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37DB6A8" w:rsidR="009125CE" w:rsidRPr="00EB2F49" w:rsidRDefault="000977DA" w:rsidP="00F40371">
      <w:pPr>
        <w:bidi/>
        <w:rPr>
          <w:rFonts w:ascii="Simplified Arabic" w:hAnsi="Simplified Arabic" w:cs="Simplified Arabic"/>
          <w:b/>
          <w:bCs/>
          <w:sz w:val="28"/>
          <w:szCs w:val="28"/>
          <w:lang w:bidi="ar-EG"/>
        </w:rPr>
      </w:pPr>
      <w:r w:rsidRPr="00EB2F49">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5468C079">
            <wp:simplePos x="0" y="0"/>
            <wp:positionH relativeFrom="margin">
              <wp:posOffset>-520065</wp:posOffset>
            </wp:positionH>
            <wp:positionV relativeFrom="margin">
              <wp:posOffset>-377825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EB2F49">
        <w:rPr>
          <w:rFonts w:ascii="Simplified Arabic" w:hAnsi="Simplified Arabic" w:cs="Simplified Arabic" w:hint="cs"/>
          <w:b/>
          <w:bCs/>
          <w:sz w:val="28"/>
          <w:szCs w:val="28"/>
          <w:rtl/>
          <w:lang w:bidi="ar-EG"/>
        </w:rPr>
        <w:t xml:space="preserve">جامعة ميدأوشن </w:t>
      </w:r>
    </w:p>
    <w:p w14:paraId="1E957002" w14:textId="1C0B95C7" w:rsidR="00F546CE" w:rsidRPr="00EB2F49" w:rsidRDefault="009125CE" w:rsidP="00F40371">
      <w:pPr>
        <w:bidi/>
        <w:rPr>
          <w:rFonts w:ascii="Simplified Arabic" w:hAnsi="Simplified Arabic" w:cs="Simplified Arabic"/>
          <w:b/>
          <w:bCs/>
          <w:sz w:val="28"/>
          <w:szCs w:val="28"/>
          <w:rtl/>
          <w:lang w:bidi="ar-EG"/>
        </w:rPr>
      </w:pPr>
      <w:r w:rsidRPr="00EB2F49">
        <w:rPr>
          <w:rFonts w:ascii="Simplified Arabic" w:hAnsi="Simplified Arabic" w:cs="Simplified Arabic" w:hint="cs"/>
          <w:b/>
          <w:bCs/>
          <w:sz w:val="28"/>
          <w:szCs w:val="28"/>
          <w:lang w:bidi="ar-EG"/>
        </w:rPr>
        <w:t xml:space="preserve">    </w:t>
      </w:r>
      <w:r w:rsidRPr="00EB2F49">
        <w:rPr>
          <w:rFonts w:ascii="Simplified Arabic" w:hAnsi="Simplified Arabic" w:cs="Simplified Arabic" w:hint="cs"/>
          <w:b/>
          <w:bCs/>
          <w:sz w:val="28"/>
          <w:szCs w:val="28"/>
          <w:rtl/>
          <w:lang w:bidi="ar-EG"/>
        </w:rPr>
        <w:t xml:space="preserve">كلية الإدارة </w:t>
      </w:r>
    </w:p>
    <w:p w14:paraId="0217C513" w14:textId="27C91B5C" w:rsidR="009125CE" w:rsidRPr="00EB2F49" w:rsidRDefault="009125CE" w:rsidP="00F40371">
      <w:pPr>
        <w:bidi/>
        <w:rPr>
          <w:rFonts w:ascii="Simplified Arabic" w:hAnsi="Simplified Arabic" w:cs="Simplified Arabic"/>
          <w:sz w:val="28"/>
          <w:szCs w:val="28"/>
          <w:rtl/>
          <w:lang w:bidi="ar-EG"/>
        </w:rPr>
      </w:pPr>
      <w:r w:rsidRPr="00EB2F49">
        <w:rPr>
          <w:rFonts w:ascii="Simplified Arabic" w:hAnsi="Simplified Arabic" w:cs="Simplified Arabic" w:hint="cs"/>
          <w:b/>
          <w:bCs/>
          <w:sz w:val="28"/>
          <w:szCs w:val="28"/>
          <w:rtl/>
          <w:lang w:bidi="ar-EG"/>
        </w:rPr>
        <w:t>قسم / تخصص</w:t>
      </w:r>
      <w:r w:rsidR="00EB2F49" w:rsidRPr="00EB2F49">
        <w:rPr>
          <w:rFonts w:ascii="Simplified Arabic" w:hAnsi="Simplified Arabic" w:cs="Simplified Arabic" w:hint="cs"/>
          <w:b/>
          <w:bCs/>
          <w:sz w:val="28"/>
          <w:szCs w:val="28"/>
          <w:rtl/>
          <w:lang w:bidi="ar-EG"/>
        </w:rPr>
        <w:t xml:space="preserve"> إدارة المشاريع</w:t>
      </w:r>
    </w:p>
    <w:p w14:paraId="11A91486" w14:textId="77777777" w:rsidR="009125CE" w:rsidRPr="00EB2F49" w:rsidRDefault="009125CE">
      <w:pPr>
        <w:rPr>
          <w:rFonts w:ascii="Simplified Arabic" w:hAnsi="Simplified Arabic" w:cs="Simplified Arabic"/>
          <w:sz w:val="28"/>
          <w:szCs w:val="28"/>
          <w:rtl/>
          <w:lang w:bidi="ar-EG"/>
        </w:rPr>
      </w:pPr>
    </w:p>
    <w:p w14:paraId="3A7BF367" w14:textId="77777777" w:rsidR="009125CE" w:rsidRPr="00EB2F49" w:rsidRDefault="009125CE" w:rsidP="009125CE">
      <w:pPr>
        <w:rPr>
          <w:rFonts w:ascii="Simplified Arabic" w:hAnsi="Simplified Arabic" w:cs="Simplified Arabic"/>
          <w:sz w:val="28"/>
          <w:szCs w:val="28"/>
          <w:rtl/>
          <w:lang w:bidi="ar-EG"/>
        </w:rPr>
      </w:pPr>
    </w:p>
    <w:p w14:paraId="06C9C5ED" w14:textId="77777777" w:rsidR="00AD155E" w:rsidRDefault="00AD155E" w:rsidP="009125CE">
      <w:pPr>
        <w:rPr>
          <w:rFonts w:ascii="Simplified Arabic" w:hAnsi="Simplified Arabic" w:cs="Simplified Arabic"/>
          <w:sz w:val="28"/>
          <w:szCs w:val="28"/>
          <w:rtl/>
          <w:lang w:bidi="ar-EG"/>
        </w:rPr>
      </w:pPr>
    </w:p>
    <w:p w14:paraId="6A9096DB" w14:textId="77777777" w:rsidR="00AD155E" w:rsidRPr="00EB2F49" w:rsidRDefault="00AD155E" w:rsidP="009125CE">
      <w:pPr>
        <w:rPr>
          <w:rFonts w:ascii="Simplified Arabic" w:hAnsi="Simplified Arabic" w:cs="Simplified Arabic"/>
          <w:sz w:val="28"/>
          <w:szCs w:val="28"/>
          <w:rtl/>
          <w:lang w:bidi="ar-EG"/>
        </w:rPr>
      </w:pPr>
    </w:p>
    <w:p w14:paraId="15C28831" w14:textId="77777777" w:rsidR="009125CE" w:rsidRPr="00EB2F49" w:rsidRDefault="009125CE" w:rsidP="00AD155E">
      <w:pPr>
        <w:spacing w:line="360" w:lineRule="auto"/>
        <w:jc w:val="center"/>
        <w:rPr>
          <w:rFonts w:ascii="Simplified Arabic" w:hAnsi="Simplified Arabic" w:cs="Simplified Arabic"/>
          <w:sz w:val="28"/>
          <w:szCs w:val="28"/>
          <w:rtl/>
          <w:lang w:bidi="ar-EG"/>
        </w:rPr>
      </w:pPr>
    </w:p>
    <w:p w14:paraId="48981572" w14:textId="77777777" w:rsidR="00EB2F49" w:rsidRPr="00966B27" w:rsidRDefault="00EB2F49" w:rsidP="00AD155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إدارة المخاطر: ودورها في حوكمة المؤسسات المصرفية والشركات</w:t>
      </w:r>
    </w:p>
    <w:p w14:paraId="0D7B950D" w14:textId="4A69E5B3" w:rsidR="00EB2F49" w:rsidRDefault="00AD155E" w:rsidP="00AD155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-دراسة تطبيقية في المملكة العربية السعودية-</w:t>
      </w:r>
    </w:p>
    <w:p w14:paraId="539FF072" w14:textId="77777777" w:rsidR="00AD155E" w:rsidRDefault="00AD155E" w:rsidP="00EB2F49">
      <w:pPr>
        <w:jc w:val="center"/>
        <w:rPr>
          <w:rFonts w:ascii="Simplified Arabic" w:hAnsi="Simplified Arabic" w:cs="Simplified Arabic"/>
          <w:b/>
          <w:bCs/>
          <w:sz w:val="28"/>
          <w:szCs w:val="28"/>
          <w:rtl/>
          <w:lang w:bidi="ar-EG"/>
        </w:rPr>
      </w:pPr>
    </w:p>
    <w:p w14:paraId="4E4571C5" w14:textId="77777777" w:rsidR="00AD155E" w:rsidRDefault="00AD155E" w:rsidP="00EB2F49">
      <w:pPr>
        <w:jc w:val="center"/>
        <w:rPr>
          <w:rFonts w:ascii="Simplified Arabic" w:hAnsi="Simplified Arabic" w:cs="Simplified Arabic"/>
          <w:b/>
          <w:bCs/>
          <w:sz w:val="28"/>
          <w:szCs w:val="28"/>
          <w:rtl/>
          <w:lang w:bidi="ar-EG"/>
        </w:rPr>
      </w:pPr>
    </w:p>
    <w:p w14:paraId="4A6590C6" w14:textId="77777777" w:rsidR="00AD155E" w:rsidRDefault="00AD155E" w:rsidP="00EB2F49">
      <w:pPr>
        <w:jc w:val="center"/>
        <w:rPr>
          <w:rFonts w:ascii="Simplified Arabic" w:hAnsi="Simplified Arabic" w:cs="Simplified Arabic"/>
          <w:b/>
          <w:bCs/>
          <w:sz w:val="28"/>
          <w:szCs w:val="28"/>
          <w:rtl/>
          <w:lang w:bidi="ar-EG"/>
        </w:rPr>
      </w:pPr>
    </w:p>
    <w:p w14:paraId="1EB654C0" w14:textId="77777777" w:rsidR="00AD155E" w:rsidRPr="000B383A" w:rsidRDefault="00AD155E" w:rsidP="00EB2F49">
      <w:pPr>
        <w:jc w:val="center"/>
        <w:rPr>
          <w:rFonts w:ascii="Simplified Arabic" w:hAnsi="Simplified Arabic" w:cs="Simplified Arabic"/>
          <w:b/>
          <w:bCs/>
          <w:sz w:val="28"/>
          <w:szCs w:val="28"/>
          <w:rtl/>
          <w:lang w:bidi="ar-EG"/>
        </w:rPr>
      </w:pPr>
    </w:p>
    <w:p w14:paraId="5911D702" w14:textId="77777777" w:rsidR="00EB2F49" w:rsidRPr="000B383A" w:rsidRDefault="00EB2F49" w:rsidP="00EB2F49">
      <w:pPr>
        <w:jc w:val="center"/>
        <w:rPr>
          <w:rFonts w:ascii="Simplified Arabic" w:hAnsi="Simplified Arabic" w:cs="Simplified Arabic"/>
          <w:b/>
          <w:bCs/>
          <w:sz w:val="28"/>
          <w:szCs w:val="28"/>
          <w:rtl/>
          <w:lang w:bidi="ar-EG"/>
        </w:rPr>
      </w:pPr>
      <w:r w:rsidRPr="000B383A">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ة</w:t>
      </w:r>
      <w:r w:rsidRPr="000B383A">
        <w:rPr>
          <w:rFonts w:ascii="Simplified Arabic" w:hAnsi="Simplified Arabic" w:cs="Simplified Arabic"/>
          <w:b/>
          <w:bCs/>
          <w:sz w:val="28"/>
          <w:szCs w:val="28"/>
          <w:rtl/>
          <w:lang w:bidi="ar-EG"/>
        </w:rPr>
        <w:t>/</w:t>
      </w:r>
    </w:p>
    <w:p w14:paraId="1C7245EA" w14:textId="77777777" w:rsidR="00EB2F49" w:rsidRPr="000B383A" w:rsidRDefault="00EB2F49" w:rsidP="00EB2F49">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عهود عبد الرحمن العتيبي </w:t>
      </w:r>
    </w:p>
    <w:p w14:paraId="66F0E1D8" w14:textId="77777777" w:rsidR="00EB2F49" w:rsidRPr="0066300D" w:rsidRDefault="00EB2F49" w:rsidP="00EB2F49">
      <w:pPr>
        <w:jc w:val="center"/>
        <w:rPr>
          <w:rFonts w:ascii="Simplified Arabic" w:hAnsi="Simplified Arabic" w:cs="Simplified Arabic"/>
          <w:sz w:val="28"/>
          <w:szCs w:val="28"/>
          <w:lang w:bidi="ar-EG"/>
        </w:rPr>
      </w:pPr>
    </w:p>
    <w:p w14:paraId="42151261" w14:textId="77777777" w:rsidR="00EB2F49" w:rsidRPr="000B383A" w:rsidRDefault="00EB2F49" w:rsidP="00EB2F49">
      <w:pPr>
        <w:jc w:val="center"/>
        <w:rPr>
          <w:rFonts w:ascii="Simplified Arabic" w:hAnsi="Simplified Arabic" w:cs="Simplified Arabic"/>
          <w:b/>
          <w:bCs/>
          <w:sz w:val="28"/>
          <w:szCs w:val="28"/>
          <w:rtl/>
          <w:lang w:bidi="ar-EG"/>
        </w:rPr>
      </w:pPr>
    </w:p>
    <w:p w14:paraId="3D6EF731" w14:textId="77777777" w:rsidR="00EB2F49" w:rsidRPr="000B383A" w:rsidRDefault="00EB2F49" w:rsidP="00EB2F49">
      <w:pPr>
        <w:jc w:val="center"/>
        <w:rPr>
          <w:rFonts w:ascii="Simplified Arabic" w:hAnsi="Simplified Arabic" w:cs="Simplified Arabic"/>
          <w:b/>
          <w:bCs/>
          <w:sz w:val="28"/>
          <w:szCs w:val="28"/>
          <w:rtl/>
          <w:lang w:bidi="ar-EG"/>
        </w:rPr>
      </w:pPr>
      <w:r w:rsidRPr="000B383A">
        <w:rPr>
          <w:rFonts w:ascii="Simplified Arabic" w:hAnsi="Simplified Arabic" w:cs="Simplified Arabic"/>
          <w:b/>
          <w:bCs/>
          <w:sz w:val="28"/>
          <w:szCs w:val="28"/>
          <w:rtl/>
          <w:lang w:bidi="ar-EG"/>
        </w:rPr>
        <w:t>إشراف/</w:t>
      </w:r>
    </w:p>
    <w:p w14:paraId="650DF87A" w14:textId="77777777" w:rsidR="00EB2F49" w:rsidRPr="000B383A" w:rsidRDefault="00EB2F49" w:rsidP="00EB2F49">
      <w:pPr>
        <w:jc w:val="center"/>
        <w:rPr>
          <w:rFonts w:ascii="Simplified Arabic" w:hAnsi="Simplified Arabic" w:cs="Simplified Arabic"/>
          <w:b/>
          <w:bCs/>
          <w:sz w:val="28"/>
          <w:szCs w:val="28"/>
          <w:rtl/>
          <w:lang w:bidi="ar-EG"/>
        </w:rPr>
      </w:pPr>
      <w:r w:rsidRPr="000B383A">
        <w:rPr>
          <w:rFonts w:ascii="Simplified Arabic" w:hAnsi="Simplified Arabic" w:cs="Simplified Arabic"/>
          <w:b/>
          <w:bCs/>
          <w:sz w:val="28"/>
          <w:szCs w:val="28"/>
          <w:rtl/>
          <w:lang w:bidi="ar-EG"/>
        </w:rPr>
        <w:t>د.الفيصل عبد الحميد</w:t>
      </w:r>
      <w:r w:rsidRPr="000B383A">
        <w:rPr>
          <w:rFonts w:ascii="Simplified Arabic" w:hAnsi="Simplified Arabic" w:cs="Simplified Arabic"/>
          <w:b/>
          <w:bCs/>
          <w:sz w:val="28"/>
          <w:szCs w:val="28"/>
          <w:rtl/>
          <w:lang w:bidi="ar-EG"/>
        </w:rPr>
        <w:br/>
        <w:t>د.فايز جراد</w:t>
      </w:r>
    </w:p>
    <w:p w14:paraId="64024CD1" w14:textId="77777777" w:rsidR="00EB2F49" w:rsidRDefault="00EB2F49" w:rsidP="00EB2F49">
      <w:pPr>
        <w:jc w:val="center"/>
        <w:rPr>
          <w:rFonts w:ascii="Simplified Arabic" w:hAnsi="Simplified Arabic" w:cs="Simplified Arabic"/>
          <w:b/>
          <w:bCs/>
          <w:sz w:val="28"/>
          <w:szCs w:val="28"/>
          <w:rtl/>
        </w:rPr>
      </w:pPr>
    </w:p>
    <w:p w14:paraId="193BBE7E" w14:textId="77777777" w:rsidR="00AD155E" w:rsidRPr="000B383A" w:rsidRDefault="00AD155E" w:rsidP="00EB2F49">
      <w:pPr>
        <w:jc w:val="center"/>
        <w:rPr>
          <w:rFonts w:ascii="Simplified Arabic" w:hAnsi="Simplified Arabic" w:cs="Simplified Arabic"/>
          <w:b/>
          <w:bCs/>
          <w:sz w:val="28"/>
          <w:szCs w:val="28"/>
        </w:rPr>
      </w:pPr>
    </w:p>
    <w:p w14:paraId="74987AD6" w14:textId="77777777" w:rsidR="00EB2F49" w:rsidRPr="000B383A" w:rsidRDefault="00EB2F49" w:rsidP="00534AE6">
      <w:pPr>
        <w:rPr>
          <w:rFonts w:ascii="Simplified Arabic" w:hAnsi="Simplified Arabic" w:cs="Simplified Arabic"/>
          <w:b/>
          <w:bCs/>
          <w:sz w:val="28"/>
          <w:szCs w:val="28"/>
          <w:rtl/>
          <w:lang w:bidi="ar-EG"/>
        </w:rPr>
      </w:pPr>
    </w:p>
    <w:p w14:paraId="18AD68E4" w14:textId="77777777" w:rsidR="00EB2F49" w:rsidRPr="000B383A" w:rsidRDefault="00EB2F49" w:rsidP="00EB2F49">
      <w:pPr>
        <w:jc w:val="center"/>
        <w:rPr>
          <w:rFonts w:ascii="Simplified Arabic" w:hAnsi="Simplified Arabic" w:cs="Simplified Arabic"/>
          <w:b/>
          <w:bCs/>
          <w:sz w:val="28"/>
          <w:szCs w:val="28"/>
          <w:rtl/>
          <w:lang w:bidi="ar-EG"/>
        </w:rPr>
      </w:pPr>
      <w:r w:rsidRPr="000B383A">
        <w:rPr>
          <w:rFonts w:ascii="Simplified Arabic" w:hAnsi="Simplified Arabic" w:cs="Simplified Arabic"/>
          <w:b/>
          <w:bCs/>
          <w:sz w:val="28"/>
          <w:szCs w:val="28"/>
          <w:rtl/>
          <w:lang w:bidi="ar-EG"/>
        </w:rPr>
        <w:t>العام الدراسي:</w:t>
      </w:r>
    </w:p>
    <w:p w14:paraId="6A861A10" w14:textId="061AC94D" w:rsidR="00EB2F49" w:rsidRDefault="00EB2F49" w:rsidP="00EB2F49">
      <w:pPr>
        <w:jc w:val="center"/>
        <w:rPr>
          <w:rFonts w:ascii="Simplified Arabic" w:hAnsi="Simplified Arabic" w:cs="Simplified Arabic"/>
          <w:b/>
          <w:bCs/>
          <w:sz w:val="28"/>
          <w:szCs w:val="28"/>
          <w:rtl/>
          <w:lang w:bidi="ar-EG"/>
        </w:rPr>
      </w:pPr>
      <w:r w:rsidRPr="000B383A">
        <w:rPr>
          <w:rFonts w:ascii="Simplified Arabic" w:hAnsi="Simplified Arabic" w:cs="Simplified Arabic"/>
          <w:b/>
          <w:bCs/>
          <w:sz w:val="28"/>
          <w:szCs w:val="28"/>
          <w:lang w:bidi="ar-EG"/>
        </w:rPr>
        <w:t>2024</w:t>
      </w:r>
      <w:r>
        <w:rPr>
          <w:rFonts w:ascii="Simplified Arabic" w:hAnsi="Simplified Arabic" w:cs="Simplified Arabic"/>
          <w:b/>
          <w:bCs/>
          <w:sz w:val="28"/>
          <w:szCs w:val="28"/>
          <w:lang w:bidi="ar-EG"/>
        </w:rPr>
        <w:t xml:space="preserve"> </w:t>
      </w:r>
    </w:p>
    <w:p w14:paraId="760B647B" w14:textId="77777777" w:rsidR="00534AE6" w:rsidRDefault="00534AE6" w:rsidP="00534AE6">
      <w:pPr>
        <w:rPr>
          <w:rFonts w:ascii="Simplified Arabic" w:hAnsi="Simplified Arabic"/>
          <w:b/>
          <w:bCs/>
          <w:sz w:val="28"/>
          <w:szCs w:val="28"/>
          <w:rtl/>
          <w:lang w:bidi="ar-EG"/>
        </w:rPr>
        <w:sectPr w:rsidR="00534AE6" w:rsidSect="00EB2F49">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1A7F8307" w14:textId="75759E51" w:rsidR="00EB2F49" w:rsidRDefault="00EB2F49" w:rsidP="00534AE6">
      <w:pPr>
        <w:jc w:val="center"/>
        <w:rPr>
          <w:rFonts w:ascii="Simplified Arabic" w:hAnsi="Simplified Arabic" w:cs="Simplified Arabic"/>
          <w:b/>
          <w:bCs/>
          <w:sz w:val="28"/>
          <w:szCs w:val="28"/>
          <w:u w:val="single"/>
          <w:rtl/>
          <w:lang w:bidi="ar-EG"/>
        </w:rPr>
      </w:pPr>
      <w:r w:rsidRPr="00415121">
        <w:rPr>
          <w:rFonts w:ascii="Simplified Arabic" w:hAnsi="Simplified Arabic" w:cs="Simplified Arabic" w:hint="cs"/>
          <w:b/>
          <w:bCs/>
          <w:sz w:val="28"/>
          <w:szCs w:val="28"/>
          <w:u w:val="single"/>
          <w:rtl/>
          <w:lang w:bidi="ar-EG"/>
        </w:rPr>
        <w:lastRenderedPageBreak/>
        <w:t>المستخلص</w:t>
      </w:r>
    </w:p>
    <w:p w14:paraId="3D6F1F44" w14:textId="77777777" w:rsidR="00415121" w:rsidRPr="00CC3270" w:rsidRDefault="00415121" w:rsidP="00CC3270">
      <w:pPr>
        <w:spacing w:line="360" w:lineRule="auto"/>
        <w:jc w:val="both"/>
        <w:rPr>
          <w:rFonts w:ascii="Simplified Arabic" w:hAnsi="Simplified Arabic" w:cs="Simplified Arabic"/>
          <w:sz w:val="28"/>
          <w:szCs w:val="28"/>
          <w:rtl/>
          <w:lang w:bidi="ar-EG"/>
        </w:rPr>
      </w:pPr>
    </w:p>
    <w:p w14:paraId="51C3EAE0" w14:textId="77777777" w:rsidR="00CC3270" w:rsidRPr="00CC3270" w:rsidRDefault="00CC3270" w:rsidP="00F40371">
      <w:pPr>
        <w:bidi/>
        <w:spacing w:line="360" w:lineRule="auto"/>
        <w:jc w:val="both"/>
        <w:rPr>
          <w:rFonts w:ascii="Simplified Arabic" w:hAnsi="Simplified Arabic" w:cs="Simplified Arabic"/>
          <w:sz w:val="28"/>
          <w:szCs w:val="28"/>
          <w:lang w:bidi="ar-EG"/>
        </w:rPr>
      </w:pPr>
      <w:r w:rsidRPr="00CC3270">
        <w:rPr>
          <w:rFonts w:ascii="Simplified Arabic" w:hAnsi="Simplified Arabic" w:cs="Simplified Arabic" w:hint="cs"/>
          <w:sz w:val="28"/>
          <w:szCs w:val="28"/>
          <w:rtl/>
        </w:rPr>
        <w:t>إدارة المخاطر تلعب دورًا حيويًا في حوكمة المؤسسات المصرفية والشركات، حيث تسهم في تعزيز استقرارها ونجاحها على المدى الطويل. تتمثل الأهمية الأساسية لإدارة المخاطر في التعرف على المخاطر المحتملة وتقييمها، مما يساعد على اتخاذ قرارات مستنيرة وتطوير استراتيجيات مناسبة للتعامل معها</w:t>
      </w:r>
      <w:r w:rsidRPr="00CC3270">
        <w:rPr>
          <w:rFonts w:ascii="Simplified Arabic" w:hAnsi="Simplified Arabic" w:cs="Simplified Arabic" w:hint="cs"/>
          <w:sz w:val="28"/>
          <w:szCs w:val="28"/>
          <w:lang w:bidi="ar-EG"/>
        </w:rPr>
        <w:t>.</w:t>
      </w:r>
    </w:p>
    <w:p w14:paraId="64168078" w14:textId="12F680C2" w:rsidR="00CC3270" w:rsidRPr="00CC3270" w:rsidRDefault="00CC3270" w:rsidP="00F40371">
      <w:pPr>
        <w:numPr>
          <w:ilvl w:val="0"/>
          <w:numId w:val="29"/>
        </w:numPr>
        <w:tabs>
          <w:tab w:val="num" w:pos="720"/>
        </w:tabs>
        <w:bidi/>
        <w:spacing w:line="360" w:lineRule="auto"/>
        <w:jc w:val="both"/>
        <w:rPr>
          <w:rFonts w:ascii="Simplified Arabic" w:hAnsi="Simplified Arabic" w:cs="Simplified Arabic"/>
          <w:sz w:val="28"/>
          <w:szCs w:val="28"/>
          <w:lang w:bidi="ar-EG"/>
        </w:rPr>
      </w:pPr>
      <w:r w:rsidRPr="00CC3270">
        <w:rPr>
          <w:rFonts w:ascii="Simplified Arabic" w:hAnsi="Simplified Arabic" w:cs="Simplified Arabic" w:hint="cs"/>
          <w:b/>
          <w:bCs/>
          <w:sz w:val="28"/>
          <w:szCs w:val="28"/>
          <w:rtl/>
        </w:rPr>
        <w:t>تحسين اتخاذ القرارات:</w:t>
      </w:r>
      <w:r w:rsidRPr="00CC3270">
        <w:rPr>
          <w:rFonts w:ascii="Simplified Arabic" w:hAnsi="Simplified Arabic" w:cs="Simplified Arabic" w:hint="cs"/>
          <w:sz w:val="28"/>
          <w:szCs w:val="28"/>
          <w:lang w:bidi="ar-EG"/>
        </w:rPr>
        <w:t xml:space="preserve"> </w:t>
      </w:r>
      <w:r w:rsidRPr="00CC3270">
        <w:rPr>
          <w:rFonts w:ascii="Simplified Arabic" w:hAnsi="Simplified Arabic" w:cs="Simplified Arabic" w:hint="cs"/>
          <w:sz w:val="28"/>
          <w:szCs w:val="28"/>
          <w:rtl/>
        </w:rPr>
        <w:t>من خلال تحليل المخاطر، يمكن للمؤسسات فهم العوامل التي قد تؤثر على أدائها، مما يمكنها من اتخاذ قرارات استراتيجية أكثر فعالية</w:t>
      </w:r>
      <w:r w:rsidRPr="00CC3270">
        <w:rPr>
          <w:rFonts w:ascii="Simplified Arabic" w:hAnsi="Simplified Arabic" w:cs="Simplified Arabic" w:hint="cs"/>
          <w:sz w:val="28"/>
          <w:szCs w:val="28"/>
          <w:lang w:bidi="ar-EG"/>
        </w:rPr>
        <w:t>.</w:t>
      </w:r>
    </w:p>
    <w:p w14:paraId="4E4B676A" w14:textId="1C411DE7" w:rsidR="00CC3270" w:rsidRPr="00CC3270" w:rsidRDefault="00CC3270" w:rsidP="00F40371">
      <w:pPr>
        <w:numPr>
          <w:ilvl w:val="0"/>
          <w:numId w:val="29"/>
        </w:numPr>
        <w:tabs>
          <w:tab w:val="num" w:pos="720"/>
        </w:tabs>
        <w:bidi/>
        <w:spacing w:line="360" w:lineRule="auto"/>
        <w:jc w:val="both"/>
        <w:rPr>
          <w:rFonts w:ascii="Simplified Arabic" w:hAnsi="Simplified Arabic" w:cs="Simplified Arabic"/>
          <w:sz w:val="28"/>
          <w:szCs w:val="28"/>
          <w:lang w:bidi="ar-EG"/>
        </w:rPr>
      </w:pPr>
      <w:r w:rsidRPr="00CC3270">
        <w:rPr>
          <w:rFonts w:ascii="Simplified Arabic" w:hAnsi="Simplified Arabic" w:cs="Simplified Arabic" w:hint="cs"/>
          <w:b/>
          <w:bCs/>
          <w:sz w:val="28"/>
          <w:szCs w:val="28"/>
          <w:rtl/>
        </w:rPr>
        <w:t>تعزيز الشفافية:</w:t>
      </w:r>
      <w:r w:rsidRPr="00CC3270">
        <w:rPr>
          <w:rFonts w:ascii="Simplified Arabic" w:hAnsi="Simplified Arabic" w:cs="Simplified Arabic" w:hint="cs"/>
          <w:sz w:val="28"/>
          <w:szCs w:val="28"/>
          <w:lang w:bidi="ar-EG"/>
        </w:rPr>
        <w:t xml:space="preserve"> </w:t>
      </w:r>
      <w:r w:rsidRPr="00CC3270">
        <w:rPr>
          <w:rFonts w:ascii="Simplified Arabic" w:hAnsi="Simplified Arabic" w:cs="Simplified Arabic" w:hint="cs"/>
          <w:sz w:val="28"/>
          <w:szCs w:val="28"/>
          <w:rtl/>
        </w:rPr>
        <w:t>تطبيق إدارة المخاطر يسهم في تعزيز الشفافية داخل المؤسسة، مما يزيد من ثقة المستثمرين وأصحاب المصلحة</w:t>
      </w:r>
      <w:r w:rsidRPr="00CC3270">
        <w:rPr>
          <w:rFonts w:ascii="Simplified Arabic" w:hAnsi="Simplified Arabic" w:cs="Simplified Arabic" w:hint="cs"/>
          <w:sz w:val="28"/>
          <w:szCs w:val="28"/>
          <w:lang w:bidi="ar-EG"/>
        </w:rPr>
        <w:t>.</w:t>
      </w:r>
    </w:p>
    <w:p w14:paraId="3DCB35F5" w14:textId="296504B0" w:rsidR="00CC3270" w:rsidRPr="00CC3270" w:rsidRDefault="00CC3270" w:rsidP="00F40371">
      <w:pPr>
        <w:numPr>
          <w:ilvl w:val="0"/>
          <w:numId w:val="29"/>
        </w:numPr>
        <w:tabs>
          <w:tab w:val="num" w:pos="720"/>
        </w:tabs>
        <w:bidi/>
        <w:spacing w:line="360" w:lineRule="auto"/>
        <w:jc w:val="both"/>
        <w:rPr>
          <w:rFonts w:ascii="Simplified Arabic" w:hAnsi="Simplified Arabic" w:cs="Simplified Arabic"/>
          <w:sz w:val="28"/>
          <w:szCs w:val="28"/>
          <w:lang w:bidi="ar-EG"/>
        </w:rPr>
      </w:pPr>
      <w:r w:rsidRPr="00CC3270">
        <w:rPr>
          <w:rFonts w:ascii="Simplified Arabic" w:hAnsi="Simplified Arabic" w:cs="Simplified Arabic" w:hint="cs"/>
          <w:b/>
          <w:bCs/>
          <w:sz w:val="28"/>
          <w:szCs w:val="28"/>
          <w:rtl/>
        </w:rPr>
        <w:t>حماية الأصول:</w:t>
      </w:r>
      <w:r w:rsidRPr="00CC3270">
        <w:rPr>
          <w:rFonts w:ascii="Simplified Arabic" w:hAnsi="Simplified Arabic" w:cs="Simplified Arabic" w:hint="cs"/>
          <w:sz w:val="28"/>
          <w:szCs w:val="28"/>
          <w:lang w:bidi="ar-EG"/>
        </w:rPr>
        <w:t xml:space="preserve"> </w:t>
      </w:r>
      <w:r w:rsidRPr="00CC3270">
        <w:rPr>
          <w:rFonts w:ascii="Simplified Arabic" w:hAnsi="Simplified Arabic" w:cs="Simplified Arabic" w:hint="cs"/>
          <w:sz w:val="28"/>
          <w:szCs w:val="28"/>
          <w:rtl/>
        </w:rPr>
        <w:t>تعمل إدارة المخاطر على حماية الأصول المالية وغير المالية من المخاطر التي قد تهدد استدامتها، مثل المخاطر السوقية، الائتمانية، والتشغيلية</w:t>
      </w:r>
      <w:r w:rsidRPr="00CC3270">
        <w:rPr>
          <w:rFonts w:ascii="Simplified Arabic" w:hAnsi="Simplified Arabic" w:cs="Simplified Arabic" w:hint="cs"/>
          <w:sz w:val="28"/>
          <w:szCs w:val="28"/>
          <w:lang w:bidi="ar-EG"/>
        </w:rPr>
        <w:t>.</w:t>
      </w:r>
    </w:p>
    <w:p w14:paraId="3E15CAE5" w14:textId="04532C00" w:rsidR="009567A0" w:rsidRDefault="00CC3270" w:rsidP="00F40371">
      <w:pPr>
        <w:numPr>
          <w:ilvl w:val="0"/>
          <w:numId w:val="29"/>
        </w:numPr>
        <w:tabs>
          <w:tab w:val="num" w:pos="720"/>
        </w:tabs>
        <w:bidi/>
        <w:spacing w:line="360" w:lineRule="auto"/>
        <w:jc w:val="both"/>
        <w:rPr>
          <w:rFonts w:ascii="Simplified Arabic" w:hAnsi="Simplified Arabic" w:cs="Simplified Arabic"/>
          <w:sz w:val="28"/>
          <w:szCs w:val="28"/>
          <w:lang w:bidi="ar-EG"/>
        </w:rPr>
      </w:pPr>
      <w:r w:rsidRPr="00CC3270">
        <w:rPr>
          <w:rFonts w:ascii="Simplified Arabic" w:hAnsi="Simplified Arabic" w:cs="Simplified Arabic" w:hint="cs"/>
          <w:b/>
          <w:bCs/>
          <w:sz w:val="28"/>
          <w:szCs w:val="28"/>
          <w:rtl/>
        </w:rPr>
        <w:t>الامتثال للقوانين والأنظمة:</w:t>
      </w:r>
      <w:r w:rsidRPr="00CC3270">
        <w:rPr>
          <w:rFonts w:ascii="Simplified Arabic" w:hAnsi="Simplified Arabic" w:cs="Simplified Arabic" w:hint="cs"/>
          <w:sz w:val="28"/>
          <w:szCs w:val="28"/>
          <w:lang w:bidi="ar-EG"/>
        </w:rPr>
        <w:t xml:space="preserve"> </w:t>
      </w:r>
      <w:r w:rsidRPr="00CC3270">
        <w:rPr>
          <w:rFonts w:ascii="Simplified Arabic" w:hAnsi="Simplified Arabic" w:cs="Simplified Arabic" w:hint="cs"/>
          <w:sz w:val="28"/>
          <w:szCs w:val="28"/>
          <w:rtl/>
        </w:rPr>
        <w:t>تساهم إدارة المخاطر في ضمان امتثال المؤسسات للأنظمة والقوانين المحلية والدولية، مما يقلل من المخاطر القانونية</w:t>
      </w:r>
      <w:r w:rsidRPr="00CC3270">
        <w:rPr>
          <w:rFonts w:ascii="Simplified Arabic" w:hAnsi="Simplified Arabic" w:cs="Simplified Arabic" w:hint="cs"/>
          <w:sz w:val="28"/>
          <w:szCs w:val="28"/>
          <w:lang w:bidi="ar-EG"/>
        </w:rPr>
        <w:t>.</w:t>
      </w:r>
    </w:p>
    <w:p w14:paraId="73A2D800" w14:textId="77777777" w:rsidR="009567A0" w:rsidRPr="00CC3270" w:rsidRDefault="009567A0" w:rsidP="00F40371">
      <w:pPr>
        <w:bidi/>
        <w:spacing w:line="360" w:lineRule="auto"/>
        <w:ind w:left="360"/>
        <w:jc w:val="both"/>
        <w:rPr>
          <w:rFonts w:ascii="Simplified Arabic" w:hAnsi="Simplified Arabic" w:cs="Simplified Arabic"/>
          <w:sz w:val="28"/>
          <w:szCs w:val="28"/>
          <w:lang w:bidi="ar-EG"/>
        </w:rPr>
      </w:pPr>
    </w:p>
    <w:p w14:paraId="39218DF0" w14:textId="0E56E9F2" w:rsidR="00EB2F49" w:rsidRPr="00CC3270" w:rsidRDefault="000B7D06" w:rsidP="00F40371">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وتأسيساً على ما سبق</w:t>
      </w:r>
      <w:r w:rsidR="00CC3270" w:rsidRPr="00CC327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فإن </w:t>
      </w:r>
      <w:r w:rsidR="00CC3270" w:rsidRPr="00CC3270">
        <w:rPr>
          <w:rFonts w:ascii="Simplified Arabic" w:hAnsi="Simplified Arabic" w:cs="Simplified Arabic" w:hint="cs"/>
          <w:sz w:val="28"/>
          <w:szCs w:val="28"/>
          <w:rtl/>
        </w:rPr>
        <w:t>إدارة المخاطر تعد عنصراً أساسياً في حوكمة المؤسسات المصرفية والشركات، حيث تسهم في تحقيق التوازن بين المخاطر والمكافآت، وتعزيز الاستدامة والنمو</w:t>
      </w:r>
      <w:r w:rsidR="00CC3270" w:rsidRPr="00CC3270">
        <w:rPr>
          <w:rFonts w:ascii="Simplified Arabic" w:hAnsi="Simplified Arabic" w:cs="Simplified Arabic" w:hint="cs"/>
          <w:sz w:val="28"/>
          <w:szCs w:val="28"/>
          <w:lang w:bidi="ar-EG"/>
        </w:rPr>
        <w:t>.</w:t>
      </w:r>
    </w:p>
    <w:p w14:paraId="5C26B580" w14:textId="77777777" w:rsidR="00EB2F49" w:rsidRDefault="00EB2F49" w:rsidP="00EB2F49">
      <w:pPr>
        <w:rPr>
          <w:rFonts w:ascii="Simplified Arabic" w:hAnsi="Simplified Arabic" w:cs="Simplified Arabic"/>
          <w:sz w:val="28"/>
          <w:szCs w:val="28"/>
          <w:u w:val="single"/>
          <w:lang w:bidi="ar-EG"/>
        </w:rPr>
      </w:pPr>
    </w:p>
    <w:p w14:paraId="44588ED3" w14:textId="77777777" w:rsidR="009567A0" w:rsidRDefault="009567A0" w:rsidP="00EB2F49">
      <w:pPr>
        <w:rPr>
          <w:rFonts w:ascii="Simplified Arabic" w:hAnsi="Simplified Arabic" w:cs="Simplified Arabic"/>
          <w:sz w:val="28"/>
          <w:szCs w:val="28"/>
          <w:u w:val="single"/>
          <w:rtl/>
          <w:lang w:bidi="ar-EG"/>
        </w:rPr>
      </w:pPr>
    </w:p>
    <w:p w14:paraId="02966D85" w14:textId="77777777" w:rsidR="00F40371" w:rsidRDefault="00F40371" w:rsidP="00EB2F49">
      <w:pPr>
        <w:rPr>
          <w:rFonts w:ascii="Simplified Arabic" w:hAnsi="Simplified Arabic" w:cs="Simplified Arabic"/>
          <w:sz w:val="28"/>
          <w:szCs w:val="28"/>
          <w:u w:val="single"/>
          <w:rtl/>
          <w:lang w:bidi="ar-EG"/>
        </w:rPr>
      </w:pPr>
    </w:p>
    <w:p w14:paraId="3677DB52" w14:textId="77777777" w:rsidR="00F40371" w:rsidRDefault="00F40371" w:rsidP="00EB2F49">
      <w:pPr>
        <w:rPr>
          <w:rFonts w:ascii="Simplified Arabic" w:hAnsi="Simplified Arabic" w:cs="Simplified Arabic"/>
          <w:sz w:val="28"/>
          <w:szCs w:val="28"/>
          <w:u w:val="single"/>
          <w:rtl/>
          <w:lang w:bidi="ar-EG"/>
        </w:rPr>
      </w:pPr>
    </w:p>
    <w:p w14:paraId="51379F35" w14:textId="77777777" w:rsidR="00F40371" w:rsidRDefault="00F40371" w:rsidP="00EB2F49">
      <w:pPr>
        <w:rPr>
          <w:rFonts w:ascii="Simplified Arabic" w:hAnsi="Simplified Arabic" w:cs="Simplified Arabic"/>
          <w:sz w:val="28"/>
          <w:szCs w:val="28"/>
          <w:u w:val="single"/>
          <w:rtl/>
          <w:lang w:bidi="ar-EG"/>
        </w:rPr>
      </w:pPr>
    </w:p>
    <w:p w14:paraId="7E6199CB" w14:textId="77777777" w:rsidR="00F40371" w:rsidRDefault="00F40371" w:rsidP="00EB2F49">
      <w:pPr>
        <w:rPr>
          <w:rFonts w:ascii="Simplified Arabic" w:hAnsi="Simplified Arabic" w:cs="Simplified Arabic"/>
          <w:sz w:val="28"/>
          <w:szCs w:val="28"/>
          <w:u w:val="single"/>
          <w:rtl/>
          <w:lang w:bidi="ar-EG"/>
        </w:rPr>
      </w:pPr>
    </w:p>
    <w:p w14:paraId="2F8D44CE" w14:textId="712063EA" w:rsidR="00EB2F49" w:rsidRDefault="00415121" w:rsidP="00415121">
      <w:pPr>
        <w:jc w:val="center"/>
        <w:rPr>
          <w:rFonts w:ascii="Simplified Arabic" w:hAnsi="Simplified Arabic" w:cs="Simplified Arabic"/>
          <w:sz w:val="28"/>
          <w:szCs w:val="28"/>
          <w:u w:val="single"/>
          <w:rtl/>
          <w:lang w:bidi="ar-EG"/>
        </w:rPr>
      </w:pPr>
      <w:r w:rsidRPr="00415121">
        <w:rPr>
          <w:rFonts w:ascii="Simplified Arabic" w:hAnsi="Simplified Arabic" w:cs="Simplified Arabic" w:hint="cs"/>
          <w:b/>
          <w:bCs/>
          <w:sz w:val="28"/>
          <w:szCs w:val="28"/>
          <w:u w:val="single"/>
        </w:rPr>
        <w:lastRenderedPageBreak/>
        <w:t>Abstract</w:t>
      </w:r>
    </w:p>
    <w:p w14:paraId="53042B34" w14:textId="77777777" w:rsidR="00EB2F49" w:rsidRDefault="00EB2F49" w:rsidP="00EB2F49">
      <w:pPr>
        <w:rPr>
          <w:rFonts w:ascii="Simplified Arabic" w:hAnsi="Simplified Arabic" w:cs="Simplified Arabic"/>
          <w:sz w:val="28"/>
          <w:szCs w:val="28"/>
          <w:u w:val="single"/>
          <w:rtl/>
          <w:lang w:bidi="ar-EG"/>
        </w:rPr>
      </w:pPr>
    </w:p>
    <w:p w14:paraId="117B7035" w14:textId="77777777" w:rsidR="009567A0" w:rsidRPr="009567A0" w:rsidRDefault="009567A0" w:rsidP="009567A0">
      <w:pPr>
        <w:spacing w:line="276" w:lineRule="auto"/>
        <w:jc w:val="both"/>
        <w:rPr>
          <w:rFonts w:ascii="Simplified Arabic" w:hAnsi="Simplified Arabic" w:cs="Simplified Arabic"/>
          <w:sz w:val="28"/>
          <w:szCs w:val="28"/>
          <w:lang w:bidi="ar-EG"/>
        </w:rPr>
      </w:pPr>
      <w:r w:rsidRPr="009567A0">
        <w:rPr>
          <w:rFonts w:ascii="Simplified Arabic" w:hAnsi="Simplified Arabic" w:cs="Simplified Arabic" w:hint="cs"/>
          <w:sz w:val="28"/>
          <w:szCs w:val="28"/>
          <w:lang w:bidi="ar-EG"/>
        </w:rPr>
        <w:t>Risk management plays a vital role in the governance of banking institutions and companies, contributing to their stability and long-term success. The primary importance of risk management lies in identifying and assessing potential risks, which helps in making informed decisions and developing appropriate strategies to address them</w:t>
      </w:r>
      <w:r w:rsidRPr="009567A0">
        <w:rPr>
          <w:rFonts w:ascii="Simplified Arabic" w:hAnsi="Simplified Arabic" w:cs="Simplified Arabic" w:hint="cs"/>
          <w:sz w:val="28"/>
          <w:szCs w:val="28"/>
          <w:rtl/>
          <w:lang w:bidi="ar-EG"/>
        </w:rPr>
        <w:t>.</w:t>
      </w:r>
    </w:p>
    <w:p w14:paraId="6C25AC6A" w14:textId="0C61E057" w:rsidR="009567A0" w:rsidRDefault="009567A0" w:rsidP="009567A0">
      <w:pPr>
        <w:pStyle w:val="ListParagraph"/>
        <w:numPr>
          <w:ilvl w:val="0"/>
          <w:numId w:val="30"/>
        </w:numPr>
        <w:spacing w:line="276" w:lineRule="auto"/>
        <w:jc w:val="both"/>
        <w:rPr>
          <w:rFonts w:ascii="Simplified Arabic" w:hAnsi="Simplified Arabic" w:cs="Simplified Arabic"/>
          <w:sz w:val="28"/>
          <w:szCs w:val="28"/>
          <w:lang w:bidi="ar-EG"/>
        </w:rPr>
      </w:pPr>
      <w:r w:rsidRPr="005351CE">
        <w:rPr>
          <w:rFonts w:ascii="Simplified Arabic" w:hAnsi="Simplified Arabic" w:cs="Simplified Arabic" w:hint="cs"/>
          <w:b/>
          <w:bCs/>
          <w:sz w:val="28"/>
          <w:szCs w:val="28"/>
          <w:lang w:bidi="ar-EG"/>
        </w:rPr>
        <w:t>Improving Decision-Making</w:t>
      </w:r>
      <w:r w:rsidRPr="005351CE">
        <w:rPr>
          <w:rFonts w:ascii="Simplified Arabic" w:hAnsi="Simplified Arabic" w:cs="Simplified Arabic"/>
          <w:b/>
          <w:bCs/>
          <w:sz w:val="28"/>
          <w:szCs w:val="28"/>
          <w:lang w:bidi="ar-EG"/>
        </w:rPr>
        <w:t>:</w:t>
      </w:r>
      <w:r w:rsidRPr="009567A0">
        <w:rPr>
          <w:rFonts w:ascii="Simplified Arabic" w:hAnsi="Simplified Arabic" w:cs="Simplified Arabic" w:hint="cs"/>
          <w:sz w:val="28"/>
          <w:szCs w:val="28"/>
          <w:lang w:bidi="ar-EG"/>
        </w:rPr>
        <w:t xml:space="preserve"> Through risk analysis, institutions can understand the factors that may affect their performance, enabling them to make more effective strategic decisions</w:t>
      </w:r>
      <w:r w:rsidRPr="009567A0">
        <w:rPr>
          <w:rFonts w:ascii="Simplified Arabic" w:hAnsi="Simplified Arabic" w:cs="Simplified Arabic" w:hint="cs"/>
          <w:sz w:val="28"/>
          <w:szCs w:val="28"/>
          <w:rtl/>
          <w:lang w:bidi="ar-EG"/>
        </w:rPr>
        <w:t>.</w:t>
      </w:r>
    </w:p>
    <w:p w14:paraId="4B7D40F8" w14:textId="4663A592" w:rsidR="009567A0" w:rsidRDefault="009567A0" w:rsidP="009567A0">
      <w:pPr>
        <w:pStyle w:val="ListParagraph"/>
        <w:numPr>
          <w:ilvl w:val="0"/>
          <w:numId w:val="30"/>
        </w:numPr>
        <w:spacing w:line="276" w:lineRule="auto"/>
        <w:jc w:val="both"/>
        <w:rPr>
          <w:rFonts w:ascii="Simplified Arabic" w:hAnsi="Simplified Arabic" w:cs="Simplified Arabic"/>
          <w:sz w:val="28"/>
          <w:szCs w:val="28"/>
          <w:lang w:bidi="ar-EG"/>
        </w:rPr>
      </w:pPr>
      <w:r w:rsidRPr="005351CE">
        <w:rPr>
          <w:rFonts w:ascii="Simplified Arabic" w:hAnsi="Simplified Arabic" w:cs="Simplified Arabic" w:hint="cs"/>
          <w:b/>
          <w:bCs/>
          <w:sz w:val="28"/>
          <w:szCs w:val="28"/>
          <w:lang w:bidi="ar-EG"/>
        </w:rPr>
        <w:t>Enhancing Transparency</w:t>
      </w:r>
      <w:r w:rsidRPr="005351CE">
        <w:rPr>
          <w:rFonts w:ascii="Simplified Arabic" w:hAnsi="Simplified Arabic" w:cs="Simplified Arabic"/>
          <w:b/>
          <w:bCs/>
          <w:sz w:val="28"/>
          <w:szCs w:val="28"/>
          <w:lang w:bidi="ar-EG"/>
        </w:rPr>
        <w:t>:</w:t>
      </w:r>
      <w:r w:rsidRPr="009567A0">
        <w:rPr>
          <w:rFonts w:ascii="Simplified Arabic" w:hAnsi="Simplified Arabic" w:cs="Simplified Arabic" w:hint="cs"/>
          <w:sz w:val="28"/>
          <w:szCs w:val="28"/>
          <w:lang w:bidi="ar-EG"/>
        </w:rPr>
        <w:t xml:space="preserve"> The implementation of risk management contributes to greater transparency within the organization, increasing the trust of investors and stakeholders</w:t>
      </w:r>
      <w:r w:rsidRPr="009567A0">
        <w:rPr>
          <w:rFonts w:ascii="Simplified Arabic" w:hAnsi="Simplified Arabic" w:cs="Simplified Arabic" w:hint="cs"/>
          <w:sz w:val="28"/>
          <w:szCs w:val="28"/>
          <w:rtl/>
          <w:lang w:bidi="ar-EG"/>
        </w:rPr>
        <w:t>.</w:t>
      </w:r>
    </w:p>
    <w:p w14:paraId="64F50A0C" w14:textId="03EA0200" w:rsidR="009567A0" w:rsidRDefault="009567A0" w:rsidP="009567A0">
      <w:pPr>
        <w:pStyle w:val="ListParagraph"/>
        <w:numPr>
          <w:ilvl w:val="0"/>
          <w:numId w:val="30"/>
        </w:numPr>
        <w:spacing w:line="276" w:lineRule="auto"/>
        <w:jc w:val="both"/>
        <w:rPr>
          <w:rFonts w:ascii="Simplified Arabic" w:hAnsi="Simplified Arabic" w:cs="Simplified Arabic"/>
          <w:sz w:val="28"/>
          <w:szCs w:val="28"/>
          <w:lang w:bidi="ar-EG"/>
        </w:rPr>
      </w:pPr>
      <w:r w:rsidRPr="005351CE">
        <w:rPr>
          <w:rFonts w:ascii="Simplified Arabic" w:hAnsi="Simplified Arabic" w:cs="Simplified Arabic" w:hint="cs"/>
          <w:b/>
          <w:bCs/>
          <w:sz w:val="28"/>
          <w:szCs w:val="28"/>
          <w:lang w:bidi="ar-EG"/>
        </w:rPr>
        <w:t>Protecting Assets</w:t>
      </w:r>
      <w:r w:rsidRPr="005351CE">
        <w:rPr>
          <w:rFonts w:ascii="Simplified Arabic" w:hAnsi="Simplified Arabic" w:cs="Simplified Arabic"/>
          <w:b/>
          <w:bCs/>
          <w:sz w:val="28"/>
          <w:szCs w:val="28"/>
          <w:lang w:bidi="ar-EG"/>
        </w:rPr>
        <w:t>:</w:t>
      </w:r>
      <w:r w:rsidRPr="009567A0">
        <w:rPr>
          <w:rFonts w:ascii="Simplified Arabic" w:hAnsi="Simplified Arabic" w:cs="Simplified Arabic" w:hint="cs"/>
          <w:sz w:val="28"/>
          <w:szCs w:val="28"/>
          <w:lang w:bidi="ar-EG"/>
        </w:rPr>
        <w:t xml:space="preserve"> Risk management helps safeguard financial and non-financial assets from threats that could jeopardize sustainability, such as market, credit, and operational risks</w:t>
      </w:r>
      <w:r w:rsidRPr="009567A0">
        <w:rPr>
          <w:rFonts w:ascii="Simplified Arabic" w:hAnsi="Simplified Arabic" w:cs="Simplified Arabic" w:hint="cs"/>
          <w:sz w:val="28"/>
          <w:szCs w:val="28"/>
          <w:rtl/>
          <w:lang w:bidi="ar-EG"/>
        </w:rPr>
        <w:t>.</w:t>
      </w:r>
    </w:p>
    <w:p w14:paraId="43102D50" w14:textId="7F530644" w:rsidR="009567A0" w:rsidRDefault="009567A0" w:rsidP="009567A0">
      <w:pPr>
        <w:pStyle w:val="ListParagraph"/>
        <w:numPr>
          <w:ilvl w:val="0"/>
          <w:numId w:val="30"/>
        </w:numPr>
        <w:spacing w:line="276" w:lineRule="auto"/>
        <w:jc w:val="both"/>
        <w:rPr>
          <w:rFonts w:ascii="Simplified Arabic" w:hAnsi="Simplified Arabic" w:cs="Simplified Arabic"/>
          <w:sz w:val="28"/>
          <w:szCs w:val="28"/>
          <w:lang w:bidi="ar-EG"/>
        </w:rPr>
      </w:pPr>
      <w:r w:rsidRPr="005351CE">
        <w:rPr>
          <w:rFonts w:ascii="Simplified Arabic" w:hAnsi="Simplified Arabic" w:cs="Simplified Arabic" w:hint="cs"/>
          <w:b/>
          <w:bCs/>
          <w:sz w:val="28"/>
          <w:szCs w:val="28"/>
          <w:lang w:bidi="ar-EG"/>
        </w:rPr>
        <w:t>Compliance with Laws and Regulations</w:t>
      </w:r>
      <w:r w:rsidRPr="005351CE">
        <w:rPr>
          <w:rFonts w:ascii="Simplified Arabic" w:hAnsi="Simplified Arabic" w:cs="Simplified Arabic"/>
          <w:b/>
          <w:bCs/>
          <w:sz w:val="28"/>
          <w:szCs w:val="28"/>
          <w:lang w:bidi="ar-EG"/>
        </w:rPr>
        <w:t>:</w:t>
      </w:r>
      <w:r w:rsidRPr="009567A0">
        <w:rPr>
          <w:rFonts w:ascii="Simplified Arabic" w:hAnsi="Simplified Arabic" w:cs="Simplified Arabic" w:hint="cs"/>
          <w:sz w:val="28"/>
          <w:szCs w:val="28"/>
          <w:lang w:bidi="ar-EG"/>
        </w:rPr>
        <w:t xml:space="preserve"> Risk management ensures that institutions comply with local and international regulations, thereby reducing legal risks</w:t>
      </w:r>
      <w:r w:rsidRPr="009567A0">
        <w:rPr>
          <w:rFonts w:ascii="Simplified Arabic" w:hAnsi="Simplified Arabic" w:cs="Simplified Arabic" w:hint="cs"/>
          <w:sz w:val="28"/>
          <w:szCs w:val="28"/>
          <w:rtl/>
          <w:lang w:bidi="ar-EG"/>
        </w:rPr>
        <w:t>.</w:t>
      </w:r>
    </w:p>
    <w:p w14:paraId="2CBC3E80" w14:textId="77777777" w:rsidR="009567A0" w:rsidRPr="009567A0" w:rsidRDefault="009567A0" w:rsidP="009567A0">
      <w:pPr>
        <w:pStyle w:val="ListParagraph"/>
        <w:spacing w:line="276" w:lineRule="auto"/>
        <w:ind w:left="360"/>
        <w:jc w:val="both"/>
        <w:rPr>
          <w:rFonts w:ascii="Simplified Arabic" w:hAnsi="Simplified Arabic" w:cs="Simplified Arabic"/>
          <w:sz w:val="28"/>
          <w:szCs w:val="28"/>
          <w:lang w:bidi="ar-EG"/>
        </w:rPr>
      </w:pPr>
    </w:p>
    <w:p w14:paraId="582218D2" w14:textId="3E62684C" w:rsidR="00EB2F49" w:rsidRDefault="009567A0" w:rsidP="009567A0">
      <w:pPr>
        <w:spacing w:line="276" w:lineRule="auto"/>
        <w:jc w:val="both"/>
        <w:rPr>
          <w:rFonts w:ascii="Simplified Arabic" w:hAnsi="Simplified Arabic" w:cs="Simplified Arabic"/>
          <w:sz w:val="28"/>
          <w:szCs w:val="28"/>
          <w:rtl/>
          <w:lang w:bidi="ar-EG"/>
        </w:rPr>
      </w:pPr>
      <w:r w:rsidRPr="009567A0">
        <w:rPr>
          <w:rFonts w:ascii="Simplified Arabic" w:hAnsi="Simplified Arabic" w:cs="Simplified Arabic" w:hint="cs"/>
          <w:sz w:val="28"/>
          <w:szCs w:val="28"/>
          <w:lang w:bidi="ar-EG"/>
        </w:rPr>
        <w:t>Overall, risk management is an essential component of the governance of banking institutions and companies, as it helps strike a balance between risks and rewards while promoting sustainability and growth</w:t>
      </w:r>
      <w:r w:rsidRPr="009567A0">
        <w:rPr>
          <w:rFonts w:ascii="Simplified Arabic" w:hAnsi="Simplified Arabic" w:cs="Simplified Arabic" w:hint="cs"/>
          <w:sz w:val="28"/>
          <w:szCs w:val="28"/>
          <w:rtl/>
          <w:lang w:bidi="ar-EG"/>
        </w:rPr>
        <w:t>.</w:t>
      </w:r>
    </w:p>
    <w:p w14:paraId="589DBC69" w14:textId="77777777" w:rsidR="00F40371" w:rsidRDefault="00F40371" w:rsidP="009567A0">
      <w:pPr>
        <w:spacing w:line="276" w:lineRule="auto"/>
        <w:jc w:val="both"/>
        <w:rPr>
          <w:rFonts w:ascii="Simplified Arabic" w:hAnsi="Simplified Arabic" w:cs="Simplified Arabic"/>
          <w:sz w:val="28"/>
          <w:szCs w:val="28"/>
          <w:rtl/>
          <w:lang w:bidi="ar-EG"/>
        </w:rPr>
      </w:pPr>
    </w:p>
    <w:p w14:paraId="7E0F80EA" w14:textId="77777777" w:rsidR="00F40371" w:rsidRPr="009567A0" w:rsidRDefault="00F40371" w:rsidP="009567A0">
      <w:pPr>
        <w:spacing w:line="276" w:lineRule="auto"/>
        <w:jc w:val="both"/>
        <w:rPr>
          <w:rFonts w:ascii="Simplified Arabic" w:hAnsi="Simplified Arabic" w:cs="Simplified Arabic"/>
          <w:sz w:val="28"/>
          <w:szCs w:val="28"/>
          <w:rtl/>
          <w:lang w:bidi="ar-EG"/>
        </w:rPr>
      </w:pPr>
    </w:p>
    <w:p w14:paraId="08C7E4A0" w14:textId="77777777" w:rsidR="00415121" w:rsidRDefault="00415121" w:rsidP="00EB2F49">
      <w:pPr>
        <w:rPr>
          <w:rFonts w:ascii="Simplified Arabic" w:hAnsi="Simplified Arabic" w:cs="Simplified Arabic"/>
          <w:sz w:val="28"/>
          <w:szCs w:val="28"/>
          <w:u w:val="single"/>
          <w:rtl/>
        </w:rPr>
      </w:pPr>
    </w:p>
    <w:p w14:paraId="14FAE9D5" w14:textId="6C788225" w:rsidR="009125CE" w:rsidRPr="0056137C" w:rsidRDefault="00431FC2" w:rsidP="0056137C">
      <w:pPr>
        <w:jc w:val="center"/>
        <w:rPr>
          <w:rFonts w:ascii="Simplified Arabic" w:hAnsi="Simplified Arabic" w:cs="Simplified Arabic"/>
          <w:b/>
          <w:bCs/>
          <w:sz w:val="28"/>
          <w:szCs w:val="28"/>
          <w:u w:val="single"/>
          <w:lang w:val="en-US" w:bidi="ar-EG"/>
        </w:rPr>
      </w:pPr>
      <w:r>
        <w:rPr>
          <w:rFonts w:ascii="Simplified Arabic" w:hAnsi="Simplified Arabic" w:cs="Simplified Arabic" w:hint="cs"/>
          <w:b/>
          <w:bCs/>
          <w:sz w:val="28"/>
          <w:szCs w:val="28"/>
          <w:u w:val="single"/>
          <w:rtl/>
          <w:lang w:bidi="ar-EG"/>
        </w:rPr>
        <w:lastRenderedPageBreak/>
        <w:t>قائمة</w:t>
      </w:r>
      <w:r w:rsidR="00EB2F49" w:rsidRPr="00415121">
        <w:rPr>
          <w:rFonts w:ascii="Simplified Arabic" w:hAnsi="Simplified Arabic" w:cs="Simplified Arabic" w:hint="cs"/>
          <w:b/>
          <w:bCs/>
          <w:sz w:val="28"/>
          <w:szCs w:val="28"/>
          <w:u w:val="single"/>
          <w:rtl/>
          <w:lang w:bidi="ar-EG"/>
        </w:rPr>
        <w:t xml:space="preserve"> المحتو</w:t>
      </w:r>
      <w:r w:rsidR="00415121" w:rsidRPr="00415121">
        <w:rPr>
          <w:rFonts w:ascii="Simplified Arabic" w:hAnsi="Simplified Arabic" w:cs="Simplified Arabic" w:hint="cs"/>
          <w:b/>
          <w:bCs/>
          <w:sz w:val="28"/>
          <w:szCs w:val="28"/>
          <w:u w:val="single"/>
          <w:rtl/>
          <w:lang w:bidi="ar-EG"/>
        </w:rPr>
        <w:t>يات</w:t>
      </w:r>
    </w:p>
    <w:p w14:paraId="3568C96D" w14:textId="77777777" w:rsidR="00415121" w:rsidRPr="00EB2F49" w:rsidRDefault="00415121" w:rsidP="009125CE">
      <w:pPr>
        <w:rPr>
          <w:rFonts w:ascii="Simplified Arabic" w:hAnsi="Simplified Arabic" w:cs="Simplified Arabic"/>
          <w:sz w:val="28"/>
          <w:szCs w:val="28"/>
          <w:u w:val="single"/>
          <w:rtl/>
          <w:lang w:bidi="ar-EG"/>
        </w:rPr>
      </w:pPr>
    </w:p>
    <w:tbl>
      <w:tblPr>
        <w:tblStyle w:val="TableGrid"/>
        <w:bidiVisual/>
        <w:tblW w:w="8822" w:type="dxa"/>
        <w:tblInd w:w="263" w:type="dxa"/>
        <w:tblLook w:val="04A0" w:firstRow="1" w:lastRow="0" w:firstColumn="1" w:lastColumn="0" w:noHBand="0" w:noVBand="1"/>
      </w:tblPr>
      <w:tblGrid>
        <w:gridCol w:w="4411"/>
        <w:gridCol w:w="4411"/>
      </w:tblGrid>
      <w:tr w:rsidR="002C4B1E" w14:paraId="7CFF3868" w14:textId="77777777" w:rsidTr="002C4B1E">
        <w:tc>
          <w:tcPr>
            <w:tcW w:w="4411" w:type="dxa"/>
          </w:tcPr>
          <w:p w14:paraId="1BFD9202" w14:textId="5747F2CA" w:rsidR="002C4B1E" w:rsidRPr="00415121" w:rsidRDefault="00415121" w:rsidP="0041512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الموضوع</w:t>
            </w:r>
          </w:p>
        </w:tc>
        <w:tc>
          <w:tcPr>
            <w:tcW w:w="4411" w:type="dxa"/>
          </w:tcPr>
          <w:p w14:paraId="69D7204E" w14:textId="7ED1EDB1" w:rsidR="002C4B1E" w:rsidRPr="00415121" w:rsidRDefault="00415121" w:rsidP="0041512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رقم الصفحة</w:t>
            </w:r>
          </w:p>
        </w:tc>
      </w:tr>
      <w:tr w:rsidR="002C4B1E" w14:paraId="71D6BD00" w14:textId="77777777" w:rsidTr="002C4B1E">
        <w:tc>
          <w:tcPr>
            <w:tcW w:w="4411" w:type="dxa"/>
          </w:tcPr>
          <w:p w14:paraId="6623F972" w14:textId="0DDE4FF1" w:rsidR="002C4B1E"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hint="cs"/>
                <w:rtl/>
                <w:lang w:bidi="ar-EG"/>
              </w:rPr>
              <w:t>المقدمة</w:t>
            </w:r>
          </w:p>
        </w:tc>
        <w:tc>
          <w:tcPr>
            <w:tcW w:w="4411" w:type="dxa"/>
          </w:tcPr>
          <w:p w14:paraId="0D257A6F" w14:textId="24AD7A5D" w:rsidR="002C4B1E" w:rsidRPr="0056137C" w:rsidRDefault="00EE59B5" w:rsidP="00415121">
            <w:pPr>
              <w:jc w:val="center"/>
              <w:rPr>
                <w:rFonts w:ascii="Simplified Arabic" w:hAnsi="Simplified Arabic" w:cs="Simplified Arabic"/>
                <w:rtl/>
                <w:lang w:val="en-US" w:bidi="ar-EG"/>
              </w:rPr>
            </w:pPr>
            <w:r w:rsidRPr="0056137C">
              <w:rPr>
                <w:rFonts w:ascii="Simplified Arabic" w:hAnsi="Simplified Arabic" w:cs="Simplified Arabic"/>
                <w:lang w:val="en-US" w:bidi="ar-EG"/>
              </w:rPr>
              <w:t>1</w:t>
            </w:r>
          </w:p>
        </w:tc>
      </w:tr>
      <w:tr w:rsidR="002C4B1E" w14:paraId="51CD33DB" w14:textId="77777777" w:rsidTr="002C4B1E">
        <w:tc>
          <w:tcPr>
            <w:tcW w:w="4411" w:type="dxa"/>
          </w:tcPr>
          <w:p w14:paraId="561DB08B" w14:textId="532754A5" w:rsidR="002C4B1E" w:rsidRPr="0056137C" w:rsidRDefault="00EE59B5" w:rsidP="00EE59B5">
            <w:pPr>
              <w:bidi/>
              <w:jc w:val="center"/>
              <w:rPr>
                <w:rFonts w:ascii="Simplified Arabic" w:hAnsi="Simplified Arabic" w:cs="Simplified Arabic"/>
                <w:rtl/>
              </w:rPr>
            </w:pPr>
            <w:r w:rsidRPr="0056137C">
              <w:rPr>
                <w:rFonts w:ascii="Simplified Arabic" w:hAnsi="Simplified Arabic" w:cs="Simplified Arabic" w:hint="cs"/>
                <w:rtl/>
              </w:rPr>
              <w:t>مشكلة الدراسة</w:t>
            </w:r>
          </w:p>
        </w:tc>
        <w:tc>
          <w:tcPr>
            <w:tcW w:w="4411" w:type="dxa"/>
          </w:tcPr>
          <w:p w14:paraId="4C0AB4F7" w14:textId="26E71682" w:rsidR="002C4B1E" w:rsidRPr="0056137C" w:rsidRDefault="00EE59B5" w:rsidP="00415121">
            <w:pPr>
              <w:jc w:val="center"/>
              <w:rPr>
                <w:rFonts w:ascii="Simplified Arabic" w:hAnsi="Simplified Arabic" w:cs="Simplified Arabic"/>
                <w:rtl/>
                <w:lang w:val="en-US" w:bidi="ar-EG"/>
              </w:rPr>
            </w:pPr>
            <w:r w:rsidRPr="0056137C">
              <w:rPr>
                <w:rFonts w:ascii="Simplified Arabic" w:hAnsi="Simplified Arabic" w:cs="Simplified Arabic"/>
                <w:lang w:val="en-US" w:bidi="ar-EG"/>
              </w:rPr>
              <w:t>2</w:t>
            </w:r>
          </w:p>
        </w:tc>
      </w:tr>
      <w:tr w:rsidR="002C4B1E" w14:paraId="52323E58" w14:textId="77777777" w:rsidTr="002C4B1E">
        <w:tc>
          <w:tcPr>
            <w:tcW w:w="4411" w:type="dxa"/>
          </w:tcPr>
          <w:p w14:paraId="484B4761" w14:textId="4C9E5988" w:rsidR="002C4B1E" w:rsidRPr="0056137C" w:rsidRDefault="00EE59B5" w:rsidP="00EE59B5">
            <w:pPr>
              <w:bidi/>
              <w:jc w:val="center"/>
              <w:rPr>
                <w:rFonts w:ascii="Simplified Arabic" w:hAnsi="Simplified Arabic" w:cs="Simplified Arabic"/>
                <w:lang w:val="en-US"/>
              </w:rPr>
            </w:pPr>
            <w:r w:rsidRPr="0056137C">
              <w:rPr>
                <w:rFonts w:ascii="Simplified Arabic" w:hAnsi="Simplified Arabic" w:cs="Simplified Arabic" w:hint="cs"/>
                <w:rtl/>
              </w:rPr>
              <w:t>مجتمع وعينة الدراسة</w:t>
            </w:r>
          </w:p>
        </w:tc>
        <w:tc>
          <w:tcPr>
            <w:tcW w:w="4411" w:type="dxa"/>
          </w:tcPr>
          <w:p w14:paraId="0AFE2085" w14:textId="71DD8707" w:rsidR="002C4B1E"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lang w:bidi="ar-EG"/>
              </w:rPr>
              <w:t>2</w:t>
            </w:r>
          </w:p>
        </w:tc>
      </w:tr>
      <w:tr w:rsidR="002C4B1E" w14:paraId="5B29B350" w14:textId="77777777" w:rsidTr="002C4B1E">
        <w:tc>
          <w:tcPr>
            <w:tcW w:w="4411" w:type="dxa"/>
          </w:tcPr>
          <w:p w14:paraId="6C8EA05D" w14:textId="598F37A8" w:rsidR="00EE59B5" w:rsidRPr="0056137C" w:rsidRDefault="00EE59B5" w:rsidP="00EE59B5">
            <w:pPr>
              <w:bidi/>
              <w:jc w:val="center"/>
              <w:rPr>
                <w:rFonts w:ascii="Simplified Arabic" w:hAnsi="Simplified Arabic" w:cs="Simplified Arabic"/>
                <w:rtl/>
              </w:rPr>
            </w:pPr>
            <w:r w:rsidRPr="0056137C">
              <w:rPr>
                <w:rFonts w:ascii="Simplified Arabic" w:hAnsi="Simplified Arabic" w:cs="Simplified Arabic" w:hint="cs"/>
                <w:rtl/>
              </w:rPr>
              <w:t>أهمية الدراسة</w:t>
            </w:r>
          </w:p>
        </w:tc>
        <w:tc>
          <w:tcPr>
            <w:tcW w:w="4411" w:type="dxa"/>
          </w:tcPr>
          <w:p w14:paraId="36AB0D4A" w14:textId="66571A98" w:rsidR="002C4B1E" w:rsidRPr="0056137C" w:rsidRDefault="00EE59B5" w:rsidP="00415121">
            <w:pPr>
              <w:jc w:val="center"/>
              <w:rPr>
                <w:rFonts w:ascii="Simplified Arabic" w:hAnsi="Simplified Arabic" w:cs="Simplified Arabic"/>
                <w:rtl/>
                <w:lang w:val="en-US" w:bidi="ar-EG"/>
              </w:rPr>
            </w:pPr>
            <w:r w:rsidRPr="0056137C">
              <w:rPr>
                <w:rFonts w:ascii="Simplified Arabic" w:hAnsi="Simplified Arabic" w:cs="Simplified Arabic"/>
                <w:lang w:val="en-US" w:bidi="ar-EG"/>
              </w:rPr>
              <w:t>3</w:t>
            </w:r>
          </w:p>
        </w:tc>
      </w:tr>
      <w:tr w:rsidR="002C4B1E" w14:paraId="60392E2A" w14:textId="77777777" w:rsidTr="002C4B1E">
        <w:tc>
          <w:tcPr>
            <w:tcW w:w="4411" w:type="dxa"/>
          </w:tcPr>
          <w:p w14:paraId="69D0DF53" w14:textId="453AB054" w:rsidR="002C4B1E" w:rsidRPr="0056137C" w:rsidRDefault="00EE59B5" w:rsidP="00EE59B5">
            <w:pPr>
              <w:bidi/>
              <w:jc w:val="center"/>
              <w:rPr>
                <w:rFonts w:ascii="Simplified Arabic" w:hAnsi="Simplified Arabic" w:cs="Simplified Arabic"/>
                <w:rtl/>
              </w:rPr>
            </w:pPr>
            <w:r w:rsidRPr="0056137C">
              <w:rPr>
                <w:rFonts w:ascii="Simplified Arabic" w:hAnsi="Simplified Arabic" w:cs="Simplified Arabic" w:hint="cs"/>
                <w:rtl/>
              </w:rPr>
              <w:t>أهداف الدراسة</w:t>
            </w:r>
          </w:p>
        </w:tc>
        <w:tc>
          <w:tcPr>
            <w:tcW w:w="4411" w:type="dxa"/>
          </w:tcPr>
          <w:p w14:paraId="0D145623" w14:textId="32E503FA" w:rsidR="002C4B1E" w:rsidRPr="0056137C" w:rsidRDefault="00EE59B5" w:rsidP="00415121">
            <w:pPr>
              <w:jc w:val="center"/>
              <w:rPr>
                <w:rFonts w:ascii="Simplified Arabic" w:hAnsi="Simplified Arabic" w:cs="Simplified Arabic"/>
                <w:rtl/>
                <w:lang w:val="en-US" w:bidi="ar-EG"/>
              </w:rPr>
            </w:pPr>
            <w:r w:rsidRPr="0056137C">
              <w:rPr>
                <w:rFonts w:ascii="Simplified Arabic" w:hAnsi="Simplified Arabic" w:cs="Simplified Arabic"/>
                <w:lang w:val="en-US" w:bidi="ar-EG"/>
              </w:rPr>
              <w:t>4</w:t>
            </w:r>
          </w:p>
        </w:tc>
      </w:tr>
      <w:tr w:rsidR="002C4B1E" w14:paraId="1047FF16" w14:textId="77777777" w:rsidTr="002C4B1E">
        <w:tc>
          <w:tcPr>
            <w:tcW w:w="4411" w:type="dxa"/>
          </w:tcPr>
          <w:p w14:paraId="0CACFCF8" w14:textId="6447B51D" w:rsidR="002C4B1E"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hint="cs"/>
                <w:rtl/>
                <w:lang w:bidi="ar-EG"/>
              </w:rPr>
              <w:t>تساؤلات الدراسة</w:t>
            </w:r>
          </w:p>
        </w:tc>
        <w:tc>
          <w:tcPr>
            <w:tcW w:w="4411" w:type="dxa"/>
          </w:tcPr>
          <w:p w14:paraId="6371654C" w14:textId="16D64E7C" w:rsidR="002C4B1E"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lang w:bidi="ar-EG"/>
              </w:rPr>
              <w:t>4</w:t>
            </w:r>
          </w:p>
        </w:tc>
      </w:tr>
      <w:tr w:rsidR="002C4B1E" w14:paraId="22D548DD" w14:textId="77777777" w:rsidTr="002C4B1E">
        <w:tc>
          <w:tcPr>
            <w:tcW w:w="4411" w:type="dxa"/>
          </w:tcPr>
          <w:p w14:paraId="3511A6BD" w14:textId="21D2E697" w:rsidR="002C4B1E"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hint="cs"/>
                <w:rtl/>
                <w:lang w:bidi="ar-EG"/>
              </w:rPr>
              <w:t>فروض الدراسة</w:t>
            </w:r>
          </w:p>
        </w:tc>
        <w:tc>
          <w:tcPr>
            <w:tcW w:w="4411" w:type="dxa"/>
          </w:tcPr>
          <w:p w14:paraId="01367FE6" w14:textId="368DBB85" w:rsidR="002C4B1E" w:rsidRPr="0056137C" w:rsidRDefault="00EE59B5" w:rsidP="00415121">
            <w:pPr>
              <w:jc w:val="center"/>
              <w:rPr>
                <w:rFonts w:ascii="Simplified Arabic" w:hAnsi="Simplified Arabic" w:cs="Simplified Arabic"/>
                <w:rtl/>
              </w:rPr>
            </w:pPr>
            <w:r w:rsidRPr="0056137C">
              <w:rPr>
                <w:rFonts w:ascii="Simplified Arabic" w:hAnsi="Simplified Arabic" w:cs="Simplified Arabic"/>
                <w:lang w:bidi="ar-EG"/>
              </w:rPr>
              <w:t>4</w:t>
            </w:r>
          </w:p>
        </w:tc>
      </w:tr>
      <w:tr w:rsidR="00EE59B5" w14:paraId="29562B3A" w14:textId="77777777" w:rsidTr="002C4B1E">
        <w:tc>
          <w:tcPr>
            <w:tcW w:w="4411" w:type="dxa"/>
          </w:tcPr>
          <w:p w14:paraId="43550157" w14:textId="46CD5643" w:rsidR="00EE59B5"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hint="cs"/>
                <w:rtl/>
              </w:rPr>
              <w:t>النظرية العلمية المتبعة</w:t>
            </w:r>
          </w:p>
        </w:tc>
        <w:tc>
          <w:tcPr>
            <w:tcW w:w="4411" w:type="dxa"/>
          </w:tcPr>
          <w:p w14:paraId="2F213E0C" w14:textId="4E7334FC" w:rsidR="00EE59B5" w:rsidRPr="0056137C" w:rsidRDefault="00EE59B5" w:rsidP="00415121">
            <w:pPr>
              <w:jc w:val="center"/>
              <w:rPr>
                <w:rFonts w:ascii="Simplified Arabic" w:hAnsi="Simplified Arabic" w:cs="Simplified Arabic"/>
                <w:rtl/>
                <w:lang w:val="en-US"/>
              </w:rPr>
            </w:pPr>
            <w:r w:rsidRPr="0056137C">
              <w:rPr>
                <w:rFonts w:ascii="Simplified Arabic" w:hAnsi="Simplified Arabic" w:cs="Simplified Arabic"/>
                <w:lang w:val="en-US" w:bidi="ar-EG"/>
              </w:rPr>
              <w:t>5</w:t>
            </w:r>
          </w:p>
        </w:tc>
      </w:tr>
      <w:tr w:rsidR="00EE59B5" w14:paraId="3B10EE70" w14:textId="77777777" w:rsidTr="002C4B1E">
        <w:tc>
          <w:tcPr>
            <w:tcW w:w="4411" w:type="dxa"/>
          </w:tcPr>
          <w:p w14:paraId="1E8CDDF6" w14:textId="4B200C0B" w:rsidR="00EE59B5"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hint="cs"/>
                <w:rtl/>
                <w:lang w:bidi="ar-EG"/>
              </w:rPr>
              <w:t>الدراسات السابقة</w:t>
            </w:r>
          </w:p>
        </w:tc>
        <w:tc>
          <w:tcPr>
            <w:tcW w:w="4411" w:type="dxa"/>
          </w:tcPr>
          <w:p w14:paraId="1D2BF98A" w14:textId="277ACCA0" w:rsidR="00EE59B5" w:rsidRPr="0056137C" w:rsidRDefault="00EE59B5" w:rsidP="00415121">
            <w:pPr>
              <w:jc w:val="center"/>
              <w:rPr>
                <w:rFonts w:ascii="Simplified Arabic" w:hAnsi="Simplified Arabic" w:cs="Simplified Arabic"/>
                <w:lang w:val="en-US" w:bidi="ar-EG"/>
              </w:rPr>
            </w:pPr>
            <w:r w:rsidRPr="0056137C">
              <w:rPr>
                <w:rFonts w:ascii="Simplified Arabic" w:hAnsi="Simplified Arabic" w:cs="Simplified Arabic"/>
                <w:lang w:val="en-US" w:bidi="ar-EG"/>
              </w:rPr>
              <w:t>6</w:t>
            </w:r>
          </w:p>
        </w:tc>
      </w:tr>
      <w:tr w:rsidR="00EE59B5" w14:paraId="529C4FC0" w14:textId="77777777" w:rsidTr="002C4B1E">
        <w:tc>
          <w:tcPr>
            <w:tcW w:w="4411" w:type="dxa"/>
          </w:tcPr>
          <w:p w14:paraId="708AED20" w14:textId="5030D3C9" w:rsidR="00EE59B5" w:rsidRPr="0056137C" w:rsidRDefault="00EE59B5" w:rsidP="00EE59B5">
            <w:pPr>
              <w:bidi/>
              <w:jc w:val="center"/>
              <w:rPr>
                <w:rFonts w:ascii="Simplified Arabic" w:hAnsi="Simplified Arabic" w:cs="Simplified Arabic"/>
                <w:rtl/>
              </w:rPr>
            </w:pPr>
            <w:r w:rsidRPr="0056137C">
              <w:rPr>
                <w:rFonts w:ascii="Simplified Arabic" w:hAnsi="Simplified Arabic" w:cs="Simplified Arabic" w:hint="cs"/>
                <w:rtl/>
              </w:rPr>
              <w:t>المنطلقات النظرية للدراسة</w:t>
            </w:r>
          </w:p>
        </w:tc>
        <w:tc>
          <w:tcPr>
            <w:tcW w:w="4411" w:type="dxa"/>
          </w:tcPr>
          <w:p w14:paraId="1CB7CF66" w14:textId="49661037" w:rsidR="00EE59B5" w:rsidRPr="0056137C" w:rsidRDefault="00EE59B5" w:rsidP="00415121">
            <w:pPr>
              <w:jc w:val="center"/>
              <w:rPr>
                <w:rFonts w:ascii="Simplified Arabic" w:hAnsi="Simplified Arabic" w:cs="Simplified Arabic"/>
                <w:rtl/>
                <w:lang w:val="en-US"/>
              </w:rPr>
            </w:pPr>
            <w:r w:rsidRPr="0056137C">
              <w:rPr>
                <w:rFonts w:ascii="Simplified Arabic" w:hAnsi="Simplified Arabic" w:cs="Simplified Arabic"/>
                <w:lang w:val="en-US" w:bidi="ar-EG"/>
              </w:rPr>
              <w:t>13</w:t>
            </w:r>
          </w:p>
        </w:tc>
      </w:tr>
      <w:tr w:rsidR="00EE59B5" w14:paraId="7D1037AD" w14:textId="77777777" w:rsidTr="00EE59B5">
        <w:trPr>
          <w:trHeight w:val="558"/>
        </w:trPr>
        <w:tc>
          <w:tcPr>
            <w:tcW w:w="4411" w:type="dxa"/>
          </w:tcPr>
          <w:p w14:paraId="0FA32073" w14:textId="55B7C141" w:rsidR="00EE59B5" w:rsidRPr="0056137C" w:rsidRDefault="00EE59B5" w:rsidP="00EE59B5">
            <w:pPr>
              <w:bidi/>
              <w:jc w:val="center"/>
              <w:rPr>
                <w:rFonts w:ascii="Simplified Arabic" w:hAnsi="Simplified Arabic" w:cs="Simplified Arabic"/>
                <w:rtl/>
              </w:rPr>
            </w:pPr>
            <w:r w:rsidRPr="0056137C">
              <w:rPr>
                <w:rFonts w:ascii="Simplified Arabic" w:hAnsi="Simplified Arabic" w:cs="Simplified Arabic" w:hint="cs"/>
                <w:b/>
                <w:bCs/>
                <w:rtl/>
              </w:rPr>
              <w:t>الفصل الأول:</w:t>
            </w:r>
            <w:r w:rsidRPr="0056137C">
              <w:rPr>
                <w:rFonts w:ascii="Simplified Arabic" w:hAnsi="Simplified Arabic" w:cs="Simplified Arabic" w:hint="cs"/>
                <w:rtl/>
              </w:rPr>
              <w:t xml:space="preserve"> مدخل إلى إدارة المخاطر</w:t>
            </w:r>
          </w:p>
        </w:tc>
        <w:tc>
          <w:tcPr>
            <w:tcW w:w="4411" w:type="dxa"/>
          </w:tcPr>
          <w:p w14:paraId="00209567" w14:textId="3D32D1F6" w:rsidR="00EE59B5" w:rsidRPr="0056137C" w:rsidRDefault="00EE59B5" w:rsidP="00415121">
            <w:pPr>
              <w:jc w:val="center"/>
              <w:rPr>
                <w:rFonts w:ascii="Simplified Arabic" w:hAnsi="Simplified Arabic" w:cs="Simplified Arabic"/>
                <w:lang w:val="en-US" w:bidi="ar-EG"/>
              </w:rPr>
            </w:pPr>
            <w:r w:rsidRPr="0056137C">
              <w:rPr>
                <w:rFonts w:ascii="Simplified Arabic" w:hAnsi="Simplified Arabic" w:cs="Simplified Arabic"/>
                <w:lang w:val="en-US" w:bidi="ar-EG"/>
              </w:rPr>
              <w:t>18</w:t>
            </w:r>
          </w:p>
        </w:tc>
      </w:tr>
      <w:tr w:rsidR="00EE59B5" w14:paraId="197BB73A" w14:textId="77777777" w:rsidTr="002C4B1E">
        <w:tc>
          <w:tcPr>
            <w:tcW w:w="4411" w:type="dxa"/>
          </w:tcPr>
          <w:p w14:paraId="4487D62D" w14:textId="16A8C206" w:rsidR="00EE59B5" w:rsidRPr="0056137C" w:rsidRDefault="00EE59B5" w:rsidP="00415121">
            <w:pPr>
              <w:jc w:val="center"/>
              <w:rPr>
                <w:rFonts w:ascii="Simplified Arabic" w:hAnsi="Simplified Arabic" w:cs="Simplified Arabic"/>
                <w:rtl/>
                <w:lang w:bidi="ar-EG"/>
              </w:rPr>
            </w:pPr>
            <w:r w:rsidRPr="0056137C">
              <w:rPr>
                <w:rFonts w:ascii="Simplified Arabic" w:hAnsi="Simplified Arabic" w:cs="Simplified Arabic" w:hint="cs"/>
                <w:b/>
                <w:bCs/>
                <w:rtl/>
              </w:rPr>
              <w:t xml:space="preserve">المبحث الأول: </w:t>
            </w:r>
            <w:r w:rsidRPr="0056137C">
              <w:rPr>
                <w:rFonts w:ascii="Simplified Arabic" w:hAnsi="Simplified Arabic" w:cs="Simplified Arabic" w:hint="cs"/>
                <w:rtl/>
              </w:rPr>
              <w:t>ماهية إدارة المخاطر</w:t>
            </w:r>
          </w:p>
        </w:tc>
        <w:tc>
          <w:tcPr>
            <w:tcW w:w="4411" w:type="dxa"/>
          </w:tcPr>
          <w:p w14:paraId="2A304960" w14:textId="2AB0071E" w:rsidR="00EE59B5" w:rsidRPr="0056137C" w:rsidRDefault="00EE59B5" w:rsidP="00415121">
            <w:pPr>
              <w:jc w:val="center"/>
              <w:rPr>
                <w:rFonts w:ascii="Simplified Arabic" w:hAnsi="Simplified Arabic" w:cs="Simplified Arabic"/>
                <w:lang w:bidi="ar-EG"/>
              </w:rPr>
            </w:pPr>
            <w:r w:rsidRPr="0056137C">
              <w:rPr>
                <w:rFonts w:ascii="Simplified Arabic" w:hAnsi="Simplified Arabic" w:cs="Simplified Arabic"/>
                <w:lang w:bidi="ar-EG"/>
              </w:rPr>
              <w:t>20</w:t>
            </w:r>
          </w:p>
        </w:tc>
      </w:tr>
      <w:tr w:rsidR="00EE59B5" w14:paraId="60A62F86" w14:textId="77777777" w:rsidTr="002C4B1E">
        <w:tc>
          <w:tcPr>
            <w:tcW w:w="4411" w:type="dxa"/>
          </w:tcPr>
          <w:p w14:paraId="75081FC9" w14:textId="43A46050" w:rsidR="00EE59B5" w:rsidRPr="0056137C" w:rsidRDefault="00EE59B5" w:rsidP="00EE59B5">
            <w:pPr>
              <w:bidi/>
              <w:jc w:val="center"/>
              <w:rPr>
                <w:rFonts w:ascii="Simplified Arabic" w:hAnsi="Simplified Arabic" w:cs="Simplified Arabic"/>
                <w:rtl/>
              </w:rPr>
            </w:pPr>
            <w:r w:rsidRPr="0056137C">
              <w:rPr>
                <w:rFonts w:ascii="Simplified Arabic" w:hAnsi="Simplified Arabic" w:cs="Simplified Arabic" w:hint="cs"/>
                <w:b/>
                <w:bCs/>
                <w:rtl/>
              </w:rPr>
              <w:t>المطلب الأول:</w:t>
            </w:r>
            <w:r w:rsidRPr="0056137C">
              <w:rPr>
                <w:rFonts w:ascii="Simplified Arabic" w:hAnsi="Simplified Arabic" w:cs="Simplified Arabic" w:hint="cs"/>
                <w:rtl/>
              </w:rPr>
              <w:t xml:space="preserve"> مفهوم إدارة المخاطر</w:t>
            </w:r>
          </w:p>
        </w:tc>
        <w:tc>
          <w:tcPr>
            <w:tcW w:w="4411" w:type="dxa"/>
          </w:tcPr>
          <w:p w14:paraId="53B84E71" w14:textId="341D8FE5" w:rsidR="00EE59B5" w:rsidRPr="0056137C" w:rsidRDefault="00EE59B5" w:rsidP="00415121">
            <w:pPr>
              <w:jc w:val="center"/>
              <w:rPr>
                <w:rFonts w:ascii="Simplified Arabic" w:hAnsi="Simplified Arabic" w:cs="Simplified Arabic"/>
                <w:lang w:bidi="ar-EG"/>
              </w:rPr>
            </w:pPr>
            <w:r w:rsidRPr="0056137C">
              <w:rPr>
                <w:rFonts w:ascii="Simplified Arabic" w:hAnsi="Simplified Arabic" w:cs="Simplified Arabic"/>
                <w:lang w:bidi="ar-EG"/>
              </w:rPr>
              <w:t>20</w:t>
            </w:r>
          </w:p>
        </w:tc>
      </w:tr>
      <w:tr w:rsidR="00EE59B5" w14:paraId="21380FF9" w14:textId="77777777" w:rsidTr="002C4B1E">
        <w:tc>
          <w:tcPr>
            <w:tcW w:w="4411" w:type="dxa"/>
          </w:tcPr>
          <w:p w14:paraId="5A67E46F" w14:textId="3D71A225" w:rsidR="00EE59B5" w:rsidRPr="0056137C" w:rsidRDefault="0056137C" w:rsidP="00415121">
            <w:pPr>
              <w:jc w:val="center"/>
              <w:rPr>
                <w:rFonts w:ascii="Simplified Arabic" w:hAnsi="Simplified Arabic" w:cs="Simplified Arabic"/>
                <w:rtl/>
                <w:lang w:bidi="ar-EG"/>
              </w:rPr>
            </w:pPr>
            <w:r w:rsidRPr="0056137C">
              <w:rPr>
                <w:rFonts w:ascii="Simplified Arabic" w:hAnsi="Simplified Arabic" w:cs="Simplified Arabic" w:hint="cs"/>
                <w:b/>
                <w:bCs/>
                <w:rtl/>
                <w:lang w:bidi="ar-EG"/>
              </w:rPr>
              <w:t>المطلب الثاني:</w:t>
            </w:r>
            <w:r w:rsidRPr="0056137C">
              <w:rPr>
                <w:rFonts w:ascii="Simplified Arabic" w:hAnsi="Simplified Arabic" w:cs="Simplified Arabic" w:hint="cs"/>
                <w:rtl/>
                <w:lang w:bidi="ar-EG"/>
              </w:rPr>
              <w:t xml:space="preserve"> أهم أنواع إدارة المخاطر</w:t>
            </w:r>
          </w:p>
        </w:tc>
        <w:tc>
          <w:tcPr>
            <w:tcW w:w="4411" w:type="dxa"/>
          </w:tcPr>
          <w:p w14:paraId="5EB357B1" w14:textId="2BB0892D" w:rsidR="00EE59B5" w:rsidRPr="0056137C" w:rsidRDefault="0056137C" w:rsidP="00415121">
            <w:pPr>
              <w:jc w:val="center"/>
              <w:rPr>
                <w:rFonts w:ascii="Simplified Arabic" w:hAnsi="Simplified Arabic" w:cs="Simplified Arabic"/>
                <w:lang w:val="en-US" w:bidi="ar-EG"/>
              </w:rPr>
            </w:pPr>
            <w:r w:rsidRPr="0056137C">
              <w:rPr>
                <w:rFonts w:ascii="Simplified Arabic" w:hAnsi="Simplified Arabic" w:cs="Simplified Arabic"/>
                <w:lang w:val="en-US" w:bidi="ar-EG"/>
              </w:rPr>
              <w:t>21</w:t>
            </w:r>
          </w:p>
        </w:tc>
      </w:tr>
      <w:tr w:rsidR="00EE59B5" w14:paraId="562ECD4E" w14:textId="77777777" w:rsidTr="002C4B1E">
        <w:tc>
          <w:tcPr>
            <w:tcW w:w="4411" w:type="dxa"/>
          </w:tcPr>
          <w:p w14:paraId="76F1E4C4" w14:textId="6B06BB84" w:rsidR="00EE59B5" w:rsidRPr="0056137C" w:rsidRDefault="0056137C" w:rsidP="0056137C">
            <w:pPr>
              <w:bidi/>
              <w:jc w:val="center"/>
              <w:rPr>
                <w:rFonts w:ascii="Simplified Arabic" w:hAnsi="Simplified Arabic" w:cs="Simplified Arabic"/>
                <w:rtl/>
              </w:rPr>
            </w:pPr>
            <w:r w:rsidRPr="0056137C">
              <w:rPr>
                <w:rFonts w:ascii="Simplified Arabic" w:hAnsi="Simplified Arabic" w:cs="Simplified Arabic" w:hint="cs"/>
                <w:b/>
                <w:bCs/>
                <w:rtl/>
              </w:rPr>
              <w:t>المبحث الثاني:</w:t>
            </w:r>
            <w:r w:rsidRPr="0056137C">
              <w:rPr>
                <w:rFonts w:ascii="Simplified Arabic" w:hAnsi="Simplified Arabic" w:cs="Simplified Arabic" w:hint="cs"/>
                <w:rtl/>
              </w:rPr>
              <w:t xml:space="preserve"> الأهمية الفعلية لإدارة المخاطر</w:t>
            </w:r>
          </w:p>
        </w:tc>
        <w:tc>
          <w:tcPr>
            <w:tcW w:w="4411" w:type="dxa"/>
          </w:tcPr>
          <w:p w14:paraId="38E22193" w14:textId="56516A51" w:rsidR="00EE59B5" w:rsidRPr="0056137C" w:rsidRDefault="0056137C" w:rsidP="00415121">
            <w:pPr>
              <w:jc w:val="center"/>
              <w:rPr>
                <w:rFonts w:ascii="Simplified Arabic" w:hAnsi="Simplified Arabic" w:cs="Simplified Arabic"/>
                <w:lang w:val="en-US" w:bidi="ar-EG"/>
              </w:rPr>
            </w:pPr>
            <w:r w:rsidRPr="0056137C">
              <w:rPr>
                <w:rFonts w:ascii="Simplified Arabic" w:hAnsi="Simplified Arabic" w:cs="Simplified Arabic"/>
                <w:lang w:val="en-US" w:bidi="ar-EG"/>
              </w:rPr>
              <w:t>22</w:t>
            </w:r>
          </w:p>
        </w:tc>
      </w:tr>
      <w:tr w:rsidR="0056137C" w14:paraId="1844605C" w14:textId="77777777" w:rsidTr="002C4B1E">
        <w:tc>
          <w:tcPr>
            <w:tcW w:w="4411" w:type="dxa"/>
          </w:tcPr>
          <w:p w14:paraId="2AF7BFE4" w14:textId="40D4E682" w:rsidR="0056137C" w:rsidRPr="0056137C" w:rsidRDefault="0056137C" w:rsidP="0056137C">
            <w:pPr>
              <w:bidi/>
              <w:jc w:val="center"/>
              <w:rPr>
                <w:rFonts w:ascii="Simplified Arabic" w:hAnsi="Simplified Arabic" w:cs="Simplified Arabic"/>
                <w:rtl/>
              </w:rPr>
            </w:pPr>
            <w:r w:rsidRPr="0056137C">
              <w:rPr>
                <w:rFonts w:ascii="Simplified Arabic" w:hAnsi="Simplified Arabic" w:cs="Simplified Arabic" w:hint="cs"/>
                <w:b/>
                <w:bCs/>
                <w:rtl/>
              </w:rPr>
              <w:t>المطلب الأول:</w:t>
            </w:r>
            <w:r w:rsidRPr="0056137C">
              <w:rPr>
                <w:rFonts w:ascii="Simplified Arabic" w:hAnsi="Simplified Arabic" w:cs="Simplified Arabic" w:hint="cs"/>
                <w:rtl/>
              </w:rPr>
              <w:t xml:space="preserve"> أهمية إدارة المخاطر في تكنولوجيا المعلومات</w:t>
            </w:r>
          </w:p>
        </w:tc>
        <w:tc>
          <w:tcPr>
            <w:tcW w:w="4411" w:type="dxa"/>
          </w:tcPr>
          <w:p w14:paraId="7D89530F" w14:textId="4B56A95B" w:rsidR="0056137C" w:rsidRPr="0056137C" w:rsidRDefault="0056137C" w:rsidP="0056137C">
            <w:pPr>
              <w:jc w:val="center"/>
              <w:rPr>
                <w:rFonts w:ascii="Simplified Arabic" w:hAnsi="Simplified Arabic" w:cs="Simplified Arabic"/>
                <w:lang w:val="en-US"/>
              </w:rPr>
            </w:pPr>
            <w:r w:rsidRPr="0056137C">
              <w:rPr>
                <w:rFonts w:ascii="Simplified Arabic" w:hAnsi="Simplified Arabic" w:cs="Simplified Arabic"/>
                <w:lang w:val="en-US"/>
              </w:rPr>
              <w:t>23</w:t>
            </w:r>
          </w:p>
        </w:tc>
      </w:tr>
      <w:tr w:rsidR="0056137C" w14:paraId="01A684D8" w14:textId="77777777" w:rsidTr="002C4B1E">
        <w:tc>
          <w:tcPr>
            <w:tcW w:w="4411" w:type="dxa"/>
          </w:tcPr>
          <w:p w14:paraId="0896CDB9" w14:textId="215D2D67" w:rsidR="0056137C" w:rsidRPr="0056137C" w:rsidRDefault="0056137C" w:rsidP="0056137C">
            <w:pPr>
              <w:bidi/>
              <w:jc w:val="center"/>
              <w:rPr>
                <w:rFonts w:ascii="Simplified Arabic" w:hAnsi="Simplified Arabic" w:cs="Simplified Arabic"/>
                <w:rtl/>
              </w:rPr>
            </w:pPr>
            <w:r w:rsidRPr="0056137C">
              <w:rPr>
                <w:rFonts w:ascii="Simplified Arabic" w:hAnsi="Simplified Arabic" w:cs="Simplified Arabic" w:hint="cs"/>
                <w:b/>
                <w:bCs/>
                <w:rtl/>
              </w:rPr>
              <w:t xml:space="preserve">المطلب الثاني: </w:t>
            </w:r>
            <w:r w:rsidRPr="0056137C">
              <w:rPr>
                <w:rFonts w:ascii="Simplified Arabic" w:hAnsi="Simplified Arabic" w:cs="Simplified Arabic" w:hint="cs"/>
                <w:rtl/>
              </w:rPr>
              <w:t>أهمية إدارة المخاطر في قطاع المشاريع</w:t>
            </w:r>
          </w:p>
        </w:tc>
        <w:tc>
          <w:tcPr>
            <w:tcW w:w="4411" w:type="dxa"/>
          </w:tcPr>
          <w:p w14:paraId="1C5EF33F" w14:textId="075F1445" w:rsidR="0056137C" w:rsidRPr="0056137C" w:rsidRDefault="0056137C" w:rsidP="00415121">
            <w:pPr>
              <w:jc w:val="center"/>
              <w:rPr>
                <w:rFonts w:ascii="Simplified Arabic" w:hAnsi="Simplified Arabic" w:cs="Simplified Arabic"/>
                <w:rtl/>
                <w:lang w:val="en-US"/>
              </w:rPr>
            </w:pPr>
            <w:r w:rsidRPr="0056137C">
              <w:rPr>
                <w:rFonts w:ascii="Simplified Arabic" w:hAnsi="Simplified Arabic" w:cs="Simplified Arabic"/>
                <w:lang w:val="en-US" w:bidi="ar-EG"/>
              </w:rPr>
              <w:t>27</w:t>
            </w:r>
          </w:p>
        </w:tc>
      </w:tr>
      <w:tr w:rsidR="0056137C" w14:paraId="50B5DCA7" w14:textId="77777777" w:rsidTr="002C4B1E">
        <w:tc>
          <w:tcPr>
            <w:tcW w:w="4411" w:type="dxa"/>
          </w:tcPr>
          <w:p w14:paraId="3D3EE095" w14:textId="5EACD6DB" w:rsidR="0056137C" w:rsidRPr="0056137C" w:rsidRDefault="0056137C" w:rsidP="0056137C">
            <w:pPr>
              <w:bidi/>
              <w:jc w:val="center"/>
              <w:rPr>
                <w:rFonts w:ascii="Simplified Arabic" w:hAnsi="Simplified Arabic" w:cs="Simplified Arabic"/>
                <w:rtl/>
              </w:rPr>
            </w:pPr>
            <w:r>
              <w:rPr>
                <w:rFonts w:ascii="Simplified Arabic" w:hAnsi="Simplified Arabic" w:cs="Simplified Arabic" w:hint="cs"/>
                <w:b/>
                <w:bCs/>
                <w:rtl/>
              </w:rPr>
              <w:t xml:space="preserve">الفصل الثاني: </w:t>
            </w:r>
            <w:r>
              <w:rPr>
                <w:rFonts w:ascii="Simplified Arabic" w:hAnsi="Simplified Arabic" w:cs="Simplified Arabic" w:hint="cs"/>
                <w:rtl/>
              </w:rPr>
              <w:t>دور إدارة المخاطر في حوكمة المؤسسات المصرفية والشركات</w:t>
            </w:r>
          </w:p>
        </w:tc>
        <w:tc>
          <w:tcPr>
            <w:tcW w:w="4411" w:type="dxa"/>
          </w:tcPr>
          <w:p w14:paraId="303A8966" w14:textId="0DD23F72" w:rsidR="0056137C" w:rsidRPr="0056137C" w:rsidRDefault="0056137C" w:rsidP="00415121">
            <w:pPr>
              <w:jc w:val="center"/>
              <w:rPr>
                <w:rFonts w:ascii="Simplified Arabic" w:hAnsi="Simplified Arabic" w:cs="Simplified Arabic"/>
                <w:lang w:val="en-US" w:bidi="ar-EG"/>
              </w:rPr>
            </w:pPr>
            <w:r>
              <w:rPr>
                <w:rFonts w:ascii="Simplified Arabic" w:hAnsi="Simplified Arabic" w:cs="Simplified Arabic"/>
                <w:lang w:val="en-US" w:bidi="ar-EG"/>
              </w:rPr>
              <w:t>33</w:t>
            </w:r>
          </w:p>
        </w:tc>
      </w:tr>
      <w:tr w:rsidR="0056137C" w14:paraId="711105EE" w14:textId="77777777" w:rsidTr="002C4B1E">
        <w:tc>
          <w:tcPr>
            <w:tcW w:w="4411" w:type="dxa"/>
          </w:tcPr>
          <w:p w14:paraId="75EDACBB" w14:textId="6832D85F" w:rsidR="0056137C" w:rsidRPr="0056137C" w:rsidRDefault="0056137C" w:rsidP="0056137C">
            <w:pPr>
              <w:bidi/>
              <w:jc w:val="center"/>
              <w:rPr>
                <w:rFonts w:ascii="Simplified Arabic" w:hAnsi="Simplified Arabic" w:cs="Simplified Arabic"/>
                <w:rtl/>
              </w:rPr>
            </w:pPr>
            <w:r>
              <w:rPr>
                <w:rFonts w:ascii="Simplified Arabic" w:hAnsi="Simplified Arabic" w:cs="Simplified Arabic" w:hint="cs"/>
                <w:b/>
                <w:bCs/>
                <w:rtl/>
              </w:rPr>
              <w:t xml:space="preserve">المبحث الأول: </w:t>
            </w:r>
            <w:r>
              <w:rPr>
                <w:rFonts w:ascii="Simplified Arabic" w:hAnsi="Simplified Arabic" w:cs="Simplified Arabic" w:hint="cs"/>
                <w:rtl/>
              </w:rPr>
              <w:t>إدارة المخاطر وحوكمة المؤسسات المصرفية</w:t>
            </w:r>
          </w:p>
        </w:tc>
        <w:tc>
          <w:tcPr>
            <w:tcW w:w="4411" w:type="dxa"/>
          </w:tcPr>
          <w:p w14:paraId="3A08722D" w14:textId="672146FA" w:rsidR="0056137C" w:rsidRPr="0056137C" w:rsidRDefault="0056137C" w:rsidP="00415121">
            <w:pPr>
              <w:jc w:val="center"/>
              <w:rPr>
                <w:rFonts w:ascii="Simplified Arabic" w:hAnsi="Simplified Arabic" w:cs="Simplified Arabic"/>
                <w:lang w:val="en-US" w:bidi="ar-EG"/>
              </w:rPr>
            </w:pPr>
            <w:r>
              <w:rPr>
                <w:rFonts w:ascii="Simplified Arabic" w:hAnsi="Simplified Arabic" w:cs="Simplified Arabic"/>
                <w:lang w:val="en-US" w:bidi="ar-EG"/>
              </w:rPr>
              <w:t>34</w:t>
            </w:r>
          </w:p>
        </w:tc>
      </w:tr>
      <w:tr w:rsidR="0056137C" w14:paraId="584F4CC3" w14:textId="77777777" w:rsidTr="002C4B1E">
        <w:tc>
          <w:tcPr>
            <w:tcW w:w="4411" w:type="dxa"/>
          </w:tcPr>
          <w:p w14:paraId="07AF70AE" w14:textId="66B72D6F" w:rsidR="0056137C" w:rsidRPr="0056137C" w:rsidRDefault="0056137C" w:rsidP="0056137C">
            <w:pPr>
              <w:bidi/>
              <w:jc w:val="center"/>
              <w:rPr>
                <w:rFonts w:ascii="Simplified Arabic" w:hAnsi="Simplified Arabic" w:cs="Simplified Arabic"/>
                <w:rtl/>
              </w:rPr>
            </w:pPr>
            <w:r>
              <w:rPr>
                <w:rFonts w:ascii="Simplified Arabic" w:hAnsi="Simplified Arabic" w:cs="Simplified Arabic" w:hint="cs"/>
                <w:b/>
                <w:bCs/>
                <w:rtl/>
              </w:rPr>
              <w:t xml:space="preserve">المطلب الأول: </w:t>
            </w:r>
            <w:r>
              <w:rPr>
                <w:rFonts w:ascii="Simplified Arabic" w:hAnsi="Simplified Arabic" w:cs="Simplified Arabic" w:hint="cs"/>
                <w:rtl/>
              </w:rPr>
              <w:t>دور إدارة المخاطر في حوكمة المؤسسات المصرفية</w:t>
            </w:r>
          </w:p>
        </w:tc>
        <w:tc>
          <w:tcPr>
            <w:tcW w:w="4411" w:type="dxa"/>
          </w:tcPr>
          <w:p w14:paraId="70827855" w14:textId="38BF03B2" w:rsidR="0056137C" w:rsidRPr="0056137C" w:rsidRDefault="0056137C" w:rsidP="00415121">
            <w:pPr>
              <w:jc w:val="center"/>
              <w:rPr>
                <w:rFonts w:ascii="Simplified Arabic" w:hAnsi="Simplified Arabic" w:cs="Simplified Arabic"/>
                <w:lang w:val="en-US" w:bidi="ar-EG"/>
              </w:rPr>
            </w:pPr>
            <w:r>
              <w:rPr>
                <w:rFonts w:ascii="Simplified Arabic" w:hAnsi="Simplified Arabic" w:cs="Simplified Arabic"/>
                <w:lang w:val="en-US" w:bidi="ar-EG"/>
              </w:rPr>
              <w:t>34</w:t>
            </w:r>
          </w:p>
        </w:tc>
      </w:tr>
      <w:tr w:rsidR="003C2DC3" w14:paraId="3E1500D0" w14:textId="77777777" w:rsidTr="002C4B1E">
        <w:tc>
          <w:tcPr>
            <w:tcW w:w="4411" w:type="dxa"/>
          </w:tcPr>
          <w:p w14:paraId="5E5403CB" w14:textId="2C91BB1A" w:rsidR="003C2DC3" w:rsidRPr="003C2DC3" w:rsidRDefault="003C2DC3" w:rsidP="0056137C">
            <w:pPr>
              <w:bidi/>
              <w:jc w:val="center"/>
              <w:rPr>
                <w:rFonts w:ascii="Simplified Arabic" w:hAnsi="Simplified Arabic" w:cs="Simplified Arabic"/>
                <w:rtl/>
              </w:rPr>
            </w:pPr>
            <w:r>
              <w:rPr>
                <w:rFonts w:ascii="Simplified Arabic" w:hAnsi="Simplified Arabic" w:cs="Simplified Arabic" w:hint="cs"/>
                <w:b/>
                <w:bCs/>
                <w:rtl/>
              </w:rPr>
              <w:t xml:space="preserve">المطلب الثاني: </w:t>
            </w:r>
            <w:r>
              <w:rPr>
                <w:rFonts w:ascii="Simplified Arabic" w:hAnsi="Simplified Arabic" w:cs="Simplified Arabic" w:hint="cs"/>
                <w:rtl/>
              </w:rPr>
              <w:t>الأهمية الفعلية لحوكمة المؤسسات المصرفية</w:t>
            </w:r>
          </w:p>
        </w:tc>
        <w:tc>
          <w:tcPr>
            <w:tcW w:w="4411" w:type="dxa"/>
          </w:tcPr>
          <w:p w14:paraId="58227CA7" w14:textId="0B0DFECA" w:rsidR="003C2DC3" w:rsidRDefault="003C2DC3" w:rsidP="00415121">
            <w:pPr>
              <w:jc w:val="center"/>
              <w:rPr>
                <w:rFonts w:ascii="Simplified Arabic" w:hAnsi="Simplified Arabic" w:cs="Simplified Arabic"/>
                <w:lang w:val="en-US" w:bidi="ar-EG"/>
              </w:rPr>
            </w:pPr>
            <w:r>
              <w:rPr>
                <w:rFonts w:ascii="Simplified Arabic" w:hAnsi="Simplified Arabic" w:cs="Simplified Arabic"/>
                <w:lang w:val="en-US" w:bidi="ar-EG"/>
              </w:rPr>
              <w:t>38</w:t>
            </w:r>
          </w:p>
        </w:tc>
      </w:tr>
      <w:tr w:rsidR="003C2DC3" w14:paraId="1B073501" w14:textId="77777777" w:rsidTr="002C4B1E">
        <w:tc>
          <w:tcPr>
            <w:tcW w:w="4411" w:type="dxa"/>
          </w:tcPr>
          <w:p w14:paraId="6A4A5116" w14:textId="39FA98A6" w:rsidR="003C2DC3" w:rsidRPr="003F283B" w:rsidRDefault="003F283B" w:rsidP="0056137C">
            <w:pPr>
              <w:bidi/>
              <w:jc w:val="center"/>
              <w:rPr>
                <w:rFonts w:ascii="Simplified Arabic" w:hAnsi="Simplified Arabic" w:cs="Simplified Arabic"/>
                <w:rtl/>
              </w:rPr>
            </w:pPr>
            <w:r>
              <w:rPr>
                <w:rFonts w:ascii="Simplified Arabic" w:hAnsi="Simplified Arabic" w:cs="Simplified Arabic" w:hint="cs"/>
                <w:b/>
                <w:bCs/>
                <w:rtl/>
              </w:rPr>
              <w:t xml:space="preserve">المبحث الثاني: </w:t>
            </w:r>
            <w:r>
              <w:rPr>
                <w:rFonts w:ascii="Simplified Arabic" w:hAnsi="Simplified Arabic" w:cs="Simplified Arabic" w:hint="cs"/>
                <w:rtl/>
              </w:rPr>
              <w:t>إدارة المخاطر وحوكمة الشركات</w:t>
            </w:r>
          </w:p>
        </w:tc>
        <w:tc>
          <w:tcPr>
            <w:tcW w:w="4411" w:type="dxa"/>
          </w:tcPr>
          <w:p w14:paraId="4015AFD4" w14:textId="078AC08E" w:rsidR="003C2DC3" w:rsidRDefault="003F283B" w:rsidP="00415121">
            <w:pPr>
              <w:jc w:val="center"/>
              <w:rPr>
                <w:rFonts w:ascii="Simplified Arabic" w:hAnsi="Simplified Arabic" w:cs="Simplified Arabic"/>
                <w:rtl/>
                <w:lang w:val="en-US"/>
              </w:rPr>
            </w:pPr>
            <w:r>
              <w:rPr>
                <w:rFonts w:ascii="Simplified Arabic" w:hAnsi="Simplified Arabic" w:cs="Simplified Arabic"/>
                <w:lang w:val="en-US" w:bidi="ar-EG"/>
              </w:rPr>
              <w:t>41</w:t>
            </w:r>
          </w:p>
        </w:tc>
      </w:tr>
      <w:tr w:rsidR="003F283B" w14:paraId="788BA3D3" w14:textId="77777777" w:rsidTr="002C4B1E">
        <w:tc>
          <w:tcPr>
            <w:tcW w:w="4411" w:type="dxa"/>
          </w:tcPr>
          <w:p w14:paraId="7B3BBBBD" w14:textId="419858C1" w:rsidR="003F283B" w:rsidRPr="003F283B" w:rsidRDefault="003F283B" w:rsidP="0056137C">
            <w:pPr>
              <w:bidi/>
              <w:jc w:val="center"/>
              <w:rPr>
                <w:rFonts w:ascii="Simplified Arabic" w:hAnsi="Simplified Arabic" w:cs="Simplified Arabic"/>
                <w:rtl/>
              </w:rPr>
            </w:pPr>
            <w:r>
              <w:rPr>
                <w:rFonts w:ascii="Simplified Arabic" w:hAnsi="Simplified Arabic" w:cs="Simplified Arabic" w:hint="cs"/>
                <w:b/>
                <w:bCs/>
                <w:rtl/>
              </w:rPr>
              <w:t xml:space="preserve">المطلب الأول: </w:t>
            </w:r>
            <w:r>
              <w:rPr>
                <w:rFonts w:ascii="Simplified Arabic" w:hAnsi="Simplified Arabic" w:cs="Simplified Arabic" w:hint="cs"/>
                <w:rtl/>
              </w:rPr>
              <w:t>دور إدارة المخاطر في حوكمة الشركات</w:t>
            </w:r>
          </w:p>
        </w:tc>
        <w:tc>
          <w:tcPr>
            <w:tcW w:w="4411" w:type="dxa"/>
          </w:tcPr>
          <w:p w14:paraId="3D9E2F5C" w14:textId="6DE1BEFB" w:rsidR="003F283B" w:rsidRDefault="003F283B" w:rsidP="00415121">
            <w:pPr>
              <w:jc w:val="center"/>
              <w:rPr>
                <w:rFonts w:ascii="Simplified Arabic" w:hAnsi="Simplified Arabic" w:cs="Simplified Arabic"/>
                <w:rtl/>
                <w:lang w:val="en-US"/>
              </w:rPr>
            </w:pPr>
            <w:r>
              <w:rPr>
                <w:rFonts w:ascii="Simplified Arabic" w:hAnsi="Simplified Arabic" w:cs="Simplified Arabic"/>
                <w:lang w:val="en-US" w:bidi="ar-EG"/>
              </w:rPr>
              <w:t>41</w:t>
            </w:r>
          </w:p>
        </w:tc>
      </w:tr>
      <w:tr w:rsidR="003F283B" w14:paraId="62D29A0C" w14:textId="77777777" w:rsidTr="002C4B1E">
        <w:tc>
          <w:tcPr>
            <w:tcW w:w="4411" w:type="dxa"/>
          </w:tcPr>
          <w:p w14:paraId="09301108" w14:textId="6035CBED" w:rsidR="003F283B" w:rsidRPr="003F283B" w:rsidRDefault="003F283B" w:rsidP="0056137C">
            <w:pPr>
              <w:bidi/>
              <w:jc w:val="center"/>
              <w:rPr>
                <w:rFonts w:ascii="Simplified Arabic" w:hAnsi="Simplified Arabic" w:cs="Simplified Arabic"/>
                <w:rtl/>
              </w:rPr>
            </w:pPr>
            <w:r>
              <w:rPr>
                <w:rFonts w:ascii="Simplified Arabic" w:hAnsi="Simplified Arabic" w:cs="Simplified Arabic" w:hint="cs"/>
                <w:b/>
                <w:bCs/>
                <w:rtl/>
              </w:rPr>
              <w:t xml:space="preserve">المطلب الثاني: </w:t>
            </w:r>
            <w:r>
              <w:rPr>
                <w:rFonts w:ascii="Simplified Arabic" w:hAnsi="Simplified Arabic" w:cs="Simplified Arabic" w:hint="cs"/>
                <w:rtl/>
              </w:rPr>
              <w:t>الأهمية الفعلية لحوكمة الشركات</w:t>
            </w:r>
          </w:p>
        </w:tc>
        <w:tc>
          <w:tcPr>
            <w:tcW w:w="4411" w:type="dxa"/>
          </w:tcPr>
          <w:p w14:paraId="140A1BA1" w14:textId="740970FF" w:rsidR="003F283B" w:rsidRDefault="003F283B" w:rsidP="00415121">
            <w:pPr>
              <w:jc w:val="center"/>
              <w:rPr>
                <w:rFonts w:ascii="Simplified Arabic" w:hAnsi="Simplified Arabic" w:cs="Simplified Arabic"/>
                <w:lang w:val="en-US" w:bidi="ar-EG"/>
              </w:rPr>
            </w:pPr>
            <w:r>
              <w:rPr>
                <w:rFonts w:ascii="Simplified Arabic" w:hAnsi="Simplified Arabic" w:cs="Simplified Arabic"/>
                <w:lang w:val="en-US" w:bidi="ar-EG"/>
              </w:rPr>
              <w:t>44</w:t>
            </w:r>
          </w:p>
        </w:tc>
      </w:tr>
      <w:tr w:rsidR="00551AFE" w14:paraId="57954583" w14:textId="77777777" w:rsidTr="002C4B1E">
        <w:tc>
          <w:tcPr>
            <w:tcW w:w="4411" w:type="dxa"/>
          </w:tcPr>
          <w:p w14:paraId="28F65A25" w14:textId="4CA1FDDC" w:rsidR="00551AFE" w:rsidRPr="00551AFE" w:rsidRDefault="00551AFE" w:rsidP="0056137C">
            <w:pPr>
              <w:bidi/>
              <w:jc w:val="center"/>
              <w:rPr>
                <w:rFonts w:ascii="Simplified Arabic" w:hAnsi="Simplified Arabic" w:cs="Simplified Arabic"/>
                <w:rtl/>
                <w:lang w:val="en-US"/>
              </w:rPr>
            </w:pPr>
            <w:r>
              <w:rPr>
                <w:rFonts w:ascii="Simplified Arabic" w:hAnsi="Simplified Arabic" w:cs="Simplified Arabic" w:hint="cs"/>
                <w:b/>
                <w:bCs/>
                <w:rtl/>
              </w:rPr>
              <w:t xml:space="preserve">الفصل الثالث: </w:t>
            </w:r>
            <w:r>
              <w:rPr>
                <w:rFonts w:ascii="Simplified Arabic" w:hAnsi="Simplified Arabic" w:cs="Simplified Arabic" w:hint="cs"/>
                <w:rtl/>
              </w:rPr>
              <w:t>منهجية الدراسة</w:t>
            </w:r>
          </w:p>
        </w:tc>
        <w:tc>
          <w:tcPr>
            <w:tcW w:w="4411" w:type="dxa"/>
          </w:tcPr>
          <w:p w14:paraId="0DECFC3C" w14:textId="24DE7166" w:rsidR="00551AFE" w:rsidRDefault="00551AFE" w:rsidP="00415121">
            <w:pPr>
              <w:jc w:val="center"/>
              <w:rPr>
                <w:rFonts w:ascii="Simplified Arabic" w:hAnsi="Simplified Arabic" w:cs="Simplified Arabic"/>
                <w:lang w:val="en-US" w:bidi="ar-EG"/>
              </w:rPr>
            </w:pPr>
            <w:r>
              <w:rPr>
                <w:rFonts w:ascii="Simplified Arabic" w:hAnsi="Simplified Arabic" w:cs="Simplified Arabic"/>
                <w:lang w:val="en-US" w:bidi="ar-EG"/>
              </w:rPr>
              <w:t>46</w:t>
            </w:r>
          </w:p>
        </w:tc>
      </w:tr>
      <w:tr w:rsidR="00C95CBF" w14:paraId="07D56E61" w14:textId="77777777" w:rsidTr="002C4B1E">
        <w:tc>
          <w:tcPr>
            <w:tcW w:w="4411" w:type="dxa"/>
          </w:tcPr>
          <w:p w14:paraId="6513D97B" w14:textId="70506DC4" w:rsidR="00C95CBF" w:rsidRPr="0005028D" w:rsidRDefault="0005028D" w:rsidP="0056137C">
            <w:pPr>
              <w:bidi/>
              <w:jc w:val="center"/>
              <w:rPr>
                <w:rFonts w:ascii="Simplified Arabic" w:hAnsi="Simplified Arabic" w:cs="Simplified Arabic"/>
                <w:rtl/>
              </w:rPr>
            </w:pPr>
            <w:r>
              <w:rPr>
                <w:rFonts w:ascii="Simplified Arabic" w:hAnsi="Simplified Arabic" w:cs="Simplified Arabic" w:hint="cs"/>
                <w:b/>
                <w:bCs/>
                <w:rtl/>
              </w:rPr>
              <w:lastRenderedPageBreak/>
              <w:t xml:space="preserve">الفصل الرابع: </w:t>
            </w:r>
            <w:r>
              <w:rPr>
                <w:rFonts w:ascii="Simplified Arabic" w:hAnsi="Simplified Arabic" w:cs="Simplified Arabic" w:hint="cs"/>
                <w:rtl/>
              </w:rPr>
              <w:t>الخاتمة والنتائج والتوصيات</w:t>
            </w:r>
          </w:p>
        </w:tc>
        <w:tc>
          <w:tcPr>
            <w:tcW w:w="4411" w:type="dxa"/>
          </w:tcPr>
          <w:p w14:paraId="458B30A1" w14:textId="22232E9B" w:rsidR="00C95CBF" w:rsidRDefault="0005028D" w:rsidP="00415121">
            <w:pPr>
              <w:jc w:val="center"/>
              <w:rPr>
                <w:rFonts w:ascii="Simplified Arabic" w:hAnsi="Simplified Arabic" w:cs="Simplified Arabic"/>
                <w:lang w:val="en-US" w:bidi="ar-EG"/>
              </w:rPr>
            </w:pPr>
            <w:r>
              <w:rPr>
                <w:rFonts w:ascii="Simplified Arabic" w:hAnsi="Simplified Arabic" w:cs="Simplified Arabic"/>
                <w:lang w:val="en-US" w:bidi="ar-EG"/>
              </w:rPr>
              <w:t>47</w:t>
            </w:r>
          </w:p>
        </w:tc>
      </w:tr>
      <w:tr w:rsidR="0005028D" w14:paraId="00A3D52A" w14:textId="77777777" w:rsidTr="002C4B1E">
        <w:tc>
          <w:tcPr>
            <w:tcW w:w="4411" w:type="dxa"/>
          </w:tcPr>
          <w:p w14:paraId="726A097D" w14:textId="7FCFC285" w:rsidR="0005028D" w:rsidRPr="0005028D" w:rsidRDefault="0005028D" w:rsidP="0056137C">
            <w:pPr>
              <w:bidi/>
              <w:jc w:val="center"/>
              <w:rPr>
                <w:rFonts w:ascii="Simplified Arabic" w:hAnsi="Simplified Arabic" w:cs="Simplified Arabic"/>
                <w:rtl/>
              </w:rPr>
            </w:pPr>
            <w:r w:rsidRPr="0005028D">
              <w:rPr>
                <w:rFonts w:ascii="Simplified Arabic" w:hAnsi="Simplified Arabic" w:cs="Simplified Arabic" w:hint="cs"/>
                <w:rtl/>
              </w:rPr>
              <w:t>المراجع</w:t>
            </w:r>
          </w:p>
        </w:tc>
        <w:tc>
          <w:tcPr>
            <w:tcW w:w="4411" w:type="dxa"/>
          </w:tcPr>
          <w:p w14:paraId="68FB02B5" w14:textId="5306D099" w:rsidR="0005028D" w:rsidRDefault="0005028D" w:rsidP="00415121">
            <w:pPr>
              <w:jc w:val="center"/>
              <w:rPr>
                <w:rFonts w:ascii="Simplified Arabic" w:hAnsi="Simplified Arabic" w:cs="Simplified Arabic"/>
                <w:lang w:val="en-US" w:bidi="ar-EG"/>
              </w:rPr>
            </w:pPr>
            <w:r>
              <w:rPr>
                <w:rFonts w:ascii="Simplified Arabic" w:hAnsi="Simplified Arabic" w:cs="Simplified Arabic"/>
                <w:lang w:val="en-US" w:bidi="ar-EG"/>
              </w:rPr>
              <w:t>49</w:t>
            </w:r>
          </w:p>
        </w:tc>
      </w:tr>
      <w:tr w:rsidR="00E05969" w14:paraId="7813CB98" w14:textId="77777777" w:rsidTr="002C4B1E">
        <w:tc>
          <w:tcPr>
            <w:tcW w:w="4411" w:type="dxa"/>
          </w:tcPr>
          <w:p w14:paraId="1372D961" w14:textId="43833DF5" w:rsidR="00E05969" w:rsidRPr="0005028D" w:rsidRDefault="00E05969" w:rsidP="0056137C">
            <w:pPr>
              <w:bidi/>
              <w:jc w:val="center"/>
              <w:rPr>
                <w:rFonts w:ascii="Simplified Arabic" w:hAnsi="Simplified Arabic" w:cs="Simplified Arabic"/>
                <w:rtl/>
              </w:rPr>
            </w:pPr>
            <w:r>
              <w:rPr>
                <w:rFonts w:ascii="Simplified Arabic" w:hAnsi="Simplified Arabic" w:cs="Simplified Arabic" w:hint="cs"/>
                <w:rtl/>
              </w:rPr>
              <w:t>الملاحق</w:t>
            </w:r>
          </w:p>
        </w:tc>
        <w:tc>
          <w:tcPr>
            <w:tcW w:w="4411" w:type="dxa"/>
          </w:tcPr>
          <w:p w14:paraId="380A23FF" w14:textId="41D03790" w:rsidR="00E05969" w:rsidRDefault="00E05969" w:rsidP="00415121">
            <w:pPr>
              <w:jc w:val="center"/>
              <w:rPr>
                <w:rFonts w:ascii="Simplified Arabic" w:hAnsi="Simplified Arabic" w:cs="Simplified Arabic"/>
                <w:lang w:val="en-US" w:bidi="ar-EG"/>
              </w:rPr>
            </w:pPr>
            <w:r>
              <w:rPr>
                <w:rFonts w:ascii="Simplified Arabic" w:hAnsi="Simplified Arabic" w:cs="Simplified Arabic"/>
                <w:lang w:val="en-US" w:bidi="ar-EG"/>
              </w:rPr>
              <w:t>53</w:t>
            </w:r>
          </w:p>
        </w:tc>
      </w:tr>
    </w:tbl>
    <w:p w14:paraId="28C5CFC2" w14:textId="77777777" w:rsidR="009125CE" w:rsidRPr="00EB2F49" w:rsidRDefault="009125CE" w:rsidP="009125CE">
      <w:pPr>
        <w:rPr>
          <w:rFonts w:ascii="Simplified Arabic" w:hAnsi="Simplified Arabic" w:cs="Simplified Arabic"/>
          <w:sz w:val="28"/>
          <w:szCs w:val="28"/>
          <w:u w:val="single"/>
          <w:rtl/>
        </w:rPr>
      </w:pPr>
    </w:p>
    <w:p w14:paraId="4DF48C8A" w14:textId="77777777" w:rsidR="0056137C" w:rsidRDefault="0056137C" w:rsidP="009125CE">
      <w:pPr>
        <w:rPr>
          <w:rFonts w:ascii="Simplified Arabic" w:hAnsi="Simplified Arabic" w:cs="Simplified Arabic"/>
          <w:sz w:val="28"/>
          <w:szCs w:val="28"/>
          <w:u w:val="single"/>
          <w:rtl/>
        </w:rPr>
      </w:pPr>
    </w:p>
    <w:p w14:paraId="06C14481" w14:textId="072B7913" w:rsidR="008864FC" w:rsidRPr="008864FC" w:rsidRDefault="008864FC" w:rsidP="008864FC">
      <w:pPr>
        <w:jc w:val="center"/>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قائمة المصطلحات</w:t>
      </w:r>
    </w:p>
    <w:p w14:paraId="2677847E" w14:textId="77777777" w:rsidR="009125CE" w:rsidRPr="00EB2F49" w:rsidRDefault="009125CE" w:rsidP="009125CE">
      <w:pPr>
        <w:rPr>
          <w:rFonts w:ascii="Simplified Arabic" w:hAnsi="Simplified Arabic" w:cs="Simplified Arabic"/>
          <w:sz w:val="28"/>
          <w:szCs w:val="28"/>
          <w:u w:val="single"/>
          <w:rtl/>
          <w:lang w:bidi="ar-EG"/>
        </w:rPr>
      </w:pPr>
    </w:p>
    <w:tbl>
      <w:tblPr>
        <w:tblStyle w:val="TableGrid"/>
        <w:bidiVisual/>
        <w:tblW w:w="8822" w:type="dxa"/>
        <w:tblInd w:w="262" w:type="dxa"/>
        <w:tblLook w:val="04A0" w:firstRow="1" w:lastRow="0" w:firstColumn="1" w:lastColumn="0" w:noHBand="0" w:noVBand="1"/>
      </w:tblPr>
      <w:tblGrid>
        <w:gridCol w:w="2888"/>
        <w:gridCol w:w="5934"/>
      </w:tblGrid>
      <w:tr w:rsidR="008023B8" w:rsidRPr="00415121" w14:paraId="5D9A0C60" w14:textId="77777777" w:rsidTr="006025C8">
        <w:tc>
          <w:tcPr>
            <w:tcW w:w="2888" w:type="dxa"/>
          </w:tcPr>
          <w:p w14:paraId="7C63A1FC" w14:textId="7554232B" w:rsidR="008023B8" w:rsidRPr="00415121" w:rsidRDefault="006025C8" w:rsidP="003E1EB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المصطلح</w:t>
            </w:r>
          </w:p>
        </w:tc>
        <w:tc>
          <w:tcPr>
            <w:tcW w:w="5934" w:type="dxa"/>
          </w:tcPr>
          <w:p w14:paraId="154A4732" w14:textId="1E859EE9" w:rsidR="008023B8" w:rsidRPr="00415121" w:rsidRDefault="001C248F" w:rsidP="003E1EB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التعريف</w:t>
            </w:r>
          </w:p>
        </w:tc>
      </w:tr>
      <w:tr w:rsidR="008023B8" w14:paraId="17551576" w14:textId="77777777" w:rsidTr="006025C8">
        <w:tc>
          <w:tcPr>
            <w:tcW w:w="2888" w:type="dxa"/>
          </w:tcPr>
          <w:p w14:paraId="79D99617" w14:textId="69E13AC1" w:rsidR="008023B8" w:rsidRDefault="006025C8" w:rsidP="003E1EB5">
            <w:pPr>
              <w:jc w:val="center"/>
              <w:rPr>
                <w:rFonts w:ascii="Simplified Arabic" w:hAnsi="Simplified Arabic" w:cs="Simplified Arabic"/>
                <w:sz w:val="28"/>
                <w:szCs w:val="28"/>
                <w:u w:val="single"/>
                <w:rtl/>
                <w:lang w:bidi="ar-EG"/>
              </w:rPr>
            </w:pPr>
            <w:r w:rsidRPr="0089579F">
              <w:rPr>
                <w:rFonts w:ascii="Simplified Arabic" w:hAnsi="Simplified Arabic" w:cs="Simplified Arabic" w:hint="cs"/>
                <w:b/>
                <w:bCs/>
                <w:sz w:val="28"/>
                <w:szCs w:val="28"/>
                <w:rtl/>
              </w:rPr>
              <w:t>إدارة المخاطر</w:t>
            </w:r>
          </w:p>
        </w:tc>
        <w:tc>
          <w:tcPr>
            <w:tcW w:w="5934" w:type="dxa"/>
          </w:tcPr>
          <w:p w14:paraId="2B5FDAAE" w14:textId="6649CE15" w:rsidR="008023B8" w:rsidRDefault="006025C8" w:rsidP="00C80ADB">
            <w:pPr>
              <w:bidi/>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rtl/>
              </w:rPr>
              <w:t>هي نظام شامل ومتكامل لتهيئة البيئة المناسبة والأدوات اللازمة لتوقع ودراسة المخاطر المحتملة وقياسها وتحديد مقدار آثارها المحتملة ووضع الخطط المناسبة لتجنب هذه المخاطر أو السيطرة عليها وضبطها للتخفيف من آثارها إن لم يمكن القضاء على مصادرها</w:t>
            </w:r>
          </w:p>
        </w:tc>
      </w:tr>
      <w:tr w:rsidR="008023B8" w14:paraId="58A7E4E6" w14:textId="77777777" w:rsidTr="006025C8">
        <w:tc>
          <w:tcPr>
            <w:tcW w:w="2888" w:type="dxa"/>
          </w:tcPr>
          <w:p w14:paraId="362517F3" w14:textId="78D31301" w:rsidR="008023B8" w:rsidRDefault="006025C8" w:rsidP="003E1EB5">
            <w:pPr>
              <w:jc w:val="center"/>
              <w:rPr>
                <w:rFonts w:ascii="Simplified Arabic" w:hAnsi="Simplified Arabic" w:cs="Simplified Arabic"/>
                <w:sz w:val="28"/>
                <w:szCs w:val="28"/>
                <w:u w:val="single"/>
                <w:rtl/>
                <w:lang w:bidi="ar-EG"/>
              </w:rPr>
            </w:pPr>
            <w:r>
              <w:rPr>
                <w:rFonts w:ascii="Simplified Arabic" w:hAnsi="Simplified Arabic" w:cs="Simplified Arabic" w:hint="cs"/>
                <w:b/>
                <w:bCs/>
                <w:sz w:val="28"/>
                <w:szCs w:val="28"/>
                <w:rtl/>
              </w:rPr>
              <w:t>المخاطر التشغيلية</w:t>
            </w:r>
          </w:p>
        </w:tc>
        <w:tc>
          <w:tcPr>
            <w:tcW w:w="5934" w:type="dxa"/>
          </w:tcPr>
          <w:p w14:paraId="48149513" w14:textId="7488B4BB" w:rsidR="008023B8" w:rsidRDefault="006025C8" w:rsidP="00C80ADB">
            <w:pPr>
              <w:bidi/>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rtl/>
              </w:rPr>
              <w:t>هي المخاطر المتعلقة بأنشطة المنظمة، والتي تشمل المخاطر التي تتعلق بعمل الأشياء الصحيحة بالطريقة الخطأ، توقف نشاط الشركة، عدم احترام وتطبيق القوانين والتنظيمات، ضياع القدرة على المنافسة، ضياع أو خسارة الأصول وتحمل تكاليف أكثر من اللازم</w:t>
            </w:r>
          </w:p>
        </w:tc>
      </w:tr>
      <w:tr w:rsidR="00F90907" w14:paraId="33FBBBFD" w14:textId="77777777" w:rsidTr="006025C8">
        <w:tc>
          <w:tcPr>
            <w:tcW w:w="2888" w:type="dxa"/>
          </w:tcPr>
          <w:p w14:paraId="4E3BBEF8" w14:textId="5B679CCB" w:rsidR="00F90907" w:rsidRDefault="00F90907" w:rsidP="003E1EB5">
            <w:pPr>
              <w:jc w:val="center"/>
              <w:rPr>
                <w:rFonts w:ascii="Simplified Arabic" w:hAnsi="Simplified Arabic" w:cs="Simplified Arabic"/>
                <w:b/>
                <w:bCs/>
                <w:sz w:val="28"/>
                <w:szCs w:val="28"/>
                <w:rtl/>
              </w:rPr>
            </w:pPr>
            <w:r w:rsidRPr="008260E3">
              <w:rPr>
                <w:rFonts w:ascii="Simplified Arabic" w:hAnsi="Simplified Arabic" w:cs="Simplified Arabic"/>
                <w:b/>
                <w:bCs/>
                <w:sz w:val="28"/>
                <w:szCs w:val="28"/>
                <w:rtl/>
              </w:rPr>
              <w:t>المخاطر المالية</w:t>
            </w:r>
          </w:p>
        </w:tc>
        <w:tc>
          <w:tcPr>
            <w:tcW w:w="5934" w:type="dxa"/>
          </w:tcPr>
          <w:p w14:paraId="651A1099" w14:textId="65AD2572" w:rsidR="00F90907" w:rsidRDefault="00F90907" w:rsidP="00C80ADB">
            <w:pPr>
              <w:bidi/>
              <w:jc w:val="both"/>
              <w:rPr>
                <w:rFonts w:ascii="Simplified Arabic" w:hAnsi="Simplified Arabic" w:cs="Simplified Arabic"/>
                <w:sz w:val="28"/>
                <w:szCs w:val="28"/>
                <w:rtl/>
              </w:rPr>
            </w:pPr>
            <w:r>
              <w:rPr>
                <w:rFonts w:ascii="Simplified Arabic" w:hAnsi="Simplified Arabic" w:cs="Simplified Arabic" w:hint="cs"/>
                <w:sz w:val="28"/>
                <w:szCs w:val="28"/>
                <w:rtl/>
              </w:rPr>
              <w:t>المخاطر المتعلقة بالأداء المالي للمنظمة، كمخاطر الائتمان، تقلبات الأسعار وغيرها</w:t>
            </w:r>
          </w:p>
        </w:tc>
      </w:tr>
      <w:tr w:rsidR="00BF1793" w14:paraId="45936805" w14:textId="77777777" w:rsidTr="006025C8">
        <w:tc>
          <w:tcPr>
            <w:tcW w:w="2888" w:type="dxa"/>
          </w:tcPr>
          <w:p w14:paraId="47D315CA" w14:textId="7E575276" w:rsidR="00BF1793" w:rsidRPr="008260E3" w:rsidRDefault="00BF1793" w:rsidP="003E1EB5">
            <w:pPr>
              <w:jc w:val="center"/>
              <w:rPr>
                <w:rFonts w:ascii="Simplified Arabic" w:hAnsi="Simplified Arabic" w:cs="Simplified Arabic"/>
                <w:b/>
                <w:bCs/>
                <w:sz w:val="28"/>
                <w:szCs w:val="28"/>
                <w:rtl/>
              </w:rPr>
            </w:pPr>
            <w:r w:rsidRPr="00D221C4">
              <w:rPr>
                <w:rFonts w:ascii="Simplified Arabic" w:hAnsi="Simplified Arabic" w:cs="Simplified Arabic"/>
                <w:b/>
                <w:bCs/>
                <w:sz w:val="28"/>
                <w:szCs w:val="28"/>
              </w:rPr>
              <w:t> </w:t>
            </w:r>
            <w:r w:rsidRPr="008260E3">
              <w:rPr>
                <w:rFonts w:ascii="Simplified Arabic" w:hAnsi="Simplified Arabic" w:cs="Simplified Arabic"/>
                <w:b/>
                <w:bCs/>
                <w:sz w:val="28"/>
                <w:szCs w:val="28"/>
                <w:rtl/>
              </w:rPr>
              <w:t>المخاطر الاستراتيجية</w:t>
            </w:r>
          </w:p>
        </w:tc>
        <w:tc>
          <w:tcPr>
            <w:tcW w:w="5934" w:type="dxa"/>
          </w:tcPr>
          <w:p w14:paraId="07F7B97B" w14:textId="43876FDB" w:rsidR="00BF1793" w:rsidRDefault="00BF1793" w:rsidP="00C80AD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المخاطر التي من الممكن أن تؤثر على </w:t>
            </w:r>
            <w:r w:rsidRPr="000B5ADA">
              <w:rPr>
                <w:rFonts w:ascii="Simplified Arabic" w:hAnsi="Simplified Arabic" w:cs="Simplified Arabic"/>
                <w:sz w:val="28"/>
                <w:szCs w:val="28"/>
                <w:rtl/>
              </w:rPr>
              <w:t xml:space="preserve">الأهداف الاستراتيجية </w:t>
            </w:r>
            <w:r>
              <w:rPr>
                <w:rFonts w:ascii="Simplified Arabic" w:hAnsi="Simplified Arabic" w:cs="Simplified Arabic" w:hint="cs"/>
                <w:sz w:val="28"/>
                <w:szCs w:val="28"/>
                <w:rtl/>
              </w:rPr>
              <w:t>للمنظمة</w:t>
            </w:r>
            <w:r w:rsidRPr="000B5ADA">
              <w:rPr>
                <w:rFonts w:ascii="Simplified Arabic" w:hAnsi="Simplified Arabic" w:cs="Simplified Arabic"/>
                <w:sz w:val="28"/>
                <w:szCs w:val="28"/>
                <w:rtl/>
              </w:rPr>
              <w:t xml:space="preserve"> وقدرتها على تحقيقها</w:t>
            </w:r>
          </w:p>
        </w:tc>
      </w:tr>
      <w:tr w:rsidR="008023B8" w14:paraId="0FBE8CBF" w14:textId="77777777" w:rsidTr="006025C8">
        <w:tc>
          <w:tcPr>
            <w:tcW w:w="2888" w:type="dxa"/>
          </w:tcPr>
          <w:p w14:paraId="3C053415" w14:textId="1F48ED09" w:rsidR="008023B8" w:rsidRPr="00C95D1E" w:rsidRDefault="006025C8" w:rsidP="003E1EB5">
            <w:pPr>
              <w:jc w:val="center"/>
              <w:rPr>
                <w:rFonts w:ascii="Simplified Arabic" w:hAnsi="Simplified Arabic" w:cs="Simplified Arabic"/>
                <w:sz w:val="28"/>
                <w:szCs w:val="28"/>
                <w:u w:val="single"/>
                <w:rtl/>
                <w:lang w:val="en-US" w:bidi="ar-EG"/>
              </w:rPr>
            </w:pPr>
            <w:r w:rsidRPr="00440FB9">
              <w:rPr>
                <w:rFonts w:ascii="Simplified Arabic" w:hAnsi="Simplified Arabic" w:cs="Simplified Arabic" w:hint="cs"/>
                <w:b/>
                <w:bCs/>
                <w:sz w:val="28"/>
                <w:szCs w:val="28"/>
                <w:rtl/>
              </w:rPr>
              <w:t>حوكمة الشركات</w:t>
            </w:r>
          </w:p>
        </w:tc>
        <w:tc>
          <w:tcPr>
            <w:tcW w:w="5934" w:type="dxa"/>
          </w:tcPr>
          <w:p w14:paraId="2EABCC04" w14:textId="65F3D8B6" w:rsidR="008023B8" w:rsidRDefault="00C40B24" w:rsidP="00C80ADB">
            <w:pPr>
              <w:bidi/>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rtl/>
              </w:rPr>
              <w:t>جميع الاجراءات والقواعد والنظم التي تهدف إلى تعزيز الرقابة ودعم إدارة المخاطر في الشركة، لغرض تحسين أداءها والحفاظ على حقوق أصحاب المصالح فيها</w:t>
            </w:r>
          </w:p>
        </w:tc>
      </w:tr>
      <w:tr w:rsidR="008023B8" w14:paraId="3386F92C" w14:textId="77777777" w:rsidTr="006025C8">
        <w:tc>
          <w:tcPr>
            <w:tcW w:w="2888" w:type="dxa"/>
          </w:tcPr>
          <w:p w14:paraId="1C2A4651" w14:textId="21991B15" w:rsidR="008023B8" w:rsidRDefault="006025C8" w:rsidP="003E1EB5">
            <w:pPr>
              <w:jc w:val="center"/>
              <w:rPr>
                <w:rFonts w:ascii="Simplified Arabic" w:hAnsi="Simplified Arabic" w:cs="Simplified Arabic"/>
                <w:sz w:val="28"/>
                <w:szCs w:val="28"/>
                <w:u w:val="single"/>
                <w:rtl/>
                <w:lang w:bidi="ar-EG"/>
              </w:rPr>
            </w:pPr>
            <w:r w:rsidRPr="00440FB9">
              <w:rPr>
                <w:rFonts w:ascii="Simplified Arabic" w:hAnsi="Simplified Arabic" w:cs="Simplified Arabic" w:hint="cs"/>
                <w:b/>
                <w:bCs/>
                <w:sz w:val="28"/>
                <w:szCs w:val="28"/>
                <w:rtl/>
              </w:rPr>
              <w:t>حوكمة المصارف</w:t>
            </w:r>
          </w:p>
        </w:tc>
        <w:tc>
          <w:tcPr>
            <w:tcW w:w="5934" w:type="dxa"/>
          </w:tcPr>
          <w:p w14:paraId="1CD85D7B" w14:textId="02FE25C2" w:rsidR="008023B8" w:rsidRDefault="006025C8" w:rsidP="00C80ADB">
            <w:pPr>
              <w:bidi/>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rtl/>
              </w:rPr>
              <w:t>مراقبة الأداء من قبل مجلس الإدارة والإدارة العليا للبنك وحماية حقوق حملة الأسهم والمودعين، مع الاهتمام بعلاقة هؤلاء بالفاعلين الخارجيين، والتي تتحدد من خلال الإطار التنظيمي وسلطات الهيئة الرقابية، وتطبق الحوكمة في الجهاز المصرفي على البنوك العامة والخاصة والمشتركة</w:t>
            </w:r>
          </w:p>
        </w:tc>
      </w:tr>
      <w:tr w:rsidR="008023B8" w14:paraId="67117151" w14:textId="77777777" w:rsidTr="006025C8">
        <w:tc>
          <w:tcPr>
            <w:tcW w:w="2888" w:type="dxa"/>
          </w:tcPr>
          <w:p w14:paraId="5C11DD62" w14:textId="38F0C2BA" w:rsidR="008023B8" w:rsidRDefault="009827F8" w:rsidP="003E1EB5">
            <w:pPr>
              <w:jc w:val="center"/>
              <w:rPr>
                <w:rFonts w:ascii="Simplified Arabic" w:hAnsi="Simplified Arabic" w:cs="Simplified Arabic"/>
                <w:sz w:val="28"/>
                <w:szCs w:val="28"/>
                <w:u w:val="single"/>
                <w:rtl/>
                <w:lang w:bidi="ar-EG"/>
              </w:rPr>
            </w:pPr>
            <w:r w:rsidRPr="00440FB9">
              <w:rPr>
                <w:rFonts w:ascii="Simplified Arabic" w:hAnsi="Simplified Arabic" w:cs="Simplified Arabic" w:hint="cs"/>
                <w:b/>
                <w:bCs/>
                <w:sz w:val="28"/>
                <w:szCs w:val="28"/>
                <w:rtl/>
              </w:rPr>
              <w:lastRenderedPageBreak/>
              <w:t>التدقيق الداخلي</w:t>
            </w:r>
          </w:p>
        </w:tc>
        <w:tc>
          <w:tcPr>
            <w:tcW w:w="5934" w:type="dxa"/>
          </w:tcPr>
          <w:p w14:paraId="3466CE9F" w14:textId="0BD01E4C" w:rsidR="008023B8" w:rsidRDefault="009827F8" w:rsidP="00C80ADB">
            <w:pPr>
              <w:bidi/>
              <w:jc w:val="both"/>
              <w:rPr>
                <w:rFonts w:ascii="Simplified Arabic" w:hAnsi="Simplified Arabic" w:cs="Simplified Arabic"/>
                <w:sz w:val="28"/>
                <w:szCs w:val="28"/>
                <w:u w:val="single"/>
                <w:rtl/>
                <w:lang w:bidi="ar-EG"/>
              </w:rPr>
            </w:pPr>
            <w:r>
              <w:rPr>
                <w:rFonts w:ascii="Simplified Arabic" w:hAnsi="Simplified Arabic" w:cs="Simplified Arabic" w:hint="cs"/>
                <w:sz w:val="28"/>
                <w:szCs w:val="28"/>
                <w:rtl/>
              </w:rPr>
              <w:t>وظيفة داخلية تابعة لإدارة المنشأة لتعبر عن نشاط داخلي مستقل لإقامة الرقابة الإدارية بما فيها المحاسبية لتقييم مدى تماشي النظام مع ما تتطلبه الإدارة أو للعمل مع ما تتطلبه الإدارة أو للعمل على حسن استخدام الموارد بما يحقق الكفاية الإنتاجية القصوى</w:t>
            </w:r>
          </w:p>
        </w:tc>
      </w:tr>
      <w:tr w:rsidR="008023B8" w14:paraId="1386AC23" w14:textId="77777777" w:rsidTr="006025C8">
        <w:tc>
          <w:tcPr>
            <w:tcW w:w="2888" w:type="dxa"/>
          </w:tcPr>
          <w:p w14:paraId="23351C2D" w14:textId="4A5E5D6A" w:rsidR="008023B8" w:rsidRDefault="009827F8" w:rsidP="003E1EB5">
            <w:pPr>
              <w:jc w:val="center"/>
              <w:rPr>
                <w:rFonts w:ascii="Simplified Arabic" w:hAnsi="Simplified Arabic" w:cs="Simplified Arabic"/>
                <w:sz w:val="28"/>
                <w:szCs w:val="28"/>
                <w:u w:val="single"/>
                <w:rtl/>
                <w:lang w:bidi="ar-EG"/>
              </w:rPr>
            </w:pPr>
            <w:r w:rsidRPr="00440FB9">
              <w:rPr>
                <w:rFonts w:ascii="Simplified Arabic" w:hAnsi="Simplified Arabic" w:cs="Simplified Arabic" w:hint="cs"/>
                <w:b/>
                <w:bCs/>
                <w:sz w:val="28"/>
                <w:szCs w:val="28"/>
                <w:rtl/>
              </w:rPr>
              <w:t xml:space="preserve">المراجعة </w:t>
            </w:r>
            <w:r>
              <w:rPr>
                <w:rFonts w:ascii="Simplified Arabic" w:hAnsi="Simplified Arabic" w:cs="Simplified Arabic" w:hint="cs"/>
                <w:b/>
                <w:bCs/>
                <w:sz w:val="28"/>
                <w:szCs w:val="28"/>
                <w:rtl/>
              </w:rPr>
              <w:t>الداخلية</w:t>
            </w:r>
          </w:p>
        </w:tc>
        <w:tc>
          <w:tcPr>
            <w:tcW w:w="5934" w:type="dxa"/>
          </w:tcPr>
          <w:p w14:paraId="4786A577" w14:textId="57D6E688" w:rsidR="008023B8" w:rsidRDefault="00173D1D" w:rsidP="00C80ADB">
            <w:pPr>
              <w:bidi/>
              <w:jc w:val="both"/>
              <w:rPr>
                <w:rFonts w:ascii="Simplified Arabic" w:hAnsi="Simplified Arabic" w:cs="Simplified Arabic"/>
                <w:sz w:val="28"/>
                <w:szCs w:val="28"/>
                <w:u w:val="single"/>
                <w:rtl/>
                <w:lang w:bidi="ar-EG"/>
              </w:rPr>
            </w:pPr>
            <w:r>
              <w:rPr>
                <w:rFonts w:ascii="Simplified Arabic" w:hAnsi="Simplified Arabic" w:cs="Simplified Arabic" w:hint="cs"/>
                <w:color w:val="000000" w:themeColor="text1"/>
                <w:sz w:val="28"/>
                <w:szCs w:val="28"/>
                <w:rtl/>
                <w:lang w:val="en-US"/>
              </w:rPr>
              <w:t>نشاط مستقل وموضوعي يقدم تأكيدات وخدمات استشارية بهدف إضافة قيمة للجهة، وتحسين عملياتها من خلال إتباع أسلوب منهجي منظم لتقييم وتحسين فعالية العمليات الرقابية</w:t>
            </w:r>
          </w:p>
        </w:tc>
      </w:tr>
      <w:tr w:rsidR="00344FE5" w14:paraId="4B3281FB" w14:textId="77777777" w:rsidTr="006025C8">
        <w:tc>
          <w:tcPr>
            <w:tcW w:w="2888" w:type="dxa"/>
          </w:tcPr>
          <w:p w14:paraId="7C8898C4" w14:textId="77777777" w:rsidR="00344FE5" w:rsidRDefault="00344FE5" w:rsidP="003E1EB5">
            <w:pPr>
              <w:jc w:val="center"/>
              <w:rPr>
                <w:rFonts w:ascii="Simplified Arabic" w:hAnsi="Simplified Arabic" w:cs="Simplified Arabic"/>
                <w:b/>
                <w:bCs/>
                <w:sz w:val="28"/>
                <w:szCs w:val="28"/>
                <w:rtl/>
              </w:rPr>
            </w:pPr>
            <w:r w:rsidRPr="001C67C2">
              <w:rPr>
                <w:rFonts w:ascii="Simplified Arabic" w:hAnsi="Simplified Arabic" w:cs="Simplified Arabic" w:hint="cs"/>
                <w:b/>
                <w:bCs/>
                <w:sz w:val="28"/>
                <w:szCs w:val="28"/>
                <w:rtl/>
              </w:rPr>
              <w:t>المشاريع الإنشائية</w:t>
            </w:r>
          </w:p>
          <w:p w14:paraId="39A89D72" w14:textId="7C9094D9" w:rsidR="00B3023E" w:rsidRPr="00B3023E" w:rsidRDefault="00B3023E" w:rsidP="00B3023E">
            <w:pPr>
              <w:jc w:val="center"/>
              <w:rPr>
                <w:rFonts w:ascii="Simplified Arabic" w:hAnsi="Simplified Arabic" w:cs="Simplified Arabic"/>
                <w:sz w:val="28"/>
                <w:szCs w:val="28"/>
                <w:highlight w:val="yellow"/>
                <w:rtl/>
              </w:rPr>
            </w:pPr>
          </w:p>
        </w:tc>
        <w:tc>
          <w:tcPr>
            <w:tcW w:w="5934" w:type="dxa"/>
          </w:tcPr>
          <w:p w14:paraId="14ACFB54" w14:textId="7DDD8806" w:rsidR="00344FE5" w:rsidRDefault="003D05EB" w:rsidP="00C80ADB">
            <w:pPr>
              <w:bidi/>
              <w:jc w:val="both"/>
              <w:rPr>
                <w:rFonts w:ascii="Simplified Arabic" w:hAnsi="Simplified Arabic" w:cs="Simplified Arabic"/>
                <w:sz w:val="28"/>
                <w:szCs w:val="28"/>
                <w:rtl/>
              </w:rPr>
            </w:pPr>
            <w:r>
              <w:rPr>
                <w:rFonts w:ascii="Simplified Arabic" w:hAnsi="Simplified Arabic" w:cs="Simplified Arabic" w:hint="cs"/>
                <w:sz w:val="28"/>
                <w:szCs w:val="28"/>
                <w:rtl/>
                <w:lang w:val="en-US"/>
              </w:rPr>
              <w:t xml:space="preserve">علم وفن يتم تطبيقه للمعرفة والمهارات واستخدام الأساليب والأدوات وذلك لكل من المجالات المعرفية الرئيسية لإدارة المشاريع (إدارة الوقت، إدارة التكلفة، إدارة الجودة، إدارة </w:t>
            </w:r>
            <w:r w:rsidRPr="0064198D">
              <w:rPr>
                <w:rFonts w:ascii="Simplified Arabic" w:hAnsi="Simplified Arabic" w:cs="Simplified Arabic" w:hint="cs"/>
                <w:sz w:val="28"/>
                <w:szCs w:val="28"/>
                <w:rtl/>
                <w:lang w:val="en-US"/>
              </w:rPr>
              <w:t>الموارد البشرية</w:t>
            </w:r>
            <w:proofErr w:type="gramStart"/>
            <w:r w:rsidRPr="0064198D">
              <w:rPr>
                <w:rFonts w:ascii="Simplified Arabic" w:hAnsi="Simplified Arabic" w:cs="Simplified Arabic" w:hint="cs"/>
                <w:sz w:val="28"/>
                <w:szCs w:val="28"/>
                <w:rtl/>
                <w:lang w:val="en-US"/>
              </w:rPr>
              <w:t>) ،</w:t>
            </w:r>
            <w:proofErr w:type="gramEnd"/>
            <w:r w:rsidRPr="0064198D">
              <w:rPr>
                <w:rFonts w:ascii="Simplified Arabic" w:hAnsi="Simplified Arabic" w:cs="Simplified Arabic" w:hint="cs"/>
                <w:sz w:val="28"/>
                <w:szCs w:val="28"/>
                <w:rtl/>
                <w:lang w:val="en-US"/>
              </w:rPr>
              <w:t xml:space="preserve"> والمجالات</w:t>
            </w:r>
            <w:r>
              <w:rPr>
                <w:rFonts w:ascii="Simplified Arabic" w:hAnsi="Simplified Arabic" w:cs="Simplified Arabic" w:hint="cs"/>
                <w:sz w:val="28"/>
                <w:szCs w:val="28"/>
                <w:rtl/>
                <w:lang w:val="en-US"/>
              </w:rPr>
              <w:t xml:space="preserve"> المعرفية الفرعية (إدارة التكامل، إدارة النطاق، إدارة المشتريات، إدارة الاتصالات، إدارة المخاطر)</w:t>
            </w:r>
          </w:p>
        </w:tc>
      </w:tr>
      <w:tr w:rsidR="001C67C2" w14:paraId="39A16129" w14:textId="77777777" w:rsidTr="006025C8">
        <w:tc>
          <w:tcPr>
            <w:tcW w:w="2888" w:type="dxa"/>
          </w:tcPr>
          <w:p w14:paraId="08A3D0FD" w14:textId="77777777" w:rsidR="001C67C2" w:rsidRPr="001C67C2" w:rsidRDefault="001C67C2" w:rsidP="001C67C2">
            <w:pPr>
              <w:jc w:val="center"/>
              <w:rPr>
                <w:rFonts w:ascii="Simplified Arabic" w:hAnsi="Simplified Arabic" w:cs="Simplified Arabic"/>
                <w:b/>
                <w:bCs/>
                <w:sz w:val="28"/>
                <w:szCs w:val="28"/>
                <w:rtl/>
              </w:rPr>
            </w:pPr>
            <w:r w:rsidRPr="001C67C2">
              <w:rPr>
                <w:rFonts w:ascii="Simplified Arabic" w:hAnsi="Simplified Arabic" w:cs="Simplified Arabic" w:hint="cs"/>
                <w:b/>
                <w:bCs/>
                <w:sz w:val="28"/>
                <w:szCs w:val="28"/>
                <w:rtl/>
              </w:rPr>
              <w:t>مشروعات التشييد المتسارعة</w:t>
            </w:r>
          </w:p>
          <w:p w14:paraId="06ECD536" w14:textId="77777777" w:rsidR="001C67C2" w:rsidRPr="00344FE5" w:rsidRDefault="001C67C2" w:rsidP="003E1EB5">
            <w:pPr>
              <w:jc w:val="center"/>
              <w:rPr>
                <w:rFonts w:ascii="Simplified Arabic" w:hAnsi="Simplified Arabic" w:cs="Simplified Arabic"/>
                <w:b/>
                <w:bCs/>
                <w:sz w:val="28"/>
                <w:szCs w:val="28"/>
                <w:highlight w:val="yellow"/>
                <w:rtl/>
              </w:rPr>
            </w:pPr>
          </w:p>
        </w:tc>
        <w:tc>
          <w:tcPr>
            <w:tcW w:w="5934" w:type="dxa"/>
          </w:tcPr>
          <w:p w14:paraId="46BC1C95" w14:textId="70632425" w:rsidR="001C67C2" w:rsidRDefault="003D05EB" w:rsidP="00C80ADB">
            <w:pPr>
              <w:bidi/>
              <w:jc w:val="both"/>
              <w:rPr>
                <w:rFonts w:ascii="Simplified Arabic" w:hAnsi="Simplified Arabic" w:cs="Simplified Arabic"/>
                <w:sz w:val="28"/>
                <w:szCs w:val="28"/>
                <w:rtl/>
              </w:rPr>
            </w:pPr>
            <w:r>
              <w:rPr>
                <w:rFonts w:ascii="Simplified Arabic" w:hAnsi="Simplified Arabic" w:cs="Simplified Arabic" w:hint="cs"/>
                <w:sz w:val="28"/>
                <w:szCs w:val="28"/>
                <w:rtl/>
              </w:rPr>
              <w:t>هي المشروعات التي تتطلب تسريع مدة تنفيذها بشكل ملحوظ، ويطلق مصطلح المشروعات المتسارعة على المشروعات التي يتم تنفيذها في مدة أقل من (</w:t>
            </w:r>
            <w:r>
              <w:rPr>
                <w:rFonts w:ascii="Simplified Arabic" w:hAnsi="Simplified Arabic" w:cs="Simplified Arabic"/>
                <w:sz w:val="28"/>
                <w:szCs w:val="28"/>
                <w:lang w:val="en-US"/>
              </w:rPr>
              <w:t>70%</w:t>
            </w:r>
            <w:r>
              <w:rPr>
                <w:rFonts w:ascii="Simplified Arabic" w:hAnsi="Simplified Arabic" w:cs="Simplified Arabic" w:hint="cs"/>
                <w:sz w:val="28"/>
                <w:szCs w:val="28"/>
                <w:rtl/>
                <w:lang w:val="en-US"/>
              </w:rPr>
              <w:t>) من معدل تنفيذها الطبيعي</w:t>
            </w:r>
          </w:p>
        </w:tc>
      </w:tr>
      <w:tr w:rsidR="001C67C2" w14:paraId="0E22084B" w14:textId="77777777" w:rsidTr="006025C8">
        <w:tc>
          <w:tcPr>
            <w:tcW w:w="2888" w:type="dxa"/>
          </w:tcPr>
          <w:p w14:paraId="5C0C188A" w14:textId="4AA4D9FF" w:rsidR="001C67C2" w:rsidRDefault="001C67C2" w:rsidP="001C67C2">
            <w:pPr>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المنهجية</w:t>
            </w:r>
          </w:p>
        </w:tc>
        <w:tc>
          <w:tcPr>
            <w:tcW w:w="5934" w:type="dxa"/>
          </w:tcPr>
          <w:p w14:paraId="571650AE" w14:textId="323DDD4A" w:rsidR="001C67C2" w:rsidRDefault="003D05EB" w:rsidP="00C80ADB">
            <w:pPr>
              <w:bidi/>
              <w:jc w:val="both"/>
              <w:rPr>
                <w:rFonts w:ascii="Simplified Arabic" w:hAnsi="Simplified Arabic" w:cs="Simplified Arabic"/>
                <w:sz w:val="28"/>
                <w:szCs w:val="28"/>
                <w:rtl/>
              </w:rPr>
            </w:pPr>
            <w:r>
              <w:rPr>
                <w:rFonts w:ascii="Simplified Arabic" w:hAnsi="Simplified Arabic" w:cs="Simplified Arabic" w:hint="cs"/>
                <w:sz w:val="28"/>
                <w:szCs w:val="28"/>
                <w:rtl/>
                <w:lang w:val="en-US"/>
              </w:rPr>
              <w:t>تبيين الأساليب والأدوات ومصادر البيانات التي من الإمكان</w:t>
            </w:r>
            <w:r w:rsidRPr="0040742D">
              <w:rPr>
                <w:rFonts w:ascii="Simplified Arabic" w:hAnsi="Simplified Arabic" w:cs="Simplified Arabic" w:hint="cs"/>
                <w:sz w:val="28"/>
                <w:szCs w:val="28"/>
                <w:rtl/>
                <w:lang w:val="en-US"/>
              </w:rPr>
              <w:t xml:space="preserve"> استخدامها</w:t>
            </w:r>
            <w:r>
              <w:rPr>
                <w:rFonts w:ascii="Simplified Arabic" w:hAnsi="Simplified Arabic" w:cs="Simplified Arabic" w:hint="cs"/>
                <w:sz w:val="28"/>
                <w:szCs w:val="28"/>
                <w:rtl/>
                <w:lang w:val="en-US"/>
              </w:rPr>
              <w:t xml:space="preserve"> في إجراء إدارة المخاطر في المشروع</w:t>
            </w:r>
          </w:p>
        </w:tc>
      </w:tr>
    </w:tbl>
    <w:p w14:paraId="148A704F" w14:textId="77777777" w:rsidR="009125CE" w:rsidRPr="00EB2F49" w:rsidRDefault="009125CE" w:rsidP="009125CE">
      <w:pPr>
        <w:rPr>
          <w:rFonts w:ascii="Simplified Arabic" w:hAnsi="Simplified Arabic" w:cs="Simplified Arabic"/>
          <w:sz w:val="28"/>
          <w:szCs w:val="28"/>
          <w:u w:val="single"/>
          <w:rtl/>
          <w:lang w:bidi="ar-EG"/>
        </w:rPr>
      </w:pPr>
    </w:p>
    <w:p w14:paraId="0DCE72CA" w14:textId="438D4897" w:rsidR="009125CE" w:rsidRDefault="001C248F" w:rsidP="001C248F">
      <w:pPr>
        <w:jc w:val="center"/>
        <w:rPr>
          <w:rFonts w:ascii="Simplified Arabic" w:hAnsi="Simplified Arabic" w:cs="Simplified Arabic"/>
          <w:b/>
          <w:bCs/>
          <w:sz w:val="28"/>
          <w:szCs w:val="28"/>
          <w:u w:val="single"/>
          <w:lang w:bidi="ar-EG"/>
        </w:rPr>
      </w:pPr>
      <w:r>
        <w:rPr>
          <w:rFonts w:ascii="Simplified Arabic" w:hAnsi="Simplified Arabic" w:cs="Simplified Arabic"/>
          <w:b/>
          <w:bCs/>
          <w:sz w:val="28"/>
          <w:szCs w:val="28"/>
          <w:u w:val="single"/>
          <w:lang w:bidi="ar-EG"/>
        </w:rPr>
        <w:t>L</w:t>
      </w:r>
      <w:r w:rsidRPr="001C248F">
        <w:rPr>
          <w:rFonts w:ascii="Simplified Arabic" w:hAnsi="Simplified Arabic" w:cs="Simplified Arabic"/>
          <w:b/>
          <w:bCs/>
          <w:sz w:val="28"/>
          <w:szCs w:val="28"/>
          <w:u w:val="single"/>
          <w:lang w:bidi="ar-EG"/>
        </w:rPr>
        <w:t xml:space="preserve">ist of </w:t>
      </w:r>
      <w:r>
        <w:rPr>
          <w:rFonts w:ascii="Simplified Arabic" w:hAnsi="Simplified Arabic" w:cs="Simplified Arabic"/>
          <w:b/>
          <w:bCs/>
          <w:sz w:val="28"/>
          <w:szCs w:val="28"/>
          <w:u w:val="single"/>
          <w:lang w:bidi="ar-EG"/>
        </w:rPr>
        <w:t>T</w:t>
      </w:r>
      <w:r w:rsidRPr="001C248F">
        <w:rPr>
          <w:rFonts w:ascii="Simplified Arabic" w:hAnsi="Simplified Arabic" w:cs="Simplified Arabic"/>
          <w:b/>
          <w:bCs/>
          <w:sz w:val="28"/>
          <w:szCs w:val="28"/>
          <w:u w:val="single"/>
          <w:lang w:bidi="ar-EG"/>
        </w:rPr>
        <w:t>erms</w:t>
      </w:r>
    </w:p>
    <w:p w14:paraId="0BA1EEB1" w14:textId="77777777" w:rsidR="001C248F" w:rsidRPr="001C248F" w:rsidRDefault="001C248F" w:rsidP="001C248F">
      <w:pPr>
        <w:jc w:val="center"/>
        <w:rPr>
          <w:rFonts w:ascii="Simplified Arabic" w:hAnsi="Simplified Arabic" w:cs="Simplified Arabic"/>
          <w:b/>
          <w:bCs/>
          <w:sz w:val="28"/>
          <w:szCs w:val="28"/>
          <w:u w:val="single"/>
          <w:rtl/>
          <w:lang w:bidi="ar-EG"/>
        </w:rPr>
      </w:pPr>
    </w:p>
    <w:tbl>
      <w:tblPr>
        <w:tblStyle w:val="TableGrid"/>
        <w:bidiVisual/>
        <w:tblW w:w="0" w:type="auto"/>
        <w:tblLook w:val="04A0" w:firstRow="1" w:lastRow="0" w:firstColumn="1" w:lastColumn="0" w:noHBand="0" w:noVBand="1"/>
      </w:tblPr>
      <w:tblGrid>
        <w:gridCol w:w="4411"/>
        <w:gridCol w:w="4411"/>
      </w:tblGrid>
      <w:tr w:rsidR="001C248F" w14:paraId="12446653" w14:textId="77777777" w:rsidTr="001C248F">
        <w:tc>
          <w:tcPr>
            <w:tcW w:w="4411" w:type="dxa"/>
          </w:tcPr>
          <w:p w14:paraId="4C81D233" w14:textId="7AD19A0F" w:rsidR="001C248F" w:rsidRPr="001C248F" w:rsidRDefault="001C248F" w:rsidP="001C248F">
            <w:pPr>
              <w:jc w:val="center"/>
              <w:rPr>
                <w:rFonts w:ascii="Simplified Arabic" w:hAnsi="Simplified Arabic" w:cs="Simplified Arabic"/>
                <w:b/>
                <w:bCs/>
                <w:sz w:val="28"/>
                <w:szCs w:val="28"/>
                <w:rtl/>
              </w:rPr>
            </w:pPr>
            <w:r w:rsidRPr="001C248F">
              <w:rPr>
                <w:rFonts w:ascii="Simplified Arabic" w:hAnsi="Simplified Arabic" w:cs="Simplified Arabic"/>
                <w:b/>
                <w:bCs/>
                <w:sz w:val="28"/>
                <w:szCs w:val="28"/>
              </w:rPr>
              <w:t>Definition</w:t>
            </w:r>
          </w:p>
        </w:tc>
        <w:tc>
          <w:tcPr>
            <w:tcW w:w="4411" w:type="dxa"/>
          </w:tcPr>
          <w:p w14:paraId="2B69BB55" w14:textId="531405EA" w:rsidR="001C248F" w:rsidRPr="001C248F" w:rsidRDefault="001C248F" w:rsidP="001C248F">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Term</w:t>
            </w:r>
          </w:p>
        </w:tc>
      </w:tr>
      <w:tr w:rsidR="001C248F" w14:paraId="2ABC533D" w14:textId="77777777" w:rsidTr="001C248F">
        <w:tc>
          <w:tcPr>
            <w:tcW w:w="4411" w:type="dxa"/>
          </w:tcPr>
          <w:p w14:paraId="65164BB4" w14:textId="156641B6" w:rsidR="001C248F" w:rsidRPr="00BD2C62" w:rsidRDefault="00BD2C62" w:rsidP="00BD2C62">
            <w:pPr>
              <w:jc w:val="both"/>
              <w:rPr>
                <w:rFonts w:ascii="Simplified Arabic" w:hAnsi="Simplified Arabic" w:cs="Simplified Arabic"/>
                <w:sz w:val="28"/>
                <w:szCs w:val="28"/>
                <w:rtl/>
                <w:lang w:bidi="ar-EG"/>
              </w:rPr>
            </w:pPr>
            <w:r w:rsidRPr="00BD2C62">
              <w:rPr>
                <w:rFonts w:ascii="Simplified Arabic" w:hAnsi="Simplified Arabic" w:cs="Simplified Arabic"/>
                <w:sz w:val="28"/>
                <w:szCs w:val="28"/>
                <w:lang w:bidi="ar-EG"/>
              </w:rPr>
              <w:t xml:space="preserve">It is a comprehensive and integrated system for preparing the appropriate environment and the necessary tools to anticipate and study potential risks, measure them, determine the extent of their potential impacts, and develop appropriate plans to avoid these risks or control and manage </w:t>
            </w:r>
            <w:r w:rsidRPr="00BD2C62">
              <w:rPr>
                <w:rFonts w:ascii="Simplified Arabic" w:hAnsi="Simplified Arabic" w:cs="Simplified Arabic"/>
                <w:sz w:val="28"/>
                <w:szCs w:val="28"/>
                <w:lang w:bidi="ar-EG"/>
              </w:rPr>
              <w:lastRenderedPageBreak/>
              <w:t>them to mitigate their effects if their sources cannot be eliminated</w:t>
            </w:r>
          </w:p>
        </w:tc>
        <w:tc>
          <w:tcPr>
            <w:tcW w:w="4411" w:type="dxa"/>
          </w:tcPr>
          <w:p w14:paraId="23631228" w14:textId="4398F26C" w:rsidR="001C248F" w:rsidRPr="002929A8" w:rsidRDefault="002929A8" w:rsidP="002929A8">
            <w:pPr>
              <w:jc w:val="center"/>
              <w:rPr>
                <w:rFonts w:ascii="Simplified Arabic" w:hAnsi="Simplified Arabic" w:cs="Simplified Arabic"/>
                <w:b/>
                <w:bCs/>
                <w:sz w:val="28"/>
                <w:szCs w:val="28"/>
                <w:lang w:bidi="ar-EG"/>
              </w:rPr>
            </w:pPr>
            <w:r w:rsidRPr="002929A8">
              <w:rPr>
                <w:rFonts w:ascii="Simplified Arabic" w:hAnsi="Simplified Arabic" w:cs="Simplified Arabic"/>
                <w:b/>
                <w:bCs/>
                <w:sz w:val="28"/>
                <w:szCs w:val="28"/>
                <w:lang w:bidi="ar-EG"/>
              </w:rPr>
              <w:lastRenderedPageBreak/>
              <w:t>Risk Management</w:t>
            </w:r>
          </w:p>
        </w:tc>
      </w:tr>
      <w:tr w:rsidR="001C248F" w14:paraId="46CB167F" w14:textId="77777777" w:rsidTr="001C248F">
        <w:tc>
          <w:tcPr>
            <w:tcW w:w="4411" w:type="dxa"/>
          </w:tcPr>
          <w:p w14:paraId="15D2024F" w14:textId="0A0828DB" w:rsidR="001C248F" w:rsidRPr="00BD2C62" w:rsidRDefault="007D495E" w:rsidP="00BD2C62">
            <w:pPr>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T</w:t>
            </w:r>
            <w:r w:rsidR="00BD2C62" w:rsidRPr="00BD2C62">
              <w:rPr>
                <w:rFonts w:ascii="Simplified Arabic" w:hAnsi="Simplified Arabic" w:cs="Simplified Arabic"/>
                <w:sz w:val="28"/>
                <w:szCs w:val="28"/>
                <w:lang w:bidi="ar-EG"/>
              </w:rPr>
              <w:t>he risks associated with the organization’s activities, which include risks related to doing the right things in the wrong way, business interruptions, failure to comply with laws and regulations, loss of competitive ability, loss or theft of assets, and incurring excessive costs</w:t>
            </w:r>
          </w:p>
        </w:tc>
        <w:tc>
          <w:tcPr>
            <w:tcW w:w="4411" w:type="dxa"/>
          </w:tcPr>
          <w:p w14:paraId="34AF5E8D" w14:textId="45C1F355" w:rsidR="001C248F" w:rsidRPr="002929A8" w:rsidRDefault="002929A8" w:rsidP="002929A8">
            <w:pPr>
              <w:jc w:val="center"/>
              <w:rPr>
                <w:rFonts w:ascii="Simplified Arabic" w:hAnsi="Simplified Arabic" w:cs="Simplified Arabic"/>
                <w:b/>
                <w:bCs/>
                <w:sz w:val="28"/>
                <w:szCs w:val="28"/>
                <w:rtl/>
                <w:lang w:bidi="ar-EG"/>
              </w:rPr>
            </w:pPr>
            <w:r w:rsidRPr="002929A8">
              <w:rPr>
                <w:rFonts w:ascii="Simplified Arabic" w:hAnsi="Simplified Arabic" w:cs="Simplified Arabic"/>
                <w:b/>
                <w:bCs/>
                <w:sz w:val="28"/>
                <w:szCs w:val="28"/>
                <w:lang w:bidi="ar-EG"/>
              </w:rPr>
              <w:t>Operational Risks</w:t>
            </w:r>
          </w:p>
        </w:tc>
      </w:tr>
      <w:tr w:rsidR="00F90907" w14:paraId="7773FB0D" w14:textId="77777777" w:rsidTr="001C248F">
        <w:tc>
          <w:tcPr>
            <w:tcW w:w="4411" w:type="dxa"/>
          </w:tcPr>
          <w:p w14:paraId="20FC9BB7" w14:textId="71513DE5" w:rsidR="00F90907" w:rsidRDefault="00F90907" w:rsidP="00F90907">
            <w:pPr>
              <w:jc w:val="both"/>
              <w:rPr>
                <w:rFonts w:ascii="Simplified Arabic" w:hAnsi="Simplified Arabic" w:cs="Simplified Arabic"/>
                <w:sz w:val="28"/>
                <w:szCs w:val="28"/>
                <w:lang w:bidi="ar-EG"/>
              </w:rPr>
            </w:pPr>
            <w:r w:rsidRPr="00F90907">
              <w:rPr>
                <w:rFonts w:ascii="Simplified Arabic" w:hAnsi="Simplified Arabic" w:cs="Simplified Arabic"/>
                <w:sz w:val="28"/>
                <w:szCs w:val="28"/>
                <w:lang w:bidi="ar-EG"/>
              </w:rPr>
              <w:t>Risks related to the organization's financial performance, such as credit risk, price fluctuations, and others</w:t>
            </w:r>
          </w:p>
        </w:tc>
        <w:tc>
          <w:tcPr>
            <w:tcW w:w="4411" w:type="dxa"/>
          </w:tcPr>
          <w:p w14:paraId="15EE710F" w14:textId="7FBFD0A2" w:rsidR="00F90907" w:rsidRPr="002929A8" w:rsidRDefault="00F90907" w:rsidP="00F90907">
            <w:pPr>
              <w:jc w:val="center"/>
              <w:rPr>
                <w:rFonts w:ascii="Simplified Arabic" w:hAnsi="Simplified Arabic" w:cs="Simplified Arabic"/>
                <w:b/>
                <w:bCs/>
                <w:sz w:val="28"/>
                <w:szCs w:val="28"/>
                <w:lang w:bidi="ar-EG"/>
              </w:rPr>
            </w:pPr>
            <w:r w:rsidRPr="00F90907">
              <w:rPr>
                <w:rFonts w:ascii="Simplified Arabic" w:hAnsi="Simplified Arabic" w:cs="Simplified Arabic"/>
                <w:b/>
                <w:bCs/>
                <w:sz w:val="28"/>
                <w:szCs w:val="28"/>
                <w:lang w:bidi="ar-EG"/>
              </w:rPr>
              <w:t xml:space="preserve">Financial </w:t>
            </w:r>
            <w:r>
              <w:rPr>
                <w:rFonts w:ascii="Simplified Arabic" w:hAnsi="Simplified Arabic" w:cs="Simplified Arabic"/>
                <w:b/>
                <w:bCs/>
                <w:sz w:val="28"/>
                <w:szCs w:val="28"/>
                <w:lang w:bidi="ar-EG"/>
              </w:rPr>
              <w:t>R</w:t>
            </w:r>
            <w:r w:rsidRPr="00F90907">
              <w:rPr>
                <w:rFonts w:ascii="Simplified Arabic" w:hAnsi="Simplified Arabic" w:cs="Simplified Arabic"/>
                <w:b/>
                <w:bCs/>
                <w:sz w:val="28"/>
                <w:szCs w:val="28"/>
                <w:lang w:bidi="ar-EG"/>
              </w:rPr>
              <w:t>isks</w:t>
            </w:r>
          </w:p>
        </w:tc>
      </w:tr>
      <w:tr w:rsidR="00BF1793" w14:paraId="08C23319" w14:textId="77777777" w:rsidTr="001C248F">
        <w:tc>
          <w:tcPr>
            <w:tcW w:w="4411" w:type="dxa"/>
          </w:tcPr>
          <w:p w14:paraId="39134D4B" w14:textId="4B4B8E33" w:rsidR="00BF1793" w:rsidRPr="00F90907" w:rsidRDefault="00BF1793" w:rsidP="00F90907">
            <w:pPr>
              <w:jc w:val="both"/>
              <w:rPr>
                <w:rFonts w:ascii="Simplified Arabic" w:hAnsi="Simplified Arabic" w:cs="Simplified Arabic"/>
                <w:sz w:val="28"/>
                <w:szCs w:val="28"/>
                <w:lang w:bidi="ar-EG"/>
              </w:rPr>
            </w:pPr>
            <w:r w:rsidRPr="00BF1793">
              <w:rPr>
                <w:rFonts w:ascii="Simplified Arabic" w:hAnsi="Simplified Arabic" w:cs="Simplified Arabic"/>
                <w:sz w:val="28"/>
                <w:szCs w:val="28"/>
                <w:lang w:bidi="ar-EG"/>
              </w:rPr>
              <w:t>Risks that may affect the organization's strategic objectives and its ability to achieve them</w:t>
            </w:r>
          </w:p>
        </w:tc>
        <w:tc>
          <w:tcPr>
            <w:tcW w:w="4411" w:type="dxa"/>
          </w:tcPr>
          <w:p w14:paraId="34890CF0" w14:textId="618BA494" w:rsidR="00BF1793" w:rsidRPr="00F90907" w:rsidRDefault="00BF1793" w:rsidP="00BF1793">
            <w:pPr>
              <w:jc w:val="center"/>
              <w:rPr>
                <w:rFonts w:ascii="Simplified Arabic" w:hAnsi="Simplified Arabic" w:cs="Simplified Arabic"/>
                <w:b/>
                <w:bCs/>
                <w:sz w:val="28"/>
                <w:szCs w:val="28"/>
                <w:lang w:bidi="ar-EG"/>
              </w:rPr>
            </w:pPr>
            <w:r w:rsidRPr="00BF1793">
              <w:rPr>
                <w:rFonts w:ascii="Simplified Arabic" w:hAnsi="Simplified Arabic" w:cs="Simplified Arabic"/>
                <w:b/>
                <w:bCs/>
                <w:sz w:val="28"/>
                <w:szCs w:val="28"/>
                <w:lang w:bidi="ar-EG"/>
              </w:rPr>
              <w:t xml:space="preserve">Strategic </w:t>
            </w:r>
            <w:r>
              <w:rPr>
                <w:rFonts w:ascii="Simplified Arabic" w:hAnsi="Simplified Arabic" w:cs="Simplified Arabic"/>
                <w:b/>
                <w:bCs/>
                <w:sz w:val="28"/>
                <w:szCs w:val="28"/>
                <w:lang w:bidi="ar-EG"/>
              </w:rPr>
              <w:t>R</w:t>
            </w:r>
            <w:r w:rsidRPr="00BF1793">
              <w:rPr>
                <w:rFonts w:ascii="Simplified Arabic" w:hAnsi="Simplified Arabic" w:cs="Simplified Arabic"/>
                <w:b/>
                <w:bCs/>
                <w:sz w:val="28"/>
                <w:szCs w:val="28"/>
                <w:lang w:bidi="ar-EG"/>
              </w:rPr>
              <w:t>isks</w:t>
            </w:r>
          </w:p>
        </w:tc>
      </w:tr>
      <w:tr w:rsidR="001C248F" w14:paraId="19213453" w14:textId="77777777" w:rsidTr="001C248F">
        <w:tc>
          <w:tcPr>
            <w:tcW w:w="4411" w:type="dxa"/>
          </w:tcPr>
          <w:p w14:paraId="782AE6B7" w14:textId="01C88354" w:rsidR="001C248F" w:rsidRPr="00C40B24" w:rsidRDefault="00C40B24" w:rsidP="0077492B">
            <w:pPr>
              <w:jc w:val="both"/>
              <w:rPr>
                <w:rFonts w:ascii="Simplified Arabic" w:hAnsi="Simplified Arabic" w:cs="Simplified Arabic"/>
                <w:sz w:val="28"/>
                <w:szCs w:val="28"/>
                <w:rtl/>
                <w:lang w:bidi="ar-EG"/>
              </w:rPr>
            </w:pPr>
            <w:r w:rsidRPr="00C40B24">
              <w:rPr>
                <w:rFonts w:ascii="Simplified Arabic" w:hAnsi="Simplified Arabic" w:cs="Simplified Arabic"/>
                <w:sz w:val="28"/>
                <w:szCs w:val="28"/>
                <w:lang w:bidi="ar-EG"/>
              </w:rPr>
              <w:t>All procedures, rules, and systems aimed at enhancing control and supporting risk management within the company, with the goal of improving its performance and safeguarding the rights of its stakeholders</w:t>
            </w:r>
          </w:p>
        </w:tc>
        <w:tc>
          <w:tcPr>
            <w:tcW w:w="4411" w:type="dxa"/>
          </w:tcPr>
          <w:p w14:paraId="20E1FFDB" w14:textId="43B42B33" w:rsidR="001C248F" w:rsidRPr="002929A8" w:rsidRDefault="002929A8" w:rsidP="002929A8">
            <w:pPr>
              <w:jc w:val="center"/>
              <w:rPr>
                <w:rFonts w:ascii="Simplified Arabic" w:hAnsi="Simplified Arabic" w:cs="Simplified Arabic"/>
                <w:b/>
                <w:bCs/>
                <w:sz w:val="28"/>
                <w:szCs w:val="28"/>
                <w:rtl/>
                <w:lang w:bidi="ar-EG"/>
              </w:rPr>
            </w:pPr>
            <w:r w:rsidRPr="002929A8">
              <w:rPr>
                <w:rFonts w:ascii="Simplified Arabic" w:hAnsi="Simplified Arabic" w:cs="Simplified Arabic"/>
                <w:b/>
                <w:bCs/>
                <w:sz w:val="28"/>
                <w:szCs w:val="28"/>
                <w:lang w:bidi="ar-EG"/>
              </w:rPr>
              <w:t>Corporate Governance</w:t>
            </w:r>
          </w:p>
        </w:tc>
      </w:tr>
      <w:tr w:rsidR="001C248F" w14:paraId="43686D08" w14:textId="77777777" w:rsidTr="001C248F">
        <w:tc>
          <w:tcPr>
            <w:tcW w:w="4411" w:type="dxa"/>
          </w:tcPr>
          <w:p w14:paraId="29E11DBC" w14:textId="493EB55E" w:rsidR="001C248F" w:rsidRPr="00815D66" w:rsidRDefault="00815D66" w:rsidP="00815D66">
            <w:pPr>
              <w:jc w:val="both"/>
              <w:rPr>
                <w:rFonts w:ascii="Simplified Arabic" w:hAnsi="Simplified Arabic" w:cs="Simplified Arabic"/>
                <w:sz w:val="28"/>
                <w:szCs w:val="28"/>
                <w:rtl/>
                <w:lang w:bidi="ar-EG"/>
              </w:rPr>
            </w:pPr>
            <w:r w:rsidRPr="00815D66">
              <w:rPr>
                <w:rFonts w:ascii="Simplified Arabic" w:hAnsi="Simplified Arabic" w:cs="Simplified Arabic"/>
                <w:sz w:val="28"/>
                <w:szCs w:val="28"/>
                <w:lang w:bidi="ar-EG"/>
              </w:rPr>
              <w:t xml:space="preserve">Performance monitoring by the board of directors and senior management of the bank, as well as protecting the rights of shareholders and depositors, while considering the relationship between these parties </w:t>
            </w:r>
            <w:r w:rsidRPr="00815D66">
              <w:rPr>
                <w:rFonts w:ascii="Simplified Arabic" w:hAnsi="Simplified Arabic" w:cs="Simplified Arabic"/>
                <w:sz w:val="28"/>
                <w:szCs w:val="28"/>
                <w:lang w:bidi="ar-EG"/>
              </w:rPr>
              <w:lastRenderedPageBreak/>
              <w:t>and external actors, which is determined by the regulatory framework and the authorities of the supervisory body. Governance in the banking sector is applied to public, private, and joint banks</w:t>
            </w:r>
          </w:p>
        </w:tc>
        <w:tc>
          <w:tcPr>
            <w:tcW w:w="4411" w:type="dxa"/>
          </w:tcPr>
          <w:p w14:paraId="3C3E7702" w14:textId="4C63DBA2" w:rsidR="001C248F" w:rsidRPr="00A91912" w:rsidRDefault="00A91912" w:rsidP="00A91912">
            <w:pPr>
              <w:jc w:val="center"/>
              <w:rPr>
                <w:rFonts w:ascii="Simplified Arabic" w:hAnsi="Simplified Arabic" w:cs="Simplified Arabic"/>
                <w:b/>
                <w:bCs/>
                <w:sz w:val="28"/>
                <w:szCs w:val="28"/>
                <w:rtl/>
                <w:lang w:bidi="ar-EG"/>
              </w:rPr>
            </w:pPr>
            <w:r w:rsidRPr="00A91912">
              <w:rPr>
                <w:rFonts w:ascii="Simplified Arabic" w:hAnsi="Simplified Arabic" w:cs="Simplified Arabic"/>
                <w:b/>
                <w:bCs/>
                <w:sz w:val="28"/>
                <w:szCs w:val="28"/>
                <w:lang w:bidi="ar-EG"/>
              </w:rPr>
              <w:lastRenderedPageBreak/>
              <w:t>Bank Governance</w:t>
            </w:r>
          </w:p>
        </w:tc>
      </w:tr>
      <w:tr w:rsidR="001C248F" w14:paraId="628F5A74" w14:textId="77777777" w:rsidTr="001C248F">
        <w:tc>
          <w:tcPr>
            <w:tcW w:w="4411" w:type="dxa"/>
          </w:tcPr>
          <w:p w14:paraId="182B9590" w14:textId="0862E3A8" w:rsidR="001C248F" w:rsidRPr="00815D66" w:rsidRDefault="00815D66" w:rsidP="00815D66">
            <w:pPr>
              <w:jc w:val="both"/>
              <w:rPr>
                <w:rFonts w:ascii="Simplified Arabic" w:hAnsi="Simplified Arabic" w:cs="Simplified Arabic"/>
                <w:sz w:val="28"/>
                <w:szCs w:val="28"/>
                <w:rtl/>
                <w:lang w:bidi="ar-EG"/>
              </w:rPr>
            </w:pPr>
            <w:r w:rsidRPr="00815D66">
              <w:rPr>
                <w:rFonts w:ascii="Simplified Arabic" w:hAnsi="Simplified Arabic" w:cs="Simplified Arabic"/>
                <w:sz w:val="28"/>
                <w:szCs w:val="28"/>
                <w:lang w:bidi="ar-EG"/>
              </w:rPr>
              <w:t>An internal function that falls under the management of the organization, representing an independent internal activity to establish managerial controls, including accounting controls, to assess the extent to which the system aligns with management requirements or to work towards the efficient use of resources to achieve maximum productive efficiency</w:t>
            </w:r>
          </w:p>
        </w:tc>
        <w:tc>
          <w:tcPr>
            <w:tcW w:w="4411" w:type="dxa"/>
          </w:tcPr>
          <w:p w14:paraId="5B157DFE" w14:textId="11032082" w:rsidR="001C248F" w:rsidRPr="00A91912" w:rsidRDefault="00A91912" w:rsidP="00A91912">
            <w:pPr>
              <w:jc w:val="center"/>
              <w:rPr>
                <w:rFonts w:ascii="Simplified Arabic" w:hAnsi="Simplified Arabic" w:cs="Simplified Arabic"/>
                <w:b/>
                <w:bCs/>
                <w:sz w:val="28"/>
                <w:szCs w:val="28"/>
                <w:rtl/>
                <w:lang w:bidi="ar-EG"/>
              </w:rPr>
            </w:pPr>
            <w:r w:rsidRPr="00A91912">
              <w:rPr>
                <w:rFonts w:ascii="Simplified Arabic" w:hAnsi="Simplified Arabic" w:cs="Simplified Arabic"/>
                <w:b/>
                <w:bCs/>
                <w:sz w:val="28"/>
                <w:szCs w:val="28"/>
                <w:lang w:bidi="ar-EG"/>
              </w:rPr>
              <w:t>Internal Audit</w:t>
            </w:r>
          </w:p>
        </w:tc>
      </w:tr>
      <w:tr w:rsidR="00A91912" w14:paraId="4E51D5A0" w14:textId="77777777" w:rsidTr="001C248F">
        <w:tc>
          <w:tcPr>
            <w:tcW w:w="4411" w:type="dxa"/>
          </w:tcPr>
          <w:p w14:paraId="3D71E4E0" w14:textId="504710A1" w:rsidR="00A91912" w:rsidRPr="00E12E45" w:rsidRDefault="0029670B" w:rsidP="0029670B">
            <w:pPr>
              <w:jc w:val="both"/>
              <w:rPr>
                <w:rFonts w:ascii="Simplified Arabic" w:hAnsi="Simplified Arabic" w:cs="Simplified Arabic"/>
                <w:sz w:val="28"/>
                <w:szCs w:val="28"/>
                <w:rtl/>
              </w:rPr>
            </w:pPr>
            <w:r w:rsidRPr="0029670B">
              <w:rPr>
                <w:rFonts w:ascii="Simplified Arabic" w:hAnsi="Simplified Arabic" w:cs="Simplified Arabic"/>
                <w:sz w:val="28"/>
                <w:szCs w:val="28"/>
                <w:lang w:bidi="ar-EG"/>
              </w:rPr>
              <w:t>An independent and objective activity that provides assurance and advisory services aimed at adding value to the organization and improving its operations by following a systematic and structured approach to evaluate and enhance the effectiveness of control processes</w:t>
            </w:r>
          </w:p>
        </w:tc>
        <w:tc>
          <w:tcPr>
            <w:tcW w:w="4411" w:type="dxa"/>
          </w:tcPr>
          <w:p w14:paraId="55663D7D" w14:textId="38ABA854" w:rsidR="00A91912" w:rsidRPr="00A91912" w:rsidRDefault="00A91912" w:rsidP="00A91912">
            <w:pPr>
              <w:jc w:val="center"/>
              <w:rPr>
                <w:rFonts w:ascii="Simplified Arabic" w:hAnsi="Simplified Arabic" w:cs="Simplified Arabic"/>
                <w:b/>
                <w:bCs/>
                <w:sz w:val="28"/>
                <w:szCs w:val="28"/>
                <w:rtl/>
              </w:rPr>
            </w:pPr>
            <w:r w:rsidRPr="00A91912">
              <w:rPr>
                <w:rFonts w:ascii="Simplified Arabic" w:hAnsi="Simplified Arabic" w:cs="Simplified Arabic"/>
                <w:b/>
                <w:bCs/>
                <w:sz w:val="28"/>
                <w:szCs w:val="28"/>
              </w:rPr>
              <w:t>Internal Review</w:t>
            </w:r>
          </w:p>
        </w:tc>
      </w:tr>
      <w:tr w:rsidR="00820C63" w14:paraId="41920276" w14:textId="77777777" w:rsidTr="001C248F">
        <w:tc>
          <w:tcPr>
            <w:tcW w:w="4411" w:type="dxa"/>
          </w:tcPr>
          <w:p w14:paraId="33AE6790" w14:textId="1F3BB2CC" w:rsidR="00820C63" w:rsidRPr="00820C63" w:rsidRDefault="00820C63" w:rsidP="00820C63">
            <w:pPr>
              <w:jc w:val="both"/>
              <w:rPr>
                <w:rFonts w:ascii="Simplified Arabic" w:hAnsi="Simplified Arabic" w:cs="Simplified Arabic"/>
                <w:sz w:val="28"/>
                <w:szCs w:val="28"/>
              </w:rPr>
            </w:pPr>
            <w:r w:rsidRPr="00820C63">
              <w:rPr>
                <w:rFonts w:ascii="Simplified Arabic" w:hAnsi="Simplified Arabic" w:cs="Simplified Arabic"/>
                <w:sz w:val="28"/>
                <w:szCs w:val="28"/>
              </w:rPr>
              <w:t xml:space="preserve">A science and art applied to knowledge, skills, and the use of methods and tools across both the primary knowledge areas of project </w:t>
            </w:r>
            <w:r w:rsidRPr="00820C63">
              <w:rPr>
                <w:rFonts w:ascii="Simplified Arabic" w:hAnsi="Simplified Arabic" w:cs="Simplified Arabic"/>
                <w:sz w:val="28"/>
                <w:szCs w:val="28"/>
              </w:rPr>
              <w:lastRenderedPageBreak/>
              <w:t>management (time management, cost management, quality management, human resource management) and the subsidiary knowledge areas (integration management, scope management, procurement management, communications management, risk management)</w:t>
            </w:r>
          </w:p>
        </w:tc>
        <w:tc>
          <w:tcPr>
            <w:tcW w:w="4411" w:type="dxa"/>
          </w:tcPr>
          <w:p w14:paraId="44C7D70E" w14:textId="32A0E239" w:rsidR="00820C63" w:rsidRPr="00820C63" w:rsidRDefault="00820C63" w:rsidP="00820C63">
            <w:pPr>
              <w:jc w:val="center"/>
              <w:rPr>
                <w:rFonts w:ascii="Simplified Arabic" w:hAnsi="Simplified Arabic" w:cs="Simplified Arabic"/>
                <w:b/>
                <w:bCs/>
                <w:sz w:val="28"/>
                <w:szCs w:val="28"/>
                <w:lang w:val="en-US"/>
              </w:rPr>
            </w:pPr>
            <w:r w:rsidRPr="00820C63">
              <w:rPr>
                <w:rFonts w:ascii="Simplified Arabic" w:hAnsi="Simplified Arabic" w:cs="Simplified Arabic"/>
                <w:b/>
                <w:bCs/>
                <w:sz w:val="28"/>
                <w:szCs w:val="28"/>
              </w:rPr>
              <w:lastRenderedPageBreak/>
              <w:t>Construction projects</w:t>
            </w:r>
          </w:p>
        </w:tc>
      </w:tr>
      <w:tr w:rsidR="00820C63" w14:paraId="32C4E8BB" w14:textId="77777777" w:rsidTr="001C248F">
        <w:tc>
          <w:tcPr>
            <w:tcW w:w="4411" w:type="dxa"/>
          </w:tcPr>
          <w:p w14:paraId="56A3BA34" w14:textId="2CCDD59C" w:rsidR="00820C63" w:rsidRPr="0029670B" w:rsidRDefault="00727121" w:rsidP="00727121">
            <w:pPr>
              <w:jc w:val="both"/>
              <w:rPr>
                <w:rFonts w:ascii="Simplified Arabic" w:hAnsi="Simplified Arabic" w:cs="Simplified Arabic"/>
                <w:sz w:val="28"/>
                <w:szCs w:val="28"/>
                <w:lang w:bidi="ar-EG"/>
              </w:rPr>
            </w:pPr>
            <w:r w:rsidRPr="00727121">
              <w:rPr>
                <w:rFonts w:ascii="Simplified Arabic" w:hAnsi="Simplified Arabic" w:cs="Simplified Arabic"/>
                <w:sz w:val="28"/>
                <w:szCs w:val="28"/>
                <w:lang w:bidi="ar-EG"/>
              </w:rPr>
              <w:t>These are projects that require a significant acceleration in their execution time. The term 'fast-tracked projects' refers to projects that are completed in less than 70% of their normal execution duration</w:t>
            </w:r>
          </w:p>
        </w:tc>
        <w:tc>
          <w:tcPr>
            <w:tcW w:w="4411" w:type="dxa"/>
          </w:tcPr>
          <w:p w14:paraId="622B50BA" w14:textId="214D711E" w:rsidR="00820C63" w:rsidRPr="00727121" w:rsidRDefault="00727121" w:rsidP="00727121">
            <w:pPr>
              <w:jc w:val="center"/>
              <w:rPr>
                <w:rFonts w:ascii="Simplified Arabic" w:hAnsi="Simplified Arabic" w:cs="Simplified Arabic"/>
                <w:b/>
                <w:bCs/>
                <w:sz w:val="28"/>
                <w:szCs w:val="28"/>
                <w:lang w:val="en-US"/>
              </w:rPr>
            </w:pPr>
            <w:r w:rsidRPr="00727121">
              <w:rPr>
                <w:rFonts w:ascii="Simplified Arabic" w:hAnsi="Simplified Arabic" w:cs="Simplified Arabic"/>
                <w:b/>
                <w:bCs/>
                <w:sz w:val="28"/>
                <w:szCs w:val="28"/>
              </w:rPr>
              <w:t>Fast-tracked construction projects</w:t>
            </w:r>
          </w:p>
        </w:tc>
      </w:tr>
      <w:tr w:rsidR="00820C63" w14:paraId="26CAC61B" w14:textId="77777777" w:rsidTr="001C248F">
        <w:tc>
          <w:tcPr>
            <w:tcW w:w="4411" w:type="dxa"/>
          </w:tcPr>
          <w:p w14:paraId="61852768" w14:textId="24560CCC" w:rsidR="00820C63" w:rsidRPr="0029670B" w:rsidRDefault="00845274" w:rsidP="00845274">
            <w:pPr>
              <w:rPr>
                <w:rFonts w:ascii="Simplified Arabic" w:hAnsi="Simplified Arabic" w:cs="Simplified Arabic"/>
                <w:sz w:val="28"/>
                <w:szCs w:val="28"/>
                <w:lang w:bidi="ar-EG"/>
              </w:rPr>
            </w:pPr>
            <w:r w:rsidRPr="00845274">
              <w:rPr>
                <w:rFonts w:ascii="Simplified Arabic" w:hAnsi="Simplified Arabic" w:cs="Simplified Arabic"/>
                <w:sz w:val="28"/>
                <w:szCs w:val="28"/>
                <w:lang w:bidi="ar-EG"/>
              </w:rPr>
              <w:t>Clarifying the methods, tools, and data sources that can be used in risk management for the project</w:t>
            </w:r>
          </w:p>
        </w:tc>
        <w:tc>
          <w:tcPr>
            <w:tcW w:w="4411" w:type="dxa"/>
          </w:tcPr>
          <w:p w14:paraId="4C45A4A9" w14:textId="72906655" w:rsidR="00820C63" w:rsidRPr="00A91912" w:rsidRDefault="00845274" w:rsidP="00845274">
            <w:pPr>
              <w:jc w:val="center"/>
              <w:rPr>
                <w:rFonts w:ascii="Simplified Arabic" w:hAnsi="Simplified Arabic" w:cs="Simplified Arabic"/>
                <w:b/>
                <w:bCs/>
                <w:sz w:val="28"/>
                <w:szCs w:val="28"/>
              </w:rPr>
            </w:pPr>
            <w:r w:rsidRPr="00845274">
              <w:rPr>
                <w:rFonts w:ascii="Simplified Arabic" w:hAnsi="Simplified Arabic" w:cs="Simplified Arabic"/>
                <w:b/>
                <w:bCs/>
                <w:sz w:val="28"/>
                <w:szCs w:val="28"/>
              </w:rPr>
              <w:t>Methodology</w:t>
            </w:r>
          </w:p>
        </w:tc>
      </w:tr>
    </w:tbl>
    <w:p w14:paraId="7DBE97F7" w14:textId="77777777" w:rsidR="001C248F" w:rsidRPr="00EB2F49" w:rsidRDefault="001C248F" w:rsidP="001C248F">
      <w:pPr>
        <w:jc w:val="center"/>
        <w:rPr>
          <w:rFonts w:ascii="Simplified Arabic" w:hAnsi="Simplified Arabic" w:cs="Simplified Arabic"/>
          <w:sz w:val="28"/>
          <w:szCs w:val="28"/>
          <w:u w:val="single"/>
          <w:rtl/>
          <w:lang w:bidi="ar-EG"/>
        </w:rPr>
      </w:pPr>
    </w:p>
    <w:p w14:paraId="28CA7872" w14:textId="77777777" w:rsidR="00D52480" w:rsidRPr="00EB2F49" w:rsidRDefault="00D52480" w:rsidP="009125CE">
      <w:pPr>
        <w:rPr>
          <w:rFonts w:ascii="Simplified Arabic" w:hAnsi="Simplified Arabic" w:cs="Simplified Arabic"/>
          <w:sz w:val="28"/>
          <w:szCs w:val="28"/>
          <w:u w:val="single"/>
          <w:rtl/>
          <w:lang w:bidi="ar-EG"/>
        </w:rPr>
      </w:pPr>
    </w:p>
    <w:p w14:paraId="272E54B1" w14:textId="77777777" w:rsidR="009125CE" w:rsidRDefault="009125CE" w:rsidP="009125CE">
      <w:pPr>
        <w:rPr>
          <w:rFonts w:ascii="Simplified Arabic" w:hAnsi="Simplified Arabic" w:cs="Simplified Arabic"/>
          <w:sz w:val="28"/>
          <w:szCs w:val="28"/>
          <w:u w:val="single"/>
          <w:rtl/>
        </w:rPr>
      </w:pPr>
    </w:p>
    <w:p w14:paraId="211A6150" w14:textId="77777777" w:rsidR="00736B81" w:rsidRDefault="00736B81" w:rsidP="009125CE">
      <w:pPr>
        <w:rPr>
          <w:rFonts w:ascii="Simplified Arabic" w:hAnsi="Simplified Arabic"/>
          <w:sz w:val="28"/>
          <w:szCs w:val="28"/>
          <w:u w:val="single"/>
          <w:rtl/>
        </w:rPr>
        <w:sectPr w:rsidR="00736B81" w:rsidSect="00534AE6">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26CD2106" w14:textId="77777777" w:rsidR="00736B81" w:rsidRDefault="00736B81" w:rsidP="009125CE">
      <w:pPr>
        <w:rPr>
          <w:rFonts w:ascii="Simplified Arabic" w:hAnsi="Simplified Arabic"/>
          <w:sz w:val="28"/>
          <w:szCs w:val="28"/>
          <w:u w:val="single"/>
          <w:rtl/>
        </w:rPr>
      </w:pPr>
    </w:p>
    <w:p w14:paraId="2889CBB1" w14:textId="77777777" w:rsidR="00736B81" w:rsidRDefault="00736B81" w:rsidP="00736B81">
      <w:pPr>
        <w:jc w:val="center"/>
        <w:rPr>
          <w:rFonts w:ascii="Simplified Arabic" w:hAnsi="Simplified Arabic" w:cs="Simplified Arabic"/>
          <w:b/>
          <w:bCs/>
          <w:sz w:val="28"/>
          <w:szCs w:val="28"/>
          <w:u w:val="single"/>
          <w:rtl/>
        </w:rPr>
      </w:pPr>
      <w:r w:rsidRPr="00415121">
        <w:rPr>
          <w:rFonts w:ascii="Simplified Arabic" w:hAnsi="Simplified Arabic" w:cs="Simplified Arabic" w:hint="cs"/>
          <w:b/>
          <w:bCs/>
          <w:sz w:val="28"/>
          <w:szCs w:val="28"/>
          <w:u w:val="single"/>
          <w:rtl/>
        </w:rPr>
        <w:t>المقدمة</w:t>
      </w:r>
    </w:p>
    <w:p w14:paraId="4958115A" w14:textId="77777777" w:rsidR="00736B81" w:rsidRPr="00415121" w:rsidRDefault="00736B81" w:rsidP="00F40371">
      <w:pPr>
        <w:bidi/>
        <w:jc w:val="center"/>
        <w:rPr>
          <w:rFonts w:ascii="Simplified Arabic" w:hAnsi="Simplified Arabic" w:cs="Simplified Arabic"/>
          <w:b/>
          <w:bCs/>
          <w:sz w:val="28"/>
          <w:szCs w:val="28"/>
          <w:u w:val="single"/>
          <w:rtl/>
        </w:rPr>
      </w:pPr>
    </w:p>
    <w:p w14:paraId="529E918C" w14:textId="77777777" w:rsidR="00736B81" w:rsidRPr="00966B27" w:rsidRDefault="00736B81" w:rsidP="00F40371">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لا شك بأن دور إدارة المخاطر جزء لا يتجزأ من التخطيط التنظيمي وإتباع أساليب القدرة على التكيف في مواجهة التأثيرات السلبية التي قد تواجهها المنظمة في سير أعمالها، ويتم فيها تحديد وتقييم ومراقبة التهديدات والتحديات و/ أو الفرص المحتملة التي من إمكانها التأثير على أهداف وتطلعات المنظمة، وترتبط إدارة المخاطر ارتباطاً وثيقاً في حوكمة المؤسسات المصرفية والشركات، وتستخدم كأساس لتعزيز عوامل النجاح في التحكم الفعال في المخاطر وتحسين الأداء وتعزيز الشفافية في مجلس الإدارة وأيضاً في علاقة المؤسسات المصرفية مع المساهمين و أصحاب المصالح، وتأثيرها على الأداء المالي داخل المؤسسات المصرفية، ويكمن دور إدارة المخاطر في القطاع المصرفي بفرض سياسات و إجراءات واضحة تضمن الاستجابة المناسبة للمخاطر، علاوةً على ذلك تعزيز الرقابة الداخلية والتدقيق في العمليات المالية والإدارية، وفي نفس الصدد فإن إدارة المخاطر تلعب دوراً هاماً في توضيح الأسس التي يتم حوكمة الشركات تبعاً لها، وعلى وجه الخصوص الشركات التي تتمتع بآليات حوكمة قليلة فإنها أكثر تعرضاً للمخاطر المؤسسية المحتملة، ومن هذا المنطلق تساهم إدارة المخاطر في تبيين العمل لمجلس الإدارة والإدارة التنفيذية فيما يتعلق بالمخاطر بكافة أنواعها المتعلقة بنشاط الشركة، ونتيجةً لذلك فإن الشركات تستطيع مراقبة حالة المخاطر بشكل أفضل وتنفيذ كافة ممارسات وأساليب الحوكمة على سبيل المثال لا الحصر الضوابط الداخلية </w:t>
      </w:r>
      <w:proofErr w:type="spellStart"/>
      <w:r>
        <w:rPr>
          <w:rFonts w:ascii="Simplified Arabic" w:hAnsi="Simplified Arabic" w:cs="Simplified Arabic" w:hint="cs"/>
          <w:sz w:val="28"/>
          <w:szCs w:val="28"/>
          <w:rtl/>
        </w:rPr>
        <w:t>والإفصاحات</w:t>
      </w:r>
      <w:proofErr w:type="spellEnd"/>
      <w:r>
        <w:rPr>
          <w:rFonts w:ascii="Simplified Arabic" w:hAnsi="Simplified Arabic" w:cs="Simplified Arabic" w:hint="cs"/>
          <w:sz w:val="28"/>
          <w:szCs w:val="28"/>
          <w:rtl/>
        </w:rPr>
        <w:t xml:space="preserve"> والعناية الواجبة، وتأسيساً لما سبق فإن إدارة المخاطر هي من يشكل الأساس الرئيسي للحوكمة الفعالة في المؤسسات المصرفية وفي الشركات، كما أن الحوكمة الفعالة هي من يؤدي إلى الإدارة التنظيمية الجيدة للمخاطر. </w:t>
      </w:r>
    </w:p>
    <w:p w14:paraId="17E681F5" w14:textId="77777777" w:rsidR="00736B81" w:rsidRDefault="00736B81" w:rsidP="00A33442">
      <w:pPr>
        <w:bidi/>
        <w:spacing w:line="360" w:lineRule="auto"/>
        <w:jc w:val="both"/>
        <w:rPr>
          <w:rFonts w:ascii="Simplified Arabic" w:hAnsi="Simplified Arabic" w:cs="Simplified Arabic"/>
          <w:sz w:val="28"/>
          <w:szCs w:val="28"/>
          <w:rtl/>
        </w:rPr>
      </w:pPr>
    </w:p>
    <w:p w14:paraId="12C89FAD" w14:textId="77777777" w:rsidR="00F40371" w:rsidRPr="00EB2F49" w:rsidRDefault="00F40371" w:rsidP="00F40371">
      <w:pPr>
        <w:bidi/>
        <w:spacing w:line="360" w:lineRule="auto"/>
        <w:jc w:val="both"/>
        <w:rPr>
          <w:rFonts w:ascii="Simplified Arabic" w:hAnsi="Simplified Arabic" w:cs="Simplified Arabic"/>
          <w:sz w:val="28"/>
          <w:szCs w:val="28"/>
          <w:rtl/>
        </w:rPr>
      </w:pPr>
    </w:p>
    <w:p w14:paraId="01144BE8" w14:textId="77777777" w:rsidR="00736B81" w:rsidRPr="004D4F67" w:rsidRDefault="00736B81" w:rsidP="00A33442">
      <w:pPr>
        <w:bidi/>
        <w:spacing w:line="360" w:lineRule="auto"/>
        <w:jc w:val="both"/>
        <w:rPr>
          <w:rFonts w:ascii="Simplified Arabic" w:hAnsi="Simplified Arabic" w:cs="Simplified Arabic"/>
          <w:b/>
          <w:bCs/>
          <w:sz w:val="28"/>
          <w:szCs w:val="28"/>
          <w:u w:val="single"/>
          <w:rtl/>
          <w:lang w:bidi="ar-EG"/>
        </w:rPr>
      </w:pPr>
      <w:r w:rsidRPr="004D4F67">
        <w:rPr>
          <w:rFonts w:ascii="Simplified Arabic" w:hAnsi="Simplified Arabic" w:cs="Simplified Arabic"/>
          <w:b/>
          <w:bCs/>
          <w:sz w:val="28"/>
          <w:szCs w:val="28"/>
          <w:u w:val="single"/>
          <w:rtl/>
        </w:rPr>
        <w:lastRenderedPageBreak/>
        <w:t>مشكلة الدراسة</w:t>
      </w:r>
      <w:r w:rsidRPr="004D4F67">
        <w:rPr>
          <w:rFonts w:ascii="Simplified Arabic" w:hAnsi="Simplified Arabic" w:cs="Simplified Arabic"/>
          <w:b/>
          <w:bCs/>
          <w:sz w:val="28"/>
          <w:szCs w:val="28"/>
          <w:u w:val="single"/>
          <w:rtl/>
          <w:lang w:bidi="ar-EG"/>
        </w:rPr>
        <w:t>:</w:t>
      </w:r>
    </w:p>
    <w:p w14:paraId="6D66C1B4" w14:textId="77777777" w:rsidR="00C153AA" w:rsidRDefault="00736B81" w:rsidP="00A33442">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تكمن مشكلة الدراسة في التوسع اللازم والضروري إلى تبيين دور إدارة المخاطر في حوكمة الشركات والمؤسسات المصرفية، إضافة إلى تبيين الآليات الداخلية التي تتبعها إدارة المخاطر في حوكمة هذه القطاعات، علاوةً على توضيح العلاقة بين كلا من إدارة المخاطر والحوكمة وفاعليتهما في إنجاح أهداف وتطلعات المنظمة</w:t>
      </w:r>
      <w:r w:rsidRPr="00C153AA">
        <w:rPr>
          <w:rFonts w:ascii="Simplified Arabic" w:hAnsi="Simplified Arabic" w:cs="Simplified Arabic" w:hint="cs"/>
          <w:sz w:val="28"/>
          <w:szCs w:val="28"/>
          <w:rtl/>
          <w:lang w:bidi="ar-EG"/>
        </w:rPr>
        <w:t xml:space="preserve">، </w:t>
      </w:r>
      <w:r w:rsidR="00C153AA">
        <w:rPr>
          <w:rFonts w:ascii="Simplified Arabic" w:hAnsi="Simplified Arabic" w:cs="Simplified Arabic" w:hint="cs"/>
          <w:sz w:val="28"/>
          <w:szCs w:val="28"/>
          <w:rtl/>
          <w:lang w:bidi="ar-EG"/>
        </w:rPr>
        <w:t>ولأجل ربط ما تم الوصول إليه في الدراسات السابقة مع إشكالية الدراسة الحالية فلقد تم التوصل إلى العديد من النقاط الهامة في الدراسات السابقة والتي سيتم التوصل إلى حل معرفي متعلق بها في هذه الدراسة، وهي على الشكل الآتي:</w:t>
      </w:r>
    </w:p>
    <w:p w14:paraId="5766E2B2" w14:textId="480CE1FD" w:rsidR="00AC1B0B" w:rsidRDefault="0069334C" w:rsidP="00A33442">
      <w:pPr>
        <w:pStyle w:val="ListParagraph"/>
        <w:numPr>
          <w:ilvl w:val="0"/>
          <w:numId w:val="68"/>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إشكالية دور الاليات الداخلية لحوكمة الشركات في إدارة المخاطر، وتم ربط إشكالية هذه الدراسة السابقة بالدراسة الحالية بأن هناك ربط أساسي بين مفهوم حوكمة الشركات وإدارة المخاطر، </w:t>
      </w:r>
      <w:r w:rsidR="00AC1B0B">
        <w:rPr>
          <w:rFonts w:ascii="Simplified Arabic" w:hAnsi="Simplified Arabic" w:cs="Simplified Arabic" w:hint="cs"/>
          <w:sz w:val="28"/>
          <w:szCs w:val="28"/>
          <w:rtl/>
        </w:rPr>
        <w:t>مما يسهم في إظهار دور هذه الاليات الداخلية لحوكمة الشركات في إدارة المخاطر.</w:t>
      </w:r>
    </w:p>
    <w:p w14:paraId="4779EAFA" w14:textId="0AD163B7" w:rsidR="0069334C" w:rsidRDefault="00AC1B0B" w:rsidP="00A33442">
      <w:pPr>
        <w:pStyle w:val="ListParagraph"/>
        <w:numPr>
          <w:ilvl w:val="0"/>
          <w:numId w:val="68"/>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إشكالية مدى مساهمة حوكمة المؤسسات المصرفية في إدارة المخاطر، وتم ربط إشكالية هذه الدراسة السابقة بالدراسة الحالية إلى أن حوكمة المؤسسات المصرفية يؤدي إلى الحد من المخاطر التي تواجهها هذه المؤسسات.</w:t>
      </w:r>
    </w:p>
    <w:p w14:paraId="60B6D156" w14:textId="4C1454EC" w:rsidR="004D4F67" w:rsidRPr="00A33442" w:rsidRDefault="004D4F67" w:rsidP="00A33442">
      <w:pPr>
        <w:bidi/>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مجتمع وعينة الدراسة:</w:t>
      </w:r>
    </w:p>
    <w:p w14:paraId="5AB428FC" w14:textId="3E741BD8" w:rsidR="00A33442" w:rsidRPr="00A33442" w:rsidRDefault="00E710A0" w:rsidP="00A33442">
      <w:pPr>
        <w:pStyle w:val="NormalWeb"/>
        <w:numPr>
          <w:ilvl w:val="0"/>
          <w:numId w:val="75"/>
        </w:numPr>
        <w:bidi/>
        <w:spacing w:line="360" w:lineRule="auto"/>
        <w:jc w:val="both"/>
        <w:rPr>
          <w:rFonts w:ascii="Simplified Arabic" w:hAnsi="Simplified Arabic" w:cs="Simplified Arabic"/>
          <w:color w:val="000000"/>
          <w:sz w:val="28"/>
          <w:szCs w:val="28"/>
        </w:rPr>
      </w:pPr>
      <w:r>
        <w:rPr>
          <w:rStyle w:val="Strong"/>
          <w:rFonts w:ascii="Simplified Arabic" w:hAnsi="Simplified Arabic" w:cs="Simplified Arabic" w:hint="cs"/>
          <w:color w:val="000000"/>
          <w:sz w:val="28"/>
          <w:szCs w:val="28"/>
          <w:rtl/>
        </w:rPr>
        <w:t>مجتمع الدراسة</w:t>
      </w:r>
      <w:r w:rsidR="00A33442" w:rsidRPr="00A33442">
        <w:rPr>
          <w:rStyle w:val="Strong"/>
          <w:rFonts w:ascii="Simplified Arabic" w:hAnsi="Simplified Arabic" w:cs="Simplified Arabic" w:hint="cs"/>
          <w:color w:val="000000"/>
          <w:sz w:val="28"/>
          <w:szCs w:val="28"/>
        </w:rPr>
        <w:t>:</w:t>
      </w:r>
    </w:p>
    <w:p w14:paraId="4C953BB7" w14:textId="47B036D3" w:rsidR="00A33442" w:rsidRDefault="00A33442" w:rsidP="00A33442">
      <w:pPr>
        <w:pStyle w:val="ListParagraph"/>
        <w:numPr>
          <w:ilvl w:val="0"/>
          <w:numId w:val="76"/>
        </w:numPr>
        <w:bidi/>
        <w:spacing w:before="100" w:beforeAutospacing="1" w:after="100" w:afterAutospacing="1" w:line="360" w:lineRule="auto"/>
        <w:jc w:val="both"/>
        <w:rPr>
          <w:rFonts w:ascii="Simplified Arabic" w:hAnsi="Simplified Arabic" w:cs="Simplified Arabic"/>
          <w:color w:val="000000"/>
          <w:sz w:val="28"/>
          <w:szCs w:val="28"/>
        </w:rPr>
      </w:pPr>
      <w:r w:rsidRPr="00A33442">
        <w:rPr>
          <w:rStyle w:val="Strong"/>
          <w:rFonts w:ascii="Simplified Arabic" w:hAnsi="Simplified Arabic" w:cs="Simplified Arabic" w:hint="cs"/>
          <w:color w:val="000000"/>
          <w:sz w:val="28"/>
          <w:szCs w:val="28"/>
          <w:rtl/>
        </w:rPr>
        <w:t>القطاع</w:t>
      </w:r>
      <w:r>
        <w:rPr>
          <w:rStyle w:val="Strong"/>
          <w:rFonts w:ascii="Simplified Arabic" w:hAnsi="Simplified Arabic" w:cs="Simplified Arabic" w:hint="cs"/>
          <w:color w:val="000000"/>
          <w:sz w:val="28"/>
          <w:szCs w:val="28"/>
          <w:rtl/>
        </w:rPr>
        <w:t>:</w:t>
      </w:r>
      <w:r w:rsidRPr="00A33442">
        <w:rPr>
          <w:rStyle w:val="apple-converted-space"/>
          <w:rFonts w:ascii="Simplified Arabic" w:hAnsi="Simplified Arabic" w:cs="Simplified Arabic" w:hint="cs"/>
          <w:color w:val="000000"/>
          <w:sz w:val="28"/>
          <w:szCs w:val="28"/>
        </w:rPr>
        <w:t> </w:t>
      </w:r>
      <w:r w:rsidRPr="00A33442">
        <w:rPr>
          <w:rFonts w:ascii="Simplified Arabic" w:hAnsi="Simplified Arabic" w:cs="Simplified Arabic" w:hint="cs"/>
          <w:color w:val="000000"/>
          <w:sz w:val="28"/>
          <w:szCs w:val="28"/>
          <w:rtl/>
        </w:rPr>
        <w:t>المؤسسات المصرفية والشركات الخاصة</w:t>
      </w:r>
      <w:r w:rsidRPr="00A33442">
        <w:rPr>
          <w:rFonts w:ascii="Simplified Arabic" w:hAnsi="Simplified Arabic" w:cs="Simplified Arabic" w:hint="cs"/>
          <w:color w:val="000000"/>
          <w:sz w:val="28"/>
          <w:szCs w:val="28"/>
        </w:rPr>
        <w:t>.</w:t>
      </w:r>
    </w:p>
    <w:p w14:paraId="1420B21A" w14:textId="16B43486" w:rsidR="00A33442" w:rsidRDefault="00A33442" w:rsidP="00A33442">
      <w:pPr>
        <w:pStyle w:val="ListParagraph"/>
        <w:numPr>
          <w:ilvl w:val="0"/>
          <w:numId w:val="76"/>
        </w:numPr>
        <w:bidi/>
        <w:spacing w:before="100" w:beforeAutospacing="1" w:after="100" w:afterAutospacing="1" w:line="360" w:lineRule="auto"/>
        <w:jc w:val="both"/>
        <w:rPr>
          <w:rFonts w:ascii="Simplified Arabic" w:hAnsi="Simplified Arabic" w:cs="Simplified Arabic"/>
          <w:color w:val="000000"/>
          <w:sz w:val="28"/>
          <w:szCs w:val="28"/>
        </w:rPr>
      </w:pPr>
      <w:r w:rsidRPr="00A33442">
        <w:rPr>
          <w:rStyle w:val="Strong"/>
          <w:rFonts w:ascii="Simplified Arabic" w:hAnsi="Simplified Arabic" w:cs="Simplified Arabic" w:hint="cs"/>
          <w:color w:val="000000"/>
          <w:sz w:val="28"/>
          <w:szCs w:val="28"/>
          <w:rtl/>
        </w:rPr>
        <w:t>الموقع الجغرافي</w:t>
      </w:r>
      <w:r>
        <w:rPr>
          <w:rStyle w:val="Strong"/>
          <w:rFonts w:ascii="Simplified Arabic" w:hAnsi="Simplified Arabic" w:cs="Simplified Arabic" w:hint="cs"/>
          <w:color w:val="000000"/>
          <w:sz w:val="28"/>
          <w:szCs w:val="28"/>
          <w:rtl/>
        </w:rPr>
        <w:t>:</w:t>
      </w:r>
      <w:r w:rsidRPr="00A33442">
        <w:rPr>
          <w:rStyle w:val="apple-converted-space"/>
          <w:rFonts w:ascii="Simplified Arabic" w:hAnsi="Simplified Arabic" w:cs="Simplified Arabic" w:hint="cs"/>
          <w:color w:val="000000"/>
          <w:sz w:val="28"/>
          <w:szCs w:val="28"/>
        </w:rPr>
        <w:t> </w:t>
      </w:r>
      <w:r w:rsidRPr="00A33442">
        <w:rPr>
          <w:rFonts w:ascii="Simplified Arabic" w:hAnsi="Simplified Arabic" w:cs="Simplified Arabic" w:hint="cs"/>
          <w:color w:val="000000"/>
          <w:sz w:val="28"/>
          <w:szCs w:val="28"/>
          <w:rtl/>
        </w:rPr>
        <w:t>الدول ذات الأسواق المالية النشطة مثل: المملكة العربية السعودية</w:t>
      </w:r>
      <w:r w:rsidR="00132014">
        <w:rPr>
          <w:rFonts w:ascii="Simplified Arabic" w:hAnsi="Simplified Arabic" w:cs="Simplified Arabic" w:hint="cs"/>
          <w:color w:val="000000"/>
          <w:sz w:val="28"/>
          <w:szCs w:val="28"/>
          <w:rtl/>
        </w:rPr>
        <w:t>.</w:t>
      </w:r>
    </w:p>
    <w:p w14:paraId="6FCF627A" w14:textId="6687B4ED" w:rsidR="00A33442" w:rsidRPr="00F40371" w:rsidRDefault="00A33442" w:rsidP="00F40371">
      <w:pPr>
        <w:pStyle w:val="ListParagraph"/>
        <w:numPr>
          <w:ilvl w:val="0"/>
          <w:numId w:val="76"/>
        </w:numPr>
        <w:bidi/>
        <w:spacing w:before="100" w:beforeAutospacing="1" w:after="100" w:afterAutospacing="1" w:line="360" w:lineRule="auto"/>
        <w:jc w:val="both"/>
        <w:rPr>
          <w:rFonts w:ascii="Simplified Arabic" w:hAnsi="Simplified Arabic" w:cs="Simplified Arabic"/>
          <w:color w:val="000000"/>
          <w:sz w:val="28"/>
          <w:szCs w:val="28"/>
        </w:rPr>
      </w:pPr>
      <w:r w:rsidRPr="00A33442">
        <w:rPr>
          <w:rStyle w:val="Strong"/>
          <w:rFonts w:ascii="Simplified Arabic" w:hAnsi="Simplified Arabic" w:cs="Simplified Arabic" w:hint="cs"/>
          <w:color w:val="000000"/>
          <w:sz w:val="28"/>
          <w:szCs w:val="28"/>
          <w:rtl/>
        </w:rPr>
        <w:t>الخصائص</w:t>
      </w:r>
      <w:r w:rsidR="00132014">
        <w:rPr>
          <w:rStyle w:val="Strong"/>
          <w:rFonts w:ascii="Simplified Arabic" w:hAnsi="Simplified Arabic" w:cs="Simplified Arabic" w:hint="cs"/>
          <w:color w:val="000000"/>
          <w:sz w:val="28"/>
          <w:szCs w:val="28"/>
          <w:rtl/>
        </w:rPr>
        <w:t>:</w:t>
      </w:r>
      <w:r w:rsidRPr="00A33442">
        <w:rPr>
          <w:rStyle w:val="apple-converted-space"/>
          <w:rFonts w:ascii="Simplified Arabic" w:hAnsi="Simplified Arabic" w:cs="Simplified Arabic" w:hint="cs"/>
          <w:color w:val="000000"/>
          <w:sz w:val="28"/>
          <w:szCs w:val="28"/>
        </w:rPr>
        <w:t> </w:t>
      </w:r>
      <w:r w:rsidRPr="00A33442">
        <w:rPr>
          <w:rFonts w:ascii="Simplified Arabic" w:hAnsi="Simplified Arabic" w:cs="Simplified Arabic" w:hint="cs"/>
          <w:color w:val="000000"/>
          <w:sz w:val="28"/>
          <w:szCs w:val="28"/>
          <w:rtl/>
        </w:rPr>
        <w:t>تشمل العينة جميع مستويات الإدارة، من الإدارات العليا إلى الإدارات الوسطى، وأيضًا المتخصصين في إدارة المخاطر</w:t>
      </w:r>
      <w:r w:rsidRPr="00A33442">
        <w:rPr>
          <w:rFonts w:ascii="Simplified Arabic" w:hAnsi="Simplified Arabic" w:cs="Simplified Arabic" w:hint="cs"/>
          <w:color w:val="000000"/>
          <w:sz w:val="28"/>
          <w:szCs w:val="28"/>
        </w:rPr>
        <w:t>.</w:t>
      </w:r>
    </w:p>
    <w:p w14:paraId="3611D850" w14:textId="11500DB2" w:rsidR="00A33442" w:rsidRPr="00A33442" w:rsidRDefault="00A33442" w:rsidP="00A33442">
      <w:pPr>
        <w:pStyle w:val="Heading3"/>
        <w:bidi/>
        <w:spacing w:line="360" w:lineRule="auto"/>
        <w:jc w:val="both"/>
        <w:rPr>
          <w:rFonts w:ascii="Simplified Arabic" w:hAnsi="Simplified Arabic" w:cs="Simplified Arabic"/>
          <w:color w:val="000000"/>
          <w:sz w:val="28"/>
          <w:szCs w:val="28"/>
        </w:rPr>
      </w:pPr>
      <w:r w:rsidRPr="00A33442">
        <w:rPr>
          <w:rFonts w:ascii="Simplified Arabic" w:hAnsi="Simplified Arabic" w:cs="Simplified Arabic"/>
          <w:b w:val="0"/>
          <w:bCs w:val="0"/>
          <w:color w:val="000000"/>
          <w:sz w:val="28"/>
          <w:szCs w:val="28"/>
          <w:lang w:val="en-US"/>
        </w:rPr>
        <w:lastRenderedPageBreak/>
        <w:t>2</w:t>
      </w:r>
      <w:r>
        <w:rPr>
          <w:rFonts w:ascii="Simplified Arabic" w:hAnsi="Simplified Arabic" w:cs="Simplified Arabic" w:hint="cs"/>
          <w:color w:val="000000"/>
          <w:sz w:val="28"/>
          <w:szCs w:val="28"/>
          <w:rtl/>
          <w:lang w:val="en-US"/>
        </w:rPr>
        <w:t xml:space="preserve">. </w:t>
      </w:r>
      <w:r w:rsidRPr="00A33442">
        <w:rPr>
          <w:rFonts w:ascii="Simplified Arabic" w:hAnsi="Simplified Arabic" w:cs="Simplified Arabic" w:hint="cs"/>
          <w:color w:val="000000"/>
          <w:sz w:val="28"/>
          <w:szCs w:val="28"/>
          <w:rtl/>
        </w:rPr>
        <w:t>عينة الدراسة</w:t>
      </w:r>
      <w:r w:rsidRPr="00A33442">
        <w:rPr>
          <w:rFonts w:ascii="Simplified Arabic" w:hAnsi="Simplified Arabic" w:cs="Simplified Arabic" w:hint="cs"/>
          <w:color w:val="000000"/>
          <w:sz w:val="28"/>
          <w:szCs w:val="28"/>
        </w:rPr>
        <w:t>:</w:t>
      </w:r>
    </w:p>
    <w:p w14:paraId="17D03992" w14:textId="2A3D5282" w:rsidR="00A33442" w:rsidRDefault="00A33442" w:rsidP="00A33442">
      <w:pPr>
        <w:pStyle w:val="NormalWeb"/>
        <w:numPr>
          <w:ilvl w:val="0"/>
          <w:numId w:val="79"/>
        </w:numPr>
        <w:bidi/>
        <w:spacing w:line="360" w:lineRule="auto"/>
        <w:jc w:val="both"/>
        <w:rPr>
          <w:rFonts w:ascii="Simplified Arabic" w:hAnsi="Simplified Arabic" w:cs="Simplified Arabic"/>
          <w:color w:val="000000"/>
          <w:sz w:val="28"/>
          <w:szCs w:val="28"/>
        </w:rPr>
      </w:pPr>
      <w:r w:rsidRPr="00A33442">
        <w:rPr>
          <w:rStyle w:val="Strong"/>
          <w:rFonts w:ascii="Simplified Arabic" w:hAnsi="Simplified Arabic" w:cs="Simplified Arabic" w:hint="cs"/>
          <w:color w:val="000000"/>
          <w:sz w:val="28"/>
          <w:szCs w:val="28"/>
          <w:rtl/>
        </w:rPr>
        <w:t>حجم العينة</w:t>
      </w:r>
      <w:r w:rsidRPr="00A33442">
        <w:rPr>
          <w:rStyle w:val="Strong"/>
          <w:rFonts w:ascii="Simplified Arabic" w:hAnsi="Simplified Arabic" w:cs="Simplified Arabic" w:hint="cs"/>
          <w:color w:val="000000"/>
          <w:sz w:val="28"/>
          <w:szCs w:val="28"/>
        </w:rPr>
        <w:t>:</w:t>
      </w:r>
      <w:r>
        <w:rPr>
          <w:rStyle w:val="Strong"/>
          <w:rFonts w:ascii="Simplified Arabic" w:hAnsi="Simplified Arabic" w:cs="Simplified Arabic" w:hint="cs"/>
          <w:color w:val="000000"/>
          <w:sz w:val="28"/>
          <w:szCs w:val="28"/>
          <w:rtl/>
        </w:rPr>
        <w:t xml:space="preserve"> </w:t>
      </w:r>
      <w:r w:rsidRPr="00A33442">
        <w:rPr>
          <w:rFonts w:ascii="Simplified Arabic" w:hAnsi="Simplified Arabic" w:cs="Simplified Arabic" w:hint="cs"/>
          <w:color w:val="000000"/>
          <w:sz w:val="28"/>
          <w:szCs w:val="28"/>
          <w:rtl/>
        </w:rPr>
        <w:t>تتكون العينة من 150 شخصًا</w:t>
      </w:r>
      <w:r>
        <w:rPr>
          <w:rFonts w:ascii="Simplified Arabic" w:hAnsi="Simplified Arabic" w:cs="Simplified Arabic" w:hint="cs"/>
          <w:color w:val="000000"/>
          <w:sz w:val="28"/>
          <w:szCs w:val="28"/>
          <w:rtl/>
        </w:rPr>
        <w:t>.</w:t>
      </w:r>
    </w:p>
    <w:p w14:paraId="1575169D" w14:textId="7120A55A" w:rsidR="00A33442" w:rsidRDefault="00A33442" w:rsidP="00A33442">
      <w:pPr>
        <w:pStyle w:val="NormalWeb"/>
        <w:numPr>
          <w:ilvl w:val="0"/>
          <w:numId w:val="79"/>
        </w:numPr>
        <w:bidi/>
        <w:spacing w:line="360" w:lineRule="auto"/>
        <w:jc w:val="both"/>
        <w:rPr>
          <w:rFonts w:ascii="Simplified Arabic" w:hAnsi="Simplified Arabic" w:cs="Simplified Arabic"/>
          <w:color w:val="000000"/>
          <w:sz w:val="28"/>
          <w:szCs w:val="28"/>
        </w:rPr>
      </w:pPr>
      <w:r w:rsidRPr="00A33442">
        <w:rPr>
          <w:rStyle w:val="Strong"/>
          <w:rFonts w:ascii="Simplified Arabic" w:hAnsi="Simplified Arabic" w:cs="Simplified Arabic" w:hint="cs"/>
          <w:color w:val="000000"/>
          <w:sz w:val="28"/>
          <w:szCs w:val="28"/>
          <w:rtl/>
        </w:rPr>
        <w:t xml:space="preserve">طرق </w:t>
      </w:r>
      <w:r w:rsidRPr="00A33442">
        <w:rPr>
          <w:rStyle w:val="Strong"/>
          <w:rFonts w:ascii="Simplified Arabic" w:hAnsi="Simplified Arabic" w:hint="cs"/>
          <w:color w:val="000000"/>
          <w:sz w:val="28"/>
          <w:szCs w:val="28"/>
          <w:rtl/>
        </w:rPr>
        <w:t>الاختيار</w:t>
      </w:r>
      <w:r w:rsidRPr="00A33442">
        <w:rPr>
          <w:rStyle w:val="Strong"/>
          <w:rFonts w:ascii="Simplified Arabic" w:hAnsi="Simplified Arabic" w:cs="Simplified Arabic"/>
          <w:color w:val="000000"/>
          <w:sz w:val="28"/>
          <w:szCs w:val="28"/>
        </w:rPr>
        <w:t>:</w:t>
      </w:r>
      <w:r w:rsidRPr="00A33442">
        <w:rPr>
          <w:rFonts w:ascii="Simplified Arabic" w:hAnsi="Simplified Arabic" w:hint="cs"/>
          <w:color w:val="000000"/>
          <w:sz w:val="28"/>
          <w:szCs w:val="28"/>
          <w:rtl/>
        </w:rPr>
        <w:t xml:space="preserve"> سيت</w:t>
      </w:r>
      <w:r w:rsidRPr="00A33442">
        <w:rPr>
          <w:rFonts w:ascii="Simplified Arabic" w:hAnsi="Simplified Arabic" w:hint="eastAsia"/>
          <w:color w:val="000000"/>
          <w:sz w:val="28"/>
          <w:szCs w:val="28"/>
          <w:rtl/>
        </w:rPr>
        <w:t>م</w:t>
      </w:r>
      <w:r w:rsidRPr="00A33442">
        <w:rPr>
          <w:rFonts w:ascii="Simplified Arabic" w:hAnsi="Simplified Arabic" w:cs="Simplified Arabic" w:hint="cs"/>
          <w:color w:val="000000"/>
          <w:sz w:val="28"/>
          <w:szCs w:val="28"/>
          <w:rtl/>
        </w:rPr>
        <w:t xml:space="preserve"> اختيار المشاركين باستخدام طريقة العينة الهادفة</w:t>
      </w:r>
      <w:r w:rsidRPr="00A33442">
        <w:rPr>
          <w:rFonts w:ascii="Simplified Arabic" w:hAnsi="Simplified Arabic" w:cs="Simplified Arabic" w:hint="cs"/>
          <w:color w:val="000000"/>
          <w:sz w:val="28"/>
          <w:szCs w:val="28"/>
        </w:rPr>
        <w:t xml:space="preserve"> (purposive sampling) </w:t>
      </w:r>
      <w:r w:rsidRPr="00A33442">
        <w:rPr>
          <w:rFonts w:ascii="Simplified Arabic" w:hAnsi="Simplified Arabic" w:cs="Simplified Arabic" w:hint="cs"/>
          <w:color w:val="000000"/>
          <w:sz w:val="28"/>
          <w:szCs w:val="28"/>
          <w:rtl/>
        </w:rPr>
        <w:t>لاستهداف المتخصصين في إدارة المخاطر وحوكمة الشركات، وذلك لضمان جمع معلومات دقيقة وموثوقة</w:t>
      </w:r>
      <w:r w:rsidRPr="00A33442">
        <w:rPr>
          <w:rFonts w:ascii="Simplified Arabic" w:hAnsi="Simplified Arabic" w:cs="Simplified Arabic" w:hint="cs"/>
          <w:color w:val="000000"/>
          <w:sz w:val="28"/>
          <w:szCs w:val="28"/>
        </w:rPr>
        <w:t>.</w:t>
      </w:r>
    </w:p>
    <w:p w14:paraId="0F8163B1" w14:textId="1A5FA3FB" w:rsidR="00A33442" w:rsidRDefault="00A33442" w:rsidP="00A33442">
      <w:pPr>
        <w:pStyle w:val="NormalWeb"/>
        <w:numPr>
          <w:ilvl w:val="0"/>
          <w:numId w:val="79"/>
        </w:numPr>
        <w:bidi/>
        <w:spacing w:line="360" w:lineRule="auto"/>
        <w:jc w:val="both"/>
        <w:rPr>
          <w:rFonts w:ascii="Simplified Arabic" w:hAnsi="Simplified Arabic" w:cs="Simplified Arabic"/>
          <w:color w:val="000000"/>
          <w:sz w:val="28"/>
          <w:szCs w:val="28"/>
        </w:rPr>
      </w:pPr>
      <w:r w:rsidRPr="00A33442">
        <w:rPr>
          <w:rStyle w:val="Strong"/>
          <w:rFonts w:ascii="Simplified Arabic" w:hAnsi="Simplified Arabic" w:cs="Simplified Arabic" w:hint="cs"/>
          <w:color w:val="000000"/>
          <w:sz w:val="28"/>
          <w:szCs w:val="28"/>
          <w:rtl/>
        </w:rPr>
        <w:t>معايير الاختيار</w:t>
      </w:r>
      <w:r w:rsidRPr="00A33442">
        <w:rPr>
          <w:rStyle w:val="Strong"/>
          <w:rFonts w:ascii="Simplified Arabic" w:hAnsi="Simplified Arabic" w:cs="Simplified Arabic" w:hint="cs"/>
          <w:color w:val="000000"/>
          <w:sz w:val="28"/>
          <w:szCs w:val="28"/>
        </w:rPr>
        <w:t>:</w:t>
      </w:r>
      <w:r>
        <w:rPr>
          <w:rStyle w:val="Strong"/>
          <w:rFonts w:ascii="Simplified Arabic" w:hAnsi="Simplified Arabic" w:cs="Simplified Arabic" w:hint="cs"/>
          <w:color w:val="000000"/>
          <w:sz w:val="28"/>
          <w:szCs w:val="28"/>
          <w:rtl/>
        </w:rPr>
        <w:t xml:space="preserve"> </w:t>
      </w:r>
      <w:r w:rsidRPr="00A33442">
        <w:rPr>
          <w:rFonts w:ascii="Simplified Arabic" w:hAnsi="Simplified Arabic" w:cs="Simplified Arabic" w:hint="cs"/>
          <w:color w:val="000000"/>
          <w:sz w:val="28"/>
          <w:szCs w:val="28"/>
          <w:rtl/>
        </w:rPr>
        <w:t>يجب أن يكون المشاركون</w:t>
      </w:r>
      <w:r w:rsidRPr="00A33442">
        <w:rPr>
          <w:rFonts w:ascii="Simplified Arabic" w:hAnsi="Simplified Arabic" w:cs="Simplified Arabic" w:hint="cs"/>
          <w:color w:val="000000"/>
          <w:sz w:val="28"/>
          <w:szCs w:val="28"/>
        </w:rPr>
        <w:t>:</w:t>
      </w:r>
    </w:p>
    <w:p w14:paraId="71DA3545" w14:textId="77777777" w:rsidR="00A33442" w:rsidRDefault="00A33442" w:rsidP="00A33442">
      <w:pPr>
        <w:pStyle w:val="ListParagraph"/>
        <w:numPr>
          <w:ilvl w:val="0"/>
          <w:numId w:val="81"/>
        </w:numPr>
        <w:bidi/>
        <w:spacing w:before="100" w:beforeAutospacing="1" w:after="100" w:afterAutospacing="1" w:line="360" w:lineRule="auto"/>
        <w:jc w:val="both"/>
        <w:rPr>
          <w:rFonts w:ascii="Simplified Arabic" w:hAnsi="Simplified Arabic" w:cs="Simplified Arabic"/>
          <w:color w:val="000000"/>
          <w:sz w:val="28"/>
          <w:szCs w:val="28"/>
        </w:rPr>
      </w:pPr>
      <w:r w:rsidRPr="00A33442">
        <w:rPr>
          <w:rFonts w:ascii="Simplified Arabic" w:hAnsi="Simplified Arabic" w:cs="Simplified Arabic" w:hint="cs"/>
          <w:color w:val="000000"/>
          <w:sz w:val="28"/>
          <w:szCs w:val="28"/>
          <w:rtl/>
        </w:rPr>
        <w:t>يعملون في المؤسسات المصرفية أو الشركات الخاصة</w:t>
      </w:r>
      <w:r w:rsidRPr="00A33442">
        <w:rPr>
          <w:rFonts w:ascii="Simplified Arabic" w:hAnsi="Simplified Arabic" w:cs="Simplified Arabic" w:hint="cs"/>
          <w:color w:val="000000"/>
          <w:sz w:val="28"/>
          <w:szCs w:val="28"/>
        </w:rPr>
        <w:t>.</w:t>
      </w:r>
    </w:p>
    <w:p w14:paraId="5B3A8C34" w14:textId="77777777" w:rsidR="00A33442" w:rsidRDefault="00A33442" w:rsidP="00A33442">
      <w:pPr>
        <w:pStyle w:val="ListParagraph"/>
        <w:numPr>
          <w:ilvl w:val="0"/>
          <w:numId w:val="81"/>
        </w:numPr>
        <w:bidi/>
        <w:spacing w:before="100" w:beforeAutospacing="1" w:after="100" w:afterAutospacing="1" w:line="360" w:lineRule="auto"/>
        <w:jc w:val="both"/>
        <w:rPr>
          <w:rFonts w:ascii="Simplified Arabic" w:hAnsi="Simplified Arabic" w:cs="Simplified Arabic"/>
          <w:color w:val="000000"/>
          <w:sz w:val="28"/>
          <w:szCs w:val="28"/>
        </w:rPr>
      </w:pPr>
      <w:r w:rsidRPr="00A33442">
        <w:rPr>
          <w:rFonts w:ascii="Simplified Arabic" w:hAnsi="Simplified Arabic" w:cs="Simplified Arabic" w:hint="cs"/>
          <w:color w:val="000000"/>
          <w:sz w:val="28"/>
          <w:szCs w:val="28"/>
          <w:rtl/>
        </w:rPr>
        <w:t>يمتلكون خبرة عملية لا تقل عن 3 سنوات في مجال إدارة المخاطر أو الحوكمة</w:t>
      </w:r>
      <w:r w:rsidRPr="00A33442">
        <w:rPr>
          <w:rFonts w:ascii="Simplified Arabic" w:hAnsi="Simplified Arabic" w:cs="Simplified Arabic" w:hint="cs"/>
          <w:color w:val="000000"/>
          <w:sz w:val="28"/>
          <w:szCs w:val="28"/>
        </w:rPr>
        <w:t>.</w:t>
      </w:r>
    </w:p>
    <w:p w14:paraId="7021958F" w14:textId="77777777" w:rsidR="00A33442" w:rsidRPr="00A33442" w:rsidRDefault="00A33442" w:rsidP="00A33442">
      <w:pPr>
        <w:pStyle w:val="ListParagraph"/>
        <w:numPr>
          <w:ilvl w:val="0"/>
          <w:numId w:val="81"/>
        </w:numPr>
        <w:bidi/>
        <w:spacing w:before="100" w:beforeAutospacing="1" w:after="100" w:afterAutospacing="1" w:line="360" w:lineRule="auto"/>
        <w:jc w:val="both"/>
        <w:rPr>
          <w:rFonts w:ascii="Simplified Arabic" w:hAnsi="Simplified Arabic" w:cs="Simplified Arabic"/>
          <w:color w:val="000000"/>
          <w:sz w:val="28"/>
          <w:szCs w:val="28"/>
        </w:rPr>
      </w:pPr>
      <w:r w:rsidRPr="00A33442">
        <w:rPr>
          <w:rFonts w:ascii="Simplified Arabic" w:hAnsi="Simplified Arabic" w:cs="Simplified Arabic" w:hint="cs"/>
          <w:color w:val="000000"/>
          <w:sz w:val="28"/>
          <w:szCs w:val="28"/>
          <w:rtl/>
        </w:rPr>
        <w:t>لديهم معرفة جيدة بالسياسات والمعايير المرتبطة بإدارة المخاطر</w:t>
      </w:r>
      <w:r w:rsidRPr="00A33442">
        <w:rPr>
          <w:rFonts w:ascii="Simplified Arabic" w:hAnsi="Simplified Arabic" w:cs="Simplified Arabic" w:hint="cs"/>
          <w:color w:val="000000"/>
          <w:sz w:val="28"/>
          <w:szCs w:val="28"/>
        </w:rPr>
        <w:t>.</w:t>
      </w:r>
    </w:p>
    <w:p w14:paraId="24624078" w14:textId="77777777" w:rsidR="00736B81" w:rsidRPr="00282B9D" w:rsidRDefault="00736B81" w:rsidP="00A33442">
      <w:pPr>
        <w:bidi/>
        <w:rPr>
          <w:rFonts w:ascii="Simplified Arabic" w:hAnsi="Simplified Arabic" w:cs="Simplified Arabic"/>
          <w:sz w:val="28"/>
          <w:szCs w:val="28"/>
          <w:u w:val="single"/>
        </w:rPr>
      </w:pPr>
      <w:r w:rsidRPr="00282B9D">
        <w:rPr>
          <w:rFonts w:ascii="Simplified Arabic" w:hAnsi="Simplified Arabic" w:cs="Simplified Arabic"/>
          <w:b/>
          <w:bCs/>
          <w:sz w:val="28"/>
          <w:szCs w:val="28"/>
          <w:u w:val="single"/>
          <w:rtl/>
        </w:rPr>
        <w:t>أهمية الدراسة:</w:t>
      </w:r>
    </w:p>
    <w:p w14:paraId="31EBDD5E" w14:textId="40982894" w:rsidR="006F0B21" w:rsidRPr="00282B9D" w:rsidRDefault="00736B81" w:rsidP="006F0B21">
      <w:pPr>
        <w:bidi/>
        <w:spacing w:line="360" w:lineRule="auto"/>
        <w:jc w:val="both"/>
        <w:rPr>
          <w:rFonts w:ascii="Simplified Arabic" w:hAnsi="Simplified Arabic" w:cs="Simplified Arabic"/>
          <w:color w:val="000000" w:themeColor="text1"/>
          <w:sz w:val="28"/>
          <w:szCs w:val="28"/>
          <w:rtl/>
        </w:rPr>
      </w:pPr>
      <w:r w:rsidRPr="00282B9D">
        <w:rPr>
          <w:rFonts w:ascii="Simplified Arabic" w:hAnsi="Simplified Arabic" w:cs="Simplified Arabic"/>
          <w:color w:val="000000" w:themeColor="text1"/>
          <w:sz w:val="28"/>
          <w:szCs w:val="28"/>
          <w:rtl/>
        </w:rPr>
        <w:t xml:space="preserve">إن أي دراسة بحثية يتم فيها البحث عن التحديات أو الظواهر التي تواجه الباحث في بحثه لا بد من استنادها على رغبة وأهمية علمية تساعده للوصول الى النتائج والأجوبة التي يطمح اليها، وبأن يصبح هذا البحث بمثابة إضافة علمية ومعرفية له، وتأتي أهمية الدراسة في الآتي: </w:t>
      </w:r>
    </w:p>
    <w:p w14:paraId="3A4D4101" w14:textId="77777777" w:rsidR="006F0B21" w:rsidRPr="00282B9D" w:rsidRDefault="006F0B21" w:rsidP="006F0B21">
      <w:pPr>
        <w:pStyle w:val="ListParagraph"/>
        <w:numPr>
          <w:ilvl w:val="0"/>
          <w:numId w:val="1"/>
        </w:numPr>
        <w:bidi/>
        <w:spacing w:line="360" w:lineRule="auto"/>
        <w:jc w:val="both"/>
        <w:rPr>
          <w:rFonts w:ascii="Simplified Arabic" w:hAnsi="Simplified Arabic" w:cs="Simplified Arabic"/>
          <w:color w:val="000000" w:themeColor="text1"/>
          <w:sz w:val="28"/>
          <w:szCs w:val="28"/>
          <w:lang w:val="en-US"/>
        </w:rPr>
      </w:pPr>
      <w:r w:rsidRPr="006F0B21">
        <w:rPr>
          <w:rFonts w:ascii="Simplified Arabic" w:hAnsi="Simplified Arabic" w:cs="Simplified Arabic" w:hint="cs"/>
          <w:b/>
          <w:bCs/>
          <w:color w:val="000000" w:themeColor="text1"/>
          <w:sz w:val="28"/>
          <w:szCs w:val="28"/>
          <w:rtl/>
          <w:lang w:val="en-US"/>
        </w:rPr>
        <w:t xml:space="preserve">الأهمية العلمية: </w:t>
      </w:r>
      <w:r>
        <w:rPr>
          <w:rFonts w:ascii="Simplified Arabic" w:hAnsi="Simplified Arabic" w:cs="Simplified Arabic" w:hint="cs"/>
          <w:color w:val="000000" w:themeColor="text1"/>
          <w:sz w:val="28"/>
          <w:szCs w:val="28"/>
          <w:rtl/>
          <w:lang w:val="en-US"/>
        </w:rPr>
        <w:t xml:space="preserve">وتتمثل في </w:t>
      </w:r>
      <w:r w:rsidRPr="00282B9D">
        <w:rPr>
          <w:rFonts w:ascii="Simplified Arabic" w:hAnsi="Simplified Arabic" w:cs="Simplified Arabic"/>
          <w:color w:val="000000" w:themeColor="text1"/>
          <w:sz w:val="28"/>
          <w:szCs w:val="28"/>
          <w:rtl/>
          <w:lang w:val="en-US"/>
        </w:rPr>
        <w:t>سد القصور الناتج عن ندرة الدراسات العلمية المعنية بدراسة</w:t>
      </w:r>
      <w:r w:rsidRPr="00282B9D">
        <w:rPr>
          <w:rFonts w:ascii="Simplified Arabic" w:hAnsi="Simplified Arabic" w:cs="Simplified Arabic" w:hint="cs"/>
          <w:color w:val="000000" w:themeColor="text1"/>
          <w:sz w:val="28"/>
          <w:szCs w:val="28"/>
          <w:rtl/>
          <w:lang w:val="en-US"/>
        </w:rPr>
        <w:t xml:space="preserve"> دور إدارة المخاطر في حوكمة المؤسسات المصرفية والشركات.</w:t>
      </w:r>
    </w:p>
    <w:p w14:paraId="32790408" w14:textId="524D73D7" w:rsidR="006F0B21" w:rsidRDefault="006F0B21" w:rsidP="00EF3A3A">
      <w:pPr>
        <w:pStyle w:val="ListParagraph"/>
        <w:numPr>
          <w:ilvl w:val="0"/>
          <w:numId w:val="1"/>
        </w:numPr>
        <w:bidi/>
        <w:spacing w:line="360" w:lineRule="auto"/>
        <w:jc w:val="both"/>
        <w:rPr>
          <w:rFonts w:ascii="Simplified Arabic" w:hAnsi="Simplified Arabic" w:cs="Simplified Arabic"/>
          <w:color w:val="000000" w:themeColor="text1"/>
          <w:sz w:val="28"/>
          <w:szCs w:val="28"/>
          <w:lang w:val="en-US"/>
        </w:rPr>
      </w:pPr>
      <w:r w:rsidRPr="006F0B21">
        <w:rPr>
          <w:rFonts w:ascii="Simplified Arabic" w:hAnsi="Simplified Arabic" w:cs="Simplified Arabic" w:hint="cs"/>
          <w:b/>
          <w:bCs/>
          <w:color w:val="000000" w:themeColor="text1"/>
          <w:sz w:val="28"/>
          <w:szCs w:val="28"/>
          <w:rtl/>
          <w:lang w:val="en-US"/>
        </w:rPr>
        <w:t xml:space="preserve">الأهمية العملية: </w:t>
      </w:r>
      <w:r w:rsidR="00EF3A3A">
        <w:rPr>
          <w:rFonts w:ascii="Simplified Arabic" w:hAnsi="Simplified Arabic" w:cs="Simplified Arabic" w:hint="cs"/>
          <w:color w:val="000000" w:themeColor="text1"/>
          <w:sz w:val="28"/>
          <w:szCs w:val="28"/>
          <w:rtl/>
          <w:lang w:val="en-US"/>
        </w:rPr>
        <w:t xml:space="preserve">وتتمثل في </w:t>
      </w:r>
      <w:r w:rsidR="00EF3A3A" w:rsidRPr="00282B9D">
        <w:rPr>
          <w:rFonts w:ascii="Simplified Arabic" w:hAnsi="Simplified Arabic" w:cs="Simplified Arabic" w:hint="cs"/>
          <w:color w:val="000000" w:themeColor="text1"/>
          <w:sz w:val="28"/>
          <w:szCs w:val="28"/>
          <w:rtl/>
          <w:lang w:val="en-US"/>
        </w:rPr>
        <w:t>إبراز الدور الهام لإدارة المخاطر في حوكمة المؤسسات المصرفية والشركات؛ التي قد يغفل عنها البعض.</w:t>
      </w:r>
    </w:p>
    <w:p w14:paraId="61366A1A" w14:textId="77777777" w:rsidR="00EF3A3A" w:rsidRDefault="00EF3A3A" w:rsidP="00EF3A3A">
      <w:pPr>
        <w:bidi/>
        <w:spacing w:line="360" w:lineRule="auto"/>
        <w:jc w:val="both"/>
        <w:rPr>
          <w:rFonts w:ascii="Simplified Arabic" w:hAnsi="Simplified Arabic" w:cs="Simplified Arabic"/>
          <w:color w:val="000000" w:themeColor="text1"/>
          <w:sz w:val="28"/>
          <w:szCs w:val="28"/>
          <w:rtl/>
          <w:lang w:val="en-US"/>
        </w:rPr>
      </w:pPr>
    </w:p>
    <w:p w14:paraId="0E0B9D5E" w14:textId="77777777" w:rsidR="00EF3A3A" w:rsidRPr="00EF3A3A" w:rsidRDefault="00EF3A3A" w:rsidP="00EF3A3A">
      <w:pPr>
        <w:bidi/>
        <w:spacing w:line="360" w:lineRule="auto"/>
        <w:jc w:val="both"/>
        <w:rPr>
          <w:rFonts w:ascii="Simplified Arabic" w:hAnsi="Simplified Arabic" w:cs="Simplified Arabic"/>
          <w:color w:val="000000" w:themeColor="text1"/>
          <w:sz w:val="28"/>
          <w:szCs w:val="28"/>
          <w:rtl/>
          <w:lang w:val="en-US"/>
        </w:rPr>
      </w:pPr>
    </w:p>
    <w:p w14:paraId="7E4557E1" w14:textId="77777777" w:rsidR="00736B81" w:rsidRPr="00282B9D" w:rsidRDefault="00736B81" w:rsidP="00054058">
      <w:pPr>
        <w:bidi/>
        <w:spacing w:line="360" w:lineRule="auto"/>
        <w:rPr>
          <w:rFonts w:ascii="Simplified Arabic" w:hAnsi="Simplified Arabic" w:cs="Simplified Arabic"/>
          <w:sz w:val="28"/>
          <w:szCs w:val="28"/>
          <w:u w:val="single"/>
          <w:rtl/>
        </w:rPr>
      </w:pPr>
      <w:r w:rsidRPr="00282B9D">
        <w:rPr>
          <w:rFonts w:ascii="Simplified Arabic" w:hAnsi="Simplified Arabic" w:cs="Simplified Arabic"/>
          <w:b/>
          <w:bCs/>
          <w:sz w:val="28"/>
          <w:szCs w:val="28"/>
          <w:u w:val="single"/>
          <w:rtl/>
        </w:rPr>
        <w:lastRenderedPageBreak/>
        <w:t>أهداف الدراسة</w:t>
      </w:r>
      <w:r w:rsidRPr="00282B9D">
        <w:rPr>
          <w:rFonts w:ascii="Simplified Arabic" w:hAnsi="Simplified Arabic" w:cs="Simplified Arabic"/>
          <w:sz w:val="28"/>
          <w:szCs w:val="28"/>
          <w:u w:val="single"/>
          <w:rtl/>
        </w:rPr>
        <w:t>:</w:t>
      </w:r>
    </w:p>
    <w:p w14:paraId="56120B24" w14:textId="76EB1A8A" w:rsidR="00DB2315" w:rsidRDefault="00DB2315" w:rsidP="00054058">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الهدف الرئيسي للدراسة هو تبيين </w:t>
      </w:r>
      <w:r w:rsidRPr="00282B9D">
        <w:rPr>
          <w:rFonts w:ascii="Simplified Arabic" w:hAnsi="Simplified Arabic" w:cs="Simplified Arabic" w:hint="cs"/>
          <w:sz w:val="28"/>
          <w:szCs w:val="28"/>
          <w:rtl/>
        </w:rPr>
        <w:t>دور وتأثير إدارة المخاطر في المؤسسات المصرفية وفي الشركات</w:t>
      </w:r>
      <w:r>
        <w:rPr>
          <w:rFonts w:ascii="Simplified Arabic" w:hAnsi="Simplified Arabic" w:cs="Simplified Arabic" w:hint="cs"/>
          <w:sz w:val="28"/>
          <w:szCs w:val="28"/>
          <w:rtl/>
        </w:rPr>
        <w:t>، وتتفرع الأهداف الفرعية لهذه الدراسة من خلال الآتي:</w:t>
      </w:r>
    </w:p>
    <w:p w14:paraId="285EC08B" w14:textId="77777777" w:rsidR="00736B81" w:rsidRPr="00282B9D" w:rsidRDefault="00736B81" w:rsidP="00054058">
      <w:pPr>
        <w:pStyle w:val="ListParagraph"/>
        <w:numPr>
          <w:ilvl w:val="0"/>
          <w:numId w:val="2"/>
        </w:numPr>
        <w:bidi/>
        <w:spacing w:line="360" w:lineRule="auto"/>
        <w:jc w:val="both"/>
        <w:rPr>
          <w:rFonts w:ascii="Simplified Arabic" w:hAnsi="Simplified Arabic" w:cs="Simplified Arabic"/>
          <w:sz w:val="28"/>
          <w:szCs w:val="28"/>
        </w:rPr>
      </w:pPr>
      <w:r w:rsidRPr="00282B9D">
        <w:rPr>
          <w:rFonts w:ascii="Simplified Arabic" w:hAnsi="Simplified Arabic" w:cs="Simplified Arabic" w:hint="cs"/>
          <w:sz w:val="28"/>
          <w:szCs w:val="28"/>
          <w:rtl/>
        </w:rPr>
        <w:t>التوصل إلى المعرفة التامة المعنية بالعلاقة بين كلا من الحوكمة الفعالة وإدارة المخاطر في المؤسسات المصرفية وفي الشركات.</w:t>
      </w:r>
    </w:p>
    <w:p w14:paraId="560D4F17" w14:textId="77777777" w:rsidR="00736B81" w:rsidRPr="00282B9D" w:rsidRDefault="00736B81" w:rsidP="00054058">
      <w:pPr>
        <w:pStyle w:val="ListParagraph"/>
        <w:numPr>
          <w:ilvl w:val="0"/>
          <w:numId w:val="2"/>
        </w:numPr>
        <w:bidi/>
        <w:spacing w:line="360" w:lineRule="auto"/>
        <w:jc w:val="both"/>
        <w:rPr>
          <w:rFonts w:ascii="Simplified Arabic" w:hAnsi="Simplified Arabic" w:cs="Simplified Arabic"/>
          <w:sz w:val="28"/>
          <w:szCs w:val="28"/>
        </w:rPr>
      </w:pPr>
      <w:r w:rsidRPr="00282B9D">
        <w:rPr>
          <w:rFonts w:ascii="Simplified Arabic" w:hAnsi="Simplified Arabic" w:cs="Simplified Arabic" w:hint="cs"/>
          <w:sz w:val="28"/>
          <w:szCs w:val="28"/>
          <w:rtl/>
        </w:rPr>
        <w:t xml:space="preserve">توضيح جهود المملكة العربية السعودية الفعالة في حوكمة المؤسسات المصرفية </w:t>
      </w:r>
      <w:r w:rsidRPr="00282B9D">
        <w:rPr>
          <w:rFonts w:ascii="Simplified Arabic" w:hAnsi="Simplified Arabic" w:cs="Simplified Arabic"/>
          <w:sz w:val="28"/>
          <w:szCs w:val="28"/>
          <w:rtl/>
        </w:rPr>
        <w:t>وارتباطه</w:t>
      </w:r>
      <w:r w:rsidRPr="00282B9D">
        <w:rPr>
          <w:rFonts w:ascii="Simplified Arabic" w:hAnsi="Simplified Arabic" w:cs="Simplified Arabic" w:hint="cs"/>
          <w:sz w:val="28"/>
          <w:szCs w:val="28"/>
          <w:rtl/>
        </w:rPr>
        <w:t>ا</w:t>
      </w:r>
      <w:r w:rsidRPr="00282B9D">
        <w:rPr>
          <w:rFonts w:ascii="Simplified Arabic" w:hAnsi="Simplified Arabic" w:cs="Simplified Arabic"/>
          <w:sz w:val="28"/>
          <w:szCs w:val="28"/>
          <w:rtl/>
        </w:rPr>
        <w:t xml:space="preserve"> بنجاح</w:t>
      </w:r>
      <w:r w:rsidRPr="00282B9D">
        <w:rPr>
          <w:rFonts w:ascii="Simplified Arabic" w:hAnsi="Simplified Arabic" w:cs="Simplified Arabic" w:hint="cs"/>
          <w:sz w:val="28"/>
          <w:szCs w:val="28"/>
          <w:rtl/>
        </w:rPr>
        <w:t xml:space="preserve"> الإدارة الفعالة للمخاطر.</w:t>
      </w:r>
    </w:p>
    <w:p w14:paraId="304D2FFE" w14:textId="77777777" w:rsidR="00736B81" w:rsidRPr="00282B9D" w:rsidRDefault="00736B81" w:rsidP="00054058">
      <w:pPr>
        <w:pStyle w:val="ListParagraph"/>
        <w:numPr>
          <w:ilvl w:val="0"/>
          <w:numId w:val="2"/>
        </w:numPr>
        <w:bidi/>
        <w:spacing w:line="360" w:lineRule="auto"/>
        <w:jc w:val="both"/>
        <w:rPr>
          <w:rFonts w:ascii="Simplified Arabic" w:hAnsi="Simplified Arabic" w:cs="Simplified Arabic"/>
          <w:sz w:val="28"/>
          <w:szCs w:val="28"/>
          <w:rtl/>
        </w:rPr>
      </w:pPr>
      <w:r w:rsidRPr="00282B9D">
        <w:rPr>
          <w:rFonts w:ascii="Simplified Arabic" w:hAnsi="Simplified Arabic" w:cs="Simplified Arabic" w:hint="cs"/>
          <w:sz w:val="28"/>
          <w:szCs w:val="28"/>
          <w:rtl/>
        </w:rPr>
        <w:t xml:space="preserve">توضيح أهم المخاطر التي قد تتعرض لها </w:t>
      </w:r>
      <w:r w:rsidRPr="00282B9D">
        <w:rPr>
          <w:rFonts w:ascii="Simplified Arabic" w:hAnsi="Simplified Arabic" w:cs="Simplified Arabic"/>
          <w:color w:val="000000" w:themeColor="text1"/>
          <w:sz w:val="28"/>
          <w:szCs w:val="28"/>
          <w:rtl/>
        </w:rPr>
        <w:t>المؤسسات المصرفية والشركات</w:t>
      </w:r>
      <w:r w:rsidRPr="00282B9D">
        <w:rPr>
          <w:rFonts w:ascii="Simplified Arabic" w:hAnsi="Simplified Arabic" w:cs="Simplified Arabic" w:hint="cs"/>
          <w:color w:val="000000" w:themeColor="text1"/>
          <w:sz w:val="28"/>
          <w:szCs w:val="28"/>
          <w:rtl/>
        </w:rPr>
        <w:t>.</w:t>
      </w:r>
    </w:p>
    <w:p w14:paraId="1C36EEBB" w14:textId="77777777" w:rsidR="00736B81" w:rsidRPr="00282B9D" w:rsidRDefault="00736B81" w:rsidP="00054058">
      <w:pPr>
        <w:bidi/>
        <w:spacing w:line="360" w:lineRule="auto"/>
        <w:rPr>
          <w:rFonts w:ascii="Simplified Arabic" w:hAnsi="Simplified Arabic" w:cs="Simplified Arabic"/>
          <w:b/>
          <w:bCs/>
          <w:sz w:val="28"/>
          <w:szCs w:val="28"/>
          <w:u w:val="single"/>
          <w:rtl/>
        </w:rPr>
      </w:pPr>
      <w:r w:rsidRPr="00282B9D">
        <w:rPr>
          <w:rFonts w:ascii="Simplified Arabic" w:hAnsi="Simplified Arabic" w:cs="Simplified Arabic"/>
          <w:b/>
          <w:bCs/>
          <w:sz w:val="28"/>
          <w:szCs w:val="28"/>
          <w:u w:val="single"/>
          <w:rtl/>
        </w:rPr>
        <w:t>تساؤلات الدراسة</w:t>
      </w:r>
      <w:r w:rsidRPr="00282B9D">
        <w:rPr>
          <w:rFonts w:ascii="Simplified Arabic" w:hAnsi="Simplified Arabic" w:cs="Simplified Arabic" w:hint="cs"/>
          <w:b/>
          <w:bCs/>
          <w:sz w:val="28"/>
          <w:szCs w:val="28"/>
          <w:u w:val="single"/>
          <w:rtl/>
        </w:rPr>
        <w:t>:</w:t>
      </w:r>
    </w:p>
    <w:p w14:paraId="4BFA6690" w14:textId="0C2747DB" w:rsidR="00C77E4C" w:rsidRPr="00C77E4C" w:rsidRDefault="00C77E4C" w:rsidP="00054058">
      <w:pPr>
        <w:bidi/>
        <w:spacing w:line="360" w:lineRule="auto"/>
        <w:jc w:val="both"/>
        <w:rPr>
          <w:rFonts w:ascii="Simplified Arabic" w:hAnsi="Simplified Arabic" w:cs="Simplified Arabic"/>
          <w:color w:val="000000" w:themeColor="text1"/>
          <w:sz w:val="28"/>
          <w:szCs w:val="28"/>
        </w:rPr>
      </w:pPr>
      <w:r w:rsidRPr="00C77E4C">
        <w:rPr>
          <w:rFonts w:ascii="Simplified Arabic" w:hAnsi="Simplified Arabic" w:cs="Simplified Arabic" w:hint="cs"/>
          <w:color w:val="000000" w:themeColor="text1"/>
          <w:sz w:val="28"/>
          <w:szCs w:val="28"/>
          <w:rtl/>
        </w:rPr>
        <w:t>ينحصر تساؤل الدراسة الرئيسي في ال</w:t>
      </w:r>
      <w:r>
        <w:rPr>
          <w:rFonts w:ascii="Simplified Arabic" w:hAnsi="Simplified Arabic" w:cs="Simplified Arabic" w:hint="cs"/>
          <w:color w:val="000000" w:themeColor="text1"/>
          <w:sz w:val="28"/>
          <w:szCs w:val="28"/>
          <w:rtl/>
        </w:rPr>
        <w:t xml:space="preserve">آتي: </w:t>
      </w:r>
      <w:r w:rsidRPr="00C77E4C">
        <w:rPr>
          <w:rFonts w:ascii="Simplified Arabic" w:hAnsi="Simplified Arabic" w:cs="Simplified Arabic" w:hint="cs"/>
          <w:sz w:val="28"/>
          <w:szCs w:val="28"/>
          <w:rtl/>
        </w:rPr>
        <w:t xml:space="preserve">ما هو دور إدارة المخاطر في حوكمة المؤسسات المصرفية والشركات؟ </w:t>
      </w:r>
    </w:p>
    <w:p w14:paraId="02712C0B" w14:textId="13D85B12" w:rsidR="00736B81" w:rsidRPr="00C77E4C" w:rsidRDefault="00C77E4C" w:rsidP="00054058">
      <w:pPr>
        <w:bidi/>
        <w:spacing w:line="360" w:lineRule="auto"/>
        <w:jc w:val="both"/>
        <w:rPr>
          <w:rFonts w:ascii="Simplified Arabic" w:hAnsi="Simplified Arabic" w:cs="Simplified Arabic"/>
          <w:sz w:val="28"/>
          <w:szCs w:val="28"/>
          <w:u w:val="single"/>
          <w:rtl/>
        </w:rPr>
      </w:pPr>
      <w:r w:rsidRPr="00C77E4C">
        <w:rPr>
          <w:rFonts w:ascii="Simplified Arabic" w:hAnsi="Simplified Arabic" w:cs="Simplified Arabic" w:hint="cs"/>
          <w:color w:val="000000" w:themeColor="text1"/>
          <w:sz w:val="28"/>
          <w:szCs w:val="28"/>
          <w:rtl/>
        </w:rPr>
        <w:t>ويتفرع من هذا التساؤل الرئيسي، عدة تساؤلات مرتبطة ارتباطا وثيقاً به</w:t>
      </w:r>
      <w:r>
        <w:rPr>
          <w:rFonts w:ascii="Simplified Arabic" w:hAnsi="Simplified Arabic" w:cs="Simplified Arabic" w:hint="cs"/>
          <w:color w:val="000000" w:themeColor="text1"/>
          <w:sz w:val="28"/>
          <w:szCs w:val="28"/>
          <w:rtl/>
        </w:rPr>
        <w:t xml:space="preserve"> وهي كالآتي:</w:t>
      </w:r>
    </w:p>
    <w:p w14:paraId="5AA9AE3D" w14:textId="77777777" w:rsidR="00736B81" w:rsidRPr="00282B9D" w:rsidRDefault="00736B81" w:rsidP="00054058">
      <w:pPr>
        <w:pStyle w:val="ListParagraph"/>
        <w:numPr>
          <w:ilvl w:val="0"/>
          <w:numId w:val="3"/>
        </w:numPr>
        <w:bidi/>
        <w:spacing w:line="360" w:lineRule="auto"/>
        <w:jc w:val="both"/>
        <w:rPr>
          <w:rFonts w:ascii="Simplified Arabic" w:hAnsi="Simplified Arabic" w:cs="Simplified Arabic"/>
          <w:sz w:val="28"/>
          <w:szCs w:val="28"/>
          <w:u w:val="single"/>
        </w:rPr>
      </w:pPr>
      <w:r w:rsidRPr="00282B9D">
        <w:rPr>
          <w:rFonts w:ascii="Simplified Arabic" w:hAnsi="Simplified Arabic" w:cs="Simplified Arabic" w:hint="cs"/>
          <w:sz w:val="28"/>
          <w:szCs w:val="28"/>
          <w:rtl/>
        </w:rPr>
        <w:t xml:space="preserve">ما </w:t>
      </w:r>
      <w:r w:rsidRPr="00282B9D">
        <w:rPr>
          <w:rFonts w:ascii="Simplified Arabic" w:hAnsi="Simplified Arabic" w:hint="cs"/>
          <w:sz w:val="28"/>
          <w:szCs w:val="28"/>
          <w:rtl/>
        </w:rPr>
        <w:t>الإشكاليات</w:t>
      </w:r>
      <w:r w:rsidRPr="00282B9D">
        <w:rPr>
          <w:rFonts w:ascii="Simplified Arabic" w:hAnsi="Simplified Arabic" w:cs="Simplified Arabic" w:hint="cs"/>
          <w:sz w:val="28"/>
          <w:szCs w:val="28"/>
          <w:rtl/>
        </w:rPr>
        <w:t xml:space="preserve"> التي تواجهها المؤسسات المصرفية والشركات المعنية بإدارة المخاطر؟</w:t>
      </w:r>
    </w:p>
    <w:p w14:paraId="3A8E2E88" w14:textId="77777777" w:rsidR="00736B81" w:rsidRPr="00282B9D" w:rsidRDefault="00736B81" w:rsidP="00054058">
      <w:pPr>
        <w:pStyle w:val="ListParagraph"/>
        <w:numPr>
          <w:ilvl w:val="0"/>
          <w:numId w:val="3"/>
        </w:numPr>
        <w:bidi/>
        <w:spacing w:line="360" w:lineRule="auto"/>
        <w:jc w:val="both"/>
        <w:rPr>
          <w:rFonts w:ascii="Simplified Arabic" w:hAnsi="Simplified Arabic" w:cs="Simplified Arabic"/>
          <w:sz w:val="28"/>
          <w:szCs w:val="28"/>
          <w:u w:val="single"/>
        </w:rPr>
      </w:pPr>
      <w:r w:rsidRPr="00282B9D">
        <w:rPr>
          <w:rFonts w:ascii="Simplified Arabic" w:hAnsi="Simplified Arabic" w:cs="Simplified Arabic" w:hint="cs"/>
          <w:sz w:val="28"/>
          <w:szCs w:val="28"/>
          <w:rtl/>
        </w:rPr>
        <w:t>كيف تساهم الحوكمة في دعم إدارة المخاطر في المؤسسات المصرفية والشركات؟</w:t>
      </w:r>
    </w:p>
    <w:p w14:paraId="7B9BDF1C" w14:textId="77777777" w:rsidR="00736B81" w:rsidRPr="00282B9D" w:rsidRDefault="00736B81" w:rsidP="00054058">
      <w:pPr>
        <w:pStyle w:val="ListParagraph"/>
        <w:numPr>
          <w:ilvl w:val="0"/>
          <w:numId w:val="3"/>
        </w:numPr>
        <w:bidi/>
        <w:spacing w:line="360" w:lineRule="auto"/>
        <w:jc w:val="both"/>
        <w:rPr>
          <w:rFonts w:ascii="Simplified Arabic" w:hAnsi="Simplified Arabic" w:cs="Simplified Arabic"/>
          <w:sz w:val="28"/>
          <w:szCs w:val="28"/>
          <w:u w:val="single"/>
          <w:rtl/>
        </w:rPr>
      </w:pPr>
      <w:r w:rsidRPr="00282B9D">
        <w:rPr>
          <w:rFonts w:ascii="Simplified Arabic" w:hAnsi="Simplified Arabic" w:cs="Simplified Arabic" w:hint="cs"/>
          <w:sz w:val="28"/>
          <w:szCs w:val="28"/>
          <w:rtl/>
        </w:rPr>
        <w:t>ما هي الجهود المبذولة من المملكة العربية السعودية في حوكمة المؤسسات المصرفية</w:t>
      </w:r>
      <w:r w:rsidRPr="00282B9D">
        <w:rPr>
          <w:rFonts w:ascii="Simplified Arabic" w:hAnsi="Simplified Arabic" w:cs="Simplified Arabic"/>
          <w:sz w:val="28"/>
          <w:szCs w:val="28"/>
          <w:rtl/>
        </w:rPr>
        <w:t xml:space="preserve"> وارتباطه</w:t>
      </w:r>
      <w:r w:rsidRPr="00282B9D">
        <w:rPr>
          <w:rFonts w:ascii="Simplified Arabic" w:hAnsi="Simplified Arabic" w:cs="Simplified Arabic" w:hint="cs"/>
          <w:sz w:val="28"/>
          <w:szCs w:val="28"/>
          <w:rtl/>
        </w:rPr>
        <w:t>ا</w:t>
      </w:r>
      <w:r w:rsidRPr="00282B9D">
        <w:rPr>
          <w:rFonts w:ascii="Simplified Arabic" w:hAnsi="Simplified Arabic" w:cs="Simplified Arabic"/>
          <w:sz w:val="28"/>
          <w:szCs w:val="28"/>
          <w:rtl/>
        </w:rPr>
        <w:t xml:space="preserve"> بنجاح</w:t>
      </w:r>
      <w:r w:rsidRPr="00282B9D">
        <w:rPr>
          <w:rFonts w:ascii="Simplified Arabic" w:hAnsi="Simplified Arabic" w:cs="Simplified Arabic" w:hint="cs"/>
          <w:sz w:val="28"/>
          <w:szCs w:val="28"/>
          <w:rtl/>
        </w:rPr>
        <w:t xml:space="preserve"> الإدارة الفعالة للمخاطر؟</w:t>
      </w:r>
    </w:p>
    <w:p w14:paraId="25CB2EDB" w14:textId="77777777" w:rsidR="00736B81" w:rsidRPr="00282B9D" w:rsidRDefault="00736B81" w:rsidP="00054058">
      <w:pPr>
        <w:bidi/>
        <w:spacing w:line="360" w:lineRule="auto"/>
        <w:rPr>
          <w:rFonts w:ascii="Simplified Arabic" w:hAnsi="Simplified Arabic" w:cs="Simplified Arabic"/>
          <w:b/>
          <w:bCs/>
          <w:sz w:val="28"/>
          <w:szCs w:val="28"/>
          <w:u w:val="single"/>
          <w:rtl/>
        </w:rPr>
      </w:pPr>
      <w:r w:rsidRPr="00282B9D">
        <w:rPr>
          <w:rFonts w:ascii="Simplified Arabic" w:hAnsi="Simplified Arabic" w:cs="Simplified Arabic"/>
          <w:b/>
          <w:bCs/>
          <w:sz w:val="28"/>
          <w:szCs w:val="28"/>
          <w:u w:val="single"/>
          <w:rtl/>
        </w:rPr>
        <w:t>فروض الدراسة:</w:t>
      </w:r>
    </w:p>
    <w:p w14:paraId="7ED160CB" w14:textId="77777777" w:rsidR="00736B81" w:rsidRPr="00282B9D" w:rsidRDefault="00736B81" w:rsidP="00054058">
      <w:pPr>
        <w:bidi/>
        <w:spacing w:line="360" w:lineRule="auto"/>
        <w:jc w:val="both"/>
        <w:rPr>
          <w:rFonts w:ascii="Simplified Arabic" w:hAnsi="Simplified Arabic" w:cs="Simplified Arabic"/>
          <w:sz w:val="28"/>
          <w:szCs w:val="28"/>
          <w:rtl/>
        </w:rPr>
      </w:pPr>
      <w:r w:rsidRPr="00282B9D">
        <w:rPr>
          <w:rFonts w:ascii="Simplified Arabic" w:hAnsi="Simplified Arabic" w:cs="Simplified Arabic" w:hint="cs"/>
          <w:sz w:val="28"/>
          <w:szCs w:val="28"/>
          <w:rtl/>
        </w:rPr>
        <w:t>تسعى هذه الدراسة إلى اختبار فرضيتين وهما على الشكل الآتي:</w:t>
      </w:r>
    </w:p>
    <w:p w14:paraId="417B58C3" w14:textId="77777777" w:rsidR="00736B81" w:rsidRPr="00282B9D" w:rsidRDefault="00736B81" w:rsidP="00054058">
      <w:pPr>
        <w:pStyle w:val="ListParagraph"/>
        <w:numPr>
          <w:ilvl w:val="0"/>
          <w:numId w:val="4"/>
        </w:numPr>
        <w:bidi/>
        <w:spacing w:line="360" w:lineRule="auto"/>
        <w:jc w:val="both"/>
        <w:rPr>
          <w:rFonts w:ascii="Simplified Arabic" w:hAnsi="Simplified Arabic" w:cs="Simplified Arabic"/>
          <w:sz w:val="28"/>
          <w:szCs w:val="28"/>
        </w:rPr>
      </w:pPr>
      <w:r w:rsidRPr="00282B9D">
        <w:rPr>
          <w:rFonts w:ascii="Simplified Arabic" w:hAnsi="Simplified Arabic" w:cs="Simplified Arabic" w:hint="cs"/>
          <w:sz w:val="28"/>
          <w:szCs w:val="28"/>
          <w:rtl/>
        </w:rPr>
        <w:t>توجد علاقة وثيقة بين إدارة المخاطر وبين الحوكمة المؤسسية لنجاح أهداف المنظمة.</w:t>
      </w:r>
    </w:p>
    <w:p w14:paraId="1722E77F" w14:textId="27DB39F7" w:rsidR="00E006AF" w:rsidRPr="003100CE" w:rsidRDefault="00736B81" w:rsidP="003100CE">
      <w:pPr>
        <w:pStyle w:val="ListParagraph"/>
        <w:numPr>
          <w:ilvl w:val="0"/>
          <w:numId w:val="4"/>
        </w:numPr>
        <w:bidi/>
        <w:spacing w:line="360" w:lineRule="auto"/>
        <w:jc w:val="both"/>
        <w:rPr>
          <w:rFonts w:ascii="Simplified Arabic" w:hAnsi="Simplified Arabic" w:cs="Simplified Arabic"/>
          <w:sz w:val="28"/>
          <w:szCs w:val="28"/>
          <w:rtl/>
        </w:rPr>
      </w:pPr>
      <w:r w:rsidRPr="00282B9D">
        <w:rPr>
          <w:rFonts w:ascii="Simplified Arabic" w:hAnsi="Simplified Arabic" w:cs="Simplified Arabic" w:hint="cs"/>
          <w:sz w:val="28"/>
          <w:szCs w:val="28"/>
          <w:rtl/>
        </w:rPr>
        <w:t>كلما زاد الوعي بالحوكمة الفعالة في المنظمة كلما نجحت إدارة المخاطر.</w:t>
      </w:r>
    </w:p>
    <w:p w14:paraId="590B50F8" w14:textId="77777777" w:rsidR="00736B81" w:rsidRPr="00475CEC" w:rsidRDefault="00736B81" w:rsidP="00E006AF">
      <w:pPr>
        <w:bidi/>
        <w:rPr>
          <w:rFonts w:ascii="Simplified Arabic" w:hAnsi="Simplified Arabic" w:cs="Simplified Arabic"/>
          <w:b/>
          <w:bCs/>
          <w:sz w:val="28"/>
          <w:szCs w:val="28"/>
          <w:u w:val="single"/>
          <w:rtl/>
        </w:rPr>
      </w:pPr>
      <w:r w:rsidRPr="00000EB5">
        <w:rPr>
          <w:rFonts w:ascii="Simplified Arabic" w:hAnsi="Simplified Arabic" w:cs="Simplified Arabic" w:hint="cs"/>
          <w:b/>
          <w:bCs/>
          <w:sz w:val="28"/>
          <w:szCs w:val="28"/>
          <w:u w:val="single"/>
          <w:rtl/>
        </w:rPr>
        <w:lastRenderedPageBreak/>
        <w:t>النظرية العلمية المتبعة لإعداد البحث:</w:t>
      </w:r>
    </w:p>
    <w:p w14:paraId="222E2205" w14:textId="77777777" w:rsidR="00736B81" w:rsidRPr="00EB2F49" w:rsidRDefault="00736B81" w:rsidP="00E006AF">
      <w:pPr>
        <w:bidi/>
        <w:rPr>
          <w:rFonts w:ascii="Simplified Arabic" w:hAnsi="Simplified Arabic" w:cs="Simplified Arabic"/>
          <w:sz w:val="28"/>
          <w:szCs w:val="28"/>
          <w:u w:val="single"/>
          <w:rtl/>
        </w:rPr>
      </w:pPr>
    </w:p>
    <w:p w14:paraId="22DE5399" w14:textId="77777777" w:rsidR="00736B81" w:rsidRDefault="00736B81" w:rsidP="00E006AF">
      <w:pPr>
        <w:bidi/>
        <w:rPr>
          <w:rFonts w:ascii="Simplified Arabic" w:hAnsi="Simplified Arabic"/>
          <w:sz w:val="28"/>
          <w:szCs w:val="28"/>
          <w:u w:val="single"/>
          <w:rtl/>
        </w:rPr>
      </w:pPr>
    </w:p>
    <w:p w14:paraId="31DEBB61" w14:textId="77777777" w:rsidR="00000EB5" w:rsidRPr="005F445D" w:rsidRDefault="00000EB5" w:rsidP="00000EB5">
      <w:pPr>
        <w:pStyle w:val="ListParagraph"/>
        <w:numPr>
          <w:ilvl w:val="0"/>
          <w:numId w:val="117"/>
        </w:numPr>
        <w:bidi/>
        <w:spacing w:line="360" w:lineRule="auto"/>
        <w:jc w:val="both"/>
        <w:rPr>
          <w:rFonts w:ascii="Simplified Arabic" w:hAnsi="Simplified Arabic" w:cs="Simplified Arabic"/>
          <w:b/>
          <w:bCs/>
          <w:sz w:val="32"/>
          <w:szCs w:val="32"/>
          <w:lang w:bidi="ar-EG"/>
        </w:rPr>
      </w:pPr>
      <w:r w:rsidRPr="005F445D">
        <w:rPr>
          <w:rFonts w:ascii="Simplified Arabic" w:hAnsi="Simplified Arabic" w:cs="Simplified Arabic" w:hint="cs"/>
          <w:sz w:val="28"/>
          <w:szCs w:val="28"/>
          <w:rtl/>
        </w:rPr>
        <w:t>توجد علاقة وثيقة بين إدارة المخاطر وبين الحوكمة المؤسسية لنجاح أهداف المنظمة، تم وضع هذه الفرضية بناءً على ما تم الاطلاع عليه في البحث عن العلاقة بين كلا من إدارة المخاطر وبين الحوكمة المؤسسية سواء أكان ذلك في القطاع المصرفي أم في الشركات، وبعد التطرق إلى التحليل الأدبي للدراسات السابقة أعلاه، تم إثبات صحة هذه النظرية</w:t>
      </w:r>
      <w:r w:rsidRPr="005F445D">
        <w:rPr>
          <w:rFonts w:ascii="Simplified Arabic" w:hAnsi="Simplified Arabic" w:cs="Simplified Arabic" w:hint="eastAsia"/>
          <w:sz w:val="28"/>
          <w:szCs w:val="28"/>
          <w:rtl/>
        </w:rPr>
        <w:t>،</w:t>
      </w:r>
      <w:r w:rsidRPr="005F445D">
        <w:rPr>
          <w:rFonts w:ascii="Simplified Arabic" w:hAnsi="Simplified Arabic" w:cs="Simplified Arabic" w:hint="cs"/>
          <w:sz w:val="28"/>
          <w:szCs w:val="28"/>
          <w:rtl/>
        </w:rPr>
        <w:t xml:space="preserve"> ولكن لابد من الاستزادة بمصادر أخرى عند كتابة متن البحث للتأكد عن مدى هذه العلاقة وهل من الممكن أن تؤثر بعضها على بعض سلباً؟ وهذا ما سيتم توضيحه واختبار صحته في كتابة البحث.</w:t>
      </w:r>
    </w:p>
    <w:p w14:paraId="48C74EA1" w14:textId="77777777" w:rsidR="00000EB5" w:rsidRPr="009D7891" w:rsidRDefault="00000EB5" w:rsidP="00000EB5">
      <w:pPr>
        <w:pStyle w:val="ListParagraph"/>
        <w:numPr>
          <w:ilvl w:val="0"/>
          <w:numId w:val="117"/>
        </w:num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sz w:val="28"/>
          <w:szCs w:val="28"/>
        </w:rPr>
        <w:t xml:space="preserve"> </w:t>
      </w:r>
      <w:r w:rsidRPr="005F445D">
        <w:rPr>
          <w:rFonts w:ascii="Simplified Arabic" w:hAnsi="Simplified Arabic" w:cs="Simplified Arabic" w:hint="cs"/>
          <w:sz w:val="28"/>
          <w:szCs w:val="28"/>
          <w:rtl/>
        </w:rPr>
        <w:t>كلما زاد الوعي بالحوكمة الفعالة في المنظمة كلما نجحت إدارة المخاطر، من البديهي أن إشكالية التنبؤ بالمخاطر هي إشكالية هامة ومؤثرة لجميع المنظمات ومن الصعب تحديدها أو تقييمها دون اللجوء إلى إجراءات تعنى بارتباطها بالحوكمة المؤسسية والتي تساعد على الحد من هذه المشاكل، حيث تم اختبار صحة هذه النظرية من خلال التحليل الأدبي للدراسات السابقة وقد تم تأكيد صحة هذه النظرية وذلك من نواحي عدة، على سبيل المثال لا الحصر أن الوعي الحوكمي الذي يقدمه مجلس الإدارة للمدقق الداخلي أو الخارجي، إدارة المراجعة الداخلية هو من يعزز نجاح إدارة المخاطر، لا سيما وبأن الموظفين المعنيين بإدارة المخاطر في حال تشجيعهم وتطويرهم وإسناد برامج تدريبية معنية بضرورة الوعي الحوكمي في المنظمة لا شك هو من يساهم في إنجاح هذه العملية.</w:t>
      </w:r>
    </w:p>
    <w:p w14:paraId="33CAD875" w14:textId="77777777" w:rsidR="00736B81" w:rsidRPr="00000EB5" w:rsidRDefault="00736B81" w:rsidP="00E006AF">
      <w:pPr>
        <w:bidi/>
        <w:rPr>
          <w:rFonts w:ascii="Simplified Arabic" w:hAnsi="Simplified Arabic"/>
          <w:sz w:val="28"/>
          <w:szCs w:val="28"/>
          <w:u w:val="single"/>
          <w:rtl/>
        </w:rPr>
      </w:pPr>
    </w:p>
    <w:p w14:paraId="0BF52D70" w14:textId="77777777" w:rsidR="00736B81" w:rsidRDefault="00736B81" w:rsidP="00E006AF">
      <w:pPr>
        <w:bidi/>
        <w:rPr>
          <w:rFonts w:ascii="Simplified Arabic" w:hAnsi="Simplified Arabic"/>
          <w:sz w:val="28"/>
          <w:szCs w:val="28"/>
          <w:u w:val="single"/>
          <w:rtl/>
        </w:rPr>
      </w:pPr>
    </w:p>
    <w:p w14:paraId="4CF3490D" w14:textId="77777777" w:rsidR="00736B81" w:rsidRDefault="00736B81" w:rsidP="00E006AF">
      <w:pPr>
        <w:bidi/>
        <w:rPr>
          <w:rFonts w:ascii="Simplified Arabic" w:hAnsi="Simplified Arabic"/>
          <w:sz w:val="28"/>
          <w:szCs w:val="28"/>
          <w:u w:val="single"/>
          <w:rtl/>
        </w:rPr>
      </w:pPr>
    </w:p>
    <w:p w14:paraId="220143FC" w14:textId="77777777" w:rsidR="00736B81" w:rsidRDefault="00736B81" w:rsidP="00E006AF">
      <w:pPr>
        <w:bidi/>
        <w:rPr>
          <w:rFonts w:ascii="Simplified Arabic" w:hAnsi="Simplified Arabic"/>
          <w:sz w:val="28"/>
          <w:szCs w:val="28"/>
          <w:u w:val="single"/>
          <w:rtl/>
        </w:rPr>
      </w:pPr>
    </w:p>
    <w:p w14:paraId="1B89AAF0" w14:textId="77777777" w:rsidR="00736B81" w:rsidRDefault="00736B81" w:rsidP="00E006AF">
      <w:pPr>
        <w:bidi/>
        <w:rPr>
          <w:rFonts w:ascii="Simplified Arabic" w:hAnsi="Simplified Arabic"/>
          <w:sz w:val="28"/>
          <w:szCs w:val="28"/>
          <w:u w:val="single"/>
          <w:rtl/>
        </w:rPr>
      </w:pPr>
    </w:p>
    <w:p w14:paraId="4C918877" w14:textId="77777777" w:rsidR="00736B81" w:rsidRDefault="00736B81" w:rsidP="00E006AF">
      <w:pPr>
        <w:bidi/>
        <w:rPr>
          <w:rFonts w:ascii="Simplified Arabic" w:hAnsi="Simplified Arabic"/>
          <w:sz w:val="28"/>
          <w:szCs w:val="28"/>
          <w:u w:val="single"/>
          <w:rtl/>
        </w:rPr>
      </w:pPr>
    </w:p>
    <w:p w14:paraId="0E5F7B6C" w14:textId="77777777" w:rsidR="003100CE" w:rsidRDefault="003100CE" w:rsidP="003100CE">
      <w:pPr>
        <w:bidi/>
        <w:rPr>
          <w:rFonts w:ascii="Simplified Arabic" w:hAnsi="Simplified Arabic"/>
          <w:sz w:val="28"/>
          <w:szCs w:val="28"/>
          <w:u w:val="single"/>
          <w:rtl/>
        </w:rPr>
      </w:pPr>
    </w:p>
    <w:p w14:paraId="76A3DE47" w14:textId="77777777" w:rsidR="00E006AF" w:rsidRDefault="00E006AF" w:rsidP="00E006AF">
      <w:pPr>
        <w:bidi/>
        <w:rPr>
          <w:rFonts w:ascii="Simplified Arabic" w:hAnsi="Simplified Arabic"/>
          <w:sz w:val="28"/>
          <w:szCs w:val="28"/>
          <w:u w:val="single"/>
          <w:rtl/>
        </w:rPr>
      </w:pPr>
    </w:p>
    <w:p w14:paraId="2FAD37E1" w14:textId="77777777" w:rsidR="00281768" w:rsidRDefault="00281768" w:rsidP="00E006AF">
      <w:pPr>
        <w:bidi/>
        <w:rPr>
          <w:rFonts w:ascii="Simplified Arabic" w:hAnsi="Simplified Arabic"/>
          <w:sz w:val="28"/>
          <w:szCs w:val="28"/>
          <w:u w:val="single"/>
          <w:rtl/>
        </w:rPr>
      </w:pPr>
    </w:p>
    <w:p w14:paraId="5F5FEC3E" w14:textId="77777777" w:rsidR="00281768" w:rsidRPr="00C6209B" w:rsidRDefault="00281768" w:rsidP="00E006AF">
      <w:pPr>
        <w:bidi/>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الدراسات السابقة</w:t>
      </w:r>
    </w:p>
    <w:p w14:paraId="7DF6E12F"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الأولى:</w:t>
      </w:r>
    </w:p>
    <w:p w14:paraId="0329C00A" w14:textId="77777777" w:rsidR="00281768" w:rsidRPr="00A53359"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w:t>
      </w:r>
      <w:proofErr w:type="spellStart"/>
      <w:r>
        <w:rPr>
          <w:rFonts w:ascii="Simplified Arabic" w:hAnsi="Simplified Arabic" w:cs="Simplified Arabic" w:hint="cs"/>
          <w:sz w:val="28"/>
          <w:szCs w:val="28"/>
          <w:rtl/>
        </w:rPr>
        <w:t>بلواضح</w:t>
      </w:r>
      <w:proofErr w:type="spell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 براق</w:t>
      </w:r>
      <w:proofErr w:type="gramEnd"/>
      <w:r>
        <w:rPr>
          <w:rFonts w:ascii="Simplified Arabic" w:hAnsi="Simplified Arabic" w:cs="Simplified Arabic" w:hint="cs"/>
          <w:sz w:val="28"/>
          <w:szCs w:val="28"/>
          <w:rtl/>
        </w:rPr>
        <w:t>): (</w:t>
      </w:r>
      <w:r>
        <w:rPr>
          <w:rFonts w:ascii="Simplified Arabic" w:hAnsi="Simplified Arabic" w:cs="Simplified Arabic"/>
          <w:sz w:val="28"/>
          <w:szCs w:val="28"/>
        </w:rPr>
        <w:t>2017</w:t>
      </w:r>
      <w:r>
        <w:rPr>
          <w:rFonts w:ascii="Simplified Arabic" w:hAnsi="Simplified Arabic" w:cs="Simplified Arabic" w:hint="cs"/>
          <w:sz w:val="28"/>
          <w:szCs w:val="28"/>
          <w:rtl/>
        </w:rPr>
        <w:t>) الدور الحوكمي للمراجعة الداخلية في تفعيل إدارة المخاطر في البنوك التجارية الجزائرية.</w:t>
      </w:r>
    </w:p>
    <w:p w14:paraId="73B8EBC3"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18399786"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ما يلي:</w:t>
      </w:r>
    </w:p>
    <w:p w14:paraId="7476A780" w14:textId="77777777" w:rsidR="00281768" w:rsidRDefault="00281768" w:rsidP="00E006AF">
      <w:pPr>
        <w:pStyle w:val="ListParagraph"/>
        <w:numPr>
          <w:ilvl w:val="0"/>
          <w:numId w:val="5"/>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التعرض إلى مفهوم إدارة المخاطر.</w:t>
      </w:r>
    </w:p>
    <w:p w14:paraId="0704BFB5" w14:textId="77777777" w:rsidR="00281768" w:rsidRDefault="00281768" w:rsidP="00E006AF">
      <w:pPr>
        <w:pStyle w:val="ListParagraph"/>
        <w:numPr>
          <w:ilvl w:val="0"/>
          <w:numId w:val="5"/>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إبراز العلاقة بين المراجعة الداخلية وإدارة المخاطر.</w:t>
      </w:r>
    </w:p>
    <w:p w14:paraId="5C3B2CF0" w14:textId="77777777" w:rsidR="00281768" w:rsidRPr="00962171" w:rsidRDefault="00281768" w:rsidP="00E006AF">
      <w:pPr>
        <w:pStyle w:val="ListParagraph"/>
        <w:numPr>
          <w:ilvl w:val="0"/>
          <w:numId w:val="5"/>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تحديد الأدوار التي يمكن أن تؤديها المراجعة الداخلية في إدارة المخاطر.</w:t>
      </w:r>
    </w:p>
    <w:p w14:paraId="6537D724"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نتائج الدراسة:</w:t>
      </w:r>
    </w:p>
    <w:p w14:paraId="2A4565C2"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تم التوصل إلى النتائج الآتية في الدراسة:</w:t>
      </w:r>
    </w:p>
    <w:p w14:paraId="435D899C" w14:textId="77777777" w:rsidR="00281768" w:rsidRDefault="00281768" w:rsidP="00E006AF">
      <w:pPr>
        <w:pStyle w:val="ListParagraph"/>
        <w:numPr>
          <w:ilvl w:val="0"/>
          <w:numId w:val="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تعتبر البنوك من المؤسسات ذات الطبيعة الخاصة والتي تواجه العديد من الأزمات مما يتطلب وجود إدارة فعالة للمخاطر.</w:t>
      </w:r>
    </w:p>
    <w:p w14:paraId="7675001B" w14:textId="77777777" w:rsidR="00281768" w:rsidRDefault="00281768" w:rsidP="00E006AF">
      <w:pPr>
        <w:pStyle w:val="ListParagraph"/>
        <w:numPr>
          <w:ilvl w:val="0"/>
          <w:numId w:val="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إدارة المخاطر هي عملية يقوم من خلالها مسؤولي البنك بوضع السياسات والإجراءات اللازمة لتحديد المخاطر المحيطة بأنشطته واستخدام تقنيات مختلفة لقياسها، تقييم آثارها ومعالجتها من خلال الحد منها أو التقليل من آثارها.</w:t>
      </w:r>
    </w:p>
    <w:p w14:paraId="5C4530DA" w14:textId="6F429BE6" w:rsidR="00281768" w:rsidRDefault="00281768" w:rsidP="00E006AF">
      <w:pPr>
        <w:pStyle w:val="ListParagraph"/>
        <w:numPr>
          <w:ilvl w:val="0"/>
          <w:numId w:val="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الدور الأساسي للمراجع الداخلي في إدارة المخاطر هو تقديم تأكيد موضوعي لمجلس الإدارة حول فعالية عمليات إدارة المخاطر، والتأكد من أن </w:t>
      </w:r>
      <w:proofErr w:type="gramStart"/>
      <w:r>
        <w:rPr>
          <w:rFonts w:ascii="Simplified Arabic" w:hAnsi="Simplified Arabic" w:cs="Simplified Arabic" w:hint="cs"/>
          <w:sz w:val="28"/>
          <w:szCs w:val="28"/>
          <w:rtl/>
        </w:rPr>
        <w:t>مخاطر</w:t>
      </w:r>
      <w:proofErr w:type="gramEnd"/>
      <w:r>
        <w:rPr>
          <w:rFonts w:ascii="Simplified Arabic" w:hAnsi="Simplified Arabic" w:cs="Simplified Arabic" w:hint="cs"/>
          <w:sz w:val="28"/>
          <w:szCs w:val="28"/>
          <w:rtl/>
        </w:rPr>
        <w:t xml:space="preserve"> البنك يتم إدارتها بشكل ملائم.</w:t>
      </w:r>
    </w:p>
    <w:p w14:paraId="4D78B890" w14:textId="77777777" w:rsidR="00E006AF" w:rsidRDefault="00E006AF" w:rsidP="00E006AF">
      <w:pPr>
        <w:bidi/>
        <w:spacing w:line="360" w:lineRule="auto"/>
        <w:jc w:val="both"/>
        <w:rPr>
          <w:rFonts w:ascii="Simplified Arabic" w:hAnsi="Simplified Arabic" w:cs="Simplified Arabic"/>
          <w:sz w:val="28"/>
          <w:szCs w:val="28"/>
          <w:rtl/>
        </w:rPr>
      </w:pPr>
    </w:p>
    <w:p w14:paraId="2287FE31" w14:textId="77777777" w:rsidR="00054058" w:rsidRPr="00E006AF" w:rsidRDefault="00054058" w:rsidP="00054058">
      <w:pPr>
        <w:bidi/>
        <w:spacing w:line="360" w:lineRule="auto"/>
        <w:jc w:val="both"/>
        <w:rPr>
          <w:rFonts w:ascii="Simplified Arabic" w:hAnsi="Simplified Arabic" w:cs="Simplified Arabic"/>
          <w:sz w:val="28"/>
          <w:szCs w:val="28"/>
        </w:rPr>
      </w:pPr>
    </w:p>
    <w:p w14:paraId="657012C8"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الثانية:</w:t>
      </w:r>
    </w:p>
    <w:p w14:paraId="178D6411"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عزالدين عطية): (</w:t>
      </w:r>
      <w:r>
        <w:rPr>
          <w:rFonts w:ascii="Simplified Arabic" w:hAnsi="Simplified Arabic" w:cs="Simplified Arabic"/>
          <w:sz w:val="28"/>
          <w:szCs w:val="28"/>
        </w:rPr>
        <w:t>2018</w:t>
      </w:r>
      <w:r>
        <w:rPr>
          <w:rFonts w:ascii="Simplified Arabic" w:hAnsi="Simplified Arabic" w:cs="Simplified Arabic" w:hint="cs"/>
          <w:sz w:val="28"/>
          <w:szCs w:val="28"/>
          <w:rtl/>
        </w:rPr>
        <w:t>) دور حوكمة الشركات في تعزيز فعالية إدارة المخاطر.</w:t>
      </w:r>
    </w:p>
    <w:p w14:paraId="264498C0"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30A4B68C"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ما يلي:</w:t>
      </w:r>
    </w:p>
    <w:p w14:paraId="39FBE690" w14:textId="77777777" w:rsidR="00281768" w:rsidRDefault="00281768" w:rsidP="00E006AF">
      <w:pPr>
        <w:pStyle w:val="ListParagraph"/>
        <w:numPr>
          <w:ilvl w:val="0"/>
          <w:numId w:val="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التعريف بمفهوم حوكمة الشركات وأهم المعايير المصدرة في هذا المجال.</w:t>
      </w:r>
    </w:p>
    <w:p w14:paraId="0FC8E3A7" w14:textId="77777777" w:rsidR="00281768" w:rsidRDefault="00281768" w:rsidP="00E006AF">
      <w:pPr>
        <w:pStyle w:val="ListParagraph"/>
        <w:numPr>
          <w:ilvl w:val="0"/>
          <w:numId w:val="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مختلف الضوابط التي يتم من خلالها ضمان فعالية التطبيق الجيد لمبادئ الحوكمة.</w:t>
      </w:r>
    </w:p>
    <w:p w14:paraId="28D24022" w14:textId="77777777" w:rsidR="00281768" w:rsidRDefault="00281768" w:rsidP="00E006AF">
      <w:pPr>
        <w:pStyle w:val="ListParagraph"/>
        <w:numPr>
          <w:ilvl w:val="0"/>
          <w:numId w:val="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بيان مفهوم وخطوات عملية إدارة المخاطر وكذلك دور حوكمة الشركات في تفعيل إدارة المخاطر.</w:t>
      </w:r>
    </w:p>
    <w:p w14:paraId="24F31040" w14:textId="77777777" w:rsidR="00281768" w:rsidRPr="00A90F68" w:rsidRDefault="00281768" w:rsidP="00E006AF">
      <w:pPr>
        <w:bidi/>
        <w:spacing w:line="360" w:lineRule="auto"/>
        <w:jc w:val="both"/>
        <w:rPr>
          <w:rFonts w:ascii="Simplified Arabic" w:hAnsi="Simplified Arabic" w:cs="Simplified Arabic"/>
          <w:b/>
          <w:bCs/>
          <w:sz w:val="28"/>
          <w:szCs w:val="28"/>
          <w:rtl/>
        </w:rPr>
      </w:pPr>
      <w:r w:rsidRPr="00A90F68">
        <w:rPr>
          <w:rFonts w:ascii="Simplified Arabic" w:hAnsi="Simplified Arabic" w:cs="Simplified Arabic" w:hint="cs"/>
          <w:b/>
          <w:bCs/>
          <w:sz w:val="28"/>
          <w:szCs w:val="28"/>
          <w:rtl/>
        </w:rPr>
        <w:t>نتائج الدراسة:</w:t>
      </w:r>
    </w:p>
    <w:p w14:paraId="1BC32E0F" w14:textId="77777777" w:rsidR="00281768" w:rsidRDefault="00281768" w:rsidP="00E006AF">
      <w:pPr>
        <w:bidi/>
        <w:spacing w:line="360" w:lineRule="auto"/>
        <w:jc w:val="both"/>
        <w:rPr>
          <w:rFonts w:ascii="Simplified Arabic" w:hAnsi="Simplified Arabic" w:cs="Simplified Arabic"/>
          <w:sz w:val="28"/>
          <w:szCs w:val="28"/>
          <w:rtl/>
        </w:rPr>
      </w:pPr>
      <w:r w:rsidRPr="00A90F68">
        <w:rPr>
          <w:rFonts w:ascii="Simplified Arabic" w:hAnsi="Simplified Arabic" w:cs="Simplified Arabic" w:hint="cs"/>
          <w:sz w:val="28"/>
          <w:szCs w:val="28"/>
          <w:rtl/>
        </w:rPr>
        <w:t>تم التوصل إلى النتائج الآتية في الدراسة:</w:t>
      </w:r>
    </w:p>
    <w:p w14:paraId="29CAC1E1" w14:textId="77777777" w:rsidR="00281768" w:rsidRDefault="00281768" w:rsidP="00E006AF">
      <w:pPr>
        <w:pStyle w:val="ListParagraph"/>
        <w:numPr>
          <w:ilvl w:val="0"/>
          <w:numId w:val="8"/>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تعتبر حوكمة الشركات أداة الإدارة التي تهدف من خلالها إلى إدارة المخاطر المحيطة بالشركة، وتعظيم القيمة والسعي لتحسين </w:t>
      </w:r>
      <w:proofErr w:type="spellStart"/>
      <w:r>
        <w:rPr>
          <w:rFonts w:ascii="Simplified Arabic" w:hAnsi="Simplified Arabic" w:cs="Simplified Arabic" w:hint="cs"/>
          <w:sz w:val="28"/>
          <w:szCs w:val="28"/>
          <w:rtl/>
        </w:rPr>
        <w:t>الآداء</w:t>
      </w:r>
      <w:proofErr w:type="spellEnd"/>
      <w:r>
        <w:rPr>
          <w:rFonts w:ascii="Simplified Arabic" w:hAnsi="Simplified Arabic" w:cs="Simplified Arabic" w:hint="cs"/>
          <w:sz w:val="28"/>
          <w:szCs w:val="28"/>
          <w:rtl/>
        </w:rPr>
        <w:t xml:space="preserve"> وتعزيز المسائلة والشفافية.</w:t>
      </w:r>
    </w:p>
    <w:p w14:paraId="627C92B4" w14:textId="77777777" w:rsidR="00281768" w:rsidRDefault="00281768" w:rsidP="00E006AF">
      <w:pPr>
        <w:pStyle w:val="ListParagraph"/>
        <w:numPr>
          <w:ilvl w:val="0"/>
          <w:numId w:val="8"/>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حوكمة الشركات تسعى من خلال الإفصاح عن المعلومات في الوقت المناسب لمستحقيها من مديري المخاطر لتعزيز ودعم عملية إدارة المخاطر، ومن خلال التحفيز الذي يشكل دافعاً للمسئولين على إدارة المخاطر في الشركة للسعي حثيثاً لتخفيض جميع المخاطر المحتملة وتفاديها مقابل حصولهم على مكافئات وعلاوات يقرها مجلس الإدارة.</w:t>
      </w:r>
    </w:p>
    <w:p w14:paraId="6014E58C" w14:textId="77777777" w:rsidR="00281768" w:rsidRPr="001069E9" w:rsidRDefault="00281768" w:rsidP="00E006AF">
      <w:pPr>
        <w:pStyle w:val="ListParagraph"/>
        <w:numPr>
          <w:ilvl w:val="0"/>
          <w:numId w:val="8"/>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تطور مبادئ حوكمة الشركات جعل المؤسسات التي لديها إستراتيجية تتبنى فيها إدارة للمخاطر، تكون قادرة على تخفيض هذه المخاطر وتحسين أدائها المالي، وكسب ثقة المساهمين، وخلق القيمة من جهات عديدة، وإمكانية نقل العبء الضريبي، وزيادة قدرتها على الاستدانة وغيرها.</w:t>
      </w:r>
    </w:p>
    <w:p w14:paraId="1CB703C1" w14:textId="77777777" w:rsidR="00281768" w:rsidRDefault="00281768" w:rsidP="00E006AF">
      <w:pPr>
        <w:bidi/>
        <w:spacing w:line="360" w:lineRule="auto"/>
        <w:jc w:val="both"/>
        <w:rPr>
          <w:rFonts w:ascii="Simplified Arabic" w:hAnsi="Simplified Arabic" w:cs="Simplified Arabic"/>
          <w:b/>
          <w:bCs/>
          <w:sz w:val="28"/>
          <w:szCs w:val="28"/>
          <w:rtl/>
        </w:rPr>
      </w:pPr>
    </w:p>
    <w:p w14:paraId="31F2877D" w14:textId="77777777" w:rsidR="0069334C" w:rsidRDefault="0069334C" w:rsidP="00E006AF">
      <w:pPr>
        <w:bidi/>
        <w:spacing w:line="360" w:lineRule="auto"/>
        <w:jc w:val="both"/>
        <w:rPr>
          <w:rFonts w:ascii="Simplified Arabic" w:hAnsi="Simplified Arabic" w:cs="Simplified Arabic"/>
          <w:b/>
          <w:bCs/>
          <w:sz w:val="28"/>
          <w:szCs w:val="28"/>
          <w:rtl/>
        </w:rPr>
      </w:pPr>
    </w:p>
    <w:p w14:paraId="3417B910"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الثالثة:</w:t>
      </w:r>
    </w:p>
    <w:p w14:paraId="0D236C43" w14:textId="77777777" w:rsidR="00281768" w:rsidRPr="00C3338C"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بن ثابت </w:t>
      </w:r>
      <w:proofErr w:type="gramStart"/>
      <w:r>
        <w:rPr>
          <w:rFonts w:ascii="Simplified Arabic" w:hAnsi="Simplified Arabic" w:cs="Simplified Arabic" w:hint="cs"/>
          <w:sz w:val="28"/>
          <w:szCs w:val="28"/>
          <w:rtl/>
        </w:rPr>
        <w:t>و عامري</w:t>
      </w:r>
      <w:proofErr w:type="gramEnd"/>
      <w:r>
        <w:rPr>
          <w:rFonts w:ascii="Simplified Arabic" w:hAnsi="Simplified Arabic" w:cs="Simplified Arabic" w:hint="cs"/>
          <w:sz w:val="28"/>
          <w:szCs w:val="28"/>
          <w:rtl/>
        </w:rPr>
        <w:t>): (</w:t>
      </w:r>
      <w:r>
        <w:rPr>
          <w:rFonts w:ascii="Simplified Arabic" w:hAnsi="Simplified Arabic" w:cs="Simplified Arabic"/>
          <w:sz w:val="28"/>
          <w:szCs w:val="28"/>
        </w:rPr>
        <w:t>2018</w:t>
      </w:r>
      <w:r>
        <w:rPr>
          <w:rFonts w:ascii="Simplified Arabic" w:hAnsi="Simplified Arabic" w:cs="Simplified Arabic" w:hint="cs"/>
          <w:sz w:val="28"/>
          <w:szCs w:val="28"/>
          <w:rtl/>
        </w:rPr>
        <w:t>) دور حوكمة المؤسسات في تفعيل إدارة المخاطر المصرفية: دراسة عينة من المؤسسات المصرفية الجزائرية.</w:t>
      </w:r>
    </w:p>
    <w:p w14:paraId="22FD0AD4"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60951B3D"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ما يلي:</w:t>
      </w:r>
    </w:p>
    <w:p w14:paraId="5342E427" w14:textId="77777777" w:rsidR="00281768" w:rsidRDefault="00281768" w:rsidP="00E006AF">
      <w:pPr>
        <w:pStyle w:val="ListParagraph"/>
        <w:numPr>
          <w:ilvl w:val="0"/>
          <w:numId w:val="9"/>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إبراز أهم المخاطر المصرفية التي يمكن أن تتعرض لها البنوك وكيفية التحوط منها.</w:t>
      </w:r>
    </w:p>
    <w:p w14:paraId="483782B6" w14:textId="77777777" w:rsidR="00281768" w:rsidRDefault="00281768" w:rsidP="00E006AF">
      <w:pPr>
        <w:pStyle w:val="ListParagraph"/>
        <w:numPr>
          <w:ilvl w:val="0"/>
          <w:numId w:val="9"/>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إبراز دور الحوكمة في وضع أسس لسلوكيات العمل المصرفي من أجل تفادي الوقوع في أزمات مالية.</w:t>
      </w:r>
    </w:p>
    <w:p w14:paraId="149E5217" w14:textId="77777777" w:rsidR="00281768" w:rsidRDefault="00281768" w:rsidP="00E006AF">
      <w:pPr>
        <w:pStyle w:val="ListParagraph"/>
        <w:numPr>
          <w:ilvl w:val="0"/>
          <w:numId w:val="9"/>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تسليط الضوء على مفهوم الحوكمة بصفة عامة والحوكمة في المصارف بصفة خاصة.</w:t>
      </w:r>
    </w:p>
    <w:p w14:paraId="18C00B42" w14:textId="77777777" w:rsidR="00281768" w:rsidRPr="007A36E8" w:rsidRDefault="00281768" w:rsidP="00E006AF">
      <w:pPr>
        <w:bidi/>
        <w:spacing w:line="360" w:lineRule="auto"/>
        <w:jc w:val="both"/>
        <w:rPr>
          <w:rFonts w:ascii="Simplified Arabic" w:hAnsi="Simplified Arabic" w:cs="Simplified Arabic"/>
          <w:b/>
          <w:bCs/>
          <w:sz w:val="28"/>
          <w:szCs w:val="28"/>
          <w:rtl/>
        </w:rPr>
      </w:pPr>
      <w:r w:rsidRPr="007A36E8">
        <w:rPr>
          <w:rFonts w:ascii="Simplified Arabic" w:hAnsi="Simplified Arabic" w:cs="Simplified Arabic" w:hint="cs"/>
          <w:b/>
          <w:bCs/>
          <w:sz w:val="28"/>
          <w:szCs w:val="28"/>
          <w:rtl/>
        </w:rPr>
        <w:t>نتائج الدراسة:</w:t>
      </w:r>
    </w:p>
    <w:p w14:paraId="1A7CA0B8" w14:textId="77777777" w:rsidR="00281768" w:rsidRPr="007A36E8" w:rsidRDefault="00281768" w:rsidP="00E006AF">
      <w:pPr>
        <w:bidi/>
        <w:spacing w:line="360" w:lineRule="auto"/>
        <w:jc w:val="both"/>
        <w:rPr>
          <w:rFonts w:ascii="Simplified Arabic" w:hAnsi="Simplified Arabic" w:cs="Simplified Arabic"/>
          <w:sz w:val="28"/>
          <w:szCs w:val="28"/>
          <w:rtl/>
        </w:rPr>
      </w:pPr>
      <w:r w:rsidRPr="007A36E8">
        <w:rPr>
          <w:rFonts w:ascii="Simplified Arabic" w:hAnsi="Simplified Arabic" w:cs="Simplified Arabic" w:hint="cs"/>
          <w:sz w:val="28"/>
          <w:szCs w:val="28"/>
          <w:rtl/>
        </w:rPr>
        <w:t>تم التوصل إلى النتائج الآتية في الدراسة:</w:t>
      </w:r>
    </w:p>
    <w:p w14:paraId="3A2E8018" w14:textId="77777777" w:rsidR="00281768" w:rsidRDefault="00281768" w:rsidP="00E006AF">
      <w:pPr>
        <w:pStyle w:val="ListParagraph"/>
        <w:numPr>
          <w:ilvl w:val="0"/>
          <w:numId w:val="10"/>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يعد تطبيق مبادئ الحوكمة في المؤسسات المصرفية (وفقاً لمبادئ لجنة بازل) أمراً ضرورياً لإيجاد نظام رقابي محكم وموحد يمكن أن يساهم في تحسين أداء المصرف، من خلال عملية تحسين إدارة المخاطر بتحديده للجهات وتوزيعه للمسؤوليات والصلاحيات بين مختلف الأطراف المشاركة للحد من هذه المخاطر.</w:t>
      </w:r>
    </w:p>
    <w:p w14:paraId="24F4FCFA" w14:textId="77777777" w:rsidR="00281768" w:rsidRDefault="00281768" w:rsidP="00E006AF">
      <w:pPr>
        <w:pStyle w:val="ListParagraph"/>
        <w:numPr>
          <w:ilvl w:val="0"/>
          <w:numId w:val="10"/>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إن التطبيق السليم لمبادئ الحوكمة في الجهاز المصرفي، يجب أن يقوم على مبدأين أساسيين: أن يلعب البنك المركزي دوراً محورياً في دفع البنوك التجارية إلى تطبيق مبادئ الحوكمة المصرفية. وأن يتم تطبيق مبادئ الحوكمة في مختلف البنوك التجارية كما أوصت به لجنة بازل.</w:t>
      </w:r>
    </w:p>
    <w:p w14:paraId="6599B7A5" w14:textId="77777777" w:rsidR="00281768" w:rsidRDefault="00281768" w:rsidP="00E006AF">
      <w:pPr>
        <w:pStyle w:val="ListParagraph"/>
        <w:numPr>
          <w:ilvl w:val="0"/>
          <w:numId w:val="10"/>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رغم الضعف المسجل في تطبيق مبادئ الحوكمة في المنظومة المصرفية الجزائرية، إلا أننا نلاحظ في السنوات الأخيرة رغبة في التجسيد الفعلي لهذه المبادئ وذلك من خلال تبني البرنامج الوطني في مجال الحكامة والحكم الراشد وكذلك إطلاق المدونة الجزائرية لحوكمة الشركات، هذا علاوة عن تشديد العقوبات القانونية المحاربة للفساد المالي والإداري في القطاع المصرفي.</w:t>
      </w:r>
    </w:p>
    <w:p w14:paraId="552710F4"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الرابعة:</w:t>
      </w:r>
    </w:p>
    <w:p w14:paraId="56C23C94"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معاريف </w:t>
      </w:r>
      <w:proofErr w:type="gramStart"/>
      <w:r>
        <w:rPr>
          <w:rFonts w:ascii="Simplified Arabic" w:hAnsi="Simplified Arabic" w:cs="Simplified Arabic" w:hint="cs"/>
          <w:sz w:val="28"/>
          <w:szCs w:val="28"/>
          <w:rtl/>
        </w:rPr>
        <w:t>و شيخي</w:t>
      </w:r>
      <w:proofErr w:type="gramEnd"/>
      <w:r>
        <w:rPr>
          <w:rFonts w:ascii="Simplified Arabic" w:hAnsi="Simplified Arabic" w:cs="Simplified Arabic" w:hint="cs"/>
          <w:sz w:val="28"/>
          <w:szCs w:val="28"/>
          <w:rtl/>
        </w:rPr>
        <w:t>): (</w:t>
      </w:r>
      <w:r>
        <w:rPr>
          <w:rFonts w:ascii="Simplified Arabic" w:hAnsi="Simplified Arabic" w:cs="Simplified Arabic"/>
          <w:sz w:val="28"/>
          <w:szCs w:val="28"/>
        </w:rPr>
        <w:t>2019</w:t>
      </w:r>
      <w:r>
        <w:rPr>
          <w:rFonts w:ascii="Simplified Arabic" w:hAnsi="Simplified Arabic" w:cs="Simplified Arabic" w:hint="cs"/>
          <w:sz w:val="28"/>
          <w:szCs w:val="28"/>
          <w:rtl/>
        </w:rPr>
        <w:t>) الحوكمة ودورها في إدارة المخاطر المصرفية في البنوك.</w:t>
      </w:r>
    </w:p>
    <w:p w14:paraId="749ACEBB"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71F9DB62"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ما يلي:</w:t>
      </w:r>
    </w:p>
    <w:p w14:paraId="19623DC2" w14:textId="77777777" w:rsidR="00281768" w:rsidRDefault="00281768" w:rsidP="00E006AF">
      <w:pPr>
        <w:pStyle w:val="ListParagraph"/>
        <w:numPr>
          <w:ilvl w:val="0"/>
          <w:numId w:val="1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تحديد المنظور المفاهيمي العام للحوكمة في البنوك.</w:t>
      </w:r>
    </w:p>
    <w:p w14:paraId="68E7F864" w14:textId="77777777" w:rsidR="00281768" w:rsidRDefault="00281768" w:rsidP="00E006AF">
      <w:pPr>
        <w:pStyle w:val="ListParagraph"/>
        <w:numPr>
          <w:ilvl w:val="0"/>
          <w:numId w:val="1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الوقوف على أهم المفاهيم الخاصة بالمخاطر وإدارة المخاطر في البنوك.</w:t>
      </w:r>
    </w:p>
    <w:p w14:paraId="26310805" w14:textId="77777777" w:rsidR="00281768" w:rsidRDefault="00281768" w:rsidP="00E006AF">
      <w:pPr>
        <w:pStyle w:val="ListParagraph"/>
        <w:numPr>
          <w:ilvl w:val="0"/>
          <w:numId w:val="1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إبراز وتوضيح دور الحوكمة في دعم ومساندة إدارة المخاطر بالوقوف على حوكمة المخاطر في البنوك.</w:t>
      </w:r>
    </w:p>
    <w:p w14:paraId="420D6CAD" w14:textId="77777777" w:rsidR="00281768" w:rsidRPr="008D2D97" w:rsidRDefault="00281768" w:rsidP="00E006AF">
      <w:pPr>
        <w:bidi/>
        <w:spacing w:line="360" w:lineRule="auto"/>
        <w:jc w:val="both"/>
        <w:rPr>
          <w:rFonts w:ascii="Simplified Arabic" w:hAnsi="Simplified Arabic" w:cs="Simplified Arabic"/>
          <w:b/>
          <w:bCs/>
          <w:sz w:val="28"/>
          <w:szCs w:val="28"/>
          <w:rtl/>
        </w:rPr>
      </w:pPr>
      <w:r w:rsidRPr="008D2D97">
        <w:rPr>
          <w:rFonts w:ascii="Simplified Arabic" w:hAnsi="Simplified Arabic" w:cs="Simplified Arabic" w:hint="cs"/>
          <w:b/>
          <w:bCs/>
          <w:sz w:val="28"/>
          <w:szCs w:val="28"/>
          <w:rtl/>
        </w:rPr>
        <w:t>نتائج الدراسة:</w:t>
      </w:r>
    </w:p>
    <w:p w14:paraId="180EFFEB" w14:textId="77777777" w:rsidR="00281768" w:rsidRPr="008D2D97" w:rsidRDefault="00281768" w:rsidP="00E006AF">
      <w:pPr>
        <w:bidi/>
        <w:spacing w:line="360" w:lineRule="auto"/>
        <w:jc w:val="both"/>
        <w:rPr>
          <w:rFonts w:ascii="Simplified Arabic" w:hAnsi="Simplified Arabic" w:cs="Simplified Arabic"/>
          <w:sz w:val="28"/>
          <w:szCs w:val="28"/>
          <w:rtl/>
        </w:rPr>
      </w:pPr>
      <w:r w:rsidRPr="008D2D97">
        <w:rPr>
          <w:rFonts w:ascii="Simplified Arabic" w:hAnsi="Simplified Arabic" w:cs="Simplified Arabic" w:hint="cs"/>
          <w:sz w:val="28"/>
          <w:szCs w:val="28"/>
          <w:rtl/>
        </w:rPr>
        <w:t>تم التوصل إلى النتائج الآتية في الدراسة:</w:t>
      </w:r>
    </w:p>
    <w:p w14:paraId="127C9066" w14:textId="77777777" w:rsidR="00281768" w:rsidRDefault="00281768" w:rsidP="00E006AF">
      <w:pPr>
        <w:pStyle w:val="ListParagraph"/>
        <w:numPr>
          <w:ilvl w:val="0"/>
          <w:numId w:val="1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إدارة المخاطر المصرفية هي صمام أمام عمل البنوك، لذا يعتبر تسيير المخاطر وتحليلها والتنبؤ بها أمراً في غاية الصعوبة في بيئة مصرفية معقدة الأمر الذي يستدعي الكثير من الشفافية في القوائم المالية للبنوك.</w:t>
      </w:r>
    </w:p>
    <w:p w14:paraId="4FBC4B1B" w14:textId="77777777" w:rsidR="00281768" w:rsidRDefault="00281768" w:rsidP="00E006AF">
      <w:pPr>
        <w:pStyle w:val="ListParagraph"/>
        <w:numPr>
          <w:ilvl w:val="0"/>
          <w:numId w:val="1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إلزامية الحوكمة في البنوك بين جميع الأطراف: المساهمين، </w:t>
      </w:r>
      <w:r>
        <w:rPr>
          <w:rFonts w:ascii="Simplified Arabic" w:hAnsi="Simplified Arabic" w:hint="cs"/>
          <w:sz w:val="28"/>
          <w:szCs w:val="28"/>
          <w:rtl/>
        </w:rPr>
        <w:t>الإدارة</w:t>
      </w:r>
      <w:r>
        <w:rPr>
          <w:rFonts w:ascii="Simplified Arabic" w:hAnsi="Simplified Arabic" w:cs="Simplified Arabic" w:hint="cs"/>
          <w:sz w:val="28"/>
          <w:szCs w:val="28"/>
          <w:rtl/>
        </w:rPr>
        <w:t xml:space="preserve"> التنفيذية، مجلس الإدارة وأصحاب المصلحة بمثابة ضمان لتماثل المعلومات، وتحقيق المساءلة والافصاح والشفافية، وكذا زيادة الثقة بينهم.</w:t>
      </w:r>
    </w:p>
    <w:p w14:paraId="059A318A" w14:textId="77777777" w:rsidR="00281768" w:rsidRDefault="00281768" w:rsidP="00E006AF">
      <w:pPr>
        <w:pStyle w:val="ListParagraph"/>
        <w:numPr>
          <w:ilvl w:val="0"/>
          <w:numId w:val="1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تعتبر آليات الحوكمة المتمثلة في لجنة التدقيق، التدقيق الداخلي والخارجي، وهيكل الملكية، والهيكل الإداري وكذا الالتزام باللوائح والتشريعات بمثابة دعائم أساسية لإدارة المخاطر ما ينتج عنه حماية لحقوق جميع المساهمين والمودعين.</w:t>
      </w:r>
    </w:p>
    <w:p w14:paraId="076B2FBC"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الدراسة الخامسة: </w:t>
      </w:r>
    </w:p>
    <w:p w14:paraId="36130668"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محبوب): (</w:t>
      </w:r>
      <w:r>
        <w:rPr>
          <w:rFonts w:ascii="Simplified Arabic" w:hAnsi="Simplified Arabic" w:cs="Simplified Arabic"/>
          <w:sz w:val="28"/>
          <w:szCs w:val="28"/>
        </w:rPr>
        <w:t>2019</w:t>
      </w:r>
      <w:r>
        <w:rPr>
          <w:rFonts w:ascii="Simplified Arabic" w:hAnsi="Simplified Arabic" w:cs="Simplified Arabic" w:hint="cs"/>
          <w:sz w:val="28"/>
          <w:szCs w:val="28"/>
          <w:rtl/>
        </w:rPr>
        <w:t>) إدارة المخاطر التشغيلية في المصارف الإسلامية.</w:t>
      </w:r>
    </w:p>
    <w:p w14:paraId="12E985B9"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23BBB7B1"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ما يلي:</w:t>
      </w:r>
    </w:p>
    <w:p w14:paraId="7382BE97" w14:textId="77777777" w:rsidR="00281768" w:rsidRDefault="00281768" w:rsidP="00E006AF">
      <w:pPr>
        <w:pStyle w:val="ListParagraph"/>
        <w:numPr>
          <w:ilvl w:val="0"/>
          <w:numId w:val="13"/>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تقديم صورة شاملة عن المخاطر التي تتعرض لها المصارف الإسلامية.</w:t>
      </w:r>
    </w:p>
    <w:p w14:paraId="79D69705" w14:textId="77777777" w:rsidR="00281768" w:rsidRDefault="00281768" w:rsidP="00E006AF">
      <w:pPr>
        <w:pStyle w:val="ListParagraph"/>
        <w:numPr>
          <w:ilvl w:val="0"/>
          <w:numId w:val="13"/>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تحديد جوانب القوة والضعف في أداء المصارف الإسلامية في مجال إدارة وضبط المخاطر التشغيلية.</w:t>
      </w:r>
    </w:p>
    <w:p w14:paraId="386C97DF" w14:textId="77777777" w:rsidR="00281768" w:rsidRPr="0057360A" w:rsidRDefault="00281768" w:rsidP="00E006AF">
      <w:pPr>
        <w:bidi/>
        <w:spacing w:line="360" w:lineRule="auto"/>
        <w:jc w:val="both"/>
        <w:rPr>
          <w:rFonts w:ascii="Simplified Arabic" w:hAnsi="Simplified Arabic" w:cs="Simplified Arabic"/>
          <w:b/>
          <w:bCs/>
          <w:sz w:val="28"/>
          <w:szCs w:val="28"/>
          <w:rtl/>
        </w:rPr>
      </w:pPr>
      <w:r w:rsidRPr="0057360A">
        <w:rPr>
          <w:rFonts w:ascii="Simplified Arabic" w:hAnsi="Simplified Arabic" w:cs="Simplified Arabic" w:hint="cs"/>
          <w:b/>
          <w:bCs/>
          <w:sz w:val="28"/>
          <w:szCs w:val="28"/>
          <w:rtl/>
        </w:rPr>
        <w:t>نتائج الدراسة:</w:t>
      </w:r>
    </w:p>
    <w:p w14:paraId="390B25FF" w14:textId="77777777" w:rsidR="00281768" w:rsidRPr="0057360A" w:rsidRDefault="00281768" w:rsidP="00E006AF">
      <w:pPr>
        <w:bidi/>
        <w:spacing w:line="360" w:lineRule="auto"/>
        <w:jc w:val="both"/>
        <w:rPr>
          <w:rFonts w:ascii="Simplified Arabic" w:hAnsi="Simplified Arabic" w:cs="Simplified Arabic"/>
          <w:sz w:val="28"/>
          <w:szCs w:val="28"/>
          <w:rtl/>
        </w:rPr>
      </w:pPr>
      <w:r w:rsidRPr="0057360A">
        <w:rPr>
          <w:rFonts w:ascii="Simplified Arabic" w:hAnsi="Simplified Arabic" w:cs="Simplified Arabic" w:hint="cs"/>
          <w:sz w:val="28"/>
          <w:szCs w:val="28"/>
          <w:rtl/>
        </w:rPr>
        <w:t>تم التوصل إلى النتائج الآتية في الدراسة:</w:t>
      </w:r>
    </w:p>
    <w:p w14:paraId="7BBD7542" w14:textId="77777777" w:rsidR="00281768" w:rsidRDefault="00281768" w:rsidP="00E006AF">
      <w:pPr>
        <w:pStyle w:val="ListParagraph"/>
        <w:numPr>
          <w:ilvl w:val="0"/>
          <w:numId w:val="1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ضرورة توفر أدوات لتوقع المخاطر وقياسها وقياس لآثارها على أعمال المصرف وموجوداته، بالإضافة إلى توفر أدوات مناسبة للكشف المبكر عن المخاطر حال حدوثها.</w:t>
      </w:r>
    </w:p>
    <w:p w14:paraId="2E486C13" w14:textId="77777777" w:rsidR="00281768" w:rsidRDefault="00281768" w:rsidP="00E006AF">
      <w:pPr>
        <w:pStyle w:val="ListParagraph"/>
        <w:numPr>
          <w:ilvl w:val="0"/>
          <w:numId w:val="14"/>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تهيئة البيئة المناسبة في المصرف من خلال الإجراءات والسياسات والتعليمات المناسبة ونشر ثقافة إدارة المخاطر لدى العاملين.</w:t>
      </w:r>
    </w:p>
    <w:p w14:paraId="2B66DB90"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السادسة:</w:t>
      </w:r>
    </w:p>
    <w:p w14:paraId="2401E1CE"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(دراسة </w:t>
      </w:r>
      <w:proofErr w:type="spellStart"/>
      <w:r>
        <w:rPr>
          <w:rFonts w:ascii="Simplified Arabic" w:hAnsi="Simplified Arabic" w:cs="Simplified Arabic" w:hint="cs"/>
          <w:sz w:val="28"/>
          <w:szCs w:val="28"/>
          <w:rtl/>
        </w:rPr>
        <w:t>لوالبية</w:t>
      </w:r>
      <w:proofErr w:type="spell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 نبو</w:t>
      </w:r>
      <w:proofErr w:type="gramEnd"/>
      <w:r>
        <w:rPr>
          <w:rFonts w:ascii="Simplified Arabic" w:hAnsi="Simplified Arabic" w:cs="Simplified Arabic" w:hint="cs"/>
          <w:sz w:val="28"/>
          <w:szCs w:val="28"/>
          <w:rtl/>
        </w:rPr>
        <w:t>): (</w:t>
      </w:r>
      <w:r>
        <w:rPr>
          <w:rFonts w:ascii="Simplified Arabic" w:hAnsi="Simplified Arabic" w:cs="Simplified Arabic"/>
          <w:sz w:val="28"/>
          <w:szCs w:val="28"/>
        </w:rPr>
        <w:t>2021</w:t>
      </w:r>
      <w:r>
        <w:rPr>
          <w:rFonts w:ascii="Simplified Arabic" w:hAnsi="Simplified Arabic" w:cs="Simplified Arabic" w:hint="cs"/>
          <w:sz w:val="28"/>
          <w:szCs w:val="28"/>
          <w:rtl/>
        </w:rPr>
        <w:t>) دور حوكمة المؤسسات المصرفية في إدارة المخاطر.</w:t>
      </w:r>
    </w:p>
    <w:p w14:paraId="7740620A"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7BFE2166"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معرفة دور حوكمة المؤسسات المصرفية في إدارة المخاطر.</w:t>
      </w:r>
    </w:p>
    <w:p w14:paraId="40244661" w14:textId="77777777" w:rsidR="00E006AF" w:rsidRDefault="00E006AF" w:rsidP="00E006AF">
      <w:pPr>
        <w:bidi/>
        <w:spacing w:line="360" w:lineRule="auto"/>
        <w:jc w:val="both"/>
        <w:rPr>
          <w:rFonts w:ascii="Simplified Arabic" w:hAnsi="Simplified Arabic" w:cs="Simplified Arabic"/>
          <w:sz w:val="28"/>
          <w:szCs w:val="28"/>
          <w:rtl/>
        </w:rPr>
      </w:pPr>
    </w:p>
    <w:p w14:paraId="5F544B5A" w14:textId="77777777" w:rsidR="00281768" w:rsidRPr="0057360A" w:rsidRDefault="00281768" w:rsidP="00E006AF">
      <w:pPr>
        <w:bidi/>
        <w:spacing w:line="360" w:lineRule="auto"/>
        <w:jc w:val="both"/>
        <w:rPr>
          <w:rFonts w:ascii="Simplified Arabic" w:hAnsi="Simplified Arabic" w:cs="Simplified Arabic"/>
          <w:b/>
          <w:bCs/>
          <w:sz w:val="28"/>
          <w:szCs w:val="28"/>
          <w:rtl/>
        </w:rPr>
      </w:pPr>
      <w:r w:rsidRPr="0057360A">
        <w:rPr>
          <w:rFonts w:ascii="Simplified Arabic" w:hAnsi="Simplified Arabic" w:cs="Simplified Arabic" w:hint="cs"/>
          <w:b/>
          <w:bCs/>
          <w:sz w:val="28"/>
          <w:szCs w:val="28"/>
          <w:rtl/>
        </w:rPr>
        <w:lastRenderedPageBreak/>
        <w:t>نتائج الدراسة:</w:t>
      </w:r>
    </w:p>
    <w:p w14:paraId="3FDB9AEE" w14:textId="77777777" w:rsidR="00281768" w:rsidRPr="0057360A" w:rsidRDefault="00281768" w:rsidP="00E006AF">
      <w:pPr>
        <w:bidi/>
        <w:spacing w:line="360" w:lineRule="auto"/>
        <w:jc w:val="both"/>
        <w:rPr>
          <w:rFonts w:ascii="Simplified Arabic" w:hAnsi="Simplified Arabic" w:cs="Simplified Arabic"/>
          <w:sz w:val="28"/>
          <w:szCs w:val="28"/>
          <w:rtl/>
        </w:rPr>
      </w:pPr>
      <w:r w:rsidRPr="0057360A">
        <w:rPr>
          <w:rFonts w:ascii="Simplified Arabic" w:hAnsi="Simplified Arabic" w:cs="Simplified Arabic" w:hint="cs"/>
          <w:sz w:val="28"/>
          <w:szCs w:val="28"/>
          <w:rtl/>
        </w:rPr>
        <w:t>تم التوصل إلى النتائج الآتية في الدراسة:</w:t>
      </w:r>
    </w:p>
    <w:p w14:paraId="66D37121" w14:textId="77777777" w:rsidR="00281768" w:rsidRDefault="00281768" w:rsidP="00E006AF">
      <w:pPr>
        <w:pStyle w:val="ListParagraph"/>
        <w:numPr>
          <w:ilvl w:val="0"/>
          <w:numId w:val="15"/>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أهم مسببات المخاطر المصرفية هي عدم وفاء العملاء بتسديد ديونهم نتيجة عدم وجود آليات فعالة في عملية منح القروض.</w:t>
      </w:r>
    </w:p>
    <w:p w14:paraId="58A7E291" w14:textId="77777777" w:rsidR="00281768" w:rsidRDefault="00281768" w:rsidP="00E006AF">
      <w:pPr>
        <w:pStyle w:val="ListParagraph"/>
        <w:numPr>
          <w:ilvl w:val="0"/>
          <w:numId w:val="15"/>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يؤدي تطبيق الحوكمة المصرفية إلى ضمان الاستقرار المالي للمصرف.</w:t>
      </w:r>
    </w:p>
    <w:p w14:paraId="3BABBDE0" w14:textId="77777777" w:rsidR="00281768" w:rsidRDefault="00281768" w:rsidP="00E006AF">
      <w:pPr>
        <w:pStyle w:val="ListParagraph"/>
        <w:numPr>
          <w:ilvl w:val="0"/>
          <w:numId w:val="15"/>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أن ضعف إدارة المخاطر المصرفية يتسبب في فقدان الثقة في المصارف مما يؤدي إلى انخفاض في عملية الائتمان.</w:t>
      </w:r>
    </w:p>
    <w:p w14:paraId="46A0151D"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السابعة:</w:t>
      </w:r>
    </w:p>
    <w:p w14:paraId="0656D21B"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كريم): (</w:t>
      </w:r>
      <w:r>
        <w:rPr>
          <w:rFonts w:ascii="Simplified Arabic" w:hAnsi="Simplified Arabic" w:cs="Simplified Arabic"/>
          <w:sz w:val="28"/>
          <w:szCs w:val="28"/>
        </w:rPr>
        <w:t>2021</w:t>
      </w:r>
      <w:r>
        <w:rPr>
          <w:rFonts w:ascii="Simplified Arabic" w:hAnsi="Simplified Arabic" w:cs="Simplified Arabic" w:hint="cs"/>
          <w:sz w:val="28"/>
          <w:szCs w:val="28"/>
          <w:rtl/>
        </w:rPr>
        <w:t>) الآليات الداخلية لحوكمة الشركات ودورها في إدارة المخاطر.</w:t>
      </w:r>
    </w:p>
    <w:p w14:paraId="4BC6FDBF"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الهدف من الدراسة:</w:t>
      </w:r>
    </w:p>
    <w:p w14:paraId="4B110907" w14:textId="4AACDDAA"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تهدف الدراسة إلى محاولة الربط بين مفهومين أساسيين هما حوكمة الشركات وإدارة المخاطر بالتركيز على جانب من جوانب حوكمة الشركات وهو إظهار دور الآليات الداخلية لحوكمة الشركات في إدارة المخاطر.</w:t>
      </w:r>
    </w:p>
    <w:p w14:paraId="679432CC" w14:textId="77777777" w:rsidR="00281768" w:rsidRPr="0057360A" w:rsidRDefault="00281768" w:rsidP="00E006AF">
      <w:pPr>
        <w:bidi/>
        <w:spacing w:line="360" w:lineRule="auto"/>
        <w:jc w:val="both"/>
        <w:rPr>
          <w:rFonts w:ascii="Simplified Arabic" w:hAnsi="Simplified Arabic" w:cs="Simplified Arabic"/>
          <w:b/>
          <w:bCs/>
          <w:sz w:val="28"/>
          <w:szCs w:val="28"/>
          <w:rtl/>
        </w:rPr>
      </w:pPr>
      <w:r w:rsidRPr="0057360A">
        <w:rPr>
          <w:rFonts w:ascii="Simplified Arabic" w:hAnsi="Simplified Arabic" w:cs="Simplified Arabic" w:hint="cs"/>
          <w:b/>
          <w:bCs/>
          <w:sz w:val="28"/>
          <w:szCs w:val="28"/>
          <w:rtl/>
        </w:rPr>
        <w:t>نتائج الدراسة:</w:t>
      </w:r>
    </w:p>
    <w:p w14:paraId="3B6DB379" w14:textId="77777777" w:rsidR="00281768" w:rsidRPr="0057360A" w:rsidRDefault="00281768" w:rsidP="00E006AF">
      <w:pPr>
        <w:bidi/>
        <w:spacing w:line="360" w:lineRule="auto"/>
        <w:jc w:val="both"/>
        <w:rPr>
          <w:rFonts w:ascii="Simplified Arabic" w:hAnsi="Simplified Arabic" w:cs="Simplified Arabic"/>
          <w:sz w:val="28"/>
          <w:szCs w:val="28"/>
          <w:rtl/>
        </w:rPr>
      </w:pPr>
      <w:r w:rsidRPr="0057360A">
        <w:rPr>
          <w:rFonts w:ascii="Simplified Arabic" w:hAnsi="Simplified Arabic" w:cs="Simplified Arabic" w:hint="cs"/>
          <w:sz w:val="28"/>
          <w:szCs w:val="28"/>
          <w:rtl/>
        </w:rPr>
        <w:t>تم التوصل إلى النتائج الآتية في الدراسة:</w:t>
      </w:r>
    </w:p>
    <w:p w14:paraId="7A8AE9FE" w14:textId="77777777" w:rsidR="00281768" w:rsidRDefault="00281768" w:rsidP="00E006AF">
      <w:pPr>
        <w:pStyle w:val="ListParagraph"/>
        <w:numPr>
          <w:ilvl w:val="0"/>
          <w:numId w:val="1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يقوم مجلس الإدارة في إطار إدارة المخاطر بتوفير الدعم والحماية الكاملة لكل من لجنة التدقيق وإدارة التدقيق الداخلي والمدقق الخارجي، وتوفير السبل اللازمة لتسهيل اتصال تلك الجهات الرقابية بالمجلس.</w:t>
      </w:r>
    </w:p>
    <w:p w14:paraId="3E3FA897" w14:textId="77777777" w:rsidR="00281768" w:rsidRDefault="00281768" w:rsidP="00E006AF">
      <w:pPr>
        <w:pStyle w:val="ListParagraph"/>
        <w:numPr>
          <w:ilvl w:val="0"/>
          <w:numId w:val="1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تقوم الهيئة المكلفة بإعداد مخططات وبرامج التدقيق الداخلي في الشركات بدراسة وتحديد وتقييم المخاطر المتعلقة بالشركات لتحقيق هدفين أساسيين هما: الأول يتمثل في إمداد لجنة التدقيق ومجلس </w:t>
      </w:r>
      <w:r>
        <w:rPr>
          <w:rFonts w:ascii="Simplified Arabic" w:hAnsi="Simplified Arabic" w:cs="Simplified Arabic" w:hint="cs"/>
          <w:sz w:val="28"/>
          <w:szCs w:val="28"/>
          <w:rtl/>
        </w:rPr>
        <w:lastRenderedPageBreak/>
        <w:t>الإدارة بتقارير أولية بهدف دعم الهيئة المكلفة بإدارة المخاطر في الشركة، أما الهدف الثاني فهو الاعتماد على عوامل المخاطر عند وضع مخطط وبرامج التدقيق من خلال التركيز وتكثيف إجراءات التدقيق في المناطق التي تتميز بارتفاع المخاطر حولها.</w:t>
      </w:r>
    </w:p>
    <w:p w14:paraId="2B337150" w14:textId="77777777" w:rsidR="00281768" w:rsidRDefault="00281768" w:rsidP="00E006AF">
      <w:pPr>
        <w:pStyle w:val="ListParagraph"/>
        <w:numPr>
          <w:ilvl w:val="0"/>
          <w:numId w:val="1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تساهم لجنة التدقيق في إطار نشاطات إدارة المخاطر في وضع قنوات الاتصال المباشر بين مختلف إدارات وأقسام التدقيق الداخلي والمدقق الخارجي وإدارة المخاطر.</w:t>
      </w:r>
    </w:p>
    <w:p w14:paraId="6F8ED656"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الدراسة الثامنة:</w:t>
      </w:r>
    </w:p>
    <w:p w14:paraId="55C19DFF" w14:textId="77777777" w:rsidR="00281768" w:rsidRDefault="00281768"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(دراسة كاميليا ومريم): (</w:t>
      </w:r>
      <w:r>
        <w:rPr>
          <w:rFonts w:ascii="Simplified Arabic" w:hAnsi="Simplified Arabic" w:cs="Simplified Arabic"/>
          <w:sz w:val="28"/>
          <w:szCs w:val="28"/>
        </w:rPr>
        <w:t>2022</w:t>
      </w:r>
      <w:r>
        <w:rPr>
          <w:rFonts w:ascii="Simplified Arabic" w:hAnsi="Simplified Arabic" w:cs="Simplified Arabic" w:hint="cs"/>
          <w:sz w:val="28"/>
          <w:szCs w:val="28"/>
          <w:rtl/>
        </w:rPr>
        <w:t>) دور الحوكمة في دعم كفاءة إدارة المخاطر في البنوك الإسلامية.</w:t>
      </w:r>
    </w:p>
    <w:p w14:paraId="7FD72A1B" w14:textId="77777777" w:rsidR="00281768"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الهدف من الدراسة: </w:t>
      </w:r>
    </w:p>
    <w:p w14:paraId="7C775247" w14:textId="77777777" w:rsidR="00281768" w:rsidRPr="00254D26" w:rsidRDefault="00281768"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تهدف الدراسة إلى إبراز دور الحوكمة ومبادئها الدولية والشرعية في دعم كفاءة إدارة المخاطر في البنوك الإسلامية مع توضيح أهم المخاطر التي تتعرض لها البنوك الإسلامية وكذا تحديد الإطار النظري للحوكمة وإدارة المخاطر في البنوك.</w:t>
      </w:r>
    </w:p>
    <w:p w14:paraId="089C7365" w14:textId="77777777" w:rsidR="00281768" w:rsidRPr="0057360A" w:rsidRDefault="00281768" w:rsidP="00E006AF">
      <w:pPr>
        <w:bidi/>
        <w:spacing w:line="360" w:lineRule="auto"/>
        <w:jc w:val="both"/>
        <w:rPr>
          <w:rFonts w:ascii="Simplified Arabic" w:hAnsi="Simplified Arabic" w:cs="Simplified Arabic"/>
          <w:b/>
          <w:bCs/>
          <w:sz w:val="28"/>
          <w:szCs w:val="28"/>
          <w:rtl/>
        </w:rPr>
      </w:pPr>
      <w:r w:rsidRPr="0057360A">
        <w:rPr>
          <w:rFonts w:ascii="Simplified Arabic" w:hAnsi="Simplified Arabic" w:cs="Simplified Arabic" w:hint="cs"/>
          <w:b/>
          <w:bCs/>
          <w:sz w:val="28"/>
          <w:szCs w:val="28"/>
          <w:rtl/>
        </w:rPr>
        <w:t>نتائج الدراسة:</w:t>
      </w:r>
    </w:p>
    <w:p w14:paraId="75039812" w14:textId="77777777" w:rsidR="00281768" w:rsidRPr="0057360A" w:rsidRDefault="00281768" w:rsidP="00E006AF">
      <w:pPr>
        <w:bidi/>
        <w:spacing w:line="360" w:lineRule="auto"/>
        <w:jc w:val="both"/>
        <w:rPr>
          <w:rFonts w:ascii="Simplified Arabic" w:hAnsi="Simplified Arabic" w:cs="Simplified Arabic"/>
          <w:sz w:val="28"/>
          <w:szCs w:val="28"/>
          <w:rtl/>
        </w:rPr>
      </w:pPr>
      <w:r w:rsidRPr="0057360A">
        <w:rPr>
          <w:rFonts w:ascii="Simplified Arabic" w:hAnsi="Simplified Arabic" w:cs="Simplified Arabic" w:hint="cs"/>
          <w:sz w:val="28"/>
          <w:szCs w:val="28"/>
          <w:rtl/>
        </w:rPr>
        <w:t>تم التوصل إلى النتائج الآتية في الدراسة:</w:t>
      </w:r>
    </w:p>
    <w:p w14:paraId="25EDD517" w14:textId="77777777" w:rsidR="00281768" w:rsidRDefault="00281768" w:rsidP="00E006AF">
      <w:pPr>
        <w:pStyle w:val="ListParagraph"/>
        <w:numPr>
          <w:ilvl w:val="0"/>
          <w:numId w:val="1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يختلف حجم المخاطر من صيغة تمويلية لأخرى في البنوك الإسلامية إذ أنن كل صيغة ترتفع بها بعض المخاطر وتنخفض بها أخرى.</w:t>
      </w:r>
    </w:p>
    <w:p w14:paraId="30149212" w14:textId="77777777" w:rsidR="00281768" w:rsidRDefault="00281768" w:rsidP="00E006AF">
      <w:pPr>
        <w:pStyle w:val="ListParagraph"/>
        <w:numPr>
          <w:ilvl w:val="0"/>
          <w:numId w:val="1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أن تحديد المسؤوليات من خلال الهيكل التنظيمي الذي فرضته مبادئ الحوكمة يخفض من حدة المخاطر التشغيلية ويسهل إدارتها ويرفع من كفاءة الكادر الوظيفي.</w:t>
      </w:r>
    </w:p>
    <w:p w14:paraId="203497A7" w14:textId="77777777" w:rsidR="00281768" w:rsidRDefault="00281768" w:rsidP="00E006AF">
      <w:pPr>
        <w:pStyle w:val="ListParagraph"/>
        <w:numPr>
          <w:ilvl w:val="0"/>
          <w:numId w:val="1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أن تشكيل لجنة التدقيق الشرعي تساهم في اكتشاف الإخلال بإحدى المتطلبات الشرعية في أحد عقود التمويل الخاصة بالبنك والتي يمكن تصحيحها لتفادي </w:t>
      </w:r>
      <w:proofErr w:type="gramStart"/>
      <w:r>
        <w:rPr>
          <w:rFonts w:ascii="Simplified Arabic" w:hAnsi="Simplified Arabic" w:cs="Simplified Arabic" w:hint="cs"/>
          <w:sz w:val="28"/>
          <w:szCs w:val="28"/>
          <w:rtl/>
        </w:rPr>
        <w:t>مخاطر</w:t>
      </w:r>
      <w:proofErr w:type="gramEnd"/>
      <w:r>
        <w:rPr>
          <w:rFonts w:ascii="Simplified Arabic" w:hAnsi="Simplified Arabic" w:cs="Simplified Arabic" w:hint="cs"/>
          <w:sz w:val="28"/>
          <w:szCs w:val="28"/>
          <w:rtl/>
        </w:rPr>
        <w:t xml:space="preserve"> الثقة والمخاطر الشرعية بصفة عامة.</w:t>
      </w:r>
    </w:p>
    <w:p w14:paraId="1CAAB6B7" w14:textId="275FDCB7" w:rsidR="00281768" w:rsidRPr="00F91448" w:rsidRDefault="00281768" w:rsidP="00E006AF">
      <w:pPr>
        <w:bidi/>
        <w:spacing w:line="360" w:lineRule="auto"/>
        <w:jc w:val="both"/>
        <w:rPr>
          <w:rFonts w:ascii="Simplified Arabic" w:hAnsi="Simplified Arabic" w:cs="Simplified Arabic"/>
          <w:b/>
          <w:bCs/>
          <w:sz w:val="28"/>
          <w:szCs w:val="28"/>
          <w:u w:val="single"/>
          <w:rtl/>
        </w:rPr>
      </w:pPr>
      <w:r w:rsidRPr="00F91448">
        <w:rPr>
          <w:rFonts w:ascii="Simplified Arabic" w:hAnsi="Simplified Arabic" w:cs="Simplified Arabic"/>
          <w:b/>
          <w:bCs/>
          <w:sz w:val="28"/>
          <w:szCs w:val="28"/>
          <w:u w:val="single"/>
          <w:rtl/>
        </w:rPr>
        <w:lastRenderedPageBreak/>
        <w:t>المنطلقات النظرية للدراسة</w:t>
      </w:r>
    </w:p>
    <w:p w14:paraId="5C30442D" w14:textId="51BF3EBB" w:rsidR="00281768" w:rsidRPr="00954E2A" w:rsidRDefault="00281768" w:rsidP="00E006AF">
      <w:pPr>
        <w:pStyle w:val="ListParagraph"/>
        <w:numPr>
          <w:ilvl w:val="0"/>
          <w:numId w:val="65"/>
        </w:numPr>
        <w:bidi/>
        <w:spacing w:line="360" w:lineRule="auto"/>
        <w:jc w:val="both"/>
        <w:rPr>
          <w:rFonts w:ascii="Simplified Arabic" w:hAnsi="Simplified Arabic" w:cs="Simplified Arabic"/>
          <w:b/>
          <w:bCs/>
          <w:sz w:val="28"/>
          <w:szCs w:val="28"/>
        </w:rPr>
      </w:pPr>
      <w:r w:rsidRPr="00954E2A">
        <w:rPr>
          <w:rFonts w:ascii="Simplified Arabic" w:hAnsi="Simplified Arabic" w:cs="Simplified Arabic" w:hint="cs"/>
          <w:b/>
          <w:bCs/>
          <w:sz w:val="28"/>
          <w:szCs w:val="28"/>
          <w:rtl/>
        </w:rPr>
        <w:t>إشكالية الدراسة</w:t>
      </w:r>
    </w:p>
    <w:p w14:paraId="42B446F1" w14:textId="77777777" w:rsidR="00281768" w:rsidRDefault="00281768" w:rsidP="00E006AF">
      <w:pPr>
        <w:bidi/>
        <w:spacing w:line="360" w:lineRule="auto"/>
        <w:jc w:val="both"/>
        <w:rPr>
          <w:rFonts w:ascii="Simplified Arabic" w:hAnsi="Simplified Arabic" w:cs="Simplified Arabic"/>
          <w:sz w:val="28"/>
          <w:szCs w:val="28"/>
          <w:rtl/>
          <w:lang w:bidi="ar-EG"/>
        </w:rPr>
      </w:pPr>
      <w:r w:rsidRPr="00F91448">
        <w:rPr>
          <w:rFonts w:ascii="Simplified Arabic" w:hAnsi="Simplified Arabic" w:cs="Simplified Arabic" w:hint="cs"/>
          <w:sz w:val="28"/>
          <w:szCs w:val="28"/>
          <w:rtl/>
          <w:lang w:bidi="ar-EG"/>
        </w:rPr>
        <w:t>إن المراد توضيحه والتوصل إلى النتائج المرجوة في هذه الدراسة هو التوسع في تبيين دور إدارة المخاطر في مجال حوكمة المؤسسات المصرفية والشركات، علاوةً على تبيين الآليات الداخلية التي تتبعها إدارة المخاطر في حوكمة هذه القطاعات، بالإضافة إلى البحث عن العلاقة بين إدارة المخاطر وبين حوكمة المؤسسات المصرفية والشركات، وهل من الإمكان بناء عليها الفرضيات التي تم وضعها في هذه الدراسة.</w:t>
      </w:r>
    </w:p>
    <w:p w14:paraId="1912682A" w14:textId="7C3C993C" w:rsidR="00281768" w:rsidRPr="00954E2A" w:rsidRDefault="00281768" w:rsidP="00E006AF">
      <w:pPr>
        <w:pStyle w:val="ListParagraph"/>
        <w:numPr>
          <w:ilvl w:val="0"/>
          <w:numId w:val="65"/>
        </w:numPr>
        <w:bidi/>
        <w:spacing w:line="360" w:lineRule="auto"/>
        <w:jc w:val="both"/>
        <w:rPr>
          <w:rFonts w:ascii="Simplified Arabic" w:hAnsi="Simplified Arabic" w:cs="Simplified Arabic"/>
          <w:sz w:val="28"/>
          <w:szCs w:val="28"/>
          <w:rtl/>
          <w:lang w:bidi="ar-EG"/>
        </w:rPr>
      </w:pPr>
      <w:r w:rsidRPr="00954E2A">
        <w:rPr>
          <w:rFonts w:ascii="Simplified Arabic" w:hAnsi="Simplified Arabic" w:cs="Simplified Arabic" w:hint="cs"/>
          <w:b/>
          <w:bCs/>
          <w:sz w:val="28"/>
          <w:szCs w:val="28"/>
          <w:rtl/>
          <w:lang w:bidi="ar-EG"/>
        </w:rPr>
        <w:t>التحليل الأدبي للدراسات السابقة</w:t>
      </w:r>
    </w:p>
    <w:p w14:paraId="7232DA36"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(دراسة كاميليا و مريم): (</w:t>
      </w:r>
      <w:r w:rsidRPr="006917E0">
        <w:rPr>
          <w:rFonts w:ascii="Simplified Arabic" w:hAnsi="Simplified Arabic" w:cs="Simplified Arabic"/>
          <w:sz w:val="28"/>
          <w:szCs w:val="28"/>
        </w:rPr>
        <w:t>2022</w:t>
      </w:r>
      <w:r w:rsidRPr="006917E0">
        <w:rPr>
          <w:rFonts w:ascii="Simplified Arabic" w:hAnsi="Simplified Arabic" w:cs="Simplified Arabic" w:hint="cs"/>
          <w:sz w:val="28"/>
          <w:szCs w:val="28"/>
          <w:rtl/>
        </w:rPr>
        <w:t xml:space="preserve">) دور الحوكمة في دعم كفاءة إدارة المخاطر في البنوك الإسلامية، تناولت هذه الدراسة توضيح مدى مساهمة الحوكمة في دعم كفاءة إدارة المخاطر وعلى وجه الخصوص في البنوك الإسلامية، وبأن البنوك الإسلامية تواجه العديد من المخاطر سواء أكانت مشتركة مع البنوك التقليدية أو تنفرد بها نظراً لطبيعتها الإسلامية، ولصيغتها التمويلية، وبأن إدارة المخاطر هي جوهر العمل الإداري لهذا النوع من البنوك على وجه الخصوص، وقد أفادت الدراسة بأن العلاقة بين الحوكمة وعملية إدارة المخاطر هي علاقة متداخلة وهذا ما يريد الباحث في دراسته تبيينه كما تم وضعه في فرضيات الدراسة أعلاه، ولتوضيح هذه العلاقة فلقد بينت الدراسة أن إقرار مبادئ الحوكمة الدولية والشرعية يساهم إلى حد ما في حماية البنوك الإسلامية من المخاطر، فإن تشكيل لجنة المساهمين ومجلس الإدارة وتقسيم المسؤوليات فيهما بشكل يحد من تضارب المصالح من جهة ومن جهة أخرى يسمح بوضع سياسات وإجراءات لإدارة المخاطر، فلقد أفادت الدراسة بأن هذه السياسات التي من الإمكان اعتمادها في البنوك الإسلامية هي على سبيل المثال لا الحصر تشكيل لجان التدقيق والتمويل ولجنة الفتوى والرقابة الشرعية، علاوةً على نشر التقارير المالية السنوية المعبرة عن نشاط البنك والالتزام باللوائح والتشريعات القانونية وبأنها هي دعائم أساسية لإدارة </w:t>
      </w:r>
      <w:r w:rsidRPr="006917E0">
        <w:rPr>
          <w:rFonts w:ascii="Simplified Arabic" w:hAnsi="Simplified Arabic" w:cs="Simplified Arabic" w:hint="cs"/>
          <w:sz w:val="28"/>
          <w:szCs w:val="28"/>
          <w:rtl/>
        </w:rPr>
        <w:lastRenderedPageBreak/>
        <w:t>المخاطر. وتأسيساً لذلك فإن البنوك الإسلامية قد تتعرض لمخاطر مختلفة منها ما قد تشترك فيها مع البنوك التقليدية ومنها ما هو متعلق بطبيعتها الإسلامية والتمويلية، وبأن الحوكمة الفعالة والدولية هي من بين الأساليب التي من إمكانها تدعيم كفاءة إدارة المخاطر في البنوك الإسلامية.</w:t>
      </w:r>
    </w:p>
    <w:p w14:paraId="23EA4A59"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lang w:bidi="ar-EG"/>
        </w:rPr>
        <w:t>(دراسة لوالبية و نبو): (</w:t>
      </w:r>
      <w:r w:rsidRPr="006917E0">
        <w:rPr>
          <w:rFonts w:ascii="Simplified Arabic" w:hAnsi="Simplified Arabic" w:cs="Simplified Arabic"/>
          <w:sz w:val="28"/>
          <w:szCs w:val="28"/>
          <w:lang w:val="en-US" w:bidi="ar-EG"/>
        </w:rPr>
        <w:t>2021</w:t>
      </w:r>
      <w:r w:rsidRPr="006917E0">
        <w:rPr>
          <w:rFonts w:ascii="Simplified Arabic" w:hAnsi="Simplified Arabic" w:cs="Simplified Arabic" w:hint="cs"/>
          <w:sz w:val="28"/>
          <w:szCs w:val="28"/>
          <w:rtl/>
          <w:lang w:val="en-US"/>
        </w:rPr>
        <w:t xml:space="preserve">) </w:t>
      </w:r>
      <w:r w:rsidRPr="006917E0">
        <w:rPr>
          <w:rFonts w:ascii="Simplified Arabic" w:hAnsi="Simplified Arabic" w:cs="Simplified Arabic" w:hint="cs"/>
          <w:sz w:val="28"/>
          <w:szCs w:val="28"/>
          <w:rtl/>
        </w:rPr>
        <w:t>دور حوكمة المؤسسات المصرفية في إدارة المخاطر،</w:t>
      </w:r>
      <w:r w:rsidRPr="006917E0">
        <w:rPr>
          <w:rFonts w:ascii="Simplified Arabic" w:hAnsi="Simplified Arabic" w:cs="Simplified Arabic" w:hint="cs"/>
          <w:sz w:val="28"/>
          <w:szCs w:val="28"/>
          <w:rtl/>
          <w:lang w:bidi="ar-EG"/>
        </w:rPr>
        <w:t xml:space="preserve"> تناولت هذه الدراسة توضيح العلاقة بين كلا من إدارة المخاطر المصرفية وبين الحوكمة؛ وهو ما يسعى إلى توضيحه الباحث في دراسته خصوصاً للتعمق في هذه العلاقة، والتي سبق وأن استخدم الفرضية التي تكمن في أن هنالك </w:t>
      </w:r>
      <w:r w:rsidRPr="006917E0">
        <w:rPr>
          <w:rFonts w:ascii="Simplified Arabic" w:hAnsi="Simplified Arabic" w:cs="Simplified Arabic" w:hint="cs"/>
          <w:sz w:val="28"/>
          <w:szCs w:val="28"/>
          <w:rtl/>
        </w:rPr>
        <w:t>علاقة وثيقة بين إدارة المخاطر وبين الحوكمة المؤسسية لنجاح أهداف المنظمة، ولقد جاءت هذه الدراسة بتوضيح أنه نظراً لارتباط ممارسة الأعمال المصرفية بدرجة عالية من المخاطر، باعتبار أن مجلس الإدارة هو أعلى مستوى في البنك وبأن كلا منهما يرتبطان بممارسة الحوكمة الجيدة، فلقد ذكرت الدراسة ٣ لأنواع المسؤوليات التنظيمية والمتعلقة بإدارة المخاطر، وهي مسؤولية مجلس الإدارة المتعلقة بإدارة المخاطر، مسؤولية الإدارة العليا المتعلقة بإدارة المخاطر، مسؤولية لجنة إدارة المخاطر، وقد أفادت الدراسة تبعاً لذلك بأن العلاقة التي تربط إدارة المخاطر بالحوكمة المصرفية هي في أن تطبيق الحوكمة المصرفية يؤدي إلى الاستقرار المالي للمصرف والذي يعتبر من أحد المخاطر التي قد تواجهها المؤسسات المصرفية، وفي نفس الصدد أن دور المخاطر يكمن في الحد من المخاطر الاستثنائية نتيجة تنفيذ المخططات الفعالة للتقليل من حدوث خسائر وأضرار للمصارف. وتأسيساً على ذلك فإن الفرضية التي تم وضعها في بداية الدراسة والتي تفيد بوجود علاقة وثيقة بين كلا من إدارة المخاطر وبين الحوكمة المصرفية هي صحيحة تبعاً للدراسة التي تم تحليلها.</w:t>
      </w:r>
    </w:p>
    <w:p w14:paraId="6E32EE0E"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(دراسة كريم): (</w:t>
      </w:r>
      <w:r w:rsidRPr="006917E0">
        <w:rPr>
          <w:rFonts w:ascii="Simplified Arabic" w:hAnsi="Simplified Arabic" w:cs="Simplified Arabic"/>
          <w:sz w:val="28"/>
          <w:szCs w:val="28"/>
        </w:rPr>
        <w:t>2021</w:t>
      </w:r>
      <w:r w:rsidRPr="006917E0">
        <w:rPr>
          <w:rFonts w:ascii="Simplified Arabic" w:hAnsi="Simplified Arabic" w:cs="Simplified Arabic" w:hint="cs"/>
          <w:sz w:val="28"/>
          <w:szCs w:val="28"/>
          <w:rtl/>
        </w:rPr>
        <w:t xml:space="preserve">) الآليات الداخلية لحوكمة الشركات ودورها في إدارة المخاطر، تناولت هذه الدراسة تبيين للآليات الداخلية المستخدمة في الشركات ومساهمتها في إنجاح وتقليل التحديات التي </w:t>
      </w:r>
      <w:r w:rsidRPr="006917E0">
        <w:rPr>
          <w:rFonts w:ascii="Simplified Arabic" w:hAnsi="Simplified Arabic" w:cs="Simplified Arabic" w:hint="cs"/>
          <w:sz w:val="28"/>
          <w:szCs w:val="28"/>
          <w:rtl/>
        </w:rPr>
        <w:lastRenderedPageBreak/>
        <w:t>تواجهها إدارة المخاطر، بينت الدراسة أن أحد آليات الحوكمة الفعالة المستخدمة في إدارة المخاطر هي التدقيق الداخلي، وتكمن العلاقة بين كلا من التدقيق الداخلي وإدارة المخاطر في أن التدقيق الداخلي يلعب دوراً هاماً في المحافظة على أصول وممتلكات الشركات، بالإضافة إلى اكتشاف الأخطاء والتلاعبات، فكما تم توضيحه في مقدمة الدراسة أن إدارة المخاطر تقوم على تقييم واكتشاف المهددات وتحديدها فكما تطرقت له هذه الدراسة أن نشاط التدقيق الداخلي يساعد الشركات في تحديد وتقييم المخاطر الهامة التي تتعرض لها، وأنه يساهم في تحسين إدارة المخاطر ونظم السيطرة عليها، علاوةً على أن لجان التدقيق هي من الأدوات المستخدمة في وضع قنوات الاتصال المباشر بين مختلف إدارات وأقسام التدقيق الداخلي وإدارة المخاطر، بالإضافة إلى التنسيق بين التدقيق الداخلي والخارجي والمناقشة في تقييم فعالية أنظمة الرقابة وإدارة المخاطر، وتأسيساً لما سبق فإن هنالك علاقة وثيقة ما بين حوكمة الشركات وبين إدارة المخاطر، والتي تكمن في أن مجلس الإدارة هو من يقوم بتوفير الدعم والحماية الكاملة لإدارة المخاطر وللجنة التدقيق الداخلي، وبأنها تساهم في الرقابة لكلا منهما.</w:t>
      </w:r>
    </w:p>
    <w:p w14:paraId="32E371FE"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(دراسة محبوب): (</w:t>
      </w:r>
      <w:r w:rsidRPr="006917E0">
        <w:rPr>
          <w:rFonts w:ascii="Simplified Arabic" w:hAnsi="Simplified Arabic" w:cs="Simplified Arabic"/>
          <w:sz w:val="28"/>
          <w:szCs w:val="28"/>
        </w:rPr>
        <w:t>2019</w:t>
      </w:r>
      <w:r w:rsidRPr="006917E0">
        <w:rPr>
          <w:rFonts w:ascii="Simplified Arabic" w:hAnsi="Simplified Arabic" w:cs="Simplified Arabic" w:hint="cs"/>
          <w:sz w:val="28"/>
          <w:szCs w:val="28"/>
          <w:rtl/>
        </w:rPr>
        <w:t>) إدارة المخاطر التشغيلية في المصارف الإسلامية</w:t>
      </w:r>
      <w:r w:rsidRPr="006917E0">
        <w:rPr>
          <w:rFonts w:ascii="Simplified Arabic" w:hAnsi="Simplified Arabic" w:cs="Simplified Arabic" w:hint="cs"/>
          <w:sz w:val="28"/>
          <w:szCs w:val="28"/>
          <w:rtl/>
          <w:lang w:val="en-US"/>
        </w:rPr>
        <w:t xml:space="preserve">، تناولت هذه الدراسة توضيح وتقييم إدارة المخاطر </w:t>
      </w:r>
      <w:r w:rsidRPr="006917E0">
        <w:rPr>
          <w:rFonts w:ascii="Simplified Arabic" w:hAnsi="Simplified Arabic" w:cs="Simplified Arabic" w:hint="cs"/>
          <w:sz w:val="28"/>
          <w:szCs w:val="28"/>
          <w:rtl/>
        </w:rPr>
        <w:t xml:space="preserve">التشغيلية في المصارف الإسلامية، لا سيما وبأن المصارف الإسلامية تواجه نوعين من المخاطر وهي إلى جانب مواجهتها للمخاطر التشغيلية والتي تشترك فيها مع البنوك التقليدية فإنها أيضاً تواجه مخاطر متعلقة بكونها إسلامية على سبيل المثال تقيدها بالمتطلبات الشرعية، وبسبب طبيعة تكوينها كان لا بد من وضع الاجراءات والسياسات التي تبين الكشف المبكر عن المخاطر التي تواجه هذا النوع من المصارف، فكما تطرقت إليه هذه الدراسة فإن إدارة مخاطر التشغيل في المصارف الإسلامية هي عملية أساسية لعمل هذه المصارف، والتي لا بد من تهيئة البيئة المناسبة لها من خلال وضع أسس الحوكمة الفعالة لها، ووضع الاجراءات والسياسات اللازمة </w:t>
      </w:r>
      <w:r w:rsidRPr="006917E0">
        <w:rPr>
          <w:rFonts w:ascii="Simplified Arabic" w:hAnsi="Simplified Arabic" w:cs="Simplified Arabic" w:hint="cs"/>
          <w:sz w:val="28"/>
          <w:szCs w:val="28"/>
          <w:rtl/>
        </w:rPr>
        <w:lastRenderedPageBreak/>
        <w:t>لتوقع المخاطر وقياسها وقياس آثارها. وتأسيساً على ما سبق فإن هذه الدراسة أفادت الباحث في معرفة أن إدارة المخاطر التشغيلية في المصارف الإسلامية -بالأخص- هي من يواجه الإشكاليات على غيرها من البنوك التقليدية، والتي يحكمها العديد من أدوات الحوكمة الفعالة عكس المصارف الإسلامية.</w:t>
      </w:r>
    </w:p>
    <w:p w14:paraId="5A98EE1F"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(دراسة معاريف و شيخي): (</w:t>
      </w:r>
      <w:r w:rsidRPr="006917E0">
        <w:rPr>
          <w:rFonts w:ascii="Simplified Arabic" w:hAnsi="Simplified Arabic" w:cs="Simplified Arabic"/>
          <w:sz w:val="28"/>
          <w:szCs w:val="28"/>
        </w:rPr>
        <w:t>2019</w:t>
      </w:r>
      <w:r w:rsidRPr="006917E0">
        <w:rPr>
          <w:rFonts w:ascii="Simplified Arabic" w:hAnsi="Simplified Arabic" w:cs="Simplified Arabic" w:hint="cs"/>
          <w:sz w:val="28"/>
          <w:szCs w:val="28"/>
          <w:rtl/>
        </w:rPr>
        <w:t xml:space="preserve">) الحوكمة ودورها في إدارة المخاطر المصرفية في البنوك، تطرقت هذه الدراسة إلى توضيح أهمية مدى دور الحوكمة ومساهمتها في إدارة المخاطر المصرفية، وقد أفادت الدراسة بأن إدارة المخاطر هي الركيزة الأساسية كأحد ركائز الحوكمة في البنوك، وبأنه في حال تفعيل دور الحوكمة الفعالة في إدارة المخاطر المصرفية سيتم تحقيق أعلى الأهداف التي تطمح لها المنظمة، علاوةً على </w:t>
      </w:r>
      <w:proofErr w:type="spellStart"/>
      <w:r w:rsidRPr="006917E0">
        <w:rPr>
          <w:rFonts w:ascii="Simplified Arabic" w:hAnsi="Simplified Arabic" w:cs="Simplified Arabic" w:hint="cs"/>
          <w:sz w:val="28"/>
          <w:szCs w:val="28"/>
          <w:rtl/>
        </w:rPr>
        <w:t>التماشي</w:t>
      </w:r>
      <w:proofErr w:type="spellEnd"/>
      <w:r w:rsidRPr="006917E0">
        <w:rPr>
          <w:rFonts w:ascii="Simplified Arabic" w:hAnsi="Simplified Arabic" w:cs="Simplified Arabic" w:hint="cs"/>
          <w:sz w:val="28"/>
          <w:szCs w:val="28"/>
          <w:rtl/>
        </w:rPr>
        <w:t xml:space="preserve"> مع أهداف المساهمين والمودعين وأصحاب المصلحة وزيادة ثقتهم في التعامل مع المصرف، وقد بينت الدراسة أن إدارة المخاطر المصرفية هي صمام أمام عمل البنوك، لذلك من الصعب تحليلها والتنبؤ بها لا سيما في بيئة مصرفية معقدة والتي تستدعي إلى الشفافية وهذا ما تحققه آليات الحوكمة المتمثلة في لجنة التدقيق الداخلي والخارجي، وهيكل الملكية، والهيكل الإداري، بالإضافة إلى الالتزام باللوائح والتشريعات والامتثال لها، وبأن جميع هذا سينصب في مصلحة إدارة المخاطر وبأنه بمثابة دعائم أساسية لها. وبناءً على ما سبق يتم استنتاج أن الفرضية التي تم وضعها في السابق والتي تفيد بأنه كلما زاد الوعي بالحوكمة الفعالة في المنظمة كلما نجحت إدارة المخاطر هي صحيحة.</w:t>
      </w:r>
    </w:p>
    <w:p w14:paraId="37F3F4BA"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(دراسة بن ثابت و عامري): (</w:t>
      </w:r>
      <w:r w:rsidRPr="006917E0">
        <w:rPr>
          <w:rFonts w:ascii="Simplified Arabic" w:hAnsi="Simplified Arabic" w:cs="Simplified Arabic"/>
          <w:sz w:val="28"/>
          <w:szCs w:val="28"/>
        </w:rPr>
        <w:t>2018</w:t>
      </w:r>
      <w:r w:rsidRPr="006917E0">
        <w:rPr>
          <w:rFonts w:ascii="Simplified Arabic" w:hAnsi="Simplified Arabic" w:cs="Simplified Arabic" w:hint="cs"/>
          <w:sz w:val="28"/>
          <w:szCs w:val="28"/>
          <w:rtl/>
        </w:rPr>
        <w:t xml:space="preserve">) دور حوكمة المؤسسات في تفعيل إدارة المخاطر المصرفية: دراسة عينة من المؤسسات المصرفية الجزائرية، وضحت هذه الدراسة بأن تفعيل دور الحوكمة في القطاع المصرفي هو أمر بالغ الأهمية لا سيما وبأنه في غياب الحوكمة الجيدة أدت إلى ظهور العديد من الأزمات والفضائح المالية والتي تم التطرق إليها في الدراسة، وقد أفادت الدراسة بأن إيجاد </w:t>
      </w:r>
      <w:r w:rsidRPr="006917E0">
        <w:rPr>
          <w:rFonts w:ascii="Simplified Arabic" w:hAnsi="Simplified Arabic" w:cs="Simplified Arabic" w:hint="cs"/>
          <w:sz w:val="28"/>
          <w:szCs w:val="28"/>
          <w:rtl/>
        </w:rPr>
        <w:lastRenderedPageBreak/>
        <w:t xml:space="preserve">نظام رقابي محكم وموحد من الممكن أن يسهم في تحسين أداء المصرف، وذلك من خلال تحسين إدارة المخاطر بتحديده للجهات وتوزيعه للمسؤوليات والصلاحيات بين مختلف الأطراف المشاركة للحد من هذه المخاطر، وقد بينت الدراسة أنه من الضروري تفعيل دور السوق المالي وربطه بالقطاع المصرفي بالإضافة إلى التعاون بين القطاع الحكومي والقطاع الخاص وربطها جميعها بالقطاع المصرفي لتحقيق هدف توفير بيئة محلية لدعم الحوكمة في المؤسسات المصرفية، أفادت هذه الدراسة إلى أنه بجانب إنشاء نظام رقابي محكم يجب إعداد وتوفير برامج تدريبية في مجال الحوكمة وتطبيقها على موظفين القطاعات المصرفية؛ وذلك للتنبؤ المبكر بحدوث الأزمات المالية والمصرفية، كما أنه بواسطة هذا الغرض سيتم الكشف عن حالات الفساد المالي والإداري. وتأسيساً على ما تم ذكره في هذه الدراسة يتم التوصل إلى أن إرساء الاجراءات والسياسات </w:t>
      </w:r>
      <w:proofErr w:type="spellStart"/>
      <w:r w:rsidRPr="006917E0">
        <w:rPr>
          <w:rFonts w:ascii="Simplified Arabic" w:hAnsi="Simplified Arabic" w:cs="Simplified Arabic" w:hint="cs"/>
          <w:sz w:val="28"/>
          <w:szCs w:val="28"/>
          <w:rtl/>
        </w:rPr>
        <w:t>المحوكمة</w:t>
      </w:r>
      <w:proofErr w:type="spellEnd"/>
      <w:r w:rsidRPr="006917E0">
        <w:rPr>
          <w:rFonts w:ascii="Simplified Arabic" w:hAnsi="Simplified Arabic" w:cs="Simplified Arabic" w:hint="cs"/>
          <w:sz w:val="28"/>
          <w:szCs w:val="28"/>
          <w:rtl/>
        </w:rPr>
        <w:t xml:space="preserve"> هي غير كافية دون تدعيمها بالبرامج التوعوية وآليات الإبلاغ عن جميع أنواع المخاطر التي قد تواجه القطاع المصرفي.</w:t>
      </w:r>
    </w:p>
    <w:p w14:paraId="250058C4" w14:textId="77777777" w:rsidR="00281768"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(دراسة عزالدين عطية): (</w:t>
      </w:r>
      <w:r w:rsidRPr="006917E0">
        <w:rPr>
          <w:rFonts w:ascii="Simplified Arabic" w:hAnsi="Simplified Arabic" w:cs="Simplified Arabic"/>
          <w:sz w:val="28"/>
          <w:szCs w:val="28"/>
        </w:rPr>
        <w:t>2018</w:t>
      </w:r>
      <w:r w:rsidRPr="006917E0">
        <w:rPr>
          <w:rFonts w:ascii="Simplified Arabic" w:hAnsi="Simplified Arabic" w:cs="Simplified Arabic" w:hint="cs"/>
          <w:sz w:val="28"/>
          <w:szCs w:val="28"/>
          <w:rtl/>
        </w:rPr>
        <w:t xml:space="preserve">) دور حوكمة الشركات في تعزيز فعالية إدارة المخاطر، أفادت هذه الدراسة بأن دور الحوكمة الفعالة وارتباطها بإدارة المخاطر يكمن في ضمان الالتزام بالشفافية والافصاح حول مختلف البيانات والمعلومات المتعلقة بنشاط الشركة واستثماراتها ومعلوماتها المالية وغير المالية، إضافة إلى أن من إحدى الطرق الناجحة لضمان الحوكمة الفعالة والحد من المخاطر التي قد تواجهها الشركة هي تحفيز وتشجيع لمسؤولي إدارة المخاطر من خلال منحهم العلاوات والمكافئات اللازمة لا سيما وبأن تخفيض ضرر هذه المخاطر من شأنه الإسهام في تطوير وتحسين الأداء المالي وكسب ثقة المستثمرين والمساهمين، وأصحاب المصلحة، وبينت هذه الدراسة بأن تطور مبادئ حوكمة الشركات جعل الشركات التي لديها إستراتيجية تتبنى فيها إدارة للمخاطر قادرة على تخفيض مختلف هذه الخاطر وتحسين أدائها المالي، وكسب ثقة المساهمين فيها، وخلق القيمة من جهات عديدة، بالإضافة إلى إمكانية نقل العبء الضريبي وزيادة قدرتها على الاستدانة. وتأسيساً </w:t>
      </w:r>
      <w:r w:rsidRPr="006917E0">
        <w:rPr>
          <w:rFonts w:ascii="Simplified Arabic" w:hAnsi="Simplified Arabic" w:cs="Simplified Arabic" w:hint="cs"/>
          <w:sz w:val="28"/>
          <w:szCs w:val="28"/>
          <w:rtl/>
        </w:rPr>
        <w:lastRenderedPageBreak/>
        <w:t>على ما سبق ذكره في هذه الدراسة فإن الحوكمة الفعالة للشركة هي من أحد الأدوات الناجحة التي يستخدمها مجلس الإدارة لتحقيق أهدافه من خلال إدارة المخاطر المحيطة في الشركة.</w:t>
      </w:r>
    </w:p>
    <w:p w14:paraId="195A1ED6" w14:textId="77777777" w:rsidR="00281768" w:rsidRPr="006917E0" w:rsidRDefault="00281768" w:rsidP="00E006AF">
      <w:pPr>
        <w:pStyle w:val="ListParagraph"/>
        <w:numPr>
          <w:ilvl w:val="0"/>
          <w:numId w:val="32"/>
        </w:numPr>
        <w:bidi/>
        <w:spacing w:line="360" w:lineRule="auto"/>
        <w:jc w:val="both"/>
        <w:rPr>
          <w:rFonts w:ascii="Simplified Arabic" w:hAnsi="Simplified Arabic" w:cs="Simplified Arabic"/>
          <w:sz w:val="28"/>
          <w:szCs w:val="28"/>
        </w:rPr>
      </w:pPr>
      <w:r w:rsidRPr="006917E0">
        <w:rPr>
          <w:rFonts w:ascii="Simplified Arabic" w:hAnsi="Simplified Arabic" w:cs="Simplified Arabic" w:hint="cs"/>
          <w:sz w:val="28"/>
          <w:szCs w:val="28"/>
          <w:rtl/>
        </w:rPr>
        <w:t xml:space="preserve">  (دراسة </w:t>
      </w:r>
      <w:proofErr w:type="spellStart"/>
      <w:r w:rsidRPr="006917E0">
        <w:rPr>
          <w:rFonts w:ascii="Simplified Arabic" w:hAnsi="Simplified Arabic" w:cs="Simplified Arabic" w:hint="cs"/>
          <w:sz w:val="28"/>
          <w:szCs w:val="28"/>
          <w:rtl/>
        </w:rPr>
        <w:t>بلواضح</w:t>
      </w:r>
      <w:proofErr w:type="spellEnd"/>
      <w:r w:rsidRPr="006917E0">
        <w:rPr>
          <w:rFonts w:ascii="Simplified Arabic" w:hAnsi="Simplified Arabic" w:cs="Simplified Arabic" w:hint="cs"/>
          <w:sz w:val="28"/>
          <w:szCs w:val="28"/>
          <w:rtl/>
        </w:rPr>
        <w:t xml:space="preserve"> و براق): (</w:t>
      </w:r>
      <w:r w:rsidRPr="006917E0">
        <w:rPr>
          <w:rFonts w:ascii="Simplified Arabic" w:hAnsi="Simplified Arabic" w:cs="Simplified Arabic"/>
          <w:sz w:val="28"/>
          <w:szCs w:val="28"/>
        </w:rPr>
        <w:t>2017</w:t>
      </w:r>
      <w:r w:rsidRPr="006917E0">
        <w:rPr>
          <w:rFonts w:ascii="Simplified Arabic" w:hAnsi="Simplified Arabic" w:cs="Simplified Arabic" w:hint="cs"/>
          <w:sz w:val="28"/>
          <w:szCs w:val="28"/>
          <w:rtl/>
        </w:rPr>
        <w:t>) الدور الحوكمي للمراجعة الداخلية في تفعيل إدارة المخاطر في البنوك التجارية الجزائرية، تناولت هذه الدراسة تبيين مدى تأثير المراجعة الداخلية في تفعيل إدارة المخاطر في القطاع المصرفي، وقد أفادت هذه الدراسة بأن هنالك رابطة قوية بين المراجعة الداخلية وبين تفعيل إدارة المخاطر من خلال تقديم الموضوعات حول فاعلية عمليات إدارة المخاطر إلى مجلس الإدارة؛ مما يساهم في حوكمة البنوك في جانب إدارة المخاطر، وقد تناولت هذه الدراسة توضيح دور المراجعة الداخلية بأنها إلى جانب إدارة المخاطر فهي من يساهم في تحديد المخاطر وتقييمها ومعالجتها لإدارة المخاطر، بالإضافة إلى مساهمتها في محاربة الفساد الداخلي في المؤسسات وضمان تحقيق أهدافها، ضمان تحقيق النزاهة والحيادية والاستقامة في جميع البيانات والمعلومات التي توضحها هذه الشركات، وعليه فإن دور المراجعة الداخلية يكمن في إتباع أساليب ومنهجيات لتقييم فاعلية عمليات الحوكمة والرقابة وإدارة المخاطر. وتأسيساً على ما سبق فإنه قد تم توضيح جانب غفل عنه الباحث في بحثه عن اختياره لعنوان بحثه ألا وهو ارتباط المراجعة الداخلية ارتباطاً وثيقاً بين كلا من إدارة المخاطر وبين الحوكمة المؤسسية الفعالة.</w:t>
      </w:r>
    </w:p>
    <w:p w14:paraId="3CC1CBDD" w14:textId="77777777" w:rsidR="00281768" w:rsidRPr="00281768" w:rsidRDefault="00281768" w:rsidP="00E006AF">
      <w:pPr>
        <w:bidi/>
        <w:spacing w:line="360" w:lineRule="auto"/>
        <w:jc w:val="both"/>
        <w:rPr>
          <w:rFonts w:ascii="Simplified Arabic" w:hAnsi="Simplified Arabic"/>
          <w:sz w:val="28"/>
          <w:szCs w:val="28"/>
          <w:u w:val="single"/>
          <w:rtl/>
        </w:rPr>
      </w:pPr>
    </w:p>
    <w:p w14:paraId="077CD0BE" w14:textId="77777777" w:rsidR="00281768" w:rsidRDefault="00281768" w:rsidP="00E006AF">
      <w:pPr>
        <w:bidi/>
        <w:spacing w:line="360" w:lineRule="auto"/>
        <w:jc w:val="both"/>
        <w:rPr>
          <w:rFonts w:ascii="Simplified Arabic" w:hAnsi="Simplified Arabic"/>
          <w:sz w:val="28"/>
          <w:szCs w:val="28"/>
          <w:u w:val="single"/>
          <w:rtl/>
        </w:rPr>
      </w:pPr>
    </w:p>
    <w:p w14:paraId="4DDB78C6" w14:textId="77777777" w:rsidR="00281768" w:rsidRDefault="00281768" w:rsidP="00E006AF">
      <w:pPr>
        <w:bidi/>
        <w:spacing w:line="360" w:lineRule="auto"/>
        <w:jc w:val="both"/>
        <w:rPr>
          <w:rFonts w:ascii="Simplified Arabic" w:hAnsi="Simplified Arabic"/>
          <w:sz w:val="28"/>
          <w:szCs w:val="28"/>
          <w:u w:val="single"/>
          <w:rtl/>
        </w:rPr>
      </w:pPr>
    </w:p>
    <w:p w14:paraId="798BE883" w14:textId="77777777" w:rsidR="00281768" w:rsidRDefault="00281768" w:rsidP="00E006AF">
      <w:pPr>
        <w:bidi/>
        <w:spacing w:line="360" w:lineRule="auto"/>
        <w:jc w:val="both"/>
        <w:rPr>
          <w:rFonts w:ascii="Simplified Arabic" w:hAnsi="Simplified Arabic"/>
          <w:sz w:val="28"/>
          <w:szCs w:val="28"/>
          <w:u w:val="single"/>
          <w:rtl/>
        </w:rPr>
      </w:pPr>
    </w:p>
    <w:p w14:paraId="1E43AB8C" w14:textId="77777777" w:rsidR="00281768" w:rsidRDefault="00281768" w:rsidP="00E006AF">
      <w:pPr>
        <w:bidi/>
        <w:spacing w:line="360" w:lineRule="auto"/>
        <w:jc w:val="both"/>
        <w:rPr>
          <w:rFonts w:ascii="Simplified Arabic" w:hAnsi="Simplified Arabic"/>
          <w:sz w:val="28"/>
          <w:szCs w:val="28"/>
          <w:u w:val="single"/>
          <w:rtl/>
        </w:rPr>
      </w:pPr>
    </w:p>
    <w:p w14:paraId="4780E043" w14:textId="77777777" w:rsidR="00281768" w:rsidRDefault="00281768" w:rsidP="00E006AF">
      <w:pPr>
        <w:bidi/>
        <w:spacing w:line="360" w:lineRule="auto"/>
        <w:jc w:val="both"/>
        <w:rPr>
          <w:rFonts w:ascii="Simplified Arabic" w:hAnsi="Simplified Arabic"/>
          <w:sz w:val="28"/>
          <w:szCs w:val="28"/>
          <w:u w:val="single"/>
          <w:rtl/>
        </w:rPr>
      </w:pPr>
    </w:p>
    <w:p w14:paraId="423105DB" w14:textId="77777777" w:rsidR="00281768" w:rsidRDefault="00281768" w:rsidP="00E006AF">
      <w:pPr>
        <w:bidi/>
        <w:spacing w:line="360" w:lineRule="auto"/>
        <w:jc w:val="both"/>
        <w:rPr>
          <w:rFonts w:ascii="Simplified Arabic" w:hAnsi="Simplified Arabic"/>
          <w:sz w:val="28"/>
          <w:szCs w:val="28"/>
          <w:u w:val="single"/>
          <w:rtl/>
        </w:rPr>
      </w:pPr>
    </w:p>
    <w:p w14:paraId="57224479" w14:textId="77777777" w:rsidR="0023136D" w:rsidRDefault="0023136D" w:rsidP="00E006AF">
      <w:pPr>
        <w:bidi/>
        <w:spacing w:line="360" w:lineRule="auto"/>
        <w:jc w:val="both"/>
        <w:rPr>
          <w:rFonts w:ascii="Simplified Arabic" w:hAnsi="Simplified Arabic" w:cs="Simplified Arabic"/>
          <w:b/>
          <w:bCs/>
          <w:sz w:val="28"/>
          <w:szCs w:val="28"/>
          <w:u w:val="single"/>
          <w:rtl/>
        </w:rPr>
      </w:pPr>
    </w:p>
    <w:p w14:paraId="49A2EB6D" w14:textId="77777777" w:rsidR="0023136D" w:rsidRPr="00FC697F" w:rsidRDefault="0023136D" w:rsidP="00896758">
      <w:pPr>
        <w:bidi/>
        <w:spacing w:line="360" w:lineRule="auto"/>
        <w:jc w:val="center"/>
        <w:rPr>
          <w:rFonts w:ascii="Simplified Arabic" w:hAnsi="Simplified Arabic" w:cs="Simplified Arabic"/>
          <w:b/>
          <w:bCs/>
          <w:sz w:val="32"/>
          <w:szCs w:val="32"/>
          <w:u w:val="single"/>
          <w:rtl/>
        </w:rPr>
      </w:pPr>
      <w:r w:rsidRPr="00FC697F">
        <w:rPr>
          <w:rFonts w:ascii="Simplified Arabic" w:hAnsi="Simplified Arabic" w:cs="Simplified Arabic" w:hint="cs"/>
          <w:b/>
          <w:bCs/>
          <w:sz w:val="32"/>
          <w:szCs w:val="32"/>
          <w:u w:val="single"/>
          <w:rtl/>
        </w:rPr>
        <w:lastRenderedPageBreak/>
        <w:t>الفصل الأول</w:t>
      </w:r>
    </w:p>
    <w:p w14:paraId="0A2E8F7D" w14:textId="6A7A996D" w:rsidR="0023136D" w:rsidRPr="00FC697F" w:rsidRDefault="0023136D" w:rsidP="00896758">
      <w:pPr>
        <w:bidi/>
        <w:spacing w:line="360" w:lineRule="auto"/>
        <w:jc w:val="cente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مدخل إلى إدارة المخاطر</w:t>
      </w:r>
    </w:p>
    <w:p w14:paraId="0A62F7C8" w14:textId="41DEABFB" w:rsidR="0023136D" w:rsidRDefault="0023136D" w:rsidP="00E006AF">
      <w:pPr>
        <w:bidi/>
        <w:spacing w:line="360" w:lineRule="auto"/>
        <w:jc w:val="both"/>
        <w:rPr>
          <w:rFonts w:ascii="Simplified Arabic" w:hAnsi="Simplified Arabic" w:cs="Simplified Arabic"/>
          <w:b/>
          <w:bCs/>
          <w:sz w:val="28"/>
          <w:szCs w:val="28"/>
          <w:u w:val="single"/>
          <w:rtl/>
        </w:rPr>
      </w:pPr>
    </w:p>
    <w:p w14:paraId="5C4B142C" w14:textId="218F61B8" w:rsidR="00371793" w:rsidRDefault="0023136D"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438E32EE" w14:textId="684D92E2" w:rsidR="0023136D" w:rsidRPr="0023136D" w:rsidRDefault="0023136D" w:rsidP="00E006AF">
      <w:pPr>
        <w:bidi/>
        <w:spacing w:line="360" w:lineRule="auto"/>
        <w:jc w:val="both"/>
        <w:rPr>
          <w:rFonts w:ascii="Simplified Arabic" w:hAnsi="Simplified Arabic" w:cs="Simplified Arabic"/>
          <w:sz w:val="28"/>
          <w:szCs w:val="28"/>
        </w:rPr>
      </w:pPr>
      <w:r w:rsidRPr="0023136D">
        <w:rPr>
          <w:rFonts w:ascii="Simplified Arabic" w:hAnsi="Simplified Arabic" w:cs="Simplified Arabic" w:hint="cs"/>
          <w:sz w:val="28"/>
          <w:szCs w:val="28"/>
          <w:rtl/>
        </w:rPr>
        <w:t>في عالم سريع التغير ومع تزايد التحديات الاقتصادية والاجتماعية، أصبحت إدارة المخاطر جزءًا لا يتجزأ من استراتيجيات المؤسسات المختلفة، خاصة في القطاع المصرفي والشركات الكبرى. يُعد الفصل الأول من هذا البحث مدخلاً أساسيًا لفهم مفهوم إدارة المخاطر وأهميتها</w:t>
      </w:r>
      <w:r>
        <w:rPr>
          <w:rFonts w:ascii="Simplified Arabic" w:hAnsi="Simplified Arabic" w:cs="Simplified Arabic" w:hint="cs"/>
          <w:sz w:val="28"/>
          <w:szCs w:val="28"/>
          <w:rtl/>
        </w:rPr>
        <w:t>.</w:t>
      </w:r>
    </w:p>
    <w:p w14:paraId="27A1AFD5" w14:textId="00E3383A" w:rsidR="00371793" w:rsidRPr="0023136D" w:rsidRDefault="0023136D" w:rsidP="00E006AF">
      <w:pPr>
        <w:bidi/>
        <w:spacing w:line="360" w:lineRule="auto"/>
        <w:jc w:val="both"/>
        <w:rPr>
          <w:rFonts w:ascii="Simplified Arabic" w:hAnsi="Simplified Arabic" w:cs="Simplified Arabic"/>
          <w:sz w:val="28"/>
          <w:szCs w:val="28"/>
          <w:rtl/>
        </w:rPr>
      </w:pPr>
      <w:r w:rsidRPr="0023136D">
        <w:rPr>
          <w:rFonts w:ascii="Simplified Arabic" w:hAnsi="Simplified Arabic" w:cs="Simplified Arabic" w:hint="cs"/>
          <w:sz w:val="28"/>
          <w:szCs w:val="28"/>
          <w:rtl/>
        </w:rPr>
        <w:t xml:space="preserve">سيتم من خلال هذا الفصل تقديم تعريف شامل لإدارة المخاطر، مع استعراض </w:t>
      </w:r>
      <w:r w:rsidRPr="00314F30">
        <w:rPr>
          <w:rFonts w:ascii="Simplified Arabic" w:hAnsi="Simplified Arabic" w:cs="Simplified Arabic" w:hint="cs"/>
          <w:sz w:val="28"/>
          <w:szCs w:val="28"/>
          <w:rtl/>
        </w:rPr>
        <w:t xml:space="preserve">أهم أنواعها وأهميتها </w:t>
      </w:r>
      <w:r w:rsidR="00314F30" w:rsidRPr="00314F30">
        <w:rPr>
          <w:rFonts w:ascii="Simplified Arabic" w:hAnsi="Simplified Arabic" w:cs="Simplified Arabic" w:hint="cs"/>
          <w:sz w:val="28"/>
          <w:szCs w:val="28"/>
          <w:rtl/>
        </w:rPr>
        <w:t>والمفاهيم</w:t>
      </w:r>
      <w:r w:rsidRPr="0023136D">
        <w:rPr>
          <w:rFonts w:ascii="Simplified Arabic" w:hAnsi="Simplified Arabic" w:cs="Simplified Arabic" w:hint="cs"/>
          <w:sz w:val="28"/>
          <w:szCs w:val="28"/>
          <w:rtl/>
        </w:rPr>
        <w:t xml:space="preserve"> المرتبطة بها. كما سيتناول الفصل مختلف أنواع المخاطر التي تواجه المؤسسات، بما في ذلك المخاطر المالية، التشغيلية، الاستراتيجية، والتجارية. ومن خلال تحليل هذه الأنواع، سيتم توضيح كيفية تأثيرها على أداء المؤسسات ونجاحها في تحقيق أهدافها</w:t>
      </w:r>
      <w:r w:rsidRPr="0023136D">
        <w:rPr>
          <w:rFonts w:ascii="Simplified Arabic" w:hAnsi="Simplified Arabic" w:cs="Simplified Arabic" w:hint="cs"/>
          <w:sz w:val="28"/>
          <w:szCs w:val="28"/>
        </w:rPr>
        <w:t>.</w:t>
      </w:r>
    </w:p>
    <w:p w14:paraId="6FD5AEBA" w14:textId="7D850815" w:rsidR="0023136D" w:rsidRDefault="00954E2A"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وانطلاقا</w:t>
      </w:r>
      <w:r w:rsidR="00314F30">
        <w:rPr>
          <w:rFonts w:ascii="Simplified Arabic" w:hAnsi="Simplified Arabic" w:cs="Simplified Arabic" w:hint="cs"/>
          <w:sz w:val="28"/>
          <w:szCs w:val="28"/>
          <w:rtl/>
        </w:rPr>
        <w:t xml:space="preserve"> مما سبق سيتم تقسيم هذا الفصل إلى مبحثين كما يلي:</w:t>
      </w:r>
    </w:p>
    <w:p w14:paraId="530FC180" w14:textId="5C10B70B" w:rsidR="00314F30" w:rsidRDefault="00314F30" w:rsidP="00E006AF">
      <w:pPr>
        <w:bidi/>
        <w:spacing w:line="360" w:lineRule="auto"/>
        <w:jc w:val="both"/>
        <w:rPr>
          <w:rFonts w:ascii="Simplified Arabic" w:hAnsi="Simplified Arabic" w:cs="Simplified Arabic"/>
          <w:sz w:val="28"/>
          <w:szCs w:val="28"/>
          <w:rtl/>
        </w:rPr>
      </w:pPr>
      <w:r w:rsidRPr="00314F30">
        <w:rPr>
          <w:rFonts w:ascii="Simplified Arabic" w:hAnsi="Simplified Arabic" w:cs="Simplified Arabic" w:hint="cs"/>
          <w:b/>
          <w:bCs/>
          <w:sz w:val="28"/>
          <w:szCs w:val="28"/>
          <w:rtl/>
        </w:rPr>
        <w:t>المبحث الأول:</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ماهية إدارة المخاطر</w:t>
      </w:r>
    </w:p>
    <w:p w14:paraId="41B91C11" w14:textId="27F0C53D" w:rsidR="00314F30" w:rsidRDefault="00314F30"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المطلب الأول: مفهوم إدارة المخاطر </w:t>
      </w:r>
    </w:p>
    <w:p w14:paraId="41BA872C" w14:textId="0DCB044A" w:rsidR="00314F30" w:rsidRPr="00314F30" w:rsidRDefault="00314F30"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المطلب الثاني: أهم</w:t>
      </w:r>
      <w:r w:rsidR="00371793">
        <w:rPr>
          <w:rFonts w:ascii="Simplified Arabic" w:hAnsi="Simplified Arabic" w:cs="Simplified Arabic" w:hint="cs"/>
          <w:sz w:val="28"/>
          <w:szCs w:val="28"/>
          <w:rtl/>
        </w:rPr>
        <w:t xml:space="preserve"> أنواع إدارة المخاطر</w:t>
      </w:r>
    </w:p>
    <w:p w14:paraId="5FE4BD34" w14:textId="56B37EB9" w:rsidR="00371793" w:rsidRPr="00314F30" w:rsidRDefault="00314F30" w:rsidP="00E006AF">
      <w:pPr>
        <w:bidi/>
        <w:spacing w:line="360" w:lineRule="auto"/>
        <w:jc w:val="both"/>
        <w:rPr>
          <w:rFonts w:ascii="Simplified Arabic" w:hAnsi="Simplified Arabic" w:cs="Simplified Arabic"/>
          <w:b/>
          <w:bCs/>
          <w:sz w:val="28"/>
          <w:szCs w:val="28"/>
          <w:rtl/>
        </w:rPr>
      </w:pPr>
      <w:r w:rsidRPr="00314F30">
        <w:rPr>
          <w:rFonts w:ascii="Simplified Arabic" w:hAnsi="Simplified Arabic" w:cs="Simplified Arabic" w:hint="cs"/>
          <w:b/>
          <w:bCs/>
          <w:sz w:val="28"/>
          <w:szCs w:val="28"/>
          <w:rtl/>
        </w:rPr>
        <w:t>المبحث الثاني:</w:t>
      </w:r>
      <w:r w:rsidR="00371793">
        <w:rPr>
          <w:rFonts w:ascii="Simplified Arabic" w:hAnsi="Simplified Arabic" w:cs="Simplified Arabic" w:hint="cs"/>
          <w:b/>
          <w:bCs/>
          <w:sz w:val="28"/>
          <w:szCs w:val="28"/>
          <w:rtl/>
        </w:rPr>
        <w:t xml:space="preserve"> </w:t>
      </w:r>
      <w:r w:rsidR="00371793" w:rsidRPr="00371793">
        <w:rPr>
          <w:rFonts w:ascii="Simplified Arabic" w:hAnsi="Simplified Arabic" w:cs="Simplified Arabic" w:hint="cs"/>
          <w:sz w:val="28"/>
          <w:szCs w:val="28"/>
          <w:rtl/>
        </w:rPr>
        <w:t>الأهمية الفعلية لإدارة المخاطر</w:t>
      </w:r>
    </w:p>
    <w:p w14:paraId="68BB8851" w14:textId="2155335B" w:rsidR="0023136D" w:rsidRDefault="00371793"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المطلب الأول: أهمية إدارة المخاطر في تكنولوجيا المعلومات</w:t>
      </w:r>
    </w:p>
    <w:p w14:paraId="03E8DB3B" w14:textId="6CEB6C22" w:rsidR="00371793" w:rsidRDefault="00371793"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المطلب الثاني: أهمية إدارة المخاطر في قطاع المشاريع</w:t>
      </w:r>
    </w:p>
    <w:p w14:paraId="0C5B3005" w14:textId="77777777" w:rsidR="00896758" w:rsidRDefault="00896758" w:rsidP="00896758">
      <w:pPr>
        <w:bidi/>
        <w:spacing w:line="360" w:lineRule="auto"/>
        <w:jc w:val="both"/>
        <w:rPr>
          <w:rFonts w:ascii="Simplified Arabic" w:hAnsi="Simplified Arabic" w:cs="Simplified Arabic"/>
          <w:sz w:val="28"/>
          <w:szCs w:val="28"/>
          <w:rtl/>
        </w:rPr>
      </w:pPr>
    </w:p>
    <w:p w14:paraId="4274B8AC" w14:textId="77777777" w:rsidR="00896758" w:rsidRDefault="00896758" w:rsidP="00896758">
      <w:pPr>
        <w:bidi/>
        <w:spacing w:line="360" w:lineRule="auto"/>
        <w:jc w:val="both"/>
        <w:rPr>
          <w:rFonts w:ascii="Simplified Arabic" w:hAnsi="Simplified Arabic" w:cs="Simplified Arabic"/>
          <w:sz w:val="28"/>
          <w:szCs w:val="28"/>
          <w:rtl/>
        </w:rPr>
      </w:pPr>
    </w:p>
    <w:p w14:paraId="2A9F1CA8" w14:textId="47A1436E" w:rsidR="000836E1" w:rsidRDefault="000836E1" w:rsidP="00896758">
      <w:pPr>
        <w:bidi/>
        <w:spacing w:line="360" w:lineRule="auto"/>
        <w:jc w:val="center"/>
        <w:rPr>
          <w:rFonts w:ascii="Simplified Arabic" w:hAnsi="Simplified Arabic" w:cs="Simplified Arabic"/>
          <w:b/>
          <w:bCs/>
          <w:sz w:val="28"/>
          <w:szCs w:val="28"/>
          <w:rtl/>
        </w:rPr>
      </w:pPr>
      <w:r w:rsidRPr="00CB4ACC">
        <w:rPr>
          <w:rFonts w:ascii="Simplified Arabic" w:hAnsi="Simplified Arabic" w:cs="Simplified Arabic" w:hint="cs"/>
          <w:b/>
          <w:bCs/>
          <w:sz w:val="28"/>
          <w:szCs w:val="28"/>
          <w:rtl/>
        </w:rPr>
        <w:lastRenderedPageBreak/>
        <w:t>المبحث الأول: ماهية إدارة المخاطر</w:t>
      </w:r>
    </w:p>
    <w:p w14:paraId="7D3E4C33" w14:textId="77777777" w:rsidR="00896758" w:rsidRPr="00CB4ACC" w:rsidRDefault="00896758" w:rsidP="00896758">
      <w:pPr>
        <w:bidi/>
        <w:spacing w:line="360" w:lineRule="auto"/>
        <w:jc w:val="both"/>
        <w:rPr>
          <w:rFonts w:ascii="Simplified Arabic" w:hAnsi="Simplified Arabic" w:cs="Simplified Arabic"/>
          <w:b/>
          <w:bCs/>
          <w:sz w:val="28"/>
          <w:szCs w:val="28"/>
          <w:rtl/>
        </w:rPr>
      </w:pPr>
    </w:p>
    <w:p w14:paraId="495E860F" w14:textId="3E2AEEDA" w:rsidR="000836E1" w:rsidRDefault="000836E1"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2FF59840" w14:textId="77777777" w:rsidR="00F133EB" w:rsidRPr="00F133EB" w:rsidRDefault="00F133EB" w:rsidP="00E006AF">
      <w:pPr>
        <w:bidi/>
        <w:spacing w:line="360" w:lineRule="auto"/>
        <w:jc w:val="both"/>
        <w:rPr>
          <w:rFonts w:ascii="Simplified Arabic" w:hAnsi="Simplified Arabic" w:cs="Simplified Arabic"/>
          <w:sz w:val="28"/>
          <w:szCs w:val="28"/>
        </w:rPr>
      </w:pPr>
      <w:r w:rsidRPr="00F133EB">
        <w:rPr>
          <w:rFonts w:ascii="Simplified Arabic" w:hAnsi="Simplified Arabic" w:cs="Simplified Arabic"/>
          <w:sz w:val="28"/>
          <w:szCs w:val="28"/>
          <w:rtl/>
        </w:rPr>
        <w:t>تستند إدارة المخاطر إلى مجموعة من الأدوات والتقنيات التي تُساعد في تحليل المخاطر وتقديرها، مما يوفر معلومات قيمة تدعم عملية اتخاذ القرارات. يشمل ذلك إنشاء خطط استجابة فعّالة، وتطوير سياسات وإجراءات تعمل على تحسين مستوى الوعي بالمخاطر بين الموظفين وتعزيز ثقافة إدارة المخاطر داخل المؤسسة</w:t>
      </w:r>
      <w:r w:rsidRPr="00F133EB">
        <w:rPr>
          <w:rFonts w:ascii="Simplified Arabic" w:hAnsi="Simplified Arabic" w:cs="Simplified Arabic"/>
          <w:sz w:val="28"/>
          <w:szCs w:val="28"/>
        </w:rPr>
        <w:t>.</w:t>
      </w:r>
    </w:p>
    <w:p w14:paraId="7BDEAA0F" w14:textId="72D15ED0" w:rsidR="00F133EB" w:rsidRDefault="00F133EB" w:rsidP="00E006AF">
      <w:pPr>
        <w:bidi/>
        <w:spacing w:line="360" w:lineRule="auto"/>
        <w:jc w:val="both"/>
        <w:rPr>
          <w:rFonts w:ascii="Simplified Arabic" w:hAnsi="Simplified Arabic" w:cs="Simplified Arabic"/>
          <w:sz w:val="28"/>
          <w:szCs w:val="28"/>
          <w:rtl/>
        </w:rPr>
      </w:pPr>
      <w:r w:rsidRPr="00F133EB">
        <w:rPr>
          <w:rFonts w:ascii="Simplified Arabic" w:hAnsi="Simplified Arabic" w:cs="Simplified Arabic"/>
          <w:sz w:val="28"/>
          <w:szCs w:val="28"/>
          <w:rtl/>
        </w:rPr>
        <w:t>إن الفهم العميق لإدارة المخاطر ليس فقط أداة للوقاية من الأزمات، بل يُعتبر عنصرًا استراتيجيًا يُعزز من قدرة المؤسسات على الابتكار والنمو، مما يساعدها في تحقيق أهدافها على المدى الطويل. وبالتالي، يُعتبر هذا الموضوع محورياً لفهم كيفية تحقيق النجاح والاستدامة</w:t>
      </w:r>
      <w:r w:rsidR="00CB50AA">
        <w:rPr>
          <w:rFonts w:ascii="Simplified Arabic" w:hAnsi="Simplified Arabic" w:cs="Simplified Arabic" w:hint="cs"/>
          <w:sz w:val="28"/>
          <w:szCs w:val="28"/>
          <w:rtl/>
        </w:rPr>
        <w:t xml:space="preserve"> في الوقت الحالي.</w:t>
      </w:r>
    </w:p>
    <w:p w14:paraId="6440D3DC" w14:textId="33C0F85E" w:rsidR="00CB50AA" w:rsidRPr="00CB4ACC" w:rsidRDefault="00CB50AA" w:rsidP="00E006AF">
      <w:pPr>
        <w:bidi/>
        <w:spacing w:line="360" w:lineRule="auto"/>
        <w:jc w:val="both"/>
        <w:rPr>
          <w:rFonts w:ascii="Simplified Arabic" w:hAnsi="Simplified Arabic" w:cs="Simplified Arabic"/>
          <w:b/>
          <w:bCs/>
          <w:sz w:val="28"/>
          <w:szCs w:val="28"/>
          <w:rtl/>
        </w:rPr>
      </w:pPr>
      <w:r w:rsidRPr="00CB4ACC">
        <w:rPr>
          <w:rFonts w:ascii="Simplified Arabic" w:hAnsi="Simplified Arabic" w:cs="Simplified Arabic" w:hint="cs"/>
          <w:b/>
          <w:bCs/>
          <w:sz w:val="28"/>
          <w:szCs w:val="28"/>
          <w:rtl/>
        </w:rPr>
        <w:t>المطلب الأول: مفهوم إدارة المخاطر</w:t>
      </w:r>
    </w:p>
    <w:p w14:paraId="6A4A9863" w14:textId="5913EDD1" w:rsidR="00755985" w:rsidRDefault="00755985"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الفرع الأول: تعريف إدارة المخاطر</w:t>
      </w:r>
    </w:p>
    <w:p w14:paraId="06439631" w14:textId="249E4827" w:rsidR="00755985" w:rsidRPr="007571B4" w:rsidRDefault="00755985" w:rsidP="007571B4">
      <w:pPr>
        <w:pStyle w:val="FootnoteText"/>
        <w:bidi/>
        <w:spacing w:line="360" w:lineRule="auto"/>
        <w:rPr>
          <w:rFonts w:ascii="Simplified Arabic" w:hAnsi="Simplified Arabic" w:cs="Simplified Arabic"/>
          <w:sz w:val="28"/>
          <w:szCs w:val="28"/>
        </w:rPr>
      </w:pPr>
      <w:r w:rsidRPr="007571B4">
        <w:rPr>
          <w:rFonts w:ascii="Simplified Arabic" w:hAnsi="Simplified Arabic" w:cs="Simplified Arabic" w:hint="cs"/>
          <w:sz w:val="28"/>
          <w:szCs w:val="28"/>
          <w:rtl/>
        </w:rPr>
        <w:t>"هي نظام شامل ومتكامل لتهيئة البيئة المناسبة والأدوات اللازمة لتوقع ودراسة المخاطر المحتملة وقياسها وتحديد مقدار آثارها المحتملة ووضع الخطط المناسبة لتجنب هذه المخاطر أو السيطرة عليها وضبطها للتخفيف من آثارها إن لم يمكن القضاء على مصادرها</w:t>
      </w:r>
      <w:r w:rsidR="007571B4" w:rsidRPr="007571B4">
        <w:rPr>
          <w:rFonts w:ascii="Simplified Arabic" w:hAnsi="Simplified Arabic" w:cs="Simplified Arabic" w:hint="cs"/>
          <w:sz w:val="28"/>
          <w:szCs w:val="28"/>
          <w:rtl/>
        </w:rPr>
        <w:t xml:space="preserve"> (محبوب، وسنوس</w:t>
      </w:r>
      <w:r w:rsidR="007571B4">
        <w:rPr>
          <w:rFonts w:ascii="Simplified Arabic" w:hAnsi="Simplified Arabic" w:cs="Simplified Arabic" w:hint="cs"/>
          <w:sz w:val="28"/>
          <w:szCs w:val="28"/>
          <w:rtl/>
        </w:rPr>
        <w:t>ي</w:t>
      </w:r>
      <w:r w:rsidR="007571B4" w:rsidRPr="007571B4">
        <w:rPr>
          <w:rFonts w:ascii="Simplified Arabic" w:hAnsi="Simplified Arabic" w:cs="Simplified Arabic" w:hint="cs"/>
          <w:sz w:val="28"/>
          <w:szCs w:val="28"/>
          <w:rtl/>
        </w:rPr>
        <w:t xml:space="preserve"> (2019). إدارة المخاطر التشغيلية في المصارف الإسلامية)</w:t>
      </w:r>
    </w:p>
    <w:p w14:paraId="6F562E95" w14:textId="77777777" w:rsidR="007571B4" w:rsidRPr="007571B4" w:rsidRDefault="00E972C0" w:rsidP="007571B4">
      <w:pPr>
        <w:bidi/>
        <w:spacing w:line="360" w:lineRule="auto"/>
        <w:rPr>
          <w:rFonts w:ascii="Simplified Arabic" w:hAnsi="Simplified Arabic" w:cs="Simplified Arabic"/>
          <w:b/>
          <w:bCs/>
          <w:sz w:val="28"/>
          <w:szCs w:val="28"/>
          <w:rtl/>
        </w:rPr>
      </w:pPr>
      <w:r w:rsidRPr="007571B4">
        <w:rPr>
          <w:rFonts w:ascii="Simplified Arabic" w:hAnsi="Simplified Arabic" w:cs="Simplified Arabic" w:hint="cs"/>
          <w:sz w:val="28"/>
          <w:szCs w:val="28"/>
          <w:rtl/>
        </w:rPr>
        <w:t>وتعرف أيضاً على أنها: "</w:t>
      </w:r>
      <w:r w:rsidR="00190203" w:rsidRPr="007571B4">
        <w:rPr>
          <w:rFonts w:ascii="Simplified Arabic" w:hAnsi="Simplified Arabic" w:cs="Simplified Arabic" w:hint="cs"/>
          <w:sz w:val="28"/>
          <w:szCs w:val="28"/>
          <w:rtl/>
        </w:rPr>
        <w:t xml:space="preserve"> </w:t>
      </w:r>
      <w:r w:rsidR="00190203" w:rsidRPr="007571B4">
        <w:rPr>
          <w:rFonts w:ascii="Simplified Arabic" w:hAnsi="Simplified Arabic" w:cs="Simplified Arabic"/>
          <w:sz w:val="28"/>
          <w:szCs w:val="28"/>
          <w:rtl/>
        </w:rPr>
        <w:t>إدارة المخاطر هي العملية التي تهدف إلى تحديد وتقييم المخاطر التي تواجه المنظمة، وتطوير استراتيجيات للتقليل من تأثير تلك المخاطر أو التعامل معها بفعالية</w:t>
      </w:r>
      <w:r w:rsidR="00190203" w:rsidRPr="007571B4">
        <w:rPr>
          <w:rFonts w:ascii="Simplified Arabic" w:hAnsi="Simplified Arabic" w:cs="Simplified Arabic" w:hint="cs"/>
          <w:sz w:val="28"/>
          <w:szCs w:val="28"/>
          <w:rtl/>
        </w:rPr>
        <w:t>"</w:t>
      </w:r>
      <w:r w:rsidR="007571B4" w:rsidRPr="007571B4">
        <w:rPr>
          <w:rFonts w:ascii="Simplified Arabic" w:hAnsi="Simplified Arabic" w:cs="Simplified Arabic" w:hint="cs"/>
          <w:sz w:val="28"/>
          <w:szCs w:val="28"/>
          <w:rtl/>
        </w:rPr>
        <w:t xml:space="preserve"> </w:t>
      </w:r>
      <w:r w:rsidR="007571B4" w:rsidRPr="007571B4">
        <w:rPr>
          <w:rFonts w:ascii="Simplified Arabic" w:hAnsi="Simplified Arabic" w:cs="Simplified Arabic" w:hint="cs"/>
          <w:sz w:val="28"/>
          <w:szCs w:val="28"/>
        </w:rPr>
        <w:t>(</w:t>
      </w:r>
      <w:r w:rsidR="007571B4" w:rsidRPr="007571B4">
        <w:rPr>
          <w:rFonts w:ascii="Simplified Arabic" w:hAnsi="Simplified Arabic" w:cs="Simplified Arabic"/>
          <w:sz w:val="28"/>
          <w:szCs w:val="28"/>
        </w:rPr>
        <w:t>Pritchard,</w:t>
      </w:r>
      <w:r w:rsidR="007571B4" w:rsidRPr="007571B4">
        <w:rPr>
          <w:rFonts w:ascii="Simplified Arabic" w:hAnsi="Simplified Arabic" w:cs="Simplified Arabic" w:hint="cs"/>
          <w:i/>
          <w:iCs/>
          <w:sz w:val="28"/>
          <w:szCs w:val="28"/>
          <w:lang w:bidi="ar-SY"/>
        </w:rPr>
        <w:t>et al</w:t>
      </w:r>
      <w:r w:rsidR="007571B4" w:rsidRPr="007571B4">
        <w:rPr>
          <w:rFonts w:ascii="Simplified Arabic" w:hAnsi="Simplified Arabic" w:cs="Simplified Arabic" w:hint="cs"/>
          <w:sz w:val="28"/>
          <w:szCs w:val="28"/>
          <w:lang w:bidi="ar-SY"/>
        </w:rPr>
        <w:t>.,1997)</w:t>
      </w:r>
    </w:p>
    <w:p w14:paraId="10E4DAE7" w14:textId="5845FB58" w:rsidR="000E7089" w:rsidRPr="000E7089" w:rsidRDefault="000E7089" w:rsidP="00E006AF">
      <w:pPr>
        <w:bidi/>
        <w:spacing w:line="360" w:lineRule="auto"/>
        <w:jc w:val="both"/>
        <w:rPr>
          <w:rFonts w:ascii="Simplified Arabic" w:hAnsi="Simplified Arabic" w:cs="Simplified Arabic"/>
          <w:sz w:val="28"/>
          <w:szCs w:val="28"/>
          <w:rtl/>
        </w:rPr>
      </w:pPr>
    </w:p>
    <w:p w14:paraId="53BFC0F0" w14:textId="633D7DA2" w:rsidR="0023136D" w:rsidRDefault="007571B4" w:rsidP="00E006AF">
      <w:pPr>
        <w:bidi/>
        <w:spacing w:line="360" w:lineRule="auto"/>
        <w:jc w:val="both"/>
        <w:rPr>
          <w:rFonts w:ascii="Simplified Arabic" w:hAnsi="Simplified Arabic" w:cs="Simplified Arabic"/>
          <w:sz w:val="28"/>
          <w:szCs w:val="28"/>
          <w:rtl/>
        </w:rPr>
      </w:pPr>
      <w:r w:rsidRPr="007571B4">
        <w:rPr>
          <w:rFonts w:ascii="Simplified Arabic" w:hAnsi="Simplified Arabic" w:cs="Simplified Arabic" w:hint="cs"/>
          <w:sz w:val="28"/>
          <w:szCs w:val="28"/>
          <w:rtl/>
        </w:rPr>
        <w:lastRenderedPageBreak/>
        <w:t>وانطلاقا</w:t>
      </w:r>
      <w:r w:rsidR="000E7089" w:rsidRPr="007571B4">
        <w:rPr>
          <w:rFonts w:ascii="Simplified Arabic" w:hAnsi="Simplified Arabic" w:cs="Simplified Arabic" w:hint="cs"/>
          <w:sz w:val="28"/>
          <w:szCs w:val="28"/>
          <w:rtl/>
        </w:rPr>
        <w:t xml:space="preserve"> من التعريفات</w:t>
      </w:r>
      <w:r w:rsidR="000E7089" w:rsidRPr="000E7089">
        <w:rPr>
          <w:rFonts w:ascii="Simplified Arabic" w:hAnsi="Simplified Arabic" w:cs="Simplified Arabic" w:hint="cs"/>
          <w:sz w:val="28"/>
          <w:szCs w:val="28"/>
          <w:rtl/>
        </w:rPr>
        <w:t xml:space="preserve"> المذكورة لإدارة المخاطر</w:t>
      </w:r>
      <w:r w:rsidR="000E7089">
        <w:rPr>
          <w:rFonts w:ascii="Simplified Arabic" w:hAnsi="Simplified Arabic" w:cs="Simplified Arabic" w:hint="cs"/>
          <w:sz w:val="28"/>
          <w:szCs w:val="28"/>
          <w:rtl/>
        </w:rPr>
        <w:t xml:space="preserve"> تظهر</w:t>
      </w:r>
      <w:r w:rsidR="000E7089" w:rsidRPr="000E7089">
        <w:rPr>
          <w:rFonts w:ascii="Simplified Arabic" w:hAnsi="Simplified Arabic" w:cs="Simplified Arabic" w:hint="cs"/>
          <w:sz w:val="28"/>
          <w:szCs w:val="28"/>
          <w:rtl/>
        </w:rPr>
        <w:t xml:space="preserve"> أهمية هذه العملية كإطار شامل يهدف إلى تهيئة بيئة عمل آمنة وفعالة. يتضح أن إدارة المخاطر ليست مجرد إجراءات عشوائية، بل هي نظام متكامل يتضمن خطوات منهجية لتوقع المخاطر المحتملة، وتقييم تأثيرها، وتطوير استراتيجيات فعالة للتقليل من آثارها أو السيطرة عليها. من خلال التركيز على التحليل الدقيق والتخطيط المسبق، تسهم إدارة المخاطر في تعزيز قدرة المؤسسات على التعامل مع التحديات المستقبلية، مما يُعزز استقرارها واستدامتها. وبذلك، فإن إدارة المخاطر تمثل أداة استراتيجية حيوية تُساعد المنظمات في تحقيق أهدافها مع تقليل التهديدات التي قد تعيق تقدمها.</w:t>
      </w:r>
    </w:p>
    <w:p w14:paraId="05A07E61" w14:textId="02B5BFB4" w:rsidR="000B5ADA" w:rsidRDefault="00237997"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المطلب الثاني:</w:t>
      </w:r>
      <w:r w:rsidR="000B5ADA">
        <w:rPr>
          <w:rFonts w:ascii="Simplified Arabic" w:hAnsi="Simplified Arabic" w:cs="Simplified Arabic" w:hint="cs"/>
          <w:b/>
          <w:bCs/>
          <w:sz w:val="28"/>
          <w:szCs w:val="28"/>
          <w:rtl/>
        </w:rPr>
        <w:t xml:space="preserve"> أهم أنواع إدارة المخاطر</w:t>
      </w:r>
    </w:p>
    <w:p w14:paraId="0D2BECF7" w14:textId="25AC3994" w:rsidR="000B5ADA" w:rsidRPr="000B5ADA" w:rsidRDefault="000B5ADA" w:rsidP="00E006AF">
      <w:pPr>
        <w:bidi/>
        <w:spacing w:line="360" w:lineRule="auto"/>
        <w:jc w:val="both"/>
        <w:rPr>
          <w:rFonts w:ascii="Simplified Arabic" w:hAnsi="Simplified Arabic" w:cs="Simplified Arabic"/>
          <w:sz w:val="28"/>
          <w:szCs w:val="28"/>
        </w:rPr>
      </w:pPr>
      <w:r w:rsidRPr="000B5ADA">
        <w:rPr>
          <w:rFonts w:ascii="Simplified Arabic" w:hAnsi="Simplified Arabic" w:cs="Simplified Arabic"/>
          <w:sz w:val="28"/>
          <w:szCs w:val="28"/>
          <w:rtl/>
        </w:rPr>
        <w:t>إدارة المخاطر تتضمن مجموعة متنوعة من الأنواع التي تستهدف مختلف الجوانب في المؤسسات</w:t>
      </w:r>
      <w:r w:rsidR="003D4059">
        <w:rPr>
          <w:rFonts w:ascii="Simplified Arabic" w:hAnsi="Simplified Arabic" w:cs="Simplified Arabic" w:hint="cs"/>
          <w:sz w:val="28"/>
          <w:szCs w:val="28"/>
          <w:rtl/>
        </w:rPr>
        <w:t xml:space="preserve"> المصرفية أو الشركات</w:t>
      </w:r>
      <w:r w:rsidRPr="000B5ADA">
        <w:rPr>
          <w:rFonts w:ascii="Simplified Arabic" w:hAnsi="Simplified Arabic" w:cs="Simplified Arabic"/>
          <w:sz w:val="28"/>
          <w:szCs w:val="28"/>
          <w:rtl/>
        </w:rPr>
        <w:t xml:space="preserve">. </w:t>
      </w:r>
      <w:r w:rsidR="003D4059">
        <w:rPr>
          <w:rFonts w:ascii="Simplified Arabic" w:hAnsi="Simplified Arabic" w:cs="Simplified Arabic" w:hint="cs"/>
          <w:sz w:val="28"/>
          <w:szCs w:val="28"/>
          <w:rtl/>
        </w:rPr>
        <w:t xml:space="preserve">وعليه كان من الواجب التطرق إلى </w:t>
      </w:r>
      <w:r w:rsidRPr="000B5ADA">
        <w:rPr>
          <w:rFonts w:ascii="Simplified Arabic" w:hAnsi="Simplified Arabic" w:cs="Simplified Arabic"/>
          <w:sz w:val="28"/>
          <w:szCs w:val="28"/>
          <w:rtl/>
        </w:rPr>
        <w:t>أهم أنواع إدارة المخاطر</w:t>
      </w:r>
      <w:r w:rsidR="003D4059">
        <w:rPr>
          <w:rFonts w:ascii="Simplified Arabic" w:hAnsi="Simplified Arabic" w:cs="Simplified Arabic" w:hint="cs"/>
          <w:sz w:val="28"/>
          <w:szCs w:val="28"/>
          <w:rtl/>
        </w:rPr>
        <w:t>:</w:t>
      </w:r>
    </w:p>
    <w:p w14:paraId="692E6C16" w14:textId="3B36D20C" w:rsidR="000B5ADA" w:rsidRPr="00B04C98" w:rsidRDefault="000B5ADA" w:rsidP="00E006AF">
      <w:pPr>
        <w:pStyle w:val="ListParagraph"/>
        <w:numPr>
          <w:ilvl w:val="0"/>
          <w:numId w:val="42"/>
        </w:numPr>
        <w:bidi/>
        <w:spacing w:line="360" w:lineRule="auto"/>
        <w:jc w:val="both"/>
        <w:rPr>
          <w:rFonts w:ascii="Simplified Arabic" w:hAnsi="Simplified Arabic" w:cs="Simplified Arabic"/>
          <w:b/>
          <w:bCs/>
          <w:sz w:val="28"/>
          <w:szCs w:val="28"/>
        </w:rPr>
      </w:pPr>
      <w:r w:rsidRPr="008260E3">
        <w:rPr>
          <w:rFonts w:ascii="Simplified Arabic" w:hAnsi="Simplified Arabic" w:cs="Simplified Arabic"/>
          <w:b/>
          <w:bCs/>
          <w:sz w:val="28"/>
          <w:szCs w:val="28"/>
          <w:rtl/>
        </w:rPr>
        <w:t>المخاطر المالية</w:t>
      </w:r>
      <w:r w:rsidR="003D4059" w:rsidRPr="008260E3">
        <w:rPr>
          <w:rFonts w:ascii="Simplified Arabic" w:hAnsi="Simplified Arabic" w:cs="Simplified Arabic" w:hint="cs"/>
          <w:b/>
          <w:bCs/>
          <w:sz w:val="28"/>
          <w:szCs w:val="28"/>
          <w:rtl/>
        </w:rPr>
        <w:t>:</w:t>
      </w:r>
      <w:r w:rsidR="003D4059">
        <w:rPr>
          <w:rFonts w:ascii="Simplified Arabic" w:hAnsi="Simplified Arabic" w:cs="Simplified Arabic" w:hint="cs"/>
          <w:b/>
          <w:bCs/>
          <w:sz w:val="28"/>
          <w:szCs w:val="28"/>
          <w:rtl/>
        </w:rPr>
        <w:t xml:space="preserve"> </w:t>
      </w:r>
      <w:r w:rsidR="00BC1A92">
        <w:rPr>
          <w:rFonts w:ascii="Simplified Arabic" w:hAnsi="Simplified Arabic" w:cs="Simplified Arabic" w:hint="cs"/>
          <w:sz w:val="28"/>
          <w:szCs w:val="28"/>
          <w:rtl/>
        </w:rPr>
        <w:t>ومن الممكن توضيحها على أنها المخاطر المتعلقة بالأداء المالي للمنظمة، كمخاطر الائتمان، تقلبات الأسعار وغيرها.</w:t>
      </w:r>
      <w:r w:rsidR="00B04C98">
        <w:rPr>
          <w:rFonts w:ascii="Simplified Arabic" w:hAnsi="Simplified Arabic" w:cs="Simplified Arabic" w:hint="cs"/>
          <w:sz w:val="28"/>
          <w:szCs w:val="28"/>
          <w:rtl/>
        </w:rPr>
        <w:t xml:space="preserve"> وأحد التطبيقات العملية الموضحة لهذه المخاطر هي كلا مما يلي:</w:t>
      </w:r>
    </w:p>
    <w:p w14:paraId="6574205F" w14:textId="6D3E598C" w:rsidR="000B5ADA" w:rsidRPr="00B04C98" w:rsidRDefault="000B5ADA" w:rsidP="00E006AF">
      <w:pPr>
        <w:pStyle w:val="ListParagraph"/>
        <w:numPr>
          <w:ilvl w:val="0"/>
          <w:numId w:val="43"/>
        </w:numPr>
        <w:bidi/>
        <w:spacing w:line="360" w:lineRule="auto"/>
        <w:jc w:val="both"/>
        <w:rPr>
          <w:rFonts w:ascii="Simplified Arabic" w:hAnsi="Simplified Arabic" w:cs="Simplified Arabic"/>
          <w:b/>
          <w:bCs/>
          <w:sz w:val="28"/>
          <w:szCs w:val="28"/>
        </w:rPr>
      </w:pPr>
      <w:proofErr w:type="gramStart"/>
      <w:r w:rsidRPr="007D5A1D">
        <w:rPr>
          <w:rFonts w:ascii="Simplified Arabic" w:hAnsi="Simplified Arabic" w:cs="Simplified Arabic" w:hint="cs"/>
          <w:b/>
          <w:bCs/>
          <w:sz w:val="28"/>
          <w:szCs w:val="28"/>
          <w:rtl/>
        </w:rPr>
        <w:t>مخاطر</w:t>
      </w:r>
      <w:proofErr w:type="gramEnd"/>
      <w:r w:rsidRPr="007D5A1D">
        <w:rPr>
          <w:rFonts w:ascii="Simplified Arabic" w:hAnsi="Simplified Arabic" w:cs="Simplified Arabic" w:hint="cs"/>
          <w:b/>
          <w:bCs/>
          <w:sz w:val="28"/>
          <w:szCs w:val="28"/>
          <w:rtl/>
        </w:rPr>
        <w:t xml:space="preserve"> الائتمان</w:t>
      </w:r>
      <w:r w:rsidR="00B04C98" w:rsidRPr="007D5A1D">
        <w:rPr>
          <w:rFonts w:ascii="Simplified Arabic" w:hAnsi="Simplified Arabic" w:cs="Simplified Arabic" w:hint="cs"/>
          <w:b/>
          <w:bCs/>
          <w:sz w:val="28"/>
          <w:szCs w:val="28"/>
          <w:rtl/>
        </w:rPr>
        <w:t>:</w:t>
      </w:r>
      <w:r w:rsidR="00B04C98" w:rsidRPr="00B04C98">
        <w:rPr>
          <w:rFonts w:ascii="Simplified Arabic" w:hAnsi="Simplified Arabic" w:cs="Simplified Arabic" w:hint="cs"/>
          <w:sz w:val="28"/>
          <w:szCs w:val="28"/>
          <w:rtl/>
        </w:rPr>
        <w:t xml:space="preserve"> ويتم توضيحها بأنها </w:t>
      </w:r>
      <w:r w:rsidRPr="00B04C98">
        <w:rPr>
          <w:rFonts w:ascii="Simplified Arabic" w:hAnsi="Simplified Arabic" w:cs="Simplified Arabic" w:hint="cs"/>
          <w:sz w:val="28"/>
          <w:szCs w:val="28"/>
          <w:rtl/>
        </w:rPr>
        <w:t>احتمال</w:t>
      </w:r>
      <w:r w:rsidR="00B04C98" w:rsidRPr="00B04C98">
        <w:rPr>
          <w:rFonts w:ascii="Simplified Arabic" w:hAnsi="Simplified Arabic" w:cs="Simplified Arabic" w:hint="cs"/>
          <w:sz w:val="28"/>
          <w:szCs w:val="28"/>
          <w:rtl/>
        </w:rPr>
        <w:t>ية</w:t>
      </w:r>
      <w:r w:rsidRPr="00B04C98">
        <w:rPr>
          <w:rFonts w:ascii="Simplified Arabic" w:hAnsi="Simplified Arabic" w:cs="Simplified Arabic" w:hint="cs"/>
          <w:sz w:val="28"/>
          <w:szCs w:val="28"/>
          <w:rtl/>
        </w:rPr>
        <w:t xml:space="preserve"> عدم قدرة العملاء على سداد القروض</w:t>
      </w:r>
      <w:r w:rsidR="00B04C98" w:rsidRPr="00B04C98">
        <w:rPr>
          <w:rFonts w:ascii="Simplified Arabic" w:hAnsi="Simplified Arabic" w:cs="Simplified Arabic" w:hint="cs"/>
          <w:sz w:val="28"/>
          <w:szCs w:val="28"/>
          <w:rtl/>
        </w:rPr>
        <w:t>، وهذا ما يواجه</w:t>
      </w:r>
      <w:r w:rsidR="00B04C98">
        <w:rPr>
          <w:rFonts w:ascii="Simplified Arabic" w:hAnsi="Simplified Arabic" w:cs="Simplified Arabic" w:hint="cs"/>
          <w:sz w:val="28"/>
          <w:szCs w:val="28"/>
          <w:rtl/>
        </w:rPr>
        <w:t xml:space="preserve"> المنظمة فيما يتعلق بالمخاطر المالية.</w:t>
      </w:r>
    </w:p>
    <w:p w14:paraId="330AC3EA" w14:textId="022D80FC" w:rsidR="000B5ADA" w:rsidRDefault="000B5ADA" w:rsidP="00E006AF">
      <w:pPr>
        <w:pStyle w:val="ListParagraph"/>
        <w:numPr>
          <w:ilvl w:val="0"/>
          <w:numId w:val="43"/>
        </w:numPr>
        <w:bidi/>
        <w:spacing w:line="360" w:lineRule="auto"/>
        <w:jc w:val="both"/>
        <w:rPr>
          <w:rFonts w:ascii="Simplified Arabic" w:hAnsi="Simplified Arabic" w:cs="Simplified Arabic"/>
          <w:sz w:val="28"/>
          <w:szCs w:val="28"/>
        </w:rPr>
      </w:pPr>
      <w:proofErr w:type="gramStart"/>
      <w:r w:rsidRPr="007D5A1D">
        <w:rPr>
          <w:rFonts w:ascii="Simplified Arabic" w:hAnsi="Simplified Arabic" w:cs="Simplified Arabic"/>
          <w:b/>
          <w:bCs/>
          <w:sz w:val="28"/>
          <w:szCs w:val="28"/>
          <w:rtl/>
        </w:rPr>
        <w:t>مخاطر</w:t>
      </w:r>
      <w:proofErr w:type="gramEnd"/>
      <w:r w:rsidRPr="007D5A1D">
        <w:rPr>
          <w:rFonts w:ascii="Simplified Arabic" w:hAnsi="Simplified Arabic" w:cs="Simplified Arabic"/>
          <w:b/>
          <w:bCs/>
          <w:sz w:val="28"/>
          <w:szCs w:val="28"/>
          <w:rtl/>
        </w:rPr>
        <w:t xml:space="preserve"> السو</w:t>
      </w:r>
      <w:r w:rsidR="00B04C98" w:rsidRPr="007D5A1D">
        <w:rPr>
          <w:rFonts w:ascii="Simplified Arabic" w:hAnsi="Simplified Arabic" w:cs="Simplified Arabic" w:hint="cs"/>
          <w:b/>
          <w:bCs/>
          <w:sz w:val="28"/>
          <w:szCs w:val="28"/>
          <w:rtl/>
        </w:rPr>
        <w:t>ق:</w:t>
      </w:r>
      <w:r w:rsidR="00B04C98">
        <w:rPr>
          <w:rFonts w:ascii="Simplified Arabic" w:hAnsi="Simplified Arabic" w:cs="Simplified Arabic" w:hint="cs"/>
          <w:sz w:val="28"/>
          <w:szCs w:val="28"/>
          <w:rtl/>
        </w:rPr>
        <w:t xml:space="preserve"> وهي المتعلقة </w:t>
      </w:r>
      <w:r w:rsidRPr="00B04C98">
        <w:rPr>
          <w:rFonts w:ascii="Simplified Arabic" w:hAnsi="Simplified Arabic" w:cs="Simplified Arabic"/>
          <w:sz w:val="28"/>
          <w:szCs w:val="28"/>
          <w:rtl/>
        </w:rPr>
        <w:t>بتغيرات أسعار الأسهم أو السلع</w:t>
      </w:r>
      <w:r w:rsidRPr="00B04C98">
        <w:rPr>
          <w:rFonts w:ascii="Simplified Arabic" w:hAnsi="Simplified Arabic" w:cs="Simplified Arabic"/>
          <w:sz w:val="28"/>
          <w:szCs w:val="28"/>
        </w:rPr>
        <w:t>.</w:t>
      </w:r>
    </w:p>
    <w:p w14:paraId="58AE8ECB" w14:textId="33D323BA" w:rsidR="00F920E4" w:rsidRPr="00F920E4" w:rsidRDefault="000B5ADA" w:rsidP="00E006AF">
      <w:pPr>
        <w:pStyle w:val="ListParagraph"/>
        <w:numPr>
          <w:ilvl w:val="0"/>
          <w:numId w:val="43"/>
        </w:numPr>
        <w:bidi/>
        <w:spacing w:line="360" w:lineRule="auto"/>
        <w:jc w:val="both"/>
        <w:rPr>
          <w:rFonts w:ascii="Simplified Arabic" w:hAnsi="Simplified Arabic" w:cs="Simplified Arabic"/>
          <w:sz w:val="28"/>
          <w:szCs w:val="28"/>
        </w:rPr>
      </w:pPr>
      <w:proofErr w:type="gramStart"/>
      <w:r w:rsidRPr="007D5A1D">
        <w:rPr>
          <w:rFonts w:ascii="Simplified Arabic" w:hAnsi="Simplified Arabic" w:cs="Simplified Arabic"/>
          <w:b/>
          <w:bCs/>
          <w:sz w:val="28"/>
          <w:szCs w:val="28"/>
          <w:rtl/>
        </w:rPr>
        <w:t>مخاطر</w:t>
      </w:r>
      <w:proofErr w:type="gramEnd"/>
      <w:r w:rsidRPr="007D5A1D">
        <w:rPr>
          <w:rFonts w:ascii="Simplified Arabic" w:hAnsi="Simplified Arabic" w:cs="Simplified Arabic"/>
          <w:b/>
          <w:bCs/>
          <w:sz w:val="28"/>
          <w:szCs w:val="28"/>
          <w:rtl/>
        </w:rPr>
        <w:t xml:space="preserve"> السيو</w:t>
      </w:r>
      <w:r w:rsidR="00B04C98" w:rsidRPr="007D5A1D">
        <w:rPr>
          <w:rFonts w:ascii="Simplified Arabic" w:hAnsi="Simplified Arabic" w:cs="Simplified Arabic" w:hint="cs"/>
          <w:b/>
          <w:bCs/>
          <w:sz w:val="28"/>
          <w:szCs w:val="28"/>
          <w:rtl/>
        </w:rPr>
        <w:t>لة:</w:t>
      </w:r>
      <w:r w:rsidR="00B04C98">
        <w:rPr>
          <w:rFonts w:ascii="Simplified Arabic" w:hAnsi="Simplified Arabic" w:cs="Simplified Arabic" w:hint="cs"/>
          <w:sz w:val="28"/>
          <w:szCs w:val="28"/>
          <w:rtl/>
        </w:rPr>
        <w:t xml:space="preserve"> ويتم توضيحها بأنها الحالة التي تنعدم</w:t>
      </w:r>
      <w:r w:rsidRPr="00B04C98">
        <w:rPr>
          <w:rFonts w:ascii="Simplified Arabic" w:hAnsi="Simplified Arabic" w:cs="Simplified Arabic"/>
          <w:sz w:val="28"/>
          <w:szCs w:val="28"/>
        </w:rPr>
        <w:t xml:space="preserve"> </w:t>
      </w:r>
      <w:r w:rsidR="00B04C98">
        <w:rPr>
          <w:rFonts w:ascii="Simplified Arabic" w:hAnsi="Simplified Arabic" w:cs="Simplified Arabic" w:hint="cs"/>
          <w:sz w:val="28"/>
          <w:szCs w:val="28"/>
          <w:rtl/>
        </w:rPr>
        <w:t xml:space="preserve">فيها </w:t>
      </w:r>
      <w:r w:rsidRPr="00B04C98">
        <w:rPr>
          <w:rFonts w:ascii="Simplified Arabic" w:hAnsi="Simplified Arabic" w:cs="Simplified Arabic"/>
          <w:sz w:val="28"/>
          <w:szCs w:val="28"/>
          <w:rtl/>
        </w:rPr>
        <w:t>توفر السيولة الكافية لتلبية الالتزامات المالية</w:t>
      </w:r>
      <w:r w:rsidR="00B04C98">
        <w:rPr>
          <w:rFonts w:ascii="Simplified Arabic" w:hAnsi="Simplified Arabic" w:cs="Simplified Arabic" w:hint="cs"/>
          <w:sz w:val="28"/>
          <w:szCs w:val="28"/>
          <w:rtl/>
        </w:rPr>
        <w:t xml:space="preserve"> في المنظمة أياً كانت.</w:t>
      </w:r>
    </w:p>
    <w:p w14:paraId="0CFBD010" w14:textId="0536C7A8" w:rsidR="000B5ADA" w:rsidRDefault="00F920E4" w:rsidP="00E006AF">
      <w:p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t>2</w:t>
      </w:r>
      <w:r>
        <w:rPr>
          <w:rFonts w:ascii="Simplified Arabic" w:hAnsi="Simplified Arabic" w:cs="Simplified Arabic" w:hint="cs"/>
          <w:sz w:val="28"/>
          <w:szCs w:val="28"/>
          <w:rtl/>
        </w:rPr>
        <w:t xml:space="preserve">. </w:t>
      </w:r>
      <w:r w:rsidR="000B5ADA" w:rsidRPr="008260E3">
        <w:rPr>
          <w:rFonts w:ascii="Simplified Arabic" w:hAnsi="Simplified Arabic" w:cs="Simplified Arabic"/>
          <w:b/>
          <w:bCs/>
          <w:sz w:val="28"/>
          <w:szCs w:val="28"/>
          <w:rtl/>
        </w:rPr>
        <w:t>المخاطر التشغيلي</w:t>
      </w:r>
      <w:r w:rsidR="0059280C" w:rsidRPr="008260E3">
        <w:rPr>
          <w:rFonts w:ascii="Simplified Arabic" w:hAnsi="Simplified Arabic" w:cs="Simplified Arabic" w:hint="cs"/>
          <w:b/>
          <w:bCs/>
          <w:sz w:val="28"/>
          <w:szCs w:val="28"/>
          <w:rtl/>
        </w:rPr>
        <w:t xml:space="preserve">ة: </w:t>
      </w:r>
      <w:r w:rsidR="0059280C">
        <w:rPr>
          <w:rFonts w:ascii="Simplified Arabic" w:hAnsi="Simplified Arabic" w:cs="Simplified Arabic" w:hint="cs"/>
          <w:sz w:val="28"/>
          <w:szCs w:val="28"/>
          <w:rtl/>
        </w:rPr>
        <w:t xml:space="preserve">ويتم توضيحها بأنها </w:t>
      </w:r>
      <w:r w:rsidR="000B5ADA" w:rsidRPr="000B5ADA">
        <w:rPr>
          <w:rFonts w:ascii="Simplified Arabic" w:hAnsi="Simplified Arabic" w:cs="Simplified Arabic"/>
          <w:sz w:val="28"/>
          <w:szCs w:val="28"/>
          <w:rtl/>
        </w:rPr>
        <w:t>المخاطر الناتجة عن العمليات اليومية لل</w:t>
      </w:r>
      <w:r w:rsidR="00484F8A">
        <w:rPr>
          <w:rFonts w:ascii="Simplified Arabic" w:hAnsi="Simplified Arabic" w:cs="Simplified Arabic" w:hint="cs"/>
          <w:sz w:val="28"/>
          <w:szCs w:val="28"/>
          <w:rtl/>
        </w:rPr>
        <w:t>منظمة. احدى التطبيقات العملية الموضحة لهذا النوع من المخاطر هو كلا مما يلي:</w:t>
      </w:r>
    </w:p>
    <w:p w14:paraId="77AA2C63" w14:textId="4804E274" w:rsidR="000B5ADA" w:rsidRPr="00484F8A" w:rsidRDefault="000B5ADA" w:rsidP="00E006AF">
      <w:pPr>
        <w:pStyle w:val="ListParagraph"/>
        <w:numPr>
          <w:ilvl w:val="0"/>
          <w:numId w:val="46"/>
        </w:numPr>
        <w:bidi/>
        <w:spacing w:line="360" w:lineRule="auto"/>
        <w:jc w:val="both"/>
        <w:rPr>
          <w:rFonts w:ascii="Simplified Arabic" w:hAnsi="Simplified Arabic" w:cs="Simplified Arabic"/>
          <w:sz w:val="28"/>
          <w:szCs w:val="28"/>
        </w:rPr>
      </w:pPr>
      <w:r w:rsidRPr="007D5A1D">
        <w:rPr>
          <w:rFonts w:ascii="Simplified Arabic" w:hAnsi="Simplified Arabic" w:cs="Simplified Arabic"/>
          <w:b/>
          <w:bCs/>
          <w:sz w:val="28"/>
          <w:szCs w:val="28"/>
          <w:rtl/>
        </w:rPr>
        <w:lastRenderedPageBreak/>
        <w:t>المخاطر المتعلقة بالموظفي</w:t>
      </w:r>
      <w:r w:rsidR="00484F8A" w:rsidRPr="007D5A1D">
        <w:rPr>
          <w:rFonts w:ascii="Simplified Arabic" w:hAnsi="Simplified Arabic" w:cs="Simplified Arabic" w:hint="cs"/>
          <w:b/>
          <w:bCs/>
          <w:sz w:val="28"/>
          <w:szCs w:val="28"/>
          <w:rtl/>
        </w:rPr>
        <w:t>ن:</w:t>
      </w:r>
      <w:r w:rsidRPr="00484F8A">
        <w:rPr>
          <w:rFonts w:ascii="Simplified Arabic" w:hAnsi="Simplified Arabic" w:cs="Simplified Arabic"/>
          <w:sz w:val="28"/>
          <w:szCs w:val="28"/>
        </w:rPr>
        <w:t xml:space="preserve"> </w:t>
      </w:r>
      <w:r w:rsidR="00484F8A">
        <w:rPr>
          <w:rFonts w:ascii="Simplified Arabic" w:hAnsi="Simplified Arabic" w:cs="Simplified Arabic" w:hint="cs"/>
          <w:sz w:val="28"/>
          <w:szCs w:val="28"/>
          <w:rtl/>
        </w:rPr>
        <w:t>فعلى سبيل المثال هي المخاطر الناتجة عن</w:t>
      </w:r>
      <w:r w:rsidRPr="00484F8A">
        <w:rPr>
          <w:rFonts w:ascii="Simplified Arabic" w:hAnsi="Simplified Arabic" w:cs="Simplified Arabic"/>
          <w:sz w:val="28"/>
          <w:szCs w:val="28"/>
          <w:rtl/>
        </w:rPr>
        <w:t xml:space="preserve"> الأخطاء البشرية أو فقدان الكفاءا</w:t>
      </w:r>
      <w:r w:rsidR="00484F8A">
        <w:rPr>
          <w:rFonts w:ascii="Simplified Arabic" w:hAnsi="Simplified Arabic" w:cs="Simplified Arabic" w:hint="cs"/>
          <w:sz w:val="28"/>
          <w:szCs w:val="28"/>
          <w:rtl/>
        </w:rPr>
        <w:t>ت و/أو المؤهلات</w:t>
      </w:r>
      <w:r w:rsidRPr="00484F8A">
        <w:rPr>
          <w:rFonts w:ascii="Simplified Arabic" w:hAnsi="Simplified Arabic" w:cs="Simplified Arabic"/>
          <w:sz w:val="28"/>
          <w:szCs w:val="28"/>
        </w:rPr>
        <w:t>.</w:t>
      </w:r>
    </w:p>
    <w:p w14:paraId="5675D2FE" w14:textId="4E70E76D" w:rsidR="000B5ADA" w:rsidRPr="00484F8A" w:rsidRDefault="000B5ADA" w:rsidP="00E006AF">
      <w:pPr>
        <w:pStyle w:val="ListParagraph"/>
        <w:numPr>
          <w:ilvl w:val="0"/>
          <w:numId w:val="46"/>
        </w:numPr>
        <w:bidi/>
        <w:spacing w:line="360" w:lineRule="auto"/>
        <w:jc w:val="both"/>
        <w:rPr>
          <w:rFonts w:ascii="Simplified Arabic" w:hAnsi="Simplified Arabic" w:cs="Simplified Arabic"/>
          <w:sz w:val="28"/>
          <w:szCs w:val="28"/>
        </w:rPr>
      </w:pPr>
      <w:r w:rsidRPr="007D5A1D">
        <w:rPr>
          <w:rFonts w:ascii="Simplified Arabic" w:hAnsi="Simplified Arabic" w:cs="Simplified Arabic"/>
          <w:b/>
          <w:bCs/>
          <w:sz w:val="28"/>
          <w:szCs w:val="28"/>
          <w:rtl/>
        </w:rPr>
        <w:t>المخاطر التقني</w:t>
      </w:r>
      <w:r w:rsidR="00484F8A" w:rsidRPr="007D5A1D">
        <w:rPr>
          <w:rFonts w:ascii="Simplified Arabic" w:hAnsi="Simplified Arabic" w:cs="Simplified Arabic" w:hint="cs"/>
          <w:b/>
          <w:bCs/>
          <w:sz w:val="28"/>
          <w:szCs w:val="28"/>
          <w:rtl/>
        </w:rPr>
        <w:t>ة:</w:t>
      </w:r>
      <w:r w:rsidRPr="00484F8A">
        <w:rPr>
          <w:rFonts w:ascii="Simplified Arabic" w:hAnsi="Simplified Arabic" w:cs="Simplified Arabic"/>
          <w:sz w:val="28"/>
          <w:szCs w:val="28"/>
        </w:rPr>
        <w:t xml:space="preserve"> </w:t>
      </w:r>
      <w:r w:rsidR="00C47E6D">
        <w:rPr>
          <w:rFonts w:ascii="Simplified Arabic" w:hAnsi="Simplified Arabic" w:cs="Simplified Arabic" w:hint="cs"/>
          <w:sz w:val="28"/>
          <w:szCs w:val="28"/>
          <w:rtl/>
        </w:rPr>
        <w:t>وهي التي تشمل على</w:t>
      </w:r>
      <w:r w:rsidRPr="00484F8A">
        <w:rPr>
          <w:rFonts w:ascii="Simplified Arabic" w:hAnsi="Simplified Arabic" w:cs="Simplified Arabic"/>
          <w:sz w:val="28"/>
          <w:szCs w:val="28"/>
          <w:rtl/>
        </w:rPr>
        <w:t xml:space="preserve"> فشل الأنظمة التكنولوجية أو انقطاع الخدم</w:t>
      </w:r>
      <w:r w:rsidR="00C47E6D">
        <w:rPr>
          <w:rFonts w:ascii="Simplified Arabic" w:hAnsi="Simplified Arabic" w:cs="Simplified Arabic" w:hint="cs"/>
          <w:sz w:val="28"/>
          <w:szCs w:val="28"/>
          <w:rtl/>
        </w:rPr>
        <w:t>ة و/أو الدخول غير المشروع لأنظمة وتقنيات المنظمة</w:t>
      </w:r>
      <w:r w:rsidRPr="00484F8A">
        <w:rPr>
          <w:rFonts w:ascii="Simplified Arabic" w:hAnsi="Simplified Arabic" w:cs="Simplified Arabic"/>
          <w:sz w:val="28"/>
          <w:szCs w:val="28"/>
        </w:rPr>
        <w:t>.</w:t>
      </w:r>
    </w:p>
    <w:p w14:paraId="6B3FA254" w14:textId="77777777" w:rsidR="00D221C4" w:rsidRDefault="000B5ADA" w:rsidP="00E006AF">
      <w:pPr>
        <w:pStyle w:val="ListParagraph"/>
        <w:numPr>
          <w:ilvl w:val="0"/>
          <w:numId w:val="46"/>
        </w:numPr>
        <w:bidi/>
        <w:spacing w:line="360" w:lineRule="auto"/>
        <w:jc w:val="both"/>
        <w:rPr>
          <w:rFonts w:ascii="Simplified Arabic" w:hAnsi="Simplified Arabic" w:cs="Simplified Arabic"/>
          <w:sz w:val="28"/>
          <w:szCs w:val="28"/>
        </w:rPr>
      </w:pPr>
      <w:r w:rsidRPr="007D5A1D">
        <w:rPr>
          <w:rFonts w:ascii="Simplified Arabic" w:hAnsi="Simplified Arabic" w:cs="Simplified Arabic"/>
          <w:b/>
          <w:bCs/>
          <w:sz w:val="28"/>
          <w:szCs w:val="28"/>
          <w:rtl/>
        </w:rPr>
        <w:t>المخاطر المتعلقة بالعمليا</w:t>
      </w:r>
      <w:r w:rsidR="00484F8A" w:rsidRPr="007D5A1D">
        <w:rPr>
          <w:rFonts w:ascii="Simplified Arabic" w:hAnsi="Simplified Arabic" w:cs="Simplified Arabic" w:hint="cs"/>
          <w:b/>
          <w:bCs/>
          <w:sz w:val="28"/>
          <w:szCs w:val="28"/>
          <w:rtl/>
        </w:rPr>
        <w:t>ت:</w:t>
      </w:r>
      <w:r w:rsidR="00C47E6D">
        <w:rPr>
          <w:rFonts w:ascii="Simplified Arabic" w:hAnsi="Simplified Arabic" w:cs="Simplified Arabic" w:hint="cs"/>
          <w:sz w:val="28"/>
          <w:szCs w:val="28"/>
          <w:rtl/>
        </w:rPr>
        <w:t xml:space="preserve"> </w:t>
      </w:r>
      <w:r w:rsidR="008F1321">
        <w:rPr>
          <w:rFonts w:ascii="Simplified Arabic" w:hAnsi="Simplified Arabic" w:cs="Simplified Arabic" w:hint="cs"/>
          <w:sz w:val="28"/>
          <w:szCs w:val="28"/>
          <w:rtl/>
        </w:rPr>
        <w:t>وهي العمليات اليومية الملازمة لعمل المنظمة كم</w:t>
      </w:r>
      <w:r w:rsidRPr="00484F8A">
        <w:rPr>
          <w:rFonts w:ascii="Simplified Arabic" w:hAnsi="Simplified Arabic" w:cs="Simplified Arabic"/>
          <w:sz w:val="28"/>
          <w:szCs w:val="28"/>
          <w:rtl/>
        </w:rPr>
        <w:t>شكلات الإنتاج أو التوزيع</w:t>
      </w:r>
      <w:r w:rsidRPr="00484F8A">
        <w:rPr>
          <w:rFonts w:ascii="Simplified Arabic" w:hAnsi="Simplified Arabic" w:cs="Simplified Arabic"/>
          <w:sz w:val="28"/>
          <w:szCs w:val="28"/>
        </w:rPr>
        <w:t>.</w:t>
      </w:r>
    </w:p>
    <w:p w14:paraId="746460AB" w14:textId="333914F5" w:rsidR="000B5ADA" w:rsidRDefault="00D221C4" w:rsidP="00E006AF">
      <w:pPr>
        <w:bidi/>
        <w:spacing w:line="360" w:lineRule="auto"/>
        <w:jc w:val="both"/>
        <w:rPr>
          <w:rFonts w:ascii="Simplified Arabic" w:hAnsi="Simplified Arabic" w:cs="Simplified Arabic"/>
          <w:sz w:val="28"/>
          <w:szCs w:val="28"/>
          <w:rtl/>
        </w:rPr>
      </w:pPr>
      <w:r w:rsidRPr="00D221C4">
        <w:rPr>
          <w:rFonts w:ascii="Simplified Arabic" w:hAnsi="Simplified Arabic" w:cs="Simplified Arabic"/>
          <w:sz w:val="28"/>
          <w:szCs w:val="28"/>
        </w:rPr>
        <w:t>3</w:t>
      </w:r>
      <w:r>
        <w:rPr>
          <w:rFonts w:ascii="Simplified Arabic" w:hAnsi="Simplified Arabic" w:cs="Simplified Arabic" w:hint="cs"/>
          <w:b/>
          <w:bCs/>
          <w:sz w:val="28"/>
          <w:szCs w:val="28"/>
          <w:rtl/>
        </w:rPr>
        <w:t xml:space="preserve">. </w:t>
      </w:r>
      <w:r w:rsidR="000B5ADA" w:rsidRPr="00D221C4">
        <w:rPr>
          <w:rFonts w:ascii="Simplified Arabic" w:hAnsi="Simplified Arabic" w:cs="Simplified Arabic"/>
          <w:b/>
          <w:bCs/>
          <w:sz w:val="28"/>
          <w:szCs w:val="28"/>
        </w:rPr>
        <w:t> </w:t>
      </w:r>
      <w:r w:rsidR="000B5ADA" w:rsidRPr="008260E3">
        <w:rPr>
          <w:rFonts w:ascii="Simplified Arabic" w:hAnsi="Simplified Arabic" w:cs="Simplified Arabic"/>
          <w:b/>
          <w:bCs/>
          <w:sz w:val="28"/>
          <w:szCs w:val="28"/>
          <w:rtl/>
        </w:rPr>
        <w:t>المخاطر الاستراتيجية</w:t>
      </w:r>
      <w:r w:rsidRPr="008260E3">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ومن الممكن تبيين مفهومها بأنها المخاطر التي من الممكن أن تؤثر على </w:t>
      </w:r>
      <w:r w:rsidR="000B5ADA" w:rsidRPr="000B5ADA">
        <w:rPr>
          <w:rFonts w:ascii="Simplified Arabic" w:hAnsi="Simplified Arabic" w:cs="Simplified Arabic"/>
          <w:sz w:val="28"/>
          <w:szCs w:val="28"/>
          <w:rtl/>
        </w:rPr>
        <w:t xml:space="preserve">الأهداف الاستراتيجية </w:t>
      </w:r>
      <w:r>
        <w:rPr>
          <w:rFonts w:ascii="Simplified Arabic" w:hAnsi="Simplified Arabic" w:cs="Simplified Arabic" w:hint="cs"/>
          <w:sz w:val="28"/>
          <w:szCs w:val="28"/>
          <w:rtl/>
        </w:rPr>
        <w:t>للمنظمة</w:t>
      </w:r>
      <w:r w:rsidR="000B5ADA" w:rsidRPr="000B5ADA">
        <w:rPr>
          <w:rFonts w:ascii="Simplified Arabic" w:hAnsi="Simplified Arabic" w:cs="Simplified Arabic"/>
          <w:sz w:val="28"/>
          <w:szCs w:val="28"/>
          <w:rtl/>
        </w:rPr>
        <w:t xml:space="preserve"> وقدرتها على تحقيقها</w:t>
      </w:r>
      <w:r w:rsidR="000B5ADA" w:rsidRPr="000B5ADA">
        <w:rPr>
          <w:rFonts w:ascii="Simplified Arabic" w:hAnsi="Simplified Arabic" w:cs="Simplified Arabic"/>
          <w:sz w:val="28"/>
          <w:szCs w:val="28"/>
        </w:rPr>
        <w:t>.</w:t>
      </w:r>
    </w:p>
    <w:p w14:paraId="511F36F8" w14:textId="14E9CA98" w:rsidR="000B5ADA" w:rsidRPr="008260E3" w:rsidRDefault="000B5ADA" w:rsidP="00E006AF">
      <w:pPr>
        <w:pStyle w:val="ListParagraph"/>
        <w:numPr>
          <w:ilvl w:val="0"/>
          <w:numId w:val="47"/>
        </w:numPr>
        <w:bidi/>
        <w:spacing w:line="360" w:lineRule="auto"/>
        <w:jc w:val="both"/>
        <w:rPr>
          <w:rFonts w:ascii="Simplified Arabic" w:hAnsi="Simplified Arabic" w:cs="Simplified Arabic"/>
          <w:sz w:val="28"/>
          <w:szCs w:val="28"/>
        </w:rPr>
      </w:pPr>
      <w:proofErr w:type="gramStart"/>
      <w:r w:rsidRPr="007D5A1D">
        <w:rPr>
          <w:rFonts w:ascii="Simplified Arabic" w:hAnsi="Simplified Arabic" w:cs="Simplified Arabic"/>
          <w:b/>
          <w:bCs/>
          <w:sz w:val="28"/>
          <w:szCs w:val="28"/>
          <w:rtl/>
        </w:rPr>
        <w:t>مخاطر</w:t>
      </w:r>
      <w:proofErr w:type="gramEnd"/>
      <w:r w:rsidRPr="007D5A1D">
        <w:rPr>
          <w:rFonts w:ascii="Simplified Arabic" w:hAnsi="Simplified Arabic" w:cs="Simplified Arabic"/>
          <w:b/>
          <w:bCs/>
          <w:sz w:val="28"/>
          <w:szCs w:val="28"/>
          <w:rtl/>
        </w:rPr>
        <w:t xml:space="preserve"> السوق</w:t>
      </w:r>
      <w:r w:rsidR="008260E3" w:rsidRPr="007D5A1D">
        <w:rPr>
          <w:rFonts w:ascii="Simplified Arabic" w:hAnsi="Simplified Arabic" w:cs="Simplified Arabic" w:hint="cs"/>
          <w:b/>
          <w:bCs/>
          <w:sz w:val="28"/>
          <w:szCs w:val="28"/>
          <w:rtl/>
        </w:rPr>
        <w:t>:</w:t>
      </w:r>
      <w:r w:rsidR="009232EA">
        <w:rPr>
          <w:rFonts w:ascii="Simplified Arabic" w:hAnsi="Simplified Arabic" w:cs="Simplified Arabic" w:hint="cs"/>
          <w:sz w:val="28"/>
          <w:szCs w:val="28"/>
          <w:rtl/>
          <w:lang w:val="en-US"/>
        </w:rPr>
        <w:t xml:space="preserve"> ولأجل توضيحها فإنها معنية بإجراء</w:t>
      </w:r>
      <w:r w:rsidRPr="008260E3">
        <w:rPr>
          <w:rFonts w:ascii="Simplified Arabic" w:hAnsi="Simplified Arabic" w:cs="Simplified Arabic"/>
          <w:sz w:val="28"/>
          <w:szCs w:val="28"/>
        </w:rPr>
        <w:t xml:space="preserve"> </w:t>
      </w:r>
      <w:r w:rsidRPr="008260E3">
        <w:rPr>
          <w:rFonts w:ascii="Simplified Arabic" w:hAnsi="Simplified Arabic" w:cs="Simplified Arabic"/>
          <w:sz w:val="28"/>
          <w:szCs w:val="28"/>
          <w:rtl/>
        </w:rPr>
        <w:t>تغيرات في الطلب أو المنافسة</w:t>
      </w:r>
      <w:r w:rsidR="009232EA">
        <w:rPr>
          <w:rFonts w:ascii="Simplified Arabic" w:hAnsi="Simplified Arabic" w:cs="Simplified Arabic" w:hint="cs"/>
          <w:sz w:val="28"/>
          <w:szCs w:val="28"/>
          <w:rtl/>
        </w:rPr>
        <w:t xml:space="preserve"> والتي قد</w:t>
      </w:r>
      <w:r w:rsidRPr="008260E3">
        <w:rPr>
          <w:rFonts w:ascii="Simplified Arabic" w:hAnsi="Simplified Arabic" w:cs="Simplified Arabic"/>
          <w:sz w:val="28"/>
          <w:szCs w:val="28"/>
          <w:rtl/>
        </w:rPr>
        <w:t xml:space="preserve"> تؤثر على الحصة السوقية</w:t>
      </w:r>
      <w:r w:rsidR="009232EA">
        <w:rPr>
          <w:rFonts w:ascii="Simplified Arabic" w:hAnsi="Simplified Arabic" w:cs="Simplified Arabic" w:hint="cs"/>
          <w:sz w:val="28"/>
          <w:szCs w:val="28"/>
          <w:rtl/>
        </w:rPr>
        <w:t xml:space="preserve"> للمنظمة</w:t>
      </w:r>
      <w:r w:rsidRPr="008260E3">
        <w:rPr>
          <w:rFonts w:ascii="Simplified Arabic" w:hAnsi="Simplified Arabic" w:cs="Simplified Arabic"/>
          <w:sz w:val="28"/>
          <w:szCs w:val="28"/>
        </w:rPr>
        <w:t>.</w:t>
      </w:r>
    </w:p>
    <w:p w14:paraId="0D34CB9B" w14:textId="3F08751C" w:rsidR="00237997" w:rsidRDefault="000B5ADA" w:rsidP="00896758">
      <w:pPr>
        <w:pStyle w:val="ListParagraph"/>
        <w:numPr>
          <w:ilvl w:val="0"/>
          <w:numId w:val="47"/>
        </w:numPr>
        <w:bidi/>
        <w:spacing w:line="360" w:lineRule="auto"/>
        <w:jc w:val="both"/>
        <w:rPr>
          <w:rFonts w:ascii="Simplified Arabic" w:hAnsi="Simplified Arabic" w:cs="Simplified Arabic"/>
          <w:sz w:val="28"/>
          <w:szCs w:val="28"/>
        </w:rPr>
      </w:pPr>
      <w:r w:rsidRPr="007D5A1D">
        <w:rPr>
          <w:rFonts w:ascii="Simplified Arabic" w:hAnsi="Simplified Arabic" w:cs="Simplified Arabic"/>
          <w:b/>
          <w:bCs/>
          <w:sz w:val="28"/>
          <w:szCs w:val="28"/>
          <w:rtl/>
        </w:rPr>
        <w:t>المخاطر التنظيمية</w:t>
      </w:r>
      <w:r w:rsidR="009232EA" w:rsidRPr="007D5A1D">
        <w:rPr>
          <w:rFonts w:ascii="Simplified Arabic" w:hAnsi="Simplified Arabic" w:cs="Simplified Arabic" w:hint="cs"/>
          <w:b/>
          <w:bCs/>
          <w:sz w:val="28"/>
          <w:szCs w:val="28"/>
          <w:rtl/>
        </w:rPr>
        <w:t>:</w:t>
      </w:r>
      <w:r w:rsidR="009232EA">
        <w:rPr>
          <w:rFonts w:ascii="Simplified Arabic" w:hAnsi="Simplified Arabic" w:cs="Simplified Arabic" w:hint="cs"/>
          <w:sz w:val="28"/>
          <w:szCs w:val="28"/>
          <w:rtl/>
        </w:rPr>
        <w:t xml:space="preserve"> ويتم توضيح هذا النوع على أنه إجراء</w:t>
      </w:r>
      <w:r w:rsidRPr="008260E3">
        <w:rPr>
          <w:rFonts w:ascii="Simplified Arabic" w:hAnsi="Simplified Arabic" w:cs="Simplified Arabic"/>
          <w:sz w:val="28"/>
          <w:szCs w:val="28"/>
        </w:rPr>
        <w:t xml:space="preserve"> </w:t>
      </w:r>
      <w:r w:rsidRPr="008260E3">
        <w:rPr>
          <w:rFonts w:ascii="Simplified Arabic" w:hAnsi="Simplified Arabic" w:cs="Simplified Arabic"/>
          <w:sz w:val="28"/>
          <w:szCs w:val="28"/>
          <w:rtl/>
        </w:rPr>
        <w:t>تغييرات في اللوائح والقوانين</w:t>
      </w:r>
      <w:r w:rsidR="009232EA">
        <w:rPr>
          <w:rFonts w:ascii="Simplified Arabic" w:hAnsi="Simplified Arabic" w:cs="Simplified Arabic" w:hint="cs"/>
          <w:sz w:val="28"/>
          <w:szCs w:val="28"/>
          <w:rtl/>
        </w:rPr>
        <w:t xml:space="preserve"> التي قد</w:t>
      </w:r>
      <w:r w:rsidRPr="008260E3">
        <w:rPr>
          <w:rFonts w:ascii="Simplified Arabic" w:hAnsi="Simplified Arabic" w:cs="Simplified Arabic"/>
          <w:sz w:val="28"/>
          <w:szCs w:val="28"/>
          <w:rtl/>
        </w:rPr>
        <w:t xml:space="preserve"> تؤثر على العمليات</w:t>
      </w:r>
      <w:r w:rsidR="009232EA">
        <w:rPr>
          <w:rFonts w:ascii="Simplified Arabic" w:hAnsi="Simplified Arabic" w:cs="Simplified Arabic" w:hint="cs"/>
          <w:sz w:val="28"/>
          <w:szCs w:val="28"/>
          <w:rtl/>
        </w:rPr>
        <w:t xml:space="preserve"> اليومية لسير أعمال المنظمة ولتحقيق أهدافها</w:t>
      </w:r>
      <w:r w:rsidRPr="008260E3">
        <w:rPr>
          <w:rFonts w:ascii="Simplified Arabic" w:hAnsi="Simplified Arabic" w:cs="Simplified Arabic"/>
          <w:sz w:val="28"/>
          <w:szCs w:val="28"/>
        </w:rPr>
        <w:t>.</w:t>
      </w:r>
    </w:p>
    <w:p w14:paraId="7CCF777F" w14:textId="77777777" w:rsidR="00896758" w:rsidRPr="00896758" w:rsidRDefault="00896758" w:rsidP="00896758">
      <w:pPr>
        <w:pStyle w:val="ListParagraph"/>
        <w:bidi/>
        <w:spacing w:line="360" w:lineRule="auto"/>
        <w:ind w:left="360"/>
        <w:jc w:val="both"/>
        <w:rPr>
          <w:rFonts w:ascii="Simplified Arabic" w:hAnsi="Simplified Arabic" w:cs="Simplified Arabic"/>
          <w:sz w:val="28"/>
          <w:szCs w:val="28"/>
          <w:rtl/>
        </w:rPr>
      </w:pPr>
    </w:p>
    <w:p w14:paraId="19371284" w14:textId="7EBEA587" w:rsidR="00237997" w:rsidRPr="009342EF" w:rsidRDefault="00237997" w:rsidP="009342EF">
      <w:pPr>
        <w:bidi/>
        <w:spacing w:line="360" w:lineRule="auto"/>
        <w:jc w:val="center"/>
        <w:rPr>
          <w:rFonts w:ascii="Simplified Arabic" w:hAnsi="Simplified Arabic" w:cs="Simplified Arabic"/>
          <w:b/>
          <w:bCs/>
          <w:sz w:val="28"/>
          <w:szCs w:val="28"/>
          <w:rtl/>
        </w:rPr>
      </w:pPr>
      <w:r w:rsidRPr="00CB4ACC">
        <w:rPr>
          <w:rFonts w:ascii="Simplified Arabic" w:hAnsi="Simplified Arabic" w:cs="Simplified Arabic" w:hint="cs"/>
          <w:b/>
          <w:bCs/>
          <w:sz w:val="28"/>
          <w:szCs w:val="28"/>
          <w:rtl/>
        </w:rPr>
        <w:t>المبحث الثاني: الأهمية الفعلية لإدارة المخاطر</w:t>
      </w:r>
    </w:p>
    <w:p w14:paraId="646FE606" w14:textId="77777777" w:rsidR="00237997" w:rsidRDefault="00237997"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19ECD029" w14:textId="55D66F98" w:rsidR="00CB4ACC" w:rsidRPr="00CB4ACC" w:rsidRDefault="00CB4ACC" w:rsidP="00E006AF">
      <w:pPr>
        <w:bidi/>
        <w:spacing w:line="360" w:lineRule="auto"/>
        <w:jc w:val="both"/>
        <w:rPr>
          <w:rFonts w:ascii="Simplified Arabic" w:hAnsi="Simplified Arabic" w:cs="Simplified Arabic"/>
          <w:sz w:val="28"/>
          <w:szCs w:val="28"/>
          <w:rtl/>
        </w:rPr>
      </w:pPr>
      <w:r w:rsidRPr="00CB4ACC">
        <w:rPr>
          <w:rFonts w:ascii="Simplified Arabic" w:hAnsi="Simplified Arabic" w:cs="Simplified Arabic"/>
          <w:sz w:val="28"/>
          <w:szCs w:val="28"/>
          <w:rtl/>
        </w:rPr>
        <w:t>تُعتبر إدارة المخاطر من العناصر الحيوية التي تُعزز قدرة المؤسسات على التكيف مع التحديات والضغوط المتزايدة في بيئة الأعمال الحديثة. في ظل التغيرات السريعة التي تشهدها الأسواق، والتطورات التكنولوجية، والتحديات الاقتصادية والاجتماعية، تبرز الحاجة الملحة لتطبيق استراتيجيات فعّالة لإدارة المخاطر</w:t>
      </w:r>
      <w:r w:rsidRPr="00CB4AC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B4ACC">
        <w:rPr>
          <w:rFonts w:ascii="Simplified Arabic" w:hAnsi="Simplified Arabic" w:cs="Simplified Arabic"/>
          <w:sz w:val="28"/>
          <w:szCs w:val="28"/>
          <w:rtl/>
        </w:rPr>
        <w:t xml:space="preserve">تتمثل الأهمية الفعلية لإدارة المخاطر في قدرتها على حماية الأصول والمصالح، وضمان استمرارية الأعمال من خلال تقليل التهديدات المحتملة. كما تُسهم إدارة المخاطر في تحسين عملية اتخاذ </w:t>
      </w:r>
      <w:r w:rsidRPr="00CB4ACC">
        <w:rPr>
          <w:rFonts w:ascii="Simplified Arabic" w:hAnsi="Simplified Arabic" w:cs="Simplified Arabic"/>
          <w:sz w:val="28"/>
          <w:szCs w:val="28"/>
          <w:rtl/>
        </w:rPr>
        <w:lastRenderedPageBreak/>
        <w:t>القرار، حيث توفر المعلومات والتحليلات اللازمة لتقييم المخاطر وتحديد أولوياتها</w:t>
      </w:r>
      <w:r w:rsidRPr="00CB4AC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CB4ACC">
        <w:rPr>
          <w:rFonts w:ascii="Simplified Arabic" w:hAnsi="Simplified Arabic" w:cs="Simplified Arabic"/>
          <w:sz w:val="28"/>
          <w:szCs w:val="28"/>
          <w:rtl/>
        </w:rPr>
        <w:t>علاوة على ذلك، تُعزز إدارة المخاطر من الشفافية والمساءلة داخل المؤسسات، مما يزيد من ثقة المساهمين والعملاء. كما أنها تساعد على تحقيق الأهداف الاستراتيجية من خلال التوجيه الفعّال للموارد وتخفيف المخاطر التي قد تعوق التقدم</w:t>
      </w:r>
      <w:r w:rsidRPr="00CB4ACC">
        <w:rPr>
          <w:rFonts w:ascii="Simplified Arabic" w:hAnsi="Simplified Arabic" w:cs="Simplified Arabic"/>
          <w:sz w:val="28"/>
          <w:szCs w:val="28"/>
        </w:rPr>
        <w:t>.</w:t>
      </w:r>
    </w:p>
    <w:p w14:paraId="0CE563DE" w14:textId="664C86A0" w:rsidR="00237997" w:rsidRDefault="00237997" w:rsidP="00E006AF">
      <w:pPr>
        <w:bidi/>
        <w:spacing w:line="360" w:lineRule="auto"/>
        <w:jc w:val="both"/>
        <w:rPr>
          <w:rFonts w:ascii="Simplified Arabic" w:hAnsi="Simplified Arabic" w:cs="Simplified Arabic"/>
          <w:b/>
          <w:bCs/>
          <w:sz w:val="28"/>
          <w:szCs w:val="28"/>
          <w:rtl/>
        </w:rPr>
      </w:pPr>
      <w:r w:rsidRPr="00CB4ACC">
        <w:rPr>
          <w:rFonts w:ascii="Simplified Arabic" w:hAnsi="Simplified Arabic" w:cs="Simplified Arabic" w:hint="cs"/>
          <w:b/>
          <w:bCs/>
          <w:sz w:val="28"/>
          <w:szCs w:val="28"/>
          <w:rtl/>
        </w:rPr>
        <w:t>المطلب الأول:</w:t>
      </w:r>
      <w:r w:rsidR="002B7419" w:rsidRPr="00CB4ACC">
        <w:rPr>
          <w:rFonts w:ascii="Simplified Arabic" w:hAnsi="Simplified Arabic" w:cs="Simplified Arabic" w:hint="cs"/>
          <w:b/>
          <w:bCs/>
          <w:sz w:val="28"/>
          <w:szCs w:val="28"/>
          <w:rtl/>
        </w:rPr>
        <w:t xml:space="preserve"> أهمية إدارة المخاطر في تكنولوجيا المعلومات</w:t>
      </w:r>
    </w:p>
    <w:p w14:paraId="39E7BFBF" w14:textId="7187C657" w:rsidR="0094341A" w:rsidRPr="00F343CE" w:rsidRDefault="00F343CE" w:rsidP="00896758">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ترتبط إدارة المخاطر في تكنولوجيا المعلومات بشكل وثيق مع حوكمة هذه التقنيات، لا سيما للمنظمات التي تواجه ضعف في مركزها المالي أو التنافسي، </w:t>
      </w:r>
      <w:r w:rsidR="00D2148B">
        <w:rPr>
          <w:rFonts w:ascii="Simplified Arabic" w:hAnsi="Simplified Arabic" w:cs="Simplified Arabic" w:hint="cs"/>
          <w:sz w:val="28"/>
          <w:szCs w:val="28"/>
          <w:rtl/>
        </w:rPr>
        <w:t>وبالتال</w:t>
      </w:r>
      <w:r w:rsidR="00A15AED">
        <w:rPr>
          <w:rFonts w:ascii="Simplified Arabic" w:hAnsi="Simplified Arabic" w:cs="Simplified Arabic" w:hint="cs"/>
          <w:sz w:val="28"/>
          <w:szCs w:val="28"/>
          <w:rtl/>
        </w:rPr>
        <w:t>ي</w:t>
      </w:r>
      <w:r w:rsidR="00D2148B">
        <w:rPr>
          <w:rFonts w:ascii="Simplified Arabic" w:hAnsi="Simplified Arabic" w:cs="Simplified Arabic" w:hint="cs"/>
          <w:sz w:val="28"/>
          <w:szCs w:val="28"/>
          <w:rtl/>
        </w:rPr>
        <w:t xml:space="preserve"> فإن اتخاذ القرارات الخاطئة نتيجةً لمعلومات غير مكتملة أو غير دقيقة قد تؤثر على أرباحها، لذلك</w:t>
      </w:r>
      <w:r w:rsidR="0094341A">
        <w:rPr>
          <w:rFonts w:ascii="Simplified Arabic" w:hAnsi="Simplified Arabic" w:cs="Simplified Arabic" w:hint="cs"/>
          <w:sz w:val="28"/>
          <w:szCs w:val="28"/>
          <w:rtl/>
        </w:rPr>
        <w:t xml:space="preserve"> تعد حوكمة تكنولوجيا المعلومات مرتبطة بأهمية إدارة المخاطر في تكنولوجيا المعلومات (بشير وسمر،</w:t>
      </w:r>
      <w:r w:rsidR="0094341A">
        <w:rPr>
          <w:rFonts w:ascii="Simplified Arabic" w:hAnsi="Simplified Arabic" w:cs="Simplified Arabic"/>
          <w:sz w:val="28"/>
          <w:szCs w:val="28"/>
        </w:rPr>
        <w:t>2019</w:t>
      </w:r>
      <w:r w:rsidR="0094341A">
        <w:rPr>
          <w:rFonts w:ascii="Simplified Arabic" w:hAnsi="Simplified Arabic" w:cs="Simplified Arabic" w:hint="cs"/>
          <w:sz w:val="28"/>
          <w:szCs w:val="28"/>
          <w:rtl/>
        </w:rPr>
        <w:t>).</w:t>
      </w:r>
    </w:p>
    <w:p w14:paraId="5B65458A" w14:textId="0DFBF491" w:rsidR="00955214" w:rsidRDefault="00753249" w:rsidP="00E006AF">
      <w:pPr>
        <w:bidi/>
        <w:spacing w:line="360" w:lineRule="auto"/>
        <w:jc w:val="both"/>
        <w:rPr>
          <w:rFonts w:ascii="Simplified Arabic" w:hAnsi="Simplified Arabic" w:cs="Simplified Arabic"/>
          <w:b/>
          <w:bCs/>
          <w:sz w:val="28"/>
          <w:szCs w:val="28"/>
          <w:rtl/>
        </w:rPr>
      </w:pPr>
      <w:r w:rsidRPr="007C052C">
        <w:rPr>
          <w:rFonts w:ascii="Simplified Arabic" w:hAnsi="Simplified Arabic" w:cs="Simplified Arabic" w:hint="cs"/>
          <w:b/>
          <w:bCs/>
          <w:sz w:val="28"/>
          <w:szCs w:val="28"/>
          <w:rtl/>
        </w:rPr>
        <w:t>الفرع الأول:</w:t>
      </w:r>
      <w:r w:rsidR="007C052C" w:rsidRPr="007C052C">
        <w:rPr>
          <w:rFonts w:ascii="Simplified Arabic" w:hAnsi="Simplified Arabic" w:cs="Simplified Arabic" w:hint="cs"/>
          <w:b/>
          <w:bCs/>
          <w:sz w:val="28"/>
          <w:szCs w:val="28"/>
          <w:rtl/>
        </w:rPr>
        <w:t xml:space="preserve"> </w:t>
      </w:r>
      <w:r w:rsidR="0094341A">
        <w:rPr>
          <w:rFonts w:ascii="Simplified Arabic" w:hAnsi="Simplified Arabic" w:cs="Simplified Arabic" w:hint="cs"/>
          <w:b/>
          <w:bCs/>
          <w:sz w:val="28"/>
          <w:szCs w:val="28"/>
          <w:rtl/>
        </w:rPr>
        <w:t xml:space="preserve">مظاهر </w:t>
      </w:r>
      <w:r w:rsidR="0094341A" w:rsidRPr="00CB4ACC">
        <w:rPr>
          <w:rFonts w:ascii="Simplified Arabic" w:hAnsi="Simplified Arabic" w:cs="Simplified Arabic" w:hint="cs"/>
          <w:b/>
          <w:bCs/>
          <w:sz w:val="28"/>
          <w:szCs w:val="28"/>
          <w:rtl/>
        </w:rPr>
        <w:t>أهمية إدارة المخاطر في تكنولوجيا المعلومات</w:t>
      </w:r>
    </w:p>
    <w:p w14:paraId="03CBA150" w14:textId="77777777" w:rsidR="00DB2931" w:rsidRDefault="001C42AF" w:rsidP="00E006AF">
      <w:pPr>
        <w:pStyle w:val="ListParagraph"/>
        <w:numPr>
          <w:ilvl w:val="0"/>
          <w:numId w:val="48"/>
        </w:numPr>
        <w:bidi/>
        <w:spacing w:line="360" w:lineRule="auto"/>
        <w:jc w:val="both"/>
        <w:rPr>
          <w:rFonts w:ascii="Simplified Arabic" w:hAnsi="Simplified Arabic" w:cs="Simplified Arabic"/>
          <w:b/>
          <w:bCs/>
          <w:sz w:val="28"/>
          <w:szCs w:val="28"/>
        </w:rPr>
      </w:pPr>
      <w:r w:rsidRPr="001C42AF">
        <w:rPr>
          <w:rFonts w:ascii="Simplified Arabic" w:hAnsi="Simplified Arabic" w:cs="Simplified Arabic"/>
          <w:b/>
          <w:bCs/>
          <w:sz w:val="28"/>
          <w:szCs w:val="28"/>
          <w:rtl/>
        </w:rPr>
        <w:t>حماية البيانات والمعلومات الحساسة</w:t>
      </w:r>
      <w:r w:rsidR="00DB2931">
        <w:rPr>
          <w:rFonts w:ascii="Simplified Arabic" w:hAnsi="Simplified Arabic" w:cs="Simplified Arabic" w:hint="cs"/>
          <w:b/>
          <w:bCs/>
          <w:sz w:val="28"/>
          <w:szCs w:val="28"/>
          <w:rtl/>
        </w:rPr>
        <w:t xml:space="preserve"> </w:t>
      </w:r>
    </w:p>
    <w:p w14:paraId="5DB71D27" w14:textId="77777777" w:rsidR="00DB2931" w:rsidRDefault="00DB2931" w:rsidP="00E006AF">
      <w:pPr>
        <w:bidi/>
        <w:spacing w:line="360" w:lineRule="auto"/>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تعد</w:t>
      </w:r>
      <w:r w:rsidRPr="00DB2931">
        <w:rPr>
          <w:rFonts w:ascii="Simplified Arabic" w:hAnsi="Simplified Arabic" w:cs="Simplified Arabic" w:hint="cs"/>
          <w:color w:val="000000"/>
          <w:sz w:val="28"/>
          <w:szCs w:val="28"/>
          <w:rtl/>
        </w:rPr>
        <w:t xml:space="preserve"> حماية البيانات والمعلومات الحساسة من أبرز التحديات التي تواجه </w:t>
      </w:r>
      <w:r>
        <w:rPr>
          <w:rFonts w:ascii="Simplified Arabic" w:hAnsi="Simplified Arabic" w:cs="Simplified Arabic" w:hint="cs"/>
          <w:color w:val="000000"/>
          <w:sz w:val="28"/>
          <w:szCs w:val="28"/>
          <w:rtl/>
        </w:rPr>
        <w:t>المنظمات</w:t>
      </w:r>
      <w:r w:rsidRPr="00DB2931">
        <w:rPr>
          <w:rFonts w:ascii="Simplified Arabic" w:hAnsi="Simplified Arabic" w:cs="Simplified Arabic" w:hint="cs"/>
          <w:color w:val="000000"/>
          <w:sz w:val="28"/>
          <w:szCs w:val="28"/>
          <w:rtl/>
        </w:rPr>
        <w:t xml:space="preserve"> في العصر الرقمي الحالي. مع تزايد الاعتماد على التكنولوجيا في جميع جوانب الحياة، تتعرض البيانات إلى تهديدات متعددة، بما في ذلك الهجمات الإلكترونية، والاختراقات، وسرقة الهوية. تشمل المعلومات الحساسة بيانات شخصية، مثل الأسماء، والعناوين، وأرقام الهواتف، بالإضافة إلى البيانات المالية والمهنية</w:t>
      </w:r>
      <w:r>
        <w:rPr>
          <w:rFonts w:ascii="Simplified Arabic" w:hAnsi="Simplified Arabic" w:cs="Simplified Arabic" w:hint="cs"/>
          <w:color w:val="000000"/>
          <w:sz w:val="28"/>
          <w:szCs w:val="28"/>
          <w:rtl/>
        </w:rPr>
        <w:t>.</w:t>
      </w:r>
    </w:p>
    <w:p w14:paraId="2131DBE9" w14:textId="156CE2F4" w:rsidR="00DB2931" w:rsidRPr="00937207" w:rsidRDefault="00DB2931" w:rsidP="00E006AF">
      <w:pPr>
        <w:pStyle w:val="ListParagraph"/>
        <w:numPr>
          <w:ilvl w:val="0"/>
          <w:numId w:val="48"/>
        </w:numPr>
        <w:bidi/>
        <w:spacing w:line="360" w:lineRule="auto"/>
        <w:jc w:val="both"/>
        <w:rPr>
          <w:rFonts w:ascii="Simplified Arabic" w:hAnsi="Simplified Arabic" w:cs="Simplified Arabic"/>
          <w:b/>
          <w:bCs/>
          <w:sz w:val="28"/>
          <w:szCs w:val="28"/>
        </w:rPr>
      </w:pPr>
      <w:r>
        <w:rPr>
          <w:rFonts w:ascii="Simplified Arabic" w:hAnsi="Simplified Arabic" w:cs="Simplified Arabic" w:hint="cs"/>
          <w:color w:val="000000"/>
          <w:sz w:val="28"/>
          <w:szCs w:val="28"/>
          <w:rtl/>
        </w:rPr>
        <w:t xml:space="preserve">وعليه </w:t>
      </w:r>
      <w:r w:rsidRPr="00DB2931">
        <w:rPr>
          <w:rFonts w:ascii="Simplified Arabic" w:hAnsi="Simplified Arabic" w:cs="Simplified Arabic" w:hint="cs"/>
          <w:color w:val="000000"/>
          <w:sz w:val="28"/>
          <w:szCs w:val="28"/>
          <w:rtl/>
        </w:rPr>
        <w:t>تتطلب حماية هذه المعلومات استراتيجيات قوية وإجراءات أمنية متقدمة لضمان سريتها وسلامتها</w:t>
      </w:r>
      <w:r>
        <w:rPr>
          <w:rFonts w:ascii="Simplified Arabic" w:hAnsi="Simplified Arabic" w:cs="Simplified Arabic" w:hint="cs"/>
          <w:color w:val="000000"/>
          <w:sz w:val="28"/>
          <w:szCs w:val="28"/>
          <w:rtl/>
        </w:rPr>
        <w:t xml:space="preserve"> خصوصاً وبأن</w:t>
      </w:r>
      <w:r w:rsidRPr="00DB2931">
        <w:rPr>
          <w:rFonts w:ascii="Simplified Arabic" w:hAnsi="Simplified Arabic" w:cs="Simplified Arabic" w:hint="cs"/>
          <w:color w:val="000000"/>
          <w:sz w:val="28"/>
          <w:szCs w:val="28"/>
          <w:rtl/>
        </w:rPr>
        <w:t xml:space="preserve"> فشل </w:t>
      </w:r>
      <w:r>
        <w:rPr>
          <w:rFonts w:ascii="Simplified Arabic" w:hAnsi="Simplified Arabic" w:cs="Simplified Arabic" w:hint="cs"/>
          <w:color w:val="000000"/>
          <w:sz w:val="28"/>
          <w:szCs w:val="28"/>
          <w:rtl/>
        </w:rPr>
        <w:t>المنظمات</w:t>
      </w:r>
      <w:r w:rsidRPr="00DB2931">
        <w:rPr>
          <w:rFonts w:ascii="Simplified Arabic" w:hAnsi="Simplified Arabic" w:cs="Simplified Arabic" w:hint="cs"/>
          <w:color w:val="000000"/>
          <w:sz w:val="28"/>
          <w:szCs w:val="28"/>
          <w:rtl/>
        </w:rPr>
        <w:t xml:space="preserve"> في حماية البيانات لا يؤثر فقط على سمعتها، بل يمكن أن يؤدي أيضًا إلى خسائر مالية كبيرة وامتثال قانوني صارم. لذلك، من الضروري تبني ممارسات فعالة لحماية البيانات، لضمان ثقة العملاء والشركاء وتحقيق الأهداف الاستراتيجية </w:t>
      </w:r>
      <w:r>
        <w:rPr>
          <w:rFonts w:ascii="Simplified Arabic" w:hAnsi="Simplified Arabic" w:cs="Simplified Arabic" w:hint="cs"/>
          <w:color w:val="000000"/>
          <w:sz w:val="28"/>
          <w:szCs w:val="28"/>
          <w:rtl/>
        </w:rPr>
        <w:t>للمنظمة.</w:t>
      </w:r>
      <w:r w:rsidR="00937207">
        <w:rPr>
          <w:rFonts w:ascii="Simplified Arabic" w:hAnsi="Simplified Arabic" w:cs="Simplified Arabic" w:hint="cs"/>
          <w:color w:val="000000"/>
          <w:sz w:val="28"/>
          <w:szCs w:val="28"/>
          <w:rtl/>
        </w:rPr>
        <w:t xml:space="preserve"> ويتم توضيح مظاهر </w:t>
      </w:r>
      <w:r w:rsidR="00937207" w:rsidRPr="001C42AF">
        <w:rPr>
          <w:rFonts w:ascii="Simplified Arabic" w:hAnsi="Simplified Arabic" w:cs="Simplified Arabic"/>
          <w:sz w:val="28"/>
          <w:szCs w:val="28"/>
          <w:rtl/>
        </w:rPr>
        <w:t>حماية البيانات والمعلومات الحساسة</w:t>
      </w:r>
      <w:r w:rsidR="00937207">
        <w:rPr>
          <w:rFonts w:ascii="Simplified Arabic" w:hAnsi="Simplified Arabic" w:cs="Simplified Arabic" w:hint="cs"/>
          <w:b/>
          <w:bCs/>
          <w:sz w:val="28"/>
          <w:szCs w:val="28"/>
          <w:rtl/>
        </w:rPr>
        <w:t xml:space="preserve"> </w:t>
      </w:r>
      <w:r w:rsidR="00937207" w:rsidRPr="00937207">
        <w:rPr>
          <w:rFonts w:ascii="Simplified Arabic" w:hAnsi="Simplified Arabic" w:cs="Simplified Arabic" w:hint="cs"/>
          <w:sz w:val="28"/>
          <w:szCs w:val="28"/>
          <w:rtl/>
        </w:rPr>
        <w:t>من خلال</w:t>
      </w:r>
      <w:r w:rsidR="00937207">
        <w:rPr>
          <w:rFonts w:ascii="Simplified Arabic" w:hAnsi="Simplified Arabic" w:cs="Simplified Arabic" w:hint="cs"/>
          <w:sz w:val="28"/>
          <w:szCs w:val="28"/>
          <w:rtl/>
        </w:rPr>
        <w:t xml:space="preserve"> ما يلي:</w:t>
      </w:r>
    </w:p>
    <w:p w14:paraId="35CF22EE" w14:textId="0A5BFC88" w:rsidR="001C42AF" w:rsidRPr="001C42AF" w:rsidRDefault="001C42AF" w:rsidP="00E006AF">
      <w:pPr>
        <w:pStyle w:val="ListParagraph"/>
        <w:numPr>
          <w:ilvl w:val="0"/>
          <w:numId w:val="55"/>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lastRenderedPageBreak/>
        <w:t>أمن البيانا</w:t>
      </w:r>
      <w:r w:rsidRPr="007D5A1D">
        <w:rPr>
          <w:rFonts w:ascii="Simplified Arabic" w:hAnsi="Simplified Arabic" w:cs="Simplified Arabic" w:hint="cs"/>
          <w:b/>
          <w:bCs/>
          <w:sz w:val="28"/>
          <w:szCs w:val="28"/>
          <w:rtl/>
        </w:rPr>
        <w:t>ت:</w:t>
      </w:r>
      <w:r w:rsidRPr="001C42AF">
        <w:rPr>
          <w:rFonts w:ascii="Simplified Arabic" w:hAnsi="Simplified Arabic" w:cs="Simplified Arabic"/>
          <w:sz w:val="28"/>
          <w:szCs w:val="28"/>
        </w:rPr>
        <w:t> </w:t>
      </w:r>
      <w:r w:rsidRPr="001C42AF">
        <w:rPr>
          <w:rFonts w:ascii="Simplified Arabic" w:hAnsi="Simplified Arabic" w:cs="Simplified Arabic"/>
          <w:sz w:val="28"/>
          <w:szCs w:val="28"/>
          <w:rtl/>
        </w:rPr>
        <w:t>تساعد إدارة المخاطر في حماية البيانات الحساسة، مثل المعلومات المالية والشخصية، من الاختراقات والسرقات</w:t>
      </w:r>
      <w:r w:rsidRPr="001C42AF">
        <w:rPr>
          <w:rFonts w:ascii="Simplified Arabic" w:hAnsi="Simplified Arabic" w:cs="Simplified Arabic"/>
          <w:sz w:val="28"/>
          <w:szCs w:val="28"/>
        </w:rPr>
        <w:t>.</w:t>
      </w:r>
    </w:p>
    <w:p w14:paraId="667BE424" w14:textId="15249F7F" w:rsidR="001C42AF" w:rsidRPr="001C42AF" w:rsidRDefault="001C42AF" w:rsidP="00E006AF">
      <w:pPr>
        <w:pStyle w:val="ListParagraph"/>
        <w:numPr>
          <w:ilvl w:val="0"/>
          <w:numId w:val="55"/>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الامتثال القانون</w:t>
      </w:r>
      <w:r w:rsidRPr="007D5A1D">
        <w:rPr>
          <w:rFonts w:ascii="Simplified Arabic" w:hAnsi="Simplified Arabic" w:cs="Simplified Arabic" w:hint="cs"/>
          <w:b/>
          <w:bCs/>
          <w:sz w:val="28"/>
          <w:szCs w:val="28"/>
          <w:rtl/>
        </w:rPr>
        <w:t>ي:</w:t>
      </w:r>
      <w:r w:rsidRPr="001C42AF">
        <w:rPr>
          <w:rFonts w:ascii="Simplified Arabic" w:hAnsi="Simplified Arabic" w:cs="Simplified Arabic"/>
          <w:sz w:val="28"/>
          <w:szCs w:val="28"/>
        </w:rPr>
        <w:t> </w:t>
      </w:r>
      <w:r w:rsidRPr="001C42AF">
        <w:rPr>
          <w:rFonts w:ascii="Simplified Arabic" w:hAnsi="Simplified Arabic" w:cs="Simplified Arabic"/>
          <w:sz w:val="28"/>
          <w:szCs w:val="28"/>
          <w:rtl/>
        </w:rPr>
        <w:t>الالتزام بالتشريعات مثل</w:t>
      </w:r>
      <w:r w:rsidRPr="001C42AF">
        <w:rPr>
          <w:rFonts w:ascii="Simplified Arabic" w:hAnsi="Simplified Arabic" w:cs="Simplified Arabic"/>
          <w:sz w:val="28"/>
          <w:szCs w:val="28"/>
        </w:rPr>
        <w:t xml:space="preserve"> GDPR </w:t>
      </w:r>
      <w:r w:rsidRPr="001C42AF">
        <w:rPr>
          <w:rFonts w:ascii="Simplified Arabic" w:hAnsi="Simplified Arabic" w:cs="Simplified Arabic"/>
          <w:sz w:val="28"/>
          <w:szCs w:val="28"/>
          <w:rtl/>
        </w:rPr>
        <w:t>أو</w:t>
      </w:r>
      <w:r w:rsidRPr="001C42AF">
        <w:rPr>
          <w:rFonts w:ascii="Simplified Arabic" w:hAnsi="Simplified Arabic" w:cs="Simplified Arabic"/>
          <w:sz w:val="28"/>
          <w:szCs w:val="28"/>
        </w:rPr>
        <w:t xml:space="preserve"> HIPAA </w:t>
      </w:r>
      <w:r w:rsidR="00937207">
        <w:rPr>
          <w:rFonts w:ascii="Simplified Arabic" w:hAnsi="Simplified Arabic" w:cs="Simplified Arabic" w:hint="cs"/>
          <w:sz w:val="28"/>
          <w:szCs w:val="28"/>
          <w:rtl/>
        </w:rPr>
        <w:t>وتتطلب</w:t>
      </w:r>
      <w:r w:rsidRPr="001C42AF">
        <w:rPr>
          <w:rFonts w:ascii="Simplified Arabic" w:hAnsi="Simplified Arabic" w:cs="Simplified Arabic"/>
          <w:sz w:val="28"/>
          <w:szCs w:val="28"/>
          <w:rtl/>
        </w:rPr>
        <w:t xml:space="preserve"> إجراءات قوية لإدارة المخاطر لحماية البيانات</w:t>
      </w:r>
      <w:r w:rsidRPr="001C42AF">
        <w:rPr>
          <w:rFonts w:ascii="Simplified Arabic" w:hAnsi="Simplified Arabic" w:cs="Simplified Arabic"/>
          <w:sz w:val="28"/>
          <w:szCs w:val="28"/>
        </w:rPr>
        <w:t>.</w:t>
      </w:r>
    </w:p>
    <w:p w14:paraId="39EC378F" w14:textId="6E6500C0" w:rsidR="001C42AF" w:rsidRDefault="001C42AF" w:rsidP="00E006AF">
      <w:pPr>
        <w:pStyle w:val="ListParagraph"/>
        <w:numPr>
          <w:ilvl w:val="0"/>
          <w:numId w:val="48"/>
        </w:numPr>
        <w:bidi/>
        <w:spacing w:line="360" w:lineRule="auto"/>
        <w:jc w:val="both"/>
        <w:rPr>
          <w:rFonts w:ascii="Simplified Arabic" w:hAnsi="Simplified Arabic" w:cs="Simplified Arabic"/>
          <w:b/>
          <w:bCs/>
          <w:sz w:val="28"/>
          <w:szCs w:val="28"/>
        </w:rPr>
      </w:pPr>
      <w:r w:rsidRPr="001C42AF">
        <w:rPr>
          <w:rFonts w:ascii="Simplified Arabic" w:hAnsi="Simplified Arabic" w:cs="Simplified Arabic"/>
          <w:b/>
          <w:bCs/>
          <w:sz w:val="28"/>
          <w:szCs w:val="28"/>
          <w:rtl/>
        </w:rPr>
        <w:t>تعزيز الثقة والمصداقية</w:t>
      </w:r>
    </w:p>
    <w:p w14:paraId="20ACE62E" w14:textId="1A2684C6" w:rsidR="00BE723D" w:rsidRPr="00BE723D" w:rsidRDefault="00BE723D" w:rsidP="00E006AF">
      <w:pPr>
        <w:bidi/>
        <w:spacing w:line="360" w:lineRule="auto"/>
        <w:jc w:val="both"/>
        <w:rPr>
          <w:rFonts w:ascii="Simplified Arabic" w:hAnsi="Simplified Arabic" w:cs="Simplified Arabic"/>
          <w:sz w:val="28"/>
          <w:szCs w:val="28"/>
        </w:rPr>
      </w:pPr>
      <w:r w:rsidRPr="00BE723D">
        <w:rPr>
          <w:rFonts w:ascii="Simplified Arabic" w:hAnsi="Simplified Arabic" w:cs="Simplified Arabic"/>
          <w:sz w:val="28"/>
          <w:szCs w:val="28"/>
          <w:rtl/>
        </w:rPr>
        <w:t xml:space="preserve">تساهم الممارسات الجيدة في إدارة المخاطر، وحماية البيانات، والامتثال للقوانين، في تعزيز مصداقية </w:t>
      </w:r>
      <w:r>
        <w:rPr>
          <w:rFonts w:ascii="Simplified Arabic" w:hAnsi="Simplified Arabic" w:cs="Simplified Arabic" w:hint="cs"/>
          <w:sz w:val="28"/>
          <w:szCs w:val="28"/>
          <w:rtl/>
        </w:rPr>
        <w:t>المنظمة من خلال</w:t>
      </w:r>
      <w:r w:rsidRPr="00BE723D">
        <w:rPr>
          <w:rFonts w:ascii="Simplified Arabic" w:hAnsi="Simplified Arabic" w:cs="Simplified Arabic"/>
          <w:sz w:val="28"/>
          <w:szCs w:val="28"/>
          <w:rtl/>
        </w:rPr>
        <w:t xml:space="preserve"> </w:t>
      </w:r>
      <w:r>
        <w:rPr>
          <w:rFonts w:ascii="Simplified Arabic" w:hAnsi="Simplified Arabic" w:cs="Simplified Arabic" w:hint="cs"/>
          <w:sz w:val="28"/>
          <w:szCs w:val="28"/>
          <w:rtl/>
        </w:rPr>
        <w:t>شعور</w:t>
      </w:r>
      <w:r w:rsidRPr="00BE723D">
        <w:rPr>
          <w:rFonts w:ascii="Simplified Arabic" w:hAnsi="Simplified Arabic" w:cs="Simplified Arabic"/>
          <w:sz w:val="28"/>
          <w:szCs w:val="28"/>
          <w:rtl/>
        </w:rPr>
        <w:t xml:space="preserve"> العملاء بأن بياناتهم محمية وأن </w:t>
      </w:r>
      <w:r>
        <w:rPr>
          <w:rFonts w:ascii="Simplified Arabic" w:hAnsi="Simplified Arabic" w:cs="Simplified Arabic" w:hint="cs"/>
          <w:sz w:val="28"/>
          <w:szCs w:val="28"/>
          <w:rtl/>
        </w:rPr>
        <w:t>المنظمة</w:t>
      </w:r>
      <w:r w:rsidRPr="00BE723D">
        <w:rPr>
          <w:rFonts w:ascii="Simplified Arabic" w:hAnsi="Simplified Arabic" w:cs="Simplified Arabic"/>
          <w:sz w:val="28"/>
          <w:szCs w:val="28"/>
          <w:rtl/>
        </w:rPr>
        <w:t xml:space="preserve"> تعمل بشفافية، فإن ذلك يعزز ولاءهم وثقتهم في العلامة التجارية. من خلال بناء ثقافة من الثقة والمصداقية، يمكن </w:t>
      </w:r>
      <w:r>
        <w:rPr>
          <w:rFonts w:ascii="Simplified Arabic" w:hAnsi="Simplified Arabic" w:cs="Simplified Arabic" w:hint="cs"/>
          <w:sz w:val="28"/>
          <w:szCs w:val="28"/>
          <w:rtl/>
        </w:rPr>
        <w:t>للمنظمة</w:t>
      </w:r>
      <w:r w:rsidRPr="00BE723D">
        <w:rPr>
          <w:rFonts w:ascii="Simplified Arabic" w:hAnsi="Simplified Arabic" w:cs="Simplified Arabic"/>
          <w:sz w:val="28"/>
          <w:szCs w:val="28"/>
          <w:rtl/>
        </w:rPr>
        <w:t xml:space="preserve"> تحقيق مزايا تنافسية وتحقيق أهدافها بشكل أكثر فعالية</w:t>
      </w:r>
      <w:r>
        <w:rPr>
          <w:rFonts w:ascii="Simplified Arabic" w:hAnsi="Simplified Arabic" w:cs="Simplified Arabic" w:hint="cs"/>
          <w:sz w:val="28"/>
          <w:szCs w:val="28"/>
          <w:rtl/>
        </w:rPr>
        <w:t>، ويتم توضيح ذلك من خلال الآتي:</w:t>
      </w:r>
    </w:p>
    <w:p w14:paraId="361C33CE" w14:textId="6997E17E" w:rsidR="001C42AF" w:rsidRPr="00511B21" w:rsidRDefault="001C42AF" w:rsidP="00E006AF">
      <w:pPr>
        <w:pStyle w:val="ListParagraph"/>
        <w:numPr>
          <w:ilvl w:val="0"/>
          <w:numId w:val="56"/>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ثقة العملا</w:t>
      </w:r>
      <w:r w:rsidR="00511B21" w:rsidRPr="007D5A1D">
        <w:rPr>
          <w:rFonts w:ascii="Simplified Arabic" w:hAnsi="Simplified Arabic" w:cs="Simplified Arabic" w:hint="cs"/>
          <w:b/>
          <w:bCs/>
          <w:sz w:val="28"/>
          <w:szCs w:val="28"/>
          <w:rtl/>
        </w:rPr>
        <w:t>ء:</w:t>
      </w:r>
      <w:r w:rsidRPr="00511B21">
        <w:rPr>
          <w:rFonts w:ascii="Simplified Arabic" w:hAnsi="Simplified Arabic" w:cs="Simplified Arabic"/>
          <w:sz w:val="28"/>
          <w:szCs w:val="28"/>
        </w:rPr>
        <w:t> </w:t>
      </w:r>
      <w:r w:rsidRPr="00511B21">
        <w:rPr>
          <w:rFonts w:ascii="Simplified Arabic" w:hAnsi="Simplified Arabic" w:cs="Simplified Arabic"/>
          <w:sz w:val="28"/>
          <w:szCs w:val="28"/>
          <w:rtl/>
        </w:rPr>
        <w:t xml:space="preserve">توفر إدارة المخاطر مستوى عالٍ من الأمان، مما يعزز ثقة العملاء والمستخدمين في استخدام خدمات ومنتجات </w:t>
      </w:r>
      <w:r w:rsidR="00E1588C">
        <w:rPr>
          <w:rFonts w:ascii="Simplified Arabic" w:hAnsi="Simplified Arabic" w:cs="Simplified Arabic" w:hint="cs"/>
          <w:sz w:val="28"/>
          <w:szCs w:val="28"/>
          <w:rtl/>
        </w:rPr>
        <w:t>المنظمة</w:t>
      </w:r>
      <w:r w:rsidRPr="00511B21">
        <w:rPr>
          <w:rFonts w:ascii="Simplified Arabic" w:hAnsi="Simplified Arabic" w:cs="Simplified Arabic"/>
          <w:sz w:val="28"/>
          <w:szCs w:val="28"/>
        </w:rPr>
        <w:t>.</w:t>
      </w:r>
    </w:p>
    <w:p w14:paraId="72FC2AEB" w14:textId="2E169630" w:rsidR="001C42AF" w:rsidRPr="00511B21" w:rsidRDefault="001C42AF" w:rsidP="00E006AF">
      <w:pPr>
        <w:pStyle w:val="ListParagraph"/>
        <w:numPr>
          <w:ilvl w:val="0"/>
          <w:numId w:val="56"/>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سمعة الم</w:t>
      </w:r>
      <w:r w:rsidR="00511B21" w:rsidRPr="007D5A1D">
        <w:rPr>
          <w:rFonts w:ascii="Simplified Arabic" w:hAnsi="Simplified Arabic" w:cs="Simplified Arabic" w:hint="cs"/>
          <w:b/>
          <w:bCs/>
          <w:sz w:val="28"/>
          <w:szCs w:val="28"/>
          <w:rtl/>
        </w:rPr>
        <w:t>نظمة:</w:t>
      </w:r>
      <w:r w:rsidRPr="00511B21">
        <w:rPr>
          <w:rFonts w:ascii="Simplified Arabic" w:hAnsi="Simplified Arabic" w:cs="Simplified Arabic"/>
          <w:sz w:val="28"/>
          <w:szCs w:val="28"/>
        </w:rPr>
        <w:t> </w:t>
      </w:r>
      <w:r w:rsidR="00E1588C">
        <w:rPr>
          <w:rFonts w:ascii="Simplified Arabic" w:hAnsi="Simplified Arabic" w:cs="Simplified Arabic" w:hint="cs"/>
          <w:sz w:val="28"/>
          <w:szCs w:val="28"/>
          <w:rtl/>
        </w:rPr>
        <w:t>المنظمات</w:t>
      </w:r>
      <w:r w:rsidRPr="00511B21">
        <w:rPr>
          <w:rFonts w:ascii="Simplified Arabic" w:hAnsi="Simplified Arabic" w:cs="Simplified Arabic"/>
          <w:sz w:val="28"/>
          <w:szCs w:val="28"/>
          <w:rtl/>
        </w:rPr>
        <w:t xml:space="preserve"> التي تظهر التزامًا قويًا بإدارة المخاطر تحظى بسمعة إيجابية، مما يساعد في جذب عملاء وشركاء جدد</w:t>
      </w:r>
      <w:r w:rsidRPr="00511B21">
        <w:rPr>
          <w:rFonts w:ascii="Simplified Arabic" w:hAnsi="Simplified Arabic" w:cs="Simplified Arabic"/>
          <w:sz w:val="28"/>
          <w:szCs w:val="28"/>
        </w:rPr>
        <w:t>.</w:t>
      </w:r>
    </w:p>
    <w:p w14:paraId="4F076558" w14:textId="519C35D5" w:rsidR="001C42AF" w:rsidRDefault="001C42AF" w:rsidP="00E006AF">
      <w:pPr>
        <w:pStyle w:val="ListParagraph"/>
        <w:numPr>
          <w:ilvl w:val="0"/>
          <w:numId w:val="48"/>
        </w:numPr>
        <w:bidi/>
        <w:spacing w:line="360" w:lineRule="auto"/>
        <w:jc w:val="both"/>
        <w:rPr>
          <w:rFonts w:ascii="Simplified Arabic" w:hAnsi="Simplified Arabic" w:cs="Simplified Arabic"/>
          <w:b/>
          <w:bCs/>
          <w:sz w:val="28"/>
          <w:szCs w:val="28"/>
        </w:rPr>
      </w:pPr>
      <w:r w:rsidRPr="001C42AF">
        <w:rPr>
          <w:rFonts w:ascii="Simplified Arabic" w:hAnsi="Simplified Arabic" w:cs="Simplified Arabic"/>
          <w:b/>
          <w:bCs/>
          <w:sz w:val="28"/>
          <w:szCs w:val="28"/>
        </w:rPr>
        <w:t> </w:t>
      </w:r>
      <w:r w:rsidRPr="001C42AF">
        <w:rPr>
          <w:rFonts w:ascii="Simplified Arabic" w:hAnsi="Simplified Arabic" w:cs="Simplified Arabic"/>
          <w:b/>
          <w:bCs/>
          <w:sz w:val="28"/>
          <w:szCs w:val="28"/>
          <w:rtl/>
        </w:rPr>
        <w:t>تحسين اتخاذ القرارات</w:t>
      </w:r>
    </w:p>
    <w:p w14:paraId="2D9EDB35" w14:textId="2D5C2686" w:rsidR="00E1588C" w:rsidRPr="00E1588C" w:rsidRDefault="00E1588C" w:rsidP="00E006AF">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تساهم</w:t>
      </w:r>
      <w:r w:rsidRPr="00E1588C">
        <w:rPr>
          <w:rFonts w:ascii="Simplified Arabic" w:hAnsi="Simplified Arabic" w:cs="Simplified Arabic"/>
          <w:sz w:val="28"/>
          <w:szCs w:val="28"/>
          <w:rtl/>
        </w:rPr>
        <w:t xml:space="preserve"> أدوات وتقنيات إدارة المخاطر في توفير معلومات شاملة ودقيقة، مما يمكّن القادة من اتخاذ قرارات مستنيرة تدعم الأهداف الاستراتيجية </w:t>
      </w:r>
      <w:r>
        <w:rPr>
          <w:rFonts w:ascii="Simplified Arabic" w:hAnsi="Simplified Arabic" w:cs="Simplified Arabic" w:hint="cs"/>
          <w:sz w:val="28"/>
          <w:szCs w:val="28"/>
          <w:rtl/>
        </w:rPr>
        <w:t>للمنظمة</w:t>
      </w:r>
      <w:r w:rsidRPr="00E1588C">
        <w:rPr>
          <w:rFonts w:ascii="Simplified Arabic" w:hAnsi="Simplified Arabic" w:cs="Simplified Arabic"/>
          <w:sz w:val="28"/>
          <w:szCs w:val="28"/>
          <w:rtl/>
        </w:rPr>
        <w:t xml:space="preserve">. من خلال تحسين عملية اتخاذ القرارات، يمكن </w:t>
      </w:r>
      <w:r>
        <w:rPr>
          <w:rFonts w:ascii="Simplified Arabic" w:hAnsi="Simplified Arabic" w:cs="Simplified Arabic" w:hint="cs"/>
          <w:sz w:val="28"/>
          <w:szCs w:val="28"/>
          <w:rtl/>
        </w:rPr>
        <w:t>للمنظمة</w:t>
      </w:r>
      <w:r w:rsidRPr="00E1588C">
        <w:rPr>
          <w:rFonts w:ascii="Simplified Arabic" w:hAnsi="Simplified Arabic" w:cs="Simplified Arabic"/>
          <w:sz w:val="28"/>
          <w:szCs w:val="28"/>
          <w:rtl/>
        </w:rPr>
        <w:t xml:space="preserve"> تعزيز الكفاءة، وزيادة الابتكار، والتكيف بشكل أفضل مع التغيرات في السوق، مما يسهم في تحقيق الاستدامة والنمو على المدى الطويل</w:t>
      </w:r>
      <w:r>
        <w:rPr>
          <w:rFonts w:ascii="Simplified Arabic" w:hAnsi="Simplified Arabic" w:cs="Simplified Arabic" w:hint="cs"/>
          <w:sz w:val="28"/>
          <w:szCs w:val="28"/>
          <w:rtl/>
        </w:rPr>
        <w:t>، ويبرز ذلك من خلال الآتي:</w:t>
      </w:r>
    </w:p>
    <w:p w14:paraId="69C7B111" w14:textId="1DFE8B54" w:rsidR="001C42AF" w:rsidRPr="00792EEF" w:rsidRDefault="001C42AF" w:rsidP="00E006AF">
      <w:pPr>
        <w:pStyle w:val="ListParagraph"/>
        <w:numPr>
          <w:ilvl w:val="0"/>
          <w:numId w:val="57"/>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تقييم المعلوما</w:t>
      </w:r>
      <w:r w:rsidR="00792EEF" w:rsidRPr="007D5A1D">
        <w:rPr>
          <w:rFonts w:ascii="Simplified Arabic" w:hAnsi="Simplified Arabic" w:cs="Simplified Arabic" w:hint="cs"/>
          <w:b/>
          <w:bCs/>
          <w:sz w:val="28"/>
          <w:szCs w:val="28"/>
          <w:rtl/>
        </w:rPr>
        <w:t>ت:</w:t>
      </w:r>
      <w:r w:rsidRPr="00792EEF">
        <w:rPr>
          <w:rFonts w:ascii="Simplified Arabic" w:hAnsi="Simplified Arabic" w:cs="Simplified Arabic"/>
          <w:sz w:val="28"/>
          <w:szCs w:val="28"/>
        </w:rPr>
        <w:t> </w:t>
      </w:r>
      <w:r w:rsidRPr="00792EEF">
        <w:rPr>
          <w:rFonts w:ascii="Simplified Arabic" w:hAnsi="Simplified Arabic" w:cs="Simplified Arabic"/>
          <w:sz w:val="28"/>
          <w:szCs w:val="28"/>
          <w:rtl/>
        </w:rPr>
        <w:t>توفر إدارة المخاطر معلومات قيمة تساعد القادة في اتخاذ قرارات مدروسة بشأن الاستثمار في التكنولوجيا أو تحسين العمليات</w:t>
      </w:r>
      <w:r w:rsidRPr="00792EEF">
        <w:rPr>
          <w:rFonts w:ascii="Simplified Arabic" w:hAnsi="Simplified Arabic" w:cs="Simplified Arabic"/>
          <w:sz w:val="28"/>
          <w:szCs w:val="28"/>
        </w:rPr>
        <w:t>.</w:t>
      </w:r>
    </w:p>
    <w:p w14:paraId="2CE0B9AF" w14:textId="34AB17B1" w:rsidR="001C42AF" w:rsidRPr="00792EEF" w:rsidRDefault="001C42AF" w:rsidP="00E006AF">
      <w:pPr>
        <w:pStyle w:val="ListParagraph"/>
        <w:numPr>
          <w:ilvl w:val="0"/>
          <w:numId w:val="57"/>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lastRenderedPageBreak/>
        <w:t>توقع المخاط</w:t>
      </w:r>
      <w:r w:rsidR="00792EEF" w:rsidRPr="007D5A1D">
        <w:rPr>
          <w:rFonts w:ascii="Simplified Arabic" w:hAnsi="Simplified Arabic" w:cs="Simplified Arabic" w:hint="cs"/>
          <w:b/>
          <w:bCs/>
          <w:sz w:val="28"/>
          <w:szCs w:val="28"/>
          <w:rtl/>
        </w:rPr>
        <w:t>ر:</w:t>
      </w:r>
      <w:r w:rsidRPr="00792EEF">
        <w:rPr>
          <w:rFonts w:ascii="Simplified Arabic" w:hAnsi="Simplified Arabic" w:cs="Simplified Arabic"/>
          <w:sz w:val="28"/>
          <w:szCs w:val="28"/>
        </w:rPr>
        <w:t> </w:t>
      </w:r>
      <w:r w:rsidRPr="00792EEF">
        <w:rPr>
          <w:rFonts w:ascii="Simplified Arabic" w:hAnsi="Simplified Arabic" w:cs="Simplified Arabic"/>
          <w:sz w:val="28"/>
          <w:szCs w:val="28"/>
          <w:rtl/>
        </w:rPr>
        <w:t>من خلال تحليل المخاطر، يمكن للإدارة التنبؤ بالتحديات المحتملة، مما يساعد على التخطيط بشكل أفضل</w:t>
      </w:r>
      <w:r w:rsidRPr="00792EEF">
        <w:rPr>
          <w:rFonts w:ascii="Simplified Arabic" w:hAnsi="Simplified Arabic" w:cs="Simplified Arabic"/>
          <w:sz w:val="28"/>
          <w:szCs w:val="28"/>
        </w:rPr>
        <w:t>.</w:t>
      </w:r>
    </w:p>
    <w:p w14:paraId="4440469D" w14:textId="7D22A945" w:rsidR="001C42AF" w:rsidRDefault="001C42AF" w:rsidP="00E006AF">
      <w:pPr>
        <w:pStyle w:val="ListParagraph"/>
        <w:numPr>
          <w:ilvl w:val="0"/>
          <w:numId w:val="48"/>
        </w:numPr>
        <w:bidi/>
        <w:spacing w:line="360" w:lineRule="auto"/>
        <w:jc w:val="both"/>
        <w:rPr>
          <w:rFonts w:ascii="Simplified Arabic" w:hAnsi="Simplified Arabic" w:cs="Simplified Arabic"/>
          <w:b/>
          <w:bCs/>
          <w:sz w:val="28"/>
          <w:szCs w:val="28"/>
        </w:rPr>
      </w:pPr>
      <w:r w:rsidRPr="001C42AF">
        <w:rPr>
          <w:rFonts w:ascii="Simplified Arabic" w:hAnsi="Simplified Arabic" w:cs="Simplified Arabic"/>
          <w:b/>
          <w:bCs/>
          <w:sz w:val="28"/>
          <w:szCs w:val="28"/>
        </w:rPr>
        <w:t> </w:t>
      </w:r>
      <w:r w:rsidRPr="001C42AF">
        <w:rPr>
          <w:rFonts w:ascii="Simplified Arabic" w:hAnsi="Simplified Arabic" w:cs="Simplified Arabic"/>
          <w:b/>
          <w:bCs/>
          <w:sz w:val="28"/>
          <w:szCs w:val="28"/>
          <w:rtl/>
        </w:rPr>
        <w:t>تقليل التكاليف المحتملة</w:t>
      </w:r>
    </w:p>
    <w:p w14:paraId="03C4FB91" w14:textId="4286AB29" w:rsidR="00E1588C" w:rsidRPr="00E1588C" w:rsidRDefault="00E1588C" w:rsidP="00E006AF">
      <w:pPr>
        <w:bidi/>
        <w:spacing w:line="360" w:lineRule="auto"/>
        <w:jc w:val="both"/>
        <w:rPr>
          <w:rFonts w:ascii="Simplified Arabic" w:hAnsi="Simplified Arabic" w:cs="Simplified Arabic"/>
          <w:sz w:val="28"/>
          <w:szCs w:val="28"/>
        </w:rPr>
      </w:pPr>
      <w:r w:rsidRPr="00E1588C">
        <w:rPr>
          <w:rFonts w:ascii="Simplified Arabic" w:hAnsi="Simplified Arabic" w:cs="Simplified Arabic"/>
          <w:sz w:val="28"/>
          <w:szCs w:val="28"/>
          <w:rtl/>
        </w:rPr>
        <w:t xml:space="preserve">تساعد إدارة المخاطر الفعالة في تحديد وتقييم هذه التكاليف المحتملة، مما يمكّن </w:t>
      </w:r>
      <w:r>
        <w:rPr>
          <w:rFonts w:ascii="Simplified Arabic" w:hAnsi="Simplified Arabic" w:cs="Simplified Arabic" w:hint="cs"/>
          <w:sz w:val="28"/>
          <w:szCs w:val="28"/>
          <w:rtl/>
        </w:rPr>
        <w:t>المنظمات</w:t>
      </w:r>
      <w:r w:rsidRPr="00E1588C">
        <w:rPr>
          <w:rFonts w:ascii="Simplified Arabic" w:hAnsi="Simplified Arabic" w:cs="Simplified Arabic"/>
          <w:sz w:val="28"/>
          <w:szCs w:val="28"/>
          <w:rtl/>
        </w:rPr>
        <w:t xml:space="preserve"> من اتخاذ خطوات استباقية للتقليل من تأثيرها. من خلال تنفيذ استراتيجيات وقائية والتخطيط الجيد، </w:t>
      </w:r>
      <w:r>
        <w:rPr>
          <w:rFonts w:ascii="Simplified Arabic" w:hAnsi="Simplified Arabic" w:cs="Simplified Arabic" w:hint="cs"/>
          <w:sz w:val="28"/>
          <w:szCs w:val="28"/>
          <w:rtl/>
        </w:rPr>
        <w:t>تمكن</w:t>
      </w:r>
      <w:r w:rsidRPr="00E1588C">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المنظمات</w:t>
      </w:r>
      <w:r w:rsidRPr="00E1588C">
        <w:rPr>
          <w:rFonts w:ascii="Simplified Arabic" w:hAnsi="Simplified Arabic" w:cs="Simplified Arabic"/>
          <w:sz w:val="28"/>
          <w:szCs w:val="28"/>
          <w:rtl/>
        </w:rPr>
        <w:t xml:space="preserve"> تقليل احتمالية حدوث الحوادث وتقليل التكاليف المرتبطة بها. وبالتالي، فإن تحسين إدارة المخاطر لا يساهم فقط في حماية الأصول، بل يسهم أيضًا في تعزيز الكفاءة المالية وتعزيز استدامة الأعمال</w:t>
      </w:r>
      <w:r>
        <w:rPr>
          <w:rFonts w:ascii="Simplified Arabic" w:hAnsi="Simplified Arabic" w:cs="Simplified Arabic" w:hint="cs"/>
          <w:sz w:val="28"/>
          <w:szCs w:val="28"/>
          <w:rtl/>
        </w:rPr>
        <w:t>، ويبرز ذلك من خلال ما يلي:</w:t>
      </w:r>
    </w:p>
    <w:p w14:paraId="70E1DF48" w14:textId="51500E2F" w:rsidR="001C42AF" w:rsidRPr="004B54DB" w:rsidRDefault="001C42AF" w:rsidP="00E006AF">
      <w:pPr>
        <w:pStyle w:val="ListParagraph"/>
        <w:numPr>
          <w:ilvl w:val="0"/>
          <w:numId w:val="58"/>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الحد من الخسائ</w:t>
      </w:r>
      <w:r w:rsidR="00830D40" w:rsidRPr="007D5A1D">
        <w:rPr>
          <w:rFonts w:ascii="Simplified Arabic" w:hAnsi="Simplified Arabic" w:cs="Simplified Arabic" w:hint="cs"/>
          <w:b/>
          <w:bCs/>
          <w:sz w:val="28"/>
          <w:szCs w:val="28"/>
          <w:rtl/>
        </w:rPr>
        <w:t>ر:</w:t>
      </w:r>
      <w:r w:rsidRPr="00830D40">
        <w:rPr>
          <w:rFonts w:ascii="Simplified Arabic" w:hAnsi="Simplified Arabic" w:cs="Simplified Arabic"/>
          <w:sz w:val="28"/>
          <w:szCs w:val="28"/>
        </w:rPr>
        <w:t> </w:t>
      </w:r>
      <w:r w:rsidRPr="00830D40">
        <w:rPr>
          <w:rFonts w:ascii="Simplified Arabic" w:hAnsi="Simplified Arabic" w:cs="Simplified Arabic"/>
          <w:sz w:val="28"/>
          <w:szCs w:val="28"/>
          <w:rtl/>
        </w:rPr>
        <w:t>استباق المخاطر قبل حدوثها يساعد في تقليل التكاليف المرتبطة بالأضرار، مثل تكاليف التعافي من الحوادث</w:t>
      </w:r>
      <w:r w:rsidRPr="00830D40">
        <w:rPr>
          <w:rFonts w:ascii="Simplified Arabic" w:hAnsi="Simplified Arabic" w:cs="Simplified Arabic"/>
          <w:sz w:val="28"/>
          <w:szCs w:val="28"/>
        </w:rPr>
        <w:t>.</w:t>
      </w:r>
    </w:p>
    <w:p w14:paraId="243FBCBA" w14:textId="74836C61" w:rsidR="001C42AF" w:rsidRPr="004B54DB" w:rsidRDefault="001C42AF" w:rsidP="00E006AF">
      <w:pPr>
        <w:pStyle w:val="ListParagraph"/>
        <w:numPr>
          <w:ilvl w:val="0"/>
          <w:numId w:val="58"/>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الكفاءة التشغيلي</w:t>
      </w:r>
      <w:r w:rsidR="004B54DB" w:rsidRPr="007D5A1D">
        <w:rPr>
          <w:rFonts w:ascii="Simplified Arabic" w:hAnsi="Simplified Arabic" w:cs="Simplified Arabic" w:hint="cs"/>
          <w:b/>
          <w:bCs/>
          <w:sz w:val="28"/>
          <w:szCs w:val="28"/>
          <w:rtl/>
        </w:rPr>
        <w:t>ة:</w:t>
      </w:r>
      <w:r w:rsidRPr="004B54DB">
        <w:rPr>
          <w:rFonts w:ascii="Simplified Arabic" w:hAnsi="Simplified Arabic" w:cs="Simplified Arabic"/>
          <w:sz w:val="28"/>
          <w:szCs w:val="28"/>
        </w:rPr>
        <w:t> </w:t>
      </w:r>
      <w:r w:rsidRPr="004B54DB">
        <w:rPr>
          <w:rFonts w:ascii="Simplified Arabic" w:hAnsi="Simplified Arabic" w:cs="Simplified Arabic"/>
          <w:sz w:val="28"/>
          <w:szCs w:val="28"/>
          <w:rtl/>
        </w:rPr>
        <w:t>تحسين إدارة المخاطر يمكن أن يؤدي إلى كفاءة أكبر في العمليات، مما يساهم في تقليل النفقات</w:t>
      </w:r>
      <w:r w:rsidRPr="004B54DB">
        <w:rPr>
          <w:rFonts w:ascii="Simplified Arabic" w:hAnsi="Simplified Arabic" w:cs="Simplified Arabic"/>
          <w:sz w:val="28"/>
          <w:szCs w:val="28"/>
        </w:rPr>
        <w:t>.</w:t>
      </w:r>
    </w:p>
    <w:p w14:paraId="3C37F0E1" w14:textId="70E1AD63" w:rsidR="001C42AF" w:rsidRDefault="001C42AF" w:rsidP="00E006AF">
      <w:pPr>
        <w:pStyle w:val="ListParagraph"/>
        <w:numPr>
          <w:ilvl w:val="0"/>
          <w:numId w:val="48"/>
        </w:numPr>
        <w:bidi/>
        <w:spacing w:line="360" w:lineRule="auto"/>
        <w:jc w:val="both"/>
        <w:rPr>
          <w:rFonts w:ascii="Simplified Arabic" w:hAnsi="Simplified Arabic" w:cs="Simplified Arabic"/>
          <w:b/>
          <w:bCs/>
          <w:sz w:val="28"/>
          <w:szCs w:val="28"/>
        </w:rPr>
      </w:pPr>
      <w:r w:rsidRPr="001C42AF">
        <w:rPr>
          <w:rFonts w:ascii="Simplified Arabic" w:hAnsi="Simplified Arabic" w:cs="Simplified Arabic"/>
          <w:b/>
          <w:bCs/>
          <w:sz w:val="28"/>
          <w:szCs w:val="28"/>
          <w:rtl/>
        </w:rPr>
        <w:t>تحسين استجابة الحوادث</w:t>
      </w:r>
    </w:p>
    <w:p w14:paraId="6903EBB4" w14:textId="25BBED22" w:rsidR="000F663C" w:rsidRPr="000F663C" w:rsidRDefault="000F663C" w:rsidP="00E006AF">
      <w:pPr>
        <w:bidi/>
        <w:spacing w:line="360" w:lineRule="auto"/>
        <w:jc w:val="both"/>
        <w:rPr>
          <w:rFonts w:ascii="Simplified Arabic" w:hAnsi="Simplified Arabic" w:cs="Simplified Arabic"/>
          <w:sz w:val="28"/>
          <w:szCs w:val="28"/>
        </w:rPr>
      </w:pPr>
      <w:r w:rsidRPr="000F663C">
        <w:rPr>
          <w:rFonts w:ascii="Simplified Arabic" w:hAnsi="Simplified Arabic" w:cs="Simplified Arabic"/>
          <w:sz w:val="28"/>
          <w:szCs w:val="28"/>
          <w:rtl/>
        </w:rPr>
        <w:t xml:space="preserve">تضمن هذه الاستجابة تحديد الإجراءات اللازمة للتعامل مع الحوادث بسرعة وكفاءة، بما في ذلك التقييم الفوري للموقف، وتحديد الأثر، والتواصل مع الأطراف المعنية. من خلال تطوير وتطبيق استراتيجيات استجابة مدروسة، </w:t>
      </w:r>
      <w:r>
        <w:rPr>
          <w:rFonts w:ascii="Simplified Arabic" w:hAnsi="Simplified Arabic" w:cs="Simplified Arabic" w:hint="cs"/>
          <w:sz w:val="28"/>
          <w:szCs w:val="28"/>
          <w:rtl/>
        </w:rPr>
        <w:t>تمكن المنظمات</w:t>
      </w:r>
      <w:r w:rsidRPr="000F663C">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من </w:t>
      </w:r>
      <w:r w:rsidRPr="000F663C">
        <w:rPr>
          <w:rFonts w:ascii="Simplified Arabic" w:hAnsi="Simplified Arabic" w:cs="Simplified Arabic"/>
          <w:sz w:val="28"/>
          <w:szCs w:val="28"/>
          <w:rtl/>
        </w:rPr>
        <w:t xml:space="preserve">تقليل الأثر السلبي على العمليات واستعادة النظام بشكل أسرع، مما يسهم في الحفاظ على سمعتها وثقة عملائها. تحسين استجابة الحوادث يعزز أيضًا من القدرة العامة </w:t>
      </w:r>
      <w:r>
        <w:rPr>
          <w:rFonts w:ascii="Simplified Arabic" w:hAnsi="Simplified Arabic" w:cs="Simplified Arabic" w:hint="cs"/>
          <w:sz w:val="28"/>
          <w:szCs w:val="28"/>
          <w:rtl/>
        </w:rPr>
        <w:t>للمنظمة</w:t>
      </w:r>
      <w:r w:rsidRPr="000F663C">
        <w:rPr>
          <w:rFonts w:ascii="Simplified Arabic" w:hAnsi="Simplified Arabic" w:cs="Simplified Arabic"/>
          <w:sz w:val="28"/>
          <w:szCs w:val="28"/>
          <w:rtl/>
        </w:rPr>
        <w:t xml:space="preserve"> على التكيف مع التحديات المستقبلية</w:t>
      </w:r>
      <w:r>
        <w:rPr>
          <w:rFonts w:ascii="Simplified Arabic" w:hAnsi="Simplified Arabic" w:cs="Simplified Arabic" w:hint="cs"/>
          <w:sz w:val="28"/>
          <w:szCs w:val="28"/>
          <w:rtl/>
        </w:rPr>
        <w:t>، ويبرز ذلك من وضع الاجراءات الآتية:</w:t>
      </w:r>
    </w:p>
    <w:p w14:paraId="4920C240" w14:textId="19625F30" w:rsidR="001C42AF" w:rsidRPr="004B54DB" w:rsidRDefault="001C42AF" w:rsidP="00E006AF">
      <w:pPr>
        <w:pStyle w:val="ListParagraph"/>
        <w:numPr>
          <w:ilvl w:val="0"/>
          <w:numId w:val="59"/>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خطط الطوارئ</w:t>
      </w:r>
      <w:r w:rsidR="004B54DB" w:rsidRPr="007D5A1D">
        <w:rPr>
          <w:rFonts w:ascii="Simplified Arabic" w:hAnsi="Simplified Arabic" w:cs="Simplified Arabic" w:hint="cs"/>
          <w:b/>
          <w:bCs/>
          <w:sz w:val="28"/>
          <w:szCs w:val="28"/>
          <w:rtl/>
        </w:rPr>
        <w:t>:</w:t>
      </w:r>
      <w:r w:rsidRPr="004B54DB">
        <w:rPr>
          <w:rFonts w:ascii="Simplified Arabic" w:hAnsi="Simplified Arabic" w:cs="Simplified Arabic"/>
          <w:sz w:val="28"/>
          <w:szCs w:val="28"/>
        </w:rPr>
        <w:t> </w:t>
      </w:r>
      <w:r w:rsidRPr="004B54DB">
        <w:rPr>
          <w:rFonts w:ascii="Simplified Arabic" w:hAnsi="Simplified Arabic" w:cs="Simplified Arabic"/>
          <w:sz w:val="28"/>
          <w:szCs w:val="28"/>
          <w:rtl/>
        </w:rPr>
        <w:t>من خلال إدارة المخاطر، يمكن تطوير خطط استجابة فعالة للحوادث، مما يساعد المؤسسة على الاستجابة بسرعة وفعالية لأي خرق أو مشكلة</w:t>
      </w:r>
      <w:r w:rsidRPr="004B54DB">
        <w:rPr>
          <w:rFonts w:ascii="Simplified Arabic" w:hAnsi="Simplified Arabic" w:cs="Simplified Arabic"/>
          <w:sz w:val="28"/>
          <w:szCs w:val="28"/>
        </w:rPr>
        <w:t>.</w:t>
      </w:r>
    </w:p>
    <w:p w14:paraId="33AD1D64" w14:textId="2F9F0489" w:rsidR="005C2237" w:rsidRPr="00896758" w:rsidRDefault="001C42AF" w:rsidP="00896758">
      <w:pPr>
        <w:pStyle w:val="ListParagraph"/>
        <w:numPr>
          <w:ilvl w:val="0"/>
          <w:numId w:val="59"/>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lastRenderedPageBreak/>
        <w:t>استعادة النظام</w:t>
      </w:r>
      <w:r w:rsidR="004B54DB" w:rsidRPr="007D5A1D">
        <w:rPr>
          <w:rFonts w:ascii="Simplified Arabic" w:hAnsi="Simplified Arabic" w:cs="Simplified Arabic" w:hint="cs"/>
          <w:b/>
          <w:bCs/>
          <w:sz w:val="28"/>
          <w:szCs w:val="28"/>
          <w:rtl/>
        </w:rPr>
        <w:t>:</w:t>
      </w:r>
      <w:r w:rsidRPr="004B54DB">
        <w:rPr>
          <w:rFonts w:ascii="Simplified Arabic" w:hAnsi="Simplified Arabic" w:cs="Simplified Arabic"/>
          <w:sz w:val="28"/>
          <w:szCs w:val="28"/>
        </w:rPr>
        <w:t> </w:t>
      </w:r>
      <w:r w:rsidRPr="004B54DB">
        <w:rPr>
          <w:rFonts w:ascii="Simplified Arabic" w:hAnsi="Simplified Arabic" w:cs="Simplified Arabic"/>
          <w:sz w:val="28"/>
          <w:szCs w:val="28"/>
          <w:rtl/>
        </w:rPr>
        <w:t>تسهم إدارة المخاطر في إعداد استراتيجيات لاستعادة البيانات والأنظمة بسرعة بعد وقوع حادث</w:t>
      </w:r>
      <w:r w:rsidRPr="004B54DB">
        <w:rPr>
          <w:rFonts w:ascii="Simplified Arabic" w:hAnsi="Simplified Arabic" w:cs="Simplified Arabic"/>
          <w:sz w:val="28"/>
          <w:szCs w:val="28"/>
        </w:rPr>
        <w:t>.</w:t>
      </w:r>
    </w:p>
    <w:p w14:paraId="215C8718" w14:textId="36F23712" w:rsidR="001C42AF" w:rsidRDefault="001C42AF" w:rsidP="00E006AF">
      <w:pPr>
        <w:pStyle w:val="ListParagraph"/>
        <w:numPr>
          <w:ilvl w:val="0"/>
          <w:numId w:val="48"/>
        </w:numPr>
        <w:bidi/>
        <w:spacing w:line="360" w:lineRule="auto"/>
        <w:jc w:val="both"/>
        <w:rPr>
          <w:rFonts w:ascii="Simplified Arabic" w:hAnsi="Simplified Arabic" w:cs="Simplified Arabic"/>
          <w:b/>
          <w:bCs/>
          <w:sz w:val="28"/>
          <w:szCs w:val="28"/>
        </w:rPr>
      </w:pPr>
      <w:r w:rsidRPr="001C42AF">
        <w:rPr>
          <w:rFonts w:ascii="Simplified Arabic" w:hAnsi="Simplified Arabic" w:cs="Simplified Arabic"/>
          <w:b/>
          <w:bCs/>
          <w:sz w:val="28"/>
          <w:szCs w:val="28"/>
          <w:rtl/>
        </w:rPr>
        <w:t>تعزيز الابتكار والتحول الرقمي</w:t>
      </w:r>
    </w:p>
    <w:p w14:paraId="1E6A36D2" w14:textId="43CDEA60" w:rsidR="005C2237" w:rsidRPr="005C2237" w:rsidRDefault="005C2237" w:rsidP="00E006AF">
      <w:pPr>
        <w:bidi/>
        <w:spacing w:line="360" w:lineRule="auto"/>
        <w:jc w:val="both"/>
        <w:rPr>
          <w:rFonts w:ascii="Simplified Arabic" w:hAnsi="Simplified Arabic" w:cs="Simplified Arabic"/>
          <w:sz w:val="28"/>
          <w:szCs w:val="28"/>
        </w:rPr>
      </w:pPr>
      <w:r w:rsidRPr="005C2237">
        <w:rPr>
          <w:rFonts w:ascii="Simplified Arabic" w:hAnsi="Simplified Arabic" w:cs="Simplified Arabic"/>
          <w:sz w:val="28"/>
          <w:szCs w:val="28"/>
          <w:rtl/>
        </w:rPr>
        <w:t>من خلال إدارة المخاطر بشكل فعال، يمكن للشركات الاستفادة من الفرص الجديدة التي يقدمها التحول الرقمي، مما يعزز من قدرتها على التكيف والازدهار في عالم سريع التغير</w:t>
      </w:r>
      <w:r>
        <w:rPr>
          <w:rFonts w:ascii="Simplified Arabic" w:hAnsi="Simplified Arabic" w:cs="Simplified Arabic" w:hint="cs"/>
          <w:sz w:val="28"/>
          <w:szCs w:val="28"/>
          <w:rtl/>
        </w:rPr>
        <w:t xml:space="preserve">، وتعد أهم ملامح هذا التعزيز </w:t>
      </w:r>
      <w:r w:rsidRPr="005C2237">
        <w:rPr>
          <w:rFonts w:ascii="Simplified Arabic" w:hAnsi="Simplified Arabic" w:cs="Simplified Arabic" w:hint="cs"/>
          <w:sz w:val="28"/>
          <w:szCs w:val="28"/>
          <w:rtl/>
        </w:rPr>
        <w:t>فيما يلي:</w:t>
      </w:r>
    </w:p>
    <w:p w14:paraId="75B77550" w14:textId="3D09B4A7" w:rsidR="001C42AF" w:rsidRPr="004B54DB" w:rsidRDefault="001C42AF" w:rsidP="00E006AF">
      <w:pPr>
        <w:pStyle w:val="ListParagraph"/>
        <w:numPr>
          <w:ilvl w:val="0"/>
          <w:numId w:val="60"/>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بيئة آمنة للتجريب</w:t>
      </w:r>
      <w:r w:rsidR="004B54DB" w:rsidRPr="007D5A1D">
        <w:rPr>
          <w:rFonts w:ascii="Simplified Arabic" w:hAnsi="Simplified Arabic" w:cs="Simplified Arabic" w:hint="cs"/>
          <w:b/>
          <w:bCs/>
          <w:sz w:val="28"/>
          <w:szCs w:val="28"/>
          <w:rtl/>
        </w:rPr>
        <w:t>:</w:t>
      </w:r>
      <w:r w:rsidRPr="004B54DB">
        <w:rPr>
          <w:rFonts w:ascii="Simplified Arabic" w:hAnsi="Simplified Arabic" w:cs="Simplified Arabic"/>
          <w:sz w:val="28"/>
          <w:szCs w:val="28"/>
        </w:rPr>
        <w:t> </w:t>
      </w:r>
      <w:r w:rsidRPr="004B54DB">
        <w:rPr>
          <w:rFonts w:ascii="Simplified Arabic" w:hAnsi="Simplified Arabic" w:cs="Simplified Arabic"/>
          <w:sz w:val="28"/>
          <w:szCs w:val="28"/>
          <w:rtl/>
        </w:rPr>
        <w:t>توفر إدارة المخاطر إطارًا يمكن للمؤسسات من خلاله تجربة تكنولوجيات جديدة دون القلق من المخاطر المحتملة</w:t>
      </w:r>
      <w:r w:rsidRPr="004B54DB">
        <w:rPr>
          <w:rFonts w:ascii="Simplified Arabic" w:hAnsi="Simplified Arabic" w:cs="Simplified Arabic"/>
          <w:sz w:val="28"/>
          <w:szCs w:val="28"/>
        </w:rPr>
        <w:t>.</w:t>
      </w:r>
    </w:p>
    <w:p w14:paraId="1B2D275F" w14:textId="0162F880" w:rsidR="0094341A" w:rsidRPr="005C2237" w:rsidRDefault="001C42AF" w:rsidP="00E006AF">
      <w:pPr>
        <w:pStyle w:val="ListParagraph"/>
        <w:numPr>
          <w:ilvl w:val="0"/>
          <w:numId w:val="60"/>
        </w:numPr>
        <w:bidi/>
        <w:spacing w:line="360" w:lineRule="auto"/>
        <w:jc w:val="both"/>
        <w:rPr>
          <w:rFonts w:ascii="Simplified Arabic" w:hAnsi="Simplified Arabic" w:cs="Simplified Arabic"/>
          <w:b/>
          <w:bCs/>
          <w:sz w:val="28"/>
          <w:szCs w:val="28"/>
        </w:rPr>
      </w:pPr>
      <w:r w:rsidRPr="007D5A1D">
        <w:rPr>
          <w:rFonts w:ascii="Simplified Arabic" w:hAnsi="Simplified Arabic" w:cs="Simplified Arabic"/>
          <w:b/>
          <w:bCs/>
          <w:sz w:val="28"/>
          <w:szCs w:val="28"/>
          <w:rtl/>
        </w:rPr>
        <w:t>تسريع التحول الرقمي</w:t>
      </w:r>
      <w:r w:rsidR="004B54DB" w:rsidRPr="007D5A1D">
        <w:rPr>
          <w:rFonts w:ascii="Simplified Arabic" w:hAnsi="Simplified Arabic" w:cs="Simplified Arabic" w:hint="cs"/>
          <w:b/>
          <w:bCs/>
          <w:sz w:val="28"/>
          <w:szCs w:val="28"/>
          <w:rtl/>
        </w:rPr>
        <w:t>:</w:t>
      </w:r>
      <w:r w:rsidRPr="004B54DB">
        <w:rPr>
          <w:rFonts w:ascii="Simplified Arabic" w:hAnsi="Simplified Arabic" w:cs="Simplified Arabic"/>
          <w:sz w:val="28"/>
          <w:szCs w:val="28"/>
        </w:rPr>
        <w:t> </w:t>
      </w:r>
      <w:r w:rsidRPr="004B54DB">
        <w:rPr>
          <w:rFonts w:ascii="Simplified Arabic" w:hAnsi="Simplified Arabic" w:cs="Simplified Arabic"/>
          <w:sz w:val="28"/>
          <w:szCs w:val="28"/>
          <w:rtl/>
        </w:rPr>
        <w:t>من خلال تقليل المخاطر، يمكن للمؤسسات التحول الرقمي بشكل أسرع، مما يساهم في تحسين العمليات وزيادة العائدات</w:t>
      </w:r>
      <w:r w:rsidRPr="004B54DB">
        <w:rPr>
          <w:rFonts w:ascii="Simplified Arabic" w:hAnsi="Simplified Arabic" w:cs="Simplified Arabic"/>
          <w:sz w:val="28"/>
          <w:szCs w:val="28"/>
        </w:rPr>
        <w:t>.</w:t>
      </w:r>
    </w:p>
    <w:p w14:paraId="41096D92" w14:textId="77777777" w:rsidR="005C2237" w:rsidRDefault="005C2237"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وتبرز جهود المملكة العربية السعودية في هذا المجال وذلك من خلال تعميم إصدار </w:t>
      </w:r>
      <w:r w:rsidRPr="005C2237">
        <w:rPr>
          <w:rFonts w:ascii="Simplified Arabic" w:hAnsi="Simplified Arabic" w:cs="Simplified Arabic" w:hint="cs"/>
          <w:sz w:val="28"/>
          <w:szCs w:val="28"/>
          <w:rtl/>
        </w:rPr>
        <w:t>دليل استرشادي</w:t>
      </w:r>
      <w:r>
        <w:rPr>
          <w:rFonts w:ascii="Simplified Arabic" w:hAnsi="Simplified Arabic" w:cs="Simplified Arabic" w:hint="cs"/>
          <w:sz w:val="28"/>
          <w:szCs w:val="28"/>
          <w:rtl/>
        </w:rPr>
        <w:t xml:space="preserve"> لإدارة المخاطر للحكومة الرقمية، ويهدف هذا الدليل إلى المساهمة في تطبيق منهجية واضحة وفعالة لمبادئ إدارة المخاطر، بالإضافة إلى دعم الجهات الحكومية للامتثال بضوابط إدارة المخاطر للحكومة الرقمية، الحد من أثر أو احتمالية المخاطر الحالية والمستقبلية.</w:t>
      </w:r>
    </w:p>
    <w:p w14:paraId="7456924A" w14:textId="64D2C6E6" w:rsidR="005C2237" w:rsidRDefault="005C2237" w:rsidP="00E006AF">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بالرجوع إلى الدليل فيما يتعلق بأهمية إدارة المخاطر، فلقد أرسى الدليل مبادئه في هذا الشأن من خلال الآتي:</w:t>
      </w:r>
    </w:p>
    <w:p w14:paraId="7CAAE990" w14:textId="1547763C" w:rsidR="0005573D" w:rsidRPr="0005573D" w:rsidRDefault="005C2237" w:rsidP="00E006AF">
      <w:pPr>
        <w:pStyle w:val="ListParagraph"/>
        <w:numPr>
          <w:ilvl w:val="0"/>
          <w:numId w:val="61"/>
        </w:numPr>
        <w:bidi/>
        <w:spacing w:line="360" w:lineRule="auto"/>
        <w:jc w:val="both"/>
        <w:rPr>
          <w:rFonts w:ascii="Simplified Arabic" w:hAnsi="Simplified Arabic" w:cs="Simplified Arabic"/>
          <w:b/>
          <w:bCs/>
          <w:sz w:val="28"/>
          <w:szCs w:val="28"/>
          <w:rtl/>
        </w:rPr>
      </w:pPr>
      <w:r w:rsidRPr="005C2237">
        <w:rPr>
          <w:rFonts w:ascii="Simplified Arabic" w:hAnsi="Simplified Arabic" w:cs="Simplified Arabic" w:hint="cs"/>
          <w:b/>
          <w:bCs/>
          <w:sz w:val="28"/>
          <w:szCs w:val="28"/>
          <w:rtl/>
        </w:rPr>
        <w:t>استباقية اتخاذ القرارات:</w:t>
      </w:r>
      <w:r w:rsidR="0005573D">
        <w:rPr>
          <w:rFonts w:ascii="Simplified Arabic" w:hAnsi="Simplified Arabic" w:cs="Simplified Arabic" w:hint="cs"/>
          <w:sz w:val="28"/>
          <w:szCs w:val="28"/>
          <w:rtl/>
        </w:rPr>
        <w:t xml:space="preserve"> وهو ما يمكن للجهات الحكومية من تحديد المخاطر المحتملة بشكلٍ استباقي</w:t>
      </w:r>
      <w:r w:rsidR="009762A6">
        <w:rPr>
          <w:rFonts w:ascii="Simplified Arabic" w:hAnsi="Simplified Arabic" w:cs="Simplified Arabic" w:hint="cs"/>
          <w:sz w:val="28"/>
          <w:szCs w:val="28"/>
          <w:rtl/>
        </w:rPr>
        <w:t>، ودعم عملية اتخاذ القرارات الاستراتيجية والتشغيلية.</w:t>
      </w:r>
    </w:p>
    <w:p w14:paraId="13B0E0D2" w14:textId="3C46E37C" w:rsidR="005C2237" w:rsidRPr="005C2237" w:rsidRDefault="005C2237" w:rsidP="00E006AF">
      <w:pPr>
        <w:pStyle w:val="ListParagraph"/>
        <w:numPr>
          <w:ilvl w:val="0"/>
          <w:numId w:val="61"/>
        </w:numPr>
        <w:bidi/>
        <w:spacing w:line="360" w:lineRule="auto"/>
        <w:jc w:val="both"/>
        <w:rPr>
          <w:rFonts w:ascii="Simplified Arabic" w:hAnsi="Simplified Arabic" w:cs="Simplified Arabic"/>
          <w:b/>
          <w:bCs/>
          <w:sz w:val="28"/>
          <w:szCs w:val="28"/>
        </w:rPr>
      </w:pPr>
      <w:r w:rsidRPr="005C2237">
        <w:rPr>
          <w:rFonts w:ascii="Simplified Arabic" w:hAnsi="Simplified Arabic" w:cs="Simplified Arabic" w:hint="cs"/>
          <w:b/>
          <w:bCs/>
          <w:sz w:val="28"/>
          <w:szCs w:val="28"/>
          <w:rtl/>
        </w:rPr>
        <w:t>رفع الكفاءة والفعالية:</w:t>
      </w:r>
      <w:r w:rsidR="00AE0E3F">
        <w:rPr>
          <w:rFonts w:ascii="Simplified Arabic" w:hAnsi="Simplified Arabic" w:cs="Simplified Arabic" w:hint="cs"/>
          <w:b/>
          <w:bCs/>
          <w:sz w:val="28"/>
          <w:szCs w:val="28"/>
          <w:rtl/>
        </w:rPr>
        <w:t xml:space="preserve"> </w:t>
      </w:r>
      <w:r w:rsidR="00AE0E3F">
        <w:rPr>
          <w:rFonts w:ascii="Simplified Arabic" w:hAnsi="Simplified Arabic" w:cs="Simplified Arabic" w:hint="cs"/>
          <w:sz w:val="28"/>
          <w:szCs w:val="28"/>
          <w:rtl/>
        </w:rPr>
        <w:t xml:space="preserve">وهي تسمح لتطبيق وتنفيذ إطار عمل فعال لإدارة المخاطر يؤدي إلى تحسين الفعالية </w:t>
      </w:r>
      <w:r w:rsidR="00AE0E3F" w:rsidRPr="00AE0E3F">
        <w:rPr>
          <w:rFonts w:ascii="Simplified Arabic" w:hAnsi="Simplified Arabic" w:cs="Simplified Arabic" w:hint="cs"/>
          <w:sz w:val="28"/>
          <w:szCs w:val="28"/>
          <w:rtl/>
        </w:rPr>
        <w:t>والكفاءة التشغيلية للجهة الحكومية.</w:t>
      </w:r>
    </w:p>
    <w:p w14:paraId="71A46D06" w14:textId="79EA098B" w:rsidR="0066322B" w:rsidRPr="0066322B" w:rsidRDefault="005C2237" w:rsidP="00E006AF">
      <w:pPr>
        <w:pStyle w:val="ListParagraph"/>
        <w:numPr>
          <w:ilvl w:val="0"/>
          <w:numId w:val="61"/>
        </w:numPr>
        <w:bidi/>
        <w:spacing w:line="360" w:lineRule="auto"/>
        <w:jc w:val="both"/>
        <w:rPr>
          <w:rFonts w:ascii="Simplified Arabic" w:hAnsi="Simplified Arabic" w:cs="Simplified Arabic"/>
          <w:b/>
          <w:bCs/>
          <w:sz w:val="28"/>
          <w:szCs w:val="28"/>
          <w:rtl/>
        </w:rPr>
      </w:pPr>
      <w:r w:rsidRPr="005C2237">
        <w:rPr>
          <w:rFonts w:ascii="Simplified Arabic" w:hAnsi="Simplified Arabic" w:cs="Simplified Arabic" w:hint="cs"/>
          <w:b/>
          <w:bCs/>
          <w:sz w:val="28"/>
          <w:szCs w:val="28"/>
          <w:rtl/>
        </w:rPr>
        <w:lastRenderedPageBreak/>
        <w:t>تعزيز ثقافة الوعي بالمخاطر:</w:t>
      </w:r>
      <w:r w:rsidR="00AE0E3F">
        <w:rPr>
          <w:rFonts w:ascii="Simplified Arabic" w:hAnsi="Simplified Arabic" w:cs="Simplified Arabic" w:hint="cs"/>
          <w:b/>
          <w:bCs/>
          <w:sz w:val="28"/>
          <w:szCs w:val="28"/>
          <w:rtl/>
        </w:rPr>
        <w:t xml:space="preserve"> </w:t>
      </w:r>
      <w:r w:rsidR="00AE0E3F">
        <w:rPr>
          <w:rFonts w:ascii="Simplified Arabic" w:hAnsi="Simplified Arabic" w:cs="Simplified Arabic" w:hint="cs"/>
          <w:sz w:val="28"/>
          <w:szCs w:val="28"/>
          <w:rtl/>
        </w:rPr>
        <w:t>تسمح لنشر وتعزيز ثقافة الوعي بالمخاطر وكيفية تحديد المخاطر المحتملة، ووضع خطط المعالجة المناسبة، لمعالجتها بشكل استباقي وتفادي الأثر السلبي لها.</w:t>
      </w:r>
    </w:p>
    <w:p w14:paraId="4C0556BE" w14:textId="77777777" w:rsidR="003854DE" w:rsidRDefault="00753249" w:rsidP="00E006AF">
      <w:pPr>
        <w:bidi/>
        <w:spacing w:line="360" w:lineRule="auto"/>
        <w:jc w:val="both"/>
        <w:rPr>
          <w:rFonts w:ascii="Simplified Arabic" w:hAnsi="Simplified Arabic" w:cs="Simplified Arabic"/>
          <w:b/>
          <w:bCs/>
          <w:sz w:val="28"/>
          <w:szCs w:val="28"/>
          <w:rtl/>
        </w:rPr>
      </w:pPr>
      <w:r w:rsidRPr="00F343CE">
        <w:rPr>
          <w:rFonts w:ascii="Simplified Arabic" w:hAnsi="Simplified Arabic" w:cs="Simplified Arabic" w:hint="cs"/>
          <w:b/>
          <w:bCs/>
          <w:sz w:val="28"/>
          <w:szCs w:val="28"/>
          <w:rtl/>
        </w:rPr>
        <w:t>الفرع الثاني:</w:t>
      </w:r>
      <w:r w:rsidR="00F343CE" w:rsidRPr="00F343CE">
        <w:rPr>
          <w:rFonts w:ascii="Simplified Arabic" w:hAnsi="Simplified Arabic" w:cs="Simplified Arabic" w:hint="cs"/>
          <w:b/>
          <w:bCs/>
          <w:sz w:val="28"/>
          <w:szCs w:val="28"/>
          <w:rtl/>
        </w:rPr>
        <w:t xml:space="preserve"> </w:t>
      </w:r>
      <w:r w:rsidR="003854DE">
        <w:rPr>
          <w:rFonts w:ascii="Simplified Arabic" w:hAnsi="Simplified Arabic" w:cs="Simplified Arabic" w:hint="cs"/>
          <w:b/>
          <w:bCs/>
          <w:sz w:val="28"/>
          <w:szCs w:val="28"/>
          <w:rtl/>
        </w:rPr>
        <w:t>المعايير الدولية التكنولوجية المتعلقة بإدارة المخاطر</w:t>
      </w:r>
    </w:p>
    <w:p w14:paraId="2B48DC5D" w14:textId="3158FE15" w:rsidR="003854DE" w:rsidRDefault="00955214" w:rsidP="00E006AF">
      <w:pPr>
        <w:bidi/>
        <w:spacing w:line="360" w:lineRule="auto"/>
        <w:jc w:val="both"/>
        <w:rPr>
          <w:rFonts w:ascii="Simplified Arabic" w:hAnsi="Simplified Arabic" w:cs="Simplified Arabic"/>
          <w:sz w:val="28"/>
          <w:szCs w:val="28"/>
          <w:rtl/>
        </w:rPr>
      </w:pPr>
      <w:r w:rsidRPr="00F343CE">
        <w:rPr>
          <w:rFonts w:ascii="Simplified Arabic" w:hAnsi="Simplified Arabic" w:cs="Simplified Arabic"/>
          <w:b/>
          <w:bCs/>
          <w:sz w:val="28"/>
          <w:szCs w:val="28"/>
        </w:rPr>
        <w:t xml:space="preserve"> </w:t>
      </w:r>
      <w:r w:rsidR="003854DE">
        <w:rPr>
          <w:rFonts w:ascii="Simplified Arabic" w:hAnsi="Simplified Arabic" w:cs="Simplified Arabic" w:hint="cs"/>
          <w:sz w:val="28"/>
          <w:szCs w:val="28"/>
          <w:rtl/>
        </w:rPr>
        <w:t>تساهم</w:t>
      </w:r>
      <w:r w:rsidR="003854DE" w:rsidRPr="003854DE">
        <w:rPr>
          <w:rFonts w:ascii="Simplified Arabic" w:hAnsi="Simplified Arabic" w:cs="Simplified Arabic"/>
          <w:sz w:val="28"/>
          <w:szCs w:val="28"/>
          <w:rtl/>
        </w:rPr>
        <w:t xml:space="preserve"> هذه المعايير الدولية في توفير إطار عمل موحد يساعد </w:t>
      </w:r>
      <w:r w:rsidR="003854DE">
        <w:rPr>
          <w:rFonts w:ascii="Simplified Arabic" w:hAnsi="Simplified Arabic" w:cs="Simplified Arabic" w:hint="cs"/>
          <w:sz w:val="28"/>
          <w:szCs w:val="28"/>
          <w:rtl/>
        </w:rPr>
        <w:t>المنظمات</w:t>
      </w:r>
      <w:r w:rsidR="003854DE" w:rsidRPr="003854DE">
        <w:rPr>
          <w:rFonts w:ascii="Simplified Arabic" w:hAnsi="Simplified Arabic" w:cs="Simplified Arabic"/>
          <w:sz w:val="28"/>
          <w:szCs w:val="28"/>
          <w:rtl/>
        </w:rPr>
        <w:t xml:space="preserve"> على إدارة المخاطر بفعالية من خلال تبني هذه المعايير، </w:t>
      </w:r>
      <w:r w:rsidR="003854DE">
        <w:rPr>
          <w:rFonts w:ascii="Simplified Arabic" w:hAnsi="Simplified Arabic" w:cs="Simplified Arabic" w:hint="cs"/>
          <w:sz w:val="28"/>
          <w:szCs w:val="28"/>
          <w:rtl/>
        </w:rPr>
        <w:t>تمكن</w:t>
      </w:r>
      <w:r w:rsidR="003854DE" w:rsidRPr="003854DE">
        <w:rPr>
          <w:rFonts w:ascii="Simplified Arabic" w:hAnsi="Simplified Arabic" w:cs="Simplified Arabic"/>
          <w:sz w:val="28"/>
          <w:szCs w:val="28"/>
          <w:rtl/>
        </w:rPr>
        <w:t xml:space="preserve"> </w:t>
      </w:r>
      <w:r w:rsidR="003854DE">
        <w:rPr>
          <w:rFonts w:ascii="Simplified Arabic" w:hAnsi="Simplified Arabic" w:cs="Simplified Arabic" w:hint="cs"/>
          <w:sz w:val="28"/>
          <w:szCs w:val="28"/>
          <w:rtl/>
        </w:rPr>
        <w:t>لها</w:t>
      </w:r>
      <w:r w:rsidR="003854DE" w:rsidRPr="003854DE">
        <w:rPr>
          <w:rFonts w:ascii="Simplified Arabic" w:hAnsi="Simplified Arabic" w:cs="Simplified Arabic"/>
          <w:sz w:val="28"/>
          <w:szCs w:val="28"/>
          <w:rtl/>
        </w:rPr>
        <w:t xml:space="preserve"> تعزيز أمانها ومرونتها، مما يسهم في تحقيق أهدافها الاستراتيجية والامتثال للمتطلبات القانونية والتنظيمية</w:t>
      </w:r>
      <w:r w:rsidR="003854DE">
        <w:rPr>
          <w:rFonts w:ascii="Simplified Arabic" w:hAnsi="Simplified Arabic" w:cs="Simplified Arabic" w:hint="cs"/>
          <w:sz w:val="28"/>
          <w:szCs w:val="28"/>
          <w:rtl/>
        </w:rPr>
        <w:t>.</w:t>
      </w:r>
      <w:r w:rsidR="004E2F43">
        <w:rPr>
          <w:rFonts w:ascii="Simplified Arabic" w:hAnsi="Simplified Arabic" w:cs="Simplified Arabic" w:hint="cs"/>
          <w:sz w:val="28"/>
          <w:szCs w:val="28"/>
          <w:rtl/>
        </w:rPr>
        <w:t xml:space="preserve"> ومن أحد أهم هذه المعايير ما يلي:</w:t>
      </w:r>
    </w:p>
    <w:p w14:paraId="23A12942" w14:textId="77777777" w:rsidR="004E2F43" w:rsidRPr="004D377B" w:rsidRDefault="004E2F43" w:rsidP="00E006AF">
      <w:pPr>
        <w:numPr>
          <w:ilvl w:val="0"/>
          <w:numId w:val="62"/>
        </w:numPr>
        <w:bidi/>
        <w:spacing w:before="100" w:beforeAutospacing="1" w:after="100" w:afterAutospacing="1" w:line="360" w:lineRule="auto"/>
        <w:jc w:val="both"/>
        <w:rPr>
          <w:rFonts w:ascii="Simplified Arabic" w:hAnsi="Simplified Arabic" w:cs="Simplified Arabic"/>
          <w:color w:val="000000"/>
          <w:sz w:val="28"/>
          <w:szCs w:val="28"/>
        </w:rPr>
      </w:pPr>
      <w:r w:rsidRPr="004D377B">
        <w:rPr>
          <w:rFonts w:ascii="Simplified Arabic" w:hAnsi="Simplified Arabic" w:cs="Simplified Arabic" w:hint="cs"/>
          <w:b/>
          <w:bCs/>
          <w:sz w:val="28"/>
          <w:szCs w:val="28"/>
          <w:rtl/>
        </w:rPr>
        <w:t>المعيار الدولي لإدارة المخاطر</w:t>
      </w:r>
      <w:r w:rsidRPr="004D377B">
        <w:rPr>
          <w:rFonts w:ascii="Simplified Arabic" w:hAnsi="Simplified Arabic" w:cs="Simplified Arabic" w:hint="cs"/>
          <w:sz w:val="28"/>
          <w:szCs w:val="28"/>
          <w:rtl/>
        </w:rPr>
        <w:t xml:space="preserve"> (</w:t>
      </w:r>
      <w:r w:rsidRPr="004E2F43">
        <w:rPr>
          <w:rFonts w:ascii="Simplified Arabic" w:hAnsi="Simplified Arabic" w:cs="Simplified Arabic" w:hint="cs"/>
          <w:b/>
          <w:bCs/>
          <w:color w:val="000000"/>
          <w:sz w:val="28"/>
          <w:szCs w:val="28"/>
        </w:rPr>
        <w:t>ISO 31000</w:t>
      </w:r>
      <w:r w:rsidRPr="004D377B">
        <w:rPr>
          <w:rFonts w:ascii="Simplified Arabic" w:hAnsi="Simplified Arabic" w:cs="Simplified Arabic" w:hint="cs"/>
          <w:b/>
          <w:bCs/>
          <w:color w:val="000000"/>
          <w:sz w:val="28"/>
          <w:szCs w:val="28"/>
          <w:rtl/>
        </w:rPr>
        <w:t xml:space="preserve">): </w:t>
      </w:r>
      <w:r w:rsidRPr="004D377B">
        <w:rPr>
          <w:rFonts w:ascii="Simplified Arabic" w:hAnsi="Simplified Arabic" w:cs="Simplified Arabic" w:hint="cs"/>
          <w:color w:val="000000"/>
          <w:sz w:val="28"/>
          <w:szCs w:val="28"/>
          <w:rtl/>
        </w:rPr>
        <w:t xml:space="preserve">حيث تعد </w:t>
      </w:r>
      <w:r w:rsidRPr="004E2F43">
        <w:rPr>
          <w:rFonts w:ascii="Simplified Arabic" w:hAnsi="Simplified Arabic" w:cs="Simplified Arabic" w:hint="cs"/>
          <w:color w:val="000000"/>
          <w:sz w:val="28"/>
          <w:szCs w:val="28"/>
        </w:rPr>
        <w:t>ISO 31000</w:t>
      </w:r>
      <w:r w:rsidRPr="004D377B">
        <w:rPr>
          <w:rFonts w:ascii="Simplified Arabic" w:hAnsi="Simplified Arabic" w:cs="Simplified Arabic" w:hint="cs"/>
          <w:color w:val="000000"/>
          <w:sz w:val="28"/>
          <w:szCs w:val="28"/>
          <w:rtl/>
        </w:rPr>
        <w:t xml:space="preserve"> من أحد أبرز أهم المعايير الدولية في إدارة المخاطر، حيث إنها تقوم بتوفير إرشادات حيال </w:t>
      </w:r>
      <w:r w:rsidRPr="004E2F43">
        <w:rPr>
          <w:rFonts w:ascii="Simplified Arabic" w:hAnsi="Simplified Arabic" w:cs="Simplified Arabic" w:hint="cs"/>
          <w:color w:val="000000"/>
          <w:sz w:val="28"/>
          <w:szCs w:val="28"/>
          <w:rtl/>
        </w:rPr>
        <w:t>كيفية دمج إدارة المخاطر في جميع جوانب المنظمة، بدءًا من التخطيط وصولًا إلى التنفيذ والتقييم</w:t>
      </w:r>
      <w:r w:rsidRPr="004E2F43">
        <w:rPr>
          <w:rFonts w:ascii="Simplified Arabic" w:hAnsi="Simplified Arabic" w:cs="Simplified Arabic" w:hint="cs"/>
          <w:color w:val="000000"/>
          <w:sz w:val="28"/>
          <w:szCs w:val="28"/>
        </w:rPr>
        <w:t>.</w:t>
      </w:r>
      <w:r w:rsidRPr="004D377B">
        <w:rPr>
          <w:rFonts w:ascii="Simplified Arabic" w:hAnsi="Simplified Arabic" w:cs="Simplified Arabic" w:hint="cs"/>
          <w:color w:val="000000"/>
          <w:sz w:val="28"/>
          <w:szCs w:val="28"/>
          <w:rtl/>
        </w:rPr>
        <w:t xml:space="preserve"> وتقوم بالتركيز على </w:t>
      </w:r>
      <w:r w:rsidRPr="004E2F43">
        <w:rPr>
          <w:rFonts w:ascii="Simplified Arabic" w:hAnsi="Simplified Arabic" w:cs="Simplified Arabic" w:hint="cs"/>
          <w:color w:val="000000"/>
          <w:sz w:val="28"/>
          <w:szCs w:val="28"/>
          <w:rtl/>
        </w:rPr>
        <w:t>وجود إطار عمل قوي وإجراءات فعّالة لتحديد وتقييم المخاطر والتعامل معها بشكل مناس</w:t>
      </w:r>
      <w:r w:rsidRPr="004D377B">
        <w:rPr>
          <w:rFonts w:ascii="Simplified Arabic" w:hAnsi="Simplified Arabic" w:cs="Simplified Arabic" w:hint="cs"/>
          <w:color w:val="000000"/>
          <w:sz w:val="28"/>
          <w:szCs w:val="28"/>
          <w:rtl/>
        </w:rPr>
        <w:t>ب.</w:t>
      </w:r>
    </w:p>
    <w:p w14:paraId="1B78F21B" w14:textId="58FC8906" w:rsidR="002B7419" w:rsidRPr="00CB4ACC" w:rsidRDefault="004E2F43" w:rsidP="00E006AF">
      <w:pPr>
        <w:numPr>
          <w:ilvl w:val="0"/>
          <w:numId w:val="62"/>
        </w:numPr>
        <w:bidi/>
        <w:spacing w:before="100" w:beforeAutospacing="1" w:after="100" w:afterAutospacing="1" w:line="360" w:lineRule="auto"/>
        <w:jc w:val="both"/>
        <w:rPr>
          <w:rFonts w:ascii="Simplified Arabic" w:hAnsi="Simplified Arabic" w:cs="Simplified Arabic"/>
          <w:b/>
          <w:bCs/>
          <w:sz w:val="28"/>
          <w:szCs w:val="28"/>
          <w:rtl/>
        </w:rPr>
      </w:pPr>
      <w:r w:rsidRPr="004D377B">
        <w:rPr>
          <w:rFonts w:ascii="Simplified Arabic" w:hAnsi="Simplified Arabic" w:cs="Simplified Arabic" w:hint="cs"/>
          <w:b/>
          <w:bCs/>
          <w:color w:val="000000"/>
          <w:sz w:val="28"/>
          <w:szCs w:val="28"/>
          <w:rtl/>
        </w:rPr>
        <w:t xml:space="preserve">المعيار الدولي لنظم أمن </w:t>
      </w:r>
      <w:r w:rsidR="004D377B" w:rsidRPr="004D377B">
        <w:rPr>
          <w:rFonts w:ascii="Simplified Arabic" w:hAnsi="Simplified Arabic" w:cs="Simplified Arabic" w:hint="cs"/>
          <w:b/>
          <w:bCs/>
          <w:color w:val="000000"/>
          <w:sz w:val="28"/>
          <w:szCs w:val="28"/>
          <w:rtl/>
        </w:rPr>
        <w:t>المعلومات (</w:t>
      </w:r>
      <w:r w:rsidR="004D377B" w:rsidRPr="004D377B">
        <w:rPr>
          <w:rFonts w:ascii="Simplified Arabic" w:hAnsi="Simplified Arabic" w:cs="Simplified Arabic" w:hint="cs"/>
          <w:b/>
          <w:bCs/>
          <w:color w:val="000000"/>
          <w:sz w:val="28"/>
          <w:szCs w:val="28"/>
        </w:rPr>
        <w:t xml:space="preserve">ISO/IEC </w:t>
      </w:r>
      <w:proofErr w:type="gramStart"/>
      <w:r w:rsidR="004D377B" w:rsidRPr="004D377B">
        <w:rPr>
          <w:rFonts w:ascii="Simplified Arabic" w:hAnsi="Simplified Arabic" w:cs="Simplified Arabic" w:hint="cs"/>
          <w:b/>
          <w:bCs/>
          <w:color w:val="000000"/>
          <w:sz w:val="28"/>
          <w:szCs w:val="28"/>
        </w:rPr>
        <w:t>27001 </w:t>
      </w:r>
      <w:r w:rsidR="004D377B" w:rsidRPr="004D377B">
        <w:rPr>
          <w:rFonts w:ascii="Simplified Arabic" w:hAnsi="Simplified Arabic" w:cs="Simplified Arabic" w:hint="cs"/>
          <w:b/>
          <w:bCs/>
          <w:color w:val="000000"/>
          <w:sz w:val="28"/>
          <w:szCs w:val="28"/>
          <w:rtl/>
        </w:rPr>
        <w:t>)</w:t>
      </w:r>
      <w:proofErr w:type="gramEnd"/>
      <w:r w:rsidR="004D377B" w:rsidRPr="004D377B">
        <w:rPr>
          <w:rFonts w:ascii="Simplified Arabic" w:hAnsi="Simplified Arabic" w:cs="Simplified Arabic" w:hint="cs"/>
          <w:b/>
          <w:bCs/>
          <w:color w:val="000000"/>
          <w:sz w:val="28"/>
          <w:szCs w:val="28"/>
          <w:rtl/>
        </w:rPr>
        <w:t xml:space="preserve">: </w:t>
      </w:r>
      <w:r w:rsidR="004D377B">
        <w:rPr>
          <w:rFonts w:ascii="Simplified Arabic" w:hAnsi="Simplified Arabic" w:cs="Simplified Arabic" w:hint="cs"/>
          <w:color w:val="000000"/>
          <w:sz w:val="28"/>
          <w:szCs w:val="28"/>
          <w:rtl/>
        </w:rPr>
        <w:t xml:space="preserve">يركز هذا المعيار على </w:t>
      </w:r>
      <w:r w:rsidR="004D377B" w:rsidRPr="004D377B">
        <w:rPr>
          <w:rFonts w:ascii="Simplified Arabic" w:hAnsi="Simplified Arabic" w:cs="Simplified Arabic" w:hint="cs"/>
          <w:sz w:val="28"/>
          <w:szCs w:val="28"/>
          <w:rtl/>
        </w:rPr>
        <w:t>إدارة أمن المعلومات من خلال تطوير نظام إدارة متكام</w:t>
      </w:r>
      <w:r w:rsidR="004D377B">
        <w:rPr>
          <w:rFonts w:ascii="Simplified Arabic" w:hAnsi="Simplified Arabic" w:cs="Simplified Arabic" w:hint="cs"/>
          <w:sz w:val="28"/>
          <w:szCs w:val="28"/>
          <w:rtl/>
        </w:rPr>
        <w:t xml:space="preserve">ل يهدف </w:t>
      </w:r>
      <w:r w:rsidR="004D377B" w:rsidRPr="004D377B">
        <w:rPr>
          <w:rFonts w:ascii="Simplified Arabic" w:hAnsi="Simplified Arabic" w:cs="Simplified Arabic" w:hint="cs"/>
          <w:sz w:val="28"/>
          <w:szCs w:val="28"/>
          <w:rtl/>
        </w:rPr>
        <w:t>إلى حماية المعلومات الحساسة وتعزيز الثقة بين الأطراف المعنية</w:t>
      </w:r>
      <w:r w:rsidR="004D377B">
        <w:rPr>
          <w:rFonts w:ascii="Simplified Arabic" w:hAnsi="Simplified Arabic" w:cs="Simplified Arabic" w:hint="cs"/>
          <w:sz w:val="28"/>
          <w:szCs w:val="28"/>
          <w:rtl/>
        </w:rPr>
        <w:t>.</w:t>
      </w:r>
    </w:p>
    <w:p w14:paraId="345EDF4D" w14:textId="7107809A" w:rsidR="00237997" w:rsidRPr="00F66EA4" w:rsidRDefault="00237997" w:rsidP="00E006AF">
      <w:pPr>
        <w:bidi/>
        <w:spacing w:line="360" w:lineRule="auto"/>
        <w:jc w:val="both"/>
        <w:rPr>
          <w:rFonts w:ascii="Simplified Arabic" w:hAnsi="Simplified Arabic" w:cs="Simplified Arabic"/>
          <w:b/>
          <w:bCs/>
          <w:sz w:val="28"/>
          <w:szCs w:val="28"/>
          <w:rtl/>
        </w:rPr>
      </w:pPr>
      <w:r w:rsidRPr="00973BE5">
        <w:rPr>
          <w:rFonts w:ascii="Simplified Arabic" w:hAnsi="Simplified Arabic" w:cs="Simplified Arabic" w:hint="cs"/>
          <w:b/>
          <w:bCs/>
          <w:sz w:val="28"/>
          <w:szCs w:val="28"/>
          <w:rtl/>
        </w:rPr>
        <w:t>المطلب الثاني: أهمية إدارة المخاطر في قطاع المشاريع</w:t>
      </w:r>
    </w:p>
    <w:p w14:paraId="7BA02471" w14:textId="12ECC286" w:rsidR="0023136D" w:rsidRDefault="007A0AEC" w:rsidP="00E006AF">
      <w:pPr>
        <w:bidi/>
        <w:spacing w:line="360" w:lineRule="auto"/>
        <w:jc w:val="both"/>
        <w:rPr>
          <w:rFonts w:ascii="Simplified Arabic" w:hAnsi="Simplified Arabic" w:cs="Simplified Arabic"/>
          <w:sz w:val="28"/>
          <w:szCs w:val="28"/>
          <w:rtl/>
        </w:rPr>
      </w:pPr>
      <w:r w:rsidRPr="007A0AEC">
        <w:rPr>
          <w:rFonts w:ascii="Simplified Arabic" w:hAnsi="Simplified Arabic" w:cs="Simplified Arabic" w:hint="cs"/>
          <w:sz w:val="28"/>
          <w:szCs w:val="28"/>
          <w:rtl/>
        </w:rPr>
        <w:t>تساهم</w:t>
      </w:r>
      <w:r w:rsidRPr="007A0AEC">
        <w:rPr>
          <w:rFonts w:ascii="Simplified Arabic" w:hAnsi="Simplified Arabic" w:cs="Simplified Arabic"/>
          <w:sz w:val="28"/>
          <w:szCs w:val="28"/>
          <w:rtl/>
        </w:rPr>
        <w:t xml:space="preserve"> إدارة المخاطر الفعالة في تحسين تخطيط المشروع، وتعزيز اتخاذ القرارات، وتقليل الأثر السلبي للمخاطر المحتملة. من خلال تطبيق استراتيجيات مدروسة، </w:t>
      </w:r>
      <w:r>
        <w:rPr>
          <w:rFonts w:ascii="Simplified Arabic" w:hAnsi="Simplified Arabic" w:cs="Simplified Arabic" w:hint="cs"/>
          <w:sz w:val="28"/>
          <w:szCs w:val="28"/>
          <w:rtl/>
        </w:rPr>
        <w:t>تمكن</w:t>
      </w:r>
      <w:r w:rsidRPr="007A0AEC">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المنظمات</w:t>
      </w:r>
      <w:r w:rsidRPr="007A0AEC">
        <w:rPr>
          <w:rFonts w:ascii="Simplified Arabic" w:hAnsi="Simplified Arabic" w:cs="Simplified Arabic"/>
          <w:sz w:val="28"/>
          <w:szCs w:val="28"/>
          <w:rtl/>
        </w:rPr>
        <w:t xml:space="preserve"> تحقيق أهدافها بشكل أكثر كفاءة وفعالية، في عالم يتسم بالتنافسية المتزايدة، تصبح إدارة المخاطر أداة أساسية لنجاح المشاريع وتحقيق النتائج المرجوة</w:t>
      </w:r>
      <w:r>
        <w:rPr>
          <w:rFonts w:ascii="Simplified Arabic" w:hAnsi="Simplified Arabic" w:cs="Simplified Arabic" w:hint="cs"/>
          <w:sz w:val="28"/>
          <w:szCs w:val="28"/>
          <w:rtl/>
        </w:rPr>
        <w:t>.</w:t>
      </w:r>
    </w:p>
    <w:p w14:paraId="59B6F01D" w14:textId="77777777" w:rsidR="00E30420" w:rsidRDefault="00E30420" w:rsidP="00E30420">
      <w:pPr>
        <w:bidi/>
        <w:spacing w:line="360" w:lineRule="auto"/>
        <w:jc w:val="both"/>
        <w:rPr>
          <w:rFonts w:ascii="Simplified Arabic" w:hAnsi="Simplified Arabic" w:cs="Simplified Arabic"/>
          <w:sz w:val="28"/>
          <w:szCs w:val="28"/>
          <w:rtl/>
        </w:rPr>
      </w:pPr>
    </w:p>
    <w:p w14:paraId="4ABDD131" w14:textId="2D6FA785" w:rsidR="007A0AEC" w:rsidRDefault="007A0AEC" w:rsidP="00E006AF">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الفرع الأول: </w:t>
      </w:r>
      <w:r w:rsidR="00973BE5">
        <w:rPr>
          <w:rFonts w:ascii="Simplified Arabic" w:hAnsi="Simplified Arabic" w:cs="Simplified Arabic" w:hint="cs"/>
          <w:b/>
          <w:bCs/>
          <w:sz w:val="28"/>
          <w:szCs w:val="28"/>
          <w:rtl/>
        </w:rPr>
        <w:t>مظاهر أهمية إدارة المخاطر في قطاع المشاريع</w:t>
      </w:r>
    </w:p>
    <w:p w14:paraId="150AA0CD" w14:textId="0046D8EA" w:rsidR="00973BE5" w:rsidRPr="005C2090" w:rsidRDefault="00973BE5" w:rsidP="00973BE5">
      <w:pPr>
        <w:pStyle w:val="ListParagraph"/>
        <w:numPr>
          <w:ilvl w:val="0"/>
          <w:numId w:val="84"/>
        </w:numPr>
        <w:bidi/>
        <w:spacing w:line="360" w:lineRule="auto"/>
        <w:jc w:val="both"/>
        <w:rPr>
          <w:rFonts w:ascii="Simplified Arabic" w:hAnsi="Simplified Arabic" w:cs="Simplified Arabic"/>
          <w:b/>
          <w:bCs/>
          <w:sz w:val="28"/>
          <w:szCs w:val="28"/>
        </w:rPr>
      </w:pPr>
      <w:r w:rsidRPr="00973BE5">
        <w:rPr>
          <w:rFonts w:ascii="Simplified Arabic" w:hAnsi="Simplified Arabic" w:cs="Simplified Arabic" w:hint="cs"/>
          <w:b/>
          <w:bCs/>
          <w:sz w:val="28"/>
          <w:szCs w:val="28"/>
          <w:rtl/>
        </w:rPr>
        <w:t xml:space="preserve">مشاريع الاتصالات والتكنولوجيا: </w:t>
      </w:r>
      <w:r w:rsidR="005C2090">
        <w:rPr>
          <w:rFonts w:ascii="Simplified Arabic" w:hAnsi="Simplified Arabic" w:cs="Simplified Arabic" w:hint="cs"/>
          <w:sz w:val="28"/>
          <w:szCs w:val="28"/>
          <w:rtl/>
        </w:rPr>
        <w:t xml:space="preserve">تطرقت دراسة (أثر استراتيجيات ريادة الأعمال على إدارة المخاطر للمشاريع، عبد الله عمرو </w:t>
      </w:r>
      <w:r w:rsidR="005C2090">
        <w:rPr>
          <w:rFonts w:ascii="Simplified Arabic" w:hAnsi="Simplified Arabic" w:cs="Simplified Arabic"/>
          <w:sz w:val="28"/>
          <w:szCs w:val="28"/>
          <w:lang w:val="en-US"/>
        </w:rPr>
        <w:t>2021</w:t>
      </w:r>
      <w:r w:rsidR="005C2090">
        <w:rPr>
          <w:rFonts w:ascii="Simplified Arabic" w:hAnsi="Simplified Arabic" w:cs="Simplified Arabic" w:hint="cs"/>
          <w:sz w:val="28"/>
          <w:szCs w:val="28"/>
          <w:rtl/>
          <w:lang w:val="en-US"/>
        </w:rPr>
        <w:t>) إلى</w:t>
      </w:r>
      <w:r w:rsidR="005C2090">
        <w:rPr>
          <w:rFonts w:ascii="Simplified Arabic" w:hAnsi="Simplified Arabic" w:cs="Simplified Arabic" w:hint="cs"/>
          <w:sz w:val="28"/>
          <w:szCs w:val="28"/>
          <w:rtl/>
        </w:rPr>
        <w:t xml:space="preserve"> أهمية إدارة المخاطر في مشاريع الاتصالات وتكنولوجيا المعلومات من خلال الآتي:</w:t>
      </w:r>
    </w:p>
    <w:p w14:paraId="3344EF0C" w14:textId="315F7956" w:rsidR="005C2090" w:rsidRPr="005C2090" w:rsidRDefault="005C2090" w:rsidP="005C2090">
      <w:pPr>
        <w:pStyle w:val="ListParagraph"/>
        <w:numPr>
          <w:ilvl w:val="0"/>
          <w:numId w:val="85"/>
        </w:numPr>
        <w:bidi/>
        <w:spacing w:line="36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المساهمة في وضع آلية لتخصيص الموارد لتحقيق الاستخدام الأمثل للموارد في مشاريع الاتصالات وتكنولوجيا المعلومات.</w:t>
      </w:r>
    </w:p>
    <w:p w14:paraId="4D6F198A" w14:textId="6FEBF050" w:rsidR="005C2090" w:rsidRPr="005C2090" w:rsidRDefault="005C2090" w:rsidP="005C2090">
      <w:pPr>
        <w:pStyle w:val="ListParagraph"/>
        <w:numPr>
          <w:ilvl w:val="0"/>
          <w:numId w:val="85"/>
        </w:numPr>
        <w:bidi/>
        <w:spacing w:line="36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تطوير إطار عمل المشروع من خلال دعم تنفيذ الأنشطة بطريقة تتسم بالحرص على تحقيق الأهداف الرئيسية والفرعية للمشروع.</w:t>
      </w:r>
    </w:p>
    <w:p w14:paraId="46E97551" w14:textId="69424F33" w:rsidR="005C2090" w:rsidRPr="005C2090" w:rsidRDefault="005C2090" w:rsidP="005C2090">
      <w:pPr>
        <w:pStyle w:val="ListParagraph"/>
        <w:numPr>
          <w:ilvl w:val="0"/>
          <w:numId w:val="85"/>
        </w:numPr>
        <w:bidi/>
        <w:spacing w:line="36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تطوير طرق التخطيط وأساليب اتخاذ القرارات في مشاريع الاتصالات وتكنولوجيا المعلومات في بيئة عدم الاستقرار.</w:t>
      </w:r>
    </w:p>
    <w:p w14:paraId="15A31D07" w14:textId="7A0800AF" w:rsidR="00D65D43" w:rsidRPr="000C5B5F" w:rsidRDefault="005C2090" w:rsidP="000C5B5F">
      <w:pPr>
        <w:pStyle w:val="ListParagraph"/>
        <w:numPr>
          <w:ilvl w:val="0"/>
          <w:numId w:val="85"/>
        </w:numPr>
        <w:bidi/>
        <w:spacing w:line="36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الحفاظ على استمرارية أعمال مشاريع الاتصالات وتكنولوجيا المعلومات </w:t>
      </w:r>
      <w:r w:rsidRPr="00F9464D">
        <w:rPr>
          <w:rFonts w:ascii="Simplified Arabic" w:hAnsi="Simplified Arabic" w:cs="Simplified Arabic" w:hint="cs"/>
          <w:sz w:val="28"/>
          <w:szCs w:val="28"/>
          <w:rtl/>
        </w:rPr>
        <w:t xml:space="preserve">وتطويرها وزيادة </w:t>
      </w:r>
      <w:r w:rsidR="00F9464D" w:rsidRPr="00F9464D">
        <w:rPr>
          <w:rFonts w:ascii="Simplified Arabic" w:hAnsi="Simplified Arabic" w:cs="Simplified Arabic" w:hint="cs"/>
          <w:sz w:val="28"/>
          <w:szCs w:val="28"/>
          <w:rtl/>
        </w:rPr>
        <w:t>كفاءتها</w:t>
      </w:r>
      <w:r w:rsidRPr="00F9464D">
        <w:rPr>
          <w:rFonts w:ascii="Simplified Arabic" w:hAnsi="Simplified Arabic" w:cs="Simplified Arabic" w:hint="cs"/>
          <w:sz w:val="28"/>
          <w:szCs w:val="28"/>
          <w:rtl/>
        </w:rPr>
        <w:t>.</w:t>
      </w:r>
    </w:p>
    <w:p w14:paraId="2CF3DD6B" w14:textId="01239347" w:rsidR="00F9464D" w:rsidRDefault="00D74159" w:rsidP="00731201">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و</w:t>
      </w:r>
      <w:r w:rsidR="00F9464D" w:rsidRPr="00832F94">
        <w:rPr>
          <w:rFonts w:ascii="Simplified Arabic" w:hAnsi="Simplified Arabic" w:cs="Simplified Arabic" w:hint="cs"/>
          <w:sz w:val="28"/>
          <w:szCs w:val="28"/>
          <w:rtl/>
        </w:rPr>
        <w:t xml:space="preserve">تختلف طبيعة المخاطر التي تواجه مشاريع الاتصالات وتكنولوجيا المعلومات حسب العوامل المحيطة </w:t>
      </w:r>
      <w:r w:rsidR="007643DE" w:rsidRPr="00832F94">
        <w:rPr>
          <w:rFonts w:ascii="Simplified Arabic" w:hAnsi="Simplified Arabic" w:cs="Simplified Arabic" w:hint="cs"/>
          <w:sz w:val="28"/>
          <w:szCs w:val="28"/>
          <w:rtl/>
        </w:rPr>
        <w:t xml:space="preserve">بالمشاريع والتي تؤثر بها وتتأثر من خلالها والتي تتكون مما يلي، (أثر استراتيجيات ريادة الأعمال على إدارة المخاطر للمشاريع، عبد الله عمرو </w:t>
      </w:r>
      <w:r w:rsidR="007643DE" w:rsidRPr="00832F94">
        <w:rPr>
          <w:rFonts w:ascii="Simplified Arabic" w:hAnsi="Simplified Arabic" w:cs="Simplified Arabic"/>
          <w:sz w:val="28"/>
          <w:szCs w:val="28"/>
          <w:lang w:val="en-US"/>
        </w:rPr>
        <w:t>2021</w:t>
      </w:r>
      <w:r w:rsidR="007643DE" w:rsidRPr="00832F94">
        <w:rPr>
          <w:rFonts w:ascii="Simplified Arabic" w:hAnsi="Simplified Arabic" w:cs="Simplified Arabic" w:hint="cs"/>
          <w:sz w:val="28"/>
          <w:szCs w:val="28"/>
          <w:rtl/>
          <w:lang w:val="en-US"/>
        </w:rPr>
        <w:t>):</w:t>
      </w:r>
    </w:p>
    <w:p w14:paraId="1027FF3F" w14:textId="4328762B" w:rsidR="00731201" w:rsidRDefault="00731201" w:rsidP="00731201">
      <w:pPr>
        <w:pStyle w:val="ListParagraph"/>
        <w:numPr>
          <w:ilvl w:val="0"/>
          <w:numId w:val="88"/>
        </w:numPr>
        <w:bidi/>
        <w:spacing w:line="360" w:lineRule="auto"/>
        <w:jc w:val="both"/>
        <w:rPr>
          <w:rFonts w:ascii="Simplified Arabic" w:hAnsi="Simplified Arabic" w:cs="Simplified Arabic"/>
          <w:sz w:val="28"/>
          <w:szCs w:val="28"/>
        </w:rPr>
      </w:pPr>
      <w:r w:rsidRPr="00731201">
        <w:rPr>
          <w:rFonts w:ascii="Simplified Arabic" w:hAnsi="Simplified Arabic" w:cs="Simplified Arabic" w:hint="cs"/>
          <w:b/>
          <w:bCs/>
          <w:sz w:val="28"/>
          <w:szCs w:val="28"/>
          <w:rtl/>
        </w:rPr>
        <w:t>البيئة الداخلية بمشاريع الاتصالات وتكنولوجيا المعلومات</w:t>
      </w:r>
      <w:r>
        <w:rPr>
          <w:rFonts w:ascii="Simplified Arabic" w:hAnsi="Simplified Arabic" w:cs="Simplified Arabic" w:hint="cs"/>
          <w:sz w:val="28"/>
          <w:szCs w:val="28"/>
          <w:rtl/>
        </w:rPr>
        <w:t>: وتتمثل بمجموعة العوامل المؤثرة على المشروع من البيئة الداخلية للمشروع، والتي تحتوي على نقاط القوة ونقاط الضعف في الهيكل التنظيمي والثقافة التنظيمية والموارد التنظيمية كالموارد البشرية والمالية وأنظمة المعلومات في المشاريع.</w:t>
      </w:r>
    </w:p>
    <w:p w14:paraId="73367940" w14:textId="3E885185" w:rsidR="00731201" w:rsidRDefault="00731201" w:rsidP="00731201">
      <w:pPr>
        <w:pStyle w:val="ListParagraph"/>
        <w:numPr>
          <w:ilvl w:val="0"/>
          <w:numId w:val="88"/>
        </w:numPr>
        <w:bidi/>
        <w:spacing w:line="360" w:lineRule="auto"/>
        <w:jc w:val="both"/>
        <w:rPr>
          <w:rFonts w:ascii="Simplified Arabic" w:hAnsi="Simplified Arabic" w:cs="Simplified Arabic"/>
          <w:sz w:val="28"/>
          <w:szCs w:val="28"/>
        </w:rPr>
      </w:pPr>
      <w:r w:rsidRPr="00731201">
        <w:rPr>
          <w:rFonts w:ascii="Simplified Arabic" w:hAnsi="Simplified Arabic" w:cs="Simplified Arabic" w:hint="cs"/>
          <w:b/>
          <w:bCs/>
          <w:sz w:val="28"/>
          <w:szCs w:val="28"/>
          <w:rtl/>
        </w:rPr>
        <w:lastRenderedPageBreak/>
        <w:t>البيئة الخاصة بمشاريع الاتصالات وتكنولوجيا المعلومات:</w:t>
      </w:r>
      <w:r>
        <w:rPr>
          <w:rFonts w:ascii="Simplified Arabic" w:hAnsi="Simplified Arabic" w:cs="Simplified Arabic" w:hint="cs"/>
          <w:sz w:val="28"/>
          <w:szCs w:val="28"/>
          <w:rtl/>
        </w:rPr>
        <w:t xml:space="preserve"> تتمثل بالأفراد والمجموعات والجهات التي تؤثر على المشروع بشكل خاصة ومرتبطة به؛ لطبيعته كالزبائن والموردين وأصحاب العمل والجهات المانحة.</w:t>
      </w:r>
    </w:p>
    <w:p w14:paraId="067EE451" w14:textId="774E3ECF" w:rsidR="007643DE" w:rsidRPr="00731201" w:rsidRDefault="00731201" w:rsidP="00731201">
      <w:pPr>
        <w:pStyle w:val="ListParagraph"/>
        <w:numPr>
          <w:ilvl w:val="0"/>
          <w:numId w:val="88"/>
        </w:numPr>
        <w:bidi/>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البيئة الخارجية لمشاريع الاتصالات وتكنولوجيا المعلومات: </w:t>
      </w:r>
      <w:r>
        <w:rPr>
          <w:rFonts w:ascii="Simplified Arabic" w:hAnsi="Simplified Arabic" w:cs="Simplified Arabic" w:hint="cs"/>
          <w:sz w:val="28"/>
          <w:szCs w:val="28"/>
          <w:rtl/>
        </w:rPr>
        <w:t>تتمثل بمجموعة العوامل المؤثرة من البيئة المحيطة بالمشروع به، كالفرص والتهديدات والعوامل الاقتصادية، البيئية، السياسية، القانونية، الاجتماعية، التكنولوجية.</w:t>
      </w:r>
    </w:p>
    <w:p w14:paraId="2143482D" w14:textId="0AEF04B8" w:rsidR="00344FE5" w:rsidRDefault="00F9464D" w:rsidP="00344FE5">
      <w:pPr>
        <w:bidi/>
        <w:spacing w:line="360" w:lineRule="auto"/>
        <w:jc w:val="both"/>
        <w:rPr>
          <w:rFonts w:ascii="Simplified Arabic" w:hAnsi="Simplified Arabic" w:cs="Simplified Arabic"/>
          <w:sz w:val="28"/>
          <w:szCs w:val="28"/>
          <w:rtl/>
          <w:lang w:val="en-US"/>
        </w:rPr>
      </w:pPr>
      <w:r w:rsidRPr="00F9464D">
        <w:rPr>
          <w:rFonts w:ascii="Simplified Arabic" w:hAnsi="Simplified Arabic" w:cs="Simplified Arabic"/>
          <w:sz w:val="28"/>
          <w:szCs w:val="28"/>
          <w:lang w:val="en-US"/>
        </w:rPr>
        <w:t>2</w:t>
      </w:r>
      <w:r w:rsidRPr="00F9464D">
        <w:rPr>
          <w:rFonts w:ascii="Simplified Arabic" w:hAnsi="Simplified Arabic" w:cs="Simplified Arabic" w:hint="cs"/>
          <w:sz w:val="28"/>
          <w:szCs w:val="28"/>
          <w:rtl/>
          <w:lang w:val="en-US"/>
        </w:rPr>
        <w:t xml:space="preserve">. </w:t>
      </w:r>
      <w:r>
        <w:rPr>
          <w:rFonts w:ascii="Simplified Arabic" w:hAnsi="Simplified Arabic" w:cs="Simplified Arabic" w:hint="cs"/>
          <w:sz w:val="28"/>
          <w:szCs w:val="28"/>
          <w:rtl/>
          <w:lang w:val="en-US"/>
        </w:rPr>
        <w:t xml:space="preserve"> </w:t>
      </w:r>
      <w:r w:rsidR="00344FE5" w:rsidRPr="00344FE5">
        <w:rPr>
          <w:rFonts w:ascii="Simplified Arabic" w:hAnsi="Simplified Arabic" w:cs="Simplified Arabic" w:hint="cs"/>
          <w:b/>
          <w:bCs/>
          <w:sz w:val="28"/>
          <w:szCs w:val="28"/>
          <w:rtl/>
          <w:lang w:val="en-US"/>
        </w:rPr>
        <w:t>المشاريع الإنشائية:</w:t>
      </w:r>
      <w:r w:rsidR="00344FE5">
        <w:rPr>
          <w:rFonts w:ascii="Simplified Arabic" w:hAnsi="Simplified Arabic" w:cs="Simplified Arabic" w:hint="cs"/>
          <w:sz w:val="28"/>
          <w:szCs w:val="28"/>
          <w:rtl/>
          <w:lang w:val="en-US"/>
        </w:rPr>
        <w:t xml:space="preserve"> تبعاً لتعريف دراسة (إدارة المشاريع الإنشائية في الجزائر، محمود و هارون، </w:t>
      </w:r>
      <w:r w:rsidR="00344FE5">
        <w:rPr>
          <w:rFonts w:ascii="Simplified Arabic" w:hAnsi="Simplified Arabic" w:cs="Simplified Arabic"/>
          <w:sz w:val="28"/>
          <w:szCs w:val="28"/>
          <w:lang w:val="en-US"/>
        </w:rPr>
        <w:t>2015</w:t>
      </w:r>
      <w:r w:rsidR="00344FE5">
        <w:rPr>
          <w:rFonts w:ascii="Simplified Arabic" w:hAnsi="Simplified Arabic" w:cs="Simplified Arabic" w:hint="cs"/>
          <w:sz w:val="28"/>
          <w:szCs w:val="28"/>
          <w:rtl/>
          <w:lang w:val="en-US"/>
        </w:rPr>
        <w:t xml:space="preserve">) مصطلح المشاريع الإنشائية بأنها " علم وفن يتم تطبيقه للمعرفة والمهارات واستخدام الأساليب والأدوات وذلك لكل من المجالات المعرفية الرئيسية لإدارة المشاريع (إدارة الوقت، إدارة التكلفة، إدارة الجودة، إدارة </w:t>
      </w:r>
      <w:r w:rsidR="00344FE5" w:rsidRPr="0064198D">
        <w:rPr>
          <w:rFonts w:ascii="Simplified Arabic" w:hAnsi="Simplified Arabic" w:cs="Simplified Arabic" w:hint="cs"/>
          <w:sz w:val="28"/>
          <w:szCs w:val="28"/>
          <w:rtl/>
          <w:lang w:val="en-US"/>
        </w:rPr>
        <w:t xml:space="preserve">الموارد </w:t>
      </w:r>
      <w:r w:rsidR="0064198D" w:rsidRPr="0064198D">
        <w:rPr>
          <w:rFonts w:ascii="Simplified Arabic" w:hAnsi="Simplified Arabic" w:cs="Simplified Arabic" w:hint="cs"/>
          <w:sz w:val="28"/>
          <w:szCs w:val="28"/>
          <w:rtl/>
          <w:lang w:val="en-US"/>
        </w:rPr>
        <w:t>البشرية) ،</w:t>
      </w:r>
      <w:r w:rsidR="00344FE5" w:rsidRPr="0064198D">
        <w:rPr>
          <w:rFonts w:ascii="Simplified Arabic" w:hAnsi="Simplified Arabic" w:cs="Simplified Arabic" w:hint="cs"/>
          <w:sz w:val="28"/>
          <w:szCs w:val="28"/>
          <w:rtl/>
          <w:lang w:val="en-US"/>
        </w:rPr>
        <w:t xml:space="preserve"> والمجالات</w:t>
      </w:r>
      <w:r w:rsidR="00344FE5">
        <w:rPr>
          <w:rFonts w:ascii="Simplified Arabic" w:hAnsi="Simplified Arabic" w:cs="Simplified Arabic" w:hint="cs"/>
          <w:sz w:val="28"/>
          <w:szCs w:val="28"/>
          <w:rtl/>
          <w:lang w:val="en-US"/>
        </w:rPr>
        <w:t xml:space="preserve"> المعرفية الفرعية (إدارة التكامل، إدارة النطاق، إدارة المشتريات، إدارة الاتصالات، إدارة المخاطر)</w:t>
      </w:r>
      <w:r w:rsidR="00ED033F">
        <w:rPr>
          <w:rFonts w:ascii="Simplified Arabic" w:hAnsi="Simplified Arabic" w:cs="Simplified Arabic" w:hint="cs"/>
          <w:sz w:val="28"/>
          <w:szCs w:val="28"/>
          <w:rtl/>
          <w:lang w:val="en-US"/>
        </w:rPr>
        <w:t>"</w:t>
      </w:r>
      <w:r w:rsidR="00344FE5">
        <w:rPr>
          <w:rFonts w:ascii="Simplified Arabic" w:hAnsi="Simplified Arabic" w:cs="Simplified Arabic" w:hint="cs"/>
          <w:sz w:val="28"/>
          <w:szCs w:val="28"/>
          <w:rtl/>
          <w:lang w:val="en-US"/>
        </w:rPr>
        <w:t>.</w:t>
      </w:r>
    </w:p>
    <w:p w14:paraId="049560B6" w14:textId="31EBD69E" w:rsidR="0064198D" w:rsidRDefault="008D48A9" w:rsidP="008D48A9">
      <w:pPr>
        <w:bidi/>
        <w:spacing w:line="360" w:lineRule="auto"/>
        <w:jc w:val="both"/>
        <w:rPr>
          <w:rFonts w:ascii="Simplified Arabic" w:hAnsi="Simplified Arabic" w:cs="Simplified Arabic"/>
          <w:sz w:val="28"/>
          <w:szCs w:val="28"/>
          <w:rtl/>
        </w:rPr>
      </w:pPr>
      <w:r w:rsidRPr="008D48A9">
        <w:rPr>
          <w:rFonts w:ascii="Simplified Arabic" w:hAnsi="Simplified Arabic" w:cs="Simplified Arabic"/>
          <w:sz w:val="28"/>
          <w:szCs w:val="28"/>
          <w:rtl/>
          <w:lang w:val="en-US"/>
        </w:rPr>
        <w:t>تواجه المشاريع الإنشائية مجموعة متنوعة من المخاطر التي يمكن أن تؤثر على سير العمل ونجاح المشروع. يمكن تصنيف هذه المخاطر إلى عدة فئات</w:t>
      </w:r>
      <w:r w:rsidRPr="008D48A9">
        <w:rPr>
          <w:rFonts w:ascii="Simplified Arabic" w:hAnsi="Simplified Arabic" w:cs="Simplified Arabic"/>
          <w:sz w:val="28"/>
          <w:szCs w:val="28"/>
        </w:rPr>
        <w:t>:</w:t>
      </w:r>
    </w:p>
    <w:p w14:paraId="757DB2F9" w14:textId="5843AACE" w:rsidR="00E07F6A" w:rsidRPr="000C5B5F" w:rsidRDefault="008D48A9" w:rsidP="000C5B5F">
      <w:pPr>
        <w:pStyle w:val="ListParagraph"/>
        <w:numPr>
          <w:ilvl w:val="0"/>
          <w:numId w:val="89"/>
        </w:numPr>
        <w:bidi/>
        <w:spacing w:line="360" w:lineRule="auto"/>
        <w:jc w:val="both"/>
        <w:rPr>
          <w:rFonts w:ascii="Simplified Arabic" w:hAnsi="Simplified Arabic" w:cs="Simplified Arabic"/>
          <w:sz w:val="28"/>
          <w:szCs w:val="28"/>
          <w:rtl/>
        </w:rPr>
      </w:pPr>
      <w:r w:rsidRPr="008D48A9">
        <w:rPr>
          <w:rFonts w:ascii="Simplified Arabic" w:hAnsi="Simplified Arabic" w:cs="Simplified Arabic" w:hint="cs"/>
          <w:b/>
          <w:bCs/>
          <w:sz w:val="28"/>
          <w:szCs w:val="28"/>
          <w:rtl/>
          <w:lang w:val="en-US"/>
        </w:rPr>
        <w:t>نقص العمالة المؤهلة:</w:t>
      </w:r>
      <w:r>
        <w:rPr>
          <w:rFonts w:ascii="Simplified Arabic" w:hAnsi="Simplified Arabic" w:cs="Simplified Arabic" w:hint="cs"/>
          <w:b/>
          <w:bCs/>
          <w:sz w:val="28"/>
          <w:szCs w:val="28"/>
          <w:rtl/>
          <w:lang w:val="en-US"/>
        </w:rPr>
        <w:t xml:space="preserve"> </w:t>
      </w:r>
      <w:r w:rsidR="00E07F6A">
        <w:rPr>
          <w:rFonts w:ascii="Simplified Arabic" w:hAnsi="Simplified Arabic" w:cs="Simplified Arabic" w:hint="cs"/>
          <w:sz w:val="28"/>
          <w:szCs w:val="28"/>
          <w:rtl/>
          <w:lang w:val="en-US"/>
        </w:rPr>
        <w:t xml:space="preserve">ويتمثل ذلك من خلال إما </w:t>
      </w:r>
      <w:r w:rsidR="00E07F6A" w:rsidRPr="00E07F6A">
        <w:rPr>
          <w:rFonts w:ascii="Simplified Arabic" w:hAnsi="Simplified Arabic" w:cs="Simplified Arabic"/>
          <w:sz w:val="28"/>
          <w:szCs w:val="28"/>
          <w:rtl/>
          <w:lang w:val="en-US"/>
        </w:rPr>
        <w:t>استخدام عمالة غير مدربة قد يؤدي إلى أخطاء في التنفيذ، مما يؤثر على جودة المشروع وسلامته</w:t>
      </w:r>
      <w:r w:rsidR="00E07F6A">
        <w:rPr>
          <w:rFonts w:ascii="Simplified Arabic" w:hAnsi="Simplified Arabic" w:cs="Simplified Arabic" w:hint="cs"/>
          <w:sz w:val="28"/>
          <w:szCs w:val="28"/>
          <w:rtl/>
        </w:rPr>
        <w:t>، أو</w:t>
      </w:r>
      <w:r w:rsidR="00E07F6A" w:rsidRPr="00E07F6A">
        <w:rPr>
          <w:rFonts w:ascii="Simplified Arabic" w:hAnsi="Simplified Arabic" w:cs="Simplified Arabic"/>
          <w:sz w:val="28"/>
          <w:szCs w:val="28"/>
        </w:rPr>
        <w:t xml:space="preserve"> </w:t>
      </w:r>
      <w:r w:rsidR="00E07F6A">
        <w:rPr>
          <w:rFonts w:ascii="Simplified Arabic" w:hAnsi="Simplified Arabic" w:cs="Simplified Arabic" w:hint="cs"/>
          <w:sz w:val="28"/>
          <w:szCs w:val="28"/>
          <w:rtl/>
        </w:rPr>
        <w:t xml:space="preserve">نقص </w:t>
      </w:r>
      <w:r w:rsidR="00E07F6A" w:rsidRPr="00E07F6A">
        <w:rPr>
          <w:rFonts w:ascii="Simplified Arabic" w:hAnsi="Simplified Arabic" w:cs="Simplified Arabic"/>
          <w:sz w:val="28"/>
          <w:szCs w:val="28"/>
          <w:rtl/>
        </w:rPr>
        <w:t xml:space="preserve">العمالة </w:t>
      </w:r>
      <w:r w:rsidR="00E07F6A">
        <w:rPr>
          <w:rFonts w:ascii="Simplified Arabic" w:hAnsi="Simplified Arabic" w:cs="Simplified Arabic" w:hint="cs"/>
          <w:sz w:val="28"/>
          <w:szCs w:val="28"/>
          <w:rtl/>
        </w:rPr>
        <w:t xml:space="preserve">والذي </w:t>
      </w:r>
      <w:r w:rsidR="00E07F6A" w:rsidRPr="00E07F6A">
        <w:rPr>
          <w:rFonts w:ascii="Simplified Arabic" w:hAnsi="Simplified Arabic" w:cs="Simplified Arabic"/>
          <w:sz w:val="28"/>
          <w:szCs w:val="28"/>
          <w:rtl/>
        </w:rPr>
        <w:t>يؤثر على الجدول الزمني ويؤدي إلى تأخير الإنجاز النهائي</w:t>
      </w:r>
      <w:r w:rsidR="00E07F6A">
        <w:rPr>
          <w:rFonts w:ascii="Simplified Arabic" w:hAnsi="Simplified Arabic" w:cs="Simplified Arabic" w:hint="cs"/>
          <w:sz w:val="28"/>
          <w:szCs w:val="28"/>
          <w:rtl/>
        </w:rPr>
        <w:t xml:space="preserve"> للمشروع، مما </w:t>
      </w:r>
      <w:r w:rsidR="00E07F6A" w:rsidRPr="00E07F6A">
        <w:rPr>
          <w:rFonts w:ascii="Simplified Arabic" w:hAnsi="Simplified Arabic" w:cs="Simplified Arabic"/>
          <w:sz w:val="28"/>
          <w:szCs w:val="28"/>
          <w:rtl/>
        </w:rPr>
        <w:t>قد يضطر المقاول إلى إبطاء وتيرة العمل أو إيقافه تمامًا إذا لم يتوفر عدد كافٍ من العمال المؤهلين</w:t>
      </w:r>
      <w:r w:rsidR="00E07F6A" w:rsidRPr="00E07F6A">
        <w:rPr>
          <w:rFonts w:ascii="Simplified Arabic" w:hAnsi="Simplified Arabic" w:cs="Simplified Arabic"/>
          <w:sz w:val="28"/>
          <w:szCs w:val="28"/>
        </w:rPr>
        <w:t>.</w:t>
      </w:r>
    </w:p>
    <w:p w14:paraId="73EB67A4" w14:textId="50888686" w:rsidR="008D48A9" w:rsidRDefault="008D48A9" w:rsidP="008D48A9">
      <w:pPr>
        <w:pStyle w:val="ListParagraph"/>
        <w:numPr>
          <w:ilvl w:val="0"/>
          <w:numId w:val="89"/>
        </w:numPr>
        <w:bidi/>
        <w:spacing w:line="360" w:lineRule="auto"/>
        <w:jc w:val="both"/>
        <w:rPr>
          <w:rFonts w:ascii="Simplified Arabic" w:hAnsi="Simplified Arabic" w:cs="Simplified Arabic"/>
          <w:b/>
          <w:bCs/>
          <w:sz w:val="28"/>
          <w:szCs w:val="28"/>
          <w:lang w:val="en-US"/>
        </w:rPr>
      </w:pPr>
      <w:r w:rsidRPr="008D48A9">
        <w:rPr>
          <w:rFonts w:ascii="Simplified Arabic" w:hAnsi="Simplified Arabic" w:cs="Simplified Arabic" w:hint="cs"/>
          <w:b/>
          <w:bCs/>
          <w:sz w:val="28"/>
          <w:szCs w:val="28"/>
          <w:rtl/>
          <w:lang w:val="en-US"/>
        </w:rPr>
        <w:t>المخاطر اللوجستية:</w:t>
      </w:r>
      <w:r>
        <w:rPr>
          <w:rFonts w:ascii="Simplified Arabic" w:hAnsi="Simplified Arabic" w:cs="Simplified Arabic" w:hint="cs"/>
          <w:b/>
          <w:bCs/>
          <w:sz w:val="28"/>
          <w:szCs w:val="28"/>
          <w:rtl/>
          <w:lang w:val="en-US"/>
        </w:rPr>
        <w:t xml:space="preserve"> </w:t>
      </w:r>
    </w:p>
    <w:p w14:paraId="20D1F5FB" w14:textId="7E1BDECE" w:rsidR="008D48A9" w:rsidRPr="008D48A9" w:rsidRDefault="008D48A9" w:rsidP="008D48A9">
      <w:pPr>
        <w:pStyle w:val="ListParagraph"/>
        <w:numPr>
          <w:ilvl w:val="0"/>
          <w:numId w:val="92"/>
        </w:numPr>
        <w:bidi/>
        <w:spacing w:before="100" w:beforeAutospacing="1" w:after="100" w:afterAutospacing="1" w:line="360" w:lineRule="auto"/>
        <w:jc w:val="both"/>
        <w:rPr>
          <w:rFonts w:ascii="Simplified Arabic" w:hAnsi="Simplified Arabic" w:cs="Simplified Arabic"/>
          <w:sz w:val="28"/>
          <w:szCs w:val="28"/>
        </w:rPr>
      </w:pPr>
      <w:r w:rsidRPr="008D48A9">
        <w:rPr>
          <w:rStyle w:val="Strong"/>
          <w:rFonts w:ascii="Simplified Arabic" w:hAnsi="Simplified Arabic" w:cs="Simplified Arabic" w:hint="cs"/>
          <w:sz w:val="28"/>
          <w:szCs w:val="28"/>
          <w:rtl/>
        </w:rPr>
        <w:t>تأخير في تسليم المواد</w:t>
      </w:r>
      <w:r>
        <w:rPr>
          <w:rFonts w:ascii="Simplified Arabic" w:hAnsi="Simplified Arabic" w:cs="Simplified Arabic" w:hint="cs"/>
          <w:sz w:val="28"/>
          <w:szCs w:val="28"/>
          <w:rtl/>
        </w:rPr>
        <w:t xml:space="preserve">: </w:t>
      </w:r>
      <w:r w:rsidRPr="008D48A9">
        <w:rPr>
          <w:rFonts w:ascii="Simplified Arabic" w:hAnsi="Simplified Arabic" w:cs="Simplified Arabic" w:hint="cs"/>
          <w:sz w:val="28"/>
          <w:szCs w:val="28"/>
          <w:rtl/>
        </w:rPr>
        <w:t xml:space="preserve">أي تأخير في وصول المواد المطلوبة قد يؤدي إلى توقف </w:t>
      </w:r>
      <w:r>
        <w:rPr>
          <w:rFonts w:ascii="Simplified Arabic" w:hAnsi="Simplified Arabic" w:cs="Simplified Arabic" w:hint="cs"/>
          <w:sz w:val="28"/>
          <w:szCs w:val="28"/>
          <w:rtl/>
        </w:rPr>
        <w:t>عمل المشروع</w:t>
      </w:r>
      <w:r w:rsidRPr="008D48A9">
        <w:rPr>
          <w:rFonts w:ascii="Simplified Arabic" w:hAnsi="Simplified Arabic" w:cs="Simplified Arabic" w:hint="cs"/>
          <w:sz w:val="28"/>
          <w:szCs w:val="28"/>
        </w:rPr>
        <w:t>.</w:t>
      </w:r>
    </w:p>
    <w:p w14:paraId="705E2461" w14:textId="675F661B" w:rsidR="008D48A9" w:rsidRDefault="008D48A9" w:rsidP="00530D73">
      <w:pPr>
        <w:pStyle w:val="ListParagraph"/>
        <w:numPr>
          <w:ilvl w:val="0"/>
          <w:numId w:val="92"/>
        </w:numPr>
        <w:bidi/>
        <w:spacing w:before="100" w:beforeAutospacing="1" w:after="100" w:afterAutospacing="1" w:line="360" w:lineRule="auto"/>
        <w:jc w:val="both"/>
        <w:rPr>
          <w:rFonts w:ascii="Simplified Arabic" w:hAnsi="Simplified Arabic" w:cs="Simplified Arabic"/>
          <w:sz w:val="28"/>
          <w:szCs w:val="28"/>
        </w:rPr>
      </w:pPr>
      <w:r w:rsidRPr="008D48A9">
        <w:rPr>
          <w:rStyle w:val="Strong"/>
          <w:rFonts w:ascii="Simplified Arabic" w:hAnsi="Simplified Arabic" w:cs="Simplified Arabic" w:hint="cs"/>
          <w:sz w:val="28"/>
          <w:szCs w:val="28"/>
          <w:rtl/>
        </w:rPr>
        <w:t>نقل المعدات</w:t>
      </w:r>
      <w:r>
        <w:rPr>
          <w:rFonts w:ascii="Simplified Arabic" w:hAnsi="Simplified Arabic" w:cs="Simplified Arabic" w:hint="cs"/>
          <w:sz w:val="28"/>
          <w:szCs w:val="28"/>
          <w:rtl/>
        </w:rPr>
        <w:t>:</w:t>
      </w:r>
      <w:r w:rsidRPr="008D48A9">
        <w:rPr>
          <w:rFonts w:ascii="Simplified Arabic" w:hAnsi="Simplified Arabic" w:cs="Simplified Arabic" w:hint="cs"/>
          <w:sz w:val="28"/>
          <w:szCs w:val="28"/>
        </w:rPr>
        <w:t xml:space="preserve"> </w:t>
      </w:r>
      <w:r>
        <w:rPr>
          <w:rFonts w:ascii="Simplified Arabic" w:hAnsi="Simplified Arabic" w:cs="Simplified Arabic" w:hint="cs"/>
          <w:sz w:val="28"/>
          <w:szCs w:val="28"/>
          <w:rtl/>
        </w:rPr>
        <w:t>الصعوبات المتعلقة</w:t>
      </w:r>
      <w:r w:rsidRPr="008D48A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ب</w:t>
      </w:r>
      <w:r w:rsidRPr="008D48A9">
        <w:rPr>
          <w:rFonts w:ascii="Simplified Arabic" w:hAnsi="Simplified Arabic" w:cs="Simplified Arabic" w:hint="cs"/>
          <w:sz w:val="28"/>
          <w:szCs w:val="28"/>
          <w:rtl/>
        </w:rPr>
        <w:t>نقل المعدات الثقيلة</w:t>
      </w:r>
      <w:r>
        <w:rPr>
          <w:rFonts w:ascii="Simplified Arabic" w:hAnsi="Simplified Arabic" w:cs="Simplified Arabic" w:hint="cs"/>
          <w:sz w:val="28"/>
          <w:szCs w:val="28"/>
          <w:rtl/>
        </w:rPr>
        <w:t xml:space="preserve"> والتي</w:t>
      </w:r>
      <w:r w:rsidRPr="008D48A9">
        <w:rPr>
          <w:rFonts w:ascii="Simplified Arabic" w:hAnsi="Simplified Arabic" w:cs="Simplified Arabic" w:hint="cs"/>
          <w:sz w:val="28"/>
          <w:szCs w:val="28"/>
          <w:rtl/>
        </w:rPr>
        <w:t xml:space="preserve"> قد تؤثر على سير المشروع</w:t>
      </w:r>
      <w:r w:rsidRPr="008D48A9">
        <w:rPr>
          <w:rFonts w:ascii="Simplified Arabic" w:hAnsi="Simplified Arabic" w:cs="Simplified Arabic" w:hint="cs"/>
          <w:sz w:val="28"/>
          <w:szCs w:val="28"/>
        </w:rPr>
        <w:t>.</w:t>
      </w:r>
    </w:p>
    <w:p w14:paraId="0CF9862E" w14:textId="5B9D56E5" w:rsidR="00530D73" w:rsidRPr="00E07F6A" w:rsidRDefault="00530D73" w:rsidP="00530D73">
      <w:pPr>
        <w:bidi/>
        <w:spacing w:before="100" w:beforeAutospacing="1" w:after="100" w:afterAutospacing="1"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rPr>
        <w:lastRenderedPageBreak/>
        <w:t xml:space="preserve">ومن أجل تفادي هذه المخاطر كان لا بد من اللجوء إلى تأسيس وتعميد </w:t>
      </w:r>
      <w:r w:rsidR="00E07F6A" w:rsidRPr="00E07F6A">
        <w:rPr>
          <w:rFonts w:ascii="Simplified Arabic" w:hAnsi="Simplified Arabic" w:cs="Simplified Arabic"/>
          <w:sz w:val="28"/>
          <w:szCs w:val="28"/>
          <w:rtl/>
          <w:lang w:val="en-US"/>
        </w:rPr>
        <w:t>استراتيجيات التخفيف</w:t>
      </w:r>
      <w:r>
        <w:rPr>
          <w:rFonts w:ascii="Simplified Arabic" w:hAnsi="Simplified Arabic" w:cs="Simplified Arabic" w:hint="cs"/>
          <w:sz w:val="28"/>
          <w:szCs w:val="28"/>
          <w:rtl/>
          <w:lang w:val="en-US"/>
        </w:rPr>
        <w:t>، والتي تساهم بشكل عالي على تقليل الضرر المؤثر، وذلك من خلال إتباع ما يلي:</w:t>
      </w:r>
    </w:p>
    <w:p w14:paraId="50AC98E4" w14:textId="42AA7B2E" w:rsidR="00E07F6A" w:rsidRPr="00E07F6A" w:rsidRDefault="00E07F6A" w:rsidP="00E07F6A">
      <w:pPr>
        <w:numPr>
          <w:ilvl w:val="0"/>
          <w:numId w:val="93"/>
        </w:numPr>
        <w:tabs>
          <w:tab w:val="num" w:pos="720"/>
        </w:tabs>
        <w:bidi/>
        <w:spacing w:line="360" w:lineRule="auto"/>
        <w:jc w:val="both"/>
        <w:rPr>
          <w:rFonts w:ascii="Simplified Arabic" w:hAnsi="Simplified Arabic" w:cs="Simplified Arabic"/>
          <w:sz w:val="28"/>
          <w:szCs w:val="28"/>
        </w:rPr>
      </w:pPr>
      <w:r w:rsidRPr="00E07F6A">
        <w:rPr>
          <w:rFonts w:ascii="Simplified Arabic" w:hAnsi="Simplified Arabic" w:cs="Simplified Arabic"/>
          <w:b/>
          <w:bCs/>
          <w:sz w:val="28"/>
          <w:szCs w:val="28"/>
          <w:rtl/>
          <w:lang w:val="en-US"/>
        </w:rPr>
        <w:t>التخطيط المسبق</w:t>
      </w:r>
      <w:r w:rsidR="00530D73">
        <w:rPr>
          <w:rFonts w:ascii="Simplified Arabic" w:hAnsi="Simplified Arabic" w:cs="Simplified Arabic" w:hint="cs"/>
          <w:sz w:val="28"/>
          <w:szCs w:val="28"/>
          <w:rtl/>
        </w:rPr>
        <w:t>:</w:t>
      </w:r>
      <w:r w:rsidRPr="00E07F6A">
        <w:rPr>
          <w:rFonts w:ascii="Simplified Arabic" w:hAnsi="Simplified Arabic" w:cs="Simplified Arabic"/>
          <w:sz w:val="28"/>
          <w:szCs w:val="28"/>
        </w:rPr>
        <w:t xml:space="preserve"> </w:t>
      </w:r>
      <w:r w:rsidRPr="00E07F6A">
        <w:rPr>
          <w:rFonts w:ascii="Simplified Arabic" w:hAnsi="Simplified Arabic" w:cs="Simplified Arabic"/>
          <w:sz w:val="28"/>
          <w:szCs w:val="28"/>
          <w:rtl/>
          <w:lang w:val="en-US"/>
        </w:rPr>
        <w:t>وضع خطة زمنية واضحة لمواعيد تسليم المواد والتأكد من توافرها قبل بدء الأعمال</w:t>
      </w:r>
      <w:r w:rsidRPr="00E07F6A">
        <w:rPr>
          <w:rFonts w:ascii="Simplified Arabic" w:hAnsi="Simplified Arabic" w:cs="Simplified Arabic"/>
          <w:sz w:val="28"/>
          <w:szCs w:val="28"/>
        </w:rPr>
        <w:t>.</w:t>
      </w:r>
    </w:p>
    <w:p w14:paraId="08723F12" w14:textId="5BB24ECB" w:rsidR="00E07F6A" w:rsidRPr="00E07F6A" w:rsidRDefault="00E07F6A" w:rsidP="00E07F6A">
      <w:pPr>
        <w:numPr>
          <w:ilvl w:val="0"/>
          <w:numId w:val="93"/>
        </w:numPr>
        <w:tabs>
          <w:tab w:val="num" w:pos="720"/>
        </w:tabs>
        <w:bidi/>
        <w:spacing w:line="360" w:lineRule="auto"/>
        <w:jc w:val="both"/>
        <w:rPr>
          <w:rFonts w:ascii="Simplified Arabic" w:hAnsi="Simplified Arabic" w:cs="Simplified Arabic"/>
          <w:sz w:val="28"/>
          <w:szCs w:val="28"/>
        </w:rPr>
      </w:pPr>
      <w:r w:rsidRPr="00E07F6A">
        <w:rPr>
          <w:rFonts w:ascii="Simplified Arabic" w:hAnsi="Simplified Arabic" w:cs="Simplified Arabic"/>
          <w:b/>
          <w:bCs/>
          <w:sz w:val="28"/>
          <w:szCs w:val="28"/>
          <w:rtl/>
          <w:lang w:val="en-US"/>
        </w:rPr>
        <w:t>التعاون مع الموردين</w:t>
      </w:r>
      <w:r w:rsidR="00530D73">
        <w:rPr>
          <w:rFonts w:ascii="Simplified Arabic" w:hAnsi="Simplified Arabic" w:cs="Simplified Arabic" w:hint="cs"/>
          <w:sz w:val="28"/>
          <w:szCs w:val="28"/>
          <w:rtl/>
        </w:rPr>
        <w:t>:</w:t>
      </w:r>
      <w:r w:rsidRPr="00E07F6A">
        <w:rPr>
          <w:rFonts w:ascii="Simplified Arabic" w:hAnsi="Simplified Arabic" w:cs="Simplified Arabic"/>
          <w:sz w:val="28"/>
          <w:szCs w:val="28"/>
        </w:rPr>
        <w:t xml:space="preserve"> </w:t>
      </w:r>
      <w:r w:rsidRPr="00E07F6A">
        <w:rPr>
          <w:rFonts w:ascii="Simplified Arabic" w:hAnsi="Simplified Arabic" w:cs="Simplified Arabic"/>
          <w:sz w:val="28"/>
          <w:szCs w:val="28"/>
          <w:rtl/>
          <w:lang w:val="en-US"/>
        </w:rPr>
        <w:t>بناء علاقات قوية مع الموردين والتأكد من قدرتهم على تلبية الطلبات في الوقت المحدد</w:t>
      </w:r>
      <w:r w:rsidRPr="00E07F6A">
        <w:rPr>
          <w:rFonts w:ascii="Simplified Arabic" w:hAnsi="Simplified Arabic" w:cs="Simplified Arabic"/>
          <w:sz w:val="28"/>
          <w:szCs w:val="28"/>
        </w:rPr>
        <w:t>.</w:t>
      </w:r>
    </w:p>
    <w:p w14:paraId="6A112AD7" w14:textId="67E6B8B9" w:rsidR="00F9464D" w:rsidRDefault="00E07F6A" w:rsidP="000C5B5F">
      <w:pPr>
        <w:numPr>
          <w:ilvl w:val="0"/>
          <w:numId w:val="93"/>
        </w:numPr>
        <w:tabs>
          <w:tab w:val="num" w:pos="720"/>
        </w:tabs>
        <w:bidi/>
        <w:spacing w:line="360" w:lineRule="auto"/>
        <w:jc w:val="both"/>
        <w:rPr>
          <w:rFonts w:ascii="Simplified Arabic" w:hAnsi="Simplified Arabic" w:cs="Simplified Arabic"/>
          <w:sz w:val="28"/>
          <w:szCs w:val="28"/>
        </w:rPr>
      </w:pPr>
      <w:r w:rsidRPr="00E07F6A">
        <w:rPr>
          <w:rFonts w:ascii="Simplified Arabic" w:hAnsi="Simplified Arabic" w:cs="Simplified Arabic"/>
          <w:b/>
          <w:bCs/>
          <w:sz w:val="28"/>
          <w:szCs w:val="28"/>
          <w:rtl/>
          <w:lang w:val="en-US"/>
        </w:rPr>
        <w:t>توفير مخزون احتياطي</w:t>
      </w:r>
      <w:r w:rsidR="00530D73">
        <w:rPr>
          <w:rFonts w:ascii="Simplified Arabic" w:hAnsi="Simplified Arabic" w:cs="Simplified Arabic" w:hint="cs"/>
          <w:sz w:val="28"/>
          <w:szCs w:val="28"/>
          <w:rtl/>
        </w:rPr>
        <w:t>:</w:t>
      </w:r>
      <w:r w:rsidRPr="00E07F6A">
        <w:rPr>
          <w:rFonts w:ascii="Simplified Arabic" w:hAnsi="Simplified Arabic" w:cs="Simplified Arabic"/>
          <w:sz w:val="28"/>
          <w:szCs w:val="28"/>
        </w:rPr>
        <w:t xml:space="preserve"> </w:t>
      </w:r>
      <w:r w:rsidRPr="00E07F6A">
        <w:rPr>
          <w:rFonts w:ascii="Simplified Arabic" w:hAnsi="Simplified Arabic" w:cs="Simplified Arabic"/>
          <w:sz w:val="28"/>
          <w:szCs w:val="28"/>
          <w:rtl/>
          <w:lang w:val="en-US"/>
        </w:rPr>
        <w:t>الاحتفاظ بمخزون احتياطي من المواد الأساسية لتجنب توقف العمل بسبب تأخير غير متوقع</w:t>
      </w:r>
      <w:r w:rsidRPr="00E07F6A">
        <w:rPr>
          <w:rFonts w:ascii="Simplified Arabic" w:hAnsi="Simplified Arabic" w:cs="Simplified Arabic"/>
          <w:sz w:val="28"/>
          <w:szCs w:val="28"/>
        </w:rPr>
        <w:t>.</w:t>
      </w:r>
    </w:p>
    <w:p w14:paraId="18F458F9" w14:textId="1468937E" w:rsidR="00ED033F" w:rsidRDefault="002671CF" w:rsidP="00ED033F">
      <w:pPr>
        <w:bidi/>
        <w:spacing w:line="360" w:lineRule="auto"/>
        <w:jc w:val="both"/>
        <w:rPr>
          <w:rFonts w:ascii="Simplified Arabic" w:hAnsi="Simplified Arabic" w:cs="Simplified Arabic"/>
          <w:sz w:val="28"/>
          <w:szCs w:val="28"/>
          <w:rtl/>
          <w:lang w:val="en-US"/>
        </w:rPr>
      </w:pPr>
      <w:r>
        <w:rPr>
          <w:rFonts w:ascii="Simplified Arabic" w:hAnsi="Simplified Arabic" w:cs="Simplified Arabic"/>
          <w:sz w:val="28"/>
          <w:szCs w:val="28"/>
        </w:rPr>
        <w:t>3</w:t>
      </w:r>
      <w:r>
        <w:rPr>
          <w:rFonts w:ascii="Simplified Arabic" w:hAnsi="Simplified Arabic" w:cs="Simplified Arabic" w:hint="cs"/>
          <w:sz w:val="28"/>
          <w:szCs w:val="28"/>
          <w:rtl/>
        </w:rPr>
        <w:t xml:space="preserve">. </w:t>
      </w:r>
      <w:r w:rsidR="00ED033F">
        <w:rPr>
          <w:rFonts w:ascii="Simplified Arabic" w:hAnsi="Simplified Arabic" w:cs="Simplified Arabic" w:hint="cs"/>
          <w:b/>
          <w:bCs/>
          <w:sz w:val="28"/>
          <w:szCs w:val="28"/>
          <w:rtl/>
        </w:rPr>
        <w:t>المشاريع</w:t>
      </w:r>
      <w:r w:rsidR="00ED033F" w:rsidRPr="00ED033F">
        <w:rPr>
          <w:rFonts w:ascii="Simplified Arabic" w:hAnsi="Simplified Arabic" w:cs="Simplified Arabic" w:hint="cs"/>
          <w:b/>
          <w:bCs/>
          <w:sz w:val="28"/>
          <w:szCs w:val="28"/>
          <w:rtl/>
        </w:rPr>
        <w:t xml:space="preserve"> الإسكان</w:t>
      </w:r>
      <w:r w:rsidR="00ED033F">
        <w:rPr>
          <w:rFonts w:ascii="Simplified Arabic" w:hAnsi="Simplified Arabic" w:cs="Simplified Arabic" w:hint="cs"/>
          <w:b/>
          <w:bCs/>
          <w:sz w:val="28"/>
          <w:szCs w:val="28"/>
          <w:rtl/>
        </w:rPr>
        <w:t>ية</w:t>
      </w:r>
      <w:r w:rsidR="00ED033F" w:rsidRPr="00ED033F">
        <w:rPr>
          <w:rFonts w:ascii="Simplified Arabic" w:hAnsi="Simplified Arabic" w:cs="Simplified Arabic" w:hint="cs"/>
          <w:b/>
          <w:bCs/>
          <w:sz w:val="28"/>
          <w:szCs w:val="28"/>
          <w:rtl/>
        </w:rPr>
        <w:t>:</w:t>
      </w:r>
      <w:r w:rsidR="00ED033F">
        <w:rPr>
          <w:rFonts w:ascii="Simplified Arabic" w:hAnsi="Simplified Arabic" w:cs="Simplified Arabic" w:hint="cs"/>
          <w:sz w:val="28"/>
          <w:szCs w:val="28"/>
          <w:rtl/>
        </w:rPr>
        <w:t xml:space="preserve"> عرفت دراسة (</w:t>
      </w:r>
      <w:proofErr w:type="spellStart"/>
      <w:r w:rsidR="00ED033F" w:rsidRPr="00ED033F">
        <w:rPr>
          <w:rFonts w:ascii="Simplified Arabic" w:hAnsi="Simplified Arabic" w:cs="Simplified Arabic"/>
          <w:sz w:val="28"/>
          <w:szCs w:val="28"/>
          <w:rtl/>
        </w:rPr>
        <w:t>إدارة</w:t>
      </w:r>
      <w:proofErr w:type="spellEnd"/>
      <w:r w:rsidR="00ED033F" w:rsidRPr="00ED033F">
        <w:rPr>
          <w:rFonts w:ascii="Simplified Arabic" w:hAnsi="Simplified Arabic" w:cs="Simplified Arabic"/>
          <w:sz w:val="28"/>
          <w:szCs w:val="28"/>
          <w:rtl/>
        </w:rPr>
        <w:t xml:space="preserve"> </w:t>
      </w:r>
      <w:proofErr w:type="gramStart"/>
      <w:r w:rsidR="00ED033F" w:rsidRPr="00ED033F">
        <w:rPr>
          <w:rFonts w:ascii="Simplified Arabic" w:hAnsi="Simplified Arabic" w:cs="Simplified Arabic"/>
          <w:sz w:val="28"/>
          <w:szCs w:val="28"/>
          <w:rtl/>
        </w:rPr>
        <w:t>مخاطر</w:t>
      </w:r>
      <w:proofErr w:type="gramEnd"/>
      <w:r w:rsidR="00ED033F" w:rsidRPr="00ED033F">
        <w:rPr>
          <w:rFonts w:ascii="Simplified Arabic" w:hAnsi="Simplified Arabic" w:cs="Simplified Arabic"/>
          <w:sz w:val="28"/>
          <w:szCs w:val="28"/>
          <w:rtl/>
        </w:rPr>
        <w:t xml:space="preserve"> تنفيذ مشروعات الإسكان المتسارعة</w:t>
      </w:r>
      <w:r w:rsidR="00ED033F">
        <w:rPr>
          <w:rFonts w:ascii="Simplified Arabic" w:hAnsi="Simplified Arabic" w:cs="Simplified Arabic" w:hint="cs"/>
          <w:sz w:val="28"/>
          <w:szCs w:val="28"/>
          <w:rtl/>
        </w:rPr>
        <w:t xml:space="preserve">، أحمد، </w:t>
      </w:r>
      <w:r w:rsidR="00ED033F">
        <w:rPr>
          <w:rFonts w:ascii="Simplified Arabic" w:hAnsi="Simplified Arabic" w:cs="Simplified Arabic"/>
          <w:sz w:val="28"/>
          <w:szCs w:val="28"/>
          <w:lang w:val="en-US"/>
        </w:rPr>
        <w:t>2018</w:t>
      </w:r>
      <w:r w:rsidR="00ED033F">
        <w:rPr>
          <w:rFonts w:ascii="Simplified Arabic" w:hAnsi="Simplified Arabic" w:cs="Simplified Arabic" w:hint="cs"/>
          <w:sz w:val="28"/>
          <w:szCs w:val="28"/>
          <w:rtl/>
          <w:lang w:val="en-US"/>
        </w:rPr>
        <w:t>)</w:t>
      </w:r>
      <w:r w:rsidR="00ED033F" w:rsidRPr="00ED033F">
        <w:rPr>
          <w:rFonts w:ascii="Simplified Arabic" w:hAnsi="Simplified Arabic" w:cs="Simplified Arabic"/>
          <w:sz w:val="28"/>
          <w:szCs w:val="28"/>
          <w:rtl/>
        </w:rPr>
        <w:t xml:space="preserve"> </w:t>
      </w:r>
      <w:r w:rsidR="00ED033F">
        <w:rPr>
          <w:rFonts w:ascii="Simplified Arabic" w:hAnsi="Simplified Arabic" w:cs="Simplified Arabic" w:hint="cs"/>
          <w:sz w:val="28"/>
          <w:szCs w:val="28"/>
          <w:rtl/>
        </w:rPr>
        <w:t>مشروعات التشييد المتسارعة بأنها" هي المشروعات التي تتطلب تسريع مدة تنفيذها بشكل ملحوظ، ويطلق مصطلح المشروعات المتسارعة على المشروعات التي يتم تنفيذها في مدة أقل من (</w:t>
      </w:r>
      <w:r w:rsidR="00ED033F">
        <w:rPr>
          <w:rFonts w:ascii="Simplified Arabic" w:hAnsi="Simplified Arabic" w:cs="Simplified Arabic"/>
          <w:sz w:val="28"/>
          <w:szCs w:val="28"/>
          <w:lang w:val="en-US"/>
        </w:rPr>
        <w:t>70%</w:t>
      </w:r>
      <w:r w:rsidR="00ED033F">
        <w:rPr>
          <w:rFonts w:ascii="Simplified Arabic" w:hAnsi="Simplified Arabic" w:cs="Simplified Arabic" w:hint="cs"/>
          <w:sz w:val="28"/>
          <w:szCs w:val="28"/>
          <w:rtl/>
          <w:lang w:val="en-US"/>
        </w:rPr>
        <w:t>) من معدل تنفيذها الطبيعي".</w:t>
      </w:r>
    </w:p>
    <w:p w14:paraId="2680E48E" w14:textId="75E009A8" w:rsidR="00ED033F" w:rsidRDefault="00ED033F" w:rsidP="00ED033F">
      <w:pPr>
        <w:bidi/>
        <w:spacing w:line="360" w:lineRule="auto"/>
        <w:jc w:val="both"/>
        <w:rPr>
          <w:rFonts w:ascii="Simplified Arabic" w:hAnsi="Simplified Arabic" w:cs="Simplified Arabic"/>
          <w:sz w:val="28"/>
          <w:szCs w:val="28"/>
          <w:rtl/>
          <w:lang w:val="en-US"/>
        </w:rPr>
      </w:pPr>
      <w:r w:rsidRPr="008D48A9">
        <w:rPr>
          <w:rFonts w:ascii="Simplified Arabic" w:hAnsi="Simplified Arabic" w:cs="Simplified Arabic"/>
          <w:sz w:val="28"/>
          <w:szCs w:val="28"/>
          <w:rtl/>
          <w:lang w:val="en-US"/>
        </w:rPr>
        <w:t xml:space="preserve">تواجه المشاريع </w:t>
      </w:r>
      <w:r>
        <w:rPr>
          <w:rFonts w:ascii="Simplified Arabic" w:hAnsi="Simplified Arabic" w:cs="Simplified Arabic" w:hint="cs"/>
          <w:sz w:val="28"/>
          <w:szCs w:val="28"/>
          <w:rtl/>
          <w:lang w:val="en-US"/>
        </w:rPr>
        <w:t>الإسكانية</w:t>
      </w:r>
      <w:r w:rsidRPr="008D48A9">
        <w:rPr>
          <w:rFonts w:ascii="Simplified Arabic" w:hAnsi="Simplified Arabic" w:cs="Simplified Arabic"/>
          <w:sz w:val="28"/>
          <w:szCs w:val="28"/>
          <w:rtl/>
          <w:lang w:val="en-US"/>
        </w:rPr>
        <w:t xml:space="preserve"> مجموعة متنوعة من المخاطر التي يمكن أن تؤثر على سير العمل ونجاح المشروع.</w:t>
      </w:r>
      <w:r w:rsidR="00AA2C57">
        <w:rPr>
          <w:rFonts w:ascii="Simplified Arabic" w:hAnsi="Simplified Arabic" w:cs="Simplified Arabic" w:hint="cs"/>
          <w:sz w:val="28"/>
          <w:szCs w:val="28"/>
          <w:rtl/>
          <w:lang w:val="en-US"/>
        </w:rPr>
        <w:t xml:space="preserve"> </w:t>
      </w:r>
      <w:r w:rsidR="00AA2C57">
        <w:rPr>
          <w:rFonts w:ascii="Simplified Arabic" w:hAnsi="Simplified Arabic" w:cs="Simplified Arabic" w:hint="cs"/>
          <w:sz w:val="28"/>
          <w:szCs w:val="28"/>
          <w:rtl/>
        </w:rPr>
        <w:t>(</w:t>
      </w:r>
      <w:proofErr w:type="spellStart"/>
      <w:r w:rsidR="00AA2C57" w:rsidRPr="00ED033F">
        <w:rPr>
          <w:rFonts w:ascii="Simplified Arabic" w:hAnsi="Simplified Arabic" w:cs="Simplified Arabic"/>
          <w:sz w:val="28"/>
          <w:szCs w:val="28"/>
          <w:rtl/>
        </w:rPr>
        <w:t>إدارة</w:t>
      </w:r>
      <w:proofErr w:type="spellEnd"/>
      <w:r w:rsidR="00AA2C57" w:rsidRPr="00ED033F">
        <w:rPr>
          <w:rFonts w:ascii="Simplified Arabic" w:hAnsi="Simplified Arabic" w:cs="Simplified Arabic"/>
          <w:sz w:val="28"/>
          <w:szCs w:val="28"/>
          <w:rtl/>
        </w:rPr>
        <w:t xml:space="preserve"> </w:t>
      </w:r>
      <w:proofErr w:type="gramStart"/>
      <w:r w:rsidR="00AA2C57" w:rsidRPr="00ED033F">
        <w:rPr>
          <w:rFonts w:ascii="Simplified Arabic" w:hAnsi="Simplified Arabic" w:cs="Simplified Arabic"/>
          <w:sz w:val="28"/>
          <w:szCs w:val="28"/>
          <w:rtl/>
        </w:rPr>
        <w:t>مخاطر</w:t>
      </w:r>
      <w:proofErr w:type="gramEnd"/>
      <w:r w:rsidR="00AA2C57" w:rsidRPr="00ED033F">
        <w:rPr>
          <w:rFonts w:ascii="Simplified Arabic" w:hAnsi="Simplified Arabic" w:cs="Simplified Arabic"/>
          <w:sz w:val="28"/>
          <w:szCs w:val="28"/>
          <w:rtl/>
        </w:rPr>
        <w:t xml:space="preserve"> تنفيذ مشروعات الإسكان المتسارعة</w:t>
      </w:r>
      <w:r w:rsidR="00AA2C57">
        <w:rPr>
          <w:rFonts w:ascii="Simplified Arabic" w:hAnsi="Simplified Arabic" w:cs="Simplified Arabic" w:hint="cs"/>
          <w:sz w:val="28"/>
          <w:szCs w:val="28"/>
          <w:rtl/>
        </w:rPr>
        <w:t xml:space="preserve">، </w:t>
      </w:r>
      <w:r w:rsidR="00AA2C57" w:rsidRPr="00AA2C57">
        <w:rPr>
          <w:rFonts w:ascii="Simplified Arabic" w:hAnsi="Simplified Arabic" w:cs="Simplified Arabic" w:hint="cs"/>
          <w:sz w:val="28"/>
          <w:szCs w:val="28"/>
          <w:rtl/>
        </w:rPr>
        <w:t xml:space="preserve">أحمد، </w:t>
      </w:r>
      <w:r w:rsidR="00AA2C57" w:rsidRPr="00AA2C57">
        <w:rPr>
          <w:rFonts w:ascii="Simplified Arabic" w:hAnsi="Simplified Arabic" w:cs="Simplified Arabic" w:hint="cs"/>
          <w:sz w:val="28"/>
          <w:szCs w:val="28"/>
          <w:lang w:val="en-US"/>
        </w:rPr>
        <w:t>2018</w:t>
      </w:r>
      <w:r w:rsidR="00AA2C57" w:rsidRPr="00AA2C57">
        <w:rPr>
          <w:rFonts w:ascii="Simplified Arabic" w:hAnsi="Simplified Arabic" w:cs="Simplified Arabic" w:hint="cs"/>
          <w:sz w:val="28"/>
          <w:szCs w:val="28"/>
          <w:rtl/>
          <w:lang w:val="en-US"/>
        </w:rPr>
        <w:t>)</w:t>
      </w:r>
      <w:r w:rsidR="00AA2C57" w:rsidRPr="00AA2C57">
        <w:rPr>
          <w:rFonts w:ascii="Simplified Arabic" w:hAnsi="Simplified Arabic" w:cs="Simplified Arabic" w:hint="cs"/>
          <w:sz w:val="28"/>
          <w:szCs w:val="28"/>
          <w:rtl/>
        </w:rPr>
        <w:t>،</w:t>
      </w:r>
      <w:r w:rsidRPr="00AA2C57">
        <w:rPr>
          <w:rFonts w:ascii="Simplified Arabic" w:hAnsi="Simplified Arabic" w:cs="Simplified Arabic" w:hint="cs"/>
          <w:sz w:val="28"/>
          <w:szCs w:val="28"/>
          <w:rtl/>
          <w:lang w:val="en-US"/>
        </w:rPr>
        <w:t xml:space="preserve"> وهي على</w:t>
      </w:r>
      <w:r>
        <w:rPr>
          <w:rFonts w:ascii="Simplified Arabic" w:hAnsi="Simplified Arabic" w:cs="Simplified Arabic" w:hint="cs"/>
          <w:sz w:val="28"/>
          <w:szCs w:val="28"/>
          <w:rtl/>
          <w:lang w:val="en-US"/>
        </w:rPr>
        <w:t xml:space="preserve"> الوجه التالي:</w:t>
      </w:r>
    </w:p>
    <w:p w14:paraId="4450DA9E" w14:textId="49CA6FA0" w:rsidR="00AA2C57" w:rsidRDefault="00AA2C57" w:rsidP="00AA2C57">
      <w:pPr>
        <w:pStyle w:val="ListParagraph"/>
        <w:numPr>
          <w:ilvl w:val="0"/>
          <w:numId w:val="96"/>
        </w:numPr>
        <w:bidi/>
        <w:spacing w:line="360" w:lineRule="auto"/>
        <w:jc w:val="both"/>
        <w:rPr>
          <w:rFonts w:ascii="Simplified Arabic" w:hAnsi="Simplified Arabic" w:cs="Simplified Arabic"/>
          <w:b/>
          <w:bCs/>
          <w:sz w:val="28"/>
          <w:szCs w:val="28"/>
          <w:lang w:val="en-US"/>
        </w:rPr>
      </w:pPr>
      <w:proofErr w:type="gramStart"/>
      <w:r w:rsidRPr="00AA2C57">
        <w:rPr>
          <w:rFonts w:ascii="Simplified Arabic" w:hAnsi="Simplified Arabic" w:cs="Simplified Arabic" w:hint="cs"/>
          <w:b/>
          <w:bCs/>
          <w:sz w:val="28"/>
          <w:szCs w:val="28"/>
          <w:rtl/>
          <w:lang w:val="en-US"/>
        </w:rPr>
        <w:t>مخاطر</w:t>
      </w:r>
      <w:proofErr w:type="gramEnd"/>
      <w:r w:rsidRPr="00AA2C57">
        <w:rPr>
          <w:rFonts w:ascii="Simplified Arabic" w:hAnsi="Simplified Arabic" w:cs="Simplified Arabic" w:hint="cs"/>
          <w:b/>
          <w:bCs/>
          <w:sz w:val="28"/>
          <w:szCs w:val="28"/>
          <w:rtl/>
          <w:lang w:val="en-US"/>
        </w:rPr>
        <w:t xml:space="preserve"> ضعف جودة الأعمال، ضعف المعدلات:</w:t>
      </w:r>
      <w:r>
        <w:rPr>
          <w:rFonts w:ascii="Simplified Arabic" w:hAnsi="Simplified Arabic" w:cs="Simplified Arabic" w:hint="cs"/>
          <w:b/>
          <w:bCs/>
          <w:sz w:val="28"/>
          <w:szCs w:val="28"/>
          <w:rtl/>
          <w:lang w:val="en-US"/>
        </w:rPr>
        <w:t xml:space="preserve"> </w:t>
      </w:r>
      <w:r>
        <w:rPr>
          <w:rFonts w:ascii="Simplified Arabic" w:hAnsi="Simplified Arabic" w:cs="Simplified Arabic" w:hint="cs"/>
          <w:sz w:val="28"/>
          <w:szCs w:val="28"/>
          <w:rtl/>
          <w:lang w:val="en-US"/>
        </w:rPr>
        <w:t xml:space="preserve">وهي أحد النظم الإنشائية التي يسهل التحكم في جودة تنفيذها نظراً لتوريد جميع الخامات سابقة التصنيع، بعيداً عن تدخل العنصر البشري، وهو ما يقلل من حدوث مخاطر جودة الأعمال بنسبة كبيرة، وأيضاً مخاطر عدم الكفاءة أو ضعف الإنتاجية، وذلك نتيجةً </w:t>
      </w:r>
      <w:r w:rsidR="00FD5172">
        <w:rPr>
          <w:rFonts w:ascii="Simplified Arabic" w:hAnsi="Simplified Arabic" w:cs="Simplified Arabic" w:hint="cs"/>
          <w:sz w:val="28"/>
          <w:szCs w:val="28"/>
          <w:rtl/>
          <w:lang w:val="en-US"/>
        </w:rPr>
        <w:t>لعدم الاعتماد على العنصر البشري.</w:t>
      </w:r>
    </w:p>
    <w:p w14:paraId="25A5CDF0" w14:textId="77777777" w:rsidR="00FD5172" w:rsidRPr="00FD5172" w:rsidRDefault="00FD5172" w:rsidP="00FD5172">
      <w:pPr>
        <w:bidi/>
        <w:spacing w:line="360" w:lineRule="auto"/>
        <w:jc w:val="both"/>
        <w:rPr>
          <w:rFonts w:ascii="Simplified Arabic" w:hAnsi="Simplified Arabic" w:cs="Simplified Arabic"/>
          <w:b/>
          <w:bCs/>
          <w:sz w:val="28"/>
          <w:szCs w:val="28"/>
          <w:rtl/>
          <w:lang w:val="en-US"/>
        </w:rPr>
      </w:pPr>
    </w:p>
    <w:p w14:paraId="4FD63F9F" w14:textId="0ED21295" w:rsidR="002671CF" w:rsidRPr="00FD5172" w:rsidRDefault="00AA2C57" w:rsidP="00FD5172">
      <w:pPr>
        <w:pStyle w:val="ListParagraph"/>
        <w:numPr>
          <w:ilvl w:val="0"/>
          <w:numId w:val="96"/>
        </w:numPr>
        <w:bidi/>
        <w:spacing w:line="360" w:lineRule="auto"/>
        <w:jc w:val="both"/>
        <w:rPr>
          <w:rFonts w:ascii="Simplified Arabic" w:hAnsi="Simplified Arabic" w:cs="Simplified Arabic"/>
          <w:b/>
          <w:bCs/>
          <w:sz w:val="28"/>
          <w:szCs w:val="28"/>
          <w:rtl/>
          <w:lang w:val="en-US"/>
        </w:rPr>
      </w:pPr>
      <w:proofErr w:type="gramStart"/>
      <w:r w:rsidRPr="00AA2C57">
        <w:rPr>
          <w:rFonts w:ascii="Simplified Arabic" w:hAnsi="Simplified Arabic" w:cs="Simplified Arabic" w:hint="cs"/>
          <w:b/>
          <w:bCs/>
          <w:sz w:val="28"/>
          <w:szCs w:val="28"/>
          <w:rtl/>
          <w:lang w:val="en-US"/>
        </w:rPr>
        <w:lastRenderedPageBreak/>
        <w:t>مخاطر</w:t>
      </w:r>
      <w:proofErr w:type="gramEnd"/>
      <w:r w:rsidRPr="00AA2C57">
        <w:rPr>
          <w:rFonts w:ascii="Simplified Arabic" w:hAnsi="Simplified Arabic" w:cs="Simplified Arabic" w:hint="cs"/>
          <w:b/>
          <w:bCs/>
          <w:sz w:val="28"/>
          <w:szCs w:val="28"/>
          <w:rtl/>
          <w:lang w:val="en-US"/>
        </w:rPr>
        <w:t xml:space="preserve"> التغييرات في التصميم، والتصميم المعيب:</w:t>
      </w:r>
      <w:r w:rsidR="00FD5172">
        <w:rPr>
          <w:rFonts w:ascii="Simplified Arabic" w:hAnsi="Simplified Arabic" w:cs="Simplified Arabic" w:hint="cs"/>
          <w:b/>
          <w:bCs/>
          <w:sz w:val="28"/>
          <w:szCs w:val="28"/>
          <w:rtl/>
          <w:lang w:val="en-US"/>
        </w:rPr>
        <w:t xml:space="preserve"> </w:t>
      </w:r>
      <w:r w:rsidR="00FD5172">
        <w:rPr>
          <w:rFonts w:ascii="Simplified Arabic" w:hAnsi="Simplified Arabic" w:cs="Simplified Arabic" w:hint="cs"/>
          <w:sz w:val="28"/>
          <w:szCs w:val="28"/>
          <w:rtl/>
          <w:lang w:val="en-US"/>
        </w:rPr>
        <w:t>من خلال استخدام الأنظمة الحديثة للتشييد، تنقضي مخاطر التغييرات لا سيما وبأن هذه التقنيات تساهم في الحذف أو التعديل لأي عنصر من عناصر التصميم، وتساهم بشكل إيجاباً في جودة العمل المقدم في المشروع.</w:t>
      </w:r>
    </w:p>
    <w:p w14:paraId="02D52E6E" w14:textId="5334FC7C" w:rsidR="00973BE5" w:rsidRDefault="00973BE5" w:rsidP="00973BE5">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الفرع الثاني: </w:t>
      </w:r>
      <w:r w:rsidR="00B6330A">
        <w:rPr>
          <w:rFonts w:ascii="Simplified Arabic" w:hAnsi="Simplified Arabic" w:cs="Simplified Arabic" w:hint="cs"/>
          <w:b/>
          <w:bCs/>
          <w:sz w:val="28"/>
          <w:szCs w:val="28"/>
          <w:rtl/>
        </w:rPr>
        <w:t>خطة إدارة المخاطر في قطاع المشاريع</w:t>
      </w:r>
    </w:p>
    <w:p w14:paraId="18E3CD80" w14:textId="4700DB7D" w:rsidR="00B6330A" w:rsidRDefault="00F8553E" w:rsidP="006E52BA">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 xml:space="preserve">تفادياً لما تم ذكره من أنواع ومؤثرات تعنى بالمخاطر في قطاع المشاريع، </w:t>
      </w:r>
      <w:r>
        <w:rPr>
          <w:rFonts w:ascii="Simplified Arabic" w:hAnsi="Simplified Arabic" w:cs="Simplified Arabic" w:hint="cs"/>
          <w:sz w:val="28"/>
          <w:szCs w:val="28"/>
          <w:rtl/>
          <w:lang w:val="en-US"/>
        </w:rPr>
        <w:t xml:space="preserve">فإنه لا بد من اللجوء إلى وضع استراتيجية تسمى " خطة إدارة المخاطر" تحدد كيفية إجراء أنشطة إدارة المخاطر للمشروع وإدارة عمليات التخطيط لها، </w:t>
      </w:r>
      <w:r w:rsidR="006E52BA">
        <w:rPr>
          <w:rFonts w:ascii="Simplified Arabic" w:hAnsi="Simplified Arabic" w:cs="Simplified Arabic" w:hint="cs"/>
          <w:sz w:val="28"/>
          <w:szCs w:val="28"/>
          <w:rtl/>
          <w:lang w:val="en-US"/>
        </w:rPr>
        <w:t>وتعد</w:t>
      </w:r>
      <w:r w:rsidR="006E52BA" w:rsidRPr="006E52BA">
        <w:rPr>
          <w:rFonts w:ascii="Simplified Arabic" w:hAnsi="Simplified Arabic" w:cs="Simplified Arabic"/>
          <w:sz w:val="28"/>
          <w:szCs w:val="28"/>
          <w:rtl/>
          <w:lang w:val="en-US"/>
        </w:rPr>
        <w:t xml:space="preserve"> </w:t>
      </w:r>
      <w:r w:rsidR="006E52BA">
        <w:rPr>
          <w:rFonts w:ascii="Simplified Arabic" w:hAnsi="Simplified Arabic" w:cs="Simplified Arabic" w:hint="cs"/>
          <w:sz w:val="28"/>
          <w:szCs w:val="28"/>
          <w:rtl/>
          <w:lang w:val="en-US"/>
        </w:rPr>
        <w:t>"</w:t>
      </w:r>
      <w:r w:rsidR="006E52BA" w:rsidRPr="006E52BA">
        <w:rPr>
          <w:rFonts w:ascii="Simplified Arabic" w:hAnsi="Simplified Arabic" w:cs="Simplified Arabic"/>
          <w:sz w:val="28"/>
          <w:szCs w:val="28"/>
          <w:rtl/>
          <w:lang w:val="en-US"/>
        </w:rPr>
        <w:t>خطة إدارة المخاطر</w:t>
      </w:r>
      <w:r w:rsidR="006E52BA">
        <w:rPr>
          <w:rFonts w:ascii="Simplified Arabic" w:hAnsi="Simplified Arabic" w:cs="Simplified Arabic" w:hint="cs"/>
          <w:sz w:val="28"/>
          <w:szCs w:val="28"/>
          <w:rtl/>
          <w:lang w:val="en-US"/>
        </w:rPr>
        <w:t>"</w:t>
      </w:r>
      <w:r w:rsidR="006E52BA" w:rsidRPr="006E52BA">
        <w:rPr>
          <w:rFonts w:ascii="Simplified Arabic" w:hAnsi="Simplified Arabic" w:cs="Simplified Arabic"/>
          <w:sz w:val="28"/>
          <w:szCs w:val="28"/>
          <w:rtl/>
          <w:lang w:val="en-US"/>
        </w:rPr>
        <w:t xml:space="preserve"> من العناصر الأساسية في نجاح أي مشروع حيث تساعد في حماية الموارد وضمان تحقيق الأهداف بكفاءة وفاعلية</w:t>
      </w:r>
      <w:r w:rsidR="006E52BA">
        <w:rPr>
          <w:rFonts w:ascii="Simplified Arabic" w:hAnsi="Simplified Arabic" w:cs="Simplified Arabic" w:hint="cs"/>
          <w:sz w:val="28"/>
          <w:szCs w:val="28"/>
          <w:rtl/>
          <w:lang w:val="en-US"/>
        </w:rPr>
        <w:t>،</w:t>
      </w:r>
      <w:r w:rsidR="006E52BA" w:rsidRPr="006E52BA">
        <w:rPr>
          <w:rFonts w:ascii="Simplified Arabic" w:hAnsi="Simplified Arabic" w:cs="Simplified Arabic"/>
          <w:sz w:val="28"/>
          <w:szCs w:val="28"/>
          <w:rtl/>
          <w:lang w:val="en-US"/>
        </w:rPr>
        <w:t xml:space="preserve"> </w:t>
      </w:r>
      <w:r w:rsidR="006E52BA">
        <w:rPr>
          <w:rFonts w:ascii="Simplified Arabic" w:hAnsi="Simplified Arabic" w:cs="Simplified Arabic" w:hint="cs"/>
          <w:sz w:val="28"/>
          <w:szCs w:val="28"/>
          <w:rtl/>
          <w:lang w:val="en-US"/>
        </w:rPr>
        <w:t>وتتضمن</w:t>
      </w:r>
      <w:r w:rsidR="006E52BA" w:rsidRPr="006E52BA">
        <w:rPr>
          <w:rFonts w:ascii="Simplified Arabic" w:hAnsi="Simplified Arabic" w:cs="Simplified Arabic"/>
          <w:sz w:val="28"/>
          <w:szCs w:val="28"/>
          <w:rtl/>
          <w:lang w:val="en-US"/>
        </w:rPr>
        <w:t xml:space="preserve"> هذه الخطة مجموعة من الإجراءات المنظمة التي تهدف إلى تحديد وتقييم المخاطر المحتملة، ثم وضع استراتيجيات للتعامل معها</w:t>
      </w:r>
      <w:r w:rsidR="006E52BA">
        <w:rPr>
          <w:rFonts w:ascii="Simplified Arabic" w:hAnsi="Simplified Arabic" w:cs="Simplified Arabic" w:hint="cs"/>
          <w:sz w:val="28"/>
          <w:szCs w:val="28"/>
          <w:rtl/>
          <w:lang w:val="en-US"/>
        </w:rPr>
        <w:t>،</w:t>
      </w:r>
      <w:r w:rsidR="006E52BA" w:rsidRPr="006E52BA">
        <w:rPr>
          <w:rFonts w:ascii="Simplified Arabic" w:hAnsi="Simplified Arabic" w:cs="Simplified Arabic"/>
          <w:sz w:val="28"/>
          <w:szCs w:val="28"/>
          <w:rtl/>
          <w:lang w:val="en-US"/>
        </w:rPr>
        <w:t xml:space="preserve"> إن فهم المخاطر المحتملة وكيفية إدارتها يعد أمرًا بالغ الأهمية لزيادة فرص النجاح وتقليل الفشل في المشاريع</w:t>
      </w:r>
      <w:r w:rsidR="006E52BA" w:rsidRPr="006E52BA">
        <w:rPr>
          <w:rFonts w:ascii="Simplified Arabic" w:hAnsi="Simplified Arabic" w:cs="Simplified Arabic" w:hint="cs"/>
          <w:sz w:val="28"/>
          <w:szCs w:val="28"/>
          <w:rtl/>
          <w:lang w:val="en-US"/>
        </w:rPr>
        <w:t xml:space="preserve"> </w:t>
      </w:r>
      <w:r>
        <w:rPr>
          <w:rFonts w:ascii="Simplified Arabic" w:hAnsi="Simplified Arabic" w:cs="Simplified Arabic" w:hint="cs"/>
          <w:sz w:val="28"/>
          <w:szCs w:val="28"/>
          <w:rtl/>
          <w:lang w:val="en-US"/>
        </w:rPr>
        <w:t>لاسيما بأنه في</w:t>
      </w:r>
      <w:r w:rsidRPr="00F8553E">
        <w:rPr>
          <w:rFonts w:ascii="Simplified Arabic" w:hAnsi="Simplified Arabic" w:cs="Simplified Arabic"/>
          <w:sz w:val="28"/>
          <w:szCs w:val="28"/>
          <w:rtl/>
          <w:lang w:val="en-US"/>
        </w:rPr>
        <w:t xml:space="preserve"> تنفيذ استراتيجيات إدارة المخاطر يصبح من الضروري القيام بمراقبة مستمرة للمخاطر المحتملة والتغيرات في بيئة المشروع</w:t>
      </w:r>
      <w:r w:rsidR="006E52BA">
        <w:rPr>
          <w:rFonts w:ascii="Simplified Arabic" w:hAnsi="Simplified Arabic" w:cs="Simplified Arabic" w:hint="cs"/>
          <w:sz w:val="28"/>
          <w:szCs w:val="28"/>
          <w:rtl/>
          <w:lang w:val="en-US"/>
        </w:rPr>
        <w:t>، حيث أنه يتم استخدام</w:t>
      </w:r>
      <w:r w:rsidRPr="00F8553E">
        <w:rPr>
          <w:rFonts w:ascii="Simplified Arabic" w:hAnsi="Simplified Arabic" w:cs="Simplified Arabic"/>
          <w:sz w:val="28"/>
          <w:szCs w:val="28"/>
          <w:rtl/>
          <w:lang w:val="en-US"/>
        </w:rPr>
        <w:t xml:space="preserve"> أدوات مثل تقارير الأداء ومؤشرات الأداء الرئيسية لمتابعة سير العمل وتقييم فعالية استراتيجيات إدارة المخاطر. </w:t>
      </w:r>
    </w:p>
    <w:p w14:paraId="6B4505B7" w14:textId="473D5BA7" w:rsidR="006E52BA" w:rsidRDefault="009342EF" w:rsidP="006E52BA">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وضعت دراسة (إدارة </w:t>
      </w:r>
      <w:proofErr w:type="gramStart"/>
      <w:r>
        <w:rPr>
          <w:rFonts w:ascii="Simplified Arabic" w:hAnsi="Simplified Arabic" w:cs="Simplified Arabic" w:hint="cs"/>
          <w:sz w:val="28"/>
          <w:szCs w:val="28"/>
          <w:rtl/>
          <w:lang w:val="en-US"/>
        </w:rPr>
        <w:t>مخاطر</w:t>
      </w:r>
      <w:proofErr w:type="gramEnd"/>
      <w:r>
        <w:rPr>
          <w:rFonts w:ascii="Simplified Arabic" w:hAnsi="Simplified Arabic" w:cs="Simplified Arabic" w:hint="cs"/>
          <w:sz w:val="28"/>
          <w:szCs w:val="28"/>
          <w:rtl/>
          <w:lang w:val="en-US"/>
        </w:rPr>
        <w:t xml:space="preserve"> المشاريع، شيراز خضر، </w:t>
      </w:r>
      <w:r>
        <w:rPr>
          <w:rFonts w:ascii="Simplified Arabic" w:hAnsi="Simplified Arabic" w:cs="Simplified Arabic"/>
          <w:sz w:val="28"/>
          <w:szCs w:val="28"/>
          <w:lang w:val="en-US"/>
        </w:rPr>
        <w:t>2022</w:t>
      </w:r>
      <w:r>
        <w:rPr>
          <w:rFonts w:ascii="Simplified Arabic" w:hAnsi="Simplified Arabic" w:cs="Simplified Arabic" w:hint="cs"/>
          <w:sz w:val="28"/>
          <w:szCs w:val="28"/>
          <w:rtl/>
          <w:lang w:val="en-US"/>
        </w:rPr>
        <w:t>) المدخلات والمخرجات لخطة إدارة المخاطر في المشروع من خلال التدرج الآتي:</w:t>
      </w:r>
    </w:p>
    <w:p w14:paraId="38D71061" w14:textId="24C9062B" w:rsidR="009342EF" w:rsidRPr="009342EF" w:rsidRDefault="009342EF" w:rsidP="009342EF">
      <w:pPr>
        <w:pStyle w:val="ListParagraph"/>
        <w:numPr>
          <w:ilvl w:val="0"/>
          <w:numId w:val="97"/>
        </w:numPr>
        <w:bidi/>
        <w:spacing w:line="360" w:lineRule="auto"/>
        <w:jc w:val="both"/>
        <w:rPr>
          <w:rFonts w:ascii="Simplified Arabic" w:hAnsi="Simplified Arabic" w:cs="Simplified Arabic"/>
          <w:sz w:val="28"/>
          <w:szCs w:val="28"/>
          <w:lang w:val="en-US"/>
        </w:rPr>
      </w:pPr>
      <w:r w:rsidRPr="009342EF">
        <w:rPr>
          <w:rFonts w:ascii="Simplified Arabic" w:hAnsi="Simplified Arabic" w:cs="Simplified Arabic" w:hint="cs"/>
          <w:b/>
          <w:bCs/>
          <w:sz w:val="28"/>
          <w:szCs w:val="28"/>
          <w:rtl/>
          <w:lang w:val="en-US"/>
        </w:rPr>
        <w:t>خطة إدارة المخاطر (المدخلات):</w:t>
      </w:r>
      <w:r>
        <w:rPr>
          <w:rFonts w:ascii="Simplified Arabic" w:hAnsi="Simplified Arabic" w:cs="Simplified Arabic" w:hint="cs"/>
          <w:b/>
          <w:bCs/>
          <w:sz w:val="28"/>
          <w:szCs w:val="28"/>
          <w:rtl/>
          <w:lang w:val="en-US"/>
        </w:rPr>
        <w:t xml:space="preserve"> </w:t>
      </w:r>
      <w:r w:rsidRPr="009342EF">
        <w:rPr>
          <w:rFonts w:ascii="Simplified Arabic" w:hAnsi="Simplified Arabic" w:cs="Simplified Arabic" w:hint="cs"/>
          <w:sz w:val="28"/>
          <w:szCs w:val="28"/>
          <w:rtl/>
          <w:lang w:val="en-US"/>
        </w:rPr>
        <w:t>وهي تتمثل في البيانات</w:t>
      </w:r>
      <w:r w:rsidRPr="009342EF">
        <w:rPr>
          <w:rFonts w:ascii="Simplified Arabic" w:hAnsi="Simplified Arabic" w:cs="Simplified Arabic"/>
          <w:sz w:val="28"/>
          <w:szCs w:val="28"/>
          <w:rtl/>
          <w:lang w:val="en-US"/>
        </w:rPr>
        <w:t xml:space="preserve"> الأساسية التي تُستخدم كمدخلات لتطوير خطة إدارة المخاطر الخاصة بمشروع ما. تُعتبر هذه المدخلات ضرورية لفهم البيئة التي يعمل فيها المشروع، وتحديد المخاطر المحتملة، وتقييم تأثيرها، ومن ثم وضع استراتيجيات فعالة للتعامل معها</w:t>
      </w:r>
      <w:r>
        <w:rPr>
          <w:rFonts w:ascii="Simplified Arabic" w:hAnsi="Simplified Arabic" w:cs="Simplified Arabic" w:hint="cs"/>
          <w:sz w:val="28"/>
          <w:szCs w:val="28"/>
          <w:rtl/>
          <w:lang w:val="en-US"/>
        </w:rPr>
        <w:t>.</w:t>
      </w:r>
    </w:p>
    <w:p w14:paraId="399B7DA9" w14:textId="046CE1EE" w:rsidR="009342EF" w:rsidRPr="009342EF" w:rsidRDefault="009342EF" w:rsidP="009342EF">
      <w:pPr>
        <w:pStyle w:val="ListParagraph"/>
        <w:numPr>
          <w:ilvl w:val="0"/>
          <w:numId w:val="98"/>
        </w:numPr>
        <w:bidi/>
        <w:spacing w:line="360" w:lineRule="auto"/>
        <w:jc w:val="both"/>
        <w:rPr>
          <w:rFonts w:ascii="Simplified Arabic" w:hAnsi="Simplified Arabic" w:cs="Simplified Arabic"/>
          <w:b/>
          <w:bCs/>
          <w:sz w:val="28"/>
          <w:szCs w:val="28"/>
          <w:lang w:val="en-US"/>
        </w:rPr>
      </w:pPr>
      <w:r w:rsidRPr="009342EF">
        <w:rPr>
          <w:rFonts w:ascii="Simplified Arabic" w:hAnsi="Simplified Arabic" w:cs="Simplified Arabic" w:hint="cs"/>
          <w:b/>
          <w:bCs/>
          <w:sz w:val="28"/>
          <w:szCs w:val="28"/>
          <w:rtl/>
          <w:lang w:val="en-US"/>
        </w:rPr>
        <w:t xml:space="preserve">خطة إدارة التكلفة: </w:t>
      </w:r>
      <w:r>
        <w:rPr>
          <w:rFonts w:ascii="Simplified Arabic" w:hAnsi="Simplified Arabic" w:cs="Simplified Arabic" w:hint="cs"/>
          <w:sz w:val="28"/>
          <w:szCs w:val="28"/>
          <w:rtl/>
          <w:lang w:val="en-US"/>
        </w:rPr>
        <w:t>تبين هذه الخطة كيفية الوصول إلى ميزانيات المخاطر، حالات الطوارئ واحتياطات الإدارة.</w:t>
      </w:r>
    </w:p>
    <w:p w14:paraId="12FA4B03" w14:textId="0589E9A6" w:rsidR="00B3023E" w:rsidRPr="00E30420" w:rsidRDefault="009342EF" w:rsidP="00E30420">
      <w:pPr>
        <w:pStyle w:val="ListParagraph"/>
        <w:numPr>
          <w:ilvl w:val="0"/>
          <w:numId w:val="98"/>
        </w:numPr>
        <w:bidi/>
        <w:spacing w:line="360" w:lineRule="auto"/>
        <w:jc w:val="both"/>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lastRenderedPageBreak/>
        <w:t xml:space="preserve">خطة إدارة الاتصالات: </w:t>
      </w:r>
      <w:r>
        <w:rPr>
          <w:rFonts w:ascii="Simplified Arabic" w:hAnsi="Simplified Arabic" w:cs="Simplified Arabic" w:hint="cs"/>
          <w:sz w:val="28"/>
          <w:szCs w:val="28"/>
          <w:rtl/>
          <w:lang w:val="en-US"/>
        </w:rPr>
        <w:t>توضح هذه الخطة آلية التفاعلات التي ستحدث في المشروع، ونقطة التواصل المتاحة لتبادل المعلومات حيال المخاطر المختلفة والمواجهات في الأوقات والأماكن المختلفة.</w:t>
      </w:r>
    </w:p>
    <w:p w14:paraId="335DEF1E" w14:textId="70A5C31E" w:rsidR="00B3023E" w:rsidRPr="009342EF" w:rsidRDefault="00B3023E" w:rsidP="00B3023E">
      <w:pPr>
        <w:pStyle w:val="ListParagraph"/>
        <w:numPr>
          <w:ilvl w:val="0"/>
          <w:numId w:val="98"/>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b/>
          <w:bCs/>
          <w:sz w:val="28"/>
          <w:szCs w:val="28"/>
          <w:rtl/>
          <w:lang w:val="en-US"/>
        </w:rPr>
        <w:t xml:space="preserve">الجدول الزمني لخطة الإدارة: </w:t>
      </w:r>
      <w:r>
        <w:rPr>
          <w:rFonts w:ascii="Simplified Arabic" w:hAnsi="Simplified Arabic" w:cs="Simplified Arabic" w:hint="cs"/>
          <w:sz w:val="28"/>
          <w:szCs w:val="28"/>
          <w:rtl/>
          <w:lang w:val="en-US"/>
        </w:rPr>
        <w:t>آلية رفع التقارير عن حالات الطوارئ في الجدول الزمني وكيفية تقييمها تبعاً للوضع الراهن.</w:t>
      </w:r>
    </w:p>
    <w:p w14:paraId="23FC1438" w14:textId="18DF5256" w:rsidR="009342EF" w:rsidRPr="00567406" w:rsidRDefault="009342EF" w:rsidP="00567406">
      <w:pPr>
        <w:pStyle w:val="ListParagraph"/>
        <w:numPr>
          <w:ilvl w:val="0"/>
          <w:numId w:val="97"/>
        </w:numPr>
        <w:bidi/>
        <w:spacing w:line="360" w:lineRule="auto"/>
        <w:jc w:val="both"/>
        <w:rPr>
          <w:rFonts w:ascii="Simplified Arabic" w:hAnsi="Simplified Arabic" w:cs="Simplified Arabic"/>
          <w:b/>
          <w:bCs/>
          <w:sz w:val="28"/>
          <w:szCs w:val="28"/>
          <w:lang w:val="en-US"/>
        </w:rPr>
      </w:pPr>
      <w:r w:rsidRPr="009342EF">
        <w:rPr>
          <w:rFonts w:ascii="Simplified Arabic" w:hAnsi="Simplified Arabic" w:cs="Simplified Arabic" w:hint="cs"/>
          <w:b/>
          <w:bCs/>
          <w:sz w:val="28"/>
          <w:szCs w:val="28"/>
          <w:rtl/>
          <w:lang w:val="en-US"/>
        </w:rPr>
        <w:t>خطة إدارة المخاطر (المخرجات):</w:t>
      </w:r>
      <w:r w:rsidR="00567406">
        <w:rPr>
          <w:rFonts w:ascii="Simplified Arabic" w:hAnsi="Simplified Arabic" w:cs="Simplified Arabic" w:hint="cs"/>
          <w:b/>
          <w:bCs/>
          <w:sz w:val="28"/>
          <w:szCs w:val="28"/>
          <w:rtl/>
          <w:lang w:val="en-US"/>
        </w:rPr>
        <w:t xml:space="preserve"> </w:t>
      </w:r>
      <w:r w:rsidR="00567406" w:rsidRPr="00567406">
        <w:rPr>
          <w:rFonts w:ascii="Simplified Arabic" w:hAnsi="Simplified Arabic" w:cs="Simplified Arabic" w:hint="cs"/>
          <w:sz w:val="28"/>
          <w:szCs w:val="28"/>
          <w:rtl/>
          <w:lang w:val="en-US"/>
        </w:rPr>
        <w:t xml:space="preserve">تتمثل في </w:t>
      </w:r>
      <w:r w:rsidR="00567406" w:rsidRPr="00567406">
        <w:rPr>
          <w:rFonts w:ascii="Simplified Arabic" w:hAnsi="Simplified Arabic" w:cs="Simplified Arabic"/>
          <w:sz w:val="28"/>
          <w:szCs w:val="28"/>
          <w:rtl/>
          <w:lang w:val="en-US"/>
        </w:rPr>
        <w:t xml:space="preserve">النتائج النهائية </w:t>
      </w:r>
      <w:r w:rsidR="00567406" w:rsidRPr="00567406">
        <w:rPr>
          <w:rFonts w:ascii="Simplified Arabic" w:hAnsi="Simplified Arabic" w:cs="Simplified Arabic" w:hint="cs"/>
          <w:sz w:val="28"/>
          <w:szCs w:val="28"/>
          <w:rtl/>
          <w:lang w:val="en-US"/>
        </w:rPr>
        <w:t>المتولدة</w:t>
      </w:r>
      <w:r w:rsidR="00567406" w:rsidRPr="00567406">
        <w:rPr>
          <w:rFonts w:ascii="Simplified Arabic" w:hAnsi="Simplified Arabic" w:cs="Simplified Arabic"/>
          <w:sz w:val="28"/>
          <w:szCs w:val="28"/>
          <w:rtl/>
          <w:lang w:val="en-US"/>
        </w:rPr>
        <w:t xml:space="preserve"> عن عملية إدارة المخاطر في مشروع معين. تشمل هذه المخرجات جميع الوثائق والأدوات والاستراتيجيات التي تُستخدم لتوجيه إدارة المخاطر وضمان التعامل معها بفعالية</w:t>
      </w:r>
      <w:r w:rsidR="00567406">
        <w:rPr>
          <w:rFonts w:ascii="Simplified Arabic" w:hAnsi="Simplified Arabic" w:cs="Simplified Arabic" w:hint="cs"/>
          <w:sz w:val="28"/>
          <w:szCs w:val="28"/>
          <w:rtl/>
          <w:lang w:val="en-US"/>
        </w:rPr>
        <w:t>.</w:t>
      </w:r>
    </w:p>
    <w:p w14:paraId="5573BAB0" w14:textId="4431BC6D" w:rsidR="00567406" w:rsidRDefault="00567406" w:rsidP="00567406">
      <w:pPr>
        <w:pStyle w:val="ListParagraph"/>
        <w:numPr>
          <w:ilvl w:val="0"/>
          <w:numId w:val="99"/>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b/>
          <w:bCs/>
          <w:sz w:val="28"/>
          <w:szCs w:val="28"/>
          <w:rtl/>
          <w:lang w:val="en-US"/>
        </w:rPr>
        <w:t xml:space="preserve">المنهجية: </w:t>
      </w:r>
      <w:r w:rsidR="0040742D">
        <w:rPr>
          <w:rFonts w:ascii="Simplified Arabic" w:hAnsi="Simplified Arabic" w:cs="Simplified Arabic" w:hint="cs"/>
          <w:sz w:val="28"/>
          <w:szCs w:val="28"/>
          <w:rtl/>
          <w:lang w:val="en-US"/>
        </w:rPr>
        <w:t>يتم تبيين الأساليب والأدوات ومصادر البيانات التي من الإمكان</w:t>
      </w:r>
      <w:r w:rsidR="0040742D" w:rsidRPr="0040742D">
        <w:rPr>
          <w:rFonts w:ascii="Simplified Arabic" w:hAnsi="Simplified Arabic" w:cs="Simplified Arabic" w:hint="cs"/>
          <w:sz w:val="28"/>
          <w:szCs w:val="28"/>
          <w:rtl/>
          <w:lang w:val="en-US"/>
        </w:rPr>
        <w:t xml:space="preserve"> استخدامها</w:t>
      </w:r>
      <w:r w:rsidR="0040742D">
        <w:rPr>
          <w:rFonts w:ascii="Simplified Arabic" w:hAnsi="Simplified Arabic" w:cs="Simplified Arabic" w:hint="cs"/>
          <w:sz w:val="28"/>
          <w:szCs w:val="28"/>
          <w:rtl/>
          <w:lang w:val="en-US"/>
        </w:rPr>
        <w:t xml:space="preserve"> في إجراء إدارة المخاطر في المشروع.</w:t>
      </w:r>
    </w:p>
    <w:p w14:paraId="3574E745" w14:textId="51800E14" w:rsidR="00567406" w:rsidRDefault="00567406" w:rsidP="00567406">
      <w:pPr>
        <w:pStyle w:val="ListParagraph"/>
        <w:numPr>
          <w:ilvl w:val="0"/>
          <w:numId w:val="99"/>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b/>
          <w:bCs/>
          <w:sz w:val="28"/>
          <w:szCs w:val="28"/>
          <w:rtl/>
          <w:lang w:val="en-US"/>
        </w:rPr>
        <w:t>الأدوار والمسؤوليات:</w:t>
      </w:r>
      <w:r w:rsidR="0040742D">
        <w:rPr>
          <w:rFonts w:ascii="Simplified Arabic" w:hAnsi="Simplified Arabic" w:cs="Simplified Arabic" w:hint="cs"/>
          <w:b/>
          <w:bCs/>
          <w:sz w:val="28"/>
          <w:szCs w:val="28"/>
          <w:rtl/>
          <w:lang w:val="en-US"/>
        </w:rPr>
        <w:t xml:space="preserve"> </w:t>
      </w:r>
      <w:r w:rsidR="0040742D">
        <w:rPr>
          <w:rFonts w:ascii="Simplified Arabic" w:hAnsi="Simplified Arabic" w:cs="Simplified Arabic" w:hint="cs"/>
          <w:sz w:val="28"/>
          <w:szCs w:val="28"/>
          <w:rtl/>
          <w:lang w:val="en-US"/>
        </w:rPr>
        <w:t>توضح أعضاء القيادة وفرق الدعم وإدارة المخاطر لكل من الأنشطة في نطاق خطة إدارة المخاطر، وتحدد لهم مسؤولياتهم.</w:t>
      </w:r>
    </w:p>
    <w:p w14:paraId="49925ECD" w14:textId="01F17C75" w:rsidR="00567406" w:rsidRPr="00567406" w:rsidRDefault="00567406" w:rsidP="0040742D">
      <w:pPr>
        <w:pStyle w:val="ListParagraph"/>
        <w:numPr>
          <w:ilvl w:val="0"/>
          <w:numId w:val="99"/>
        </w:numPr>
        <w:bidi/>
        <w:spacing w:line="360" w:lineRule="auto"/>
        <w:jc w:val="both"/>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 xml:space="preserve">تحديد فئات المخاطر: </w:t>
      </w:r>
      <w:r w:rsidR="0040742D">
        <w:rPr>
          <w:rFonts w:ascii="Simplified Arabic" w:hAnsi="Simplified Arabic" w:cs="Simplified Arabic" w:hint="cs"/>
          <w:sz w:val="28"/>
          <w:szCs w:val="28"/>
          <w:rtl/>
          <w:lang w:val="en-US"/>
        </w:rPr>
        <w:t xml:space="preserve">الهيكل الذي يضمن عملية شاملة ومحددة لتحديد المخاطر بشكل منهجي، على مستوى ثابت من التفاصيل، </w:t>
      </w:r>
      <w:r w:rsidR="0040742D" w:rsidRPr="0040742D">
        <w:rPr>
          <w:rFonts w:ascii="Simplified Arabic" w:hAnsi="Simplified Arabic" w:cs="Simplified Arabic"/>
          <w:sz w:val="28"/>
          <w:szCs w:val="28"/>
          <w:rtl/>
          <w:lang w:val="en-US"/>
        </w:rPr>
        <w:t>يتضمن هذا الهيكل تصنيف المخاطر إلى فئات مختلفة، مما يسهل تحديدها وتقييمها وتطوير استراتيجيات للتعامل معها</w:t>
      </w:r>
      <w:r w:rsidR="0040742D">
        <w:rPr>
          <w:rFonts w:ascii="Simplified Arabic" w:hAnsi="Simplified Arabic" w:cs="Simplified Arabic" w:hint="cs"/>
          <w:sz w:val="28"/>
          <w:szCs w:val="28"/>
          <w:rtl/>
          <w:lang w:val="en-US"/>
        </w:rPr>
        <w:t>.</w:t>
      </w:r>
    </w:p>
    <w:p w14:paraId="32B0C041" w14:textId="77777777" w:rsidR="00F8553E" w:rsidRPr="00F8553E" w:rsidRDefault="00F8553E" w:rsidP="00F8553E">
      <w:pPr>
        <w:bidi/>
        <w:spacing w:line="360" w:lineRule="auto"/>
        <w:jc w:val="both"/>
        <w:rPr>
          <w:rFonts w:ascii="Simplified Arabic" w:hAnsi="Simplified Arabic" w:cs="Simplified Arabic"/>
          <w:sz w:val="28"/>
          <w:szCs w:val="28"/>
          <w:rtl/>
          <w:lang w:val="en-US"/>
        </w:rPr>
      </w:pPr>
    </w:p>
    <w:p w14:paraId="17D8C073" w14:textId="77777777" w:rsidR="007A0AEC" w:rsidRPr="007A0AEC" w:rsidRDefault="007A0AEC" w:rsidP="00E006AF">
      <w:pPr>
        <w:bidi/>
        <w:spacing w:line="360" w:lineRule="auto"/>
        <w:jc w:val="both"/>
        <w:rPr>
          <w:rFonts w:ascii="Simplified Arabic" w:hAnsi="Simplified Arabic" w:cs="Simplified Arabic"/>
          <w:b/>
          <w:bCs/>
          <w:sz w:val="28"/>
          <w:szCs w:val="28"/>
          <w:rtl/>
        </w:rPr>
      </w:pPr>
    </w:p>
    <w:p w14:paraId="69191D30" w14:textId="77777777" w:rsidR="004A6548" w:rsidRDefault="004A6548" w:rsidP="004A6548">
      <w:pPr>
        <w:bidi/>
        <w:spacing w:line="360" w:lineRule="auto"/>
        <w:jc w:val="both"/>
        <w:rPr>
          <w:rFonts w:ascii="Simplified Arabic" w:hAnsi="Simplified Arabic" w:cs="Simplified Arabic"/>
          <w:b/>
          <w:bCs/>
          <w:sz w:val="28"/>
          <w:szCs w:val="28"/>
          <w:u w:val="single"/>
          <w:rtl/>
        </w:rPr>
      </w:pPr>
    </w:p>
    <w:p w14:paraId="2C056B82" w14:textId="77777777" w:rsidR="007A0AEC" w:rsidRDefault="007A0AEC" w:rsidP="00E006AF">
      <w:pPr>
        <w:bidi/>
        <w:spacing w:line="360" w:lineRule="auto"/>
        <w:jc w:val="both"/>
        <w:rPr>
          <w:rFonts w:ascii="Simplified Arabic" w:hAnsi="Simplified Arabic" w:cs="Simplified Arabic"/>
          <w:b/>
          <w:bCs/>
          <w:sz w:val="28"/>
          <w:szCs w:val="28"/>
          <w:u w:val="single"/>
          <w:rtl/>
        </w:rPr>
      </w:pPr>
    </w:p>
    <w:p w14:paraId="14DB89A2" w14:textId="77777777" w:rsidR="001C68AF" w:rsidRDefault="001C68AF" w:rsidP="001C68AF">
      <w:pPr>
        <w:bidi/>
        <w:spacing w:line="360" w:lineRule="auto"/>
        <w:jc w:val="both"/>
        <w:rPr>
          <w:rFonts w:ascii="Simplified Arabic" w:hAnsi="Simplified Arabic" w:cs="Simplified Arabic"/>
          <w:b/>
          <w:bCs/>
          <w:sz w:val="28"/>
          <w:szCs w:val="28"/>
          <w:u w:val="single"/>
          <w:rtl/>
        </w:rPr>
      </w:pPr>
    </w:p>
    <w:p w14:paraId="43402080" w14:textId="77777777" w:rsidR="009342EF" w:rsidRDefault="009342EF" w:rsidP="009342EF">
      <w:pPr>
        <w:bidi/>
        <w:spacing w:line="360" w:lineRule="auto"/>
        <w:jc w:val="both"/>
        <w:rPr>
          <w:rFonts w:ascii="Simplified Arabic" w:hAnsi="Simplified Arabic" w:cs="Simplified Arabic"/>
          <w:b/>
          <w:bCs/>
          <w:sz w:val="28"/>
          <w:szCs w:val="28"/>
          <w:u w:val="single"/>
          <w:rtl/>
        </w:rPr>
      </w:pPr>
    </w:p>
    <w:p w14:paraId="59E1D205" w14:textId="77777777" w:rsidR="00DB2931" w:rsidRPr="00EB2F49" w:rsidRDefault="00DB2931" w:rsidP="00736B81">
      <w:pPr>
        <w:rPr>
          <w:rFonts w:ascii="Simplified Arabic" w:hAnsi="Simplified Arabic" w:cs="Simplified Arabic"/>
          <w:b/>
          <w:bCs/>
          <w:sz w:val="28"/>
          <w:szCs w:val="28"/>
          <w:u w:val="single"/>
          <w:rtl/>
        </w:rPr>
      </w:pPr>
    </w:p>
    <w:p w14:paraId="5CE9D866" w14:textId="599B0ABA" w:rsidR="00E710A0" w:rsidRPr="00FC697F" w:rsidRDefault="00E710A0" w:rsidP="00E710A0">
      <w:pPr>
        <w:bidi/>
        <w:spacing w:line="360" w:lineRule="auto"/>
        <w:jc w:val="center"/>
        <w:rPr>
          <w:rFonts w:ascii="Simplified Arabic" w:hAnsi="Simplified Arabic" w:cs="Simplified Arabic"/>
          <w:b/>
          <w:bCs/>
          <w:sz w:val="32"/>
          <w:szCs w:val="32"/>
          <w:u w:val="single"/>
          <w:rtl/>
        </w:rPr>
      </w:pPr>
      <w:r w:rsidRPr="00FC697F">
        <w:rPr>
          <w:rFonts w:ascii="Simplified Arabic" w:hAnsi="Simplified Arabic" w:cs="Simplified Arabic" w:hint="cs"/>
          <w:b/>
          <w:bCs/>
          <w:sz w:val="32"/>
          <w:szCs w:val="32"/>
          <w:u w:val="single"/>
          <w:rtl/>
        </w:rPr>
        <w:t xml:space="preserve">الفصل </w:t>
      </w:r>
      <w:r>
        <w:rPr>
          <w:rFonts w:ascii="Simplified Arabic" w:hAnsi="Simplified Arabic" w:cs="Simplified Arabic" w:hint="cs"/>
          <w:b/>
          <w:bCs/>
          <w:sz w:val="32"/>
          <w:szCs w:val="32"/>
          <w:u w:val="single"/>
          <w:rtl/>
        </w:rPr>
        <w:t>الثاني</w:t>
      </w:r>
    </w:p>
    <w:p w14:paraId="2284D4F1" w14:textId="3B9321AE" w:rsidR="00E710A0" w:rsidRDefault="00E710A0" w:rsidP="00E710A0">
      <w:pPr>
        <w:bidi/>
        <w:spacing w:line="360" w:lineRule="auto"/>
        <w:jc w:val="cente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دور إدارة المخاطر في حوكمة المؤسسات المصرفية والشركات</w:t>
      </w:r>
    </w:p>
    <w:p w14:paraId="7A9CCDCC" w14:textId="77777777" w:rsidR="00E710A0" w:rsidRPr="00E710A0" w:rsidRDefault="00E710A0" w:rsidP="00E710A0">
      <w:pPr>
        <w:bidi/>
        <w:rPr>
          <w:rFonts w:ascii="Simplified Arabic" w:hAnsi="Simplified Arabic" w:cs="Simplified Arabic"/>
          <w:b/>
          <w:bCs/>
          <w:sz w:val="32"/>
          <w:szCs w:val="32"/>
          <w:u w:val="single"/>
          <w:rtl/>
          <w:lang w:val="en-US"/>
        </w:rPr>
      </w:pPr>
    </w:p>
    <w:p w14:paraId="2277974E" w14:textId="556CE092" w:rsidR="00E720EC" w:rsidRPr="00E720EC" w:rsidRDefault="00E710A0" w:rsidP="00E720EC">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تمهيد:</w:t>
      </w:r>
    </w:p>
    <w:p w14:paraId="516BC133" w14:textId="6CD63A40" w:rsidR="00E720EC" w:rsidRDefault="00E720EC" w:rsidP="00E720EC">
      <w:pPr>
        <w:bidi/>
        <w:spacing w:line="360" w:lineRule="auto"/>
        <w:jc w:val="both"/>
        <w:rPr>
          <w:rFonts w:ascii="Simplified Arabic" w:hAnsi="Simplified Arabic" w:cs="Simplified Arabic"/>
          <w:sz w:val="28"/>
          <w:szCs w:val="28"/>
        </w:rPr>
      </w:pPr>
      <w:r w:rsidRPr="003100CE">
        <w:rPr>
          <w:rFonts w:ascii="Simplified Arabic" w:hAnsi="Simplified Arabic" w:cs="Simplified Arabic"/>
          <w:sz w:val="28"/>
          <w:szCs w:val="28"/>
          <w:rtl/>
        </w:rPr>
        <w:t xml:space="preserve">يتناول هذا الفصل </w:t>
      </w:r>
      <w:r w:rsidRPr="003100CE">
        <w:rPr>
          <w:rFonts w:ascii="Simplified Arabic" w:hAnsi="Simplified Arabic" w:cs="Simplified Arabic" w:hint="cs"/>
          <w:sz w:val="28"/>
          <w:szCs w:val="28"/>
          <w:rtl/>
        </w:rPr>
        <w:t>دور إدارة المخاطر في كلا من المؤسسات المصرفية والشركات</w:t>
      </w:r>
      <w:r w:rsidRPr="003100CE">
        <w:rPr>
          <w:rFonts w:ascii="Simplified Arabic" w:hAnsi="Simplified Arabic" w:cs="Simplified Arabic"/>
          <w:sz w:val="28"/>
          <w:szCs w:val="28"/>
          <w:rtl/>
        </w:rPr>
        <w:t xml:space="preserve"> وكيفية تكاملها مع مبادئ الحوكمة، </w:t>
      </w:r>
      <w:r w:rsidRPr="003100CE">
        <w:rPr>
          <w:rFonts w:ascii="Simplified Arabic" w:hAnsi="Simplified Arabic" w:cs="Simplified Arabic" w:hint="cs"/>
          <w:sz w:val="28"/>
          <w:szCs w:val="28"/>
          <w:rtl/>
        </w:rPr>
        <w:t>سيتم تسليط الضوء</w:t>
      </w:r>
      <w:r w:rsidRPr="003100CE">
        <w:rPr>
          <w:rFonts w:ascii="Simplified Arabic" w:hAnsi="Simplified Arabic" w:cs="Simplified Arabic"/>
          <w:sz w:val="28"/>
          <w:szCs w:val="28"/>
          <w:rtl/>
        </w:rPr>
        <w:t xml:space="preserve"> أيضًا على التحديات التي تواجه </w:t>
      </w:r>
      <w:r w:rsidRPr="003100CE">
        <w:rPr>
          <w:rFonts w:ascii="Simplified Arabic" w:hAnsi="Simplified Arabic" w:cs="Simplified Arabic" w:hint="cs"/>
          <w:sz w:val="28"/>
          <w:szCs w:val="28"/>
          <w:rtl/>
        </w:rPr>
        <w:t>المنظمات</w:t>
      </w:r>
      <w:r w:rsidRPr="003100CE">
        <w:rPr>
          <w:rFonts w:ascii="Simplified Arabic" w:hAnsi="Simplified Arabic" w:cs="Simplified Arabic"/>
          <w:sz w:val="28"/>
          <w:szCs w:val="28"/>
          <w:rtl/>
        </w:rPr>
        <w:t xml:space="preserve"> في تطبيق مبادئ إدارة المخاطر، وكيف يمكن التغلب عليها من خلال تطوير ثقافة مؤسسية تدعم الوعي بالمخاطر.</w:t>
      </w:r>
      <w:r w:rsidRPr="00E720EC">
        <w:rPr>
          <w:rFonts w:ascii="Simplified Arabic" w:hAnsi="Simplified Arabic" w:cs="Simplified Arabic"/>
          <w:sz w:val="28"/>
          <w:szCs w:val="28"/>
          <w:rtl/>
        </w:rPr>
        <w:t xml:space="preserve"> </w:t>
      </w:r>
    </w:p>
    <w:p w14:paraId="2A95E435" w14:textId="6A3DEA7C" w:rsidR="00D74823" w:rsidRDefault="003100CE" w:rsidP="003100CE">
      <w:pPr>
        <w:bidi/>
        <w:spacing w:line="360" w:lineRule="auto"/>
        <w:jc w:val="both"/>
        <w:rPr>
          <w:rFonts w:ascii="Simplified Arabic" w:hAnsi="Simplified Arabic" w:cs="Simplified Arabic"/>
          <w:sz w:val="28"/>
          <w:szCs w:val="28"/>
          <w:rtl/>
        </w:rPr>
      </w:pPr>
      <w:r w:rsidRPr="0023136D">
        <w:rPr>
          <w:rFonts w:ascii="Simplified Arabic" w:hAnsi="Simplified Arabic" w:cs="Simplified Arabic" w:hint="cs"/>
          <w:sz w:val="28"/>
          <w:szCs w:val="28"/>
          <w:rtl/>
        </w:rPr>
        <w:t xml:space="preserve">كما سيتناول الفصل </w:t>
      </w:r>
      <w:r w:rsidR="00D74823">
        <w:rPr>
          <w:rFonts w:ascii="Simplified Arabic" w:hAnsi="Simplified Arabic" w:cs="Simplified Arabic" w:hint="cs"/>
          <w:sz w:val="28"/>
          <w:szCs w:val="28"/>
          <w:rtl/>
        </w:rPr>
        <w:t xml:space="preserve">الدور والأهمية الفعلية لكلا من </w:t>
      </w:r>
      <w:r w:rsidR="00D74823" w:rsidRPr="003100CE">
        <w:rPr>
          <w:rFonts w:ascii="Simplified Arabic" w:hAnsi="Simplified Arabic" w:cs="Simplified Arabic" w:hint="cs"/>
          <w:sz w:val="28"/>
          <w:szCs w:val="28"/>
          <w:rtl/>
        </w:rPr>
        <w:t>المؤسسات المصرفية والشركات</w:t>
      </w:r>
      <w:r w:rsidR="00D74823">
        <w:rPr>
          <w:rFonts w:ascii="Simplified Arabic" w:hAnsi="Simplified Arabic" w:cs="Simplified Arabic" w:hint="cs"/>
          <w:sz w:val="28"/>
          <w:szCs w:val="28"/>
          <w:rtl/>
        </w:rPr>
        <w:t>.</w:t>
      </w:r>
    </w:p>
    <w:p w14:paraId="6E320403" w14:textId="6459924E" w:rsidR="00E710A0" w:rsidRDefault="00E710A0" w:rsidP="00D74823">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وانطلاقا مما سبق سيتم تقسيم هذا الفصل إلى مبحثين كما يلي:</w:t>
      </w:r>
    </w:p>
    <w:p w14:paraId="023FCBBE" w14:textId="77777777" w:rsidR="00D74823" w:rsidRDefault="00D74823" w:rsidP="00D74823">
      <w:pPr>
        <w:bidi/>
        <w:spacing w:line="360" w:lineRule="auto"/>
        <w:jc w:val="both"/>
        <w:rPr>
          <w:rFonts w:ascii="Simplified Arabic" w:hAnsi="Simplified Arabic" w:cs="Simplified Arabic"/>
          <w:sz w:val="28"/>
          <w:szCs w:val="28"/>
          <w:rtl/>
        </w:rPr>
      </w:pPr>
    </w:p>
    <w:p w14:paraId="0FD0E546" w14:textId="27C2F23E" w:rsidR="00E710A0" w:rsidRDefault="00E710A0" w:rsidP="00E710A0">
      <w:pPr>
        <w:bidi/>
        <w:spacing w:line="360" w:lineRule="auto"/>
        <w:jc w:val="both"/>
        <w:rPr>
          <w:rFonts w:ascii="Simplified Arabic" w:hAnsi="Simplified Arabic" w:cs="Simplified Arabic"/>
          <w:sz w:val="28"/>
          <w:szCs w:val="28"/>
          <w:rtl/>
        </w:rPr>
      </w:pPr>
      <w:r w:rsidRPr="00314F30">
        <w:rPr>
          <w:rFonts w:ascii="Simplified Arabic" w:hAnsi="Simplified Arabic" w:cs="Simplified Arabic" w:hint="cs"/>
          <w:b/>
          <w:bCs/>
          <w:sz w:val="28"/>
          <w:szCs w:val="28"/>
          <w:rtl/>
        </w:rPr>
        <w:t>المبحث الأول:</w:t>
      </w:r>
      <w:r>
        <w:rPr>
          <w:rFonts w:ascii="Simplified Arabic" w:hAnsi="Simplified Arabic" w:cs="Simplified Arabic" w:hint="cs"/>
          <w:b/>
          <w:bCs/>
          <w:sz w:val="28"/>
          <w:szCs w:val="28"/>
          <w:rtl/>
        </w:rPr>
        <w:t xml:space="preserve"> </w:t>
      </w:r>
      <w:r w:rsidR="00355790">
        <w:rPr>
          <w:rFonts w:ascii="Simplified Arabic" w:hAnsi="Simplified Arabic" w:cs="Simplified Arabic" w:hint="cs"/>
          <w:b/>
          <w:bCs/>
          <w:sz w:val="28"/>
          <w:szCs w:val="28"/>
          <w:rtl/>
        </w:rPr>
        <w:t>إدارة المخاطر وحوكمة المؤسسات المصرفية</w:t>
      </w:r>
    </w:p>
    <w:p w14:paraId="5BF85D69" w14:textId="7EC4DB92" w:rsidR="00E710A0" w:rsidRDefault="00E710A0" w:rsidP="00E710A0">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المطلب الأول: </w:t>
      </w:r>
      <w:r w:rsidR="00355790">
        <w:rPr>
          <w:rFonts w:ascii="Simplified Arabic" w:hAnsi="Simplified Arabic" w:cs="Simplified Arabic" w:hint="cs"/>
          <w:sz w:val="28"/>
          <w:szCs w:val="28"/>
          <w:rtl/>
        </w:rPr>
        <w:t>دور إدارة المخاطر في حوكمة المؤسسات المصرفية</w:t>
      </w:r>
    </w:p>
    <w:p w14:paraId="62245AB6" w14:textId="2006B001" w:rsidR="00E710A0" w:rsidRPr="00314F30" w:rsidRDefault="00E710A0" w:rsidP="00355790">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المطلب الثاني: </w:t>
      </w:r>
      <w:r w:rsidR="00355790">
        <w:rPr>
          <w:rFonts w:ascii="Simplified Arabic" w:hAnsi="Simplified Arabic" w:cs="Simplified Arabic" w:hint="cs"/>
          <w:sz w:val="28"/>
          <w:szCs w:val="28"/>
          <w:rtl/>
        </w:rPr>
        <w:t>الأهمية الفعلية لحوكمة المؤسسات المصرفية</w:t>
      </w:r>
    </w:p>
    <w:p w14:paraId="27B8E298" w14:textId="17D0011B" w:rsidR="00E710A0" w:rsidRPr="00314F30" w:rsidRDefault="00E710A0" w:rsidP="00355790">
      <w:pPr>
        <w:bidi/>
        <w:spacing w:line="360" w:lineRule="auto"/>
        <w:jc w:val="both"/>
        <w:rPr>
          <w:rFonts w:ascii="Simplified Arabic" w:hAnsi="Simplified Arabic" w:cs="Simplified Arabic"/>
          <w:b/>
          <w:bCs/>
          <w:sz w:val="28"/>
          <w:szCs w:val="28"/>
          <w:rtl/>
        </w:rPr>
      </w:pPr>
      <w:r w:rsidRPr="00314F30">
        <w:rPr>
          <w:rFonts w:ascii="Simplified Arabic" w:hAnsi="Simplified Arabic" w:cs="Simplified Arabic" w:hint="cs"/>
          <w:b/>
          <w:bCs/>
          <w:sz w:val="28"/>
          <w:szCs w:val="28"/>
          <w:rtl/>
        </w:rPr>
        <w:t>المبحث الثاني:</w:t>
      </w:r>
      <w:r>
        <w:rPr>
          <w:rFonts w:ascii="Simplified Arabic" w:hAnsi="Simplified Arabic" w:cs="Simplified Arabic" w:hint="cs"/>
          <w:b/>
          <w:bCs/>
          <w:sz w:val="28"/>
          <w:szCs w:val="28"/>
          <w:rtl/>
        </w:rPr>
        <w:t xml:space="preserve"> </w:t>
      </w:r>
      <w:r w:rsidR="00355790">
        <w:rPr>
          <w:rFonts w:ascii="Simplified Arabic" w:hAnsi="Simplified Arabic" w:cs="Simplified Arabic" w:hint="cs"/>
          <w:b/>
          <w:bCs/>
          <w:sz w:val="28"/>
          <w:szCs w:val="28"/>
          <w:rtl/>
        </w:rPr>
        <w:t xml:space="preserve">إدارة المخاطر وحوكمة الشركات </w:t>
      </w:r>
    </w:p>
    <w:p w14:paraId="7AD998F6" w14:textId="7AB5C9FA" w:rsidR="00E710A0" w:rsidRPr="00355790" w:rsidRDefault="00E710A0" w:rsidP="00355790">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المطلب الأول: </w:t>
      </w:r>
      <w:r w:rsidR="00355790">
        <w:rPr>
          <w:rFonts w:ascii="Simplified Arabic" w:hAnsi="Simplified Arabic" w:cs="Simplified Arabic" w:hint="cs"/>
          <w:sz w:val="28"/>
          <w:szCs w:val="28"/>
          <w:rtl/>
        </w:rPr>
        <w:t>دور إدارة المخاطر في حوكمة الشركات</w:t>
      </w:r>
    </w:p>
    <w:p w14:paraId="3F68AA4F" w14:textId="3D309B8D" w:rsidR="00355790" w:rsidRPr="00314F30" w:rsidRDefault="00E710A0" w:rsidP="00355790">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المطلب الثاني: </w:t>
      </w:r>
      <w:r w:rsidR="00355790">
        <w:rPr>
          <w:rFonts w:ascii="Simplified Arabic" w:hAnsi="Simplified Arabic" w:cs="Simplified Arabic" w:hint="cs"/>
          <w:sz w:val="28"/>
          <w:szCs w:val="28"/>
          <w:rtl/>
        </w:rPr>
        <w:t>الأهمية الفعلية لحوكمة الشركات</w:t>
      </w:r>
    </w:p>
    <w:p w14:paraId="0BEEF7FF" w14:textId="77777777" w:rsidR="005D754B" w:rsidRDefault="005D754B" w:rsidP="005D754B">
      <w:pPr>
        <w:rPr>
          <w:rFonts w:ascii="Simplified Arabic" w:hAnsi="Simplified Arabic" w:cs="Simplified Arabic"/>
          <w:b/>
          <w:bCs/>
          <w:sz w:val="28"/>
          <w:szCs w:val="28"/>
          <w:u w:val="single"/>
          <w:rtl/>
        </w:rPr>
      </w:pPr>
    </w:p>
    <w:p w14:paraId="7B4C02FA" w14:textId="77777777" w:rsidR="001C68AF" w:rsidRDefault="001C68AF" w:rsidP="005D754B">
      <w:pPr>
        <w:rPr>
          <w:rFonts w:ascii="Simplified Arabic" w:hAnsi="Simplified Arabic" w:cs="Simplified Arabic"/>
          <w:b/>
          <w:bCs/>
          <w:sz w:val="28"/>
          <w:szCs w:val="28"/>
          <w:u w:val="single"/>
          <w:rtl/>
        </w:rPr>
      </w:pPr>
    </w:p>
    <w:p w14:paraId="642345B3" w14:textId="77777777" w:rsidR="001C68AF" w:rsidRDefault="001C68AF" w:rsidP="005D754B">
      <w:pPr>
        <w:rPr>
          <w:rFonts w:ascii="Simplified Arabic" w:hAnsi="Simplified Arabic" w:cs="Simplified Arabic"/>
          <w:b/>
          <w:bCs/>
          <w:sz w:val="28"/>
          <w:szCs w:val="28"/>
          <w:u w:val="single"/>
          <w:rtl/>
        </w:rPr>
      </w:pPr>
    </w:p>
    <w:p w14:paraId="05706965" w14:textId="77777777" w:rsidR="001C68AF" w:rsidRDefault="001C68AF" w:rsidP="005D754B">
      <w:pPr>
        <w:rPr>
          <w:rFonts w:ascii="Simplified Arabic" w:hAnsi="Simplified Arabic" w:cs="Simplified Arabic"/>
          <w:b/>
          <w:bCs/>
          <w:sz w:val="28"/>
          <w:szCs w:val="28"/>
          <w:u w:val="single"/>
          <w:rtl/>
        </w:rPr>
      </w:pPr>
    </w:p>
    <w:p w14:paraId="30D8057E" w14:textId="77777777" w:rsidR="001C68AF" w:rsidRPr="00415121" w:rsidRDefault="001C68AF" w:rsidP="005D754B">
      <w:pPr>
        <w:rPr>
          <w:rFonts w:ascii="Simplified Arabic" w:hAnsi="Simplified Arabic" w:cs="Simplified Arabic"/>
          <w:b/>
          <w:bCs/>
          <w:sz w:val="28"/>
          <w:szCs w:val="28"/>
          <w:u w:val="single"/>
          <w:rtl/>
        </w:rPr>
      </w:pPr>
    </w:p>
    <w:p w14:paraId="6F38E059" w14:textId="6CD935A4" w:rsidR="00BF21E3" w:rsidRDefault="00BF21E3" w:rsidP="00BF21E3">
      <w:pPr>
        <w:bidi/>
        <w:spacing w:line="360" w:lineRule="auto"/>
        <w:jc w:val="center"/>
        <w:rPr>
          <w:rFonts w:ascii="Simplified Arabic" w:hAnsi="Simplified Arabic" w:cs="Simplified Arabic"/>
          <w:b/>
          <w:bCs/>
          <w:sz w:val="28"/>
          <w:szCs w:val="28"/>
          <w:rtl/>
        </w:rPr>
      </w:pPr>
      <w:r w:rsidRPr="00CB4ACC">
        <w:rPr>
          <w:rFonts w:ascii="Simplified Arabic" w:hAnsi="Simplified Arabic" w:cs="Simplified Arabic" w:hint="cs"/>
          <w:b/>
          <w:bCs/>
          <w:sz w:val="28"/>
          <w:szCs w:val="28"/>
          <w:rtl/>
        </w:rPr>
        <w:t xml:space="preserve">المبحث الأول: </w:t>
      </w:r>
      <w:r w:rsidR="00BC7296">
        <w:rPr>
          <w:rFonts w:ascii="Simplified Arabic" w:hAnsi="Simplified Arabic" w:cs="Simplified Arabic" w:hint="cs"/>
          <w:b/>
          <w:bCs/>
          <w:sz w:val="28"/>
          <w:szCs w:val="28"/>
          <w:rtl/>
        </w:rPr>
        <w:t>إدارة المخاطر وحوكمة المؤسسات المصرفية</w:t>
      </w:r>
    </w:p>
    <w:p w14:paraId="7403A140" w14:textId="77777777" w:rsidR="00BF21E3" w:rsidRPr="00CB4ACC" w:rsidRDefault="00BF21E3" w:rsidP="00BF21E3">
      <w:pPr>
        <w:bidi/>
        <w:spacing w:line="360" w:lineRule="auto"/>
        <w:jc w:val="both"/>
        <w:rPr>
          <w:rFonts w:ascii="Simplified Arabic" w:hAnsi="Simplified Arabic" w:cs="Simplified Arabic"/>
          <w:b/>
          <w:bCs/>
          <w:sz w:val="28"/>
          <w:szCs w:val="28"/>
          <w:rtl/>
        </w:rPr>
      </w:pPr>
    </w:p>
    <w:p w14:paraId="4A4E1C3F" w14:textId="77777777" w:rsidR="00BF21E3" w:rsidRDefault="00BF21E3" w:rsidP="00BF21E3">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163D9062" w14:textId="77777777" w:rsidR="00BC7296" w:rsidRPr="00BC7296" w:rsidRDefault="00BC7296" w:rsidP="00BC7296">
      <w:pPr>
        <w:bidi/>
        <w:spacing w:line="360" w:lineRule="auto"/>
        <w:jc w:val="both"/>
        <w:rPr>
          <w:rFonts w:ascii="Simplified Arabic" w:hAnsi="Simplified Arabic" w:cs="Simplified Arabic"/>
          <w:sz w:val="28"/>
          <w:szCs w:val="28"/>
        </w:rPr>
      </w:pPr>
      <w:r w:rsidRPr="00BC7296">
        <w:rPr>
          <w:rFonts w:ascii="Simplified Arabic" w:hAnsi="Simplified Arabic" w:cs="Simplified Arabic"/>
          <w:sz w:val="28"/>
          <w:szCs w:val="28"/>
          <w:rtl/>
        </w:rPr>
        <w:t>تتعلق إدارة المخاطر بتحديد وتقييم المخاطر المحتملة التي يمكن أن تؤثر على الأداء المالي للمؤسسات المصرفية، مثل المخاطر الائتمانية والسوقية والتشغيلية، وتطوير استراتيجيات للتقليل من تلك المخاطر</w:t>
      </w:r>
      <w:r w:rsidRPr="00BC7296">
        <w:rPr>
          <w:rFonts w:ascii="Simplified Arabic" w:hAnsi="Simplified Arabic" w:cs="Simplified Arabic"/>
          <w:sz w:val="28"/>
          <w:szCs w:val="28"/>
        </w:rPr>
        <w:t>.</w:t>
      </w:r>
    </w:p>
    <w:p w14:paraId="44DF26FD" w14:textId="339F15D7" w:rsidR="00BC7296" w:rsidRPr="00BC7296" w:rsidRDefault="00BC7296" w:rsidP="00BC7296">
      <w:pPr>
        <w:bidi/>
        <w:spacing w:line="360" w:lineRule="auto"/>
        <w:jc w:val="both"/>
        <w:rPr>
          <w:rFonts w:ascii="Simplified Arabic" w:hAnsi="Simplified Arabic" w:cs="Simplified Arabic"/>
          <w:sz w:val="28"/>
          <w:szCs w:val="28"/>
          <w:rtl/>
        </w:rPr>
      </w:pPr>
      <w:r w:rsidRPr="00BC7296">
        <w:rPr>
          <w:rFonts w:ascii="Simplified Arabic" w:hAnsi="Simplified Arabic" w:cs="Simplified Arabic"/>
          <w:sz w:val="28"/>
          <w:szCs w:val="28"/>
          <w:rtl/>
        </w:rPr>
        <w:t>أما حوكمة المؤسسات المصرفية، فهي تعني وجود إطار عمل واضح يحدد الأدوار والمسؤوليات، ويضمن الشفافية والمساءلة في اتخاذ القرارات. من خلال حوكمة فعّالة، يمكن للبنوك تعزيز الثقة مع العملاء والمستثمرين، وضمان الالتزام بالمعايير القانونية والأخلاقية</w:t>
      </w:r>
      <w:r>
        <w:rPr>
          <w:rFonts w:ascii="Simplified Arabic" w:hAnsi="Simplified Arabic" w:cs="Simplified Arabic" w:hint="cs"/>
          <w:sz w:val="28"/>
          <w:szCs w:val="28"/>
          <w:rtl/>
        </w:rPr>
        <w:t xml:space="preserve"> </w:t>
      </w:r>
      <w:r w:rsidRPr="00BC7296">
        <w:rPr>
          <w:rFonts w:ascii="Simplified Arabic" w:hAnsi="Simplified Arabic" w:cs="Simplified Arabic"/>
          <w:sz w:val="28"/>
          <w:szCs w:val="28"/>
          <w:rtl/>
        </w:rPr>
        <w:t>معًا، تشكل إدارة المخاطر وحوكمة المؤسسات المصرفية أساسًا متينًا لتحقيق النجاح والاستدامة في القطاع المصرفي</w:t>
      </w:r>
      <w:r>
        <w:rPr>
          <w:rFonts w:ascii="Simplified Arabic" w:hAnsi="Simplified Arabic" w:cs="Simplified Arabic" w:hint="cs"/>
          <w:sz w:val="28"/>
          <w:szCs w:val="28"/>
          <w:rtl/>
        </w:rPr>
        <w:t>.</w:t>
      </w:r>
    </w:p>
    <w:p w14:paraId="5A9140D8" w14:textId="2C9DE4E2" w:rsidR="00BF21E3" w:rsidRDefault="00BF21E3" w:rsidP="00BF21E3">
      <w:pPr>
        <w:bidi/>
        <w:spacing w:line="360" w:lineRule="auto"/>
        <w:jc w:val="both"/>
        <w:rPr>
          <w:rFonts w:ascii="Simplified Arabic" w:hAnsi="Simplified Arabic" w:cs="Simplified Arabic"/>
          <w:b/>
          <w:bCs/>
          <w:sz w:val="28"/>
          <w:szCs w:val="28"/>
          <w:rtl/>
        </w:rPr>
      </w:pPr>
      <w:r w:rsidRPr="00CB4ACC">
        <w:rPr>
          <w:rFonts w:ascii="Simplified Arabic" w:hAnsi="Simplified Arabic" w:cs="Simplified Arabic" w:hint="cs"/>
          <w:b/>
          <w:bCs/>
          <w:sz w:val="28"/>
          <w:szCs w:val="28"/>
          <w:rtl/>
        </w:rPr>
        <w:t xml:space="preserve">المطلب الأول: </w:t>
      </w:r>
      <w:r w:rsidR="00BC7296" w:rsidRPr="00BC7296">
        <w:rPr>
          <w:rFonts w:ascii="Simplified Arabic" w:hAnsi="Simplified Arabic" w:cs="Simplified Arabic" w:hint="cs"/>
          <w:b/>
          <w:bCs/>
          <w:sz w:val="28"/>
          <w:szCs w:val="28"/>
          <w:rtl/>
        </w:rPr>
        <w:t>دور إدارة المخاطر في حوكمة المؤسسات المصرفية</w:t>
      </w:r>
    </w:p>
    <w:p w14:paraId="0D10D2F9" w14:textId="4A5F9202" w:rsidR="00F533EC" w:rsidRPr="00F533EC" w:rsidRDefault="00F533EC" w:rsidP="00F533EC">
      <w:pPr>
        <w:bidi/>
        <w:spacing w:line="360" w:lineRule="auto"/>
        <w:jc w:val="both"/>
        <w:rPr>
          <w:rFonts w:ascii="Simplified Arabic" w:hAnsi="Simplified Arabic" w:cs="Simplified Arabic"/>
          <w:sz w:val="28"/>
          <w:szCs w:val="28"/>
        </w:rPr>
      </w:pPr>
      <w:r w:rsidRPr="00F533EC">
        <w:rPr>
          <w:rFonts w:ascii="Simplified Arabic" w:hAnsi="Simplified Arabic" w:cs="Simplified Arabic"/>
          <w:sz w:val="28"/>
          <w:szCs w:val="28"/>
          <w:rtl/>
          <w:lang w:val="en-US"/>
        </w:rPr>
        <w:t>أحد الجوانب الأساسية لحوكمة المؤسسات المالية هو تعزيز الشفافية من خلال توفير معلومات دقيقة وفي الوقت المناسب عن الأداء المالي والعمليات، يمكن للمستثمرين والمساهمين اتخاذ قرارات مستنيرة. الشفافية تساهم أيضًا في بناء الثقة بين الأطراف المعنية، حيث يشعر الجميع بأن هناك وضوحًا في كيفية إدارة المؤسسة</w:t>
      </w:r>
      <w:r>
        <w:rPr>
          <w:rFonts w:ascii="Simplified Arabic" w:hAnsi="Simplified Arabic" w:cs="Simplified Arabic" w:hint="cs"/>
          <w:sz w:val="28"/>
          <w:szCs w:val="28"/>
          <w:rtl/>
          <w:lang w:val="en-US"/>
        </w:rPr>
        <w:t xml:space="preserve"> </w:t>
      </w:r>
      <w:r>
        <w:rPr>
          <w:rFonts w:ascii="Simplified Arabic" w:hAnsi="Simplified Arabic" w:hint="cs"/>
          <w:sz w:val="28"/>
          <w:szCs w:val="28"/>
          <w:rtl/>
          <w:lang w:val="en-US"/>
        </w:rPr>
        <w:t>و</w:t>
      </w:r>
      <w:r w:rsidRPr="00F533EC">
        <w:rPr>
          <w:rFonts w:ascii="Simplified Arabic" w:hAnsi="Simplified Arabic" w:hint="cs"/>
          <w:sz w:val="28"/>
          <w:szCs w:val="28"/>
          <w:rtl/>
          <w:lang w:val="en-US"/>
        </w:rPr>
        <w:t>هذه</w:t>
      </w:r>
      <w:r w:rsidRPr="00F533EC">
        <w:rPr>
          <w:rFonts w:ascii="Simplified Arabic" w:hAnsi="Simplified Arabic" w:cs="Simplified Arabic"/>
          <w:sz w:val="28"/>
          <w:szCs w:val="28"/>
          <w:rtl/>
          <w:lang w:val="en-US"/>
        </w:rPr>
        <w:t xml:space="preserve"> الثقة تعزز الاستقرار في الأسواق المالية وتجذب استثمارات جديدة، وهو ما يعتبر ضروريًا للنمو الاقتصادي</w:t>
      </w:r>
      <w:r w:rsidRPr="00F533EC">
        <w:rPr>
          <w:rFonts w:ascii="Simplified Arabic" w:hAnsi="Simplified Arabic" w:cs="Simplified Arabic"/>
          <w:sz w:val="28"/>
          <w:szCs w:val="28"/>
        </w:rPr>
        <w:t>.</w:t>
      </w:r>
    </w:p>
    <w:p w14:paraId="597A6562" w14:textId="5536563A" w:rsidR="00F533EC" w:rsidRPr="00F533EC" w:rsidRDefault="00F533EC" w:rsidP="00F533EC">
      <w:pPr>
        <w:bidi/>
        <w:spacing w:line="360" w:lineRule="auto"/>
        <w:jc w:val="both"/>
        <w:rPr>
          <w:rFonts w:ascii="Simplified Arabic" w:hAnsi="Simplified Arabic" w:cs="Simplified Arabic"/>
          <w:sz w:val="28"/>
          <w:szCs w:val="28"/>
        </w:rPr>
      </w:pPr>
      <w:r w:rsidRPr="00F533EC">
        <w:rPr>
          <w:rFonts w:ascii="Simplified Arabic" w:hAnsi="Simplified Arabic" w:cs="Simplified Arabic"/>
          <w:sz w:val="28"/>
          <w:szCs w:val="28"/>
          <w:rtl/>
          <w:lang w:val="en-US"/>
        </w:rPr>
        <w:t>علاوة</w:t>
      </w:r>
      <w:r>
        <w:rPr>
          <w:rFonts w:ascii="Simplified Arabic" w:hAnsi="Simplified Arabic" w:cs="Simplified Arabic" w:hint="cs"/>
          <w:sz w:val="28"/>
          <w:szCs w:val="28"/>
          <w:rtl/>
          <w:lang w:val="en-US"/>
        </w:rPr>
        <w:t xml:space="preserve">ً </w:t>
      </w:r>
      <w:r w:rsidRPr="00F533EC">
        <w:rPr>
          <w:rFonts w:ascii="Simplified Arabic" w:hAnsi="Simplified Arabic" w:cs="Simplified Arabic"/>
          <w:sz w:val="28"/>
          <w:szCs w:val="28"/>
          <w:rtl/>
          <w:lang w:val="en-US"/>
        </w:rPr>
        <w:t>على ذلك، تلعب حوكمة المؤسسات المالية دورًا حيويًا في إدارة المخاطر من خلال تطبيق مبادئ الحوكمة الجيدة، يمكن للمؤسسات تحسين استراتيجيات إدارة المخاطر وتقليل احتمال حدوث أزمات مالية أو خسائر كبيرة</w:t>
      </w:r>
      <w:r>
        <w:rPr>
          <w:rFonts w:ascii="Simplified Arabic" w:hAnsi="Simplified Arabic" w:cs="Simplified Arabic" w:hint="cs"/>
          <w:sz w:val="28"/>
          <w:szCs w:val="28"/>
          <w:rtl/>
          <w:lang w:val="en-US"/>
        </w:rPr>
        <w:t>، لاسيما وبأن</w:t>
      </w:r>
      <w:r w:rsidRPr="00F533EC">
        <w:rPr>
          <w:rFonts w:ascii="Simplified Arabic" w:hAnsi="Simplified Arabic" w:cs="Simplified Arabic"/>
          <w:sz w:val="28"/>
          <w:szCs w:val="28"/>
          <w:rtl/>
          <w:lang w:val="en-US"/>
        </w:rPr>
        <w:t xml:space="preserve"> إدارة المخاطر الفعالة</w:t>
      </w:r>
      <w:r>
        <w:rPr>
          <w:rFonts w:ascii="Simplified Arabic" w:hAnsi="Simplified Arabic" w:cs="Simplified Arabic" w:hint="cs"/>
          <w:sz w:val="28"/>
          <w:szCs w:val="28"/>
          <w:rtl/>
          <w:lang w:val="en-US"/>
        </w:rPr>
        <w:t xml:space="preserve"> تتطلب</w:t>
      </w:r>
      <w:r w:rsidRPr="00F533EC">
        <w:rPr>
          <w:rFonts w:ascii="Simplified Arabic" w:hAnsi="Simplified Arabic" w:cs="Simplified Arabic"/>
          <w:sz w:val="28"/>
          <w:szCs w:val="28"/>
          <w:rtl/>
          <w:lang w:val="en-US"/>
        </w:rPr>
        <w:t xml:space="preserve"> وجود هياكل تنظيمية واضحة وقواعد صارمة تضمن المساءلة على جميع المستويات</w:t>
      </w:r>
      <w:r w:rsidRPr="00F533EC">
        <w:rPr>
          <w:rFonts w:ascii="Simplified Arabic" w:hAnsi="Simplified Arabic" w:cs="Simplified Arabic"/>
          <w:sz w:val="28"/>
          <w:szCs w:val="28"/>
        </w:rPr>
        <w:t>.</w:t>
      </w:r>
    </w:p>
    <w:p w14:paraId="47905304" w14:textId="3AD524B8" w:rsidR="00F533EC" w:rsidRDefault="00F533EC" w:rsidP="00F533EC">
      <w:pPr>
        <w:bidi/>
        <w:spacing w:line="360" w:lineRule="auto"/>
        <w:jc w:val="both"/>
        <w:rPr>
          <w:rFonts w:ascii="Simplified Arabic" w:hAnsi="Simplified Arabic" w:cs="Simplified Arabic"/>
          <w:sz w:val="28"/>
          <w:szCs w:val="28"/>
          <w:rtl/>
        </w:rPr>
      </w:pPr>
      <w:r w:rsidRPr="00F533EC">
        <w:rPr>
          <w:rFonts w:ascii="Simplified Arabic" w:hAnsi="Simplified Arabic" w:cs="Simplified Arabic"/>
          <w:sz w:val="28"/>
          <w:szCs w:val="28"/>
          <w:rtl/>
          <w:lang w:val="en-US"/>
        </w:rPr>
        <w:lastRenderedPageBreak/>
        <w:t>بالإضافة إلى ذلك، تسهم الحوكمة الفعالة في ضمان الالتزام بالقوانين واللوائح المحلية والدولية</w:t>
      </w:r>
      <w:r>
        <w:rPr>
          <w:rFonts w:ascii="Simplified Arabic" w:hAnsi="Simplified Arabic" w:cs="Simplified Arabic" w:hint="cs"/>
          <w:sz w:val="28"/>
          <w:szCs w:val="28"/>
          <w:rtl/>
          <w:lang w:val="en-US"/>
        </w:rPr>
        <w:t xml:space="preserve">، </w:t>
      </w:r>
      <w:r>
        <w:rPr>
          <w:rFonts w:ascii="Simplified Arabic" w:hAnsi="Simplified Arabic" w:hint="cs"/>
          <w:sz w:val="28"/>
          <w:szCs w:val="28"/>
          <w:rtl/>
          <w:lang w:val="en-US"/>
        </w:rPr>
        <w:t>و</w:t>
      </w:r>
      <w:r w:rsidRPr="00F533EC">
        <w:rPr>
          <w:rFonts w:ascii="Simplified Arabic" w:hAnsi="Simplified Arabic" w:hint="cs"/>
          <w:sz w:val="28"/>
          <w:szCs w:val="28"/>
          <w:rtl/>
          <w:lang w:val="en-US"/>
        </w:rPr>
        <w:t>هذا</w:t>
      </w:r>
      <w:r w:rsidRPr="00F533EC">
        <w:rPr>
          <w:rFonts w:ascii="Simplified Arabic" w:hAnsi="Simplified Arabic" w:cs="Simplified Arabic"/>
          <w:sz w:val="28"/>
          <w:szCs w:val="28"/>
          <w:rtl/>
          <w:lang w:val="en-US"/>
        </w:rPr>
        <w:t xml:space="preserve"> الالتزام يقلل من </w:t>
      </w:r>
      <w:proofErr w:type="gramStart"/>
      <w:r w:rsidRPr="00F533EC">
        <w:rPr>
          <w:rFonts w:ascii="Simplified Arabic" w:hAnsi="Simplified Arabic" w:cs="Simplified Arabic"/>
          <w:sz w:val="28"/>
          <w:szCs w:val="28"/>
          <w:rtl/>
          <w:lang w:val="en-US"/>
        </w:rPr>
        <w:t>مخاطر</w:t>
      </w:r>
      <w:proofErr w:type="gramEnd"/>
      <w:r w:rsidRPr="00F533EC">
        <w:rPr>
          <w:rFonts w:ascii="Simplified Arabic" w:hAnsi="Simplified Arabic" w:cs="Simplified Arabic"/>
          <w:sz w:val="28"/>
          <w:szCs w:val="28"/>
          <w:rtl/>
          <w:lang w:val="en-US"/>
        </w:rPr>
        <w:t xml:space="preserve"> العقوبات القانونية ويساهم في تحسين سمعة المؤسسة. عندما يتبع الأفراد والمجموعات قواعد الحوكمة، فإنهم يعززون صورة المؤسسة كمكان موثوق للاستثمار والتعامل</w:t>
      </w:r>
      <w:r w:rsidRPr="00F533EC">
        <w:rPr>
          <w:rFonts w:ascii="Simplified Arabic" w:hAnsi="Simplified Arabic" w:cs="Simplified Arabic"/>
          <w:sz w:val="28"/>
          <w:szCs w:val="28"/>
        </w:rPr>
        <w:t>.</w:t>
      </w:r>
    </w:p>
    <w:p w14:paraId="26F143A8" w14:textId="551B7888" w:rsidR="00A41DE3" w:rsidRDefault="003D03E3" w:rsidP="00A41DE3">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 xml:space="preserve">إن للتطبيق السليم للحوكمة في المؤسسات المصرفية يعود بالنفع من خلال العديد من النتائج، التي تعود على البنك خاصةً والجهاز المصرفي عامةً، من خلال النقاط الاتية، (دور حوكمة المؤسسات المصرفية في إدارة المخاطر، </w:t>
      </w:r>
      <w:proofErr w:type="spellStart"/>
      <w:r>
        <w:rPr>
          <w:rFonts w:ascii="Simplified Arabic" w:hAnsi="Simplified Arabic" w:cs="Simplified Arabic" w:hint="cs"/>
          <w:sz w:val="28"/>
          <w:szCs w:val="28"/>
          <w:rtl/>
        </w:rPr>
        <w:t>لوالبية</w:t>
      </w:r>
      <w:proofErr w:type="spellEnd"/>
      <w:r>
        <w:rPr>
          <w:rFonts w:ascii="Simplified Arabic" w:hAnsi="Simplified Arabic" w:cs="Simplified Arabic" w:hint="cs"/>
          <w:sz w:val="28"/>
          <w:szCs w:val="28"/>
          <w:rtl/>
        </w:rPr>
        <w:t xml:space="preserve"> </w:t>
      </w:r>
      <w:proofErr w:type="gramStart"/>
      <w:r>
        <w:rPr>
          <w:rFonts w:ascii="Simplified Arabic" w:hAnsi="Simplified Arabic" w:cs="Simplified Arabic" w:hint="cs"/>
          <w:sz w:val="28"/>
          <w:szCs w:val="28"/>
          <w:rtl/>
        </w:rPr>
        <w:t>و نبو</w:t>
      </w:r>
      <w:proofErr w:type="gramEnd"/>
      <w:r>
        <w:rPr>
          <w:rFonts w:ascii="Simplified Arabic" w:hAnsi="Simplified Arabic" w:cs="Simplified Arabic" w:hint="cs"/>
          <w:sz w:val="28"/>
          <w:szCs w:val="28"/>
          <w:rtl/>
        </w:rPr>
        <w:t xml:space="preserve">، </w:t>
      </w:r>
      <w:r>
        <w:rPr>
          <w:rFonts w:ascii="Simplified Arabic" w:hAnsi="Simplified Arabic" w:cs="Simplified Arabic"/>
          <w:sz w:val="28"/>
          <w:szCs w:val="28"/>
          <w:lang w:val="en-US"/>
        </w:rPr>
        <w:t>2021</w:t>
      </w:r>
      <w:r>
        <w:rPr>
          <w:rFonts w:ascii="Simplified Arabic" w:hAnsi="Simplified Arabic" w:cs="Simplified Arabic" w:hint="cs"/>
          <w:sz w:val="28"/>
          <w:szCs w:val="28"/>
          <w:rtl/>
          <w:lang w:val="en-US"/>
        </w:rPr>
        <w:t>):</w:t>
      </w:r>
    </w:p>
    <w:p w14:paraId="06F16B1D" w14:textId="3BECBFF0" w:rsidR="003D03E3" w:rsidRDefault="003A0AC6" w:rsidP="003A0AC6">
      <w:pPr>
        <w:pStyle w:val="ListParagraph"/>
        <w:numPr>
          <w:ilvl w:val="0"/>
          <w:numId w:val="100"/>
        </w:num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ضمان وجود هياكل إدارية يمكن معها محاسبة إدارة البنوك أمام مساهميها، هو ضمان لوجود الرقابة المستقلة (من غير العاملين في البنك) على المديرين والمحاسبين وصولاً إلى قوائم مالية ختامية على أساس مبادئ عالية الجودة وفقاً للمعايير المعمول بها.</w:t>
      </w:r>
    </w:p>
    <w:p w14:paraId="0E818713" w14:textId="1C8286E8" w:rsidR="003A0AC6" w:rsidRDefault="004C08FD" w:rsidP="003A0AC6">
      <w:pPr>
        <w:pStyle w:val="ListParagraph"/>
        <w:numPr>
          <w:ilvl w:val="0"/>
          <w:numId w:val="100"/>
        </w:num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تؤكد العديد من الدراسات الدولية أن هنالك ارتباطاً وثيقاً بين أداء البنوك ومدى الالتزام بتطبيق مبادئ الحوكمة المؤسسية.</w:t>
      </w:r>
    </w:p>
    <w:p w14:paraId="448346B8" w14:textId="73F3D19C" w:rsidR="004C08FD" w:rsidRDefault="00EB00B4" w:rsidP="004C08FD">
      <w:pPr>
        <w:pStyle w:val="ListParagraph"/>
        <w:numPr>
          <w:ilvl w:val="0"/>
          <w:numId w:val="100"/>
        </w:num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إن تطبيق مبادئ الحوكمة يؤدي إلى تحسين إدارة البنوك وتجنب الأزمات المالية، من تعثر وإفلاس ويضمن تطوير الأداء واتخاذ القرارات بناءً على أسس سليمة.</w:t>
      </w:r>
    </w:p>
    <w:p w14:paraId="1EA37703" w14:textId="7CC12822" w:rsidR="00F533EC" w:rsidRPr="001019D3" w:rsidRDefault="00EB00B4" w:rsidP="001019D3">
      <w:pPr>
        <w:pStyle w:val="ListParagraph"/>
        <w:numPr>
          <w:ilvl w:val="0"/>
          <w:numId w:val="100"/>
        </w:num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يعمل تبني إطار مبادئ الحوكمة في البنوك على ربط المكافآت ونظام الحوافز بالأداء؛ مما يساهم في تقليل المخاطرة وتحسين أداء البنك بشكل عام.</w:t>
      </w:r>
    </w:p>
    <w:p w14:paraId="11717BFC" w14:textId="0A150C44" w:rsidR="00BF21E3" w:rsidRDefault="00BF21E3" w:rsidP="00BF21E3">
      <w:pPr>
        <w:bidi/>
        <w:spacing w:line="360" w:lineRule="auto"/>
        <w:jc w:val="both"/>
        <w:rPr>
          <w:rFonts w:ascii="Simplified Arabic" w:hAnsi="Simplified Arabic" w:cs="Simplified Arabic"/>
          <w:b/>
          <w:bCs/>
          <w:sz w:val="28"/>
          <w:szCs w:val="28"/>
          <w:rtl/>
          <w:lang w:val="en-US"/>
        </w:rPr>
      </w:pPr>
      <w:r>
        <w:rPr>
          <w:rFonts w:ascii="Simplified Arabic" w:hAnsi="Simplified Arabic" w:cs="Simplified Arabic" w:hint="cs"/>
          <w:b/>
          <w:bCs/>
          <w:sz w:val="28"/>
          <w:szCs w:val="28"/>
          <w:rtl/>
        </w:rPr>
        <w:t xml:space="preserve">الفرع الأول: </w:t>
      </w:r>
      <w:proofErr w:type="gramStart"/>
      <w:r w:rsidR="00F533EC">
        <w:rPr>
          <w:rFonts w:ascii="Simplified Arabic" w:hAnsi="Simplified Arabic" w:cs="Simplified Arabic" w:hint="cs"/>
          <w:b/>
          <w:bCs/>
          <w:sz w:val="28"/>
          <w:szCs w:val="28"/>
          <w:rtl/>
          <w:lang w:val="en-US"/>
        </w:rPr>
        <w:t>مخاطر</w:t>
      </w:r>
      <w:proofErr w:type="gramEnd"/>
      <w:r w:rsidR="00F533EC">
        <w:rPr>
          <w:rFonts w:ascii="Simplified Arabic" w:hAnsi="Simplified Arabic" w:cs="Simplified Arabic" w:hint="cs"/>
          <w:b/>
          <w:bCs/>
          <w:sz w:val="28"/>
          <w:szCs w:val="28"/>
          <w:rtl/>
          <w:lang w:val="en-US"/>
        </w:rPr>
        <w:t xml:space="preserve"> المؤسسات المصرفية</w:t>
      </w:r>
    </w:p>
    <w:p w14:paraId="5DDA4E24" w14:textId="77777777" w:rsidR="00AD7E3B" w:rsidRDefault="00880A38" w:rsidP="001019D3">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تنشأ المخاطر عادةً من خلال عمليات متعددة لا حصر لها وذات طبيعة مالية، شاملة بذلك المبيعات، الاستثمارات، </w:t>
      </w:r>
      <w:proofErr w:type="gramStart"/>
      <w:r>
        <w:rPr>
          <w:rFonts w:ascii="Simplified Arabic" w:hAnsi="Simplified Arabic" w:cs="Simplified Arabic" w:hint="cs"/>
          <w:sz w:val="28"/>
          <w:szCs w:val="28"/>
          <w:rtl/>
          <w:lang w:val="en-US"/>
        </w:rPr>
        <w:t>القروض،...</w:t>
      </w:r>
      <w:proofErr w:type="gramEnd"/>
      <w:r>
        <w:rPr>
          <w:rFonts w:ascii="Simplified Arabic" w:hAnsi="Simplified Arabic" w:cs="Simplified Arabic" w:hint="cs"/>
          <w:sz w:val="28"/>
          <w:szCs w:val="28"/>
          <w:rtl/>
          <w:lang w:val="en-US"/>
        </w:rPr>
        <w:t xml:space="preserve">إلخ وغيرها من الأنشطة الأخرى المختلفة، كما وقد تنشأ نتيجة عمليات قانونية ومشروعات جديدة </w:t>
      </w:r>
      <w:proofErr w:type="spellStart"/>
      <w:r>
        <w:rPr>
          <w:rFonts w:ascii="Simplified Arabic" w:hAnsi="Simplified Arabic" w:cs="Simplified Arabic" w:hint="cs"/>
          <w:sz w:val="28"/>
          <w:szCs w:val="28"/>
          <w:rtl/>
          <w:lang w:val="en-US"/>
        </w:rPr>
        <w:t>وإندماجات</w:t>
      </w:r>
      <w:proofErr w:type="spellEnd"/>
      <w:r>
        <w:rPr>
          <w:rFonts w:ascii="Simplified Arabic" w:hAnsi="Simplified Arabic" w:cs="Simplified Arabic" w:hint="cs"/>
          <w:sz w:val="28"/>
          <w:szCs w:val="28"/>
          <w:rtl/>
          <w:lang w:val="en-US"/>
        </w:rPr>
        <w:t xml:space="preserve"> </w:t>
      </w:r>
      <w:proofErr w:type="spellStart"/>
      <w:r>
        <w:rPr>
          <w:rFonts w:ascii="Simplified Arabic" w:hAnsi="Simplified Arabic" w:cs="Simplified Arabic" w:hint="cs"/>
          <w:sz w:val="28"/>
          <w:szCs w:val="28"/>
          <w:rtl/>
          <w:lang w:val="en-US"/>
        </w:rPr>
        <w:t>وإدماجات</w:t>
      </w:r>
      <w:proofErr w:type="spellEnd"/>
      <w:r>
        <w:rPr>
          <w:rFonts w:ascii="Simplified Arabic" w:hAnsi="Simplified Arabic" w:cs="Simplified Arabic" w:hint="cs"/>
          <w:sz w:val="28"/>
          <w:szCs w:val="28"/>
          <w:rtl/>
          <w:lang w:val="en-US"/>
        </w:rPr>
        <w:t xml:space="preserve">، أو من خلال أنشطة الإدارة أو ذوي المصلحة أو المنافسين (دور الحوكمة المصرفية في إدارة المخاطر البنكية، </w:t>
      </w:r>
      <w:proofErr w:type="spellStart"/>
      <w:r>
        <w:rPr>
          <w:rFonts w:ascii="Simplified Arabic" w:hAnsi="Simplified Arabic" w:cs="Simplified Arabic" w:hint="cs"/>
          <w:sz w:val="28"/>
          <w:szCs w:val="28"/>
          <w:rtl/>
          <w:lang w:val="en-US"/>
        </w:rPr>
        <w:t>بلبصير</w:t>
      </w:r>
      <w:proofErr w:type="spellEnd"/>
      <w:r>
        <w:rPr>
          <w:rFonts w:ascii="Simplified Arabic" w:hAnsi="Simplified Arabic" w:cs="Simplified Arabic" w:hint="cs"/>
          <w:sz w:val="28"/>
          <w:szCs w:val="28"/>
          <w:rtl/>
          <w:lang w:val="en-US"/>
        </w:rPr>
        <w:t xml:space="preserve"> وجلاب، </w:t>
      </w:r>
      <w:r>
        <w:rPr>
          <w:rFonts w:ascii="Simplified Arabic" w:hAnsi="Simplified Arabic" w:cs="Simplified Arabic"/>
          <w:sz w:val="28"/>
          <w:szCs w:val="28"/>
          <w:lang w:val="en-US"/>
        </w:rPr>
        <w:t>2017</w:t>
      </w:r>
      <w:r>
        <w:rPr>
          <w:rFonts w:ascii="Simplified Arabic" w:hAnsi="Simplified Arabic" w:cs="Simplified Arabic" w:hint="cs"/>
          <w:sz w:val="28"/>
          <w:szCs w:val="28"/>
          <w:rtl/>
          <w:lang w:val="en-US"/>
        </w:rPr>
        <w:t>).</w:t>
      </w:r>
    </w:p>
    <w:p w14:paraId="09B92921" w14:textId="0A9CAA80" w:rsidR="00AD7E3B" w:rsidRDefault="00AD7E3B" w:rsidP="009F5915">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lastRenderedPageBreak/>
        <w:t xml:space="preserve">ويتم تقسيم أنواع </w:t>
      </w:r>
      <w:proofErr w:type="gramStart"/>
      <w:r>
        <w:rPr>
          <w:rFonts w:ascii="Simplified Arabic" w:hAnsi="Simplified Arabic" w:cs="Simplified Arabic" w:hint="cs"/>
          <w:sz w:val="28"/>
          <w:szCs w:val="28"/>
          <w:rtl/>
          <w:lang w:val="en-US"/>
        </w:rPr>
        <w:t>مخاطر</w:t>
      </w:r>
      <w:proofErr w:type="gramEnd"/>
      <w:r>
        <w:rPr>
          <w:rFonts w:ascii="Simplified Arabic" w:hAnsi="Simplified Arabic" w:cs="Simplified Arabic" w:hint="cs"/>
          <w:sz w:val="28"/>
          <w:szCs w:val="28"/>
          <w:rtl/>
          <w:lang w:val="en-US"/>
        </w:rPr>
        <w:t xml:space="preserve"> المؤسسات البنكية إلى ما يلي</w:t>
      </w:r>
      <w:r w:rsidR="009F5915">
        <w:rPr>
          <w:rFonts w:ascii="Simplified Arabic" w:hAnsi="Simplified Arabic" w:cs="Simplified Arabic" w:hint="cs"/>
          <w:sz w:val="28"/>
          <w:szCs w:val="28"/>
          <w:rtl/>
          <w:lang w:val="en-US"/>
        </w:rPr>
        <w:t xml:space="preserve">، (دور الحوكمة المصرفية في إدارة المخاطر البنكية، </w:t>
      </w:r>
      <w:proofErr w:type="spellStart"/>
      <w:r w:rsidR="009F5915">
        <w:rPr>
          <w:rFonts w:ascii="Simplified Arabic" w:hAnsi="Simplified Arabic" w:cs="Simplified Arabic" w:hint="cs"/>
          <w:sz w:val="28"/>
          <w:szCs w:val="28"/>
          <w:rtl/>
          <w:lang w:val="en-US"/>
        </w:rPr>
        <w:t>بلبصير</w:t>
      </w:r>
      <w:proofErr w:type="spellEnd"/>
      <w:r w:rsidR="009F5915">
        <w:rPr>
          <w:rFonts w:ascii="Simplified Arabic" w:hAnsi="Simplified Arabic" w:cs="Simplified Arabic" w:hint="cs"/>
          <w:sz w:val="28"/>
          <w:szCs w:val="28"/>
          <w:rtl/>
          <w:lang w:val="en-US"/>
        </w:rPr>
        <w:t xml:space="preserve"> وجلاب، </w:t>
      </w:r>
      <w:r w:rsidR="009F5915">
        <w:rPr>
          <w:rFonts w:ascii="Simplified Arabic" w:hAnsi="Simplified Arabic" w:cs="Simplified Arabic"/>
          <w:sz w:val="28"/>
          <w:szCs w:val="28"/>
          <w:lang w:val="en-US"/>
        </w:rPr>
        <w:t>2017</w:t>
      </w:r>
      <w:r w:rsidR="009F5915">
        <w:rPr>
          <w:rFonts w:ascii="Simplified Arabic" w:hAnsi="Simplified Arabic" w:cs="Simplified Arabic" w:hint="cs"/>
          <w:sz w:val="28"/>
          <w:szCs w:val="28"/>
          <w:rtl/>
          <w:lang w:val="en-US"/>
        </w:rPr>
        <w:t>):</w:t>
      </w:r>
    </w:p>
    <w:p w14:paraId="03E8B69E" w14:textId="0A70DB8C" w:rsidR="001019D3" w:rsidRPr="009F5915" w:rsidRDefault="00AD7E3B" w:rsidP="00AD7E3B">
      <w:pPr>
        <w:pStyle w:val="ListParagraph"/>
        <w:numPr>
          <w:ilvl w:val="0"/>
          <w:numId w:val="101"/>
        </w:numPr>
        <w:bidi/>
        <w:spacing w:line="360" w:lineRule="auto"/>
        <w:jc w:val="both"/>
        <w:rPr>
          <w:rFonts w:ascii="Simplified Arabic" w:hAnsi="Simplified Arabic" w:cs="Simplified Arabic"/>
          <w:b/>
          <w:bCs/>
          <w:sz w:val="28"/>
          <w:szCs w:val="28"/>
          <w:lang w:val="en-US"/>
        </w:rPr>
      </w:pPr>
      <w:r w:rsidRPr="00AD7E3B">
        <w:rPr>
          <w:rFonts w:ascii="Simplified Arabic" w:hAnsi="Simplified Arabic" w:cs="Simplified Arabic" w:hint="cs"/>
          <w:b/>
          <w:bCs/>
          <w:sz w:val="28"/>
          <w:szCs w:val="28"/>
          <w:rtl/>
          <w:lang w:val="en-US"/>
        </w:rPr>
        <w:t>المخاطر البنكية حسب التقسيم الكلاسيكي:</w:t>
      </w:r>
      <w:r>
        <w:rPr>
          <w:rFonts w:ascii="Simplified Arabic" w:hAnsi="Simplified Arabic" w:cs="Simplified Arabic" w:hint="cs"/>
          <w:b/>
          <w:bCs/>
          <w:sz w:val="28"/>
          <w:szCs w:val="28"/>
          <w:rtl/>
          <w:lang w:val="en-US"/>
        </w:rPr>
        <w:t xml:space="preserve"> </w:t>
      </w:r>
    </w:p>
    <w:p w14:paraId="5FAE5B53" w14:textId="01B93270" w:rsidR="009F5915" w:rsidRDefault="009F5915" w:rsidP="009F5915">
      <w:pPr>
        <w:pStyle w:val="ListParagraph"/>
        <w:numPr>
          <w:ilvl w:val="0"/>
          <w:numId w:val="102"/>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b/>
          <w:bCs/>
          <w:sz w:val="28"/>
          <w:szCs w:val="28"/>
          <w:rtl/>
          <w:lang w:val="en-US"/>
        </w:rPr>
        <w:t>المخاطر المالية:</w:t>
      </w:r>
      <w:r w:rsidR="00207735">
        <w:rPr>
          <w:rFonts w:ascii="Simplified Arabic" w:hAnsi="Simplified Arabic" w:cs="Simplified Arabic" w:hint="cs"/>
          <w:b/>
          <w:bCs/>
          <w:sz w:val="28"/>
          <w:szCs w:val="28"/>
          <w:rtl/>
          <w:lang w:val="en-US"/>
        </w:rPr>
        <w:t xml:space="preserve"> </w:t>
      </w:r>
      <w:r w:rsidR="00C80ADB">
        <w:rPr>
          <w:rFonts w:ascii="Simplified Arabic" w:hAnsi="Simplified Arabic" w:cs="Simplified Arabic" w:hint="cs"/>
          <w:sz w:val="28"/>
          <w:szCs w:val="28"/>
          <w:rtl/>
        </w:rPr>
        <w:t xml:space="preserve">المخاطر المتعلقة بالأداء المالي للمنظمة، كمخاطر الائتمان، تقلبات الأسعار وغيرها. </w:t>
      </w:r>
    </w:p>
    <w:p w14:paraId="36A4371C" w14:textId="50BB957F" w:rsidR="009F5915" w:rsidRDefault="009F5915" w:rsidP="009F5915">
      <w:pPr>
        <w:pStyle w:val="ListParagraph"/>
        <w:numPr>
          <w:ilvl w:val="0"/>
          <w:numId w:val="102"/>
        </w:numPr>
        <w:bidi/>
        <w:spacing w:line="360" w:lineRule="auto"/>
        <w:jc w:val="both"/>
        <w:rPr>
          <w:rFonts w:ascii="Simplified Arabic" w:hAnsi="Simplified Arabic" w:cs="Simplified Arabic"/>
          <w:b/>
          <w:bCs/>
          <w:sz w:val="28"/>
          <w:szCs w:val="28"/>
          <w:lang w:val="en-US"/>
        </w:rPr>
      </w:pPr>
      <w:proofErr w:type="gramStart"/>
      <w:r>
        <w:rPr>
          <w:rFonts w:ascii="Simplified Arabic" w:hAnsi="Simplified Arabic" w:cs="Simplified Arabic" w:hint="cs"/>
          <w:b/>
          <w:bCs/>
          <w:sz w:val="28"/>
          <w:szCs w:val="28"/>
          <w:rtl/>
          <w:lang w:val="en-US"/>
        </w:rPr>
        <w:t>مخاطر</w:t>
      </w:r>
      <w:proofErr w:type="gramEnd"/>
      <w:r>
        <w:rPr>
          <w:rFonts w:ascii="Simplified Arabic" w:hAnsi="Simplified Arabic" w:cs="Simplified Arabic" w:hint="cs"/>
          <w:b/>
          <w:bCs/>
          <w:sz w:val="28"/>
          <w:szCs w:val="28"/>
          <w:rtl/>
          <w:lang w:val="en-US"/>
        </w:rPr>
        <w:t xml:space="preserve"> التشغيل:</w:t>
      </w:r>
      <w:r w:rsidR="006B1C7F">
        <w:rPr>
          <w:rFonts w:ascii="Simplified Arabic" w:hAnsi="Simplified Arabic" w:cs="Simplified Arabic" w:hint="cs"/>
          <w:b/>
          <w:bCs/>
          <w:sz w:val="28"/>
          <w:szCs w:val="28"/>
          <w:rtl/>
          <w:lang w:val="en-US"/>
        </w:rPr>
        <w:t xml:space="preserve"> </w:t>
      </w:r>
      <w:r w:rsidR="006B1C7F">
        <w:rPr>
          <w:rFonts w:ascii="Simplified Arabic" w:hAnsi="Simplified Arabic" w:cs="Simplified Arabic" w:hint="cs"/>
          <w:sz w:val="28"/>
          <w:szCs w:val="28"/>
          <w:rtl/>
        </w:rPr>
        <w:t>هي المخاطر المتعلقة بأنشطة المنظمة، والتي تشمل المخاطر التي تتعلق بعمل الأشياء الصحيحة بالطريقة الخطأ، توقف نشاط الشركة، عدم احترام وتطبيق القوانين والتنظيمات، ضياع القدرة على المنافسة، ضياع أو خسارة الأصول وتحمل تكاليف أكثر من اللازم.</w:t>
      </w:r>
    </w:p>
    <w:p w14:paraId="45D6C614" w14:textId="77C7CCEA" w:rsidR="009F5915" w:rsidRDefault="009F5915" w:rsidP="009F5915">
      <w:pPr>
        <w:pStyle w:val="ListParagraph"/>
        <w:numPr>
          <w:ilvl w:val="0"/>
          <w:numId w:val="102"/>
        </w:numPr>
        <w:bidi/>
        <w:spacing w:line="360" w:lineRule="auto"/>
        <w:jc w:val="both"/>
        <w:rPr>
          <w:rFonts w:ascii="Simplified Arabic" w:hAnsi="Simplified Arabic" w:cs="Simplified Arabic"/>
          <w:b/>
          <w:bCs/>
          <w:sz w:val="28"/>
          <w:szCs w:val="28"/>
          <w:lang w:val="en-US"/>
        </w:rPr>
      </w:pPr>
      <w:proofErr w:type="gramStart"/>
      <w:r>
        <w:rPr>
          <w:rFonts w:ascii="Simplified Arabic" w:hAnsi="Simplified Arabic" w:cs="Simplified Arabic" w:hint="cs"/>
          <w:b/>
          <w:bCs/>
          <w:sz w:val="28"/>
          <w:szCs w:val="28"/>
          <w:rtl/>
          <w:lang w:val="en-US"/>
        </w:rPr>
        <w:t>مخاطر</w:t>
      </w:r>
      <w:proofErr w:type="gramEnd"/>
      <w:r>
        <w:rPr>
          <w:rFonts w:ascii="Simplified Arabic" w:hAnsi="Simplified Arabic" w:cs="Simplified Arabic" w:hint="cs"/>
          <w:b/>
          <w:bCs/>
          <w:sz w:val="28"/>
          <w:szCs w:val="28"/>
          <w:rtl/>
          <w:lang w:val="en-US"/>
        </w:rPr>
        <w:t xml:space="preserve"> الأعمال:</w:t>
      </w:r>
      <w:r w:rsidR="006B1C7F">
        <w:rPr>
          <w:rFonts w:ascii="Simplified Arabic" w:hAnsi="Simplified Arabic" w:cs="Simplified Arabic" w:hint="cs"/>
          <w:b/>
          <w:bCs/>
          <w:sz w:val="28"/>
          <w:szCs w:val="28"/>
          <w:rtl/>
          <w:lang w:val="en-US"/>
        </w:rPr>
        <w:t xml:space="preserve"> </w:t>
      </w:r>
      <w:r w:rsidR="006B1C7F">
        <w:rPr>
          <w:rFonts w:ascii="Simplified Arabic" w:hAnsi="Simplified Arabic" w:cs="Simplified Arabic" w:hint="cs"/>
          <w:sz w:val="28"/>
          <w:szCs w:val="28"/>
          <w:rtl/>
          <w:lang w:val="en-US"/>
        </w:rPr>
        <w:t>المخاطر التي تشمل المخاطر السياسية، والمخاطر القانونية.</w:t>
      </w:r>
    </w:p>
    <w:p w14:paraId="2B520107" w14:textId="1DB7D0A9" w:rsidR="009F5915" w:rsidRPr="009F5915" w:rsidRDefault="009F5915" w:rsidP="009F5915">
      <w:pPr>
        <w:pStyle w:val="ListParagraph"/>
        <w:numPr>
          <w:ilvl w:val="0"/>
          <w:numId w:val="102"/>
        </w:numPr>
        <w:bidi/>
        <w:spacing w:line="360" w:lineRule="auto"/>
        <w:jc w:val="both"/>
        <w:rPr>
          <w:rFonts w:ascii="Simplified Arabic" w:hAnsi="Simplified Arabic" w:cs="Simplified Arabic"/>
          <w:b/>
          <w:bCs/>
          <w:sz w:val="28"/>
          <w:szCs w:val="28"/>
          <w:lang w:val="en-US"/>
        </w:rPr>
      </w:pPr>
      <w:proofErr w:type="gramStart"/>
      <w:r>
        <w:rPr>
          <w:rFonts w:ascii="Simplified Arabic" w:hAnsi="Simplified Arabic" w:cs="Simplified Arabic" w:hint="cs"/>
          <w:b/>
          <w:bCs/>
          <w:sz w:val="28"/>
          <w:szCs w:val="28"/>
          <w:rtl/>
          <w:lang w:val="en-US"/>
        </w:rPr>
        <w:t>مخاطر</w:t>
      </w:r>
      <w:proofErr w:type="gramEnd"/>
      <w:r>
        <w:rPr>
          <w:rFonts w:ascii="Simplified Arabic" w:hAnsi="Simplified Arabic" w:cs="Simplified Arabic" w:hint="cs"/>
          <w:b/>
          <w:bCs/>
          <w:sz w:val="28"/>
          <w:szCs w:val="28"/>
          <w:rtl/>
          <w:lang w:val="en-US"/>
        </w:rPr>
        <w:t xml:space="preserve"> الأحداث:</w:t>
      </w:r>
      <w:r w:rsidR="006B1C7F">
        <w:rPr>
          <w:rFonts w:ascii="Simplified Arabic" w:hAnsi="Simplified Arabic" w:cs="Simplified Arabic" w:hint="cs"/>
          <w:b/>
          <w:bCs/>
          <w:sz w:val="28"/>
          <w:szCs w:val="28"/>
          <w:rtl/>
          <w:lang w:val="en-US"/>
        </w:rPr>
        <w:t xml:space="preserve"> </w:t>
      </w:r>
      <w:r w:rsidR="006B1C7F">
        <w:rPr>
          <w:rFonts w:ascii="Simplified Arabic" w:hAnsi="Simplified Arabic" w:cs="Simplified Arabic" w:hint="cs"/>
          <w:sz w:val="28"/>
          <w:szCs w:val="28"/>
          <w:rtl/>
          <w:lang w:val="en-US"/>
        </w:rPr>
        <w:t>المخاطر التي تشمل المخاطر الخارجية، الأخرى عدا عن بقية المخاطر.</w:t>
      </w:r>
    </w:p>
    <w:p w14:paraId="60043B08" w14:textId="12FA417A" w:rsidR="00AD7E3B" w:rsidRDefault="00AD7E3B" w:rsidP="00AD7E3B">
      <w:pPr>
        <w:pStyle w:val="ListParagraph"/>
        <w:numPr>
          <w:ilvl w:val="0"/>
          <w:numId w:val="101"/>
        </w:numPr>
        <w:bidi/>
        <w:spacing w:line="360" w:lineRule="auto"/>
        <w:jc w:val="both"/>
        <w:rPr>
          <w:rFonts w:ascii="Simplified Arabic" w:hAnsi="Simplified Arabic" w:cs="Simplified Arabic"/>
          <w:b/>
          <w:bCs/>
          <w:sz w:val="28"/>
          <w:szCs w:val="28"/>
          <w:lang w:val="en-US"/>
        </w:rPr>
      </w:pPr>
      <w:r w:rsidRPr="00AD7E3B">
        <w:rPr>
          <w:rFonts w:ascii="Simplified Arabic" w:hAnsi="Simplified Arabic" w:cs="Simplified Arabic" w:hint="cs"/>
          <w:b/>
          <w:bCs/>
          <w:sz w:val="28"/>
          <w:szCs w:val="28"/>
          <w:rtl/>
          <w:lang w:val="en-US"/>
        </w:rPr>
        <w:t xml:space="preserve">المخاطر البنكية الرئيسية: </w:t>
      </w:r>
    </w:p>
    <w:p w14:paraId="5ADB8940" w14:textId="3BC39792" w:rsidR="00530E26" w:rsidRPr="00530E26" w:rsidRDefault="00530E26" w:rsidP="00530E26">
      <w:pPr>
        <w:pStyle w:val="ListParagraph"/>
        <w:numPr>
          <w:ilvl w:val="0"/>
          <w:numId w:val="103"/>
        </w:numPr>
        <w:bidi/>
        <w:spacing w:line="360" w:lineRule="auto"/>
        <w:jc w:val="both"/>
        <w:rPr>
          <w:rFonts w:ascii="Simplified Arabic" w:hAnsi="Simplified Arabic" w:cs="Simplified Arabic"/>
          <w:b/>
          <w:bCs/>
          <w:sz w:val="28"/>
          <w:szCs w:val="28"/>
          <w:lang w:val="en-US"/>
        </w:rPr>
      </w:pPr>
      <w:r w:rsidRPr="00530E26">
        <w:rPr>
          <w:rFonts w:ascii="Simplified Arabic" w:hAnsi="Simplified Arabic" w:cs="Simplified Arabic" w:hint="cs"/>
          <w:b/>
          <w:bCs/>
          <w:sz w:val="28"/>
          <w:szCs w:val="28"/>
          <w:rtl/>
          <w:lang w:val="en-US"/>
        </w:rPr>
        <w:t>المخاطر المالية:</w:t>
      </w:r>
      <w:r>
        <w:rPr>
          <w:rFonts w:ascii="Simplified Arabic" w:hAnsi="Simplified Arabic" w:cs="Simplified Arabic" w:hint="cs"/>
          <w:sz w:val="28"/>
          <w:szCs w:val="28"/>
          <w:rtl/>
          <w:lang w:val="en-US"/>
        </w:rPr>
        <w:t xml:space="preserve"> ويندرج كلا من </w:t>
      </w:r>
      <w:proofErr w:type="gramStart"/>
      <w:r w:rsidRPr="00530E26">
        <w:rPr>
          <w:rFonts w:ascii="Simplified Arabic" w:hAnsi="Simplified Arabic" w:cs="Simplified Arabic" w:hint="cs"/>
          <w:sz w:val="28"/>
          <w:szCs w:val="28"/>
          <w:rtl/>
          <w:lang w:val="en-US"/>
        </w:rPr>
        <w:t>مخاطر</w:t>
      </w:r>
      <w:proofErr w:type="gramEnd"/>
      <w:r w:rsidRPr="00530E26">
        <w:rPr>
          <w:rFonts w:ascii="Simplified Arabic" w:hAnsi="Simplified Arabic" w:cs="Simplified Arabic" w:hint="cs"/>
          <w:sz w:val="28"/>
          <w:szCs w:val="28"/>
          <w:rtl/>
          <w:lang w:val="en-US"/>
        </w:rPr>
        <w:t xml:space="preserve"> الائتمان، مخاطر السيولة، </w:t>
      </w:r>
      <w:r>
        <w:rPr>
          <w:rFonts w:ascii="Simplified Arabic" w:hAnsi="Simplified Arabic" w:cs="Simplified Arabic" w:hint="cs"/>
          <w:sz w:val="28"/>
          <w:szCs w:val="28"/>
          <w:rtl/>
          <w:lang w:val="en-US"/>
        </w:rPr>
        <w:t>مخاطر السوق التي تم ذكرها في السابق. وتعد هذه المخاطر هي المخاطر الملموسة والمادية المتعلقة بالمال.</w:t>
      </w:r>
    </w:p>
    <w:p w14:paraId="2B659488" w14:textId="21CFAA1A" w:rsidR="00A650CE" w:rsidRPr="00A650CE" w:rsidRDefault="00530E26" w:rsidP="00A650CE">
      <w:pPr>
        <w:pStyle w:val="ListParagraph"/>
        <w:numPr>
          <w:ilvl w:val="0"/>
          <w:numId w:val="103"/>
        </w:numPr>
        <w:bidi/>
        <w:spacing w:line="360" w:lineRule="auto"/>
        <w:jc w:val="both"/>
        <w:rPr>
          <w:rFonts w:ascii="Simplified Arabic" w:hAnsi="Simplified Arabic" w:cs="Simplified Arabic"/>
          <w:b/>
          <w:bCs/>
          <w:sz w:val="28"/>
          <w:szCs w:val="28"/>
          <w:rtl/>
          <w:lang w:val="en-US"/>
        </w:rPr>
      </w:pPr>
      <w:r w:rsidRPr="00530E26">
        <w:rPr>
          <w:rFonts w:ascii="Simplified Arabic" w:hAnsi="Simplified Arabic" w:cs="Simplified Arabic" w:hint="cs"/>
          <w:b/>
          <w:bCs/>
          <w:sz w:val="28"/>
          <w:szCs w:val="28"/>
          <w:rtl/>
          <w:lang w:val="en-US"/>
        </w:rPr>
        <w:t>المخاطر التشغيلية:</w:t>
      </w:r>
      <w:r w:rsidR="00536E2A">
        <w:rPr>
          <w:rFonts w:ascii="Simplified Arabic" w:hAnsi="Simplified Arabic" w:cs="Simplified Arabic" w:hint="cs"/>
          <w:b/>
          <w:bCs/>
          <w:sz w:val="28"/>
          <w:szCs w:val="28"/>
          <w:rtl/>
          <w:lang w:val="en-US"/>
        </w:rPr>
        <w:t xml:space="preserve"> </w:t>
      </w:r>
      <w:r w:rsidR="00942E92">
        <w:rPr>
          <w:rFonts w:ascii="Simplified Arabic" w:hAnsi="Simplified Arabic" w:cs="Simplified Arabic" w:hint="cs"/>
          <w:sz w:val="28"/>
          <w:szCs w:val="28"/>
          <w:rtl/>
          <w:lang w:val="en-US"/>
        </w:rPr>
        <w:t xml:space="preserve">وهي المخاطر التي قد تنتج عن أخطاء العنصر البشري، التي تنتج </w:t>
      </w:r>
      <w:r w:rsidR="00942E92">
        <w:rPr>
          <w:rFonts w:ascii="Simplified Arabic" w:hAnsi="Simplified Arabic" w:hint="cs"/>
          <w:sz w:val="28"/>
          <w:szCs w:val="28"/>
          <w:rtl/>
          <w:lang w:val="en-US"/>
        </w:rPr>
        <w:t>عن</w:t>
      </w:r>
      <w:r w:rsidR="00942E92">
        <w:rPr>
          <w:rFonts w:ascii="Simplified Arabic" w:hAnsi="Simplified Arabic" w:cs="Simplified Arabic" w:hint="cs"/>
          <w:sz w:val="28"/>
          <w:szCs w:val="28"/>
          <w:rtl/>
          <w:lang w:val="en-US"/>
        </w:rPr>
        <w:t xml:space="preserve"> أخطاء يرتكبها العمال </w:t>
      </w:r>
      <w:r w:rsidR="009148DE" w:rsidRPr="009148DE">
        <w:rPr>
          <w:rFonts w:ascii="Simplified Arabic" w:hAnsi="Simplified Arabic" w:cs="Simplified Arabic" w:hint="cs"/>
          <w:sz w:val="28"/>
          <w:szCs w:val="28"/>
          <w:rtl/>
          <w:lang w:val="en-US"/>
        </w:rPr>
        <w:t>غير المؤهلين</w:t>
      </w:r>
      <w:r w:rsidR="00942E92" w:rsidRPr="009148DE">
        <w:rPr>
          <w:rFonts w:ascii="Simplified Arabic" w:hAnsi="Simplified Arabic" w:cs="Simplified Arabic" w:hint="cs"/>
          <w:sz w:val="28"/>
          <w:szCs w:val="28"/>
          <w:rtl/>
          <w:lang w:val="en-US"/>
        </w:rPr>
        <w:t xml:space="preserve"> والذين لا يملكون الخبرة</w:t>
      </w:r>
      <w:r w:rsidR="00942E92">
        <w:rPr>
          <w:rFonts w:ascii="Simplified Arabic" w:hAnsi="Simplified Arabic" w:cs="Simplified Arabic" w:hint="cs"/>
          <w:sz w:val="28"/>
          <w:szCs w:val="28"/>
          <w:rtl/>
          <w:lang w:val="en-US"/>
        </w:rPr>
        <w:t>.</w:t>
      </w:r>
      <w:r w:rsidR="00A650CE">
        <w:rPr>
          <w:rFonts w:ascii="Simplified Arabic" w:hAnsi="Simplified Arabic" w:cs="Simplified Arabic" w:hint="cs"/>
          <w:sz w:val="28"/>
          <w:szCs w:val="28"/>
          <w:rtl/>
          <w:lang w:val="en-US"/>
        </w:rPr>
        <w:t xml:space="preserve"> </w:t>
      </w:r>
    </w:p>
    <w:p w14:paraId="08ACC4BB" w14:textId="15E8F2B7" w:rsidR="00A650CE" w:rsidRDefault="00E30420" w:rsidP="00F533EC">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الفرع الثاني: </w:t>
      </w:r>
      <w:r w:rsidR="00A650CE">
        <w:rPr>
          <w:rFonts w:ascii="Simplified Arabic" w:hAnsi="Simplified Arabic" w:cs="Simplified Arabic" w:hint="cs"/>
          <w:b/>
          <w:bCs/>
          <w:sz w:val="28"/>
          <w:szCs w:val="28"/>
          <w:rtl/>
        </w:rPr>
        <w:t>كيفية إدارة المخاطر البنكية</w:t>
      </w:r>
      <w:r w:rsidR="00012FB0">
        <w:rPr>
          <w:rFonts w:ascii="Simplified Arabic" w:hAnsi="Simplified Arabic" w:cs="Simplified Arabic" w:hint="cs"/>
          <w:b/>
          <w:bCs/>
          <w:sz w:val="28"/>
          <w:szCs w:val="28"/>
          <w:rtl/>
        </w:rPr>
        <w:t xml:space="preserve"> وعلاقتها بحوكمة </w:t>
      </w:r>
      <w:r w:rsidR="00012FB0">
        <w:rPr>
          <w:rFonts w:ascii="Simplified Arabic" w:hAnsi="Simplified Arabic" w:cs="Simplified Arabic" w:hint="cs"/>
          <w:b/>
          <w:bCs/>
          <w:sz w:val="28"/>
          <w:szCs w:val="28"/>
          <w:rtl/>
          <w:lang w:val="en-US"/>
        </w:rPr>
        <w:t>المؤسسات المصرفية</w:t>
      </w:r>
    </w:p>
    <w:p w14:paraId="04D78DCC" w14:textId="06D6F824" w:rsidR="00A650CE" w:rsidRDefault="00A650CE" w:rsidP="00A650CE">
      <w:pPr>
        <w:bidi/>
        <w:spacing w:line="360" w:lineRule="auto"/>
        <w:jc w:val="both"/>
        <w:rPr>
          <w:rFonts w:ascii="Simplified Arabic" w:hAnsi="Simplified Arabic" w:cs="Simplified Arabic"/>
          <w:sz w:val="28"/>
          <w:szCs w:val="28"/>
          <w:rtl/>
          <w:lang w:val="en-US"/>
        </w:rPr>
      </w:pPr>
      <w:r w:rsidRPr="00A650CE">
        <w:rPr>
          <w:rFonts w:ascii="Simplified Arabic" w:hAnsi="Simplified Arabic" w:cs="Simplified Arabic"/>
          <w:sz w:val="28"/>
          <w:szCs w:val="28"/>
          <w:rtl/>
        </w:rPr>
        <w:t>تشمل هذه العملية مجموعة من الخطوات والأساليب التي تهدف إلى تحديد المخاطر المحتملة وتقييمها والتخفيف من آثارها</w:t>
      </w:r>
      <w:r>
        <w:rPr>
          <w:rFonts w:ascii="Simplified Arabic" w:hAnsi="Simplified Arabic" w:cs="Simplified Arabic" w:hint="cs"/>
          <w:sz w:val="28"/>
          <w:szCs w:val="28"/>
          <w:rtl/>
        </w:rPr>
        <w:t xml:space="preserve">، </w:t>
      </w:r>
      <w:r w:rsidR="004A447A">
        <w:rPr>
          <w:rFonts w:ascii="Simplified Arabic" w:hAnsi="Simplified Arabic" w:cs="Simplified Arabic" w:hint="cs"/>
          <w:sz w:val="28"/>
          <w:szCs w:val="28"/>
          <w:rtl/>
        </w:rPr>
        <w:t xml:space="preserve">قد أرست لجنة الخدمات المالية الأمريكية (اللجنة الفرعية لإدارة المخاطر المصرفية) بوضع مبادئ لإدارة المخاطر المصرفية بصورة صحيحة، (الحوكمة ودورها في إدارة المخاطر المصرفية في البنوك، معاريف وشيخي، </w:t>
      </w:r>
      <w:r w:rsidR="004A447A">
        <w:rPr>
          <w:rFonts w:ascii="Simplified Arabic" w:hAnsi="Simplified Arabic" w:cs="Simplified Arabic"/>
          <w:sz w:val="28"/>
          <w:szCs w:val="28"/>
          <w:lang w:val="en-US"/>
        </w:rPr>
        <w:t>2019</w:t>
      </w:r>
      <w:r w:rsidR="004A447A">
        <w:rPr>
          <w:rFonts w:ascii="Simplified Arabic" w:hAnsi="Simplified Arabic" w:cs="Simplified Arabic" w:hint="cs"/>
          <w:sz w:val="28"/>
          <w:szCs w:val="28"/>
          <w:rtl/>
          <w:lang w:val="en-US"/>
        </w:rPr>
        <w:t>)، وهي كالآتي:</w:t>
      </w:r>
    </w:p>
    <w:p w14:paraId="3C78E582" w14:textId="69A6D658" w:rsidR="004A447A" w:rsidRPr="00AB5694" w:rsidRDefault="00AB5694" w:rsidP="00AB5694">
      <w:pPr>
        <w:pStyle w:val="ListParagraph"/>
        <w:numPr>
          <w:ilvl w:val="0"/>
          <w:numId w:val="104"/>
        </w:numPr>
        <w:bidi/>
        <w:spacing w:line="360" w:lineRule="auto"/>
        <w:jc w:val="both"/>
        <w:rPr>
          <w:rFonts w:ascii="Simplified Arabic" w:hAnsi="Simplified Arabic" w:cs="Simplified Arabic"/>
          <w:b/>
          <w:bCs/>
          <w:sz w:val="28"/>
          <w:szCs w:val="28"/>
          <w:lang w:val="en-US"/>
        </w:rPr>
      </w:pPr>
      <w:r w:rsidRPr="00AB5694">
        <w:rPr>
          <w:rFonts w:ascii="Simplified Arabic" w:hAnsi="Simplified Arabic" w:cs="Simplified Arabic" w:hint="cs"/>
          <w:b/>
          <w:bCs/>
          <w:sz w:val="28"/>
          <w:szCs w:val="28"/>
          <w:rtl/>
          <w:lang w:val="en-US"/>
        </w:rPr>
        <w:lastRenderedPageBreak/>
        <w:t xml:space="preserve">مسؤولية مجلس الإدارة (الإدارة العليا): </w:t>
      </w:r>
      <w:r w:rsidR="008A33C6">
        <w:rPr>
          <w:rFonts w:ascii="Simplified Arabic" w:hAnsi="Simplified Arabic" w:cs="Simplified Arabic" w:hint="cs"/>
          <w:sz w:val="28"/>
          <w:szCs w:val="28"/>
          <w:rtl/>
          <w:lang w:val="en-US"/>
        </w:rPr>
        <w:t>يجب أن يقوم مجلس الإدارة في أي مؤسسة مالية بوضع سياسات إدارة المخاطر، ويجب أن تتضمن سياسات إدارة المخاطر تعريف أو تحديد المخاطر وأساليب أو منهجيات قياس إدارة الرقابة على المخاطر.</w:t>
      </w:r>
    </w:p>
    <w:p w14:paraId="5F66E598" w14:textId="2B02B447" w:rsidR="00352B28" w:rsidRPr="00352B28" w:rsidRDefault="00AB5694" w:rsidP="00352B28">
      <w:pPr>
        <w:pStyle w:val="ListParagraph"/>
        <w:numPr>
          <w:ilvl w:val="0"/>
          <w:numId w:val="104"/>
        </w:numPr>
        <w:bidi/>
        <w:spacing w:line="360" w:lineRule="auto"/>
        <w:jc w:val="both"/>
        <w:rPr>
          <w:rFonts w:ascii="Simplified Arabic" w:hAnsi="Simplified Arabic" w:cs="Simplified Arabic"/>
          <w:b/>
          <w:bCs/>
          <w:sz w:val="28"/>
          <w:szCs w:val="28"/>
          <w:lang w:val="en-US"/>
        </w:rPr>
      </w:pPr>
      <w:r w:rsidRPr="00AB5694">
        <w:rPr>
          <w:rFonts w:ascii="Simplified Arabic" w:hAnsi="Simplified Arabic" w:cs="Simplified Arabic" w:hint="cs"/>
          <w:b/>
          <w:bCs/>
          <w:sz w:val="28"/>
          <w:szCs w:val="28"/>
          <w:rtl/>
          <w:lang w:val="en-US"/>
        </w:rPr>
        <w:t>وضع إطار لإدارة المخاطر:</w:t>
      </w:r>
      <w:r w:rsidR="00352B28">
        <w:rPr>
          <w:rFonts w:ascii="Simplified Arabic" w:hAnsi="Simplified Arabic" w:cs="Simplified Arabic" w:hint="cs"/>
          <w:b/>
          <w:bCs/>
          <w:sz w:val="28"/>
          <w:szCs w:val="28"/>
          <w:rtl/>
          <w:lang w:val="en-US"/>
        </w:rPr>
        <w:t xml:space="preserve"> </w:t>
      </w:r>
      <w:r w:rsidR="00352B28">
        <w:rPr>
          <w:rFonts w:ascii="Simplified Arabic" w:hAnsi="Simplified Arabic" w:cs="Simplified Arabic" w:hint="cs"/>
          <w:sz w:val="28"/>
          <w:szCs w:val="28"/>
          <w:rtl/>
          <w:lang w:val="en-US"/>
        </w:rPr>
        <w:t>يجب أن يكون لدى المصرف إطار لإدارة المخاطر، يتصف بالشمولية بحيث يغطي جميع المخاطر التي قد يتعرض لها المصرف، من خلاله يتم تحديد أنظمة وإجراءات إدارة المخاطر، يجب أن يتصف بالمرونة حتى يتوافق مع التغيرات في بيئة الأعمال.</w:t>
      </w:r>
    </w:p>
    <w:p w14:paraId="5E3478AC" w14:textId="233D5D07" w:rsidR="00AB5694" w:rsidRPr="00AB5694" w:rsidRDefault="00AB5694" w:rsidP="00AB5694">
      <w:pPr>
        <w:pStyle w:val="ListParagraph"/>
        <w:numPr>
          <w:ilvl w:val="0"/>
          <w:numId w:val="104"/>
        </w:numPr>
        <w:bidi/>
        <w:spacing w:line="360" w:lineRule="auto"/>
        <w:jc w:val="both"/>
        <w:rPr>
          <w:rFonts w:ascii="Simplified Arabic" w:hAnsi="Simplified Arabic" w:cs="Simplified Arabic"/>
          <w:b/>
          <w:bCs/>
          <w:sz w:val="28"/>
          <w:szCs w:val="28"/>
          <w:lang w:val="en-US"/>
        </w:rPr>
      </w:pPr>
      <w:r w:rsidRPr="00AB5694">
        <w:rPr>
          <w:rFonts w:ascii="Simplified Arabic" w:hAnsi="Simplified Arabic" w:cs="Simplified Arabic" w:hint="cs"/>
          <w:b/>
          <w:bCs/>
          <w:sz w:val="28"/>
          <w:szCs w:val="28"/>
          <w:rtl/>
          <w:lang w:val="en-US"/>
        </w:rPr>
        <w:t>تكامل إدارة المخاطر:</w:t>
      </w:r>
      <w:r w:rsidR="0066648E">
        <w:rPr>
          <w:rFonts w:ascii="Simplified Arabic" w:hAnsi="Simplified Arabic" w:cs="Simplified Arabic" w:hint="cs"/>
          <w:b/>
          <w:bCs/>
          <w:sz w:val="28"/>
          <w:szCs w:val="28"/>
          <w:rtl/>
          <w:lang w:val="en-US"/>
        </w:rPr>
        <w:t xml:space="preserve"> </w:t>
      </w:r>
      <w:r w:rsidR="0066648E">
        <w:rPr>
          <w:rFonts w:ascii="Simplified Arabic" w:hAnsi="Simplified Arabic" w:cs="Simplified Arabic" w:hint="cs"/>
          <w:sz w:val="28"/>
          <w:szCs w:val="28"/>
          <w:rtl/>
          <w:lang w:val="en-US"/>
        </w:rPr>
        <w:t>يتم مراجعة وتقييم المخاطر المصرفية بصورة متكاملة؛ نظراً بسبب وجود تداخل بين المخاطر، ويتأثر كل منهما بالآخر.</w:t>
      </w:r>
    </w:p>
    <w:p w14:paraId="1A639B3F" w14:textId="439B1D46" w:rsidR="00AB5694" w:rsidRPr="00AB5694" w:rsidRDefault="00AB5694" w:rsidP="00AB5694">
      <w:pPr>
        <w:pStyle w:val="ListParagraph"/>
        <w:numPr>
          <w:ilvl w:val="0"/>
          <w:numId w:val="104"/>
        </w:numPr>
        <w:bidi/>
        <w:spacing w:line="360" w:lineRule="auto"/>
        <w:jc w:val="both"/>
        <w:rPr>
          <w:rFonts w:ascii="Simplified Arabic" w:hAnsi="Simplified Arabic" w:cs="Simplified Arabic"/>
          <w:b/>
          <w:bCs/>
          <w:sz w:val="28"/>
          <w:szCs w:val="28"/>
          <w:lang w:val="en-US"/>
        </w:rPr>
      </w:pPr>
      <w:r w:rsidRPr="00AB5694">
        <w:rPr>
          <w:rFonts w:ascii="Simplified Arabic" w:hAnsi="Simplified Arabic" w:cs="Simplified Arabic" w:hint="cs"/>
          <w:b/>
          <w:bCs/>
          <w:sz w:val="28"/>
          <w:szCs w:val="28"/>
          <w:rtl/>
          <w:lang w:val="en-US"/>
        </w:rPr>
        <w:t>محاسبة خطوط الأعمال:</w:t>
      </w:r>
      <w:r w:rsidR="009D6F24">
        <w:rPr>
          <w:rFonts w:ascii="Simplified Arabic" w:hAnsi="Simplified Arabic" w:cs="Simplified Arabic" w:hint="cs"/>
          <w:b/>
          <w:bCs/>
          <w:sz w:val="28"/>
          <w:szCs w:val="28"/>
          <w:rtl/>
          <w:lang w:val="en-US"/>
        </w:rPr>
        <w:t xml:space="preserve"> </w:t>
      </w:r>
      <w:r w:rsidR="009D6F24">
        <w:rPr>
          <w:rFonts w:ascii="Simplified Arabic" w:hAnsi="Simplified Arabic" w:cs="Simplified Arabic" w:hint="cs"/>
          <w:sz w:val="28"/>
          <w:szCs w:val="28"/>
          <w:rtl/>
          <w:lang w:val="en-US"/>
        </w:rPr>
        <w:t>يتم تقسيم أنشطة المصرف إلى خطوط أعمال مثل: أنشطة التجزئة، نشاط الشركات، وعليه فإن كل خط من خطوط الأعمال يجب أن يكون مسؤولاً عن إدارة المخاطر المصاحبة لها.</w:t>
      </w:r>
    </w:p>
    <w:p w14:paraId="60EB8268" w14:textId="2F7FE0C3" w:rsidR="00AB5694" w:rsidRPr="00AB5694" w:rsidRDefault="00AB5694" w:rsidP="00AB5694">
      <w:pPr>
        <w:pStyle w:val="ListParagraph"/>
        <w:numPr>
          <w:ilvl w:val="0"/>
          <w:numId w:val="104"/>
        </w:numPr>
        <w:bidi/>
        <w:spacing w:line="360" w:lineRule="auto"/>
        <w:jc w:val="both"/>
        <w:rPr>
          <w:rFonts w:ascii="Simplified Arabic" w:hAnsi="Simplified Arabic" w:cs="Simplified Arabic"/>
          <w:b/>
          <w:bCs/>
          <w:sz w:val="28"/>
          <w:szCs w:val="28"/>
          <w:lang w:val="en-US"/>
        </w:rPr>
      </w:pPr>
      <w:r w:rsidRPr="00AB5694">
        <w:rPr>
          <w:rFonts w:ascii="Simplified Arabic" w:hAnsi="Simplified Arabic" w:cs="Simplified Arabic" w:hint="cs"/>
          <w:b/>
          <w:bCs/>
          <w:sz w:val="28"/>
          <w:szCs w:val="28"/>
          <w:rtl/>
          <w:lang w:val="en-US"/>
        </w:rPr>
        <w:t>تقييم وقياس المخاطر:</w:t>
      </w:r>
      <w:r w:rsidR="00E408A4">
        <w:rPr>
          <w:rFonts w:ascii="Simplified Arabic" w:hAnsi="Simplified Arabic" w:cs="Simplified Arabic" w:hint="cs"/>
          <w:b/>
          <w:bCs/>
          <w:sz w:val="28"/>
          <w:szCs w:val="28"/>
          <w:rtl/>
          <w:lang w:val="en-US"/>
        </w:rPr>
        <w:t xml:space="preserve"> </w:t>
      </w:r>
      <w:r w:rsidR="00E408A4">
        <w:rPr>
          <w:rFonts w:ascii="Simplified Arabic" w:hAnsi="Simplified Arabic" w:cs="Simplified Arabic" w:hint="cs"/>
          <w:sz w:val="28"/>
          <w:szCs w:val="28"/>
          <w:rtl/>
          <w:lang w:val="en-US"/>
        </w:rPr>
        <w:t>لا بد لجميع المخاطر أن يتم تقييمها بطريقة وصفية، ومنتظمة، وأن يتم التقييم حسب الاستطاعة بطريقة كمية، وحساب تأثير الأحداث المتوقعة وغير المتوقعة.</w:t>
      </w:r>
    </w:p>
    <w:p w14:paraId="23BF8877" w14:textId="7B1AF514" w:rsidR="00184F55" w:rsidRPr="00184F55" w:rsidRDefault="00AB5694" w:rsidP="00184F55">
      <w:pPr>
        <w:pStyle w:val="ListParagraph"/>
        <w:numPr>
          <w:ilvl w:val="0"/>
          <w:numId w:val="104"/>
        </w:numPr>
        <w:bidi/>
        <w:spacing w:line="360" w:lineRule="auto"/>
        <w:jc w:val="both"/>
        <w:rPr>
          <w:rFonts w:ascii="Simplified Arabic" w:hAnsi="Simplified Arabic" w:cs="Simplified Arabic"/>
          <w:b/>
          <w:bCs/>
          <w:sz w:val="28"/>
          <w:szCs w:val="28"/>
          <w:rtl/>
          <w:lang w:val="en-US"/>
        </w:rPr>
      </w:pPr>
      <w:r w:rsidRPr="00AB5694">
        <w:rPr>
          <w:rFonts w:ascii="Simplified Arabic" w:hAnsi="Simplified Arabic" w:cs="Simplified Arabic" w:hint="cs"/>
          <w:b/>
          <w:bCs/>
          <w:sz w:val="28"/>
          <w:szCs w:val="28"/>
          <w:rtl/>
          <w:lang w:val="en-US"/>
        </w:rPr>
        <w:t xml:space="preserve">التخطيط للطوارئ: </w:t>
      </w:r>
      <w:r w:rsidR="008C7C19">
        <w:rPr>
          <w:rFonts w:ascii="Simplified Arabic" w:hAnsi="Simplified Arabic" w:cs="Simplified Arabic" w:hint="cs"/>
          <w:sz w:val="28"/>
          <w:szCs w:val="28"/>
          <w:rtl/>
          <w:lang w:val="en-US"/>
        </w:rPr>
        <w:t>وجود خطط وسياسات لإدارة المخاطر في حالة الأزمات الطارئة وغير العادية، ويجب أن تتم مراجعة هذه الخطط بصورة دورية؛ للتأكد من تغطيتها للأزمات المحتملة الحدوث.</w:t>
      </w:r>
    </w:p>
    <w:p w14:paraId="723D8C5B" w14:textId="24B426BB" w:rsidR="00BB526F" w:rsidRDefault="00BB526F" w:rsidP="00012FB0">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ترتبط إدارة المخاطر المصرفية ارتباطاً وثيقاً بالحوكمة في المؤسسات المصرفية، لا سيما وبأن الحوكمة تهدف إلى دعم وتساهم في تفعيل إدارة المخاطر إيجاباً لغرض تعزيز الشفافية. خلصت دراسة (دور الحوكمة في دعم كفاءة إدارة المخاطر في البنوك الإسلامية، كاميليا ومريم، </w:t>
      </w:r>
      <w:r>
        <w:rPr>
          <w:rFonts w:ascii="Simplified Arabic" w:hAnsi="Simplified Arabic" w:cs="Simplified Arabic"/>
          <w:sz w:val="28"/>
          <w:szCs w:val="28"/>
          <w:lang w:val="en-US"/>
        </w:rPr>
        <w:t>2022</w:t>
      </w:r>
      <w:r>
        <w:rPr>
          <w:rFonts w:ascii="Simplified Arabic" w:hAnsi="Simplified Arabic" w:cs="Simplified Arabic" w:hint="cs"/>
          <w:sz w:val="28"/>
          <w:szCs w:val="28"/>
          <w:rtl/>
          <w:lang w:val="en-US"/>
        </w:rPr>
        <w:t>) إلى أن الحوكمة ترتبط بإدارة المخاطر ارتباطاً وثيقاً وذلك باعتبار أن إدارة المخاطر، تعد من الركائز الرئيسية التي ترتكز عليها الحوكمة</w:t>
      </w:r>
      <w:r w:rsidR="00ED09E1">
        <w:rPr>
          <w:rFonts w:ascii="Simplified Arabic" w:hAnsi="Simplified Arabic" w:cs="Simplified Arabic" w:hint="cs"/>
          <w:sz w:val="28"/>
          <w:szCs w:val="28"/>
          <w:rtl/>
          <w:lang w:val="en-US"/>
        </w:rPr>
        <w:t xml:space="preserve">، ومن خلال مبادئ الحوكمة التقليدية تعد الحوكمة في البنوك تختص بمراقبة الأداء </w:t>
      </w:r>
      <w:r w:rsidR="00ED09E1">
        <w:rPr>
          <w:rFonts w:ascii="Simplified Arabic" w:hAnsi="Simplified Arabic" w:cs="Simplified Arabic" w:hint="cs"/>
          <w:sz w:val="28"/>
          <w:szCs w:val="28"/>
          <w:rtl/>
          <w:lang w:val="en-US"/>
        </w:rPr>
        <w:lastRenderedPageBreak/>
        <w:t>والتحكم في إدارة المخاطر من قبل مجلس الإدارة، والإدارة العليا للبنك وحماية حقوق المساهمين والمودعين، كما أشارت الدراسة السابقة إلى العديد من الآثار الإيجابية من الدراسات السابقة في هذا المجال والتي تؤكد على ضرورة تشكيل لجنة إدارة المخاطر وممارسات لإدارة المخاطر، فالحوكمة هي من تدعم الشفافية والافصاح في الأسواق المالية.</w:t>
      </w:r>
    </w:p>
    <w:p w14:paraId="35493D50" w14:textId="7F1543EF" w:rsidR="00ED09E1" w:rsidRDefault="00ED09E1" w:rsidP="00ED09E1">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لا سيما وبأن تطوير التشريعات والمبادئ الخاصة بالحوكمة يقلل من احتمال الإفلاس ويساهم في إنقاص الأزمات المالية والتحكم أكثر بالمخاطر.</w:t>
      </w:r>
    </w:p>
    <w:p w14:paraId="30129C12" w14:textId="3446826B" w:rsidR="00ED09E1" w:rsidRDefault="004E6196" w:rsidP="00ED09E1">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ولتوضح تأثير إدارة المخاطر وارتباطها بالحوكمة، كان لا بد من التطرق إلى المحاور الرئيسية لإدارة المخاطر التي تعزز الحوكمة،</w:t>
      </w:r>
      <w:r w:rsidRPr="004E6196">
        <w:rPr>
          <w:rFonts w:ascii="Simplified Arabic" w:hAnsi="Simplified Arabic" w:cs="Simplified Arabic" w:hint="cs"/>
          <w:sz w:val="28"/>
          <w:szCs w:val="28"/>
          <w:rtl/>
          <w:lang w:val="en-US"/>
        </w:rPr>
        <w:t xml:space="preserve"> </w:t>
      </w:r>
      <w:r>
        <w:rPr>
          <w:rFonts w:ascii="Simplified Arabic" w:hAnsi="Simplified Arabic" w:cs="Simplified Arabic" w:hint="cs"/>
          <w:sz w:val="28"/>
          <w:szCs w:val="28"/>
          <w:rtl/>
          <w:lang w:val="en-US"/>
        </w:rPr>
        <w:t xml:space="preserve">دراسة (دور الحوكمة في دعم كفاءة إدارة المخاطر في البنوك الإسلامية، كاميليا ومريم، </w:t>
      </w:r>
      <w:r>
        <w:rPr>
          <w:rFonts w:ascii="Simplified Arabic" w:hAnsi="Simplified Arabic" w:cs="Simplified Arabic"/>
          <w:sz w:val="28"/>
          <w:szCs w:val="28"/>
          <w:lang w:val="en-US"/>
        </w:rPr>
        <w:t>2022</w:t>
      </w:r>
      <w:r>
        <w:rPr>
          <w:rFonts w:ascii="Simplified Arabic" w:hAnsi="Simplified Arabic" w:cs="Simplified Arabic" w:hint="cs"/>
          <w:sz w:val="28"/>
          <w:szCs w:val="28"/>
          <w:rtl/>
          <w:lang w:val="en-US"/>
        </w:rPr>
        <w:t>) من خلال ما يلي:</w:t>
      </w:r>
    </w:p>
    <w:p w14:paraId="12426140" w14:textId="59F9DBA3" w:rsidR="004E6196" w:rsidRDefault="00273CD4" w:rsidP="00273CD4">
      <w:pPr>
        <w:pStyle w:val="ListParagraph"/>
        <w:numPr>
          <w:ilvl w:val="0"/>
          <w:numId w:val="105"/>
        </w:num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التخفيف من المخاطر السوقية والتشغيلية، عبر وضع معايير متينة تؤمن معاملات المصارف وتضمن عدم خوضه في مشاريع غير مدروسة مما قد تعود عليه بالخسائر.</w:t>
      </w:r>
    </w:p>
    <w:p w14:paraId="01A0A185" w14:textId="38970840" w:rsidR="00273CD4" w:rsidRDefault="00273CD4" w:rsidP="00273CD4">
      <w:pPr>
        <w:pStyle w:val="ListParagraph"/>
        <w:numPr>
          <w:ilvl w:val="0"/>
          <w:numId w:val="105"/>
        </w:numPr>
        <w:bidi/>
        <w:spacing w:line="360" w:lineRule="auto"/>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التقيد بالمعايير الإشرافية التي من شأنها ضمان تنفيذ سياسات المصرف بكل مرونة، من دون تعقيد ما يحد من أي انعكاسات سلبية لتطبيق المعايير.</w:t>
      </w:r>
    </w:p>
    <w:p w14:paraId="4016B4B6" w14:textId="411004BE" w:rsidR="00BB526F" w:rsidRPr="00273CD4" w:rsidRDefault="00273CD4" w:rsidP="00273CD4">
      <w:pPr>
        <w:pStyle w:val="ListParagraph"/>
        <w:numPr>
          <w:ilvl w:val="0"/>
          <w:numId w:val="105"/>
        </w:num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تعزيز الإفصاح والشفافية، وتوفير المعلومات الكافية والشاملة في الوقت المناسب لكل المهتمين.</w:t>
      </w:r>
    </w:p>
    <w:p w14:paraId="0CB6A4EB" w14:textId="61095DA5" w:rsidR="00E30420" w:rsidRPr="00B46830" w:rsidRDefault="00E30420" w:rsidP="00471199">
      <w:pPr>
        <w:bidi/>
        <w:spacing w:line="360" w:lineRule="auto"/>
        <w:jc w:val="both"/>
        <w:rPr>
          <w:rFonts w:ascii="Simplified Arabic" w:hAnsi="Simplified Arabic" w:cs="Simplified Arabic"/>
          <w:b/>
          <w:bCs/>
          <w:sz w:val="28"/>
          <w:szCs w:val="28"/>
          <w:rtl/>
        </w:rPr>
      </w:pPr>
      <w:r w:rsidRPr="00B46830">
        <w:rPr>
          <w:rFonts w:ascii="Simplified Arabic" w:hAnsi="Simplified Arabic" w:cs="Simplified Arabic" w:hint="cs"/>
          <w:b/>
          <w:bCs/>
          <w:sz w:val="28"/>
          <w:szCs w:val="28"/>
          <w:rtl/>
        </w:rPr>
        <w:t>المطلب الثاني: الأهمية الفعلية لحوكمة المؤسسات المصرفية</w:t>
      </w:r>
    </w:p>
    <w:p w14:paraId="570D2FEC" w14:textId="7A785359" w:rsidR="00736B81" w:rsidRPr="00B46830" w:rsidRDefault="007D469C" w:rsidP="00471199">
      <w:pPr>
        <w:bidi/>
        <w:spacing w:line="360" w:lineRule="auto"/>
        <w:jc w:val="both"/>
        <w:rPr>
          <w:rFonts w:ascii="Simplified Arabic" w:hAnsi="Simplified Arabic" w:cs="Simplified Arabic"/>
          <w:b/>
          <w:bCs/>
          <w:sz w:val="28"/>
          <w:szCs w:val="28"/>
          <w:rtl/>
        </w:rPr>
      </w:pPr>
      <w:r w:rsidRPr="00B46830">
        <w:rPr>
          <w:rFonts w:ascii="Simplified Arabic" w:hAnsi="Simplified Arabic" w:cs="Simplified Arabic" w:hint="cs"/>
          <w:b/>
          <w:bCs/>
          <w:sz w:val="28"/>
          <w:szCs w:val="28"/>
          <w:rtl/>
        </w:rPr>
        <w:t>الفرع الأول: ركائز حوكمة المؤسسات المصرفية</w:t>
      </w:r>
    </w:p>
    <w:p w14:paraId="22A113F6" w14:textId="7FE10931" w:rsidR="00894B42" w:rsidRPr="00B46830" w:rsidRDefault="00894B42" w:rsidP="00471199">
      <w:pPr>
        <w:bidi/>
        <w:spacing w:line="360" w:lineRule="auto"/>
        <w:jc w:val="both"/>
        <w:rPr>
          <w:rFonts w:ascii="Simplified Arabic" w:hAnsi="Simplified Arabic" w:cs="Simplified Arabic"/>
          <w:sz w:val="28"/>
          <w:szCs w:val="28"/>
          <w:rtl/>
          <w:lang w:val="en-US"/>
        </w:rPr>
      </w:pPr>
      <w:r w:rsidRPr="00B46830">
        <w:rPr>
          <w:rFonts w:ascii="Simplified Arabic" w:hAnsi="Simplified Arabic" w:cs="Simplified Arabic" w:hint="cs"/>
          <w:sz w:val="28"/>
          <w:szCs w:val="28"/>
          <w:rtl/>
        </w:rPr>
        <w:t xml:space="preserve">ترتبط الحوكمة السليمة للمؤسسات المصرفية ببعض المحددات أو الركائز والتي تطرقت إليها دراسة (دور حوكمة المؤسسات المصرفية في إدارة المخاطر، </w:t>
      </w:r>
      <w:proofErr w:type="spellStart"/>
      <w:r w:rsidRPr="00B46830">
        <w:rPr>
          <w:rFonts w:ascii="Simplified Arabic" w:hAnsi="Simplified Arabic" w:cs="Simplified Arabic" w:hint="cs"/>
          <w:sz w:val="28"/>
          <w:szCs w:val="28"/>
          <w:rtl/>
        </w:rPr>
        <w:t>لوالبية</w:t>
      </w:r>
      <w:proofErr w:type="spellEnd"/>
      <w:r w:rsidRPr="00B46830">
        <w:rPr>
          <w:rFonts w:ascii="Simplified Arabic" w:hAnsi="Simplified Arabic" w:cs="Simplified Arabic" w:hint="cs"/>
          <w:sz w:val="28"/>
          <w:szCs w:val="28"/>
          <w:rtl/>
        </w:rPr>
        <w:t xml:space="preserve"> ونبو، </w:t>
      </w:r>
      <w:r w:rsidRPr="00B46830">
        <w:rPr>
          <w:rFonts w:ascii="Simplified Arabic" w:hAnsi="Simplified Arabic" w:cs="Simplified Arabic" w:hint="cs"/>
          <w:sz w:val="28"/>
          <w:szCs w:val="28"/>
          <w:lang w:val="en-US"/>
        </w:rPr>
        <w:t>2021</w:t>
      </w:r>
      <w:r w:rsidRPr="00B46830">
        <w:rPr>
          <w:rFonts w:ascii="Simplified Arabic" w:hAnsi="Simplified Arabic" w:cs="Simplified Arabic" w:hint="cs"/>
          <w:sz w:val="28"/>
          <w:szCs w:val="28"/>
          <w:rtl/>
          <w:lang w:val="en-US"/>
        </w:rPr>
        <w:t>) وهي تعتمد على جودة مجموعتين من المحددات وهي كالآتي:</w:t>
      </w:r>
    </w:p>
    <w:p w14:paraId="6F7A30A5" w14:textId="77777777" w:rsidR="0081085E" w:rsidRPr="00B46830" w:rsidRDefault="0081085E" w:rsidP="00471199">
      <w:pPr>
        <w:bidi/>
        <w:spacing w:line="360" w:lineRule="auto"/>
        <w:jc w:val="both"/>
        <w:rPr>
          <w:rFonts w:ascii="Simplified Arabic" w:hAnsi="Simplified Arabic" w:cs="Simplified Arabic"/>
          <w:sz w:val="28"/>
          <w:szCs w:val="28"/>
          <w:rtl/>
          <w:lang w:val="en-US"/>
        </w:rPr>
      </w:pPr>
    </w:p>
    <w:p w14:paraId="6715556E" w14:textId="3ED9D07D" w:rsidR="00894B42" w:rsidRPr="00B46830" w:rsidRDefault="0081085E" w:rsidP="00471199">
      <w:pPr>
        <w:pStyle w:val="ListParagraph"/>
        <w:numPr>
          <w:ilvl w:val="0"/>
          <w:numId w:val="107"/>
        </w:numPr>
        <w:bidi/>
        <w:spacing w:line="360" w:lineRule="auto"/>
        <w:jc w:val="both"/>
        <w:rPr>
          <w:rFonts w:ascii="Simplified Arabic" w:hAnsi="Simplified Arabic" w:cs="Simplified Arabic"/>
          <w:b/>
          <w:bCs/>
          <w:sz w:val="28"/>
          <w:szCs w:val="28"/>
          <w:lang w:val="en-US"/>
        </w:rPr>
      </w:pPr>
      <w:r w:rsidRPr="00B46830">
        <w:rPr>
          <w:rFonts w:ascii="Simplified Arabic" w:hAnsi="Simplified Arabic" w:cs="Simplified Arabic" w:hint="cs"/>
          <w:b/>
          <w:bCs/>
          <w:sz w:val="28"/>
          <w:szCs w:val="28"/>
          <w:rtl/>
          <w:lang w:val="en-US"/>
        </w:rPr>
        <w:lastRenderedPageBreak/>
        <w:t xml:space="preserve">المحددات الداخلية: </w:t>
      </w:r>
      <w:r w:rsidRPr="00B46830">
        <w:rPr>
          <w:rFonts w:ascii="Simplified Arabic" w:hAnsi="Simplified Arabic" w:cs="Simplified Arabic" w:hint="cs"/>
          <w:sz w:val="28"/>
          <w:szCs w:val="28"/>
          <w:rtl/>
          <w:lang w:val="en-US"/>
        </w:rPr>
        <w:t>وهي المحددات المتمثلة في القواعد والأسس التي تحدد طرق اتخاذ القرارات وتقسيم السلطات بين الجمعية العامة ومجلس الإدارة والمديرين، وتتمثل هذه المحددات فيما يلي:</w:t>
      </w:r>
    </w:p>
    <w:p w14:paraId="7C2DE655" w14:textId="208AF006" w:rsidR="0081085E" w:rsidRPr="00B46830" w:rsidRDefault="00471B76" w:rsidP="00471199">
      <w:pPr>
        <w:pStyle w:val="ListParagraph"/>
        <w:numPr>
          <w:ilvl w:val="0"/>
          <w:numId w:val="108"/>
        </w:numPr>
        <w:bidi/>
        <w:spacing w:line="360" w:lineRule="auto"/>
        <w:jc w:val="both"/>
        <w:rPr>
          <w:rFonts w:ascii="Simplified Arabic" w:hAnsi="Simplified Arabic" w:cs="Simplified Arabic"/>
          <w:b/>
          <w:bCs/>
          <w:sz w:val="28"/>
          <w:szCs w:val="28"/>
          <w:lang w:val="en-US"/>
        </w:rPr>
      </w:pPr>
      <w:r w:rsidRPr="00B46830">
        <w:rPr>
          <w:rFonts w:ascii="Simplified Arabic" w:hAnsi="Simplified Arabic" w:cs="Simplified Arabic" w:hint="cs"/>
          <w:sz w:val="28"/>
          <w:szCs w:val="28"/>
          <w:rtl/>
          <w:lang w:val="en-US"/>
        </w:rPr>
        <w:t>حملة الأسهم:</w:t>
      </w:r>
      <w:r w:rsidR="002E2F88" w:rsidRPr="00B46830">
        <w:rPr>
          <w:rFonts w:ascii="Simplified Arabic" w:hAnsi="Simplified Arabic" w:cs="Simplified Arabic" w:hint="cs"/>
          <w:sz w:val="28"/>
          <w:szCs w:val="28"/>
          <w:rtl/>
          <w:lang w:val="en-US"/>
        </w:rPr>
        <w:t xml:space="preserve"> كما وضحت الدراسة أعلاه فإن حملة الأسهم لهم دوراً هاماً في مراقبة أداء الشركات بصفة عامة، </w:t>
      </w:r>
      <w:r w:rsidR="0058715D" w:rsidRPr="00B46830">
        <w:rPr>
          <w:rFonts w:ascii="Simplified Arabic" w:hAnsi="Simplified Arabic" w:cs="Simplified Arabic" w:hint="cs"/>
          <w:sz w:val="28"/>
          <w:szCs w:val="28"/>
          <w:rtl/>
          <w:lang w:val="en-US"/>
        </w:rPr>
        <w:t>وبأن لديهم الإمكانية للتأثير على توجهات المصرف.</w:t>
      </w:r>
    </w:p>
    <w:p w14:paraId="5830B4DB" w14:textId="7D8163B4" w:rsidR="00471B76" w:rsidRPr="00B46830" w:rsidRDefault="00471B76" w:rsidP="00471199">
      <w:pPr>
        <w:pStyle w:val="ListParagraph"/>
        <w:numPr>
          <w:ilvl w:val="0"/>
          <w:numId w:val="108"/>
        </w:numPr>
        <w:bidi/>
        <w:spacing w:line="360" w:lineRule="auto"/>
        <w:jc w:val="both"/>
        <w:rPr>
          <w:rFonts w:ascii="Simplified Arabic" w:hAnsi="Simplified Arabic" w:cs="Simplified Arabic"/>
          <w:b/>
          <w:bCs/>
          <w:sz w:val="28"/>
          <w:szCs w:val="28"/>
          <w:lang w:val="en-US"/>
        </w:rPr>
      </w:pPr>
      <w:r w:rsidRPr="00B46830">
        <w:rPr>
          <w:rFonts w:ascii="Simplified Arabic" w:hAnsi="Simplified Arabic" w:cs="Simplified Arabic" w:hint="cs"/>
          <w:sz w:val="28"/>
          <w:szCs w:val="28"/>
          <w:rtl/>
          <w:lang w:val="en-US"/>
        </w:rPr>
        <w:t>مجلس الإدارة:</w:t>
      </w:r>
      <w:r w:rsidR="0058715D" w:rsidRPr="00B46830">
        <w:rPr>
          <w:rFonts w:ascii="Simplified Arabic" w:hAnsi="Simplified Arabic" w:cs="Simplified Arabic" w:hint="cs"/>
          <w:sz w:val="28"/>
          <w:szCs w:val="28"/>
          <w:rtl/>
          <w:lang w:val="en-US"/>
        </w:rPr>
        <w:t xml:space="preserve"> يلعب مجلس الإدارة دوراً هاماً في وضع الاستراتيجيات وتوجيه الإدارة العليا، بالإضافة إلى و</w:t>
      </w:r>
      <w:r w:rsidR="009B4D19">
        <w:rPr>
          <w:rFonts w:ascii="Simplified Arabic" w:hAnsi="Simplified Arabic" w:cs="Simplified Arabic" w:hint="cs"/>
          <w:sz w:val="28"/>
          <w:szCs w:val="28"/>
          <w:rtl/>
          <w:lang w:val="en-US"/>
        </w:rPr>
        <w:t>ض</w:t>
      </w:r>
      <w:r w:rsidR="0058715D" w:rsidRPr="00B46830">
        <w:rPr>
          <w:rFonts w:ascii="Simplified Arabic" w:hAnsi="Simplified Arabic" w:cs="Simplified Arabic" w:hint="cs"/>
          <w:sz w:val="28"/>
          <w:szCs w:val="28"/>
          <w:rtl/>
          <w:lang w:val="en-US"/>
        </w:rPr>
        <w:t>ع سياسات التشغيل والتأكد من سلامة موقف المصرف.</w:t>
      </w:r>
    </w:p>
    <w:p w14:paraId="3ECF454A" w14:textId="0A46FB4E" w:rsidR="00471B76" w:rsidRPr="00B46830" w:rsidRDefault="00471B76" w:rsidP="00471199">
      <w:pPr>
        <w:pStyle w:val="ListParagraph"/>
        <w:numPr>
          <w:ilvl w:val="0"/>
          <w:numId w:val="108"/>
        </w:numPr>
        <w:bidi/>
        <w:spacing w:line="360" w:lineRule="auto"/>
        <w:jc w:val="both"/>
        <w:rPr>
          <w:rFonts w:ascii="Simplified Arabic" w:hAnsi="Simplified Arabic" w:cs="Simplified Arabic"/>
          <w:b/>
          <w:bCs/>
          <w:sz w:val="28"/>
          <w:szCs w:val="28"/>
          <w:lang w:val="en-US"/>
        </w:rPr>
      </w:pPr>
      <w:r w:rsidRPr="00B46830">
        <w:rPr>
          <w:rFonts w:ascii="Simplified Arabic" w:hAnsi="Simplified Arabic" w:cs="Simplified Arabic" w:hint="cs"/>
          <w:sz w:val="28"/>
          <w:szCs w:val="28"/>
          <w:rtl/>
          <w:lang w:val="en-US"/>
        </w:rPr>
        <w:t>الإدارة التنفيذية:</w:t>
      </w:r>
      <w:r w:rsidR="0058715D" w:rsidRPr="00B46830">
        <w:rPr>
          <w:rFonts w:ascii="Simplified Arabic" w:hAnsi="Simplified Arabic" w:cs="Simplified Arabic" w:hint="cs"/>
          <w:sz w:val="28"/>
          <w:szCs w:val="28"/>
          <w:rtl/>
          <w:lang w:val="en-US"/>
        </w:rPr>
        <w:t xml:space="preserve"> </w:t>
      </w:r>
      <w:r w:rsidR="002E5373" w:rsidRPr="00B46830">
        <w:rPr>
          <w:rFonts w:ascii="Simplified Arabic" w:hAnsi="Simplified Arabic" w:cs="Simplified Arabic" w:hint="cs"/>
          <w:sz w:val="28"/>
          <w:szCs w:val="28"/>
          <w:rtl/>
          <w:lang w:val="en-US"/>
        </w:rPr>
        <w:t>يتطلب للإدارة التنفيذية أن يكون لديهم الكفاءة والنزاهة الكافية لإدارة المصرف.</w:t>
      </w:r>
    </w:p>
    <w:p w14:paraId="0CA5104B" w14:textId="159A33F8" w:rsidR="00471B76" w:rsidRPr="00B46830" w:rsidRDefault="00471B76" w:rsidP="00471199">
      <w:pPr>
        <w:pStyle w:val="ListParagraph"/>
        <w:numPr>
          <w:ilvl w:val="0"/>
          <w:numId w:val="108"/>
        </w:numPr>
        <w:bidi/>
        <w:spacing w:line="360" w:lineRule="auto"/>
        <w:jc w:val="both"/>
        <w:rPr>
          <w:rFonts w:ascii="Simplified Arabic" w:hAnsi="Simplified Arabic" w:cs="Simplified Arabic"/>
          <w:b/>
          <w:bCs/>
          <w:color w:val="FF0000"/>
          <w:sz w:val="28"/>
          <w:szCs w:val="28"/>
          <w:lang w:val="en-US"/>
        </w:rPr>
      </w:pPr>
      <w:r w:rsidRPr="00B46830">
        <w:rPr>
          <w:rFonts w:ascii="Simplified Arabic" w:hAnsi="Simplified Arabic" w:cs="Simplified Arabic" w:hint="cs"/>
          <w:sz w:val="28"/>
          <w:szCs w:val="28"/>
          <w:rtl/>
          <w:lang w:val="en-US"/>
        </w:rPr>
        <w:t xml:space="preserve">المراجعين الداخليين: </w:t>
      </w:r>
      <w:r w:rsidR="000A1594" w:rsidRPr="00B46830">
        <w:rPr>
          <w:rFonts w:ascii="Simplified Arabic" w:hAnsi="Simplified Arabic" w:cs="Simplified Arabic" w:hint="cs"/>
          <w:color w:val="000000" w:themeColor="text1"/>
          <w:sz w:val="28"/>
          <w:szCs w:val="28"/>
          <w:rtl/>
          <w:lang w:val="en-US"/>
        </w:rPr>
        <w:t>للمراجع الداخلي دوراً هاماً في تقييم عملية إدارة المخاطر</w:t>
      </w:r>
      <w:r w:rsidR="004A0AA2" w:rsidRPr="00B46830">
        <w:rPr>
          <w:rFonts w:ascii="Simplified Arabic" w:hAnsi="Simplified Arabic" w:cs="Simplified Arabic" w:hint="cs"/>
          <w:color w:val="000000" w:themeColor="text1"/>
          <w:sz w:val="28"/>
          <w:szCs w:val="28"/>
          <w:rtl/>
          <w:lang w:val="en-US"/>
        </w:rPr>
        <w:t>.</w:t>
      </w:r>
    </w:p>
    <w:p w14:paraId="3E28C250" w14:textId="0B7A2A32" w:rsidR="004A0AA2" w:rsidRDefault="00B46830" w:rsidP="00471199">
      <w:pPr>
        <w:bidi/>
        <w:spacing w:line="360" w:lineRule="auto"/>
        <w:jc w:val="both"/>
        <w:rPr>
          <w:rFonts w:ascii="Simplified Arabic" w:hAnsi="Simplified Arabic" w:cs="Simplified Arabic"/>
          <w:sz w:val="28"/>
          <w:szCs w:val="28"/>
          <w:rtl/>
        </w:rPr>
      </w:pPr>
      <w:r>
        <w:rPr>
          <w:rFonts w:ascii="Simplified Arabic" w:hAnsi="Simplified Arabic" w:cs="Simplified Arabic" w:hint="cs"/>
          <w:color w:val="000000" w:themeColor="text1"/>
          <w:sz w:val="28"/>
          <w:szCs w:val="28"/>
          <w:rtl/>
          <w:lang w:val="en-US"/>
        </w:rPr>
        <w:t xml:space="preserve">وفقاً لدراسة (دور المراجعة الداخلية في تعزيز المبادئ الحوكمة، </w:t>
      </w:r>
      <w:proofErr w:type="spellStart"/>
      <w:r>
        <w:rPr>
          <w:rFonts w:ascii="Simplified Arabic" w:hAnsi="Simplified Arabic" w:cs="Simplified Arabic" w:hint="cs"/>
          <w:color w:val="000000" w:themeColor="text1"/>
          <w:sz w:val="28"/>
          <w:szCs w:val="28"/>
          <w:rtl/>
          <w:lang w:val="en-US"/>
        </w:rPr>
        <w:t>مقدودة</w:t>
      </w:r>
      <w:proofErr w:type="spellEnd"/>
      <w:r>
        <w:rPr>
          <w:rFonts w:ascii="Simplified Arabic" w:hAnsi="Simplified Arabic" w:cs="Simplified Arabic" w:hint="cs"/>
          <w:color w:val="000000" w:themeColor="text1"/>
          <w:sz w:val="28"/>
          <w:szCs w:val="28"/>
          <w:rtl/>
          <w:lang w:val="en-US"/>
        </w:rPr>
        <w:t xml:space="preserve"> ووفاء، </w:t>
      </w:r>
      <w:r>
        <w:rPr>
          <w:rFonts w:ascii="Simplified Arabic" w:hAnsi="Simplified Arabic" w:cs="Simplified Arabic"/>
          <w:color w:val="000000" w:themeColor="text1"/>
          <w:sz w:val="28"/>
          <w:szCs w:val="28"/>
          <w:lang w:val="en-US"/>
        </w:rPr>
        <w:t>2017</w:t>
      </w:r>
      <w:r>
        <w:rPr>
          <w:rFonts w:ascii="Simplified Arabic" w:hAnsi="Simplified Arabic" w:cs="Simplified Arabic" w:hint="cs"/>
          <w:color w:val="000000" w:themeColor="text1"/>
          <w:sz w:val="28"/>
          <w:szCs w:val="28"/>
          <w:rtl/>
          <w:lang w:val="en-US"/>
        </w:rPr>
        <w:t>) يتم تعريف المراجعة الداخلية على أنها "</w:t>
      </w:r>
      <w:r w:rsidRPr="00B4683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وظيفة تقييم مستقلة تقوم على أساس فحص وتقييم أنشطة المؤسسة وذلك كخدمة لها، وتقوم بتقديم النصح والإرشاد للمؤسسة". </w:t>
      </w:r>
    </w:p>
    <w:p w14:paraId="221E56F2" w14:textId="0A807ECC" w:rsidR="00805971" w:rsidRDefault="00805971" w:rsidP="00471199">
      <w:pPr>
        <w:bidi/>
        <w:spacing w:line="360" w:lineRule="auto"/>
        <w:jc w:val="both"/>
        <w:rPr>
          <w:rFonts w:ascii="Simplified Arabic" w:hAnsi="Simplified Arabic" w:cs="Simplified Arabic"/>
          <w:color w:val="000000" w:themeColor="text1"/>
          <w:sz w:val="28"/>
          <w:szCs w:val="28"/>
          <w:rtl/>
          <w:lang w:val="en-US"/>
        </w:rPr>
      </w:pPr>
      <w:r>
        <w:rPr>
          <w:rFonts w:ascii="Simplified Arabic" w:hAnsi="Simplified Arabic" w:cs="Simplified Arabic" w:hint="cs"/>
          <w:color w:val="000000" w:themeColor="text1"/>
          <w:sz w:val="28"/>
          <w:szCs w:val="28"/>
          <w:rtl/>
          <w:lang w:val="en-US"/>
        </w:rPr>
        <w:t xml:space="preserve">وتم تعريف المراجعة الداخلية وفق (نشرة تحول الرقابة المالية، وزارة المالية، المملكة العربية السعودية، </w:t>
      </w:r>
      <w:r>
        <w:rPr>
          <w:rFonts w:ascii="Simplified Arabic" w:hAnsi="Simplified Arabic" w:cs="Simplified Arabic"/>
          <w:color w:val="000000" w:themeColor="text1"/>
          <w:sz w:val="28"/>
          <w:szCs w:val="28"/>
          <w:lang w:val="en-US"/>
        </w:rPr>
        <w:t>2022</w:t>
      </w:r>
      <w:r>
        <w:rPr>
          <w:rFonts w:ascii="Simplified Arabic" w:hAnsi="Simplified Arabic" w:cs="Simplified Arabic" w:hint="cs"/>
          <w:color w:val="000000" w:themeColor="text1"/>
          <w:sz w:val="28"/>
          <w:szCs w:val="28"/>
          <w:rtl/>
          <w:lang w:val="en-US"/>
        </w:rPr>
        <w:t xml:space="preserve">) على أنها " نشاط مستقل وموضوعي يقدم تأكيدات وخدمات استشارية بهدف إضافة قيمة للجهة، وتحسين عملياتها من خلال إتباع أسلوب منهجي منظم لتقييم وتحسين فعالية العمليات الرقابية". </w:t>
      </w:r>
    </w:p>
    <w:p w14:paraId="40CDC7DE" w14:textId="44585BA3" w:rsidR="00805971" w:rsidRDefault="00FF5473" w:rsidP="00471199">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ويكمن دور إدارة المراجعة الداخلية في الآتي:</w:t>
      </w:r>
    </w:p>
    <w:p w14:paraId="7C4EE1EF" w14:textId="2C0073CB" w:rsidR="00BE4F4D" w:rsidRDefault="00BE4F4D" w:rsidP="00471199">
      <w:pPr>
        <w:pStyle w:val="ListParagraph"/>
        <w:numPr>
          <w:ilvl w:val="0"/>
          <w:numId w:val="11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التأكد من الالتزام بالأنظمة واللوائح.</w:t>
      </w:r>
    </w:p>
    <w:p w14:paraId="0FC5DCEF" w14:textId="687DBDFA" w:rsidR="00BE4F4D" w:rsidRDefault="00BE4F4D" w:rsidP="00471199">
      <w:pPr>
        <w:pStyle w:val="ListParagraph"/>
        <w:numPr>
          <w:ilvl w:val="0"/>
          <w:numId w:val="11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التعاون المستمر وبشكل منظم مع المراجعين الداخليين والجهات الرقابية الاخرى.</w:t>
      </w:r>
    </w:p>
    <w:p w14:paraId="5861451D" w14:textId="1F151552" w:rsidR="00BE4F4D" w:rsidRDefault="008C2AF7" w:rsidP="00471199">
      <w:pPr>
        <w:pStyle w:val="ListParagraph"/>
        <w:numPr>
          <w:ilvl w:val="0"/>
          <w:numId w:val="11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تقديم الدعم المعرفي وتعزيز الوعي بمتطلبات أنظمة الرقابة الداخلية.</w:t>
      </w:r>
    </w:p>
    <w:p w14:paraId="4DA772C7" w14:textId="21ED3060" w:rsidR="008C2AF7" w:rsidRPr="00BE4F4D" w:rsidRDefault="008C2AF7" w:rsidP="00471199">
      <w:pPr>
        <w:pStyle w:val="ListParagraph"/>
        <w:numPr>
          <w:ilvl w:val="0"/>
          <w:numId w:val="11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وضع ميثاق السلوك المهني لمنسوبيها، للعمل بالطريقة السليمة.</w:t>
      </w:r>
    </w:p>
    <w:p w14:paraId="4C21ECB2" w14:textId="77777777" w:rsidR="00FF5473" w:rsidRDefault="00FF5473" w:rsidP="00471199">
      <w:pPr>
        <w:bidi/>
        <w:spacing w:line="360" w:lineRule="auto"/>
        <w:jc w:val="both"/>
        <w:rPr>
          <w:rFonts w:ascii="Simplified Arabic" w:hAnsi="Simplified Arabic" w:cs="Simplified Arabic"/>
          <w:sz w:val="28"/>
          <w:szCs w:val="28"/>
          <w:rtl/>
        </w:rPr>
      </w:pPr>
    </w:p>
    <w:p w14:paraId="45B68856" w14:textId="6AD46B57" w:rsidR="00532865" w:rsidRPr="00FF5473" w:rsidRDefault="00532865" w:rsidP="00471199">
      <w:pPr>
        <w:pStyle w:val="ListParagraph"/>
        <w:numPr>
          <w:ilvl w:val="0"/>
          <w:numId w:val="107"/>
        </w:numPr>
        <w:bidi/>
        <w:spacing w:line="360" w:lineRule="auto"/>
        <w:jc w:val="both"/>
        <w:rPr>
          <w:rFonts w:ascii="Simplified Arabic" w:hAnsi="Simplified Arabic" w:cs="Simplified Arabic"/>
          <w:b/>
          <w:bCs/>
          <w:color w:val="000000" w:themeColor="text1"/>
          <w:sz w:val="28"/>
          <w:szCs w:val="28"/>
          <w:lang w:val="en-US"/>
        </w:rPr>
      </w:pPr>
      <w:r w:rsidRPr="00FF5473">
        <w:rPr>
          <w:rFonts w:ascii="Simplified Arabic" w:hAnsi="Simplified Arabic" w:cs="Simplified Arabic" w:hint="cs"/>
          <w:b/>
          <w:bCs/>
          <w:color w:val="000000" w:themeColor="text1"/>
          <w:sz w:val="28"/>
          <w:szCs w:val="28"/>
          <w:rtl/>
          <w:lang w:val="en-US"/>
        </w:rPr>
        <w:lastRenderedPageBreak/>
        <w:t>المحددات الخارجية:</w:t>
      </w:r>
      <w:r w:rsidRPr="00FF5473">
        <w:rPr>
          <w:rFonts w:ascii="Simplified Arabic" w:hAnsi="Simplified Arabic" w:cs="Simplified Arabic" w:hint="cs"/>
          <w:b/>
          <w:bCs/>
          <w:color w:val="000000" w:themeColor="text1"/>
          <w:sz w:val="28"/>
          <w:szCs w:val="28"/>
          <w:lang w:val="en-US"/>
        </w:rPr>
        <w:t xml:space="preserve"> </w:t>
      </w:r>
      <w:r w:rsidRPr="00FF5473">
        <w:rPr>
          <w:rFonts w:ascii="Simplified Arabic" w:hAnsi="Simplified Arabic" w:cs="Simplified Arabic" w:hint="cs"/>
          <w:color w:val="000000" w:themeColor="text1"/>
          <w:sz w:val="28"/>
          <w:szCs w:val="28"/>
          <w:rtl/>
          <w:lang w:val="en-US"/>
        </w:rPr>
        <w:t>وهي تتمثل في جميع عناصر البيئة الخارجية المحيطة والمؤثرة على المنظمة المصرفية، وتتمثل هذه المحددات فيما يلي:</w:t>
      </w:r>
    </w:p>
    <w:p w14:paraId="43A798B9" w14:textId="7F88851B" w:rsidR="00532865" w:rsidRPr="00B46830" w:rsidRDefault="00532865" w:rsidP="00471199">
      <w:pPr>
        <w:pStyle w:val="ListParagraph"/>
        <w:numPr>
          <w:ilvl w:val="0"/>
          <w:numId w:val="111"/>
        </w:numPr>
        <w:bidi/>
        <w:spacing w:line="360" w:lineRule="auto"/>
        <w:jc w:val="both"/>
        <w:rPr>
          <w:rFonts w:ascii="Simplified Arabic" w:hAnsi="Simplified Arabic" w:cs="Simplified Arabic"/>
          <w:color w:val="000000" w:themeColor="text1"/>
          <w:sz w:val="28"/>
          <w:szCs w:val="28"/>
          <w:lang w:val="en-US"/>
        </w:rPr>
      </w:pPr>
      <w:r w:rsidRPr="00B46830">
        <w:rPr>
          <w:rFonts w:ascii="Simplified Arabic" w:hAnsi="Simplified Arabic" w:cs="Simplified Arabic" w:hint="cs"/>
          <w:color w:val="000000" w:themeColor="text1"/>
          <w:sz w:val="28"/>
          <w:szCs w:val="28"/>
          <w:rtl/>
          <w:lang w:val="en-US"/>
        </w:rPr>
        <w:t>الإطار النظامي والرقابي:</w:t>
      </w:r>
      <w:r w:rsidR="0076565B">
        <w:rPr>
          <w:rFonts w:ascii="Simplified Arabic" w:hAnsi="Simplified Arabic" w:cs="Simplified Arabic" w:hint="cs"/>
          <w:color w:val="000000" w:themeColor="text1"/>
          <w:sz w:val="28"/>
          <w:szCs w:val="28"/>
          <w:rtl/>
          <w:lang w:val="en-US"/>
        </w:rPr>
        <w:t xml:space="preserve"> يعد وجود إطار تنظيمي وقانوني منظور لنظام المصرف أمراً هاماً.</w:t>
      </w:r>
    </w:p>
    <w:p w14:paraId="4B4F3939" w14:textId="50491C68" w:rsidR="00894B42" w:rsidRPr="00B60998" w:rsidRDefault="002E2F88" w:rsidP="00471199">
      <w:pPr>
        <w:pStyle w:val="ListParagraph"/>
        <w:numPr>
          <w:ilvl w:val="0"/>
          <w:numId w:val="111"/>
        </w:numPr>
        <w:bidi/>
        <w:spacing w:line="360" w:lineRule="auto"/>
        <w:jc w:val="both"/>
        <w:rPr>
          <w:rFonts w:ascii="Simplified Arabic" w:hAnsi="Simplified Arabic" w:cs="Simplified Arabic"/>
          <w:b/>
          <w:bCs/>
          <w:color w:val="000000" w:themeColor="text1"/>
          <w:sz w:val="28"/>
          <w:szCs w:val="28"/>
          <w:rtl/>
          <w:lang w:val="en-US"/>
        </w:rPr>
      </w:pPr>
      <w:r w:rsidRPr="00B46830">
        <w:rPr>
          <w:rFonts w:ascii="Simplified Arabic" w:hAnsi="Simplified Arabic" w:cs="Simplified Arabic" w:hint="cs"/>
          <w:color w:val="000000" w:themeColor="text1"/>
          <w:sz w:val="28"/>
          <w:szCs w:val="28"/>
          <w:rtl/>
          <w:lang w:val="en-US"/>
        </w:rPr>
        <w:t>دور العامة:</w:t>
      </w:r>
      <w:r w:rsidR="00910662">
        <w:rPr>
          <w:rFonts w:ascii="Simplified Arabic" w:hAnsi="Simplified Arabic" w:cs="Simplified Arabic" w:hint="cs"/>
          <w:color w:val="000000" w:themeColor="text1"/>
          <w:sz w:val="28"/>
          <w:szCs w:val="28"/>
          <w:rtl/>
          <w:lang w:val="en-US"/>
        </w:rPr>
        <w:t xml:space="preserve"> ي</w:t>
      </w:r>
      <w:r w:rsidR="00907498">
        <w:rPr>
          <w:rFonts w:ascii="Simplified Arabic" w:hAnsi="Simplified Arabic" w:cs="Simplified Arabic" w:hint="cs"/>
          <w:color w:val="000000" w:themeColor="text1"/>
          <w:sz w:val="28"/>
          <w:szCs w:val="28"/>
          <w:rtl/>
          <w:lang w:val="en-US"/>
        </w:rPr>
        <w:t>ؤثر دور العامة في أحكام الرقابة وفرض انضباط السوق على أداء المصرف، ومفهوم العامة يتسع ليشمل (المودعين، شبكة الأمان وصندوق تأمين الودائع، وسائل الإعلام، شركات التصنيف والتقييم الائتماني)</w:t>
      </w:r>
      <w:r w:rsidR="00B60998">
        <w:rPr>
          <w:rFonts w:ascii="Simplified Arabic" w:hAnsi="Simplified Arabic" w:cs="Simplified Arabic" w:hint="cs"/>
          <w:color w:val="000000" w:themeColor="text1"/>
          <w:sz w:val="28"/>
          <w:szCs w:val="28"/>
          <w:rtl/>
          <w:lang w:val="en-US"/>
        </w:rPr>
        <w:t>.</w:t>
      </w:r>
    </w:p>
    <w:p w14:paraId="6FD287F3" w14:textId="06948540" w:rsidR="007D469C" w:rsidRPr="00B46830" w:rsidRDefault="007D469C" w:rsidP="00471199">
      <w:pPr>
        <w:bidi/>
        <w:spacing w:line="360" w:lineRule="auto"/>
        <w:jc w:val="both"/>
        <w:rPr>
          <w:rFonts w:ascii="Simplified Arabic" w:hAnsi="Simplified Arabic" w:cs="Simplified Arabic"/>
          <w:sz w:val="28"/>
          <w:szCs w:val="28"/>
          <w:rtl/>
        </w:rPr>
      </w:pPr>
      <w:r w:rsidRPr="00B46830">
        <w:rPr>
          <w:rFonts w:ascii="Simplified Arabic" w:hAnsi="Simplified Arabic" w:cs="Simplified Arabic" w:hint="cs"/>
          <w:b/>
          <w:bCs/>
          <w:sz w:val="28"/>
          <w:szCs w:val="28"/>
          <w:rtl/>
        </w:rPr>
        <w:t>الفرع الثاني: القيمة الفعلية لحوكمة المؤسسات المصرفية</w:t>
      </w:r>
    </w:p>
    <w:p w14:paraId="37299A8B" w14:textId="7D283577" w:rsidR="00BF21E3" w:rsidRDefault="0092046D" w:rsidP="00471199">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 xml:space="preserve">تكمن القيمة الفعلية لحوكمة المؤسسات المصرفية في </w:t>
      </w:r>
      <w:r w:rsidR="00380D9B">
        <w:rPr>
          <w:rFonts w:ascii="Simplified Arabic" w:hAnsi="Simplified Arabic" w:cs="Simplified Arabic" w:hint="cs"/>
          <w:sz w:val="28"/>
          <w:szCs w:val="28"/>
          <w:rtl/>
        </w:rPr>
        <w:t>ثلاثة ركائز أساسية، حسب دراسة (الحوكمة ودورها في إدارة المخاطر المصرفية في البنوك</w:t>
      </w:r>
      <w:r w:rsidR="00380D9B" w:rsidRPr="00380D9B">
        <w:rPr>
          <w:rFonts w:ascii="Simplified Arabic" w:hAnsi="Simplified Arabic" w:cs="Simplified Arabic" w:hint="cs"/>
          <w:sz w:val="28"/>
          <w:szCs w:val="28"/>
          <w:rtl/>
        </w:rPr>
        <w:t xml:space="preserve">، معاريف وشيخي، </w:t>
      </w:r>
      <w:r w:rsidR="00380D9B" w:rsidRPr="00380D9B">
        <w:rPr>
          <w:rFonts w:ascii="Simplified Arabic" w:hAnsi="Simplified Arabic" w:cs="Simplified Arabic" w:hint="cs"/>
          <w:sz w:val="28"/>
          <w:szCs w:val="28"/>
          <w:lang w:val="en-US"/>
        </w:rPr>
        <w:t>2019</w:t>
      </w:r>
      <w:r w:rsidR="00380D9B">
        <w:rPr>
          <w:rFonts w:ascii="Simplified Arabic" w:hAnsi="Simplified Arabic" w:cs="Simplified Arabic" w:hint="cs"/>
          <w:sz w:val="28"/>
          <w:szCs w:val="28"/>
          <w:rtl/>
          <w:lang w:val="en-US"/>
        </w:rPr>
        <w:t>) وهي على الشكل الآتي:</w:t>
      </w:r>
    </w:p>
    <w:p w14:paraId="02A0070B" w14:textId="6E897E5F" w:rsidR="00380D9B" w:rsidRPr="006E30CA" w:rsidRDefault="006779A2" w:rsidP="00471199">
      <w:pPr>
        <w:pStyle w:val="ListParagraph"/>
        <w:numPr>
          <w:ilvl w:val="0"/>
          <w:numId w:val="113"/>
        </w:numPr>
        <w:bidi/>
        <w:spacing w:line="360" w:lineRule="auto"/>
        <w:jc w:val="both"/>
        <w:rPr>
          <w:rFonts w:ascii="Simplified Arabic" w:hAnsi="Simplified Arabic" w:cs="Simplified Arabic"/>
          <w:b/>
          <w:bCs/>
          <w:sz w:val="28"/>
          <w:szCs w:val="28"/>
          <w:lang w:val="en-US"/>
        </w:rPr>
      </w:pPr>
      <w:r w:rsidRPr="006E30CA">
        <w:rPr>
          <w:rFonts w:ascii="Simplified Arabic" w:hAnsi="Simplified Arabic" w:cs="Simplified Arabic" w:hint="cs"/>
          <w:b/>
          <w:bCs/>
          <w:sz w:val="28"/>
          <w:szCs w:val="28"/>
          <w:rtl/>
          <w:lang w:val="en-US"/>
        </w:rPr>
        <w:t>السلوك:</w:t>
      </w:r>
      <w:r w:rsidR="006E30CA">
        <w:rPr>
          <w:rFonts w:ascii="Simplified Arabic" w:hAnsi="Simplified Arabic" w:cs="Simplified Arabic" w:hint="cs"/>
          <w:b/>
          <w:bCs/>
          <w:sz w:val="28"/>
          <w:szCs w:val="28"/>
          <w:rtl/>
          <w:lang w:val="en-US"/>
        </w:rPr>
        <w:t xml:space="preserve"> </w:t>
      </w:r>
      <w:r w:rsidR="006E30CA">
        <w:rPr>
          <w:rFonts w:ascii="Simplified Arabic" w:hAnsi="Simplified Arabic" w:cs="Simplified Arabic" w:hint="cs"/>
          <w:sz w:val="28"/>
          <w:szCs w:val="28"/>
          <w:rtl/>
          <w:lang w:val="en-US"/>
        </w:rPr>
        <w:t>ويكمن في ضمان الالتزام السلوكي من خلال الاتي:</w:t>
      </w:r>
    </w:p>
    <w:p w14:paraId="4C53BF36" w14:textId="4FD99447" w:rsidR="006E30CA" w:rsidRPr="006E30CA" w:rsidRDefault="006E30CA" w:rsidP="00471199">
      <w:pPr>
        <w:pStyle w:val="ListParagraph"/>
        <w:numPr>
          <w:ilvl w:val="0"/>
          <w:numId w:val="114"/>
        </w:numPr>
        <w:bidi/>
        <w:spacing w:line="360" w:lineRule="auto"/>
        <w:jc w:val="both"/>
        <w:rPr>
          <w:rFonts w:ascii="Simplified Arabic" w:hAnsi="Simplified Arabic" w:cs="Simplified Arabic"/>
          <w:b/>
          <w:bCs/>
          <w:sz w:val="28"/>
          <w:szCs w:val="28"/>
          <w:lang w:val="en-US"/>
        </w:rPr>
      </w:pPr>
      <w:r w:rsidRPr="006E30CA">
        <w:rPr>
          <w:rFonts w:ascii="Simplified Arabic" w:hAnsi="Simplified Arabic" w:cs="Simplified Arabic" w:hint="cs"/>
          <w:sz w:val="28"/>
          <w:szCs w:val="28"/>
          <w:rtl/>
          <w:lang w:val="en-US"/>
        </w:rPr>
        <w:t>الالتزام بالأخلاقيات الحميدة.</w:t>
      </w:r>
    </w:p>
    <w:p w14:paraId="21D3AE94" w14:textId="6AF38331" w:rsidR="006E30CA" w:rsidRPr="006E30CA" w:rsidRDefault="006E30CA" w:rsidP="00471199">
      <w:pPr>
        <w:pStyle w:val="ListParagraph"/>
        <w:numPr>
          <w:ilvl w:val="0"/>
          <w:numId w:val="114"/>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sz w:val="28"/>
          <w:szCs w:val="28"/>
          <w:rtl/>
          <w:lang w:val="en-US"/>
        </w:rPr>
        <w:t>الالتزام بقواعد السلوك المهني.</w:t>
      </w:r>
    </w:p>
    <w:p w14:paraId="73F6D048" w14:textId="3D783A4D" w:rsidR="006E30CA" w:rsidRPr="006E30CA" w:rsidRDefault="006E30CA" w:rsidP="00471199">
      <w:pPr>
        <w:pStyle w:val="ListParagraph"/>
        <w:numPr>
          <w:ilvl w:val="0"/>
          <w:numId w:val="114"/>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sz w:val="28"/>
          <w:szCs w:val="28"/>
          <w:rtl/>
          <w:lang w:val="en-US"/>
        </w:rPr>
        <w:t>التوازن في تحقيق مصالح الأطراف المرتبطة بالبنك.</w:t>
      </w:r>
    </w:p>
    <w:p w14:paraId="5EB7D54F" w14:textId="3398065D" w:rsidR="006E30CA" w:rsidRPr="00E674FF" w:rsidRDefault="00E674FF" w:rsidP="00471199">
      <w:pPr>
        <w:pStyle w:val="ListParagraph"/>
        <w:numPr>
          <w:ilvl w:val="0"/>
          <w:numId w:val="114"/>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sz w:val="28"/>
          <w:szCs w:val="28"/>
          <w:rtl/>
          <w:lang w:val="en-US"/>
        </w:rPr>
        <w:t>الشفافية في تقديم المعلومات.</w:t>
      </w:r>
    </w:p>
    <w:p w14:paraId="24E8592A" w14:textId="73CEAB00" w:rsidR="00E674FF" w:rsidRPr="006E30CA" w:rsidRDefault="00E674FF" w:rsidP="00471199">
      <w:pPr>
        <w:pStyle w:val="ListParagraph"/>
        <w:numPr>
          <w:ilvl w:val="0"/>
          <w:numId w:val="114"/>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sz w:val="28"/>
          <w:szCs w:val="28"/>
          <w:rtl/>
          <w:lang w:val="en-US"/>
        </w:rPr>
        <w:t>المسؤولية الاجتماعية.</w:t>
      </w:r>
    </w:p>
    <w:p w14:paraId="54288008" w14:textId="47935CEE" w:rsidR="006779A2" w:rsidRPr="000A6530" w:rsidRDefault="006779A2" w:rsidP="00471199">
      <w:pPr>
        <w:pStyle w:val="ListParagraph"/>
        <w:numPr>
          <w:ilvl w:val="0"/>
          <w:numId w:val="113"/>
        </w:numPr>
        <w:bidi/>
        <w:spacing w:line="360" w:lineRule="auto"/>
        <w:jc w:val="both"/>
        <w:rPr>
          <w:rFonts w:ascii="Simplified Arabic" w:hAnsi="Simplified Arabic" w:cs="Simplified Arabic"/>
          <w:b/>
          <w:bCs/>
          <w:sz w:val="28"/>
          <w:szCs w:val="28"/>
          <w:lang w:val="en-US"/>
        </w:rPr>
      </w:pPr>
      <w:r w:rsidRPr="006E30CA">
        <w:rPr>
          <w:rFonts w:ascii="Simplified Arabic" w:hAnsi="Simplified Arabic" w:cs="Simplified Arabic" w:hint="cs"/>
          <w:b/>
          <w:bCs/>
          <w:sz w:val="28"/>
          <w:szCs w:val="28"/>
          <w:rtl/>
          <w:lang w:val="en-US"/>
        </w:rPr>
        <w:t>الرقابة والمساءلة</w:t>
      </w:r>
      <w:r w:rsidR="006E30CA" w:rsidRPr="006E30CA">
        <w:rPr>
          <w:rFonts w:ascii="Simplified Arabic" w:hAnsi="Simplified Arabic" w:cs="Simplified Arabic" w:hint="cs"/>
          <w:b/>
          <w:bCs/>
          <w:sz w:val="28"/>
          <w:szCs w:val="28"/>
          <w:rtl/>
          <w:lang w:val="en-US"/>
        </w:rPr>
        <w:t>:</w:t>
      </w:r>
      <w:r w:rsidR="000A6530">
        <w:rPr>
          <w:rFonts w:ascii="Simplified Arabic" w:hAnsi="Simplified Arabic" w:cs="Simplified Arabic" w:hint="cs"/>
          <w:b/>
          <w:bCs/>
          <w:sz w:val="28"/>
          <w:szCs w:val="28"/>
          <w:rtl/>
          <w:lang w:val="en-US"/>
        </w:rPr>
        <w:t xml:space="preserve"> </w:t>
      </w:r>
      <w:r w:rsidR="000A6530">
        <w:rPr>
          <w:rFonts w:ascii="Simplified Arabic" w:hAnsi="Simplified Arabic" w:cs="Simplified Arabic" w:hint="cs"/>
          <w:sz w:val="28"/>
          <w:szCs w:val="28"/>
          <w:rtl/>
          <w:lang w:val="en-US"/>
        </w:rPr>
        <w:t>وتتمثل في تفعيل دور أصحاب المصلحة في نجاح المؤسسة، وتتمثل في الآتي:</w:t>
      </w:r>
    </w:p>
    <w:p w14:paraId="4EC4C49B" w14:textId="06F61449" w:rsidR="000A6530" w:rsidRPr="00BC4969" w:rsidRDefault="000A6530" w:rsidP="00471199">
      <w:pPr>
        <w:pStyle w:val="ListParagraph"/>
        <w:numPr>
          <w:ilvl w:val="0"/>
          <w:numId w:val="115"/>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sz w:val="28"/>
          <w:szCs w:val="28"/>
          <w:rtl/>
          <w:lang w:val="en-US"/>
        </w:rPr>
        <w:t>أطراف رقابية عامة، مثل هيئة السوق المالية، مصلحة المؤسسات، البورصة، البنك المركزي.</w:t>
      </w:r>
    </w:p>
    <w:p w14:paraId="58F06D62" w14:textId="25F28429" w:rsidR="00BC4969" w:rsidRPr="00BC4969" w:rsidRDefault="00BC4969" w:rsidP="00471199">
      <w:pPr>
        <w:pStyle w:val="ListParagraph"/>
        <w:numPr>
          <w:ilvl w:val="0"/>
          <w:numId w:val="115"/>
        </w:numPr>
        <w:bidi/>
        <w:spacing w:line="360" w:lineRule="auto"/>
        <w:jc w:val="both"/>
        <w:rPr>
          <w:rFonts w:ascii="Simplified Arabic" w:hAnsi="Simplified Arabic" w:cs="Simplified Arabic"/>
          <w:b/>
          <w:bCs/>
          <w:sz w:val="28"/>
          <w:szCs w:val="28"/>
          <w:lang w:val="en-US"/>
        </w:rPr>
      </w:pPr>
      <w:r>
        <w:rPr>
          <w:rFonts w:ascii="Simplified Arabic" w:hAnsi="Simplified Arabic" w:cs="Simplified Arabic" w:hint="cs"/>
          <w:sz w:val="28"/>
          <w:szCs w:val="28"/>
          <w:rtl/>
          <w:lang w:val="en-US"/>
        </w:rPr>
        <w:t>أطراف رقابية مباشرة، مثل المساهمون، مجلس الإدارة، لجنة التدقيق، المدققون الداخليون.</w:t>
      </w:r>
    </w:p>
    <w:p w14:paraId="73838B73" w14:textId="183171E0" w:rsidR="002A19DC" w:rsidRPr="00012FB0" w:rsidRDefault="006E30CA" w:rsidP="00012FB0">
      <w:pPr>
        <w:pStyle w:val="ListParagraph"/>
        <w:numPr>
          <w:ilvl w:val="0"/>
          <w:numId w:val="113"/>
        </w:numPr>
        <w:bidi/>
        <w:spacing w:line="360" w:lineRule="auto"/>
        <w:jc w:val="both"/>
        <w:rPr>
          <w:rFonts w:ascii="Simplified Arabic" w:hAnsi="Simplified Arabic" w:cs="Simplified Arabic"/>
          <w:b/>
          <w:bCs/>
          <w:sz w:val="28"/>
          <w:szCs w:val="28"/>
          <w:rtl/>
          <w:lang w:val="en-US"/>
        </w:rPr>
      </w:pPr>
      <w:r w:rsidRPr="006E30CA">
        <w:rPr>
          <w:rFonts w:ascii="Simplified Arabic" w:hAnsi="Simplified Arabic" w:cs="Simplified Arabic" w:hint="cs"/>
          <w:b/>
          <w:bCs/>
          <w:sz w:val="28"/>
          <w:szCs w:val="28"/>
          <w:rtl/>
          <w:lang w:val="en-US"/>
        </w:rPr>
        <w:t>إدارة المخاطر:</w:t>
      </w:r>
      <w:r w:rsidR="005278D5">
        <w:rPr>
          <w:rFonts w:ascii="Simplified Arabic" w:hAnsi="Simplified Arabic" w:cs="Simplified Arabic" w:hint="cs"/>
          <w:b/>
          <w:bCs/>
          <w:sz w:val="28"/>
          <w:szCs w:val="28"/>
          <w:rtl/>
          <w:lang w:val="en-US"/>
        </w:rPr>
        <w:t xml:space="preserve"> </w:t>
      </w:r>
      <w:r w:rsidR="003E77E8">
        <w:rPr>
          <w:rFonts w:ascii="Simplified Arabic" w:hAnsi="Simplified Arabic" w:cs="Simplified Arabic" w:hint="cs"/>
          <w:sz w:val="28"/>
          <w:szCs w:val="28"/>
          <w:rtl/>
          <w:lang w:val="en-US"/>
        </w:rPr>
        <w:t>ويكمن في وضع نظام أساسي لإدارة المخاطر، ويتمثل في الإخضاع وتوصيل المخاطر المتوقعة لأصحاب المصلحة.</w:t>
      </w:r>
    </w:p>
    <w:p w14:paraId="725EF466" w14:textId="77777777" w:rsidR="002A19DC" w:rsidRDefault="002A19DC" w:rsidP="009125CE">
      <w:pPr>
        <w:rPr>
          <w:rFonts w:ascii="Simplified Arabic" w:hAnsi="Simplified Arabic"/>
          <w:sz w:val="28"/>
          <w:szCs w:val="28"/>
          <w:u w:val="single"/>
          <w:rtl/>
        </w:rPr>
      </w:pPr>
    </w:p>
    <w:p w14:paraId="51F6F119" w14:textId="2C17C4B4" w:rsidR="002A19DC" w:rsidRDefault="002A19DC" w:rsidP="002A19DC">
      <w:pPr>
        <w:bidi/>
        <w:spacing w:line="360" w:lineRule="auto"/>
        <w:jc w:val="center"/>
        <w:rPr>
          <w:rFonts w:ascii="Simplified Arabic" w:hAnsi="Simplified Arabic" w:cs="Simplified Arabic"/>
          <w:b/>
          <w:bCs/>
          <w:sz w:val="28"/>
          <w:szCs w:val="28"/>
          <w:rtl/>
        </w:rPr>
      </w:pPr>
      <w:r w:rsidRPr="00314F30">
        <w:rPr>
          <w:rFonts w:ascii="Simplified Arabic" w:hAnsi="Simplified Arabic" w:cs="Simplified Arabic" w:hint="cs"/>
          <w:b/>
          <w:bCs/>
          <w:sz w:val="28"/>
          <w:szCs w:val="28"/>
          <w:rtl/>
        </w:rPr>
        <w:t>المبحث الثاني:</w:t>
      </w:r>
      <w:r>
        <w:rPr>
          <w:rFonts w:ascii="Simplified Arabic" w:hAnsi="Simplified Arabic" w:cs="Simplified Arabic" w:hint="cs"/>
          <w:b/>
          <w:bCs/>
          <w:sz w:val="28"/>
          <w:szCs w:val="28"/>
          <w:rtl/>
        </w:rPr>
        <w:t xml:space="preserve"> إدارة المخاطر وحوكمة الشركات</w:t>
      </w:r>
    </w:p>
    <w:p w14:paraId="45B57134" w14:textId="27FC4517" w:rsidR="002A19DC" w:rsidRDefault="00F57619" w:rsidP="00F57619">
      <w:pPr>
        <w:bidi/>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تمهيد:</w:t>
      </w:r>
    </w:p>
    <w:p w14:paraId="01CBFA22" w14:textId="010DA3AD" w:rsidR="002A19DC" w:rsidRPr="00C50C21" w:rsidRDefault="00F57619" w:rsidP="00C50C21">
      <w:pPr>
        <w:bidi/>
        <w:spacing w:line="360" w:lineRule="auto"/>
        <w:jc w:val="both"/>
        <w:rPr>
          <w:rFonts w:ascii="Simplified Arabic" w:hAnsi="Simplified Arabic" w:cs="Simplified Arabic"/>
          <w:sz w:val="28"/>
          <w:szCs w:val="28"/>
          <w:rtl/>
        </w:rPr>
      </w:pPr>
      <w:r w:rsidRPr="00F57619">
        <w:rPr>
          <w:rFonts w:ascii="Simplified Arabic" w:hAnsi="Simplified Arabic" w:cs="Simplified Arabic"/>
          <w:sz w:val="28"/>
          <w:szCs w:val="28"/>
          <w:rtl/>
        </w:rPr>
        <w:t xml:space="preserve">تعد إدارة المخاطر وحوكمة الشركات من المفاهيم </w:t>
      </w:r>
      <w:r w:rsidR="00477324">
        <w:rPr>
          <w:rFonts w:ascii="Simplified Arabic" w:hAnsi="Simplified Arabic" w:cs="Simplified Arabic" w:hint="cs"/>
          <w:sz w:val="28"/>
          <w:szCs w:val="28"/>
          <w:rtl/>
        </w:rPr>
        <w:t>التي</w:t>
      </w:r>
      <w:r w:rsidRPr="00F57619">
        <w:rPr>
          <w:rFonts w:ascii="Simplified Arabic" w:hAnsi="Simplified Arabic" w:cs="Simplified Arabic"/>
          <w:sz w:val="28"/>
          <w:szCs w:val="28"/>
          <w:rtl/>
        </w:rPr>
        <w:t xml:space="preserve"> تسهم في تعزيز استقرار المؤسسات وتحقيق أهدافها بطريقة منظمة وآمنة</w:t>
      </w:r>
      <w:r w:rsidR="00477324">
        <w:rPr>
          <w:rFonts w:ascii="Simplified Arabic" w:hAnsi="Simplified Arabic" w:cs="Simplified Arabic" w:hint="cs"/>
          <w:sz w:val="28"/>
          <w:szCs w:val="28"/>
          <w:rtl/>
        </w:rPr>
        <w:t xml:space="preserve"> فإن</w:t>
      </w:r>
      <w:r w:rsidRPr="00F57619">
        <w:rPr>
          <w:rFonts w:ascii="Simplified Arabic" w:hAnsi="Simplified Arabic" w:cs="Simplified Arabic"/>
          <w:sz w:val="28"/>
          <w:szCs w:val="28"/>
          <w:rtl/>
        </w:rPr>
        <w:t xml:space="preserve"> إدارة المخاطر تتعلق بتحديد وتقييم وتحليل المخاطر التي قد تواجه الشركات، ووضع استراتيجيات للحد منها أو التعامل معها بفعالية</w:t>
      </w:r>
      <w:r w:rsidR="00477324">
        <w:rPr>
          <w:rFonts w:ascii="Simplified Arabic" w:hAnsi="Simplified Arabic" w:cs="Simplified Arabic" w:hint="cs"/>
          <w:sz w:val="28"/>
          <w:szCs w:val="28"/>
          <w:rtl/>
        </w:rPr>
        <w:t>،</w:t>
      </w:r>
      <w:r w:rsidRPr="00F57619">
        <w:rPr>
          <w:rFonts w:ascii="Simplified Arabic" w:hAnsi="Simplified Arabic" w:cs="Simplified Arabic"/>
          <w:sz w:val="28"/>
          <w:szCs w:val="28"/>
          <w:rtl/>
        </w:rPr>
        <w:t xml:space="preserve"> أما حوكمة الشركات، فهي تتعلق بالأنظمة والإجراءات التي تضمن الشفافية والمساءلة في إدارة الشركات</w:t>
      </w:r>
      <w:r w:rsidR="00477324">
        <w:rPr>
          <w:rFonts w:ascii="Simplified Arabic" w:hAnsi="Simplified Arabic" w:cs="Simplified Arabic" w:hint="cs"/>
          <w:sz w:val="28"/>
          <w:szCs w:val="28"/>
          <w:rtl/>
        </w:rPr>
        <w:t>،</w:t>
      </w:r>
      <w:r w:rsidRPr="00F57619">
        <w:rPr>
          <w:rFonts w:ascii="Simplified Arabic" w:hAnsi="Simplified Arabic" w:cs="Simplified Arabic"/>
          <w:sz w:val="28"/>
          <w:szCs w:val="28"/>
          <w:rtl/>
        </w:rPr>
        <w:t xml:space="preserve"> إن التكامل بين إدارة المخاطر وحوكمة الشركات يعد عاملًا أساسيًا في بناء بيئة عمل مستدامة</w:t>
      </w:r>
      <w:r w:rsidR="00477324">
        <w:rPr>
          <w:rFonts w:ascii="Simplified Arabic" w:hAnsi="Simplified Arabic" w:cs="Simplified Arabic" w:hint="cs"/>
          <w:sz w:val="28"/>
          <w:szCs w:val="28"/>
          <w:rtl/>
        </w:rPr>
        <w:t xml:space="preserve"> بحيث</w:t>
      </w:r>
      <w:r w:rsidRPr="00F57619">
        <w:rPr>
          <w:rFonts w:ascii="Simplified Arabic" w:hAnsi="Simplified Arabic" w:cs="Simplified Arabic"/>
          <w:sz w:val="28"/>
          <w:szCs w:val="28"/>
          <w:rtl/>
        </w:rPr>
        <w:t xml:space="preserve"> تضمن نجاح الشركات وتحافظ على مصالح جميع الأطراف المعنية سواء</w:t>
      </w:r>
      <w:r w:rsidR="00477324">
        <w:rPr>
          <w:rFonts w:ascii="Simplified Arabic" w:hAnsi="Simplified Arabic" w:cs="Simplified Arabic" w:hint="cs"/>
          <w:sz w:val="28"/>
          <w:szCs w:val="28"/>
          <w:rtl/>
        </w:rPr>
        <w:t>ً</w:t>
      </w:r>
      <w:r w:rsidRPr="00F57619">
        <w:rPr>
          <w:rFonts w:ascii="Simplified Arabic" w:hAnsi="Simplified Arabic" w:cs="Simplified Arabic"/>
          <w:sz w:val="28"/>
          <w:szCs w:val="28"/>
          <w:rtl/>
        </w:rPr>
        <w:t xml:space="preserve"> كانت مستثمرين أو عملاء أو موظفين</w:t>
      </w:r>
      <w:r w:rsidRPr="00F57619">
        <w:rPr>
          <w:rFonts w:ascii="Simplified Arabic" w:hAnsi="Simplified Arabic" w:cs="Simplified Arabic" w:hint="cs"/>
          <w:sz w:val="28"/>
          <w:szCs w:val="28"/>
          <w:rtl/>
        </w:rPr>
        <w:t>.</w:t>
      </w:r>
    </w:p>
    <w:p w14:paraId="5202E621" w14:textId="023F63A3" w:rsidR="00B350C8" w:rsidRPr="00C95D1E" w:rsidRDefault="002A19DC" w:rsidP="00C95D1E">
      <w:pPr>
        <w:bidi/>
        <w:spacing w:line="360" w:lineRule="auto"/>
        <w:jc w:val="both"/>
        <w:rPr>
          <w:rFonts w:ascii="Simplified Arabic" w:hAnsi="Simplified Arabic" w:cs="Simplified Arabic"/>
          <w:b/>
          <w:bCs/>
          <w:sz w:val="28"/>
          <w:szCs w:val="28"/>
          <w:rtl/>
        </w:rPr>
      </w:pPr>
      <w:r w:rsidRPr="002A19DC">
        <w:rPr>
          <w:rFonts w:ascii="Simplified Arabic" w:hAnsi="Simplified Arabic" w:cs="Simplified Arabic" w:hint="cs"/>
          <w:b/>
          <w:bCs/>
          <w:sz w:val="28"/>
          <w:szCs w:val="28"/>
          <w:rtl/>
        </w:rPr>
        <w:t>المطلب الأول: دور إدارة المخاطر في حوكمة الشركات</w:t>
      </w:r>
    </w:p>
    <w:p w14:paraId="1D252CAE" w14:textId="1219697E" w:rsidR="002A19DC" w:rsidRDefault="002A19DC" w:rsidP="002A19DC">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الفرع الأول: </w:t>
      </w:r>
      <w:proofErr w:type="gramStart"/>
      <w:r w:rsidR="00C50C21">
        <w:rPr>
          <w:rFonts w:ascii="Simplified Arabic" w:hAnsi="Simplified Arabic" w:cs="Simplified Arabic" w:hint="cs"/>
          <w:b/>
          <w:bCs/>
          <w:sz w:val="28"/>
          <w:szCs w:val="28"/>
          <w:rtl/>
        </w:rPr>
        <w:t>مخاطر</w:t>
      </w:r>
      <w:proofErr w:type="gramEnd"/>
      <w:r w:rsidR="00C50C21">
        <w:rPr>
          <w:rFonts w:ascii="Simplified Arabic" w:hAnsi="Simplified Arabic" w:cs="Simplified Arabic" w:hint="cs"/>
          <w:b/>
          <w:bCs/>
          <w:sz w:val="28"/>
          <w:szCs w:val="28"/>
          <w:rtl/>
        </w:rPr>
        <w:t xml:space="preserve"> الشركات</w:t>
      </w:r>
    </w:p>
    <w:p w14:paraId="69229D3F" w14:textId="78F0A8B5" w:rsidR="00C95D1E" w:rsidRDefault="00C40B24" w:rsidP="00C40B24">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تم تعريف حوكمة الشركات وفقاً لدراسة (دور حوكمة الشركات في تعزيز فعالية إدارة المخاطر، عز الدين، </w:t>
      </w:r>
      <w:r>
        <w:rPr>
          <w:rFonts w:ascii="Simplified Arabic" w:hAnsi="Simplified Arabic" w:cs="Simplified Arabic"/>
          <w:sz w:val="28"/>
          <w:szCs w:val="28"/>
          <w:lang w:val="en-US"/>
        </w:rPr>
        <w:t>2018</w:t>
      </w:r>
      <w:r>
        <w:rPr>
          <w:rFonts w:ascii="Simplified Arabic" w:hAnsi="Simplified Arabic" w:cs="Simplified Arabic" w:hint="cs"/>
          <w:sz w:val="28"/>
          <w:szCs w:val="28"/>
          <w:rtl/>
          <w:lang w:val="en-US"/>
        </w:rPr>
        <w:t>)</w:t>
      </w:r>
      <w:r w:rsidR="00C95D1E" w:rsidRPr="00C95D1E">
        <w:rPr>
          <w:rFonts w:ascii="Simplified Arabic" w:hAnsi="Simplified Arabic" w:cs="Simplified Arabic" w:hint="cs"/>
          <w:sz w:val="28"/>
          <w:szCs w:val="28"/>
          <w:rtl/>
        </w:rPr>
        <w:t xml:space="preserve"> بأنها "</w:t>
      </w:r>
      <w:r>
        <w:rPr>
          <w:rFonts w:ascii="Simplified Arabic" w:hAnsi="Simplified Arabic" w:cs="Simplified Arabic" w:hint="cs"/>
          <w:sz w:val="28"/>
          <w:szCs w:val="28"/>
          <w:rtl/>
        </w:rPr>
        <w:t xml:space="preserve"> جميع الاجراءات والقواعد والنظم التي تهدف إلى تعزيز الرقابة ودعم إدارة المخاطر في الشركة، لغرض تحسين أداءها والحفاظ</w:t>
      </w:r>
      <w:r w:rsidR="00C95D1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على حقوق أصحاب المصالح فيها".</w:t>
      </w:r>
    </w:p>
    <w:p w14:paraId="0CD6E131" w14:textId="57255AFD" w:rsidR="0077492B" w:rsidRDefault="0077492B" w:rsidP="0077492B">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 xml:space="preserve">وتم تعريفها أيضاً وفقاً لكتاب (حوكمة الشركات، عبد العظيم، </w:t>
      </w:r>
      <w:r>
        <w:rPr>
          <w:rFonts w:ascii="Simplified Arabic" w:hAnsi="Simplified Arabic" w:cs="Simplified Arabic"/>
          <w:sz w:val="28"/>
          <w:szCs w:val="28"/>
          <w:lang w:val="en-US"/>
        </w:rPr>
        <w:t>2020</w:t>
      </w:r>
      <w:r>
        <w:rPr>
          <w:rFonts w:ascii="Simplified Arabic" w:hAnsi="Simplified Arabic" w:cs="Simplified Arabic" w:hint="cs"/>
          <w:sz w:val="28"/>
          <w:szCs w:val="28"/>
          <w:rtl/>
          <w:lang w:val="en-US"/>
        </w:rPr>
        <w:t>) بأنها" مجموعة من الأنظمة الخاصة بتوجهات الشركة، والرقابة على أدائها، وتخفيض المخاطر".</w:t>
      </w:r>
    </w:p>
    <w:p w14:paraId="4352DBCA" w14:textId="50459B90" w:rsidR="00E3277D" w:rsidRDefault="00745CB8" w:rsidP="00E3277D">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ذكرت دراسة (الآليات الداخلية لحوكمة الشركات ودورها في إدارة المخاطر، كريم، </w:t>
      </w:r>
      <w:r>
        <w:rPr>
          <w:rFonts w:ascii="Simplified Arabic" w:hAnsi="Simplified Arabic" w:cs="Simplified Arabic"/>
          <w:sz w:val="28"/>
          <w:szCs w:val="28"/>
          <w:lang w:val="en-US"/>
        </w:rPr>
        <w:t>2021</w:t>
      </w:r>
      <w:r>
        <w:rPr>
          <w:rFonts w:ascii="Simplified Arabic" w:hAnsi="Simplified Arabic" w:cs="Simplified Arabic" w:hint="cs"/>
          <w:sz w:val="28"/>
          <w:szCs w:val="28"/>
          <w:rtl/>
          <w:lang w:val="en-US"/>
        </w:rPr>
        <w:t>)، أهم المخاطر التي قد تواجه الشركات في عملها وهي كالآتي:</w:t>
      </w:r>
    </w:p>
    <w:p w14:paraId="201B6892" w14:textId="755E8A6A" w:rsidR="00745CB8" w:rsidRDefault="00745CB8" w:rsidP="00745CB8">
      <w:pPr>
        <w:pStyle w:val="ListParagraph"/>
        <w:numPr>
          <w:ilvl w:val="0"/>
          <w:numId w:val="120"/>
        </w:numPr>
        <w:bidi/>
        <w:spacing w:line="360" w:lineRule="auto"/>
        <w:jc w:val="both"/>
        <w:rPr>
          <w:rFonts w:ascii="Simplified Arabic" w:hAnsi="Simplified Arabic" w:cs="Simplified Arabic"/>
          <w:sz w:val="28"/>
          <w:szCs w:val="28"/>
          <w:lang w:val="en-US"/>
        </w:rPr>
      </w:pPr>
      <w:r w:rsidRPr="00745CB8">
        <w:rPr>
          <w:rFonts w:ascii="Simplified Arabic" w:hAnsi="Simplified Arabic" w:cs="Simplified Arabic" w:hint="cs"/>
          <w:b/>
          <w:bCs/>
          <w:sz w:val="28"/>
          <w:szCs w:val="28"/>
          <w:rtl/>
          <w:lang w:val="en-US"/>
        </w:rPr>
        <w:lastRenderedPageBreak/>
        <w:t>المخاطر التشغيلية:</w:t>
      </w:r>
      <w:r>
        <w:rPr>
          <w:rFonts w:ascii="Simplified Arabic" w:hAnsi="Simplified Arabic" w:cs="Simplified Arabic" w:hint="cs"/>
          <w:sz w:val="28"/>
          <w:szCs w:val="28"/>
          <w:rtl/>
          <w:lang w:val="en-US"/>
        </w:rPr>
        <w:t xml:space="preserve"> وهي المخاطر المتعلقة بأنشطة الشركة، على سبيل المثال المخاطر التي تتعلق بعمل الأشياء الصحيحة بالطريقة الخطأ، توقف نشاط الشركة، عدم احترام وتطبيق القوانين والتنظيمات.</w:t>
      </w:r>
    </w:p>
    <w:p w14:paraId="43BF8474" w14:textId="41387B1D" w:rsidR="00745CB8" w:rsidRPr="00745CB8" w:rsidRDefault="00745CB8" w:rsidP="00745CB8">
      <w:pPr>
        <w:pStyle w:val="ListParagraph"/>
        <w:numPr>
          <w:ilvl w:val="0"/>
          <w:numId w:val="120"/>
        </w:numPr>
        <w:bidi/>
        <w:spacing w:line="360" w:lineRule="auto"/>
        <w:jc w:val="both"/>
        <w:rPr>
          <w:rFonts w:ascii="Simplified Arabic" w:hAnsi="Simplified Arabic" w:cs="Simplified Arabic"/>
          <w:b/>
          <w:bCs/>
          <w:sz w:val="28"/>
          <w:szCs w:val="28"/>
          <w:lang w:val="en-US"/>
        </w:rPr>
      </w:pPr>
      <w:r w:rsidRPr="00745CB8">
        <w:rPr>
          <w:rFonts w:ascii="Simplified Arabic" w:hAnsi="Simplified Arabic" w:cs="Simplified Arabic" w:hint="cs"/>
          <w:b/>
          <w:bCs/>
          <w:sz w:val="28"/>
          <w:szCs w:val="28"/>
          <w:rtl/>
          <w:lang w:val="en-US"/>
        </w:rPr>
        <w:t>المخاطر الاقتصادية</w:t>
      </w:r>
      <w:r>
        <w:rPr>
          <w:rFonts w:ascii="Simplified Arabic" w:hAnsi="Simplified Arabic" w:cs="Simplified Arabic" w:hint="cs"/>
          <w:b/>
          <w:bCs/>
          <w:sz w:val="28"/>
          <w:szCs w:val="28"/>
          <w:rtl/>
          <w:lang w:val="en-US"/>
        </w:rPr>
        <w:t xml:space="preserve">: </w:t>
      </w:r>
      <w:r>
        <w:rPr>
          <w:rFonts w:ascii="Simplified Arabic" w:hAnsi="Simplified Arabic" w:cs="Simplified Arabic" w:hint="cs"/>
          <w:sz w:val="28"/>
          <w:szCs w:val="28"/>
          <w:rtl/>
          <w:lang w:val="en-US"/>
        </w:rPr>
        <w:t>المخاطر التي قد تؤثر سلباً على نشاط الشركة، والتي تنشأ عن تغير العوامل الاقتصادية كالعرض والطلب، التكنولوجيا، تغير في السياسات الداخلية والخارجية للدولة.</w:t>
      </w:r>
    </w:p>
    <w:p w14:paraId="4A75D338" w14:textId="038D5088" w:rsidR="00115561" w:rsidRPr="001A40EF" w:rsidRDefault="00745CB8" w:rsidP="00115561">
      <w:pPr>
        <w:pStyle w:val="ListParagraph"/>
        <w:numPr>
          <w:ilvl w:val="0"/>
          <w:numId w:val="120"/>
        </w:numPr>
        <w:bidi/>
        <w:spacing w:line="360" w:lineRule="auto"/>
        <w:jc w:val="both"/>
        <w:rPr>
          <w:rFonts w:ascii="Simplified Arabic" w:hAnsi="Simplified Arabic" w:cs="Simplified Arabic"/>
          <w:b/>
          <w:bCs/>
          <w:sz w:val="28"/>
          <w:szCs w:val="28"/>
          <w:lang w:val="en-US"/>
        </w:rPr>
      </w:pPr>
      <w:proofErr w:type="gramStart"/>
      <w:r w:rsidRPr="00745CB8">
        <w:rPr>
          <w:rFonts w:ascii="Simplified Arabic" w:hAnsi="Simplified Arabic" w:cs="Simplified Arabic" w:hint="cs"/>
          <w:b/>
          <w:bCs/>
          <w:sz w:val="28"/>
          <w:szCs w:val="28"/>
          <w:rtl/>
          <w:lang w:val="en-US"/>
        </w:rPr>
        <w:t>مخاطر</w:t>
      </w:r>
      <w:proofErr w:type="gramEnd"/>
      <w:r w:rsidRPr="00745CB8">
        <w:rPr>
          <w:rFonts w:ascii="Simplified Arabic" w:hAnsi="Simplified Arabic" w:cs="Simplified Arabic" w:hint="cs"/>
          <w:b/>
          <w:bCs/>
          <w:sz w:val="28"/>
          <w:szCs w:val="28"/>
          <w:rtl/>
          <w:lang w:val="en-US"/>
        </w:rPr>
        <w:t xml:space="preserve"> المعلومات</w:t>
      </w:r>
      <w:r>
        <w:rPr>
          <w:rFonts w:ascii="Simplified Arabic" w:hAnsi="Simplified Arabic" w:cs="Simplified Arabic" w:hint="cs"/>
          <w:b/>
          <w:bCs/>
          <w:sz w:val="28"/>
          <w:szCs w:val="28"/>
          <w:rtl/>
          <w:lang w:val="en-US"/>
        </w:rPr>
        <w:t xml:space="preserve">: </w:t>
      </w:r>
      <w:r w:rsidR="00115561">
        <w:rPr>
          <w:rFonts w:ascii="Simplified Arabic" w:hAnsi="Simplified Arabic" w:cs="Simplified Arabic" w:hint="cs"/>
          <w:sz w:val="28"/>
          <w:szCs w:val="28"/>
          <w:rtl/>
          <w:lang w:val="en-US"/>
        </w:rPr>
        <w:t>وهي المخاطر التي تتمثل في المعلومات الغير صحيحة أو غير الملائمة، التقارير الغير صحيحة، تسريب المعلومات الهامة والحساسة من الشركة.</w:t>
      </w:r>
    </w:p>
    <w:p w14:paraId="6A5E0DE5" w14:textId="38899989" w:rsidR="001A40EF" w:rsidRDefault="001A40EF" w:rsidP="001A40EF">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تطرقت دراسة (المراجعة الداخلية كآلية لإرساء وتعزيز حوكمة الشركات، طرابلسي ومعط</w:t>
      </w:r>
      <w:r w:rsidR="00D23068">
        <w:rPr>
          <w:rFonts w:ascii="Simplified Arabic" w:hAnsi="Simplified Arabic" w:cs="Simplified Arabic" w:hint="cs"/>
          <w:sz w:val="28"/>
          <w:szCs w:val="28"/>
          <w:rtl/>
          <w:lang w:val="en-US"/>
        </w:rPr>
        <w:t>ى</w:t>
      </w:r>
      <w:r>
        <w:rPr>
          <w:rFonts w:ascii="Simplified Arabic" w:hAnsi="Simplified Arabic" w:cs="Simplified Arabic" w:hint="cs"/>
          <w:sz w:val="28"/>
          <w:szCs w:val="28"/>
          <w:rtl/>
          <w:lang w:val="en-US"/>
        </w:rPr>
        <w:t xml:space="preserve"> الله، </w:t>
      </w:r>
      <w:r>
        <w:rPr>
          <w:rFonts w:ascii="Simplified Arabic" w:hAnsi="Simplified Arabic" w:cs="Simplified Arabic"/>
          <w:sz w:val="28"/>
          <w:szCs w:val="28"/>
          <w:lang w:val="en-US"/>
        </w:rPr>
        <w:t>2016</w:t>
      </w:r>
      <w:r>
        <w:rPr>
          <w:rFonts w:ascii="Simplified Arabic" w:hAnsi="Simplified Arabic" w:cs="Simplified Arabic" w:hint="cs"/>
          <w:sz w:val="28"/>
          <w:szCs w:val="28"/>
          <w:rtl/>
          <w:lang w:val="en-US"/>
        </w:rPr>
        <w:t>)</w:t>
      </w:r>
      <w:r w:rsidR="000E6E82">
        <w:rPr>
          <w:rFonts w:ascii="Simplified Arabic" w:hAnsi="Simplified Arabic" w:cs="Simplified Arabic" w:hint="cs"/>
          <w:sz w:val="28"/>
          <w:szCs w:val="28"/>
          <w:rtl/>
          <w:lang w:val="en-US"/>
        </w:rPr>
        <w:t xml:space="preserve"> أيضاً </w:t>
      </w:r>
      <w:r w:rsidR="004F19A0">
        <w:rPr>
          <w:rFonts w:ascii="Simplified Arabic" w:hAnsi="Simplified Arabic" w:cs="Simplified Arabic" w:hint="cs"/>
          <w:sz w:val="28"/>
          <w:szCs w:val="28"/>
          <w:rtl/>
          <w:lang w:val="en-US"/>
        </w:rPr>
        <w:t xml:space="preserve">إلى تصنيفات أخرى </w:t>
      </w:r>
      <w:proofErr w:type="gramStart"/>
      <w:r w:rsidR="004F19A0">
        <w:rPr>
          <w:rFonts w:ascii="Simplified Arabic" w:hAnsi="Simplified Arabic" w:cs="Simplified Arabic" w:hint="cs"/>
          <w:sz w:val="28"/>
          <w:szCs w:val="28"/>
          <w:rtl/>
          <w:lang w:val="en-US"/>
        </w:rPr>
        <w:t>هامة</w:t>
      </w:r>
      <w:proofErr w:type="gramEnd"/>
      <w:r w:rsidR="004F19A0">
        <w:rPr>
          <w:rFonts w:ascii="Simplified Arabic" w:hAnsi="Simplified Arabic" w:cs="Simplified Arabic" w:hint="cs"/>
          <w:sz w:val="28"/>
          <w:szCs w:val="28"/>
          <w:rtl/>
          <w:lang w:val="en-US"/>
        </w:rPr>
        <w:t xml:space="preserve"> للمخاطر التي تتعرض لها الشركة في أداء نشاطها، وهي كالآتي:</w:t>
      </w:r>
    </w:p>
    <w:p w14:paraId="6712A454" w14:textId="4C3F5A8C" w:rsidR="004F19A0" w:rsidRPr="004F19A0" w:rsidRDefault="004F19A0" w:rsidP="004F19A0">
      <w:pPr>
        <w:pStyle w:val="ListParagraph"/>
        <w:numPr>
          <w:ilvl w:val="0"/>
          <w:numId w:val="121"/>
        </w:numPr>
        <w:bidi/>
        <w:spacing w:line="360" w:lineRule="auto"/>
        <w:jc w:val="both"/>
        <w:rPr>
          <w:rFonts w:ascii="Simplified Arabic" w:hAnsi="Simplified Arabic" w:cs="Simplified Arabic"/>
          <w:b/>
          <w:bCs/>
          <w:sz w:val="28"/>
          <w:szCs w:val="28"/>
          <w:lang w:val="en-US"/>
        </w:rPr>
      </w:pPr>
      <w:proofErr w:type="gramStart"/>
      <w:r w:rsidRPr="004F19A0">
        <w:rPr>
          <w:rFonts w:ascii="Simplified Arabic" w:hAnsi="Simplified Arabic" w:cs="Simplified Arabic" w:hint="cs"/>
          <w:b/>
          <w:bCs/>
          <w:sz w:val="28"/>
          <w:szCs w:val="28"/>
          <w:rtl/>
          <w:lang w:val="en-US"/>
        </w:rPr>
        <w:t>مخاطر</w:t>
      </w:r>
      <w:proofErr w:type="gramEnd"/>
      <w:r w:rsidRPr="004F19A0">
        <w:rPr>
          <w:rFonts w:ascii="Simplified Arabic" w:hAnsi="Simplified Arabic" w:cs="Simplified Arabic" w:hint="cs"/>
          <w:b/>
          <w:bCs/>
          <w:sz w:val="28"/>
          <w:szCs w:val="28"/>
          <w:rtl/>
          <w:lang w:val="en-US"/>
        </w:rPr>
        <w:t xml:space="preserve"> التضخم والكساد:</w:t>
      </w:r>
      <w:r>
        <w:rPr>
          <w:rFonts w:ascii="Simplified Arabic" w:hAnsi="Simplified Arabic" w:cs="Simplified Arabic" w:hint="cs"/>
          <w:b/>
          <w:bCs/>
          <w:sz w:val="28"/>
          <w:szCs w:val="28"/>
          <w:rtl/>
          <w:lang w:val="en-US"/>
        </w:rPr>
        <w:t xml:space="preserve"> </w:t>
      </w:r>
      <w:r>
        <w:rPr>
          <w:rFonts w:ascii="Simplified Arabic" w:hAnsi="Simplified Arabic" w:cs="Simplified Arabic" w:hint="cs"/>
          <w:sz w:val="28"/>
          <w:szCs w:val="28"/>
          <w:rtl/>
          <w:lang w:val="en-US"/>
        </w:rPr>
        <w:t>تساهم هذه المخاطر إلى التأثير في القيمة السوقية للشركة، وانخفاض القيمة الحقيقية للموجودات والأًصول الاستثمارية لها.</w:t>
      </w:r>
    </w:p>
    <w:p w14:paraId="67D8AB78" w14:textId="406BB9B3" w:rsidR="004F19A0" w:rsidRPr="004F19A0" w:rsidRDefault="004F19A0" w:rsidP="004F19A0">
      <w:pPr>
        <w:pStyle w:val="ListParagraph"/>
        <w:numPr>
          <w:ilvl w:val="0"/>
          <w:numId w:val="121"/>
        </w:numPr>
        <w:bidi/>
        <w:spacing w:line="360" w:lineRule="auto"/>
        <w:jc w:val="both"/>
        <w:rPr>
          <w:rFonts w:ascii="Simplified Arabic" w:hAnsi="Simplified Arabic" w:cs="Simplified Arabic"/>
          <w:b/>
          <w:bCs/>
          <w:sz w:val="28"/>
          <w:szCs w:val="28"/>
          <w:lang w:val="en-US"/>
        </w:rPr>
      </w:pPr>
      <w:proofErr w:type="gramStart"/>
      <w:r w:rsidRPr="004F19A0">
        <w:rPr>
          <w:rFonts w:ascii="Simplified Arabic" w:hAnsi="Simplified Arabic" w:cs="Simplified Arabic" w:hint="cs"/>
          <w:b/>
          <w:bCs/>
          <w:sz w:val="28"/>
          <w:szCs w:val="28"/>
          <w:rtl/>
          <w:lang w:val="en-US"/>
        </w:rPr>
        <w:t>مخاطر</w:t>
      </w:r>
      <w:proofErr w:type="gramEnd"/>
      <w:r w:rsidRPr="004F19A0">
        <w:rPr>
          <w:rFonts w:ascii="Simplified Arabic" w:hAnsi="Simplified Arabic" w:cs="Simplified Arabic" w:hint="cs"/>
          <w:b/>
          <w:bCs/>
          <w:sz w:val="28"/>
          <w:szCs w:val="28"/>
          <w:rtl/>
          <w:lang w:val="en-US"/>
        </w:rPr>
        <w:t xml:space="preserve"> أسعار الصرف:</w:t>
      </w:r>
      <w:r>
        <w:rPr>
          <w:rFonts w:ascii="Simplified Arabic" w:hAnsi="Simplified Arabic" w:cs="Simplified Arabic" w:hint="cs"/>
          <w:b/>
          <w:bCs/>
          <w:sz w:val="28"/>
          <w:szCs w:val="28"/>
          <w:rtl/>
          <w:lang w:val="en-US"/>
        </w:rPr>
        <w:t xml:space="preserve"> </w:t>
      </w:r>
      <w:r>
        <w:rPr>
          <w:rFonts w:ascii="Simplified Arabic" w:hAnsi="Simplified Arabic" w:cs="Simplified Arabic" w:hint="cs"/>
          <w:sz w:val="28"/>
          <w:szCs w:val="28"/>
          <w:rtl/>
          <w:lang w:val="en-US"/>
        </w:rPr>
        <w:t>هي المخاطر التي تنشأ نتيجة للتغيرات العكسية المحتملة في أسعار صرف العملات.</w:t>
      </w:r>
    </w:p>
    <w:p w14:paraId="1FB7FD36" w14:textId="0D4DD572" w:rsidR="004F19A0" w:rsidRPr="004F19A0" w:rsidRDefault="004F19A0" w:rsidP="004F19A0">
      <w:pPr>
        <w:pStyle w:val="ListParagraph"/>
        <w:numPr>
          <w:ilvl w:val="0"/>
          <w:numId w:val="121"/>
        </w:numPr>
        <w:bidi/>
        <w:spacing w:line="360" w:lineRule="auto"/>
        <w:jc w:val="both"/>
        <w:rPr>
          <w:rFonts w:ascii="Simplified Arabic" w:hAnsi="Simplified Arabic" w:cs="Simplified Arabic"/>
          <w:b/>
          <w:bCs/>
          <w:sz w:val="28"/>
          <w:szCs w:val="28"/>
          <w:rtl/>
          <w:lang w:val="en-US"/>
        </w:rPr>
      </w:pPr>
      <w:proofErr w:type="gramStart"/>
      <w:r w:rsidRPr="004F19A0">
        <w:rPr>
          <w:rFonts w:ascii="Simplified Arabic" w:hAnsi="Simplified Arabic" w:cs="Simplified Arabic" w:hint="cs"/>
          <w:b/>
          <w:bCs/>
          <w:sz w:val="28"/>
          <w:szCs w:val="28"/>
          <w:rtl/>
          <w:lang w:val="en-US"/>
        </w:rPr>
        <w:t>مخاطر</w:t>
      </w:r>
      <w:proofErr w:type="gramEnd"/>
      <w:r w:rsidRPr="004F19A0">
        <w:rPr>
          <w:rFonts w:ascii="Simplified Arabic" w:hAnsi="Simplified Arabic" w:cs="Simplified Arabic" w:hint="cs"/>
          <w:b/>
          <w:bCs/>
          <w:sz w:val="28"/>
          <w:szCs w:val="28"/>
          <w:rtl/>
          <w:lang w:val="en-US"/>
        </w:rPr>
        <w:t xml:space="preserve"> تغير أسعار الفائدة:</w:t>
      </w:r>
      <w:r w:rsidR="00A06C7A">
        <w:rPr>
          <w:rFonts w:ascii="Simplified Arabic" w:hAnsi="Simplified Arabic" w:cs="Simplified Arabic" w:hint="cs"/>
          <w:b/>
          <w:bCs/>
          <w:sz w:val="28"/>
          <w:szCs w:val="28"/>
          <w:rtl/>
          <w:lang w:val="en-US"/>
        </w:rPr>
        <w:t xml:space="preserve"> </w:t>
      </w:r>
      <w:r w:rsidR="00A06C7A">
        <w:rPr>
          <w:rFonts w:ascii="Simplified Arabic" w:hAnsi="Simplified Arabic" w:cs="Simplified Arabic" w:hint="cs"/>
          <w:sz w:val="28"/>
          <w:szCs w:val="28"/>
          <w:rtl/>
          <w:lang w:val="en-US"/>
        </w:rPr>
        <w:t>تؤثر هذه المخاطر في التغيرات المحتملة لأسعار الفائدة، ارتفاعاً وانخفاضاً، مما يؤثر سلباً على اختيار الأدوات الاستثمارية للشركة.</w:t>
      </w:r>
    </w:p>
    <w:p w14:paraId="29F97264" w14:textId="77777777" w:rsidR="00012FB0" w:rsidRDefault="002A19DC" w:rsidP="00012FB0">
      <w:pPr>
        <w:bidi/>
        <w:spacing w:line="360" w:lineRule="auto"/>
        <w:jc w:val="both"/>
        <w:rPr>
          <w:rFonts w:ascii="Simplified Arabic" w:hAnsi="Simplified Arabic" w:cs="Simplified Arabic"/>
          <w:b/>
          <w:bCs/>
          <w:sz w:val="28"/>
          <w:szCs w:val="28"/>
          <w:rtl/>
          <w:lang w:val="en-US"/>
        </w:rPr>
      </w:pPr>
      <w:r>
        <w:rPr>
          <w:rFonts w:ascii="Simplified Arabic" w:hAnsi="Simplified Arabic" w:cs="Simplified Arabic" w:hint="cs"/>
          <w:b/>
          <w:bCs/>
          <w:sz w:val="28"/>
          <w:szCs w:val="28"/>
          <w:rtl/>
        </w:rPr>
        <w:t>الفرع الثاني:</w:t>
      </w:r>
      <w:r w:rsidR="00C50C21">
        <w:rPr>
          <w:rFonts w:ascii="Simplified Arabic" w:hAnsi="Simplified Arabic" w:cs="Simplified Arabic" w:hint="cs"/>
          <w:b/>
          <w:bCs/>
          <w:sz w:val="28"/>
          <w:szCs w:val="28"/>
          <w:rtl/>
        </w:rPr>
        <w:t xml:space="preserve"> كيفية إدارة </w:t>
      </w:r>
      <w:proofErr w:type="gramStart"/>
      <w:r w:rsidR="00C50C21">
        <w:rPr>
          <w:rFonts w:ascii="Simplified Arabic" w:hAnsi="Simplified Arabic" w:cs="Simplified Arabic" w:hint="cs"/>
          <w:b/>
          <w:bCs/>
          <w:sz w:val="28"/>
          <w:szCs w:val="28"/>
          <w:rtl/>
        </w:rPr>
        <w:t>مخاطر</w:t>
      </w:r>
      <w:proofErr w:type="gramEnd"/>
      <w:r w:rsidR="00C50C21">
        <w:rPr>
          <w:rFonts w:ascii="Simplified Arabic" w:hAnsi="Simplified Arabic" w:cs="Simplified Arabic" w:hint="cs"/>
          <w:b/>
          <w:bCs/>
          <w:sz w:val="28"/>
          <w:szCs w:val="28"/>
          <w:rtl/>
        </w:rPr>
        <w:t xml:space="preserve"> الشركات</w:t>
      </w:r>
      <w:r w:rsidR="00012FB0">
        <w:rPr>
          <w:rFonts w:ascii="Simplified Arabic" w:hAnsi="Simplified Arabic" w:cs="Simplified Arabic" w:hint="cs"/>
          <w:b/>
          <w:bCs/>
          <w:sz w:val="28"/>
          <w:szCs w:val="28"/>
          <w:rtl/>
        </w:rPr>
        <w:t xml:space="preserve"> وعلاقتها بحوكمة </w:t>
      </w:r>
      <w:r w:rsidR="00012FB0">
        <w:rPr>
          <w:rFonts w:ascii="Simplified Arabic" w:hAnsi="Simplified Arabic" w:cs="Simplified Arabic" w:hint="cs"/>
          <w:b/>
          <w:bCs/>
          <w:sz w:val="28"/>
          <w:szCs w:val="28"/>
          <w:rtl/>
          <w:lang w:val="en-US"/>
        </w:rPr>
        <w:t xml:space="preserve">الشركات </w:t>
      </w:r>
    </w:p>
    <w:p w14:paraId="35DF4661" w14:textId="0A28A284" w:rsidR="00C50C21" w:rsidRDefault="00104770" w:rsidP="00104770">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يتم إدارة </w:t>
      </w:r>
      <w:proofErr w:type="gramStart"/>
      <w:r>
        <w:rPr>
          <w:rFonts w:ascii="Simplified Arabic" w:hAnsi="Simplified Arabic" w:cs="Simplified Arabic" w:hint="cs"/>
          <w:sz w:val="28"/>
          <w:szCs w:val="28"/>
          <w:rtl/>
          <w:lang w:val="en-US"/>
        </w:rPr>
        <w:t>مخاطر</w:t>
      </w:r>
      <w:proofErr w:type="gramEnd"/>
      <w:r>
        <w:rPr>
          <w:rFonts w:ascii="Simplified Arabic" w:hAnsi="Simplified Arabic" w:cs="Simplified Arabic" w:hint="cs"/>
          <w:sz w:val="28"/>
          <w:szCs w:val="28"/>
          <w:rtl/>
          <w:lang w:val="en-US"/>
        </w:rPr>
        <w:t xml:space="preserve"> الشركات بواسطة سلسلة من المراحل أو كما يطلق عليها " منهجية عمل إدارة المخاطر في الشركات" وهي كالشكل التالي:</w:t>
      </w:r>
    </w:p>
    <w:p w14:paraId="1EC738FB" w14:textId="77777777" w:rsidR="00104770" w:rsidRDefault="00104770" w:rsidP="00104770">
      <w:pPr>
        <w:bidi/>
        <w:spacing w:line="360" w:lineRule="auto"/>
        <w:jc w:val="both"/>
        <w:rPr>
          <w:rFonts w:ascii="Simplified Arabic" w:hAnsi="Simplified Arabic" w:cs="Simplified Arabic"/>
          <w:sz w:val="28"/>
          <w:szCs w:val="28"/>
          <w:rtl/>
          <w:lang w:val="en-US"/>
        </w:rPr>
      </w:pPr>
    </w:p>
    <w:p w14:paraId="7E68C686" w14:textId="77777777" w:rsidR="00104770" w:rsidRDefault="00104770" w:rsidP="00104770">
      <w:pPr>
        <w:bidi/>
        <w:spacing w:line="360" w:lineRule="auto"/>
        <w:jc w:val="both"/>
        <w:rPr>
          <w:rFonts w:ascii="Simplified Arabic" w:hAnsi="Simplified Arabic" w:cs="Simplified Arabic"/>
          <w:sz w:val="28"/>
          <w:szCs w:val="28"/>
          <w:rtl/>
          <w:lang w:val="en-US"/>
        </w:rPr>
      </w:pPr>
    </w:p>
    <w:p w14:paraId="0D9E3085" w14:textId="246CB29B" w:rsidR="00104770" w:rsidRPr="00104770" w:rsidRDefault="00104770" w:rsidP="00104770">
      <w:pPr>
        <w:pStyle w:val="ListParagraph"/>
        <w:numPr>
          <w:ilvl w:val="0"/>
          <w:numId w:val="122"/>
        </w:numPr>
        <w:bidi/>
        <w:spacing w:line="360" w:lineRule="auto"/>
        <w:jc w:val="both"/>
        <w:rPr>
          <w:rFonts w:ascii="Simplified Arabic" w:hAnsi="Simplified Arabic" w:cs="Simplified Arabic"/>
          <w:b/>
          <w:bCs/>
          <w:sz w:val="28"/>
          <w:szCs w:val="28"/>
        </w:rPr>
      </w:pPr>
      <w:r w:rsidRPr="00104770">
        <w:rPr>
          <w:rFonts w:ascii="Simplified Arabic" w:hAnsi="Simplified Arabic" w:cs="Simplified Arabic"/>
          <w:b/>
          <w:bCs/>
          <w:sz w:val="28"/>
          <w:szCs w:val="28"/>
          <w:rtl/>
          <w:lang w:val="en-US"/>
        </w:rPr>
        <w:lastRenderedPageBreak/>
        <w:t>التحديد والتقييم</w:t>
      </w:r>
      <w:r>
        <w:rPr>
          <w:rFonts w:ascii="Simplified Arabic" w:hAnsi="Simplified Arabic" w:cs="Simplified Arabic" w:hint="cs"/>
          <w:b/>
          <w:bCs/>
          <w:sz w:val="28"/>
          <w:szCs w:val="28"/>
          <w:rtl/>
          <w:lang w:val="en-US"/>
        </w:rPr>
        <w:t>:</w:t>
      </w:r>
    </w:p>
    <w:p w14:paraId="08B82367" w14:textId="77777777" w:rsidR="00104770" w:rsidRPr="00104770" w:rsidRDefault="00104770" w:rsidP="00104770">
      <w:pPr>
        <w:bidi/>
        <w:spacing w:line="360" w:lineRule="auto"/>
        <w:jc w:val="both"/>
        <w:rPr>
          <w:rFonts w:ascii="Simplified Arabic" w:hAnsi="Simplified Arabic" w:cs="Simplified Arabic"/>
          <w:sz w:val="28"/>
          <w:szCs w:val="28"/>
        </w:rPr>
      </w:pPr>
      <w:r w:rsidRPr="00104770">
        <w:rPr>
          <w:rFonts w:ascii="Simplified Arabic" w:hAnsi="Simplified Arabic" w:cs="Simplified Arabic"/>
          <w:sz w:val="28"/>
          <w:szCs w:val="28"/>
          <w:rtl/>
          <w:lang w:val="en-US"/>
        </w:rPr>
        <w:t xml:space="preserve">أول خطوة في إدارة المخاطر هي تحديد المخاطر التي قد تواجهها الشركة. يشمل ذلك تحليل العمليات الداخلية والخارجية والظروف المحيطة التي قد تخلق </w:t>
      </w:r>
      <w:proofErr w:type="gramStart"/>
      <w:r w:rsidRPr="00104770">
        <w:rPr>
          <w:rFonts w:ascii="Simplified Arabic" w:hAnsi="Simplified Arabic" w:cs="Simplified Arabic"/>
          <w:sz w:val="28"/>
          <w:szCs w:val="28"/>
          <w:rtl/>
          <w:lang w:val="en-US"/>
        </w:rPr>
        <w:t>مخاطر</w:t>
      </w:r>
      <w:proofErr w:type="gramEnd"/>
      <w:r w:rsidRPr="00104770">
        <w:rPr>
          <w:rFonts w:ascii="Simplified Arabic" w:hAnsi="Simplified Arabic" w:cs="Simplified Arabic"/>
          <w:sz w:val="28"/>
          <w:szCs w:val="28"/>
          <w:rtl/>
          <w:lang w:val="en-US"/>
        </w:rPr>
        <w:t>. يتم استخدام أدوات مثل العصف الذهني، استطلاعات الرأي، والبيانات التاريخية لتحديد هذه المخاطر</w:t>
      </w:r>
      <w:r w:rsidRPr="00104770">
        <w:rPr>
          <w:rFonts w:ascii="Simplified Arabic" w:hAnsi="Simplified Arabic" w:cs="Simplified Arabic"/>
          <w:sz w:val="28"/>
          <w:szCs w:val="28"/>
        </w:rPr>
        <w:t>.</w:t>
      </w:r>
    </w:p>
    <w:p w14:paraId="1B32EC07" w14:textId="30E9095B" w:rsidR="00104770" w:rsidRPr="00104770" w:rsidRDefault="00104770" w:rsidP="00104770">
      <w:pPr>
        <w:pStyle w:val="ListParagraph"/>
        <w:numPr>
          <w:ilvl w:val="0"/>
          <w:numId w:val="122"/>
        </w:numPr>
        <w:bidi/>
        <w:spacing w:line="360" w:lineRule="auto"/>
        <w:jc w:val="both"/>
        <w:rPr>
          <w:rFonts w:ascii="Simplified Arabic" w:hAnsi="Simplified Arabic" w:cs="Simplified Arabic"/>
          <w:b/>
          <w:bCs/>
          <w:sz w:val="28"/>
          <w:szCs w:val="28"/>
        </w:rPr>
      </w:pPr>
      <w:r w:rsidRPr="00104770">
        <w:rPr>
          <w:rFonts w:ascii="Simplified Arabic" w:hAnsi="Simplified Arabic" w:cs="Simplified Arabic"/>
          <w:b/>
          <w:bCs/>
          <w:sz w:val="28"/>
          <w:szCs w:val="28"/>
          <w:rtl/>
          <w:lang w:val="en-US"/>
        </w:rPr>
        <w:t>التحليل الكمي والنوعي</w:t>
      </w:r>
      <w:r>
        <w:rPr>
          <w:rFonts w:ascii="Simplified Arabic" w:hAnsi="Simplified Arabic" w:cs="Simplified Arabic" w:hint="cs"/>
          <w:b/>
          <w:bCs/>
          <w:sz w:val="28"/>
          <w:szCs w:val="28"/>
          <w:rtl/>
          <w:lang w:val="en-US"/>
        </w:rPr>
        <w:t>:</w:t>
      </w:r>
    </w:p>
    <w:p w14:paraId="0B959892" w14:textId="77777777" w:rsidR="00104770" w:rsidRPr="00104770" w:rsidRDefault="00104770" w:rsidP="00104770">
      <w:pPr>
        <w:bidi/>
        <w:spacing w:line="360" w:lineRule="auto"/>
        <w:jc w:val="both"/>
        <w:rPr>
          <w:rFonts w:ascii="Simplified Arabic" w:hAnsi="Simplified Arabic" w:cs="Simplified Arabic"/>
          <w:sz w:val="28"/>
          <w:szCs w:val="28"/>
        </w:rPr>
      </w:pPr>
      <w:r w:rsidRPr="00104770">
        <w:rPr>
          <w:rFonts w:ascii="Simplified Arabic" w:hAnsi="Simplified Arabic" w:cs="Simplified Arabic"/>
          <w:sz w:val="28"/>
          <w:szCs w:val="28"/>
          <w:rtl/>
          <w:lang w:val="en-US"/>
        </w:rPr>
        <w:t>بمجرد تحديد المخاطر، يتم تحليلها لفهم احتمال حدوثها وآثارها المحتملة. يُستخدم التحليل الكمي لتقدير التأثير المالي للمخاطر، بينما يركز التحليل النوعي على تقدير حجم المخاطر من خلال تقييم شدة التأثير ومدى قابلية الحد منها</w:t>
      </w:r>
      <w:r w:rsidRPr="00104770">
        <w:rPr>
          <w:rFonts w:ascii="Simplified Arabic" w:hAnsi="Simplified Arabic" w:cs="Simplified Arabic"/>
          <w:sz w:val="28"/>
          <w:szCs w:val="28"/>
        </w:rPr>
        <w:t>.</w:t>
      </w:r>
    </w:p>
    <w:p w14:paraId="0A493625" w14:textId="67CCB0AA" w:rsidR="00104770" w:rsidRPr="00104770" w:rsidRDefault="00104770" w:rsidP="00104770">
      <w:pPr>
        <w:pStyle w:val="ListParagraph"/>
        <w:numPr>
          <w:ilvl w:val="0"/>
          <w:numId w:val="122"/>
        </w:numPr>
        <w:bidi/>
        <w:spacing w:line="360" w:lineRule="auto"/>
        <w:jc w:val="both"/>
        <w:rPr>
          <w:rFonts w:ascii="Simplified Arabic" w:hAnsi="Simplified Arabic" w:cs="Simplified Arabic"/>
          <w:b/>
          <w:bCs/>
          <w:sz w:val="28"/>
          <w:szCs w:val="28"/>
        </w:rPr>
      </w:pPr>
      <w:r w:rsidRPr="00104770">
        <w:rPr>
          <w:rFonts w:ascii="Simplified Arabic" w:hAnsi="Simplified Arabic" w:cs="Simplified Arabic"/>
          <w:b/>
          <w:bCs/>
          <w:sz w:val="28"/>
          <w:szCs w:val="28"/>
        </w:rPr>
        <w:t> </w:t>
      </w:r>
      <w:r w:rsidRPr="00104770">
        <w:rPr>
          <w:rFonts w:ascii="Simplified Arabic" w:hAnsi="Simplified Arabic" w:cs="Simplified Arabic"/>
          <w:b/>
          <w:bCs/>
          <w:sz w:val="28"/>
          <w:szCs w:val="28"/>
          <w:rtl/>
          <w:lang w:val="en-US"/>
        </w:rPr>
        <w:t>الاستجابة للمخاطر</w:t>
      </w:r>
      <w:r>
        <w:rPr>
          <w:rFonts w:ascii="Simplified Arabic" w:hAnsi="Simplified Arabic" w:cs="Simplified Arabic" w:hint="cs"/>
          <w:b/>
          <w:bCs/>
          <w:sz w:val="28"/>
          <w:szCs w:val="28"/>
          <w:rtl/>
          <w:lang w:val="en-US"/>
        </w:rPr>
        <w:t xml:space="preserve">: </w:t>
      </w:r>
      <w:r w:rsidRPr="00104770">
        <w:rPr>
          <w:rFonts w:ascii="Simplified Arabic" w:hAnsi="Simplified Arabic" w:cs="Simplified Arabic"/>
          <w:sz w:val="28"/>
          <w:szCs w:val="28"/>
          <w:rtl/>
          <w:lang w:val="en-US"/>
        </w:rPr>
        <w:t>بناءً على نتائج التحليل، يتم تطوير استراتيجيات للتعامل مع المخاطر</w:t>
      </w:r>
      <w:r>
        <w:rPr>
          <w:rFonts w:ascii="Simplified Arabic" w:hAnsi="Simplified Arabic" w:cs="Simplified Arabic" w:hint="cs"/>
          <w:sz w:val="28"/>
          <w:szCs w:val="28"/>
          <w:rtl/>
          <w:lang w:val="en-US"/>
        </w:rPr>
        <w:t>،</w:t>
      </w:r>
      <w:r w:rsidRPr="00104770">
        <w:rPr>
          <w:rFonts w:ascii="Simplified Arabic" w:hAnsi="Simplified Arabic" w:cs="Simplified Arabic"/>
          <w:sz w:val="28"/>
          <w:szCs w:val="28"/>
          <w:rtl/>
          <w:lang w:val="en-US"/>
        </w:rPr>
        <w:t xml:space="preserve"> هذه الاستراتيجيات تشمل</w:t>
      </w:r>
      <w:r w:rsidRPr="00104770">
        <w:rPr>
          <w:rFonts w:ascii="Simplified Arabic" w:hAnsi="Simplified Arabic" w:cs="Simplified Arabic"/>
          <w:sz w:val="28"/>
          <w:szCs w:val="28"/>
        </w:rPr>
        <w:t>:</w:t>
      </w:r>
    </w:p>
    <w:p w14:paraId="35AEECF4" w14:textId="16749965" w:rsidR="00104770" w:rsidRDefault="00104770" w:rsidP="00104770">
      <w:pPr>
        <w:pStyle w:val="ListParagraph"/>
        <w:numPr>
          <w:ilvl w:val="0"/>
          <w:numId w:val="124"/>
        </w:numPr>
        <w:bidi/>
        <w:spacing w:line="360" w:lineRule="auto"/>
        <w:jc w:val="both"/>
        <w:rPr>
          <w:rFonts w:ascii="Simplified Arabic" w:hAnsi="Simplified Arabic" w:cs="Simplified Arabic"/>
          <w:sz w:val="28"/>
          <w:szCs w:val="28"/>
        </w:rPr>
      </w:pPr>
      <w:r w:rsidRPr="00104770">
        <w:rPr>
          <w:rFonts w:ascii="Simplified Arabic" w:hAnsi="Simplified Arabic" w:cs="Simplified Arabic"/>
          <w:b/>
          <w:bCs/>
          <w:sz w:val="28"/>
          <w:szCs w:val="28"/>
          <w:rtl/>
          <w:lang w:val="en-US"/>
        </w:rPr>
        <w:t>القبول</w:t>
      </w:r>
      <w:r>
        <w:rPr>
          <w:rFonts w:ascii="Simplified Arabic" w:hAnsi="Simplified Arabic" w:cs="Simplified Arabic" w:hint="cs"/>
          <w:sz w:val="28"/>
          <w:szCs w:val="28"/>
          <w:rtl/>
        </w:rPr>
        <w:t>:</w:t>
      </w:r>
      <w:r w:rsidRPr="00104770">
        <w:rPr>
          <w:rFonts w:ascii="Simplified Arabic" w:hAnsi="Simplified Arabic" w:cs="Simplified Arabic"/>
          <w:sz w:val="28"/>
          <w:szCs w:val="28"/>
        </w:rPr>
        <w:t xml:space="preserve"> </w:t>
      </w:r>
      <w:r w:rsidRPr="00104770">
        <w:rPr>
          <w:rFonts w:ascii="Simplified Arabic" w:hAnsi="Simplified Arabic" w:cs="Simplified Arabic"/>
          <w:sz w:val="28"/>
          <w:szCs w:val="28"/>
          <w:rtl/>
          <w:lang w:val="en-US"/>
        </w:rPr>
        <w:t>إذا كانت المخاطر منخفضة التأثير أو يصعب تجنبها، قد تقرر الشركة قبول هذه المخاطر</w:t>
      </w:r>
      <w:r w:rsidRPr="00104770">
        <w:rPr>
          <w:rFonts w:ascii="Simplified Arabic" w:hAnsi="Simplified Arabic" w:cs="Simplified Arabic"/>
          <w:sz w:val="28"/>
          <w:szCs w:val="28"/>
        </w:rPr>
        <w:t>.</w:t>
      </w:r>
    </w:p>
    <w:p w14:paraId="12C5195F" w14:textId="735583B6" w:rsidR="00104770" w:rsidRDefault="00104770" w:rsidP="00104770">
      <w:pPr>
        <w:pStyle w:val="ListParagraph"/>
        <w:numPr>
          <w:ilvl w:val="0"/>
          <w:numId w:val="124"/>
        </w:numPr>
        <w:bidi/>
        <w:spacing w:line="360" w:lineRule="auto"/>
        <w:jc w:val="both"/>
        <w:rPr>
          <w:rFonts w:ascii="Simplified Arabic" w:hAnsi="Simplified Arabic" w:cs="Simplified Arabic"/>
          <w:sz w:val="28"/>
          <w:szCs w:val="28"/>
        </w:rPr>
      </w:pPr>
      <w:r w:rsidRPr="00104770">
        <w:rPr>
          <w:rFonts w:ascii="Simplified Arabic" w:hAnsi="Simplified Arabic" w:cs="Simplified Arabic"/>
          <w:b/>
          <w:bCs/>
          <w:sz w:val="28"/>
          <w:szCs w:val="28"/>
          <w:rtl/>
          <w:lang w:val="en-US"/>
        </w:rPr>
        <w:t>التقليل</w:t>
      </w:r>
      <w:r>
        <w:rPr>
          <w:rFonts w:ascii="Simplified Arabic" w:hAnsi="Simplified Arabic" w:cs="Simplified Arabic" w:hint="cs"/>
          <w:sz w:val="28"/>
          <w:szCs w:val="28"/>
          <w:rtl/>
        </w:rPr>
        <w:t>:</w:t>
      </w:r>
      <w:r w:rsidRPr="00104770">
        <w:rPr>
          <w:rFonts w:ascii="Simplified Arabic" w:hAnsi="Simplified Arabic" w:cs="Simplified Arabic"/>
          <w:sz w:val="28"/>
          <w:szCs w:val="28"/>
        </w:rPr>
        <w:t xml:space="preserve"> </w:t>
      </w:r>
      <w:r w:rsidRPr="00104770">
        <w:rPr>
          <w:rFonts w:ascii="Simplified Arabic" w:hAnsi="Simplified Arabic" w:cs="Simplified Arabic"/>
          <w:sz w:val="28"/>
          <w:szCs w:val="28"/>
          <w:rtl/>
          <w:lang w:val="en-US"/>
        </w:rPr>
        <w:t>يمكن تقليل المخاطر من خلال تحسين الإجراءات، استخدام تقنيات أفضل، أو تدريب الموظفين</w:t>
      </w:r>
      <w:r w:rsidRPr="00104770">
        <w:rPr>
          <w:rFonts w:ascii="Simplified Arabic" w:hAnsi="Simplified Arabic" w:cs="Simplified Arabic"/>
          <w:sz w:val="28"/>
          <w:szCs w:val="28"/>
        </w:rPr>
        <w:t>.</w:t>
      </w:r>
    </w:p>
    <w:p w14:paraId="2E6B04FD" w14:textId="1A92AEA7" w:rsidR="00104770" w:rsidRDefault="00104770" w:rsidP="00104770">
      <w:pPr>
        <w:pStyle w:val="ListParagraph"/>
        <w:numPr>
          <w:ilvl w:val="0"/>
          <w:numId w:val="124"/>
        </w:numPr>
        <w:bidi/>
        <w:spacing w:line="360" w:lineRule="auto"/>
        <w:jc w:val="both"/>
        <w:rPr>
          <w:rFonts w:ascii="Simplified Arabic" w:hAnsi="Simplified Arabic" w:cs="Simplified Arabic"/>
          <w:sz w:val="28"/>
          <w:szCs w:val="28"/>
        </w:rPr>
      </w:pPr>
      <w:r w:rsidRPr="00104770">
        <w:rPr>
          <w:rFonts w:ascii="Simplified Arabic" w:hAnsi="Simplified Arabic" w:cs="Simplified Arabic"/>
          <w:b/>
          <w:bCs/>
          <w:sz w:val="28"/>
          <w:szCs w:val="28"/>
          <w:rtl/>
          <w:lang w:val="en-US"/>
        </w:rPr>
        <w:t>التحويل</w:t>
      </w:r>
      <w:r>
        <w:rPr>
          <w:rFonts w:ascii="Simplified Arabic" w:hAnsi="Simplified Arabic" w:cs="Simplified Arabic" w:hint="cs"/>
          <w:sz w:val="28"/>
          <w:szCs w:val="28"/>
          <w:rtl/>
        </w:rPr>
        <w:t>:</w:t>
      </w:r>
      <w:r w:rsidRPr="00104770">
        <w:rPr>
          <w:rFonts w:ascii="Simplified Arabic" w:hAnsi="Simplified Arabic" w:cs="Simplified Arabic"/>
          <w:sz w:val="28"/>
          <w:szCs w:val="28"/>
        </w:rPr>
        <w:t xml:space="preserve"> </w:t>
      </w:r>
      <w:r w:rsidRPr="00104770">
        <w:rPr>
          <w:rFonts w:ascii="Simplified Arabic" w:hAnsi="Simplified Arabic" w:cs="Simplified Arabic"/>
          <w:sz w:val="28"/>
          <w:szCs w:val="28"/>
          <w:rtl/>
          <w:lang w:val="en-US"/>
        </w:rPr>
        <w:t>يمكن تحويل بعض المخاطر عبر التأمين أو العقود مع أطراف أخرى مثل الموردين أو العملاء</w:t>
      </w:r>
      <w:r w:rsidRPr="00104770">
        <w:rPr>
          <w:rFonts w:ascii="Simplified Arabic" w:hAnsi="Simplified Arabic" w:cs="Simplified Arabic"/>
          <w:sz w:val="28"/>
          <w:szCs w:val="28"/>
        </w:rPr>
        <w:t>.</w:t>
      </w:r>
    </w:p>
    <w:p w14:paraId="5AAB2F95" w14:textId="0CE0C326" w:rsidR="00104770" w:rsidRDefault="00104770" w:rsidP="00104770">
      <w:pPr>
        <w:pStyle w:val="ListParagraph"/>
        <w:numPr>
          <w:ilvl w:val="0"/>
          <w:numId w:val="124"/>
        </w:numPr>
        <w:bidi/>
        <w:spacing w:line="360" w:lineRule="auto"/>
        <w:jc w:val="both"/>
        <w:rPr>
          <w:rFonts w:ascii="Simplified Arabic" w:hAnsi="Simplified Arabic" w:cs="Simplified Arabic"/>
          <w:sz w:val="28"/>
          <w:szCs w:val="28"/>
        </w:rPr>
      </w:pPr>
      <w:r w:rsidRPr="00104770">
        <w:rPr>
          <w:rFonts w:ascii="Simplified Arabic" w:hAnsi="Simplified Arabic" w:cs="Simplified Arabic"/>
          <w:b/>
          <w:bCs/>
          <w:sz w:val="28"/>
          <w:szCs w:val="28"/>
          <w:rtl/>
          <w:lang w:val="en-US"/>
        </w:rPr>
        <w:t>التجنب</w:t>
      </w:r>
      <w:r>
        <w:rPr>
          <w:rFonts w:ascii="Simplified Arabic" w:hAnsi="Simplified Arabic" w:cs="Simplified Arabic" w:hint="cs"/>
          <w:sz w:val="28"/>
          <w:szCs w:val="28"/>
          <w:rtl/>
        </w:rPr>
        <w:t>:</w:t>
      </w:r>
      <w:r w:rsidRPr="00104770">
        <w:rPr>
          <w:rFonts w:ascii="Simplified Arabic" w:hAnsi="Simplified Arabic" w:cs="Simplified Arabic"/>
          <w:sz w:val="28"/>
          <w:szCs w:val="28"/>
        </w:rPr>
        <w:t xml:space="preserve"> </w:t>
      </w:r>
      <w:r w:rsidRPr="00104770">
        <w:rPr>
          <w:rFonts w:ascii="Simplified Arabic" w:hAnsi="Simplified Arabic" w:cs="Simplified Arabic"/>
          <w:sz w:val="28"/>
          <w:szCs w:val="28"/>
          <w:rtl/>
          <w:lang w:val="en-US"/>
        </w:rPr>
        <w:t>في بعض الحالات، قد تقرر الشركة تجنب المخاطر تمامًا عبر تغيير استراتيجيات أو تقليص الأنشطة التي تشكل تهديدًا</w:t>
      </w:r>
      <w:r w:rsidRPr="00104770">
        <w:rPr>
          <w:rFonts w:ascii="Simplified Arabic" w:hAnsi="Simplified Arabic" w:cs="Simplified Arabic"/>
          <w:sz w:val="28"/>
          <w:szCs w:val="28"/>
        </w:rPr>
        <w:t>.</w:t>
      </w:r>
    </w:p>
    <w:p w14:paraId="6352DF0D" w14:textId="729419E8" w:rsidR="00D23068" w:rsidRPr="00D23068" w:rsidRDefault="00104770" w:rsidP="00706D31">
      <w:p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Pr>
        <w:t>4</w:t>
      </w:r>
      <w:r>
        <w:rPr>
          <w:rFonts w:ascii="Simplified Arabic" w:hAnsi="Simplified Arabic" w:cs="Simplified Arabic" w:hint="cs"/>
          <w:sz w:val="28"/>
          <w:szCs w:val="28"/>
          <w:rtl/>
        </w:rPr>
        <w:t>.</w:t>
      </w:r>
      <w:r w:rsidRPr="00104770">
        <w:rPr>
          <w:rFonts w:ascii="Simplified Arabic" w:hAnsi="Simplified Arabic" w:cs="Simplified Arabic"/>
          <w:b/>
          <w:bCs/>
          <w:sz w:val="28"/>
          <w:szCs w:val="28"/>
          <w:rtl/>
          <w:lang w:val="en-US"/>
        </w:rPr>
        <w:t>المراقبة والمراجعة</w:t>
      </w:r>
      <w:r w:rsidR="00476268">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04770">
        <w:rPr>
          <w:rFonts w:ascii="Simplified Arabic" w:hAnsi="Simplified Arabic" w:cs="Simplified Arabic"/>
          <w:sz w:val="28"/>
          <w:szCs w:val="28"/>
          <w:rtl/>
          <w:lang w:val="en-US"/>
        </w:rPr>
        <w:t>تتطلب إدارة المخاطر عملية مستمرة من المراقبة والتقييم. يجب على الشركات متابعة المخاطر بشكل دوري ومراجعة استراتيجيات الإدارة للتأكد من فعاليتها. قد تطرأ تغييرات في البيئة الاقتصادية أو التكنولوجية تستدعي تعديل الإجراءات</w:t>
      </w:r>
      <w:r w:rsidRPr="00104770">
        <w:rPr>
          <w:rFonts w:ascii="Simplified Arabic" w:hAnsi="Simplified Arabic" w:cs="Simplified Arabic"/>
          <w:sz w:val="28"/>
          <w:szCs w:val="28"/>
        </w:rPr>
        <w:t>.</w:t>
      </w:r>
    </w:p>
    <w:p w14:paraId="606F6237" w14:textId="77777777" w:rsidR="002A19DC" w:rsidRPr="002A19DC" w:rsidRDefault="002A19DC" w:rsidP="00F57619">
      <w:pPr>
        <w:bidi/>
        <w:spacing w:line="360" w:lineRule="auto"/>
        <w:jc w:val="both"/>
        <w:rPr>
          <w:rFonts w:ascii="Simplified Arabic" w:hAnsi="Simplified Arabic" w:cs="Simplified Arabic"/>
          <w:b/>
          <w:bCs/>
          <w:sz w:val="28"/>
          <w:szCs w:val="28"/>
          <w:rtl/>
        </w:rPr>
      </w:pPr>
      <w:r w:rsidRPr="002A19DC">
        <w:rPr>
          <w:rFonts w:ascii="Simplified Arabic" w:hAnsi="Simplified Arabic" w:cs="Simplified Arabic" w:hint="cs"/>
          <w:b/>
          <w:bCs/>
          <w:sz w:val="28"/>
          <w:szCs w:val="28"/>
          <w:rtl/>
        </w:rPr>
        <w:lastRenderedPageBreak/>
        <w:t>المطلب الثاني: الأهمية الفعلية لحوكمة الشركات</w:t>
      </w:r>
    </w:p>
    <w:p w14:paraId="2588C152" w14:textId="41DD017F" w:rsidR="00F57619" w:rsidRDefault="00F57619" w:rsidP="00C50C21">
      <w:pPr>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الفرع الأول: </w:t>
      </w:r>
      <w:r w:rsidR="00C50C21" w:rsidRPr="00B46830">
        <w:rPr>
          <w:rFonts w:ascii="Simplified Arabic" w:hAnsi="Simplified Arabic" w:cs="Simplified Arabic" w:hint="cs"/>
          <w:b/>
          <w:bCs/>
          <w:sz w:val="28"/>
          <w:szCs w:val="28"/>
          <w:rtl/>
        </w:rPr>
        <w:t xml:space="preserve">ركائز حوكمة </w:t>
      </w:r>
      <w:r w:rsidR="00C50C21">
        <w:rPr>
          <w:rFonts w:ascii="Simplified Arabic" w:hAnsi="Simplified Arabic" w:cs="Simplified Arabic" w:hint="cs"/>
          <w:b/>
          <w:bCs/>
          <w:sz w:val="28"/>
          <w:szCs w:val="28"/>
          <w:rtl/>
        </w:rPr>
        <w:t>الشركات</w:t>
      </w:r>
    </w:p>
    <w:p w14:paraId="03689D2A" w14:textId="5C89FF13" w:rsidR="00706D31" w:rsidRDefault="00706D31" w:rsidP="00706D31">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 xml:space="preserve">أحد أهم الركائز الأساسية لحوكمة الشركات، كما تم التطرق لها في كتاب (حوكمة الشركات، عبد العظيم، </w:t>
      </w:r>
      <w:r>
        <w:rPr>
          <w:rFonts w:ascii="Simplified Arabic" w:hAnsi="Simplified Arabic" w:cs="Simplified Arabic"/>
          <w:sz w:val="28"/>
          <w:szCs w:val="28"/>
          <w:lang w:val="en-US"/>
        </w:rPr>
        <w:t>2020</w:t>
      </w:r>
      <w:r>
        <w:rPr>
          <w:rFonts w:ascii="Simplified Arabic" w:hAnsi="Simplified Arabic" w:cs="Simplified Arabic" w:hint="cs"/>
          <w:sz w:val="28"/>
          <w:szCs w:val="28"/>
          <w:rtl/>
          <w:lang w:val="en-US"/>
        </w:rPr>
        <w:t>) هي جميع ما يلي:</w:t>
      </w:r>
    </w:p>
    <w:p w14:paraId="4E7E40D5" w14:textId="2A6C1F79" w:rsidR="00706D31" w:rsidRPr="00706D31" w:rsidRDefault="00706D31" w:rsidP="00706D31">
      <w:pPr>
        <w:pStyle w:val="ListParagraph"/>
        <w:numPr>
          <w:ilvl w:val="0"/>
          <w:numId w:val="125"/>
        </w:numPr>
        <w:bidi/>
        <w:spacing w:line="360" w:lineRule="auto"/>
        <w:jc w:val="both"/>
        <w:rPr>
          <w:rFonts w:ascii="Simplified Arabic" w:hAnsi="Simplified Arabic" w:cs="Simplified Arabic"/>
          <w:b/>
          <w:bCs/>
          <w:sz w:val="28"/>
          <w:szCs w:val="28"/>
        </w:rPr>
      </w:pPr>
      <w:r w:rsidRPr="00706D31">
        <w:rPr>
          <w:rFonts w:ascii="Simplified Arabic" w:hAnsi="Simplified Arabic" w:cs="Simplified Arabic" w:hint="cs"/>
          <w:b/>
          <w:bCs/>
          <w:sz w:val="28"/>
          <w:szCs w:val="28"/>
          <w:rtl/>
        </w:rPr>
        <w:t xml:space="preserve">إرساء أسس متينة للإدارة والرقابة: </w:t>
      </w:r>
      <w:r>
        <w:rPr>
          <w:rFonts w:ascii="Simplified Arabic" w:hAnsi="Simplified Arabic" w:cs="Simplified Arabic" w:hint="cs"/>
          <w:sz w:val="28"/>
          <w:szCs w:val="28"/>
          <w:rtl/>
        </w:rPr>
        <w:t>وذلك بمعنى أن تحدد الشركة بشكل واضح الأدوار والمسؤوليات المتعلقة بمجلس إدارتها، ومراجعة أدائه باستمرار.</w:t>
      </w:r>
    </w:p>
    <w:p w14:paraId="6F048729" w14:textId="50625838" w:rsidR="00706D31" w:rsidRPr="00706D31" w:rsidRDefault="00706D31" w:rsidP="00706D31">
      <w:pPr>
        <w:pStyle w:val="ListParagraph"/>
        <w:numPr>
          <w:ilvl w:val="0"/>
          <w:numId w:val="125"/>
        </w:numPr>
        <w:bidi/>
        <w:spacing w:line="360" w:lineRule="auto"/>
        <w:jc w:val="both"/>
        <w:rPr>
          <w:rFonts w:ascii="Simplified Arabic" w:hAnsi="Simplified Arabic" w:cs="Simplified Arabic"/>
          <w:b/>
          <w:bCs/>
          <w:sz w:val="28"/>
          <w:szCs w:val="28"/>
        </w:rPr>
      </w:pPr>
      <w:r w:rsidRPr="00706D31">
        <w:rPr>
          <w:rFonts w:ascii="Simplified Arabic" w:hAnsi="Simplified Arabic" w:cs="Simplified Arabic" w:hint="cs"/>
          <w:b/>
          <w:bCs/>
          <w:sz w:val="28"/>
          <w:szCs w:val="28"/>
          <w:rtl/>
        </w:rPr>
        <w:t>كفاءة الهيكل الإداري وفعاليته:</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وذلك بمعنى أن يصبح الهيكل الإداري متكافئاً مع مهارات أعضائه، وأن يكون حجم المجلس مناسباً أيضاً.</w:t>
      </w:r>
    </w:p>
    <w:p w14:paraId="136C2420" w14:textId="6CC23B2D" w:rsidR="00706D31" w:rsidRPr="00706D31" w:rsidRDefault="00706D31" w:rsidP="00706D31">
      <w:pPr>
        <w:pStyle w:val="ListParagraph"/>
        <w:numPr>
          <w:ilvl w:val="0"/>
          <w:numId w:val="125"/>
        </w:numPr>
        <w:bidi/>
        <w:spacing w:line="360" w:lineRule="auto"/>
        <w:jc w:val="both"/>
        <w:rPr>
          <w:rFonts w:ascii="Simplified Arabic" w:hAnsi="Simplified Arabic" w:cs="Simplified Arabic"/>
          <w:b/>
          <w:bCs/>
          <w:sz w:val="28"/>
          <w:szCs w:val="28"/>
        </w:rPr>
      </w:pPr>
      <w:r w:rsidRPr="00706D31">
        <w:rPr>
          <w:rFonts w:ascii="Simplified Arabic" w:hAnsi="Simplified Arabic" w:cs="Simplified Arabic" w:hint="cs"/>
          <w:b/>
          <w:bCs/>
          <w:sz w:val="28"/>
          <w:szCs w:val="28"/>
          <w:rtl/>
        </w:rPr>
        <w:t>ثقافة التصرف بشكل قانوني وأخلاقي ملائم:</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ويقع عاتق التصرف بشكل أخلاقي وقانوني على الشركة.</w:t>
      </w:r>
    </w:p>
    <w:p w14:paraId="39414E4A" w14:textId="6C79F952" w:rsidR="00706D31" w:rsidRPr="00706D31" w:rsidRDefault="00706D31" w:rsidP="00706D31">
      <w:pPr>
        <w:pStyle w:val="ListParagraph"/>
        <w:numPr>
          <w:ilvl w:val="0"/>
          <w:numId w:val="125"/>
        </w:numPr>
        <w:bidi/>
        <w:spacing w:line="360" w:lineRule="auto"/>
        <w:jc w:val="both"/>
        <w:rPr>
          <w:rFonts w:ascii="Simplified Arabic" w:hAnsi="Simplified Arabic" w:cs="Simplified Arabic"/>
          <w:b/>
          <w:bCs/>
          <w:sz w:val="28"/>
          <w:szCs w:val="28"/>
        </w:rPr>
      </w:pPr>
      <w:r w:rsidRPr="00706D31">
        <w:rPr>
          <w:rFonts w:ascii="Simplified Arabic" w:hAnsi="Simplified Arabic" w:cs="Simplified Arabic" w:hint="cs"/>
          <w:b/>
          <w:bCs/>
          <w:sz w:val="28"/>
          <w:szCs w:val="28"/>
          <w:rtl/>
        </w:rPr>
        <w:t xml:space="preserve">التعرف على </w:t>
      </w:r>
      <w:proofErr w:type="gramStart"/>
      <w:r w:rsidRPr="00706D31">
        <w:rPr>
          <w:rFonts w:ascii="Simplified Arabic" w:hAnsi="Simplified Arabic" w:cs="Simplified Arabic" w:hint="cs"/>
          <w:b/>
          <w:bCs/>
          <w:sz w:val="28"/>
          <w:szCs w:val="28"/>
          <w:rtl/>
        </w:rPr>
        <w:t>مخاطر</w:t>
      </w:r>
      <w:proofErr w:type="gramEnd"/>
      <w:r w:rsidRPr="00706D31">
        <w:rPr>
          <w:rFonts w:ascii="Simplified Arabic" w:hAnsi="Simplified Arabic" w:cs="Simplified Arabic" w:hint="cs"/>
          <w:b/>
          <w:bCs/>
          <w:sz w:val="28"/>
          <w:szCs w:val="28"/>
          <w:rtl/>
        </w:rPr>
        <w:t xml:space="preserve"> الشركة وإدارتها:</w:t>
      </w:r>
      <w:r w:rsidR="00250D37">
        <w:rPr>
          <w:rFonts w:ascii="Simplified Arabic" w:hAnsi="Simplified Arabic" w:cs="Simplified Arabic" w:hint="cs"/>
          <w:b/>
          <w:bCs/>
          <w:sz w:val="28"/>
          <w:szCs w:val="28"/>
          <w:rtl/>
        </w:rPr>
        <w:t xml:space="preserve"> </w:t>
      </w:r>
      <w:r w:rsidR="00250D37">
        <w:rPr>
          <w:rFonts w:ascii="Simplified Arabic" w:hAnsi="Simplified Arabic" w:cs="Simplified Arabic" w:hint="cs"/>
          <w:sz w:val="28"/>
          <w:szCs w:val="28"/>
          <w:rtl/>
        </w:rPr>
        <w:t>يجب على الشركة إنشاء آلية صحيحة لإدارة المخاطر ومراجعتها بصورة دورية.</w:t>
      </w:r>
    </w:p>
    <w:p w14:paraId="0217299E" w14:textId="74031AFD" w:rsidR="00C50C21" w:rsidRDefault="00F57619" w:rsidP="00C50C21">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الفرع الثاني:</w:t>
      </w:r>
      <w:r w:rsidR="00C50C21">
        <w:rPr>
          <w:rFonts w:ascii="Simplified Arabic" w:hAnsi="Simplified Arabic" w:cs="Simplified Arabic" w:hint="cs"/>
          <w:b/>
          <w:bCs/>
          <w:sz w:val="28"/>
          <w:szCs w:val="28"/>
          <w:rtl/>
        </w:rPr>
        <w:t xml:space="preserve"> </w:t>
      </w:r>
      <w:r w:rsidR="00C50C21" w:rsidRPr="00B46830">
        <w:rPr>
          <w:rFonts w:ascii="Simplified Arabic" w:hAnsi="Simplified Arabic" w:cs="Simplified Arabic" w:hint="cs"/>
          <w:b/>
          <w:bCs/>
          <w:sz w:val="28"/>
          <w:szCs w:val="28"/>
          <w:rtl/>
        </w:rPr>
        <w:t xml:space="preserve">القيمة الفعلية لحوكمة </w:t>
      </w:r>
      <w:r w:rsidR="00A94BE3">
        <w:rPr>
          <w:rFonts w:ascii="Simplified Arabic" w:hAnsi="Simplified Arabic" w:cs="Simplified Arabic" w:hint="cs"/>
          <w:b/>
          <w:bCs/>
          <w:sz w:val="28"/>
          <w:szCs w:val="28"/>
          <w:rtl/>
        </w:rPr>
        <w:t>الشركات</w:t>
      </w:r>
    </w:p>
    <w:p w14:paraId="253EC3EC" w14:textId="77777777" w:rsidR="00C03C5A" w:rsidRDefault="00A94BE3" w:rsidP="00A94BE3">
      <w:pPr>
        <w:bidi/>
        <w:spacing w:line="360" w:lineRule="auto"/>
        <w:jc w:val="both"/>
        <w:rPr>
          <w:rFonts w:ascii="Simplified Arabic" w:hAnsi="Simplified Arabic" w:cs="Simplified Arabic"/>
          <w:sz w:val="28"/>
          <w:szCs w:val="28"/>
          <w:rtl/>
          <w:lang w:val="en-US"/>
        </w:rPr>
      </w:pPr>
      <w:r>
        <w:rPr>
          <w:rFonts w:ascii="Simplified Arabic" w:hAnsi="Simplified Arabic" w:cs="Simplified Arabic" w:hint="cs"/>
          <w:sz w:val="28"/>
          <w:szCs w:val="28"/>
          <w:rtl/>
        </w:rPr>
        <w:t xml:space="preserve">كي تتمكن الشركات من التطبيق السليم لمبادئ الحوكمة الصحيحة، عليها إتباع </w:t>
      </w:r>
      <w:r w:rsidR="00C03C5A">
        <w:rPr>
          <w:rFonts w:ascii="Simplified Arabic" w:hAnsi="Simplified Arabic" w:cs="Simplified Arabic" w:hint="cs"/>
          <w:sz w:val="28"/>
          <w:szCs w:val="28"/>
          <w:rtl/>
        </w:rPr>
        <w:t xml:space="preserve">المحددات التي ذكرها (حوكمة الشركات، عبد العظيم، </w:t>
      </w:r>
      <w:r w:rsidR="00C03C5A">
        <w:rPr>
          <w:rFonts w:ascii="Simplified Arabic" w:hAnsi="Simplified Arabic" w:cs="Simplified Arabic"/>
          <w:sz w:val="28"/>
          <w:szCs w:val="28"/>
          <w:lang w:val="en-US"/>
        </w:rPr>
        <w:t>2020</w:t>
      </w:r>
      <w:r w:rsidR="00C03C5A">
        <w:rPr>
          <w:rFonts w:ascii="Simplified Arabic" w:hAnsi="Simplified Arabic" w:cs="Simplified Arabic" w:hint="cs"/>
          <w:sz w:val="28"/>
          <w:szCs w:val="28"/>
          <w:rtl/>
          <w:lang w:val="en-US"/>
        </w:rPr>
        <w:t>)، وهي تنقسم إلى ما يلي:</w:t>
      </w:r>
    </w:p>
    <w:p w14:paraId="508086A1" w14:textId="309BB857" w:rsidR="00A94BE3" w:rsidRPr="00C03C5A" w:rsidRDefault="00C03C5A" w:rsidP="00C03C5A">
      <w:pPr>
        <w:pStyle w:val="ListParagraph"/>
        <w:numPr>
          <w:ilvl w:val="0"/>
          <w:numId w:val="126"/>
        </w:numPr>
        <w:bidi/>
        <w:spacing w:line="360" w:lineRule="auto"/>
        <w:jc w:val="both"/>
        <w:rPr>
          <w:rFonts w:ascii="Simplified Arabic" w:hAnsi="Simplified Arabic" w:cs="Simplified Arabic"/>
          <w:b/>
          <w:bCs/>
          <w:sz w:val="28"/>
          <w:szCs w:val="28"/>
        </w:rPr>
      </w:pPr>
      <w:r w:rsidRPr="00C03C5A">
        <w:rPr>
          <w:rFonts w:ascii="Simplified Arabic" w:hAnsi="Simplified Arabic" w:cs="Simplified Arabic" w:hint="cs"/>
          <w:b/>
          <w:bCs/>
          <w:sz w:val="28"/>
          <w:szCs w:val="28"/>
          <w:rtl/>
        </w:rPr>
        <w:t>المحددات الداخلية:</w:t>
      </w:r>
      <w:r w:rsidR="00B9582F">
        <w:rPr>
          <w:rFonts w:ascii="Simplified Arabic" w:hAnsi="Simplified Arabic" w:cs="Simplified Arabic" w:hint="cs"/>
          <w:b/>
          <w:bCs/>
          <w:sz w:val="28"/>
          <w:szCs w:val="28"/>
          <w:rtl/>
        </w:rPr>
        <w:t xml:space="preserve"> </w:t>
      </w:r>
      <w:r w:rsidR="00B9582F">
        <w:rPr>
          <w:rFonts w:ascii="Simplified Arabic" w:hAnsi="Simplified Arabic" w:cs="Simplified Arabic" w:hint="cs"/>
          <w:sz w:val="28"/>
          <w:szCs w:val="28"/>
          <w:rtl/>
        </w:rPr>
        <w:t xml:space="preserve">وهي تشمل القواعد والأساليب التي يتم تطبيقها والاستناد عليها داخل الشركة، ويتم فيها </w:t>
      </w:r>
      <w:r w:rsidR="00713411">
        <w:rPr>
          <w:rFonts w:ascii="Simplified Arabic" w:hAnsi="Simplified Arabic" w:cs="Simplified Arabic" w:hint="cs"/>
          <w:sz w:val="28"/>
          <w:szCs w:val="28"/>
          <w:rtl/>
        </w:rPr>
        <w:t>استخدام</w:t>
      </w:r>
      <w:r w:rsidR="00B9582F">
        <w:rPr>
          <w:rFonts w:ascii="Simplified Arabic" w:hAnsi="Simplified Arabic" w:cs="Simplified Arabic" w:hint="cs"/>
          <w:sz w:val="28"/>
          <w:szCs w:val="28"/>
          <w:rtl/>
        </w:rPr>
        <w:t xml:space="preserve"> هياكل إدارية سليمة تبين كيفية اتخاذ القرارات داخل الشركة، وتوزيع مناسب للسلطات والواجبات والمسؤوليات بين الأطراف المعنية.</w:t>
      </w:r>
    </w:p>
    <w:p w14:paraId="11ADE079" w14:textId="6234C3C3" w:rsidR="00B9582F" w:rsidRPr="00AB16C3" w:rsidRDefault="00C03C5A" w:rsidP="00B9582F">
      <w:pPr>
        <w:pStyle w:val="ListParagraph"/>
        <w:numPr>
          <w:ilvl w:val="0"/>
          <w:numId w:val="126"/>
        </w:numPr>
        <w:bidi/>
        <w:spacing w:line="360" w:lineRule="auto"/>
        <w:jc w:val="both"/>
        <w:rPr>
          <w:rFonts w:ascii="Simplified Arabic" w:hAnsi="Simplified Arabic" w:cs="Simplified Arabic"/>
          <w:b/>
          <w:bCs/>
          <w:sz w:val="28"/>
          <w:szCs w:val="28"/>
        </w:rPr>
      </w:pPr>
      <w:r w:rsidRPr="00C03C5A">
        <w:rPr>
          <w:rFonts w:ascii="Simplified Arabic" w:hAnsi="Simplified Arabic" w:cs="Simplified Arabic" w:hint="cs"/>
          <w:b/>
          <w:bCs/>
          <w:sz w:val="28"/>
          <w:szCs w:val="28"/>
          <w:rtl/>
        </w:rPr>
        <w:t>المحددات الخارجية:</w:t>
      </w:r>
      <w:r w:rsidR="00B9582F">
        <w:rPr>
          <w:rFonts w:ascii="Simplified Arabic" w:hAnsi="Simplified Arabic" w:cs="Simplified Arabic" w:hint="cs"/>
          <w:b/>
          <w:bCs/>
          <w:sz w:val="28"/>
          <w:szCs w:val="28"/>
          <w:rtl/>
        </w:rPr>
        <w:t xml:space="preserve"> </w:t>
      </w:r>
      <w:r w:rsidR="00B9582F">
        <w:rPr>
          <w:rFonts w:ascii="Simplified Arabic" w:hAnsi="Simplified Arabic" w:cs="Simplified Arabic" w:hint="cs"/>
          <w:sz w:val="28"/>
          <w:szCs w:val="28"/>
          <w:rtl/>
        </w:rPr>
        <w:t>وهي المعنية بالمناخ العام للاستثمار في الدولة، وترجع أهميتها إلى أن وجودها يضمن تنفيذ القوانين والقواعد التي تضمن حسن إدارة الشركة</w:t>
      </w:r>
      <w:r w:rsidR="00AB16C3">
        <w:rPr>
          <w:rFonts w:ascii="Simplified Arabic" w:hAnsi="Simplified Arabic" w:cs="Simplified Arabic" w:hint="cs"/>
          <w:sz w:val="28"/>
          <w:szCs w:val="28"/>
          <w:rtl/>
        </w:rPr>
        <w:t>، وهي تتمثل في:</w:t>
      </w:r>
    </w:p>
    <w:p w14:paraId="7EFF38FA" w14:textId="0AA5E615" w:rsidR="001336B7" w:rsidRPr="001336B7" w:rsidRDefault="00AB16C3" w:rsidP="001336B7">
      <w:pPr>
        <w:pStyle w:val="ListParagraph"/>
        <w:numPr>
          <w:ilvl w:val="0"/>
          <w:numId w:val="127"/>
        </w:numPr>
        <w:bidi/>
        <w:spacing w:line="360" w:lineRule="auto"/>
        <w:jc w:val="both"/>
        <w:rPr>
          <w:rFonts w:ascii="Simplified Arabic" w:hAnsi="Simplified Arabic" w:cs="Simplified Arabic"/>
          <w:b/>
          <w:bCs/>
          <w:sz w:val="28"/>
          <w:szCs w:val="28"/>
        </w:rPr>
      </w:pPr>
      <w:r>
        <w:rPr>
          <w:rFonts w:ascii="Simplified Arabic" w:hAnsi="Simplified Arabic" w:cs="Simplified Arabic" w:hint="cs"/>
          <w:sz w:val="28"/>
          <w:szCs w:val="28"/>
          <w:rtl/>
        </w:rPr>
        <w:lastRenderedPageBreak/>
        <w:t>كفاءة الهيئات والأجهزة الرقابية مثل هيئات سوق المال</w:t>
      </w:r>
      <w:r w:rsidR="001336B7">
        <w:rPr>
          <w:rFonts w:ascii="Simplified Arabic" w:hAnsi="Simplified Arabic" w:cs="Simplified Arabic" w:hint="cs"/>
          <w:sz w:val="28"/>
          <w:szCs w:val="28"/>
          <w:rtl/>
        </w:rPr>
        <w:t xml:space="preserve"> والبورصات، وذلك عن طريق إحكام هذه الرقابة على الشركات والتحقق من دقة وسلامة البيانات والمعلومات بالإضافة إلى وضع العقوبات والتطبيق الفعلي لها حال عدم التزام الشركات بها.</w:t>
      </w:r>
    </w:p>
    <w:p w14:paraId="01C354B2" w14:textId="4166A14F" w:rsidR="00713411" w:rsidRPr="00713411" w:rsidRDefault="00713411" w:rsidP="00713411">
      <w:pPr>
        <w:pStyle w:val="ListParagraph"/>
        <w:numPr>
          <w:ilvl w:val="0"/>
          <w:numId w:val="127"/>
        </w:numPr>
        <w:bidi/>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دور المؤسسات غير الحكومية في ضمان التزام أعضائها بالنواحي السلوكية والمهنية والأخلاقية، التي تضمن عمل الأسواق بكفاءة.</w:t>
      </w:r>
    </w:p>
    <w:p w14:paraId="7F0962AE" w14:textId="77777777" w:rsidR="00A94BE3" w:rsidRPr="00A94BE3" w:rsidRDefault="00A94BE3" w:rsidP="00A94BE3">
      <w:pPr>
        <w:bidi/>
        <w:spacing w:line="360" w:lineRule="auto"/>
        <w:jc w:val="both"/>
        <w:rPr>
          <w:rFonts w:ascii="Simplified Arabic" w:hAnsi="Simplified Arabic" w:cs="Simplified Arabic"/>
          <w:sz w:val="28"/>
          <w:szCs w:val="28"/>
          <w:rtl/>
        </w:rPr>
      </w:pPr>
    </w:p>
    <w:p w14:paraId="0A6D4042" w14:textId="4DA44A85" w:rsidR="00F57619" w:rsidRDefault="00F57619" w:rsidP="00F57619">
      <w:pPr>
        <w:bidi/>
        <w:spacing w:line="360" w:lineRule="auto"/>
        <w:jc w:val="both"/>
        <w:rPr>
          <w:rFonts w:ascii="Simplified Arabic" w:hAnsi="Simplified Arabic" w:cs="Simplified Arabic"/>
          <w:sz w:val="28"/>
          <w:szCs w:val="28"/>
          <w:rtl/>
        </w:rPr>
      </w:pPr>
    </w:p>
    <w:p w14:paraId="4EFBE703" w14:textId="77777777" w:rsidR="006156BE" w:rsidRDefault="006156BE" w:rsidP="006156BE">
      <w:pPr>
        <w:bidi/>
        <w:spacing w:line="360" w:lineRule="auto"/>
        <w:jc w:val="both"/>
        <w:rPr>
          <w:rFonts w:ascii="Simplified Arabic" w:hAnsi="Simplified Arabic" w:cs="Simplified Arabic"/>
          <w:sz w:val="28"/>
          <w:szCs w:val="28"/>
          <w:rtl/>
        </w:rPr>
      </w:pPr>
    </w:p>
    <w:p w14:paraId="3F69BC77" w14:textId="77777777" w:rsidR="006156BE" w:rsidRDefault="006156BE" w:rsidP="006156BE">
      <w:pPr>
        <w:bidi/>
        <w:spacing w:line="360" w:lineRule="auto"/>
        <w:jc w:val="both"/>
        <w:rPr>
          <w:rFonts w:ascii="Simplified Arabic" w:hAnsi="Simplified Arabic" w:cs="Simplified Arabic"/>
          <w:sz w:val="28"/>
          <w:szCs w:val="28"/>
          <w:rtl/>
        </w:rPr>
      </w:pPr>
    </w:p>
    <w:p w14:paraId="22F99C74" w14:textId="77777777" w:rsidR="006156BE" w:rsidRDefault="006156BE" w:rsidP="006156BE">
      <w:pPr>
        <w:bidi/>
        <w:spacing w:line="360" w:lineRule="auto"/>
        <w:jc w:val="both"/>
        <w:rPr>
          <w:rFonts w:ascii="Simplified Arabic" w:hAnsi="Simplified Arabic" w:cs="Simplified Arabic"/>
          <w:sz w:val="28"/>
          <w:szCs w:val="28"/>
          <w:rtl/>
        </w:rPr>
      </w:pPr>
    </w:p>
    <w:p w14:paraId="0ED056A4" w14:textId="77777777" w:rsidR="006156BE" w:rsidRPr="00341C09" w:rsidRDefault="006156BE" w:rsidP="006156BE">
      <w:pPr>
        <w:bidi/>
        <w:spacing w:line="360" w:lineRule="auto"/>
        <w:jc w:val="both"/>
        <w:rPr>
          <w:rFonts w:ascii="Simplified Arabic" w:hAnsi="Simplified Arabic" w:cs="Simplified Arabic"/>
          <w:sz w:val="28"/>
          <w:szCs w:val="28"/>
          <w:rtl/>
        </w:rPr>
      </w:pPr>
    </w:p>
    <w:p w14:paraId="77DDEDA8" w14:textId="77777777" w:rsidR="00035DAA" w:rsidRDefault="00035DAA" w:rsidP="00F57619">
      <w:pPr>
        <w:bidi/>
        <w:rPr>
          <w:rFonts w:ascii="Simplified Arabic" w:hAnsi="Simplified Arabic"/>
          <w:sz w:val="28"/>
          <w:szCs w:val="28"/>
          <w:u w:val="single"/>
          <w:rtl/>
        </w:rPr>
      </w:pPr>
    </w:p>
    <w:p w14:paraId="641216D4" w14:textId="77777777" w:rsidR="00F57619" w:rsidRDefault="00F57619" w:rsidP="00F57619">
      <w:pPr>
        <w:bidi/>
        <w:rPr>
          <w:rFonts w:ascii="Simplified Arabic" w:hAnsi="Simplified Arabic"/>
          <w:sz w:val="28"/>
          <w:szCs w:val="28"/>
          <w:u w:val="single"/>
          <w:rtl/>
        </w:rPr>
      </w:pPr>
    </w:p>
    <w:p w14:paraId="7402A44B" w14:textId="77777777" w:rsidR="00F57619" w:rsidRDefault="00F57619" w:rsidP="00F57619">
      <w:pPr>
        <w:bidi/>
        <w:rPr>
          <w:rFonts w:ascii="Simplified Arabic" w:hAnsi="Simplified Arabic"/>
          <w:sz w:val="28"/>
          <w:szCs w:val="28"/>
          <w:u w:val="single"/>
          <w:rtl/>
        </w:rPr>
      </w:pPr>
    </w:p>
    <w:p w14:paraId="6D3E6745" w14:textId="77777777" w:rsidR="00F57619" w:rsidRDefault="00F57619" w:rsidP="00F57619">
      <w:pPr>
        <w:bidi/>
        <w:rPr>
          <w:rFonts w:ascii="Simplified Arabic" w:hAnsi="Simplified Arabic"/>
          <w:sz w:val="28"/>
          <w:szCs w:val="28"/>
          <w:u w:val="single"/>
          <w:rtl/>
        </w:rPr>
      </w:pPr>
    </w:p>
    <w:p w14:paraId="16B72E95" w14:textId="77777777" w:rsidR="00F57619" w:rsidRDefault="00F57619" w:rsidP="00F57619">
      <w:pPr>
        <w:bidi/>
        <w:rPr>
          <w:rFonts w:ascii="Simplified Arabic" w:hAnsi="Simplified Arabic"/>
          <w:sz w:val="28"/>
          <w:szCs w:val="28"/>
          <w:u w:val="single"/>
          <w:rtl/>
        </w:rPr>
      </w:pPr>
    </w:p>
    <w:p w14:paraId="7A6AB92A" w14:textId="77777777" w:rsidR="00035DAA" w:rsidRDefault="00035DAA" w:rsidP="009125CE">
      <w:pPr>
        <w:rPr>
          <w:rFonts w:ascii="Simplified Arabic" w:hAnsi="Simplified Arabic"/>
          <w:sz w:val="28"/>
          <w:szCs w:val="28"/>
          <w:u w:val="single"/>
          <w:rtl/>
        </w:rPr>
      </w:pPr>
    </w:p>
    <w:p w14:paraId="76279B08" w14:textId="77777777" w:rsidR="00D02016" w:rsidRDefault="00D02016" w:rsidP="009125CE">
      <w:pPr>
        <w:rPr>
          <w:rFonts w:ascii="Simplified Arabic" w:hAnsi="Simplified Arabic"/>
          <w:sz w:val="28"/>
          <w:szCs w:val="28"/>
          <w:u w:val="single"/>
          <w:rtl/>
        </w:rPr>
      </w:pPr>
    </w:p>
    <w:p w14:paraId="2EC1270C" w14:textId="77777777" w:rsidR="00D02016" w:rsidRDefault="00D02016" w:rsidP="009125CE">
      <w:pPr>
        <w:rPr>
          <w:rFonts w:ascii="Simplified Arabic" w:hAnsi="Simplified Arabic"/>
          <w:sz w:val="28"/>
          <w:szCs w:val="28"/>
          <w:u w:val="single"/>
          <w:rtl/>
        </w:rPr>
      </w:pPr>
    </w:p>
    <w:p w14:paraId="00A36F90" w14:textId="77777777" w:rsidR="00D02016" w:rsidRDefault="00D02016" w:rsidP="009125CE">
      <w:pPr>
        <w:rPr>
          <w:rFonts w:ascii="Simplified Arabic" w:hAnsi="Simplified Arabic"/>
          <w:sz w:val="28"/>
          <w:szCs w:val="28"/>
          <w:u w:val="single"/>
          <w:rtl/>
        </w:rPr>
      </w:pPr>
    </w:p>
    <w:p w14:paraId="0679B40D" w14:textId="77777777" w:rsidR="00D02016" w:rsidRDefault="00D02016" w:rsidP="009125CE">
      <w:pPr>
        <w:rPr>
          <w:rFonts w:ascii="Simplified Arabic" w:hAnsi="Simplified Arabic"/>
          <w:sz w:val="28"/>
          <w:szCs w:val="28"/>
          <w:u w:val="single"/>
          <w:rtl/>
        </w:rPr>
      </w:pPr>
    </w:p>
    <w:p w14:paraId="59E5AC75" w14:textId="77777777" w:rsidR="00D02016" w:rsidRDefault="00D02016" w:rsidP="009125CE">
      <w:pPr>
        <w:rPr>
          <w:rFonts w:ascii="Simplified Arabic" w:hAnsi="Simplified Arabic"/>
          <w:sz w:val="28"/>
          <w:szCs w:val="28"/>
          <w:u w:val="single"/>
          <w:rtl/>
        </w:rPr>
      </w:pPr>
    </w:p>
    <w:p w14:paraId="73907A20" w14:textId="77777777" w:rsidR="00D02016" w:rsidRDefault="00D02016" w:rsidP="009125CE">
      <w:pPr>
        <w:rPr>
          <w:rFonts w:ascii="Simplified Arabic" w:hAnsi="Simplified Arabic"/>
          <w:sz w:val="28"/>
          <w:szCs w:val="28"/>
          <w:u w:val="single"/>
          <w:rtl/>
        </w:rPr>
      </w:pPr>
    </w:p>
    <w:p w14:paraId="7E981E98" w14:textId="77777777" w:rsidR="00D02016" w:rsidRDefault="00D02016" w:rsidP="009125CE">
      <w:pPr>
        <w:rPr>
          <w:rFonts w:ascii="Simplified Arabic" w:hAnsi="Simplified Arabic"/>
          <w:sz w:val="28"/>
          <w:szCs w:val="28"/>
          <w:u w:val="single"/>
          <w:rtl/>
        </w:rPr>
      </w:pPr>
    </w:p>
    <w:p w14:paraId="5A4A9047" w14:textId="77777777" w:rsidR="00D02016" w:rsidRDefault="00D02016" w:rsidP="009125CE">
      <w:pPr>
        <w:rPr>
          <w:rFonts w:ascii="Simplified Arabic" w:hAnsi="Simplified Arabic"/>
          <w:sz w:val="28"/>
          <w:szCs w:val="28"/>
          <w:u w:val="single"/>
          <w:rtl/>
        </w:rPr>
      </w:pPr>
    </w:p>
    <w:p w14:paraId="5360CBA1" w14:textId="77777777" w:rsidR="00D02016" w:rsidRDefault="00D02016" w:rsidP="009125CE">
      <w:pPr>
        <w:rPr>
          <w:rFonts w:ascii="Simplified Arabic" w:hAnsi="Simplified Arabic"/>
          <w:sz w:val="28"/>
          <w:szCs w:val="28"/>
          <w:u w:val="single"/>
          <w:rtl/>
        </w:rPr>
      </w:pPr>
    </w:p>
    <w:p w14:paraId="59797B0B" w14:textId="77777777" w:rsidR="00D02016" w:rsidRDefault="00D02016" w:rsidP="009125CE">
      <w:pPr>
        <w:rPr>
          <w:rFonts w:ascii="Simplified Arabic" w:hAnsi="Simplified Arabic"/>
          <w:sz w:val="28"/>
          <w:szCs w:val="28"/>
          <w:u w:val="single"/>
          <w:rtl/>
        </w:rPr>
      </w:pPr>
    </w:p>
    <w:p w14:paraId="4F192FC5" w14:textId="77777777" w:rsidR="00D02016" w:rsidRDefault="00D02016" w:rsidP="009125CE">
      <w:pPr>
        <w:rPr>
          <w:rFonts w:ascii="Simplified Arabic" w:hAnsi="Simplified Arabic"/>
          <w:sz w:val="28"/>
          <w:szCs w:val="28"/>
          <w:u w:val="single"/>
          <w:rtl/>
        </w:rPr>
      </w:pPr>
    </w:p>
    <w:p w14:paraId="3E4C98E9" w14:textId="77777777" w:rsidR="00035DAA" w:rsidRDefault="00035DAA" w:rsidP="009125CE">
      <w:pPr>
        <w:rPr>
          <w:rFonts w:ascii="Simplified Arabic" w:hAnsi="Simplified Arabic"/>
          <w:sz w:val="28"/>
          <w:szCs w:val="28"/>
          <w:u w:val="single"/>
          <w:rtl/>
        </w:rPr>
      </w:pPr>
    </w:p>
    <w:p w14:paraId="7C994080" w14:textId="497B477E" w:rsidR="008F48ED" w:rsidRPr="00E728FD" w:rsidRDefault="008F48ED" w:rsidP="00D93BC8">
      <w:pPr>
        <w:rPr>
          <w:rFonts w:ascii="Simplified Arabic" w:hAnsi="Simplified Arabic" w:cs="Simplified Arabic"/>
          <w:sz w:val="28"/>
          <w:szCs w:val="28"/>
          <w:u w:val="single"/>
          <w:rtl/>
          <w:lang w:val="en-US"/>
        </w:rPr>
      </w:pPr>
    </w:p>
    <w:sectPr w:rsidR="008F48ED" w:rsidRPr="00E728FD" w:rsidSect="00534AE6">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829E7" w14:textId="77777777" w:rsidR="009B2690" w:rsidRDefault="009B2690" w:rsidP="009125CE">
      <w:r>
        <w:separator/>
      </w:r>
    </w:p>
  </w:endnote>
  <w:endnote w:type="continuationSeparator" w:id="0">
    <w:p w14:paraId="423A12F0" w14:textId="77777777" w:rsidR="009B2690" w:rsidRDefault="009B2690"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04988625"/>
      <w:docPartObj>
        <w:docPartGallery w:val="Page Numbers (Bottom of Page)"/>
        <w:docPartUnique/>
      </w:docPartObj>
    </w:sdtPr>
    <w:sdtContent>
      <w:p w14:paraId="7279DC89" w14:textId="77777777" w:rsidR="00EB2F49" w:rsidRDefault="00EB2F49" w:rsidP="00534AE6">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80E569A" w14:textId="77777777" w:rsidR="00EB2F49" w:rsidRDefault="00EB2F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CD2A5" w14:textId="0F47B93E" w:rsidR="00534AE6" w:rsidRDefault="00534AE6" w:rsidP="00534AE6">
    <w:pPr>
      <w:pStyle w:val="Footer"/>
      <w:framePr w:wrap="none" w:vAnchor="text" w:hAnchor="text" w:xAlign="center" w:y="1"/>
      <w:jc w:val="center"/>
      <w:rPr>
        <w:rStyle w:val="PageNumber"/>
      </w:rPr>
    </w:pPr>
  </w:p>
  <w:p w14:paraId="1CC42B1C" w14:textId="77777777" w:rsidR="00EB2F49" w:rsidRDefault="00EB2F49" w:rsidP="002C5DAE">
    <w:pPr>
      <w:pStyle w:val="Footer"/>
      <w:framePr w:wrap="none" w:vAnchor="text" w:hAnchor="text" w:xAlign="center" w:y="1"/>
      <w:rPr>
        <w:rStyle w:val="PageNumber"/>
      </w:rPr>
    </w:pPr>
  </w:p>
  <w:p w14:paraId="2CB6A1DF" w14:textId="77777777" w:rsidR="00EB2F49" w:rsidRDefault="00EB2F49" w:rsidP="005D6E7D">
    <w:pPr>
      <w:pStyle w:val="Footer"/>
      <w:framePr w:wrap="none" w:vAnchor="text" w:hAnchor="text" w:xAlign="center" w:y="1"/>
      <w:rPr>
        <w:rStyle w:val="PageNumber"/>
        <w:rtl/>
      </w:rPr>
    </w:pPr>
  </w:p>
  <w:p w14:paraId="756CB389" w14:textId="77777777" w:rsidR="00EB2F49" w:rsidRDefault="00EB2F49" w:rsidP="00534AE6">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23692264"/>
      <w:docPartObj>
        <w:docPartGallery w:val="Page Numbers (Bottom of Page)"/>
        <w:docPartUnique/>
      </w:docPartObj>
    </w:sdtPr>
    <w:sdtContent>
      <w:p w14:paraId="258BE5D4" w14:textId="12C98DA7" w:rsidR="00534AE6" w:rsidRDefault="00534AE6" w:rsidP="00534AE6">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Fonts w:hint="eastAsia"/>
            <w:noProof/>
            <w:rtl/>
          </w:rPr>
          <w:t>أ‌</w:t>
        </w:r>
        <w:r>
          <w:rPr>
            <w:rStyle w:val="PageNumber"/>
            <w:rtl/>
          </w:rPr>
          <w:fldChar w:fldCharType="end"/>
        </w:r>
      </w:p>
    </w:sdtContent>
  </w:sdt>
  <w:p w14:paraId="439EECB6" w14:textId="77777777" w:rsidR="00534AE6" w:rsidRDefault="00534AE6" w:rsidP="00534AE6">
    <w:pPr>
      <w:pStyle w:val="Footer"/>
      <w:framePr w:wrap="none" w:vAnchor="text" w:hAnchor="text" w:xAlign="center" w:y="1"/>
      <w:jc w:val="center"/>
      <w:rPr>
        <w:rStyle w:val="PageNumber"/>
      </w:rPr>
    </w:pPr>
  </w:p>
  <w:p w14:paraId="42EBED0A" w14:textId="77777777" w:rsidR="00534AE6" w:rsidRDefault="00534AE6" w:rsidP="00534AE6">
    <w:pPr>
      <w:pStyle w:val="Footer"/>
      <w:framePr w:wrap="none" w:vAnchor="text" w:hAnchor="text" w:xAlign="center" w:y="1"/>
      <w:jc w:val="center"/>
      <w:rPr>
        <w:rStyle w:val="PageNumber"/>
        <w:rtl/>
      </w:rPr>
    </w:pPr>
  </w:p>
  <w:p w14:paraId="6FF17A30" w14:textId="77777777" w:rsidR="00534AE6" w:rsidRDefault="00534AE6" w:rsidP="00534AE6">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10877046"/>
      <w:docPartObj>
        <w:docPartGallery w:val="Page Numbers (Bottom of Page)"/>
        <w:docPartUnique/>
      </w:docPartObj>
    </w:sdtPr>
    <w:sdtContent>
      <w:p w14:paraId="457A0FA4" w14:textId="77777777" w:rsidR="00736B81" w:rsidRDefault="00736B81" w:rsidP="00534AE6">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Fonts w:hint="eastAsia"/>
            <w:noProof/>
            <w:rtl/>
          </w:rPr>
          <w:t>أ‌</w:t>
        </w:r>
        <w:r>
          <w:rPr>
            <w:rStyle w:val="PageNumber"/>
            <w:rtl/>
          </w:rPr>
          <w:fldChar w:fldCharType="end"/>
        </w:r>
      </w:p>
    </w:sdtContent>
  </w:sdt>
  <w:p w14:paraId="76B6E762" w14:textId="77777777" w:rsidR="00736B81" w:rsidRDefault="00736B81" w:rsidP="00534AE6">
    <w:pPr>
      <w:pStyle w:val="Footer"/>
      <w:framePr w:wrap="none" w:vAnchor="text" w:hAnchor="text" w:xAlign="center" w:y="1"/>
      <w:jc w:val="center"/>
      <w:rPr>
        <w:rStyle w:val="PageNumber"/>
      </w:rPr>
    </w:pPr>
  </w:p>
  <w:p w14:paraId="61D78E84" w14:textId="77777777" w:rsidR="00736B81" w:rsidRDefault="00736B81" w:rsidP="00534AE6">
    <w:pPr>
      <w:pStyle w:val="Footer"/>
      <w:framePr w:wrap="none" w:vAnchor="text" w:hAnchor="text" w:xAlign="center" w:y="1"/>
      <w:jc w:val="center"/>
      <w:rPr>
        <w:rStyle w:val="PageNumber"/>
        <w:rtl/>
      </w:rPr>
    </w:pPr>
  </w:p>
  <w:p w14:paraId="258337CB" w14:textId="77777777" w:rsidR="00736B81" w:rsidRDefault="00736B81" w:rsidP="00534AE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82F4A" w14:textId="77777777" w:rsidR="009B2690" w:rsidRDefault="009B2690" w:rsidP="009125CE">
      <w:r>
        <w:separator/>
      </w:r>
    </w:p>
  </w:footnote>
  <w:footnote w:type="continuationSeparator" w:id="0">
    <w:p w14:paraId="7DDEBCB8" w14:textId="77777777" w:rsidR="009B2690" w:rsidRDefault="009B2690"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E40"/>
    <w:multiLevelType w:val="hybridMultilevel"/>
    <w:tmpl w:val="EA6CBB20"/>
    <w:lvl w:ilvl="0" w:tplc="2DCE8FA4">
      <w:start w:val="1"/>
      <w:numFmt w:val="arabicAlpha"/>
      <w:lvlText w:val="%1."/>
      <w:lvlJc w:val="left"/>
      <w:pPr>
        <w:ind w:left="800" w:hanging="360"/>
      </w:pPr>
      <w:rPr>
        <w:rFonts w:hint="default"/>
        <w:b w:val="0"/>
        <w:bCs w:val="0"/>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 w15:restartNumberingAfterBreak="0">
    <w:nsid w:val="00B559B9"/>
    <w:multiLevelType w:val="multilevel"/>
    <w:tmpl w:val="C3A40F28"/>
    <w:lvl w:ilvl="0">
      <w:start w:val="1"/>
      <w:numFmt w:val="bullet"/>
      <w:lvlText w:val=""/>
      <w:lvlJc w:val="left"/>
      <w:pPr>
        <w:tabs>
          <w:tab w:val="num" w:pos="9290"/>
        </w:tabs>
        <w:ind w:left="9290" w:hanging="360"/>
      </w:pPr>
      <w:rPr>
        <w:rFonts w:ascii="Symbol" w:hAnsi="Symbol" w:hint="default"/>
        <w:sz w:val="20"/>
      </w:rPr>
    </w:lvl>
    <w:lvl w:ilvl="1">
      <w:start w:val="1"/>
      <w:numFmt w:val="bullet"/>
      <w:lvlText w:val="o"/>
      <w:lvlJc w:val="left"/>
      <w:pPr>
        <w:tabs>
          <w:tab w:val="num" w:pos="10010"/>
        </w:tabs>
        <w:ind w:left="10010" w:hanging="360"/>
      </w:pPr>
      <w:rPr>
        <w:rFonts w:ascii="Courier New" w:hAnsi="Courier New" w:hint="default"/>
        <w:sz w:val="20"/>
      </w:rPr>
    </w:lvl>
    <w:lvl w:ilvl="2" w:tentative="1">
      <w:start w:val="1"/>
      <w:numFmt w:val="bullet"/>
      <w:lvlText w:val=""/>
      <w:lvlJc w:val="left"/>
      <w:pPr>
        <w:tabs>
          <w:tab w:val="num" w:pos="10730"/>
        </w:tabs>
        <w:ind w:left="10730" w:hanging="360"/>
      </w:pPr>
      <w:rPr>
        <w:rFonts w:ascii="Wingdings" w:hAnsi="Wingdings" w:hint="default"/>
        <w:sz w:val="20"/>
      </w:rPr>
    </w:lvl>
    <w:lvl w:ilvl="3" w:tentative="1">
      <w:start w:val="1"/>
      <w:numFmt w:val="bullet"/>
      <w:lvlText w:val=""/>
      <w:lvlJc w:val="left"/>
      <w:pPr>
        <w:tabs>
          <w:tab w:val="num" w:pos="11450"/>
        </w:tabs>
        <w:ind w:left="11450" w:hanging="360"/>
      </w:pPr>
      <w:rPr>
        <w:rFonts w:ascii="Wingdings" w:hAnsi="Wingdings" w:hint="default"/>
        <w:sz w:val="20"/>
      </w:rPr>
    </w:lvl>
    <w:lvl w:ilvl="4" w:tentative="1">
      <w:start w:val="1"/>
      <w:numFmt w:val="bullet"/>
      <w:lvlText w:val=""/>
      <w:lvlJc w:val="left"/>
      <w:pPr>
        <w:tabs>
          <w:tab w:val="num" w:pos="12170"/>
        </w:tabs>
        <w:ind w:left="12170" w:hanging="360"/>
      </w:pPr>
      <w:rPr>
        <w:rFonts w:ascii="Wingdings" w:hAnsi="Wingdings" w:hint="default"/>
        <w:sz w:val="20"/>
      </w:rPr>
    </w:lvl>
    <w:lvl w:ilvl="5" w:tentative="1">
      <w:start w:val="1"/>
      <w:numFmt w:val="bullet"/>
      <w:lvlText w:val=""/>
      <w:lvlJc w:val="left"/>
      <w:pPr>
        <w:tabs>
          <w:tab w:val="num" w:pos="12890"/>
        </w:tabs>
        <w:ind w:left="12890" w:hanging="360"/>
      </w:pPr>
      <w:rPr>
        <w:rFonts w:ascii="Wingdings" w:hAnsi="Wingdings" w:hint="default"/>
        <w:sz w:val="20"/>
      </w:rPr>
    </w:lvl>
    <w:lvl w:ilvl="6" w:tentative="1">
      <w:start w:val="1"/>
      <w:numFmt w:val="bullet"/>
      <w:lvlText w:val=""/>
      <w:lvlJc w:val="left"/>
      <w:pPr>
        <w:tabs>
          <w:tab w:val="num" w:pos="13610"/>
        </w:tabs>
        <w:ind w:left="13610" w:hanging="360"/>
      </w:pPr>
      <w:rPr>
        <w:rFonts w:ascii="Wingdings" w:hAnsi="Wingdings" w:hint="default"/>
        <w:sz w:val="20"/>
      </w:rPr>
    </w:lvl>
    <w:lvl w:ilvl="7" w:tentative="1">
      <w:start w:val="1"/>
      <w:numFmt w:val="bullet"/>
      <w:lvlText w:val=""/>
      <w:lvlJc w:val="left"/>
      <w:pPr>
        <w:tabs>
          <w:tab w:val="num" w:pos="14330"/>
        </w:tabs>
        <w:ind w:left="14330" w:hanging="360"/>
      </w:pPr>
      <w:rPr>
        <w:rFonts w:ascii="Wingdings" w:hAnsi="Wingdings" w:hint="default"/>
        <w:sz w:val="20"/>
      </w:rPr>
    </w:lvl>
    <w:lvl w:ilvl="8" w:tentative="1">
      <w:start w:val="1"/>
      <w:numFmt w:val="bullet"/>
      <w:lvlText w:val=""/>
      <w:lvlJc w:val="left"/>
      <w:pPr>
        <w:tabs>
          <w:tab w:val="num" w:pos="15050"/>
        </w:tabs>
        <w:ind w:left="15050" w:hanging="360"/>
      </w:pPr>
      <w:rPr>
        <w:rFonts w:ascii="Wingdings" w:hAnsi="Wingdings" w:hint="default"/>
        <w:sz w:val="20"/>
      </w:rPr>
    </w:lvl>
  </w:abstractNum>
  <w:abstractNum w:abstractNumId="2" w15:restartNumberingAfterBreak="0">
    <w:nsid w:val="058D214B"/>
    <w:multiLevelType w:val="hybridMultilevel"/>
    <w:tmpl w:val="08B448F4"/>
    <w:lvl w:ilvl="0" w:tplc="70027A56">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943D7"/>
    <w:multiLevelType w:val="hybridMultilevel"/>
    <w:tmpl w:val="99302D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0F22B6"/>
    <w:multiLevelType w:val="multilevel"/>
    <w:tmpl w:val="B8E4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C3B38"/>
    <w:multiLevelType w:val="hybridMultilevel"/>
    <w:tmpl w:val="D060AEE0"/>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9C13FD"/>
    <w:multiLevelType w:val="multilevel"/>
    <w:tmpl w:val="E6D06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C07EA3"/>
    <w:multiLevelType w:val="multilevel"/>
    <w:tmpl w:val="EF10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B0DB3"/>
    <w:multiLevelType w:val="hybridMultilevel"/>
    <w:tmpl w:val="B2E6C476"/>
    <w:lvl w:ilvl="0" w:tplc="9C2AA814">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D5363A5"/>
    <w:multiLevelType w:val="multilevel"/>
    <w:tmpl w:val="0C40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01625E"/>
    <w:multiLevelType w:val="hybridMultilevel"/>
    <w:tmpl w:val="6DFCBCB4"/>
    <w:lvl w:ilvl="0" w:tplc="FDAA0466">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F9B4F33"/>
    <w:multiLevelType w:val="hybridMultilevel"/>
    <w:tmpl w:val="14EE3D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D032C0"/>
    <w:multiLevelType w:val="hybridMultilevel"/>
    <w:tmpl w:val="39C246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34E44C5"/>
    <w:multiLevelType w:val="multilevel"/>
    <w:tmpl w:val="1BF49F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3E62093"/>
    <w:multiLevelType w:val="hybridMultilevel"/>
    <w:tmpl w:val="1782160A"/>
    <w:lvl w:ilvl="0" w:tplc="BC84A098">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4220B64"/>
    <w:multiLevelType w:val="hybridMultilevel"/>
    <w:tmpl w:val="05920208"/>
    <w:lvl w:ilvl="0" w:tplc="70027A56">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48574EF"/>
    <w:multiLevelType w:val="hybridMultilevel"/>
    <w:tmpl w:val="9D3A37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491327C"/>
    <w:multiLevelType w:val="hybridMultilevel"/>
    <w:tmpl w:val="95AEB2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57307AC"/>
    <w:multiLevelType w:val="hybridMultilevel"/>
    <w:tmpl w:val="F7DC71D2"/>
    <w:lvl w:ilvl="0" w:tplc="2DBE42EC">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61009A3"/>
    <w:multiLevelType w:val="hybridMultilevel"/>
    <w:tmpl w:val="58AE9C8A"/>
    <w:lvl w:ilvl="0" w:tplc="0409000F">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1F6742"/>
    <w:multiLevelType w:val="hybridMultilevel"/>
    <w:tmpl w:val="4C001814"/>
    <w:lvl w:ilvl="0" w:tplc="3AB6C85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6BB4358"/>
    <w:multiLevelType w:val="hybridMultilevel"/>
    <w:tmpl w:val="B204D5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85A5918"/>
    <w:multiLevelType w:val="hybridMultilevel"/>
    <w:tmpl w:val="62ACC5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9306A2E"/>
    <w:multiLevelType w:val="hybridMultilevel"/>
    <w:tmpl w:val="7D522E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B3E498A"/>
    <w:multiLevelType w:val="hybridMultilevel"/>
    <w:tmpl w:val="26A84816"/>
    <w:lvl w:ilvl="0" w:tplc="C39EF8F8">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B4E3F7E"/>
    <w:multiLevelType w:val="hybridMultilevel"/>
    <w:tmpl w:val="A9443736"/>
    <w:lvl w:ilvl="0" w:tplc="0409000F">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79193A"/>
    <w:multiLevelType w:val="hybridMultilevel"/>
    <w:tmpl w:val="ECA28362"/>
    <w:lvl w:ilvl="0" w:tplc="B6985EB0">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C3B3D0E"/>
    <w:multiLevelType w:val="hybridMultilevel"/>
    <w:tmpl w:val="17E6419A"/>
    <w:lvl w:ilvl="0" w:tplc="0409000F">
      <w:start w:val="1"/>
      <w:numFmt w:val="decimal"/>
      <w:lvlText w:val="%1."/>
      <w:lvlJc w:val="left"/>
      <w:pPr>
        <w:ind w:left="802" w:hanging="360"/>
      </w:p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abstractNum w:abstractNumId="28" w15:restartNumberingAfterBreak="0">
    <w:nsid w:val="1C9B0F57"/>
    <w:multiLevelType w:val="hybridMultilevel"/>
    <w:tmpl w:val="5E44BA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CCE32CF"/>
    <w:multiLevelType w:val="hybridMultilevel"/>
    <w:tmpl w:val="BD9A5A4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0" w15:restartNumberingAfterBreak="0">
    <w:nsid w:val="1D406626"/>
    <w:multiLevelType w:val="hybridMultilevel"/>
    <w:tmpl w:val="18C23156"/>
    <w:lvl w:ilvl="0" w:tplc="3A1A571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1D433E4F"/>
    <w:multiLevelType w:val="hybridMultilevel"/>
    <w:tmpl w:val="4F48D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F1F2702"/>
    <w:multiLevelType w:val="hybridMultilevel"/>
    <w:tmpl w:val="1284BABE"/>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F3C79F1"/>
    <w:multiLevelType w:val="hybridMultilevel"/>
    <w:tmpl w:val="EEDC15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1F663437"/>
    <w:multiLevelType w:val="hybridMultilevel"/>
    <w:tmpl w:val="D5ACD93A"/>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1FEB2D74"/>
    <w:multiLevelType w:val="hybridMultilevel"/>
    <w:tmpl w:val="D7DC90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0633CBC"/>
    <w:multiLevelType w:val="multilevel"/>
    <w:tmpl w:val="88E8A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5332E9"/>
    <w:multiLevelType w:val="hybridMultilevel"/>
    <w:tmpl w:val="5BE839B4"/>
    <w:lvl w:ilvl="0" w:tplc="0128A990">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15C00CC"/>
    <w:multiLevelType w:val="hybridMultilevel"/>
    <w:tmpl w:val="1EF4E116"/>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29F727B"/>
    <w:multiLevelType w:val="hybridMultilevel"/>
    <w:tmpl w:val="5978DB8E"/>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2DD2023"/>
    <w:multiLevelType w:val="hybridMultilevel"/>
    <w:tmpl w:val="45AC5764"/>
    <w:lvl w:ilvl="0" w:tplc="11B83710">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266B7E27"/>
    <w:multiLevelType w:val="multilevel"/>
    <w:tmpl w:val="C2B653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26DF793B"/>
    <w:multiLevelType w:val="hybridMultilevel"/>
    <w:tmpl w:val="509ABCE0"/>
    <w:lvl w:ilvl="0" w:tplc="6D6A07D4">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283F36E6"/>
    <w:multiLevelType w:val="multilevel"/>
    <w:tmpl w:val="609C971A"/>
    <w:styleLink w:val="CurrentList1"/>
    <w:lvl w:ilvl="0">
      <w:start w:val="1"/>
      <w:numFmt w:val="arabicAlpha"/>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2BCB587F"/>
    <w:multiLevelType w:val="multilevel"/>
    <w:tmpl w:val="853CA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806E43"/>
    <w:multiLevelType w:val="hybridMultilevel"/>
    <w:tmpl w:val="465CB272"/>
    <w:lvl w:ilvl="0" w:tplc="45FC2CF0">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2C865145"/>
    <w:multiLevelType w:val="hybridMultilevel"/>
    <w:tmpl w:val="36280A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0992760"/>
    <w:multiLevelType w:val="hybridMultilevel"/>
    <w:tmpl w:val="89FC08B0"/>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15F5881"/>
    <w:multiLevelType w:val="hybridMultilevel"/>
    <w:tmpl w:val="0F8A73B2"/>
    <w:lvl w:ilvl="0" w:tplc="12720BC2">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19F70D8"/>
    <w:multiLevelType w:val="hybridMultilevel"/>
    <w:tmpl w:val="9732E3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24957D6"/>
    <w:multiLevelType w:val="hybridMultilevel"/>
    <w:tmpl w:val="C5364FEA"/>
    <w:lvl w:ilvl="0" w:tplc="11B83710">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AB5A01"/>
    <w:multiLevelType w:val="multilevel"/>
    <w:tmpl w:val="616A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46D0A36"/>
    <w:multiLevelType w:val="hybridMultilevel"/>
    <w:tmpl w:val="4A92477C"/>
    <w:lvl w:ilvl="0" w:tplc="A1D60C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5EC6334"/>
    <w:multiLevelType w:val="hybridMultilevel"/>
    <w:tmpl w:val="089A4560"/>
    <w:lvl w:ilvl="0" w:tplc="C310BAB8">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7336B95"/>
    <w:multiLevelType w:val="hybridMultilevel"/>
    <w:tmpl w:val="F14A37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9D31811"/>
    <w:multiLevelType w:val="hybridMultilevel"/>
    <w:tmpl w:val="06C639F6"/>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7612C5"/>
    <w:multiLevelType w:val="hybridMultilevel"/>
    <w:tmpl w:val="7716E74A"/>
    <w:lvl w:ilvl="0" w:tplc="11B83710">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C414003"/>
    <w:multiLevelType w:val="hybridMultilevel"/>
    <w:tmpl w:val="392A6740"/>
    <w:lvl w:ilvl="0" w:tplc="6460374C">
      <w:start w:val="1"/>
      <w:numFmt w:val="arabicAlpha"/>
      <w:lvlText w:val="%1."/>
      <w:lvlJc w:val="left"/>
      <w:pPr>
        <w:ind w:left="360" w:hanging="360"/>
      </w:pPr>
      <w:rPr>
        <w:rFonts w:ascii="Simplified Arabic" w:hAnsi="Simplified Arabic" w:cs="Simplified Arabic" w:hint="cs"/>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CC876C6"/>
    <w:multiLevelType w:val="multilevel"/>
    <w:tmpl w:val="D9D20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D121D27"/>
    <w:multiLevelType w:val="hybridMultilevel"/>
    <w:tmpl w:val="4176CA68"/>
    <w:lvl w:ilvl="0" w:tplc="FFFFFFFF">
      <w:start w:val="1"/>
      <w:numFmt w:val="decimal"/>
      <w:lvlText w:val="%1."/>
      <w:lvlJc w:val="left"/>
      <w:pPr>
        <w:ind w:left="440" w:hanging="360"/>
      </w:pPr>
      <w:rPr>
        <w:rFonts w:hint="default"/>
        <w:b w:val="0"/>
        <w:bCs w:val="0"/>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60" w15:restartNumberingAfterBreak="0">
    <w:nsid w:val="3E545D97"/>
    <w:multiLevelType w:val="hybridMultilevel"/>
    <w:tmpl w:val="7EF041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02F0BC1"/>
    <w:multiLevelType w:val="hybridMultilevel"/>
    <w:tmpl w:val="58A40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D140AB"/>
    <w:multiLevelType w:val="hybridMultilevel"/>
    <w:tmpl w:val="80BC1DF0"/>
    <w:lvl w:ilvl="0" w:tplc="D18CA924">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40FF2D36"/>
    <w:multiLevelType w:val="hybridMultilevel"/>
    <w:tmpl w:val="47DADECE"/>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413A12C4"/>
    <w:multiLevelType w:val="hybridMultilevel"/>
    <w:tmpl w:val="A45260B4"/>
    <w:lvl w:ilvl="0" w:tplc="C3B0D924">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43717D53"/>
    <w:multiLevelType w:val="hybridMultilevel"/>
    <w:tmpl w:val="6FE41204"/>
    <w:lvl w:ilvl="0" w:tplc="9482E866">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43887C48"/>
    <w:multiLevelType w:val="hybridMultilevel"/>
    <w:tmpl w:val="A9443736"/>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3BF3B3C"/>
    <w:multiLevelType w:val="multilevel"/>
    <w:tmpl w:val="60FC0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3E861F1"/>
    <w:multiLevelType w:val="hybridMultilevel"/>
    <w:tmpl w:val="D9C60F9C"/>
    <w:lvl w:ilvl="0" w:tplc="EF38E9B8">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43FF4811"/>
    <w:multiLevelType w:val="hybridMultilevel"/>
    <w:tmpl w:val="0F30E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50A5FEC"/>
    <w:multiLevelType w:val="hybridMultilevel"/>
    <w:tmpl w:val="148465EA"/>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5A22315"/>
    <w:multiLevelType w:val="hybridMultilevel"/>
    <w:tmpl w:val="47DC1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66A1CFF"/>
    <w:multiLevelType w:val="multilevel"/>
    <w:tmpl w:val="448C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89E2791"/>
    <w:multiLevelType w:val="hybridMultilevel"/>
    <w:tmpl w:val="432A1024"/>
    <w:lvl w:ilvl="0" w:tplc="8F2649EC">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48A10203"/>
    <w:multiLevelType w:val="hybridMultilevel"/>
    <w:tmpl w:val="D4649D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9260DA2"/>
    <w:multiLevelType w:val="hybridMultilevel"/>
    <w:tmpl w:val="1986AFB2"/>
    <w:lvl w:ilvl="0" w:tplc="D6B8E4F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96B3F08"/>
    <w:multiLevelType w:val="hybridMultilevel"/>
    <w:tmpl w:val="A4A85E6E"/>
    <w:lvl w:ilvl="0" w:tplc="25324CFA">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498F3163"/>
    <w:multiLevelType w:val="multilevel"/>
    <w:tmpl w:val="AFB2E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BD69BC"/>
    <w:multiLevelType w:val="hybridMultilevel"/>
    <w:tmpl w:val="47C858E2"/>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4BFA6E80"/>
    <w:multiLevelType w:val="hybridMultilevel"/>
    <w:tmpl w:val="980C839E"/>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4D2F437F"/>
    <w:multiLevelType w:val="multilevel"/>
    <w:tmpl w:val="54BA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DB0182B"/>
    <w:multiLevelType w:val="hybridMultilevel"/>
    <w:tmpl w:val="B8E815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EFA18FD"/>
    <w:multiLevelType w:val="hybridMultilevel"/>
    <w:tmpl w:val="AEC09C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50B57396"/>
    <w:multiLevelType w:val="hybridMultilevel"/>
    <w:tmpl w:val="609C971A"/>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524B60AE"/>
    <w:multiLevelType w:val="hybridMultilevel"/>
    <w:tmpl w:val="79506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35B07D0"/>
    <w:multiLevelType w:val="hybridMultilevel"/>
    <w:tmpl w:val="D2CED5DA"/>
    <w:lvl w:ilvl="0" w:tplc="FFFFFFFF">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46F645B"/>
    <w:multiLevelType w:val="hybridMultilevel"/>
    <w:tmpl w:val="E6BA0674"/>
    <w:lvl w:ilvl="0" w:tplc="CFD80D90">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547845B2"/>
    <w:multiLevelType w:val="hybridMultilevel"/>
    <w:tmpl w:val="4710C7CA"/>
    <w:lvl w:ilvl="0" w:tplc="1A744450">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56001220"/>
    <w:multiLevelType w:val="hybridMultilevel"/>
    <w:tmpl w:val="16E829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56CB6CFA"/>
    <w:multiLevelType w:val="hybridMultilevel"/>
    <w:tmpl w:val="585C5020"/>
    <w:lvl w:ilvl="0" w:tplc="31F4A6EA">
      <w:start w:val="1"/>
      <w:numFmt w:val="arabicAlpha"/>
      <w:lvlText w:val="%1."/>
      <w:lvlJc w:val="left"/>
      <w:pPr>
        <w:ind w:left="360" w:hanging="360"/>
      </w:pPr>
      <w:rPr>
        <w:rFonts w:hint="default"/>
        <w:b w:val="0"/>
        <w:bCs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57192679"/>
    <w:multiLevelType w:val="multilevel"/>
    <w:tmpl w:val="3FC6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464535"/>
    <w:multiLevelType w:val="hybridMultilevel"/>
    <w:tmpl w:val="76F63360"/>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BE82487"/>
    <w:multiLevelType w:val="multilevel"/>
    <w:tmpl w:val="1416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BF471EA"/>
    <w:multiLevelType w:val="multilevel"/>
    <w:tmpl w:val="FE7A1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C003886"/>
    <w:multiLevelType w:val="hybridMultilevel"/>
    <w:tmpl w:val="95AEB2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5" w15:restartNumberingAfterBreak="0">
    <w:nsid w:val="5C96374D"/>
    <w:multiLevelType w:val="multilevel"/>
    <w:tmpl w:val="9056C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E704057"/>
    <w:multiLevelType w:val="hybridMultilevel"/>
    <w:tmpl w:val="08029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E8E2797"/>
    <w:multiLevelType w:val="multilevel"/>
    <w:tmpl w:val="FE46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01E33DF"/>
    <w:multiLevelType w:val="multilevel"/>
    <w:tmpl w:val="811A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0962DBC"/>
    <w:multiLevelType w:val="hybridMultilevel"/>
    <w:tmpl w:val="A42489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60B53AB0"/>
    <w:multiLevelType w:val="hybridMultilevel"/>
    <w:tmpl w:val="16AC4478"/>
    <w:lvl w:ilvl="0" w:tplc="0409000F">
      <w:start w:val="1"/>
      <w:numFmt w:val="decimal"/>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2244CB7"/>
    <w:multiLevelType w:val="hybridMultilevel"/>
    <w:tmpl w:val="0066C138"/>
    <w:lvl w:ilvl="0" w:tplc="02BE9198">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63521B57"/>
    <w:multiLevelType w:val="hybridMultilevel"/>
    <w:tmpl w:val="0660F7A0"/>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48641AC"/>
    <w:multiLevelType w:val="hybridMultilevel"/>
    <w:tmpl w:val="2C7299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65175FB2"/>
    <w:multiLevelType w:val="hybridMultilevel"/>
    <w:tmpl w:val="A98CD158"/>
    <w:lvl w:ilvl="0" w:tplc="ACDACAD2">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65596106"/>
    <w:multiLevelType w:val="hybridMultilevel"/>
    <w:tmpl w:val="D7B01C5C"/>
    <w:lvl w:ilvl="0" w:tplc="6CBA836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662C6C1A"/>
    <w:multiLevelType w:val="hybridMultilevel"/>
    <w:tmpl w:val="C7C8C9F2"/>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87F28CB"/>
    <w:multiLevelType w:val="multilevel"/>
    <w:tmpl w:val="754C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A910178"/>
    <w:multiLevelType w:val="multilevel"/>
    <w:tmpl w:val="EC74A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C4145D6"/>
    <w:multiLevelType w:val="hybridMultilevel"/>
    <w:tmpl w:val="505C6D2E"/>
    <w:lvl w:ilvl="0" w:tplc="E92CFD98">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6D3E26F5"/>
    <w:multiLevelType w:val="hybridMultilevel"/>
    <w:tmpl w:val="42BC8AAA"/>
    <w:lvl w:ilvl="0" w:tplc="2960CE8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6E116311"/>
    <w:multiLevelType w:val="hybridMultilevel"/>
    <w:tmpl w:val="FF947CFC"/>
    <w:lvl w:ilvl="0" w:tplc="6E0C23E4">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725E47A2"/>
    <w:multiLevelType w:val="hybridMultilevel"/>
    <w:tmpl w:val="0D3C1056"/>
    <w:lvl w:ilvl="0" w:tplc="07A0C9F2">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728C22A5"/>
    <w:multiLevelType w:val="hybridMultilevel"/>
    <w:tmpl w:val="A09E73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729A400C"/>
    <w:multiLevelType w:val="hybridMultilevel"/>
    <w:tmpl w:val="C1463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4472912"/>
    <w:multiLevelType w:val="hybridMultilevel"/>
    <w:tmpl w:val="8C88B938"/>
    <w:lvl w:ilvl="0" w:tplc="11B83710">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324E63"/>
    <w:multiLevelType w:val="hybridMultilevel"/>
    <w:tmpl w:val="EAC674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15:restartNumberingAfterBreak="0">
    <w:nsid w:val="76B53D49"/>
    <w:multiLevelType w:val="hybridMultilevel"/>
    <w:tmpl w:val="9892AF34"/>
    <w:lvl w:ilvl="0" w:tplc="F2B84434">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76C65653"/>
    <w:multiLevelType w:val="hybridMultilevel"/>
    <w:tmpl w:val="081A2582"/>
    <w:lvl w:ilvl="0" w:tplc="11B83710">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74F73C2"/>
    <w:multiLevelType w:val="multilevel"/>
    <w:tmpl w:val="31423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8261AC2"/>
    <w:multiLevelType w:val="hybridMultilevel"/>
    <w:tmpl w:val="9126C87E"/>
    <w:lvl w:ilvl="0" w:tplc="1A6E5074">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7AA447A6"/>
    <w:multiLevelType w:val="hybridMultilevel"/>
    <w:tmpl w:val="783AE5BE"/>
    <w:lvl w:ilvl="0" w:tplc="43DE03BC">
      <w:start w:val="1"/>
      <w:numFmt w:val="arabicAlpha"/>
      <w:lvlText w:val="%1."/>
      <w:lvlJc w:val="left"/>
      <w:pPr>
        <w:ind w:left="36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B7C1AF4"/>
    <w:multiLevelType w:val="multilevel"/>
    <w:tmpl w:val="8140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222447"/>
    <w:multiLevelType w:val="hybridMultilevel"/>
    <w:tmpl w:val="E5208BD2"/>
    <w:lvl w:ilvl="0" w:tplc="70027A56">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E4C01F3"/>
    <w:multiLevelType w:val="multilevel"/>
    <w:tmpl w:val="F8EE6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E97349F"/>
    <w:multiLevelType w:val="hybridMultilevel"/>
    <w:tmpl w:val="E716C6B2"/>
    <w:lvl w:ilvl="0" w:tplc="9CACDB7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15:restartNumberingAfterBreak="0">
    <w:nsid w:val="7EE27555"/>
    <w:multiLevelType w:val="hybridMultilevel"/>
    <w:tmpl w:val="8536D2FE"/>
    <w:lvl w:ilvl="0" w:tplc="695A3984">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7F424B4E"/>
    <w:multiLevelType w:val="hybridMultilevel"/>
    <w:tmpl w:val="C6C2B874"/>
    <w:lvl w:ilvl="0" w:tplc="DACE8B8E">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7FB16ABC"/>
    <w:multiLevelType w:val="hybridMultilevel"/>
    <w:tmpl w:val="047AF6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3783931">
    <w:abstractNumId w:val="65"/>
  </w:num>
  <w:num w:numId="2" w16cid:durableId="2028215083">
    <w:abstractNumId w:val="128"/>
  </w:num>
  <w:num w:numId="3" w16cid:durableId="570122336">
    <w:abstractNumId w:val="35"/>
  </w:num>
  <w:num w:numId="4" w16cid:durableId="1259682105">
    <w:abstractNumId w:val="113"/>
  </w:num>
  <w:num w:numId="5" w16cid:durableId="1496532752">
    <w:abstractNumId w:val="103"/>
  </w:num>
  <w:num w:numId="6" w16cid:durableId="518811257">
    <w:abstractNumId w:val="99"/>
  </w:num>
  <w:num w:numId="7" w16cid:durableId="1739594790">
    <w:abstractNumId w:val="3"/>
  </w:num>
  <w:num w:numId="8" w16cid:durableId="2030911203">
    <w:abstractNumId w:val="82"/>
  </w:num>
  <w:num w:numId="9" w16cid:durableId="1848596443">
    <w:abstractNumId w:val="54"/>
  </w:num>
  <w:num w:numId="10" w16cid:durableId="1267227575">
    <w:abstractNumId w:val="88"/>
  </w:num>
  <w:num w:numId="11" w16cid:durableId="1749303110">
    <w:abstractNumId w:val="21"/>
  </w:num>
  <w:num w:numId="12" w16cid:durableId="2081168913">
    <w:abstractNumId w:val="22"/>
  </w:num>
  <w:num w:numId="13" w16cid:durableId="400904093">
    <w:abstractNumId w:val="116"/>
  </w:num>
  <w:num w:numId="14" w16cid:durableId="2145541643">
    <w:abstractNumId w:val="28"/>
  </w:num>
  <w:num w:numId="15" w16cid:durableId="1901331829">
    <w:abstractNumId w:val="23"/>
  </w:num>
  <w:num w:numId="16" w16cid:durableId="1732193681">
    <w:abstractNumId w:val="60"/>
  </w:num>
  <w:num w:numId="17" w16cid:durableId="2113620387">
    <w:abstractNumId w:val="49"/>
  </w:num>
  <w:num w:numId="18" w16cid:durableId="9718489">
    <w:abstractNumId w:val="55"/>
  </w:num>
  <w:num w:numId="19" w16cid:durableId="1713387197">
    <w:abstractNumId w:val="46"/>
  </w:num>
  <w:num w:numId="20" w16cid:durableId="411244048">
    <w:abstractNumId w:val="17"/>
  </w:num>
  <w:num w:numId="21" w16cid:durableId="842281402">
    <w:abstractNumId w:val="86"/>
  </w:num>
  <w:num w:numId="22" w16cid:durableId="1803958755">
    <w:abstractNumId w:val="121"/>
  </w:num>
  <w:num w:numId="23" w16cid:durableId="299578601">
    <w:abstractNumId w:val="18"/>
  </w:num>
  <w:num w:numId="24" w16cid:durableId="2016834246">
    <w:abstractNumId w:val="111"/>
  </w:num>
  <w:num w:numId="25" w16cid:durableId="1834830765">
    <w:abstractNumId w:val="68"/>
  </w:num>
  <w:num w:numId="26" w16cid:durableId="1159888087">
    <w:abstractNumId w:val="16"/>
  </w:num>
  <w:num w:numId="27" w16cid:durableId="1034580579">
    <w:abstractNumId w:val="15"/>
  </w:num>
  <w:num w:numId="28" w16cid:durableId="550189566">
    <w:abstractNumId w:val="2"/>
  </w:num>
  <w:num w:numId="29" w16cid:durableId="1409039552">
    <w:abstractNumId w:val="13"/>
  </w:num>
  <w:num w:numId="30" w16cid:durableId="380641077">
    <w:abstractNumId w:val="123"/>
  </w:num>
  <w:num w:numId="31" w16cid:durableId="202712137">
    <w:abstractNumId w:val="64"/>
  </w:num>
  <w:num w:numId="32" w16cid:durableId="532114593">
    <w:abstractNumId w:val="39"/>
  </w:num>
  <w:num w:numId="33" w16cid:durableId="150295720">
    <w:abstractNumId w:val="44"/>
  </w:num>
  <w:num w:numId="34" w16cid:durableId="1234313510">
    <w:abstractNumId w:val="108"/>
  </w:num>
  <w:num w:numId="35" w16cid:durableId="2048018169">
    <w:abstractNumId w:val="95"/>
  </w:num>
  <w:num w:numId="36" w16cid:durableId="1842353891">
    <w:abstractNumId w:val="124"/>
  </w:num>
  <w:num w:numId="37" w16cid:durableId="2047178335">
    <w:abstractNumId w:val="77"/>
  </w:num>
  <w:num w:numId="38" w16cid:durableId="1902250186">
    <w:abstractNumId w:val="119"/>
  </w:num>
  <w:num w:numId="39" w16cid:durableId="81727495">
    <w:abstractNumId w:val="93"/>
  </w:num>
  <w:num w:numId="40" w16cid:durableId="1734506034">
    <w:abstractNumId w:val="1"/>
  </w:num>
  <w:num w:numId="41" w16cid:durableId="289215776">
    <w:abstractNumId w:val="36"/>
  </w:num>
  <w:num w:numId="42" w16cid:durableId="499390037">
    <w:abstractNumId w:val="110"/>
  </w:num>
  <w:num w:numId="43" w16cid:durableId="258032029">
    <w:abstractNumId w:val="117"/>
  </w:num>
  <w:num w:numId="44" w16cid:durableId="614602540">
    <w:abstractNumId w:val="27"/>
  </w:num>
  <w:num w:numId="45" w16cid:durableId="478963532">
    <w:abstractNumId w:val="31"/>
  </w:num>
  <w:num w:numId="46" w16cid:durableId="1044720957">
    <w:abstractNumId w:val="63"/>
  </w:num>
  <w:num w:numId="47" w16cid:durableId="190804368">
    <w:abstractNumId w:val="102"/>
  </w:num>
  <w:num w:numId="48" w16cid:durableId="1377898317">
    <w:abstractNumId w:val="30"/>
  </w:num>
  <w:num w:numId="49" w16cid:durableId="697318915">
    <w:abstractNumId w:val="90"/>
  </w:num>
  <w:num w:numId="50" w16cid:durableId="316148748">
    <w:abstractNumId w:val="72"/>
  </w:num>
  <w:num w:numId="51" w16cid:durableId="1637297314">
    <w:abstractNumId w:val="92"/>
  </w:num>
  <w:num w:numId="52" w16cid:durableId="1198009710">
    <w:abstractNumId w:val="4"/>
  </w:num>
  <w:num w:numId="53" w16cid:durableId="692610303">
    <w:abstractNumId w:val="6"/>
  </w:num>
  <w:num w:numId="54" w16cid:durableId="1407653519">
    <w:abstractNumId w:val="107"/>
  </w:num>
  <w:num w:numId="55" w16cid:durableId="648635772">
    <w:abstractNumId w:val="10"/>
  </w:num>
  <w:num w:numId="56" w16cid:durableId="1144002444">
    <w:abstractNumId w:val="8"/>
  </w:num>
  <w:num w:numId="57" w16cid:durableId="182600174">
    <w:abstractNumId w:val="26"/>
  </w:num>
  <w:num w:numId="58" w16cid:durableId="1951205782">
    <w:abstractNumId w:val="120"/>
  </w:num>
  <w:num w:numId="59" w16cid:durableId="371619236">
    <w:abstractNumId w:val="112"/>
  </w:num>
  <w:num w:numId="60" w16cid:durableId="1025909586">
    <w:abstractNumId w:val="53"/>
  </w:num>
  <w:num w:numId="61" w16cid:durableId="1700626349">
    <w:abstractNumId w:val="100"/>
  </w:num>
  <w:num w:numId="62" w16cid:durableId="1387606681">
    <w:abstractNumId w:val="87"/>
  </w:num>
  <w:num w:numId="63" w16cid:durableId="1872644444">
    <w:abstractNumId w:val="98"/>
  </w:num>
  <w:num w:numId="64" w16cid:durableId="1553034918">
    <w:abstractNumId w:val="29"/>
  </w:num>
  <w:num w:numId="65" w16cid:durableId="829717158">
    <w:abstractNumId w:val="126"/>
  </w:num>
  <w:num w:numId="66" w16cid:durableId="575241201">
    <w:abstractNumId w:val="12"/>
  </w:num>
  <w:num w:numId="67" w16cid:durableId="534661086">
    <w:abstractNumId w:val="81"/>
  </w:num>
  <w:num w:numId="68" w16cid:durableId="1685744876">
    <w:abstractNumId w:val="105"/>
  </w:num>
  <w:num w:numId="69" w16cid:durableId="1857844927">
    <w:abstractNumId w:val="74"/>
  </w:num>
  <w:num w:numId="70" w16cid:durableId="702362006">
    <w:abstractNumId w:val="80"/>
  </w:num>
  <w:num w:numId="71" w16cid:durableId="1868063403">
    <w:abstractNumId w:val="7"/>
  </w:num>
  <w:num w:numId="72" w16cid:durableId="1328365793">
    <w:abstractNumId w:val="9"/>
  </w:num>
  <w:num w:numId="73" w16cid:durableId="309487031">
    <w:abstractNumId w:val="58"/>
  </w:num>
  <w:num w:numId="74" w16cid:durableId="1624729176">
    <w:abstractNumId w:val="97"/>
  </w:num>
  <w:num w:numId="75" w16cid:durableId="1562404633">
    <w:abstractNumId w:val="127"/>
  </w:num>
  <w:num w:numId="76" w16cid:durableId="1984843985">
    <w:abstractNumId w:val="47"/>
  </w:num>
  <w:num w:numId="77" w16cid:durableId="1856309940">
    <w:abstractNumId w:val="84"/>
  </w:num>
  <w:num w:numId="78" w16cid:durableId="716781697">
    <w:abstractNumId w:val="96"/>
  </w:num>
  <w:num w:numId="79" w16cid:durableId="873536678">
    <w:abstractNumId w:val="83"/>
  </w:num>
  <w:num w:numId="80" w16cid:durableId="1435252449">
    <w:abstractNumId w:val="43"/>
  </w:num>
  <w:num w:numId="81" w16cid:durableId="517472697">
    <w:abstractNumId w:val="71"/>
  </w:num>
  <w:num w:numId="82" w16cid:durableId="1754273948">
    <w:abstractNumId w:val="61"/>
  </w:num>
  <w:num w:numId="83" w16cid:durableId="1538353155">
    <w:abstractNumId w:val="24"/>
  </w:num>
  <w:num w:numId="84" w16cid:durableId="1067066794">
    <w:abstractNumId w:val="37"/>
  </w:num>
  <w:num w:numId="85" w16cid:durableId="162430762">
    <w:abstractNumId w:val="57"/>
  </w:num>
  <w:num w:numId="86" w16cid:durableId="1731806844">
    <w:abstractNumId w:val="69"/>
  </w:num>
  <w:num w:numId="87" w16cid:durableId="1079979548">
    <w:abstractNumId w:val="20"/>
  </w:num>
  <w:num w:numId="88" w16cid:durableId="2138719521">
    <w:abstractNumId w:val="78"/>
  </w:num>
  <w:num w:numId="89" w16cid:durableId="1129980850">
    <w:abstractNumId w:val="45"/>
  </w:num>
  <w:num w:numId="90" w16cid:durableId="771245000">
    <w:abstractNumId w:val="33"/>
  </w:num>
  <w:num w:numId="91" w16cid:durableId="154612321">
    <w:abstractNumId w:val="51"/>
  </w:num>
  <w:num w:numId="92" w16cid:durableId="1165315083">
    <w:abstractNumId w:val="11"/>
  </w:num>
  <w:num w:numId="93" w16cid:durableId="2055620937">
    <w:abstractNumId w:val="41"/>
  </w:num>
  <w:num w:numId="94" w16cid:durableId="22556949">
    <w:abstractNumId w:val="67"/>
  </w:num>
  <w:num w:numId="95" w16cid:durableId="1442261624">
    <w:abstractNumId w:val="114"/>
  </w:num>
  <w:num w:numId="96" w16cid:durableId="774860621">
    <w:abstractNumId w:val="42"/>
  </w:num>
  <w:num w:numId="97" w16cid:durableId="1847864226">
    <w:abstractNumId w:val="25"/>
  </w:num>
  <w:num w:numId="98" w16cid:durableId="560405663">
    <w:abstractNumId w:val="62"/>
  </w:num>
  <w:num w:numId="99" w16cid:durableId="1277060461">
    <w:abstractNumId w:val="76"/>
  </w:num>
  <w:num w:numId="100" w16cid:durableId="734083114">
    <w:abstractNumId w:val="70"/>
  </w:num>
  <w:num w:numId="101" w16cid:durableId="1483110606">
    <w:abstractNumId w:val="85"/>
  </w:num>
  <w:num w:numId="102" w16cid:durableId="2088378486">
    <w:abstractNumId w:val="14"/>
  </w:num>
  <w:num w:numId="103" w16cid:durableId="35744624">
    <w:abstractNumId w:val="104"/>
  </w:num>
  <w:num w:numId="104" w16cid:durableId="1350062407">
    <w:abstractNumId w:val="91"/>
  </w:num>
  <w:num w:numId="105" w16cid:durableId="1219978227">
    <w:abstractNumId w:val="38"/>
  </w:num>
  <w:num w:numId="106" w16cid:durableId="1634942341">
    <w:abstractNumId w:val="52"/>
  </w:num>
  <w:num w:numId="107" w16cid:durableId="1715885148">
    <w:abstractNumId w:val="79"/>
  </w:num>
  <w:num w:numId="108" w16cid:durableId="1836608501">
    <w:abstractNumId w:val="89"/>
  </w:num>
  <w:num w:numId="109" w16cid:durableId="726150907">
    <w:abstractNumId w:val="32"/>
  </w:num>
  <w:num w:numId="110" w16cid:durableId="96801337">
    <w:abstractNumId w:val="5"/>
  </w:num>
  <w:num w:numId="111" w16cid:durableId="1034501963">
    <w:abstractNumId w:val="109"/>
  </w:num>
  <w:num w:numId="112" w16cid:durableId="1746410444">
    <w:abstractNumId w:val="34"/>
  </w:num>
  <w:num w:numId="113" w16cid:durableId="1219170466">
    <w:abstractNumId w:val="75"/>
  </w:num>
  <w:num w:numId="114" w16cid:durableId="245848248">
    <w:abstractNumId w:val="101"/>
  </w:num>
  <w:num w:numId="115" w16cid:durableId="1190535657">
    <w:abstractNumId w:val="48"/>
  </w:num>
  <w:num w:numId="116" w16cid:durableId="1175076674">
    <w:abstractNumId w:val="125"/>
  </w:num>
  <w:num w:numId="117" w16cid:durableId="989209310">
    <w:abstractNumId w:val="73"/>
  </w:num>
  <w:num w:numId="118" w16cid:durableId="156698962">
    <w:abstractNumId w:val="40"/>
  </w:num>
  <w:num w:numId="119" w16cid:durableId="1216238027">
    <w:abstractNumId w:val="50"/>
  </w:num>
  <w:num w:numId="120" w16cid:durableId="1178427417">
    <w:abstractNumId w:val="115"/>
  </w:num>
  <w:num w:numId="121" w16cid:durableId="1218710741">
    <w:abstractNumId w:val="118"/>
  </w:num>
  <w:num w:numId="122" w16cid:durableId="1942109145">
    <w:abstractNumId w:val="56"/>
  </w:num>
  <w:num w:numId="123" w16cid:durableId="1392381698">
    <w:abstractNumId w:val="122"/>
  </w:num>
  <w:num w:numId="124" w16cid:durableId="822546101">
    <w:abstractNumId w:val="106"/>
  </w:num>
  <w:num w:numId="125" w16cid:durableId="844318141">
    <w:abstractNumId w:val="66"/>
  </w:num>
  <w:num w:numId="126" w16cid:durableId="1534074939">
    <w:abstractNumId w:val="59"/>
  </w:num>
  <w:num w:numId="127" w16cid:durableId="1199775111">
    <w:abstractNumId w:val="0"/>
  </w:num>
  <w:num w:numId="128" w16cid:durableId="508836514">
    <w:abstractNumId w:val="19"/>
  </w:num>
  <w:num w:numId="129" w16cid:durableId="622152707">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EB5"/>
    <w:rsid w:val="000042E1"/>
    <w:rsid w:val="00007325"/>
    <w:rsid w:val="00007FE8"/>
    <w:rsid w:val="00012FB0"/>
    <w:rsid w:val="00023BB0"/>
    <w:rsid w:val="000246C0"/>
    <w:rsid w:val="00035DAA"/>
    <w:rsid w:val="0005028D"/>
    <w:rsid w:val="00054058"/>
    <w:rsid w:val="0005573D"/>
    <w:rsid w:val="000727EB"/>
    <w:rsid w:val="000836E1"/>
    <w:rsid w:val="00090F21"/>
    <w:rsid w:val="00091EEA"/>
    <w:rsid w:val="000977DA"/>
    <w:rsid w:val="000A1594"/>
    <w:rsid w:val="000A6530"/>
    <w:rsid w:val="000B5ADA"/>
    <w:rsid w:val="000B7D06"/>
    <w:rsid w:val="000C5B5F"/>
    <w:rsid w:val="000E6E82"/>
    <w:rsid w:val="000E7089"/>
    <w:rsid w:val="000F1EFC"/>
    <w:rsid w:val="000F44B4"/>
    <w:rsid w:val="000F663C"/>
    <w:rsid w:val="001019D3"/>
    <w:rsid w:val="00102F6E"/>
    <w:rsid w:val="00104770"/>
    <w:rsid w:val="001069E9"/>
    <w:rsid w:val="00115561"/>
    <w:rsid w:val="00132014"/>
    <w:rsid w:val="001336B7"/>
    <w:rsid w:val="00156FC2"/>
    <w:rsid w:val="00157225"/>
    <w:rsid w:val="00172129"/>
    <w:rsid w:val="00173D1D"/>
    <w:rsid w:val="00184F55"/>
    <w:rsid w:val="0018785D"/>
    <w:rsid w:val="00190203"/>
    <w:rsid w:val="001902DB"/>
    <w:rsid w:val="001A40EF"/>
    <w:rsid w:val="001B3190"/>
    <w:rsid w:val="001C2162"/>
    <w:rsid w:val="001C248F"/>
    <w:rsid w:val="001C42AF"/>
    <w:rsid w:val="001C67C2"/>
    <w:rsid w:val="001C68AF"/>
    <w:rsid w:val="001D21BD"/>
    <w:rsid w:val="002036E0"/>
    <w:rsid w:val="00207735"/>
    <w:rsid w:val="0023136D"/>
    <w:rsid w:val="00237997"/>
    <w:rsid w:val="00250D37"/>
    <w:rsid w:val="00263CDD"/>
    <w:rsid w:val="002671CF"/>
    <w:rsid w:val="00273CD4"/>
    <w:rsid w:val="00281768"/>
    <w:rsid w:val="00282B9D"/>
    <w:rsid w:val="002929A8"/>
    <w:rsid w:val="0029670B"/>
    <w:rsid w:val="002A19DC"/>
    <w:rsid w:val="002B3BC2"/>
    <w:rsid w:val="002B7419"/>
    <w:rsid w:val="002C4B1E"/>
    <w:rsid w:val="002E2DFF"/>
    <w:rsid w:val="002E2F88"/>
    <w:rsid w:val="002E5373"/>
    <w:rsid w:val="003100CE"/>
    <w:rsid w:val="00314F30"/>
    <w:rsid w:val="00324218"/>
    <w:rsid w:val="00325CAC"/>
    <w:rsid w:val="00341C09"/>
    <w:rsid w:val="00344FE5"/>
    <w:rsid w:val="00352B28"/>
    <w:rsid w:val="00355790"/>
    <w:rsid w:val="00371793"/>
    <w:rsid w:val="00380D9B"/>
    <w:rsid w:val="003854DE"/>
    <w:rsid w:val="003A0AC6"/>
    <w:rsid w:val="003C2DC3"/>
    <w:rsid w:val="003D03E3"/>
    <w:rsid w:val="003D05EB"/>
    <w:rsid w:val="003D3D54"/>
    <w:rsid w:val="003D4059"/>
    <w:rsid w:val="003D44C8"/>
    <w:rsid w:val="003E77E8"/>
    <w:rsid w:val="003E7A12"/>
    <w:rsid w:val="003F283B"/>
    <w:rsid w:val="003F485E"/>
    <w:rsid w:val="0040742D"/>
    <w:rsid w:val="00415121"/>
    <w:rsid w:val="004163C7"/>
    <w:rsid w:val="004165ED"/>
    <w:rsid w:val="00431FC2"/>
    <w:rsid w:val="00461063"/>
    <w:rsid w:val="00471199"/>
    <w:rsid w:val="00471B76"/>
    <w:rsid w:val="00475CEC"/>
    <w:rsid w:val="00476268"/>
    <w:rsid w:val="00477324"/>
    <w:rsid w:val="00484F8A"/>
    <w:rsid w:val="0049222A"/>
    <w:rsid w:val="004A0AA2"/>
    <w:rsid w:val="004A447A"/>
    <w:rsid w:val="004A6548"/>
    <w:rsid w:val="004B54DB"/>
    <w:rsid w:val="004C08FD"/>
    <w:rsid w:val="004D377B"/>
    <w:rsid w:val="004D3826"/>
    <w:rsid w:val="004D4F67"/>
    <w:rsid w:val="004E2F43"/>
    <w:rsid w:val="004E6196"/>
    <w:rsid w:val="004F19A0"/>
    <w:rsid w:val="004F1E17"/>
    <w:rsid w:val="004F40EC"/>
    <w:rsid w:val="00511B21"/>
    <w:rsid w:val="005278D5"/>
    <w:rsid w:val="00530D73"/>
    <w:rsid w:val="00530E26"/>
    <w:rsid w:val="00532865"/>
    <w:rsid w:val="00534AE6"/>
    <w:rsid w:val="005351CE"/>
    <w:rsid w:val="00535A08"/>
    <w:rsid w:val="00536E2A"/>
    <w:rsid w:val="00550AE7"/>
    <w:rsid w:val="00551AFE"/>
    <w:rsid w:val="0056137C"/>
    <w:rsid w:val="005672D7"/>
    <w:rsid w:val="00567406"/>
    <w:rsid w:val="0058715D"/>
    <w:rsid w:val="0059280C"/>
    <w:rsid w:val="005B7918"/>
    <w:rsid w:val="005C2090"/>
    <w:rsid w:val="005C2237"/>
    <w:rsid w:val="005D754B"/>
    <w:rsid w:val="005E7F31"/>
    <w:rsid w:val="005F5FB4"/>
    <w:rsid w:val="006025C8"/>
    <w:rsid w:val="006156BE"/>
    <w:rsid w:val="006203EF"/>
    <w:rsid w:val="00634363"/>
    <w:rsid w:val="0064198D"/>
    <w:rsid w:val="0066322B"/>
    <w:rsid w:val="0066648E"/>
    <w:rsid w:val="006779A2"/>
    <w:rsid w:val="006805CA"/>
    <w:rsid w:val="006878B6"/>
    <w:rsid w:val="006917E0"/>
    <w:rsid w:val="006931E6"/>
    <w:rsid w:val="0069334C"/>
    <w:rsid w:val="006948DE"/>
    <w:rsid w:val="006954BE"/>
    <w:rsid w:val="006B1C7F"/>
    <w:rsid w:val="006C2B31"/>
    <w:rsid w:val="006E03F9"/>
    <w:rsid w:val="006E30CA"/>
    <w:rsid w:val="006E52BA"/>
    <w:rsid w:val="006E75B1"/>
    <w:rsid w:val="006F0B21"/>
    <w:rsid w:val="00706D31"/>
    <w:rsid w:val="00713411"/>
    <w:rsid w:val="00727121"/>
    <w:rsid w:val="00731201"/>
    <w:rsid w:val="00732468"/>
    <w:rsid w:val="00736B81"/>
    <w:rsid w:val="00745CB8"/>
    <w:rsid w:val="00753249"/>
    <w:rsid w:val="00755985"/>
    <w:rsid w:val="007571B4"/>
    <w:rsid w:val="007643DE"/>
    <w:rsid w:val="0076565B"/>
    <w:rsid w:val="0077356D"/>
    <w:rsid w:val="0077492B"/>
    <w:rsid w:val="00775F40"/>
    <w:rsid w:val="00792EEF"/>
    <w:rsid w:val="0079744B"/>
    <w:rsid w:val="007A0AEC"/>
    <w:rsid w:val="007B0E54"/>
    <w:rsid w:val="007B4C75"/>
    <w:rsid w:val="007C052C"/>
    <w:rsid w:val="007D469C"/>
    <w:rsid w:val="007D495E"/>
    <w:rsid w:val="007D5A1D"/>
    <w:rsid w:val="007E3A20"/>
    <w:rsid w:val="008023B8"/>
    <w:rsid w:val="00805971"/>
    <w:rsid w:val="0081085E"/>
    <w:rsid w:val="00815D66"/>
    <w:rsid w:val="00820C63"/>
    <w:rsid w:val="008260E3"/>
    <w:rsid w:val="00830D40"/>
    <w:rsid w:val="00832F94"/>
    <w:rsid w:val="008421A2"/>
    <w:rsid w:val="00845274"/>
    <w:rsid w:val="00872551"/>
    <w:rsid w:val="00877AAC"/>
    <w:rsid w:val="00880A38"/>
    <w:rsid w:val="008864FC"/>
    <w:rsid w:val="00894B42"/>
    <w:rsid w:val="00896758"/>
    <w:rsid w:val="00896FE4"/>
    <w:rsid w:val="008A33C6"/>
    <w:rsid w:val="008C2849"/>
    <w:rsid w:val="008C2AF7"/>
    <w:rsid w:val="008C7C19"/>
    <w:rsid w:val="008D48A9"/>
    <w:rsid w:val="008D4A1C"/>
    <w:rsid w:val="008E18DF"/>
    <w:rsid w:val="008E4F73"/>
    <w:rsid w:val="008F1321"/>
    <w:rsid w:val="008F1691"/>
    <w:rsid w:val="008F1EAE"/>
    <w:rsid w:val="008F48ED"/>
    <w:rsid w:val="00907498"/>
    <w:rsid w:val="00910662"/>
    <w:rsid w:val="009125CE"/>
    <w:rsid w:val="009148DE"/>
    <w:rsid w:val="0092046D"/>
    <w:rsid w:val="009213C5"/>
    <w:rsid w:val="009232EA"/>
    <w:rsid w:val="009342EF"/>
    <w:rsid w:val="00934BA0"/>
    <w:rsid w:val="00937207"/>
    <w:rsid w:val="00942E92"/>
    <w:rsid w:val="0094341A"/>
    <w:rsid w:val="00946F5F"/>
    <w:rsid w:val="00954E2A"/>
    <w:rsid w:val="00955214"/>
    <w:rsid w:val="009567A0"/>
    <w:rsid w:val="00960A14"/>
    <w:rsid w:val="00961ED7"/>
    <w:rsid w:val="00973BE5"/>
    <w:rsid w:val="009762A6"/>
    <w:rsid w:val="009827F8"/>
    <w:rsid w:val="009A6AE3"/>
    <w:rsid w:val="009B2690"/>
    <w:rsid w:val="009B4D19"/>
    <w:rsid w:val="009B6888"/>
    <w:rsid w:val="009C0161"/>
    <w:rsid w:val="009D1009"/>
    <w:rsid w:val="009D108D"/>
    <w:rsid w:val="009D5A5D"/>
    <w:rsid w:val="009D6F24"/>
    <w:rsid w:val="009E1436"/>
    <w:rsid w:val="009E5668"/>
    <w:rsid w:val="009F5915"/>
    <w:rsid w:val="00A06C7A"/>
    <w:rsid w:val="00A15AED"/>
    <w:rsid w:val="00A33442"/>
    <w:rsid w:val="00A404B7"/>
    <w:rsid w:val="00A41DE3"/>
    <w:rsid w:val="00A5410A"/>
    <w:rsid w:val="00A6211A"/>
    <w:rsid w:val="00A650CE"/>
    <w:rsid w:val="00A652A1"/>
    <w:rsid w:val="00A76763"/>
    <w:rsid w:val="00A857A9"/>
    <w:rsid w:val="00A91912"/>
    <w:rsid w:val="00A94BE3"/>
    <w:rsid w:val="00AA2C57"/>
    <w:rsid w:val="00AA79E9"/>
    <w:rsid w:val="00AB0A70"/>
    <w:rsid w:val="00AB16C3"/>
    <w:rsid w:val="00AB5694"/>
    <w:rsid w:val="00AB72DB"/>
    <w:rsid w:val="00AC1B0B"/>
    <w:rsid w:val="00AD155E"/>
    <w:rsid w:val="00AD4B60"/>
    <w:rsid w:val="00AD7E3B"/>
    <w:rsid w:val="00AE0E3F"/>
    <w:rsid w:val="00AF11D6"/>
    <w:rsid w:val="00B04C98"/>
    <w:rsid w:val="00B07FA0"/>
    <w:rsid w:val="00B3023E"/>
    <w:rsid w:val="00B350C8"/>
    <w:rsid w:val="00B46830"/>
    <w:rsid w:val="00B5247D"/>
    <w:rsid w:val="00B60998"/>
    <w:rsid w:val="00B6330A"/>
    <w:rsid w:val="00B63B0F"/>
    <w:rsid w:val="00B7491B"/>
    <w:rsid w:val="00B7678A"/>
    <w:rsid w:val="00B9582F"/>
    <w:rsid w:val="00BB526F"/>
    <w:rsid w:val="00BC094B"/>
    <w:rsid w:val="00BC1A92"/>
    <w:rsid w:val="00BC4969"/>
    <w:rsid w:val="00BC7296"/>
    <w:rsid w:val="00BD2C62"/>
    <w:rsid w:val="00BE3BBA"/>
    <w:rsid w:val="00BE4F4D"/>
    <w:rsid w:val="00BE647A"/>
    <w:rsid w:val="00BE723D"/>
    <w:rsid w:val="00BF1793"/>
    <w:rsid w:val="00BF21E3"/>
    <w:rsid w:val="00C03C5A"/>
    <w:rsid w:val="00C153AA"/>
    <w:rsid w:val="00C40B24"/>
    <w:rsid w:val="00C47E6D"/>
    <w:rsid w:val="00C50C21"/>
    <w:rsid w:val="00C6209B"/>
    <w:rsid w:val="00C622D3"/>
    <w:rsid w:val="00C72744"/>
    <w:rsid w:val="00C77E4C"/>
    <w:rsid w:val="00C80ADB"/>
    <w:rsid w:val="00C958C5"/>
    <w:rsid w:val="00C95CBF"/>
    <w:rsid w:val="00C95D1E"/>
    <w:rsid w:val="00CB2A44"/>
    <w:rsid w:val="00CB4ACC"/>
    <w:rsid w:val="00CB50AA"/>
    <w:rsid w:val="00CC202F"/>
    <w:rsid w:val="00CC3270"/>
    <w:rsid w:val="00CF4E26"/>
    <w:rsid w:val="00D02016"/>
    <w:rsid w:val="00D04F62"/>
    <w:rsid w:val="00D1658C"/>
    <w:rsid w:val="00D2148B"/>
    <w:rsid w:val="00D21E5C"/>
    <w:rsid w:val="00D22171"/>
    <w:rsid w:val="00D221C4"/>
    <w:rsid w:val="00D23068"/>
    <w:rsid w:val="00D52480"/>
    <w:rsid w:val="00D53AC5"/>
    <w:rsid w:val="00D60974"/>
    <w:rsid w:val="00D65D43"/>
    <w:rsid w:val="00D74159"/>
    <w:rsid w:val="00D74823"/>
    <w:rsid w:val="00D93BC8"/>
    <w:rsid w:val="00D95826"/>
    <w:rsid w:val="00DB2315"/>
    <w:rsid w:val="00DB2931"/>
    <w:rsid w:val="00DC7FF5"/>
    <w:rsid w:val="00DD3275"/>
    <w:rsid w:val="00DE7D3E"/>
    <w:rsid w:val="00E006AF"/>
    <w:rsid w:val="00E05969"/>
    <w:rsid w:val="00E07F6A"/>
    <w:rsid w:val="00E12E45"/>
    <w:rsid w:val="00E1588C"/>
    <w:rsid w:val="00E30420"/>
    <w:rsid w:val="00E3277D"/>
    <w:rsid w:val="00E339D1"/>
    <w:rsid w:val="00E408A4"/>
    <w:rsid w:val="00E674FF"/>
    <w:rsid w:val="00E710A0"/>
    <w:rsid w:val="00E720EC"/>
    <w:rsid w:val="00E728FD"/>
    <w:rsid w:val="00E77994"/>
    <w:rsid w:val="00E80FD9"/>
    <w:rsid w:val="00E846EC"/>
    <w:rsid w:val="00E904AB"/>
    <w:rsid w:val="00E972C0"/>
    <w:rsid w:val="00EB00B4"/>
    <w:rsid w:val="00EB0EF3"/>
    <w:rsid w:val="00EB2F49"/>
    <w:rsid w:val="00EC543F"/>
    <w:rsid w:val="00ED033F"/>
    <w:rsid w:val="00ED09E1"/>
    <w:rsid w:val="00EE59B5"/>
    <w:rsid w:val="00EF3A3A"/>
    <w:rsid w:val="00EF76BF"/>
    <w:rsid w:val="00F00514"/>
    <w:rsid w:val="00F133EB"/>
    <w:rsid w:val="00F343CE"/>
    <w:rsid w:val="00F40371"/>
    <w:rsid w:val="00F424E1"/>
    <w:rsid w:val="00F5136F"/>
    <w:rsid w:val="00F533EC"/>
    <w:rsid w:val="00F546CE"/>
    <w:rsid w:val="00F57619"/>
    <w:rsid w:val="00F66EA4"/>
    <w:rsid w:val="00F67B21"/>
    <w:rsid w:val="00F74BA6"/>
    <w:rsid w:val="00F8553E"/>
    <w:rsid w:val="00F90907"/>
    <w:rsid w:val="00F91448"/>
    <w:rsid w:val="00F920E4"/>
    <w:rsid w:val="00F925D0"/>
    <w:rsid w:val="00F9464D"/>
    <w:rsid w:val="00FB360C"/>
    <w:rsid w:val="00FC697F"/>
    <w:rsid w:val="00FD24F7"/>
    <w:rsid w:val="00FD5172"/>
    <w:rsid w:val="00FE0823"/>
    <w:rsid w:val="00FF5473"/>
    <w:rsid w:val="00FF6FA2"/>
    <w:rsid w:val="00FF78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296"/>
    <w:pPr>
      <w:spacing w:after="0" w:line="240" w:lineRule="auto"/>
    </w:pPr>
    <w:rPr>
      <w:rFonts w:ascii="Times New Roman" w:eastAsia="Times New Roman" w:hAnsi="Times New Roman" w:cs="Times New Roman"/>
      <w:kern w:val="0"/>
      <w:sz w:val="24"/>
      <w:szCs w:val="24"/>
      <w:lang/>
      <w14:ligatures w14:val="none"/>
    </w:rPr>
  </w:style>
  <w:style w:type="paragraph" w:styleId="Heading3">
    <w:name w:val="heading 3"/>
    <w:basedOn w:val="Normal"/>
    <w:link w:val="Heading3Char"/>
    <w:uiPriority w:val="9"/>
    <w:qFormat/>
    <w:rsid w:val="004E2F43"/>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E07F6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EB2F49"/>
  </w:style>
  <w:style w:type="table" w:styleId="TableGrid">
    <w:name w:val="Table Grid"/>
    <w:basedOn w:val="TableNormal"/>
    <w:uiPriority w:val="39"/>
    <w:rsid w:val="002C4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2B9D"/>
    <w:pPr>
      <w:ind w:left="720"/>
      <w:contextualSpacing/>
    </w:pPr>
  </w:style>
  <w:style w:type="paragraph" w:styleId="FootnoteText">
    <w:name w:val="footnote text"/>
    <w:basedOn w:val="Normal"/>
    <w:link w:val="FootnoteTextChar"/>
    <w:uiPriority w:val="99"/>
    <w:unhideWhenUsed/>
    <w:rsid w:val="00CC202F"/>
    <w:rPr>
      <w:sz w:val="20"/>
      <w:szCs w:val="20"/>
    </w:rPr>
  </w:style>
  <w:style w:type="character" w:customStyle="1" w:styleId="FootnoteTextChar">
    <w:name w:val="Footnote Text Char"/>
    <w:basedOn w:val="DefaultParagraphFont"/>
    <w:link w:val="FootnoteText"/>
    <w:uiPriority w:val="99"/>
    <w:rsid w:val="00CC202F"/>
    <w:rPr>
      <w:sz w:val="20"/>
      <w:szCs w:val="20"/>
    </w:rPr>
  </w:style>
  <w:style w:type="character" w:styleId="Hyperlink">
    <w:name w:val="Hyperlink"/>
    <w:basedOn w:val="DefaultParagraphFont"/>
    <w:uiPriority w:val="99"/>
    <w:unhideWhenUsed/>
    <w:rsid w:val="00CC202F"/>
    <w:rPr>
      <w:color w:val="0563C1" w:themeColor="hyperlink"/>
      <w:u w:val="single"/>
    </w:rPr>
  </w:style>
  <w:style w:type="character" w:styleId="FootnoteReference">
    <w:name w:val="footnote reference"/>
    <w:basedOn w:val="DefaultParagraphFont"/>
    <w:uiPriority w:val="99"/>
    <w:semiHidden/>
    <w:unhideWhenUsed/>
    <w:rsid w:val="00755985"/>
    <w:rPr>
      <w:vertAlign w:val="superscript"/>
    </w:rPr>
  </w:style>
  <w:style w:type="paragraph" w:styleId="NormalWeb">
    <w:name w:val="Normal (Web)"/>
    <w:basedOn w:val="Normal"/>
    <w:uiPriority w:val="99"/>
    <w:unhideWhenUsed/>
    <w:rsid w:val="00DB2931"/>
    <w:pPr>
      <w:spacing w:before="100" w:beforeAutospacing="1" w:after="100" w:afterAutospacing="1"/>
    </w:pPr>
  </w:style>
  <w:style w:type="character" w:customStyle="1" w:styleId="Heading3Char">
    <w:name w:val="Heading 3 Char"/>
    <w:basedOn w:val="DefaultParagraphFont"/>
    <w:link w:val="Heading3"/>
    <w:uiPriority w:val="9"/>
    <w:rsid w:val="004E2F43"/>
    <w:rPr>
      <w:rFonts w:ascii="Times New Roman" w:eastAsia="Times New Roman" w:hAnsi="Times New Roman" w:cs="Times New Roman"/>
      <w:b/>
      <w:bCs/>
      <w:kern w:val="0"/>
      <w:sz w:val="27"/>
      <w:szCs w:val="27"/>
      <w:lang/>
      <w14:ligatures w14:val="none"/>
    </w:rPr>
  </w:style>
  <w:style w:type="character" w:customStyle="1" w:styleId="apple-converted-space">
    <w:name w:val="apple-converted-space"/>
    <w:basedOn w:val="DefaultParagraphFont"/>
    <w:rsid w:val="004E2F43"/>
  </w:style>
  <w:style w:type="character" w:styleId="Strong">
    <w:name w:val="Strong"/>
    <w:basedOn w:val="DefaultParagraphFont"/>
    <w:uiPriority w:val="22"/>
    <w:qFormat/>
    <w:rsid w:val="004E2F43"/>
    <w:rPr>
      <w:b/>
      <w:bCs/>
    </w:rPr>
  </w:style>
  <w:style w:type="numbering" w:customStyle="1" w:styleId="CurrentList1">
    <w:name w:val="Current List1"/>
    <w:uiPriority w:val="99"/>
    <w:rsid w:val="00A33442"/>
    <w:pPr>
      <w:numPr>
        <w:numId w:val="80"/>
      </w:numPr>
    </w:pPr>
  </w:style>
  <w:style w:type="character" w:customStyle="1" w:styleId="Heading4Char">
    <w:name w:val="Heading 4 Char"/>
    <w:basedOn w:val="DefaultParagraphFont"/>
    <w:link w:val="Heading4"/>
    <w:uiPriority w:val="9"/>
    <w:semiHidden/>
    <w:rsid w:val="00E07F6A"/>
    <w:rPr>
      <w:rFonts w:asciiTheme="majorHAnsi" w:eastAsiaTheme="majorEastAsia" w:hAnsiTheme="majorHAnsi" w:cstheme="majorBidi"/>
      <w:i/>
      <w:iCs/>
      <w:color w:val="2F5496" w:themeColor="accent1" w:themeShade="BF"/>
      <w:kern w:val="0"/>
      <w:sz w:val="24"/>
      <w:szCs w:val="24"/>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211051">
      <w:bodyDiv w:val="1"/>
      <w:marLeft w:val="0"/>
      <w:marRight w:val="0"/>
      <w:marTop w:val="0"/>
      <w:marBottom w:val="0"/>
      <w:divBdr>
        <w:top w:val="none" w:sz="0" w:space="0" w:color="auto"/>
        <w:left w:val="none" w:sz="0" w:space="0" w:color="auto"/>
        <w:bottom w:val="none" w:sz="0" w:space="0" w:color="auto"/>
        <w:right w:val="none" w:sz="0" w:space="0" w:color="auto"/>
      </w:divBdr>
    </w:div>
    <w:div w:id="150566412">
      <w:bodyDiv w:val="1"/>
      <w:marLeft w:val="0"/>
      <w:marRight w:val="0"/>
      <w:marTop w:val="0"/>
      <w:marBottom w:val="0"/>
      <w:divBdr>
        <w:top w:val="none" w:sz="0" w:space="0" w:color="auto"/>
        <w:left w:val="none" w:sz="0" w:space="0" w:color="auto"/>
        <w:bottom w:val="none" w:sz="0" w:space="0" w:color="auto"/>
        <w:right w:val="none" w:sz="0" w:space="0" w:color="auto"/>
      </w:divBdr>
      <w:divsChild>
        <w:div w:id="1723746496">
          <w:marLeft w:val="0"/>
          <w:marRight w:val="0"/>
          <w:marTop w:val="0"/>
          <w:marBottom w:val="0"/>
          <w:divBdr>
            <w:top w:val="none" w:sz="0" w:space="0" w:color="auto"/>
            <w:left w:val="none" w:sz="0" w:space="0" w:color="auto"/>
            <w:bottom w:val="none" w:sz="0" w:space="0" w:color="auto"/>
            <w:right w:val="none" w:sz="0" w:space="0" w:color="auto"/>
          </w:divBdr>
          <w:divsChild>
            <w:div w:id="766387042">
              <w:marLeft w:val="0"/>
              <w:marRight w:val="0"/>
              <w:marTop w:val="0"/>
              <w:marBottom w:val="0"/>
              <w:divBdr>
                <w:top w:val="none" w:sz="0" w:space="0" w:color="auto"/>
                <w:left w:val="none" w:sz="0" w:space="0" w:color="auto"/>
                <w:bottom w:val="none" w:sz="0" w:space="0" w:color="auto"/>
                <w:right w:val="none" w:sz="0" w:space="0" w:color="auto"/>
              </w:divBdr>
              <w:divsChild>
                <w:div w:id="105003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48496">
      <w:bodyDiv w:val="1"/>
      <w:marLeft w:val="0"/>
      <w:marRight w:val="0"/>
      <w:marTop w:val="0"/>
      <w:marBottom w:val="0"/>
      <w:divBdr>
        <w:top w:val="none" w:sz="0" w:space="0" w:color="auto"/>
        <w:left w:val="none" w:sz="0" w:space="0" w:color="auto"/>
        <w:bottom w:val="none" w:sz="0" w:space="0" w:color="auto"/>
        <w:right w:val="none" w:sz="0" w:space="0" w:color="auto"/>
      </w:divBdr>
    </w:div>
    <w:div w:id="166988175">
      <w:bodyDiv w:val="1"/>
      <w:marLeft w:val="0"/>
      <w:marRight w:val="0"/>
      <w:marTop w:val="0"/>
      <w:marBottom w:val="0"/>
      <w:divBdr>
        <w:top w:val="none" w:sz="0" w:space="0" w:color="auto"/>
        <w:left w:val="none" w:sz="0" w:space="0" w:color="auto"/>
        <w:bottom w:val="none" w:sz="0" w:space="0" w:color="auto"/>
        <w:right w:val="none" w:sz="0" w:space="0" w:color="auto"/>
      </w:divBdr>
    </w:div>
    <w:div w:id="199974275">
      <w:bodyDiv w:val="1"/>
      <w:marLeft w:val="0"/>
      <w:marRight w:val="0"/>
      <w:marTop w:val="0"/>
      <w:marBottom w:val="0"/>
      <w:divBdr>
        <w:top w:val="none" w:sz="0" w:space="0" w:color="auto"/>
        <w:left w:val="none" w:sz="0" w:space="0" w:color="auto"/>
        <w:bottom w:val="none" w:sz="0" w:space="0" w:color="auto"/>
        <w:right w:val="none" w:sz="0" w:space="0" w:color="auto"/>
      </w:divBdr>
    </w:div>
    <w:div w:id="202988966">
      <w:bodyDiv w:val="1"/>
      <w:marLeft w:val="0"/>
      <w:marRight w:val="0"/>
      <w:marTop w:val="0"/>
      <w:marBottom w:val="0"/>
      <w:divBdr>
        <w:top w:val="none" w:sz="0" w:space="0" w:color="auto"/>
        <w:left w:val="none" w:sz="0" w:space="0" w:color="auto"/>
        <w:bottom w:val="none" w:sz="0" w:space="0" w:color="auto"/>
        <w:right w:val="none" w:sz="0" w:space="0" w:color="auto"/>
      </w:divBdr>
    </w:div>
    <w:div w:id="249654649">
      <w:bodyDiv w:val="1"/>
      <w:marLeft w:val="0"/>
      <w:marRight w:val="0"/>
      <w:marTop w:val="0"/>
      <w:marBottom w:val="0"/>
      <w:divBdr>
        <w:top w:val="none" w:sz="0" w:space="0" w:color="auto"/>
        <w:left w:val="none" w:sz="0" w:space="0" w:color="auto"/>
        <w:bottom w:val="none" w:sz="0" w:space="0" w:color="auto"/>
        <w:right w:val="none" w:sz="0" w:space="0" w:color="auto"/>
      </w:divBdr>
    </w:div>
    <w:div w:id="442698278">
      <w:bodyDiv w:val="1"/>
      <w:marLeft w:val="0"/>
      <w:marRight w:val="0"/>
      <w:marTop w:val="0"/>
      <w:marBottom w:val="0"/>
      <w:divBdr>
        <w:top w:val="none" w:sz="0" w:space="0" w:color="auto"/>
        <w:left w:val="none" w:sz="0" w:space="0" w:color="auto"/>
        <w:bottom w:val="none" w:sz="0" w:space="0" w:color="auto"/>
        <w:right w:val="none" w:sz="0" w:space="0" w:color="auto"/>
      </w:divBdr>
    </w:div>
    <w:div w:id="562330753">
      <w:bodyDiv w:val="1"/>
      <w:marLeft w:val="0"/>
      <w:marRight w:val="0"/>
      <w:marTop w:val="0"/>
      <w:marBottom w:val="0"/>
      <w:divBdr>
        <w:top w:val="none" w:sz="0" w:space="0" w:color="auto"/>
        <w:left w:val="none" w:sz="0" w:space="0" w:color="auto"/>
        <w:bottom w:val="none" w:sz="0" w:space="0" w:color="auto"/>
        <w:right w:val="none" w:sz="0" w:space="0" w:color="auto"/>
      </w:divBdr>
      <w:divsChild>
        <w:div w:id="1312636229">
          <w:marLeft w:val="0"/>
          <w:marRight w:val="0"/>
          <w:marTop w:val="0"/>
          <w:marBottom w:val="0"/>
          <w:divBdr>
            <w:top w:val="none" w:sz="0" w:space="0" w:color="auto"/>
            <w:left w:val="none" w:sz="0" w:space="0" w:color="auto"/>
            <w:bottom w:val="none" w:sz="0" w:space="0" w:color="auto"/>
            <w:right w:val="none" w:sz="0" w:space="0" w:color="auto"/>
          </w:divBdr>
          <w:divsChild>
            <w:div w:id="776413812">
              <w:marLeft w:val="0"/>
              <w:marRight w:val="0"/>
              <w:marTop w:val="0"/>
              <w:marBottom w:val="0"/>
              <w:divBdr>
                <w:top w:val="none" w:sz="0" w:space="0" w:color="auto"/>
                <w:left w:val="none" w:sz="0" w:space="0" w:color="auto"/>
                <w:bottom w:val="none" w:sz="0" w:space="0" w:color="auto"/>
                <w:right w:val="none" w:sz="0" w:space="0" w:color="auto"/>
              </w:divBdr>
              <w:divsChild>
                <w:div w:id="111335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788240">
      <w:bodyDiv w:val="1"/>
      <w:marLeft w:val="0"/>
      <w:marRight w:val="0"/>
      <w:marTop w:val="0"/>
      <w:marBottom w:val="0"/>
      <w:divBdr>
        <w:top w:val="none" w:sz="0" w:space="0" w:color="auto"/>
        <w:left w:val="none" w:sz="0" w:space="0" w:color="auto"/>
        <w:bottom w:val="none" w:sz="0" w:space="0" w:color="auto"/>
        <w:right w:val="none" w:sz="0" w:space="0" w:color="auto"/>
      </w:divBdr>
    </w:div>
    <w:div w:id="646905970">
      <w:bodyDiv w:val="1"/>
      <w:marLeft w:val="0"/>
      <w:marRight w:val="0"/>
      <w:marTop w:val="0"/>
      <w:marBottom w:val="0"/>
      <w:divBdr>
        <w:top w:val="none" w:sz="0" w:space="0" w:color="auto"/>
        <w:left w:val="none" w:sz="0" w:space="0" w:color="auto"/>
        <w:bottom w:val="none" w:sz="0" w:space="0" w:color="auto"/>
        <w:right w:val="none" w:sz="0" w:space="0" w:color="auto"/>
      </w:divBdr>
    </w:div>
    <w:div w:id="704600506">
      <w:bodyDiv w:val="1"/>
      <w:marLeft w:val="0"/>
      <w:marRight w:val="0"/>
      <w:marTop w:val="0"/>
      <w:marBottom w:val="0"/>
      <w:divBdr>
        <w:top w:val="none" w:sz="0" w:space="0" w:color="auto"/>
        <w:left w:val="none" w:sz="0" w:space="0" w:color="auto"/>
        <w:bottom w:val="none" w:sz="0" w:space="0" w:color="auto"/>
        <w:right w:val="none" w:sz="0" w:space="0" w:color="auto"/>
      </w:divBdr>
    </w:div>
    <w:div w:id="778378205">
      <w:bodyDiv w:val="1"/>
      <w:marLeft w:val="0"/>
      <w:marRight w:val="0"/>
      <w:marTop w:val="0"/>
      <w:marBottom w:val="0"/>
      <w:divBdr>
        <w:top w:val="none" w:sz="0" w:space="0" w:color="auto"/>
        <w:left w:val="none" w:sz="0" w:space="0" w:color="auto"/>
        <w:bottom w:val="none" w:sz="0" w:space="0" w:color="auto"/>
        <w:right w:val="none" w:sz="0" w:space="0" w:color="auto"/>
      </w:divBdr>
    </w:div>
    <w:div w:id="823202387">
      <w:bodyDiv w:val="1"/>
      <w:marLeft w:val="0"/>
      <w:marRight w:val="0"/>
      <w:marTop w:val="0"/>
      <w:marBottom w:val="0"/>
      <w:divBdr>
        <w:top w:val="none" w:sz="0" w:space="0" w:color="auto"/>
        <w:left w:val="none" w:sz="0" w:space="0" w:color="auto"/>
        <w:bottom w:val="none" w:sz="0" w:space="0" w:color="auto"/>
        <w:right w:val="none" w:sz="0" w:space="0" w:color="auto"/>
      </w:divBdr>
    </w:div>
    <w:div w:id="872771143">
      <w:bodyDiv w:val="1"/>
      <w:marLeft w:val="0"/>
      <w:marRight w:val="0"/>
      <w:marTop w:val="0"/>
      <w:marBottom w:val="0"/>
      <w:divBdr>
        <w:top w:val="none" w:sz="0" w:space="0" w:color="auto"/>
        <w:left w:val="none" w:sz="0" w:space="0" w:color="auto"/>
        <w:bottom w:val="none" w:sz="0" w:space="0" w:color="auto"/>
        <w:right w:val="none" w:sz="0" w:space="0" w:color="auto"/>
      </w:divBdr>
    </w:div>
    <w:div w:id="874659518">
      <w:bodyDiv w:val="1"/>
      <w:marLeft w:val="0"/>
      <w:marRight w:val="0"/>
      <w:marTop w:val="0"/>
      <w:marBottom w:val="0"/>
      <w:divBdr>
        <w:top w:val="none" w:sz="0" w:space="0" w:color="auto"/>
        <w:left w:val="none" w:sz="0" w:space="0" w:color="auto"/>
        <w:bottom w:val="none" w:sz="0" w:space="0" w:color="auto"/>
        <w:right w:val="none" w:sz="0" w:space="0" w:color="auto"/>
      </w:divBdr>
    </w:div>
    <w:div w:id="887112905">
      <w:bodyDiv w:val="1"/>
      <w:marLeft w:val="0"/>
      <w:marRight w:val="0"/>
      <w:marTop w:val="0"/>
      <w:marBottom w:val="0"/>
      <w:divBdr>
        <w:top w:val="none" w:sz="0" w:space="0" w:color="auto"/>
        <w:left w:val="none" w:sz="0" w:space="0" w:color="auto"/>
        <w:bottom w:val="none" w:sz="0" w:space="0" w:color="auto"/>
        <w:right w:val="none" w:sz="0" w:space="0" w:color="auto"/>
      </w:divBdr>
      <w:divsChild>
        <w:div w:id="1689138027">
          <w:marLeft w:val="0"/>
          <w:marRight w:val="0"/>
          <w:marTop w:val="0"/>
          <w:marBottom w:val="0"/>
          <w:divBdr>
            <w:top w:val="none" w:sz="0" w:space="0" w:color="auto"/>
            <w:left w:val="none" w:sz="0" w:space="0" w:color="auto"/>
            <w:bottom w:val="none" w:sz="0" w:space="0" w:color="auto"/>
            <w:right w:val="none" w:sz="0" w:space="0" w:color="auto"/>
          </w:divBdr>
          <w:divsChild>
            <w:div w:id="2003503484">
              <w:marLeft w:val="0"/>
              <w:marRight w:val="0"/>
              <w:marTop w:val="0"/>
              <w:marBottom w:val="0"/>
              <w:divBdr>
                <w:top w:val="none" w:sz="0" w:space="0" w:color="auto"/>
                <w:left w:val="none" w:sz="0" w:space="0" w:color="auto"/>
                <w:bottom w:val="none" w:sz="0" w:space="0" w:color="auto"/>
                <w:right w:val="none" w:sz="0" w:space="0" w:color="auto"/>
              </w:divBdr>
              <w:divsChild>
                <w:div w:id="4030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45141">
      <w:bodyDiv w:val="1"/>
      <w:marLeft w:val="0"/>
      <w:marRight w:val="0"/>
      <w:marTop w:val="0"/>
      <w:marBottom w:val="0"/>
      <w:divBdr>
        <w:top w:val="none" w:sz="0" w:space="0" w:color="auto"/>
        <w:left w:val="none" w:sz="0" w:space="0" w:color="auto"/>
        <w:bottom w:val="none" w:sz="0" w:space="0" w:color="auto"/>
        <w:right w:val="none" w:sz="0" w:space="0" w:color="auto"/>
      </w:divBdr>
    </w:div>
    <w:div w:id="952633915">
      <w:bodyDiv w:val="1"/>
      <w:marLeft w:val="0"/>
      <w:marRight w:val="0"/>
      <w:marTop w:val="0"/>
      <w:marBottom w:val="0"/>
      <w:divBdr>
        <w:top w:val="none" w:sz="0" w:space="0" w:color="auto"/>
        <w:left w:val="none" w:sz="0" w:space="0" w:color="auto"/>
        <w:bottom w:val="none" w:sz="0" w:space="0" w:color="auto"/>
        <w:right w:val="none" w:sz="0" w:space="0" w:color="auto"/>
      </w:divBdr>
    </w:div>
    <w:div w:id="1087771086">
      <w:bodyDiv w:val="1"/>
      <w:marLeft w:val="0"/>
      <w:marRight w:val="0"/>
      <w:marTop w:val="0"/>
      <w:marBottom w:val="0"/>
      <w:divBdr>
        <w:top w:val="none" w:sz="0" w:space="0" w:color="auto"/>
        <w:left w:val="none" w:sz="0" w:space="0" w:color="auto"/>
        <w:bottom w:val="none" w:sz="0" w:space="0" w:color="auto"/>
        <w:right w:val="none" w:sz="0" w:space="0" w:color="auto"/>
      </w:divBdr>
    </w:div>
    <w:div w:id="1147092322">
      <w:bodyDiv w:val="1"/>
      <w:marLeft w:val="0"/>
      <w:marRight w:val="0"/>
      <w:marTop w:val="0"/>
      <w:marBottom w:val="0"/>
      <w:divBdr>
        <w:top w:val="none" w:sz="0" w:space="0" w:color="auto"/>
        <w:left w:val="none" w:sz="0" w:space="0" w:color="auto"/>
        <w:bottom w:val="none" w:sz="0" w:space="0" w:color="auto"/>
        <w:right w:val="none" w:sz="0" w:space="0" w:color="auto"/>
      </w:divBdr>
    </w:div>
    <w:div w:id="1201475138">
      <w:bodyDiv w:val="1"/>
      <w:marLeft w:val="0"/>
      <w:marRight w:val="0"/>
      <w:marTop w:val="0"/>
      <w:marBottom w:val="0"/>
      <w:divBdr>
        <w:top w:val="none" w:sz="0" w:space="0" w:color="auto"/>
        <w:left w:val="none" w:sz="0" w:space="0" w:color="auto"/>
        <w:bottom w:val="none" w:sz="0" w:space="0" w:color="auto"/>
        <w:right w:val="none" w:sz="0" w:space="0" w:color="auto"/>
      </w:divBdr>
    </w:div>
    <w:div w:id="1251428081">
      <w:bodyDiv w:val="1"/>
      <w:marLeft w:val="0"/>
      <w:marRight w:val="0"/>
      <w:marTop w:val="0"/>
      <w:marBottom w:val="0"/>
      <w:divBdr>
        <w:top w:val="none" w:sz="0" w:space="0" w:color="auto"/>
        <w:left w:val="none" w:sz="0" w:space="0" w:color="auto"/>
        <w:bottom w:val="none" w:sz="0" w:space="0" w:color="auto"/>
        <w:right w:val="none" w:sz="0" w:space="0" w:color="auto"/>
      </w:divBdr>
    </w:div>
    <w:div w:id="1296181339">
      <w:bodyDiv w:val="1"/>
      <w:marLeft w:val="0"/>
      <w:marRight w:val="0"/>
      <w:marTop w:val="0"/>
      <w:marBottom w:val="0"/>
      <w:divBdr>
        <w:top w:val="none" w:sz="0" w:space="0" w:color="auto"/>
        <w:left w:val="none" w:sz="0" w:space="0" w:color="auto"/>
        <w:bottom w:val="none" w:sz="0" w:space="0" w:color="auto"/>
        <w:right w:val="none" w:sz="0" w:space="0" w:color="auto"/>
      </w:divBdr>
    </w:div>
    <w:div w:id="1346714377">
      <w:bodyDiv w:val="1"/>
      <w:marLeft w:val="0"/>
      <w:marRight w:val="0"/>
      <w:marTop w:val="0"/>
      <w:marBottom w:val="0"/>
      <w:divBdr>
        <w:top w:val="none" w:sz="0" w:space="0" w:color="auto"/>
        <w:left w:val="none" w:sz="0" w:space="0" w:color="auto"/>
        <w:bottom w:val="none" w:sz="0" w:space="0" w:color="auto"/>
        <w:right w:val="none" w:sz="0" w:space="0" w:color="auto"/>
      </w:divBdr>
    </w:div>
    <w:div w:id="1529830015">
      <w:bodyDiv w:val="1"/>
      <w:marLeft w:val="0"/>
      <w:marRight w:val="0"/>
      <w:marTop w:val="0"/>
      <w:marBottom w:val="0"/>
      <w:divBdr>
        <w:top w:val="none" w:sz="0" w:space="0" w:color="auto"/>
        <w:left w:val="none" w:sz="0" w:space="0" w:color="auto"/>
        <w:bottom w:val="none" w:sz="0" w:space="0" w:color="auto"/>
        <w:right w:val="none" w:sz="0" w:space="0" w:color="auto"/>
      </w:divBdr>
    </w:div>
    <w:div w:id="1557934982">
      <w:bodyDiv w:val="1"/>
      <w:marLeft w:val="0"/>
      <w:marRight w:val="0"/>
      <w:marTop w:val="0"/>
      <w:marBottom w:val="0"/>
      <w:divBdr>
        <w:top w:val="none" w:sz="0" w:space="0" w:color="auto"/>
        <w:left w:val="none" w:sz="0" w:space="0" w:color="auto"/>
        <w:bottom w:val="none" w:sz="0" w:space="0" w:color="auto"/>
        <w:right w:val="none" w:sz="0" w:space="0" w:color="auto"/>
      </w:divBdr>
    </w:div>
    <w:div w:id="1701393920">
      <w:bodyDiv w:val="1"/>
      <w:marLeft w:val="0"/>
      <w:marRight w:val="0"/>
      <w:marTop w:val="0"/>
      <w:marBottom w:val="0"/>
      <w:divBdr>
        <w:top w:val="none" w:sz="0" w:space="0" w:color="auto"/>
        <w:left w:val="none" w:sz="0" w:space="0" w:color="auto"/>
        <w:bottom w:val="none" w:sz="0" w:space="0" w:color="auto"/>
        <w:right w:val="none" w:sz="0" w:space="0" w:color="auto"/>
      </w:divBdr>
    </w:div>
    <w:div w:id="1727491944">
      <w:bodyDiv w:val="1"/>
      <w:marLeft w:val="0"/>
      <w:marRight w:val="0"/>
      <w:marTop w:val="0"/>
      <w:marBottom w:val="0"/>
      <w:divBdr>
        <w:top w:val="none" w:sz="0" w:space="0" w:color="auto"/>
        <w:left w:val="none" w:sz="0" w:space="0" w:color="auto"/>
        <w:bottom w:val="none" w:sz="0" w:space="0" w:color="auto"/>
        <w:right w:val="none" w:sz="0" w:space="0" w:color="auto"/>
      </w:divBdr>
      <w:divsChild>
        <w:div w:id="699009014">
          <w:marLeft w:val="0"/>
          <w:marRight w:val="0"/>
          <w:marTop w:val="0"/>
          <w:marBottom w:val="0"/>
          <w:divBdr>
            <w:top w:val="none" w:sz="0" w:space="0" w:color="auto"/>
            <w:left w:val="none" w:sz="0" w:space="0" w:color="auto"/>
            <w:bottom w:val="none" w:sz="0" w:space="0" w:color="auto"/>
            <w:right w:val="none" w:sz="0" w:space="0" w:color="auto"/>
          </w:divBdr>
          <w:divsChild>
            <w:div w:id="1759792588">
              <w:marLeft w:val="0"/>
              <w:marRight w:val="0"/>
              <w:marTop w:val="0"/>
              <w:marBottom w:val="0"/>
              <w:divBdr>
                <w:top w:val="none" w:sz="0" w:space="0" w:color="auto"/>
                <w:left w:val="none" w:sz="0" w:space="0" w:color="auto"/>
                <w:bottom w:val="none" w:sz="0" w:space="0" w:color="auto"/>
                <w:right w:val="none" w:sz="0" w:space="0" w:color="auto"/>
              </w:divBdr>
              <w:divsChild>
                <w:div w:id="176969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858048">
      <w:bodyDiv w:val="1"/>
      <w:marLeft w:val="0"/>
      <w:marRight w:val="0"/>
      <w:marTop w:val="0"/>
      <w:marBottom w:val="0"/>
      <w:divBdr>
        <w:top w:val="none" w:sz="0" w:space="0" w:color="auto"/>
        <w:left w:val="none" w:sz="0" w:space="0" w:color="auto"/>
        <w:bottom w:val="none" w:sz="0" w:space="0" w:color="auto"/>
        <w:right w:val="none" w:sz="0" w:space="0" w:color="auto"/>
      </w:divBdr>
    </w:div>
    <w:div w:id="1791586652">
      <w:bodyDiv w:val="1"/>
      <w:marLeft w:val="0"/>
      <w:marRight w:val="0"/>
      <w:marTop w:val="0"/>
      <w:marBottom w:val="0"/>
      <w:divBdr>
        <w:top w:val="none" w:sz="0" w:space="0" w:color="auto"/>
        <w:left w:val="none" w:sz="0" w:space="0" w:color="auto"/>
        <w:bottom w:val="none" w:sz="0" w:space="0" w:color="auto"/>
        <w:right w:val="none" w:sz="0" w:space="0" w:color="auto"/>
      </w:divBdr>
      <w:divsChild>
        <w:div w:id="1999729601">
          <w:marLeft w:val="0"/>
          <w:marRight w:val="0"/>
          <w:marTop w:val="0"/>
          <w:marBottom w:val="0"/>
          <w:divBdr>
            <w:top w:val="none" w:sz="0" w:space="0" w:color="auto"/>
            <w:left w:val="none" w:sz="0" w:space="0" w:color="auto"/>
            <w:bottom w:val="none" w:sz="0" w:space="0" w:color="auto"/>
            <w:right w:val="none" w:sz="0" w:space="0" w:color="auto"/>
          </w:divBdr>
          <w:divsChild>
            <w:div w:id="398212173">
              <w:marLeft w:val="0"/>
              <w:marRight w:val="0"/>
              <w:marTop w:val="0"/>
              <w:marBottom w:val="0"/>
              <w:divBdr>
                <w:top w:val="none" w:sz="0" w:space="0" w:color="auto"/>
                <w:left w:val="none" w:sz="0" w:space="0" w:color="auto"/>
                <w:bottom w:val="none" w:sz="0" w:space="0" w:color="auto"/>
                <w:right w:val="none" w:sz="0" w:space="0" w:color="auto"/>
              </w:divBdr>
              <w:divsChild>
                <w:div w:id="11187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97566">
      <w:bodyDiv w:val="1"/>
      <w:marLeft w:val="0"/>
      <w:marRight w:val="0"/>
      <w:marTop w:val="0"/>
      <w:marBottom w:val="0"/>
      <w:divBdr>
        <w:top w:val="none" w:sz="0" w:space="0" w:color="auto"/>
        <w:left w:val="none" w:sz="0" w:space="0" w:color="auto"/>
        <w:bottom w:val="none" w:sz="0" w:space="0" w:color="auto"/>
        <w:right w:val="none" w:sz="0" w:space="0" w:color="auto"/>
      </w:divBdr>
    </w:div>
    <w:div w:id="2039693751">
      <w:bodyDiv w:val="1"/>
      <w:marLeft w:val="0"/>
      <w:marRight w:val="0"/>
      <w:marTop w:val="0"/>
      <w:marBottom w:val="0"/>
      <w:divBdr>
        <w:top w:val="none" w:sz="0" w:space="0" w:color="auto"/>
        <w:left w:val="none" w:sz="0" w:space="0" w:color="auto"/>
        <w:bottom w:val="none" w:sz="0" w:space="0" w:color="auto"/>
        <w:right w:val="none" w:sz="0" w:space="0" w:color="auto"/>
      </w:divBdr>
      <w:divsChild>
        <w:div w:id="1131167371">
          <w:marLeft w:val="0"/>
          <w:marRight w:val="0"/>
          <w:marTop w:val="0"/>
          <w:marBottom w:val="0"/>
          <w:divBdr>
            <w:top w:val="none" w:sz="0" w:space="0" w:color="auto"/>
            <w:left w:val="none" w:sz="0" w:space="0" w:color="auto"/>
            <w:bottom w:val="none" w:sz="0" w:space="0" w:color="auto"/>
            <w:right w:val="none" w:sz="0" w:space="0" w:color="auto"/>
          </w:divBdr>
          <w:divsChild>
            <w:div w:id="379209124">
              <w:marLeft w:val="0"/>
              <w:marRight w:val="0"/>
              <w:marTop w:val="0"/>
              <w:marBottom w:val="0"/>
              <w:divBdr>
                <w:top w:val="none" w:sz="0" w:space="0" w:color="auto"/>
                <w:left w:val="none" w:sz="0" w:space="0" w:color="auto"/>
                <w:bottom w:val="none" w:sz="0" w:space="0" w:color="auto"/>
                <w:right w:val="none" w:sz="0" w:space="0" w:color="auto"/>
              </w:divBdr>
              <w:divsChild>
                <w:div w:id="89555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47496">
      <w:bodyDiv w:val="1"/>
      <w:marLeft w:val="0"/>
      <w:marRight w:val="0"/>
      <w:marTop w:val="0"/>
      <w:marBottom w:val="0"/>
      <w:divBdr>
        <w:top w:val="none" w:sz="0" w:space="0" w:color="auto"/>
        <w:left w:val="none" w:sz="0" w:space="0" w:color="auto"/>
        <w:bottom w:val="none" w:sz="0" w:space="0" w:color="auto"/>
        <w:right w:val="none" w:sz="0" w:space="0" w:color="auto"/>
      </w:divBdr>
    </w:div>
    <w:div w:id="2093551481">
      <w:bodyDiv w:val="1"/>
      <w:marLeft w:val="0"/>
      <w:marRight w:val="0"/>
      <w:marTop w:val="0"/>
      <w:marBottom w:val="0"/>
      <w:divBdr>
        <w:top w:val="none" w:sz="0" w:space="0" w:color="auto"/>
        <w:left w:val="none" w:sz="0" w:space="0" w:color="auto"/>
        <w:bottom w:val="none" w:sz="0" w:space="0" w:color="auto"/>
        <w:right w:val="none" w:sz="0" w:space="0" w:color="auto"/>
      </w:divBdr>
    </w:div>
    <w:div w:id="2124885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FEECA-1B3B-6B4D-A547-9FB83D67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TotalTime>
  <Pages>55</Pages>
  <Words>9896</Words>
  <Characters>56410</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Taif Alotaibi</cp:lastModifiedBy>
  <cp:revision>301</cp:revision>
  <dcterms:created xsi:type="dcterms:W3CDTF">2024-01-27T08:57:00Z</dcterms:created>
  <dcterms:modified xsi:type="dcterms:W3CDTF">2024-11-12T02:46:00Z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