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C6ECE6F" w:rsidR="009125CE" w:rsidRPr="00C46885" w:rsidRDefault="00137BDD" w:rsidP="00137BDD">
      <w:pPr>
        <w:spacing w:before="100" w:beforeAutospacing="1" w:after="100" w:afterAutospacing="1" w:line="360" w:lineRule="auto"/>
        <w:jc w:val="both"/>
        <w:rPr>
          <w:rFonts w:ascii="Sakkal Majalla" w:hAnsi="Sakkal Majalla" w:cs="Sakkal Majalla"/>
          <w:b/>
          <w:bCs/>
          <w:color w:val="000000" w:themeColor="text1"/>
          <w:sz w:val="36"/>
          <w:szCs w:val="36"/>
          <w:lang w:bidi="ar-EG"/>
        </w:rPr>
      </w:pPr>
      <w:r w:rsidRPr="00C46885">
        <w:rPr>
          <w:rFonts w:ascii="Sakkal Majalla" w:hAnsi="Sakkal Majalla" w:cs="Sakkal Majalla"/>
          <w:b/>
          <w:bCs/>
          <w:noProof/>
          <w:color w:val="000000" w:themeColor="text1"/>
          <w:sz w:val="36"/>
          <w:szCs w:val="36"/>
        </w:rPr>
        <w:drawing>
          <wp:anchor distT="0" distB="0" distL="114300" distR="114300" simplePos="0" relativeHeight="251657728" behindDoc="0" locked="0" layoutInCell="1" allowOverlap="1" wp14:anchorId="4117FFF0" wp14:editId="2A293CD1">
            <wp:simplePos x="0" y="0"/>
            <wp:positionH relativeFrom="margin">
              <wp:posOffset>-1905</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46885">
        <w:rPr>
          <w:rFonts w:ascii="Sakkal Majalla" w:hAnsi="Sakkal Majalla" w:cs="Sakkal Majalla"/>
          <w:b/>
          <w:bCs/>
          <w:color w:val="000000" w:themeColor="text1"/>
          <w:sz w:val="36"/>
          <w:szCs w:val="36"/>
          <w:rtl/>
          <w:lang w:bidi="ar-EG"/>
        </w:rPr>
        <w:t>جامعة ميد</w:t>
      </w:r>
      <w:r w:rsidR="007B3A19">
        <w:rPr>
          <w:rFonts w:ascii="Sakkal Majalla" w:hAnsi="Sakkal Majalla" w:cs="Sakkal Majalla" w:hint="cs"/>
          <w:b/>
          <w:bCs/>
          <w:color w:val="000000" w:themeColor="text1"/>
          <w:sz w:val="36"/>
          <w:szCs w:val="36"/>
          <w:rtl/>
          <w:lang w:bidi="ar-EG"/>
        </w:rPr>
        <w:t xml:space="preserve"> </w:t>
      </w:r>
      <w:r w:rsidR="009125CE" w:rsidRPr="00C46885">
        <w:rPr>
          <w:rFonts w:ascii="Sakkal Majalla" w:hAnsi="Sakkal Majalla" w:cs="Sakkal Majalla"/>
          <w:b/>
          <w:bCs/>
          <w:color w:val="000000" w:themeColor="text1"/>
          <w:sz w:val="36"/>
          <w:szCs w:val="36"/>
          <w:rtl/>
          <w:lang w:bidi="ar-EG"/>
        </w:rPr>
        <w:t xml:space="preserve">أوشن </w:t>
      </w:r>
    </w:p>
    <w:p w14:paraId="1E957002" w14:textId="03922263" w:rsidR="00F546CE" w:rsidRPr="00C46885" w:rsidRDefault="009125CE" w:rsidP="00137BDD">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C46885">
        <w:rPr>
          <w:rFonts w:ascii="Sakkal Majalla" w:hAnsi="Sakkal Majalla" w:cs="Sakkal Majalla"/>
          <w:b/>
          <w:bCs/>
          <w:color w:val="000000" w:themeColor="text1"/>
          <w:sz w:val="36"/>
          <w:szCs w:val="36"/>
          <w:lang w:bidi="ar-EG"/>
        </w:rPr>
        <w:t xml:space="preserve">    </w:t>
      </w:r>
      <w:r w:rsidRPr="00C46885">
        <w:rPr>
          <w:rFonts w:ascii="Sakkal Majalla" w:hAnsi="Sakkal Majalla" w:cs="Sakkal Majalla"/>
          <w:b/>
          <w:bCs/>
          <w:color w:val="000000" w:themeColor="text1"/>
          <w:sz w:val="36"/>
          <w:szCs w:val="36"/>
          <w:rtl/>
          <w:lang w:bidi="ar-EG"/>
        </w:rPr>
        <w:t xml:space="preserve">كلية الإدارة </w:t>
      </w:r>
    </w:p>
    <w:p w14:paraId="0217C513" w14:textId="3B7BE4FD" w:rsidR="009125CE" w:rsidRPr="00C46885" w:rsidRDefault="00F3025B" w:rsidP="00137BDD">
      <w:pPr>
        <w:spacing w:before="100" w:beforeAutospacing="1" w:after="100" w:afterAutospacing="1" w:line="360" w:lineRule="auto"/>
        <w:jc w:val="both"/>
        <w:rPr>
          <w:rFonts w:ascii="Sakkal Majalla" w:hAnsi="Sakkal Majalla" w:cs="Sakkal Majalla"/>
          <w:color w:val="000000" w:themeColor="text1"/>
          <w:sz w:val="36"/>
          <w:szCs w:val="36"/>
          <w:rtl/>
          <w:lang w:bidi="ar-EG"/>
        </w:rPr>
      </w:pPr>
      <w:r w:rsidRPr="00C46885">
        <w:rPr>
          <w:rFonts w:ascii="Sakkal Majalla" w:hAnsi="Sakkal Majalla" w:cs="Sakkal Majalla" w:hint="cs"/>
          <w:b/>
          <w:bCs/>
          <w:color w:val="000000" w:themeColor="text1"/>
          <w:sz w:val="36"/>
          <w:szCs w:val="36"/>
          <w:rtl/>
          <w:lang w:bidi="ar-EG"/>
        </w:rPr>
        <w:t>تخصص إدارة مشاريع</w:t>
      </w:r>
    </w:p>
    <w:p w14:paraId="11A91486" w14:textId="77777777" w:rsidR="009125CE" w:rsidRPr="00C46885" w:rsidRDefault="009125CE" w:rsidP="00137BD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BD5ED23" w14:textId="77777777" w:rsidR="0088453B" w:rsidRPr="0088453B" w:rsidRDefault="0088453B" w:rsidP="0088453B">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proofErr w:type="spellStart"/>
      <w:r w:rsidRPr="0088453B">
        <w:rPr>
          <w:rFonts w:ascii="Sakkal Majalla" w:hAnsi="Sakkal Majalla" w:cs="Sakkal Majalla"/>
          <w:b/>
          <w:bCs/>
          <w:color w:val="000000" w:themeColor="text1"/>
          <w:sz w:val="40"/>
          <w:szCs w:val="40"/>
          <w:rtl/>
        </w:rPr>
        <w:t>تاثير</w:t>
      </w:r>
      <w:proofErr w:type="spellEnd"/>
      <w:r w:rsidRPr="0088453B">
        <w:rPr>
          <w:rFonts w:ascii="Sakkal Majalla" w:hAnsi="Sakkal Majalla" w:cs="Sakkal Majalla"/>
          <w:b/>
          <w:bCs/>
          <w:color w:val="000000" w:themeColor="text1"/>
          <w:sz w:val="40"/>
          <w:szCs w:val="40"/>
          <w:rtl/>
        </w:rPr>
        <w:t xml:space="preserve"> استراتيجيات التواصل الداخلي على نجاح المشاريع </w:t>
      </w:r>
      <w:proofErr w:type="spellStart"/>
      <w:r w:rsidRPr="0088453B">
        <w:rPr>
          <w:rFonts w:ascii="Sakkal Majalla" w:hAnsi="Sakkal Majalla" w:cs="Sakkal Majalla"/>
          <w:b/>
          <w:bCs/>
          <w:color w:val="000000" w:themeColor="text1"/>
          <w:sz w:val="40"/>
          <w:szCs w:val="40"/>
          <w:rtl/>
        </w:rPr>
        <w:t>الحكوميه</w:t>
      </w:r>
      <w:proofErr w:type="spellEnd"/>
      <w:r w:rsidRPr="0088453B">
        <w:rPr>
          <w:rFonts w:ascii="Sakkal Majalla" w:hAnsi="Sakkal Majalla" w:cs="Sakkal Majalla"/>
          <w:b/>
          <w:bCs/>
          <w:color w:val="000000" w:themeColor="text1"/>
          <w:sz w:val="40"/>
          <w:szCs w:val="40"/>
          <w:rtl/>
        </w:rPr>
        <w:t xml:space="preserve"> دراسة تطبيقية على الشركات الحكومية بمدينة الرياض</w:t>
      </w:r>
    </w:p>
    <w:p w14:paraId="5F2F2505" w14:textId="4388F528" w:rsidR="00ED6450" w:rsidRPr="008B6826" w:rsidRDefault="00ED6450" w:rsidP="008B6826">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3024630C" w14:textId="77777777" w:rsidR="009125CE" w:rsidRPr="00C46885" w:rsidRDefault="009125CE" w:rsidP="00137BD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51A7E65" w14:textId="6D872A85" w:rsidR="009125CE" w:rsidRDefault="009125CE" w:rsidP="00137BD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46885">
        <w:rPr>
          <w:rFonts w:ascii="Sakkal Majalla" w:hAnsi="Sakkal Majalla" w:cs="Sakkal Majalla"/>
          <w:b/>
          <w:bCs/>
          <w:color w:val="000000" w:themeColor="text1"/>
          <w:sz w:val="36"/>
          <w:szCs w:val="36"/>
          <w:rtl/>
          <w:lang w:bidi="ar-EG"/>
        </w:rPr>
        <w:t>إعداد الطالب/</w:t>
      </w:r>
    </w:p>
    <w:p w14:paraId="6ACB858E" w14:textId="590AAB20" w:rsidR="00757A71" w:rsidRDefault="00757A71" w:rsidP="00137BD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hint="cs"/>
          <w:b/>
          <w:bCs/>
          <w:color w:val="000000" w:themeColor="text1"/>
          <w:sz w:val="36"/>
          <w:szCs w:val="36"/>
          <w:rtl/>
          <w:lang w:bidi="ar-EG"/>
        </w:rPr>
        <w:t>علي محمد أبوخيرات</w:t>
      </w:r>
    </w:p>
    <w:p w14:paraId="3D3CBDF8" w14:textId="560EE036" w:rsidR="009125CE" w:rsidRPr="00757A71" w:rsidRDefault="00757A71" w:rsidP="00757A7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57A71">
        <w:rPr>
          <w:rFonts w:ascii="Sakkal Majalla" w:eastAsia="Calibri" w:hAnsi="Sakkal Majalla" w:cs="Sakkal Majalla"/>
          <w:b/>
          <w:bCs/>
          <w:color w:val="000000" w:themeColor="text1"/>
          <w:kern w:val="0"/>
          <w:sz w:val="36"/>
          <w:szCs w:val="36"/>
          <w:lang w:bidi="ar-EG"/>
          <w14:ligatures w14:val="none"/>
        </w:rPr>
        <w:t>24100221</w:t>
      </w:r>
      <w:r>
        <w:rPr>
          <w:rFonts w:ascii="Sakkal Majalla" w:eastAsia="Calibri" w:hAnsi="Sakkal Majalla" w:cs="Sakkal Majalla"/>
          <w:b/>
          <w:bCs/>
          <w:color w:val="000000" w:themeColor="text1"/>
          <w:kern w:val="0"/>
          <w:sz w:val="36"/>
          <w:szCs w:val="36"/>
          <w:lang w:bidi="ar-EG"/>
          <w14:ligatures w14:val="none"/>
        </w:rPr>
        <w:t>1</w:t>
      </w:r>
    </w:p>
    <w:p w14:paraId="11F93D68" w14:textId="77777777" w:rsidR="0088453B" w:rsidRPr="0088453B" w:rsidRDefault="0088453B" w:rsidP="0088453B">
      <w:pPr>
        <w:spacing w:line="360" w:lineRule="auto"/>
        <w:jc w:val="center"/>
        <w:rPr>
          <w:rFonts w:ascii="Sakkal Majalla" w:eastAsia="Calibri" w:hAnsi="Sakkal Majalla" w:cs="Sakkal Majalla"/>
          <w:b/>
          <w:bCs/>
          <w:kern w:val="0"/>
          <w:sz w:val="36"/>
          <w:szCs w:val="36"/>
          <w:rtl/>
          <w:lang w:bidi="ar-EG"/>
          <w14:ligatures w14:val="none"/>
        </w:rPr>
      </w:pPr>
      <w:r w:rsidRPr="0088453B">
        <w:rPr>
          <w:rFonts w:ascii="Sakkal Majalla" w:eastAsia="Calibri" w:hAnsi="Sakkal Majalla" w:cs="Sakkal Majalla" w:hint="cs"/>
          <w:b/>
          <w:bCs/>
          <w:kern w:val="0"/>
          <w:sz w:val="36"/>
          <w:szCs w:val="36"/>
          <w:rtl/>
          <w:lang w:bidi="ar-EG"/>
          <w14:ligatures w14:val="none"/>
        </w:rPr>
        <w:t>إشراف</w:t>
      </w:r>
    </w:p>
    <w:p w14:paraId="21B58A03" w14:textId="77777777" w:rsidR="0088453B" w:rsidRPr="0088453B" w:rsidRDefault="0088453B" w:rsidP="0088453B">
      <w:pPr>
        <w:spacing w:after="0" w:line="360" w:lineRule="auto"/>
        <w:jc w:val="center"/>
        <w:rPr>
          <w:rFonts w:ascii="Sakkal Majalla" w:eastAsia="Calibri" w:hAnsi="Sakkal Majalla" w:cs="Sakkal Majalla"/>
          <w:b/>
          <w:bCs/>
          <w:kern w:val="0"/>
          <w:sz w:val="36"/>
          <w:szCs w:val="36"/>
          <w:rtl/>
          <w:lang w:bidi="ar-EG"/>
          <w14:ligatures w14:val="none"/>
        </w:rPr>
      </w:pPr>
      <w:proofErr w:type="spellStart"/>
      <w:proofErr w:type="gramStart"/>
      <w:r w:rsidRPr="0088453B">
        <w:rPr>
          <w:rFonts w:ascii="Sakkal Majalla" w:eastAsia="Calibri" w:hAnsi="Sakkal Majalla" w:cs="Sakkal Majalla" w:hint="cs"/>
          <w:b/>
          <w:bCs/>
          <w:kern w:val="0"/>
          <w:sz w:val="36"/>
          <w:szCs w:val="36"/>
          <w:rtl/>
          <w:lang w:bidi="ar-EG"/>
          <w14:ligatures w14:val="none"/>
        </w:rPr>
        <w:t>د.أسماء</w:t>
      </w:r>
      <w:proofErr w:type="spellEnd"/>
      <w:proofErr w:type="gramEnd"/>
      <w:r w:rsidRPr="0088453B">
        <w:rPr>
          <w:rFonts w:ascii="Sakkal Majalla" w:eastAsia="Calibri" w:hAnsi="Sakkal Majalla" w:cs="Sakkal Majalla" w:hint="cs"/>
          <w:b/>
          <w:bCs/>
          <w:kern w:val="0"/>
          <w:sz w:val="36"/>
          <w:szCs w:val="36"/>
          <w:rtl/>
          <w:lang w:bidi="ar-EG"/>
          <w14:ligatures w14:val="none"/>
        </w:rPr>
        <w:t xml:space="preserve"> </w:t>
      </w:r>
      <w:proofErr w:type="spellStart"/>
      <w:r w:rsidRPr="0088453B">
        <w:rPr>
          <w:rFonts w:ascii="Sakkal Majalla" w:eastAsia="Calibri" w:hAnsi="Sakkal Majalla" w:cs="Sakkal Majalla" w:hint="cs"/>
          <w:b/>
          <w:bCs/>
          <w:kern w:val="0"/>
          <w:sz w:val="36"/>
          <w:szCs w:val="36"/>
          <w:rtl/>
          <w:lang w:bidi="ar-EG"/>
          <w14:ligatures w14:val="none"/>
        </w:rPr>
        <w:t>أبوعنزة</w:t>
      </w:r>
      <w:proofErr w:type="spellEnd"/>
    </w:p>
    <w:p w14:paraId="52713AE4" w14:textId="4C7C56A7" w:rsidR="00F3025B" w:rsidRPr="00C46885" w:rsidRDefault="0088453B" w:rsidP="0088453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8453B">
        <w:rPr>
          <w:rFonts w:ascii="Sakkal Majalla" w:eastAsia="Calibri" w:hAnsi="Sakkal Majalla" w:cs="Sakkal Majalla" w:hint="cs"/>
          <w:b/>
          <w:bCs/>
          <w:kern w:val="0"/>
          <w:sz w:val="36"/>
          <w:szCs w:val="36"/>
          <w:rtl/>
          <w:lang w:bidi="ar-EG"/>
          <w14:ligatures w14:val="none"/>
        </w:rPr>
        <w:t>1446</w:t>
      </w:r>
      <w:r w:rsidRPr="0088453B">
        <w:rPr>
          <w:rFonts w:ascii="Sakkal Majalla" w:eastAsia="Calibri" w:hAnsi="Sakkal Majalla" w:cs="Sakkal Majalla"/>
          <w:b/>
          <w:bCs/>
          <w:kern w:val="0"/>
          <w:sz w:val="36"/>
          <w:szCs w:val="36"/>
          <w:lang w:bidi="ar-EG"/>
          <w14:ligatures w14:val="none"/>
        </w:rPr>
        <w:t>/</w:t>
      </w:r>
      <w:r w:rsidRPr="0088453B">
        <w:rPr>
          <w:rFonts w:ascii="Sakkal Majalla" w:eastAsia="Calibri" w:hAnsi="Sakkal Majalla" w:cs="Sakkal Majalla" w:hint="cs"/>
          <w:b/>
          <w:bCs/>
          <w:kern w:val="0"/>
          <w:sz w:val="36"/>
          <w:szCs w:val="36"/>
          <w:rtl/>
          <w:lang w:bidi="ar-EG"/>
          <w14:ligatures w14:val="none"/>
        </w:rPr>
        <w:t>2024</w:t>
      </w:r>
    </w:p>
    <w:p w14:paraId="6D8822FB" w14:textId="77777777" w:rsidR="00FA6A4E" w:rsidRPr="00602638" w:rsidRDefault="00FA6A4E" w:rsidP="00602638">
      <w:pPr>
        <w:rPr>
          <w:rFonts w:ascii="Sakkal Majalla" w:hAnsi="Sakkal Majalla" w:cs="Sakkal Majalla"/>
          <w:sz w:val="28"/>
          <w:szCs w:val="28"/>
          <w:rtl/>
        </w:rPr>
        <w:sectPr w:rsidR="00FA6A4E" w:rsidRPr="00602638" w:rsidSect="00137BDD">
          <w:footerReference w:type="default" r:id="rId9"/>
          <w:type w:val="continuous"/>
          <w:pgSz w:w="11906" w:h="16838" w:code="9"/>
          <w:pgMar w:top="1440" w:right="1985" w:bottom="1440" w:left="1418" w:header="720" w:footer="720" w:gutter="567"/>
          <w:pgNumType w:fmt="arabicAbjad" w:start="1"/>
          <w:cols w:space="708"/>
          <w:titlePg/>
          <w:bidi/>
          <w:rtlGutter/>
          <w:docGrid w:linePitch="360"/>
        </w:sectPr>
      </w:pPr>
    </w:p>
    <w:p w14:paraId="6539C684" w14:textId="67347669" w:rsidR="00C46885" w:rsidRPr="00FA6A4E" w:rsidRDefault="00C46885" w:rsidP="00FA6A4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180018913"/>
      <w:r w:rsidRPr="00FA6A4E">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62AF76AE" w14:textId="72D88C6C" w:rsidR="00C46885" w:rsidRPr="00FA6A4E" w:rsidRDefault="00C46885" w:rsidP="00FA6A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180018914"/>
      <w:r w:rsidRPr="00FA6A4E">
        <w:rPr>
          <w:rFonts w:ascii="Sakkal Majalla" w:hAnsi="Sakkal Majalla" w:cs="Sakkal Majalla" w:hint="cs"/>
          <w:b/>
          <w:bCs/>
          <w:color w:val="000000" w:themeColor="text1"/>
          <w:sz w:val="36"/>
          <w:szCs w:val="36"/>
          <w:rtl/>
        </w:rPr>
        <w:t>مقدمة</w:t>
      </w:r>
      <w:bookmarkEnd w:id="1"/>
      <w:r w:rsidRPr="00FA6A4E">
        <w:rPr>
          <w:rFonts w:ascii="Sakkal Majalla" w:hAnsi="Sakkal Majalla" w:cs="Sakkal Majalla" w:hint="cs"/>
          <w:b/>
          <w:bCs/>
          <w:color w:val="000000" w:themeColor="text1"/>
          <w:sz w:val="36"/>
          <w:szCs w:val="36"/>
          <w:rtl/>
        </w:rPr>
        <w:t xml:space="preserve"> </w:t>
      </w:r>
    </w:p>
    <w:p w14:paraId="37503B94" w14:textId="78A94EFC" w:rsidR="009125CE" w:rsidRPr="00C46885" w:rsidRDefault="001F657F"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يعتبر </w:t>
      </w:r>
      <w:r w:rsidRPr="00C46885">
        <w:rPr>
          <w:rFonts w:ascii="Sakkal Majalla" w:hAnsi="Sakkal Majalla" w:cs="Sakkal Majalla" w:hint="cs"/>
          <w:color w:val="000000" w:themeColor="text1"/>
          <w:sz w:val="28"/>
          <w:szCs w:val="28"/>
          <w:rtl/>
        </w:rPr>
        <w:t>الاتصال</w:t>
      </w:r>
      <w:r w:rsidRPr="00C46885">
        <w:rPr>
          <w:rFonts w:ascii="Sakkal Majalla" w:hAnsi="Sakkal Majalla" w:cs="Sakkal Majalla"/>
          <w:color w:val="000000" w:themeColor="text1"/>
          <w:sz w:val="28"/>
          <w:szCs w:val="28"/>
          <w:rtl/>
        </w:rPr>
        <w:t xml:space="preserve"> الداخلي محور العمل المؤسساتي باعتباره الجسر الرابط بين مختلف هياكل وأقسام المؤسسة على </w:t>
      </w:r>
      <w:r w:rsidRPr="00C46885">
        <w:rPr>
          <w:rFonts w:ascii="Sakkal Majalla" w:hAnsi="Sakkal Majalla" w:cs="Sakkal Majalla" w:hint="cs"/>
          <w:color w:val="000000" w:themeColor="text1"/>
          <w:sz w:val="28"/>
          <w:szCs w:val="28"/>
          <w:rtl/>
        </w:rPr>
        <w:t>اختلافها</w:t>
      </w:r>
      <w:r w:rsidRPr="00C46885">
        <w:rPr>
          <w:rFonts w:ascii="Sakkal Majalla" w:hAnsi="Sakkal Majalla" w:cs="Sakkal Majalla"/>
          <w:color w:val="000000" w:themeColor="text1"/>
          <w:sz w:val="28"/>
          <w:szCs w:val="28"/>
          <w:rtl/>
        </w:rPr>
        <w:t xml:space="preserve">، من </w:t>
      </w:r>
      <w:r w:rsidRPr="00C46885">
        <w:rPr>
          <w:rFonts w:ascii="Sakkal Majalla" w:hAnsi="Sakkal Majalla" w:cs="Sakkal Majalla" w:hint="cs"/>
          <w:color w:val="000000" w:themeColor="text1"/>
          <w:sz w:val="28"/>
          <w:szCs w:val="28"/>
          <w:rtl/>
        </w:rPr>
        <w:t>خلال</w:t>
      </w:r>
      <w:r w:rsidRPr="00C46885">
        <w:rPr>
          <w:rFonts w:ascii="Sakkal Majalla" w:hAnsi="Sakkal Majalla" w:cs="Sakkal Majalla"/>
          <w:color w:val="000000" w:themeColor="text1"/>
          <w:sz w:val="28"/>
          <w:szCs w:val="28"/>
          <w:rtl/>
        </w:rPr>
        <w:t xml:space="preserve"> </w:t>
      </w:r>
      <w:r w:rsidR="00C73B93" w:rsidRPr="00C46885">
        <w:rPr>
          <w:rFonts w:ascii="Sakkal Majalla" w:hAnsi="Sakkal Majalla" w:cs="Sakkal Majalla" w:hint="cs"/>
          <w:color w:val="000000" w:themeColor="text1"/>
          <w:sz w:val="28"/>
          <w:szCs w:val="28"/>
          <w:rtl/>
        </w:rPr>
        <w:t xml:space="preserve">قنواته </w:t>
      </w:r>
      <w:r w:rsidRPr="00C46885">
        <w:rPr>
          <w:rFonts w:ascii="Sakkal Majalla" w:hAnsi="Sakkal Majalla" w:cs="Sakkal Majalla"/>
          <w:color w:val="000000" w:themeColor="text1"/>
          <w:sz w:val="28"/>
          <w:szCs w:val="28"/>
          <w:rtl/>
        </w:rPr>
        <w:t>وسائلها</w:t>
      </w:r>
      <w:r w:rsidR="00C73B93" w:rsidRPr="00C46885">
        <w:rPr>
          <w:rFonts w:ascii="Sakkal Majalla" w:hAnsi="Sakkal Majalla" w:cs="Sakkal Majalla" w:hint="cs"/>
          <w:color w:val="000000" w:themeColor="text1"/>
          <w:sz w:val="28"/>
          <w:szCs w:val="28"/>
          <w:rtl/>
        </w:rPr>
        <w:t xml:space="preserve"> مختلفة</w:t>
      </w:r>
      <w:r w:rsidRPr="00C46885">
        <w:rPr>
          <w:rFonts w:ascii="Sakkal Majalla" w:hAnsi="Sakkal Majalla" w:cs="Sakkal Majalla"/>
          <w:color w:val="000000" w:themeColor="text1"/>
          <w:sz w:val="28"/>
          <w:szCs w:val="28"/>
          <w:rtl/>
        </w:rPr>
        <w:t xml:space="preserve">، فهو المسؤول عن انسياب وتبادل المعلومات </w:t>
      </w:r>
      <w:r w:rsidR="00C73B93" w:rsidRPr="00C46885">
        <w:rPr>
          <w:rFonts w:ascii="Sakkal Majalla" w:hAnsi="Sakkal Majalla" w:cs="Sakkal Majalla" w:hint="cs"/>
          <w:color w:val="000000" w:themeColor="text1"/>
          <w:sz w:val="28"/>
          <w:szCs w:val="28"/>
          <w:rtl/>
        </w:rPr>
        <w:t>والأفكار</w:t>
      </w:r>
      <w:r w:rsidRPr="00C46885">
        <w:rPr>
          <w:rFonts w:ascii="Sakkal Majalla" w:hAnsi="Sakkal Majalla" w:cs="Sakkal Majalla"/>
          <w:color w:val="000000" w:themeColor="text1"/>
          <w:sz w:val="28"/>
          <w:szCs w:val="28"/>
          <w:rtl/>
        </w:rPr>
        <w:t xml:space="preserve"> بين أطراف الجماعة، فهو ركيزة أساسية داخل أي إدارة، إذ يتم بفضله تفاعل </w:t>
      </w:r>
      <w:r w:rsidR="00C73B93" w:rsidRPr="00C46885">
        <w:rPr>
          <w:rFonts w:ascii="Sakkal Majalla" w:hAnsi="Sakkal Majalla" w:cs="Sakkal Majalla" w:hint="cs"/>
          <w:color w:val="000000" w:themeColor="text1"/>
          <w:sz w:val="28"/>
          <w:szCs w:val="28"/>
          <w:rtl/>
        </w:rPr>
        <w:t>الأفراد</w:t>
      </w:r>
      <w:r w:rsidRPr="00C46885">
        <w:rPr>
          <w:rFonts w:ascii="Sakkal Majalla" w:hAnsi="Sakkal Majalla" w:cs="Sakkal Majalla"/>
          <w:color w:val="000000" w:themeColor="text1"/>
          <w:sz w:val="28"/>
          <w:szCs w:val="28"/>
          <w:rtl/>
        </w:rPr>
        <w:t xml:space="preserve"> مع بعضهم البعض لتحقيق أهداف المؤسسة، كما يهدف إلى بناء ع</w:t>
      </w:r>
      <w:r w:rsidR="00C73B93" w:rsidRPr="00C46885">
        <w:rPr>
          <w:rFonts w:ascii="Sakkal Majalla" w:hAnsi="Sakkal Majalla" w:cs="Sakkal Majalla" w:hint="cs"/>
          <w:color w:val="000000" w:themeColor="text1"/>
          <w:sz w:val="28"/>
          <w:szCs w:val="28"/>
          <w:rtl/>
        </w:rPr>
        <w:t>لا</w:t>
      </w:r>
      <w:r w:rsidRPr="00C46885">
        <w:rPr>
          <w:rFonts w:ascii="Sakkal Majalla" w:hAnsi="Sakkal Majalla" w:cs="Sakkal Majalla"/>
          <w:color w:val="000000" w:themeColor="text1"/>
          <w:sz w:val="28"/>
          <w:szCs w:val="28"/>
          <w:rtl/>
        </w:rPr>
        <w:t xml:space="preserve">قات بين الرئيس والمرؤوسين، </w:t>
      </w:r>
      <w:r w:rsidR="00C73B93" w:rsidRPr="00C46885">
        <w:rPr>
          <w:rFonts w:ascii="Sakkal Majalla" w:hAnsi="Sakkal Majalla" w:cs="Sakkal Majalla" w:hint="cs"/>
          <w:color w:val="000000" w:themeColor="text1"/>
          <w:sz w:val="28"/>
          <w:szCs w:val="28"/>
          <w:rtl/>
        </w:rPr>
        <w:t>فالاتصال</w:t>
      </w:r>
      <w:r w:rsidRPr="00C46885">
        <w:rPr>
          <w:rFonts w:ascii="Sakkal Majalla" w:hAnsi="Sakkal Majalla" w:cs="Sakkal Majalla"/>
          <w:color w:val="000000" w:themeColor="text1"/>
          <w:sz w:val="28"/>
          <w:szCs w:val="28"/>
          <w:rtl/>
        </w:rPr>
        <w:t xml:space="preserve"> الداخلي يعتبر نشاط وعملية أساسية داخل المؤسسة </w:t>
      </w:r>
      <w:r w:rsidR="00C73B93" w:rsidRPr="00C46885">
        <w:rPr>
          <w:rFonts w:ascii="Sakkal Majalla" w:hAnsi="Sakkal Majalla" w:cs="Sakkal Majalla" w:hint="cs"/>
          <w:color w:val="000000" w:themeColor="text1"/>
          <w:sz w:val="28"/>
          <w:szCs w:val="28"/>
          <w:rtl/>
        </w:rPr>
        <w:t xml:space="preserve">بالإضافة </w:t>
      </w:r>
      <w:r w:rsidRPr="00C46885">
        <w:rPr>
          <w:rFonts w:ascii="Sakkal Majalla" w:hAnsi="Sakkal Majalla" w:cs="Sakkal Majalla"/>
          <w:color w:val="000000" w:themeColor="text1"/>
          <w:sz w:val="28"/>
          <w:szCs w:val="28"/>
          <w:rtl/>
        </w:rPr>
        <w:t>إلى</w:t>
      </w:r>
      <w:r w:rsidR="00C73B93"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العمليات</w:t>
      </w:r>
      <w:r w:rsidR="00C73B93" w:rsidRPr="00C46885">
        <w:rPr>
          <w:rFonts w:ascii="Sakkal Majalla" w:hAnsi="Sakkal Majalla" w:cs="Sakkal Majalla" w:hint="cs"/>
          <w:color w:val="000000" w:themeColor="text1"/>
          <w:sz w:val="28"/>
          <w:szCs w:val="28"/>
          <w:rtl/>
        </w:rPr>
        <w:t xml:space="preserve"> الإدارية الأخرى</w:t>
      </w:r>
      <w:r w:rsidRPr="00C46885">
        <w:rPr>
          <w:rFonts w:ascii="Sakkal Majalla" w:hAnsi="Sakkal Majalla" w:cs="Sakkal Majalla"/>
          <w:color w:val="000000" w:themeColor="text1"/>
          <w:sz w:val="28"/>
          <w:szCs w:val="28"/>
          <w:rtl/>
        </w:rPr>
        <w:t xml:space="preserve"> كعملية</w:t>
      </w:r>
      <w:r w:rsidR="00C73B93"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اتخاذ</w:t>
      </w:r>
      <w:r w:rsidR="00C73B93"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القرار</w:t>
      </w:r>
      <w:r w:rsidRPr="00C46885">
        <w:rPr>
          <w:rFonts w:ascii="Sakkal Majalla" w:hAnsi="Sakkal Majalla" w:cs="Sakkal Majalla"/>
          <w:color w:val="000000" w:themeColor="text1"/>
          <w:sz w:val="28"/>
          <w:szCs w:val="28"/>
          <w:lang w:bidi="ar-EG"/>
        </w:rPr>
        <w:t xml:space="preserve"> </w:t>
      </w:r>
      <w:r w:rsidRPr="00C46885">
        <w:rPr>
          <w:rFonts w:ascii="Sakkal Majalla" w:hAnsi="Sakkal Majalla" w:cs="Sakkal Majalla"/>
          <w:color w:val="000000" w:themeColor="text1"/>
          <w:sz w:val="28"/>
          <w:szCs w:val="28"/>
          <w:rtl/>
        </w:rPr>
        <w:t xml:space="preserve">فعملية اتخاذ القرار </w:t>
      </w:r>
      <w:r w:rsidR="00C73B93" w:rsidRPr="00C46885">
        <w:rPr>
          <w:rFonts w:ascii="Sakkal Majalla" w:hAnsi="Sakkal Majalla" w:cs="Sakkal Majalla" w:hint="cs"/>
          <w:color w:val="000000" w:themeColor="text1"/>
          <w:sz w:val="28"/>
          <w:szCs w:val="28"/>
          <w:rtl/>
          <w:lang w:bidi="ar-EG"/>
        </w:rPr>
        <w:t>لا</w:t>
      </w:r>
      <w:r w:rsidRPr="00C46885">
        <w:rPr>
          <w:rFonts w:ascii="Sakkal Majalla" w:hAnsi="Sakkal Majalla" w:cs="Sakkal Majalla"/>
          <w:color w:val="000000" w:themeColor="text1"/>
          <w:sz w:val="28"/>
          <w:szCs w:val="28"/>
          <w:rtl/>
        </w:rPr>
        <w:t xml:space="preserve"> يمكن القيام بها دون </w:t>
      </w:r>
      <w:r w:rsidR="00C73B93" w:rsidRPr="00C46885">
        <w:rPr>
          <w:rFonts w:ascii="Sakkal Majalla" w:hAnsi="Sakkal Majalla" w:cs="Sakkal Majalla" w:hint="cs"/>
          <w:color w:val="000000" w:themeColor="text1"/>
          <w:sz w:val="28"/>
          <w:szCs w:val="28"/>
          <w:rtl/>
        </w:rPr>
        <w:t>الاتصال</w:t>
      </w:r>
      <w:r w:rsidRPr="00C46885">
        <w:rPr>
          <w:rFonts w:ascii="Sakkal Majalla" w:hAnsi="Sakkal Majalla" w:cs="Sakkal Majalla"/>
          <w:color w:val="000000" w:themeColor="text1"/>
          <w:sz w:val="28"/>
          <w:szCs w:val="28"/>
          <w:rtl/>
        </w:rPr>
        <w:t xml:space="preserve">، فكلما كانت عملية </w:t>
      </w:r>
      <w:r w:rsidR="00C73B93" w:rsidRPr="00C46885">
        <w:rPr>
          <w:rFonts w:ascii="Sakkal Majalla" w:hAnsi="Sakkal Majalla" w:cs="Sakkal Majalla" w:hint="cs"/>
          <w:color w:val="000000" w:themeColor="text1"/>
          <w:sz w:val="28"/>
          <w:szCs w:val="28"/>
          <w:rtl/>
        </w:rPr>
        <w:t>الاتصال</w:t>
      </w:r>
      <w:r w:rsidRPr="00C46885">
        <w:rPr>
          <w:rFonts w:ascii="Sakkal Majalla" w:hAnsi="Sakkal Majalla" w:cs="Sakkal Majalla"/>
          <w:color w:val="000000" w:themeColor="text1"/>
          <w:sz w:val="28"/>
          <w:szCs w:val="28"/>
          <w:rtl/>
        </w:rPr>
        <w:t xml:space="preserve"> أكثر كثافة وفعالية كلما أمكن نقل وتبادل المعلومات إلى</w:t>
      </w:r>
      <w:r w:rsidR="00C73B93" w:rsidRPr="00C46885">
        <w:rPr>
          <w:rFonts w:ascii="Sakkal Majalla" w:hAnsi="Sakkal Majalla" w:cs="Sakkal Majalla" w:hint="cs"/>
          <w:color w:val="000000" w:themeColor="text1"/>
          <w:sz w:val="28"/>
          <w:szCs w:val="28"/>
          <w:rtl/>
        </w:rPr>
        <w:t xml:space="preserve"> الأطراف </w:t>
      </w:r>
      <w:r w:rsidRPr="00C46885">
        <w:rPr>
          <w:rFonts w:ascii="Sakkal Majalla" w:hAnsi="Sakkal Majalla" w:cs="Sakkal Majalla"/>
          <w:color w:val="000000" w:themeColor="text1"/>
          <w:sz w:val="28"/>
          <w:szCs w:val="28"/>
          <w:rtl/>
        </w:rPr>
        <w:t>المسؤولة عن اتخاذ</w:t>
      </w:r>
      <w:r w:rsidR="00C73B93"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القرارات داخل المؤسسة</w:t>
      </w:r>
      <w:r w:rsidR="00C73B93"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بشكل مرن وفي الوقت المناسب، كما أن قدرة نظم </w:t>
      </w:r>
      <w:r w:rsidR="00C73B93" w:rsidRPr="00C46885">
        <w:rPr>
          <w:rFonts w:ascii="Sakkal Majalla" w:hAnsi="Sakkal Majalla" w:cs="Sakkal Majalla" w:hint="cs"/>
          <w:color w:val="000000" w:themeColor="text1"/>
          <w:sz w:val="28"/>
          <w:szCs w:val="28"/>
          <w:rtl/>
        </w:rPr>
        <w:t>الاتصال</w:t>
      </w:r>
      <w:r w:rsidRPr="00C46885">
        <w:rPr>
          <w:rFonts w:ascii="Sakkal Majalla" w:hAnsi="Sakkal Majalla" w:cs="Sakkal Majalla"/>
          <w:color w:val="000000" w:themeColor="text1"/>
          <w:sz w:val="28"/>
          <w:szCs w:val="28"/>
          <w:rtl/>
        </w:rPr>
        <w:t xml:space="preserve"> على نقل وتوصيل هذه المعلومات بالسرعة والدقة المطلوبة تكون سببا في اتخاذ</w:t>
      </w:r>
      <w:r w:rsidR="00C73B93"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القرار الصحيح، أي عندما يكون </w:t>
      </w:r>
      <w:r w:rsidR="00C73B93" w:rsidRPr="00C46885">
        <w:rPr>
          <w:rFonts w:ascii="Sakkal Majalla" w:hAnsi="Sakkal Majalla" w:cs="Sakkal Majalla" w:hint="cs"/>
          <w:color w:val="000000" w:themeColor="text1"/>
          <w:sz w:val="28"/>
          <w:szCs w:val="28"/>
          <w:rtl/>
        </w:rPr>
        <w:t>الاتصال</w:t>
      </w:r>
      <w:r w:rsidRPr="00C46885">
        <w:rPr>
          <w:rFonts w:ascii="Sakkal Majalla" w:hAnsi="Sakkal Majalla" w:cs="Sakkal Majalla"/>
          <w:color w:val="000000" w:themeColor="text1"/>
          <w:sz w:val="28"/>
          <w:szCs w:val="28"/>
          <w:rtl/>
        </w:rPr>
        <w:t xml:space="preserve"> جيد وفعال وسهل يكون القرار المتخذ داخل </w:t>
      </w:r>
      <w:r w:rsidR="00C73B93" w:rsidRPr="00C46885">
        <w:rPr>
          <w:rFonts w:ascii="Sakkal Majalla" w:hAnsi="Sakkal Majalla" w:cs="Sakkal Majalla" w:hint="cs"/>
          <w:color w:val="000000" w:themeColor="text1"/>
          <w:sz w:val="28"/>
          <w:szCs w:val="28"/>
          <w:rtl/>
        </w:rPr>
        <w:t xml:space="preserve">الإدارة </w:t>
      </w:r>
      <w:r w:rsidRPr="00C46885">
        <w:rPr>
          <w:rFonts w:ascii="Sakkal Majalla" w:hAnsi="Sakkal Majalla" w:cs="Sakkal Majalla"/>
          <w:color w:val="000000" w:themeColor="text1"/>
          <w:sz w:val="28"/>
          <w:szCs w:val="28"/>
          <w:rtl/>
        </w:rPr>
        <w:t>أكثر</w:t>
      </w:r>
      <w:r w:rsidR="00C73B93"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وضوحا</w:t>
      </w:r>
      <w:r w:rsidR="00C73B93"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وصوابا</w:t>
      </w:r>
      <w:r w:rsidR="00C73B93" w:rsidRPr="00C46885">
        <w:rPr>
          <w:rFonts w:ascii="Sakkal Majalla" w:hAnsi="Sakkal Majalla" w:cs="Sakkal Majalla" w:hint="cs"/>
          <w:color w:val="000000" w:themeColor="text1"/>
          <w:sz w:val="28"/>
          <w:szCs w:val="28"/>
          <w:rtl/>
        </w:rPr>
        <w:t>.</w:t>
      </w:r>
      <w:r w:rsidR="007C6B5F" w:rsidRPr="00C46885">
        <w:rPr>
          <w:rFonts w:ascii="Sakkal Majalla" w:hAnsi="Sakkal Majalla" w:cs="Sakkal Majalla" w:hint="cs"/>
          <w:color w:val="000000" w:themeColor="text1"/>
          <w:sz w:val="28"/>
          <w:szCs w:val="28"/>
          <w:rtl/>
        </w:rPr>
        <w:t>( الحياري، 2022)</w:t>
      </w:r>
    </w:p>
    <w:p w14:paraId="14A9C409" w14:textId="1B62453D" w:rsidR="00C73B93" w:rsidRPr="00C46885" w:rsidRDefault="00C73B93"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تعد عملية اتخاذ القرارات إحدى المهام الصعبة والمعقدة التي يجب على </w:t>
      </w:r>
      <w:r w:rsidRPr="00C46885">
        <w:rPr>
          <w:rFonts w:ascii="Sakkal Majalla" w:hAnsi="Sakkal Majalla" w:cs="Sakkal Majalla" w:hint="cs"/>
          <w:color w:val="000000" w:themeColor="text1"/>
          <w:sz w:val="28"/>
          <w:szCs w:val="28"/>
          <w:rtl/>
        </w:rPr>
        <w:t>الإدارة</w:t>
      </w:r>
      <w:r w:rsidRPr="00C46885">
        <w:rPr>
          <w:rFonts w:ascii="Sakkal Majalla" w:hAnsi="Sakkal Majalla" w:cs="Sakkal Majalla"/>
          <w:color w:val="000000" w:themeColor="text1"/>
          <w:sz w:val="28"/>
          <w:szCs w:val="28"/>
          <w:rtl/>
        </w:rPr>
        <w:t xml:space="preserve"> ممارستها، إذ تزداد صعوبة اتخاذ القرار بزيادة البدائل المتاحة فهنا تزداد الحاجة إلى البيانات ومعلومات باعتبارها وسيلة يستمد منها متخذ القرار الحلول الممكنة،</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فتستعين المؤسسة</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بأنظمة</w:t>
      </w:r>
      <w:r w:rsidRPr="00C46885">
        <w:rPr>
          <w:rFonts w:ascii="Sakkal Majalla" w:hAnsi="Sakkal Majalla" w:cs="Sakkal Majalla" w:hint="cs"/>
          <w:color w:val="000000" w:themeColor="text1"/>
          <w:sz w:val="28"/>
          <w:szCs w:val="28"/>
          <w:rtl/>
        </w:rPr>
        <w:t xml:space="preserve"> الاتصال</w:t>
      </w:r>
      <w:r w:rsidRPr="00C46885">
        <w:rPr>
          <w:rFonts w:ascii="Sakkal Majalla" w:hAnsi="Sakkal Majalla" w:cs="Sakkal Majalla"/>
          <w:color w:val="000000" w:themeColor="text1"/>
          <w:sz w:val="28"/>
          <w:szCs w:val="28"/>
          <w:rtl/>
        </w:rPr>
        <w:t xml:space="preserve"> في</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مختلف مستوياتها حيث تساهم في ترشيد ومساندة القرار المتخذ من طرف المؤسسة </w:t>
      </w:r>
      <w:r w:rsidRPr="00C46885">
        <w:rPr>
          <w:rFonts w:ascii="Sakkal Majalla" w:hAnsi="Sakkal Majalla" w:cs="Sakkal Majalla" w:hint="cs"/>
          <w:color w:val="000000" w:themeColor="text1"/>
          <w:sz w:val="28"/>
          <w:szCs w:val="28"/>
          <w:rtl/>
        </w:rPr>
        <w:t>الاقتصادية</w:t>
      </w:r>
      <w:r w:rsidRPr="00C46885">
        <w:rPr>
          <w:rFonts w:ascii="Sakkal Majalla" w:hAnsi="Sakkal Majalla" w:cs="Sakkal Majalla"/>
          <w:color w:val="000000" w:themeColor="text1"/>
          <w:sz w:val="28"/>
          <w:szCs w:val="28"/>
          <w:rtl/>
        </w:rPr>
        <w:t xml:space="preserve">، ومنه يمكن القول أن </w:t>
      </w:r>
      <w:r w:rsidRPr="00C46885">
        <w:rPr>
          <w:rFonts w:ascii="Sakkal Majalla" w:hAnsi="Sakkal Majalla" w:cs="Sakkal Majalla" w:hint="cs"/>
          <w:color w:val="000000" w:themeColor="text1"/>
          <w:sz w:val="28"/>
          <w:szCs w:val="28"/>
          <w:rtl/>
        </w:rPr>
        <w:t>الاتصال</w:t>
      </w:r>
      <w:r w:rsidRPr="00C46885">
        <w:rPr>
          <w:rFonts w:ascii="Sakkal Majalla" w:hAnsi="Sakkal Majalla" w:cs="Sakkal Majalla"/>
          <w:color w:val="000000" w:themeColor="text1"/>
          <w:sz w:val="28"/>
          <w:szCs w:val="28"/>
          <w:rtl/>
        </w:rPr>
        <w:t xml:space="preserve"> الداخلي</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له</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دور</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مهم وفعال في عملية</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اتخاذ</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القرارات</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كونها</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من أهم العمليات</w:t>
      </w:r>
      <w:r w:rsidRPr="00C46885">
        <w:rPr>
          <w:rFonts w:ascii="Sakkal Majalla" w:hAnsi="Sakkal Majalla" w:cs="Sakkal Majalla" w:hint="cs"/>
          <w:color w:val="000000" w:themeColor="text1"/>
          <w:sz w:val="28"/>
          <w:szCs w:val="28"/>
          <w:rtl/>
        </w:rPr>
        <w:t xml:space="preserve"> </w:t>
      </w:r>
      <w:proofErr w:type="gramStart"/>
      <w:r w:rsidRPr="00C46885">
        <w:rPr>
          <w:rFonts w:ascii="Sakkal Majalla" w:hAnsi="Sakkal Majalla" w:cs="Sakkal Majalla" w:hint="cs"/>
          <w:color w:val="000000" w:themeColor="text1"/>
          <w:sz w:val="28"/>
          <w:szCs w:val="28"/>
          <w:rtl/>
        </w:rPr>
        <w:t>الإدارية.</w:t>
      </w:r>
      <w:r w:rsidR="007C6B5F" w:rsidRPr="00C46885">
        <w:rPr>
          <w:rFonts w:ascii="Sakkal Majalla" w:hAnsi="Sakkal Majalla" w:cs="Sakkal Majalla" w:hint="cs"/>
          <w:color w:val="000000" w:themeColor="text1"/>
          <w:sz w:val="28"/>
          <w:szCs w:val="28"/>
          <w:rtl/>
        </w:rPr>
        <w:t>(</w:t>
      </w:r>
      <w:proofErr w:type="gramEnd"/>
      <w:r w:rsidR="007C6B5F" w:rsidRPr="00C46885">
        <w:rPr>
          <w:rFonts w:ascii="Sakkal Majalla" w:hAnsi="Sakkal Majalla" w:cs="Sakkal Majalla" w:hint="cs"/>
          <w:color w:val="000000" w:themeColor="text1"/>
          <w:sz w:val="28"/>
          <w:szCs w:val="28"/>
          <w:rtl/>
        </w:rPr>
        <w:t xml:space="preserve"> المصاروة، 2018)</w:t>
      </w:r>
    </w:p>
    <w:p w14:paraId="566F8142" w14:textId="44A17A83" w:rsidR="009125CE" w:rsidRPr="00C46885" w:rsidRDefault="00C73B93"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يعد </w:t>
      </w:r>
      <w:r w:rsidRPr="00C46885">
        <w:rPr>
          <w:rFonts w:ascii="Sakkal Majalla" w:hAnsi="Sakkal Majalla" w:cs="Sakkal Majalla" w:hint="cs"/>
          <w:color w:val="000000" w:themeColor="text1"/>
          <w:sz w:val="28"/>
          <w:szCs w:val="28"/>
          <w:rtl/>
        </w:rPr>
        <w:t>الاتصال</w:t>
      </w:r>
      <w:r w:rsidRPr="00C46885">
        <w:rPr>
          <w:rFonts w:ascii="Sakkal Majalla" w:hAnsi="Sakkal Majalla" w:cs="Sakkal Majalla"/>
          <w:color w:val="000000" w:themeColor="text1"/>
          <w:sz w:val="28"/>
          <w:szCs w:val="28"/>
          <w:rtl/>
        </w:rPr>
        <w:t xml:space="preserve"> من العمليات </w:t>
      </w:r>
      <w:r w:rsidRPr="00C46885">
        <w:rPr>
          <w:rFonts w:ascii="Sakkal Majalla" w:hAnsi="Sakkal Majalla" w:cs="Sakkal Majalla" w:hint="cs"/>
          <w:color w:val="000000" w:themeColor="text1"/>
          <w:sz w:val="28"/>
          <w:szCs w:val="28"/>
          <w:rtl/>
        </w:rPr>
        <w:t>الاجتماعية</w:t>
      </w:r>
      <w:r w:rsidRPr="00C46885">
        <w:rPr>
          <w:rFonts w:ascii="Sakkal Majalla" w:hAnsi="Sakkal Majalla" w:cs="Sakkal Majalla"/>
          <w:color w:val="000000" w:themeColor="text1"/>
          <w:sz w:val="28"/>
          <w:szCs w:val="28"/>
          <w:rtl/>
        </w:rPr>
        <w:t xml:space="preserve"> </w:t>
      </w:r>
      <w:r w:rsidRPr="00C46885">
        <w:rPr>
          <w:rFonts w:ascii="Sakkal Majalla" w:hAnsi="Sakkal Majalla" w:cs="Sakkal Majalla" w:hint="cs"/>
          <w:color w:val="000000" w:themeColor="text1"/>
          <w:sz w:val="28"/>
          <w:szCs w:val="28"/>
          <w:rtl/>
        </w:rPr>
        <w:t xml:space="preserve">المستمرة </w:t>
      </w:r>
      <w:r w:rsidRPr="00C46885">
        <w:rPr>
          <w:rFonts w:ascii="Sakkal Majalla" w:hAnsi="Sakkal Majalla" w:cs="Sakkal Majalla"/>
          <w:color w:val="000000" w:themeColor="text1"/>
          <w:sz w:val="28"/>
          <w:szCs w:val="28"/>
          <w:rtl/>
        </w:rPr>
        <w:t>والضرورة للحياة البشرية، حيث يعد حاجة</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اجتماعية وإنسانية هامة</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نمت وتطورت </w:t>
      </w:r>
      <w:r w:rsidRPr="00C46885">
        <w:rPr>
          <w:rFonts w:ascii="Sakkal Majalla" w:hAnsi="Sakkal Majalla" w:cs="Sakkal Majalla" w:hint="cs"/>
          <w:color w:val="000000" w:themeColor="text1"/>
          <w:sz w:val="28"/>
          <w:szCs w:val="28"/>
          <w:rtl/>
        </w:rPr>
        <w:t>عبر مراحل الحياة الانسانية، فالاتصال</w:t>
      </w:r>
      <w:r w:rsidRPr="00C46885">
        <w:rPr>
          <w:rFonts w:ascii="Sakkal Majalla" w:hAnsi="Sakkal Majalla" w:cs="Sakkal Majalla"/>
          <w:color w:val="000000" w:themeColor="text1"/>
          <w:sz w:val="28"/>
          <w:szCs w:val="28"/>
          <w:rtl/>
        </w:rPr>
        <w:t xml:space="preserve"> من العمليات </w:t>
      </w:r>
      <w:r w:rsidRPr="00C46885">
        <w:rPr>
          <w:rFonts w:ascii="Sakkal Majalla" w:hAnsi="Sakkal Majalla" w:cs="Sakkal Majalla" w:hint="cs"/>
          <w:color w:val="000000" w:themeColor="text1"/>
          <w:sz w:val="28"/>
          <w:szCs w:val="28"/>
          <w:rtl/>
        </w:rPr>
        <w:t>الأساسية في</w:t>
      </w:r>
      <w:r w:rsidRPr="00C46885">
        <w:rPr>
          <w:rFonts w:ascii="Sakkal Majalla" w:hAnsi="Sakkal Majalla" w:cs="Sakkal Majalla"/>
          <w:color w:val="000000" w:themeColor="text1"/>
          <w:sz w:val="28"/>
          <w:szCs w:val="28"/>
          <w:rtl/>
        </w:rPr>
        <w:t xml:space="preserve"> حياة </w:t>
      </w:r>
      <w:r w:rsidRPr="00C46885">
        <w:rPr>
          <w:rFonts w:ascii="Sakkal Majalla" w:hAnsi="Sakkal Majalla" w:cs="Sakkal Majalla" w:hint="cs"/>
          <w:color w:val="000000" w:themeColor="text1"/>
          <w:sz w:val="28"/>
          <w:szCs w:val="28"/>
          <w:rtl/>
        </w:rPr>
        <w:t>الإنسان</w:t>
      </w:r>
      <w:r w:rsidRPr="00C46885">
        <w:rPr>
          <w:rFonts w:ascii="Sakkal Majalla" w:hAnsi="Sakkal Majalla" w:cs="Sakkal Majalla"/>
          <w:color w:val="000000" w:themeColor="text1"/>
          <w:sz w:val="28"/>
          <w:szCs w:val="28"/>
          <w:rtl/>
        </w:rPr>
        <w:t xml:space="preserve"> إذ يعتبر هذا </w:t>
      </w:r>
      <w:r w:rsidRPr="00C46885">
        <w:rPr>
          <w:rFonts w:ascii="Sakkal Majalla" w:hAnsi="Sakkal Majalla" w:cs="Sakkal Majalla" w:hint="cs"/>
          <w:color w:val="000000" w:themeColor="text1"/>
          <w:sz w:val="28"/>
          <w:szCs w:val="28"/>
          <w:rtl/>
        </w:rPr>
        <w:t>ال</w:t>
      </w:r>
      <w:r w:rsidR="00DD411E" w:rsidRPr="00C46885">
        <w:rPr>
          <w:rFonts w:ascii="Sakkal Majalla" w:hAnsi="Sakkal Majalla" w:cs="Sakkal Majalla" w:hint="cs"/>
          <w:color w:val="000000" w:themeColor="text1"/>
          <w:sz w:val="28"/>
          <w:szCs w:val="28"/>
          <w:rtl/>
        </w:rPr>
        <w:t xml:space="preserve">أخير، كائنا اجتماعيا ثقافيا </w:t>
      </w:r>
      <w:proofErr w:type="gramStart"/>
      <w:r w:rsidR="00DD411E" w:rsidRPr="00C46885">
        <w:rPr>
          <w:rFonts w:ascii="Sakkal Majalla" w:hAnsi="Sakkal Majalla" w:cs="Sakkal Majalla" w:hint="cs"/>
          <w:color w:val="000000" w:themeColor="text1"/>
          <w:sz w:val="28"/>
          <w:szCs w:val="28"/>
          <w:rtl/>
        </w:rPr>
        <w:t>يحي.</w:t>
      </w:r>
      <w:r w:rsidR="007C6B5F" w:rsidRPr="00C46885">
        <w:rPr>
          <w:rFonts w:ascii="Sakkal Majalla" w:hAnsi="Sakkal Majalla" w:cs="Sakkal Majalla" w:hint="cs"/>
          <w:color w:val="000000" w:themeColor="text1"/>
          <w:sz w:val="28"/>
          <w:szCs w:val="28"/>
          <w:rtl/>
        </w:rPr>
        <w:t>(</w:t>
      </w:r>
      <w:proofErr w:type="gramEnd"/>
      <w:r w:rsidR="007C6B5F" w:rsidRPr="00C46885">
        <w:rPr>
          <w:rFonts w:ascii="Sakkal Majalla" w:hAnsi="Sakkal Majalla" w:cs="Sakkal Majalla" w:hint="cs"/>
          <w:color w:val="000000" w:themeColor="text1"/>
          <w:sz w:val="28"/>
          <w:szCs w:val="28"/>
          <w:rtl/>
        </w:rPr>
        <w:t xml:space="preserve"> أبو النجا، 2021)</w:t>
      </w:r>
    </w:p>
    <w:p w14:paraId="43234021" w14:textId="6DC876A0" w:rsidR="009125CE" w:rsidRPr="00C46885" w:rsidRDefault="00DD411E"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lastRenderedPageBreak/>
        <w:t xml:space="preserve">وتعتبر الاتصال </w:t>
      </w:r>
      <w:r w:rsidRPr="00C46885">
        <w:rPr>
          <w:rFonts w:ascii="Sakkal Majalla" w:hAnsi="Sakkal Majalla" w:cs="Sakkal Majalla" w:hint="cs"/>
          <w:color w:val="000000" w:themeColor="text1"/>
          <w:sz w:val="28"/>
          <w:szCs w:val="28"/>
          <w:rtl/>
        </w:rPr>
        <w:t>ع</w:t>
      </w:r>
      <w:r w:rsidRPr="00C46885">
        <w:rPr>
          <w:rFonts w:ascii="Sakkal Majalla" w:hAnsi="Sakkal Majalla" w:cs="Sakkal Majalla"/>
          <w:color w:val="000000" w:themeColor="text1"/>
          <w:sz w:val="28"/>
          <w:szCs w:val="28"/>
          <w:rtl/>
        </w:rPr>
        <w:t xml:space="preserve">املاً هاما لنجاح المؤسسات الاقتصادية والإدارية في </w:t>
      </w:r>
      <w:r w:rsidRPr="00C46885">
        <w:rPr>
          <w:rFonts w:ascii="Sakkal Majalla" w:hAnsi="Sakkal Majalla" w:cs="Sakkal Majalla" w:hint="cs"/>
          <w:color w:val="000000" w:themeColor="text1"/>
          <w:sz w:val="28"/>
          <w:szCs w:val="28"/>
          <w:rtl/>
        </w:rPr>
        <w:t>أداء</w:t>
      </w:r>
      <w:r w:rsidRPr="00C46885">
        <w:rPr>
          <w:rFonts w:ascii="Sakkal Majalla" w:hAnsi="Sakkal Majalla" w:cs="Sakkal Majalla"/>
          <w:color w:val="000000" w:themeColor="text1"/>
          <w:sz w:val="28"/>
          <w:szCs w:val="28"/>
          <w:rtl/>
        </w:rPr>
        <w:t xml:space="preserve"> </w:t>
      </w:r>
      <w:r w:rsidRPr="00C46885">
        <w:rPr>
          <w:rFonts w:ascii="Sakkal Majalla" w:hAnsi="Sakkal Majalla" w:cs="Sakkal Majalla" w:hint="cs"/>
          <w:color w:val="000000" w:themeColor="text1"/>
          <w:sz w:val="28"/>
          <w:szCs w:val="28"/>
          <w:rtl/>
        </w:rPr>
        <w:t xml:space="preserve">مهامها ووظائفها </w:t>
      </w:r>
      <w:r w:rsidRPr="00C46885">
        <w:rPr>
          <w:rFonts w:ascii="Sakkal Majalla" w:hAnsi="Sakkal Majalla" w:cs="Sakkal Majalla"/>
          <w:color w:val="000000" w:themeColor="text1"/>
          <w:sz w:val="28"/>
          <w:szCs w:val="28"/>
          <w:rtl/>
        </w:rPr>
        <w:t xml:space="preserve"> وتحسين علاقتها الداخلية والخارجية، فنجاح </w:t>
      </w:r>
      <w:r w:rsidR="005D40D1" w:rsidRPr="00C46885">
        <w:rPr>
          <w:rFonts w:ascii="Sakkal Majalla" w:hAnsi="Sakkal Majalla" w:cs="Sakkal Majalla" w:hint="cs"/>
          <w:color w:val="000000" w:themeColor="text1"/>
          <w:sz w:val="28"/>
          <w:szCs w:val="28"/>
          <w:rtl/>
        </w:rPr>
        <w:t>أي</w:t>
      </w:r>
      <w:r w:rsidRPr="00C46885">
        <w:rPr>
          <w:rFonts w:ascii="Sakkal Majalla" w:hAnsi="Sakkal Majalla" w:cs="Sakkal Majalla"/>
          <w:color w:val="000000" w:themeColor="text1"/>
          <w:sz w:val="28"/>
          <w:szCs w:val="28"/>
          <w:rtl/>
        </w:rPr>
        <w:t xml:space="preserve"> مؤسسة وانضباط موظفها يع</w:t>
      </w:r>
      <w:r w:rsidR="005D40D1" w:rsidRPr="00C46885">
        <w:rPr>
          <w:rFonts w:ascii="Sakkal Majalla" w:hAnsi="Sakkal Majalla" w:cs="Sakkal Majalla" w:hint="cs"/>
          <w:color w:val="000000" w:themeColor="text1"/>
          <w:sz w:val="28"/>
          <w:szCs w:val="28"/>
          <w:rtl/>
        </w:rPr>
        <w:t>ت</w:t>
      </w:r>
      <w:r w:rsidRPr="00C46885">
        <w:rPr>
          <w:rFonts w:ascii="Sakkal Majalla" w:hAnsi="Sakkal Majalla" w:cs="Sakkal Majalla"/>
          <w:color w:val="000000" w:themeColor="text1"/>
          <w:sz w:val="28"/>
          <w:szCs w:val="28"/>
          <w:rtl/>
        </w:rPr>
        <w:t xml:space="preserve">بر من مؤشرات </w:t>
      </w:r>
      <w:r w:rsidR="005D40D1" w:rsidRPr="00C46885">
        <w:rPr>
          <w:rFonts w:ascii="Sakkal Majalla" w:hAnsi="Sakkal Majalla" w:cs="Sakkal Majalla" w:hint="cs"/>
          <w:color w:val="000000" w:themeColor="text1"/>
          <w:sz w:val="28"/>
          <w:szCs w:val="28"/>
          <w:rtl/>
        </w:rPr>
        <w:t xml:space="preserve">تطبيقها </w:t>
      </w:r>
      <w:r w:rsidR="005D40D1" w:rsidRPr="00C46885">
        <w:rPr>
          <w:rFonts w:ascii="Sakkal Majalla" w:hAnsi="Sakkal Majalla" w:cs="Sakkal Majalla"/>
          <w:color w:val="000000" w:themeColor="text1"/>
          <w:sz w:val="28"/>
          <w:szCs w:val="28"/>
          <w:rtl/>
        </w:rPr>
        <w:t xml:space="preserve"> </w:t>
      </w:r>
      <w:r w:rsidRPr="00C46885">
        <w:rPr>
          <w:rFonts w:ascii="Sakkal Majalla" w:hAnsi="Sakkal Majalla" w:cs="Sakkal Majalla"/>
          <w:color w:val="000000" w:themeColor="text1"/>
          <w:sz w:val="28"/>
          <w:szCs w:val="28"/>
          <w:rtl/>
        </w:rPr>
        <w:t xml:space="preserve">لخطة </w:t>
      </w:r>
      <w:r w:rsidR="005D40D1" w:rsidRPr="00C46885">
        <w:rPr>
          <w:rFonts w:ascii="Sakkal Majalla" w:hAnsi="Sakkal Majalla" w:cs="Sakkal Majalla" w:hint="cs"/>
          <w:color w:val="000000" w:themeColor="text1"/>
          <w:sz w:val="28"/>
          <w:szCs w:val="28"/>
          <w:rtl/>
        </w:rPr>
        <w:t>اتصالية</w:t>
      </w:r>
      <w:r w:rsidR="005D40D1" w:rsidRPr="00C46885">
        <w:rPr>
          <w:rFonts w:ascii="Sakkal Majalla" w:hAnsi="Sakkal Majalla" w:cs="Sakkal Majalla"/>
          <w:color w:val="000000" w:themeColor="text1"/>
          <w:sz w:val="28"/>
          <w:szCs w:val="28"/>
          <w:rtl/>
        </w:rPr>
        <w:t xml:space="preserve"> ناجحة تقوم على أ</w:t>
      </w:r>
      <w:r w:rsidR="005D40D1" w:rsidRPr="00C46885">
        <w:rPr>
          <w:rFonts w:ascii="Sakkal Majalla" w:hAnsi="Sakkal Majalla" w:cs="Sakkal Majalla" w:hint="cs"/>
          <w:color w:val="000000" w:themeColor="text1"/>
          <w:sz w:val="28"/>
          <w:szCs w:val="28"/>
          <w:rtl/>
        </w:rPr>
        <w:t>س</w:t>
      </w:r>
      <w:r w:rsidR="005D40D1" w:rsidRPr="00C46885">
        <w:rPr>
          <w:rFonts w:ascii="Sakkal Majalla" w:hAnsi="Sakkal Majalla" w:cs="Sakkal Majalla"/>
          <w:color w:val="000000" w:themeColor="text1"/>
          <w:sz w:val="28"/>
          <w:szCs w:val="28"/>
          <w:rtl/>
        </w:rPr>
        <w:t>س عملية وواضحة، ي</w:t>
      </w:r>
      <w:r w:rsidR="005D40D1" w:rsidRPr="00C46885">
        <w:rPr>
          <w:rFonts w:ascii="Sakkal Majalla" w:hAnsi="Sakkal Majalla" w:cs="Sakkal Majalla" w:hint="cs"/>
          <w:color w:val="000000" w:themeColor="text1"/>
          <w:sz w:val="28"/>
          <w:szCs w:val="28"/>
          <w:rtl/>
        </w:rPr>
        <w:t>ل</w:t>
      </w:r>
      <w:r w:rsidRPr="00C46885">
        <w:rPr>
          <w:rFonts w:ascii="Sakkal Majalla" w:hAnsi="Sakkal Majalla" w:cs="Sakkal Majalla"/>
          <w:color w:val="000000" w:themeColor="text1"/>
          <w:sz w:val="28"/>
          <w:szCs w:val="28"/>
          <w:rtl/>
        </w:rPr>
        <w:t>عب فيها ال</w:t>
      </w:r>
      <w:r w:rsidR="005D40D1" w:rsidRPr="00C46885">
        <w:rPr>
          <w:rFonts w:ascii="Sakkal Majalla" w:hAnsi="Sakkal Majalla" w:cs="Sakkal Majalla"/>
          <w:color w:val="000000" w:themeColor="text1"/>
          <w:sz w:val="28"/>
          <w:szCs w:val="28"/>
          <w:rtl/>
        </w:rPr>
        <w:t>اتصال الدول الحاسم في عملية تس</w:t>
      </w:r>
      <w:r w:rsidR="005D40D1" w:rsidRPr="00C46885">
        <w:rPr>
          <w:rFonts w:ascii="Sakkal Majalla" w:hAnsi="Sakkal Majalla" w:cs="Sakkal Majalla" w:hint="cs"/>
          <w:color w:val="000000" w:themeColor="text1"/>
          <w:sz w:val="28"/>
          <w:szCs w:val="28"/>
          <w:rtl/>
        </w:rPr>
        <w:t>يير</w:t>
      </w:r>
      <w:r w:rsidRPr="00C46885">
        <w:rPr>
          <w:rFonts w:ascii="Sakkal Majalla" w:hAnsi="Sakkal Majalla" w:cs="Sakkal Majalla"/>
          <w:color w:val="000000" w:themeColor="text1"/>
          <w:sz w:val="28"/>
          <w:szCs w:val="28"/>
          <w:rtl/>
        </w:rPr>
        <w:t xml:space="preserve"> المؤسسة وعليه لا يمكن تصور إلى تنظيم دون الاتصالات الموجودة </w:t>
      </w:r>
      <w:r w:rsidR="005D40D1" w:rsidRPr="00C46885">
        <w:rPr>
          <w:rFonts w:ascii="Sakkal Majalla" w:hAnsi="Sakkal Majalla" w:cs="Sakkal Majalla" w:hint="cs"/>
          <w:color w:val="000000" w:themeColor="text1"/>
          <w:sz w:val="28"/>
          <w:szCs w:val="28"/>
          <w:rtl/>
        </w:rPr>
        <w:t xml:space="preserve">بداخله، </w:t>
      </w:r>
      <w:r w:rsidRPr="00C46885">
        <w:rPr>
          <w:rFonts w:ascii="Sakkal Majalla" w:hAnsi="Sakkal Majalla" w:cs="Sakkal Majalla"/>
          <w:color w:val="000000" w:themeColor="text1"/>
          <w:sz w:val="28"/>
          <w:szCs w:val="28"/>
          <w:rtl/>
        </w:rPr>
        <w:t xml:space="preserve"> فالاتصال الداخلي هو الذي </w:t>
      </w:r>
      <w:r w:rsidR="005D40D1" w:rsidRPr="00C46885">
        <w:rPr>
          <w:rFonts w:ascii="Sakkal Majalla" w:hAnsi="Sakkal Majalla" w:cs="Sakkal Majalla" w:hint="cs"/>
          <w:color w:val="000000" w:themeColor="text1"/>
          <w:sz w:val="28"/>
          <w:szCs w:val="28"/>
          <w:rtl/>
        </w:rPr>
        <w:t>يضمن ويسير</w:t>
      </w:r>
      <w:r w:rsidRPr="00C46885">
        <w:rPr>
          <w:rFonts w:ascii="Sakkal Majalla" w:hAnsi="Sakkal Majalla" w:cs="Sakkal Majalla"/>
          <w:color w:val="000000" w:themeColor="text1"/>
          <w:sz w:val="28"/>
          <w:szCs w:val="28"/>
          <w:rtl/>
        </w:rPr>
        <w:t xml:space="preserve"> هذه</w:t>
      </w:r>
      <w:r w:rsidR="005D40D1" w:rsidRPr="00C46885">
        <w:rPr>
          <w:rFonts w:ascii="Sakkal Majalla" w:hAnsi="Sakkal Majalla" w:cs="Sakkal Majalla"/>
          <w:color w:val="000000" w:themeColor="text1"/>
          <w:sz w:val="28"/>
          <w:szCs w:val="28"/>
          <w:rtl/>
        </w:rPr>
        <w:t xml:space="preserve"> العلاقة الموجودة بين مختلف الأ</w:t>
      </w:r>
      <w:r w:rsidR="005D40D1" w:rsidRPr="00C46885">
        <w:rPr>
          <w:rFonts w:ascii="Sakkal Majalla" w:hAnsi="Sakkal Majalla" w:cs="Sakkal Majalla" w:hint="cs"/>
          <w:color w:val="000000" w:themeColor="text1"/>
          <w:sz w:val="28"/>
          <w:szCs w:val="28"/>
          <w:rtl/>
        </w:rPr>
        <w:t>ط</w:t>
      </w:r>
      <w:r w:rsidRPr="00C46885">
        <w:rPr>
          <w:rFonts w:ascii="Sakkal Majalla" w:hAnsi="Sakkal Majalla" w:cs="Sakkal Majalla"/>
          <w:color w:val="000000" w:themeColor="text1"/>
          <w:sz w:val="28"/>
          <w:szCs w:val="28"/>
          <w:rtl/>
        </w:rPr>
        <w:t xml:space="preserve">راف والفروع والأقسام المكونة للمؤسسة وهو ما يسمح بوصول قرارات الإدارة إلى الموظفين وكذا </w:t>
      </w:r>
      <w:r w:rsidR="005D40D1" w:rsidRPr="00C46885">
        <w:rPr>
          <w:rFonts w:ascii="Sakkal Majalla" w:hAnsi="Sakkal Majalla" w:cs="Sakkal Majalla" w:hint="cs"/>
          <w:color w:val="000000" w:themeColor="text1"/>
          <w:sz w:val="28"/>
          <w:szCs w:val="28"/>
          <w:rtl/>
        </w:rPr>
        <w:t>انشغال</w:t>
      </w:r>
      <w:r w:rsidRPr="00C46885">
        <w:rPr>
          <w:rFonts w:ascii="Sakkal Majalla" w:hAnsi="Sakkal Majalla" w:cs="Sakkal Majalla"/>
          <w:color w:val="000000" w:themeColor="text1"/>
          <w:sz w:val="28"/>
          <w:szCs w:val="28"/>
          <w:rtl/>
        </w:rPr>
        <w:t xml:space="preserve"> هؤلاء إلى </w:t>
      </w:r>
      <w:r w:rsidR="005D40D1" w:rsidRPr="00C46885">
        <w:rPr>
          <w:rFonts w:ascii="Sakkal Majalla" w:hAnsi="Sakkal Majalla" w:cs="Sakkal Majalla" w:hint="cs"/>
          <w:color w:val="000000" w:themeColor="text1"/>
          <w:sz w:val="28"/>
          <w:szCs w:val="28"/>
          <w:rtl/>
        </w:rPr>
        <w:t>مسؤولياته</w:t>
      </w:r>
      <w:r w:rsidR="005D40D1" w:rsidRPr="00C46885">
        <w:rPr>
          <w:rFonts w:ascii="Sakkal Majalla" w:hAnsi="Sakkal Majalla" w:cs="Sakkal Majalla" w:hint="eastAsia"/>
          <w:color w:val="000000" w:themeColor="text1"/>
          <w:sz w:val="28"/>
          <w:szCs w:val="28"/>
          <w:rtl/>
        </w:rPr>
        <w:t>م</w:t>
      </w:r>
      <w:r w:rsidR="005D40D1" w:rsidRPr="00C46885">
        <w:rPr>
          <w:rFonts w:ascii="Sakkal Majalla" w:hAnsi="Sakkal Majalla" w:cs="Sakkal Majalla" w:hint="cs"/>
          <w:color w:val="000000" w:themeColor="text1"/>
          <w:sz w:val="28"/>
          <w:szCs w:val="28"/>
          <w:rtl/>
        </w:rPr>
        <w:t>، وتتمثل</w:t>
      </w:r>
      <w:r w:rsidRPr="00C46885">
        <w:rPr>
          <w:rFonts w:ascii="Sakkal Majalla" w:hAnsi="Sakkal Majalla" w:cs="Sakkal Majalla"/>
          <w:color w:val="000000" w:themeColor="text1"/>
          <w:sz w:val="28"/>
          <w:szCs w:val="28"/>
          <w:rtl/>
        </w:rPr>
        <w:t xml:space="preserve"> أهمية فعالية ادارة التواصل الداخلي في الدور الذي تقوم به داخل </w:t>
      </w:r>
      <w:r w:rsidR="005D40D1" w:rsidRPr="00C46885">
        <w:rPr>
          <w:rFonts w:ascii="Sakkal Majalla" w:hAnsi="Sakkal Majalla" w:cs="Sakkal Majalla" w:hint="cs"/>
          <w:color w:val="000000" w:themeColor="text1"/>
          <w:sz w:val="28"/>
          <w:szCs w:val="28"/>
          <w:rtl/>
        </w:rPr>
        <w:t>المنشآت</w:t>
      </w:r>
      <w:r w:rsidRPr="00C46885">
        <w:rPr>
          <w:rFonts w:ascii="Sakkal Majalla" w:hAnsi="Sakkal Majalla" w:cs="Sakkal Majalla"/>
          <w:color w:val="000000" w:themeColor="text1"/>
          <w:sz w:val="28"/>
          <w:szCs w:val="28"/>
          <w:rtl/>
        </w:rPr>
        <w:t xml:space="preserve"> حيث لها دور بالغ الأهمية في المطالبة بحقوق الموظف والمحافظة </w:t>
      </w:r>
      <w:r w:rsidR="005D40D1" w:rsidRPr="00C46885">
        <w:rPr>
          <w:rFonts w:ascii="Sakkal Majalla" w:hAnsi="Sakkal Majalla" w:cs="Sakkal Majalla" w:hint="cs"/>
          <w:color w:val="000000" w:themeColor="text1"/>
          <w:sz w:val="28"/>
          <w:szCs w:val="28"/>
          <w:rtl/>
        </w:rPr>
        <w:t>عليه</w:t>
      </w:r>
      <w:r w:rsidRPr="00C46885">
        <w:rPr>
          <w:rFonts w:ascii="Sakkal Majalla" w:hAnsi="Sakkal Majalla" w:cs="Sakkal Majalla"/>
          <w:color w:val="000000" w:themeColor="text1"/>
          <w:sz w:val="28"/>
          <w:szCs w:val="28"/>
          <w:rtl/>
        </w:rPr>
        <w:t xml:space="preserve"> وعلى العدالة التنظيمية داخل </w:t>
      </w:r>
      <w:r w:rsidR="005D40D1" w:rsidRPr="00C46885">
        <w:rPr>
          <w:rFonts w:ascii="Sakkal Majalla" w:hAnsi="Sakkal Majalla" w:cs="Sakkal Majalla" w:hint="cs"/>
          <w:color w:val="000000" w:themeColor="text1"/>
          <w:sz w:val="28"/>
          <w:szCs w:val="28"/>
          <w:rtl/>
        </w:rPr>
        <w:t>المؤسسة</w:t>
      </w:r>
      <w:r w:rsidRPr="00C46885">
        <w:rPr>
          <w:rFonts w:ascii="Sakkal Majalla" w:hAnsi="Sakkal Majalla" w:cs="Sakkal Majalla"/>
          <w:color w:val="000000" w:themeColor="text1"/>
          <w:sz w:val="28"/>
          <w:szCs w:val="28"/>
          <w:rtl/>
        </w:rPr>
        <w:t xml:space="preserve">، كما </w:t>
      </w:r>
      <w:r w:rsidR="005D40D1" w:rsidRPr="00C46885">
        <w:rPr>
          <w:rFonts w:ascii="Sakkal Majalla" w:hAnsi="Sakkal Majalla" w:cs="Sakkal Majalla" w:hint="cs"/>
          <w:color w:val="000000" w:themeColor="text1"/>
          <w:sz w:val="28"/>
          <w:szCs w:val="28"/>
          <w:rtl/>
        </w:rPr>
        <w:t>أنها</w:t>
      </w:r>
      <w:r w:rsidRPr="00C46885">
        <w:rPr>
          <w:rFonts w:ascii="Sakkal Majalla" w:hAnsi="Sakkal Majalla" w:cs="Sakkal Majalla"/>
          <w:color w:val="000000" w:themeColor="text1"/>
          <w:sz w:val="28"/>
          <w:szCs w:val="28"/>
          <w:rtl/>
        </w:rPr>
        <w:t xml:space="preserve"> المسؤولة الأولى </w:t>
      </w:r>
      <w:r w:rsidR="005D40D1" w:rsidRPr="00C46885">
        <w:rPr>
          <w:rFonts w:ascii="Sakkal Majalla" w:hAnsi="Sakkal Majalla" w:cs="Sakkal Majalla" w:hint="cs"/>
          <w:color w:val="000000" w:themeColor="text1"/>
          <w:sz w:val="28"/>
          <w:szCs w:val="28"/>
          <w:rtl/>
        </w:rPr>
        <w:t>عن</w:t>
      </w:r>
      <w:r w:rsidRPr="00C46885">
        <w:rPr>
          <w:rFonts w:ascii="Sakkal Majalla" w:hAnsi="Sakkal Majalla" w:cs="Sakkal Majalla"/>
          <w:color w:val="000000" w:themeColor="text1"/>
          <w:sz w:val="28"/>
          <w:szCs w:val="28"/>
          <w:rtl/>
        </w:rPr>
        <w:t xml:space="preserve"> توصيل ك</w:t>
      </w:r>
      <w:r w:rsidR="005D40D1" w:rsidRPr="00C46885">
        <w:rPr>
          <w:rFonts w:ascii="Sakkal Majalla" w:hAnsi="Sakkal Majalla" w:cs="Sakkal Majalla"/>
          <w:color w:val="000000" w:themeColor="text1"/>
          <w:sz w:val="28"/>
          <w:szCs w:val="28"/>
          <w:rtl/>
        </w:rPr>
        <w:t>افة النشرات والتع</w:t>
      </w:r>
      <w:r w:rsidR="005D40D1" w:rsidRPr="00C46885">
        <w:rPr>
          <w:rFonts w:ascii="Sakkal Majalla" w:hAnsi="Sakkal Majalla" w:cs="Sakkal Majalla" w:hint="cs"/>
          <w:color w:val="000000" w:themeColor="text1"/>
          <w:sz w:val="28"/>
          <w:szCs w:val="28"/>
          <w:rtl/>
        </w:rPr>
        <w:t>م</w:t>
      </w:r>
      <w:r w:rsidRPr="00C46885">
        <w:rPr>
          <w:rFonts w:ascii="Sakkal Majalla" w:hAnsi="Sakkal Majalla" w:cs="Sakkal Majalla"/>
          <w:color w:val="000000" w:themeColor="text1"/>
          <w:sz w:val="28"/>
          <w:szCs w:val="28"/>
          <w:rtl/>
        </w:rPr>
        <w:t xml:space="preserve">يمات للموظفين ليكونوا على </w:t>
      </w:r>
      <w:r w:rsidR="005D40D1" w:rsidRPr="00C46885">
        <w:rPr>
          <w:rFonts w:ascii="Sakkal Majalla" w:hAnsi="Sakkal Majalla" w:cs="Sakkal Majalla" w:hint="cs"/>
          <w:color w:val="000000" w:themeColor="text1"/>
          <w:sz w:val="28"/>
          <w:szCs w:val="28"/>
          <w:rtl/>
        </w:rPr>
        <w:t>اطلاع دائم</w:t>
      </w:r>
      <w:r w:rsidRPr="00C46885">
        <w:rPr>
          <w:rFonts w:ascii="Sakkal Majalla" w:hAnsi="Sakkal Majalla" w:cs="Sakkal Majalla"/>
          <w:color w:val="000000" w:themeColor="text1"/>
          <w:sz w:val="28"/>
          <w:szCs w:val="28"/>
          <w:rtl/>
        </w:rPr>
        <w:t xml:space="preserve"> في آخر المستجدات في المنظمة</w:t>
      </w:r>
      <w:r w:rsidR="005D40D1" w:rsidRPr="00C46885">
        <w:rPr>
          <w:rFonts w:ascii="Sakkal Majalla" w:hAnsi="Sakkal Majalla" w:cs="Sakkal Majalla" w:hint="cs"/>
          <w:color w:val="000000" w:themeColor="text1"/>
          <w:sz w:val="28"/>
          <w:szCs w:val="28"/>
          <w:rtl/>
        </w:rPr>
        <w:t>.</w:t>
      </w:r>
    </w:p>
    <w:p w14:paraId="73D3AF2A" w14:textId="77777777" w:rsidR="008D152A" w:rsidRPr="00C46885" w:rsidRDefault="008D152A"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تشهد مختلف الدول في العصر الحالي تطورات كبيرة، وبصورة متزايدة، وظروفاً بيئية متغيرة الأمر الذي دفع بالمشاريع </w:t>
      </w:r>
      <w:r w:rsidRPr="00C46885">
        <w:rPr>
          <w:rFonts w:ascii="Sakkal Majalla" w:hAnsi="Sakkal Majalla" w:cs="Sakkal Majalla" w:hint="cs"/>
          <w:color w:val="000000" w:themeColor="text1"/>
          <w:sz w:val="28"/>
          <w:szCs w:val="28"/>
          <w:rtl/>
        </w:rPr>
        <w:t>الحكومية</w:t>
      </w:r>
      <w:r w:rsidRPr="00C46885">
        <w:rPr>
          <w:rFonts w:ascii="Sakkal Majalla" w:hAnsi="Sakkal Majalla" w:cs="Sakkal Majalla"/>
          <w:color w:val="000000" w:themeColor="text1"/>
          <w:sz w:val="28"/>
          <w:szCs w:val="28"/>
          <w:rtl/>
        </w:rPr>
        <w:t xml:space="preserve"> نحو السعي إلى تحقيق درجة عالية من الكفاءة والفاعلية </w:t>
      </w:r>
      <w:r w:rsidRPr="00C46885">
        <w:rPr>
          <w:rFonts w:ascii="Sakkal Majalla" w:hAnsi="Sakkal Majalla" w:cs="Sakkal Majalla" w:hint="cs"/>
          <w:color w:val="000000" w:themeColor="text1"/>
          <w:sz w:val="28"/>
          <w:szCs w:val="28"/>
          <w:rtl/>
        </w:rPr>
        <w:t>(</w:t>
      </w:r>
      <w:r w:rsidRPr="00C46885">
        <w:rPr>
          <w:rFonts w:ascii="Sakkal Majalla" w:hAnsi="Sakkal Majalla" w:cs="Sakkal Majalla"/>
          <w:color w:val="000000" w:themeColor="text1"/>
          <w:sz w:val="28"/>
          <w:szCs w:val="28"/>
        </w:rPr>
        <w:t xml:space="preserve">Ram &amp; </w:t>
      </w:r>
      <w:proofErr w:type="spellStart"/>
      <w:r w:rsidRPr="00C46885">
        <w:rPr>
          <w:rFonts w:ascii="Sakkal Majalla" w:hAnsi="Sakkal Majalla" w:cs="Sakkal Majalla"/>
          <w:color w:val="000000" w:themeColor="text1"/>
          <w:sz w:val="28"/>
          <w:szCs w:val="28"/>
        </w:rPr>
        <w:t>Ronggul</w:t>
      </w:r>
      <w:proofErr w:type="spellEnd"/>
      <w:r w:rsidRPr="00C46885">
        <w:rPr>
          <w:rFonts w:ascii="Sakkal Majalla" w:hAnsi="Sakkal Majalla" w:cs="Sakkal Majalla"/>
          <w:color w:val="000000" w:themeColor="text1"/>
          <w:sz w:val="28"/>
          <w:szCs w:val="28"/>
        </w:rPr>
        <w:t>, 2018</w:t>
      </w:r>
      <w:r w:rsidRPr="00C46885">
        <w:rPr>
          <w:rFonts w:ascii="Sakkal Majalla" w:hAnsi="Sakkal Majalla" w:cs="Sakkal Majalla" w:hint="cs"/>
          <w:color w:val="000000" w:themeColor="text1"/>
          <w:sz w:val="28"/>
          <w:szCs w:val="28"/>
          <w:rtl/>
        </w:rPr>
        <w:t>)</w:t>
      </w:r>
    </w:p>
    <w:p w14:paraId="55CAAEA1" w14:textId="1DBAE821" w:rsidR="008D152A" w:rsidRPr="00C46885" w:rsidRDefault="008D152A" w:rsidP="00FA6A4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في ظل التغيرات في البيئة الاقتصادية، وشدة قوى التنافس بينها خاصة بوجود التحديات والمنافسة على الموارد البشرية والكفاءات الماهرة المدربة، مما جعل الإدارات العليا في المشاريع تعتمد على تطوير مهارات وخبرات مديري المشاريع، وذلك لأن نجاح وفعالية المشاريع </w:t>
      </w:r>
      <w:proofErr w:type="gramStart"/>
      <w:r w:rsidRPr="00C46885">
        <w:rPr>
          <w:rFonts w:ascii="Sakkal Majalla" w:hAnsi="Sakkal Majalla" w:cs="Sakkal Majalla" w:hint="cs"/>
          <w:color w:val="000000" w:themeColor="text1"/>
          <w:sz w:val="28"/>
          <w:szCs w:val="28"/>
          <w:rtl/>
        </w:rPr>
        <w:t xml:space="preserve">الحكومية </w:t>
      </w:r>
      <w:r w:rsidRPr="00C46885">
        <w:rPr>
          <w:rFonts w:ascii="Sakkal Majalla" w:hAnsi="Sakkal Majalla" w:cs="Sakkal Majalla"/>
          <w:color w:val="000000" w:themeColor="text1"/>
          <w:sz w:val="28"/>
          <w:szCs w:val="28"/>
          <w:rtl/>
        </w:rPr>
        <w:t xml:space="preserve"> يعتمدان</w:t>
      </w:r>
      <w:proofErr w:type="gramEnd"/>
      <w:r w:rsidRPr="00C46885">
        <w:rPr>
          <w:rFonts w:ascii="Sakkal Majalla" w:hAnsi="Sakkal Majalla" w:cs="Sakkal Majalla"/>
          <w:color w:val="000000" w:themeColor="text1"/>
          <w:sz w:val="28"/>
          <w:szCs w:val="28"/>
          <w:rtl/>
        </w:rPr>
        <w:t xml:space="preserve"> بشكل أساس على قدرات وكفاءات مدراتها</w:t>
      </w:r>
      <w:r w:rsidRPr="00C46885">
        <w:rPr>
          <w:rFonts w:ascii="Sakkal Majalla" w:hAnsi="Sakkal Majalla" w:cs="Sakkal Majalla" w:hint="cs"/>
          <w:color w:val="000000" w:themeColor="text1"/>
          <w:sz w:val="28"/>
          <w:szCs w:val="28"/>
          <w:rtl/>
        </w:rPr>
        <w:t>.</w:t>
      </w:r>
      <w:r w:rsidR="00FA6A4E">
        <w:rPr>
          <w:rFonts w:ascii="Sakkal Majalla" w:hAnsi="Sakkal Majalla" w:cs="Sakkal Majalla" w:hint="cs"/>
          <w:color w:val="000000" w:themeColor="text1"/>
          <w:sz w:val="28"/>
          <w:szCs w:val="28"/>
          <w:rtl/>
        </w:rPr>
        <w:t xml:space="preserve"> </w:t>
      </w:r>
      <w:proofErr w:type="gramStart"/>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بن</w:t>
      </w:r>
      <w:proofErr w:type="gramEnd"/>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الشيخ</w:t>
      </w:r>
      <w:r w:rsidRPr="00C46885">
        <w:rPr>
          <w:rFonts w:ascii="Sakkal Majalla" w:hAnsi="Sakkal Majalla" w:cs="Sakkal Majalla" w:hint="cs"/>
          <w:color w:val="000000" w:themeColor="text1"/>
          <w:sz w:val="28"/>
          <w:szCs w:val="28"/>
          <w:rtl/>
        </w:rPr>
        <w:t>،</w:t>
      </w:r>
      <w:r w:rsidRPr="00C46885">
        <w:rPr>
          <w:rFonts w:ascii="Sakkal Majalla" w:hAnsi="Sakkal Majalla" w:cs="Sakkal Majalla"/>
          <w:color w:val="000000" w:themeColor="text1"/>
          <w:sz w:val="28"/>
          <w:szCs w:val="28"/>
          <w:rtl/>
        </w:rPr>
        <w:t>2019</w:t>
      </w:r>
      <w:r w:rsidRPr="00C46885">
        <w:rPr>
          <w:rFonts w:ascii="Sakkal Majalla" w:hAnsi="Sakkal Majalla" w:cs="Sakkal Majalla" w:hint="cs"/>
          <w:color w:val="000000" w:themeColor="text1"/>
          <w:sz w:val="28"/>
          <w:szCs w:val="28"/>
          <w:rtl/>
        </w:rPr>
        <w:t xml:space="preserve">) </w:t>
      </w:r>
    </w:p>
    <w:p w14:paraId="3E7BD8A1" w14:textId="6A772745" w:rsidR="005D40D1" w:rsidRPr="00C46885" w:rsidRDefault="008D152A"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ويقع على مسؤولية مدير المشروع نجاح المشروع أو فشله؛ لذلك لا بد أن يتمتع بالسمات الإيجابية التي تؤدي إلى نجاح المشروع وتحسين أدائه والتي تمكنه من قيادة فريق العمل وتنمية قدراته على توقع المشكلات الممكن حدوثها خلال دورة حياة </w:t>
      </w:r>
      <w:proofErr w:type="gramStart"/>
      <w:r w:rsidRPr="00C46885">
        <w:rPr>
          <w:rFonts w:ascii="Sakkal Majalla" w:hAnsi="Sakkal Majalla" w:cs="Sakkal Majalla"/>
          <w:color w:val="000000" w:themeColor="text1"/>
          <w:sz w:val="28"/>
          <w:szCs w:val="28"/>
          <w:rtl/>
        </w:rPr>
        <w:t>المشروع</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 والإجراءات</w:t>
      </w:r>
      <w:proofErr w:type="gramEnd"/>
      <w:r w:rsidRPr="00C46885">
        <w:rPr>
          <w:rFonts w:ascii="Sakkal Majalla" w:hAnsi="Sakkal Majalla" w:cs="Sakkal Majalla"/>
          <w:color w:val="000000" w:themeColor="text1"/>
          <w:sz w:val="28"/>
          <w:szCs w:val="28"/>
          <w:rtl/>
        </w:rPr>
        <w:t xml:space="preserve"> التي يتخذها م</w:t>
      </w:r>
      <w:r w:rsidRPr="00C46885">
        <w:rPr>
          <w:rFonts w:ascii="Sakkal Majalla" w:hAnsi="Sakkal Majalla" w:cs="Sakkal Majalla" w:hint="cs"/>
          <w:color w:val="000000" w:themeColor="text1"/>
          <w:sz w:val="28"/>
          <w:szCs w:val="28"/>
          <w:rtl/>
        </w:rPr>
        <w:t>د</w:t>
      </w:r>
      <w:r w:rsidRPr="00C46885">
        <w:rPr>
          <w:rFonts w:ascii="Sakkal Majalla" w:hAnsi="Sakkal Majalla" w:cs="Sakkal Majalla"/>
          <w:color w:val="000000" w:themeColor="text1"/>
          <w:sz w:val="28"/>
          <w:szCs w:val="28"/>
          <w:rtl/>
        </w:rPr>
        <w:t xml:space="preserve">ير المشروع في التعامل مع الأحداث الطارئة هي الأساس في نجاح أي مشروع، فعملة </w:t>
      </w:r>
      <w:r w:rsidRPr="00C46885">
        <w:rPr>
          <w:rFonts w:ascii="Sakkal Majalla" w:hAnsi="Sakkal Majalla" w:cs="Sakkal Majalla" w:hint="cs"/>
          <w:color w:val="000000" w:themeColor="text1"/>
          <w:sz w:val="28"/>
          <w:szCs w:val="28"/>
          <w:rtl/>
        </w:rPr>
        <w:t>ي</w:t>
      </w:r>
      <w:r w:rsidRPr="00C46885">
        <w:rPr>
          <w:rFonts w:ascii="Sakkal Majalla" w:hAnsi="Sakkal Majalla" w:cs="Sakkal Majalla"/>
          <w:color w:val="000000" w:themeColor="text1"/>
          <w:sz w:val="28"/>
          <w:szCs w:val="28"/>
          <w:rtl/>
        </w:rPr>
        <w:t xml:space="preserve">بدأ عادة من لحظة توقيع العقد حتى انتهاء كافة أعماله وتسليمه حيث يعتبر حلقة الوصل بين </w:t>
      </w:r>
      <w:r w:rsidRPr="00C46885">
        <w:rPr>
          <w:rFonts w:ascii="Sakkal Majalla" w:hAnsi="Sakkal Majalla" w:cs="Sakkal Majalla" w:hint="cs"/>
          <w:color w:val="000000" w:themeColor="text1"/>
          <w:sz w:val="28"/>
          <w:szCs w:val="28"/>
          <w:rtl/>
        </w:rPr>
        <w:t>البيئتين</w:t>
      </w:r>
      <w:r w:rsidRPr="00C46885">
        <w:rPr>
          <w:rFonts w:ascii="Sakkal Majalla" w:hAnsi="Sakkal Majalla" w:cs="Sakkal Majalla"/>
          <w:color w:val="000000" w:themeColor="text1"/>
          <w:sz w:val="28"/>
          <w:szCs w:val="28"/>
          <w:rtl/>
        </w:rPr>
        <w:t xml:space="preserve"> الداخلية والخارجية للمشروع </w:t>
      </w:r>
      <w:r w:rsidRPr="00C46885">
        <w:rPr>
          <w:rFonts w:ascii="Sakkal Majalla" w:hAnsi="Sakkal Majalla" w:cs="Sakkal Majalla" w:hint="cs"/>
          <w:color w:val="000000" w:themeColor="text1"/>
          <w:sz w:val="28"/>
          <w:szCs w:val="28"/>
          <w:rtl/>
        </w:rPr>
        <w:t>(</w:t>
      </w:r>
      <w:r w:rsidRPr="00C46885">
        <w:rPr>
          <w:rFonts w:ascii="Sakkal Majalla" w:hAnsi="Sakkal Majalla" w:cs="Sakkal Majalla"/>
          <w:color w:val="000000" w:themeColor="text1"/>
          <w:sz w:val="28"/>
          <w:szCs w:val="28"/>
        </w:rPr>
        <w:t xml:space="preserve">Rashid &amp; </w:t>
      </w:r>
      <w:proofErr w:type="spellStart"/>
      <w:r w:rsidRPr="00C46885">
        <w:rPr>
          <w:rFonts w:ascii="Sakkal Majalla" w:hAnsi="Sakkal Majalla" w:cs="Sakkal Majalla"/>
          <w:color w:val="000000" w:themeColor="text1"/>
          <w:sz w:val="28"/>
          <w:szCs w:val="28"/>
        </w:rPr>
        <w:t>Boussabiane</w:t>
      </w:r>
      <w:proofErr w:type="spellEnd"/>
      <w:r w:rsidRPr="00C46885">
        <w:rPr>
          <w:rFonts w:ascii="Sakkal Majalla" w:hAnsi="Sakkal Majalla" w:cs="Sakkal Majalla"/>
          <w:color w:val="000000" w:themeColor="text1"/>
          <w:sz w:val="28"/>
          <w:szCs w:val="28"/>
        </w:rPr>
        <w:t>, 2021</w:t>
      </w:r>
      <w:r w:rsidRPr="00C46885">
        <w:rPr>
          <w:rFonts w:ascii="Sakkal Majalla" w:hAnsi="Sakkal Majalla" w:cs="Sakkal Majalla" w:hint="cs"/>
          <w:color w:val="000000" w:themeColor="text1"/>
          <w:sz w:val="28"/>
          <w:szCs w:val="28"/>
          <w:rtl/>
        </w:rPr>
        <w:t>)</w:t>
      </w:r>
      <w:r w:rsidRPr="00C46885">
        <w:rPr>
          <w:rFonts w:ascii="Sakkal Majalla" w:hAnsi="Sakkal Majalla" w:cs="Sakkal Majalla"/>
          <w:color w:val="000000" w:themeColor="text1"/>
          <w:sz w:val="28"/>
          <w:szCs w:val="28"/>
          <w:rtl/>
        </w:rPr>
        <w:t xml:space="preserve"> </w:t>
      </w:r>
    </w:p>
    <w:p w14:paraId="12988B58" w14:textId="13CC6C6B" w:rsidR="009125CE" w:rsidRPr="00C46885" w:rsidRDefault="008D152A"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lastRenderedPageBreak/>
        <w:t xml:space="preserve">كما </w:t>
      </w:r>
      <w:r w:rsidRPr="00C46885">
        <w:rPr>
          <w:rFonts w:ascii="Sakkal Majalla" w:hAnsi="Sakkal Majalla" w:cs="Sakkal Majalla"/>
          <w:color w:val="000000" w:themeColor="text1"/>
          <w:sz w:val="28"/>
          <w:szCs w:val="28"/>
          <w:rtl/>
        </w:rPr>
        <w:t xml:space="preserve">تستوجب إدارة المشروع الناجحة، وتحقيق أهدافه قدرة مدير المشروع على تنسيق الجهود المبذولة للتعامل مع كافة العناصر المعنية والمؤثرة على المشروع من خلال تأمين بيئة عمل </w:t>
      </w:r>
      <w:r w:rsidRPr="00C46885">
        <w:rPr>
          <w:rFonts w:ascii="Sakkal Majalla" w:hAnsi="Sakkal Majalla" w:cs="Sakkal Majalla" w:hint="cs"/>
          <w:color w:val="000000" w:themeColor="text1"/>
          <w:sz w:val="28"/>
          <w:szCs w:val="28"/>
          <w:rtl/>
        </w:rPr>
        <w:t>ج</w:t>
      </w:r>
      <w:r w:rsidRPr="00C46885">
        <w:rPr>
          <w:rFonts w:ascii="Sakkal Majalla" w:hAnsi="Sakkal Majalla" w:cs="Sakkal Majalla"/>
          <w:color w:val="000000" w:themeColor="text1"/>
          <w:sz w:val="28"/>
          <w:szCs w:val="28"/>
          <w:rtl/>
        </w:rPr>
        <w:t xml:space="preserve">يدة لتطوير أفكارهم، وتوفير المناخ الملائم لهم </w:t>
      </w:r>
      <w:r w:rsidRPr="00C46885">
        <w:rPr>
          <w:rFonts w:ascii="Sakkal Majalla" w:hAnsi="Sakkal Majalla" w:cs="Sakkal Majalla" w:hint="cs"/>
          <w:color w:val="000000" w:themeColor="text1"/>
          <w:sz w:val="28"/>
          <w:szCs w:val="28"/>
          <w:rtl/>
        </w:rPr>
        <w:t>ل</w:t>
      </w:r>
      <w:r w:rsidRPr="00C46885">
        <w:rPr>
          <w:rFonts w:ascii="Sakkal Majalla" w:hAnsi="Sakkal Majalla" w:cs="Sakkal Majalla"/>
          <w:color w:val="000000" w:themeColor="text1"/>
          <w:sz w:val="28"/>
          <w:szCs w:val="28"/>
          <w:rtl/>
        </w:rPr>
        <w:t>ممارسة أعمالهم، وكسب ثقتهم ومصداقيتهم، وتنمية لغة الحوار، وتبادل المعلومات معهم حول آلية تنفيذ عمليات المشروع طوال دورة حياته لتجنب حدوث الأخطاء المحتملة، وكذلك يتعين عليه تمتعه بالمهارات والكفاءة والقدرات العالية التي تمكنه من الانسجام مع جميع أطراف المشروع على اختلاف ثقافاتهم وأنماط سلوكهم، وتشجيعهم، وزيادة مشاركتهم الفاعلة في اتخاذ بعض القرارات الهامة، وبالتالي الوصول بالمشروع إلى بر الأمان</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 ومن جانب آخر، إن افتقار مدير المشروع إلى المؤهلات العلمية، والمعرفة الكافية واللازمة لطبيعة اختصاص العمل في المشروع</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وعدم توفر </w:t>
      </w:r>
      <w:r w:rsidRPr="00C46885">
        <w:rPr>
          <w:rFonts w:ascii="Sakkal Majalla" w:hAnsi="Sakkal Majalla" w:cs="Sakkal Majalla" w:hint="cs"/>
          <w:color w:val="000000" w:themeColor="text1"/>
          <w:sz w:val="28"/>
          <w:szCs w:val="28"/>
          <w:rtl/>
        </w:rPr>
        <w:t>موظفين</w:t>
      </w:r>
      <w:r w:rsidRPr="00C46885">
        <w:rPr>
          <w:rFonts w:ascii="Sakkal Majalla" w:hAnsi="Sakkal Majalla" w:cs="Sakkal Majalla"/>
          <w:color w:val="000000" w:themeColor="text1"/>
          <w:sz w:val="28"/>
          <w:szCs w:val="28"/>
          <w:rtl/>
        </w:rPr>
        <w:t xml:space="preserve"> </w:t>
      </w:r>
      <w:r w:rsidRPr="00C46885">
        <w:rPr>
          <w:rFonts w:ascii="Sakkal Majalla" w:hAnsi="Sakkal Majalla" w:cs="Sakkal Majalla" w:hint="cs"/>
          <w:color w:val="000000" w:themeColor="text1"/>
          <w:sz w:val="28"/>
          <w:szCs w:val="28"/>
          <w:rtl/>
        </w:rPr>
        <w:t>أكفاء</w:t>
      </w:r>
      <w:r w:rsidRPr="00C46885">
        <w:rPr>
          <w:rFonts w:ascii="Sakkal Majalla" w:hAnsi="Sakkal Majalla" w:cs="Sakkal Majalla"/>
          <w:color w:val="000000" w:themeColor="text1"/>
          <w:sz w:val="28"/>
          <w:szCs w:val="28"/>
          <w:rtl/>
        </w:rPr>
        <w:t xml:space="preserve"> بقدرات عالية المستوى، يزيد احتمالية تعثر المشروع، وتعرضه للفشل، وزيادة حساسيته تجاه الظروف والمخاطر المحيطة به</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 لذلك ظهرت الحاجة إلى </w:t>
      </w:r>
      <w:r w:rsidR="0070202D" w:rsidRPr="00C46885">
        <w:rPr>
          <w:rFonts w:ascii="Sakkal Majalla" w:hAnsi="Sakkal Majalla" w:cs="Sakkal Majalla" w:hint="cs"/>
          <w:color w:val="000000" w:themeColor="text1"/>
          <w:sz w:val="28"/>
          <w:szCs w:val="28"/>
          <w:rtl/>
        </w:rPr>
        <w:t>إلمامه</w:t>
      </w:r>
      <w:r w:rsidRPr="00C46885">
        <w:rPr>
          <w:rFonts w:ascii="Sakkal Majalla" w:hAnsi="Sakkal Majalla" w:cs="Sakkal Majalla"/>
          <w:color w:val="000000" w:themeColor="text1"/>
          <w:sz w:val="28"/>
          <w:szCs w:val="28"/>
          <w:rtl/>
        </w:rPr>
        <w:t xml:space="preserve"> بالخبرة العملية والمعرف</w:t>
      </w:r>
      <w:r w:rsidR="0070202D" w:rsidRPr="00C46885">
        <w:rPr>
          <w:rFonts w:ascii="Sakkal Majalla" w:hAnsi="Sakkal Majalla" w:cs="Sakkal Majalla" w:hint="cs"/>
          <w:color w:val="000000" w:themeColor="text1"/>
          <w:sz w:val="28"/>
          <w:szCs w:val="28"/>
          <w:rtl/>
        </w:rPr>
        <w:t>ي</w:t>
      </w:r>
      <w:r w:rsidRPr="00C46885">
        <w:rPr>
          <w:rFonts w:ascii="Sakkal Majalla" w:hAnsi="Sakkal Majalla" w:cs="Sakkal Majalla"/>
          <w:color w:val="000000" w:themeColor="text1"/>
          <w:sz w:val="28"/>
          <w:szCs w:val="28"/>
          <w:rtl/>
        </w:rPr>
        <w:t xml:space="preserve">ة النظرية حول جميع جوانب المشروع، وقدرته على صياغة الاستراتيجيات التشغيلية التنافسية وتطبيقها على أرض الواقع، وتطوير مخرجاته من حيث معايير الجودة والمواصفات ومستوى الأداء المرغوب فيه، والإطار الزمني، وضمن </w:t>
      </w:r>
      <w:r w:rsidR="0070202D" w:rsidRPr="00C46885">
        <w:rPr>
          <w:rFonts w:ascii="Sakkal Majalla" w:hAnsi="Sakkal Majalla" w:cs="Sakkal Majalla" w:hint="cs"/>
          <w:color w:val="000000" w:themeColor="text1"/>
          <w:sz w:val="28"/>
          <w:szCs w:val="28"/>
          <w:rtl/>
        </w:rPr>
        <w:t>الميزانية</w:t>
      </w:r>
      <w:r w:rsidRPr="00C46885">
        <w:rPr>
          <w:rFonts w:ascii="Sakkal Majalla" w:hAnsi="Sakkal Majalla" w:cs="Sakkal Majalla"/>
          <w:color w:val="000000" w:themeColor="text1"/>
          <w:sz w:val="28"/>
          <w:szCs w:val="28"/>
          <w:rtl/>
        </w:rPr>
        <w:t xml:space="preserve"> المحددة، وهذه العوامل مجتمعة </w:t>
      </w:r>
      <w:r w:rsidR="0070202D" w:rsidRPr="00C46885">
        <w:rPr>
          <w:rFonts w:ascii="Sakkal Majalla" w:hAnsi="Sakkal Majalla" w:cs="Sakkal Majalla" w:hint="cs"/>
          <w:color w:val="000000" w:themeColor="text1"/>
          <w:sz w:val="28"/>
          <w:szCs w:val="28"/>
          <w:rtl/>
        </w:rPr>
        <w:t>تسهم</w:t>
      </w:r>
      <w:r w:rsidR="0070202D" w:rsidRPr="00C46885">
        <w:rPr>
          <w:rFonts w:ascii="Sakkal Majalla" w:hAnsi="Sakkal Majalla" w:cs="Sakkal Majalla"/>
          <w:color w:val="000000" w:themeColor="text1"/>
          <w:sz w:val="28"/>
          <w:szCs w:val="28"/>
          <w:rtl/>
        </w:rPr>
        <w:t xml:space="preserve"> في نجاح المشروع</w:t>
      </w:r>
      <w:r w:rsidR="0070202D" w:rsidRPr="00C46885">
        <w:rPr>
          <w:rFonts w:ascii="Sakkal Majalla" w:hAnsi="Sakkal Majalla" w:cs="Sakkal Majalla" w:hint="cs"/>
          <w:color w:val="000000" w:themeColor="text1"/>
          <w:sz w:val="28"/>
          <w:szCs w:val="28"/>
          <w:rtl/>
        </w:rPr>
        <w:t>.</w:t>
      </w:r>
    </w:p>
    <w:p w14:paraId="6A96389F" w14:textId="4C2A2295" w:rsidR="0070202D" w:rsidRPr="00FA6A4E" w:rsidRDefault="0070202D"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A6A4E">
        <w:rPr>
          <w:rFonts w:ascii="Sakkal Majalla" w:hAnsi="Sakkal Majalla" w:cs="Sakkal Majalla" w:hint="cs"/>
          <w:color w:val="000000" w:themeColor="text1"/>
          <w:sz w:val="28"/>
          <w:szCs w:val="28"/>
          <w:rtl/>
        </w:rPr>
        <w:t xml:space="preserve">ومن ثم جاءت فكرة هذه الدراسة بعنوان تأثير استراتيجيات التواصل الداخلي على نجاح المشاريع الحكومية </w:t>
      </w:r>
      <w:r w:rsidR="003D4DBD">
        <w:rPr>
          <w:rFonts w:ascii="Sakkal Majalla" w:hAnsi="Sakkal Majalla" w:cs="Sakkal Majalla" w:hint="cs"/>
          <w:color w:val="000000" w:themeColor="text1"/>
          <w:sz w:val="28"/>
          <w:szCs w:val="28"/>
          <w:rtl/>
        </w:rPr>
        <w:t>بالشركات الحكومية بمدينة الرياض</w:t>
      </w:r>
      <w:r w:rsidRPr="00FA6A4E">
        <w:rPr>
          <w:rFonts w:ascii="Sakkal Majalla" w:hAnsi="Sakkal Majalla" w:cs="Sakkal Majalla" w:hint="cs"/>
          <w:color w:val="000000" w:themeColor="text1"/>
          <w:sz w:val="28"/>
          <w:szCs w:val="28"/>
          <w:rtl/>
        </w:rPr>
        <w:t>.</w:t>
      </w:r>
    </w:p>
    <w:p w14:paraId="28C3383C" w14:textId="0CD0BBB0" w:rsidR="00FA6A4E" w:rsidRPr="00FA6A4E" w:rsidRDefault="00FA6A4E" w:rsidP="00FA6A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80018915"/>
      <w:r w:rsidRPr="00FA6A4E">
        <w:rPr>
          <w:rFonts w:ascii="Sakkal Majalla" w:hAnsi="Sakkal Majalla" w:cs="Sakkal Majalla"/>
          <w:b/>
          <w:bCs/>
          <w:color w:val="000000" w:themeColor="text1"/>
          <w:sz w:val="36"/>
          <w:szCs w:val="36"/>
          <w:rtl/>
          <w:lang w:bidi="ar-EG"/>
        </w:rPr>
        <w:t>1.1 مشكلة الدراسة:</w:t>
      </w:r>
      <w:bookmarkEnd w:id="2"/>
    </w:p>
    <w:p w14:paraId="7B79106E" w14:textId="6ECF280D" w:rsidR="0070202D" w:rsidRPr="00C46885" w:rsidRDefault="0070202D"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يعتبر الاتصال الداخلي العمود الفقري والركيزة الأساسية للمؤسسة، فهو المسؤول عن نقل وتبادل المعلومات والأفكار بين مختلف المصالح والأقسام داخل التنظيم، وهذا ما يؤدي إلى مساعدة متخذي القرارات على أداء مهامهم، وبالتالي اتخاذهم القرار المناسب والصحيح ومنه فإننا نفترض بأن الاتصال الداخلي له دور مهم في عملية اتخاذ القرار داخل مؤسسة ملبنة النجاح كونه من أهم العمليات الإدارية داخلها</w:t>
      </w:r>
      <w:r w:rsidRPr="00C46885">
        <w:rPr>
          <w:rFonts w:ascii="Sakkal Majalla" w:hAnsi="Sakkal Majalla" w:cs="Sakkal Majalla" w:hint="cs"/>
          <w:color w:val="000000" w:themeColor="text1"/>
          <w:sz w:val="28"/>
          <w:szCs w:val="28"/>
          <w:rtl/>
          <w:lang w:bidi="ar-EG"/>
        </w:rPr>
        <w:t>.</w:t>
      </w:r>
    </w:p>
    <w:p w14:paraId="1066AC5C" w14:textId="43BCCC79" w:rsidR="0070202D" w:rsidRPr="00C46885" w:rsidRDefault="0070202D"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lang w:bidi="ar-EG"/>
        </w:rPr>
        <w:lastRenderedPageBreak/>
        <w:t xml:space="preserve">علاوة على ذلك فإن </w:t>
      </w:r>
      <w:r w:rsidRPr="00C46885">
        <w:rPr>
          <w:rFonts w:ascii="Sakkal Majalla" w:hAnsi="Sakkal Majalla" w:cs="Sakkal Majalla"/>
          <w:color w:val="000000" w:themeColor="text1"/>
          <w:sz w:val="28"/>
          <w:szCs w:val="28"/>
          <w:rtl/>
          <w:lang w:bidi="ar-EG"/>
        </w:rPr>
        <w:t xml:space="preserve">هناك العديد من المشاكل التي تواجه قطاع المشاريع </w:t>
      </w:r>
      <w:r w:rsidRPr="00C46885">
        <w:rPr>
          <w:rFonts w:ascii="Sakkal Majalla" w:hAnsi="Sakkal Majalla" w:cs="Sakkal Majalla" w:hint="cs"/>
          <w:color w:val="000000" w:themeColor="text1"/>
          <w:sz w:val="28"/>
          <w:szCs w:val="28"/>
          <w:rtl/>
          <w:lang w:bidi="ar-EG"/>
        </w:rPr>
        <w:t>الحكومية</w:t>
      </w:r>
      <w:r w:rsidRPr="00C46885">
        <w:rPr>
          <w:rFonts w:ascii="Sakkal Majalla" w:hAnsi="Sakkal Majalla" w:cs="Sakkal Majalla"/>
          <w:color w:val="000000" w:themeColor="text1"/>
          <w:sz w:val="28"/>
          <w:szCs w:val="28"/>
          <w:rtl/>
          <w:lang w:bidi="ar-EG"/>
        </w:rPr>
        <w:t xml:space="preserve"> في مختلف دول العالم ومن بينها </w:t>
      </w:r>
      <w:r w:rsidRPr="00C46885">
        <w:rPr>
          <w:rFonts w:ascii="Sakkal Majalla" w:hAnsi="Sakkal Majalla" w:cs="Sakkal Majalla" w:hint="cs"/>
          <w:color w:val="000000" w:themeColor="text1"/>
          <w:sz w:val="28"/>
          <w:szCs w:val="28"/>
          <w:rtl/>
          <w:lang w:bidi="ar-EG"/>
        </w:rPr>
        <w:t>المملكة العربية السعودية</w:t>
      </w:r>
      <w:r w:rsidRPr="00C46885">
        <w:rPr>
          <w:rFonts w:ascii="Sakkal Majalla" w:hAnsi="Sakkal Majalla" w:cs="Sakkal Majalla"/>
          <w:color w:val="000000" w:themeColor="text1"/>
          <w:sz w:val="28"/>
          <w:szCs w:val="28"/>
          <w:rtl/>
          <w:lang w:bidi="ar-EG"/>
        </w:rPr>
        <w:t xml:space="preserve">، مثل: أوقات التسليم التي غالباً لا تتم في إطارها الزمني المحدد، وحاجتها إلى ميزانية أكبر من المتفق عليها في العقد، وافتقارها إلى الخبرات المهنية، وأحياناً حدوث تجاوزات في </w:t>
      </w:r>
      <w:r w:rsidRPr="00C46885">
        <w:rPr>
          <w:rFonts w:ascii="Sakkal Majalla" w:hAnsi="Sakkal Majalla" w:cs="Sakkal Majalla" w:hint="cs"/>
          <w:color w:val="000000" w:themeColor="text1"/>
          <w:sz w:val="28"/>
          <w:szCs w:val="28"/>
          <w:rtl/>
          <w:lang w:bidi="ar-EG"/>
        </w:rPr>
        <w:t>العمل</w:t>
      </w:r>
      <w:r w:rsidRPr="00C46885">
        <w:rPr>
          <w:rFonts w:ascii="Sakkal Majalla" w:hAnsi="Sakkal Majalla" w:cs="Sakkal Majalla"/>
          <w:color w:val="000000" w:themeColor="text1"/>
          <w:sz w:val="28"/>
          <w:szCs w:val="28"/>
          <w:rtl/>
          <w:lang w:bidi="ar-EG"/>
        </w:rPr>
        <w:t xml:space="preserve"> تتطلب تكاليف مالية إضافية باهظة، ويترتب على ذلك تأخير </w:t>
      </w:r>
      <w:r w:rsidRPr="00C46885">
        <w:rPr>
          <w:rFonts w:ascii="Sakkal Majalla" w:hAnsi="Sakkal Majalla" w:cs="Sakkal Majalla" w:hint="cs"/>
          <w:color w:val="000000" w:themeColor="text1"/>
          <w:sz w:val="28"/>
          <w:szCs w:val="28"/>
          <w:rtl/>
          <w:lang w:bidi="ar-EG"/>
        </w:rPr>
        <w:t xml:space="preserve">أعمال </w:t>
      </w:r>
      <w:r w:rsidRPr="00C46885">
        <w:rPr>
          <w:rFonts w:ascii="Sakkal Majalla" w:hAnsi="Sakkal Majalla" w:cs="Sakkal Majalla"/>
          <w:color w:val="000000" w:themeColor="text1"/>
          <w:sz w:val="28"/>
          <w:szCs w:val="28"/>
          <w:rtl/>
          <w:lang w:bidi="ar-EG"/>
        </w:rPr>
        <w:t>المشروع، وارتفاع تكلفته الإجمالية (2018</w:t>
      </w:r>
      <w:r w:rsidRPr="00C46885">
        <w:rPr>
          <w:rFonts w:ascii="Sakkal Majalla" w:hAnsi="Sakkal Majalla" w:cs="Sakkal Majalla"/>
          <w:color w:val="000000" w:themeColor="text1"/>
          <w:sz w:val="28"/>
          <w:szCs w:val="28"/>
          <w:lang w:bidi="ar-EG"/>
        </w:rPr>
        <w:t>,</w:t>
      </w:r>
      <w:r w:rsidRPr="00C46885">
        <w:rPr>
          <w:rFonts w:ascii="Sakkal Majalla" w:hAnsi="Sakkal Majalla" w:cs="Sakkal Majalla"/>
          <w:color w:val="000000" w:themeColor="text1"/>
          <w:sz w:val="28"/>
          <w:szCs w:val="28"/>
          <w:rtl/>
          <w:lang w:bidi="ar-EG"/>
        </w:rPr>
        <w:t xml:space="preserve"> </w:t>
      </w:r>
      <w:r w:rsidRPr="00C46885">
        <w:rPr>
          <w:rFonts w:ascii="Sakkal Majalla" w:hAnsi="Sakkal Majalla" w:cs="Sakkal Majalla"/>
          <w:color w:val="000000" w:themeColor="text1"/>
          <w:sz w:val="28"/>
          <w:szCs w:val="28"/>
          <w:lang w:bidi="ar-EG"/>
        </w:rPr>
        <w:t>Al-</w:t>
      </w:r>
      <w:proofErr w:type="spellStart"/>
      <w:r w:rsidRPr="00C46885">
        <w:rPr>
          <w:rFonts w:ascii="Sakkal Majalla" w:hAnsi="Sakkal Majalla" w:cs="Sakkal Majalla"/>
          <w:color w:val="000000" w:themeColor="text1"/>
          <w:sz w:val="28"/>
          <w:szCs w:val="28"/>
          <w:lang w:bidi="ar-EG"/>
        </w:rPr>
        <w:t>Dalaeen</w:t>
      </w:r>
      <w:proofErr w:type="spellEnd"/>
      <w:r w:rsidRPr="00C46885">
        <w:rPr>
          <w:rFonts w:ascii="Sakkal Majalla" w:hAnsi="Sakkal Majalla" w:cs="Sakkal Majalla"/>
          <w:color w:val="000000" w:themeColor="text1"/>
          <w:sz w:val="28"/>
          <w:szCs w:val="28"/>
          <w:rtl/>
          <w:lang w:bidi="ar-EG"/>
        </w:rPr>
        <w:t xml:space="preserve">). </w:t>
      </w:r>
    </w:p>
    <w:p w14:paraId="372D4246" w14:textId="77777777" w:rsidR="0070202D" w:rsidRPr="00C46885" w:rsidRDefault="0070202D"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وفي بعض الدول، </w:t>
      </w:r>
      <w:r w:rsidRPr="00C46885">
        <w:rPr>
          <w:rFonts w:ascii="Sakkal Majalla" w:hAnsi="Sakkal Majalla" w:cs="Sakkal Majalla" w:hint="cs"/>
          <w:color w:val="000000" w:themeColor="text1"/>
          <w:sz w:val="28"/>
          <w:szCs w:val="28"/>
          <w:rtl/>
          <w:lang w:bidi="ar-EG"/>
        </w:rPr>
        <w:t>تع</w:t>
      </w:r>
      <w:r w:rsidRPr="00C46885">
        <w:rPr>
          <w:rFonts w:ascii="Sakkal Majalla" w:hAnsi="Sakkal Majalla" w:cs="Sakkal Majalla"/>
          <w:color w:val="000000" w:themeColor="text1"/>
          <w:sz w:val="28"/>
          <w:szCs w:val="28"/>
          <w:rtl/>
          <w:lang w:bidi="ar-EG"/>
        </w:rPr>
        <w:t xml:space="preserve">اني هذه المشاريع من مشكلة نقص الأيدي العاملة الماهرة والمدربة، فضلاً عن قلة المعرفة والمهارات لدى الإدارة العليا فيها وهذا بدوره سيجعل من الصعب على الشركات توفير منتجات ذات مستوى جودة عال وبأقل التكاليف، وبأقصر وقت </w:t>
      </w:r>
      <w:proofErr w:type="gramStart"/>
      <w:r w:rsidRPr="00C46885">
        <w:rPr>
          <w:rFonts w:ascii="Sakkal Majalla" w:hAnsi="Sakkal Majalla" w:cs="Sakkal Majalla"/>
          <w:color w:val="000000" w:themeColor="text1"/>
          <w:sz w:val="28"/>
          <w:szCs w:val="28"/>
          <w:rtl/>
          <w:lang w:bidi="ar-EG"/>
        </w:rPr>
        <w:t>ممكن</w:t>
      </w:r>
      <w:r w:rsidRPr="00C46885">
        <w:rPr>
          <w:rFonts w:ascii="Sakkal Majalla" w:hAnsi="Sakkal Majalla" w:cs="Sakkal Majalla" w:hint="cs"/>
          <w:color w:val="000000" w:themeColor="text1"/>
          <w:sz w:val="28"/>
          <w:szCs w:val="28"/>
          <w:rtl/>
          <w:lang w:bidi="ar-EG"/>
        </w:rPr>
        <w:t>(</w:t>
      </w:r>
      <w:r w:rsidRPr="00C46885">
        <w:rPr>
          <w:rFonts w:ascii="Sakkal Majalla" w:hAnsi="Sakkal Majalla" w:cs="Sakkal Majalla"/>
          <w:color w:val="000000" w:themeColor="text1"/>
          <w:sz w:val="28"/>
          <w:szCs w:val="28"/>
          <w:rtl/>
          <w:lang w:bidi="ar-EG"/>
        </w:rPr>
        <w:t xml:space="preserve"> 2018</w:t>
      </w:r>
      <w:proofErr w:type="gramEnd"/>
      <w:r w:rsidRPr="00C46885">
        <w:rPr>
          <w:rFonts w:ascii="Sakkal Majalla" w:hAnsi="Sakkal Majalla" w:cs="Sakkal Majalla"/>
          <w:color w:val="000000" w:themeColor="text1"/>
          <w:sz w:val="28"/>
          <w:szCs w:val="28"/>
          <w:rtl/>
          <w:lang w:bidi="ar-EG"/>
        </w:rPr>
        <w:t xml:space="preserve"> .</w:t>
      </w:r>
      <w:r w:rsidRPr="00C46885">
        <w:rPr>
          <w:rFonts w:ascii="Sakkal Majalla" w:hAnsi="Sakkal Majalla" w:cs="Sakkal Majalla"/>
          <w:color w:val="000000" w:themeColor="text1"/>
          <w:sz w:val="28"/>
          <w:szCs w:val="28"/>
          <w:lang w:bidi="ar-EG"/>
        </w:rPr>
        <w:t>Moon et al</w:t>
      </w:r>
      <w:r w:rsidRPr="00C46885">
        <w:rPr>
          <w:rFonts w:ascii="Sakkal Majalla" w:hAnsi="Sakkal Majalla" w:cs="Sakkal Majalla"/>
          <w:color w:val="000000" w:themeColor="text1"/>
          <w:sz w:val="28"/>
          <w:szCs w:val="28"/>
          <w:rtl/>
          <w:lang w:bidi="ar-EG"/>
        </w:rPr>
        <w:t>).</w:t>
      </w:r>
    </w:p>
    <w:p w14:paraId="606E3C2C" w14:textId="77777777" w:rsidR="00DE3BE4" w:rsidRPr="00C46885" w:rsidRDefault="0070202D"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 كما تواجه هذه المشاريع الكثير من التحديات والصعوبات في الاستغلال الأمثل للموارد البشرية والمادية نتيجة حدة المنافسة الشديدة</w:t>
      </w:r>
      <w:r w:rsidRPr="00C46885">
        <w:rPr>
          <w:rFonts w:ascii="Sakkal Majalla" w:hAnsi="Sakkal Majalla" w:cs="Sakkal Majalla" w:hint="cs"/>
          <w:color w:val="000000" w:themeColor="text1"/>
          <w:sz w:val="28"/>
          <w:szCs w:val="28"/>
          <w:rtl/>
          <w:lang w:bidi="ar-EG"/>
        </w:rPr>
        <w:t xml:space="preserve"> </w:t>
      </w:r>
      <w:r w:rsidRPr="00C46885">
        <w:rPr>
          <w:rFonts w:ascii="Sakkal Majalla" w:hAnsi="Sakkal Majalla" w:cs="Sakkal Majalla"/>
          <w:color w:val="000000" w:themeColor="text1"/>
          <w:sz w:val="28"/>
          <w:szCs w:val="28"/>
          <w:rtl/>
          <w:lang w:bidi="ar-EG"/>
        </w:rPr>
        <w:t xml:space="preserve">بينها، لذلك يعتبر مدير المشروع العامل الحاسم والقوة الكبرى التي تحدد نجاح أو فشل المشروع فالمدير الناجح يتمتع بكفاءة ومزايا قيادية تمكنه من إدارة الأفراد العاملين بصورة فعالة مما يحسن سير العمل في المشروع، وبالتالي اكتسابها ميزة تنافسية بين مثيلاتها في </w:t>
      </w:r>
      <w:proofErr w:type="gramStart"/>
      <w:r w:rsidRPr="00C46885">
        <w:rPr>
          <w:rFonts w:ascii="Sakkal Majalla" w:hAnsi="Sakkal Majalla" w:cs="Sakkal Majalla"/>
          <w:color w:val="000000" w:themeColor="text1"/>
          <w:sz w:val="28"/>
          <w:szCs w:val="28"/>
          <w:rtl/>
          <w:lang w:bidi="ar-EG"/>
        </w:rPr>
        <w:t>السوق</w:t>
      </w:r>
      <w:r w:rsidR="00DE3BE4" w:rsidRPr="00C46885">
        <w:rPr>
          <w:rFonts w:ascii="Sakkal Majalla" w:hAnsi="Sakkal Majalla" w:cs="Sakkal Majalla" w:hint="cs"/>
          <w:color w:val="000000" w:themeColor="text1"/>
          <w:sz w:val="28"/>
          <w:szCs w:val="28"/>
          <w:rtl/>
          <w:lang w:bidi="ar-EG"/>
        </w:rPr>
        <w:t>(</w:t>
      </w:r>
      <w:r w:rsidRPr="00C46885">
        <w:rPr>
          <w:rFonts w:ascii="Sakkal Majalla" w:hAnsi="Sakkal Majalla" w:cs="Sakkal Majalla"/>
          <w:color w:val="000000" w:themeColor="text1"/>
          <w:sz w:val="28"/>
          <w:szCs w:val="28"/>
          <w:rtl/>
          <w:lang w:bidi="ar-EG"/>
        </w:rPr>
        <w:t xml:space="preserve"> </w:t>
      </w:r>
      <w:r w:rsidRPr="00C46885">
        <w:rPr>
          <w:rFonts w:ascii="Sakkal Majalla" w:hAnsi="Sakkal Majalla" w:cs="Sakkal Majalla"/>
          <w:color w:val="000000" w:themeColor="text1"/>
          <w:sz w:val="28"/>
          <w:szCs w:val="28"/>
          <w:lang w:bidi="ar-EG"/>
        </w:rPr>
        <w:t>Lafi</w:t>
      </w:r>
      <w:proofErr w:type="gramEnd"/>
      <w:r w:rsidRPr="00C46885">
        <w:rPr>
          <w:rFonts w:ascii="Sakkal Majalla" w:hAnsi="Sakkal Majalla" w:cs="Sakkal Majalla"/>
          <w:color w:val="000000" w:themeColor="text1"/>
          <w:sz w:val="28"/>
          <w:szCs w:val="28"/>
          <w:lang w:bidi="ar-EG"/>
        </w:rPr>
        <w:t xml:space="preserve"> </w:t>
      </w:r>
      <w:r w:rsidR="00DE3BE4" w:rsidRPr="00C46885">
        <w:rPr>
          <w:rFonts w:ascii="Sakkal Majalla" w:hAnsi="Sakkal Majalla" w:cs="Sakkal Majalla"/>
          <w:color w:val="000000" w:themeColor="text1"/>
          <w:sz w:val="28"/>
          <w:szCs w:val="28"/>
          <w:lang w:bidi="ar-EG"/>
        </w:rPr>
        <w:t>,</w:t>
      </w:r>
      <w:r w:rsidRPr="00C46885">
        <w:rPr>
          <w:rFonts w:ascii="Sakkal Majalla" w:hAnsi="Sakkal Majalla" w:cs="Sakkal Majalla"/>
          <w:color w:val="000000" w:themeColor="text1"/>
          <w:sz w:val="28"/>
          <w:szCs w:val="28"/>
          <w:lang w:bidi="ar-EG"/>
        </w:rPr>
        <w:t>2018</w:t>
      </w:r>
      <w:r w:rsidRPr="00C46885">
        <w:rPr>
          <w:rFonts w:ascii="Sakkal Majalla" w:hAnsi="Sakkal Majalla" w:cs="Sakkal Majalla"/>
          <w:color w:val="000000" w:themeColor="text1"/>
          <w:sz w:val="28"/>
          <w:szCs w:val="28"/>
          <w:rtl/>
          <w:lang w:bidi="ar-EG"/>
        </w:rPr>
        <w:t xml:space="preserve"> </w:t>
      </w:r>
      <w:r w:rsidR="00DE3BE4" w:rsidRPr="00C46885">
        <w:rPr>
          <w:rFonts w:ascii="Sakkal Majalla" w:hAnsi="Sakkal Majalla" w:cs="Sakkal Majalla" w:hint="cs"/>
          <w:color w:val="000000" w:themeColor="text1"/>
          <w:sz w:val="28"/>
          <w:szCs w:val="28"/>
          <w:rtl/>
          <w:lang w:bidi="ar-EG"/>
        </w:rPr>
        <w:t xml:space="preserve">) </w:t>
      </w:r>
    </w:p>
    <w:p w14:paraId="11275EF9" w14:textId="77777777" w:rsidR="00DE3BE4" w:rsidRPr="00C46885" w:rsidRDefault="0070202D"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وتتنوع أسباب فشل المشاريع </w:t>
      </w:r>
      <w:r w:rsidR="00DE3BE4" w:rsidRPr="00C46885">
        <w:rPr>
          <w:rFonts w:ascii="Sakkal Majalla" w:hAnsi="Sakkal Majalla" w:cs="Sakkal Majalla" w:hint="cs"/>
          <w:color w:val="000000" w:themeColor="text1"/>
          <w:sz w:val="28"/>
          <w:szCs w:val="28"/>
          <w:rtl/>
          <w:lang w:bidi="ar-EG"/>
        </w:rPr>
        <w:t>الحكومية</w:t>
      </w:r>
      <w:r w:rsidRPr="00C46885">
        <w:rPr>
          <w:rFonts w:ascii="Sakkal Majalla" w:hAnsi="Sakkal Majalla" w:cs="Sakkal Majalla"/>
          <w:color w:val="000000" w:themeColor="text1"/>
          <w:sz w:val="28"/>
          <w:szCs w:val="28"/>
          <w:rtl/>
          <w:lang w:bidi="ar-EG"/>
        </w:rPr>
        <w:t xml:space="preserve"> منها: الأهداف غير الواضحة والموجهة، وقلة التواصل بين المدير والأفراد العاملين في المشروع، أو عدم كفاءة أعضاء الفريق، أو عدم الساق عمليات المراقبة والتحكم، أو اتساع نطاق تنفيذ المشروع، وعدم كفاية التعلم والتدريب في اختصاص عمل المشروع، لكن السبب الرئيس لذلك يكمن في نقص دعم الإدارة العليا، وعدم امتلاكها للسمات القيادية والفنية التي تساعد في نجاح المشروع (2021</w:t>
      </w:r>
      <w:r w:rsidR="00DE3BE4" w:rsidRPr="00C46885">
        <w:rPr>
          <w:rFonts w:ascii="Sakkal Majalla" w:hAnsi="Sakkal Majalla" w:cs="Sakkal Majalla"/>
          <w:color w:val="000000" w:themeColor="text1"/>
          <w:sz w:val="28"/>
          <w:szCs w:val="28"/>
          <w:lang w:bidi="ar-EG"/>
        </w:rPr>
        <w:t>,</w:t>
      </w:r>
      <w:r w:rsidRPr="00C46885">
        <w:rPr>
          <w:rFonts w:ascii="Sakkal Majalla" w:hAnsi="Sakkal Majalla" w:cs="Sakkal Majalla"/>
          <w:color w:val="000000" w:themeColor="text1"/>
          <w:sz w:val="28"/>
          <w:szCs w:val="28"/>
          <w:rtl/>
          <w:lang w:bidi="ar-EG"/>
        </w:rPr>
        <w:t xml:space="preserve"> </w:t>
      </w:r>
      <w:proofErr w:type="spellStart"/>
      <w:r w:rsidRPr="00C46885">
        <w:rPr>
          <w:rFonts w:ascii="Sakkal Majalla" w:hAnsi="Sakkal Majalla" w:cs="Sakkal Majalla"/>
          <w:color w:val="000000" w:themeColor="text1"/>
          <w:sz w:val="28"/>
          <w:szCs w:val="28"/>
          <w:lang w:bidi="ar-EG"/>
        </w:rPr>
        <w:t>Muazant</w:t>
      </w:r>
      <w:proofErr w:type="spellEnd"/>
      <w:r w:rsidRPr="00C46885">
        <w:rPr>
          <w:rFonts w:ascii="Sakkal Majalla" w:hAnsi="Sakkal Majalla" w:cs="Sakkal Majalla"/>
          <w:color w:val="000000" w:themeColor="text1"/>
          <w:sz w:val="28"/>
          <w:szCs w:val="28"/>
          <w:rtl/>
          <w:lang w:bidi="ar-EG"/>
        </w:rPr>
        <w:t xml:space="preserve">) </w:t>
      </w:r>
    </w:p>
    <w:p w14:paraId="3A504109" w14:textId="383FD7FB" w:rsidR="009125CE" w:rsidRPr="00C46885" w:rsidRDefault="0070202D"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ويتطلب نجاح المشروع تنفيذ سلسلة من المهام وال</w:t>
      </w:r>
      <w:r w:rsidR="00DE3BE4" w:rsidRPr="00C46885">
        <w:rPr>
          <w:rFonts w:ascii="Sakkal Majalla" w:hAnsi="Sakkal Majalla" w:cs="Sakkal Majalla"/>
          <w:color w:val="000000" w:themeColor="text1"/>
          <w:sz w:val="28"/>
          <w:szCs w:val="28"/>
          <w:rtl/>
          <w:lang w:bidi="ar-EG"/>
        </w:rPr>
        <w:t xml:space="preserve">أنشطة اللازمة لتحقيق غاياته من </w:t>
      </w:r>
      <w:r w:rsidRPr="00C46885">
        <w:rPr>
          <w:rFonts w:ascii="Sakkal Majalla" w:hAnsi="Sakkal Majalla" w:cs="Sakkal Majalla"/>
          <w:color w:val="000000" w:themeColor="text1"/>
          <w:sz w:val="28"/>
          <w:szCs w:val="28"/>
          <w:rtl/>
          <w:lang w:bidi="ar-EG"/>
        </w:rPr>
        <w:t xml:space="preserve">خلال عمل </w:t>
      </w:r>
      <w:proofErr w:type="spellStart"/>
      <w:r w:rsidRPr="00C46885">
        <w:rPr>
          <w:rFonts w:ascii="Sakkal Majalla" w:hAnsi="Sakkal Majalla" w:cs="Sakkal Majalla"/>
          <w:color w:val="000000" w:themeColor="text1"/>
          <w:sz w:val="28"/>
          <w:szCs w:val="28"/>
          <w:rtl/>
          <w:lang w:bidi="ar-EG"/>
        </w:rPr>
        <w:t>مفاضلات</w:t>
      </w:r>
      <w:proofErr w:type="spellEnd"/>
      <w:r w:rsidRPr="00C46885">
        <w:rPr>
          <w:rFonts w:ascii="Sakkal Majalla" w:hAnsi="Sakkal Majalla" w:cs="Sakkal Majalla"/>
          <w:color w:val="000000" w:themeColor="text1"/>
          <w:sz w:val="28"/>
          <w:szCs w:val="28"/>
          <w:rtl/>
          <w:lang w:bidi="ar-EG"/>
        </w:rPr>
        <w:t xml:space="preserve"> بين عناصر الوقت والكلفة والجودة والأداء، وأيضا يقع على عاتق مدير المشروع تطوير قدراته ومهاراته الفنية والشخصية للقيام بعمليات التخطيط للمشروع وتنفيذه ومراقبته والإشراف عليه، ودعم </w:t>
      </w:r>
      <w:r w:rsidRPr="00C46885">
        <w:rPr>
          <w:rFonts w:ascii="Sakkal Majalla" w:hAnsi="Sakkal Majalla" w:cs="Sakkal Majalla"/>
          <w:color w:val="000000" w:themeColor="text1"/>
          <w:sz w:val="28"/>
          <w:szCs w:val="28"/>
          <w:rtl/>
          <w:lang w:bidi="ar-EG"/>
        </w:rPr>
        <w:lastRenderedPageBreak/>
        <w:t>الأفراد العاملين وتحفيزهم، والحفاظ على ودية العلاقات المتبادلة بين الفئات المستهدفة وجميع الأطراف المعنية، وكل ذلك بدوره يلعب دورا هاما في رفع كفاءة المشروع ونجاحه</w:t>
      </w:r>
      <w:r w:rsidR="00DE3BE4" w:rsidRPr="00C46885">
        <w:rPr>
          <w:rFonts w:ascii="Sakkal Majalla" w:hAnsi="Sakkal Majalla" w:cs="Sakkal Majalla" w:hint="cs"/>
          <w:color w:val="000000" w:themeColor="text1"/>
          <w:sz w:val="28"/>
          <w:szCs w:val="28"/>
          <w:rtl/>
          <w:lang w:bidi="ar-EG"/>
        </w:rPr>
        <w:t>.</w:t>
      </w:r>
    </w:p>
    <w:p w14:paraId="516702D5" w14:textId="77967296" w:rsidR="00DE3BE4" w:rsidRPr="00FA6A4E" w:rsidRDefault="00DE3BE4"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A6A4E">
        <w:rPr>
          <w:rFonts w:ascii="Sakkal Majalla" w:hAnsi="Sakkal Majalla" w:cs="Sakkal Majalla" w:hint="cs"/>
          <w:color w:val="000000" w:themeColor="text1"/>
          <w:sz w:val="28"/>
          <w:szCs w:val="28"/>
          <w:rtl/>
          <w:lang w:bidi="ar-EG"/>
        </w:rPr>
        <w:t xml:space="preserve">ومما سبق يمكننا تلخيص مشكلة الدراسة في الاجابة على تساؤل: ما هو تأثير استراتيجيات التواصل الداخلي على نجاح المشاريع الحكومية </w:t>
      </w:r>
      <w:r w:rsidR="003D4DBD">
        <w:rPr>
          <w:rFonts w:ascii="Sakkal Majalla" w:hAnsi="Sakkal Majalla" w:cs="Sakkal Majalla" w:hint="cs"/>
          <w:color w:val="000000" w:themeColor="text1"/>
          <w:sz w:val="28"/>
          <w:szCs w:val="28"/>
          <w:rtl/>
          <w:lang w:bidi="ar-EG"/>
        </w:rPr>
        <w:t>بالشركات الحكومية بمدينة الرياض</w:t>
      </w:r>
      <w:r w:rsidRPr="00FA6A4E">
        <w:rPr>
          <w:rFonts w:ascii="Sakkal Majalla" w:hAnsi="Sakkal Majalla" w:cs="Sakkal Majalla" w:hint="cs"/>
          <w:color w:val="000000" w:themeColor="text1"/>
          <w:sz w:val="28"/>
          <w:szCs w:val="28"/>
          <w:rtl/>
          <w:lang w:bidi="ar-EG"/>
        </w:rPr>
        <w:t>؟</w:t>
      </w:r>
    </w:p>
    <w:p w14:paraId="41092AFE" w14:textId="657A43BE" w:rsidR="00FA6A4E" w:rsidRPr="00FA6A4E" w:rsidRDefault="00FA6A4E" w:rsidP="00FA6A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80018916"/>
      <w:r w:rsidRPr="00FA6A4E">
        <w:rPr>
          <w:rFonts w:ascii="Sakkal Majalla" w:hAnsi="Sakkal Majalla" w:cs="Sakkal Majalla"/>
          <w:b/>
          <w:bCs/>
          <w:color w:val="000000" w:themeColor="text1"/>
          <w:sz w:val="36"/>
          <w:szCs w:val="36"/>
          <w:rtl/>
        </w:rPr>
        <w:t>2.1 أهمية الدراسة:</w:t>
      </w:r>
      <w:bookmarkEnd w:id="3"/>
    </w:p>
    <w:p w14:paraId="5ECF4D51" w14:textId="41C38327" w:rsidR="00DE3BE4" w:rsidRPr="00C46885" w:rsidRDefault="00DE3BE4" w:rsidP="00FA6A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 xml:space="preserve">تتمثل </w:t>
      </w:r>
      <w:r w:rsidRPr="00C46885">
        <w:rPr>
          <w:rFonts w:ascii="Sakkal Majalla" w:hAnsi="Sakkal Majalla" w:cs="Sakkal Majalla"/>
          <w:color w:val="000000" w:themeColor="text1"/>
          <w:sz w:val="28"/>
          <w:szCs w:val="28"/>
          <w:rtl/>
        </w:rPr>
        <w:t xml:space="preserve">أهمية الدراسة في </w:t>
      </w:r>
      <w:r w:rsidRPr="00C46885">
        <w:rPr>
          <w:rFonts w:ascii="Sakkal Majalla" w:hAnsi="Sakkal Majalla" w:cs="Sakkal Majalla" w:hint="cs"/>
          <w:color w:val="000000" w:themeColor="text1"/>
          <w:sz w:val="28"/>
          <w:szCs w:val="28"/>
          <w:rtl/>
        </w:rPr>
        <w:t>تناولها أحدى الموضوعات الحيوية في العصر الحديث</w:t>
      </w:r>
      <w:r w:rsidRPr="00C46885">
        <w:rPr>
          <w:rFonts w:ascii="Sakkal Majalla" w:hAnsi="Sakkal Majalla" w:cs="Sakkal Majalla"/>
          <w:color w:val="000000" w:themeColor="text1"/>
          <w:sz w:val="28"/>
          <w:szCs w:val="28"/>
          <w:rtl/>
        </w:rPr>
        <w:t xml:space="preserve"> حيث تناولت موضوع </w:t>
      </w:r>
      <w:r w:rsidRPr="00C46885">
        <w:rPr>
          <w:rFonts w:ascii="Sakkal Majalla" w:hAnsi="Sakkal Majalla" w:cs="Sakkal Majalla" w:hint="cs"/>
          <w:color w:val="000000" w:themeColor="text1"/>
          <w:sz w:val="28"/>
          <w:szCs w:val="28"/>
          <w:rtl/>
          <w:lang w:bidi="ar-EG"/>
        </w:rPr>
        <w:t xml:space="preserve">تأثير استراتيجيات التواصل الداخلي على نجاح المشاريع الحكومية </w:t>
      </w:r>
      <w:r w:rsidR="003D4DBD">
        <w:rPr>
          <w:rFonts w:ascii="Sakkal Majalla" w:hAnsi="Sakkal Majalla" w:cs="Sakkal Majalla" w:hint="cs"/>
          <w:color w:val="000000" w:themeColor="text1"/>
          <w:sz w:val="28"/>
          <w:szCs w:val="28"/>
          <w:rtl/>
          <w:lang w:bidi="ar-EG"/>
        </w:rPr>
        <w:t xml:space="preserve">بالشركات الحكومية بمدينة </w:t>
      </w:r>
      <w:proofErr w:type="gramStart"/>
      <w:r w:rsidR="003D4DBD">
        <w:rPr>
          <w:rFonts w:ascii="Sakkal Majalla" w:hAnsi="Sakkal Majalla" w:cs="Sakkal Majalla" w:hint="cs"/>
          <w:color w:val="000000" w:themeColor="text1"/>
          <w:sz w:val="28"/>
          <w:szCs w:val="28"/>
          <w:rtl/>
          <w:lang w:bidi="ar-EG"/>
        </w:rPr>
        <w:t>الرياض</w:t>
      </w:r>
      <w:r w:rsidRPr="00C46885">
        <w:rPr>
          <w:rFonts w:ascii="Sakkal Majalla" w:hAnsi="Sakkal Majalla" w:cs="Sakkal Majalla"/>
          <w:color w:val="000000" w:themeColor="text1"/>
          <w:sz w:val="28"/>
          <w:szCs w:val="28"/>
          <w:rtl/>
        </w:rPr>
        <w:t xml:space="preserve"> ،</w:t>
      </w:r>
      <w:proofErr w:type="gramEnd"/>
      <w:r w:rsidRPr="00C46885">
        <w:rPr>
          <w:rFonts w:ascii="Sakkal Majalla" w:hAnsi="Sakkal Majalla" w:cs="Sakkal Majalla"/>
          <w:color w:val="000000" w:themeColor="text1"/>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C46885">
        <w:rPr>
          <w:rFonts w:ascii="Sakkal Majalla" w:hAnsi="Sakkal Majalla" w:cs="Sakkal Majalla" w:hint="cs"/>
          <w:color w:val="000000" w:themeColor="text1"/>
          <w:sz w:val="28"/>
          <w:szCs w:val="28"/>
          <w:rtl/>
        </w:rPr>
        <w:t>،</w:t>
      </w:r>
      <w:r w:rsidRPr="00C46885">
        <w:rPr>
          <w:rFonts w:ascii="Sakkal Majalla" w:hAnsi="Sakkal Majalla" w:cs="Sakkal Majalla"/>
          <w:color w:val="000000" w:themeColor="text1"/>
          <w:sz w:val="28"/>
          <w:szCs w:val="28"/>
          <w:rtl/>
        </w:rPr>
        <w:t xml:space="preserve"> كما تكمن أهمية الدراسات في </w:t>
      </w:r>
      <w:r w:rsidRPr="00C46885">
        <w:rPr>
          <w:rFonts w:ascii="Sakkal Majalla" w:hAnsi="Sakkal Majalla" w:cs="Sakkal Majalla" w:hint="cs"/>
          <w:color w:val="000000" w:themeColor="text1"/>
          <w:sz w:val="28"/>
          <w:szCs w:val="28"/>
          <w:rtl/>
        </w:rPr>
        <w:t>تطبيق استراتيجيات التواصل الداخلي.</w:t>
      </w:r>
    </w:p>
    <w:p w14:paraId="51D603AD" w14:textId="77777777" w:rsidR="00DE3BE4" w:rsidRPr="00FA6A4E" w:rsidRDefault="00DE3BE4" w:rsidP="00FA6A4E">
      <w:pPr>
        <w:numPr>
          <w:ilvl w:val="0"/>
          <w:numId w:val="1"/>
        </w:numPr>
        <w:spacing w:before="100" w:beforeAutospacing="1" w:after="100" w:afterAutospacing="1" w:line="360" w:lineRule="auto"/>
        <w:ind w:left="419" w:hanging="357"/>
        <w:jc w:val="both"/>
        <w:outlineLvl w:val="2"/>
        <w:rPr>
          <w:rFonts w:ascii="Sakkal Majalla" w:hAnsi="Sakkal Majalla" w:cs="Sakkal Majalla"/>
          <w:b/>
          <w:bCs/>
          <w:color w:val="000000" w:themeColor="text1"/>
          <w:sz w:val="32"/>
          <w:szCs w:val="32"/>
        </w:rPr>
      </w:pPr>
      <w:bookmarkStart w:id="4" w:name="_Toc180018917"/>
      <w:r w:rsidRPr="00FA6A4E">
        <w:rPr>
          <w:rFonts w:ascii="Sakkal Majalla" w:hAnsi="Sakkal Majalla" w:cs="Sakkal Majalla" w:hint="cs"/>
          <w:b/>
          <w:bCs/>
          <w:color w:val="000000" w:themeColor="text1"/>
          <w:sz w:val="32"/>
          <w:szCs w:val="32"/>
          <w:rtl/>
        </w:rPr>
        <w:t>الأهمية العملية:</w:t>
      </w:r>
      <w:bookmarkEnd w:id="4"/>
    </w:p>
    <w:p w14:paraId="730E4F43" w14:textId="6B9424E4" w:rsidR="00DE3BE4" w:rsidRPr="00C46885" w:rsidRDefault="00DE3BE4" w:rsidP="00FA6A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تنبع الأهمية العملية لهذه الدراسة</w:t>
      </w:r>
      <w:r w:rsidRPr="00C46885">
        <w:rPr>
          <w:rFonts w:ascii="Sakkal Majalla" w:hAnsi="Sakkal Majalla" w:cs="Sakkal Majalla"/>
          <w:color w:val="000000" w:themeColor="text1"/>
          <w:sz w:val="28"/>
          <w:szCs w:val="28"/>
          <w:rtl/>
        </w:rPr>
        <w:t xml:space="preserve"> من كونه</w:t>
      </w:r>
      <w:r w:rsidRPr="00C46885">
        <w:rPr>
          <w:rFonts w:ascii="Sakkal Majalla" w:hAnsi="Sakkal Majalla" w:cs="Sakkal Majalla" w:hint="cs"/>
          <w:color w:val="000000" w:themeColor="text1"/>
          <w:sz w:val="28"/>
          <w:szCs w:val="28"/>
          <w:rtl/>
        </w:rPr>
        <w:t>ا</w:t>
      </w:r>
      <w:r w:rsidRPr="00C46885">
        <w:rPr>
          <w:rFonts w:ascii="Sakkal Majalla" w:hAnsi="Sakkal Majalla" w:cs="Sakkal Majalla"/>
          <w:color w:val="000000" w:themeColor="text1"/>
          <w:sz w:val="28"/>
          <w:szCs w:val="28"/>
          <w:rtl/>
        </w:rPr>
        <w:t xml:space="preserve"> </w:t>
      </w:r>
      <w:r w:rsidRPr="00C46885">
        <w:rPr>
          <w:rFonts w:ascii="Sakkal Majalla" w:hAnsi="Sakkal Majalla" w:cs="Sakkal Majalla" w:hint="cs"/>
          <w:color w:val="000000" w:themeColor="text1"/>
          <w:sz w:val="28"/>
          <w:szCs w:val="28"/>
          <w:rtl/>
        </w:rPr>
        <w:t>ت</w:t>
      </w:r>
      <w:r w:rsidRPr="00C46885">
        <w:rPr>
          <w:rFonts w:ascii="Sakkal Majalla" w:hAnsi="Sakkal Majalla" w:cs="Sakkal Majalla"/>
          <w:color w:val="000000" w:themeColor="text1"/>
          <w:sz w:val="28"/>
          <w:szCs w:val="28"/>
          <w:rtl/>
        </w:rPr>
        <w:t xml:space="preserve">درس </w:t>
      </w:r>
      <w:r w:rsidRPr="00C46885">
        <w:rPr>
          <w:rFonts w:ascii="Sakkal Majalla" w:hAnsi="Sakkal Majalla" w:cs="Sakkal Majalla" w:hint="cs"/>
          <w:color w:val="000000" w:themeColor="text1"/>
          <w:sz w:val="28"/>
          <w:szCs w:val="28"/>
          <w:rtl/>
          <w:lang w:bidi="ar-EG"/>
        </w:rPr>
        <w:t xml:space="preserve">تأثير استراتيجيات التواصل الداخلي على نجاح المشاريع الحكومية </w:t>
      </w:r>
      <w:r w:rsidR="003D4DBD">
        <w:rPr>
          <w:rFonts w:ascii="Sakkal Majalla" w:hAnsi="Sakkal Majalla" w:cs="Sakkal Majalla" w:hint="cs"/>
          <w:color w:val="000000" w:themeColor="text1"/>
          <w:sz w:val="28"/>
          <w:szCs w:val="28"/>
          <w:rtl/>
          <w:lang w:bidi="ar-EG"/>
        </w:rPr>
        <w:t>بالشركات الحكومية بمدينة الرياض</w:t>
      </w:r>
      <w:r w:rsidRPr="00C46885">
        <w:rPr>
          <w:rFonts w:ascii="Sakkal Majalla" w:hAnsi="Sakkal Majalla" w:cs="Sakkal Majalla"/>
          <w:color w:val="000000" w:themeColor="text1"/>
          <w:sz w:val="28"/>
          <w:szCs w:val="28"/>
          <w:rtl/>
        </w:rPr>
        <w:t xml:space="preserve"> على الاستفادة من نتائج هذه الدراسة في تحقيق مدى فاعلية تطبيق هذه الأنظمة في مؤسساتهم</w:t>
      </w:r>
      <w:r w:rsidRPr="00C46885">
        <w:rPr>
          <w:rFonts w:ascii="Sakkal Majalla" w:hAnsi="Sakkal Majalla" w:cs="Sakkal Majalla" w:hint="cs"/>
          <w:color w:val="000000" w:themeColor="text1"/>
          <w:sz w:val="28"/>
          <w:szCs w:val="28"/>
          <w:rtl/>
        </w:rPr>
        <w:t>،</w:t>
      </w:r>
      <w:r w:rsidRPr="00C46885">
        <w:rPr>
          <w:rFonts w:ascii="Sakkal Majalla" w:hAnsi="Sakkal Majalla" w:cs="Sakkal Majalla"/>
          <w:color w:val="000000" w:themeColor="text1"/>
          <w:sz w:val="28"/>
          <w:szCs w:val="28"/>
          <w:rtl/>
        </w:rPr>
        <w:t xml:space="preserve"> ومن هنا</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فإن هذه الدراسة تساعد </w:t>
      </w:r>
      <w:r w:rsidRPr="00C46885">
        <w:rPr>
          <w:rFonts w:ascii="Sakkal Majalla" w:hAnsi="Sakkal Majalla" w:cs="Sakkal Majalla" w:hint="cs"/>
          <w:color w:val="000000" w:themeColor="text1"/>
          <w:sz w:val="28"/>
          <w:szCs w:val="28"/>
          <w:rtl/>
        </w:rPr>
        <w:t xml:space="preserve">الشركات </w:t>
      </w:r>
      <w:r w:rsidRPr="00C46885">
        <w:rPr>
          <w:rFonts w:ascii="Sakkal Majalla" w:hAnsi="Sakkal Majalla" w:cs="Sakkal Majalla"/>
          <w:color w:val="000000" w:themeColor="text1"/>
          <w:sz w:val="28"/>
          <w:szCs w:val="28"/>
          <w:rtl/>
        </w:rPr>
        <w:t xml:space="preserve">على تبني سياسات واضحة ومناسبة، واتخاذ القرارات المناسبة فيما يتعلق </w:t>
      </w:r>
      <w:r w:rsidRPr="00C46885">
        <w:rPr>
          <w:rFonts w:ascii="Sakkal Majalla" w:hAnsi="Sakkal Majalla" w:cs="Sakkal Majalla" w:hint="cs"/>
          <w:color w:val="000000" w:themeColor="text1"/>
          <w:sz w:val="28"/>
          <w:szCs w:val="28"/>
          <w:rtl/>
        </w:rPr>
        <w:t>باستراتيجيات التواصل الداخلي</w:t>
      </w:r>
      <w:r w:rsidRPr="00C46885">
        <w:rPr>
          <w:rFonts w:ascii="Sakkal Majalla" w:hAnsi="Sakkal Majalla" w:cs="Sakkal Majalla"/>
          <w:color w:val="000000" w:themeColor="text1"/>
          <w:sz w:val="28"/>
          <w:szCs w:val="28"/>
          <w:rtl/>
        </w:rPr>
        <w:t xml:space="preserve">، وذلك من خلال الأخذ في الاعتبار التوصيات التي قدمتها هذه الدراسة. </w:t>
      </w:r>
    </w:p>
    <w:p w14:paraId="0703AA37" w14:textId="77777777" w:rsidR="00DE3BE4" w:rsidRPr="00FA6A4E" w:rsidRDefault="00DE3BE4" w:rsidP="00FA6A4E">
      <w:pPr>
        <w:numPr>
          <w:ilvl w:val="0"/>
          <w:numId w:val="1"/>
        </w:numPr>
        <w:spacing w:before="100" w:beforeAutospacing="1" w:after="100" w:afterAutospacing="1" w:line="360" w:lineRule="auto"/>
        <w:ind w:left="419" w:hanging="357"/>
        <w:jc w:val="both"/>
        <w:outlineLvl w:val="2"/>
        <w:rPr>
          <w:rFonts w:ascii="Sakkal Majalla" w:hAnsi="Sakkal Majalla" w:cs="Sakkal Majalla"/>
          <w:b/>
          <w:bCs/>
          <w:color w:val="000000" w:themeColor="text1"/>
          <w:sz w:val="32"/>
          <w:szCs w:val="32"/>
        </w:rPr>
      </w:pPr>
      <w:bookmarkStart w:id="5" w:name="_Toc180018918"/>
      <w:r w:rsidRPr="00FA6A4E">
        <w:rPr>
          <w:rFonts w:ascii="Sakkal Majalla" w:hAnsi="Sakkal Majalla" w:cs="Sakkal Majalla" w:hint="cs"/>
          <w:b/>
          <w:bCs/>
          <w:color w:val="000000" w:themeColor="text1"/>
          <w:sz w:val="32"/>
          <w:szCs w:val="32"/>
          <w:rtl/>
        </w:rPr>
        <w:t>الأهمية العلمية:</w:t>
      </w:r>
      <w:bookmarkEnd w:id="5"/>
    </w:p>
    <w:p w14:paraId="2EA6585C" w14:textId="2C601446" w:rsidR="009125CE" w:rsidRPr="00C46885" w:rsidRDefault="00DE3BE4" w:rsidP="00FA6A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rPr>
        <w:t xml:space="preserve">تكمن </w:t>
      </w:r>
      <w:r w:rsidRPr="00C46885">
        <w:rPr>
          <w:rFonts w:ascii="Sakkal Majalla" w:hAnsi="Sakkal Majalla" w:cs="Sakkal Majalla"/>
          <w:color w:val="000000" w:themeColor="text1"/>
          <w:sz w:val="28"/>
          <w:szCs w:val="28"/>
          <w:rtl/>
        </w:rPr>
        <w:t xml:space="preserve">أهمية الدراسة </w:t>
      </w:r>
      <w:r w:rsidRPr="00C46885">
        <w:rPr>
          <w:rFonts w:ascii="Sakkal Majalla" w:hAnsi="Sakkal Majalla" w:cs="Sakkal Majalla" w:hint="cs"/>
          <w:color w:val="000000" w:themeColor="text1"/>
          <w:sz w:val="28"/>
          <w:szCs w:val="28"/>
          <w:rtl/>
        </w:rPr>
        <w:t xml:space="preserve">العلمية في </w:t>
      </w:r>
      <w:r w:rsidRPr="00C46885">
        <w:rPr>
          <w:rFonts w:ascii="Sakkal Majalla" w:hAnsi="Sakkal Majalla" w:cs="Sakkal Majalla"/>
          <w:color w:val="000000" w:themeColor="text1"/>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C46885">
        <w:rPr>
          <w:rFonts w:ascii="Sakkal Majalla" w:hAnsi="Sakkal Majalla" w:cs="Sakkal Majalla" w:hint="cs"/>
          <w:color w:val="000000" w:themeColor="text1"/>
          <w:sz w:val="28"/>
          <w:szCs w:val="28"/>
          <w:rtl/>
        </w:rPr>
        <w:t>،</w:t>
      </w:r>
      <w:r w:rsidRPr="00C46885">
        <w:rPr>
          <w:rFonts w:ascii="Sakkal Majalla" w:hAnsi="Sakkal Majalla" w:cs="Sakkal Majalla"/>
          <w:color w:val="000000" w:themeColor="text1"/>
          <w:sz w:val="28"/>
          <w:szCs w:val="28"/>
          <w:rtl/>
        </w:rPr>
        <w:t xml:space="preserve"> وتنبع أهميتها مما يلي: تلقي الدراسة الضوء على </w:t>
      </w:r>
      <w:r w:rsidRPr="00C46885">
        <w:rPr>
          <w:rFonts w:ascii="Sakkal Majalla" w:hAnsi="Sakkal Majalla" w:cs="Sakkal Majalla" w:hint="cs"/>
          <w:color w:val="000000" w:themeColor="text1"/>
          <w:sz w:val="28"/>
          <w:szCs w:val="28"/>
          <w:rtl/>
        </w:rPr>
        <w:t xml:space="preserve">تطبيقات استراتيجيات التواصل الداخلي   </w:t>
      </w:r>
      <w:r w:rsidRPr="00C46885">
        <w:rPr>
          <w:rFonts w:ascii="Sakkal Majalla" w:hAnsi="Sakkal Majalla" w:cs="Sakkal Majalla"/>
          <w:color w:val="000000" w:themeColor="text1"/>
          <w:sz w:val="28"/>
          <w:szCs w:val="28"/>
          <w:rtl/>
        </w:rPr>
        <w:t xml:space="preserve">بهذه المواضيع على وجه الخصوص، يقدم </w:t>
      </w:r>
      <w:r w:rsidRPr="00C46885">
        <w:rPr>
          <w:rFonts w:ascii="Sakkal Majalla" w:hAnsi="Sakkal Majalla" w:cs="Sakkal Majalla"/>
          <w:color w:val="000000" w:themeColor="text1"/>
          <w:sz w:val="28"/>
          <w:szCs w:val="28"/>
          <w:rtl/>
        </w:rPr>
        <w:lastRenderedPageBreak/>
        <w:t xml:space="preserve">توصيات تتعلق </w:t>
      </w:r>
      <w:r w:rsidRPr="00C46885">
        <w:rPr>
          <w:rFonts w:ascii="Sakkal Majalla" w:hAnsi="Sakkal Majalla" w:cs="Sakkal Majalla" w:hint="cs"/>
          <w:color w:val="000000" w:themeColor="text1"/>
          <w:sz w:val="28"/>
          <w:szCs w:val="28"/>
          <w:rtl/>
        </w:rPr>
        <w:t xml:space="preserve">بتفعيل </w:t>
      </w:r>
      <w:r w:rsidRPr="00C46885">
        <w:rPr>
          <w:rFonts w:ascii="Sakkal Majalla" w:hAnsi="Sakkal Majalla" w:cs="Sakkal Majalla" w:hint="cs"/>
          <w:color w:val="000000" w:themeColor="text1"/>
          <w:sz w:val="28"/>
          <w:szCs w:val="28"/>
          <w:rtl/>
          <w:lang w:bidi="ar-EG"/>
        </w:rPr>
        <w:t xml:space="preserve">تأثير استراتيجيات التواصل الداخلي على نجاح المشاريع الحكومية </w:t>
      </w:r>
      <w:r w:rsidR="003D4DBD">
        <w:rPr>
          <w:rFonts w:ascii="Sakkal Majalla" w:hAnsi="Sakkal Majalla" w:cs="Sakkal Majalla" w:hint="cs"/>
          <w:color w:val="000000" w:themeColor="text1"/>
          <w:sz w:val="28"/>
          <w:szCs w:val="28"/>
          <w:rtl/>
          <w:lang w:bidi="ar-EG"/>
        </w:rPr>
        <w:t>بالشركات الحكومية بمدينة الرياض</w:t>
      </w:r>
      <w:r w:rsidRPr="00C46885">
        <w:rPr>
          <w:rFonts w:ascii="Sakkal Majalla" w:hAnsi="Sakkal Majalla" w:cs="Sakkal Majalla" w:hint="cs"/>
          <w:color w:val="000000" w:themeColor="text1"/>
          <w:sz w:val="28"/>
          <w:szCs w:val="28"/>
          <w:rtl/>
          <w:lang w:bidi="ar-EG"/>
        </w:rPr>
        <w:t>.</w:t>
      </w:r>
    </w:p>
    <w:p w14:paraId="67B21EB5" w14:textId="55C79E42" w:rsidR="00FA6A4E" w:rsidRPr="00FA6A4E" w:rsidRDefault="00FA6A4E" w:rsidP="00FA6A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80018919"/>
      <w:r w:rsidRPr="00FA6A4E">
        <w:rPr>
          <w:rFonts w:ascii="Sakkal Majalla" w:hAnsi="Sakkal Majalla" w:cs="Sakkal Majalla"/>
          <w:b/>
          <w:bCs/>
          <w:color w:val="000000" w:themeColor="text1"/>
          <w:sz w:val="36"/>
          <w:szCs w:val="36"/>
          <w:rtl/>
        </w:rPr>
        <w:t>3.1 أهداف الدراسة:</w:t>
      </w:r>
      <w:bookmarkEnd w:id="6"/>
    </w:p>
    <w:p w14:paraId="44DB923D" w14:textId="1A5F26DF" w:rsidR="009125CE" w:rsidRPr="00C46885" w:rsidRDefault="00DE3BE4" w:rsidP="00FA6A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rPr>
        <w:t xml:space="preserve">يكمن الهدف الرئيسي في هذه الدراسة في التعرف على </w:t>
      </w:r>
      <w:r w:rsidRPr="00C46885">
        <w:rPr>
          <w:rFonts w:ascii="Sakkal Majalla" w:hAnsi="Sakkal Majalla" w:cs="Sakkal Majalla" w:hint="cs"/>
          <w:color w:val="000000" w:themeColor="text1"/>
          <w:sz w:val="28"/>
          <w:szCs w:val="28"/>
          <w:rtl/>
          <w:lang w:bidi="ar-EG"/>
        </w:rPr>
        <w:t xml:space="preserve">تأثير استراتيجيات التواصل الداخلي على نجاح المشاريع </w:t>
      </w:r>
      <w:proofErr w:type="gramStart"/>
      <w:r w:rsidRPr="00C46885">
        <w:rPr>
          <w:rFonts w:ascii="Sakkal Majalla" w:hAnsi="Sakkal Majalla" w:cs="Sakkal Majalla" w:hint="cs"/>
          <w:color w:val="000000" w:themeColor="text1"/>
          <w:sz w:val="28"/>
          <w:szCs w:val="28"/>
          <w:rtl/>
          <w:lang w:bidi="ar-EG"/>
        </w:rPr>
        <w:t>الحكومية  بأبعادها</w:t>
      </w:r>
      <w:proofErr w:type="gramEnd"/>
      <w:r w:rsidRPr="00C46885">
        <w:rPr>
          <w:rFonts w:ascii="Sakkal Majalla" w:hAnsi="Sakkal Majalla" w:cs="Sakkal Majalla" w:hint="cs"/>
          <w:color w:val="000000" w:themeColor="text1"/>
          <w:sz w:val="28"/>
          <w:szCs w:val="28"/>
          <w:rtl/>
          <w:lang w:bidi="ar-EG"/>
        </w:rPr>
        <w:t xml:space="preserve">( الوقت- التكلفة- الجودة) </w:t>
      </w:r>
      <w:r w:rsidR="003D4DBD">
        <w:rPr>
          <w:rFonts w:ascii="Sakkal Majalla" w:hAnsi="Sakkal Majalla" w:cs="Sakkal Majalla" w:hint="cs"/>
          <w:color w:val="000000" w:themeColor="text1"/>
          <w:sz w:val="28"/>
          <w:szCs w:val="28"/>
          <w:rtl/>
          <w:lang w:bidi="ar-EG"/>
        </w:rPr>
        <w:t>بالشركات الحكومية بمدينة الرياض</w:t>
      </w:r>
      <w:r w:rsidRPr="00C46885">
        <w:rPr>
          <w:rFonts w:ascii="Sakkal Majalla" w:hAnsi="Sakkal Majalla" w:cs="Sakkal Majalla" w:hint="cs"/>
          <w:color w:val="000000" w:themeColor="text1"/>
          <w:sz w:val="28"/>
          <w:szCs w:val="28"/>
          <w:rtl/>
          <w:lang w:bidi="ar-EG"/>
        </w:rPr>
        <w:t>.</w:t>
      </w:r>
    </w:p>
    <w:p w14:paraId="734D9056" w14:textId="1579B823" w:rsidR="00DE3BE4" w:rsidRPr="00FA6A4E" w:rsidRDefault="00DE3BE4" w:rsidP="00137BD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A6A4E">
        <w:rPr>
          <w:rFonts w:ascii="Sakkal Majalla" w:hAnsi="Sakkal Majalla" w:cs="Sakkal Majalla" w:hint="cs"/>
          <w:b/>
          <w:bCs/>
          <w:color w:val="000000" w:themeColor="text1"/>
          <w:sz w:val="28"/>
          <w:szCs w:val="28"/>
          <w:rtl/>
          <w:lang w:bidi="ar-EG"/>
        </w:rPr>
        <w:t>ويتفرع من الهدف الرئيسي مجموعة من الأهداف الفرعية التي تتمثل في:</w:t>
      </w:r>
    </w:p>
    <w:p w14:paraId="7999C6BE" w14:textId="244D6419" w:rsidR="00DE3BE4" w:rsidRPr="00C46885" w:rsidRDefault="00DE3BE4" w:rsidP="00FA6A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lang w:bidi="ar-EG"/>
        </w:rPr>
        <w:t xml:space="preserve">التعرف على مدى تأثير استراتيجيات التواصل الداخلي على الوقت كأحد أبعاد نجاح المشاريع الحكومية </w:t>
      </w:r>
      <w:r w:rsidR="003D4DBD">
        <w:rPr>
          <w:rFonts w:ascii="Sakkal Majalla" w:hAnsi="Sakkal Majalla" w:cs="Sakkal Majalla" w:hint="cs"/>
          <w:color w:val="000000" w:themeColor="text1"/>
          <w:sz w:val="28"/>
          <w:szCs w:val="28"/>
          <w:rtl/>
          <w:lang w:bidi="ar-EG"/>
        </w:rPr>
        <w:t>بالشركات الحكومية بمدينة الرياض</w:t>
      </w:r>
      <w:r w:rsidR="002A56D7" w:rsidRPr="00C46885">
        <w:rPr>
          <w:rFonts w:ascii="Sakkal Majalla" w:hAnsi="Sakkal Majalla" w:cs="Sakkal Majalla" w:hint="cs"/>
          <w:color w:val="000000" w:themeColor="text1"/>
          <w:sz w:val="28"/>
          <w:szCs w:val="28"/>
          <w:rtl/>
          <w:lang w:bidi="ar-EG"/>
        </w:rPr>
        <w:t>.</w:t>
      </w:r>
    </w:p>
    <w:p w14:paraId="3C51613D" w14:textId="22261C09" w:rsidR="002A56D7" w:rsidRPr="00C46885" w:rsidRDefault="002A56D7" w:rsidP="00FA6A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lang w:bidi="ar-EG"/>
        </w:rPr>
        <w:t xml:space="preserve">معرفة مدى تأثير استراتيجيات التواصل الداخلي على التكلفة كأحد أبعاد نجاح المشاريع الحكومية </w:t>
      </w:r>
      <w:r w:rsidR="003D4DBD">
        <w:rPr>
          <w:rFonts w:ascii="Sakkal Majalla" w:hAnsi="Sakkal Majalla" w:cs="Sakkal Majalla" w:hint="cs"/>
          <w:color w:val="000000" w:themeColor="text1"/>
          <w:sz w:val="28"/>
          <w:szCs w:val="28"/>
          <w:rtl/>
          <w:lang w:bidi="ar-EG"/>
        </w:rPr>
        <w:t>بالشركات الحكومية بمدينة الرياض</w:t>
      </w:r>
      <w:r w:rsidRPr="00C46885">
        <w:rPr>
          <w:rFonts w:ascii="Sakkal Majalla" w:hAnsi="Sakkal Majalla" w:cs="Sakkal Majalla" w:hint="cs"/>
          <w:color w:val="000000" w:themeColor="text1"/>
          <w:sz w:val="28"/>
          <w:szCs w:val="28"/>
          <w:rtl/>
          <w:lang w:bidi="ar-EG"/>
        </w:rPr>
        <w:t>.</w:t>
      </w:r>
    </w:p>
    <w:p w14:paraId="26E32D3F" w14:textId="5DD16FF8" w:rsidR="002A56D7" w:rsidRPr="00C46885" w:rsidRDefault="002A56D7" w:rsidP="00FA6A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lang w:bidi="ar-EG"/>
        </w:rPr>
        <w:t xml:space="preserve">التعرف على وجود أثر ذو دلالة إحصائية لاستراتيجيات التواصل الداخلي على الجودة كأحد أبعاد نجاح المشاريع الحكومية </w:t>
      </w:r>
      <w:r w:rsidR="003D4DBD">
        <w:rPr>
          <w:rFonts w:ascii="Sakkal Majalla" w:hAnsi="Sakkal Majalla" w:cs="Sakkal Majalla" w:hint="cs"/>
          <w:color w:val="000000" w:themeColor="text1"/>
          <w:sz w:val="28"/>
          <w:szCs w:val="28"/>
          <w:rtl/>
          <w:lang w:bidi="ar-EG"/>
        </w:rPr>
        <w:t>بالشركات الحكومية بمدينة الرياض</w:t>
      </w:r>
      <w:r w:rsidRPr="00C46885">
        <w:rPr>
          <w:rFonts w:ascii="Sakkal Majalla" w:hAnsi="Sakkal Majalla" w:cs="Sakkal Majalla" w:hint="cs"/>
          <w:color w:val="000000" w:themeColor="text1"/>
          <w:sz w:val="28"/>
          <w:szCs w:val="28"/>
          <w:rtl/>
          <w:lang w:bidi="ar-EG"/>
        </w:rPr>
        <w:t>.</w:t>
      </w:r>
    </w:p>
    <w:p w14:paraId="126A7C5E" w14:textId="6AE33C12" w:rsidR="002A56D7" w:rsidRPr="00C46885" w:rsidRDefault="002A56D7" w:rsidP="00FA6A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lang w:bidi="ar-EG"/>
        </w:rPr>
        <w:t>التوصل إلى مجموعة من النتائج والتوصيات التي ترتبط بالموضوع والتي يمكن الاستفادة منها مستقبلا.</w:t>
      </w:r>
    </w:p>
    <w:p w14:paraId="1CA35D16" w14:textId="08CF7401" w:rsidR="00A74F76" w:rsidRPr="00FA6A4E" w:rsidRDefault="00FA6A4E" w:rsidP="00FA6A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80018920"/>
      <w:r w:rsidRPr="00FA6A4E">
        <w:rPr>
          <w:rFonts w:ascii="Sakkal Majalla" w:hAnsi="Sakkal Majalla" w:cs="Sakkal Majalla"/>
          <w:b/>
          <w:bCs/>
          <w:color w:val="000000" w:themeColor="text1"/>
          <w:sz w:val="36"/>
          <w:szCs w:val="36"/>
          <w:rtl/>
        </w:rPr>
        <w:t>4.1 تساؤلات الدراسة</w:t>
      </w:r>
      <w:bookmarkEnd w:id="7"/>
    </w:p>
    <w:p w14:paraId="4BB549C1" w14:textId="030B56AC" w:rsidR="00A74F76" w:rsidRPr="00C46885" w:rsidRDefault="002A56D7" w:rsidP="00FA6A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46885">
        <w:rPr>
          <w:rFonts w:ascii="Sakkal Majalla" w:hAnsi="Sakkal Majalla" w:cs="Sakkal Majalla" w:hint="cs"/>
          <w:b/>
          <w:bCs/>
          <w:color w:val="000000" w:themeColor="text1"/>
          <w:sz w:val="28"/>
          <w:szCs w:val="28"/>
          <w:rtl/>
        </w:rPr>
        <w:t>السؤال الرئيسي</w:t>
      </w:r>
      <w:r w:rsidRPr="00C46885">
        <w:rPr>
          <w:rFonts w:ascii="Sakkal Majalla" w:hAnsi="Sakkal Majalla" w:cs="Sakkal Majalla" w:hint="cs"/>
          <w:color w:val="000000" w:themeColor="text1"/>
          <w:sz w:val="28"/>
          <w:szCs w:val="28"/>
          <w:rtl/>
        </w:rPr>
        <w:t xml:space="preserve">: هل يوجد أثر ذو دلالة إحصائية لاستراتيجيات التواصل الداخلي على نجاح المشاريع الحكومية </w:t>
      </w:r>
      <w:proofErr w:type="gramStart"/>
      <w:r w:rsidRPr="00C46885">
        <w:rPr>
          <w:rFonts w:ascii="Sakkal Majalla" w:hAnsi="Sakkal Majalla" w:cs="Sakkal Majalla" w:hint="cs"/>
          <w:color w:val="000000" w:themeColor="text1"/>
          <w:sz w:val="28"/>
          <w:szCs w:val="28"/>
          <w:rtl/>
        </w:rPr>
        <w:t>بأبعادها( الوقت</w:t>
      </w:r>
      <w:proofErr w:type="gramEnd"/>
      <w:r w:rsidRPr="00C46885">
        <w:rPr>
          <w:rFonts w:ascii="Sakkal Majalla" w:hAnsi="Sakkal Majalla" w:cs="Sakkal Majalla" w:hint="cs"/>
          <w:color w:val="000000" w:themeColor="text1"/>
          <w:sz w:val="28"/>
          <w:szCs w:val="28"/>
          <w:rtl/>
        </w:rPr>
        <w:t xml:space="preserve">- التكلفة- الجودة) </w:t>
      </w:r>
      <w:r w:rsidR="003D4DBD">
        <w:rPr>
          <w:rFonts w:ascii="Sakkal Majalla" w:hAnsi="Sakkal Majalla" w:cs="Sakkal Majalla" w:hint="cs"/>
          <w:color w:val="000000" w:themeColor="text1"/>
          <w:sz w:val="28"/>
          <w:szCs w:val="28"/>
          <w:rtl/>
        </w:rPr>
        <w:t>بالشركات الحكومية بمدينة الرياض</w:t>
      </w:r>
      <w:r w:rsidRPr="00C46885">
        <w:rPr>
          <w:rFonts w:ascii="Sakkal Majalla" w:hAnsi="Sakkal Majalla" w:cs="Sakkal Majalla" w:hint="cs"/>
          <w:color w:val="000000" w:themeColor="text1"/>
          <w:sz w:val="28"/>
          <w:szCs w:val="28"/>
          <w:rtl/>
        </w:rPr>
        <w:t>؟</w:t>
      </w:r>
    </w:p>
    <w:p w14:paraId="702870D7" w14:textId="77777777" w:rsidR="00FA6A4E" w:rsidRDefault="00FA6A4E" w:rsidP="00137BDD">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5A7DE47C" w14:textId="77777777" w:rsidR="00FA6A4E" w:rsidRDefault="00FA6A4E" w:rsidP="00137BDD">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09815465" w14:textId="1B362A14" w:rsidR="002A56D7" w:rsidRPr="00FA6A4E" w:rsidRDefault="002A56D7" w:rsidP="00137BD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A6A4E">
        <w:rPr>
          <w:rFonts w:ascii="Sakkal Majalla" w:hAnsi="Sakkal Majalla" w:cs="Sakkal Majalla" w:hint="cs"/>
          <w:b/>
          <w:bCs/>
          <w:color w:val="000000" w:themeColor="text1"/>
          <w:sz w:val="28"/>
          <w:szCs w:val="28"/>
          <w:rtl/>
        </w:rPr>
        <w:lastRenderedPageBreak/>
        <w:t>ويتفرع من هذا السؤال مجموعة من الأسئلة الفرعية تتمثل في:</w:t>
      </w:r>
    </w:p>
    <w:p w14:paraId="07F8FDA9" w14:textId="198375AF" w:rsidR="002A56D7" w:rsidRPr="00C46885" w:rsidRDefault="002A56D7" w:rsidP="00FA6A4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46885">
        <w:rPr>
          <w:rFonts w:ascii="Sakkal Majalla" w:hAnsi="Sakkal Majalla" w:cs="Sakkal Majalla" w:hint="cs"/>
          <w:b/>
          <w:bCs/>
          <w:color w:val="000000" w:themeColor="text1"/>
          <w:sz w:val="28"/>
          <w:szCs w:val="28"/>
          <w:rtl/>
        </w:rPr>
        <w:t>السؤال الفرعي الأول:</w:t>
      </w:r>
      <w:r w:rsidRPr="00C46885">
        <w:rPr>
          <w:rFonts w:ascii="Sakkal Majalla" w:hAnsi="Sakkal Majalla" w:cs="Sakkal Majalla" w:hint="cs"/>
          <w:color w:val="000000" w:themeColor="text1"/>
          <w:sz w:val="28"/>
          <w:szCs w:val="28"/>
          <w:rtl/>
        </w:rPr>
        <w:t xml:space="preserve"> ما مدي تأثير استراتيجيات التواصل الداخلي على الوقت كأحد أبعاد نجاح المشاريع </w:t>
      </w:r>
      <w:r w:rsidR="003D4DBD">
        <w:rPr>
          <w:rFonts w:ascii="Sakkal Majalla" w:hAnsi="Sakkal Majalla" w:cs="Sakkal Majalla" w:hint="cs"/>
          <w:color w:val="000000" w:themeColor="text1"/>
          <w:sz w:val="28"/>
          <w:szCs w:val="28"/>
          <w:rtl/>
        </w:rPr>
        <w:t>بالشركات الحكومية بمدينة الرياض</w:t>
      </w:r>
      <w:r w:rsidRPr="00C46885">
        <w:rPr>
          <w:rFonts w:ascii="Sakkal Majalla" w:hAnsi="Sakkal Majalla" w:cs="Sakkal Majalla" w:hint="cs"/>
          <w:color w:val="000000" w:themeColor="text1"/>
          <w:sz w:val="28"/>
          <w:szCs w:val="28"/>
          <w:rtl/>
        </w:rPr>
        <w:t>؟</w:t>
      </w:r>
    </w:p>
    <w:p w14:paraId="6CEEABAF" w14:textId="21714974" w:rsidR="002A56D7" w:rsidRPr="00C46885" w:rsidRDefault="002A56D7" w:rsidP="00FA6A4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46885">
        <w:rPr>
          <w:rFonts w:ascii="Sakkal Majalla" w:hAnsi="Sakkal Majalla" w:cs="Sakkal Majalla" w:hint="cs"/>
          <w:b/>
          <w:bCs/>
          <w:color w:val="000000" w:themeColor="text1"/>
          <w:sz w:val="28"/>
          <w:szCs w:val="28"/>
          <w:rtl/>
        </w:rPr>
        <w:t>السؤال الفرعي الثاني</w:t>
      </w:r>
      <w:r w:rsidRPr="00C46885">
        <w:rPr>
          <w:rFonts w:ascii="Sakkal Majalla" w:hAnsi="Sakkal Majalla" w:cs="Sakkal Majalla" w:hint="cs"/>
          <w:color w:val="000000" w:themeColor="text1"/>
          <w:sz w:val="28"/>
          <w:szCs w:val="28"/>
          <w:rtl/>
        </w:rPr>
        <w:t xml:space="preserve">: إلى أي مدى تؤثر استراتيجيات التواصل الداخلي على التكلفة كأحد أبعاد نجاح المشاريع </w:t>
      </w:r>
      <w:r w:rsidR="003D4DBD">
        <w:rPr>
          <w:rFonts w:ascii="Sakkal Majalla" w:hAnsi="Sakkal Majalla" w:cs="Sakkal Majalla" w:hint="cs"/>
          <w:color w:val="000000" w:themeColor="text1"/>
          <w:sz w:val="28"/>
          <w:szCs w:val="28"/>
          <w:rtl/>
        </w:rPr>
        <w:t>بالشركات الحكومية بمدينة الرياض</w:t>
      </w:r>
      <w:r w:rsidRPr="00C46885">
        <w:rPr>
          <w:rFonts w:ascii="Sakkal Majalla" w:hAnsi="Sakkal Majalla" w:cs="Sakkal Majalla" w:hint="cs"/>
          <w:color w:val="000000" w:themeColor="text1"/>
          <w:sz w:val="28"/>
          <w:szCs w:val="28"/>
          <w:rtl/>
        </w:rPr>
        <w:t>؟</w:t>
      </w:r>
    </w:p>
    <w:p w14:paraId="75347FDC" w14:textId="4D4B946A" w:rsidR="002A56D7" w:rsidRPr="00C46885" w:rsidRDefault="002A56D7" w:rsidP="00FA6A4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46885">
        <w:rPr>
          <w:rFonts w:ascii="Sakkal Majalla" w:hAnsi="Sakkal Majalla" w:cs="Sakkal Majalla" w:hint="cs"/>
          <w:b/>
          <w:bCs/>
          <w:color w:val="000000" w:themeColor="text1"/>
          <w:sz w:val="28"/>
          <w:szCs w:val="28"/>
          <w:rtl/>
        </w:rPr>
        <w:t>السؤال الفرعي الثالث</w:t>
      </w:r>
      <w:r w:rsidRPr="00C46885">
        <w:rPr>
          <w:rFonts w:ascii="Sakkal Majalla" w:hAnsi="Sakkal Majalla" w:cs="Sakkal Majalla" w:hint="cs"/>
          <w:color w:val="000000" w:themeColor="text1"/>
          <w:sz w:val="28"/>
          <w:szCs w:val="28"/>
          <w:rtl/>
        </w:rPr>
        <w:t xml:space="preserve">: هل يوجد أثر ذو دلالة إحصائية لاستراتيجيات التواصل الداخلي على الجودة كأحد أبعاد نجاح المشاريع </w:t>
      </w:r>
      <w:r w:rsidR="003D4DBD">
        <w:rPr>
          <w:rFonts w:ascii="Sakkal Majalla" w:hAnsi="Sakkal Majalla" w:cs="Sakkal Majalla" w:hint="cs"/>
          <w:color w:val="000000" w:themeColor="text1"/>
          <w:sz w:val="28"/>
          <w:szCs w:val="28"/>
          <w:rtl/>
        </w:rPr>
        <w:t>بالشركات الحكومية بمدينة الرياض</w:t>
      </w:r>
      <w:r w:rsidRPr="00C46885">
        <w:rPr>
          <w:rFonts w:ascii="Sakkal Majalla" w:hAnsi="Sakkal Majalla" w:cs="Sakkal Majalla" w:hint="cs"/>
          <w:color w:val="000000" w:themeColor="text1"/>
          <w:sz w:val="28"/>
          <w:szCs w:val="28"/>
          <w:rtl/>
        </w:rPr>
        <w:t>؟</w:t>
      </w:r>
    </w:p>
    <w:p w14:paraId="38E001A5" w14:textId="13C2E2AB" w:rsidR="00FA6A4E" w:rsidRPr="00FA6A4E" w:rsidRDefault="00FA6A4E" w:rsidP="00FA6A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80018921"/>
      <w:r w:rsidRPr="00FA6A4E">
        <w:rPr>
          <w:rFonts w:ascii="Sakkal Majalla" w:hAnsi="Sakkal Majalla" w:cs="Sakkal Majalla"/>
          <w:b/>
          <w:bCs/>
          <w:color w:val="000000" w:themeColor="text1"/>
          <w:sz w:val="36"/>
          <w:szCs w:val="36"/>
          <w:rtl/>
        </w:rPr>
        <w:t>5.1 فروض الدراسة:</w:t>
      </w:r>
      <w:bookmarkEnd w:id="8"/>
    </w:p>
    <w:p w14:paraId="6C68241D" w14:textId="77777777" w:rsidR="0075159C" w:rsidRPr="00FA6A4E" w:rsidRDefault="0075159C" w:rsidP="00FA6A4E">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FA6A4E">
        <w:rPr>
          <w:rFonts w:ascii="Sakkal Majalla" w:hAnsi="Sakkal Majalla" w:cs="Sakkal Majalla" w:hint="cs"/>
          <w:b/>
          <w:bCs/>
          <w:color w:val="000000" w:themeColor="text1"/>
          <w:sz w:val="28"/>
          <w:szCs w:val="28"/>
          <w:rtl/>
        </w:rPr>
        <w:t>لتحقيق أهداف الدراسة وتحقيقها فقد اعتمد الباحث على مجموعة من الفروض تتمثل في:</w:t>
      </w:r>
    </w:p>
    <w:p w14:paraId="0105A6D8" w14:textId="248B9FC9" w:rsidR="00A74F76" w:rsidRPr="00C46885" w:rsidRDefault="0075159C" w:rsidP="00FA6A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C46885">
        <w:rPr>
          <w:rFonts w:ascii="Sakkal Majalla" w:hAnsi="Sakkal Majalla" w:cs="Sakkal Majalla" w:hint="cs"/>
          <w:b/>
          <w:bCs/>
          <w:color w:val="000000" w:themeColor="text1"/>
          <w:sz w:val="28"/>
          <w:szCs w:val="28"/>
          <w:rtl/>
        </w:rPr>
        <w:t xml:space="preserve">الفرضية </w:t>
      </w:r>
      <w:proofErr w:type="gramStart"/>
      <w:r w:rsidRPr="00C46885">
        <w:rPr>
          <w:rFonts w:ascii="Sakkal Majalla" w:hAnsi="Sakkal Majalla" w:cs="Sakkal Majalla" w:hint="cs"/>
          <w:b/>
          <w:bCs/>
          <w:color w:val="000000" w:themeColor="text1"/>
          <w:sz w:val="28"/>
          <w:szCs w:val="28"/>
          <w:rtl/>
        </w:rPr>
        <w:t>الرئيسية</w:t>
      </w:r>
      <w:r w:rsidRPr="00C46885">
        <w:rPr>
          <w:rFonts w:ascii="Sakkal Majalla" w:hAnsi="Sakkal Majalla" w:cs="Sakkal Majalla" w:hint="cs"/>
          <w:color w:val="000000" w:themeColor="text1"/>
          <w:sz w:val="28"/>
          <w:szCs w:val="28"/>
          <w:rtl/>
        </w:rPr>
        <w:t xml:space="preserve"> :</w:t>
      </w:r>
      <w:proofErr w:type="gramEnd"/>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lang w:bidi="ar-JO"/>
        </w:rPr>
        <w:t>لا يوجد أثر ذو دلالة إحصائية عند مستوى (</w:t>
      </w:r>
      <w:r w:rsidRPr="00C46885">
        <w:rPr>
          <w:rFonts w:ascii="Times New Roman" w:hAnsi="Times New Roman" w:cs="Times New Roman"/>
          <w:color w:val="000000" w:themeColor="text1"/>
          <w:sz w:val="28"/>
          <w:szCs w:val="28"/>
        </w:rPr>
        <w:t>α</w:t>
      </w:r>
      <w:r w:rsidRPr="00C46885">
        <w:rPr>
          <w:rFonts w:ascii="Sakkal Majalla" w:hAnsi="Sakkal Majalla" w:cs="Sakkal Majalla"/>
          <w:color w:val="000000" w:themeColor="text1"/>
          <w:sz w:val="28"/>
          <w:szCs w:val="28"/>
        </w:rPr>
        <w:t>≤0.05</w:t>
      </w:r>
      <w:r w:rsidRPr="00C46885">
        <w:rPr>
          <w:rFonts w:ascii="Sakkal Majalla" w:hAnsi="Sakkal Majalla" w:cs="Sakkal Majalla"/>
          <w:color w:val="000000" w:themeColor="text1"/>
          <w:sz w:val="28"/>
          <w:szCs w:val="28"/>
          <w:rtl/>
          <w:lang w:bidi="ar-JO"/>
        </w:rPr>
        <w:t>)</w:t>
      </w:r>
      <w:r w:rsidRPr="00C46885">
        <w:rPr>
          <w:rFonts w:ascii="Sakkal Majalla" w:hAnsi="Sakkal Majalla" w:cs="Sakkal Majalla" w:hint="cs"/>
          <w:color w:val="000000" w:themeColor="text1"/>
          <w:sz w:val="28"/>
          <w:szCs w:val="28"/>
          <w:rtl/>
          <w:lang w:bidi="ar-JO"/>
        </w:rPr>
        <w:t xml:space="preserve"> لاستراتيجيات التواصل الداخلي على نجاح المشاريع الحكومية بأبعادها( الوقت </w:t>
      </w:r>
      <w:r w:rsidRPr="00C46885">
        <w:rPr>
          <w:rFonts w:ascii="Sakkal Majalla" w:hAnsi="Sakkal Majalla" w:cs="Sakkal Majalla"/>
          <w:color w:val="000000" w:themeColor="text1"/>
          <w:sz w:val="28"/>
          <w:szCs w:val="28"/>
          <w:rtl/>
          <w:lang w:bidi="ar-JO"/>
        </w:rPr>
        <w:t>–</w:t>
      </w:r>
      <w:r w:rsidRPr="00C46885">
        <w:rPr>
          <w:rFonts w:ascii="Sakkal Majalla" w:hAnsi="Sakkal Majalla" w:cs="Sakkal Majalla" w:hint="cs"/>
          <w:color w:val="000000" w:themeColor="text1"/>
          <w:sz w:val="28"/>
          <w:szCs w:val="28"/>
          <w:rtl/>
          <w:lang w:bidi="ar-JO"/>
        </w:rPr>
        <w:t xml:space="preserve"> التكلفة- الجودة- رضا العملاء) </w:t>
      </w:r>
      <w:r w:rsidR="003D4DBD">
        <w:rPr>
          <w:rFonts w:ascii="Sakkal Majalla" w:hAnsi="Sakkal Majalla" w:cs="Sakkal Majalla" w:hint="cs"/>
          <w:color w:val="000000" w:themeColor="text1"/>
          <w:sz w:val="28"/>
          <w:szCs w:val="28"/>
          <w:rtl/>
          <w:lang w:bidi="ar-JO"/>
        </w:rPr>
        <w:t>بالشركات الحكومية بمدينة الرياض</w:t>
      </w:r>
      <w:r w:rsidRPr="00C46885">
        <w:rPr>
          <w:rFonts w:ascii="Sakkal Majalla" w:hAnsi="Sakkal Majalla" w:cs="Sakkal Majalla" w:hint="cs"/>
          <w:color w:val="000000" w:themeColor="text1"/>
          <w:sz w:val="28"/>
          <w:szCs w:val="28"/>
          <w:rtl/>
          <w:lang w:bidi="ar-JO"/>
        </w:rPr>
        <w:t>.</w:t>
      </w:r>
    </w:p>
    <w:p w14:paraId="6AD197B8" w14:textId="2BCD840F" w:rsidR="0075159C" w:rsidRPr="00FA6A4E" w:rsidRDefault="0075159C" w:rsidP="00137BDD">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FA6A4E">
        <w:rPr>
          <w:rFonts w:ascii="Sakkal Majalla" w:hAnsi="Sakkal Majalla" w:cs="Sakkal Majalla" w:hint="cs"/>
          <w:b/>
          <w:bCs/>
          <w:color w:val="000000" w:themeColor="text1"/>
          <w:sz w:val="28"/>
          <w:szCs w:val="28"/>
          <w:rtl/>
          <w:lang w:bidi="ar-JO"/>
        </w:rPr>
        <w:t>ويتفرع من هذه الفرضية عدة فرضيات فرعية تتمثل فيما يلي:</w:t>
      </w:r>
    </w:p>
    <w:p w14:paraId="064FF2EB" w14:textId="3F32B466" w:rsidR="0075159C" w:rsidRPr="00C46885" w:rsidRDefault="0075159C" w:rsidP="00FA6A4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C46885">
        <w:rPr>
          <w:rFonts w:ascii="Sakkal Majalla" w:hAnsi="Sakkal Majalla" w:cs="Sakkal Majalla" w:hint="cs"/>
          <w:b/>
          <w:bCs/>
          <w:color w:val="000000" w:themeColor="text1"/>
          <w:sz w:val="28"/>
          <w:szCs w:val="28"/>
          <w:rtl/>
          <w:lang w:bidi="ar-JO"/>
        </w:rPr>
        <w:t>الفرضية الفرعية الأولى</w:t>
      </w:r>
      <w:r w:rsidRPr="00C46885">
        <w:rPr>
          <w:rFonts w:ascii="Sakkal Majalla" w:hAnsi="Sakkal Majalla" w:cs="Sakkal Majalla" w:hint="cs"/>
          <w:color w:val="000000" w:themeColor="text1"/>
          <w:sz w:val="28"/>
          <w:szCs w:val="28"/>
          <w:rtl/>
          <w:lang w:bidi="ar-JO"/>
        </w:rPr>
        <w:t xml:space="preserve">: </w:t>
      </w:r>
      <w:r w:rsidRPr="00C46885">
        <w:rPr>
          <w:rFonts w:ascii="Sakkal Majalla" w:hAnsi="Sakkal Majalla" w:cs="Sakkal Majalla"/>
          <w:color w:val="000000" w:themeColor="text1"/>
          <w:sz w:val="28"/>
          <w:szCs w:val="28"/>
          <w:rtl/>
          <w:lang w:bidi="ar-JO"/>
        </w:rPr>
        <w:t>لا يوجد أثر ذو دلالة إحصائية عند مستوى (</w:t>
      </w:r>
      <w:r w:rsidRPr="00C46885">
        <w:rPr>
          <w:rFonts w:ascii="Times New Roman" w:hAnsi="Times New Roman" w:cs="Times New Roman"/>
          <w:color w:val="000000" w:themeColor="text1"/>
          <w:sz w:val="28"/>
          <w:szCs w:val="28"/>
          <w:lang w:bidi="ar-JO"/>
        </w:rPr>
        <w:t>α</w:t>
      </w:r>
      <w:r w:rsidRPr="00C46885">
        <w:rPr>
          <w:rFonts w:ascii="Sakkal Majalla" w:hAnsi="Sakkal Majalla" w:cs="Sakkal Majalla"/>
          <w:color w:val="000000" w:themeColor="text1"/>
          <w:sz w:val="28"/>
          <w:szCs w:val="28"/>
          <w:lang w:bidi="ar-JO"/>
        </w:rPr>
        <w:t>≤0.05</w:t>
      </w:r>
      <w:r w:rsidRPr="00C46885">
        <w:rPr>
          <w:rFonts w:ascii="Sakkal Majalla" w:hAnsi="Sakkal Majalla" w:cs="Sakkal Majalla"/>
          <w:color w:val="000000" w:themeColor="text1"/>
          <w:sz w:val="28"/>
          <w:szCs w:val="28"/>
          <w:rtl/>
          <w:lang w:bidi="ar-JO"/>
        </w:rPr>
        <w:t>)</w:t>
      </w:r>
      <w:r w:rsidRPr="00C46885">
        <w:rPr>
          <w:rFonts w:ascii="Sakkal Majalla" w:hAnsi="Sakkal Majalla" w:cs="Sakkal Majalla" w:hint="cs"/>
          <w:color w:val="000000" w:themeColor="text1"/>
          <w:sz w:val="28"/>
          <w:szCs w:val="28"/>
          <w:rtl/>
          <w:lang w:bidi="ar-JO"/>
        </w:rPr>
        <w:t xml:space="preserve"> لاستراتيجيات التواصل الداخلي على الوقت كأحد أبعاد نجاح المشاريع </w:t>
      </w:r>
      <w:r w:rsidR="003D4DBD">
        <w:rPr>
          <w:rFonts w:ascii="Sakkal Majalla" w:hAnsi="Sakkal Majalla" w:cs="Sakkal Majalla" w:hint="cs"/>
          <w:color w:val="000000" w:themeColor="text1"/>
          <w:sz w:val="28"/>
          <w:szCs w:val="28"/>
          <w:rtl/>
          <w:lang w:bidi="ar-JO"/>
        </w:rPr>
        <w:t>بالشركات الحكومية بمدينة الرياض</w:t>
      </w:r>
      <w:r w:rsidRPr="00C46885">
        <w:rPr>
          <w:rFonts w:ascii="Sakkal Majalla" w:hAnsi="Sakkal Majalla" w:cs="Sakkal Majalla" w:hint="cs"/>
          <w:color w:val="000000" w:themeColor="text1"/>
          <w:sz w:val="28"/>
          <w:szCs w:val="28"/>
          <w:rtl/>
          <w:lang w:bidi="ar-JO"/>
        </w:rPr>
        <w:t>.</w:t>
      </w:r>
    </w:p>
    <w:p w14:paraId="5FA0F303" w14:textId="7BA26B4D" w:rsidR="0075159C" w:rsidRPr="00C46885" w:rsidRDefault="0075159C" w:rsidP="00FA6A4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C46885">
        <w:rPr>
          <w:rFonts w:ascii="Sakkal Majalla" w:hAnsi="Sakkal Majalla" w:cs="Sakkal Majalla" w:hint="cs"/>
          <w:b/>
          <w:bCs/>
          <w:color w:val="000000" w:themeColor="text1"/>
          <w:sz w:val="28"/>
          <w:szCs w:val="28"/>
          <w:rtl/>
          <w:lang w:bidi="ar-JO"/>
        </w:rPr>
        <w:t>الفرضية الفرعية الثانية</w:t>
      </w:r>
      <w:r w:rsidRPr="00C46885">
        <w:rPr>
          <w:rFonts w:ascii="Sakkal Majalla" w:hAnsi="Sakkal Majalla" w:cs="Sakkal Majalla" w:hint="cs"/>
          <w:color w:val="000000" w:themeColor="text1"/>
          <w:sz w:val="28"/>
          <w:szCs w:val="28"/>
          <w:rtl/>
          <w:lang w:bidi="ar-JO"/>
        </w:rPr>
        <w:t xml:space="preserve">: </w:t>
      </w:r>
      <w:r w:rsidRPr="00C46885">
        <w:rPr>
          <w:rFonts w:ascii="Sakkal Majalla" w:hAnsi="Sakkal Majalla" w:cs="Sakkal Majalla"/>
          <w:color w:val="000000" w:themeColor="text1"/>
          <w:sz w:val="28"/>
          <w:szCs w:val="28"/>
          <w:rtl/>
          <w:lang w:bidi="ar-JO"/>
        </w:rPr>
        <w:t>لا يوجد أثر ذو دلالة إحصائية عند مستوى (</w:t>
      </w:r>
      <w:r w:rsidRPr="00C46885">
        <w:rPr>
          <w:rFonts w:ascii="Times New Roman" w:hAnsi="Times New Roman" w:cs="Times New Roman"/>
          <w:color w:val="000000" w:themeColor="text1"/>
          <w:sz w:val="28"/>
          <w:szCs w:val="28"/>
          <w:lang w:bidi="ar-JO"/>
        </w:rPr>
        <w:t>α</w:t>
      </w:r>
      <w:r w:rsidRPr="00C46885">
        <w:rPr>
          <w:rFonts w:ascii="Sakkal Majalla" w:hAnsi="Sakkal Majalla" w:cs="Sakkal Majalla"/>
          <w:color w:val="000000" w:themeColor="text1"/>
          <w:sz w:val="28"/>
          <w:szCs w:val="28"/>
          <w:lang w:bidi="ar-JO"/>
        </w:rPr>
        <w:t>≤0.05</w:t>
      </w:r>
      <w:r w:rsidRPr="00C46885">
        <w:rPr>
          <w:rFonts w:ascii="Sakkal Majalla" w:hAnsi="Sakkal Majalla" w:cs="Sakkal Majalla"/>
          <w:color w:val="000000" w:themeColor="text1"/>
          <w:sz w:val="28"/>
          <w:szCs w:val="28"/>
          <w:rtl/>
          <w:lang w:bidi="ar-JO"/>
        </w:rPr>
        <w:t>)</w:t>
      </w:r>
      <w:r w:rsidRPr="00C46885">
        <w:rPr>
          <w:rFonts w:ascii="Sakkal Majalla" w:hAnsi="Sakkal Majalla" w:cs="Sakkal Majalla" w:hint="cs"/>
          <w:color w:val="000000" w:themeColor="text1"/>
          <w:sz w:val="28"/>
          <w:szCs w:val="28"/>
          <w:rtl/>
          <w:lang w:bidi="ar-JO"/>
        </w:rPr>
        <w:t xml:space="preserve"> لاستراتيجيات التواصل الداخلي على التكلفة كأحد أبعاد نجاح المشاريع </w:t>
      </w:r>
      <w:r w:rsidR="003D4DBD">
        <w:rPr>
          <w:rFonts w:ascii="Sakkal Majalla" w:hAnsi="Sakkal Majalla" w:cs="Sakkal Majalla" w:hint="cs"/>
          <w:color w:val="000000" w:themeColor="text1"/>
          <w:sz w:val="28"/>
          <w:szCs w:val="28"/>
          <w:rtl/>
          <w:lang w:bidi="ar-JO"/>
        </w:rPr>
        <w:t>بالشركات الحكومية بمدينة الرياض</w:t>
      </w:r>
      <w:r w:rsidRPr="00C46885">
        <w:rPr>
          <w:rFonts w:ascii="Sakkal Majalla" w:hAnsi="Sakkal Majalla" w:cs="Sakkal Majalla" w:hint="cs"/>
          <w:color w:val="000000" w:themeColor="text1"/>
          <w:sz w:val="28"/>
          <w:szCs w:val="28"/>
          <w:rtl/>
          <w:lang w:bidi="ar-JO"/>
        </w:rPr>
        <w:t>.</w:t>
      </w:r>
    </w:p>
    <w:p w14:paraId="4AE8BA14" w14:textId="645E3ECA" w:rsidR="0075159C" w:rsidRPr="00C46885" w:rsidRDefault="0075159C" w:rsidP="00FA6A4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C46885">
        <w:rPr>
          <w:rFonts w:ascii="Sakkal Majalla" w:hAnsi="Sakkal Majalla" w:cs="Sakkal Majalla" w:hint="cs"/>
          <w:b/>
          <w:bCs/>
          <w:color w:val="000000" w:themeColor="text1"/>
          <w:sz w:val="28"/>
          <w:szCs w:val="28"/>
          <w:rtl/>
          <w:lang w:bidi="ar-JO"/>
        </w:rPr>
        <w:t>الفرضية الفرعية الثالثة:</w:t>
      </w:r>
      <w:r w:rsidRPr="00C46885">
        <w:rPr>
          <w:rFonts w:ascii="Sakkal Majalla" w:hAnsi="Sakkal Majalla" w:cs="Sakkal Majalla" w:hint="cs"/>
          <w:color w:val="000000" w:themeColor="text1"/>
          <w:sz w:val="28"/>
          <w:szCs w:val="28"/>
          <w:rtl/>
          <w:lang w:bidi="ar-JO"/>
        </w:rPr>
        <w:t xml:space="preserve"> </w:t>
      </w:r>
      <w:r w:rsidRPr="00C46885">
        <w:rPr>
          <w:rFonts w:ascii="Sakkal Majalla" w:hAnsi="Sakkal Majalla" w:cs="Sakkal Majalla"/>
          <w:color w:val="000000" w:themeColor="text1"/>
          <w:sz w:val="28"/>
          <w:szCs w:val="28"/>
          <w:rtl/>
          <w:lang w:bidi="ar-JO"/>
        </w:rPr>
        <w:t>لا يوجد أثر ذو دلالة إحصائية عند مستوى (</w:t>
      </w:r>
      <w:r w:rsidRPr="00C46885">
        <w:rPr>
          <w:rFonts w:ascii="Times New Roman" w:hAnsi="Times New Roman" w:cs="Times New Roman"/>
          <w:color w:val="000000" w:themeColor="text1"/>
          <w:sz w:val="28"/>
          <w:szCs w:val="28"/>
          <w:lang w:bidi="ar-JO"/>
        </w:rPr>
        <w:t>α</w:t>
      </w:r>
      <w:r w:rsidRPr="00C46885">
        <w:rPr>
          <w:rFonts w:ascii="Sakkal Majalla" w:hAnsi="Sakkal Majalla" w:cs="Sakkal Majalla"/>
          <w:color w:val="000000" w:themeColor="text1"/>
          <w:sz w:val="28"/>
          <w:szCs w:val="28"/>
          <w:lang w:bidi="ar-JO"/>
        </w:rPr>
        <w:t>≤0.05</w:t>
      </w:r>
      <w:r w:rsidRPr="00C46885">
        <w:rPr>
          <w:rFonts w:ascii="Sakkal Majalla" w:hAnsi="Sakkal Majalla" w:cs="Sakkal Majalla"/>
          <w:color w:val="000000" w:themeColor="text1"/>
          <w:sz w:val="28"/>
          <w:szCs w:val="28"/>
          <w:rtl/>
          <w:lang w:bidi="ar-JO"/>
        </w:rPr>
        <w:t>)</w:t>
      </w:r>
      <w:r w:rsidRPr="00C46885">
        <w:rPr>
          <w:rFonts w:ascii="Sakkal Majalla" w:hAnsi="Sakkal Majalla" w:cs="Sakkal Majalla" w:hint="cs"/>
          <w:color w:val="000000" w:themeColor="text1"/>
          <w:sz w:val="28"/>
          <w:szCs w:val="28"/>
          <w:rtl/>
          <w:lang w:bidi="ar-JO"/>
        </w:rPr>
        <w:t xml:space="preserve"> لاستراتيجيات التواصل الداخلي على الجودة كأحد أبعاد نجاح المشاريع </w:t>
      </w:r>
      <w:r w:rsidR="003D4DBD">
        <w:rPr>
          <w:rFonts w:ascii="Sakkal Majalla" w:hAnsi="Sakkal Majalla" w:cs="Sakkal Majalla" w:hint="cs"/>
          <w:color w:val="000000" w:themeColor="text1"/>
          <w:sz w:val="28"/>
          <w:szCs w:val="28"/>
          <w:rtl/>
          <w:lang w:bidi="ar-JO"/>
        </w:rPr>
        <w:t>بالشركات الحكومية بمدينة الرياض</w:t>
      </w:r>
      <w:r w:rsidRPr="00C46885">
        <w:rPr>
          <w:rFonts w:ascii="Sakkal Majalla" w:hAnsi="Sakkal Majalla" w:cs="Sakkal Majalla" w:hint="cs"/>
          <w:color w:val="000000" w:themeColor="text1"/>
          <w:sz w:val="28"/>
          <w:szCs w:val="28"/>
          <w:rtl/>
          <w:lang w:bidi="ar-JO"/>
        </w:rPr>
        <w:t>.</w:t>
      </w:r>
    </w:p>
    <w:p w14:paraId="05942FA0" w14:textId="1D0A4EAB" w:rsidR="00A74F76" w:rsidRPr="00FA6A4E" w:rsidRDefault="00FA6A4E" w:rsidP="003D4DB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80018922"/>
      <w:proofErr w:type="gramStart"/>
      <w:r w:rsidRPr="00FA6A4E">
        <w:rPr>
          <w:rFonts w:ascii="Sakkal Majalla" w:hAnsi="Sakkal Majalla" w:cs="Sakkal Majalla"/>
          <w:b/>
          <w:bCs/>
          <w:color w:val="000000" w:themeColor="text1"/>
          <w:sz w:val="36"/>
          <w:szCs w:val="36"/>
          <w:rtl/>
          <w:lang w:bidi="ar-JO"/>
        </w:rPr>
        <w:lastRenderedPageBreak/>
        <w:t xml:space="preserve">6.1 </w:t>
      </w:r>
      <w:r w:rsidRPr="00FA6A4E">
        <w:rPr>
          <w:rFonts w:ascii="Sakkal Majalla" w:hAnsi="Sakkal Majalla" w:cs="Sakkal Majalla"/>
          <w:b/>
          <w:bCs/>
          <w:color w:val="000000" w:themeColor="text1"/>
          <w:sz w:val="36"/>
          <w:szCs w:val="36"/>
          <w:rtl/>
        </w:rPr>
        <w:t xml:space="preserve"> الدراسات</w:t>
      </w:r>
      <w:proofErr w:type="gramEnd"/>
      <w:r w:rsidRPr="00FA6A4E">
        <w:rPr>
          <w:rFonts w:ascii="Sakkal Majalla" w:hAnsi="Sakkal Majalla" w:cs="Sakkal Majalla"/>
          <w:b/>
          <w:bCs/>
          <w:color w:val="000000" w:themeColor="text1"/>
          <w:sz w:val="36"/>
          <w:szCs w:val="36"/>
          <w:rtl/>
        </w:rPr>
        <w:t xml:space="preserve"> السابقة:</w:t>
      </w:r>
      <w:bookmarkEnd w:id="9"/>
    </w:p>
    <w:p w14:paraId="1DC66E46" w14:textId="77777777" w:rsidR="003133DB" w:rsidRPr="00BF2425" w:rsidRDefault="003133DB" w:rsidP="00BF2425">
      <w:pPr>
        <w:spacing w:before="100" w:beforeAutospacing="1" w:after="100" w:afterAutospacing="1" w:line="360" w:lineRule="auto"/>
        <w:ind w:left="360"/>
        <w:jc w:val="both"/>
        <w:rPr>
          <w:rFonts w:ascii="Sakkal Majalla" w:hAnsi="Sakkal Majalla" w:cs="Sakkal Majalla"/>
          <w:b/>
          <w:bCs/>
          <w:color w:val="000000" w:themeColor="text1"/>
          <w:sz w:val="28"/>
          <w:szCs w:val="28"/>
        </w:rPr>
      </w:pPr>
      <w:proofErr w:type="gramStart"/>
      <w:r w:rsidRPr="00BF2425">
        <w:rPr>
          <w:rFonts w:ascii="Sakkal Majalla" w:hAnsi="Sakkal Majalla" w:cs="Sakkal Majalla" w:hint="cs"/>
          <w:b/>
          <w:bCs/>
          <w:color w:val="000000" w:themeColor="text1"/>
          <w:sz w:val="28"/>
          <w:szCs w:val="28"/>
          <w:rtl/>
        </w:rPr>
        <w:t>دراسة( العزاوي</w:t>
      </w:r>
      <w:proofErr w:type="gramEnd"/>
      <w:r w:rsidRPr="00BF2425">
        <w:rPr>
          <w:rFonts w:ascii="Sakkal Majalla" w:hAnsi="Sakkal Majalla" w:cs="Sakkal Majalla" w:hint="cs"/>
          <w:b/>
          <w:bCs/>
          <w:color w:val="000000" w:themeColor="text1"/>
          <w:sz w:val="28"/>
          <w:szCs w:val="28"/>
          <w:rtl/>
        </w:rPr>
        <w:t xml:space="preserve">، 2022)، بعنوان </w:t>
      </w:r>
      <w:r w:rsidRPr="00BF2425">
        <w:rPr>
          <w:rFonts w:ascii="Sakkal Majalla" w:hAnsi="Sakkal Majalla" w:cs="Sakkal Majalla"/>
          <w:b/>
          <w:bCs/>
          <w:color w:val="000000" w:themeColor="text1"/>
          <w:sz w:val="28"/>
          <w:szCs w:val="28"/>
          <w:rtl/>
        </w:rPr>
        <w:t>قياس مستوى معايير نجاح إدارة المشاريع: دراسة استطلاعية في مصنع المحاليل الوريدية في محافظة نينوى</w:t>
      </w:r>
    </w:p>
    <w:p w14:paraId="608130CB"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rPr>
        <w:t>"هدفت الدراسة إلى وصف وتشخيص معايير نجاح إدارة المشاريع في مصنع المحاليل الوريدية في محافظة نينوى، بوصفها من الركائز الأساسية في ديمومة المنظمة وضمان استمراريتها، والتي أصبحت من الموضوعات الحيوية المعاصرة</w:t>
      </w:r>
      <w:r w:rsidRPr="00C46885">
        <w:rPr>
          <w:rFonts w:ascii="Sakkal Majalla" w:hAnsi="Sakkal Majalla" w:cs="Sakkal Majalla" w:hint="cs"/>
          <w:color w:val="000000" w:themeColor="text1"/>
          <w:sz w:val="28"/>
          <w:szCs w:val="28"/>
          <w:rtl/>
        </w:rPr>
        <w:t>.</w:t>
      </w:r>
    </w:p>
    <w:p w14:paraId="5739D2E2"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وقد اعتمد البحث على المنهج الوصفي (التحليلي)، في التعامل مع المعطيات النظرية والميدانية في المنظمة </w:t>
      </w:r>
      <w:proofErr w:type="spellStart"/>
      <w:r w:rsidRPr="00C46885">
        <w:rPr>
          <w:rFonts w:ascii="Sakkal Majalla" w:hAnsi="Sakkal Majalla" w:cs="Sakkal Majalla"/>
          <w:color w:val="000000" w:themeColor="text1"/>
          <w:sz w:val="28"/>
          <w:szCs w:val="28"/>
          <w:rtl/>
        </w:rPr>
        <w:t>المبحوثة</w:t>
      </w:r>
      <w:proofErr w:type="spellEnd"/>
      <w:r w:rsidRPr="00C46885">
        <w:rPr>
          <w:rFonts w:ascii="Sakkal Majalla" w:hAnsi="Sakkal Majalla" w:cs="Sakkal Majalla"/>
          <w:color w:val="000000" w:themeColor="text1"/>
          <w:sz w:val="28"/>
          <w:szCs w:val="28"/>
          <w:rtl/>
        </w:rPr>
        <w:t xml:space="preserve">، فيما تمثل مجتمع البحث بجميع العاملين في المنظمة </w:t>
      </w:r>
      <w:proofErr w:type="spellStart"/>
      <w:r w:rsidRPr="00C46885">
        <w:rPr>
          <w:rFonts w:ascii="Sakkal Majalla" w:hAnsi="Sakkal Majalla" w:cs="Sakkal Majalla"/>
          <w:color w:val="000000" w:themeColor="text1"/>
          <w:sz w:val="28"/>
          <w:szCs w:val="28"/>
          <w:rtl/>
        </w:rPr>
        <w:t>المبحوثة</w:t>
      </w:r>
      <w:proofErr w:type="spellEnd"/>
      <w:r w:rsidRPr="00C46885">
        <w:rPr>
          <w:rFonts w:ascii="Sakkal Majalla" w:hAnsi="Sakkal Majalla" w:cs="Sakkal Majalla"/>
          <w:color w:val="000000" w:themeColor="text1"/>
          <w:sz w:val="28"/>
          <w:szCs w:val="28"/>
          <w:rtl/>
        </w:rPr>
        <w:t xml:space="preserve">، وبمختلف المستويات الإدارية، والبالغ عددهم (99) فردا، تم اختيارهم بأسلوب الحصر الشامل، وزعت عليهم الاستبانة، وقد تم استرجاعها بنسبة 100% وكانت صالحة للتحليل. </w:t>
      </w:r>
    </w:p>
    <w:p w14:paraId="605BFA99"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خرج البحث بجملة نتائج أهمها: تتميز المنظمة </w:t>
      </w:r>
      <w:proofErr w:type="spellStart"/>
      <w:r w:rsidRPr="00C46885">
        <w:rPr>
          <w:rFonts w:ascii="Sakkal Majalla" w:hAnsi="Sakkal Majalla" w:cs="Sakkal Majalla"/>
          <w:color w:val="000000" w:themeColor="text1"/>
          <w:sz w:val="28"/>
          <w:szCs w:val="28"/>
          <w:rtl/>
        </w:rPr>
        <w:t>المبحوثة</w:t>
      </w:r>
      <w:proofErr w:type="spellEnd"/>
      <w:r w:rsidRPr="00C46885">
        <w:rPr>
          <w:rFonts w:ascii="Sakkal Majalla" w:hAnsi="Sakkal Majalla" w:cs="Sakkal Majalla"/>
          <w:color w:val="000000" w:themeColor="text1"/>
          <w:sz w:val="28"/>
          <w:szCs w:val="28"/>
          <w:rtl/>
        </w:rPr>
        <w:t xml:space="preserve"> بمستويات عالية من الإجراءات السليمة لنجاح إدارة المشاريع والتي أثبتها نسبة الاتفاق العالية للمستجيبين، وهذا يدل على وجود خطط وسياسات واضحة لإدارة المنظمة ذات جودة عالية يتم تنفيذها بصورة دورية</w:t>
      </w:r>
      <w:r w:rsidRPr="00C46885">
        <w:rPr>
          <w:rFonts w:ascii="Sakkal Majalla" w:hAnsi="Sakkal Majalla" w:cs="Sakkal Majalla" w:hint="cs"/>
          <w:color w:val="000000" w:themeColor="text1"/>
          <w:sz w:val="28"/>
          <w:szCs w:val="28"/>
          <w:rtl/>
        </w:rPr>
        <w:t>.</w:t>
      </w:r>
    </w:p>
    <w:p w14:paraId="43A998E6" w14:textId="77777777" w:rsidR="003133DB"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واختتم البحث بمجموعة من المقترحات للمنظمة عينة البحث أهمها: ضرورة تخصيص جزء من ميزانية المشروع لغرض الاهتمام بإعداد الكوادر الهندسية المسؤولة عن إدارة المشروع وبما يضمن انجاز المشروع ضمن الحدود المتفق عليها (الوقت والكلفة) وضمن المواصفات المحددة (الجودة)."</w:t>
      </w:r>
    </w:p>
    <w:p w14:paraId="0413572D" w14:textId="622BC98C" w:rsidR="003133DB" w:rsidRPr="00BF2425" w:rsidRDefault="00BF2425" w:rsidP="00BF2425">
      <w:pPr>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Pr>
          <w:rFonts w:ascii="Sakkal Majalla" w:hAnsi="Sakkal Majalla" w:cs="Sakkal Majalla" w:hint="cs"/>
          <w:color w:val="000000" w:themeColor="text1"/>
          <w:sz w:val="28"/>
          <w:szCs w:val="28"/>
          <w:rtl/>
        </w:rPr>
        <w:t xml:space="preserve">دراسة </w:t>
      </w:r>
      <w:r w:rsidR="003133DB" w:rsidRPr="00BF2425">
        <w:rPr>
          <w:rFonts w:ascii="Sakkal Majalla" w:hAnsi="Sakkal Majalla" w:cs="Sakkal Majalla"/>
          <w:b/>
          <w:bCs/>
          <w:color w:val="000000" w:themeColor="text1"/>
          <w:sz w:val="28"/>
          <w:szCs w:val="28"/>
        </w:rPr>
        <w:t>Ameer et al,2021)</w:t>
      </w:r>
      <w:r w:rsidR="003133DB" w:rsidRPr="00BF2425">
        <w:rPr>
          <w:rFonts w:ascii="Sakkal Majalla" w:hAnsi="Sakkal Majalla" w:cs="Sakkal Majalla" w:hint="cs"/>
          <w:b/>
          <w:bCs/>
          <w:color w:val="000000" w:themeColor="text1"/>
          <w:sz w:val="28"/>
          <w:szCs w:val="28"/>
          <w:rtl/>
          <w:lang w:bidi="ar-EG"/>
        </w:rPr>
        <w:t>)</w:t>
      </w:r>
    </w:p>
    <w:p w14:paraId="75041822" w14:textId="77777777" w:rsidR="003133DB" w:rsidRPr="008B5631" w:rsidRDefault="003133DB" w:rsidP="003133DB">
      <w:pPr>
        <w:pStyle w:val="ListParagraph"/>
        <w:bidi w:val="0"/>
        <w:spacing w:before="100" w:beforeAutospacing="1" w:after="100" w:afterAutospacing="1" w:line="360" w:lineRule="auto"/>
        <w:ind w:left="0"/>
        <w:contextualSpacing w:val="0"/>
        <w:jc w:val="both"/>
        <w:rPr>
          <w:rFonts w:ascii="Sakkal Majalla" w:hAnsi="Sakkal Majalla" w:cs="Sakkal Majalla"/>
          <w:b/>
          <w:bCs/>
          <w:color w:val="000000" w:themeColor="text1"/>
          <w:sz w:val="28"/>
          <w:szCs w:val="28"/>
          <w:rtl/>
        </w:rPr>
      </w:pPr>
      <w:r w:rsidRPr="008B5631">
        <w:rPr>
          <w:rFonts w:ascii="Sakkal Majalla" w:hAnsi="Sakkal Majalla" w:cs="Sakkal Majalla"/>
          <w:b/>
          <w:bCs/>
          <w:color w:val="000000" w:themeColor="text1"/>
          <w:sz w:val="28"/>
          <w:szCs w:val="28"/>
        </w:rPr>
        <w:t>The impact of manager's personality traits on project success through affective professional commitment: The moderating role of organizational project management maturity system</w:t>
      </w:r>
    </w:p>
    <w:p w14:paraId="391ED8CC" w14:textId="77777777" w:rsidR="003133DB" w:rsidRPr="00C46885"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lastRenderedPageBreak/>
        <w:t>هدفت هذه الدراسة إلى معرفة وتحديد ماهية السمات الشخصية الانبساطية لمديري المشاريع وتأثيرها في نجاح وتقدم المشاريع، بوجود الالتزام المهني العاطفي كمتغير وسيط.</w:t>
      </w:r>
    </w:p>
    <w:p w14:paraId="6F6FDB1B" w14:textId="77777777" w:rsidR="003133DB" w:rsidRPr="00C46885"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 وقد اعتمدت الدراسة الأسلوب الاستنتاجي لتحقيق أهدافها وذلك من خلال توزيع </w:t>
      </w:r>
      <w:proofErr w:type="spellStart"/>
      <w:r w:rsidRPr="00C46885">
        <w:rPr>
          <w:rFonts w:ascii="Sakkal Majalla" w:hAnsi="Sakkal Majalla" w:cs="Sakkal Majalla"/>
          <w:color w:val="000000" w:themeColor="text1"/>
          <w:sz w:val="28"/>
          <w:szCs w:val="28"/>
          <w:rtl/>
          <w:lang w:bidi="ar-EG"/>
        </w:rPr>
        <w:t>الإستبانات</w:t>
      </w:r>
      <w:proofErr w:type="spellEnd"/>
      <w:r w:rsidRPr="00C46885">
        <w:rPr>
          <w:rFonts w:ascii="Sakkal Majalla" w:hAnsi="Sakkal Majalla" w:cs="Sakkal Majalla"/>
          <w:color w:val="000000" w:themeColor="text1"/>
          <w:sz w:val="28"/>
          <w:szCs w:val="28"/>
          <w:rtl/>
          <w:lang w:bidi="ar-EG"/>
        </w:rPr>
        <w:t xml:space="preserve"> على عينة هادفة بلغت (250) مستجيباً ممن يعملون في قطاعات تكنولوجيا المعلومات، ثم تحليل نتائج هذه </w:t>
      </w:r>
      <w:proofErr w:type="spellStart"/>
      <w:r w:rsidRPr="00C46885">
        <w:rPr>
          <w:rFonts w:ascii="Sakkal Majalla" w:hAnsi="Sakkal Majalla" w:cs="Sakkal Majalla"/>
          <w:color w:val="000000" w:themeColor="text1"/>
          <w:sz w:val="28"/>
          <w:szCs w:val="28"/>
          <w:rtl/>
          <w:lang w:bidi="ar-EG"/>
        </w:rPr>
        <w:t>الإستبانات</w:t>
      </w:r>
      <w:proofErr w:type="spellEnd"/>
      <w:r w:rsidRPr="00C46885">
        <w:rPr>
          <w:rFonts w:ascii="Sakkal Majalla" w:hAnsi="Sakkal Majalla" w:cs="Sakkal Majalla"/>
          <w:color w:val="000000" w:themeColor="text1"/>
          <w:sz w:val="28"/>
          <w:szCs w:val="28"/>
          <w:rtl/>
          <w:lang w:bidi="ar-EG"/>
        </w:rPr>
        <w:t xml:space="preserve"> باستخدام برنامج التحليل الإحصائي (</w:t>
      </w:r>
      <w:r w:rsidRPr="00C46885">
        <w:rPr>
          <w:rFonts w:ascii="Sakkal Majalla" w:hAnsi="Sakkal Majalla" w:cs="Sakkal Majalla"/>
          <w:color w:val="000000" w:themeColor="text1"/>
          <w:sz w:val="28"/>
          <w:szCs w:val="28"/>
          <w:lang w:bidi="ar-EG"/>
        </w:rPr>
        <w:t>SPSS</w:t>
      </w:r>
      <w:r w:rsidRPr="00C46885">
        <w:rPr>
          <w:rFonts w:ascii="Sakkal Majalla" w:hAnsi="Sakkal Majalla" w:cs="Sakkal Majalla"/>
          <w:color w:val="000000" w:themeColor="text1"/>
          <w:sz w:val="28"/>
          <w:szCs w:val="28"/>
          <w:rtl/>
          <w:lang w:bidi="ar-EG"/>
        </w:rPr>
        <w:t>)، والأساليب الإحصائية المناسبة مثل: نمذجة المعادلة الهيكلية (</w:t>
      </w:r>
      <w:r w:rsidRPr="00C46885">
        <w:rPr>
          <w:rFonts w:ascii="Sakkal Majalla" w:hAnsi="Sakkal Majalla" w:cs="Sakkal Majalla"/>
          <w:color w:val="000000" w:themeColor="text1"/>
          <w:sz w:val="28"/>
          <w:szCs w:val="28"/>
          <w:lang w:bidi="ar-EG"/>
        </w:rPr>
        <w:t>SEM</w:t>
      </w:r>
      <w:r w:rsidRPr="00C46885">
        <w:rPr>
          <w:rFonts w:ascii="Sakkal Majalla" w:hAnsi="Sakkal Majalla" w:cs="Sakkal Majalla"/>
          <w:color w:val="000000" w:themeColor="text1"/>
          <w:sz w:val="28"/>
          <w:szCs w:val="28"/>
          <w:rtl/>
          <w:lang w:bidi="ar-EG"/>
        </w:rPr>
        <w:t>) في المربعات الصغرى الجزئية</w:t>
      </w:r>
      <w:r w:rsidRPr="00C46885">
        <w:rPr>
          <w:rFonts w:ascii="Sakkal Majalla" w:hAnsi="Sakkal Majalla" w:cs="Sakkal Majalla" w:hint="cs"/>
          <w:color w:val="000000" w:themeColor="text1"/>
          <w:sz w:val="28"/>
          <w:szCs w:val="28"/>
          <w:rtl/>
          <w:lang w:bidi="ar-EG"/>
        </w:rPr>
        <w:t>.</w:t>
      </w:r>
    </w:p>
    <w:p w14:paraId="0AB60610" w14:textId="31358236" w:rsidR="003133DB" w:rsidRDefault="003133DB" w:rsidP="003133DB">
      <w:pPr>
        <w:spacing w:before="100" w:beforeAutospacing="1" w:after="100" w:afterAutospacing="1" w:line="360" w:lineRule="auto"/>
        <w:jc w:val="both"/>
        <w:outlineLvl w:val="2"/>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 </w:t>
      </w:r>
      <w:bookmarkStart w:id="10" w:name="_Toc180017885"/>
      <w:bookmarkStart w:id="11" w:name="_Toc180018923"/>
      <w:r w:rsidRPr="00C46885">
        <w:rPr>
          <w:rFonts w:ascii="Sakkal Majalla" w:hAnsi="Sakkal Majalla" w:cs="Sakkal Majalla"/>
          <w:color w:val="000000" w:themeColor="text1"/>
          <w:sz w:val="28"/>
          <w:szCs w:val="28"/>
          <w:rtl/>
          <w:lang w:bidi="ar-EG"/>
        </w:rPr>
        <w:t>وكان من أهم نتائج هذه الدراسة وجود أثر إيجابي للمتغير الوسيط والمتمثل في الالتزام المهني على علاقة السمات الشخصية لمدير المشروع ودورها في نجاح المشروع، وتوصلت أيضا إلى وجود أثر معتدل لنضج إدارة المشروع التنظيمي في هذه العلاقة بين المتغيرين المستقل والتابع.</w:t>
      </w:r>
      <w:bookmarkEnd w:id="10"/>
      <w:bookmarkEnd w:id="11"/>
    </w:p>
    <w:p w14:paraId="740F1957" w14:textId="77777777" w:rsidR="003133DB" w:rsidRPr="00BF2425" w:rsidRDefault="003133DB" w:rsidP="00BF2425">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BF2425">
        <w:rPr>
          <w:rFonts w:ascii="Sakkal Majalla" w:hAnsi="Sakkal Majalla" w:cs="Sakkal Majalla" w:hint="cs"/>
          <w:b/>
          <w:bCs/>
          <w:color w:val="000000" w:themeColor="text1"/>
          <w:sz w:val="28"/>
          <w:szCs w:val="28"/>
          <w:rtl/>
        </w:rPr>
        <w:t>دراسة( النوايسة</w:t>
      </w:r>
      <w:proofErr w:type="gramEnd"/>
      <w:r w:rsidRPr="00BF2425">
        <w:rPr>
          <w:rFonts w:ascii="Sakkal Majalla" w:hAnsi="Sakkal Majalla" w:cs="Sakkal Majalla" w:hint="cs"/>
          <w:b/>
          <w:bCs/>
          <w:color w:val="000000" w:themeColor="text1"/>
          <w:sz w:val="28"/>
          <w:szCs w:val="28"/>
          <w:rtl/>
        </w:rPr>
        <w:t xml:space="preserve">، 2021)، بعنوان </w:t>
      </w:r>
      <w:r w:rsidRPr="00BF2425">
        <w:rPr>
          <w:rFonts w:ascii="Sakkal Majalla" w:hAnsi="Sakkal Majalla" w:cs="Sakkal Majalla"/>
          <w:b/>
          <w:bCs/>
          <w:color w:val="000000" w:themeColor="text1"/>
          <w:sz w:val="28"/>
          <w:szCs w:val="28"/>
          <w:rtl/>
        </w:rPr>
        <w:t>مستوى إدراك طلبة صفوف التاسع والعاشر لقيم الولاء والانتماء بعد مشاركتهم في مشروع "بصمة وطن" الصيفي للمدارس الحكومية: مدارس مديرية لواء المزار الجنوبي دراسة حالة</w:t>
      </w:r>
    </w:p>
    <w:p w14:paraId="024C0483"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هدفت الدراسة إلى التعرف على مستوى إدراك طلبة الصفوف التاسع والعاشر لقيم الولاء والانتماء بعد مشاركتهم في مشروع (بصمة وطن) الصيفي للمدارس الحكومية (مدارس مديرية لواء المزار الجنوبي دراسة حالة) الولاء والانتماء المكتسبة قبل الاشتراك في المشروع الوطني</w:t>
      </w:r>
      <w:r w:rsidRPr="00C46885">
        <w:rPr>
          <w:rFonts w:ascii="Sakkal Majalla" w:hAnsi="Sakkal Majalla" w:cs="Sakkal Majalla" w:hint="cs"/>
          <w:color w:val="000000" w:themeColor="text1"/>
          <w:sz w:val="28"/>
          <w:szCs w:val="28"/>
          <w:rtl/>
        </w:rPr>
        <w:t>.</w:t>
      </w:r>
    </w:p>
    <w:p w14:paraId="3955CA44"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تألف مجتمع الدراسة من طلبة الصفوف التاسع والعاشر المشاركين فـي المشروع الوطني الصيفي بإشراف مديرية التربية والتعليم / لواء المزار الجنوبي وعددهم 1200 مشاركا من كلا الجنسين. </w:t>
      </w:r>
    </w:p>
    <w:p w14:paraId="2B3D60C8"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كما تم اختيار عينة عشوائية بلغت 210 طالباً وطالبة، واعتمدت الدراسة على تطوير استبانة لتجميع البيانات، تكونت من جزأين: الأول شمل البيانات الديموغرافية والتي تضمنت المستوى العلمي للآباء والأمهات وكذلك النوع الاجتماعي للطلبة المشاركين، بالإضافة إلى الصفوف التي ينتمي إليها كلاً منهم، أما </w:t>
      </w:r>
      <w:r w:rsidRPr="00C46885">
        <w:rPr>
          <w:rFonts w:ascii="Sakkal Majalla" w:hAnsi="Sakkal Majalla" w:cs="Sakkal Majalla"/>
          <w:color w:val="000000" w:themeColor="text1"/>
          <w:sz w:val="28"/>
          <w:szCs w:val="28"/>
          <w:rtl/>
        </w:rPr>
        <w:lastRenderedPageBreak/>
        <w:t xml:space="preserve">الجزء الثاني من الاستبانة فتكون من (16) فقرة تضمنت الابعاد المستهدفة من تنفيذ مشروع بصمة وطن وهي: البعد الوطني، والبعد الأسري، والبعد الاجتماعي. </w:t>
      </w:r>
    </w:p>
    <w:p w14:paraId="6CB6AD79"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لقد اظهرت نتائج الدراسة ان جميع الابعاد المتمثلة في مشروع بصمة وطن أظهرت تحسنا بنسبة عالية جدا بعد اشراك الطلبة في المشروع الوطني الصيفي فيها مقارنة مع ادراكهم لمستوى أهمية هذه الابعاد قبل الاشتراك فـي المشروع، وبالتالي يتم رفض الفرضية الصفرية الرئيسة وقبول الفرضية البديلة الرئيسة التي تنص على أنه: يختلف مستوى إدراك طلبة صفوف التاسع والعاشر لقيم الولاء والانتماء المكتسبة بإبعادها المختلفة قبل مشاركتهم في برنامج بصمة وطن عن مستوى إدراكهم لقيم الولاء والانتماء التي اكتسبوها بعد الاشتراك. </w:t>
      </w:r>
    </w:p>
    <w:p w14:paraId="3729EC79"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توصي الدراسة بتقديم الدعم المادي لمثل هذا النوع من المشاريع واخذ اراء الطلبة في محاور الأنشطة المنوي التخطيط لها مستقبلاً.</w:t>
      </w:r>
    </w:p>
    <w:p w14:paraId="5BCB59A5" w14:textId="77777777" w:rsidR="003133DB" w:rsidRPr="00BF2425" w:rsidRDefault="003133DB" w:rsidP="00BF2425">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BF2425">
        <w:rPr>
          <w:rFonts w:ascii="Sakkal Majalla" w:hAnsi="Sakkal Majalla" w:cs="Sakkal Majalla" w:hint="cs"/>
          <w:b/>
          <w:bCs/>
          <w:color w:val="000000" w:themeColor="text1"/>
          <w:sz w:val="28"/>
          <w:szCs w:val="28"/>
          <w:rtl/>
        </w:rPr>
        <w:t>دراسة( أبو</w:t>
      </w:r>
      <w:proofErr w:type="gramEnd"/>
      <w:r w:rsidRPr="00BF2425">
        <w:rPr>
          <w:rFonts w:ascii="Sakkal Majalla" w:hAnsi="Sakkal Majalla" w:cs="Sakkal Majalla" w:hint="cs"/>
          <w:b/>
          <w:bCs/>
          <w:color w:val="000000" w:themeColor="text1"/>
          <w:sz w:val="28"/>
          <w:szCs w:val="28"/>
          <w:rtl/>
        </w:rPr>
        <w:t xml:space="preserve"> النجا، 2021)، بعنوان </w:t>
      </w:r>
      <w:r w:rsidRPr="00BF2425">
        <w:rPr>
          <w:rFonts w:ascii="Sakkal Majalla" w:hAnsi="Sakkal Majalla" w:cs="Sakkal Majalla"/>
          <w:b/>
          <w:bCs/>
          <w:color w:val="000000" w:themeColor="text1"/>
          <w:sz w:val="28"/>
          <w:szCs w:val="28"/>
          <w:rtl/>
        </w:rPr>
        <w:t>أثر استخدام ممارسي العلاقات العامة لمواقع التواصل الاجتماعي في كفاءة إداراتهم لسمعة المنظمة: دراسة ميدانية على ممارسي العلاقات العامة في المنظمات المختلفة</w:t>
      </w:r>
    </w:p>
    <w:p w14:paraId="233B0541"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تستهدف الدراسة البحث في طبيعة وحدود تأثير استخدام ممارسي إدارة العلاقات العامة بالمنظمات لوسائل الاتصال الجديدة، وتحديدا مواقع التواصل الاجتماعي، في كفاءة إداراتهم لسمعة المنظمة، بالتطبيق على ممارسي العلاقات العامة في المنظمات المختلفة</w:t>
      </w:r>
      <w:r w:rsidRPr="00C46885">
        <w:rPr>
          <w:rFonts w:ascii="Sakkal Majalla" w:hAnsi="Sakkal Majalla" w:cs="Sakkal Majalla" w:hint="cs"/>
          <w:color w:val="000000" w:themeColor="text1"/>
          <w:sz w:val="28"/>
          <w:szCs w:val="28"/>
          <w:rtl/>
        </w:rPr>
        <w:t>.</w:t>
      </w:r>
    </w:p>
    <w:p w14:paraId="2A456130"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استخدمت الدراسة منهج المسح وأداة </w:t>
      </w:r>
      <w:proofErr w:type="gramStart"/>
      <w:r w:rsidRPr="00C46885">
        <w:rPr>
          <w:rFonts w:ascii="Sakkal Majalla" w:hAnsi="Sakkal Majalla" w:cs="Sakkal Majalla"/>
          <w:color w:val="000000" w:themeColor="text1"/>
          <w:sz w:val="28"/>
          <w:szCs w:val="28"/>
          <w:rtl/>
        </w:rPr>
        <w:t>الاستبيان</w:t>
      </w:r>
      <w:proofErr w:type="gramEnd"/>
      <w:r w:rsidRPr="00C46885">
        <w:rPr>
          <w:rFonts w:ascii="Sakkal Majalla" w:hAnsi="Sakkal Majalla" w:cs="Sakkal Majalla"/>
          <w:color w:val="000000" w:themeColor="text1"/>
          <w:sz w:val="28"/>
          <w:szCs w:val="28"/>
          <w:rtl/>
        </w:rPr>
        <w:t xml:space="preserve"> بالتطبيق على 125 مفردة من ممارسي العلاقات العامة بالمنظمات المختلفة. </w:t>
      </w:r>
    </w:p>
    <w:p w14:paraId="42AE285B" w14:textId="77777777" w:rsidR="003133DB" w:rsidRPr="00C46885" w:rsidRDefault="003133DB" w:rsidP="003133D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أهم نتائج الدراسة: - تتعدد المهام التي يقوم بها أفراد العينة داخل إدارات العلاقات العامة، تأتي في مقدمتها "تحسين صورة المؤسسة لجمهورها الخارجي" بنسبة (67.2%)، ثم كل من "تحسين صورة المؤسسة أمام جمهورها الداخلي" و"توطيد علاقة المؤسسة بجمهورها الداخلي والخارجي" بنسبة (65.6%)، يلي ذلك "الترويج لنشاط المؤسسة" بنسبة (62.4%)، وأخيرا "توضيح موقف المؤسسة تجاه القضايا </w:t>
      </w:r>
      <w:r w:rsidRPr="00C46885">
        <w:rPr>
          <w:rFonts w:ascii="Sakkal Majalla" w:hAnsi="Sakkal Majalla" w:cs="Sakkal Majalla"/>
          <w:color w:val="000000" w:themeColor="text1"/>
          <w:sz w:val="28"/>
          <w:szCs w:val="28"/>
          <w:rtl/>
        </w:rPr>
        <w:lastRenderedPageBreak/>
        <w:t xml:space="preserve">والأحداث الجارية" بنسبة (32%). - تتعدد أنماط تكنولوجيا الاتصال الحديثة التي تستخدمها إدارة العلاقات العامة بالمنظمات، تأتي في مقدمتها "استخدام البريد الإلكتروني في التعامل مع الجماهير" بوزن نسبي يبلغ (96.7%)، ثم "استخدام إمكانات الإنترنت في العمل الإعلامي" بوزن نسبي (95.3%)، وفي المرتبة الثالثة، ذكر </w:t>
      </w:r>
      <w:proofErr w:type="spellStart"/>
      <w:r w:rsidRPr="00C46885">
        <w:rPr>
          <w:rFonts w:ascii="Sakkal Majalla" w:hAnsi="Sakkal Majalla" w:cs="Sakkal Majalla"/>
          <w:color w:val="000000" w:themeColor="text1"/>
          <w:sz w:val="28"/>
          <w:szCs w:val="28"/>
          <w:rtl/>
        </w:rPr>
        <w:t>المبحوثون</w:t>
      </w:r>
      <w:proofErr w:type="spellEnd"/>
      <w:r w:rsidRPr="00C46885">
        <w:rPr>
          <w:rFonts w:ascii="Sakkal Majalla" w:hAnsi="Sakkal Majalla" w:cs="Sakkal Majalla"/>
          <w:color w:val="000000" w:themeColor="text1"/>
          <w:sz w:val="28"/>
          <w:szCs w:val="28"/>
          <w:rtl/>
        </w:rPr>
        <w:t xml:space="preserve"> "موقع على الإنترنت" بنسبة (94.3%)، ثم "رسائل على </w:t>
      </w:r>
      <w:proofErr w:type="gramStart"/>
      <w:r w:rsidRPr="00C46885">
        <w:rPr>
          <w:rFonts w:ascii="Sakkal Majalla" w:hAnsi="Sakkal Majalla" w:cs="Sakkal Majalla"/>
          <w:color w:val="000000" w:themeColor="text1"/>
          <w:sz w:val="28"/>
          <w:szCs w:val="28"/>
          <w:rtl/>
        </w:rPr>
        <w:t>الموبايل</w:t>
      </w:r>
      <w:proofErr w:type="gramEnd"/>
      <w:r w:rsidRPr="00C46885">
        <w:rPr>
          <w:rFonts w:ascii="Sakkal Majalla" w:hAnsi="Sakkal Majalla" w:cs="Sakkal Majalla"/>
          <w:color w:val="000000" w:themeColor="text1"/>
          <w:sz w:val="28"/>
          <w:szCs w:val="28"/>
          <w:rtl/>
        </w:rPr>
        <w:t xml:space="preserve">" بنسبة (93%)، وفي المرتبة السابعة جاء "الاعتماد على البريد الإلكتروني في إنجاز بعض الأعمال" بنسبة (87.7%)، وأخيرا "شبكة اتصال داخلية" بنسبة (87.3%). - تختلف معدلات استخدام إدارات العلاقات العامة بالمنظمات محل الدراسة لمجموعة من الأشكال الاتصالية، تتصدرها "نشرة إلكترونية للعلاقات العامة" بنسبة (99.3%)، ثم "استخدام مواقع الإعلام الاجتماعي </w:t>
      </w:r>
      <w:r w:rsidRPr="00C46885">
        <w:rPr>
          <w:rFonts w:ascii="Sakkal Majalla" w:hAnsi="Sakkal Majalla" w:cs="Sakkal Majalla"/>
          <w:color w:val="000000" w:themeColor="text1"/>
          <w:sz w:val="28"/>
          <w:szCs w:val="28"/>
        </w:rPr>
        <w:t>Face book – Twitter</w:t>
      </w:r>
      <w:r w:rsidRPr="00C46885">
        <w:rPr>
          <w:rFonts w:ascii="Sakkal Majalla" w:hAnsi="Sakkal Majalla" w:cs="Sakkal Majalla"/>
          <w:color w:val="000000" w:themeColor="text1"/>
          <w:sz w:val="28"/>
          <w:szCs w:val="28"/>
          <w:rtl/>
        </w:rPr>
        <w:t xml:space="preserve">) بنسبة (98.7%)، يلي ذلك "استخدام مواقع تبادل الصور" بنسبة (98%)، ثم "استخدام الرسائل القصيرة </w:t>
      </w:r>
      <w:r w:rsidRPr="00C46885">
        <w:rPr>
          <w:rFonts w:ascii="Sakkal Majalla" w:hAnsi="Sakkal Majalla" w:cs="Sakkal Majalla"/>
          <w:color w:val="000000" w:themeColor="text1"/>
          <w:sz w:val="28"/>
          <w:szCs w:val="28"/>
        </w:rPr>
        <w:t>SMS</w:t>
      </w:r>
      <w:r w:rsidRPr="00C46885">
        <w:rPr>
          <w:rFonts w:ascii="Sakkal Majalla" w:hAnsi="Sakkal Majalla" w:cs="Sakkal Majalla"/>
          <w:color w:val="000000" w:themeColor="text1"/>
          <w:sz w:val="28"/>
          <w:szCs w:val="28"/>
          <w:rtl/>
        </w:rPr>
        <w:t xml:space="preserve">" بنسبة (97.3%)، وفي المرتبة السادسة، ذكر </w:t>
      </w:r>
      <w:proofErr w:type="spellStart"/>
      <w:r w:rsidRPr="00C46885">
        <w:rPr>
          <w:rFonts w:ascii="Sakkal Majalla" w:hAnsi="Sakkal Majalla" w:cs="Sakkal Majalla"/>
          <w:color w:val="000000" w:themeColor="text1"/>
          <w:sz w:val="28"/>
          <w:szCs w:val="28"/>
          <w:rtl/>
        </w:rPr>
        <w:t>المبحوثون</w:t>
      </w:r>
      <w:proofErr w:type="spellEnd"/>
      <w:r w:rsidRPr="00C46885">
        <w:rPr>
          <w:rFonts w:ascii="Sakkal Majalla" w:hAnsi="Sakkal Majalla" w:cs="Sakkal Majalla"/>
          <w:color w:val="000000" w:themeColor="text1"/>
          <w:sz w:val="28"/>
          <w:szCs w:val="28"/>
          <w:rtl/>
        </w:rPr>
        <w:t xml:space="preserve"> "استخدام مواقع البث التليفزيوني عبر الإنترنت. بنسبة (95.7%)، ثم "استخدام مواقع الفيديو" بنسبة (95.3%)، وأخيرا "استخدام مواقع الدردشة" بنسبة (82.3%).</w:t>
      </w:r>
    </w:p>
    <w:p w14:paraId="2AD48233" w14:textId="77777777" w:rsidR="003133DB" w:rsidRPr="00BF2425" w:rsidRDefault="003133DB" w:rsidP="00BF2425">
      <w:pPr>
        <w:spacing w:before="100" w:beforeAutospacing="1" w:after="100" w:afterAutospacing="1" w:line="360" w:lineRule="auto"/>
        <w:jc w:val="both"/>
        <w:rPr>
          <w:rFonts w:ascii="Sakkal Majalla" w:hAnsi="Sakkal Majalla" w:cs="Sakkal Majalla"/>
          <w:b/>
          <w:bCs/>
          <w:color w:val="000000" w:themeColor="text1"/>
          <w:sz w:val="28"/>
          <w:szCs w:val="28"/>
        </w:rPr>
      </w:pPr>
      <w:r w:rsidRPr="00BF2425">
        <w:rPr>
          <w:rFonts w:ascii="Sakkal Majalla" w:hAnsi="Sakkal Majalla" w:cs="Sakkal Majalla"/>
          <w:b/>
          <w:bCs/>
          <w:color w:val="000000" w:themeColor="text1"/>
          <w:sz w:val="28"/>
          <w:szCs w:val="28"/>
          <w:rtl/>
        </w:rPr>
        <w:t>دراسة (,</w:t>
      </w:r>
      <w:proofErr w:type="gramStart"/>
      <w:r w:rsidRPr="00BF2425">
        <w:rPr>
          <w:rFonts w:ascii="Sakkal Majalla" w:hAnsi="Sakkal Majalla" w:cs="Sakkal Majalla"/>
          <w:b/>
          <w:bCs/>
          <w:color w:val="000000" w:themeColor="text1"/>
          <w:sz w:val="28"/>
          <w:szCs w:val="28"/>
          <w:rtl/>
        </w:rPr>
        <w:t>2020)</w:t>
      </w:r>
      <w:proofErr w:type="spellStart"/>
      <w:r w:rsidRPr="00BF2425">
        <w:rPr>
          <w:rFonts w:ascii="Sakkal Majalla" w:hAnsi="Sakkal Majalla" w:cs="Sakkal Majalla"/>
          <w:b/>
          <w:bCs/>
          <w:color w:val="000000" w:themeColor="text1"/>
          <w:sz w:val="28"/>
          <w:szCs w:val="28"/>
        </w:rPr>
        <w:t>Viadaković</w:t>
      </w:r>
      <w:proofErr w:type="spellEnd"/>
      <w:proofErr w:type="gramEnd"/>
      <w:r w:rsidRPr="00BF2425">
        <w:rPr>
          <w:rFonts w:ascii="Sakkal Majalla" w:hAnsi="Sakkal Majalla" w:cs="Sakkal Majalla"/>
          <w:b/>
          <w:bCs/>
          <w:color w:val="000000" w:themeColor="text1"/>
          <w:sz w:val="28"/>
          <w:szCs w:val="28"/>
        </w:rPr>
        <w:t xml:space="preserve"> et al</w:t>
      </w:r>
    </w:p>
    <w:p w14:paraId="3593A69C" w14:textId="77777777" w:rsidR="003133DB" w:rsidRPr="00FA6A4E" w:rsidRDefault="003133DB" w:rsidP="003133DB">
      <w:pPr>
        <w:pStyle w:val="ListParagraph"/>
        <w:bidi w:val="0"/>
        <w:spacing w:before="100" w:beforeAutospacing="1" w:after="100" w:afterAutospacing="1" w:line="360" w:lineRule="auto"/>
        <w:ind w:left="0"/>
        <w:contextualSpacing w:val="0"/>
        <w:jc w:val="both"/>
        <w:rPr>
          <w:rFonts w:ascii="Sakkal Majalla" w:hAnsi="Sakkal Majalla" w:cs="Sakkal Majalla"/>
          <w:b/>
          <w:bCs/>
          <w:color w:val="000000" w:themeColor="text1"/>
          <w:sz w:val="28"/>
          <w:szCs w:val="28"/>
          <w:rtl/>
        </w:rPr>
      </w:pPr>
      <w:r w:rsidRPr="00FA6A4E">
        <w:rPr>
          <w:rFonts w:ascii="Sakkal Majalla" w:hAnsi="Sakkal Majalla" w:cs="Sakkal Majalla"/>
          <w:b/>
          <w:bCs/>
          <w:color w:val="000000" w:themeColor="text1"/>
          <w:sz w:val="28"/>
          <w:szCs w:val="28"/>
        </w:rPr>
        <w:t>The contribution of workers' attributes on sustainability of construction project realization goals-survey on the impact on productivity in Croatia</w:t>
      </w:r>
    </w:p>
    <w:p w14:paraId="7C6B7E78" w14:textId="77777777" w:rsidR="003133DB" w:rsidRPr="00C46885"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هدفت هذه الدراسة إلى تحديد تأثيرات العوامل المتعلقة بالسمات الشخصية للعمال في إنتاجية وأداء المشاريع الإنشائية في شرق كرواتيا أي منطقة </w:t>
      </w:r>
      <w:proofErr w:type="spellStart"/>
      <w:r w:rsidRPr="00C46885">
        <w:rPr>
          <w:rFonts w:ascii="Sakkal Majalla" w:hAnsi="Sakkal Majalla" w:cs="Sakkal Majalla"/>
          <w:color w:val="000000" w:themeColor="text1"/>
          <w:sz w:val="28"/>
          <w:szCs w:val="28"/>
          <w:rtl/>
          <w:lang w:bidi="ar-EG"/>
        </w:rPr>
        <w:t>سلافونيا</w:t>
      </w:r>
      <w:proofErr w:type="spellEnd"/>
      <w:r w:rsidRPr="00C46885">
        <w:rPr>
          <w:rFonts w:ascii="Sakkal Majalla" w:hAnsi="Sakkal Majalla" w:cs="Sakkal Majalla"/>
          <w:color w:val="000000" w:themeColor="text1"/>
          <w:sz w:val="28"/>
          <w:szCs w:val="28"/>
          <w:rtl/>
          <w:lang w:bidi="ar-EG"/>
        </w:rPr>
        <w:t xml:space="preserve"> </w:t>
      </w:r>
      <w:proofErr w:type="spellStart"/>
      <w:r w:rsidRPr="00C46885">
        <w:rPr>
          <w:rFonts w:ascii="Sakkal Majalla" w:hAnsi="Sakkal Majalla" w:cs="Sakkal Majalla"/>
          <w:color w:val="000000" w:themeColor="text1"/>
          <w:sz w:val="28"/>
          <w:szCs w:val="28"/>
          <w:rtl/>
          <w:lang w:bidi="ar-EG"/>
        </w:rPr>
        <w:t>وبارانيا</w:t>
      </w:r>
      <w:proofErr w:type="spellEnd"/>
      <w:r w:rsidRPr="00C46885">
        <w:rPr>
          <w:rFonts w:ascii="Sakkal Majalla" w:hAnsi="Sakkal Majalla" w:cs="Sakkal Majalla"/>
          <w:color w:val="000000" w:themeColor="text1"/>
          <w:sz w:val="28"/>
          <w:szCs w:val="28"/>
          <w:rtl/>
          <w:lang w:bidi="ar-EG"/>
        </w:rPr>
        <w:t xml:space="preserve">)، بالإضافة إلى تحديد الإجراءات العامة التي يمكن اتخاذها للتأثير في السمات المدروسة للعمال من أجل زيادة إنتاجية المقاول. </w:t>
      </w:r>
    </w:p>
    <w:p w14:paraId="42DFAC97" w14:textId="77777777" w:rsidR="003133DB" w:rsidRPr="00C46885"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وقد اتبعت هذه الدراسة المنهج الكمي من خلال استخدام </w:t>
      </w:r>
      <w:r w:rsidRPr="00C46885">
        <w:rPr>
          <w:rFonts w:ascii="Sakkal Majalla" w:hAnsi="Sakkal Majalla" w:cs="Sakkal Majalla" w:hint="cs"/>
          <w:color w:val="000000" w:themeColor="text1"/>
          <w:sz w:val="28"/>
          <w:szCs w:val="28"/>
          <w:rtl/>
          <w:lang w:bidi="ar-EG"/>
        </w:rPr>
        <w:t>استبانات</w:t>
      </w:r>
      <w:r w:rsidRPr="00C46885">
        <w:rPr>
          <w:rFonts w:ascii="Sakkal Majalla" w:hAnsi="Sakkal Majalla" w:cs="Sakkal Majalla"/>
          <w:color w:val="000000" w:themeColor="text1"/>
          <w:sz w:val="28"/>
          <w:szCs w:val="28"/>
          <w:rtl/>
          <w:lang w:bidi="ar-EG"/>
        </w:rPr>
        <w:t xml:space="preserve"> المسح التي تم توزيعها على (290) عاملاً ومهندساً ومديراً ممن يعملون في تنفيذ المشاريع الإنشائية في (60) شركة للبناء والإشراف على البناء، وتم استرجاع (262) منها أي بنسبة استجابة بلغت (%90.34) في المنطقة الشرقية لكرواتيا، وكذلك المنهج النوعي والذي تمثل في عمل مقابلات شبه مهيكلة مع المهنيين ذوي الخبرة في أعمال البناء ومشاريع الإنشاء. </w:t>
      </w:r>
    </w:p>
    <w:p w14:paraId="19ED0562" w14:textId="77777777" w:rsidR="003133DB" w:rsidRPr="00C46885"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lastRenderedPageBreak/>
        <w:t xml:space="preserve">وكان من أهم نتائج هذه الدراسة: أنه تم تصنيف القوة الجسدية والمعنويات والأخلاق للعمال </w:t>
      </w:r>
      <w:proofErr w:type="spellStart"/>
      <w:r w:rsidRPr="00C46885">
        <w:rPr>
          <w:rFonts w:ascii="Sakkal Majalla" w:hAnsi="Sakkal Majalla" w:cs="Sakkal Majalla"/>
          <w:color w:val="000000" w:themeColor="text1"/>
          <w:sz w:val="28"/>
          <w:szCs w:val="28"/>
          <w:rtl/>
          <w:lang w:bidi="ar-EG"/>
        </w:rPr>
        <w:t>كيمات</w:t>
      </w:r>
      <w:proofErr w:type="spellEnd"/>
      <w:r w:rsidRPr="00C46885">
        <w:rPr>
          <w:rFonts w:ascii="Sakkal Majalla" w:hAnsi="Sakkal Majalla" w:cs="Sakkal Majalla"/>
          <w:color w:val="000000" w:themeColor="text1"/>
          <w:sz w:val="28"/>
          <w:szCs w:val="28"/>
          <w:rtl/>
          <w:lang w:bidi="ar-EG"/>
        </w:rPr>
        <w:t xml:space="preserve"> شخصية ذات تأثير أكبر من المستوى التعليمي في أداء وإنتاجية المشاريع الإنشائية في منطقة الدراسة، كما يمكن تطوير هذه القدرات من خلال تدريب العمال وتحفيزهم. </w:t>
      </w:r>
    </w:p>
    <w:p w14:paraId="34F442FD" w14:textId="77777777" w:rsidR="003133DB"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ومن أهم ما أوصت به هذه الدراسة: ضرورة استقطاب المديرين من ذوي الكفاءات لتدريب العاملين في المشاريع، بالإضافة إلى تشجيع الحكومة على جذب العمالة الشابة في مجال البناء والإنشاءات، ورفع مهاراتهم وتحسين قدراتهم.</w:t>
      </w:r>
    </w:p>
    <w:p w14:paraId="19BABB34" w14:textId="021D72DA" w:rsidR="003133DB" w:rsidRPr="003133DB" w:rsidRDefault="003133DB" w:rsidP="00BF2425">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F2425">
        <w:rPr>
          <w:rFonts w:ascii="Sakkal Majalla" w:hAnsi="Sakkal Majalla" w:cs="Sakkal Majalla" w:hint="cs"/>
          <w:b/>
          <w:bCs/>
          <w:color w:val="000000" w:themeColor="text1"/>
          <w:sz w:val="28"/>
          <w:szCs w:val="28"/>
          <w:rtl/>
          <w:lang w:bidi="ar-EG"/>
        </w:rPr>
        <w:t>در</w:t>
      </w:r>
      <w:r w:rsidR="00BF2425" w:rsidRPr="00BF2425">
        <w:rPr>
          <w:rFonts w:ascii="Sakkal Majalla" w:hAnsi="Sakkal Majalla" w:cs="Sakkal Majalla" w:hint="cs"/>
          <w:b/>
          <w:bCs/>
          <w:color w:val="000000" w:themeColor="text1"/>
          <w:sz w:val="28"/>
          <w:szCs w:val="28"/>
          <w:rtl/>
          <w:lang w:bidi="ar-EG"/>
        </w:rPr>
        <w:t>اسة</w:t>
      </w:r>
      <w:r w:rsidR="00BF2425">
        <w:rPr>
          <w:rFonts w:ascii="Sakkal Majalla" w:hAnsi="Sakkal Majalla" w:cs="Sakkal Majalla" w:hint="cs"/>
          <w:color w:val="000000" w:themeColor="text1"/>
          <w:sz w:val="28"/>
          <w:szCs w:val="28"/>
          <w:rtl/>
          <w:lang w:bidi="ar-EG"/>
        </w:rPr>
        <w:t xml:space="preserve"> </w:t>
      </w:r>
      <w:r w:rsidRPr="003133DB">
        <w:rPr>
          <w:rFonts w:ascii="Sakkal Majalla" w:hAnsi="Sakkal Majalla" w:cs="Sakkal Majalla"/>
          <w:b/>
          <w:bCs/>
          <w:color w:val="000000" w:themeColor="text1"/>
          <w:sz w:val="28"/>
          <w:szCs w:val="28"/>
        </w:rPr>
        <w:t>Mathar et al ,2020)</w:t>
      </w:r>
      <w:r w:rsidRPr="003133DB">
        <w:rPr>
          <w:rFonts w:ascii="Sakkal Majalla" w:hAnsi="Sakkal Majalla" w:cs="Sakkal Majalla" w:hint="cs"/>
          <w:b/>
          <w:bCs/>
          <w:color w:val="000000" w:themeColor="text1"/>
          <w:sz w:val="28"/>
          <w:szCs w:val="28"/>
          <w:rtl/>
        </w:rPr>
        <w:t>)</w:t>
      </w:r>
    </w:p>
    <w:p w14:paraId="2BAC84D2" w14:textId="77777777" w:rsidR="003133DB" w:rsidRPr="00FA6A4E" w:rsidRDefault="003133DB" w:rsidP="003133DB">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FA6A4E">
        <w:rPr>
          <w:rFonts w:ascii="Sakkal Majalla" w:hAnsi="Sakkal Majalla" w:cs="Sakkal Majalla"/>
          <w:b/>
          <w:bCs/>
          <w:color w:val="000000" w:themeColor="text1"/>
          <w:sz w:val="28"/>
          <w:szCs w:val="28"/>
        </w:rPr>
        <w:t>Critical success factors for large building construction projects: Perception of consultants and contractors</w:t>
      </w:r>
    </w:p>
    <w:p w14:paraId="14703858" w14:textId="77777777" w:rsidR="003133DB" w:rsidRPr="00C46885"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هدفت هذه الدراسة إلى معرفة وتعيين وتقييم العوامل المؤثرة على نجاح المشاريع الإنشائية في المملكة العربية السعودية، واستناداً للدراسات والأدبيات السابقة تم تجميع عوامل نجاح المشاريع الحرجة الواردة فيها، والتي بلغ عددها (91) عاملاً، وإدراجها ضمن ثماني فئات. </w:t>
      </w:r>
    </w:p>
    <w:p w14:paraId="302E4975" w14:textId="77777777" w:rsidR="003133DB" w:rsidRPr="00C46885"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وقد استخدمت الدراسة المنهج الكمي من خلال توزيع </w:t>
      </w:r>
      <w:proofErr w:type="spellStart"/>
      <w:r w:rsidRPr="00C46885">
        <w:rPr>
          <w:rFonts w:ascii="Sakkal Majalla" w:hAnsi="Sakkal Majalla" w:cs="Sakkal Majalla"/>
          <w:color w:val="000000" w:themeColor="text1"/>
          <w:sz w:val="28"/>
          <w:szCs w:val="28"/>
          <w:rtl/>
          <w:lang w:bidi="ar-EG"/>
        </w:rPr>
        <w:t>إستبانات</w:t>
      </w:r>
      <w:proofErr w:type="spellEnd"/>
      <w:r w:rsidRPr="00C46885">
        <w:rPr>
          <w:rFonts w:ascii="Sakkal Majalla" w:hAnsi="Sakkal Majalla" w:cs="Sakkal Majalla"/>
          <w:color w:val="000000" w:themeColor="text1"/>
          <w:sz w:val="28"/>
          <w:szCs w:val="28"/>
          <w:rtl/>
          <w:lang w:bidi="ar-EG"/>
        </w:rPr>
        <w:t xml:space="preserve"> على عينة من الخبراء الاستشاريين والمقاولين الذين بلغ عدد ردودهم (61) رداً، وقد تم اعتماد </w:t>
      </w:r>
      <w:proofErr w:type="spellStart"/>
      <w:r w:rsidRPr="00C46885">
        <w:rPr>
          <w:rFonts w:ascii="Sakkal Majalla" w:hAnsi="Sakkal Majalla" w:cs="Sakkal Majalla"/>
          <w:color w:val="000000" w:themeColor="text1"/>
          <w:sz w:val="28"/>
          <w:szCs w:val="28"/>
          <w:rtl/>
          <w:lang w:bidi="ar-EG"/>
        </w:rPr>
        <w:t>الإستبيان</w:t>
      </w:r>
      <w:proofErr w:type="spellEnd"/>
      <w:r w:rsidRPr="00C46885">
        <w:rPr>
          <w:rFonts w:ascii="Sakkal Majalla" w:hAnsi="Sakkal Majalla" w:cs="Sakkal Majalla"/>
          <w:color w:val="000000" w:themeColor="text1"/>
          <w:sz w:val="28"/>
          <w:szCs w:val="28"/>
          <w:rtl/>
          <w:lang w:bidi="ar-EG"/>
        </w:rPr>
        <w:t xml:space="preserve"> كأداة لجمع البيانات وذلك لأنه يسمح بالحصول على أكبر قدر ممكن من البيانات خلال فترة زنية قصيرة نسبياً</w:t>
      </w:r>
      <w:r w:rsidRPr="00C46885">
        <w:rPr>
          <w:rFonts w:ascii="Sakkal Majalla" w:hAnsi="Sakkal Majalla" w:cs="Sakkal Majalla" w:hint="cs"/>
          <w:color w:val="000000" w:themeColor="text1"/>
          <w:sz w:val="28"/>
          <w:szCs w:val="28"/>
          <w:rtl/>
          <w:lang w:bidi="ar-EG"/>
        </w:rPr>
        <w:t>.</w:t>
      </w:r>
    </w:p>
    <w:p w14:paraId="7AC4DDE6" w14:textId="77777777" w:rsidR="003133DB" w:rsidRPr="00C46885"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 وكان من أهم نتائج هذه الدراسة وجود ثلاثة عوامل رئيسية لنجاح المشاريع الإنشائية من وجهة نظر الاستشاريين هي: كفاءة ومهارات الموظفين الرئيسيين والخبراء من جانب الاستشاري في مختلف المجالات، ووجود قنوات اتصال بين الأطراف الرئيسية الثلاثة (المالك، ومدير المشروع، والمصمم، وكفاءة وسلطة وصلاحيات مدير المشروع. ومن وجهة نظر المقاولين تنحصر عوامل النجاح الحاسمة في توفر الموارد الكافية والمهارات والقدرات اللازمة، وطبيعة تأثير المشروع في الفئات المستهدفة في البيئة الخارجية، وكفاءة قدرات الموظفين والخبراء من جانب المقاول في مختلف المجالات.</w:t>
      </w:r>
    </w:p>
    <w:p w14:paraId="6D81BCEF" w14:textId="77777777" w:rsidR="003133DB" w:rsidRPr="00C46885" w:rsidRDefault="003133DB" w:rsidP="003133D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lastRenderedPageBreak/>
        <w:t xml:space="preserve"> ومن أهم ما أوصت به هذه الدراسة: ضرورة إيلاء المشاريع الإنشائية أهمية كبرى وذلك لأنها تمثل نقطة ارتكاز للنمو الاقتصادي.</w:t>
      </w:r>
    </w:p>
    <w:p w14:paraId="4A57A9C9" w14:textId="185F21CE" w:rsidR="00A74F76" w:rsidRPr="003133DB" w:rsidRDefault="00651AE6" w:rsidP="003133DB">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3133DB">
        <w:rPr>
          <w:rFonts w:ascii="Sakkal Majalla" w:hAnsi="Sakkal Majalla" w:cs="Sakkal Majalla" w:hint="cs"/>
          <w:b/>
          <w:bCs/>
          <w:color w:val="000000" w:themeColor="text1"/>
          <w:sz w:val="28"/>
          <w:szCs w:val="28"/>
          <w:rtl/>
        </w:rPr>
        <w:t>دراسة( الحياري</w:t>
      </w:r>
      <w:proofErr w:type="gramEnd"/>
      <w:r w:rsidRPr="003133DB">
        <w:rPr>
          <w:rFonts w:ascii="Sakkal Majalla" w:hAnsi="Sakkal Majalla" w:cs="Sakkal Majalla" w:hint="cs"/>
          <w:b/>
          <w:bCs/>
          <w:color w:val="000000" w:themeColor="text1"/>
          <w:sz w:val="28"/>
          <w:szCs w:val="28"/>
          <w:rtl/>
        </w:rPr>
        <w:t xml:space="preserve">،2020)، بعنوان </w:t>
      </w:r>
      <w:r w:rsidRPr="003133DB">
        <w:rPr>
          <w:rFonts w:ascii="Sakkal Majalla" w:hAnsi="Sakkal Majalla" w:cs="Sakkal Majalla"/>
          <w:b/>
          <w:bCs/>
          <w:color w:val="000000" w:themeColor="text1"/>
          <w:sz w:val="28"/>
          <w:szCs w:val="28"/>
          <w:rtl/>
        </w:rPr>
        <w:t>أثر السمات الشخصية لمدراء المشاريع على نجاح المشاريع الإنشائية: دراسة تطبيقية على المشاريع الإنشائية في مدينة عمان</w:t>
      </w:r>
      <w:r w:rsidRPr="003133DB">
        <w:rPr>
          <w:rFonts w:ascii="Sakkal Majalla" w:hAnsi="Sakkal Majalla" w:cs="Sakkal Majalla" w:hint="cs"/>
          <w:b/>
          <w:bCs/>
          <w:color w:val="000000" w:themeColor="text1"/>
          <w:sz w:val="28"/>
          <w:szCs w:val="28"/>
          <w:rtl/>
        </w:rPr>
        <w:t>.</w:t>
      </w:r>
    </w:p>
    <w:p w14:paraId="6EFDF7F8" w14:textId="77777777" w:rsidR="008D6556" w:rsidRPr="00C46885" w:rsidRDefault="00651A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هدفت هذه الدراسة إلى بيان أثر السمات الشخصية لمديري المشاريع والمتمثلة في القيادة، والاتصال والتواصل، وأخلاقيات العمل، والكفاءة الإنتاجية في نجاح المشاريع الإنشائية في مدينة عمان. </w:t>
      </w:r>
    </w:p>
    <w:p w14:paraId="5945784F" w14:textId="77777777" w:rsidR="008D6556" w:rsidRPr="00C46885" w:rsidRDefault="00651A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وتكون مجتمع الدراسة من المشاريع الإنشائية في مدينة عمان، حيث تم التطبيق على عينة عشوائية اشتملت على مجموعة من مديري المشاريع، والمديرين التنفيذيين، والمهندسين المشرفين، حيث بلغ عدد المشاريع الإنشائية قيد التنفيذ (3717) مشروعا وذلك اعتماداً على بيانات نقابة المهندسين الأردنيين</w:t>
      </w:r>
      <w:r w:rsidR="008D6556" w:rsidRPr="00C46885">
        <w:rPr>
          <w:rFonts w:ascii="Sakkal Majalla" w:hAnsi="Sakkal Majalla" w:cs="Sakkal Majalla" w:hint="cs"/>
          <w:color w:val="000000" w:themeColor="text1"/>
          <w:sz w:val="28"/>
          <w:szCs w:val="28"/>
          <w:rtl/>
        </w:rPr>
        <w:t>.</w:t>
      </w:r>
    </w:p>
    <w:p w14:paraId="76C91D8A" w14:textId="77777777" w:rsidR="008D6556" w:rsidRPr="00C46885" w:rsidRDefault="00651A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واعتمد الباحث المنهج الكفي في تجميع البيانات الأولية من خلال عمل </w:t>
      </w:r>
      <w:r w:rsidR="008D6556" w:rsidRPr="00C46885">
        <w:rPr>
          <w:rFonts w:ascii="Sakkal Majalla" w:hAnsi="Sakkal Majalla" w:cs="Sakkal Majalla" w:hint="cs"/>
          <w:color w:val="000000" w:themeColor="text1"/>
          <w:sz w:val="28"/>
          <w:szCs w:val="28"/>
          <w:rtl/>
        </w:rPr>
        <w:t>استبانة</w:t>
      </w:r>
      <w:r w:rsidRPr="00C46885">
        <w:rPr>
          <w:rFonts w:ascii="Sakkal Majalla" w:hAnsi="Sakkal Majalla" w:cs="Sakkal Majalla"/>
          <w:color w:val="000000" w:themeColor="text1"/>
          <w:sz w:val="28"/>
          <w:szCs w:val="28"/>
          <w:rtl/>
        </w:rPr>
        <w:t xml:space="preserve"> وتطويرها وتوزيعها على عدد من هذه المشاريع ثم تحليلها واختبار فرضياتها </w:t>
      </w:r>
      <w:r w:rsidR="008D6556" w:rsidRPr="00C46885">
        <w:rPr>
          <w:rFonts w:ascii="Sakkal Majalla" w:hAnsi="Sakkal Majalla" w:cs="Sakkal Majalla" w:hint="cs"/>
          <w:color w:val="000000" w:themeColor="text1"/>
          <w:sz w:val="28"/>
          <w:szCs w:val="28"/>
          <w:rtl/>
        </w:rPr>
        <w:t>بالاستعانة</w:t>
      </w:r>
      <w:r w:rsidRPr="00C46885">
        <w:rPr>
          <w:rFonts w:ascii="Sakkal Majalla" w:hAnsi="Sakkal Majalla" w:cs="Sakkal Majalla"/>
          <w:color w:val="000000" w:themeColor="text1"/>
          <w:sz w:val="28"/>
          <w:szCs w:val="28"/>
          <w:rtl/>
        </w:rPr>
        <w:t xml:space="preserve"> ببرنامج الحزمة الإحصائية للعلوم الاجتماعية (</w:t>
      </w:r>
      <w:r w:rsidRPr="00C46885">
        <w:rPr>
          <w:rFonts w:ascii="Sakkal Majalla" w:hAnsi="Sakkal Majalla" w:cs="Sakkal Majalla"/>
          <w:color w:val="000000" w:themeColor="text1"/>
          <w:sz w:val="28"/>
          <w:szCs w:val="28"/>
        </w:rPr>
        <w:t>SPSS</w:t>
      </w:r>
      <w:r w:rsidRPr="00C46885">
        <w:rPr>
          <w:rFonts w:ascii="Sakkal Majalla" w:hAnsi="Sakkal Majalla" w:cs="Sakkal Majalla"/>
          <w:color w:val="000000" w:themeColor="text1"/>
          <w:sz w:val="28"/>
          <w:szCs w:val="28"/>
          <w:rtl/>
        </w:rPr>
        <w:t xml:space="preserve">)، إذ تم توزيع (580) </w:t>
      </w:r>
      <w:r w:rsidR="008D6556" w:rsidRPr="00C46885">
        <w:rPr>
          <w:rFonts w:ascii="Sakkal Majalla" w:hAnsi="Sakkal Majalla" w:cs="Sakkal Majalla" w:hint="cs"/>
          <w:color w:val="000000" w:themeColor="text1"/>
          <w:sz w:val="28"/>
          <w:szCs w:val="28"/>
          <w:rtl/>
        </w:rPr>
        <w:t>استبانة</w:t>
      </w:r>
      <w:r w:rsidRPr="00C46885">
        <w:rPr>
          <w:rFonts w:ascii="Sakkal Majalla" w:hAnsi="Sakkal Majalla" w:cs="Sakkal Majalla"/>
          <w:color w:val="000000" w:themeColor="text1"/>
          <w:sz w:val="28"/>
          <w:szCs w:val="28"/>
          <w:rtl/>
        </w:rPr>
        <w:t xml:space="preserve">، وتم استرداد (560) </w:t>
      </w:r>
      <w:r w:rsidR="008D6556" w:rsidRPr="00C46885">
        <w:rPr>
          <w:rFonts w:ascii="Sakkal Majalla" w:hAnsi="Sakkal Majalla" w:cs="Sakkal Majalla" w:hint="cs"/>
          <w:color w:val="000000" w:themeColor="text1"/>
          <w:sz w:val="28"/>
          <w:szCs w:val="28"/>
          <w:rtl/>
        </w:rPr>
        <w:t>استبانة</w:t>
      </w:r>
      <w:r w:rsidRPr="00C46885">
        <w:rPr>
          <w:rFonts w:ascii="Sakkal Majalla" w:hAnsi="Sakkal Majalla" w:cs="Sakkal Majalla"/>
          <w:color w:val="000000" w:themeColor="text1"/>
          <w:sz w:val="28"/>
          <w:szCs w:val="28"/>
          <w:rtl/>
        </w:rPr>
        <w:t xml:space="preserve">، كما تم استبعاد (12) </w:t>
      </w:r>
      <w:r w:rsidR="008D6556" w:rsidRPr="00C46885">
        <w:rPr>
          <w:rFonts w:ascii="Sakkal Majalla" w:hAnsi="Sakkal Majalla" w:cs="Sakkal Majalla" w:hint="cs"/>
          <w:color w:val="000000" w:themeColor="text1"/>
          <w:sz w:val="28"/>
          <w:szCs w:val="28"/>
          <w:rtl/>
        </w:rPr>
        <w:t>استبانة</w:t>
      </w:r>
      <w:r w:rsidRPr="00C46885">
        <w:rPr>
          <w:rFonts w:ascii="Sakkal Majalla" w:hAnsi="Sakkal Majalla" w:cs="Sakkal Majalla"/>
          <w:color w:val="000000" w:themeColor="text1"/>
          <w:sz w:val="28"/>
          <w:szCs w:val="28"/>
          <w:rtl/>
        </w:rPr>
        <w:t xml:space="preserve"> لعدم صلاحيتها للتحليل لتصبح العينة النهائية (548) </w:t>
      </w:r>
      <w:proofErr w:type="gramStart"/>
      <w:r w:rsidR="008D6556" w:rsidRPr="00C46885">
        <w:rPr>
          <w:rFonts w:ascii="Sakkal Majalla" w:hAnsi="Sakkal Majalla" w:cs="Sakkal Majalla" w:hint="cs"/>
          <w:color w:val="000000" w:themeColor="text1"/>
          <w:sz w:val="28"/>
          <w:szCs w:val="28"/>
          <w:rtl/>
        </w:rPr>
        <w:t xml:space="preserve">استبانة، </w:t>
      </w:r>
      <w:r w:rsidRPr="00C46885">
        <w:rPr>
          <w:rFonts w:ascii="Sakkal Majalla" w:hAnsi="Sakkal Majalla" w:cs="Sakkal Majalla"/>
          <w:color w:val="000000" w:themeColor="text1"/>
          <w:sz w:val="28"/>
          <w:szCs w:val="28"/>
          <w:rtl/>
        </w:rPr>
        <w:t xml:space="preserve"> وقد</w:t>
      </w:r>
      <w:proofErr w:type="gramEnd"/>
      <w:r w:rsidRPr="00C46885">
        <w:rPr>
          <w:rFonts w:ascii="Sakkal Majalla" w:hAnsi="Sakkal Majalla" w:cs="Sakkal Majalla"/>
          <w:color w:val="000000" w:themeColor="text1"/>
          <w:sz w:val="28"/>
          <w:szCs w:val="28"/>
          <w:rtl/>
        </w:rPr>
        <w:t xml:space="preserve"> استخدم الأسلوب</w:t>
      </w:r>
      <w:r w:rsidR="008D6556" w:rsidRPr="00C46885">
        <w:rPr>
          <w:rFonts w:ascii="Sakkal Majalla" w:hAnsi="Sakkal Majalla" w:cs="Sakkal Majalla" w:hint="cs"/>
          <w:color w:val="000000" w:themeColor="text1"/>
          <w:sz w:val="28"/>
          <w:szCs w:val="28"/>
          <w:rtl/>
        </w:rPr>
        <w:t xml:space="preserve"> </w:t>
      </w:r>
      <w:r w:rsidR="008D6556" w:rsidRPr="00C46885">
        <w:rPr>
          <w:rFonts w:ascii="Sakkal Majalla" w:hAnsi="Sakkal Majalla" w:cs="Sakkal Majalla"/>
          <w:color w:val="000000" w:themeColor="text1"/>
          <w:sz w:val="28"/>
          <w:szCs w:val="28"/>
          <w:rtl/>
        </w:rPr>
        <w:t>الوصفي التحليلي من خلال مراجعة الأدبيات السابقة ذات الصلة بموضوع البحث من أجل تطوير أنموذج الدراسة</w:t>
      </w:r>
      <w:r w:rsidR="008D6556" w:rsidRPr="00C46885">
        <w:rPr>
          <w:rFonts w:ascii="Sakkal Majalla" w:hAnsi="Sakkal Majalla" w:cs="Sakkal Majalla" w:hint="cs"/>
          <w:color w:val="000000" w:themeColor="text1"/>
          <w:sz w:val="28"/>
          <w:szCs w:val="28"/>
          <w:rtl/>
        </w:rPr>
        <w:t>.</w:t>
      </w:r>
    </w:p>
    <w:p w14:paraId="2C075547" w14:textId="77777777" w:rsidR="008D655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وتوصلت الدراسة إلى عدد من النتائج أبرزها، وجود أثر إيجابي للسمات الشخصية لمديري المشاريع في نجاح المشاريع الإنشائية في مدينة عمان حيث بلغت قيمة (3) (%60.9)، ويتسم مديرو المشاريع الإنشائية بالتوجيه والتأثير في الأفراد العاملين في المشروع، ودعمهم ماديا ومعنويا بما لا يتعارض وأهداف المشروع</w:t>
      </w:r>
      <w:r w:rsidRPr="00C46885">
        <w:rPr>
          <w:rFonts w:ascii="Sakkal Majalla" w:hAnsi="Sakkal Majalla" w:cs="Sakkal Majalla" w:hint="cs"/>
          <w:color w:val="000000" w:themeColor="text1"/>
          <w:sz w:val="28"/>
          <w:szCs w:val="28"/>
          <w:rtl/>
        </w:rPr>
        <w:t>.</w:t>
      </w:r>
    </w:p>
    <w:p w14:paraId="14A0911D" w14:textId="305F4588" w:rsidR="00651AE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وبناء على النتائج أوصت الدراسة بضرورة العمل على دعم فريق العمل ماليا ومعنويا بما لا يتعارض وأهداف المشروع وإشراكهم في اتخاذ القرارات.</w:t>
      </w:r>
    </w:p>
    <w:p w14:paraId="686755B9" w14:textId="77777777" w:rsidR="008D6556" w:rsidRPr="003133DB" w:rsidRDefault="008D6556" w:rsidP="003133DB">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3133DB">
        <w:rPr>
          <w:rFonts w:ascii="Sakkal Majalla" w:hAnsi="Sakkal Majalla" w:cs="Sakkal Majalla" w:hint="cs"/>
          <w:b/>
          <w:bCs/>
          <w:color w:val="000000" w:themeColor="text1"/>
          <w:sz w:val="28"/>
          <w:szCs w:val="28"/>
          <w:rtl/>
        </w:rPr>
        <w:lastRenderedPageBreak/>
        <w:t>دراسة(</w:t>
      </w:r>
      <w:proofErr w:type="gramEnd"/>
      <w:r w:rsidRPr="003133DB">
        <w:rPr>
          <w:rFonts w:ascii="Sakkal Majalla" w:hAnsi="Sakkal Majalla" w:cs="Sakkal Majalla" w:hint="cs"/>
          <w:b/>
          <w:bCs/>
          <w:color w:val="000000" w:themeColor="text1"/>
          <w:sz w:val="28"/>
          <w:szCs w:val="28"/>
          <w:rtl/>
        </w:rPr>
        <w:t xml:space="preserve">الشوابكة، 2020)، بعنوان </w:t>
      </w:r>
      <w:r w:rsidRPr="003133DB">
        <w:rPr>
          <w:rFonts w:ascii="Sakkal Majalla" w:hAnsi="Sakkal Majalla" w:cs="Sakkal Majalla"/>
          <w:b/>
          <w:bCs/>
          <w:color w:val="000000" w:themeColor="text1"/>
          <w:sz w:val="28"/>
          <w:szCs w:val="28"/>
          <w:rtl/>
        </w:rPr>
        <w:t>التوجهات الاستراتيجية وأثرها في نجاح المشاريع: الدور الوسيط لرأس المال الفكري: دراسة ميدانية في مركز الملك عبدالله الثاني للتصميم والتطوير "</w:t>
      </w:r>
      <w:proofErr w:type="spellStart"/>
      <w:r w:rsidRPr="003133DB">
        <w:rPr>
          <w:rFonts w:ascii="Sakkal Majalla" w:hAnsi="Sakkal Majalla" w:cs="Sakkal Majalla"/>
          <w:b/>
          <w:bCs/>
          <w:color w:val="000000" w:themeColor="text1"/>
          <w:sz w:val="28"/>
          <w:szCs w:val="28"/>
          <w:rtl/>
        </w:rPr>
        <w:t>كادبي</w:t>
      </w:r>
      <w:proofErr w:type="spellEnd"/>
      <w:r w:rsidRPr="003133DB">
        <w:rPr>
          <w:rFonts w:ascii="Sakkal Majalla" w:hAnsi="Sakkal Majalla" w:cs="Sakkal Majalla"/>
          <w:b/>
          <w:bCs/>
          <w:color w:val="000000" w:themeColor="text1"/>
          <w:sz w:val="28"/>
          <w:szCs w:val="28"/>
        </w:rPr>
        <w:t>"</w:t>
      </w:r>
    </w:p>
    <w:p w14:paraId="475E6F08" w14:textId="77777777" w:rsidR="008D655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هدفت هذه الدراسة إلى التعرف على أثر التوجهات الاستراتيجية في نجاح المشاريع في مركز الملك </w:t>
      </w:r>
      <w:proofErr w:type="gramStart"/>
      <w:r w:rsidRPr="00C46885">
        <w:rPr>
          <w:rFonts w:ascii="Sakkal Majalla" w:hAnsi="Sakkal Majalla" w:cs="Sakkal Majalla"/>
          <w:color w:val="000000" w:themeColor="text1"/>
          <w:sz w:val="28"/>
          <w:szCs w:val="28"/>
          <w:rtl/>
        </w:rPr>
        <w:t>عبدالله</w:t>
      </w:r>
      <w:proofErr w:type="gramEnd"/>
      <w:r w:rsidRPr="00C46885">
        <w:rPr>
          <w:rFonts w:ascii="Sakkal Majalla" w:hAnsi="Sakkal Majalla" w:cs="Sakkal Majalla"/>
          <w:color w:val="000000" w:themeColor="text1"/>
          <w:sz w:val="28"/>
          <w:szCs w:val="28"/>
          <w:rtl/>
        </w:rPr>
        <w:t xml:space="preserve"> الثاني للتصميم والتطوير من خلال بيان الدور الوسيط لرأس المال الفكري</w:t>
      </w:r>
      <w:r w:rsidRPr="00C46885">
        <w:rPr>
          <w:rFonts w:ascii="Sakkal Majalla" w:hAnsi="Sakkal Majalla" w:cs="Sakkal Majalla" w:hint="cs"/>
          <w:color w:val="000000" w:themeColor="text1"/>
          <w:sz w:val="28"/>
          <w:szCs w:val="28"/>
          <w:rtl/>
        </w:rPr>
        <w:t>.</w:t>
      </w:r>
    </w:p>
    <w:p w14:paraId="6471F1E8" w14:textId="77777777" w:rsidR="008D655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واعتمدت الدراسة على استراتيجية المعاينة، من خلال اختيار عينة ملائمة من مجتمع الدراسة، والتي اشتملت على </w:t>
      </w:r>
      <w:proofErr w:type="gramStart"/>
      <w:r w:rsidRPr="00C46885">
        <w:rPr>
          <w:rFonts w:ascii="Sakkal Majalla" w:hAnsi="Sakkal Majalla" w:cs="Sakkal Majalla"/>
          <w:color w:val="000000" w:themeColor="text1"/>
          <w:sz w:val="28"/>
          <w:szCs w:val="28"/>
          <w:rtl/>
        </w:rPr>
        <w:t>خمسة</w:t>
      </w:r>
      <w:proofErr w:type="gramEnd"/>
      <w:r w:rsidRPr="00C46885">
        <w:rPr>
          <w:rFonts w:ascii="Sakkal Majalla" w:hAnsi="Sakkal Majalla" w:cs="Sakkal Majalla"/>
          <w:color w:val="000000" w:themeColor="text1"/>
          <w:sz w:val="28"/>
          <w:szCs w:val="28"/>
          <w:rtl/>
        </w:rPr>
        <w:t xml:space="preserve"> فئات مستهدفة (مدير عام، نائب مدير عام، مساعد مدير عام، مدير دائرة، رئيس قسم)</w:t>
      </w:r>
      <w:r w:rsidRPr="00C46885">
        <w:rPr>
          <w:rFonts w:ascii="Sakkal Majalla" w:hAnsi="Sakkal Majalla" w:cs="Sakkal Majalla" w:hint="cs"/>
          <w:color w:val="000000" w:themeColor="text1"/>
          <w:sz w:val="28"/>
          <w:szCs w:val="28"/>
          <w:rtl/>
        </w:rPr>
        <w:t>.</w:t>
      </w:r>
    </w:p>
    <w:p w14:paraId="589C9147" w14:textId="77777777" w:rsidR="008D655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تم استخدام المنهج الوصفي التحليلي، وتم تطوير (الاستبانة) كأداة رئيسة لجمع البيانات، إذ تم توزيع (134) استبانة، واسترجاع (119) استبانة، تبين أن عدد الصالح منها للتحليل (112) استبانة، كما تم استخدام العديد من الوسائل والأساليب الإحصائية، مثل المتوسطات الحسابية، والانحرافات المعيارية، وتحليل الانحدار المتعدد والانحدار البسيط وتحليل المسار. </w:t>
      </w:r>
    </w:p>
    <w:p w14:paraId="5D6509C5" w14:textId="77777777" w:rsidR="008D655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توصلت الدراسة إلى عدد من النتائج، من أبرزها: وجود أثر ذو دلالة إحصائية للتوجهات الاستراتيجية بدلالة أبعادها مجتمعة في نجاح المشاريع بدلالة أبعاده مجتمعة من خلال رأس المال الفكري كمتغير وسيط في مركز الملك </w:t>
      </w:r>
      <w:proofErr w:type="gramStart"/>
      <w:r w:rsidRPr="00C46885">
        <w:rPr>
          <w:rFonts w:ascii="Sakkal Majalla" w:hAnsi="Sakkal Majalla" w:cs="Sakkal Majalla"/>
          <w:color w:val="000000" w:themeColor="text1"/>
          <w:sz w:val="28"/>
          <w:szCs w:val="28"/>
          <w:rtl/>
        </w:rPr>
        <w:t>عبدالله</w:t>
      </w:r>
      <w:proofErr w:type="gramEnd"/>
      <w:r w:rsidRPr="00C46885">
        <w:rPr>
          <w:rFonts w:ascii="Sakkal Majalla" w:hAnsi="Sakkal Majalla" w:cs="Sakkal Majalla"/>
          <w:color w:val="000000" w:themeColor="text1"/>
          <w:sz w:val="28"/>
          <w:szCs w:val="28"/>
          <w:rtl/>
        </w:rPr>
        <w:t xml:space="preserve"> الثاني للتصميم والتطوير</w:t>
      </w:r>
      <w:r w:rsidRPr="00C46885">
        <w:rPr>
          <w:rFonts w:ascii="Sakkal Majalla" w:hAnsi="Sakkal Majalla" w:cs="Sakkal Majalla" w:hint="cs"/>
          <w:color w:val="000000" w:themeColor="text1"/>
          <w:sz w:val="28"/>
          <w:szCs w:val="28"/>
          <w:rtl/>
        </w:rPr>
        <w:t>.</w:t>
      </w:r>
    </w:p>
    <w:p w14:paraId="06D9A21E" w14:textId="0834A216" w:rsidR="00A74F7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وفي ضوء النتائج التي توصلت إليها لدراسة، فقد أوصى الباحثان بجملة من التوصيات، ومن أهمها: توفير وتهيئة المناخ التنظيمي الملائم لضمان نجاح المشاريع وتحقيق كفاءتها، وإعادة النظر في الاستراتيجيات والخطط التسويقية وتطويرها باستمرار، والعمل على استدامة رأس المال الفكري وتعزيزه وتطويره باستمرار بما يتلاءم ومستجدات البيئة الخارجية.</w:t>
      </w:r>
    </w:p>
    <w:p w14:paraId="3ADAEB75" w14:textId="77777777" w:rsidR="00BF2425" w:rsidRDefault="00BF2425" w:rsidP="003133DB">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21F6A486" w14:textId="10E4F6C0" w:rsidR="008D6556" w:rsidRPr="003133DB" w:rsidRDefault="008D6556" w:rsidP="003133DB">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3133DB">
        <w:rPr>
          <w:rFonts w:ascii="Sakkal Majalla" w:hAnsi="Sakkal Majalla" w:cs="Sakkal Majalla" w:hint="cs"/>
          <w:b/>
          <w:bCs/>
          <w:color w:val="000000" w:themeColor="text1"/>
          <w:sz w:val="28"/>
          <w:szCs w:val="28"/>
          <w:rtl/>
        </w:rPr>
        <w:lastRenderedPageBreak/>
        <w:t>دراسة( المطيري</w:t>
      </w:r>
      <w:proofErr w:type="gramEnd"/>
      <w:r w:rsidRPr="003133DB">
        <w:rPr>
          <w:rFonts w:ascii="Sakkal Majalla" w:hAnsi="Sakkal Majalla" w:cs="Sakkal Majalla" w:hint="cs"/>
          <w:b/>
          <w:bCs/>
          <w:color w:val="000000" w:themeColor="text1"/>
          <w:sz w:val="28"/>
          <w:szCs w:val="28"/>
          <w:rtl/>
        </w:rPr>
        <w:t xml:space="preserve">، 2020)، بعنوان </w:t>
      </w:r>
      <w:r w:rsidRPr="003133DB">
        <w:rPr>
          <w:rFonts w:ascii="Sakkal Majalla" w:hAnsi="Sakkal Majalla" w:cs="Sakkal Majalla"/>
          <w:b/>
          <w:bCs/>
          <w:color w:val="000000" w:themeColor="text1"/>
          <w:sz w:val="28"/>
          <w:szCs w:val="28"/>
          <w:rtl/>
        </w:rPr>
        <w:t>العوامل المساهمة في نجاح المشاريع الصغيرة التي تمتلكها المرأة السعودية</w:t>
      </w:r>
    </w:p>
    <w:p w14:paraId="288BFE3D" w14:textId="77777777" w:rsidR="008D655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هدف البحث إلى التعرف على العوامل المساهمة في نجاح المشاريع الصغيرة التي تمتلكها المرأة السعودية. وأستهل البحث بأن الاهتمام بقضايا المرآة بدأ عالميا ومحليا مع إعلان الأمم المتحدة عن عقد مؤتمر المرأة والتي انبثقت عنه خطة عمل أسفرت عن العقد العالمي للمرأة. </w:t>
      </w:r>
    </w:p>
    <w:p w14:paraId="6599636A" w14:textId="77777777" w:rsidR="008D655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وقسم البحث إلى عدة عناصر منها، وبين العنصر الأول مفهوم المشروعات الصغيرة وخصائصها، وتتميز المشروعات الصغيرة بتدني رأس المال المطلوب لتأسيسها وبالتالي يكون في حدود إمكانيات المرأة المالية. وعرض العنصر الثاني الأهمية الاقتصادية والاجتماعية للمشروعات الصغيرة، أهمية اقتصادية، والأهمية الاجتماعية. وأكد العنصر الثالث على التجارب الدولية في مجال المشروعات الصغيرة. وأهتم العنصر الرابع التشريعات والقرارات التي تساهم في تحفيز مشاركة المرأة في قطاع المشروعات الصغيرة. وركز العنصر الخامس على المبادرات الرائدة لتمكين المرأة السعودية في قطاع المشروعات الصغيرة. وأوضح العنصر السادس العوامل المساهمة في نجاح المشاريع الصغيرة. </w:t>
      </w:r>
    </w:p>
    <w:p w14:paraId="6D5E0CE7" w14:textId="5E1B53D4" w:rsidR="00A74F76" w:rsidRPr="00C46885" w:rsidRDefault="008D655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وأختتم البحث بالإشارة إلى المشروعات الصغيرة بوابة بالغة الأهمية في تنمية المبادرات الفردية للمرأة السعودية، وتنويع القاعدة الإنتاجية</w:t>
      </w:r>
      <w:r w:rsidRPr="00C46885">
        <w:rPr>
          <w:rFonts w:ascii="Sakkal Majalla" w:hAnsi="Sakkal Majalla" w:cs="Sakkal Majalla" w:hint="cs"/>
          <w:color w:val="000000" w:themeColor="text1"/>
          <w:sz w:val="28"/>
          <w:szCs w:val="28"/>
          <w:rtl/>
        </w:rPr>
        <w:t>.</w:t>
      </w:r>
    </w:p>
    <w:p w14:paraId="2013DD53" w14:textId="77777777" w:rsidR="008D6556" w:rsidRPr="003133DB" w:rsidRDefault="008D6556" w:rsidP="003133DB">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3133DB">
        <w:rPr>
          <w:rFonts w:ascii="Sakkal Majalla" w:hAnsi="Sakkal Majalla" w:cs="Sakkal Majalla" w:hint="cs"/>
          <w:b/>
          <w:bCs/>
          <w:color w:val="000000" w:themeColor="text1"/>
          <w:sz w:val="28"/>
          <w:szCs w:val="28"/>
          <w:rtl/>
        </w:rPr>
        <w:t>دراسة( القدرة</w:t>
      </w:r>
      <w:proofErr w:type="gramEnd"/>
      <w:r w:rsidRPr="003133DB">
        <w:rPr>
          <w:rFonts w:ascii="Sakkal Majalla" w:hAnsi="Sakkal Majalla" w:cs="Sakkal Majalla" w:hint="cs"/>
          <w:b/>
          <w:bCs/>
          <w:color w:val="000000" w:themeColor="text1"/>
          <w:sz w:val="28"/>
          <w:szCs w:val="28"/>
          <w:rtl/>
        </w:rPr>
        <w:t xml:space="preserve">، 2018)، بعنوان </w:t>
      </w:r>
      <w:r w:rsidRPr="003133DB">
        <w:rPr>
          <w:rFonts w:ascii="Sakkal Majalla" w:hAnsi="Sakkal Majalla" w:cs="Sakkal Majalla"/>
          <w:b/>
          <w:bCs/>
          <w:color w:val="000000" w:themeColor="text1"/>
          <w:sz w:val="28"/>
          <w:szCs w:val="28"/>
          <w:rtl/>
        </w:rPr>
        <w:t>اثر أداء المشروعات على نجاح المشاريع في المنظمات غير الحكومية في قطاع غزة</w:t>
      </w:r>
    </w:p>
    <w:p w14:paraId="29E981F3" w14:textId="77777777" w:rsidR="00857DE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هدفت هذه الدراسة للتعرف على أثر أداء إدارة المشاريع على نجاح المشاريع في المنظمات غير الحكومية في قطاع غزة</w:t>
      </w:r>
      <w:r w:rsidRPr="00C46885">
        <w:rPr>
          <w:rFonts w:ascii="Sakkal Majalla" w:hAnsi="Sakkal Majalla" w:cs="Sakkal Majalla" w:hint="cs"/>
          <w:color w:val="000000" w:themeColor="text1"/>
          <w:sz w:val="28"/>
          <w:szCs w:val="28"/>
          <w:rtl/>
        </w:rPr>
        <w:t>.</w:t>
      </w:r>
    </w:p>
    <w:p w14:paraId="18DEE758" w14:textId="77777777" w:rsidR="00857DE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وتمثل مجتمع الدراسة في مدراء ومنسقي المشاريع في المنظمات غير الحكومية في قطاع غزة، والبالغ عددهم (570) موظف، وقد قام الباحث باستخدام طريقة العينة العشوائية، وقد تم توزيع (229) استبانة، وبلغ عدد الاستبانات المستردة (200) استبانة</w:t>
      </w:r>
      <w:r w:rsidRPr="00C46885">
        <w:rPr>
          <w:rFonts w:ascii="Sakkal Majalla" w:hAnsi="Sakkal Majalla" w:cs="Sakkal Majalla" w:hint="cs"/>
          <w:color w:val="000000" w:themeColor="text1"/>
          <w:sz w:val="28"/>
          <w:szCs w:val="28"/>
          <w:rtl/>
        </w:rPr>
        <w:t>.</w:t>
      </w:r>
    </w:p>
    <w:p w14:paraId="3EFE5A64" w14:textId="77777777" w:rsidR="00857DE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lastRenderedPageBreak/>
        <w:t xml:space="preserve"> واستخدم الباحث المنهج الوصفي التحليلي. وتوصلت الدراسة إلى أن مستوى تصورات المبحوثين حول أداء إدارة المشاريع في المنظمات غير الحكومية في قطاع غزة كان مرتفعاً وبوزن نسبي (76.5%)، وأن مستوى تصورات المبحوثين حول نجاح المشاريع كان مرتفعاً وبوزن نسبي (79.3%)</w:t>
      </w:r>
      <w:r w:rsidRPr="00C46885">
        <w:rPr>
          <w:rFonts w:ascii="Sakkal Majalla" w:hAnsi="Sakkal Majalla" w:cs="Sakkal Majalla" w:hint="cs"/>
          <w:color w:val="000000" w:themeColor="text1"/>
          <w:sz w:val="28"/>
          <w:szCs w:val="28"/>
          <w:rtl/>
        </w:rPr>
        <w:t>.</w:t>
      </w:r>
    </w:p>
    <w:p w14:paraId="7B270BA2" w14:textId="77777777" w:rsidR="00857DE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وأظهرت نتائج الدراسة وجود علاقة ارتباطية طردية ذات دلالة إحصائية بين أداء إدارة المشاريع ومحاوره ونجاح المشاريع ومحاوره في المنظمات غير الحكومية في قطاع غزة</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 كما بينت الدراسة وجود أثر ذو دلالة احصائية لمحاور أداء إدارة المشاريع التالية (دورة حياة المشروع، الاجراءات والسياسات في إدارة المشاريع، شركات الموارد في إدارة المشاريع، القيادة في إدارة المشاريع، طاقم العاملين في إدارة المشاريع) على نجاح المشاريع حيث فسرت هذه المحاور 67% من التباين الكلي في نجاح المشاريع، وبينت الدراسة وجود فروق ذات دلالة احصائية في متوسطات استجابات المبحوثين حول أداء إدارة المشاريع ونجاح المشاريع في المنظمات غير الحكومية في قطاع غزة تعزى للمتغيرات التالية (العمر، المسمى الوظيفي، طبيعة عمل المنظمة)، كما تبين وجود فروق في نجاح المشاريع تعزى لمتغير الجنس. </w:t>
      </w:r>
    </w:p>
    <w:p w14:paraId="596BCC86" w14:textId="23F6400B" w:rsidR="008D655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وأوصت الدراسة بضرورة ايجاد إجراءات رسمية لاختيار طاقم العاملين في المشاريع وتقييم موظفي إدارة المشاريع، وضرورة اعتبار المنظمات لإدارة المشاريع ممارسة رسمية في عملها وتعزيزها من خلال التغلب على العقبات التي تعترض عملها، وضرورة تثقيف العاملين وتوعيتهم فيما يتعلق بأفضل الممارسات والتقنيات المبنية على المعايير الدولية في إدارة المشاريع، وقيام المنظمات بفتح شراكة ثنائية مع الموردين، ومشاركة أصحاب المشاريع بشكل رسمي في تنفيذ مشاريعهم، وضرورة امتلاك المنظمات لنظام مالي فعال يحكم نفقات المشاريع ويساهم في تحقيق أهداف المنظمة العامة، وتطوير القطاع المستهدف.</w:t>
      </w:r>
    </w:p>
    <w:p w14:paraId="2639B341" w14:textId="77777777" w:rsidR="00857DE6" w:rsidRPr="003133DB" w:rsidRDefault="00857DE6" w:rsidP="003133DB">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3133DB">
        <w:rPr>
          <w:rFonts w:ascii="Sakkal Majalla" w:hAnsi="Sakkal Majalla" w:cs="Sakkal Majalla" w:hint="cs"/>
          <w:b/>
          <w:bCs/>
          <w:color w:val="000000" w:themeColor="text1"/>
          <w:sz w:val="28"/>
          <w:szCs w:val="28"/>
          <w:rtl/>
        </w:rPr>
        <w:t xml:space="preserve">دراسة( </w:t>
      </w:r>
      <w:proofErr w:type="spellStart"/>
      <w:r w:rsidRPr="003133DB">
        <w:rPr>
          <w:rFonts w:ascii="Sakkal Majalla" w:hAnsi="Sakkal Majalla" w:cs="Sakkal Majalla" w:hint="cs"/>
          <w:b/>
          <w:bCs/>
          <w:color w:val="000000" w:themeColor="text1"/>
          <w:sz w:val="28"/>
          <w:szCs w:val="28"/>
          <w:rtl/>
        </w:rPr>
        <w:t>الحواجرة</w:t>
      </w:r>
      <w:proofErr w:type="spellEnd"/>
      <w:proofErr w:type="gramEnd"/>
      <w:r w:rsidRPr="003133DB">
        <w:rPr>
          <w:rFonts w:ascii="Sakkal Majalla" w:hAnsi="Sakkal Majalla" w:cs="Sakkal Majalla" w:hint="cs"/>
          <w:b/>
          <w:bCs/>
          <w:color w:val="000000" w:themeColor="text1"/>
          <w:sz w:val="28"/>
          <w:szCs w:val="28"/>
          <w:rtl/>
        </w:rPr>
        <w:t xml:space="preserve">، 2018)، بعنوان </w:t>
      </w:r>
      <w:r w:rsidRPr="003133DB">
        <w:rPr>
          <w:rFonts w:ascii="Sakkal Majalla" w:hAnsi="Sakkal Majalla" w:cs="Sakkal Majalla"/>
          <w:b/>
          <w:bCs/>
          <w:color w:val="000000" w:themeColor="text1"/>
          <w:sz w:val="28"/>
          <w:szCs w:val="28"/>
          <w:rtl/>
        </w:rPr>
        <w:t>الدور الوسيط لقدرات ذكاء الأعمال بين الريادة التنظيمية والنجاح الاستراتيجي في الجامعة الحكومية الأردنية</w:t>
      </w:r>
    </w:p>
    <w:p w14:paraId="013C8D66" w14:textId="77777777" w:rsidR="00857DE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هدفت الدراسة إلى قياس وتحليل أثر الريادة التنظيمية في تحقيق النجاح الاستراتيجي من خلال قدرات ذكاء الأعمال في الجامعات الحكومية الأردنية</w:t>
      </w:r>
      <w:r w:rsidRPr="00C46885">
        <w:rPr>
          <w:rFonts w:ascii="Sakkal Majalla" w:hAnsi="Sakkal Majalla" w:cs="Sakkal Majalla" w:hint="cs"/>
          <w:color w:val="000000" w:themeColor="text1"/>
          <w:sz w:val="28"/>
          <w:szCs w:val="28"/>
          <w:rtl/>
        </w:rPr>
        <w:t>.</w:t>
      </w:r>
    </w:p>
    <w:p w14:paraId="79018EFA" w14:textId="77777777" w:rsidR="00857DE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lastRenderedPageBreak/>
        <w:t xml:space="preserve"> وتكون مجتمع الدراسة من جميع القيادات (</w:t>
      </w:r>
      <w:proofErr w:type="spellStart"/>
      <w:r w:rsidRPr="00C46885">
        <w:rPr>
          <w:rFonts w:ascii="Sakkal Majalla" w:hAnsi="Sakkal Majalla" w:cs="Sakkal Majalla"/>
          <w:color w:val="000000" w:themeColor="text1"/>
          <w:sz w:val="28"/>
          <w:szCs w:val="28"/>
          <w:rtl/>
        </w:rPr>
        <w:t>رؤوساء</w:t>
      </w:r>
      <w:proofErr w:type="spellEnd"/>
      <w:r w:rsidRPr="00C46885">
        <w:rPr>
          <w:rFonts w:ascii="Sakkal Majalla" w:hAnsi="Sakkal Majalla" w:cs="Sakkal Majalla"/>
          <w:color w:val="000000" w:themeColor="text1"/>
          <w:sz w:val="28"/>
          <w:szCs w:val="28"/>
          <w:rtl/>
        </w:rPr>
        <w:t xml:space="preserve"> الجامعات ونوابهم ومساعديهم وعمداء الكليات ونوابهم ومساعديهم، ورؤساء الأقسام، واعتمدت عينة المسح الشامل التي بلغ تعدادها (435) مبحوثا لجمع البيانات. </w:t>
      </w:r>
    </w:p>
    <w:p w14:paraId="11FD9932" w14:textId="77777777" w:rsidR="00857DE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ولتحقيق أهداف الدراسة واختبار فرضياتها استخدم المنهج الوصفي التحليلي، من خلال استبانة استخدمت أداة رئيسة لجمع المعلومات وتكونت من (63) فقرة. وتم استخدام العديد من الأساليب الإحصائية أبرزها المتوسطات الحسابية، والانحرافات المعيارية، واختبار </w:t>
      </w:r>
      <w:r w:rsidRPr="00C46885">
        <w:rPr>
          <w:rFonts w:ascii="Sakkal Majalla" w:hAnsi="Sakkal Majalla" w:cs="Sakkal Majalla"/>
          <w:color w:val="000000" w:themeColor="text1"/>
          <w:sz w:val="28"/>
          <w:szCs w:val="28"/>
        </w:rPr>
        <w:t>t</w:t>
      </w:r>
      <w:r w:rsidRPr="00C46885">
        <w:rPr>
          <w:rFonts w:ascii="Sakkal Majalla" w:hAnsi="Sakkal Majalla" w:cs="Sakkal Majalla"/>
          <w:color w:val="000000" w:themeColor="text1"/>
          <w:sz w:val="28"/>
          <w:szCs w:val="28"/>
          <w:rtl/>
        </w:rPr>
        <w:t xml:space="preserve"> لعينة واحدة، وتحليل الانحدار المتعدد وتحليل المسار. وبعد إجراء عملية التحليل لبيانات الدراسة وفرضياتها</w:t>
      </w:r>
    </w:p>
    <w:p w14:paraId="72AAE98C" w14:textId="77777777" w:rsidR="00857DE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توصلت الدراسة إلى وجود تأثير ذي دلالة إحصائية للريادة التنظيمية بأبعادها في النجاح الاستراتيجي، وان هناك أثرا للريادة التنظيمية في قدرات ذكاء الأعمال، علاوة على وجود أثر لقدرات ذكاء الأعمال في النجاح الاستراتيجي ووجود أثر غير مباشر لقدرات ذكاء الأعمال كمتغير وسيط في العلاقة بين الريادة التنظيمية والنجاح الاستراتيجي. </w:t>
      </w:r>
    </w:p>
    <w:p w14:paraId="72EE59F0" w14:textId="21CE9D71" w:rsidR="00A74F76"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وأوصت الدراسة بتعزيز الثقافة الريادية وربطها بالاستراتيجية والأهداف ونتائج الأداء على المدى القصير والبعيد، ومحاولتها تحويل الهيكل التنظيمي من هيكل بيروقراطي إلى هيكل عضوي مسطح مرتكز على قدرات ذكاء الأعمال، وتشجيع فرق العمل الإبداعية.</w:t>
      </w:r>
    </w:p>
    <w:p w14:paraId="64F6A41D" w14:textId="77777777" w:rsidR="00857DE6" w:rsidRPr="003133DB" w:rsidRDefault="00857DE6" w:rsidP="003133DB">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3133DB">
        <w:rPr>
          <w:rFonts w:ascii="Sakkal Majalla" w:hAnsi="Sakkal Majalla" w:cs="Sakkal Majalla" w:hint="cs"/>
          <w:b/>
          <w:bCs/>
          <w:color w:val="000000" w:themeColor="text1"/>
          <w:sz w:val="28"/>
          <w:szCs w:val="28"/>
          <w:rtl/>
        </w:rPr>
        <w:t>دراسة( المصاروة</w:t>
      </w:r>
      <w:proofErr w:type="gramEnd"/>
      <w:r w:rsidRPr="003133DB">
        <w:rPr>
          <w:rFonts w:ascii="Sakkal Majalla" w:hAnsi="Sakkal Majalla" w:cs="Sakkal Majalla" w:hint="cs"/>
          <w:b/>
          <w:bCs/>
          <w:color w:val="000000" w:themeColor="text1"/>
          <w:sz w:val="28"/>
          <w:szCs w:val="28"/>
          <w:rtl/>
        </w:rPr>
        <w:t xml:space="preserve">، 2018)، بعنوان </w:t>
      </w:r>
      <w:r w:rsidRPr="003133DB">
        <w:rPr>
          <w:rFonts w:ascii="Sakkal Majalla" w:hAnsi="Sakkal Majalla" w:cs="Sakkal Majalla"/>
          <w:b/>
          <w:bCs/>
          <w:color w:val="000000" w:themeColor="text1"/>
          <w:sz w:val="28"/>
          <w:szCs w:val="28"/>
          <w:rtl/>
        </w:rPr>
        <w:t>أثر جودة التدقيق الداخلي في العلاقة بين إدارة مخاطر المشروع وأداء الشركات الصناعية المساهمة العامة الأردنية</w:t>
      </w:r>
    </w:p>
    <w:p w14:paraId="02E3F4ED" w14:textId="77777777" w:rsidR="00E0337D"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هدفت هذه الدراسة إلى بيان أثر جودة التدقيق الداخلي في العلاقة بين إدارة المخاطر المؤسسية بمكوناتها (البيئة الداخلية، المعلومات والاتصالات، تقييم المخاطر، أنشطة المراقبة، المراقبة) وأداء الشركات الصناعية المساهمة العامة الأردنية، حيث تكون مجتمع الدراسة من جميع الشركات الصناعية المساهمة العامة الأردنية والبالغ عددها (63) شركة</w:t>
      </w:r>
      <w:r w:rsidR="00E0337D" w:rsidRPr="00C46885">
        <w:rPr>
          <w:rFonts w:ascii="Sakkal Majalla" w:hAnsi="Sakkal Majalla" w:cs="Sakkal Majalla" w:hint="cs"/>
          <w:color w:val="000000" w:themeColor="text1"/>
          <w:sz w:val="28"/>
          <w:szCs w:val="28"/>
          <w:rtl/>
        </w:rPr>
        <w:t>.</w:t>
      </w:r>
    </w:p>
    <w:p w14:paraId="3E8DD7FC" w14:textId="77777777" w:rsidR="00E0337D"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lastRenderedPageBreak/>
        <w:t xml:space="preserve"> أما وحدة المعاينة فتكونت من جميع الموظفين الذين يشغلون منصب مدير مالي، ومدير تدقيق داخلي، ورئيس قسم حسابات، مدير إدارة المخاطر في الشركات المذكورة، ولتحقيق أهداف الدراسة تم تطوير استبانة ذات علاقة بموضوع الدراسة بناء على الدراسات السابقة وتم توزيع ما مجموعه (252) استبانة، وقد تم استعادة (213) استبانة، كان منها (196) صالحة للتحليل، وقد تم استخدام اختبار الانحدار الخطي البسيط لاختبار الفرضية الأولى، واختبار الانحدار الهرمي لاختبار الفرضية الثانية. </w:t>
      </w:r>
    </w:p>
    <w:p w14:paraId="3CC04CD4" w14:textId="77777777" w:rsidR="00E0337D" w:rsidRPr="00C46885"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وتوصلت الدراسة إلى وجود أثر لإدارة المخاطر المؤسسية بمكوناتها (البيئة الداخلية، المعلومات والاتصالات، تقييم المخاطر، أنشطة المراقبة، المراقبة) على أداء الشركات الصناعية المساهمة العامة الأردنية، وكذلك توصلت الدراسة إلى وجود أثر إيجابي لجودة التدقيق الداخلي على العلاقة بين إدارة المخاطر المؤسسية وأداء الشركات الصناعية المساهمة العامة الأردنية.</w:t>
      </w:r>
    </w:p>
    <w:p w14:paraId="58FBB198" w14:textId="385038C2" w:rsidR="00A74F76" w:rsidRDefault="00857DE6" w:rsidP="00FA6A4E">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 بناء على نتائج الدراسة توصي الباحثة الشركات الصناعية المساهمة العامة الأردنية بمواكبة التغيرات الحديثة المتعلقة بالتدقيق الداخلي واستخدام التقنيات الحديثة في عمليات التدقيق الداخلي وتعزيز وظيفة التدقيق الداخلي والعمل على زيادة جودتها، بالإضافة إلى تعزيز التواصل بين إدارة التدقيق الداخلي وإدارة المخاطر في الشركة.</w:t>
      </w:r>
    </w:p>
    <w:p w14:paraId="394766B2" w14:textId="53D6DDA7" w:rsidR="00A74F76" w:rsidRPr="003133DB" w:rsidRDefault="003133DB" w:rsidP="003133DB">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Pr>
          <w:rFonts w:ascii="Sakkal Majalla" w:hAnsi="Sakkal Majalla" w:cs="Sakkal Majalla" w:hint="cs"/>
          <w:color w:val="000000" w:themeColor="text1"/>
          <w:sz w:val="28"/>
          <w:szCs w:val="28"/>
          <w:rtl/>
        </w:rPr>
        <w:t xml:space="preserve">دراسة </w:t>
      </w:r>
      <w:r w:rsidR="0068162B" w:rsidRPr="003133DB">
        <w:rPr>
          <w:rFonts w:ascii="Sakkal Majalla" w:hAnsi="Sakkal Majalla" w:cs="Sakkal Majalla"/>
          <w:b/>
          <w:bCs/>
          <w:color w:val="000000" w:themeColor="text1"/>
          <w:sz w:val="28"/>
          <w:szCs w:val="28"/>
        </w:rPr>
        <w:t>Al-</w:t>
      </w:r>
      <w:proofErr w:type="spellStart"/>
      <w:r w:rsidR="0068162B" w:rsidRPr="003133DB">
        <w:rPr>
          <w:rFonts w:ascii="Sakkal Majalla" w:hAnsi="Sakkal Majalla" w:cs="Sakkal Majalla"/>
          <w:b/>
          <w:bCs/>
          <w:color w:val="000000" w:themeColor="text1"/>
          <w:sz w:val="28"/>
          <w:szCs w:val="28"/>
        </w:rPr>
        <w:t>Khawaldah</w:t>
      </w:r>
      <w:proofErr w:type="spellEnd"/>
      <w:r w:rsidR="0068162B" w:rsidRPr="003133DB">
        <w:rPr>
          <w:rFonts w:ascii="Sakkal Majalla" w:hAnsi="Sakkal Majalla" w:cs="Sakkal Majalla"/>
          <w:b/>
          <w:bCs/>
          <w:color w:val="000000" w:themeColor="text1"/>
          <w:sz w:val="28"/>
          <w:szCs w:val="28"/>
        </w:rPr>
        <w:t xml:space="preserve"> ,2017)</w:t>
      </w:r>
      <w:r w:rsidR="0068162B" w:rsidRPr="003133DB">
        <w:rPr>
          <w:rFonts w:ascii="Sakkal Majalla" w:hAnsi="Sakkal Majalla" w:cs="Sakkal Majalla" w:hint="cs"/>
          <w:b/>
          <w:bCs/>
          <w:color w:val="000000" w:themeColor="text1"/>
          <w:sz w:val="28"/>
          <w:szCs w:val="28"/>
          <w:rtl/>
        </w:rPr>
        <w:t>)</w:t>
      </w:r>
    </w:p>
    <w:p w14:paraId="211E7AA1" w14:textId="68A3BECB" w:rsidR="00A74F76" w:rsidRPr="00FA6A4E" w:rsidRDefault="0068162B" w:rsidP="00137BDD">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A6A4E">
        <w:rPr>
          <w:rFonts w:ascii="Sakkal Majalla" w:hAnsi="Sakkal Majalla" w:cs="Sakkal Majalla"/>
          <w:b/>
          <w:bCs/>
          <w:color w:val="000000" w:themeColor="text1"/>
          <w:sz w:val="28"/>
          <w:szCs w:val="28"/>
          <w:lang w:bidi="ar-EG"/>
        </w:rPr>
        <w:t>The impact of project managers' competencies on project's success</w:t>
      </w:r>
    </w:p>
    <w:p w14:paraId="20B580F7" w14:textId="77777777" w:rsidR="0068162B" w:rsidRPr="00C46885" w:rsidRDefault="0068162B" w:rsidP="00FA6A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هدفت هذه الدراسة إلى التعرف على كفاءة مديري المشاريع في تنفيذ المشاريع، بالإضافة إلى تحديد أهمية أبعاد الكفاءة لدى مديري المشاريع في الأردن، وكذلك التحقق من جوانب الكفاءة التي يعتقد مديرو المشاريع أنها الأكثر أهمية من غيرها. </w:t>
      </w:r>
    </w:p>
    <w:p w14:paraId="0CDC6C15" w14:textId="77777777" w:rsidR="0068162B" w:rsidRPr="00C46885" w:rsidRDefault="0068162B" w:rsidP="00FA6A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وقد اتبعت هذه الدراسة الأسلوب الوصفي (السبب النتيجة)، حيث تم جمع البيانات من خلال استخدام (200) </w:t>
      </w:r>
      <w:proofErr w:type="spellStart"/>
      <w:r w:rsidRPr="00C46885">
        <w:rPr>
          <w:rFonts w:ascii="Sakkal Majalla" w:hAnsi="Sakkal Majalla" w:cs="Sakkal Majalla"/>
          <w:color w:val="000000" w:themeColor="text1"/>
          <w:sz w:val="28"/>
          <w:szCs w:val="28"/>
          <w:rtl/>
          <w:lang w:bidi="ar-EG"/>
        </w:rPr>
        <w:t>إستبانة</w:t>
      </w:r>
      <w:proofErr w:type="spellEnd"/>
      <w:r w:rsidRPr="00C46885">
        <w:rPr>
          <w:rFonts w:ascii="Sakkal Majalla" w:hAnsi="Sakkal Majalla" w:cs="Sakkal Majalla"/>
          <w:color w:val="000000" w:themeColor="text1"/>
          <w:sz w:val="28"/>
          <w:szCs w:val="28"/>
          <w:rtl/>
          <w:lang w:bidi="ar-EG"/>
        </w:rPr>
        <w:t xml:space="preserve"> تم بناؤها وتوزيعها على مديري المشاريع من (33) شركة تعتمد هيكلة إدارة المشاريع داخلياً، وتم استرجاع (160) منها، أي بنسبة استجابة بلغت (80%)، وهذه </w:t>
      </w:r>
      <w:proofErr w:type="spellStart"/>
      <w:r w:rsidRPr="00C46885">
        <w:rPr>
          <w:rFonts w:ascii="Sakkal Majalla" w:hAnsi="Sakkal Majalla" w:cs="Sakkal Majalla"/>
          <w:color w:val="000000" w:themeColor="text1"/>
          <w:sz w:val="28"/>
          <w:szCs w:val="28"/>
          <w:rtl/>
          <w:lang w:bidi="ar-EG"/>
        </w:rPr>
        <w:t>الإستبانات</w:t>
      </w:r>
      <w:proofErr w:type="spellEnd"/>
      <w:r w:rsidRPr="00C46885">
        <w:rPr>
          <w:rFonts w:ascii="Sakkal Majalla" w:hAnsi="Sakkal Majalla" w:cs="Sakkal Majalla"/>
          <w:color w:val="000000" w:themeColor="text1"/>
          <w:sz w:val="28"/>
          <w:szCs w:val="28"/>
          <w:rtl/>
          <w:lang w:bidi="ar-EG"/>
        </w:rPr>
        <w:t xml:space="preserve"> تم ملؤها على النحو </w:t>
      </w:r>
      <w:r w:rsidRPr="00C46885">
        <w:rPr>
          <w:rFonts w:ascii="Sakkal Majalla" w:hAnsi="Sakkal Majalla" w:cs="Sakkal Majalla"/>
          <w:color w:val="000000" w:themeColor="text1"/>
          <w:sz w:val="28"/>
          <w:szCs w:val="28"/>
          <w:rtl/>
          <w:lang w:bidi="ar-EG"/>
        </w:rPr>
        <w:lastRenderedPageBreak/>
        <w:t xml:space="preserve">التالي: (33) من قبل منشقي المشاريع، و (127) من قبل مديري المشاريع، ثم تم فحص </w:t>
      </w:r>
      <w:proofErr w:type="spellStart"/>
      <w:r w:rsidRPr="00C46885">
        <w:rPr>
          <w:rFonts w:ascii="Sakkal Majalla" w:hAnsi="Sakkal Majalla" w:cs="Sakkal Majalla"/>
          <w:color w:val="000000" w:themeColor="text1"/>
          <w:sz w:val="28"/>
          <w:szCs w:val="28"/>
          <w:rtl/>
          <w:lang w:bidi="ar-EG"/>
        </w:rPr>
        <w:t>الإستبانات</w:t>
      </w:r>
      <w:proofErr w:type="spellEnd"/>
      <w:r w:rsidRPr="00C46885">
        <w:rPr>
          <w:rFonts w:ascii="Sakkal Majalla" w:hAnsi="Sakkal Majalla" w:cs="Sakkal Majalla"/>
          <w:color w:val="000000" w:themeColor="text1"/>
          <w:sz w:val="28"/>
          <w:szCs w:val="28"/>
          <w:rtl/>
          <w:lang w:bidi="ar-EG"/>
        </w:rPr>
        <w:t xml:space="preserve"> التي تم الحصول عليها باستخدام برنامج الحزمة الإحصائي، وذلك بعد التحقق من التوزيع الطبيعي، والصدق والموثوقية، واستخدام الانحدار المتعدد الاختبار فرضية الدراسة. ويتألف أنموذج الدراسة الذي تم تصميمه استناداً إلى الأدبيات السابقة ذات الصلة من المتغير المستقل كفاءات مدير المشروع) بأبعاده المهارات المعرفة والخبرة، والمتغير التابع نجاح المشروع) بأبعاده التكلفة، الوقت والجودة). </w:t>
      </w:r>
    </w:p>
    <w:p w14:paraId="7A598A0F" w14:textId="7F2B1B65" w:rsidR="00A74F76" w:rsidRDefault="0068162B" w:rsidP="00FA6A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وكان من أبرز نتائج هذه الدراسة أن هناك علاقة قوية بين كفاءات مدير المشروع وعناصر نجاح المشروع، كما بينت الدراسة أن كفاءة المعرفة لها الأثر الأكبر تليها المهارات، في حين لا تظهر الخبرات تأثيراً كبيراً في نجاح المشروع. ومما أوصت به هذه الدراسة: إجراء المزيد من البحوث للتحقيق في العلاقة بين الكفاءة ونجاح المشروع في مجالات أخرى غير المشاريع الإنشائية لفهم ما إذا كان تأثير الكفاءة واضحاً في جميع الصناعات أو بعضها.</w:t>
      </w:r>
    </w:p>
    <w:p w14:paraId="78CED4CB" w14:textId="2B7FECE5" w:rsidR="00A74F76" w:rsidRPr="003133DB" w:rsidRDefault="003133DB" w:rsidP="003133DB">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Pr>
          <w:rFonts w:ascii="Sakkal Majalla" w:hAnsi="Sakkal Majalla" w:cs="Sakkal Majalla" w:hint="cs"/>
          <w:color w:val="000000" w:themeColor="text1"/>
          <w:sz w:val="28"/>
          <w:szCs w:val="28"/>
          <w:rtl/>
          <w:lang w:bidi="ar-EG"/>
        </w:rPr>
        <w:t xml:space="preserve">دراسة </w:t>
      </w:r>
      <w:proofErr w:type="spellStart"/>
      <w:r w:rsidR="00785FF3" w:rsidRPr="003133DB">
        <w:rPr>
          <w:rFonts w:ascii="Sakkal Majalla" w:hAnsi="Sakkal Majalla" w:cs="Sakkal Majalla"/>
          <w:b/>
          <w:bCs/>
          <w:color w:val="000000" w:themeColor="text1"/>
          <w:sz w:val="28"/>
          <w:szCs w:val="28"/>
        </w:rPr>
        <w:t>Gewanlal</w:t>
      </w:r>
      <w:proofErr w:type="spellEnd"/>
      <w:r w:rsidR="00785FF3" w:rsidRPr="003133DB">
        <w:rPr>
          <w:rFonts w:ascii="Sakkal Majalla" w:hAnsi="Sakkal Majalla" w:cs="Sakkal Majalla"/>
          <w:b/>
          <w:bCs/>
          <w:color w:val="000000" w:themeColor="text1"/>
          <w:sz w:val="28"/>
          <w:szCs w:val="28"/>
        </w:rPr>
        <w:t xml:space="preserve"> &amp; Bekker ,2015)</w:t>
      </w:r>
      <w:r w:rsidR="00785FF3" w:rsidRPr="003133DB">
        <w:rPr>
          <w:rFonts w:ascii="Sakkal Majalla" w:hAnsi="Sakkal Majalla" w:cs="Sakkal Majalla" w:hint="cs"/>
          <w:b/>
          <w:bCs/>
          <w:color w:val="000000" w:themeColor="text1"/>
          <w:sz w:val="28"/>
          <w:szCs w:val="28"/>
          <w:rtl/>
          <w:lang w:bidi="ar-EG"/>
        </w:rPr>
        <w:t>)</w:t>
      </w:r>
    </w:p>
    <w:p w14:paraId="25C44363" w14:textId="373DE282" w:rsidR="00A74F76" w:rsidRPr="008B5631" w:rsidRDefault="00785FF3" w:rsidP="00137BDD">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8B5631">
        <w:rPr>
          <w:rFonts w:ascii="Sakkal Majalla" w:hAnsi="Sakkal Majalla" w:cs="Sakkal Majalla"/>
          <w:b/>
          <w:bCs/>
          <w:color w:val="000000" w:themeColor="text1"/>
          <w:sz w:val="28"/>
          <w:szCs w:val="28"/>
        </w:rPr>
        <w:t>Project manager attributes influencing project success in the South African construction industry</w:t>
      </w:r>
    </w:p>
    <w:p w14:paraId="5C6BCDA8" w14:textId="77777777" w:rsidR="00785FF3" w:rsidRPr="00C46885" w:rsidRDefault="00785FF3" w:rsidP="008B563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هدفت هذه الدراسة إلى تحديد أهم سمات مديري المشاريع التي تؤثر في نجاح المشاريع الإنشائية في جنوب إفريقيا من خلال استنتاجها من الأدبيات والدراسات السابقة ذات العلاقة، وإدراجها في ست فئات رئيسية هي: السمات الشخصية المتعلقة بالتفاعل مع أعضاء الفريق المؤهلات المهنية وأدوات التحكم والمراقبة الدافع الشخصي لدى مدير المشروع الإجراءات الإدارية المتخذة لنجاح المشروع المهارات الإدارية المطبقة على المشاريع والممارسات التي يتم تنفيذها خلال سير المشروع، وتندرج تحت كل منها ست فئات فرعية.</w:t>
      </w:r>
    </w:p>
    <w:p w14:paraId="00C9618E" w14:textId="77777777" w:rsidR="00785FF3" w:rsidRPr="00C46885" w:rsidRDefault="00785FF3" w:rsidP="008B563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 وقد اتبعت الدراسة المنهج الكمي من خلال إرسال طلب إلى معهد جنوب إفريقيا للهندسة المدنية (</w:t>
      </w:r>
      <w:r w:rsidRPr="00C46885">
        <w:rPr>
          <w:rFonts w:ascii="Sakkal Majalla" w:hAnsi="Sakkal Majalla" w:cs="Sakkal Majalla"/>
          <w:color w:val="000000" w:themeColor="text1"/>
          <w:sz w:val="28"/>
          <w:szCs w:val="28"/>
          <w:lang w:bidi="ar-EG"/>
        </w:rPr>
        <w:t>SAICE</w:t>
      </w:r>
      <w:r w:rsidRPr="00C46885">
        <w:rPr>
          <w:rFonts w:ascii="Sakkal Majalla" w:hAnsi="Sakkal Majalla" w:cs="Sakkal Majalla"/>
          <w:color w:val="000000" w:themeColor="text1"/>
          <w:sz w:val="28"/>
          <w:szCs w:val="28"/>
          <w:rtl/>
          <w:lang w:bidi="ar-EG"/>
        </w:rPr>
        <w:t xml:space="preserve">) التي قامت بدورها بتوزيع (5000) </w:t>
      </w:r>
      <w:proofErr w:type="spellStart"/>
      <w:r w:rsidRPr="00C46885">
        <w:rPr>
          <w:rFonts w:ascii="Sakkal Majalla" w:hAnsi="Sakkal Majalla" w:cs="Sakkal Majalla"/>
          <w:color w:val="000000" w:themeColor="text1"/>
          <w:sz w:val="28"/>
          <w:szCs w:val="28"/>
          <w:rtl/>
          <w:lang w:bidi="ar-EG"/>
        </w:rPr>
        <w:t>إستبانة</w:t>
      </w:r>
      <w:proofErr w:type="spellEnd"/>
      <w:r w:rsidRPr="00C46885">
        <w:rPr>
          <w:rFonts w:ascii="Sakkal Majalla" w:hAnsi="Sakkal Majalla" w:cs="Sakkal Majalla"/>
          <w:color w:val="000000" w:themeColor="text1"/>
          <w:sz w:val="28"/>
          <w:szCs w:val="28"/>
          <w:rtl/>
          <w:lang w:bidi="ar-EG"/>
        </w:rPr>
        <w:t xml:space="preserve"> إلكترونية على مديري المشاريع في شركات إدارة المشاريع </w:t>
      </w:r>
      <w:r w:rsidRPr="00C46885">
        <w:rPr>
          <w:rFonts w:ascii="Sakkal Majalla" w:hAnsi="Sakkal Majalla" w:cs="Sakkal Majalla"/>
          <w:color w:val="000000" w:themeColor="text1"/>
          <w:sz w:val="28"/>
          <w:szCs w:val="28"/>
          <w:rtl/>
          <w:lang w:bidi="ar-EG"/>
        </w:rPr>
        <w:lastRenderedPageBreak/>
        <w:t>وشركات الاستشارات الهندسية، والمقاولين الهندسيين، والإدارات الحكومية مثل: دائرة الأشغال العامة، ودائرة شؤون المياه، ثم تحليل نتائجها باستخدام الأساليب الإحصائية بما في ذلك أسلوبي التوافق والارتباط</w:t>
      </w:r>
      <w:r w:rsidRPr="00C46885">
        <w:rPr>
          <w:rFonts w:ascii="Sakkal Majalla" w:hAnsi="Sakkal Majalla" w:cs="Sakkal Majalla" w:hint="cs"/>
          <w:color w:val="000000" w:themeColor="text1"/>
          <w:sz w:val="28"/>
          <w:szCs w:val="28"/>
          <w:rtl/>
          <w:lang w:bidi="ar-EG"/>
        </w:rPr>
        <w:t>.</w:t>
      </w:r>
    </w:p>
    <w:p w14:paraId="16E6DF7D" w14:textId="48B02C86" w:rsidR="00A74F76" w:rsidRPr="00C46885" w:rsidRDefault="00785FF3" w:rsidP="008B563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 وكان من أهم نتائج هذه الدراسة: أن العوامل الشخصية المتعلقة بالتفاعل والتواصل مع أعضاء الفريق هي الأكثر تأثيراً والتي لها الدور الأكبر في نجاح المشروع، بالإضافة إلى أسلوب القيادة وأسلوب مهارات الاتصال التي يمتلكها مدير المشروع فقد تم إدراجها ضمن أعلى فئتين من الفئات الفرعية. ومن أهم ما أوصت به هذه الدراسة: أهمية تطوير فهم وإدراك جميع الأطراف المعنية في المشاريع الإنشائية للسمات الشخصية لمديري هذه المشاريع، وأخذها بعين الاعتبار عند عقد البرامج التدريبية في مجال إدارة المشاريع وتنمية المهارات.</w:t>
      </w:r>
    </w:p>
    <w:p w14:paraId="710949C9" w14:textId="3D0D66E8" w:rsidR="00A74F76" w:rsidRPr="008B5631" w:rsidRDefault="00B00B74" w:rsidP="008B56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80018924"/>
      <w:r>
        <w:rPr>
          <w:rFonts w:ascii="Sakkal Majalla" w:hAnsi="Sakkal Majalla" w:cs="Sakkal Majalla" w:hint="cs"/>
          <w:b/>
          <w:bCs/>
          <w:color w:val="000000" w:themeColor="text1"/>
          <w:sz w:val="36"/>
          <w:szCs w:val="36"/>
          <w:rtl/>
        </w:rPr>
        <w:t>7</w:t>
      </w:r>
      <w:r w:rsidR="008B5631" w:rsidRPr="008B5631">
        <w:rPr>
          <w:rFonts w:ascii="Sakkal Majalla" w:hAnsi="Sakkal Majalla" w:cs="Sakkal Majalla"/>
          <w:b/>
          <w:bCs/>
          <w:color w:val="000000" w:themeColor="text1"/>
          <w:sz w:val="36"/>
          <w:szCs w:val="36"/>
          <w:rtl/>
        </w:rPr>
        <w:t>.1 المنطلقات النظرية للدراسة:</w:t>
      </w:r>
      <w:bookmarkEnd w:id="12"/>
    </w:p>
    <w:p w14:paraId="066AB7F0" w14:textId="7FEC7BE3" w:rsidR="00A74F76" w:rsidRPr="008B5631" w:rsidRDefault="00B031C2" w:rsidP="00137BD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5631">
        <w:rPr>
          <w:rFonts w:ascii="Sakkal Majalla" w:hAnsi="Sakkal Majalla" w:cs="Sakkal Majalla" w:hint="cs"/>
          <w:b/>
          <w:bCs/>
          <w:color w:val="000000" w:themeColor="text1"/>
          <w:sz w:val="28"/>
          <w:szCs w:val="28"/>
          <w:rtl/>
        </w:rPr>
        <w:t>تنطلق من هذه الدراسة مجموعة من التعريفات تتمثل فيما يلي:</w:t>
      </w:r>
    </w:p>
    <w:p w14:paraId="129E294B" w14:textId="555343DF" w:rsidR="00A74F76" w:rsidRPr="008B5631" w:rsidRDefault="00B031C2" w:rsidP="008B563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8B5631">
        <w:rPr>
          <w:rFonts w:ascii="Sakkal Majalla" w:hAnsi="Sakkal Majalla" w:cs="Sakkal Majalla" w:hint="cs"/>
          <w:b/>
          <w:bCs/>
          <w:color w:val="000000" w:themeColor="text1"/>
          <w:sz w:val="32"/>
          <w:szCs w:val="32"/>
          <w:rtl/>
        </w:rPr>
        <w:t>التواصل الداخلي:</w:t>
      </w:r>
    </w:p>
    <w:p w14:paraId="3B872384" w14:textId="48C3B132" w:rsidR="00B031C2" w:rsidRPr="00C46885" w:rsidRDefault="00B031C2" w:rsidP="008B5631">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proofErr w:type="spellStart"/>
      <w:r w:rsidRPr="00C46885">
        <w:rPr>
          <w:rFonts w:ascii="Sakkal Majalla" w:hAnsi="Sakkal Majalla" w:cs="Sakkal Majalla"/>
          <w:color w:val="000000" w:themeColor="text1"/>
          <w:sz w:val="28"/>
          <w:szCs w:val="28"/>
          <w:rtl/>
        </w:rPr>
        <w:t>ﻳُﻘﺼﺪ</w:t>
      </w:r>
      <w:proofErr w:type="spellEnd"/>
      <w:r w:rsidRPr="00C46885">
        <w:rPr>
          <w:rFonts w:ascii="Sakkal Majalla" w:hAnsi="Sakkal Majalla" w:cs="Sakkal Majalla"/>
          <w:color w:val="000000" w:themeColor="text1"/>
          <w:sz w:val="28"/>
          <w:szCs w:val="28"/>
          <w:rtl/>
        </w:rPr>
        <w:t xml:space="preserve"> </w:t>
      </w:r>
      <w:proofErr w:type="spellStart"/>
      <w:proofErr w:type="gramStart"/>
      <w:r w:rsidRPr="00C46885">
        <w:rPr>
          <w:rFonts w:ascii="Sakkal Majalla" w:hAnsi="Sakkal Majalla" w:cs="Sakkal Majalla"/>
          <w:color w:val="000000" w:themeColor="text1"/>
          <w:sz w:val="28"/>
          <w:szCs w:val="28"/>
          <w:rtl/>
        </w:rPr>
        <w:t>ﺑﺎﻟﺘﻮاﺻﻞ</w:t>
      </w:r>
      <w:proofErr w:type="spellEnd"/>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اﻟﺪاﺧﻠﻲ</w:t>
      </w:r>
      <w:proofErr w:type="spellEnd"/>
      <w:proofErr w:type="gramEnd"/>
      <w:r w:rsidRPr="00C46885">
        <w:rPr>
          <w:rFonts w:ascii="Sakkal Majalla" w:hAnsi="Sakkal Majalla" w:cs="Sakkal Majalla"/>
          <w:color w:val="000000" w:themeColor="text1"/>
          <w:sz w:val="28"/>
          <w:szCs w:val="28"/>
        </w:rPr>
        <w:t> </w:t>
      </w:r>
      <w:proofErr w:type="spellStart"/>
      <w:r w:rsidRPr="00C46885">
        <w:rPr>
          <w:rFonts w:ascii="Sakkal Majalla" w:hAnsi="Sakkal Majalla" w:cs="Sakkal Majalla"/>
          <w:color w:val="000000" w:themeColor="text1"/>
          <w:sz w:val="28"/>
          <w:szCs w:val="28"/>
          <w:rtl/>
        </w:rPr>
        <w:t>ﻛﺎﻓﺔ</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اﻷﻧﺸﻄﺔ</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اﻟﺘﻲ</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ﺗﺘﺒﻨﻰ</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ﺧﻠﻖ</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ﻗﻨﻮات</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ﺗﻮاﺻﻞ</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ﻣﺸﺘﺮﻛﺔ</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ﺑﻴﻦ</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اﻟﻤﻮﻇﻔﻴﻦ</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ﻓﻲ</w:t>
      </w:r>
      <w:proofErr w:type="spellEnd"/>
      <w:r w:rsidRPr="00C46885">
        <w:rPr>
          <w:rFonts w:ascii="Sakkal Majalla" w:hAnsi="Sakkal Majalla" w:cs="Sakkal Majalla"/>
          <w:color w:val="000000" w:themeColor="text1"/>
          <w:sz w:val="28"/>
          <w:szCs w:val="28"/>
          <w:rtl/>
        </w:rPr>
        <w:t xml:space="preserve"> </w:t>
      </w:r>
      <w:r w:rsidR="00B00B74">
        <w:rPr>
          <w:rFonts w:ascii="Sakkal Majalla" w:hAnsi="Sakkal Majalla" w:cs="Sakkal Majalla" w:hint="cs"/>
          <w:color w:val="000000" w:themeColor="text1"/>
          <w:sz w:val="28"/>
          <w:szCs w:val="28"/>
          <w:rtl/>
        </w:rPr>
        <w:t xml:space="preserve">الشركات </w:t>
      </w:r>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وﻧﺸﺮ</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اﻟﻤﻌﻠﻮﻣﺎت</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واﻟﻤﺴﺘﺠﺪات</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اﻟﻤﺘﻌﻠﻘﺔ</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ﺑﺎﻟﻌﻤﻞ</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واﻟﺘﺄﻛﺪ</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ﻣﻦ</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إﻟﻤﺎم</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اﻟﻤﻮﻇﻔﻴﻦ</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ﺑﺎﻷﺧﺒﺎر</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واﻟﺘﺤﺪﻳﺜﺎت</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اﻟﻤﻬﻤﺔ</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ﻓﻲ</w:t>
      </w:r>
      <w:proofErr w:type="spellEnd"/>
      <w:r w:rsidRPr="00C46885">
        <w:rPr>
          <w:rFonts w:ascii="Sakkal Majalla" w:hAnsi="Sakkal Majalla" w:cs="Sakkal Majalla"/>
          <w:color w:val="000000" w:themeColor="text1"/>
          <w:sz w:val="28"/>
          <w:szCs w:val="28"/>
          <w:rtl/>
        </w:rPr>
        <w:t xml:space="preserve"> </w:t>
      </w:r>
      <w:proofErr w:type="spellStart"/>
      <w:r w:rsidRPr="00C46885">
        <w:rPr>
          <w:rFonts w:ascii="Sakkal Majalla" w:hAnsi="Sakkal Majalla" w:cs="Sakkal Majalla"/>
          <w:color w:val="000000" w:themeColor="text1"/>
          <w:sz w:val="28"/>
          <w:szCs w:val="28"/>
          <w:rtl/>
        </w:rPr>
        <w:t>اﻟﻤﺆﺳﺴﺔ</w:t>
      </w:r>
      <w:proofErr w:type="spellEnd"/>
      <w:r w:rsidRPr="00C46885">
        <w:rPr>
          <w:rFonts w:ascii="Sakkal Majalla" w:hAnsi="Sakkal Majalla" w:cs="Sakkal Majalla"/>
          <w:color w:val="000000" w:themeColor="text1"/>
          <w:sz w:val="28"/>
          <w:szCs w:val="28"/>
        </w:rPr>
        <w:t>.</w:t>
      </w:r>
    </w:p>
    <w:p w14:paraId="1B72E03C" w14:textId="2934C08F" w:rsidR="00651AE6" w:rsidRPr="00C46885" w:rsidRDefault="00651AE6" w:rsidP="008B5631">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C46885">
        <w:rPr>
          <w:rFonts w:ascii="Sakkal Majalla" w:hAnsi="Sakkal Majalla" w:cs="Sakkal Majalla"/>
          <w:color w:val="000000" w:themeColor="text1"/>
          <w:sz w:val="28"/>
          <w:szCs w:val="28"/>
          <w:rtl/>
        </w:rPr>
        <w:t>يعد التواصل الداخلي بمثابة</w:t>
      </w:r>
      <w:r w:rsidRPr="00C46885">
        <w:rPr>
          <w:rFonts w:ascii="Sakkal Majalla" w:hAnsi="Sakkal Majalla" w:cs="Sakkal Majalla"/>
          <w:color w:val="000000" w:themeColor="text1"/>
          <w:sz w:val="28"/>
          <w:szCs w:val="28"/>
        </w:rPr>
        <w:t> </w:t>
      </w:r>
      <w:r w:rsidRPr="00C46885">
        <w:rPr>
          <w:rFonts w:ascii="Sakkal Majalla" w:hAnsi="Sakkal Majalla" w:cs="Sakkal Majalla"/>
          <w:color w:val="000000" w:themeColor="text1"/>
          <w:sz w:val="28"/>
          <w:szCs w:val="28"/>
          <w:rtl/>
        </w:rPr>
        <w:t>جسر يربط بين جميع العناصر المكوّنة للمؤسسة، من المديرين إلى الموظفين، ومن الأقسام الإدارية إلى القوى العاملة</w:t>
      </w:r>
      <w:r w:rsidRPr="00C46885">
        <w:rPr>
          <w:rFonts w:ascii="Sakkal Majalla" w:hAnsi="Sakkal Majalla" w:cs="Sakkal Majalla" w:hint="cs"/>
          <w:color w:val="000000" w:themeColor="text1"/>
          <w:sz w:val="28"/>
          <w:szCs w:val="28"/>
          <w:rtl/>
        </w:rPr>
        <w:t>.</w:t>
      </w:r>
    </w:p>
    <w:p w14:paraId="765FADC1" w14:textId="18BD5731" w:rsidR="00B031C2" w:rsidRPr="008B5631" w:rsidRDefault="00B031C2" w:rsidP="008B563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B5631">
        <w:rPr>
          <w:rFonts w:ascii="Sakkal Majalla" w:hAnsi="Sakkal Majalla" w:cs="Sakkal Majalla" w:hint="cs"/>
          <w:b/>
          <w:bCs/>
          <w:color w:val="000000" w:themeColor="text1"/>
          <w:sz w:val="32"/>
          <w:szCs w:val="32"/>
          <w:rtl/>
        </w:rPr>
        <w:t>نجاح المشاريع الحكومية:</w:t>
      </w:r>
    </w:p>
    <w:p w14:paraId="7A7225ED" w14:textId="7AE59F16" w:rsidR="00A74F76" w:rsidRPr="00C46885" w:rsidRDefault="00651AE6" w:rsidP="008B56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lastRenderedPageBreak/>
        <w:t>إن مفاتيح النجاح هما: التخطيط، والاستعداد الجيد للمشروع، فعليك أن تستعد جيداً للمشروع، كما تخطط جيداً له، وذلك من خلال إعداد خطة مناسبة للمشروع، ودراسة المشروع دراسةً جيدةً؛ تمكّن الإدارة من إعداد خطة كل مرحلة.</w:t>
      </w:r>
    </w:p>
    <w:p w14:paraId="561500CF" w14:textId="19632C2C" w:rsidR="00651AE6" w:rsidRPr="00C46885" w:rsidRDefault="00651AE6" w:rsidP="008B56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عوامل</w:t>
      </w:r>
      <w:r w:rsidRPr="00C46885">
        <w:rPr>
          <w:rFonts w:ascii="Sakkal Majalla" w:hAnsi="Sakkal Majalla" w:cs="Sakkal Majalla"/>
          <w:color w:val="000000" w:themeColor="text1"/>
          <w:sz w:val="28"/>
          <w:szCs w:val="28"/>
        </w:rPr>
        <w:t> </w:t>
      </w:r>
      <w:r w:rsidRPr="00C46885">
        <w:rPr>
          <w:rFonts w:ascii="Sakkal Majalla" w:hAnsi="Sakkal Majalla" w:cs="Sakkal Majalla"/>
          <w:color w:val="000000" w:themeColor="text1"/>
          <w:sz w:val="28"/>
          <w:szCs w:val="28"/>
          <w:rtl/>
        </w:rPr>
        <w:t>نجاح المشروع</w:t>
      </w:r>
      <w:r w:rsidRPr="00C46885">
        <w:rPr>
          <w:rFonts w:ascii="Sakkal Majalla" w:hAnsi="Sakkal Majalla" w:cs="Sakkal Majalla"/>
          <w:color w:val="000000" w:themeColor="text1"/>
          <w:sz w:val="28"/>
          <w:szCs w:val="28"/>
        </w:rPr>
        <w:t> </w:t>
      </w:r>
      <w:r w:rsidRPr="00C46885">
        <w:rPr>
          <w:rFonts w:ascii="Sakkal Majalla" w:hAnsi="Sakkal Majalla" w:cs="Sakkal Majalla"/>
          <w:color w:val="000000" w:themeColor="text1"/>
          <w:sz w:val="28"/>
          <w:szCs w:val="28"/>
          <w:rtl/>
        </w:rPr>
        <w:t>تشمل: خبرة مدير</w:t>
      </w:r>
      <w:r w:rsidRPr="00C46885">
        <w:rPr>
          <w:rFonts w:ascii="Sakkal Majalla" w:hAnsi="Sakkal Majalla" w:cs="Sakkal Majalla"/>
          <w:color w:val="000000" w:themeColor="text1"/>
          <w:sz w:val="28"/>
          <w:szCs w:val="28"/>
        </w:rPr>
        <w:t> </w:t>
      </w:r>
      <w:r w:rsidRPr="00C46885">
        <w:rPr>
          <w:rFonts w:ascii="Sakkal Majalla" w:hAnsi="Sakkal Majalla" w:cs="Sakkal Majalla"/>
          <w:color w:val="000000" w:themeColor="text1"/>
          <w:sz w:val="28"/>
          <w:szCs w:val="28"/>
          <w:rtl/>
        </w:rPr>
        <w:t>المشروع</w:t>
      </w:r>
      <w:r w:rsidRPr="00C46885">
        <w:rPr>
          <w:rFonts w:ascii="Sakkal Majalla" w:hAnsi="Sakkal Majalla" w:cs="Sakkal Majalla"/>
          <w:color w:val="000000" w:themeColor="text1"/>
          <w:sz w:val="28"/>
          <w:szCs w:val="28"/>
        </w:rPr>
        <w:t> </w:t>
      </w:r>
      <w:r w:rsidRPr="00C46885">
        <w:rPr>
          <w:rFonts w:ascii="Sakkal Majalla" w:hAnsi="Sakkal Majalla" w:cs="Sakkal Majalla"/>
          <w:color w:val="000000" w:themeColor="text1"/>
          <w:sz w:val="28"/>
          <w:szCs w:val="28"/>
          <w:rtl/>
        </w:rPr>
        <w:t>والفريق، منهجية إدارة</w:t>
      </w:r>
      <w:r w:rsidRPr="00C46885">
        <w:rPr>
          <w:rFonts w:ascii="Sakkal Majalla" w:hAnsi="Sakkal Majalla" w:cs="Sakkal Majalla"/>
          <w:color w:val="000000" w:themeColor="text1"/>
          <w:sz w:val="28"/>
          <w:szCs w:val="28"/>
        </w:rPr>
        <w:t> </w:t>
      </w:r>
      <w:r w:rsidRPr="00C46885">
        <w:rPr>
          <w:rFonts w:ascii="Sakkal Majalla" w:hAnsi="Sakkal Majalla" w:cs="Sakkal Majalla"/>
          <w:color w:val="000000" w:themeColor="text1"/>
          <w:sz w:val="28"/>
          <w:szCs w:val="28"/>
          <w:rtl/>
        </w:rPr>
        <w:t>المشاريع، التخطيط الصحيح، الالتزام بأفضل الممارسات، الرصد والتحكم، استخدام برمجيات احترافية، التواصل الفعال، اختيار الموظفين الملتزمين، الإدارة السليمة للمخاطر، والإغلاق القوي للمشروع</w:t>
      </w:r>
      <w:r w:rsidRPr="00C46885">
        <w:rPr>
          <w:rFonts w:ascii="Sakkal Majalla" w:hAnsi="Sakkal Majalla" w:cs="Sakkal Majalla" w:hint="cs"/>
          <w:color w:val="000000" w:themeColor="text1"/>
          <w:sz w:val="28"/>
          <w:szCs w:val="28"/>
          <w:rtl/>
        </w:rPr>
        <w:t>.</w:t>
      </w:r>
    </w:p>
    <w:p w14:paraId="497D0812" w14:textId="2E5940C0" w:rsidR="008B5631" w:rsidRPr="008B5631" w:rsidRDefault="008B5631" w:rsidP="008B56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80018925"/>
      <w:r w:rsidRPr="008B5631">
        <w:rPr>
          <w:rFonts w:ascii="Sakkal Majalla" w:hAnsi="Sakkal Majalla" w:cs="Sakkal Majalla"/>
          <w:b/>
          <w:bCs/>
          <w:color w:val="000000" w:themeColor="text1"/>
          <w:sz w:val="36"/>
          <w:szCs w:val="36"/>
          <w:rtl/>
        </w:rPr>
        <w:t>9.1 المنهجية وطرق البحث:</w:t>
      </w:r>
      <w:bookmarkEnd w:id="13"/>
    </w:p>
    <w:p w14:paraId="70214374" w14:textId="5F076BC0" w:rsidR="00651AE6" w:rsidRDefault="00651AE6" w:rsidP="008B56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نظرا لطبيعة الدراسة التي تهدف إلى التعرف </w:t>
      </w:r>
      <w:r w:rsidRPr="00C46885">
        <w:rPr>
          <w:rFonts w:ascii="Sakkal Majalla" w:hAnsi="Sakkal Majalla" w:cs="Sakkal Majalla" w:hint="cs"/>
          <w:color w:val="000000" w:themeColor="text1"/>
          <w:sz w:val="28"/>
          <w:szCs w:val="28"/>
          <w:rtl/>
        </w:rPr>
        <w:t xml:space="preserve">على </w:t>
      </w:r>
      <w:r w:rsidRPr="00C46885">
        <w:rPr>
          <w:rFonts w:ascii="Sakkal Majalla" w:hAnsi="Sakkal Majalla" w:cs="Sakkal Majalla" w:hint="cs"/>
          <w:color w:val="000000" w:themeColor="text1"/>
          <w:sz w:val="28"/>
          <w:szCs w:val="28"/>
          <w:rtl/>
          <w:lang w:bidi="ar-JO"/>
        </w:rPr>
        <w:t xml:space="preserve">على أثر استراتيجيات التواصل الداخلي على نجاح المشاريع الحكومية </w:t>
      </w:r>
      <w:proofErr w:type="gramStart"/>
      <w:r w:rsidRPr="00C46885">
        <w:rPr>
          <w:rFonts w:ascii="Sakkal Majalla" w:hAnsi="Sakkal Majalla" w:cs="Sakkal Majalla" w:hint="cs"/>
          <w:color w:val="000000" w:themeColor="text1"/>
          <w:sz w:val="28"/>
          <w:szCs w:val="28"/>
          <w:rtl/>
          <w:lang w:bidi="ar-JO"/>
        </w:rPr>
        <w:t>بأبعادها( الوقت</w:t>
      </w:r>
      <w:proofErr w:type="gramEnd"/>
      <w:r w:rsidRPr="00C46885">
        <w:rPr>
          <w:rFonts w:ascii="Sakkal Majalla" w:hAnsi="Sakkal Majalla" w:cs="Sakkal Majalla" w:hint="cs"/>
          <w:color w:val="000000" w:themeColor="text1"/>
          <w:sz w:val="28"/>
          <w:szCs w:val="28"/>
          <w:rtl/>
          <w:lang w:bidi="ar-JO"/>
        </w:rPr>
        <w:t xml:space="preserve"> – التكلفة- الجودة) </w:t>
      </w:r>
      <w:r w:rsidR="003D4DBD">
        <w:rPr>
          <w:rFonts w:ascii="Sakkal Majalla" w:hAnsi="Sakkal Majalla" w:cs="Sakkal Majalla" w:hint="cs"/>
          <w:color w:val="000000" w:themeColor="text1"/>
          <w:sz w:val="28"/>
          <w:szCs w:val="28"/>
          <w:rtl/>
          <w:lang w:bidi="ar-JO"/>
        </w:rPr>
        <w:t>بالشركات الحكومية بمدينة الرياض</w:t>
      </w:r>
      <w:r w:rsidRPr="00C46885">
        <w:rPr>
          <w:rFonts w:ascii="Sakkal Majalla" w:hAnsi="Sakkal Majalla" w:cs="Sakkal Majalla" w:hint="cs"/>
          <w:color w:val="000000" w:themeColor="text1"/>
          <w:sz w:val="28"/>
          <w:szCs w:val="28"/>
          <w:rtl/>
        </w:rPr>
        <w:t>، و</w:t>
      </w:r>
      <w:r w:rsidRPr="00C46885">
        <w:rPr>
          <w:rFonts w:ascii="Sakkal Majalla" w:hAnsi="Sakkal Majalla" w:cs="Sakkal Majalla"/>
          <w:color w:val="000000" w:themeColor="text1"/>
          <w:sz w:val="28"/>
          <w:szCs w:val="28"/>
          <w:rtl/>
        </w:rPr>
        <w:t xml:space="preserve">على </w:t>
      </w:r>
      <w:r w:rsidRPr="00C46885">
        <w:rPr>
          <w:rFonts w:ascii="Sakkal Majalla" w:hAnsi="Sakkal Majalla" w:cs="Sakkal Majalla" w:hint="cs"/>
          <w:color w:val="000000" w:themeColor="text1"/>
          <w:sz w:val="28"/>
          <w:szCs w:val="28"/>
          <w:rtl/>
        </w:rPr>
        <w:t>ه</w:t>
      </w:r>
      <w:r w:rsidRPr="00C46885">
        <w:rPr>
          <w:rFonts w:ascii="Sakkal Majalla" w:hAnsi="Sakkal Majalla" w:cs="Sakkal Majalla"/>
          <w:color w:val="000000" w:themeColor="text1"/>
          <w:sz w:val="28"/>
          <w:szCs w:val="28"/>
          <w:rtl/>
        </w:rPr>
        <w:t>ذا الأساس تم استخدام ال</w:t>
      </w:r>
      <w:r w:rsidRPr="00C46885">
        <w:rPr>
          <w:rFonts w:ascii="Sakkal Majalla" w:hAnsi="Sakkal Majalla" w:cs="Sakkal Majalla" w:hint="cs"/>
          <w:color w:val="000000" w:themeColor="text1"/>
          <w:sz w:val="28"/>
          <w:szCs w:val="28"/>
          <w:rtl/>
        </w:rPr>
        <w:t>م</w:t>
      </w:r>
      <w:r w:rsidRPr="00C46885">
        <w:rPr>
          <w:rFonts w:ascii="Sakkal Majalla" w:hAnsi="Sakkal Majalla" w:cs="Sakkal Majalla"/>
          <w:color w:val="000000" w:themeColor="text1"/>
          <w:sz w:val="28"/>
          <w:szCs w:val="28"/>
          <w:rtl/>
        </w:rPr>
        <w:t>نهج الوصفي</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التحليلي حيث استخدمنا في الجانب النظري ال</w:t>
      </w:r>
      <w:r w:rsidRPr="00C46885">
        <w:rPr>
          <w:rFonts w:ascii="Sakkal Majalla" w:hAnsi="Sakkal Majalla" w:cs="Sakkal Majalla" w:hint="cs"/>
          <w:color w:val="000000" w:themeColor="text1"/>
          <w:sz w:val="28"/>
          <w:szCs w:val="28"/>
          <w:rtl/>
        </w:rPr>
        <w:t>م</w:t>
      </w:r>
      <w:r w:rsidRPr="00C46885">
        <w:rPr>
          <w:rFonts w:ascii="Sakkal Majalla" w:hAnsi="Sakkal Majalla" w:cs="Sakkal Majalla"/>
          <w:color w:val="000000" w:themeColor="text1"/>
          <w:sz w:val="28"/>
          <w:szCs w:val="28"/>
          <w:rtl/>
        </w:rPr>
        <w:t xml:space="preserve">نهج الوصفي الذي يعمل على توضيح </w:t>
      </w:r>
      <w:r w:rsidRPr="00C46885">
        <w:rPr>
          <w:rFonts w:ascii="Sakkal Majalla" w:hAnsi="Sakkal Majalla" w:cs="Sakkal Majalla" w:hint="cs"/>
          <w:color w:val="000000" w:themeColor="text1"/>
          <w:sz w:val="28"/>
          <w:szCs w:val="28"/>
          <w:rtl/>
        </w:rPr>
        <w:t xml:space="preserve">متغيرات الدراسة </w:t>
      </w:r>
      <w:r w:rsidRPr="00C46885">
        <w:rPr>
          <w:rFonts w:ascii="Sakkal Majalla" w:hAnsi="Sakkal Majalla" w:cs="Sakkal Majalla"/>
          <w:color w:val="000000" w:themeColor="text1"/>
          <w:sz w:val="28"/>
          <w:szCs w:val="28"/>
          <w:rtl/>
        </w:rPr>
        <w:t>، مع استخدم ال</w:t>
      </w:r>
      <w:r w:rsidRPr="00C46885">
        <w:rPr>
          <w:rFonts w:ascii="Sakkal Majalla" w:hAnsi="Sakkal Majalla" w:cs="Sakkal Majalla" w:hint="cs"/>
          <w:color w:val="000000" w:themeColor="text1"/>
          <w:sz w:val="28"/>
          <w:szCs w:val="28"/>
          <w:rtl/>
        </w:rPr>
        <w:t>من</w:t>
      </w:r>
      <w:r w:rsidRPr="00C46885">
        <w:rPr>
          <w:rFonts w:ascii="Sakkal Majalla" w:hAnsi="Sakkal Majalla" w:cs="Sakkal Majalla"/>
          <w:color w:val="000000" w:themeColor="text1"/>
          <w:sz w:val="28"/>
          <w:szCs w:val="28"/>
          <w:rtl/>
        </w:rPr>
        <w:t xml:space="preserve">هج التحليلي في الدراسة </w:t>
      </w:r>
      <w:r w:rsidRPr="00C46885">
        <w:rPr>
          <w:rFonts w:ascii="Sakkal Majalla" w:hAnsi="Sakkal Majalla" w:cs="Sakkal Majalla" w:hint="cs"/>
          <w:color w:val="000000" w:themeColor="text1"/>
          <w:sz w:val="28"/>
          <w:szCs w:val="28"/>
          <w:rtl/>
        </w:rPr>
        <w:t>الميدانية</w:t>
      </w:r>
      <w:r w:rsidRPr="00C46885">
        <w:rPr>
          <w:rFonts w:ascii="Sakkal Majalla" w:hAnsi="Sakkal Majalla" w:cs="Sakkal Majalla"/>
          <w:color w:val="000000" w:themeColor="text1"/>
          <w:sz w:val="28"/>
          <w:szCs w:val="28"/>
          <w:rtl/>
        </w:rPr>
        <w:t xml:space="preserve"> لأن</w:t>
      </w:r>
      <w:r w:rsidRPr="00C46885">
        <w:rPr>
          <w:rFonts w:ascii="Sakkal Majalla" w:hAnsi="Sakkal Majalla" w:cs="Sakkal Majalla" w:hint="cs"/>
          <w:color w:val="000000" w:themeColor="text1"/>
          <w:sz w:val="28"/>
          <w:szCs w:val="28"/>
          <w:rtl/>
        </w:rPr>
        <w:t xml:space="preserve">ه  </w:t>
      </w:r>
      <w:r w:rsidRPr="00C46885">
        <w:rPr>
          <w:rFonts w:ascii="Sakkal Majalla" w:hAnsi="Sakkal Majalla" w:cs="Sakkal Majalla"/>
          <w:color w:val="000000" w:themeColor="text1"/>
          <w:sz w:val="28"/>
          <w:szCs w:val="28"/>
          <w:rtl/>
        </w:rPr>
        <w:t>يعمل على التحليل والربط ب</w:t>
      </w:r>
      <w:r w:rsidRPr="00C46885">
        <w:rPr>
          <w:rFonts w:ascii="Sakkal Majalla" w:hAnsi="Sakkal Majalla" w:cs="Sakkal Majalla" w:hint="cs"/>
          <w:color w:val="000000" w:themeColor="text1"/>
          <w:sz w:val="28"/>
          <w:szCs w:val="28"/>
          <w:rtl/>
        </w:rPr>
        <w:t>ين</w:t>
      </w:r>
      <w:r w:rsidRPr="00C46885">
        <w:rPr>
          <w:rFonts w:ascii="Sakkal Majalla" w:hAnsi="Sakkal Majalla" w:cs="Sakkal Majalla"/>
          <w:color w:val="000000" w:themeColor="text1"/>
          <w:sz w:val="28"/>
          <w:szCs w:val="28"/>
          <w:rtl/>
        </w:rPr>
        <w:t xml:space="preserve"> النتائج </w:t>
      </w:r>
      <w:r w:rsidRPr="00C46885">
        <w:rPr>
          <w:rFonts w:ascii="Sakkal Majalla" w:hAnsi="Sakkal Majalla" w:cs="Sakkal Majalla" w:hint="cs"/>
          <w:color w:val="000000" w:themeColor="text1"/>
          <w:sz w:val="28"/>
          <w:szCs w:val="28"/>
          <w:rtl/>
        </w:rPr>
        <w:t>التي ت</w:t>
      </w:r>
      <w:r w:rsidRPr="00C46885">
        <w:rPr>
          <w:rFonts w:ascii="Sakkal Majalla" w:hAnsi="Sakkal Majalla" w:cs="Sakkal Majalla"/>
          <w:color w:val="000000" w:themeColor="text1"/>
          <w:sz w:val="28"/>
          <w:szCs w:val="28"/>
          <w:rtl/>
        </w:rPr>
        <w:t xml:space="preserve">وصل إليها و يعمل على </w:t>
      </w:r>
      <w:r w:rsidRPr="00C46885">
        <w:rPr>
          <w:rFonts w:ascii="Sakkal Majalla" w:hAnsi="Sakkal Majalla" w:cs="Sakkal Majalla" w:hint="cs"/>
          <w:color w:val="000000" w:themeColor="text1"/>
          <w:sz w:val="28"/>
          <w:szCs w:val="28"/>
          <w:rtl/>
        </w:rPr>
        <w:t xml:space="preserve">تفسيرها </w:t>
      </w:r>
      <w:r w:rsidRPr="00C46885">
        <w:rPr>
          <w:rFonts w:ascii="Sakkal Majalla" w:hAnsi="Sakkal Majalla" w:cs="Sakkal Majalla"/>
          <w:color w:val="000000" w:themeColor="text1"/>
          <w:sz w:val="28"/>
          <w:szCs w:val="28"/>
          <w:rtl/>
        </w:rPr>
        <w:t xml:space="preserve">ثم إصدار الأحكام </w:t>
      </w:r>
      <w:r w:rsidRPr="00C46885">
        <w:rPr>
          <w:rFonts w:ascii="Sakkal Majalla" w:hAnsi="Sakkal Majalla" w:cs="Sakkal Majalla" w:hint="cs"/>
          <w:color w:val="000000" w:themeColor="text1"/>
          <w:sz w:val="28"/>
          <w:szCs w:val="28"/>
          <w:rtl/>
        </w:rPr>
        <w:t>المناسبة.</w:t>
      </w:r>
    </w:p>
    <w:p w14:paraId="331EC939" w14:textId="49F9D141" w:rsidR="008B5631" w:rsidRPr="008B5631" w:rsidRDefault="008B5631" w:rsidP="008B56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80018926"/>
      <w:r w:rsidRPr="008B5631">
        <w:rPr>
          <w:rFonts w:ascii="Sakkal Majalla" w:hAnsi="Sakkal Majalla" w:cs="Sakkal Majalla"/>
          <w:b/>
          <w:bCs/>
          <w:color w:val="000000" w:themeColor="text1"/>
          <w:sz w:val="36"/>
          <w:szCs w:val="36"/>
          <w:rtl/>
        </w:rPr>
        <w:t xml:space="preserve">10.1 مصادر </w:t>
      </w:r>
      <w:proofErr w:type="gramStart"/>
      <w:r w:rsidRPr="008B5631">
        <w:rPr>
          <w:rFonts w:ascii="Sakkal Majalla" w:hAnsi="Sakkal Majalla" w:cs="Sakkal Majalla"/>
          <w:b/>
          <w:bCs/>
          <w:color w:val="000000" w:themeColor="text1"/>
          <w:sz w:val="36"/>
          <w:szCs w:val="36"/>
          <w:rtl/>
        </w:rPr>
        <w:t>البيانات :</w:t>
      </w:r>
      <w:bookmarkEnd w:id="14"/>
      <w:proofErr w:type="gramEnd"/>
    </w:p>
    <w:p w14:paraId="0DFF1BE0" w14:textId="77777777" w:rsidR="00651AE6" w:rsidRPr="008B5631" w:rsidRDefault="00651AE6" w:rsidP="00137BD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5631">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0EDD1654" w14:textId="77777777" w:rsidR="00651AE6" w:rsidRPr="00C46885" w:rsidRDefault="00651AE6" w:rsidP="008B5631">
      <w:pPr>
        <w:numPr>
          <w:ilvl w:val="0"/>
          <w:numId w:val="3"/>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46885">
        <w:rPr>
          <w:rFonts w:ascii="Sakkal Majalla" w:hAnsi="Sakkal Majalla" w:cs="Sakkal Majalla"/>
          <w:b/>
          <w:bCs/>
          <w:color w:val="000000" w:themeColor="text1"/>
          <w:sz w:val="28"/>
          <w:szCs w:val="28"/>
          <w:rtl/>
        </w:rPr>
        <w:t>المصادر الثانوية</w:t>
      </w:r>
      <w:r w:rsidRPr="00C46885">
        <w:rPr>
          <w:rFonts w:ascii="Sakkal Majalla" w:hAnsi="Sakkal Majalla" w:cs="Sakkal Majalla"/>
          <w:color w:val="000000" w:themeColor="text1"/>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C46885">
        <w:rPr>
          <w:rFonts w:ascii="Sakkal Majalla" w:hAnsi="Sakkal Majalla" w:cs="Sakkal Majalla" w:hint="cs"/>
          <w:color w:val="000000" w:themeColor="text1"/>
          <w:sz w:val="28"/>
          <w:szCs w:val="28"/>
          <w:rtl/>
        </w:rPr>
        <w:t>الإطار</w:t>
      </w:r>
      <w:r w:rsidRPr="00C46885">
        <w:rPr>
          <w:rFonts w:ascii="Sakkal Majalla" w:hAnsi="Sakkal Majalla" w:cs="Sakkal Majalla"/>
          <w:color w:val="000000" w:themeColor="text1"/>
          <w:sz w:val="28"/>
          <w:szCs w:val="28"/>
          <w:rtl/>
        </w:rPr>
        <w:t xml:space="preserve"> النظري المتعلق بهذه الدراسة.</w:t>
      </w:r>
    </w:p>
    <w:p w14:paraId="7B0ECE88" w14:textId="1354F108" w:rsidR="00651AE6" w:rsidRPr="00C46885" w:rsidRDefault="00651AE6" w:rsidP="008B5631">
      <w:pPr>
        <w:numPr>
          <w:ilvl w:val="0"/>
          <w:numId w:val="3"/>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46885">
        <w:rPr>
          <w:rFonts w:ascii="Sakkal Majalla" w:hAnsi="Sakkal Majalla" w:cs="Sakkal Majalla"/>
          <w:b/>
          <w:bCs/>
          <w:color w:val="000000" w:themeColor="text1"/>
          <w:sz w:val="28"/>
          <w:szCs w:val="28"/>
          <w:rtl/>
        </w:rPr>
        <w:t>المصادر الأولية</w:t>
      </w:r>
      <w:r w:rsidRPr="00C46885">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C46885">
        <w:rPr>
          <w:rFonts w:ascii="Sakkal Majalla" w:hAnsi="Sakkal Majalla" w:cs="Sakkal Majalla" w:hint="cs"/>
          <w:color w:val="000000" w:themeColor="text1"/>
          <w:sz w:val="28"/>
          <w:szCs w:val="28"/>
          <w:rtl/>
        </w:rPr>
        <w:t xml:space="preserve">على </w:t>
      </w:r>
      <w:r w:rsidRPr="00C46885">
        <w:rPr>
          <w:rFonts w:ascii="Sakkal Majalla" w:hAnsi="Sakkal Majalla" w:cs="Sakkal Majalla" w:hint="cs"/>
          <w:color w:val="000000" w:themeColor="text1"/>
          <w:sz w:val="28"/>
          <w:szCs w:val="28"/>
          <w:rtl/>
          <w:lang w:bidi="ar-JO"/>
        </w:rPr>
        <w:t xml:space="preserve">على أثر استراتيجيات التواصل الداخلي على نجاح المشاريع الحكومية </w:t>
      </w:r>
      <w:proofErr w:type="gramStart"/>
      <w:r w:rsidRPr="00C46885">
        <w:rPr>
          <w:rFonts w:ascii="Sakkal Majalla" w:hAnsi="Sakkal Majalla" w:cs="Sakkal Majalla" w:hint="cs"/>
          <w:color w:val="000000" w:themeColor="text1"/>
          <w:sz w:val="28"/>
          <w:szCs w:val="28"/>
          <w:rtl/>
          <w:lang w:bidi="ar-JO"/>
        </w:rPr>
        <w:t>بأبعادها( الوقت</w:t>
      </w:r>
      <w:proofErr w:type="gramEnd"/>
      <w:r w:rsidRPr="00C46885">
        <w:rPr>
          <w:rFonts w:ascii="Sakkal Majalla" w:hAnsi="Sakkal Majalla" w:cs="Sakkal Majalla" w:hint="cs"/>
          <w:color w:val="000000" w:themeColor="text1"/>
          <w:sz w:val="28"/>
          <w:szCs w:val="28"/>
          <w:rtl/>
          <w:lang w:bidi="ar-JO"/>
        </w:rPr>
        <w:t xml:space="preserve"> – التكلفة- الجودة) </w:t>
      </w:r>
      <w:r w:rsidR="003D4DBD">
        <w:rPr>
          <w:rFonts w:ascii="Sakkal Majalla" w:hAnsi="Sakkal Majalla" w:cs="Sakkal Majalla" w:hint="cs"/>
          <w:color w:val="000000" w:themeColor="text1"/>
          <w:sz w:val="28"/>
          <w:szCs w:val="28"/>
          <w:rtl/>
          <w:lang w:bidi="ar-JO"/>
        </w:rPr>
        <w:t>بالشركات الحكومية بمدينة الرياض</w:t>
      </w:r>
      <w:r w:rsidRPr="00C46885">
        <w:rPr>
          <w:rFonts w:ascii="Sakkal Majalla" w:hAnsi="Sakkal Majalla" w:cs="Sakkal Majalla" w:hint="cs"/>
          <w:color w:val="000000" w:themeColor="text1"/>
          <w:sz w:val="28"/>
          <w:szCs w:val="28"/>
          <w:rtl/>
          <w:lang w:bidi="ar-JO"/>
        </w:rPr>
        <w:t>.</w:t>
      </w:r>
    </w:p>
    <w:p w14:paraId="452EEC37" w14:textId="480FB266" w:rsidR="008B5631" w:rsidRPr="008B5631" w:rsidRDefault="008B5631" w:rsidP="008B56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80018927"/>
      <w:r w:rsidRPr="008B5631">
        <w:rPr>
          <w:rFonts w:ascii="Sakkal Majalla" w:hAnsi="Sakkal Majalla" w:cs="Sakkal Majalla"/>
          <w:b/>
          <w:bCs/>
          <w:color w:val="000000" w:themeColor="text1"/>
          <w:sz w:val="36"/>
          <w:szCs w:val="36"/>
          <w:rtl/>
        </w:rPr>
        <w:lastRenderedPageBreak/>
        <w:t>11.1 أدوات الدراسة:</w:t>
      </w:r>
      <w:bookmarkEnd w:id="15"/>
    </w:p>
    <w:p w14:paraId="5985458C" w14:textId="77777777" w:rsidR="00651AE6" w:rsidRPr="00C46885" w:rsidRDefault="00651AE6" w:rsidP="008B56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8C9FCDA" w14:textId="77777777" w:rsidR="00651AE6" w:rsidRPr="00C46885" w:rsidRDefault="00651AE6" w:rsidP="008B5631">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C46885">
        <w:rPr>
          <w:rFonts w:ascii="Sakkal Majalla" w:hAnsi="Sakkal Majalla" w:cs="Sakkal Majalla"/>
          <w:b/>
          <w:bCs/>
          <w:color w:val="000000" w:themeColor="text1"/>
          <w:sz w:val="28"/>
          <w:szCs w:val="28"/>
          <w:rtl/>
        </w:rPr>
        <w:t>القسم الأول:</w:t>
      </w:r>
      <w:r w:rsidRPr="00C46885">
        <w:rPr>
          <w:rFonts w:ascii="Sakkal Majalla" w:hAnsi="Sakkal Majalla" w:cs="Sakkal Majalla"/>
          <w:color w:val="000000" w:themeColor="text1"/>
          <w:sz w:val="28"/>
          <w:szCs w:val="28"/>
          <w:rtl/>
        </w:rPr>
        <w:t xml:space="preserve"> وهو الجزء الخاص بالمتغيرات الديمغرافية لأفراد عينة الدراسة </w:t>
      </w:r>
      <w:proofErr w:type="gramStart"/>
      <w:r w:rsidRPr="00C46885">
        <w:rPr>
          <w:rFonts w:ascii="Sakkal Majalla" w:hAnsi="Sakkal Majalla" w:cs="Sakkal Majalla"/>
          <w:color w:val="000000" w:themeColor="text1"/>
          <w:sz w:val="28"/>
          <w:szCs w:val="28"/>
          <w:rtl/>
        </w:rPr>
        <w:t xml:space="preserve">من </w:t>
      </w:r>
      <w:r w:rsidRPr="00C46885">
        <w:rPr>
          <w:rFonts w:ascii="Sakkal Majalla" w:hAnsi="Sakkal Majalla" w:cs="Sakkal Majalla" w:hint="cs"/>
          <w:color w:val="000000" w:themeColor="text1"/>
          <w:sz w:val="28"/>
          <w:szCs w:val="28"/>
          <w:rtl/>
        </w:rPr>
        <w:t xml:space="preserve"> بالمملكة</w:t>
      </w:r>
      <w:proofErr w:type="gramEnd"/>
      <w:r w:rsidRPr="00C46885">
        <w:rPr>
          <w:rFonts w:ascii="Sakkal Majalla" w:hAnsi="Sakkal Majalla" w:cs="Sakkal Majalla" w:hint="cs"/>
          <w:color w:val="000000" w:themeColor="text1"/>
          <w:sz w:val="28"/>
          <w:szCs w:val="28"/>
          <w:rtl/>
        </w:rPr>
        <w:t xml:space="preserve"> العربية السعودية   </w:t>
      </w:r>
      <w:r w:rsidRPr="00C46885">
        <w:rPr>
          <w:rFonts w:ascii="Sakkal Majalla" w:hAnsi="Sakkal Majalla" w:cs="Sakkal Majalla"/>
          <w:color w:val="000000" w:themeColor="text1"/>
          <w:sz w:val="28"/>
          <w:szCs w:val="28"/>
          <w:rtl/>
        </w:rPr>
        <w:t>والمتمثلة بـ: النوع الاجتماعي، والعمر، والمؤهل العلمي، والوضع المهني</w:t>
      </w:r>
      <w:r w:rsidRPr="00C46885">
        <w:rPr>
          <w:rFonts w:ascii="Sakkal Majalla" w:hAnsi="Sakkal Majalla" w:cs="Sakkal Majalla" w:hint="cs"/>
          <w:color w:val="000000" w:themeColor="text1"/>
          <w:sz w:val="28"/>
          <w:szCs w:val="28"/>
          <w:rtl/>
        </w:rPr>
        <w:t>.</w:t>
      </w:r>
    </w:p>
    <w:p w14:paraId="27F624BE" w14:textId="77777777" w:rsidR="00651AE6" w:rsidRPr="00C46885" w:rsidRDefault="00651AE6" w:rsidP="008B5631">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C46885">
        <w:rPr>
          <w:rFonts w:ascii="Sakkal Majalla" w:hAnsi="Sakkal Majalla" w:cs="Sakkal Majalla"/>
          <w:b/>
          <w:bCs/>
          <w:color w:val="000000" w:themeColor="text1"/>
          <w:sz w:val="28"/>
          <w:szCs w:val="28"/>
          <w:rtl/>
        </w:rPr>
        <w:t>القسم الثاني</w:t>
      </w:r>
      <w:r w:rsidRPr="00C46885">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w:t>
      </w:r>
      <w:r w:rsidRPr="00C46885">
        <w:rPr>
          <w:rFonts w:ascii="Sakkal Majalla" w:hAnsi="Sakkal Majalla" w:cs="Sakkal Majalla" w:hint="cs"/>
          <w:color w:val="000000" w:themeColor="text1"/>
          <w:sz w:val="28"/>
          <w:szCs w:val="28"/>
          <w:rtl/>
        </w:rPr>
        <w:t>والتابع.</w:t>
      </w:r>
    </w:p>
    <w:p w14:paraId="4CFCECD1" w14:textId="57D955B7" w:rsidR="008B5631" w:rsidRPr="008B5631" w:rsidRDefault="008B5631" w:rsidP="008B56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80018928"/>
      <w:r w:rsidRPr="008B5631">
        <w:rPr>
          <w:rFonts w:ascii="Sakkal Majalla" w:hAnsi="Sakkal Majalla" w:cs="Sakkal Majalla"/>
          <w:b/>
          <w:bCs/>
          <w:color w:val="000000" w:themeColor="text1"/>
          <w:sz w:val="36"/>
          <w:szCs w:val="36"/>
          <w:rtl/>
        </w:rPr>
        <w:t>12.1 الأساليب الإحصائية المستخدمة:</w:t>
      </w:r>
      <w:bookmarkEnd w:id="16"/>
    </w:p>
    <w:p w14:paraId="17BD9327" w14:textId="77777777" w:rsidR="00F94F9D" w:rsidRDefault="00F94F9D" w:rsidP="008B56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C46885">
        <w:rPr>
          <w:rFonts w:ascii="Sakkal Majalla" w:hAnsi="Sakkal Majalla" w:cs="Sakkal Majalla"/>
          <w:color w:val="000000" w:themeColor="text1"/>
          <w:sz w:val="28"/>
          <w:szCs w:val="28"/>
        </w:rPr>
        <w:t>Statistical Package for Social Sciences - SPSS</w:t>
      </w:r>
      <w:r w:rsidRPr="00C46885">
        <w:rPr>
          <w:rFonts w:ascii="Sakkal Majalla" w:hAnsi="Sakkal Majalla" w:cs="Sakkal Majalla"/>
          <w:color w:val="000000" w:themeColor="text1"/>
          <w:sz w:val="28"/>
          <w:szCs w:val="28"/>
          <w:rtl/>
        </w:rPr>
        <w:t xml:space="preserve"> كما يلي:</w:t>
      </w:r>
    </w:p>
    <w:p w14:paraId="263149B8" w14:textId="77777777" w:rsidR="008B5631" w:rsidRPr="00C46885" w:rsidRDefault="008B5631" w:rsidP="008B5631">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5EC31064" w14:textId="77777777" w:rsidR="00F94F9D" w:rsidRPr="008B5631" w:rsidRDefault="00F94F9D" w:rsidP="008B5631">
      <w:pPr>
        <w:spacing w:before="100" w:beforeAutospacing="1" w:after="100" w:afterAutospacing="1" w:line="360" w:lineRule="auto"/>
        <w:ind w:firstLine="706"/>
        <w:jc w:val="both"/>
        <w:rPr>
          <w:rFonts w:ascii="Sakkal Majalla" w:hAnsi="Sakkal Majalla" w:cs="Sakkal Majalla"/>
          <w:b/>
          <w:bCs/>
          <w:color w:val="000000" w:themeColor="text1"/>
          <w:sz w:val="32"/>
          <w:szCs w:val="32"/>
        </w:rPr>
      </w:pPr>
      <w:r w:rsidRPr="008B5631">
        <w:rPr>
          <w:rFonts w:ascii="Sakkal Majalla" w:hAnsi="Sakkal Majalla" w:cs="Sakkal Majalla"/>
          <w:b/>
          <w:bCs/>
          <w:color w:val="000000" w:themeColor="text1"/>
          <w:sz w:val="32"/>
          <w:szCs w:val="32"/>
          <w:rtl/>
        </w:rPr>
        <w:t xml:space="preserve">أولا: أساليب الإحصاء الوصفي </w:t>
      </w:r>
      <w:r w:rsidRPr="008B5631">
        <w:rPr>
          <w:rFonts w:ascii="Sakkal Majalla" w:hAnsi="Sakkal Majalla" w:cs="Sakkal Majalla"/>
          <w:b/>
          <w:bCs/>
          <w:color w:val="000000" w:themeColor="text1"/>
          <w:sz w:val="32"/>
          <w:szCs w:val="32"/>
        </w:rPr>
        <w:t>Descriptive Statistic Measures</w:t>
      </w:r>
      <w:r w:rsidRPr="008B5631">
        <w:rPr>
          <w:rFonts w:ascii="Sakkal Majalla" w:hAnsi="Sakkal Majalla" w:cs="Sakkal Majalla"/>
          <w:b/>
          <w:bCs/>
          <w:color w:val="000000" w:themeColor="text1"/>
          <w:sz w:val="32"/>
          <w:szCs w:val="32"/>
          <w:rtl/>
        </w:rPr>
        <w:t>: والتي تم استخدامها لوصف الخصائص الديمغرافية والوظيفية للعاملين عينة الدراسة، وتشمل:</w:t>
      </w:r>
    </w:p>
    <w:p w14:paraId="7C58A244" w14:textId="7EDFFABA" w:rsidR="00F94F9D" w:rsidRPr="008B5631" w:rsidRDefault="00F94F9D" w:rsidP="008B563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5631">
        <w:rPr>
          <w:rFonts w:ascii="Sakkal Majalla" w:hAnsi="Sakkal Majalla" w:cs="Sakkal Majalla"/>
          <w:color w:val="000000" w:themeColor="text1"/>
          <w:sz w:val="28"/>
          <w:szCs w:val="28"/>
          <w:rtl/>
        </w:rPr>
        <w:t>التكرارات: لوصف الخصائص الشخصية والوظيفية للعاملين عينة الدراسة.</w:t>
      </w:r>
    </w:p>
    <w:p w14:paraId="6F561804" w14:textId="65D03076" w:rsidR="00F94F9D" w:rsidRPr="008B5631" w:rsidRDefault="00F94F9D" w:rsidP="008B563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5631">
        <w:rPr>
          <w:rFonts w:ascii="Sakkal Majalla" w:hAnsi="Sakkal Majalla" w:cs="Sakkal Majalla"/>
          <w:color w:val="000000" w:themeColor="text1"/>
          <w:sz w:val="28"/>
          <w:szCs w:val="28"/>
          <w:rtl/>
        </w:rPr>
        <w:t>النسب المئوية: تم استخدامها لمعرفة التوزيعات التكرارية للعاملين عينة الدراسة.</w:t>
      </w:r>
    </w:p>
    <w:p w14:paraId="54E44178" w14:textId="16C12BF6" w:rsidR="00F94F9D" w:rsidRPr="008B5631" w:rsidRDefault="00F94F9D" w:rsidP="008B563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5631">
        <w:rPr>
          <w:rFonts w:ascii="Sakkal Majalla" w:hAnsi="Sakkal Majalla" w:cs="Sakkal Majalla"/>
          <w:color w:val="000000" w:themeColor="text1"/>
          <w:sz w:val="28"/>
          <w:szCs w:val="28"/>
          <w:rtl/>
        </w:rPr>
        <w:t>المتوسط الحسابي: استخدم لمعرفة متوسط إجابات للعاملين عينة الدراسة عن فقرات الأبعاد.</w:t>
      </w:r>
    </w:p>
    <w:p w14:paraId="53B087B6" w14:textId="0BC02821" w:rsidR="00F94F9D" w:rsidRPr="008B5631" w:rsidRDefault="00F94F9D" w:rsidP="008B563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5631">
        <w:rPr>
          <w:rFonts w:ascii="Sakkal Majalla" w:hAnsi="Sakkal Majalla" w:cs="Sakkal Majalla"/>
          <w:color w:val="000000" w:themeColor="text1"/>
          <w:sz w:val="28"/>
          <w:szCs w:val="28"/>
          <w:rtl/>
        </w:rPr>
        <w:t>الانحراف المعياري: استخدم لمعرفة تشتت إجابات العاملين عينة الدراسة عن المتوسط الحسابي.</w:t>
      </w:r>
    </w:p>
    <w:p w14:paraId="36533945" w14:textId="77777777" w:rsidR="00F94F9D" w:rsidRPr="008B5631" w:rsidRDefault="00F94F9D" w:rsidP="00137BDD">
      <w:pPr>
        <w:spacing w:before="100" w:beforeAutospacing="1" w:after="100" w:afterAutospacing="1" w:line="360" w:lineRule="auto"/>
        <w:jc w:val="both"/>
        <w:rPr>
          <w:rFonts w:ascii="Sakkal Majalla" w:hAnsi="Sakkal Majalla" w:cs="Sakkal Majalla"/>
          <w:b/>
          <w:bCs/>
          <w:color w:val="000000" w:themeColor="text1"/>
          <w:sz w:val="32"/>
          <w:szCs w:val="32"/>
        </w:rPr>
      </w:pPr>
      <w:r w:rsidRPr="008B5631">
        <w:rPr>
          <w:rFonts w:ascii="Sakkal Majalla" w:hAnsi="Sakkal Majalla" w:cs="Sakkal Majalla"/>
          <w:b/>
          <w:bCs/>
          <w:color w:val="000000" w:themeColor="text1"/>
          <w:sz w:val="32"/>
          <w:szCs w:val="32"/>
          <w:rtl/>
        </w:rPr>
        <w:t>ثانيا: الإحصاء التحليلي:</w:t>
      </w:r>
      <w:r w:rsidRPr="008B5631">
        <w:rPr>
          <w:rFonts w:ascii="Sakkal Majalla" w:hAnsi="Sakkal Majalla" w:cs="Sakkal Majalla"/>
          <w:b/>
          <w:bCs/>
          <w:color w:val="000000" w:themeColor="text1"/>
          <w:sz w:val="32"/>
          <w:szCs w:val="32"/>
          <w:rtl/>
        </w:rPr>
        <w:tab/>
      </w:r>
    </w:p>
    <w:p w14:paraId="31C8D1FA" w14:textId="0D9567C6" w:rsidR="00F94F9D" w:rsidRPr="008B5631" w:rsidRDefault="00F94F9D" w:rsidP="008B5631">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5631">
        <w:rPr>
          <w:rFonts w:ascii="Sakkal Majalla" w:hAnsi="Sakkal Majalla" w:cs="Sakkal Majalla"/>
          <w:color w:val="000000" w:themeColor="text1"/>
          <w:sz w:val="28"/>
          <w:szCs w:val="28"/>
          <w:rtl/>
        </w:rPr>
        <w:lastRenderedPageBreak/>
        <w:t xml:space="preserve">معامل الثبات </w:t>
      </w:r>
      <w:proofErr w:type="spellStart"/>
      <w:r w:rsidRPr="008B5631">
        <w:rPr>
          <w:rFonts w:ascii="Sakkal Majalla" w:hAnsi="Sakkal Majalla" w:cs="Sakkal Majalla"/>
          <w:color w:val="000000" w:themeColor="text1"/>
          <w:sz w:val="28"/>
          <w:szCs w:val="28"/>
          <w:rtl/>
        </w:rPr>
        <w:t>كرونباخ</w:t>
      </w:r>
      <w:proofErr w:type="spellEnd"/>
      <w:r w:rsidRPr="008B5631">
        <w:rPr>
          <w:rFonts w:ascii="Sakkal Majalla" w:hAnsi="Sakkal Majalla" w:cs="Sakkal Majalla"/>
          <w:color w:val="000000" w:themeColor="text1"/>
          <w:sz w:val="28"/>
          <w:szCs w:val="28"/>
          <w:rtl/>
        </w:rPr>
        <w:t xml:space="preserve"> الفـا: للتعرف على مدى ثبات أداة الدراسة.</w:t>
      </w:r>
    </w:p>
    <w:p w14:paraId="002C295C" w14:textId="17048626" w:rsidR="00F94F9D" w:rsidRPr="008B5631" w:rsidRDefault="00F94F9D" w:rsidP="008B5631">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5631">
        <w:rPr>
          <w:rFonts w:ascii="Sakkal Majalla" w:hAnsi="Sakkal Majalla" w:cs="Sakkal Majalla"/>
          <w:color w:val="000000" w:themeColor="text1"/>
          <w:sz w:val="28"/>
          <w:szCs w:val="28"/>
          <w:rtl/>
        </w:rPr>
        <w:t>الانحدار البسيط: لاختبار أثر المتغير المستقل في المتغير التابع.</w:t>
      </w:r>
    </w:p>
    <w:p w14:paraId="25DED0F1" w14:textId="239B2CAF" w:rsidR="00651AE6" w:rsidRPr="008B5631" w:rsidRDefault="00F94F9D" w:rsidP="008B5631">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5631">
        <w:rPr>
          <w:rFonts w:ascii="Sakkal Majalla" w:hAnsi="Sakkal Majalla" w:cs="Sakkal Majalla"/>
          <w:color w:val="000000" w:themeColor="text1"/>
          <w:sz w:val="28"/>
          <w:szCs w:val="28"/>
          <w:rtl/>
        </w:rPr>
        <w:t>ارتباط بيرسون: للتعرف على العلاقات بين المتغيرات وقياس صدق أداة الدراسة</w:t>
      </w:r>
    </w:p>
    <w:p w14:paraId="700265AB" w14:textId="3299A2E0" w:rsidR="00651AE6" w:rsidRPr="008B5631" w:rsidRDefault="008B5631" w:rsidP="008B56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80018929"/>
      <w:r w:rsidRPr="008B5631">
        <w:rPr>
          <w:rFonts w:ascii="Sakkal Majalla" w:hAnsi="Sakkal Majalla" w:cs="Sakkal Majalla"/>
          <w:b/>
          <w:bCs/>
          <w:color w:val="000000" w:themeColor="text1"/>
          <w:sz w:val="36"/>
          <w:szCs w:val="36"/>
          <w:rtl/>
        </w:rPr>
        <w:t xml:space="preserve">13.1 حدود </w:t>
      </w:r>
      <w:proofErr w:type="gramStart"/>
      <w:r w:rsidRPr="008B5631">
        <w:rPr>
          <w:rFonts w:ascii="Sakkal Majalla" w:hAnsi="Sakkal Majalla" w:cs="Sakkal Majalla"/>
          <w:b/>
          <w:bCs/>
          <w:color w:val="000000" w:themeColor="text1"/>
          <w:sz w:val="36"/>
          <w:szCs w:val="36"/>
          <w:rtl/>
        </w:rPr>
        <w:t>الدراسة :</w:t>
      </w:r>
      <w:bookmarkEnd w:id="17"/>
      <w:proofErr w:type="gramEnd"/>
    </w:p>
    <w:p w14:paraId="48A23752" w14:textId="77777777" w:rsidR="003133DB" w:rsidRDefault="00651AE6" w:rsidP="008B5631">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5631">
        <w:rPr>
          <w:rFonts w:ascii="Sakkal Majalla" w:hAnsi="Sakkal Majalla" w:cs="Sakkal Majalla"/>
          <w:b/>
          <w:bCs/>
          <w:color w:val="000000" w:themeColor="text1"/>
          <w:sz w:val="28"/>
          <w:szCs w:val="28"/>
          <w:rtl/>
        </w:rPr>
        <w:t>حدود موضوعية:</w:t>
      </w:r>
      <w:r w:rsidRPr="00C46885">
        <w:rPr>
          <w:rFonts w:ascii="Sakkal Majalla" w:hAnsi="Sakkal Majalla" w:cs="Sakkal Majalla"/>
          <w:color w:val="000000" w:themeColor="text1"/>
          <w:sz w:val="28"/>
          <w:szCs w:val="28"/>
          <w:rtl/>
        </w:rPr>
        <w:t xml:space="preserve"> قامت الدراسة </w:t>
      </w:r>
      <w:r w:rsidRPr="00C46885">
        <w:rPr>
          <w:rFonts w:ascii="Sakkal Majalla" w:hAnsi="Sakkal Majalla" w:cs="Sakkal Majalla" w:hint="cs"/>
          <w:color w:val="000000" w:themeColor="text1"/>
          <w:sz w:val="28"/>
          <w:szCs w:val="28"/>
          <w:rtl/>
        </w:rPr>
        <w:t xml:space="preserve">بالتعرف على </w:t>
      </w:r>
      <w:r w:rsidRPr="00C46885">
        <w:rPr>
          <w:rFonts w:ascii="Sakkal Majalla" w:hAnsi="Sakkal Majalla" w:cs="Sakkal Majalla" w:hint="cs"/>
          <w:color w:val="000000" w:themeColor="text1"/>
          <w:sz w:val="28"/>
          <w:szCs w:val="28"/>
          <w:rtl/>
          <w:lang w:bidi="ar-JO"/>
        </w:rPr>
        <w:t xml:space="preserve">على أثر استراتيجيات التواصل الداخلي على نجاح المشاريع الحكومية </w:t>
      </w:r>
      <w:proofErr w:type="gramStart"/>
      <w:r w:rsidRPr="00C46885">
        <w:rPr>
          <w:rFonts w:ascii="Sakkal Majalla" w:hAnsi="Sakkal Majalla" w:cs="Sakkal Majalla" w:hint="cs"/>
          <w:color w:val="000000" w:themeColor="text1"/>
          <w:sz w:val="28"/>
          <w:szCs w:val="28"/>
          <w:rtl/>
          <w:lang w:bidi="ar-JO"/>
        </w:rPr>
        <w:t>بأبعادها( الوقت</w:t>
      </w:r>
      <w:proofErr w:type="gramEnd"/>
      <w:r w:rsidRPr="00C46885">
        <w:rPr>
          <w:rFonts w:ascii="Sakkal Majalla" w:hAnsi="Sakkal Majalla" w:cs="Sakkal Majalla" w:hint="cs"/>
          <w:color w:val="000000" w:themeColor="text1"/>
          <w:sz w:val="28"/>
          <w:szCs w:val="28"/>
          <w:rtl/>
          <w:lang w:bidi="ar-JO"/>
        </w:rPr>
        <w:t xml:space="preserve"> – التكلفة- الجودة) </w:t>
      </w:r>
      <w:r w:rsidR="003D4DBD">
        <w:rPr>
          <w:rFonts w:ascii="Sakkal Majalla" w:hAnsi="Sakkal Majalla" w:cs="Sakkal Majalla" w:hint="cs"/>
          <w:color w:val="000000" w:themeColor="text1"/>
          <w:sz w:val="28"/>
          <w:szCs w:val="28"/>
          <w:rtl/>
          <w:lang w:bidi="ar-JO"/>
        </w:rPr>
        <w:t>بالشركات الحكومية بمدينة الرياض</w:t>
      </w:r>
      <w:r w:rsidRPr="00C46885">
        <w:rPr>
          <w:rFonts w:ascii="Sakkal Majalla" w:hAnsi="Sakkal Majalla" w:cs="Sakkal Majalla" w:hint="cs"/>
          <w:color w:val="000000" w:themeColor="text1"/>
          <w:sz w:val="28"/>
          <w:szCs w:val="28"/>
          <w:rtl/>
          <w:lang w:bidi="ar-JO"/>
        </w:rPr>
        <w:t>.</w:t>
      </w:r>
      <w:r w:rsidRPr="00C46885">
        <w:rPr>
          <w:rFonts w:ascii="Sakkal Majalla" w:hAnsi="Sakkal Majalla" w:cs="Sakkal Majalla"/>
          <w:color w:val="000000" w:themeColor="text1"/>
          <w:sz w:val="28"/>
          <w:szCs w:val="28"/>
          <w:rtl/>
        </w:rPr>
        <w:t xml:space="preserve"> </w:t>
      </w:r>
    </w:p>
    <w:p w14:paraId="6EA37F4A" w14:textId="09381C4C" w:rsidR="00651AE6" w:rsidRPr="00C46885" w:rsidRDefault="00651AE6" w:rsidP="008B5631">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5631">
        <w:rPr>
          <w:rFonts w:ascii="Sakkal Majalla" w:hAnsi="Sakkal Majalla" w:cs="Sakkal Majalla"/>
          <w:b/>
          <w:bCs/>
          <w:color w:val="000000" w:themeColor="text1"/>
          <w:sz w:val="28"/>
          <w:szCs w:val="28"/>
          <w:rtl/>
        </w:rPr>
        <w:t>حدود مكانية</w:t>
      </w:r>
      <w:r w:rsidRPr="008B5631">
        <w:rPr>
          <w:rFonts w:ascii="Sakkal Majalla" w:hAnsi="Sakkal Majalla" w:cs="Sakkal Majalla" w:hint="cs"/>
          <w:b/>
          <w:bCs/>
          <w:color w:val="000000" w:themeColor="text1"/>
          <w:sz w:val="28"/>
          <w:szCs w:val="28"/>
          <w:rtl/>
        </w:rPr>
        <w:t>:</w:t>
      </w:r>
      <w:r w:rsidRPr="00C46885">
        <w:rPr>
          <w:rFonts w:ascii="Sakkal Majalla" w:hAnsi="Sakkal Majalla" w:cs="Sakkal Majalla" w:hint="cs"/>
          <w:color w:val="000000" w:themeColor="text1"/>
          <w:sz w:val="28"/>
          <w:szCs w:val="28"/>
          <w:rtl/>
        </w:rPr>
        <w:t xml:space="preserve"> </w:t>
      </w:r>
      <w:r w:rsidR="002501E8">
        <w:rPr>
          <w:rFonts w:ascii="Sakkal Majalla" w:hAnsi="Sakkal Majalla" w:cs="Sakkal Majalla" w:hint="cs"/>
          <w:color w:val="000000" w:themeColor="text1"/>
          <w:sz w:val="28"/>
          <w:szCs w:val="28"/>
          <w:rtl/>
        </w:rPr>
        <w:t>الشركات الحكومية بمدينة الرياض</w:t>
      </w:r>
      <w:r w:rsidRPr="00C46885">
        <w:rPr>
          <w:rFonts w:ascii="Sakkal Majalla" w:hAnsi="Sakkal Majalla" w:cs="Sakkal Majalla" w:hint="cs"/>
          <w:color w:val="000000" w:themeColor="text1"/>
          <w:sz w:val="28"/>
          <w:szCs w:val="28"/>
          <w:rtl/>
        </w:rPr>
        <w:t>.</w:t>
      </w:r>
    </w:p>
    <w:p w14:paraId="115720C3" w14:textId="77777777" w:rsidR="00651AE6" w:rsidRPr="00C46885" w:rsidRDefault="00651AE6" w:rsidP="008B5631">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5631">
        <w:rPr>
          <w:rFonts w:ascii="Sakkal Majalla" w:hAnsi="Sakkal Majalla" w:cs="Sakkal Majalla"/>
          <w:b/>
          <w:bCs/>
          <w:color w:val="000000" w:themeColor="text1"/>
          <w:sz w:val="28"/>
          <w:szCs w:val="28"/>
          <w:rtl/>
        </w:rPr>
        <w:t>حدود زمانية:</w:t>
      </w:r>
      <w:r w:rsidRPr="00C46885">
        <w:rPr>
          <w:rFonts w:ascii="Sakkal Majalla" w:hAnsi="Sakkal Majalla" w:cs="Sakkal Majalla"/>
          <w:color w:val="000000" w:themeColor="text1"/>
          <w:sz w:val="28"/>
          <w:szCs w:val="28"/>
          <w:rtl/>
        </w:rPr>
        <w:t xml:space="preserve"> العام الدراسي 2024.</w:t>
      </w:r>
    </w:p>
    <w:p w14:paraId="4F47D47F" w14:textId="4DC2AAD7" w:rsidR="00651AE6" w:rsidRPr="00C46885" w:rsidRDefault="00651AE6" w:rsidP="008B5631">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5631">
        <w:rPr>
          <w:rFonts w:ascii="Sakkal Majalla" w:hAnsi="Sakkal Majalla" w:cs="Sakkal Majalla"/>
          <w:b/>
          <w:bCs/>
          <w:color w:val="000000" w:themeColor="text1"/>
          <w:sz w:val="28"/>
          <w:szCs w:val="28"/>
          <w:rtl/>
        </w:rPr>
        <w:t xml:space="preserve">حدود </w:t>
      </w:r>
      <w:proofErr w:type="gramStart"/>
      <w:r w:rsidRPr="008B5631">
        <w:rPr>
          <w:rFonts w:ascii="Sakkal Majalla" w:hAnsi="Sakkal Majalla" w:cs="Sakkal Majalla"/>
          <w:b/>
          <w:bCs/>
          <w:color w:val="000000" w:themeColor="text1"/>
          <w:sz w:val="28"/>
          <w:szCs w:val="28"/>
          <w:rtl/>
        </w:rPr>
        <w:t xml:space="preserve">بشرية </w:t>
      </w:r>
      <w:r w:rsidRPr="008B5631">
        <w:rPr>
          <w:rFonts w:ascii="Sakkal Majalla" w:hAnsi="Sakkal Majalla" w:cs="Sakkal Majalla" w:hint="cs"/>
          <w:b/>
          <w:bCs/>
          <w:color w:val="000000" w:themeColor="text1"/>
          <w:sz w:val="28"/>
          <w:szCs w:val="28"/>
          <w:rtl/>
        </w:rPr>
        <w:t>:</w:t>
      </w:r>
      <w:proofErr w:type="gramEnd"/>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تم التطبيق علي العاملين </w:t>
      </w:r>
      <w:r w:rsidRPr="00C46885">
        <w:rPr>
          <w:rFonts w:ascii="Sakkal Majalla" w:hAnsi="Sakkal Majalla" w:cs="Sakkal Majalla" w:hint="cs"/>
          <w:color w:val="000000" w:themeColor="text1"/>
          <w:sz w:val="28"/>
          <w:szCs w:val="28"/>
          <w:rtl/>
        </w:rPr>
        <w:t xml:space="preserve">على </w:t>
      </w:r>
      <w:r w:rsidR="002501E8">
        <w:rPr>
          <w:rFonts w:ascii="Sakkal Majalla" w:hAnsi="Sakkal Majalla" w:cs="Sakkal Majalla" w:hint="cs"/>
          <w:color w:val="000000" w:themeColor="text1"/>
          <w:sz w:val="28"/>
          <w:szCs w:val="28"/>
          <w:rtl/>
        </w:rPr>
        <w:t>الشركات الحكومية بمدينة الرياض</w:t>
      </w:r>
      <w:r w:rsidRPr="00C46885">
        <w:rPr>
          <w:rFonts w:ascii="Sakkal Majalla" w:hAnsi="Sakkal Majalla" w:cs="Sakkal Majalla" w:hint="cs"/>
          <w:color w:val="000000" w:themeColor="text1"/>
          <w:sz w:val="28"/>
          <w:szCs w:val="28"/>
          <w:rtl/>
        </w:rPr>
        <w:t>.</w:t>
      </w:r>
    </w:p>
    <w:p w14:paraId="502378A1" w14:textId="124260CE" w:rsidR="00CF0415" w:rsidRDefault="00651AE6" w:rsidP="00137BDD">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C46885">
        <w:rPr>
          <w:rFonts w:ascii="Sakkal Majalla" w:hAnsi="Sakkal Majalla" w:cs="Sakkal Majalla"/>
          <w:color w:val="000000" w:themeColor="text1"/>
          <w:sz w:val="28"/>
          <w:szCs w:val="28"/>
          <w:rtl/>
          <w:lang w:bidi="ar-EG"/>
        </w:rPr>
        <w:br w:type="page"/>
      </w:r>
    </w:p>
    <w:p w14:paraId="108537F6" w14:textId="56562C51" w:rsidR="00F94F9D" w:rsidRPr="00CF0415" w:rsidRDefault="00CF0415" w:rsidP="00CF041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8" w:name="_Toc180018930"/>
      <w:r w:rsidRPr="00CF0415">
        <w:rPr>
          <w:rFonts w:ascii="Sakkal Majalla" w:hAnsi="Sakkal Majalla" w:cs="Sakkal Majalla" w:hint="cs"/>
          <w:b/>
          <w:bCs/>
          <w:color w:val="000000" w:themeColor="text1"/>
          <w:sz w:val="40"/>
          <w:szCs w:val="40"/>
          <w:rtl/>
          <w:lang w:bidi="ar-EG"/>
        </w:rPr>
        <w:lastRenderedPageBreak/>
        <w:t xml:space="preserve">الفصل الثاني: </w:t>
      </w:r>
      <w:proofErr w:type="gramStart"/>
      <w:r w:rsidR="00106708" w:rsidRPr="00CF0415">
        <w:rPr>
          <w:rFonts w:ascii="Sakkal Majalla" w:hAnsi="Sakkal Majalla" w:cs="Sakkal Majalla" w:hint="cs"/>
          <w:b/>
          <w:bCs/>
          <w:color w:val="000000" w:themeColor="text1"/>
          <w:sz w:val="40"/>
          <w:szCs w:val="40"/>
          <w:rtl/>
          <w:lang w:bidi="ar-EG"/>
        </w:rPr>
        <w:t>الاطار</w:t>
      </w:r>
      <w:proofErr w:type="gramEnd"/>
      <w:r w:rsidR="00106708" w:rsidRPr="00CF0415">
        <w:rPr>
          <w:rFonts w:ascii="Sakkal Majalla" w:hAnsi="Sakkal Majalla" w:cs="Sakkal Majalla" w:hint="cs"/>
          <w:b/>
          <w:bCs/>
          <w:color w:val="000000" w:themeColor="text1"/>
          <w:sz w:val="40"/>
          <w:szCs w:val="40"/>
          <w:rtl/>
          <w:lang w:bidi="ar-EG"/>
        </w:rPr>
        <w:t xml:space="preserve"> النظري</w:t>
      </w:r>
      <w:bookmarkEnd w:id="18"/>
    </w:p>
    <w:p w14:paraId="276AD423" w14:textId="3D1E5804" w:rsidR="00106708" w:rsidRPr="00CF0415" w:rsidRDefault="00106708" w:rsidP="00CF041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180018931"/>
      <w:r w:rsidRPr="00CF0415">
        <w:rPr>
          <w:rFonts w:ascii="Sakkal Majalla" w:hAnsi="Sakkal Majalla" w:cs="Sakkal Majalla" w:hint="cs"/>
          <w:b/>
          <w:bCs/>
          <w:color w:val="000000" w:themeColor="text1"/>
          <w:sz w:val="36"/>
          <w:szCs w:val="36"/>
          <w:rtl/>
          <w:lang w:bidi="ar-EG"/>
        </w:rPr>
        <w:t>تمهيد:</w:t>
      </w:r>
      <w:bookmarkEnd w:id="19"/>
    </w:p>
    <w:p w14:paraId="6ED25826"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تُعتبر استراتيجيات التواصل الداخلي أحد العوامل الحاسمة التي تؤثر بشكل مباشر على نجاح المشاريع في بيئات العمل الحديثة</w:t>
      </w:r>
      <w:r w:rsidRPr="00C46885">
        <w:rPr>
          <w:rFonts w:ascii="Sakkal Majalla" w:hAnsi="Sakkal Majalla" w:cs="Sakkal Majalla" w:hint="cs"/>
          <w:color w:val="000000" w:themeColor="text1"/>
          <w:sz w:val="28"/>
          <w:szCs w:val="28"/>
          <w:rtl/>
          <w:lang w:bidi="ar-EG"/>
        </w:rPr>
        <w:t>،</w:t>
      </w:r>
      <w:r w:rsidRPr="00C46885">
        <w:rPr>
          <w:rFonts w:ascii="Sakkal Majalla" w:hAnsi="Sakkal Majalla" w:cs="Sakkal Majalla"/>
          <w:color w:val="000000" w:themeColor="text1"/>
          <w:sz w:val="28"/>
          <w:szCs w:val="28"/>
          <w:rtl/>
          <w:lang w:bidi="ar-EG"/>
        </w:rPr>
        <w:t xml:space="preserve"> فالتواصل الفعّال بين أعضاء الفريق يُسهم في تحقيق التفاهم المشترك حول أهداف المشروع، ويعزز من التنسيق والتعاون بين جميع الأطراف المعنية. </w:t>
      </w:r>
    </w:p>
    <w:p w14:paraId="2A88C153"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يتيح التواصل الداخلي الجيد تبادل الأفكار والمعلومات بشكل سلس، مما يقلل من فرص وقوع الأخطاء الناجمة عن سوء الفهم أو نقص المعلومات. إضافة إلى ذلك، يُسهم التواصل المستمر والواضح في بناء ثقافة عمل إيجابية تُحفّز الموظفين على المشاركة الفعّالة، وتزيد من مستوى التزامهم تجاه تحقيق الأهداف المشتركة. </w:t>
      </w:r>
    </w:p>
    <w:p w14:paraId="028888D0"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تلعب الشفافية والمساءلة دورًا محوريًا في استراتيجيات التواصل الداخلي، حيث تضمن وضوح الأدوار والمسؤوليات لكل فرد في الفريق، مما يعزز من الثقة المتبادلة ويُحفّز على الابتكار والإبداع في ظل تعقيدات المشاريع الحديثة وتعدد أطرافها، يصبح التواصل الداخلي أداة استراتيجية لا غنى عنها لضمان التنسيق الأمثل وإدارة التحديات بكفاءة وفعالية.</w:t>
      </w:r>
    </w:p>
    <w:p w14:paraId="78C72E9D" w14:textId="77777777" w:rsidR="00106708" w:rsidRPr="00C46885" w:rsidRDefault="00106708" w:rsidP="00137BDD">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br w:type="page"/>
      </w:r>
    </w:p>
    <w:p w14:paraId="0D51CAC2" w14:textId="77777777" w:rsidR="00106708" w:rsidRPr="00CF0415" w:rsidRDefault="00106708" w:rsidP="00CF0415">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0" w:name="_Toc180018932"/>
      <w:r w:rsidRPr="00CF0415">
        <w:rPr>
          <w:rFonts w:ascii="Sakkal Majalla" w:hAnsi="Sakkal Majalla" w:cs="Sakkal Majalla" w:hint="cs"/>
          <w:b/>
          <w:bCs/>
          <w:color w:val="000000" w:themeColor="text1"/>
          <w:sz w:val="36"/>
          <w:szCs w:val="36"/>
          <w:rtl/>
        </w:rPr>
        <w:lastRenderedPageBreak/>
        <w:t xml:space="preserve">المبحث الأول: </w:t>
      </w:r>
      <w:r w:rsidRPr="00CF0415">
        <w:rPr>
          <w:rFonts w:ascii="Sakkal Majalla" w:hAnsi="Sakkal Majalla" w:cs="Sakkal Majalla"/>
          <w:b/>
          <w:bCs/>
          <w:color w:val="000000" w:themeColor="text1"/>
          <w:sz w:val="36"/>
          <w:szCs w:val="36"/>
          <w:rtl/>
        </w:rPr>
        <w:t>استراتيجيات التواصل الداخلي</w:t>
      </w:r>
      <w:bookmarkEnd w:id="20"/>
    </w:p>
    <w:p w14:paraId="15DC288E" w14:textId="77777777" w:rsidR="00106708" w:rsidRPr="00CF0415" w:rsidRDefault="00106708" w:rsidP="00CF041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1" w:name="_Toc180018933"/>
      <w:r w:rsidRPr="00CF0415">
        <w:rPr>
          <w:rFonts w:ascii="Sakkal Majalla" w:hAnsi="Sakkal Majalla" w:cs="Sakkal Majalla" w:hint="cs"/>
          <w:b/>
          <w:bCs/>
          <w:color w:val="000000" w:themeColor="text1"/>
          <w:sz w:val="32"/>
          <w:szCs w:val="32"/>
          <w:rtl/>
        </w:rPr>
        <w:t>تمهيد:</w:t>
      </w:r>
      <w:bookmarkEnd w:id="21"/>
    </w:p>
    <w:p w14:paraId="3A0C8C47"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التواصل الداخلي هو عنصر حيوي في نجاح أي مؤسسة</w:t>
      </w:r>
      <w:r w:rsidRPr="00C46885">
        <w:rPr>
          <w:rFonts w:ascii="Sakkal Majalla" w:hAnsi="Sakkal Majalla" w:cs="Sakkal Majalla" w:hint="cs"/>
          <w:color w:val="000000" w:themeColor="text1"/>
          <w:sz w:val="28"/>
          <w:szCs w:val="28"/>
          <w:rtl/>
        </w:rPr>
        <w:t>،</w:t>
      </w:r>
      <w:r w:rsidRPr="00C46885">
        <w:rPr>
          <w:rFonts w:ascii="Sakkal Majalla" w:hAnsi="Sakkal Majalla" w:cs="Sakkal Majalla"/>
          <w:color w:val="000000" w:themeColor="text1"/>
          <w:sz w:val="28"/>
          <w:szCs w:val="28"/>
          <w:rtl/>
        </w:rPr>
        <w:t xml:space="preserve"> حيث يعزز التعاون، يتيح الفهم المشترك للأهداف، ويسهم في بناء ثقافة مؤسسية قوية</w:t>
      </w:r>
      <w:r w:rsidRPr="00C46885">
        <w:rPr>
          <w:rFonts w:ascii="Sakkal Majalla" w:hAnsi="Sakkal Majalla" w:cs="Sakkal Majalla" w:hint="cs"/>
          <w:color w:val="000000" w:themeColor="text1"/>
          <w:sz w:val="28"/>
          <w:szCs w:val="28"/>
          <w:rtl/>
        </w:rPr>
        <w:t>.</w:t>
      </w:r>
    </w:p>
    <w:p w14:paraId="0E6E5E95" w14:textId="0D006E10"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في العصر الحديث، حيث تزداد تعقيدات الأعمال وتتنوع الفرق العاملة داخل المؤسسات، أصبح التواصل الداخلي أكثر أهمية من أي وقت مضى يمثل التواصل الداخلي الشريان الحيوي الذي يربط جميع أقسام المؤسسة ويضمن انسيابية المعلومات وتدفقها بشكل سلس وفعال. بدون تواصل داخلي قوي، يمكن أن تتعرض المؤسسات لسوء الفهم، وفقدان المعلومات الهامة، وتراجع الأداء العام.</w:t>
      </w:r>
      <w:r w:rsidR="00E928A4" w:rsidRPr="00C46885">
        <w:rPr>
          <w:rFonts w:ascii="Sakkal Majalla" w:hAnsi="Sakkal Majalla" w:cs="Sakkal Majalla" w:hint="cs"/>
          <w:color w:val="000000" w:themeColor="text1"/>
          <w:sz w:val="28"/>
          <w:szCs w:val="28"/>
          <w:rtl/>
        </w:rPr>
        <w:t xml:space="preserve"> </w:t>
      </w:r>
      <w:proofErr w:type="gramStart"/>
      <w:r w:rsidR="00E928A4" w:rsidRPr="00C46885">
        <w:rPr>
          <w:rFonts w:ascii="Sakkal Majalla" w:hAnsi="Sakkal Majalla" w:cs="Sakkal Majalla" w:hint="cs"/>
          <w:color w:val="000000" w:themeColor="text1"/>
          <w:sz w:val="28"/>
          <w:szCs w:val="28"/>
          <w:rtl/>
        </w:rPr>
        <w:t>( أبو</w:t>
      </w:r>
      <w:proofErr w:type="gramEnd"/>
      <w:r w:rsidR="00E928A4" w:rsidRPr="00C46885">
        <w:rPr>
          <w:rFonts w:ascii="Sakkal Majalla" w:hAnsi="Sakkal Majalla" w:cs="Sakkal Majalla" w:hint="cs"/>
          <w:color w:val="000000" w:themeColor="text1"/>
          <w:sz w:val="28"/>
          <w:szCs w:val="28"/>
          <w:rtl/>
        </w:rPr>
        <w:t xml:space="preserve"> النجا، 2021)</w:t>
      </w:r>
    </w:p>
    <w:p w14:paraId="3B2F24FD"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استراتيجيات التواصل الداخلي هي الأدوات والخطط التي تعتمدها المؤسسات لضمان تحقيق تواصل فعال بين موظفيها. هذه الاستراتيجيات تشمل استخدام قنوات متعددة لنقل المعلومات، وتعزيز الشفافية والثقة، وتشجيع التفاعل والمشاركة الفعّالة بين الموظفين والإدارة. من خلال تطبيق استراتيجيات تواصل داخلي محكمة، يمكن للمؤسسات تحقيق أهدافها بكفاءة أكبر، وتعزيز الرضا الوظيفي بين موظفيها، ودعم الابتكار والنمو المستدام.</w:t>
      </w:r>
    </w:p>
    <w:p w14:paraId="1AAAD3DB"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إن فهم أهمية التواصل الداخلي وتطوير استراتيجيات فعالة في هذا المجال ليس فقط مسألة تحسين الأداء المؤسسي، بل هو أيضًا مفتاح لخلق بيئة عمل إيجابية ومشجعة. لذا، تسعى المؤسسات الحديثة باستمرار إلى تحسين قنوات التواصل الداخلي، وتبني التقنيات الجديدة، وتشجيع ثقافة الشفافية والمشاركة، بهدف بناء فرق عمل متكاملة ومتناغمة قادرة على تحقيق النجاح في بيئة الأعمال المتغيرة والمتطلبة.</w:t>
      </w:r>
    </w:p>
    <w:p w14:paraId="268E3926"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3933304F"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C59F1D6" w14:textId="7B5A1D5C" w:rsidR="00106708" w:rsidRPr="00CF0415" w:rsidRDefault="00CF0415" w:rsidP="00CF041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2" w:name="_Toc180018934"/>
      <w:r w:rsidRPr="00CF0415">
        <w:rPr>
          <w:rFonts w:ascii="Sakkal Majalla" w:hAnsi="Sakkal Majalla" w:cs="Sakkal Majalla" w:hint="cs"/>
          <w:b/>
          <w:bCs/>
          <w:color w:val="000000" w:themeColor="text1"/>
          <w:sz w:val="32"/>
          <w:szCs w:val="32"/>
          <w:rtl/>
        </w:rPr>
        <w:lastRenderedPageBreak/>
        <w:t xml:space="preserve">1.1.2 </w:t>
      </w:r>
      <w:r w:rsidR="00106708" w:rsidRPr="00CF0415">
        <w:rPr>
          <w:rFonts w:ascii="Sakkal Majalla" w:hAnsi="Sakkal Majalla" w:cs="Sakkal Majalla"/>
          <w:b/>
          <w:bCs/>
          <w:color w:val="000000" w:themeColor="text1"/>
          <w:sz w:val="32"/>
          <w:szCs w:val="32"/>
          <w:rtl/>
        </w:rPr>
        <w:t>تعريف استراتيجيات التواصل الداخلي</w:t>
      </w:r>
      <w:bookmarkEnd w:id="22"/>
    </w:p>
    <w:p w14:paraId="119F6A0C" w14:textId="08711163"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rPr>
        <w:t>استراتيجيات التواصل الداخلي هي مجموعة من الخطط والتقنيات التي تستخدمها المؤسسات لتعزيز الاتصال بين الموظفين والإدارة وبين الموظفين أنفسهم</w:t>
      </w:r>
      <w:r w:rsidRPr="00C46885">
        <w:rPr>
          <w:rFonts w:ascii="Sakkal Majalla" w:hAnsi="Sakkal Majalla" w:cs="Sakkal Majalla" w:hint="cs"/>
          <w:color w:val="000000" w:themeColor="text1"/>
          <w:sz w:val="28"/>
          <w:szCs w:val="28"/>
          <w:rtl/>
        </w:rPr>
        <w:t>،</w:t>
      </w:r>
      <w:r w:rsidRPr="00C46885">
        <w:rPr>
          <w:rFonts w:ascii="Sakkal Majalla" w:hAnsi="Sakkal Majalla" w:cs="Sakkal Majalla"/>
          <w:color w:val="000000" w:themeColor="text1"/>
          <w:sz w:val="28"/>
          <w:szCs w:val="28"/>
          <w:rtl/>
        </w:rPr>
        <w:t xml:space="preserve"> تهدف هذه الاستراتيجيات إلى تحسين تدفق المعلومات، تعزيز الشفافية، وتحفيز الموظفين على المشاركة بفعالية في تحقيق أهداف </w:t>
      </w:r>
      <w:proofErr w:type="gramStart"/>
      <w:r w:rsidRPr="00C46885">
        <w:rPr>
          <w:rFonts w:ascii="Sakkal Majalla" w:hAnsi="Sakkal Majalla" w:cs="Sakkal Majalla"/>
          <w:color w:val="000000" w:themeColor="text1"/>
          <w:sz w:val="28"/>
          <w:szCs w:val="28"/>
          <w:rtl/>
        </w:rPr>
        <w:t>المؤسسة.</w:t>
      </w:r>
      <w:r w:rsidR="00A311EA" w:rsidRPr="00C46885">
        <w:rPr>
          <w:rFonts w:ascii="Sakkal Majalla" w:hAnsi="Sakkal Majalla" w:cs="Sakkal Majalla" w:hint="cs"/>
          <w:color w:val="000000" w:themeColor="text1"/>
          <w:sz w:val="28"/>
          <w:szCs w:val="28"/>
          <w:rtl/>
        </w:rPr>
        <w:t>(</w:t>
      </w:r>
      <w:proofErr w:type="gramEnd"/>
      <w:r w:rsidR="00A311EA" w:rsidRPr="00C46885">
        <w:rPr>
          <w:rFonts w:ascii="Sakkal Majalla" w:hAnsi="Sakkal Majalla" w:cs="Sakkal Majalla" w:hint="cs"/>
          <w:color w:val="000000" w:themeColor="text1"/>
          <w:sz w:val="28"/>
          <w:szCs w:val="28"/>
          <w:rtl/>
        </w:rPr>
        <w:t xml:space="preserve"> </w:t>
      </w:r>
      <w:r w:rsidR="00A311EA" w:rsidRPr="00C46885">
        <w:rPr>
          <w:rFonts w:ascii="Sakkal Majalla" w:hAnsi="Sakkal Majalla" w:cs="Sakkal Majalla"/>
          <w:color w:val="000000" w:themeColor="text1"/>
          <w:sz w:val="28"/>
          <w:szCs w:val="28"/>
        </w:rPr>
        <w:t>RASHID,2021</w:t>
      </w:r>
      <w:r w:rsidR="00A311EA" w:rsidRPr="00C46885">
        <w:rPr>
          <w:rFonts w:ascii="Sakkal Majalla" w:hAnsi="Sakkal Majalla" w:cs="Sakkal Majalla" w:hint="cs"/>
          <w:color w:val="000000" w:themeColor="text1"/>
          <w:sz w:val="28"/>
          <w:szCs w:val="28"/>
          <w:rtl/>
          <w:lang w:bidi="ar-EG"/>
        </w:rPr>
        <w:t>)</w:t>
      </w:r>
    </w:p>
    <w:p w14:paraId="2BB416E4" w14:textId="58E86C5A"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استراتيجيات التواصل الداخلي هي مجموعة من الخطط والتقنيات والإجراءات التي تستخدمها المؤسسات لضمان نقل المعلومات والتواصل الفعال بين الموظفين والإدارة وبين الموظفين بعضهم البعض. تهدف هذه الاستراتيجيات إلى تحسين تدفق المعلومات، وتعزيز الشفافية، وزيادة التعاون والرضا الوظيفي. </w:t>
      </w:r>
      <w:r w:rsidR="00E928A4" w:rsidRPr="00C46885">
        <w:rPr>
          <w:rFonts w:ascii="Sakkal Majalla" w:hAnsi="Sakkal Majalla" w:cs="Sakkal Majalla" w:hint="cs"/>
          <w:color w:val="000000" w:themeColor="text1"/>
          <w:sz w:val="28"/>
          <w:szCs w:val="28"/>
          <w:rtl/>
        </w:rPr>
        <w:t xml:space="preserve"> </w:t>
      </w:r>
      <w:proofErr w:type="gramStart"/>
      <w:r w:rsidR="00E928A4" w:rsidRPr="00C46885">
        <w:rPr>
          <w:rFonts w:ascii="Sakkal Majalla" w:hAnsi="Sakkal Majalla" w:cs="Sakkal Majalla" w:hint="cs"/>
          <w:color w:val="000000" w:themeColor="text1"/>
          <w:sz w:val="28"/>
          <w:szCs w:val="28"/>
          <w:rtl/>
        </w:rPr>
        <w:t>( بن</w:t>
      </w:r>
      <w:proofErr w:type="gramEnd"/>
      <w:r w:rsidR="00E928A4" w:rsidRPr="00C46885">
        <w:rPr>
          <w:rFonts w:ascii="Sakkal Majalla" w:hAnsi="Sakkal Majalla" w:cs="Sakkal Majalla" w:hint="cs"/>
          <w:color w:val="000000" w:themeColor="text1"/>
          <w:sz w:val="28"/>
          <w:szCs w:val="28"/>
          <w:rtl/>
        </w:rPr>
        <w:t xml:space="preserve"> الشيخ، 2019)</w:t>
      </w:r>
    </w:p>
    <w:p w14:paraId="36DEFC13" w14:textId="487D488C"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تعرف استراتيجيات التواصل الداخلي بأنها الوسائل والنهج المنهجية التي تعتمدها المؤسسات لتعزيز التواصل الداخلي بهدف تحقيق التكامل بين فرق العمل. تشمل هذه الاستراتيجيات استخدام وسائل الاتصال المختلفة، مثل البريد الإلكتروني، والاجتماعات الدورية، ومنصات التواصل الاجتماعي الداخلية، لتسهيل نقل الأفكار والمعلومات.</w:t>
      </w:r>
      <w:r w:rsidR="00E928A4" w:rsidRPr="00C46885">
        <w:rPr>
          <w:rFonts w:ascii="Sakkal Majalla" w:hAnsi="Sakkal Majalla" w:cs="Sakkal Majalla" w:hint="cs"/>
          <w:color w:val="000000" w:themeColor="text1"/>
          <w:sz w:val="28"/>
          <w:szCs w:val="28"/>
          <w:rtl/>
        </w:rPr>
        <w:t xml:space="preserve"> </w:t>
      </w:r>
      <w:proofErr w:type="gramStart"/>
      <w:r w:rsidR="00E928A4" w:rsidRPr="00C46885">
        <w:rPr>
          <w:rFonts w:ascii="Sakkal Majalla" w:hAnsi="Sakkal Majalla" w:cs="Sakkal Majalla" w:hint="cs"/>
          <w:color w:val="000000" w:themeColor="text1"/>
          <w:sz w:val="28"/>
          <w:szCs w:val="28"/>
          <w:rtl/>
        </w:rPr>
        <w:t>( المصاروة</w:t>
      </w:r>
      <w:proofErr w:type="gramEnd"/>
      <w:r w:rsidR="00E928A4" w:rsidRPr="00C46885">
        <w:rPr>
          <w:rFonts w:ascii="Sakkal Majalla" w:hAnsi="Sakkal Majalla" w:cs="Sakkal Majalla" w:hint="cs"/>
          <w:color w:val="000000" w:themeColor="text1"/>
          <w:sz w:val="28"/>
          <w:szCs w:val="28"/>
          <w:rtl/>
        </w:rPr>
        <w:t>، 2018)</w:t>
      </w:r>
    </w:p>
    <w:p w14:paraId="2379372D" w14:textId="40F3CEF3"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تمثل استراتيجيات التواصل الداخلي إطار عمل شامل يتضمن كافة الأنشطة والآليات التي تساعد في تحسين الاتصال بين مختلف مستويات الإدارة والموظفين. تهدف هذه الاستراتيجيات إلى بناء ثقافة مؤسسية تقوم على الانفتاح والشفافية، وتشجيع الموظفين على المشاركة بفعالية في العمليات المؤسسية.</w:t>
      </w:r>
      <w:r w:rsidR="00E928A4" w:rsidRPr="00C46885">
        <w:rPr>
          <w:rFonts w:ascii="Sakkal Majalla" w:hAnsi="Sakkal Majalla" w:cs="Sakkal Majalla" w:hint="cs"/>
          <w:color w:val="000000" w:themeColor="text1"/>
          <w:sz w:val="28"/>
          <w:szCs w:val="28"/>
          <w:rtl/>
        </w:rPr>
        <w:t xml:space="preserve"> </w:t>
      </w:r>
      <w:proofErr w:type="gramStart"/>
      <w:r w:rsidR="00E928A4" w:rsidRPr="00C46885">
        <w:rPr>
          <w:rFonts w:ascii="Sakkal Majalla" w:hAnsi="Sakkal Majalla" w:cs="Sakkal Majalla" w:hint="cs"/>
          <w:color w:val="000000" w:themeColor="text1"/>
          <w:sz w:val="28"/>
          <w:szCs w:val="28"/>
          <w:rtl/>
        </w:rPr>
        <w:t>( النوايسة</w:t>
      </w:r>
      <w:proofErr w:type="gramEnd"/>
      <w:r w:rsidR="00E928A4" w:rsidRPr="00C46885">
        <w:rPr>
          <w:rFonts w:ascii="Sakkal Majalla" w:hAnsi="Sakkal Majalla" w:cs="Sakkal Majalla" w:hint="cs"/>
          <w:color w:val="000000" w:themeColor="text1"/>
          <w:sz w:val="28"/>
          <w:szCs w:val="28"/>
          <w:rtl/>
        </w:rPr>
        <w:t>، 2021)</w:t>
      </w:r>
    </w:p>
    <w:p w14:paraId="7C467DC1" w14:textId="0EB215AD"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تعتبر استراتيجيات التواصل الداخلي سلسلة من السياسات والممارسات التي تهدف إلى تحسين قنوات الاتصال الداخلي في المؤسسة. ترتكز هذه الاستراتيجيات على استخدام الأدوات التكنولوجية الحديثة، وتطوير مهارات التواصل بين الموظفين، وتعزيز البيئة التي تشجع على تبادل المعلومات بشكل مستمر </w:t>
      </w:r>
      <w:proofErr w:type="gramStart"/>
      <w:r w:rsidRPr="00C46885">
        <w:rPr>
          <w:rFonts w:ascii="Sakkal Majalla" w:hAnsi="Sakkal Majalla" w:cs="Sakkal Majalla"/>
          <w:color w:val="000000" w:themeColor="text1"/>
          <w:sz w:val="28"/>
          <w:szCs w:val="28"/>
          <w:rtl/>
        </w:rPr>
        <w:t>وفعّال.</w:t>
      </w:r>
      <w:r w:rsidR="00E928A4" w:rsidRPr="00C46885">
        <w:rPr>
          <w:rFonts w:ascii="Sakkal Majalla" w:hAnsi="Sakkal Majalla" w:cs="Sakkal Majalla" w:hint="cs"/>
          <w:color w:val="000000" w:themeColor="text1"/>
          <w:sz w:val="28"/>
          <w:szCs w:val="28"/>
          <w:rtl/>
        </w:rPr>
        <w:t>(</w:t>
      </w:r>
      <w:proofErr w:type="gramEnd"/>
      <w:r w:rsidR="00E928A4" w:rsidRPr="00C46885">
        <w:rPr>
          <w:rFonts w:ascii="Sakkal Majalla" w:hAnsi="Sakkal Majalla" w:cs="Sakkal Majalla" w:hint="cs"/>
          <w:color w:val="000000" w:themeColor="text1"/>
          <w:sz w:val="28"/>
          <w:szCs w:val="28"/>
          <w:rtl/>
        </w:rPr>
        <w:t xml:space="preserve"> المطيري، 2020)</w:t>
      </w:r>
    </w:p>
    <w:p w14:paraId="37534F19" w14:textId="7E18DBD6"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lastRenderedPageBreak/>
        <w:t xml:space="preserve">استراتيجيات التواصل الداخلي هي مجموعة من الخطوات المنظمة التي تهدف إلى تحسين جودة التواصل بين الموظفين والإدارة داخل المؤسسة. تشمل هذه الاستراتيجيات تخطيط وتنفيذ طرق تواصل فعالة، وتقييم نتائجها بشكل دوري، لضمان تحقيق التواصل المستدام الذي يدعم تحقيق أهداف </w:t>
      </w:r>
      <w:proofErr w:type="gramStart"/>
      <w:r w:rsidRPr="00C46885">
        <w:rPr>
          <w:rFonts w:ascii="Sakkal Majalla" w:hAnsi="Sakkal Majalla" w:cs="Sakkal Majalla"/>
          <w:color w:val="000000" w:themeColor="text1"/>
          <w:sz w:val="28"/>
          <w:szCs w:val="28"/>
          <w:rtl/>
        </w:rPr>
        <w:t>المؤسسة.</w:t>
      </w:r>
      <w:r w:rsidR="00E928A4" w:rsidRPr="00C46885">
        <w:rPr>
          <w:rFonts w:ascii="Sakkal Majalla" w:hAnsi="Sakkal Majalla" w:cs="Sakkal Majalla" w:hint="cs"/>
          <w:color w:val="000000" w:themeColor="text1"/>
          <w:sz w:val="28"/>
          <w:szCs w:val="28"/>
          <w:rtl/>
        </w:rPr>
        <w:t>(</w:t>
      </w:r>
      <w:proofErr w:type="gramEnd"/>
      <w:r w:rsidR="00E928A4" w:rsidRPr="00C46885">
        <w:rPr>
          <w:rFonts w:ascii="Sakkal Majalla" w:hAnsi="Sakkal Majalla" w:cs="Sakkal Majalla" w:hint="cs"/>
          <w:color w:val="000000" w:themeColor="text1"/>
          <w:sz w:val="28"/>
          <w:szCs w:val="28"/>
          <w:rtl/>
        </w:rPr>
        <w:t xml:space="preserve"> الشوابكة، 2020)</w:t>
      </w:r>
    </w:p>
    <w:p w14:paraId="120E40D6"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تشير استراتيجيات التواصل الداخلي إلى النهج المنظم الذي تتبعه المؤسسات لتعزيز تدفق المعلومات بين الموظفين والإدارة. تتضمن هذه الاستراتيجيات استخدام وسائل متعددة، مثل النشرات الإخبارية الداخلية، والاجتماعات، والأدوات الرقمية، بهدف تحقيق الشفافية وزيادة فعالية الأداء الوظيفي.</w:t>
      </w:r>
    </w:p>
    <w:p w14:paraId="47DA018C" w14:textId="7A1280D2" w:rsidR="00106708" w:rsidRPr="00CF0415" w:rsidRDefault="00CF0415" w:rsidP="00CF041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3" w:name="_Toc180018935"/>
      <w:r w:rsidRPr="00CF0415">
        <w:rPr>
          <w:rFonts w:ascii="Sakkal Majalla" w:hAnsi="Sakkal Majalla" w:cs="Sakkal Majalla" w:hint="cs"/>
          <w:b/>
          <w:bCs/>
          <w:color w:val="000000" w:themeColor="text1"/>
          <w:sz w:val="32"/>
          <w:szCs w:val="32"/>
          <w:rtl/>
        </w:rPr>
        <w:t xml:space="preserve">2.1.2 </w:t>
      </w:r>
      <w:r w:rsidR="00106708" w:rsidRPr="00CF0415">
        <w:rPr>
          <w:rFonts w:ascii="Sakkal Majalla" w:hAnsi="Sakkal Majalla" w:cs="Sakkal Majalla"/>
          <w:b/>
          <w:bCs/>
          <w:color w:val="000000" w:themeColor="text1"/>
          <w:sz w:val="32"/>
          <w:szCs w:val="32"/>
          <w:rtl/>
        </w:rPr>
        <w:t>التطور التاريخي للتواصل الداخلي</w:t>
      </w:r>
      <w:r w:rsidR="00106708" w:rsidRPr="00CF0415">
        <w:rPr>
          <w:rFonts w:ascii="Sakkal Majalla" w:hAnsi="Sakkal Majalla" w:cs="Sakkal Majalla" w:hint="cs"/>
          <w:b/>
          <w:bCs/>
          <w:color w:val="000000" w:themeColor="text1"/>
          <w:sz w:val="32"/>
          <w:szCs w:val="32"/>
          <w:rtl/>
        </w:rPr>
        <w:t>:</w:t>
      </w:r>
      <w:bookmarkEnd w:id="23"/>
    </w:p>
    <w:p w14:paraId="117A2D5B"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في العصور القديمة، كانت وسائل التواصل محدودة وتعتمد بشكل أساسي على الرسائل الشفهية والمكتوبة. في المؤسسات الحكومية والدينية، كانت هناك أنظمة اتصالات رسمية لضمان نقل الأوامر والمعلومات بشكل دقيق.</w:t>
      </w:r>
    </w:p>
    <w:p w14:paraId="172AB934"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مع بداية الثورة الصناعية، زاد حجم المؤسسات وأصبحت الحاجة إلى نظم تواصل داخلية أكثر فعالية وضرورة. ظهرت وسائل جديدة مثل النشرات الداخلية والتقارير المكتوبة، كما بدأت المؤسسات في تطوير هياكل تنظيمية واضحة لتسهيل التواصل.</w:t>
      </w:r>
    </w:p>
    <w:p w14:paraId="5D0FBBC2" w14:textId="0D80C2A5"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شهد القرن العشرين تطورًا كبيرًا في وسائل الاتصال الداخلية بفضل التقدم التكنولوجي. ظهرت الهواتف، أجهزة الفاكس، والإنترنت، مما أتاح طرقًا جديدة للتواصل. في العقود الأخيرة، أصبحت البريد الإلكتروني والإنترانت أدوات أساسية في التواصل الداخلي.</w:t>
      </w:r>
      <w:r w:rsidR="00E928A4" w:rsidRPr="00C46885">
        <w:rPr>
          <w:rFonts w:ascii="Sakkal Majalla" w:hAnsi="Sakkal Majalla" w:cs="Sakkal Majalla" w:hint="cs"/>
          <w:color w:val="000000" w:themeColor="text1"/>
          <w:sz w:val="28"/>
          <w:szCs w:val="28"/>
          <w:rtl/>
        </w:rPr>
        <w:t xml:space="preserve"> </w:t>
      </w:r>
      <w:proofErr w:type="gramStart"/>
      <w:r w:rsidR="00E928A4" w:rsidRPr="00C46885">
        <w:rPr>
          <w:rFonts w:ascii="Sakkal Majalla" w:hAnsi="Sakkal Majalla" w:cs="Sakkal Majalla" w:hint="cs"/>
          <w:color w:val="000000" w:themeColor="text1"/>
          <w:sz w:val="28"/>
          <w:szCs w:val="28"/>
          <w:rtl/>
        </w:rPr>
        <w:t xml:space="preserve">( </w:t>
      </w:r>
      <w:proofErr w:type="spellStart"/>
      <w:r w:rsidR="00E928A4" w:rsidRPr="00C46885">
        <w:rPr>
          <w:rFonts w:ascii="Sakkal Majalla" w:hAnsi="Sakkal Majalla" w:cs="Sakkal Majalla" w:hint="cs"/>
          <w:color w:val="000000" w:themeColor="text1"/>
          <w:sz w:val="28"/>
          <w:szCs w:val="28"/>
          <w:rtl/>
        </w:rPr>
        <w:t>الأصيح</w:t>
      </w:r>
      <w:proofErr w:type="spellEnd"/>
      <w:proofErr w:type="gramEnd"/>
      <w:r w:rsidR="00E928A4" w:rsidRPr="00C46885">
        <w:rPr>
          <w:rFonts w:ascii="Sakkal Majalla" w:hAnsi="Sakkal Majalla" w:cs="Sakkal Majalla" w:hint="cs"/>
          <w:color w:val="000000" w:themeColor="text1"/>
          <w:sz w:val="28"/>
          <w:szCs w:val="28"/>
          <w:rtl/>
        </w:rPr>
        <w:t>، 2021)</w:t>
      </w:r>
    </w:p>
    <w:p w14:paraId="3FA2E056"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 xml:space="preserve">في العصر الرقمي، أصبحت وسائل التواصل الاجتماعي والأدوات التعاونية عبر الإنترنت مثل </w:t>
      </w:r>
      <w:r w:rsidRPr="00C46885">
        <w:rPr>
          <w:rFonts w:ascii="Sakkal Majalla" w:hAnsi="Sakkal Majalla" w:cs="Sakkal Majalla"/>
          <w:color w:val="000000" w:themeColor="text1"/>
          <w:sz w:val="28"/>
          <w:szCs w:val="28"/>
          <w:lang w:bidi="ar-EG"/>
        </w:rPr>
        <w:t>Slack</w:t>
      </w:r>
      <w:r w:rsidRPr="00C46885">
        <w:rPr>
          <w:rFonts w:ascii="Sakkal Majalla" w:hAnsi="Sakkal Majalla" w:cs="Sakkal Majalla"/>
          <w:color w:val="000000" w:themeColor="text1"/>
          <w:sz w:val="28"/>
          <w:szCs w:val="28"/>
          <w:rtl/>
        </w:rPr>
        <w:t xml:space="preserve"> و</w:t>
      </w:r>
      <w:r w:rsidRPr="00C46885">
        <w:rPr>
          <w:rFonts w:ascii="Sakkal Majalla" w:hAnsi="Sakkal Majalla" w:cs="Sakkal Majalla"/>
          <w:color w:val="000000" w:themeColor="text1"/>
          <w:sz w:val="28"/>
          <w:szCs w:val="28"/>
          <w:lang w:bidi="ar-EG"/>
        </w:rPr>
        <w:t>Microsoft Teams</w:t>
      </w:r>
      <w:r w:rsidRPr="00C46885">
        <w:rPr>
          <w:rFonts w:ascii="Sakkal Majalla" w:hAnsi="Sakkal Majalla" w:cs="Sakkal Majalla"/>
          <w:color w:val="000000" w:themeColor="text1"/>
          <w:sz w:val="28"/>
          <w:szCs w:val="28"/>
          <w:rtl/>
        </w:rPr>
        <w:t xml:space="preserve"> جزءًا لا يتجزأ من استراتيجيات التواصل الداخلي. هذه الأدوات تسهل التواصل الفوري وتسمح للفرق البعيدة بالتعاون بشكل فعال.</w:t>
      </w:r>
    </w:p>
    <w:p w14:paraId="66851B6E" w14:textId="382578E0" w:rsidR="00106708" w:rsidRPr="00CF0415" w:rsidRDefault="00CF0415" w:rsidP="00CF041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4" w:name="_Toc180018936"/>
      <w:r w:rsidRPr="00CF0415">
        <w:rPr>
          <w:rFonts w:ascii="Sakkal Majalla" w:hAnsi="Sakkal Majalla" w:cs="Sakkal Majalla" w:hint="cs"/>
          <w:color w:val="000000" w:themeColor="text1"/>
          <w:sz w:val="32"/>
          <w:szCs w:val="32"/>
          <w:rtl/>
        </w:rPr>
        <w:lastRenderedPageBreak/>
        <w:t xml:space="preserve">3.1.2 </w:t>
      </w:r>
      <w:r w:rsidR="00106708" w:rsidRPr="00CF0415">
        <w:rPr>
          <w:rFonts w:ascii="Sakkal Majalla" w:hAnsi="Sakkal Majalla" w:cs="Sakkal Majalla"/>
          <w:b/>
          <w:bCs/>
          <w:color w:val="000000" w:themeColor="text1"/>
          <w:sz w:val="32"/>
          <w:szCs w:val="32"/>
          <w:rtl/>
        </w:rPr>
        <w:t>أهمية التواصل الداخلي</w:t>
      </w:r>
      <w:r w:rsidR="00E928A4" w:rsidRPr="00CF0415">
        <w:rPr>
          <w:rFonts w:ascii="Sakkal Majalla" w:hAnsi="Sakkal Majalla" w:cs="Sakkal Majalla" w:hint="cs"/>
          <w:b/>
          <w:bCs/>
          <w:color w:val="000000" w:themeColor="text1"/>
          <w:sz w:val="32"/>
          <w:szCs w:val="32"/>
          <w:rtl/>
        </w:rPr>
        <w:t>:</w:t>
      </w:r>
      <w:bookmarkEnd w:id="24"/>
    </w:p>
    <w:p w14:paraId="22CEE9DA" w14:textId="1FE5C14E" w:rsidR="00E928A4" w:rsidRPr="00C46885" w:rsidRDefault="00E928A4"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 xml:space="preserve">تتنوع وتختلف أهمية التواصل الداخلي بقا لتغيرات المنظمة واحتياجاتها ونذكر أهميته </w:t>
      </w:r>
      <w:proofErr w:type="spellStart"/>
      <w:r w:rsidRPr="00C46885">
        <w:rPr>
          <w:rFonts w:ascii="Sakkal Majalla" w:hAnsi="Sakkal Majalla" w:cs="Sakkal Majalla" w:hint="cs"/>
          <w:b/>
          <w:bCs/>
          <w:color w:val="000000" w:themeColor="text1"/>
          <w:sz w:val="28"/>
          <w:szCs w:val="28"/>
          <w:rtl/>
        </w:rPr>
        <w:t>فيمايلي</w:t>
      </w:r>
      <w:proofErr w:type="spellEnd"/>
      <w:r w:rsidRPr="00C46885">
        <w:rPr>
          <w:rFonts w:ascii="Sakkal Majalla" w:hAnsi="Sakkal Majalla" w:cs="Sakkal Majalla" w:hint="cs"/>
          <w:b/>
          <w:bCs/>
          <w:color w:val="000000" w:themeColor="text1"/>
          <w:sz w:val="28"/>
          <w:szCs w:val="28"/>
          <w:rtl/>
        </w:rPr>
        <w:t xml:space="preserve">: </w:t>
      </w:r>
      <w:proofErr w:type="gramStart"/>
      <w:r w:rsidRPr="00C46885">
        <w:rPr>
          <w:rFonts w:ascii="Sakkal Majalla" w:hAnsi="Sakkal Majalla" w:cs="Sakkal Majalla" w:hint="cs"/>
          <w:b/>
          <w:bCs/>
          <w:color w:val="000000" w:themeColor="text1"/>
          <w:sz w:val="28"/>
          <w:szCs w:val="28"/>
          <w:rtl/>
        </w:rPr>
        <w:t xml:space="preserve">( </w:t>
      </w:r>
      <w:proofErr w:type="spellStart"/>
      <w:r w:rsidRPr="00C46885">
        <w:rPr>
          <w:rFonts w:ascii="Sakkal Majalla" w:hAnsi="Sakkal Majalla" w:cs="Sakkal Majalla" w:hint="cs"/>
          <w:b/>
          <w:bCs/>
          <w:color w:val="000000" w:themeColor="text1"/>
          <w:sz w:val="28"/>
          <w:szCs w:val="28"/>
          <w:rtl/>
        </w:rPr>
        <w:t>الحايري</w:t>
      </w:r>
      <w:proofErr w:type="spellEnd"/>
      <w:proofErr w:type="gramEnd"/>
      <w:r w:rsidRPr="00C46885">
        <w:rPr>
          <w:rFonts w:ascii="Sakkal Majalla" w:hAnsi="Sakkal Majalla" w:cs="Sakkal Majalla" w:hint="cs"/>
          <w:b/>
          <w:bCs/>
          <w:color w:val="000000" w:themeColor="text1"/>
          <w:sz w:val="28"/>
          <w:szCs w:val="28"/>
          <w:rtl/>
        </w:rPr>
        <w:t>، 2022)</w:t>
      </w:r>
    </w:p>
    <w:p w14:paraId="1B7A4326" w14:textId="77777777" w:rsidR="00106708" w:rsidRPr="00C4688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46885">
        <w:rPr>
          <w:rFonts w:ascii="Sakkal Majalla" w:hAnsi="Sakkal Majalla" w:cs="Sakkal Majalla"/>
          <w:b/>
          <w:bCs/>
          <w:color w:val="000000" w:themeColor="text1"/>
          <w:sz w:val="28"/>
          <w:szCs w:val="28"/>
          <w:rtl/>
        </w:rPr>
        <w:t>تعزيز الفهم المشترك</w:t>
      </w:r>
    </w:p>
    <w:p w14:paraId="3C6EC9C5"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يساعد التواصل الداخلي الفعّال في ضمان أن جميع الموظفين يفهمون رؤية المؤسسة وأهدافها وقيمها، مما يزيد من التزامهم وتحفيزهم للعمل نحو تحقيق هذه الأهداف.</w:t>
      </w:r>
    </w:p>
    <w:p w14:paraId="013F508E" w14:textId="77777777" w:rsidR="00106708" w:rsidRPr="00C4688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46885">
        <w:rPr>
          <w:rFonts w:ascii="Sakkal Majalla" w:hAnsi="Sakkal Majalla" w:cs="Sakkal Majalla"/>
          <w:b/>
          <w:bCs/>
          <w:color w:val="000000" w:themeColor="text1"/>
          <w:sz w:val="28"/>
          <w:szCs w:val="28"/>
          <w:rtl/>
        </w:rPr>
        <w:t>تحسين الأداء والإنتاجية</w:t>
      </w:r>
    </w:p>
    <w:p w14:paraId="1A947771" w14:textId="3D5BE90F"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عندما يتم تبادل المعلومات بشكل فعال، يتمكن الموظفون من أداء مهامهم بكفاءة أكبر. كما يقلل التواصل الجيد من الأخطاء والازدواجي</w:t>
      </w:r>
      <w:r w:rsidR="00E928A4" w:rsidRPr="00C46885">
        <w:rPr>
          <w:rFonts w:ascii="Sakkal Majalla" w:hAnsi="Sakkal Majalla" w:cs="Sakkal Majalla"/>
          <w:color w:val="000000" w:themeColor="text1"/>
          <w:sz w:val="28"/>
          <w:szCs w:val="28"/>
          <w:rtl/>
        </w:rPr>
        <w:t>ة في العمل، مما يعزز الإنتاجية.</w:t>
      </w:r>
    </w:p>
    <w:p w14:paraId="4CB6DAE7" w14:textId="77777777" w:rsidR="00106708" w:rsidRPr="00C4688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46885">
        <w:rPr>
          <w:rFonts w:ascii="Sakkal Majalla" w:hAnsi="Sakkal Majalla" w:cs="Sakkal Majalla"/>
          <w:b/>
          <w:bCs/>
          <w:color w:val="000000" w:themeColor="text1"/>
          <w:sz w:val="28"/>
          <w:szCs w:val="28"/>
          <w:rtl/>
        </w:rPr>
        <w:t>تعزيز روح الفريق</w:t>
      </w:r>
    </w:p>
    <w:p w14:paraId="1DF8BA3E"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يسهم التواصل الداخلي في بناء ثقافة مؤسسية قوية حيث يشعر الموظفون بالانتماء والتقدير. هذا يعزز من روح الفريق ويشجع التعاون بين الأفراد.</w:t>
      </w:r>
    </w:p>
    <w:p w14:paraId="6A0DACB2" w14:textId="77777777" w:rsidR="00106708" w:rsidRPr="00C4688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46885">
        <w:rPr>
          <w:rFonts w:ascii="Sakkal Majalla" w:hAnsi="Sakkal Majalla" w:cs="Sakkal Majalla"/>
          <w:b/>
          <w:bCs/>
          <w:color w:val="000000" w:themeColor="text1"/>
          <w:sz w:val="28"/>
          <w:szCs w:val="28"/>
          <w:rtl/>
        </w:rPr>
        <w:t>دعم التغيير التنظيمي</w:t>
      </w:r>
    </w:p>
    <w:p w14:paraId="29A71024"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في أوقات التغيير، يكون التواصل الداخلي الفعّال حاسمًا في إدارة التغييرات التنظيمي يساعد في توضيح الأسباب وراء التغيير، وكيفية تأثيره على الموظفين، والخطوات القادمة.</w:t>
      </w:r>
    </w:p>
    <w:p w14:paraId="56134565" w14:textId="77777777" w:rsidR="00CF0415" w:rsidRDefault="00CF0415"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3C5A128D" w14:textId="77777777" w:rsidR="00CF0415" w:rsidRDefault="00CF0415"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66868369" w14:textId="77777777" w:rsidR="00CF0415" w:rsidRDefault="00CF0415"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09230900" w14:textId="489A8369" w:rsidR="00106708" w:rsidRPr="00CF0415" w:rsidRDefault="00CF0415" w:rsidP="00CF041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5" w:name="_Toc180018937"/>
      <w:r w:rsidRPr="00CF0415">
        <w:rPr>
          <w:rFonts w:ascii="Sakkal Majalla" w:hAnsi="Sakkal Majalla" w:cs="Sakkal Majalla" w:hint="cs"/>
          <w:b/>
          <w:bCs/>
          <w:color w:val="000000" w:themeColor="text1"/>
          <w:sz w:val="32"/>
          <w:szCs w:val="32"/>
          <w:rtl/>
        </w:rPr>
        <w:lastRenderedPageBreak/>
        <w:t xml:space="preserve">4.1.2 </w:t>
      </w:r>
      <w:r w:rsidR="00106708" w:rsidRPr="00CF0415">
        <w:rPr>
          <w:rFonts w:ascii="Sakkal Majalla" w:hAnsi="Sakkal Majalla" w:cs="Sakkal Majalla"/>
          <w:b/>
          <w:bCs/>
          <w:color w:val="000000" w:themeColor="text1"/>
          <w:sz w:val="32"/>
          <w:szCs w:val="32"/>
          <w:rtl/>
        </w:rPr>
        <w:t>أهداف استراتيجيات التواصل الداخلي</w:t>
      </w:r>
      <w:r w:rsidR="00E928A4" w:rsidRPr="00CF0415">
        <w:rPr>
          <w:rFonts w:ascii="Sakkal Majalla" w:hAnsi="Sakkal Majalla" w:cs="Sakkal Majalla" w:hint="cs"/>
          <w:b/>
          <w:bCs/>
          <w:color w:val="000000" w:themeColor="text1"/>
          <w:sz w:val="32"/>
          <w:szCs w:val="32"/>
          <w:rtl/>
        </w:rPr>
        <w:t>:</w:t>
      </w:r>
      <w:bookmarkEnd w:id="25"/>
    </w:p>
    <w:p w14:paraId="0DCC1F4C" w14:textId="3D125D9D" w:rsidR="00E928A4" w:rsidRPr="00C46885" w:rsidRDefault="00E928A4" w:rsidP="00CF0415">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تتمثل أهم أهداف استراتيجيات التواصل الداخلي فيما يلي: (بن اسماعيل، 2018)</w:t>
      </w:r>
    </w:p>
    <w:p w14:paraId="201D0943" w14:textId="77777777" w:rsidR="00106708" w:rsidRPr="00CF041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تحسين تدفق المعلومات</w:t>
      </w:r>
    </w:p>
    <w:p w14:paraId="14F91507"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ضمان أن جميع الموظفين يحصلون على المعلومات الصحيحة في الوقت المناسب، مما يساعدهم على أداء مهامهم بفعالية.</w:t>
      </w:r>
    </w:p>
    <w:p w14:paraId="32A85E2C" w14:textId="77777777" w:rsidR="00106708" w:rsidRPr="00CF041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تعزيز الشفافية</w:t>
      </w:r>
    </w:p>
    <w:p w14:paraId="00319368"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بناء بيئة عمل شفافة حيث يتم تبادل المعلومات بحرية ووضوح، مما يعزز الثقة بين الموظفين والإدارة</w:t>
      </w:r>
    </w:p>
    <w:p w14:paraId="08F0B2F5" w14:textId="77777777" w:rsidR="00106708" w:rsidRPr="00CF041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زيادة المشاركة</w:t>
      </w:r>
    </w:p>
    <w:p w14:paraId="150E20FF"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تشجيع الموظفين على المشاركة بفعالية في النقاشات واتخاذ القرارات، مما يزيد من شعورهم بالانتماء والمسؤولية تجاه المؤسسة.</w:t>
      </w:r>
    </w:p>
    <w:p w14:paraId="5A149D22" w14:textId="77777777" w:rsidR="00106708" w:rsidRPr="00CF041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دعم الابتكار</w:t>
      </w:r>
    </w:p>
    <w:p w14:paraId="5979DCD0" w14:textId="049E2861" w:rsidR="00106708"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تشجيع تبادل الأفكار والمقترحات بين الموظفين، مما يسهم في تعزيز الابتكار والإبداع داخل المؤسسة.</w:t>
      </w:r>
    </w:p>
    <w:p w14:paraId="57501A81" w14:textId="77777777" w:rsidR="00CF0415" w:rsidRDefault="00CF0415"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3715B8FB" w14:textId="77777777" w:rsidR="00CF0415" w:rsidRDefault="00CF0415"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57664129" w14:textId="77777777" w:rsidR="00CF0415" w:rsidRPr="00C46885" w:rsidRDefault="00CF0415"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33190F26" w14:textId="037E33F0" w:rsidR="00106708" w:rsidRPr="00CF0415" w:rsidRDefault="00CF0415" w:rsidP="00CF041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180018938"/>
      <w:r w:rsidRPr="00CF0415">
        <w:rPr>
          <w:rFonts w:ascii="Sakkal Majalla" w:hAnsi="Sakkal Majalla" w:cs="Sakkal Majalla" w:hint="cs"/>
          <w:b/>
          <w:bCs/>
          <w:color w:val="000000" w:themeColor="text1"/>
          <w:sz w:val="32"/>
          <w:szCs w:val="32"/>
          <w:rtl/>
        </w:rPr>
        <w:lastRenderedPageBreak/>
        <w:t xml:space="preserve">5.1.2 </w:t>
      </w:r>
      <w:r w:rsidR="00106708" w:rsidRPr="00CF0415">
        <w:rPr>
          <w:rFonts w:ascii="Sakkal Majalla" w:hAnsi="Sakkal Majalla" w:cs="Sakkal Majalla"/>
          <w:b/>
          <w:bCs/>
          <w:color w:val="000000" w:themeColor="text1"/>
          <w:sz w:val="32"/>
          <w:szCs w:val="32"/>
          <w:rtl/>
        </w:rPr>
        <w:t>أبعاد استراتيجيات التواصل الداخلي</w:t>
      </w:r>
      <w:r w:rsidR="00E928A4" w:rsidRPr="00CF0415">
        <w:rPr>
          <w:rFonts w:ascii="Sakkal Majalla" w:hAnsi="Sakkal Majalla" w:cs="Sakkal Majalla" w:hint="cs"/>
          <w:b/>
          <w:bCs/>
          <w:color w:val="000000" w:themeColor="text1"/>
          <w:sz w:val="32"/>
          <w:szCs w:val="32"/>
          <w:rtl/>
        </w:rPr>
        <w:t>:</w:t>
      </w:r>
      <w:bookmarkEnd w:id="26"/>
    </w:p>
    <w:p w14:paraId="3B8D87F0" w14:textId="321CA262" w:rsidR="00E928A4" w:rsidRPr="00C46885" w:rsidRDefault="00E928A4" w:rsidP="00CF0415">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 xml:space="preserve">تتمثل أهم أبعاد التواص الداخلي في عدد من النقاط على النحو التالي: </w:t>
      </w:r>
      <w:proofErr w:type="gramStart"/>
      <w:r w:rsidRPr="00C46885">
        <w:rPr>
          <w:rFonts w:ascii="Sakkal Majalla" w:hAnsi="Sakkal Majalla" w:cs="Sakkal Majalla" w:hint="cs"/>
          <w:b/>
          <w:bCs/>
          <w:color w:val="000000" w:themeColor="text1"/>
          <w:sz w:val="28"/>
          <w:szCs w:val="28"/>
          <w:rtl/>
        </w:rPr>
        <w:t>( المطيري</w:t>
      </w:r>
      <w:proofErr w:type="gramEnd"/>
      <w:r w:rsidRPr="00C46885">
        <w:rPr>
          <w:rFonts w:ascii="Sakkal Majalla" w:hAnsi="Sakkal Majalla" w:cs="Sakkal Majalla" w:hint="cs"/>
          <w:b/>
          <w:bCs/>
          <w:color w:val="000000" w:themeColor="text1"/>
          <w:sz w:val="28"/>
          <w:szCs w:val="28"/>
          <w:rtl/>
        </w:rPr>
        <w:t>، 2020)</w:t>
      </w:r>
    </w:p>
    <w:p w14:paraId="6366FABF" w14:textId="77777777" w:rsidR="00106708" w:rsidRPr="00CF041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الأبعاد التنظيمية</w:t>
      </w:r>
    </w:p>
    <w:p w14:paraId="00AE5858"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تشمل الأبعاد التنظيمية للتواصل الداخلي الهيكل التنظيمي، الثقافة المؤسسية، والسياسات والإجراءات التي تؤثر على كيفية تبادل المعلومات داخل المؤسسة.</w:t>
      </w:r>
    </w:p>
    <w:p w14:paraId="3B7FCB1C" w14:textId="77777777" w:rsidR="00106708" w:rsidRPr="00CF041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الأبعاد التكنولوجية</w:t>
      </w:r>
    </w:p>
    <w:p w14:paraId="309FD248"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تغطي الأبعاد التكنولوجية الأدوات والتقنيات المستخدمة في التواصل الداخلي، مثل البريد الإلكتروني، الإنترانت، أدوات التواصل الفوري، ومنصات التعاون عبر الإنترنت.</w:t>
      </w:r>
    </w:p>
    <w:p w14:paraId="7E52E2AD" w14:textId="77777777" w:rsidR="00106708" w:rsidRPr="00CF041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الأبعاد الثقافية</w:t>
      </w:r>
    </w:p>
    <w:p w14:paraId="4CCF14D6"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تشمل الأبعاد الثقافية القيم والمعتقدات التي تؤثر على التواصل داخل المؤسسة، مثل قيم الشفافية، الاحترام، والتعاون.</w:t>
      </w:r>
    </w:p>
    <w:p w14:paraId="3F5F37AD" w14:textId="77777777" w:rsidR="00106708" w:rsidRPr="00CF041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الأبعاد النفسية</w:t>
      </w:r>
    </w:p>
    <w:p w14:paraId="42E7AAD5"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تتعلق الأبعاد النفسية بالتأثير النفسي للتواصل الداخلي على الموظفين، مثل الشعور بالأمان، التقدير، والتحفيز.</w:t>
      </w:r>
    </w:p>
    <w:p w14:paraId="4C91960E" w14:textId="77777777" w:rsidR="00106708" w:rsidRPr="00CF041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الأبعاد الاجتماعية</w:t>
      </w:r>
    </w:p>
    <w:p w14:paraId="3E8B0353" w14:textId="63700465" w:rsidR="00106708"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تشمل الأبعاد الاجتماعية العلاقات الشخصية والتفاعلات بين الموظف</w:t>
      </w:r>
      <w:r w:rsidR="00E928A4" w:rsidRPr="00C46885">
        <w:rPr>
          <w:rFonts w:ascii="Sakkal Majalla" w:hAnsi="Sakkal Majalla" w:cs="Sakkal Majalla"/>
          <w:color w:val="000000" w:themeColor="text1"/>
          <w:sz w:val="28"/>
          <w:szCs w:val="28"/>
          <w:rtl/>
        </w:rPr>
        <w:t>ين، وأثرها على التواصل الداخلي.</w:t>
      </w:r>
    </w:p>
    <w:p w14:paraId="760B5B4B" w14:textId="601780CF" w:rsidR="00106708" w:rsidRPr="00CF0415" w:rsidRDefault="00CF0415" w:rsidP="00CF041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7" w:name="_Toc180018939"/>
      <w:r w:rsidRPr="00CF0415">
        <w:rPr>
          <w:rFonts w:ascii="Sakkal Majalla" w:hAnsi="Sakkal Majalla" w:cs="Sakkal Majalla" w:hint="cs"/>
          <w:b/>
          <w:bCs/>
          <w:color w:val="000000" w:themeColor="text1"/>
          <w:sz w:val="32"/>
          <w:szCs w:val="32"/>
          <w:rtl/>
        </w:rPr>
        <w:lastRenderedPageBreak/>
        <w:t xml:space="preserve">6.1.2 </w:t>
      </w:r>
      <w:r w:rsidR="00106708" w:rsidRPr="00CF0415">
        <w:rPr>
          <w:rFonts w:ascii="Sakkal Majalla" w:hAnsi="Sakkal Majalla" w:cs="Sakkal Majalla"/>
          <w:b/>
          <w:bCs/>
          <w:color w:val="000000" w:themeColor="text1"/>
          <w:sz w:val="32"/>
          <w:szCs w:val="32"/>
          <w:rtl/>
        </w:rPr>
        <w:t>استراتيجيات التواصل الداخلي في المؤسسات الناجحة</w:t>
      </w:r>
      <w:bookmarkEnd w:id="27"/>
    </w:p>
    <w:p w14:paraId="2CBA4BC7" w14:textId="77777777" w:rsidR="00106708" w:rsidRPr="00C4688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46885">
        <w:rPr>
          <w:rFonts w:ascii="Sakkal Majalla" w:hAnsi="Sakkal Majalla" w:cs="Sakkal Majalla"/>
          <w:b/>
          <w:bCs/>
          <w:color w:val="000000" w:themeColor="text1"/>
          <w:sz w:val="28"/>
          <w:szCs w:val="28"/>
          <w:rtl/>
        </w:rPr>
        <w:t>بناء نظام اتصالات متعدد القنوات</w:t>
      </w:r>
    </w:p>
    <w:p w14:paraId="01F9CAC4" w14:textId="133E333E"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rPr>
        <w:t xml:space="preserve">يجب على المؤسسات تطوير نظام اتصالات يشمل قنوات متعددة لضمان وصول المعلومات إلى جميع الموظفين بطرق متنوعة </w:t>
      </w:r>
      <w:proofErr w:type="gramStart"/>
      <w:r w:rsidRPr="00C46885">
        <w:rPr>
          <w:rFonts w:ascii="Sakkal Majalla" w:hAnsi="Sakkal Majalla" w:cs="Sakkal Majalla"/>
          <w:color w:val="000000" w:themeColor="text1"/>
          <w:sz w:val="28"/>
          <w:szCs w:val="28"/>
          <w:rtl/>
        </w:rPr>
        <w:t>ومناسبة.</w:t>
      </w:r>
      <w:r w:rsidR="00A311EA" w:rsidRPr="00C46885">
        <w:rPr>
          <w:rFonts w:ascii="Sakkal Majalla" w:hAnsi="Sakkal Majalla" w:cs="Sakkal Majalla" w:hint="cs"/>
          <w:color w:val="000000" w:themeColor="text1"/>
          <w:sz w:val="28"/>
          <w:szCs w:val="28"/>
          <w:rtl/>
        </w:rPr>
        <w:t>(</w:t>
      </w:r>
      <w:proofErr w:type="gramEnd"/>
      <w:r w:rsidR="00A311EA" w:rsidRPr="00C46885">
        <w:rPr>
          <w:rFonts w:ascii="Sakkal Majalla" w:hAnsi="Sakkal Majalla" w:cs="Sakkal Majalla" w:hint="cs"/>
          <w:color w:val="000000" w:themeColor="text1"/>
          <w:sz w:val="28"/>
          <w:szCs w:val="28"/>
          <w:rtl/>
        </w:rPr>
        <w:t xml:space="preserve"> </w:t>
      </w:r>
      <w:r w:rsidR="00A311EA" w:rsidRPr="00C46885">
        <w:rPr>
          <w:rFonts w:ascii="Sakkal Majalla" w:hAnsi="Sakkal Majalla" w:cs="Sakkal Majalla"/>
          <w:color w:val="000000" w:themeColor="text1"/>
          <w:sz w:val="28"/>
          <w:szCs w:val="28"/>
        </w:rPr>
        <w:t>MUAZAN,2020</w:t>
      </w:r>
      <w:r w:rsidR="00A311EA" w:rsidRPr="00C46885">
        <w:rPr>
          <w:rFonts w:ascii="Sakkal Majalla" w:hAnsi="Sakkal Majalla" w:cs="Sakkal Majalla" w:hint="cs"/>
          <w:color w:val="000000" w:themeColor="text1"/>
          <w:sz w:val="28"/>
          <w:szCs w:val="28"/>
          <w:rtl/>
          <w:lang w:bidi="ar-EG"/>
        </w:rPr>
        <w:t>)</w:t>
      </w:r>
    </w:p>
    <w:p w14:paraId="66E480E4" w14:textId="77777777" w:rsidR="00106708" w:rsidRPr="00C4688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ت</w:t>
      </w:r>
      <w:r w:rsidRPr="00C46885">
        <w:rPr>
          <w:rFonts w:ascii="Sakkal Majalla" w:hAnsi="Sakkal Majalla" w:cs="Sakkal Majalla"/>
          <w:b/>
          <w:bCs/>
          <w:color w:val="000000" w:themeColor="text1"/>
          <w:sz w:val="28"/>
          <w:szCs w:val="28"/>
          <w:rtl/>
        </w:rPr>
        <w:t>عزيز الثقافة الشفافة</w:t>
      </w:r>
    </w:p>
    <w:p w14:paraId="673193CE"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تشجيع الشفافية في تبادل المعلومات وتعزيز ثقافة الثقة بين الإدارة والموظفين.</w:t>
      </w:r>
    </w:p>
    <w:p w14:paraId="740022AB" w14:textId="77777777" w:rsidR="00106708" w:rsidRPr="00C4688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46885">
        <w:rPr>
          <w:rFonts w:ascii="Sakkal Majalla" w:hAnsi="Sakkal Majalla" w:cs="Sakkal Majalla"/>
          <w:b/>
          <w:bCs/>
          <w:color w:val="000000" w:themeColor="text1"/>
          <w:sz w:val="28"/>
          <w:szCs w:val="28"/>
          <w:rtl/>
        </w:rPr>
        <w:t>استخدام التكنولوجيا بفعالية</w:t>
      </w:r>
    </w:p>
    <w:p w14:paraId="443EFC59"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الاستفادة من الأدوات التكنولوجية الحديثة لتسهيل التواصل والتعاون بين الفرق.</w:t>
      </w:r>
    </w:p>
    <w:p w14:paraId="3F63B07C" w14:textId="77777777" w:rsidR="00106708" w:rsidRPr="00C4688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46885">
        <w:rPr>
          <w:rFonts w:ascii="Sakkal Majalla" w:hAnsi="Sakkal Majalla" w:cs="Sakkal Majalla"/>
          <w:b/>
          <w:bCs/>
          <w:color w:val="000000" w:themeColor="text1"/>
          <w:sz w:val="28"/>
          <w:szCs w:val="28"/>
          <w:rtl/>
        </w:rPr>
        <w:t>التركيز على التغذية الراجعة</w:t>
      </w:r>
    </w:p>
    <w:p w14:paraId="6E7649D4"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إنشاء آليات لتلقي التغذية الراجعة من الموظفين والاستجابة لها بفعالية لتحسين بيئة العمل.</w:t>
      </w:r>
    </w:p>
    <w:p w14:paraId="4AFB407A" w14:textId="77777777" w:rsidR="00106708" w:rsidRPr="00C46885" w:rsidRDefault="00106708" w:rsidP="00CF0415">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46885">
        <w:rPr>
          <w:rFonts w:ascii="Sakkal Majalla" w:hAnsi="Sakkal Majalla" w:cs="Sakkal Majalla"/>
          <w:b/>
          <w:bCs/>
          <w:color w:val="000000" w:themeColor="text1"/>
          <w:sz w:val="28"/>
          <w:szCs w:val="28"/>
          <w:rtl/>
        </w:rPr>
        <w:t>التدريب والتطوير</w:t>
      </w:r>
    </w:p>
    <w:p w14:paraId="23E568E8"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توفير التدريب المستمر للموظفين على مهارات التواصل واستخدام الأدوات التكنولوجية لتعزيز فعالية التواصل الداخلي.</w:t>
      </w:r>
    </w:p>
    <w:p w14:paraId="2CBF1E3A" w14:textId="77777777" w:rsidR="00106708"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 xml:space="preserve">ومما سبق يرى الباحث بأن </w:t>
      </w:r>
      <w:r w:rsidRPr="00C46885">
        <w:rPr>
          <w:rFonts w:ascii="Sakkal Majalla" w:hAnsi="Sakkal Majalla" w:cs="Sakkal Majalla"/>
          <w:color w:val="000000" w:themeColor="text1"/>
          <w:sz w:val="28"/>
          <w:szCs w:val="28"/>
          <w:rtl/>
        </w:rPr>
        <w:t>استراتيجيات التواصل الداخلي</w:t>
      </w:r>
      <w:r w:rsidRPr="00C46885">
        <w:rPr>
          <w:rFonts w:ascii="Sakkal Majalla" w:hAnsi="Sakkal Majalla" w:cs="Sakkal Majalla" w:hint="cs"/>
          <w:color w:val="000000" w:themeColor="text1"/>
          <w:sz w:val="28"/>
          <w:szCs w:val="28"/>
          <w:rtl/>
        </w:rPr>
        <w:t xml:space="preserve"> تلعب</w:t>
      </w:r>
      <w:r w:rsidRPr="00C46885">
        <w:rPr>
          <w:rFonts w:ascii="Sakkal Majalla" w:hAnsi="Sakkal Majalla" w:cs="Sakkal Majalla"/>
          <w:color w:val="000000" w:themeColor="text1"/>
          <w:sz w:val="28"/>
          <w:szCs w:val="28"/>
          <w:rtl/>
        </w:rPr>
        <w:t xml:space="preserve"> دورًا حاسمًا في نجاح المؤسسات</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من خلال تحسين تدفق المعلومات، تعزيز الشفافية، وزيادة مشاركة الموظفين، يمكن للمؤسسات تحقيق أهدافها بفعالية أكبر. يتطلب ذلك التركيز على الأبعاد المختلفة للتواصل الداخلي واستخدام الأدوات والتقنيات المناسبة لضمان بيئة عمل متناغمة ومزدهرة.</w:t>
      </w:r>
    </w:p>
    <w:p w14:paraId="219F768B" w14:textId="175B0CC0" w:rsidR="00106708" w:rsidRPr="00CF0415" w:rsidRDefault="00CF0415" w:rsidP="00CF041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8" w:name="_Toc180018940"/>
      <w:r w:rsidRPr="00CF0415">
        <w:rPr>
          <w:rFonts w:ascii="Sakkal Majalla" w:hAnsi="Sakkal Majalla" w:cs="Sakkal Majalla" w:hint="cs"/>
          <w:b/>
          <w:bCs/>
          <w:color w:val="000000" w:themeColor="text1"/>
          <w:sz w:val="32"/>
          <w:szCs w:val="32"/>
          <w:rtl/>
        </w:rPr>
        <w:lastRenderedPageBreak/>
        <w:t xml:space="preserve">7.1.2 </w:t>
      </w:r>
      <w:r w:rsidR="00106708" w:rsidRPr="00CF0415">
        <w:rPr>
          <w:rFonts w:ascii="Sakkal Majalla" w:hAnsi="Sakkal Majalla" w:cs="Sakkal Majalla"/>
          <w:b/>
          <w:bCs/>
          <w:color w:val="000000" w:themeColor="text1"/>
          <w:sz w:val="32"/>
          <w:szCs w:val="32"/>
          <w:rtl/>
        </w:rPr>
        <w:t>معوقات استراتيجيات التواصل الداخلي</w:t>
      </w:r>
      <w:bookmarkEnd w:id="28"/>
    </w:p>
    <w:p w14:paraId="7D937C26" w14:textId="26CE023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على الرغم من الأهمية الكبيرة لاستراتيجيات التواصل الداخلي في تحقيق أهداف المؤسسة وتعزيز بيئة العمل، إلا أن هناك عدة معوقات يمكن أن تؤثر على فعالية هذه الاستراتيجيات. يمكن تصنيف هذه المعوقات إلى عدة أنواع تشمل العوامل التنظيمية، والثقافية، والتكنولوجية، والشخصية. وفيما يلي استعراض لأبرز هذه المعوقات:</w:t>
      </w:r>
      <w:r w:rsidR="00E928A4" w:rsidRPr="00C46885">
        <w:rPr>
          <w:rFonts w:ascii="Sakkal Majalla" w:hAnsi="Sakkal Majalla" w:cs="Sakkal Majalla" w:hint="cs"/>
          <w:color w:val="000000" w:themeColor="text1"/>
          <w:sz w:val="28"/>
          <w:szCs w:val="28"/>
          <w:rtl/>
        </w:rPr>
        <w:t xml:space="preserve"> (النوايسة، 2021)</w:t>
      </w:r>
    </w:p>
    <w:p w14:paraId="1E0EACDA" w14:textId="28309099" w:rsidR="00106708" w:rsidRPr="00CF0415" w:rsidRDefault="00106708" w:rsidP="00CF0415">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العوامل التنظيمية:</w:t>
      </w:r>
    </w:p>
    <w:p w14:paraId="3409E22A" w14:textId="3861345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rPr>
        <w:t xml:space="preserve">الهياكل التنظيمية </w:t>
      </w:r>
      <w:proofErr w:type="gramStart"/>
      <w:r w:rsidRPr="00C46885">
        <w:rPr>
          <w:rFonts w:ascii="Sakkal Majalla" w:hAnsi="Sakkal Majalla" w:cs="Sakkal Majalla"/>
          <w:color w:val="000000" w:themeColor="text1"/>
          <w:sz w:val="28"/>
          <w:szCs w:val="28"/>
          <w:rtl/>
        </w:rPr>
        <w:t>المعقدة:</w:t>
      </w:r>
      <w:r w:rsidRPr="00C46885">
        <w:rPr>
          <w:rFonts w:ascii="Sakkal Majalla" w:hAnsi="Sakkal Majalla" w:cs="Sakkal Majalla" w:hint="cs"/>
          <w:color w:val="000000" w:themeColor="text1"/>
          <w:sz w:val="28"/>
          <w:szCs w:val="28"/>
          <w:rtl/>
        </w:rPr>
        <w:t xml:space="preserve"> </w:t>
      </w:r>
      <w:r w:rsidRPr="00C46885">
        <w:rPr>
          <w:rFonts w:ascii="Sakkal Majalla" w:hAnsi="Sakkal Majalla" w:cs="Sakkal Majalla"/>
          <w:color w:val="000000" w:themeColor="text1"/>
          <w:sz w:val="28"/>
          <w:szCs w:val="28"/>
          <w:rtl/>
        </w:rPr>
        <w:t xml:space="preserve"> يمكن</w:t>
      </w:r>
      <w:proofErr w:type="gramEnd"/>
      <w:r w:rsidRPr="00C46885">
        <w:rPr>
          <w:rFonts w:ascii="Sakkal Majalla" w:hAnsi="Sakkal Majalla" w:cs="Sakkal Majalla"/>
          <w:color w:val="000000" w:themeColor="text1"/>
          <w:sz w:val="28"/>
          <w:szCs w:val="28"/>
          <w:rtl/>
        </w:rPr>
        <w:t xml:space="preserve"> أن تؤدي الهياكل التنظيمية المعقدة إلى صعوبة تدفق المعلومات بين الأقسام والمستويات الإدارية المختلفة. البيروقراطية والتسلسل الهرمي الطويل يمكن أن يبطئا عملية التواصل ويعوقان الشفافية.</w:t>
      </w:r>
      <w:r w:rsidR="00B95A6F" w:rsidRPr="00C46885">
        <w:rPr>
          <w:rFonts w:ascii="Sakkal Majalla" w:hAnsi="Sakkal Majalla" w:cs="Sakkal Majalla" w:hint="cs"/>
          <w:color w:val="000000" w:themeColor="text1"/>
          <w:sz w:val="28"/>
          <w:szCs w:val="28"/>
          <w:rtl/>
        </w:rPr>
        <w:t xml:space="preserve"> (</w:t>
      </w:r>
      <w:r w:rsidR="00B95A6F" w:rsidRPr="00C46885">
        <w:rPr>
          <w:rFonts w:ascii="Sakkal Majalla" w:hAnsi="Sakkal Majalla" w:cs="Sakkal Majalla"/>
          <w:color w:val="000000" w:themeColor="text1"/>
          <w:sz w:val="28"/>
          <w:szCs w:val="28"/>
        </w:rPr>
        <w:t>MOON,2018</w:t>
      </w:r>
      <w:r w:rsidR="00B95A6F" w:rsidRPr="00C46885">
        <w:rPr>
          <w:rFonts w:ascii="Sakkal Majalla" w:hAnsi="Sakkal Majalla" w:cs="Sakkal Majalla" w:hint="cs"/>
          <w:color w:val="000000" w:themeColor="text1"/>
          <w:sz w:val="28"/>
          <w:szCs w:val="28"/>
          <w:rtl/>
          <w:lang w:bidi="ar-EG"/>
        </w:rPr>
        <w:t>)</w:t>
      </w:r>
    </w:p>
    <w:p w14:paraId="7A363D38" w14:textId="0421AD00"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عدم وضوح السياسات والإجراءات: عدم وجود سياسات وإجراءات واضحة للتواصل الداخلي يمكن أن يؤدي إلى ارتباك وفهم خاطئ بين الموظفين. عندما تكون القنوات والعمليات غير محددة بشكل جيد، يصبح من الصعب على الموظفين معرفة كيفية مشاركة المعلومات بشكل فعال.</w:t>
      </w:r>
    </w:p>
    <w:p w14:paraId="0DD796FE" w14:textId="6A27FC12" w:rsidR="00106708" w:rsidRPr="00CF0415" w:rsidRDefault="00106708" w:rsidP="00CF0415">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F0415">
        <w:rPr>
          <w:rFonts w:ascii="Sakkal Majalla" w:hAnsi="Sakkal Majalla" w:cs="Sakkal Majalla"/>
          <w:b/>
          <w:bCs/>
          <w:color w:val="000000" w:themeColor="text1"/>
          <w:sz w:val="28"/>
          <w:szCs w:val="28"/>
          <w:rtl/>
        </w:rPr>
        <w:t>العوامل الثقافية:</w:t>
      </w:r>
    </w:p>
    <w:p w14:paraId="22C83550" w14:textId="1AF67FBE"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ثقافة الصمت: في بعض المؤسسات، قد تسود ثقافة الصمت حيث يتجنب الموظفون التعبير عن آرائهم أو تقديم ملاحظاتهم خوفًا من العقاب أو الانتقاد. هذا يمكن أن يعيق تدفق المعلومات الحيوية ويؤثر على اتخاذ القرارات بشكل صحيح.</w:t>
      </w:r>
    </w:p>
    <w:p w14:paraId="75B209E3" w14:textId="7D8F4BF9"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عدم الثقة بين الإدارة والموظفين: إذا كانت هناك فجوة ثقة بين الإدارة والموظفين، فإن ذلك يمكن أن يؤثر سلبًا على فعالية التواصل الداخلي. الموظفون الذين يشعرون بأن إدارتهم ليست شفافة أو لا تأخذ ملاحظاتهم على محمل الجد قد يكونون أقل رغبة في المشاركة في عمليات التواصل.</w:t>
      </w:r>
    </w:p>
    <w:p w14:paraId="63FD7510" w14:textId="77777777" w:rsidR="00106708" w:rsidRPr="00C46885" w:rsidRDefault="00106708" w:rsidP="00137BDD">
      <w:pPr>
        <w:spacing w:before="100" w:beforeAutospacing="1" w:after="100" w:afterAutospacing="1" w:line="360" w:lineRule="auto"/>
        <w:jc w:val="both"/>
        <w:rPr>
          <w:rFonts w:ascii="Sakkal Majalla" w:hAnsi="Sakkal Majalla" w:cs="Sakkal Majalla"/>
          <w:color w:val="000000" w:themeColor="text1"/>
          <w:sz w:val="28"/>
          <w:szCs w:val="28"/>
          <w:rtl/>
        </w:rPr>
      </w:pPr>
    </w:p>
    <w:p w14:paraId="0D80DB2E" w14:textId="7D62993F" w:rsidR="00106708" w:rsidRPr="00D65516" w:rsidRDefault="00106708" w:rsidP="00D65516">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65516">
        <w:rPr>
          <w:rFonts w:ascii="Sakkal Majalla" w:hAnsi="Sakkal Majalla" w:cs="Sakkal Majalla"/>
          <w:b/>
          <w:bCs/>
          <w:color w:val="000000" w:themeColor="text1"/>
          <w:sz w:val="28"/>
          <w:szCs w:val="28"/>
          <w:rtl/>
        </w:rPr>
        <w:lastRenderedPageBreak/>
        <w:t>العوامل التكنولوجية:</w:t>
      </w:r>
    </w:p>
    <w:p w14:paraId="23652A8F" w14:textId="1BFE372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rPr>
        <w:t>نقص البنية التحتية التكنولوجية: في بعض المؤسسات، قد تكون البنية التحتية التكنولوجية غير كافية لدعم التواصل الفعال. عدم توفر الأدوات والمنصات التكنولوجية المناسبة يمكن أن يعيق عملية تبادل المعلومات والتعاون بين الموظفين.</w:t>
      </w:r>
      <w:r w:rsidR="00B95A6F" w:rsidRPr="00C46885">
        <w:rPr>
          <w:rFonts w:ascii="Sakkal Majalla" w:hAnsi="Sakkal Majalla" w:cs="Sakkal Majalla" w:hint="cs"/>
          <w:color w:val="000000" w:themeColor="text1"/>
          <w:sz w:val="28"/>
          <w:szCs w:val="28"/>
          <w:rtl/>
        </w:rPr>
        <w:t xml:space="preserve"> </w:t>
      </w:r>
      <w:proofErr w:type="gramStart"/>
      <w:r w:rsidR="00B95A6F" w:rsidRPr="00C46885">
        <w:rPr>
          <w:rFonts w:ascii="Sakkal Majalla" w:hAnsi="Sakkal Majalla" w:cs="Sakkal Majalla" w:hint="cs"/>
          <w:color w:val="000000" w:themeColor="text1"/>
          <w:sz w:val="28"/>
          <w:szCs w:val="28"/>
          <w:rtl/>
        </w:rPr>
        <w:t xml:space="preserve">( </w:t>
      </w:r>
      <w:r w:rsidR="00B95A6F" w:rsidRPr="00C46885">
        <w:rPr>
          <w:rFonts w:ascii="Sakkal Majalla" w:hAnsi="Sakkal Majalla" w:cs="Sakkal Majalla"/>
          <w:color w:val="000000" w:themeColor="text1"/>
          <w:sz w:val="28"/>
          <w:szCs w:val="28"/>
        </w:rPr>
        <w:t>MEMARL</w:t>
      </w:r>
      <w:proofErr w:type="gramEnd"/>
      <w:r w:rsidR="00B95A6F" w:rsidRPr="00C46885">
        <w:rPr>
          <w:rFonts w:ascii="Sakkal Majalla" w:hAnsi="Sakkal Majalla" w:cs="Sakkal Majalla"/>
          <w:color w:val="000000" w:themeColor="text1"/>
          <w:sz w:val="28"/>
          <w:szCs w:val="28"/>
        </w:rPr>
        <w:t>,2022</w:t>
      </w:r>
      <w:r w:rsidR="00B95A6F" w:rsidRPr="00C46885">
        <w:rPr>
          <w:rFonts w:ascii="Sakkal Majalla" w:hAnsi="Sakkal Majalla" w:cs="Sakkal Majalla" w:hint="cs"/>
          <w:color w:val="000000" w:themeColor="text1"/>
          <w:sz w:val="28"/>
          <w:szCs w:val="28"/>
          <w:rtl/>
          <w:lang w:bidi="ar-EG"/>
        </w:rPr>
        <w:t>)</w:t>
      </w:r>
    </w:p>
    <w:p w14:paraId="7B1E8849" w14:textId="02969ABB"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قلة التدريب على الأدوات التكنولوجية: حتى عند توفر التكنولوجيا المناسبة، فإن عدم تدريب الموظفين على استخدامها بشكل فعّال يمكن أن يكون عائقًا كبيرًا. الأدوات التكنولوجية تصبح عديمة الفائدة إذا لم يعرف الموظفون كيفية استخدامها بشكل صحيح.</w:t>
      </w:r>
    </w:p>
    <w:p w14:paraId="5D5F5EA4" w14:textId="01C8F53E" w:rsidR="00106708" w:rsidRPr="00D65516" w:rsidRDefault="00106708" w:rsidP="00D65516">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65516">
        <w:rPr>
          <w:rFonts w:ascii="Sakkal Majalla" w:hAnsi="Sakkal Majalla" w:cs="Sakkal Majalla"/>
          <w:b/>
          <w:bCs/>
          <w:color w:val="000000" w:themeColor="text1"/>
          <w:sz w:val="28"/>
          <w:szCs w:val="28"/>
          <w:rtl/>
        </w:rPr>
        <w:t>العوامل الشخصية:</w:t>
      </w:r>
    </w:p>
    <w:p w14:paraId="2EBE98D0" w14:textId="66BA96F4"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rPr>
        <w:t>عدم القدرة على التواصل: بعض الموظفين قد يفتقرون إلى مهارات التواصل الفعّال. عدم القدرة على التعبير عن الأفكار بشكل واضح أو الاستماع الجيد يمكن أن يؤدي إلى سوء الفهم وعدم نقل المعلومات بشكل صحيح.</w:t>
      </w:r>
      <w:r w:rsidR="00A311EA" w:rsidRPr="00C46885">
        <w:rPr>
          <w:rFonts w:ascii="Sakkal Majalla" w:hAnsi="Sakkal Majalla" w:cs="Sakkal Majalla" w:hint="cs"/>
          <w:color w:val="000000" w:themeColor="text1"/>
          <w:sz w:val="28"/>
          <w:szCs w:val="28"/>
          <w:rtl/>
        </w:rPr>
        <w:t xml:space="preserve"> </w:t>
      </w:r>
      <w:proofErr w:type="gramStart"/>
      <w:r w:rsidR="00A311EA" w:rsidRPr="00C46885">
        <w:rPr>
          <w:rFonts w:ascii="Sakkal Majalla" w:hAnsi="Sakkal Majalla" w:cs="Sakkal Majalla" w:hint="cs"/>
          <w:color w:val="000000" w:themeColor="text1"/>
          <w:sz w:val="28"/>
          <w:szCs w:val="28"/>
          <w:rtl/>
        </w:rPr>
        <w:t xml:space="preserve">( </w:t>
      </w:r>
      <w:r w:rsidR="00A311EA" w:rsidRPr="00C46885">
        <w:rPr>
          <w:rFonts w:ascii="Sakkal Majalla" w:hAnsi="Sakkal Majalla" w:cs="Sakkal Majalla"/>
          <w:color w:val="000000" w:themeColor="text1"/>
          <w:sz w:val="28"/>
          <w:szCs w:val="28"/>
        </w:rPr>
        <w:t>RAM</w:t>
      </w:r>
      <w:proofErr w:type="gramEnd"/>
      <w:r w:rsidR="00A311EA" w:rsidRPr="00C46885">
        <w:rPr>
          <w:rFonts w:ascii="Sakkal Majalla" w:hAnsi="Sakkal Majalla" w:cs="Sakkal Majalla"/>
          <w:color w:val="000000" w:themeColor="text1"/>
          <w:sz w:val="28"/>
          <w:szCs w:val="28"/>
        </w:rPr>
        <w:t>,2018</w:t>
      </w:r>
      <w:r w:rsidR="00A311EA" w:rsidRPr="00C46885">
        <w:rPr>
          <w:rFonts w:ascii="Sakkal Majalla" w:hAnsi="Sakkal Majalla" w:cs="Sakkal Majalla" w:hint="cs"/>
          <w:color w:val="000000" w:themeColor="text1"/>
          <w:sz w:val="28"/>
          <w:szCs w:val="28"/>
          <w:rtl/>
          <w:lang w:bidi="ar-EG"/>
        </w:rPr>
        <w:t>)</w:t>
      </w:r>
    </w:p>
    <w:p w14:paraId="60F9383B" w14:textId="1F3DF021"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المقاومة للتغيير: مقاومة التغيير هي معوق شائع في العديد من المؤسسات. عندما يتم تقديم أدوات أو أساليب جديدة للتواصل، قد يكون هناك مقاومة من الموظفين الذين يفضلون الطرق التقليدية أو يشعرون بعدم الراحة مع التغييرات.</w:t>
      </w:r>
    </w:p>
    <w:p w14:paraId="53EF1303" w14:textId="2631D22B" w:rsidR="00106708" w:rsidRPr="00D65516" w:rsidRDefault="00106708" w:rsidP="00D65516">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65516">
        <w:rPr>
          <w:rFonts w:ascii="Sakkal Majalla" w:hAnsi="Sakkal Majalla" w:cs="Sakkal Majalla"/>
          <w:b/>
          <w:bCs/>
          <w:color w:val="000000" w:themeColor="text1"/>
          <w:sz w:val="28"/>
          <w:szCs w:val="28"/>
          <w:rtl/>
        </w:rPr>
        <w:t>العوامل البيئية:</w:t>
      </w:r>
    </w:p>
    <w:p w14:paraId="15B9434B" w14:textId="05F241C1"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الضوضاء والتشويش: بيئات العمل المليئة بالضوضاء والتشويش يمكن أن تعيق التواصل الفعّال. سواء كانت الضوضاء فيزيائية أو في سياق المعلومات (مثل الفيض الزائد من الرسائل الإلكترونية)، فإنها يمكن أن تؤثر على قدرة الموظفين على تلقي المعلومات بوضوح.</w:t>
      </w:r>
    </w:p>
    <w:p w14:paraId="7F57489E" w14:textId="39D13CE4"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lastRenderedPageBreak/>
        <w:t>تعدد القنوات: وجود العديد من قنوات التواصل دون إدارة فعالة يمكن أن يؤدي إلى تشتيت الانتباه وضياع الرسائل المهمة. الموظفون قد يجدون صعوبة في تحديد القناة الأنسب لتبادل المعلومات، مما يؤثر على فعالية التواصل.</w:t>
      </w:r>
    </w:p>
    <w:p w14:paraId="73FEAC63" w14:textId="2B19BE03" w:rsidR="00106708" w:rsidRPr="00D65516" w:rsidRDefault="00106708" w:rsidP="00D65516">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65516">
        <w:rPr>
          <w:rFonts w:ascii="Sakkal Majalla" w:hAnsi="Sakkal Majalla" w:cs="Sakkal Majalla"/>
          <w:b/>
          <w:bCs/>
          <w:color w:val="000000" w:themeColor="text1"/>
          <w:sz w:val="28"/>
          <w:szCs w:val="28"/>
          <w:rtl/>
        </w:rPr>
        <w:t>المعوقات الزمنية:</w:t>
      </w:r>
    </w:p>
    <w:p w14:paraId="0C2837F2" w14:textId="282FD0CE"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ضغط الوقت: في بيئات العمل السريعة، قد لا يجد الموظفون الوقت الكافي للتواصل بشكل فعّال. الاجتماعات المتكررة والمهام العاجلة قد تقلل من الفرص للتفاعل والتواصل البناء.</w:t>
      </w:r>
    </w:p>
    <w:p w14:paraId="7DF6FAA1" w14:textId="4D6A363E"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color w:val="000000" w:themeColor="text1"/>
          <w:sz w:val="28"/>
          <w:szCs w:val="28"/>
          <w:rtl/>
        </w:rPr>
        <w:t>تفاوت جداول العمل: في المؤسسات التي تتبنى جداول عمل مرنة أو تضم فرقًا تعمل عن بعد في مناطق زمنية مختلفة، يمكن أن يكون التنسيق والتواصل تحديًا كبيرًا. الفجوات الزمنية يمكن أن تؤخر تبادل المعلومات والتعاون بين الفرق</w:t>
      </w:r>
    </w:p>
    <w:p w14:paraId="06F9E9C7" w14:textId="7EAFC655"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t xml:space="preserve">ومما سبق يرى الباحث </w:t>
      </w:r>
      <w:proofErr w:type="gramStart"/>
      <w:r w:rsidRPr="00C46885">
        <w:rPr>
          <w:rFonts w:ascii="Sakkal Majalla" w:hAnsi="Sakkal Majalla" w:cs="Sakkal Majalla" w:hint="cs"/>
          <w:color w:val="000000" w:themeColor="text1"/>
          <w:sz w:val="28"/>
          <w:szCs w:val="28"/>
          <w:rtl/>
        </w:rPr>
        <w:t xml:space="preserve">بأن  </w:t>
      </w:r>
      <w:r w:rsidRPr="00C46885">
        <w:rPr>
          <w:rFonts w:ascii="Sakkal Majalla" w:hAnsi="Sakkal Majalla" w:cs="Sakkal Majalla"/>
          <w:color w:val="000000" w:themeColor="text1"/>
          <w:sz w:val="28"/>
          <w:szCs w:val="28"/>
          <w:rtl/>
        </w:rPr>
        <w:t>استراتيجيات</w:t>
      </w:r>
      <w:proofErr w:type="gramEnd"/>
      <w:r w:rsidRPr="00C46885">
        <w:rPr>
          <w:rFonts w:ascii="Sakkal Majalla" w:hAnsi="Sakkal Majalla" w:cs="Sakkal Majalla"/>
          <w:color w:val="000000" w:themeColor="text1"/>
          <w:sz w:val="28"/>
          <w:szCs w:val="28"/>
          <w:rtl/>
        </w:rPr>
        <w:t xml:space="preserve"> التواصل الداخلي</w:t>
      </w:r>
      <w:r w:rsidRPr="00C46885">
        <w:rPr>
          <w:rFonts w:ascii="Sakkal Majalla" w:hAnsi="Sakkal Majalla" w:cs="Sakkal Majalla" w:hint="cs"/>
          <w:color w:val="000000" w:themeColor="text1"/>
          <w:sz w:val="28"/>
          <w:szCs w:val="28"/>
          <w:rtl/>
        </w:rPr>
        <w:t xml:space="preserve"> تعتبر </w:t>
      </w:r>
      <w:r w:rsidRPr="00C46885">
        <w:rPr>
          <w:rFonts w:ascii="Sakkal Majalla" w:hAnsi="Sakkal Majalla" w:cs="Sakkal Majalla"/>
          <w:color w:val="000000" w:themeColor="text1"/>
          <w:sz w:val="28"/>
          <w:szCs w:val="28"/>
          <w:rtl/>
        </w:rPr>
        <w:t xml:space="preserve"> أمرًا بالغ الأهمية لنجاح أي مؤسسة. ومع ذلك، تواجه هذه الاستراتيجيات العديد من المعوقات التي يمكن أن تؤثر على فعاليتها. من خلال التعرف على هذه المعوقات والعمل على معالجتها، يمكن للمؤسسات تعزيز تواصلها الداخلي، وتحقيق بيئة عمل أكثر تعاونًا وشفافية وفعالية. يعد تطوير بنية تحتية تكنولوجية مناسبة، وتعزيز ثقافة الثقة والشفافية، وتدريب الموظفين على مهارات التواصل من الخطوات الأساسية لتجاوز هذه التحديات وتحقيق تواصل داخلي ناجح.</w:t>
      </w:r>
    </w:p>
    <w:p w14:paraId="3C8A315D" w14:textId="77777777" w:rsidR="00106708" w:rsidRPr="00091516" w:rsidRDefault="00106708" w:rsidP="00091516">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r w:rsidRPr="00091516">
        <w:rPr>
          <w:rFonts w:ascii="Sakkal Majalla" w:hAnsi="Sakkal Majalla" w:cs="Sakkal Majalla"/>
          <w:color w:val="000000" w:themeColor="text1"/>
          <w:sz w:val="36"/>
          <w:szCs w:val="36"/>
          <w:lang w:bidi="ar-EG"/>
        </w:rPr>
        <w:br w:type="page"/>
      </w:r>
      <w:bookmarkStart w:id="29" w:name="_Toc180018941"/>
      <w:r w:rsidRPr="00091516">
        <w:rPr>
          <w:rFonts w:ascii="Sakkal Majalla" w:hAnsi="Sakkal Majalla" w:cs="Sakkal Majalla" w:hint="cs"/>
          <w:b/>
          <w:bCs/>
          <w:color w:val="000000" w:themeColor="text1"/>
          <w:sz w:val="36"/>
          <w:szCs w:val="36"/>
          <w:rtl/>
          <w:lang w:bidi="ar-EG"/>
        </w:rPr>
        <w:lastRenderedPageBreak/>
        <w:t>المبحث الثاني: نجاح المشاريع</w:t>
      </w:r>
      <w:bookmarkEnd w:id="29"/>
    </w:p>
    <w:p w14:paraId="4837AE74" w14:textId="136B185E" w:rsidR="00E928A4" w:rsidRPr="00091516" w:rsidRDefault="00E928A4" w:rsidP="0009151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0" w:name="_Toc180018942"/>
      <w:r w:rsidRPr="00091516">
        <w:rPr>
          <w:rFonts w:ascii="Sakkal Majalla" w:hAnsi="Sakkal Majalla" w:cs="Sakkal Majalla" w:hint="cs"/>
          <w:b/>
          <w:bCs/>
          <w:color w:val="000000" w:themeColor="text1"/>
          <w:sz w:val="32"/>
          <w:szCs w:val="32"/>
          <w:rtl/>
          <w:lang w:bidi="ar-EG"/>
        </w:rPr>
        <w:t>تمهيد:</w:t>
      </w:r>
      <w:bookmarkEnd w:id="30"/>
    </w:p>
    <w:p w14:paraId="5ADCB7A0" w14:textId="77777777" w:rsidR="00E928A4" w:rsidRPr="00C46885" w:rsidRDefault="00E928A4"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lang w:bidi="ar-EG"/>
        </w:rPr>
        <w:t xml:space="preserve">يعتبر </w:t>
      </w:r>
      <w:r w:rsidRPr="00C46885">
        <w:rPr>
          <w:rFonts w:ascii="Sakkal Majalla" w:hAnsi="Sakkal Majalla" w:cs="Sakkal Majalla"/>
          <w:color w:val="000000" w:themeColor="text1"/>
          <w:sz w:val="28"/>
          <w:szCs w:val="28"/>
          <w:rtl/>
          <w:lang w:bidi="ar-EG"/>
        </w:rPr>
        <w:t xml:space="preserve">نجاح </w:t>
      </w:r>
      <w:proofErr w:type="gramStart"/>
      <w:r w:rsidRPr="00C46885">
        <w:rPr>
          <w:rFonts w:ascii="Sakkal Majalla" w:hAnsi="Sakkal Majalla" w:cs="Sakkal Majalla"/>
          <w:color w:val="000000" w:themeColor="text1"/>
          <w:sz w:val="28"/>
          <w:szCs w:val="28"/>
          <w:rtl/>
          <w:lang w:bidi="ar-EG"/>
        </w:rPr>
        <w:t xml:space="preserve">المشاريع </w:t>
      </w:r>
      <w:r w:rsidRPr="00C46885">
        <w:rPr>
          <w:rFonts w:ascii="Sakkal Majalla" w:hAnsi="Sakkal Majalla" w:cs="Sakkal Majalla" w:hint="cs"/>
          <w:color w:val="000000" w:themeColor="text1"/>
          <w:sz w:val="28"/>
          <w:szCs w:val="28"/>
          <w:rtl/>
          <w:lang w:bidi="ar-EG"/>
        </w:rPr>
        <w:t xml:space="preserve"> </w:t>
      </w:r>
      <w:r w:rsidRPr="00C46885">
        <w:rPr>
          <w:rFonts w:ascii="Sakkal Majalla" w:hAnsi="Sakkal Majalla" w:cs="Sakkal Majalla"/>
          <w:color w:val="000000" w:themeColor="text1"/>
          <w:sz w:val="28"/>
          <w:szCs w:val="28"/>
          <w:rtl/>
          <w:lang w:bidi="ar-EG"/>
        </w:rPr>
        <w:t>هدفًا</w:t>
      </w:r>
      <w:proofErr w:type="gramEnd"/>
      <w:r w:rsidRPr="00C46885">
        <w:rPr>
          <w:rFonts w:ascii="Sakkal Majalla" w:hAnsi="Sakkal Majalla" w:cs="Sakkal Majalla"/>
          <w:color w:val="000000" w:themeColor="text1"/>
          <w:sz w:val="28"/>
          <w:szCs w:val="28"/>
          <w:rtl/>
          <w:lang w:bidi="ar-EG"/>
        </w:rPr>
        <w:t xml:space="preserve"> أساسيًا تسعى إليه جميع المؤسسات، بغض النظر عن حجمها أو مجال عملها. يتطلب تحقيق هذا النجاح مزيجًا من التخطيط الدقيق، والتنفيذ الفعّال، والقدرة على التكيف مع التغيرات والتحديات. </w:t>
      </w:r>
    </w:p>
    <w:p w14:paraId="23810860" w14:textId="77777777" w:rsidR="00E928A4" w:rsidRPr="00C46885" w:rsidRDefault="00E928A4"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 xml:space="preserve">تلعب الإدارة الجيدة دورًا محوريًا في توجيه المشروع نحو تحقيق أهدافه، من خلال وضع استراتيجيات واضحة وتحديد الموارد اللازمة وتوزيع الأدوار والمسؤوليات بشكل دقيق بالإضافة إلى ذلك، فإن التواصل الفعّال بين أعضاء الفريق وأصحاب المصلحة يُسهم بشكل كبير في تعزيز الفهم المشترك والتنسيق المطلوب لضمان سير العمل بسلاسة. تُعد القدرة على اتخاذ القرارات الصحيحة في الوقت المناسب، ومعالجة المشكلات بسرعة وفعالية، من العوامل الحاسمة التي تميز المشاريع الناجحة عن غيرها. علاوة على ذلك، فإن تقييم الأداء ومتابعة التقدم بشكل دوري يُساعد في الحفاظ على المسار الصحيح وتعديل الاستراتيجيات عند الحاجة. </w:t>
      </w:r>
    </w:p>
    <w:p w14:paraId="0E928500" w14:textId="282B0C37" w:rsidR="00E928A4" w:rsidRPr="00C46885" w:rsidRDefault="00E928A4"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color w:val="000000" w:themeColor="text1"/>
          <w:sz w:val="28"/>
          <w:szCs w:val="28"/>
          <w:rtl/>
          <w:lang w:bidi="ar-EG"/>
        </w:rPr>
        <w:t>في نهاية المطاف، يعتمد نجاح المشاريع على تكامل جميع هذه العناصر، مما يؤدي إلى تحقيق النتائج المرجوة وتعزيز القدرة التنافسية للمؤسسة في السوق.</w:t>
      </w:r>
    </w:p>
    <w:p w14:paraId="1C948DDC" w14:textId="7EC9F121" w:rsidR="00106708" w:rsidRPr="00091516" w:rsidRDefault="00091516" w:rsidP="0009151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1" w:name="_Toc180018943"/>
      <w:r w:rsidRPr="00091516">
        <w:rPr>
          <w:rFonts w:ascii="Sakkal Majalla" w:hAnsi="Sakkal Majalla" w:cs="Sakkal Majalla" w:hint="cs"/>
          <w:b/>
          <w:bCs/>
          <w:color w:val="000000" w:themeColor="text1"/>
          <w:sz w:val="32"/>
          <w:szCs w:val="32"/>
          <w:rtl/>
          <w:lang w:bidi="ar-EG"/>
        </w:rPr>
        <w:t xml:space="preserve">1.2.2 </w:t>
      </w:r>
      <w:r w:rsidR="00106708" w:rsidRPr="00091516">
        <w:rPr>
          <w:rFonts w:ascii="Sakkal Majalla" w:hAnsi="Sakkal Majalla" w:cs="Sakkal Majalla" w:hint="cs"/>
          <w:b/>
          <w:bCs/>
          <w:color w:val="000000" w:themeColor="text1"/>
          <w:sz w:val="32"/>
          <w:szCs w:val="32"/>
          <w:rtl/>
          <w:lang w:bidi="ar-EG"/>
        </w:rPr>
        <w:t>تعريف نجاح المشروع:</w:t>
      </w:r>
      <w:bookmarkEnd w:id="31"/>
    </w:p>
    <w:p w14:paraId="14E48B4B" w14:textId="0B3883DE" w:rsidR="00106708" w:rsidRPr="00C46885" w:rsidRDefault="00106708" w:rsidP="0009151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lang w:bidi="ar-EG"/>
        </w:rPr>
        <w:t xml:space="preserve">تزايد الاهتمام منذ السبعينات حول فهم ماهية نجاح المشروع والعوامل التي تسهم في تحقيقه (2015 </w:t>
      </w:r>
      <w:r w:rsidR="00B95A6F" w:rsidRPr="00C46885">
        <w:rPr>
          <w:rFonts w:ascii="Sakkal Majalla" w:hAnsi="Sakkal Majalla" w:cs="Sakkal Majalla"/>
          <w:color w:val="000000" w:themeColor="text1"/>
          <w:sz w:val="28"/>
          <w:szCs w:val="28"/>
          <w:lang w:bidi="ar-EG"/>
        </w:rPr>
        <w:t>AGA,</w:t>
      </w:r>
      <w:r w:rsidRPr="00C46885">
        <w:rPr>
          <w:rFonts w:ascii="Sakkal Majalla" w:hAnsi="Sakkal Majalla" w:cs="Sakkal Majalla" w:hint="cs"/>
          <w:color w:val="000000" w:themeColor="text1"/>
          <w:sz w:val="28"/>
          <w:szCs w:val="28"/>
          <w:rtl/>
          <w:lang w:bidi="ar-EG"/>
        </w:rPr>
        <w:t>)</w:t>
      </w:r>
      <w:r w:rsidR="00091516">
        <w:rPr>
          <w:rFonts w:ascii="Sakkal Majalla" w:hAnsi="Sakkal Majalla" w:cs="Sakkal Majalla" w:hint="cs"/>
          <w:color w:val="000000" w:themeColor="text1"/>
          <w:sz w:val="28"/>
          <w:szCs w:val="28"/>
          <w:rtl/>
          <w:lang w:bidi="ar-EG"/>
        </w:rPr>
        <w:t xml:space="preserve"> </w:t>
      </w:r>
      <w:r w:rsidRPr="00C46885">
        <w:rPr>
          <w:rFonts w:ascii="Sakkal Majalla" w:hAnsi="Sakkal Majalla" w:cs="Sakkal Majalla" w:hint="cs"/>
          <w:color w:val="000000" w:themeColor="text1"/>
          <w:sz w:val="28"/>
          <w:szCs w:val="28"/>
          <w:rtl/>
          <w:lang w:bidi="ar-EG"/>
        </w:rPr>
        <w:t>فنجاح المشاريع يلعب دورا رئيسا في تحقيق نمو وتطور المنظمة (</w:t>
      </w:r>
      <w:r w:rsidR="00B95A6F" w:rsidRPr="00C46885">
        <w:rPr>
          <w:rFonts w:ascii="Sakkal Majalla" w:hAnsi="Sakkal Majalla" w:cs="Sakkal Majalla"/>
          <w:color w:val="000000" w:themeColor="text1"/>
          <w:sz w:val="28"/>
          <w:szCs w:val="28"/>
          <w:lang w:bidi="ar-EG"/>
        </w:rPr>
        <w:t>BOND,</w:t>
      </w:r>
      <w:proofErr w:type="gramStart"/>
      <w:r w:rsidR="00B95A6F" w:rsidRPr="00C46885">
        <w:rPr>
          <w:rFonts w:ascii="Sakkal Majalla" w:hAnsi="Sakkal Majalla" w:cs="Sakkal Majalla"/>
          <w:color w:val="000000" w:themeColor="text1"/>
          <w:sz w:val="28"/>
          <w:szCs w:val="28"/>
          <w:lang w:bidi="ar-EG"/>
        </w:rPr>
        <w:t>2018</w:t>
      </w:r>
      <w:r w:rsidRPr="00C46885">
        <w:rPr>
          <w:rFonts w:ascii="Sakkal Majalla" w:hAnsi="Sakkal Majalla" w:cs="Sakkal Majalla"/>
          <w:color w:val="000000" w:themeColor="text1"/>
          <w:sz w:val="28"/>
          <w:szCs w:val="28"/>
          <w:rtl/>
          <w:lang w:bidi="ar-EG"/>
        </w:rPr>
        <w:t xml:space="preserve">  </w:t>
      </w:r>
      <w:r w:rsidR="00B95A6F" w:rsidRPr="00C46885">
        <w:rPr>
          <w:rFonts w:ascii="Sakkal Majalla" w:hAnsi="Sakkal Majalla" w:cs="Sakkal Majalla" w:hint="cs"/>
          <w:color w:val="000000" w:themeColor="text1"/>
          <w:sz w:val="28"/>
          <w:szCs w:val="28"/>
          <w:rtl/>
          <w:lang w:bidi="ar-EG"/>
        </w:rPr>
        <w:t>)</w:t>
      </w:r>
      <w:proofErr w:type="gramEnd"/>
    </w:p>
    <w:p w14:paraId="1EC08501" w14:textId="7E4629CC"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lang w:bidi="ar-EG"/>
        </w:rPr>
        <w:t xml:space="preserve">وتتفاوت التعريفات التي قدمها الباحثون لنجاح المشروع بتفاوت المعايير المستخدمة لقياسه. منذ تلك الفترة والعديد من التطورات طرأت على مفهوم نجاح المشروع، فبعد أن كان قياس نجاح المشروع يقوم على ابعاد الوقت والتكلفة والأداء في السبعينات من القرن الماضي اتسع أكثر ليتم التركيز </w:t>
      </w:r>
      <w:r w:rsidRPr="00C46885">
        <w:rPr>
          <w:rFonts w:ascii="Sakkal Majalla" w:hAnsi="Sakkal Majalla" w:cs="Sakkal Majalla" w:hint="cs"/>
          <w:color w:val="000000" w:themeColor="text1"/>
          <w:sz w:val="28"/>
          <w:szCs w:val="28"/>
          <w:lang w:bidi="ar-EG"/>
        </w:rPr>
        <w:t xml:space="preserve"> </w:t>
      </w:r>
      <w:r w:rsidRPr="00C46885">
        <w:rPr>
          <w:rFonts w:ascii="Sakkal Majalla" w:hAnsi="Sakkal Majalla" w:cs="Sakkal Majalla" w:hint="cs"/>
          <w:color w:val="000000" w:themeColor="text1"/>
          <w:sz w:val="28"/>
          <w:szCs w:val="28"/>
          <w:rtl/>
          <w:lang w:bidi="ar-EG"/>
        </w:rPr>
        <w:t xml:space="preserve">بشكل أكبر على </w:t>
      </w:r>
      <w:r w:rsidRPr="00C46885">
        <w:rPr>
          <w:rFonts w:ascii="Sakkal Majalla" w:hAnsi="Sakkal Majalla" w:cs="Sakkal Majalla" w:hint="cs"/>
          <w:color w:val="000000" w:themeColor="text1"/>
          <w:sz w:val="28"/>
          <w:szCs w:val="28"/>
          <w:rtl/>
          <w:lang w:bidi="ar-EG"/>
        </w:rPr>
        <w:lastRenderedPageBreak/>
        <w:t>الجودة في الثمانينات والتسعينات ، وبقيت مكونات المثلث الحديدي المتمثلة في التكلفة والجودة والوقت تعتبر كمؤشرات قياس أداء المشروع الأساسية (</w:t>
      </w:r>
      <w:r w:rsidRPr="00C46885">
        <w:rPr>
          <w:rFonts w:ascii="Sakkal Majalla" w:hAnsi="Sakkal Majalla" w:cs="Sakkal Majalla"/>
          <w:color w:val="000000" w:themeColor="text1"/>
          <w:sz w:val="28"/>
          <w:szCs w:val="28"/>
          <w:lang w:bidi="ar-EG"/>
        </w:rPr>
        <w:t>KPIs</w:t>
      </w:r>
      <w:r w:rsidRPr="00C46885">
        <w:rPr>
          <w:rFonts w:ascii="Sakkal Majalla" w:hAnsi="Sakkal Majalla" w:cs="Sakkal Majalla" w:hint="cs"/>
          <w:color w:val="000000" w:themeColor="text1"/>
          <w:sz w:val="28"/>
          <w:szCs w:val="28"/>
          <w:rtl/>
          <w:lang w:bidi="ar-EG"/>
        </w:rPr>
        <w:t>) لفترة طويلة (</w:t>
      </w:r>
      <w:r w:rsidR="00B95A6F" w:rsidRPr="00C46885">
        <w:rPr>
          <w:rFonts w:ascii="Sakkal Majalla" w:hAnsi="Sakkal Majalla" w:cs="Sakkal Majalla"/>
          <w:color w:val="000000" w:themeColor="text1"/>
          <w:sz w:val="28"/>
          <w:szCs w:val="28"/>
          <w:lang w:bidi="ar-EG"/>
        </w:rPr>
        <w:t>AMINU,2015</w:t>
      </w:r>
      <w:r w:rsidRPr="00C46885">
        <w:rPr>
          <w:rFonts w:ascii="Sakkal Majalla" w:hAnsi="Sakkal Majalla" w:cs="Sakkal Majalla" w:hint="cs"/>
          <w:color w:val="000000" w:themeColor="text1"/>
          <w:sz w:val="28"/>
          <w:szCs w:val="28"/>
          <w:rtl/>
          <w:lang w:bidi="ar-EG"/>
        </w:rPr>
        <w:t xml:space="preserve">) لينتقل بعد ذلك مفهوم نجاح المشروع إلى نطاق أوسع ويتجاوز تلك القيود الثلاث فقد تم تضمين توقعات أصحاب المصلحة ضمن تعريف نجاح المشروع، يفيد  بأن نجاح المشروع يعني تلبية توقعات معينة للمشاركين في المشروع سواء كان المالك المخطط المهندس المقاول أو المشغل غيرهم مع الأخذ بالاعتبار وجود اختلاف بين توقعات هذه الأطراف المشاركة. </w:t>
      </w:r>
    </w:p>
    <w:p w14:paraId="315BEBCD" w14:textId="619F7176"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lang w:bidi="ar-EG"/>
        </w:rPr>
        <w:t>أما الدراسات الحديثة فتقوم على اعتبار نجاح المشروع كبنية متعددة الأبعاد تتضمن كلا من نجاح إدارة المشروع على الأجمل القصير (الكفاءة)، وتحقيق النتائج (</w:t>
      </w:r>
      <w:r w:rsidR="00B95A6F" w:rsidRPr="00C46885">
        <w:rPr>
          <w:rFonts w:ascii="Sakkal Majalla" w:hAnsi="Sakkal Majalla" w:cs="Sakkal Majalla"/>
          <w:color w:val="000000" w:themeColor="text1"/>
          <w:sz w:val="28"/>
          <w:szCs w:val="28"/>
          <w:lang w:bidi="ar-EG"/>
        </w:rPr>
        <w:t>AL DAHAEEN,2018</w:t>
      </w:r>
      <w:r w:rsidRPr="00C46885">
        <w:rPr>
          <w:rFonts w:ascii="Sakkal Majalla" w:hAnsi="Sakkal Majalla" w:cs="Sakkal Majalla" w:hint="cs"/>
          <w:color w:val="000000" w:themeColor="text1"/>
          <w:sz w:val="28"/>
          <w:szCs w:val="28"/>
          <w:rtl/>
          <w:lang w:bidi="ar-EG"/>
        </w:rPr>
        <w:t xml:space="preserve"> )المرغوبة للمشروع على الأجمل الطويل الفعالية والأثر وأصبح العديد من الباحثين يضمون كلا من نجاح إدارة المشروع ونجاح منتج المشروع في قياس نجاح المشروع ( 2015 ,</w:t>
      </w:r>
      <w:proofErr w:type="spellStart"/>
      <w:r w:rsidRPr="00C46885">
        <w:rPr>
          <w:rFonts w:ascii="Sakkal Majalla" w:hAnsi="Sakkal Majalla" w:cs="Sakkal Majalla"/>
          <w:color w:val="000000" w:themeColor="text1"/>
          <w:sz w:val="28"/>
          <w:szCs w:val="28"/>
          <w:lang w:bidi="ar-EG"/>
        </w:rPr>
        <w:t>Almajed</w:t>
      </w:r>
      <w:proofErr w:type="spellEnd"/>
      <w:r w:rsidRPr="00C46885">
        <w:rPr>
          <w:rFonts w:ascii="Sakkal Majalla" w:hAnsi="Sakkal Majalla" w:cs="Sakkal Majalla"/>
          <w:color w:val="000000" w:themeColor="text1"/>
          <w:sz w:val="28"/>
          <w:szCs w:val="28"/>
          <w:lang w:bidi="ar-EG"/>
        </w:rPr>
        <w:t xml:space="preserve"> &amp; Mayhew</w:t>
      </w:r>
      <w:r w:rsidRPr="00C46885">
        <w:rPr>
          <w:rFonts w:ascii="Sakkal Majalla" w:hAnsi="Sakkal Majalla" w:cs="Sakkal Majalla" w:hint="cs"/>
          <w:color w:val="000000" w:themeColor="text1"/>
          <w:sz w:val="28"/>
          <w:szCs w:val="28"/>
          <w:rtl/>
          <w:lang w:bidi="ar-EG"/>
        </w:rPr>
        <w:t>) وإن كانت مؤشرات الوقت والموازنة والنطاق جزءا هاما من نجاح المشروع وشروطاً هامة له، إلا أنها ليست شروطاً كافية (</w:t>
      </w:r>
      <w:r w:rsidR="00B95A6F" w:rsidRPr="00C46885">
        <w:rPr>
          <w:rFonts w:ascii="Sakkal Majalla" w:hAnsi="Sakkal Majalla" w:cs="Sakkal Majalla"/>
          <w:color w:val="000000" w:themeColor="text1"/>
          <w:sz w:val="28"/>
          <w:szCs w:val="28"/>
          <w:lang w:bidi="ar-EG"/>
        </w:rPr>
        <w:t>AL KHAWALDAH,2017</w:t>
      </w:r>
      <w:r w:rsidRPr="00C46885">
        <w:rPr>
          <w:rFonts w:ascii="Sakkal Majalla" w:hAnsi="Sakkal Majalla" w:cs="Sakkal Majalla"/>
          <w:color w:val="000000" w:themeColor="text1"/>
          <w:sz w:val="28"/>
          <w:szCs w:val="28"/>
          <w:rtl/>
          <w:lang w:bidi="ar-EG"/>
        </w:rPr>
        <w:t xml:space="preserve"> </w:t>
      </w:r>
      <w:r w:rsidRPr="00C46885">
        <w:rPr>
          <w:rFonts w:ascii="Sakkal Majalla" w:hAnsi="Sakkal Majalla" w:cs="Sakkal Majalla" w:hint="cs"/>
          <w:color w:val="000000" w:themeColor="text1"/>
          <w:sz w:val="28"/>
          <w:szCs w:val="28"/>
          <w:rtl/>
          <w:lang w:bidi="ar-EG"/>
        </w:rPr>
        <w:t xml:space="preserve"> ) وأصبح نجاح المشروع اليوم يأخذ بالاعتبار كلا من رضا أصحاب المصلحة، ونجاح المنتج والمنافع للمنظمة والأعمال، وتنمية الفريق والالتزام بالحد الأدنى من التغييرات في النطاق والصحة والسلامة باعتبارها مقاييس </w:t>
      </w:r>
      <w:r w:rsidRPr="00C46885">
        <w:rPr>
          <w:rFonts w:ascii="Sakkal Majalla" w:hAnsi="Sakkal Majalla" w:cs="Sakkal Majalla" w:hint="cs"/>
          <w:color w:val="000000" w:themeColor="text1"/>
          <w:sz w:val="28"/>
          <w:szCs w:val="28"/>
          <w:lang w:bidi="ar-EG"/>
        </w:rPr>
        <w:t xml:space="preserve"> </w:t>
      </w:r>
      <w:r w:rsidR="00E928A4" w:rsidRPr="00C46885">
        <w:rPr>
          <w:rFonts w:ascii="Sakkal Majalla" w:hAnsi="Sakkal Majalla" w:cs="Sakkal Majalla" w:hint="cs"/>
          <w:color w:val="000000" w:themeColor="text1"/>
          <w:sz w:val="28"/>
          <w:szCs w:val="28"/>
          <w:rtl/>
          <w:lang w:bidi="ar-EG"/>
        </w:rPr>
        <w:t>نجاح المشاريع.</w:t>
      </w:r>
    </w:p>
    <w:p w14:paraId="2E71E087" w14:textId="53DD40C7" w:rsidR="00106708" w:rsidRPr="00091516" w:rsidRDefault="00091516" w:rsidP="0009151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2" w:name="_Toc180018944"/>
      <w:r w:rsidRPr="00091516">
        <w:rPr>
          <w:rFonts w:ascii="Sakkal Majalla" w:hAnsi="Sakkal Majalla" w:cs="Sakkal Majalla" w:hint="cs"/>
          <w:b/>
          <w:bCs/>
          <w:color w:val="000000" w:themeColor="text1"/>
          <w:sz w:val="32"/>
          <w:szCs w:val="32"/>
          <w:rtl/>
          <w:lang w:bidi="ar-EG"/>
        </w:rPr>
        <w:t xml:space="preserve">2.2.2 </w:t>
      </w:r>
      <w:r w:rsidR="00106708" w:rsidRPr="00091516">
        <w:rPr>
          <w:rFonts w:ascii="Sakkal Majalla" w:hAnsi="Sakkal Majalla" w:cs="Sakkal Majalla" w:hint="cs"/>
          <w:b/>
          <w:bCs/>
          <w:color w:val="000000" w:themeColor="text1"/>
          <w:sz w:val="32"/>
          <w:szCs w:val="32"/>
          <w:rtl/>
          <w:lang w:bidi="ar-EG"/>
        </w:rPr>
        <w:t>طرق نجاح المشاريع:</w:t>
      </w:r>
      <w:bookmarkEnd w:id="32"/>
    </w:p>
    <w:p w14:paraId="61BF78B4"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C46885">
        <w:rPr>
          <w:rFonts w:ascii="Sakkal Majalla" w:hAnsi="Sakkal Majalla" w:cs="Sakkal Majalla" w:hint="cs"/>
          <w:b/>
          <w:bCs/>
          <w:color w:val="000000" w:themeColor="text1"/>
          <w:sz w:val="28"/>
          <w:szCs w:val="28"/>
          <w:rtl/>
          <w:lang w:bidi="ar-EG"/>
        </w:rPr>
        <w:t>تتنوع وتتعدد طرق نجاح المشاريع سواء للمشاريع الصغيرة والمتوسطة ونذكر منها:</w:t>
      </w:r>
    </w:p>
    <w:p w14:paraId="09866D2E" w14:textId="77777777" w:rsidR="00106708" w:rsidRPr="00C46885" w:rsidRDefault="00106708" w:rsidP="00091516">
      <w:pPr>
        <w:numPr>
          <w:ilvl w:val="0"/>
          <w:numId w:val="12"/>
        </w:numPr>
        <w:spacing w:before="100" w:beforeAutospacing="1" w:after="100" w:afterAutospacing="1" w:line="360" w:lineRule="auto"/>
        <w:ind w:left="423" w:right="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b/>
          <w:bCs/>
          <w:color w:val="000000" w:themeColor="text1"/>
          <w:sz w:val="28"/>
          <w:szCs w:val="28"/>
          <w:rtl/>
        </w:rPr>
        <w:t>التخطيط الجيد للمشروع يقلل من التوتر</w:t>
      </w:r>
    </w:p>
    <w:p w14:paraId="051744BF" w14:textId="77777777" w:rsidR="00106708"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rPr>
        <w:t xml:space="preserve">فكر في خطة المشروع على أنها دليل للتعليمات الذي تُوّجه للجميع بسلاسة خلال خطوات النجاح دون الحاجة إلى تخمينات غامضة، هذا النوع من الوضوح والتخطيط الجيد يرسل حشوًا مشوشًا ويفسح المجال لاستقرار </w:t>
      </w:r>
      <w:proofErr w:type="gramStart"/>
      <w:r w:rsidRPr="00C46885">
        <w:rPr>
          <w:rFonts w:ascii="Sakkal Majalla" w:hAnsi="Sakkal Majalla" w:cs="Sakkal Majalla" w:hint="cs"/>
          <w:color w:val="000000" w:themeColor="text1"/>
          <w:sz w:val="28"/>
          <w:szCs w:val="28"/>
          <w:rtl/>
        </w:rPr>
        <w:t>و سلام</w:t>
      </w:r>
      <w:proofErr w:type="gramEnd"/>
      <w:r w:rsidRPr="00C46885">
        <w:rPr>
          <w:rFonts w:ascii="Sakkal Majalla" w:hAnsi="Sakkal Majalla" w:cs="Sakkal Majalla" w:hint="cs"/>
          <w:color w:val="000000" w:themeColor="text1"/>
          <w:sz w:val="28"/>
          <w:szCs w:val="28"/>
          <w:rtl/>
        </w:rPr>
        <w:t xml:space="preserve"> المشروع</w:t>
      </w:r>
      <w:r w:rsidRPr="00C46885">
        <w:rPr>
          <w:rFonts w:ascii="Sakkal Majalla" w:hAnsi="Sakkal Majalla" w:cs="Sakkal Majalla"/>
          <w:color w:val="000000" w:themeColor="text1"/>
          <w:sz w:val="28"/>
          <w:szCs w:val="28"/>
          <w:lang w:bidi="ar-EG"/>
        </w:rPr>
        <w:t>.</w:t>
      </w:r>
    </w:p>
    <w:p w14:paraId="55A12749" w14:textId="77777777" w:rsidR="00091516" w:rsidRPr="00C46885" w:rsidRDefault="00091516"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p>
    <w:p w14:paraId="68B50E5A" w14:textId="4C7D3485" w:rsidR="00106708" w:rsidRPr="00091516" w:rsidRDefault="00106708" w:rsidP="00091516">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91516">
        <w:rPr>
          <w:rFonts w:ascii="Sakkal Majalla" w:hAnsi="Sakkal Majalla" w:cs="Sakkal Majalla" w:hint="cs"/>
          <w:b/>
          <w:bCs/>
          <w:color w:val="000000" w:themeColor="text1"/>
          <w:sz w:val="28"/>
          <w:szCs w:val="28"/>
          <w:rtl/>
        </w:rPr>
        <w:lastRenderedPageBreak/>
        <w:t>التخطيط يوحي ويبني الثقة</w:t>
      </w:r>
      <w:r w:rsidRPr="00091516">
        <w:rPr>
          <w:rFonts w:ascii="Sakkal Majalla" w:hAnsi="Sakkal Majalla" w:cs="Sakkal Majalla" w:hint="cs"/>
          <w:b/>
          <w:bCs/>
          <w:color w:val="000000" w:themeColor="text1"/>
          <w:sz w:val="28"/>
          <w:szCs w:val="28"/>
          <w:rtl/>
          <w:lang w:bidi="ar-EG"/>
        </w:rPr>
        <w:t xml:space="preserve">: </w:t>
      </w:r>
      <w:proofErr w:type="gramStart"/>
      <w:r w:rsidRPr="00091516">
        <w:rPr>
          <w:rFonts w:ascii="Sakkal Majalla" w:hAnsi="Sakkal Majalla" w:cs="Sakkal Majalla" w:hint="cs"/>
          <w:b/>
          <w:bCs/>
          <w:color w:val="000000" w:themeColor="text1"/>
          <w:sz w:val="28"/>
          <w:szCs w:val="28"/>
          <w:rtl/>
          <w:lang w:bidi="ar-EG"/>
        </w:rPr>
        <w:t>(  2016</w:t>
      </w:r>
      <w:proofErr w:type="spellStart"/>
      <w:proofErr w:type="gramEnd"/>
      <w:r w:rsidRPr="00091516">
        <w:rPr>
          <w:rFonts w:ascii="Sakkal Majalla" w:hAnsi="Sakkal Majalla" w:cs="Sakkal Majalla"/>
          <w:b/>
          <w:bCs/>
          <w:color w:val="000000" w:themeColor="text1"/>
          <w:sz w:val="28"/>
          <w:szCs w:val="28"/>
          <w:lang w:bidi="ar-EG"/>
        </w:rPr>
        <w:t>Shahsiah</w:t>
      </w:r>
      <w:proofErr w:type="spellEnd"/>
      <w:r w:rsidR="00213D0B" w:rsidRPr="00091516">
        <w:rPr>
          <w:rFonts w:ascii="Sakkal Majalla" w:hAnsi="Sakkal Majalla" w:cs="Sakkal Majalla"/>
          <w:b/>
          <w:bCs/>
          <w:color w:val="000000" w:themeColor="text1"/>
          <w:sz w:val="28"/>
          <w:szCs w:val="28"/>
          <w:lang w:bidi="ar-EG"/>
        </w:rPr>
        <w:t xml:space="preserve"> ,  </w:t>
      </w:r>
      <w:r w:rsidRPr="00091516">
        <w:rPr>
          <w:rFonts w:ascii="Sakkal Majalla" w:hAnsi="Sakkal Majalla" w:cs="Sakkal Majalla" w:hint="cs"/>
          <w:b/>
          <w:bCs/>
          <w:color w:val="000000" w:themeColor="text1"/>
          <w:sz w:val="28"/>
          <w:szCs w:val="28"/>
          <w:rtl/>
          <w:lang w:bidi="ar-EG"/>
        </w:rPr>
        <w:t>)</w:t>
      </w:r>
    </w:p>
    <w:p w14:paraId="04F49107"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rPr>
        <w:t>التخطيط الجيد للمشروع لا يبطل فقط المشاعر السلبية اثناء عمل المشروع، إنه يوفر تعزيزًا إيجابيًا للثقة لجميع المشاركين والعاملين في المشروع، لذلك لا داعي للتساؤل عما إذا كان التقدم يواكب الموعد النهائي او لا، ولا يتعين على فريقك تخمين ما يجب أن يتعامل معه بعد ذلك، ولا يتعين على القادة والعاملين القلق بشأن ما إذا كان لديك استراتيجية لتقديم ما يحتاجون إليه في الوقت المحدد والميزانية المطلوبة</w:t>
      </w:r>
      <w:r w:rsidRPr="00C46885">
        <w:rPr>
          <w:rFonts w:ascii="Sakkal Majalla" w:hAnsi="Sakkal Majalla" w:cs="Sakkal Majalla"/>
          <w:color w:val="000000" w:themeColor="text1"/>
          <w:sz w:val="28"/>
          <w:szCs w:val="28"/>
          <w:lang w:bidi="ar-EG"/>
        </w:rPr>
        <w:t>.</w:t>
      </w:r>
    </w:p>
    <w:p w14:paraId="356C7676" w14:textId="7A54B0A6" w:rsidR="00106708" w:rsidRPr="00091516" w:rsidRDefault="00106708" w:rsidP="00091516">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91516">
        <w:rPr>
          <w:rFonts w:ascii="Sakkal Majalla" w:hAnsi="Sakkal Majalla" w:cs="Sakkal Majalla" w:hint="cs"/>
          <w:b/>
          <w:bCs/>
          <w:color w:val="000000" w:themeColor="text1"/>
          <w:sz w:val="28"/>
          <w:szCs w:val="28"/>
          <w:rtl/>
        </w:rPr>
        <w:t>التخطيط يقود الى التواصل الجيد والفعّال</w:t>
      </w:r>
      <w:r w:rsidRPr="00091516">
        <w:rPr>
          <w:rFonts w:ascii="Sakkal Majalla" w:hAnsi="Sakkal Majalla" w:cs="Sakkal Majalla" w:hint="cs"/>
          <w:b/>
          <w:bCs/>
          <w:color w:val="000000" w:themeColor="text1"/>
          <w:sz w:val="28"/>
          <w:szCs w:val="28"/>
          <w:rtl/>
          <w:lang w:bidi="ar-EG"/>
        </w:rPr>
        <w:t>:</w:t>
      </w:r>
    </w:p>
    <w:p w14:paraId="1D095A32"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t xml:space="preserve">يعلم الجميع أن التواصل مهم جداً في إدارة ونجاح المشروع، وتعد الخطة المدروسة بشكل صحيح واحدة من أكثر أدوات الاتصال فعالية التي يمكنك استخدامها لاطلاع الجميع على مشروعك، هذا لأنه يوثق ويربط كل التفاصيل المهمة حول </w:t>
      </w:r>
      <w:proofErr w:type="gramStart"/>
      <w:r w:rsidRPr="00C46885">
        <w:rPr>
          <w:rFonts w:ascii="Sakkal Majalla" w:hAnsi="Sakkal Majalla" w:cs="Sakkal Majalla" w:hint="cs"/>
          <w:color w:val="000000" w:themeColor="text1"/>
          <w:sz w:val="28"/>
          <w:szCs w:val="28"/>
          <w:rtl/>
        </w:rPr>
        <w:t>مشروعك ،</w:t>
      </w:r>
      <w:proofErr w:type="gramEnd"/>
      <w:r w:rsidRPr="00C46885">
        <w:rPr>
          <w:rFonts w:ascii="Sakkal Majalla" w:hAnsi="Sakkal Majalla" w:cs="Sakkal Majalla" w:hint="cs"/>
          <w:color w:val="000000" w:themeColor="text1"/>
          <w:sz w:val="28"/>
          <w:szCs w:val="28"/>
          <w:rtl/>
        </w:rPr>
        <w:t xml:space="preserve"> حتى عندما تتغير الأشياء وتتبدل</w:t>
      </w:r>
      <w:r w:rsidRPr="00C46885">
        <w:rPr>
          <w:rFonts w:ascii="Sakkal Majalla" w:hAnsi="Sakkal Majalla" w:cs="Sakkal Majalla"/>
          <w:color w:val="000000" w:themeColor="text1"/>
          <w:sz w:val="28"/>
          <w:szCs w:val="28"/>
          <w:lang w:bidi="ar-EG"/>
        </w:rPr>
        <w:t>!</w:t>
      </w:r>
    </w:p>
    <w:p w14:paraId="0AD5F507"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t>لذلك مع استخدام العديد من البرامج والتطبيقات التي تساعد في التخطيط الجيد والتواصل مع العاملين في المشروع لست مضطرًا لأن تكون الوسيط الوحيد لدفع المشاريع إلى الأمام، كل شخص لديه حق الوصول إلى الخطة ويمكنه التحقق من التقدم والتعاون في العمل في الوقت الفعلي</w:t>
      </w:r>
      <w:r w:rsidRPr="00C46885">
        <w:rPr>
          <w:rFonts w:ascii="Sakkal Majalla" w:hAnsi="Sakkal Majalla" w:cs="Sakkal Majalla"/>
          <w:color w:val="000000" w:themeColor="text1"/>
          <w:sz w:val="28"/>
          <w:szCs w:val="28"/>
          <w:lang w:bidi="ar-EG"/>
        </w:rPr>
        <w:t>.</w:t>
      </w:r>
    </w:p>
    <w:p w14:paraId="3C005346" w14:textId="3F48C790"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rPr>
        <w:t>يؤدي تبسيط جميع طرق التواصل في مشروعك حول خطة مركزية مدروسة إلى كفاءة أفضل وأخطاء أقل</w:t>
      </w:r>
    </w:p>
    <w:p w14:paraId="2FCD5132" w14:textId="6E5D1061" w:rsidR="00106708" w:rsidRPr="00091516" w:rsidRDefault="00106708" w:rsidP="0009151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91516">
        <w:rPr>
          <w:rFonts w:ascii="Sakkal Majalla" w:hAnsi="Sakkal Majalla" w:cs="Sakkal Majalla" w:hint="cs"/>
          <w:b/>
          <w:bCs/>
          <w:color w:val="000000" w:themeColor="text1"/>
          <w:sz w:val="28"/>
          <w:szCs w:val="28"/>
          <w:rtl/>
        </w:rPr>
        <w:t>التخطيط الجيد يمكن ان يوَّحد الفريق</w:t>
      </w:r>
      <w:r w:rsidRPr="00091516">
        <w:rPr>
          <w:rFonts w:ascii="Sakkal Majalla" w:hAnsi="Sakkal Majalla" w:cs="Sakkal Majalla" w:hint="cs"/>
          <w:b/>
          <w:bCs/>
          <w:color w:val="000000" w:themeColor="text1"/>
          <w:sz w:val="28"/>
          <w:szCs w:val="28"/>
          <w:rtl/>
          <w:lang w:bidi="ar-EG"/>
        </w:rPr>
        <w:t>:</w:t>
      </w:r>
    </w:p>
    <w:p w14:paraId="72B0C633"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t xml:space="preserve">تميل تدفقات العمل السلسة إلى تخطي الخطة لصالح الوصول إلى المهام المطروحة، لكن ليس من الضروري أن تقف الخطة في طريق عمل المشروع، في الواقع، تعمل الخطة على حشد وتكوين فريقك حول رؤية مشروع واحد حتى يتمكنوا من تنفيذ المهام بشكل أسرع، حيث تكون الأولويات واضحة، </w:t>
      </w:r>
      <w:r w:rsidRPr="00C46885">
        <w:rPr>
          <w:rFonts w:ascii="Sakkal Majalla" w:hAnsi="Sakkal Majalla" w:cs="Sakkal Majalla" w:hint="cs"/>
          <w:color w:val="000000" w:themeColor="text1"/>
          <w:sz w:val="28"/>
          <w:szCs w:val="28"/>
          <w:rtl/>
        </w:rPr>
        <w:lastRenderedPageBreak/>
        <w:t>والتوقعات متوافقة، والجميع يعرف بالضبط ما يجب أن يحدث لعبور خط النهاية للمشروع في الوقت المحدد</w:t>
      </w:r>
      <w:r w:rsidRPr="00C46885">
        <w:rPr>
          <w:rFonts w:ascii="Sakkal Majalla" w:hAnsi="Sakkal Majalla" w:cs="Sakkal Majalla"/>
          <w:color w:val="000000" w:themeColor="text1"/>
          <w:sz w:val="28"/>
          <w:szCs w:val="28"/>
          <w:lang w:bidi="ar-EG"/>
        </w:rPr>
        <w:t>.</w:t>
      </w:r>
    </w:p>
    <w:p w14:paraId="02B086F8"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t>من خلال الخطة، يمكن لفريقك بسهولة رؤية كيف يؤثر عملهم على الآخرين ويؤثر على الموعد النهائي، ويوفر هذا ايضاً دفعة إضافية من الدافع والتحفيز للبقاء على المسار الصحيح ويمنع الارتباك من تعثر مشروعك</w:t>
      </w:r>
      <w:r w:rsidRPr="00C46885">
        <w:rPr>
          <w:rFonts w:ascii="Sakkal Majalla" w:hAnsi="Sakkal Majalla" w:cs="Sakkal Majalla"/>
          <w:color w:val="000000" w:themeColor="text1"/>
          <w:sz w:val="28"/>
          <w:szCs w:val="28"/>
          <w:lang w:bidi="ar-EG"/>
        </w:rPr>
        <w:t>.</w:t>
      </w:r>
    </w:p>
    <w:p w14:paraId="4936960F" w14:textId="2CD0A076" w:rsidR="00106708" w:rsidRPr="00091516" w:rsidRDefault="00106708" w:rsidP="0009151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91516">
        <w:rPr>
          <w:rFonts w:ascii="Sakkal Majalla" w:hAnsi="Sakkal Majalla" w:cs="Sakkal Majalla" w:hint="cs"/>
          <w:b/>
          <w:bCs/>
          <w:color w:val="000000" w:themeColor="text1"/>
          <w:sz w:val="28"/>
          <w:szCs w:val="28"/>
          <w:rtl/>
        </w:rPr>
        <w:t>التخطيط يحافظ على</w:t>
      </w:r>
      <w:r w:rsidRPr="00091516">
        <w:rPr>
          <w:rFonts w:ascii="Sakkal Majalla" w:hAnsi="Sakkal Majalla" w:cs="Sakkal Majalla"/>
          <w:color w:val="000000" w:themeColor="text1"/>
          <w:sz w:val="28"/>
          <w:szCs w:val="28"/>
          <w:lang w:bidi="ar-EG"/>
        </w:rPr>
        <w:t> </w:t>
      </w:r>
      <w:r w:rsidRPr="00091516">
        <w:rPr>
          <w:rFonts w:ascii="Sakkal Majalla" w:hAnsi="Sakkal Majalla" w:cs="Sakkal Majalla" w:hint="cs"/>
          <w:b/>
          <w:bCs/>
          <w:color w:val="000000" w:themeColor="text1"/>
          <w:sz w:val="28"/>
          <w:szCs w:val="28"/>
          <w:rtl/>
        </w:rPr>
        <w:t>الوصول على المواعيد النهائية في وقتها</w:t>
      </w:r>
      <w:r w:rsidRPr="00091516">
        <w:rPr>
          <w:rFonts w:ascii="Sakkal Majalla" w:hAnsi="Sakkal Majalla" w:cs="Sakkal Majalla" w:hint="cs"/>
          <w:b/>
          <w:bCs/>
          <w:color w:val="000000" w:themeColor="text1"/>
          <w:sz w:val="28"/>
          <w:szCs w:val="28"/>
          <w:rtl/>
          <w:lang w:bidi="ar-EG"/>
        </w:rPr>
        <w:t>:</w:t>
      </w:r>
      <w:r w:rsidRPr="00091516">
        <w:rPr>
          <w:rFonts w:ascii="Sakkal Majalla" w:hAnsi="Sakkal Majalla" w:cs="Sakkal Majalla" w:hint="cs"/>
          <w:color w:val="000000" w:themeColor="text1"/>
          <w:sz w:val="28"/>
          <w:szCs w:val="28"/>
          <w:rtl/>
          <w:lang w:bidi="ar-EG"/>
        </w:rPr>
        <w:t xml:space="preserve"> (</w:t>
      </w:r>
      <w:proofErr w:type="spellStart"/>
      <w:r w:rsidRPr="00091516">
        <w:rPr>
          <w:rFonts w:ascii="Sakkal Majalla" w:hAnsi="Sakkal Majalla" w:cs="Sakkal Majalla"/>
          <w:color w:val="000000" w:themeColor="text1"/>
          <w:sz w:val="28"/>
          <w:szCs w:val="28"/>
          <w:lang w:bidi="ar-EG"/>
        </w:rPr>
        <w:t>Jassmy</w:t>
      </w:r>
      <w:proofErr w:type="spellEnd"/>
      <w:r w:rsidRPr="00091516">
        <w:rPr>
          <w:rFonts w:ascii="Sakkal Majalla" w:hAnsi="Sakkal Majalla" w:cs="Sakkal Majalla"/>
          <w:color w:val="000000" w:themeColor="text1"/>
          <w:sz w:val="28"/>
          <w:szCs w:val="28"/>
          <w:lang w:bidi="ar-EG"/>
        </w:rPr>
        <w:t xml:space="preserve">, B., &amp; </w:t>
      </w:r>
      <w:proofErr w:type="spellStart"/>
      <w:r w:rsidRPr="00091516">
        <w:rPr>
          <w:rFonts w:ascii="Sakkal Majalla" w:hAnsi="Sakkal Majalla" w:cs="Sakkal Majalla"/>
          <w:color w:val="000000" w:themeColor="text1"/>
          <w:sz w:val="28"/>
          <w:szCs w:val="28"/>
          <w:lang w:bidi="ar-EG"/>
        </w:rPr>
        <w:t>Bhaya</w:t>
      </w:r>
      <w:proofErr w:type="spellEnd"/>
      <w:r w:rsidRPr="00091516">
        <w:rPr>
          <w:rFonts w:ascii="Sakkal Majalla" w:hAnsi="Sakkal Majalla" w:cs="Sakkal Majalla"/>
          <w:color w:val="000000" w:themeColor="text1"/>
          <w:sz w:val="28"/>
          <w:szCs w:val="28"/>
          <w:lang w:bidi="ar-EG"/>
        </w:rPr>
        <w:t>, Z. (2016</w:t>
      </w:r>
      <w:r w:rsidRPr="00091516">
        <w:rPr>
          <w:rFonts w:ascii="Sakkal Majalla" w:hAnsi="Sakkal Majalla" w:cs="Sakkal Majalla" w:hint="cs"/>
          <w:color w:val="000000" w:themeColor="text1"/>
          <w:sz w:val="28"/>
          <w:szCs w:val="28"/>
          <w:rtl/>
          <w:lang w:bidi="ar-EG"/>
        </w:rPr>
        <w:t>)</w:t>
      </w:r>
    </w:p>
    <w:p w14:paraId="4E279F9B"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color w:val="000000" w:themeColor="text1"/>
          <w:sz w:val="28"/>
          <w:szCs w:val="28"/>
          <w:lang w:bidi="ar-EG"/>
        </w:rPr>
        <w:t> </w:t>
      </w:r>
      <w:r w:rsidRPr="00C46885">
        <w:rPr>
          <w:rFonts w:ascii="Sakkal Majalla" w:hAnsi="Sakkal Majalla" w:cs="Sakkal Majalla" w:hint="cs"/>
          <w:color w:val="000000" w:themeColor="text1"/>
          <w:sz w:val="28"/>
          <w:szCs w:val="28"/>
          <w:rtl/>
        </w:rPr>
        <w:t>إذا كنت ترغب في كسب النوايا الحسنة والثقة، فأنت بحاجة إلى تسليم المشاريع في الوقت المحدد، تحديدك للأوقات النهائية هو المكان الذي يأتي فيه التخطيط الجيد</w:t>
      </w:r>
      <w:r w:rsidRPr="00C46885">
        <w:rPr>
          <w:rFonts w:ascii="Sakkal Majalla" w:hAnsi="Sakkal Majalla" w:cs="Sakkal Majalla"/>
          <w:color w:val="000000" w:themeColor="text1"/>
          <w:sz w:val="28"/>
          <w:szCs w:val="28"/>
          <w:lang w:bidi="ar-EG"/>
        </w:rPr>
        <w:t>!</w:t>
      </w:r>
    </w:p>
    <w:p w14:paraId="6122EC33"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t>تقسم الخطة الجدول الزمني للمشروع إلى خطوات قابلة للقياس حتى تتمكن من تتبع التقدم في الموعد النهائي، حتى إذا بدأت الأمور في الركض للخلف او التراجع، يمكنك التدخل مبكرًا وتحديد ما يجب تغييره حتى تعود الأمور إلى المسار الصحيح</w:t>
      </w:r>
      <w:r w:rsidRPr="00C46885">
        <w:rPr>
          <w:rFonts w:ascii="Sakkal Majalla" w:hAnsi="Sakkal Majalla" w:cs="Sakkal Majalla"/>
          <w:color w:val="000000" w:themeColor="text1"/>
          <w:sz w:val="28"/>
          <w:szCs w:val="28"/>
          <w:lang w:bidi="ar-EG"/>
        </w:rPr>
        <w:t>.</w:t>
      </w:r>
    </w:p>
    <w:p w14:paraId="13CC5A24" w14:textId="622E771B" w:rsidR="00106708" w:rsidRPr="00091516" w:rsidRDefault="00106708" w:rsidP="0009151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91516">
        <w:rPr>
          <w:rFonts w:ascii="Sakkal Majalla" w:hAnsi="Sakkal Majalla" w:cs="Sakkal Majalla" w:hint="cs"/>
          <w:b/>
          <w:bCs/>
          <w:color w:val="000000" w:themeColor="text1"/>
          <w:sz w:val="28"/>
          <w:szCs w:val="28"/>
          <w:rtl/>
        </w:rPr>
        <w:t xml:space="preserve">التخطيط </w:t>
      </w:r>
      <w:proofErr w:type="gramStart"/>
      <w:r w:rsidRPr="00091516">
        <w:rPr>
          <w:rFonts w:ascii="Sakkal Majalla" w:hAnsi="Sakkal Majalla" w:cs="Sakkal Majalla" w:hint="cs"/>
          <w:b/>
          <w:bCs/>
          <w:color w:val="000000" w:themeColor="text1"/>
          <w:sz w:val="28"/>
          <w:szCs w:val="28"/>
          <w:rtl/>
        </w:rPr>
        <w:t>و الربح</w:t>
      </w:r>
      <w:proofErr w:type="gramEnd"/>
      <w:r w:rsidRPr="00091516">
        <w:rPr>
          <w:rFonts w:ascii="Sakkal Majalla" w:hAnsi="Sakkal Majalla" w:cs="Sakkal Majalla" w:hint="cs"/>
          <w:b/>
          <w:bCs/>
          <w:color w:val="000000" w:themeColor="text1"/>
          <w:sz w:val="28"/>
          <w:szCs w:val="28"/>
          <w:rtl/>
          <w:lang w:bidi="ar-EG"/>
        </w:rPr>
        <w:t>:</w:t>
      </w:r>
    </w:p>
    <w:p w14:paraId="21AAC2FD"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t xml:space="preserve">يمكن للعديد من العوامل أن تستنزف أرباح المشاريع، لذلك بتحديد </w:t>
      </w:r>
      <w:proofErr w:type="gramStart"/>
      <w:r w:rsidRPr="00C46885">
        <w:rPr>
          <w:rFonts w:ascii="Sakkal Majalla" w:hAnsi="Sakkal Majalla" w:cs="Sakkal Majalla" w:hint="cs"/>
          <w:color w:val="000000" w:themeColor="text1"/>
          <w:sz w:val="28"/>
          <w:szCs w:val="28"/>
          <w:rtl/>
        </w:rPr>
        <w:t>و استخدام</w:t>
      </w:r>
      <w:proofErr w:type="gramEnd"/>
      <w:r w:rsidRPr="00C46885">
        <w:rPr>
          <w:rFonts w:ascii="Sakkal Majalla" w:hAnsi="Sakkal Majalla" w:cs="Sakkal Majalla" w:hint="cs"/>
          <w:color w:val="000000" w:themeColor="text1"/>
          <w:sz w:val="28"/>
          <w:szCs w:val="28"/>
          <w:rtl/>
        </w:rPr>
        <w:t xml:space="preserve"> خطة جيدة، من المرجح أن تحقق أهداف مشروعك في الوقت المحدد و بالميزانية المطلوبة، حيث يؤدي تقليل الوقت والمال المهدر إلى توفير مساحة أكبر لنمو عملك فعليًا</w:t>
      </w:r>
      <w:r w:rsidRPr="00C46885">
        <w:rPr>
          <w:rFonts w:ascii="Sakkal Majalla" w:hAnsi="Sakkal Majalla" w:cs="Sakkal Majalla"/>
          <w:color w:val="000000" w:themeColor="text1"/>
          <w:sz w:val="28"/>
          <w:szCs w:val="28"/>
          <w:lang w:bidi="ar-EG"/>
        </w:rPr>
        <w:t>.</w:t>
      </w:r>
    </w:p>
    <w:p w14:paraId="2F072852" w14:textId="2B9C290B" w:rsidR="00106708" w:rsidRPr="00091516" w:rsidRDefault="00106708" w:rsidP="0009151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91516">
        <w:rPr>
          <w:rFonts w:ascii="Sakkal Majalla" w:hAnsi="Sakkal Majalla" w:cs="Sakkal Majalla" w:hint="cs"/>
          <w:b/>
          <w:bCs/>
          <w:color w:val="000000" w:themeColor="text1"/>
          <w:sz w:val="28"/>
          <w:szCs w:val="28"/>
          <w:rtl/>
        </w:rPr>
        <w:t>التخطيط وتقليل المخاطر</w:t>
      </w:r>
      <w:r w:rsidRPr="00091516">
        <w:rPr>
          <w:rFonts w:ascii="Sakkal Majalla" w:hAnsi="Sakkal Majalla" w:cs="Sakkal Majalla" w:hint="cs"/>
          <w:b/>
          <w:bCs/>
          <w:color w:val="000000" w:themeColor="text1"/>
          <w:sz w:val="28"/>
          <w:szCs w:val="28"/>
          <w:rtl/>
          <w:lang w:bidi="ar-EG"/>
        </w:rPr>
        <w:t>:</w:t>
      </w:r>
    </w:p>
    <w:p w14:paraId="40A2A569"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t>تمامًا مثل التغيير! تعد المخاطر جزءًا لا يتجزأ من عمل اي مشروع، بينما لا يمكنك التحكم في كل المخاطر المحتملة التي قد تحدث، يمكنك إدارتها من خلال عمل خطة صحيحة للمشروع</w:t>
      </w:r>
      <w:r w:rsidRPr="00C46885">
        <w:rPr>
          <w:rFonts w:ascii="Sakkal Majalla" w:hAnsi="Sakkal Majalla" w:cs="Sakkal Majalla"/>
          <w:color w:val="000000" w:themeColor="text1"/>
          <w:sz w:val="28"/>
          <w:szCs w:val="28"/>
          <w:lang w:bidi="ar-EG"/>
        </w:rPr>
        <w:t>.</w:t>
      </w:r>
    </w:p>
    <w:p w14:paraId="3AB07BE5"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lastRenderedPageBreak/>
        <w:t>يجب ان تفكر في خطتك باعتبارها مستندًا حيًا يتيح لك الحفاظ على هدفك في مشروعك أثناء تقدمه، حيث يمكنك التطلع إلى الأمام في مشروعك ومعالجة المشكلات قبل أن تصبح مشكلة كبيرة</w:t>
      </w:r>
      <w:r w:rsidRPr="00C46885">
        <w:rPr>
          <w:rFonts w:ascii="Sakkal Majalla" w:hAnsi="Sakkal Majalla" w:cs="Sakkal Majalla"/>
          <w:color w:val="000000" w:themeColor="text1"/>
          <w:sz w:val="28"/>
          <w:szCs w:val="28"/>
          <w:lang w:bidi="ar-EG"/>
        </w:rPr>
        <w:t>.</w:t>
      </w:r>
    </w:p>
    <w:p w14:paraId="1F8DD65C" w14:textId="6DE4DEFA" w:rsidR="00106708" w:rsidRPr="00091516" w:rsidRDefault="00106708" w:rsidP="0009151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91516">
        <w:rPr>
          <w:rFonts w:ascii="Sakkal Majalla" w:hAnsi="Sakkal Majalla" w:cs="Sakkal Majalla" w:hint="cs"/>
          <w:b/>
          <w:bCs/>
          <w:color w:val="000000" w:themeColor="text1"/>
          <w:sz w:val="28"/>
          <w:szCs w:val="28"/>
          <w:rtl/>
        </w:rPr>
        <w:t>التخطيط يقلل من جهد وعمل الفريق</w:t>
      </w:r>
      <w:r w:rsidRPr="00091516">
        <w:rPr>
          <w:rFonts w:ascii="Sakkal Majalla" w:hAnsi="Sakkal Majalla" w:cs="Sakkal Majalla" w:hint="cs"/>
          <w:b/>
          <w:bCs/>
          <w:color w:val="000000" w:themeColor="text1"/>
          <w:sz w:val="28"/>
          <w:szCs w:val="28"/>
          <w:rtl/>
          <w:lang w:bidi="ar-EG"/>
        </w:rPr>
        <w:t>:</w:t>
      </w:r>
    </w:p>
    <w:p w14:paraId="1F655CEB"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hint="cs"/>
          <w:color w:val="000000" w:themeColor="text1"/>
          <w:sz w:val="28"/>
          <w:szCs w:val="28"/>
          <w:rtl/>
        </w:rPr>
        <w:t>يمكّنك تخطيط مشروعك من ناحية وضع جدول زمني حيث يُأخذ في الاعتبار عبء وجهد العمل الكامل لأعضاء فريقك، فبهذه الطريقة لا تحمّل أي شخص الكثير من المهام أو تحدد مواعيد نهائية لا يمكنه تحديدها</w:t>
      </w:r>
      <w:r w:rsidRPr="00C46885">
        <w:rPr>
          <w:rFonts w:ascii="Sakkal Majalla" w:hAnsi="Sakkal Majalla" w:cs="Sakkal Majalla"/>
          <w:color w:val="000000" w:themeColor="text1"/>
          <w:sz w:val="28"/>
          <w:szCs w:val="28"/>
          <w:lang w:bidi="ar-EG"/>
        </w:rPr>
        <w:t>.</w:t>
      </w:r>
    </w:p>
    <w:p w14:paraId="0EAA6084" w14:textId="560EDD2D" w:rsidR="00106708" w:rsidRPr="00091516" w:rsidRDefault="00091516" w:rsidP="0009151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3" w:name="_Toc180018945"/>
      <w:r w:rsidRPr="00091516">
        <w:rPr>
          <w:rFonts w:ascii="Sakkal Majalla" w:hAnsi="Sakkal Majalla" w:cs="Sakkal Majalla" w:hint="cs"/>
          <w:b/>
          <w:bCs/>
          <w:color w:val="000000" w:themeColor="text1"/>
          <w:sz w:val="32"/>
          <w:szCs w:val="32"/>
          <w:rtl/>
          <w:lang w:bidi="ar-EG"/>
        </w:rPr>
        <w:t xml:space="preserve">3.2.2 </w:t>
      </w:r>
      <w:r w:rsidR="00106708" w:rsidRPr="00091516">
        <w:rPr>
          <w:rFonts w:ascii="Sakkal Majalla" w:hAnsi="Sakkal Majalla" w:cs="Sakkal Majalla" w:hint="cs"/>
          <w:b/>
          <w:bCs/>
          <w:color w:val="000000" w:themeColor="text1"/>
          <w:sz w:val="32"/>
          <w:szCs w:val="32"/>
          <w:rtl/>
          <w:lang w:bidi="ar-EG"/>
        </w:rPr>
        <w:t>عوامل نجاح المشروع:</w:t>
      </w:r>
      <w:bookmarkEnd w:id="33"/>
    </w:p>
    <w:p w14:paraId="394563D2" w14:textId="18254EEE" w:rsidR="00106708" w:rsidRPr="00091516" w:rsidRDefault="00106708"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091516">
        <w:rPr>
          <w:rFonts w:ascii="Sakkal Majalla" w:hAnsi="Sakkal Majalla" w:cs="Sakkal Majalla" w:hint="cs"/>
          <w:b/>
          <w:bCs/>
          <w:color w:val="000000" w:themeColor="text1"/>
          <w:sz w:val="28"/>
          <w:szCs w:val="28"/>
          <w:rtl/>
        </w:rPr>
        <w:t>هناك العديد من العوامل التي تساهم بشكل مباشر في نجاح أي مشروع، بما في ذلك: (</w:t>
      </w:r>
      <w:proofErr w:type="spellStart"/>
      <w:r w:rsidRPr="00091516">
        <w:rPr>
          <w:rFonts w:ascii="Sakkal Majalla" w:hAnsi="Sakkal Majalla" w:cs="Sakkal Majalla"/>
          <w:b/>
          <w:bCs/>
          <w:color w:val="000000" w:themeColor="text1"/>
          <w:sz w:val="28"/>
          <w:szCs w:val="28"/>
          <w:lang w:bidi="ar-EG"/>
        </w:rPr>
        <w:t>Handzic</w:t>
      </w:r>
      <w:proofErr w:type="spellEnd"/>
      <w:proofErr w:type="gramStart"/>
      <w:r w:rsidRPr="00091516">
        <w:rPr>
          <w:rFonts w:ascii="Sakkal Majalla" w:hAnsi="Sakkal Majalla" w:cs="Sakkal Majalla"/>
          <w:b/>
          <w:bCs/>
          <w:color w:val="000000" w:themeColor="text1"/>
          <w:sz w:val="28"/>
          <w:szCs w:val="28"/>
          <w:lang w:bidi="ar-EG"/>
        </w:rPr>
        <w:t xml:space="preserve"> </w:t>
      </w:r>
      <w:r w:rsidR="00213D0B" w:rsidRPr="00091516">
        <w:rPr>
          <w:rFonts w:ascii="Sakkal Majalla" w:hAnsi="Sakkal Majalla" w:cs="Sakkal Majalla"/>
          <w:b/>
          <w:bCs/>
          <w:color w:val="000000" w:themeColor="text1"/>
          <w:sz w:val="28"/>
          <w:szCs w:val="28"/>
          <w:lang w:bidi="ar-EG"/>
        </w:rPr>
        <w:t>,</w:t>
      </w:r>
      <w:proofErr w:type="gramEnd"/>
      <w:r w:rsidRPr="00091516">
        <w:rPr>
          <w:rFonts w:ascii="Sakkal Majalla" w:hAnsi="Sakkal Majalla" w:cs="Sakkal Majalla"/>
          <w:b/>
          <w:bCs/>
          <w:color w:val="000000" w:themeColor="text1"/>
          <w:sz w:val="28"/>
          <w:szCs w:val="28"/>
          <w:lang w:bidi="ar-EG"/>
        </w:rPr>
        <w:t xml:space="preserve">  2016</w:t>
      </w:r>
      <w:r w:rsidRPr="00091516">
        <w:rPr>
          <w:rFonts w:ascii="Sakkal Majalla" w:hAnsi="Sakkal Majalla" w:cs="Sakkal Majalla" w:hint="cs"/>
          <w:b/>
          <w:bCs/>
          <w:color w:val="000000" w:themeColor="text1"/>
          <w:sz w:val="28"/>
          <w:szCs w:val="28"/>
          <w:rtl/>
          <w:lang w:bidi="ar-EG"/>
        </w:rPr>
        <w:t>)</w:t>
      </w:r>
    </w:p>
    <w:p w14:paraId="36134E26" w14:textId="77777777" w:rsidR="00106708" w:rsidRPr="00C46885" w:rsidRDefault="00106708" w:rsidP="00091516">
      <w:pPr>
        <w:numPr>
          <w:ilvl w:val="0"/>
          <w:numId w:val="13"/>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خبرة مديري وقادة المشاريع</w:t>
      </w:r>
    </w:p>
    <w:p w14:paraId="1DA9DFFF"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تعتبر الخبرة التي يمتلكها مدير المشروع وقائده من أهم العوامل التي تؤدي إلى نجاح المشروع مهما كان مجاله. كلما زادت خبرة مدير أو قائد المشروع، زادت قدرته على مواجهة التحديات المرتبطة بالمشروع والتغلب عليها.</w:t>
      </w:r>
    </w:p>
    <w:p w14:paraId="19030B76"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لذلك، عند اختيار مدير المشروع؛ ويجب أن يتم اختياره بناءً على مهاراته القيادية وخبرته الفنية. ويجب أن يمتلك المهارات اللازمة، مثل الاتصال والتخطيط والتفويض، وكذلك تحديد النطاق والمخاطر مبكرًا، ومراقبة التغييرات فور حدوثها.</w:t>
      </w:r>
    </w:p>
    <w:p w14:paraId="24DB6ED5"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إن نجاح المشروع لا يعتمد فقط على خبرة قائده؛ بل من الضروري أن يمتلك أعضاء الفريق المهارات المطلوبة التي تمكنهم من تحقيق أفضل النتائج، وهو ما يتطلب من قائد الفريق اختيار الأعضاء المتحمسين والعمل معًا لتحقيق الأهداف المشتركة.</w:t>
      </w:r>
    </w:p>
    <w:p w14:paraId="1137A75D" w14:textId="77777777" w:rsidR="00106708" w:rsidRPr="00C46885" w:rsidRDefault="00106708" w:rsidP="00091516">
      <w:pPr>
        <w:numPr>
          <w:ilvl w:val="0"/>
          <w:numId w:val="13"/>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lastRenderedPageBreak/>
        <w:t>منهجية إدارة المشاريع</w:t>
      </w:r>
    </w:p>
    <w:p w14:paraId="1F1C674A"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من أجل ضمان وضوح وفعالية عمليات المشروع؛ من الضروري اختيار منهجيات إدارة المشروع التي تناسب المشروع المراد تنفيذه، وتتضمن اتباع تقنيات واتجاهات مجال المشروع.</w:t>
      </w:r>
    </w:p>
    <w:p w14:paraId="1FB346D2"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يجب على أصحاب المصلحة تحديد هدف واضح للمشروع، من خلال الاتفاق فيما بينهم على استثمار الوقت فيه.</w:t>
      </w:r>
    </w:p>
    <w:p w14:paraId="3BB09DF6" w14:textId="77777777" w:rsidR="00106708" w:rsidRPr="00C46885" w:rsidRDefault="00106708" w:rsidP="00091516">
      <w:pPr>
        <w:numPr>
          <w:ilvl w:val="0"/>
          <w:numId w:val="13"/>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التخطيط الصحيح</w:t>
      </w:r>
    </w:p>
    <w:p w14:paraId="01A8BEA3"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لن ينجح أي مشروع دون أن يكون لدى مديره الوقت الكافي للتخطيط له بشكل سليم، وهي المرحلة التي تسبق بداية المشروع.</w:t>
      </w:r>
    </w:p>
    <w:p w14:paraId="41A625A4" w14:textId="6FA37098"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rPr>
        <w:t xml:space="preserve">لذلك، يجب على مدير المشروع تنظيم جدول زمني دقيق، يتضمن استثمار الوقت والموارد اللازمة، من أجل إنجاز المشروع في المواعيد المحددة وحسب </w:t>
      </w:r>
      <w:proofErr w:type="gramStart"/>
      <w:r w:rsidRPr="00C46885">
        <w:rPr>
          <w:rFonts w:ascii="Sakkal Majalla" w:hAnsi="Sakkal Majalla" w:cs="Sakkal Majalla" w:hint="cs"/>
          <w:color w:val="000000" w:themeColor="text1"/>
          <w:sz w:val="28"/>
          <w:szCs w:val="28"/>
          <w:rtl/>
        </w:rPr>
        <w:t>الحاجة.</w:t>
      </w:r>
      <w:r w:rsidR="00B95A6F" w:rsidRPr="00C46885">
        <w:rPr>
          <w:rFonts w:ascii="Sakkal Majalla" w:hAnsi="Sakkal Majalla" w:cs="Sakkal Majalla" w:hint="cs"/>
          <w:color w:val="000000" w:themeColor="text1"/>
          <w:sz w:val="28"/>
          <w:szCs w:val="28"/>
          <w:rtl/>
        </w:rPr>
        <w:t>(</w:t>
      </w:r>
      <w:proofErr w:type="gramEnd"/>
      <w:r w:rsidR="00B95A6F" w:rsidRPr="00C46885">
        <w:rPr>
          <w:rFonts w:ascii="Sakkal Majalla" w:hAnsi="Sakkal Majalla" w:cs="Sakkal Majalla" w:hint="cs"/>
          <w:color w:val="000000" w:themeColor="text1"/>
          <w:sz w:val="28"/>
          <w:szCs w:val="28"/>
          <w:rtl/>
        </w:rPr>
        <w:t xml:space="preserve"> </w:t>
      </w:r>
      <w:r w:rsidR="00B95A6F" w:rsidRPr="00C46885">
        <w:rPr>
          <w:rFonts w:ascii="Sakkal Majalla" w:hAnsi="Sakkal Majalla" w:cs="Sakkal Majalla"/>
          <w:color w:val="000000" w:themeColor="text1"/>
          <w:sz w:val="28"/>
          <w:szCs w:val="28"/>
        </w:rPr>
        <w:t>AL MEER,2021</w:t>
      </w:r>
      <w:r w:rsidR="00B95A6F" w:rsidRPr="00C46885">
        <w:rPr>
          <w:rFonts w:ascii="Sakkal Majalla" w:hAnsi="Sakkal Majalla" w:cs="Sakkal Majalla" w:hint="cs"/>
          <w:color w:val="000000" w:themeColor="text1"/>
          <w:sz w:val="28"/>
          <w:szCs w:val="28"/>
          <w:rtl/>
          <w:lang w:bidi="ar-EG"/>
        </w:rPr>
        <w:t>)</w:t>
      </w:r>
    </w:p>
    <w:p w14:paraId="1DFEE7C9" w14:textId="6A51B150"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 xml:space="preserve">يُظهر تطوير خطة المشروع أيضًا للفريق وأصحاب المصلحة في المشروع منذ البداية الاتجاه الذي يتجه إليه المشروع، بالإضافة إلى توفير وقت دقيق لإعداد تقديرات التكلفة والمساعدة في توثيق المعالم </w:t>
      </w:r>
      <w:proofErr w:type="spellStart"/>
      <w:r w:rsidRPr="00C46885">
        <w:rPr>
          <w:rFonts w:ascii="Sakkal Majalla" w:hAnsi="Sakkal Majalla" w:cs="Sakkal Majalla" w:hint="cs"/>
          <w:color w:val="000000" w:themeColor="text1"/>
          <w:sz w:val="28"/>
          <w:szCs w:val="28"/>
          <w:rtl/>
        </w:rPr>
        <w:t>والتسليمات</w:t>
      </w:r>
      <w:proofErr w:type="spellEnd"/>
      <w:r w:rsidRPr="00C46885">
        <w:rPr>
          <w:rFonts w:ascii="Sakkal Majalla" w:hAnsi="Sakkal Majalla" w:cs="Sakkal Majalla" w:hint="cs"/>
          <w:color w:val="000000" w:themeColor="text1"/>
          <w:sz w:val="28"/>
          <w:szCs w:val="28"/>
          <w:rtl/>
        </w:rPr>
        <w:t xml:space="preserve"> بوضوح</w:t>
      </w:r>
    </w:p>
    <w:p w14:paraId="570EDBD7" w14:textId="77777777" w:rsidR="00106708" w:rsidRPr="00C46885" w:rsidRDefault="00106708" w:rsidP="00091516">
      <w:pPr>
        <w:numPr>
          <w:ilvl w:val="0"/>
          <w:numId w:val="13"/>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 xml:space="preserve"> الالتزام بأفضل الممارسات</w:t>
      </w:r>
    </w:p>
    <w:p w14:paraId="7014AE6E"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ويتضمن هذا العامل استخدام التجارب والنجاحات السابقة لبناء استراتيجيات لأفضل الممارسات التي يمكن اتباعها أثناء تنفيذ عمليات المشروع.</w:t>
      </w:r>
    </w:p>
    <w:p w14:paraId="64749E4E" w14:textId="77777777" w:rsidR="00106708"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وتكمن أهمية هذه الخطوة في أنها تتيح تركيز جميع الموارد على أفضل عناصر المشروع، مما يساهم في إحداث فرق واضح فيه.</w:t>
      </w:r>
    </w:p>
    <w:p w14:paraId="3EB60EC8" w14:textId="77777777" w:rsidR="00091516" w:rsidRPr="00C46885" w:rsidRDefault="00091516"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8EA0959" w14:textId="77777777" w:rsidR="00106708" w:rsidRPr="00C46885" w:rsidRDefault="00106708" w:rsidP="00091516">
      <w:pPr>
        <w:numPr>
          <w:ilvl w:val="0"/>
          <w:numId w:val="13"/>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lastRenderedPageBreak/>
        <w:t>الرصد والمراقبة</w:t>
      </w:r>
    </w:p>
    <w:p w14:paraId="75759490"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يجب على مدير المشروع تقييم ما إذا كان المشروع المنفذ يسير على المسار الصحيح، من خلال التحقق من التقدم وتقييم النتائج على أساس منتظم.</w:t>
      </w:r>
    </w:p>
    <w:p w14:paraId="3AD15478"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يستخدم مدير المشروع التقارير ومؤشرات الأداء الرئيسية، وبالتالي يكون قادرًا على اتخاذ الإجراءات اللازمة قبل تصاعد أخطاء المشروع والأضرار. (</w:t>
      </w:r>
      <w:r w:rsidRPr="00C46885">
        <w:rPr>
          <w:rFonts w:ascii="Sakkal Majalla" w:hAnsi="Sakkal Majalla" w:cs="Sakkal Majalla"/>
          <w:color w:val="000000" w:themeColor="text1"/>
          <w:sz w:val="28"/>
          <w:szCs w:val="28"/>
          <w:lang w:bidi="ar-EG"/>
        </w:rPr>
        <w:t>Araujo, C., &amp; Pedron, C. (2015</w:t>
      </w:r>
      <w:r w:rsidRPr="00C46885">
        <w:rPr>
          <w:rFonts w:ascii="Sakkal Majalla" w:hAnsi="Sakkal Majalla" w:cs="Sakkal Majalla" w:hint="cs"/>
          <w:color w:val="000000" w:themeColor="text1"/>
          <w:sz w:val="28"/>
          <w:szCs w:val="28"/>
          <w:rtl/>
        </w:rPr>
        <w:t>)</w:t>
      </w:r>
    </w:p>
    <w:p w14:paraId="0BA258B0" w14:textId="77777777" w:rsidR="00106708" w:rsidRPr="00C46885" w:rsidRDefault="00106708" w:rsidP="00091516">
      <w:pPr>
        <w:numPr>
          <w:ilvl w:val="0"/>
          <w:numId w:val="13"/>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استخدام البرامج الاحترافية</w:t>
      </w:r>
    </w:p>
    <w:p w14:paraId="6E310A49"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من العوامل التي تساهم في نجاح المشروع هو اختيار الأدوات الجيدة في المشروع والتي تؤثر بشكل مباشر على جودة إدارته، وذلك لتقليل مخاطر سوء التقدير والأخطاء المرتكبة في المشروع. من الضروري استخدام البرامج الاحترافية، لأنه من خلالها يمكن الحصول على صورة كاملة لجميع مؤشرات الأداء الرئيسية ذات الصلة، بالإضافة إلى دورها في عرض أهم البيانات على جميع الأجهزة.</w:t>
      </w:r>
    </w:p>
    <w:p w14:paraId="6A64951E"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كما تفيد البرامج الاحترافية جميع أعضاء الفريق، حيث تتيح لهم الوصول إلى كافة المعلومات التي يحتاجونها، مما يعزز تعاون الفريق ويؤمن العمل.</w:t>
      </w:r>
    </w:p>
    <w:p w14:paraId="2FB990D1" w14:textId="77777777" w:rsidR="00106708" w:rsidRPr="00C46885" w:rsidRDefault="00106708" w:rsidP="00091516">
      <w:pPr>
        <w:numPr>
          <w:ilvl w:val="0"/>
          <w:numId w:val="13"/>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التواصل الفعال</w:t>
      </w:r>
    </w:p>
    <w:p w14:paraId="7CF5717F"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تعد قنوات الاتصال المفتوحة والفعالة أمرًا أساسيًا لنجاح المشروع، لأنها تتيح لجميع أعضاء الفريق أن يكونوا على اطلاع جيد بكل جانب من جوانب المشروع، وتمكن مدير المشروع من أن يكون واضحًا بشأن ما يمكن تسليمه ومتى يمكن تسليمه.</w:t>
      </w:r>
    </w:p>
    <w:p w14:paraId="6F101197"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يضمن التواصل الفعال بين مدير المشروع وأعضاء فريق المشروع، وبين الأعضاء وبعضهم البعض، اكتشاف التطورات غير المرغوب فيها في المشروع مبكرًا، أو منعها في المقام الأول.</w:t>
      </w:r>
    </w:p>
    <w:p w14:paraId="567FC2D1"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lastRenderedPageBreak/>
        <w:t>يمكن تحقيق التواصل الفعال بين فريق المشروع من خلال عمليات الاتصال الرسمية مثل الاجتماعات، بالإضافة إلى العمليات غير الرسمية مثل اجتماع الموظفين خارج نطاق الاجتماعات الرسمية.</w:t>
      </w:r>
    </w:p>
    <w:p w14:paraId="7E61BA97" w14:textId="77777777" w:rsidR="00106708" w:rsidRPr="00C46885" w:rsidRDefault="00106708" w:rsidP="00091516">
      <w:pPr>
        <w:numPr>
          <w:ilvl w:val="0"/>
          <w:numId w:val="13"/>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 xml:space="preserve"> اختيار الموظفين الملتزمين</w:t>
      </w:r>
    </w:p>
    <w:p w14:paraId="06403DED"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من أكثر ما يساهم في نجاح المشروع هو اختيار الفريق المناسب له، والذي يتكون من أعضاء مناسبين لكل جانب من جوانب المشروع وملتزمين بتنفيذ جميع عملياته على أفضل وجه، والتأكد من أنهم يعملون بشكل جيد معًا، بالإضافة إلى ضرورة أن يكون أعضاء الفريق على دراية بأهداف المشروع للتأكد من أنهم يعملون على تحقيقها.</w:t>
      </w:r>
    </w:p>
    <w:p w14:paraId="6994655E" w14:textId="77777777" w:rsidR="00106708" w:rsidRPr="00C46885" w:rsidRDefault="00106708" w:rsidP="00091516">
      <w:pPr>
        <w:numPr>
          <w:ilvl w:val="0"/>
          <w:numId w:val="13"/>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الإدارة السليمة للمخاطر</w:t>
      </w:r>
    </w:p>
    <w:p w14:paraId="7D01B0CB"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من المعروف أن هناك العديد من المخاطر التي قد تنشأ أثناء تنفيذ المشروع، ولا يمكن إكمال المشروع بنجاح دون إدارة سليمة للمخاطر. لذلك، أثناء عملية تخطيط المشروع، يجب على مدير المشروع إنشاء سجل مخاطر المشروع مع خطة عمل له، ومشاركته مع جميع أصحاب المصلحة، حيث أن الرجوع إلى هذا السجل عند مواجهة مخاطر المشروع تمكن من حلها بسرعة، وبالتالي الفريق اكتساب الأعضاء الثقة التي تمكنهم من إكمال المشروع.</w:t>
      </w:r>
    </w:p>
    <w:p w14:paraId="44E8604B" w14:textId="5747659B" w:rsidR="00106708" w:rsidRPr="00091516" w:rsidRDefault="00091516" w:rsidP="00091516">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180018946"/>
      <w:r w:rsidRPr="00091516">
        <w:rPr>
          <w:rFonts w:ascii="Sakkal Majalla" w:hAnsi="Sakkal Majalla" w:cs="Sakkal Majalla" w:hint="cs"/>
          <w:b/>
          <w:bCs/>
          <w:color w:val="000000" w:themeColor="text1"/>
          <w:sz w:val="32"/>
          <w:szCs w:val="32"/>
          <w:rtl/>
        </w:rPr>
        <w:t xml:space="preserve">4.2.2 </w:t>
      </w:r>
      <w:r w:rsidR="00106708" w:rsidRPr="00091516">
        <w:rPr>
          <w:rFonts w:ascii="Sakkal Majalla" w:hAnsi="Sakkal Majalla" w:cs="Sakkal Majalla" w:hint="cs"/>
          <w:b/>
          <w:bCs/>
          <w:color w:val="000000" w:themeColor="text1"/>
          <w:sz w:val="32"/>
          <w:szCs w:val="32"/>
          <w:rtl/>
        </w:rPr>
        <w:t>أبعاد نجاح المشاريع:</w:t>
      </w:r>
      <w:bookmarkEnd w:id="34"/>
    </w:p>
    <w:p w14:paraId="21C30386"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قد تختلف الدراسات والأبحاث في تحديد نوع محدد لأبعاد نجاح المشاريع ونذكر منها: (</w:t>
      </w:r>
      <w:r w:rsidRPr="00C46885">
        <w:rPr>
          <w:rFonts w:ascii="Sakkal Majalla" w:hAnsi="Sakkal Majalla" w:cs="Sakkal Majalla"/>
          <w:b/>
          <w:bCs/>
          <w:color w:val="000000" w:themeColor="text1"/>
          <w:sz w:val="28"/>
          <w:szCs w:val="28"/>
          <w:lang w:bidi="ar-EG"/>
        </w:rPr>
        <w:t>Abiodun, T., &amp; Kida, M. (2016</w:t>
      </w:r>
      <w:r w:rsidRPr="00C46885">
        <w:rPr>
          <w:rFonts w:ascii="Sakkal Majalla" w:hAnsi="Sakkal Majalla" w:cs="Sakkal Majalla" w:hint="cs"/>
          <w:b/>
          <w:bCs/>
          <w:color w:val="000000" w:themeColor="text1"/>
          <w:sz w:val="28"/>
          <w:szCs w:val="28"/>
          <w:rtl/>
        </w:rPr>
        <w:t>)</w:t>
      </w:r>
    </w:p>
    <w:p w14:paraId="516B0332" w14:textId="77777777" w:rsidR="00106708" w:rsidRPr="00091516" w:rsidRDefault="00106708" w:rsidP="00091516">
      <w:pPr>
        <w:numPr>
          <w:ilvl w:val="0"/>
          <w:numId w:val="14"/>
        </w:numPr>
        <w:spacing w:before="100" w:beforeAutospacing="1" w:after="100" w:afterAutospacing="1" w:line="360" w:lineRule="auto"/>
        <w:ind w:left="423" w:right="0"/>
        <w:jc w:val="both"/>
        <w:rPr>
          <w:rFonts w:ascii="Sakkal Majalla" w:hAnsi="Sakkal Majalla" w:cs="Sakkal Majalla"/>
          <w:b/>
          <w:bCs/>
          <w:color w:val="000000" w:themeColor="text1"/>
          <w:sz w:val="28"/>
          <w:szCs w:val="28"/>
          <w:rtl/>
        </w:rPr>
      </w:pPr>
      <w:r w:rsidRPr="00091516">
        <w:rPr>
          <w:rFonts w:ascii="Sakkal Majalla" w:hAnsi="Sakkal Majalla" w:cs="Sakkal Majalla" w:hint="cs"/>
          <w:b/>
          <w:bCs/>
          <w:color w:val="000000" w:themeColor="text1"/>
          <w:sz w:val="28"/>
          <w:szCs w:val="28"/>
          <w:rtl/>
        </w:rPr>
        <w:t>تخفيض التكاليف:</w:t>
      </w:r>
    </w:p>
    <w:p w14:paraId="11667500"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46885">
        <w:rPr>
          <w:rFonts w:ascii="Sakkal Majalla" w:hAnsi="Sakkal Majalla" w:cs="Sakkal Majalla"/>
          <w:color w:val="000000" w:themeColor="text1"/>
          <w:sz w:val="28"/>
          <w:szCs w:val="28"/>
          <w:rtl/>
        </w:rPr>
        <w:t xml:space="preserve">في بيئة الأعمال التنافسية اليوم، يجب على الشركات أن تأخذ في الاعتبار نفقاتها لتظل مربحة. يعد خفض التكلفة أحد أهم جوانب الإدارة المالية، ومن الضروري أن يكون لدى الشركات فهم واضح لأهميته من وجهة نظر الأعمال، يساعد خفض التكاليف على تحسين النتيجة النهائية وزيادة هوامش الربح </w:t>
      </w:r>
      <w:r w:rsidRPr="00C46885">
        <w:rPr>
          <w:rFonts w:ascii="Sakkal Majalla" w:hAnsi="Sakkal Majalla" w:cs="Sakkal Majalla"/>
          <w:color w:val="000000" w:themeColor="text1"/>
          <w:sz w:val="28"/>
          <w:szCs w:val="28"/>
          <w:rtl/>
        </w:rPr>
        <w:lastRenderedPageBreak/>
        <w:t xml:space="preserve">والحفاظ على القدرة التنافسية في السوق. من وجهة نظر العميل، تترجم التكاليف المنخفضة إلى منتجات وخدمات بأسعار معقولة، مما يؤدي بطبيعة الحال إلى زيادة المبيعات ورضا العملاء. بالإضافة إلى ذلك، يمكن أن يساعد خفض التكاليف الشركات على تقليل الانكماش </w:t>
      </w:r>
      <w:r w:rsidRPr="00C46885">
        <w:rPr>
          <w:rFonts w:ascii="Sakkal Majalla" w:hAnsi="Sakkal Majalla" w:cs="Sakkal Majalla" w:hint="cs"/>
          <w:color w:val="000000" w:themeColor="text1"/>
          <w:sz w:val="28"/>
          <w:szCs w:val="28"/>
          <w:rtl/>
        </w:rPr>
        <w:t>الاقتصادي والبقاء مستقرًا ماليًا، بغض النظر عن العوامل الخارجية التي قد تؤثر سلبًا على الأعمال.</w:t>
      </w:r>
    </w:p>
    <w:p w14:paraId="22A340B1"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لتحقيق خفض التكاليف، يمكن للشركات تنفيذ استراتيجيات مختلفة، مثل تحسين عمليات الشراء، وإعادة التفاوض على العقود، وتحسين إدارة سلسلة التوريد، والحد من النفايات. يمكن لهذه الاستراتيجيات أن تساعد الشركات على تحقيق وفورات كبيرة في التكاليف مع تحسين الإيرادات، ومن المهم للشركات تحديد وتنفيذ تلك الاستراتيجيات التي ستعمل بشكل أفضل لتلبية احتياجاتها المحددة.</w:t>
      </w:r>
    </w:p>
    <w:p w14:paraId="6BF588E9" w14:textId="5610373C" w:rsidR="00106708" w:rsidRPr="00091516" w:rsidRDefault="00106708"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091516">
        <w:rPr>
          <w:rFonts w:ascii="Sakkal Majalla" w:hAnsi="Sakkal Majalla" w:cs="Sakkal Majalla" w:hint="cs"/>
          <w:b/>
          <w:bCs/>
          <w:color w:val="000000" w:themeColor="text1"/>
          <w:sz w:val="28"/>
          <w:szCs w:val="28"/>
          <w:rtl/>
        </w:rPr>
        <w:t>وهناك مجموعة من الاستراتيجيات التي تساهم في تخفيض التكلفة:</w:t>
      </w:r>
      <w:r w:rsidR="00B95A6F" w:rsidRPr="00091516">
        <w:rPr>
          <w:rFonts w:ascii="Sakkal Majalla" w:hAnsi="Sakkal Majalla" w:cs="Sakkal Majalla" w:hint="cs"/>
          <w:b/>
          <w:bCs/>
          <w:color w:val="000000" w:themeColor="text1"/>
          <w:sz w:val="28"/>
          <w:szCs w:val="28"/>
          <w:rtl/>
        </w:rPr>
        <w:t xml:space="preserve"> </w:t>
      </w:r>
      <w:proofErr w:type="gramStart"/>
      <w:r w:rsidR="00B95A6F" w:rsidRPr="00091516">
        <w:rPr>
          <w:rFonts w:ascii="Sakkal Majalla" w:hAnsi="Sakkal Majalla" w:cs="Sakkal Majalla" w:hint="cs"/>
          <w:b/>
          <w:bCs/>
          <w:color w:val="000000" w:themeColor="text1"/>
          <w:sz w:val="28"/>
          <w:szCs w:val="28"/>
          <w:rtl/>
        </w:rPr>
        <w:t xml:space="preserve">( </w:t>
      </w:r>
      <w:r w:rsidR="00B95A6F" w:rsidRPr="00091516">
        <w:rPr>
          <w:rFonts w:ascii="Sakkal Majalla" w:hAnsi="Sakkal Majalla" w:cs="Sakkal Majalla"/>
          <w:b/>
          <w:bCs/>
          <w:color w:val="000000" w:themeColor="text1"/>
          <w:sz w:val="28"/>
          <w:szCs w:val="28"/>
        </w:rPr>
        <w:t>(</w:t>
      </w:r>
      <w:proofErr w:type="gramEnd"/>
      <w:r w:rsidR="00B95A6F" w:rsidRPr="00091516">
        <w:rPr>
          <w:rFonts w:ascii="Sakkal Majalla" w:hAnsi="Sakkal Majalla" w:cs="Sakkal Majalla"/>
          <w:b/>
          <w:bCs/>
          <w:color w:val="000000" w:themeColor="text1"/>
          <w:sz w:val="28"/>
          <w:szCs w:val="28"/>
        </w:rPr>
        <w:t>BUER,2021</w:t>
      </w:r>
    </w:p>
    <w:p w14:paraId="45923ED7" w14:textId="31E26602" w:rsidR="00106708" w:rsidRPr="00091516" w:rsidRDefault="00106708" w:rsidP="00F22FD0">
      <w:pPr>
        <w:pStyle w:val="ListParagraph"/>
        <w:numPr>
          <w:ilvl w:val="0"/>
          <w:numId w:val="25"/>
        </w:numPr>
        <w:spacing w:before="100" w:beforeAutospacing="1" w:after="100" w:afterAutospacing="1" w:line="360" w:lineRule="auto"/>
        <w:ind w:left="423" w:right="0"/>
        <w:jc w:val="both"/>
        <w:rPr>
          <w:rFonts w:ascii="Sakkal Majalla" w:hAnsi="Sakkal Majalla" w:cs="Sakkal Majalla"/>
          <w:color w:val="000000" w:themeColor="text1"/>
          <w:sz w:val="28"/>
          <w:szCs w:val="28"/>
          <w:rtl/>
        </w:rPr>
      </w:pPr>
      <w:r w:rsidRPr="00091516">
        <w:rPr>
          <w:rFonts w:ascii="Sakkal Majalla" w:hAnsi="Sakkal Majalla" w:cs="Sakkal Majalla" w:hint="cs"/>
          <w:color w:val="000000" w:themeColor="text1"/>
          <w:sz w:val="28"/>
          <w:szCs w:val="28"/>
          <w:rtl/>
        </w:rPr>
        <w:t>تحليل النفقات - تحتاج الشركات إلى فهم نفقاتها بدقة لتحديد المجالات التي يمكنها خفض التكاليف فيها. تتضمن هذه العملية تحليل جميع النفقات بالتفصيل وتصنيفها وتحديد النفقات التي يمكن تقليلها أو التخلص منها.</w:t>
      </w:r>
    </w:p>
    <w:p w14:paraId="1681A309" w14:textId="557018C4" w:rsidR="00106708" w:rsidRPr="00091516" w:rsidRDefault="00106708" w:rsidP="00F22FD0">
      <w:pPr>
        <w:pStyle w:val="ListParagraph"/>
        <w:numPr>
          <w:ilvl w:val="0"/>
          <w:numId w:val="25"/>
        </w:numPr>
        <w:spacing w:before="100" w:beforeAutospacing="1" w:after="100" w:afterAutospacing="1" w:line="360" w:lineRule="auto"/>
        <w:ind w:left="423" w:right="0"/>
        <w:jc w:val="both"/>
        <w:rPr>
          <w:rFonts w:ascii="Sakkal Majalla" w:hAnsi="Sakkal Majalla" w:cs="Sakkal Majalla"/>
          <w:color w:val="000000" w:themeColor="text1"/>
          <w:sz w:val="28"/>
          <w:szCs w:val="28"/>
          <w:rtl/>
        </w:rPr>
      </w:pPr>
      <w:r w:rsidRPr="00091516">
        <w:rPr>
          <w:rFonts w:ascii="Sakkal Majalla" w:hAnsi="Sakkal Majalla" w:cs="Sakkal Majalla" w:hint="cs"/>
          <w:color w:val="000000" w:themeColor="text1"/>
          <w:sz w:val="28"/>
          <w:szCs w:val="28"/>
          <w:rtl/>
        </w:rPr>
        <w:t>تحسين إدارة سلسلة التوريد من خلال تحسين عملية إدارة سلسلة التوريد، يمكن للشركات تقليل التكاليف المرتبطة باللوجستيات والنقل وإدارة المخزون والمزيد.</w:t>
      </w:r>
    </w:p>
    <w:p w14:paraId="06585D73" w14:textId="48730054" w:rsidR="00106708" w:rsidRPr="00091516" w:rsidRDefault="00106708" w:rsidP="00F22FD0">
      <w:pPr>
        <w:pStyle w:val="ListParagraph"/>
        <w:numPr>
          <w:ilvl w:val="0"/>
          <w:numId w:val="25"/>
        </w:numPr>
        <w:spacing w:before="100" w:beforeAutospacing="1" w:after="100" w:afterAutospacing="1" w:line="360" w:lineRule="auto"/>
        <w:ind w:left="423" w:right="0"/>
        <w:jc w:val="both"/>
        <w:rPr>
          <w:rFonts w:ascii="Sakkal Majalla" w:hAnsi="Sakkal Majalla" w:cs="Sakkal Majalla"/>
          <w:color w:val="000000" w:themeColor="text1"/>
          <w:sz w:val="28"/>
          <w:szCs w:val="28"/>
          <w:rtl/>
        </w:rPr>
      </w:pPr>
      <w:r w:rsidRPr="00091516">
        <w:rPr>
          <w:rFonts w:ascii="Sakkal Majalla" w:hAnsi="Sakkal Majalla" w:cs="Sakkal Majalla" w:hint="cs"/>
          <w:color w:val="000000" w:themeColor="text1"/>
          <w:sz w:val="28"/>
          <w:szCs w:val="28"/>
          <w:rtl/>
        </w:rPr>
        <w:t>تنفيذ الحلول التقنية يمكن للتكنولوجيا أن تساعد الشركات على تبسيط العمليات وتقليل العمل اليدوي وتحسين الكفاءة. يمكن أن يساعد تنفيذ الحلول التقنية مثل الأتمتة والذكاء الاصطناعي والتطبيقات السحابية الشركات على تحقيق وفورات كبيرة في التكاليف.</w:t>
      </w:r>
    </w:p>
    <w:p w14:paraId="0705BBB4" w14:textId="7EE06A48" w:rsidR="00106708" w:rsidRPr="00091516" w:rsidRDefault="00106708" w:rsidP="00F22FD0">
      <w:pPr>
        <w:pStyle w:val="ListParagraph"/>
        <w:numPr>
          <w:ilvl w:val="0"/>
          <w:numId w:val="25"/>
        </w:numPr>
        <w:spacing w:before="100" w:beforeAutospacing="1" w:after="100" w:afterAutospacing="1" w:line="360" w:lineRule="auto"/>
        <w:ind w:left="423" w:right="0"/>
        <w:jc w:val="both"/>
        <w:rPr>
          <w:rFonts w:ascii="Sakkal Majalla" w:hAnsi="Sakkal Majalla" w:cs="Sakkal Majalla"/>
          <w:color w:val="000000" w:themeColor="text1"/>
          <w:sz w:val="28"/>
          <w:szCs w:val="28"/>
          <w:rtl/>
        </w:rPr>
      </w:pPr>
      <w:r w:rsidRPr="00091516">
        <w:rPr>
          <w:rFonts w:ascii="Sakkal Majalla" w:hAnsi="Sakkal Majalla" w:cs="Sakkal Majalla" w:hint="cs"/>
          <w:color w:val="000000" w:themeColor="text1"/>
          <w:sz w:val="28"/>
          <w:szCs w:val="28"/>
          <w:rtl/>
        </w:rPr>
        <w:t xml:space="preserve">إعادة التفاوض على </w:t>
      </w:r>
      <w:proofErr w:type="gramStart"/>
      <w:r w:rsidRPr="00091516">
        <w:rPr>
          <w:rFonts w:ascii="Sakkal Majalla" w:hAnsi="Sakkal Majalla" w:cs="Sakkal Majalla" w:hint="cs"/>
          <w:color w:val="000000" w:themeColor="text1"/>
          <w:sz w:val="28"/>
          <w:szCs w:val="28"/>
          <w:rtl/>
        </w:rPr>
        <w:t>العقود  يمكن</w:t>
      </w:r>
      <w:proofErr w:type="gramEnd"/>
      <w:r w:rsidRPr="00091516">
        <w:rPr>
          <w:rFonts w:ascii="Sakkal Majalla" w:hAnsi="Sakkal Majalla" w:cs="Sakkal Majalla" w:hint="cs"/>
          <w:color w:val="000000" w:themeColor="text1"/>
          <w:sz w:val="28"/>
          <w:szCs w:val="28"/>
          <w:rtl/>
        </w:rPr>
        <w:t xml:space="preserve"> للشركات إعادة التفاوض مع الموردين والبائعين ومقدمي الخدمات للحصول على أسعار وشروط أفضل. يمكن لهذه الاستراتيجية أن تساعد الشركات على تحقيق وفورات كبيرة في التكاليف مع الحفاظ على جودة منتجاتها وخدماتها.</w:t>
      </w:r>
    </w:p>
    <w:p w14:paraId="01FEA157" w14:textId="42B0FC5A" w:rsidR="00106708" w:rsidRPr="00091516" w:rsidRDefault="00106708" w:rsidP="00F22FD0">
      <w:pPr>
        <w:pStyle w:val="ListParagraph"/>
        <w:numPr>
          <w:ilvl w:val="0"/>
          <w:numId w:val="25"/>
        </w:numPr>
        <w:spacing w:before="100" w:beforeAutospacing="1" w:after="100" w:afterAutospacing="1" w:line="360" w:lineRule="auto"/>
        <w:ind w:left="423" w:right="0"/>
        <w:jc w:val="both"/>
        <w:rPr>
          <w:rFonts w:ascii="Sakkal Majalla" w:hAnsi="Sakkal Majalla" w:cs="Sakkal Majalla"/>
          <w:color w:val="000000" w:themeColor="text1"/>
          <w:sz w:val="28"/>
          <w:szCs w:val="28"/>
          <w:rtl/>
        </w:rPr>
      </w:pPr>
      <w:r w:rsidRPr="00091516">
        <w:rPr>
          <w:rFonts w:ascii="Sakkal Majalla" w:hAnsi="Sakkal Majalla" w:cs="Sakkal Majalla" w:hint="cs"/>
          <w:color w:val="000000" w:themeColor="text1"/>
          <w:sz w:val="28"/>
          <w:szCs w:val="28"/>
          <w:rtl/>
        </w:rPr>
        <w:t xml:space="preserve">تقليل </w:t>
      </w:r>
      <w:proofErr w:type="gramStart"/>
      <w:r w:rsidRPr="00091516">
        <w:rPr>
          <w:rFonts w:ascii="Sakkal Majalla" w:hAnsi="Sakkal Majalla" w:cs="Sakkal Majalla" w:hint="cs"/>
          <w:color w:val="000000" w:themeColor="text1"/>
          <w:sz w:val="28"/>
          <w:szCs w:val="28"/>
          <w:rtl/>
        </w:rPr>
        <w:t>النفايات  من</w:t>
      </w:r>
      <w:proofErr w:type="gramEnd"/>
      <w:r w:rsidRPr="00091516">
        <w:rPr>
          <w:rFonts w:ascii="Sakkal Majalla" w:hAnsi="Sakkal Majalla" w:cs="Sakkal Majalla" w:hint="cs"/>
          <w:color w:val="000000" w:themeColor="text1"/>
          <w:sz w:val="28"/>
          <w:szCs w:val="28"/>
          <w:rtl/>
        </w:rPr>
        <w:t xml:space="preserve"> خلال تقليل النفايات، يمكن للشركات توفير المال الذي تنفقه على المواد والعمالة والتخلص من تكاليف التخلص منها. يمكن أن يساعد تنفيذ استراتيجيات تقليل النفايات مثل إعادة </w:t>
      </w:r>
      <w:r w:rsidRPr="00091516">
        <w:rPr>
          <w:rFonts w:ascii="Sakkal Majalla" w:hAnsi="Sakkal Majalla" w:cs="Sakkal Majalla" w:hint="cs"/>
          <w:color w:val="000000" w:themeColor="text1"/>
          <w:sz w:val="28"/>
          <w:szCs w:val="28"/>
          <w:rtl/>
        </w:rPr>
        <w:lastRenderedPageBreak/>
        <w:t>التدوير والتسميد وتقليل استخدام الورق الشركات على تحقيق وفورات كبيرة في التكاليف بمرور الوقت.</w:t>
      </w:r>
    </w:p>
    <w:p w14:paraId="20803BE2"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يعد خفض التكلفة جانبًا مهمًا من الإدارة المالية الذي يمكن أن يساعد الشركات على تحسين أرباحها وزيادة هوامش الربح والبقاء قادرة على المنافسة في السوق. ومن خلال تنفيذ استراتيجيات فعالة لخفض التكاليف، يمكن للشركات تحقيق وفورات كبيرة في التكاليف مع تحسين الإيرادات ورضا العملاء.</w:t>
      </w:r>
    </w:p>
    <w:p w14:paraId="72860632" w14:textId="77777777" w:rsidR="00106708" w:rsidRPr="00091516" w:rsidRDefault="00106708" w:rsidP="00091516">
      <w:pPr>
        <w:numPr>
          <w:ilvl w:val="0"/>
          <w:numId w:val="14"/>
        </w:numPr>
        <w:spacing w:before="100" w:beforeAutospacing="1" w:after="100" w:afterAutospacing="1" w:line="360" w:lineRule="auto"/>
        <w:ind w:left="423" w:right="0"/>
        <w:jc w:val="both"/>
        <w:rPr>
          <w:rFonts w:ascii="Sakkal Majalla" w:hAnsi="Sakkal Majalla" w:cs="Sakkal Majalla"/>
          <w:b/>
          <w:bCs/>
          <w:color w:val="000000" w:themeColor="text1"/>
          <w:sz w:val="28"/>
          <w:szCs w:val="28"/>
          <w:lang w:bidi="ar-EG"/>
        </w:rPr>
      </w:pPr>
      <w:r w:rsidRPr="00091516">
        <w:rPr>
          <w:rFonts w:ascii="Sakkal Majalla" w:hAnsi="Sakkal Majalla" w:cs="Sakkal Majalla" w:hint="cs"/>
          <w:b/>
          <w:bCs/>
          <w:color w:val="000000" w:themeColor="text1"/>
          <w:sz w:val="28"/>
          <w:szCs w:val="28"/>
          <w:rtl/>
        </w:rPr>
        <w:t>توليد القيمة المضافة:</w:t>
      </w:r>
    </w:p>
    <w:p w14:paraId="1AA8ACBE" w14:textId="200A1194"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rPr>
        <w:t>تعد ضريبة القيمة المضافة أداة مالية حيوية تطبقها العديد من الحكومات على مستوى العالم لكسب الإيرادات غالبًا ما تقع على عاتق أصحاب الأعمال والمحاسبين مسؤولية فهم ضريبة القيمة المضافة وحسابها بدقة ولهذا السبب نقدم لك هذا المقال لمساعدتك في ذلك.</w:t>
      </w:r>
      <w:r w:rsidR="00B95A6F" w:rsidRPr="00C46885">
        <w:rPr>
          <w:rFonts w:ascii="Sakkal Majalla" w:hAnsi="Sakkal Majalla" w:cs="Sakkal Majalla" w:hint="cs"/>
          <w:color w:val="000000" w:themeColor="text1"/>
          <w:sz w:val="28"/>
          <w:szCs w:val="28"/>
          <w:rtl/>
          <w:lang w:bidi="ar-EG"/>
        </w:rPr>
        <w:t xml:space="preserve"> </w:t>
      </w:r>
      <w:proofErr w:type="gramStart"/>
      <w:r w:rsidR="00B95A6F" w:rsidRPr="00C46885">
        <w:rPr>
          <w:rFonts w:ascii="Sakkal Majalla" w:hAnsi="Sakkal Majalla" w:cs="Sakkal Majalla" w:hint="cs"/>
          <w:color w:val="000000" w:themeColor="text1"/>
          <w:sz w:val="28"/>
          <w:szCs w:val="28"/>
          <w:rtl/>
          <w:lang w:bidi="ar-EG"/>
        </w:rPr>
        <w:t xml:space="preserve">( </w:t>
      </w:r>
      <w:r w:rsidR="00B95A6F" w:rsidRPr="00C46885">
        <w:rPr>
          <w:rFonts w:ascii="Sakkal Majalla" w:hAnsi="Sakkal Majalla" w:cs="Sakkal Majalla"/>
          <w:color w:val="000000" w:themeColor="text1"/>
          <w:sz w:val="28"/>
          <w:szCs w:val="28"/>
          <w:lang w:bidi="ar-EG"/>
        </w:rPr>
        <w:t>LAFI</w:t>
      </w:r>
      <w:proofErr w:type="gramEnd"/>
      <w:r w:rsidR="00B95A6F" w:rsidRPr="00C46885">
        <w:rPr>
          <w:rFonts w:ascii="Sakkal Majalla" w:hAnsi="Sakkal Majalla" w:cs="Sakkal Majalla"/>
          <w:color w:val="000000" w:themeColor="text1"/>
          <w:sz w:val="28"/>
          <w:szCs w:val="28"/>
          <w:lang w:bidi="ar-EG"/>
        </w:rPr>
        <w:t>,2018</w:t>
      </w:r>
      <w:r w:rsidR="00B95A6F" w:rsidRPr="00C46885">
        <w:rPr>
          <w:rFonts w:ascii="Sakkal Majalla" w:hAnsi="Sakkal Majalla" w:cs="Sakkal Majalla" w:hint="cs"/>
          <w:color w:val="000000" w:themeColor="text1"/>
          <w:sz w:val="28"/>
          <w:szCs w:val="28"/>
          <w:rtl/>
          <w:lang w:bidi="ar-EG"/>
        </w:rPr>
        <w:t>)</w:t>
      </w:r>
    </w:p>
    <w:p w14:paraId="53F7C32C" w14:textId="5B0C3462"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ضريبة القيمة المضافة هي ضريبة استهلاك يتم فرضها على المنتج عند إضافة القيمة في كل مرحلة من مراحل سلسلة التوريد، من الإنتاج إلى نقطة البيع المبلغ الذي يدفعه المستخدم في ضريبة القيمة المضافة هو على تكلفة المنتج، مطروحًا منه أي تكاليف للمواد المستخدمة في المنتج والتي تم فرض الضريبة عليها بالفعل.</w:t>
      </w:r>
    </w:p>
    <w:p w14:paraId="2C199A74"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C46885">
        <w:rPr>
          <w:rFonts w:ascii="Sakkal Majalla" w:hAnsi="Sakkal Majalla" w:cs="Sakkal Majalla" w:hint="cs"/>
          <w:b/>
          <w:bCs/>
          <w:color w:val="000000" w:themeColor="text1"/>
          <w:sz w:val="28"/>
          <w:szCs w:val="28"/>
          <w:rtl/>
        </w:rPr>
        <w:t>وقد تتنوع وتختلف أهمية لتوليد القيمة المضافة على نجاح المشاريع ونذكر منها: (</w:t>
      </w:r>
      <w:r w:rsidRPr="00C46885">
        <w:rPr>
          <w:rFonts w:ascii="Sakkal Majalla" w:hAnsi="Sakkal Majalla" w:cs="Sakkal Majalla"/>
          <w:b/>
          <w:bCs/>
          <w:color w:val="000000" w:themeColor="text1"/>
          <w:sz w:val="28"/>
          <w:szCs w:val="28"/>
          <w:lang w:bidi="ar-EG"/>
        </w:rPr>
        <w:t>Abiodun, T., &amp; Kida, M. (2016</w:t>
      </w:r>
      <w:r w:rsidRPr="00C46885">
        <w:rPr>
          <w:rFonts w:ascii="Sakkal Majalla" w:hAnsi="Sakkal Majalla" w:cs="Sakkal Majalla" w:hint="cs"/>
          <w:b/>
          <w:bCs/>
          <w:color w:val="000000" w:themeColor="text1"/>
          <w:sz w:val="28"/>
          <w:szCs w:val="28"/>
          <w:rtl/>
        </w:rPr>
        <w:t>)</w:t>
      </w:r>
    </w:p>
    <w:p w14:paraId="59FBDE8F"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ضريبة القيمة المضافة هي مصدر رئيسي للإيرادات للحكومات ويساعد في تمويل الخدمات العامة، بما في ذلك الرعاية الصحية والتعليم والبنية التحتية بالنسبة للاقتصاد، تضمن ضريبة القيمة المضافة توزيعا أكثر عدالة للعبء الضريبي، حيث يتم فرضها على جميع الأطراف المشاركة في سلسلة القيمة، من المنتج إلى المستهلك النهائي.</w:t>
      </w:r>
    </w:p>
    <w:p w14:paraId="2E95FE46"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lastRenderedPageBreak/>
        <w:t>ضريبة القيمة المضافة هي نوع من الضرائب غير المباشرة التي يدفعها المستهلك في النهاية، ولكن يتم جمعها في مراحل مختلفة من عملية الإنتاج والتوزيع ويضمن ذلك عدم تركيز الأعباء الضريبية على قطاع معين من الاقتصاد فحسب، بل توزيعها بين جميع المشاركين في سلسلة القيمة.</w:t>
      </w:r>
    </w:p>
    <w:p w14:paraId="4B48939A" w14:textId="77777777" w:rsidR="00106708" w:rsidRPr="00C46885" w:rsidRDefault="00106708"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46885">
        <w:rPr>
          <w:rFonts w:ascii="Sakkal Majalla" w:hAnsi="Sakkal Majalla" w:cs="Sakkal Majalla" w:hint="cs"/>
          <w:color w:val="000000" w:themeColor="text1"/>
          <w:sz w:val="28"/>
          <w:szCs w:val="28"/>
          <w:rtl/>
        </w:rPr>
        <w:t>بالإضافة إلى ذلك، فإن ضريبة القيمة المضافة هي ضريبة شاملة، تغطي معظم السلع والخدمات، مما يجعلها مصدرًا مستقرًا وموثوقًا للإيرادات الحكومية ومن الجدير بالذكر أن ضريبة القيمة المضافة يتم تطبيقها بمعدلات متفاوتة حسب نوع السلعة أو الخدمة، مما يسمح للحكومات باستهداف السلع الأقل أهمية بمعدلات أعلى، وتقديم إعفاءات أو تخفيضات للسلع الأساسية.</w:t>
      </w:r>
    </w:p>
    <w:p w14:paraId="2BF39D28" w14:textId="51FDB089" w:rsidR="00106708" w:rsidRPr="00C46885" w:rsidRDefault="00106708" w:rsidP="00137BDD">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C46885">
        <w:rPr>
          <w:rFonts w:ascii="Sakkal Majalla" w:hAnsi="Sakkal Majalla" w:cs="Sakkal Majalla"/>
          <w:color w:val="000000" w:themeColor="text1"/>
          <w:sz w:val="28"/>
          <w:szCs w:val="28"/>
          <w:lang w:bidi="ar-EG"/>
        </w:rPr>
        <w:t> </w:t>
      </w:r>
      <w:r w:rsidR="00E928A4" w:rsidRPr="00C46885">
        <w:rPr>
          <w:rFonts w:ascii="Sakkal Majalla" w:hAnsi="Sakkal Majalla" w:cs="Sakkal Majalla" w:hint="cs"/>
          <w:b/>
          <w:bCs/>
          <w:color w:val="000000" w:themeColor="text1"/>
          <w:sz w:val="28"/>
          <w:szCs w:val="28"/>
          <w:rtl/>
          <w:lang w:bidi="ar-EG"/>
        </w:rPr>
        <w:t>وهناك مجموعة أخرى من الأبعاد التي تم الاعتماد عليها في هذه الدراسة تتمثل فيما يلي:</w:t>
      </w:r>
    </w:p>
    <w:p w14:paraId="2812C8A1" w14:textId="2F4D1E8F" w:rsidR="00515062" w:rsidRPr="00C46885" w:rsidRDefault="00E928A4"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يُعتبر نجاح المشاريع هدفًا مركزيًا تسعى لتحقيقه جميع المؤسسات، ويتحقق هذا النجاح من خلال تحقيق توازن مثالي بين عدة أبعاد رئيسية، هي: الوقت، التكلفة، الجودة، ورضا العملاء.</w:t>
      </w:r>
      <w:r w:rsidR="00515062" w:rsidRPr="00C46885">
        <w:rPr>
          <w:rFonts w:ascii="Sakkal Majalla" w:hAnsi="Sakkal Majalla" w:cs="Sakkal Majalla" w:hint="cs"/>
          <w:color w:val="000000" w:themeColor="text1"/>
          <w:sz w:val="28"/>
          <w:szCs w:val="28"/>
          <w:rtl/>
          <w:lang w:bidi="ar-EG"/>
        </w:rPr>
        <w:t xml:space="preserve"> </w:t>
      </w:r>
      <w:proofErr w:type="gramStart"/>
      <w:r w:rsidR="00515062" w:rsidRPr="00C46885">
        <w:rPr>
          <w:rFonts w:ascii="Sakkal Majalla" w:hAnsi="Sakkal Majalla" w:cs="Sakkal Majalla" w:hint="cs"/>
          <w:color w:val="000000" w:themeColor="text1"/>
          <w:sz w:val="28"/>
          <w:szCs w:val="28"/>
          <w:rtl/>
          <w:lang w:bidi="ar-EG"/>
        </w:rPr>
        <w:t>( الشلبي</w:t>
      </w:r>
      <w:proofErr w:type="gramEnd"/>
      <w:r w:rsidR="00515062" w:rsidRPr="00C46885">
        <w:rPr>
          <w:rFonts w:ascii="Sakkal Majalla" w:hAnsi="Sakkal Majalla" w:cs="Sakkal Majalla" w:hint="cs"/>
          <w:color w:val="000000" w:themeColor="text1"/>
          <w:sz w:val="28"/>
          <w:szCs w:val="28"/>
          <w:rtl/>
          <w:lang w:bidi="ar-EG"/>
        </w:rPr>
        <w:t>، 2021)</w:t>
      </w:r>
    </w:p>
    <w:p w14:paraId="666B8C64" w14:textId="77777777" w:rsidR="00515062" w:rsidRPr="00C46885" w:rsidRDefault="00E928A4"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roofErr w:type="gramStart"/>
      <w:r w:rsidRPr="00C46885">
        <w:rPr>
          <w:rFonts w:ascii="Sakkal Majalla" w:hAnsi="Sakkal Majalla" w:cs="Sakkal Majalla"/>
          <w:color w:val="000000" w:themeColor="text1"/>
          <w:sz w:val="28"/>
          <w:szCs w:val="28"/>
          <w:rtl/>
          <w:lang w:bidi="ar-EG"/>
        </w:rPr>
        <w:t>الوقت</w:t>
      </w:r>
      <w:r w:rsidR="00515062" w:rsidRPr="00C46885">
        <w:rPr>
          <w:rFonts w:ascii="Sakkal Majalla" w:hAnsi="Sakkal Majalla" w:cs="Sakkal Majalla" w:hint="cs"/>
          <w:color w:val="000000" w:themeColor="text1"/>
          <w:sz w:val="28"/>
          <w:szCs w:val="28"/>
          <w:rtl/>
          <w:lang w:bidi="ar-EG"/>
        </w:rPr>
        <w:t xml:space="preserve"> </w:t>
      </w:r>
      <w:r w:rsidRPr="00C46885">
        <w:rPr>
          <w:rFonts w:ascii="Sakkal Majalla" w:hAnsi="Sakkal Majalla" w:cs="Sakkal Majalla"/>
          <w:color w:val="000000" w:themeColor="text1"/>
          <w:sz w:val="28"/>
          <w:szCs w:val="28"/>
          <w:rtl/>
          <w:lang w:bidi="ar-EG"/>
        </w:rPr>
        <w:t>:</w:t>
      </w:r>
      <w:proofErr w:type="gramEnd"/>
      <w:r w:rsidRPr="00C46885">
        <w:rPr>
          <w:rFonts w:ascii="Sakkal Majalla" w:hAnsi="Sakkal Majalla" w:cs="Sakkal Majalla"/>
          <w:color w:val="000000" w:themeColor="text1"/>
          <w:sz w:val="28"/>
          <w:szCs w:val="28"/>
          <w:rtl/>
          <w:lang w:bidi="ar-EG"/>
        </w:rPr>
        <w:t xml:space="preserve"> إدارة الوقت بفعالية تُعد واحدة من أهم العوامل لتحقيق نجاح المشروع. الالتزام بالجداول الزمنية المحددة يضمن تسليم المشروع في الوقت المناسب، مما يقلل من التكاليف الإضافية المرتبطة بالتأخيرات. التخطيط الجيد وتحديد المراحل الزمنية بوضوح يساعدان في مراقبة تقدم المشروع وتفادي العقبات التي قد تؤدي إلى تأجيل التسليم.</w:t>
      </w:r>
    </w:p>
    <w:p w14:paraId="2BDC2CA7" w14:textId="4932006C" w:rsidR="00E928A4" w:rsidRPr="00C46885" w:rsidRDefault="00E928A4"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t>التكلفة: ضبط التكاليف والتحكم في الميزانية المخصصة للمشروع يعتبر عنصرًا حيويًا لضمان نجاحه. الإدارة الجيدة للتكاليف تضمن أن يتم استخدام الموارد بكفاءة دون تجاوز الميزانية المحددة. يتطلب ذلك تقييم دقيق للتكاليف المتوقعة، والمراقبة المستمرة للنفقات، والقدرة على التكيف مع التغيرات غير المتوقعة التي قد تؤثر على التكاليف.</w:t>
      </w:r>
    </w:p>
    <w:p w14:paraId="05D0C2A8" w14:textId="77777777" w:rsidR="00515062" w:rsidRPr="00C46885" w:rsidRDefault="00E928A4"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color w:val="000000" w:themeColor="text1"/>
          <w:sz w:val="28"/>
          <w:szCs w:val="28"/>
          <w:rtl/>
          <w:lang w:bidi="ar-EG"/>
        </w:rPr>
        <w:lastRenderedPageBreak/>
        <w:t>الجودة: الجودة هي مقياس لقدرة المشروع على تلبية أو تجاوز توقعات العملاء. تحقيق مستويات عالية من الجودة يتطلب التزامًا بالمعايير والمواصفات الفنية المتفق عليها، والاهتمام بأدق التفاصيل خلال مراحل التنفيذ. الجودة العالية تعزز من سمعة المؤسسة وتزيد من فرص الحصول على مشاريع مستقبلية.</w:t>
      </w:r>
    </w:p>
    <w:p w14:paraId="5C8A04F2" w14:textId="7A831674" w:rsidR="00E928A4" w:rsidRPr="00C46885" w:rsidRDefault="00515062" w:rsidP="00137BD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46885">
        <w:rPr>
          <w:rFonts w:ascii="Sakkal Majalla" w:hAnsi="Sakkal Majalla" w:cs="Sakkal Majalla" w:hint="cs"/>
          <w:color w:val="000000" w:themeColor="text1"/>
          <w:sz w:val="28"/>
          <w:szCs w:val="28"/>
          <w:rtl/>
          <w:lang w:bidi="ar-EG"/>
        </w:rPr>
        <w:t xml:space="preserve">ومما سبق يرى الباحث أن </w:t>
      </w:r>
      <w:r w:rsidR="00E928A4" w:rsidRPr="00C46885">
        <w:rPr>
          <w:rFonts w:ascii="Sakkal Majalla" w:hAnsi="Sakkal Majalla" w:cs="Sakkal Majalla"/>
          <w:color w:val="000000" w:themeColor="text1"/>
          <w:sz w:val="28"/>
          <w:szCs w:val="28"/>
          <w:rtl/>
          <w:lang w:bidi="ar-EG"/>
        </w:rPr>
        <w:t xml:space="preserve">يتطلب تحقيق نجاح المشروع تحقيق توازن دقيق بين هذه الأبعاد </w:t>
      </w:r>
      <w:r w:rsidR="00F94F9D" w:rsidRPr="00C46885">
        <w:rPr>
          <w:rFonts w:ascii="Sakkal Majalla" w:hAnsi="Sakkal Majalla" w:cs="Sakkal Majalla" w:hint="cs"/>
          <w:color w:val="000000" w:themeColor="text1"/>
          <w:sz w:val="28"/>
          <w:szCs w:val="28"/>
          <w:rtl/>
          <w:lang w:bidi="ar-EG"/>
        </w:rPr>
        <w:t>الثلاثة</w:t>
      </w:r>
      <w:r w:rsidR="00E928A4" w:rsidRPr="00C46885">
        <w:rPr>
          <w:rFonts w:ascii="Sakkal Majalla" w:hAnsi="Sakkal Majalla" w:cs="Sakkal Majalla"/>
          <w:color w:val="000000" w:themeColor="text1"/>
          <w:sz w:val="28"/>
          <w:szCs w:val="28"/>
          <w:rtl/>
          <w:lang w:bidi="ar-EG"/>
        </w:rPr>
        <w:t>. التركيز على إدارة الوقت والتكاليف بشكل فعّال، مع ضمان تحقيق أعلى مستويات الجودة، والحرص على رضا العملاء، يضمن تحقيق أهداف المشروع بكفاءة ويعزز من مكانة المؤسسة في السوق.</w:t>
      </w:r>
    </w:p>
    <w:p w14:paraId="04AAD2D4" w14:textId="6911CC43" w:rsidR="00091516" w:rsidRDefault="00091516">
      <w:pPr>
        <w:bidi w:val="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br w:type="page"/>
      </w:r>
    </w:p>
    <w:p w14:paraId="3FD6A267" w14:textId="2DFDDD16" w:rsidR="00602638" w:rsidRDefault="00602638">
      <w:pPr>
        <w:bidi w:val="0"/>
        <w:rPr>
          <w:rFonts w:ascii="Sakkal Majalla" w:eastAsia="Calibri" w:hAnsi="Sakkal Majalla" w:cs="Sakkal Majalla"/>
          <w:b/>
          <w:bCs/>
          <w:color w:val="000000" w:themeColor="text1"/>
          <w:kern w:val="0"/>
          <w:sz w:val="32"/>
          <w:szCs w:val="32"/>
          <w:lang w:bidi="ar-EG"/>
          <w14:ligatures w14:val="none"/>
        </w:rPr>
        <w:sectPr w:rsidR="00602638" w:rsidSect="00FA6A4E">
          <w:footerReference w:type="first" r:id="rId10"/>
          <w:pgSz w:w="11906" w:h="16838" w:code="9"/>
          <w:pgMar w:top="1440" w:right="1985" w:bottom="1440" w:left="1418" w:header="720" w:footer="720" w:gutter="567"/>
          <w:pgNumType w:start="1"/>
          <w:cols w:space="708"/>
          <w:titlePg/>
          <w:bidi/>
          <w:rtlGutter/>
          <w:docGrid w:linePitch="360"/>
        </w:sectPr>
      </w:pPr>
    </w:p>
    <w:p w14:paraId="6E76F5DF" w14:textId="4B539745" w:rsidR="00AF5862" w:rsidRPr="00C46885" w:rsidRDefault="00AF5862" w:rsidP="0060263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46885">
        <w:rPr>
          <w:rFonts w:ascii="Sakkal Majalla" w:hAnsi="Sakkal Majalla" w:cs="Sakkal Majalla" w:hint="cs"/>
          <w:noProof/>
          <w:color w:val="000000" w:themeColor="text1"/>
          <w:sz w:val="32"/>
          <w:szCs w:val="32"/>
        </w:rPr>
        <w:lastRenderedPageBreak/>
        <w:drawing>
          <wp:anchor distT="0" distB="0" distL="114300" distR="114300" simplePos="0" relativeHeight="251670016" behindDoc="1" locked="0" layoutInCell="1" allowOverlap="1" wp14:anchorId="7A82C3FC" wp14:editId="2EEAD56B">
            <wp:simplePos x="0" y="0"/>
            <wp:positionH relativeFrom="column">
              <wp:posOffset>3184525</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C46885">
        <w:rPr>
          <w:rFonts w:ascii="Sakkal Majalla" w:eastAsia="Calibri" w:hAnsi="Sakkal Majalla" w:cs="Sakkal Majalla" w:hint="cs"/>
          <w:b/>
          <w:bCs/>
          <w:color w:val="000000" w:themeColor="text1"/>
          <w:kern w:val="0"/>
          <w:sz w:val="32"/>
          <w:szCs w:val="32"/>
          <w:lang w:bidi="ar-EG"/>
          <w14:ligatures w14:val="none"/>
        </w:rPr>
        <w:t>Mid-Ocean University</w:t>
      </w:r>
    </w:p>
    <w:p w14:paraId="64C35A74" w14:textId="77777777" w:rsidR="00AF5862" w:rsidRPr="00C46885" w:rsidRDefault="00AF5862" w:rsidP="00137BD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46885">
        <w:rPr>
          <w:rFonts w:ascii="Sakkal Majalla" w:eastAsia="Calibri" w:hAnsi="Sakkal Majalla" w:cs="Sakkal Majalla" w:hint="cs"/>
          <w:b/>
          <w:bCs/>
          <w:color w:val="000000" w:themeColor="text1"/>
          <w:kern w:val="0"/>
          <w:sz w:val="32"/>
          <w:szCs w:val="32"/>
          <w:lang w:bidi="ar-EG"/>
          <w14:ligatures w14:val="none"/>
        </w:rPr>
        <w:t>College of Management</w:t>
      </w:r>
    </w:p>
    <w:p w14:paraId="35720A74" w14:textId="77777777" w:rsidR="00AF5862" w:rsidRPr="00C46885" w:rsidRDefault="00AF5862" w:rsidP="00137BD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C46885">
        <w:rPr>
          <w:rFonts w:ascii="Sakkal Majalla" w:eastAsia="Calibri" w:hAnsi="Sakkal Majalla" w:cs="Sakkal Majalla" w:hint="cs"/>
          <w:b/>
          <w:bCs/>
          <w:color w:val="000000" w:themeColor="text1"/>
          <w:kern w:val="0"/>
          <w:sz w:val="32"/>
          <w:szCs w:val="32"/>
          <w:lang w:bidi="ar-EG"/>
          <w14:ligatures w14:val="none"/>
        </w:rPr>
        <w:t>Department of Project Management</w:t>
      </w:r>
    </w:p>
    <w:p w14:paraId="7307D6B5" w14:textId="77777777" w:rsidR="00AF5862" w:rsidRPr="00C46885" w:rsidRDefault="00AF5862" w:rsidP="00137BDD">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327B06A1" w14:textId="18EFCA36" w:rsidR="00AF5862" w:rsidRPr="00757A71" w:rsidRDefault="006668EB" w:rsidP="00757A7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6668EB">
        <w:rPr>
          <w:rFonts w:ascii="Sakkal Majalla" w:eastAsia="Calibri" w:hAnsi="Sakkal Majalla" w:cs="Sakkal Majalla"/>
          <w:b/>
          <w:bCs/>
          <w:color w:val="000000" w:themeColor="text1"/>
          <w:kern w:val="0"/>
          <w:sz w:val="40"/>
          <w:szCs w:val="40"/>
          <w:lang w:bidi="ar-EG"/>
          <w14:ligatures w14:val="none"/>
        </w:rPr>
        <w:t>The impact of internal communication strategies on the success of government projects: An applied study on government companies in Riyadh.</w:t>
      </w:r>
    </w:p>
    <w:p w14:paraId="34BA25B5" w14:textId="77777777" w:rsidR="00AF5862" w:rsidRDefault="00AF5862" w:rsidP="0060263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02638">
        <w:rPr>
          <w:rFonts w:ascii="Sakkal Majalla" w:eastAsia="Calibri" w:hAnsi="Sakkal Majalla" w:cs="Sakkal Majalla" w:hint="cs"/>
          <w:b/>
          <w:bCs/>
          <w:color w:val="000000" w:themeColor="text1"/>
          <w:kern w:val="0"/>
          <w:sz w:val="36"/>
          <w:szCs w:val="36"/>
          <w:lang w:bidi="ar-EG"/>
          <w14:ligatures w14:val="none"/>
        </w:rPr>
        <w:t>Preparation</w:t>
      </w:r>
      <w:r w:rsidRPr="00602638">
        <w:rPr>
          <w:rFonts w:ascii="Sakkal Majalla" w:eastAsia="Calibri" w:hAnsi="Sakkal Majalla" w:cs="Sakkal Majalla" w:hint="cs"/>
          <w:b/>
          <w:bCs/>
          <w:color w:val="000000" w:themeColor="text1"/>
          <w:kern w:val="0"/>
          <w:sz w:val="36"/>
          <w:szCs w:val="36"/>
          <w:rtl/>
          <w:lang w:bidi="ar-EG"/>
          <w14:ligatures w14:val="none"/>
        </w:rPr>
        <w:t>:</w:t>
      </w:r>
    </w:p>
    <w:p w14:paraId="6DC4797A" w14:textId="33177AF3" w:rsidR="00757A71" w:rsidRDefault="00757A71" w:rsidP="00757A7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Ali Mohammed Abukhairat</w:t>
      </w:r>
    </w:p>
    <w:p w14:paraId="644554B6" w14:textId="0DC6A68B" w:rsidR="00AF5862" w:rsidRPr="00602638" w:rsidRDefault="00757A71" w:rsidP="00757A7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57A71">
        <w:rPr>
          <w:rFonts w:ascii="Sakkal Majalla" w:eastAsia="Calibri" w:hAnsi="Sakkal Majalla" w:cs="Sakkal Majalla"/>
          <w:b/>
          <w:bCs/>
          <w:color w:val="000000" w:themeColor="text1"/>
          <w:kern w:val="0"/>
          <w:sz w:val="36"/>
          <w:szCs w:val="36"/>
          <w:lang w:bidi="ar-EG"/>
          <w14:ligatures w14:val="none"/>
        </w:rPr>
        <w:t>24100221</w:t>
      </w:r>
      <w:r>
        <w:rPr>
          <w:rFonts w:ascii="Sakkal Majalla" w:eastAsia="Calibri" w:hAnsi="Sakkal Majalla" w:cs="Sakkal Majalla"/>
          <w:b/>
          <w:bCs/>
          <w:color w:val="000000" w:themeColor="text1"/>
          <w:kern w:val="0"/>
          <w:sz w:val="36"/>
          <w:szCs w:val="36"/>
          <w:lang w:bidi="ar-EG"/>
          <w14:ligatures w14:val="none"/>
        </w:rPr>
        <w:t>1</w:t>
      </w:r>
    </w:p>
    <w:p w14:paraId="53F7D06A" w14:textId="77777777" w:rsidR="006668EB" w:rsidRPr="006668EB" w:rsidRDefault="006668EB" w:rsidP="006668E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668EB">
        <w:rPr>
          <w:rFonts w:ascii="Sakkal Majalla" w:eastAsia="Calibri" w:hAnsi="Sakkal Majalla" w:cs="Sakkal Majalla"/>
          <w:b/>
          <w:bCs/>
          <w:color w:val="000000" w:themeColor="text1"/>
          <w:kern w:val="0"/>
          <w:sz w:val="36"/>
          <w:szCs w:val="36"/>
          <w:lang w:bidi="ar-EG"/>
          <w14:ligatures w14:val="none"/>
        </w:rPr>
        <w:t>Supervision:</w:t>
      </w:r>
    </w:p>
    <w:p w14:paraId="6503600D" w14:textId="77777777" w:rsidR="006668EB" w:rsidRPr="006668EB" w:rsidRDefault="006668EB" w:rsidP="006668E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668EB">
        <w:rPr>
          <w:rFonts w:ascii="Sakkal Majalla" w:eastAsia="Calibri" w:hAnsi="Sakkal Majalla" w:cs="Sakkal Majalla"/>
          <w:b/>
          <w:bCs/>
          <w:color w:val="000000" w:themeColor="text1"/>
          <w:kern w:val="0"/>
          <w:sz w:val="36"/>
          <w:szCs w:val="36"/>
          <w:lang w:bidi="ar-EG"/>
          <w14:ligatures w14:val="none"/>
        </w:rPr>
        <w:t xml:space="preserve">Dr. Asmaa Abo </w:t>
      </w:r>
      <w:proofErr w:type="spellStart"/>
      <w:r w:rsidRPr="006668EB">
        <w:rPr>
          <w:rFonts w:ascii="Sakkal Majalla" w:eastAsia="Calibri" w:hAnsi="Sakkal Majalla" w:cs="Sakkal Majalla"/>
          <w:b/>
          <w:bCs/>
          <w:color w:val="000000" w:themeColor="text1"/>
          <w:kern w:val="0"/>
          <w:sz w:val="36"/>
          <w:szCs w:val="36"/>
          <w:lang w:bidi="ar-EG"/>
          <w14:ligatures w14:val="none"/>
        </w:rPr>
        <w:t>Anzah</w:t>
      </w:r>
      <w:proofErr w:type="spellEnd"/>
    </w:p>
    <w:p w14:paraId="4D88C1FE" w14:textId="77777777" w:rsidR="006668EB" w:rsidRPr="006668EB" w:rsidRDefault="006668EB" w:rsidP="006668E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6E52896B" w14:textId="60DB7CB5" w:rsidR="009125CE" w:rsidRPr="00C46885" w:rsidRDefault="006668EB" w:rsidP="00FB75F9">
      <w:pPr>
        <w:bidi w:val="0"/>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6668EB">
        <w:rPr>
          <w:rFonts w:ascii="Sakkal Majalla" w:eastAsia="Calibri" w:hAnsi="Sakkal Majalla" w:cs="Sakkal Majalla"/>
          <w:b/>
          <w:bCs/>
          <w:color w:val="000000" w:themeColor="text1"/>
          <w:kern w:val="0"/>
          <w:sz w:val="36"/>
          <w:szCs w:val="36"/>
          <w:lang w:bidi="ar-EG"/>
          <w14:ligatures w14:val="none"/>
        </w:rPr>
        <w:t>144</w:t>
      </w:r>
      <w:r w:rsidRPr="006668EB">
        <w:rPr>
          <w:rFonts w:ascii="Sakkal Majalla" w:eastAsia="Calibri" w:hAnsi="Sakkal Majalla" w:cs="Sakkal Majalla"/>
          <w:b/>
          <w:bCs/>
          <w:color w:val="000000" w:themeColor="text1"/>
          <w:kern w:val="0"/>
          <w:sz w:val="36"/>
          <w:szCs w:val="36"/>
          <w:rtl/>
          <w:lang w:bidi="ar-EG"/>
          <w14:ligatures w14:val="none"/>
        </w:rPr>
        <w:t>6</w:t>
      </w:r>
      <w:r w:rsidRPr="006668EB">
        <w:rPr>
          <w:rFonts w:ascii="Sakkal Majalla" w:eastAsia="Calibri" w:hAnsi="Sakkal Majalla" w:cs="Sakkal Majalla"/>
          <w:b/>
          <w:bCs/>
          <w:color w:val="000000" w:themeColor="text1"/>
          <w:kern w:val="0"/>
          <w:sz w:val="36"/>
          <w:szCs w:val="36"/>
          <w:lang w:bidi="ar-EG"/>
          <w14:ligatures w14:val="none"/>
        </w:rPr>
        <w:t>-2024</w:t>
      </w:r>
    </w:p>
    <w:sectPr w:rsidR="009125CE" w:rsidRPr="00C46885" w:rsidSect="00FA6A4E">
      <w:footerReference w:type="first" r:id="rId12"/>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4B5DD" w14:textId="77777777" w:rsidR="00EF4EBC" w:rsidRDefault="00EF4EBC" w:rsidP="009125CE">
      <w:pPr>
        <w:spacing w:after="0" w:line="240" w:lineRule="auto"/>
      </w:pPr>
      <w:r>
        <w:separator/>
      </w:r>
    </w:p>
  </w:endnote>
  <w:endnote w:type="continuationSeparator" w:id="0">
    <w:p w14:paraId="2C197919" w14:textId="77777777" w:rsidR="00EF4EBC" w:rsidRDefault="00EF4EB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Simplified Arabic">
    <w:panose1 w:val="020206030504050203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76694986"/>
      <w:docPartObj>
        <w:docPartGallery w:val="Page Numbers (Bottom of Page)"/>
        <w:docPartUnique/>
      </w:docPartObj>
    </w:sdtPr>
    <w:sdtContent>
      <w:p w14:paraId="64646005" w14:textId="3C5C598B" w:rsidR="00284DD3" w:rsidRDefault="00F11F9D">
        <w:pPr>
          <w:pStyle w:val="Footer"/>
        </w:pPr>
        <w:r>
          <w:rPr>
            <w:noProof/>
          </w:rPr>
          <mc:AlternateContent>
            <mc:Choice Requires="wpg">
              <w:drawing>
                <wp:anchor distT="0" distB="0" distL="114300" distR="114300" simplePos="0" relativeHeight="251661824" behindDoc="0" locked="0" layoutInCell="0" allowOverlap="1" wp14:anchorId="0DED2FDF" wp14:editId="48C2B357">
                  <wp:simplePos x="0" y="0"/>
                  <wp:positionH relativeFrom="margin">
                    <wp:align>center</wp:align>
                  </wp:positionH>
                  <wp:positionV relativeFrom="bottomMargin">
                    <wp:align>center</wp:align>
                  </wp:positionV>
                  <wp:extent cx="419100" cy="321945"/>
                  <wp:effectExtent l="0" t="19050" r="0" b="11430"/>
                  <wp:wrapNone/>
                  <wp:docPr id="1794662013"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1537055314"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6228595"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629253" name="Text Box 90"/>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245A4" w14:textId="77777777" w:rsidR="00F11F9D" w:rsidRDefault="00F11F9D">
                                <w:pPr>
                                  <w:spacing w:after="0" w:line="240" w:lineRule="auto"/>
                                  <w:jc w:val="center"/>
                                  <w:rPr>
                                    <w:color w:val="323E4F" w:themeColor="text2" w:themeShade="BF"/>
                                    <w:sz w:val="16"/>
                                    <w:szCs w:val="16"/>
                                  </w:rPr>
                                </w:pPr>
                                <w:r>
                                  <w:fldChar w:fldCharType="begin"/>
                                </w:r>
                                <w:r>
                                  <w:instrText xml:space="preserve"> PAGE   \* MERGEFORMAT </w:instrText>
                                </w:r>
                                <w:r>
                                  <w:fldChar w:fldCharType="separate"/>
                                </w:r>
                                <w:r>
                                  <w:rPr>
                                    <w:noProof/>
                                    <w:color w:val="323E4F" w:themeColor="text2" w:themeShade="BF"/>
                                    <w:sz w:val="16"/>
                                    <w:szCs w:val="16"/>
                                  </w:rPr>
                                  <w:t>2</w:t>
                                </w:r>
                                <w:r>
                                  <w:rPr>
                                    <w:noProof/>
                                    <w:color w:val="323E4F" w:themeColor="text2" w:themeShade="BF"/>
                                    <w:sz w:val="16"/>
                                    <w:szCs w:val="16"/>
                                  </w:rPr>
                                  <w:fldChar w:fldCharType="end"/>
                                </w:r>
                              </w:p>
                            </w:txbxContent>
                          </wps:txbx>
                          <wps:bodyPr rot="0" vert="horz" wrap="square" lIns="0" tIns="27432" rIns="0" bIns="0" anchor="t" anchorCtr="0" upright="1">
                            <a:noAutofit/>
                          </wps:bodyPr>
                        </wps:wsp>
                        <wpg:grpSp>
                          <wpg:cNvPr id="59471385" name="Group 91"/>
                          <wpg:cNvGrpSpPr>
                            <a:grpSpLocks/>
                          </wpg:cNvGrpSpPr>
                          <wpg:grpSpPr bwMode="auto">
                            <a:xfrm>
                              <a:off x="1775" y="14647"/>
                              <a:ext cx="571" cy="314"/>
                              <a:chOff x="1705" y="14935"/>
                              <a:chExt cx="682" cy="375"/>
                            </a:xfrm>
                          </wpg:grpSpPr>
                          <wps:wsp>
                            <wps:cNvPr id="1003184675"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176019"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DED2FDF" id="مجموعة 1" o:spid="_x0000_s1026" style="position:absolute;left:0;text-align:left;margin-left:0;margin-top:0;width:33pt;height:25.35pt;z-index:251661824;mso-position-horizontal:center;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" o:allowincell="f">
                  <v:shapetype id="_x0000_t4" coordsize="21600,21600" o:spt="4" path="m10800,l,10800,10800,21600,21600,10800xe">
                    <v:stroke joinstyle="miter"/>
                    <v:path gradientshapeok="t" o:connecttype="rect" textboxrect="5400,5400,16200,16200"/>
                  </v:shapetype>
                  <v:shape id="AutoShape 88" o:spid="_x0000_s1027"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" filled="f" strokecolor="#a5a5a5"/>
                  <v:rect id="Rectangle 89" o:spid="_x0000_s1028"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" filled="f" strokecolor="#a5a5a5"/>
                  <v:shapetype id="_x0000_t202" coordsize="21600,21600" o:spt="202" path="m,l,21600r21600,l21600,xe">
                    <v:stroke joinstyle="miter"/>
                    <v:path gradientshapeok="t" o:connecttype="rect"/>
                  </v:shapetype>
                  <v:shape id="Text Box 90" o:spid="_x0000_s1029" type="#_x0000_t202" style="position:absolute;left:1731;top:14639;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" filled="f" stroked="f">
                    <v:textbox inset="0,2.16pt,0,0">
                      <w:txbxContent>
                        <w:p w14:paraId="5F5245A4" w14:textId="77777777" w:rsidR="00F11F9D" w:rsidRDefault="00F11F9D">
                          <w:pPr>
                            <w:spacing w:after="0" w:line="240" w:lineRule="auto"/>
                            <w:jc w:val="center"/>
                            <w:rPr>
                              <w:color w:val="323E4F" w:themeColor="text2" w:themeShade="BF"/>
                              <w:sz w:val="16"/>
                              <w:szCs w:val="16"/>
                            </w:rPr>
                          </w:pPr>
                          <w:r>
                            <w:fldChar w:fldCharType="begin"/>
                          </w:r>
                          <w:r>
                            <w:instrText xml:space="preserve"> PAGE   \* MERGEFORMAT </w:instrText>
                          </w:r>
                          <w:r>
                            <w:fldChar w:fldCharType="separate"/>
                          </w:r>
                          <w:r>
                            <w:rPr>
                              <w:noProof/>
                              <w:color w:val="323E4F" w:themeColor="text2" w:themeShade="BF"/>
                              <w:sz w:val="16"/>
                              <w:szCs w:val="16"/>
                            </w:rPr>
                            <w:t>2</w:t>
                          </w:r>
                          <w:r>
                            <w:rPr>
                              <w:noProof/>
                              <w:color w:val="323E4F" w:themeColor="text2" w:themeShade="BF"/>
                              <w:sz w:val="16"/>
                              <w:szCs w:val="16"/>
                            </w:rPr>
                            <w:fldChar w:fldCharType="end"/>
                          </w:r>
                        </w:p>
                      </w:txbxContent>
                    </v:textbox>
                  </v:shape>
                  <v:group id="Group 91" o:spid="_x0000_s1030"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">
                    <v:shape id="AutoShape 92" o:spid="_x0000_s1031"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" path="m,l5400,21600r10800,l21600,,,xe" filled="f" strokecolor="#a5a5a5">
                      <v:stroke joinstyle="miter"/>
                      <v:path o:connecttype="custom" o:connectlocs="6,7;3,13;1,7;3,0" o:connectangles="0,0,0,0" textboxrect="4493,4483,17107,17117"/>
                    </v:shape>
                    <v:shape id="AutoShape 93" o:spid="_x0000_s1032"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" path="m,l5400,21600r10800,l21600,,,xe" filled="f" strokecolor="#a5a5a5">
                      <v:stroke joinstyle="miter"/>
                      <v:path o:connecttype="custom" o:connectlocs="6,7;3,13;1,7;3,0" o:connectangles="0,0,0,0" textboxrect="4493,4483,17107,17117"/>
                    </v:shape>
                  </v:group>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7C225" w14:textId="6C0273B7" w:rsidR="00284DD3" w:rsidRDefault="00284DD3">
    <w:pPr>
      <w:pStyle w:val="Footer"/>
    </w:pPr>
    <w:r w:rsidRPr="00000855">
      <w:rPr>
        <w:rFonts w:asciiTheme="majorHAnsi" w:eastAsiaTheme="majorEastAsia" w:hAnsiTheme="majorHAnsi" w:cstheme="majorBidi"/>
        <w:noProof/>
        <w:sz w:val="28"/>
        <w:szCs w:val="28"/>
      </w:rPr>
      <mc:AlternateContent>
        <mc:Choice Requires="wps">
          <w:drawing>
            <wp:anchor distT="0" distB="0" distL="114300" distR="114300" simplePos="0" relativeHeight="251659776" behindDoc="0" locked="0" layoutInCell="1" allowOverlap="1" wp14:anchorId="351E1C75" wp14:editId="03E94EAE">
              <wp:simplePos x="0" y="0"/>
              <wp:positionH relativeFrom="margin">
                <wp:align>center</wp:align>
              </wp:positionH>
              <wp:positionV relativeFrom="bottomMargin">
                <wp:posOffset>15875</wp:posOffset>
              </wp:positionV>
              <wp:extent cx="619760" cy="423545"/>
              <wp:effectExtent l="38100" t="19050" r="46990" b="33655"/>
              <wp:wrapNone/>
              <wp:docPr id="9" name="نجمة: 24 نقط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423545"/>
                      </a:xfrm>
                      <a:prstGeom prst="star24">
                        <a:avLst>
                          <a:gd name="adj" fmla="val 37500"/>
                        </a:avLst>
                      </a:prstGeom>
                      <a:solidFill>
                        <a:srgbClr val="FFFFFF"/>
                      </a:solidFill>
                      <a:ln w="9525">
                        <a:solidFill>
                          <a:srgbClr val="A5A5A5"/>
                        </a:solidFill>
                        <a:miter lim="800000"/>
                        <a:headEnd/>
                        <a:tailEnd/>
                      </a:ln>
                    </wps:spPr>
                    <wps:txbx>
                      <w:txbxContent>
                        <w:p w14:paraId="622A9581" w14:textId="77777777" w:rsidR="00284DD3" w:rsidRDefault="00284DD3" w:rsidP="00FA6A4E">
                          <w:pPr>
                            <w:jc w:val="center"/>
                          </w:pPr>
                          <w:r>
                            <w:fldChar w:fldCharType="begin"/>
                          </w:r>
                          <w:r>
                            <w:instrText xml:space="preserve"> PAGE    \* MERGEFORMAT </w:instrText>
                          </w:r>
                          <w:r>
                            <w:fldChar w:fldCharType="separate"/>
                          </w:r>
                          <w:r w:rsidR="00673890" w:rsidRPr="00673890">
                            <w:rPr>
                              <w:noProof/>
                              <w:color w:val="7F7F7F" w:themeColor="background1" w:themeShade="7F"/>
                              <w:rtl/>
                            </w:rPr>
                            <w:t>1</w:t>
                          </w:r>
                          <w:r>
                            <w:rPr>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1E1C75"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نجمة: 24 نقطة 1" o:spid="_x0000_s1033" type="#_x0000_t92" style="position:absolute;left:0;text-align:left;margin-left:0;margin-top:1.25pt;width:48.8pt;height:33.35pt;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" strokecolor="#a5a5a5">
              <v:textbox>
                <w:txbxContent>
                  <w:p w14:paraId="622A9581" w14:textId="77777777" w:rsidR="00284DD3" w:rsidRDefault="00284DD3" w:rsidP="00FA6A4E">
                    <w:pPr>
                      <w:jc w:val="center"/>
                    </w:pPr>
                    <w:r>
                      <w:fldChar w:fldCharType="begin"/>
                    </w:r>
                    <w:r>
                      <w:instrText xml:space="preserve"> PAGE    \* MERGEFORMAT </w:instrText>
                    </w:r>
                    <w:r>
                      <w:fldChar w:fldCharType="separate"/>
                    </w:r>
                    <w:r w:rsidR="00673890" w:rsidRPr="00673890">
                      <w:rPr>
                        <w:noProof/>
                        <w:color w:val="7F7F7F" w:themeColor="background1" w:themeShade="7F"/>
                        <w:rtl/>
                      </w:rPr>
                      <w:t>1</w:t>
                    </w:r>
                    <w:r>
                      <w:rPr>
                        <w:noProof/>
                        <w:color w:val="7F7F7F" w:themeColor="background1" w:themeShade="7F"/>
                      </w:rPr>
                      <w:fldChar w:fldCharType="end"/>
                    </w:r>
                  </w:p>
                </w:txbxContent>
              </v:textbox>
              <w10:wrap anchorx="margin"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A1830" w14:textId="0778951F" w:rsidR="00602638" w:rsidRDefault="00602638">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D83CD7" w14:textId="77777777" w:rsidR="00EF4EBC" w:rsidRDefault="00EF4EBC" w:rsidP="009125CE">
      <w:pPr>
        <w:spacing w:after="0" w:line="240" w:lineRule="auto"/>
      </w:pPr>
      <w:r>
        <w:separator/>
      </w:r>
    </w:p>
  </w:footnote>
  <w:footnote w:type="continuationSeparator" w:id="0">
    <w:p w14:paraId="0F6B7B9D" w14:textId="77777777" w:rsidR="00EF4EBC" w:rsidRDefault="00EF4EB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pt;height:11pt" o:bullet="t">
        <v:imagedata r:id="rId1" o:title="msoC061"/>
      </v:shape>
    </w:pict>
  </w:numPicBullet>
  <w:abstractNum w:abstractNumId="0" w15:restartNumberingAfterBreak="0">
    <w:nsid w:val="01147FBA"/>
    <w:multiLevelType w:val="hybridMultilevel"/>
    <w:tmpl w:val="AE9AD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C1336F"/>
    <w:multiLevelType w:val="hybridMultilevel"/>
    <w:tmpl w:val="2B36007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73008"/>
    <w:multiLevelType w:val="hybridMultilevel"/>
    <w:tmpl w:val="44EEBB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0B4CBF"/>
    <w:multiLevelType w:val="hybridMultilevel"/>
    <w:tmpl w:val="DA5EFD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D19C8"/>
    <w:multiLevelType w:val="hybridMultilevel"/>
    <w:tmpl w:val="A35455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EC1AFD"/>
    <w:multiLevelType w:val="hybridMultilevel"/>
    <w:tmpl w:val="110E8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4A75F8"/>
    <w:multiLevelType w:val="hybridMultilevel"/>
    <w:tmpl w:val="F6F604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4F73F73"/>
    <w:multiLevelType w:val="hybridMultilevel"/>
    <w:tmpl w:val="DD2A3A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164985"/>
    <w:multiLevelType w:val="hybridMultilevel"/>
    <w:tmpl w:val="74B853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2D1B49"/>
    <w:multiLevelType w:val="hybridMultilevel"/>
    <w:tmpl w:val="D3AC1B7C"/>
    <w:lvl w:ilvl="0" w:tplc="A7CEFD8E">
      <w:start w:val="1"/>
      <w:numFmt w:val="decimal"/>
      <w:lvlText w:val="%1."/>
      <w:lvlJc w:val="left"/>
      <w:pPr>
        <w:ind w:left="720" w:right="1080" w:hanging="360"/>
      </w:pPr>
    </w:lvl>
    <w:lvl w:ilvl="1" w:tplc="04090019">
      <w:start w:val="1"/>
      <w:numFmt w:val="lowerLetter"/>
      <w:lvlText w:val="%2."/>
      <w:lvlJc w:val="left"/>
      <w:pPr>
        <w:ind w:left="1440" w:right="1800" w:hanging="360"/>
      </w:pPr>
    </w:lvl>
    <w:lvl w:ilvl="2" w:tplc="0409001B">
      <w:start w:val="1"/>
      <w:numFmt w:val="lowerRoman"/>
      <w:lvlText w:val="%3."/>
      <w:lvlJc w:val="right"/>
      <w:pPr>
        <w:ind w:left="2160" w:right="2520" w:hanging="18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11" w15:restartNumberingAfterBreak="0">
    <w:nsid w:val="2C7C5E8A"/>
    <w:multiLevelType w:val="hybridMultilevel"/>
    <w:tmpl w:val="00921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593FA4"/>
    <w:multiLevelType w:val="hybridMultilevel"/>
    <w:tmpl w:val="8098B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C604F3"/>
    <w:multiLevelType w:val="hybridMultilevel"/>
    <w:tmpl w:val="35FA479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D13291"/>
    <w:multiLevelType w:val="hybridMultilevel"/>
    <w:tmpl w:val="359AD2BA"/>
    <w:lvl w:ilvl="0" w:tplc="941218B8">
      <w:start w:val="1"/>
      <w:numFmt w:val="decimal"/>
      <w:lvlText w:val="%1-"/>
      <w:lvlJc w:val="left"/>
      <w:pPr>
        <w:ind w:left="720" w:right="1080" w:hanging="360"/>
      </w:pPr>
      <w:rPr>
        <w:b/>
      </w:rPr>
    </w:lvl>
    <w:lvl w:ilvl="1" w:tplc="04090019">
      <w:start w:val="1"/>
      <w:numFmt w:val="lowerLetter"/>
      <w:lvlText w:val="%2."/>
      <w:lvlJc w:val="left"/>
      <w:pPr>
        <w:ind w:left="1440" w:right="1800" w:hanging="360"/>
      </w:pPr>
    </w:lvl>
    <w:lvl w:ilvl="2" w:tplc="0409001B">
      <w:start w:val="1"/>
      <w:numFmt w:val="lowerRoman"/>
      <w:lvlText w:val="%3."/>
      <w:lvlJc w:val="right"/>
      <w:pPr>
        <w:ind w:left="2160" w:right="2520" w:hanging="18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15" w15:restartNumberingAfterBreak="0">
    <w:nsid w:val="3B2D76A2"/>
    <w:multiLevelType w:val="multilevel"/>
    <w:tmpl w:val="921E22D2"/>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3BBF55FF"/>
    <w:multiLevelType w:val="hybridMultilevel"/>
    <w:tmpl w:val="BEC871FA"/>
    <w:lvl w:ilvl="0" w:tplc="9C04CFD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011277"/>
    <w:multiLevelType w:val="hybridMultilevel"/>
    <w:tmpl w:val="009218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531C09"/>
    <w:multiLevelType w:val="hybridMultilevel"/>
    <w:tmpl w:val="36D4B1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3855E99"/>
    <w:multiLevelType w:val="hybridMultilevel"/>
    <w:tmpl w:val="04B4BB38"/>
    <w:lvl w:ilvl="0" w:tplc="941218B8">
      <w:start w:val="1"/>
      <w:numFmt w:val="decimal"/>
      <w:lvlText w:val="%1-"/>
      <w:lvlJc w:val="left"/>
      <w:pPr>
        <w:ind w:left="720" w:right="1080" w:hanging="360"/>
      </w:pPr>
      <w:rPr>
        <w:b/>
      </w:rPr>
    </w:lvl>
    <w:lvl w:ilvl="1" w:tplc="04090019">
      <w:start w:val="1"/>
      <w:numFmt w:val="lowerLetter"/>
      <w:lvlText w:val="%2."/>
      <w:lvlJc w:val="left"/>
      <w:pPr>
        <w:ind w:left="1440" w:right="1800" w:hanging="360"/>
      </w:pPr>
    </w:lvl>
    <w:lvl w:ilvl="2" w:tplc="0409001B">
      <w:start w:val="1"/>
      <w:numFmt w:val="lowerRoman"/>
      <w:lvlText w:val="%3."/>
      <w:lvlJc w:val="right"/>
      <w:pPr>
        <w:ind w:left="2160" w:right="2520" w:hanging="18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21" w15:restartNumberingAfterBreak="0">
    <w:nsid w:val="56BB797A"/>
    <w:multiLevelType w:val="hybridMultilevel"/>
    <w:tmpl w:val="57560AE8"/>
    <w:lvl w:ilvl="0" w:tplc="A7CEFD8E">
      <w:start w:val="1"/>
      <w:numFmt w:val="decimal"/>
      <w:lvlText w:val="%1."/>
      <w:lvlJc w:val="left"/>
      <w:pPr>
        <w:ind w:left="720" w:right="1080" w:hanging="360"/>
      </w:pPr>
    </w:lvl>
    <w:lvl w:ilvl="1" w:tplc="04090019">
      <w:start w:val="1"/>
      <w:numFmt w:val="lowerLetter"/>
      <w:lvlText w:val="%2."/>
      <w:lvlJc w:val="left"/>
      <w:pPr>
        <w:ind w:left="1440" w:right="1800" w:hanging="360"/>
      </w:pPr>
    </w:lvl>
    <w:lvl w:ilvl="2" w:tplc="0409001B">
      <w:start w:val="1"/>
      <w:numFmt w:val="lowerRoman"/>
      <w:lvlText w:val="%3."/>
      <w:lvlJc w:val="right"/>
      <w:pPr>
        <w:ind w:left="2160" w:right="2520" w:hanging="18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22" w15:restartNumberingAfterBreak="0">
    <w:nsid w:val="57732A2C"/>
    <w:multiLevelType w:val="hybridMultilevel"/>
    <w:tmpl w:val="1376EC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191937"/>
    <w:multiLevelType w:val="hybridMultilevel"/>
    <w:tmpl w:val="EF3A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 w15:restartNumberingAfterBreak="0">
    <w:nsid w:val="6F957D7D"/>
    <w:multiLevelType w:val="hybridMultilevel"/>
    <w:tmpl w:val="E9E44C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A107C4"/>
    <w:multiLevelType w:val="hybridMultilevel"/>
    <w:tmpl w:val="3A30B9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B7391B"/>
    <w:multiLevelType w:val="hybridMultilevel"/>
    <w:tmpl w:val="D6C6FF32"/>
    <w:lvl w:ilvl="0" w:tplc="5CB05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6494567">
    <w:abstractNumId w:val="19"/>
  </w:num>
  <w:num w:numId="2" w16cid:durableId="377365897">
    <w:abstractNumId w:val="12"/>
  </w:num>
  <w:num w:numId="3" w16cid:durableId="1537766046">
    <w:abstractNumId w:val="25"/>
  </w:num>
  <w:num w:numId="4" w16cid:durableId="901063755">
    <w:abstractNumId w:val="29"/>
  </w:num>
  <w:num w:numId="5" w16cid:durableId="1278683123">
    <w:abstractNumId w:val="18"/>
  </w:num>
  <w:num w:numId="6" w16cid:durableId="546718937">
    <w:abstractNumId w:val="11"/>
  </w:num>
  <w:num w:numId="7" w16cid:durableId="1849711430">
    <w:abstractNumId w:val="2"/>
  </w:num>
  <w:num w:numId="8" w16cid:durableId="484319132">
    <w:abstractNumId w:val="15"/>
  </w:num>
  <w:num w:numId="9" w16cid:durableId="1421219225">
    <w:abstractNumId w:val="5"/>
  </w:num>
  <w:num w:numId="10" w16cid:durableId="1185050693">
    <w:abstractNumId w:val="23"/>
  </w:num>
  <w:num w:numId="11" w16cid:durableId="1513494800">
    <w:abstractNumId w:val="0"/>
  </w:num>
  <w:num w:numId="12" w16cid:durableId="1371422506">
    <w:abstractNumId w:val="20"/>
  </w:num>
  <w:num w:numId="13" w16cid:durableId="20957371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83684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9993990">
    <w:abstractNumId w:val="28"/>
  </w:num>
  <w:num w:numId="16" w16cid:durableId="1201286291">
    <w:abstractNumId w:val="22"/>
  </w:num>
  <w:num w:numId="17" w16cid:durableId="769592572">
    <w:abstractNumId w:val="3"/>
  </w:num>
  <w:num w:numId="18" w16cid:durableId="102656391">
    <w:abstractNumId w:val="13"/>
  </w:num>
  <w:num w:numId="19" w16cid:durableId="453329461">
    <w:abstractNumId w:val="7"/>
  </w:num>
  <w:num w:numId="20" w16cid:durableId="1576862407">
    <w:abstractNumId w:val="27"/>
  </w:num>
  <w:num w:numId="21" w16cid:durableId="162160078">
    <w:abstractNumId w:val="4"/>
  </w:num>
  <w:num w:numId="22" w16cid:durableId="1523476468">
    <w:abstractNumId w:val="6"/>
  </w:num>
  <w:num w:numId="23" w16cid:durableId="1889342816">
    <w:abstractNumId w:val="1"/>
  </w:num>
  <w:num w:numId="24" w16cid:durableId="615059835">
    <w:abstractNumId w:val="16"/>
  </w:num>
  <w:num w:numId="25" w16cid:durableId="1547642718">
    <w:abstractNumId w:val="14"/>
  </w:num>
  <w:num w:numId="26" w16cid:durableId="1386418330">
    <w:abstractNumId w:val="26"/>
  </w:num>
  <w:num w:numId="27" w16cid:durableId="748117163">
    <w:abstractNumId w:val="9"/>
  </w:num>
  <w:num w:numId="28" w16cid:durableId="1325933128">
    <w:abstractNumId w:val="8"/>
  </w:num>
  <w:num w:numId="29" w16cid:durableId="1178227415">
    <w:abstractNumId w:val="24"/>
  </w:num>
  <w:num w:numId="30" w16cid:durableId="410124606">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855"/>
    <w:rsid w:val="0000123E"/>
    <w:rsid w:val="00091516"/>
    <w:rsid w:val="00097BD3"/>
    <w:rsid w:val="000C42E6"/>
    <w:rsid w:val="000F44B4"/>
    <w:rsid w:val="00106708"/>
    <w:rsid w:val="00137BDD"/>
    <w:rsid w:val="00143280"/>
    <w:rsid w:val="001902DB"/>
    <w:rsid w:val="001C2162"/>
    <w:rsid w:val="001F657F"/>
    <w:rsid w:val="00206A20"/>
    <w:rsid w:val="00213D0B"/>
    <w:rsid w:val="00216900"/>
    <w:rsid w:val="00243F1A"/>
    <w:rsid w:val="002501E8"/>
    <w:rsid w:val="00284DD3"/>
    <w:rsid w:val="002870C2"/>
    <w:rsid w:val="002A56D7"/>
    <w:rsid w:val="002D0BD8"/>
    <w:rsid w:val="003133DB"/>
    <w:rsid w:val="0032024C"/>
    <w:rsid w:val="003C2A62"/>
    <w:rsid w:val="003D4DBD"/>
    <w:rsid w:val="00457A9F"/>
    <w:rsid w:val="0047013B"/>
    <w:rsid w:val="00474D37"/>
    <w:rsid w:val="00515062"/>
    <w:rsid w:val="00543A8F"/>
    <w:rsid w:val="00543B83"/>
    <w:rsid w:val="00550F57"/>
    <w:rsid w:val="00590B27"/>
    <w:rsid w:val="00597B96"/>
    <w:rsid w:val="005D40D1"/>
    <w:rsid w:val="005E113E"/>
    <w:rsid w:val="00602638"/>
    <w:rsid w:val="00620AFE"/>
    <w:rsid w:val="0062761F"/>
    <w:rsid w:val="00651AE6"/>
    <w:rsid w:val="006668EB"/>
    <w:rsid w:val="00673890"/>
    <w:rsid w:val="0068162B"/>
    <w:rsid w:val="006948DE"/>
    <w:rsid w:val="006F2675"/>
    <w:rsid w:val="0070202D"/>
    <w:rsid w:val="00734124"/>
    <w:rsid w:val="0075159C"/>
    <w:rsid w:val="00757A71"/>
    <w:rsid w:val="00782A7C"/>
    <w:rsid w:val="00785FF3"/>
    <w:rsid w:val="007B0E54"/>
    <w:rsid w:val="007B3A19"/>
    <w:rsid w:val="007C6B5F"/>
    <w:rsid w:val="007E3A20"/>
    <w:rsid w:val="00857DE6"/>
    <w:rsid w:val="00877AAC"/>
    <w:rsid w:val="0088453B"/>
    <w:rsid w:val="008A6986"/>
    <w:rsid w:val="008B5631"/>
    <w:rsid w:val="008B6826"/>
    <w:rsid w:val="008C477E"/>
    <w:rsid w:val="008D152A"/>
    <w:rsid w:val="008D1C75"/>
    <w:rsid w:val="008D6556"/>
    <w:rsid w:val="008F1EAE"/>
    <w:rsid w:val="009125CE"/>
    <w:rsid w:val="009A08B2"/>
    <w:rsid w:val="009B6888"/>
    <w:rsid w:val="009C0161"/>
    <w:rsid w:val="009C2332"/>
    <w:rsid w:val="009D108D"/>
    <w:rsid w:val="009E1436"/>
    <w:rsid w:val="009E5668"/>
    <w:rsid w:val="00A311EA"/>
    <w:rsid w:val="00A74F76"/>
    <w:rsid w:val="00AA79E9"/>
    <w:rsid w:val="00AB0A70"/>
    <w:rsid w:val="00AC58A9"/>
    <w:rsid w:val="00AF5862"/>
    <w:rsid w:val="00B00B74"/>
    <w:rsid w:val="00B031C2"/>
    <w:rsid w:val="00B4016C"/>
    <w:rsid w:val="00B63B0F"/>
    <w:rsid w:val="00B7678A"/>
    <w:rsid w:val="00B85389"/>
    <w:rsid w:val="00B95A6F"/>
    <w:rsid w:val="00BD1F3D"/>
    <w:rsid w:val="00BE38BB"/>
    <w:rsid w:val="00BF2425"/>
    <w:rsid w:val="00BF7F78"/>
    <w:rsid w:val="00C46885"/>
    <w:rsid w:val="00C71E18"/>
    <w:rsid w:val="00C73B93"/>
    <w:rsid w:val="00CF0368"/>
    <w:rsid w:val="00CF0415"/>
    <w:rsid w:val="00CF7690"/>
    <w:rsid w:val="00D22171"/>
    <w:rsid w:val="00D65516"/>
    <w:rsid w:val="00DD411E"/>
    <w:rsid w:val="00DE3BE4"/>
    <w:rsid w:val="00DF5013"/>
    <w:rsid w:val="00E02544"/>
    <w:rsid w:val="00E0337D"/>
    <w:rsid w:val="00E10AC3"/>
    <w:rsid w:val="00E53822"/>
    <w:rsid w:val="00E71C79"/>
    <w:rsid w:val="00E826FE"/>
    <w:rsid w:val="00E87A66"/>
    <w:rsid w:val="00E928A4"/>
    <w:rsid w:val="00EA6B5D"/>
    <w:rsid w:val="00EB40F6"/>
    <w:rsid w:val="00ED6450"/>
    <w:rsid w:val="00EF4EBC"/>
    <w:rsid w:val="00F11F9D"/>
    <w:rsid w:val="00F22D29"/>
    <w:rsid w:val="00F22FD0"/>
    <w:rsid w:val="00F3025B"/>
    <w:rsid w:val="00F32F47"/>
    <w:rsid w:val="00F518C3"/>
    <w:rsid w:val="00F546CE"/>
    <w:rsid w:val="00F9058B"/>
    <w:rsid w:val="00F94F9D"/>
    <w:rsid w:val="00FA6A4E"/>
    <w:rsid w:val="00FB75F9"/>
    <w:rsid w:val="00FE0F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22F46249-0848-492B-BC0F-78B09F6FB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59C"/>
    <w:pPr>
      <w:bidi/>
    </w:pPr>
  </w:style>
  <w:style w:type="paragraph" w:styleId="Heading1">
    <w:name w:val="heading 1"/>
    <w:basedOn w:val="Normal"/>
    <w:next w:val="Normal"/>
    <w:link w:val="Heading1Char"/>
    <w:autoRedefine/>
    <w:uiPriority w:val="9"/>
    <w:qFormat/>
    <w:rsid w:val="00602638"/>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rPr>
  </w:style>
  <w:style w:type="paragraph" w:styleId="Heading4">
    <w:name w:val="heading 4"/>
    <w:basedOn w:val="Normal"/>
    <w:next w:val="Normal"/>
    <w:link w:val="Heading4Char"/>
    <w:uiPriority w:val="9"/>
    <w:semiHidden/>
    <w:unhideWhenUsed/>
    <w:qFormat/>
    <w:rsid w:val="008D655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E3BE4"/>
    <w:pPr>
      <w:ind w:left="720"/>
      <w:contextualSpacing/>
    </w:pPr>
  </w:style>
  <w:style w:type="character" w:customStyle="1" w:styleId="Heading4Char">
    <w:name w:val="Heading 4 Char"/>
    <w:basedOn w:val="DefaultParagraphFont"/>
    <w:link w:val="Heading4"/>
    <w:uiPriority w:val="9"/>
    <w:semiHidden/>
    <w:rsid w:val="008D6556"/>
    <w:rPr>
      <w:rFonts w:asciiTheme="majorHAnsi" w:eastAsiaTheme="majorEastAsia" w:hAnsiTheme="majorHAnsi" w:cstheme="majorBidi"/>
      <w:b/>
      <w:bCs/>
      <w:i/>
      <w:iCs/>
      <w:color w:val="4472C4" w:themeColor="accent1"/>
    </w:rPr>
  </w:style>
  <w:style w:type="character" w:styleId="Hyperlink">
    <w:name w:val="Hyperlink"/>
    <w:basedOn w:val="DefaultParagraphFont"/>
    <w:uiPriority w:val="99"/>
    <w:unhideWhenUsed/>
    <w:rsid w:val="008D6556"/>
    <w:rPr>
      <w:color w:val="0563C1" w:themeColor="hyperlink"/>
      <w:u w:val="single"/>
    </w:rPr>
  </w:style>
  <w:style w:type="character" w:customStyle="1" w:styleId="Heading1Char">
    <w:name w:val="Heading 1 Char"/>
    <w:basedOn w:val="DefaultParagraphFont"/>
    <w:link w:val="Heading1"/>
    <w:uiPriority w:val="9"/>
    <w:rsid w:val="00602638"/>
    <w:rPr>
      <w:rFonts w:ascii="Sakkal Majalla" w:eastAsiaTheme="majorEastAsia" w:hAnsi="Sakkal Majalla" w:cs="Sakkal Majalla"/>
      <w:b/>
      <w:bCs/>
      <w:color w:val="000000" w:themeColor="text1"/>
      <w:sz w:val="40"/>
      <w:szCs w:val="40"/>
    </w:rPr>
  </w:style>
  <w:style w:type="paragraph" w:styleId="TOC1">
    <w:name w:val="toc 1"/>
    <w:basedOn w:val="Normal"/>
    <w:next w:val="Normal"/>
    <w:autoRedefine/>
    <w:uiPriority w:val="39"/>
    <w:unhideWhenUsed/>
    <w:rsid w:val="00000855"/>
    <w:pPr>
      <w:spacing w:before="120" w:after="0"/>
    </w:pPr>
    <w:rPr>
      <w:rFonts w:cstheme="minorHAnsi"/>
      <w:b/>
      <w:bCs/>
      <w:i/>
      <w:iCs/>
      <w:sz w:val="24"/>
      <w:szCs w:val="28"/>
    </w:rPr>
  </w:style>
  <w:style w:type="paragraph" w:styleId="TOC2">
    <w:name w:val="toc 2"/>
    <w:basedOn w:val="Normal"/>
    <w:next w:val="Normal"/>
    <w:autoRedefine/>
    <w:uiPriority w:val="39"/>
    <w:unhideWhenUsed/>
    <w:rsid w:val="00000855"/>
    <w:pPr>
      <w:spacing w:before="120" w:after="0"/>
      <w:ind w:left="220"/>
    </w:pPr>
    <w:rPr>
      <w:rFonts w:cstheme="minorHAnsi"/>
      <w:b/>
      <w:bCs/>
      <w:szCs w:val="26"/>
    </w:rPr>
  </w:style>
  <w:style w:type="paragraph" w:styleId="TOC3">
    <w:name w:val="toc 3"/>
    <w:basedOn w:val="Normal"/>
    <w:next w:val="Normal"/>
    <w:autoRedefine/>
    <w:uiPriority w:val="39"/>
    <w:unhideWhenUsed/>
    <w:rsid w:val="00000855"/>
    <w:pPr>
      <w:spacing w:after="0"/>
      <w:ind w:left="440"/>
    </w:pPr>
    <w:rPr>
      <w:rFonts w:cstheme="minorHAnsi"/>
      <w:sz w:val="20"/>
      <w:szCs w:val="24"/>
    </w:rPr>
  </w:style>
  <w:style w:type="paragraph" w:styleId="TOC4">
    <w:name w:val="toc 4"/>
    <w:basedOn w:val="Normal"/>
    <w:next w:val="Normal"/>
    <w:autoRedefine/>
    <w:uiPriority w:val="39"/>
    <w:unhideWhenUsed/>
    <w:rsid w:val="00000855"/>
    <w:pPr>
      <w:spacing w:after="0"/>
      <w:ind w:left="660"/>
    </w:pPr>
    <w:rPr>
      <w:rFonts w:cstheme="minorHAnsi"/>
      <w:sz w:val="20"/>
      <w:szCs w:val="24"/>
    </w:rPr>
  </w:style>
  <w:style w:type="paragraph" w:styleId="TOC5">
    <w:name w:val="toc 5"/>
    <w:basedOn w:val="Normal"/>
    <w:next w:val="Normal"/>
    <w:autoRedefine/>
    <w:uiPriority w:val="39"/>
    <w:unhideWhenUsed/>
    <w:rsid w:val="00000855"/>
    <w:pPr>
      <w:spacing w:after="0"/>
      <w:ind w:left="880"/>
    </w:pPr>
    <w:rPr>
      <w:rFonts w:cstheme="minorHAnsi"/>
      <w:sz w:val="20"/>
      <w:szCs w:val="24"/>
    </w:rPr>
  </w:style>
  <w:style w:type="paragraph" w:styleId="TOC6">
    <w:name w:val="toc 6"/>
    <w:basedOn w:val="Normal"/>
    <w:next w:val="Normal"/>
    <w:autoRedefine/>
    <w:uiPriority w:val="39"/>
    <w:unhideWhenUsed/>
    <w:rsid w:val="00000855"/>
    <w:pPr>
      <w:spacing w:after="0"/>
      <w:ind w:left="1100"/>
    </w:pPr>
    <w:rPr>
      <w:rFonts w:cstheme="minorHAnsi"/>
      <w:sz w:val="20"/>
      <w:szCs w:val="24"/>
    </w:rPr>
  </w:style>
  <w:style w:type="paragraph" w:styleId="TOC7">
    <w:name w:val="toc 7"/>
    <w:basedOn w:val="Normal"/>
    <w:next w:val="Normal"/>
    <w:autoRedefine/>
    <w:uiPriority w:val="39"/>
    <w:unhideWhenUsed/>
    <w:rsid w:val="00000855"/>
    <w:pPr>
      <w:spacing w:after="0"/>
      <w:ind w:left="1320"/>
    </w:pPr>
    <w:rPr>
      <w:rFonts w:cstheme="minorHAnsi"/>
      <w:sz w:val="20"/>
      <w:szCs w:val="24"/>
    </w:rPr>
  </w:style>
  <w:style w:type="paragraph" w:styleId="TOC8">
    <w:name w:val="toc 8"/>
    <w:basedOn w:val="Normal"/>
    <w:next w:val="Normal"/>
    <w:autoRedefine/>
    <w:uiPriority w:val="39"/>
    <w:unhideWhenUsed/>
    <w:rsid w:val="00000855"/>
    <w:pPr>
      <w:spacing w:after="0"/>
      <w:ind w:left="1540"/>
    </w:pPr>
    <w:rPr>
      <w:rFonts w:cstheme="minorHAnsi"/>
      <w:sz w:val="20"/>
      <w:szCs w:val="24"/>
    </w:rPr>
  </w:style>
  <w:style w:type="paragraph" w:styleId="TOC9">
    <w:name w:val="toc 9"/>
    <w:basedOn w:val="Normal"/>
    <w:next w:val="Normal"/>
    <w:autoRedefine/>
    <w:uiPriority w:val="39"/>
    <w:unhideWhenUsed/>
    <w:rsid w:val="00000855"/>
    <w:pPr>
      <w:spacing w:after="0"/>
      <w:ind w:left="1760"/>
    </w:pPr>
    <w:rPr>
      <w:rFonts w:cstheme="minorHAnsi"/>
      <w:sz w:val="20"/>
      <w:szCs w:val="24"/>
    </w:rPr>
  </w:style>
  <w:style w:type="numbering" w:customStyle="1" w:styleId="1">
    <w:name w:val="بلا قائمة1"/>
    <w:next w:val="NoList"/>
    <w:uiPriority w:val="99"/>
    <w:semiHidden/>
    <w:unhideWhenUsed/>
    <w:rsid w:val="00EB40F6"/>
  </w:style>
  <w:style w:type="paragraph" w:styleId="NormalWeb">
    <w:name w:val="Normal (Web)"/>
    <w:basedOn w:val="Normal"/>
    <w:uiPriority w:val="99"/>
    <w:unhideWhenUsed/>
    <w:rsid w:val="00EB40F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EB40F6"/>
  </w:style>
  <w:style w:type="table" w:styleId="TableGrid">
    <w:name w:val="Table Grid"/>
    <w:basedOn w:val="TableNormal"/>
    <w:uiPriority w:val="59"/>
    <w:rsid w:val="00EB4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EB40F6"/>
    <w:rPr>
      <w:rFonts w:ascii=".SFUI-Regular" w:hAnsi=".SFUI-Regular" w:hint="default"/>
      <w:b w:val="0"/>
      <w:bCs w:val="0"/>
      <w:i w:val="0"/>
      <w:iCs w:val="0"/>
      <w:sz w:val="26"/>
      <w:szCs w:val="26"/>
    </w:rPr>
  </w:style>
  <w:style w:type="paragraph" w:styleId="TOCHeading">
    <w:name w:val="TOC Heading"/>
    <w:basedOn w:val="Heading1"/>
    <w:next w:val="Normal"/>
    <w:uiPriority w:val="39"/>
    <w:unhideWhenUsed/>
    <w:qFormat/>
    <w:rsid w:val="00137BDD"/>
    <w:pPr>
      <w:spacing w:before="240" w:after="0"/>
      <w:outlineLvl w:val="9"/>
    </w:pPr>
    <w:rPr>
      <w:rFonts w:asciiTheme="majorHAnsi" w:hAnsiTheme="majorHAnsi" w:cstheme="majorBidi"/>
      <w:b w:val="0"/>
      <w:bCs w:val="0"/>
      <w:color w:val="2F5496" w:themeColor="accent1" w:themeShade="BF"/>
      <w:sz w:val="32"/>
      <w:szCs w:val="32"/>
    </w:rPr>
  </w:style>
  <w:style w:type="table" w:styleId="GridTable6Colorful-Accent5">
    <w:name w:val="Grid Table 6 Colorful Accent 5"/>
    <w:basedOn w:val="TableNormal"/>
    <w:uiPriority w:val="51"/>
    <w:rsid w:val="00137BDD"/>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4">
    <w:name w:val="Grid Table 6 Colorful Accent 4"/>
    <w:basedOn w:val="TableNormal"/>
    <w:uiPriority w:val="51"/>
    <w:rsid w:val="00137BDD"/>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4">
    <w:name w:val="Grid Table 4 Accent 4"/>
    <w:basedOn w:val="TableNormal"/>
    <w:uiPriority w:val="49"/>
    <w:rsid w:val="00E10AC3"/>
    <w:pPr>
      <w:spacing w:after="0" w:line="240" w:lineRule="auto"/>
    </w:pPr>
    <w:rPr>
      <w:rFonts w:cs="Simplified Arabic"/>
      <w:sz w:val="28"/>
      <w:szCs w:val="2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2501E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782A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579879">
      <w:bodyDiv w:val="1"/>
      <w:marLeft w:val="0"/>
      <w:marRight w:val="0"/>
      <w:marTop w:val="0"/>
      <w:marBottom w:val="0"/>
      <w:divBdr>
        <w:top w:val="none" w:sz="0" w:space="0" w:color="auto"/>
        <w:left w:val="none" w:sz="0" w:space="0" w:color="auto"/>
        <w:bottom w:val="none" w:sz="0" w:space="0" w:color="auto"/>
        <w:right w:val="none" w:sz="0" w:space="0" w:color="auto"/>
      </w:divBdr>
    </w:div>
    <w:div w:id="547768433">
      <w:bodyDiv w:val="1"/>
      <w:marLeft w:val="0"/>
      <w:marRight w:val="0"/>
      <w:marTop w:val="0"/>
      <w:marBottom w:val="0"/>
      <w:divBdr>
        <w:top w:val="none" w:sz="0" w:space="0" w:color="auto"/>
        <w:left w:val="none" w:sz="0" w:space="0" w:color="auto"/>
        <w:bottom w:val="none" w:sz="0" w:space="0" w:color="auto"/>
        <w:right w:val="none" w:sz="0" w:space="0" w:color="auto"/>
      </w:divBdr>
    </w:div>
    <w:div w:id="626935646">
      <w:bodyDiv w:val="1"/>
      <w:marLeft w:val="0"/>
      <w:marRight w:val="0"/>
      <w:marTop w:val="0"/>
      <w:marBottom w:val="0"/>
      <w:divBdr>
        <w:top w:val="none" w:sz="0" w:space="0" w:color="auto"/>
        <w:left w:val="none" w:sz="0" w:space="0" w:color="auto"/>
        <w:bottom w:val="none" w:sz="0" w:space="0" w:color="auto"/>
        <w:right w:val="none" w:sz="0" w:space="0" w:color="auto"/>
      </w:divBdr>
      <w:divsChild>
        <w:div w:id="1896773509">
          <w:marLeft w:val="0"/>
          <w:marRight w:val="0"/>
          <w:marTop w:val="0"/>
          <w:marBottom w:val="0"/>
          <w:divBdr>
            <w:top w:val="none" w:sz="0" w:space="0" w:color="auto"/>
            <w:left w:val="none" w:sz="0" w:space="0" w:color="auto"/>
            <w:bottom w:val="none" w:sz="0" w:space="0" w:color="auto"/>
            <w:right w:val="none" w:sz="0" w:space="0" w:color="auto"/>
          </w:divBdr>
          <w:divsChild>
            <w:div w:id="1670937712">
              <w:marLeft w:val="0"/>
              <w:marRight w:val="0"/>
              <w:marTop w:val="0"/>
              <w:marBottom w:val="0"/>
              <w:divBdr>
                <w:top w:val="none" w:sz="0" w:space="0" w:color="auto"/>
                <w:left w:val="none" w:sz="0" w:space="0" w:color="auto"/>
                <w:bottom w:val="none" w:sz="0" w:space="0" w:color="auto"/>
                <w:right w:val="none" w:sz="0" w:space="0" w:color="auto"/>
              </w:divBdr>
              <w:divsChild>
                <w:div w:id="994186180">
                  <w:marLeft w:val="0"/>
                  <w:marRight w:val="0"/>
                  <w:marTop w:val="0"/>
                  <w:marBottom w:val="0"/>
                  <w:divBdr>
                    <w:top w:val="none" w:sz="0" w:space="0" w:color="auto"/>
                    <w:left w:val="none" w:sz="0" w:space="0" w:color="auto"/>
                    <w:bottom w:val="none" w:sz="0" w:space="0" w:color="auto"/>
                    <w:right w:val="none" w:sz="0" w:space="0" w:color="auto"/>
                  </w:divBdr>
                  <w:divsChild>
                    <w:div w:id="43568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264140">
          <w:marLeft w:val="0"/>
          <w:marRight w:val="0"/>
          <w:marTop w:val="0"/>
          <w:marBottom w:val="0"/>
          <w:divBdr>
            <w:top w:val="none" w:sz="0" w:space="0" w:color="auto"/>
            <w:left w:val="none" w:sz="0" w:space="0" w:color="auto"/>
            <w:bottom w:val="none" w:sz="0" w:space="0" w:color="auto"/>
            <w:right w:val="none" w:sz="0" w:space="0" w:color="auto"/>
          </w:divBdr>
          <w:divsChild>
            <w:div w:id="757945005">
              <w:marLeft w:val="0"/>
              <w:marRight w:val="0"/>
              <w:marTop w:val="0"/>
              <w:marBottom w:val="0"/>
              <w:divBdr>
                <w:top w:val="none" w:sz="0" w:space="0" w:color="auto"/>
                <w:left w:val="none" w:sz="0" w:space="0" w:color="auto"/>
                <w:bottom w:val="none" w:sz="0" w:space="0" w:color="auto"/>
                <w:right w:val="none" w:sz="0" w:space="0" w:color="auto"/>
              </w:divBdr>
              <w:divsChild>
                <w:div w:id="1252734324">
                  <w:marLeft w:val="0"/>
                  <w:marRight w:val="0"/>
                  <w:marTop w:val="0"/>
                  <w:marBottom w:val="0"/>
                  <w:divBdr>
                    <w:top w:val="none" w:sz="0" w:space="0" w:color="auto"/>
                    <w:left w:val="none" w:sz="0" w:space="0" w:color="auto"/>
                    <w:bottom w:val="none" w:sz="0" w:space="0" w:color="auto"/>
                    <w:right w:val="none" w:sz="0" w:space="0" w:color="auto"/>
                  </w:divBdr>
                  <w:divsChild>
                    <w:div w:id="123149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393733">
      <w:bodyDiv w:val="1"/>
      <w:marLeft w:val="0"/>
      <w:marRight w:val="0"/>
      <w:marTop w:val="0"/>
      <w:marBottom w:val="0"/>
      <w:divBdr>
        <w:top w:val="none" w:sz="0" w:space="0" w:color="auto"/>
        <w:left w:val="none" w:sz="0" w:space="0" w:color="auto"/>
        <w:bottom w:val="none" w:sz="0" w:space="0" w:color="auto"/>
        <w:right w:val="none" w:sz="0" w:space="0" w:color="auto"/>
      </w:divBdr>
    </w:div>
    <w:div w:id="962619196">
      <w:bodyDiv w:val="1"/>
      <w:marLeft w:val="0"/>
      <w:marRight w:val="0"/>
      <w:marTop w:val="0"/>
      <w:marBottom w:val="0"/>
      <w:divBdr>
        <w:top w:val="none" w:sz="0" w:space="0" w:color="auto"/>
        <w:left w:val="none" w:sz="0" w:space="0" w:color="auto"/>
        <w:bottom w:val="none" w:sz="0" w:space="0" w:color="auto"/>
        <w:right w:val="none" w:sz="0" w:space="0" w:color="auto"/>
      </w:divBdr>
    </w:div>
    <w:div w:id="1052651303">
      <w:bodyDiv w:val="1"/>
      <w:marLeft w:val="0"/>
      <w:marRight w:val="0"/>
      <w:marTop w:val="0"/>
      <w:marBottom w:val="0"/>
      <w:divBdr>
        <w:top w:val="none" w:sz="0" w:space="0" w:color="auto"/>
        <w:left w:val="none" w:sz="0" w:space="0" w:color="auto"/>
        <w:bottom w:val="none" w:sz="0" w:space="0" w:color="auto"/>
        <w:right w:val="none" w:sz="0" w:space="0" w:color="auto"/>
      </w:divBdr>
    </w:div>
    <w:div w:id="1133325698">
      <w:bodyDiv w:val="1"/>
      <w:marLeft w:val="0"/>
      <w:marRight w:val="0"/>
      <w:marTop w:val="0"/>
      <w:marBottom w:val="0"/>
      <w:divBdr>
        <w:top w:val="none" w:sz="0" w:space="0" w:color="auto"/>
        <w:left w:val="none" w:sz="0" w:space="0" w:color="auto"/>
        <w:bottom w:val="none" w:sz="0" w:space="0" w:color="auto"/>
        <w:right w:val="none" w:sz="0" w:space="0" w:color="auto"/>
      </w:divBdr>
    </w:div>
    <w:div w:id="1223129218">
      <w:bodyDiv w:val="1"/>
      <w:marLeft w:val="0"/>
      <w:marRight w:val="0"/>
      <w:marTop w:val="0"/>
      <w:marBottom w:val="0"/>
      <w:divBdr>
        <w:top w:val="none" w:sz="0" w:space="0" w:color="auto"/>
        <w:left w:val="none" w:sz="0" w:space="0" w:color="auto"/>
        <w:bottom w:val="none" w:sz="0" w:space="0" w:color="auto"/>
        <w:right w:val="none" w:sz="0" w:space="0" w:color="auto"/>
      </w:divBdr>
    </w:div>
    <w:div w:id="1435125462">
      <w:bodyDiv w:val="1"/>
      <w:marLeft w:val="0"/>
      <w:marRight w:val="0"/>
      <w:marTop w:val="0"/>
      <w:marBottom w:val="0"/>
      <w:divBdr>
        <w:top w:val="none" w:sz="0" w:space="0" w:color="auto"/>
        <w:left w:val="none" w:sz="0" w:space="0" w:color="auto"/>
        <w:bottom w:val="none" w:sz="0" w:space="0" w:color="auto"/>
        <w:right w:val="none" w:sz="0" w:space="0" w:color="auto"/>
      </w:divBdr>
    </w:div>
    <w:div w:id="1458790646">
      <w:bodyDiv w:val="1"/>
      <w:marLeft w:val="0"/>
      <w:marRight w:val="0"/>
      <w:marTop w:val="0"/>
      <w:marBottom w:val="0"/>
      <w:divBdr>
        <w:top w:val="none" w:sz="0" w:space="0" w:color="auto"/>
        <w:left w:val="none" w:sz="0" w:space="0" w:color="auto"/>
        <w:bottom w:val="none" w:sz="0" w:space="0" w:color="auto"/>
        <w:right w:val="none" w:sz="0" w:space="0" w:color="auto"/>
      </w:divBdr>
    </w:div>
    <w:div w:id="1655597895">
      <w:bodyDiv w:val="1"/>
      <w:marLeft w:val="0"/>
      <w:marRight w:val="0"/>
      <w:marTop w:val="0"/>
      <w:marBottom w:val="0"/>
      <w:divBdr>
        <w:top w:val="none" w:sz="0" w:space="0" w:color="auto"/>
        <w:left w:val="none" w:sz="0" w:space="0" w:color="auto"/>
        <w:bottom w:val="none" w:sz="0" w:space="0" w:color="auto"/>
        <w:right w:val="none" w:sz="0" w:space="0" w:color="auto"/>
      </w:divBdr>
    </w:div>
    <w:div w:id="1708334229">
      <w:bodyDiv w:val="1"/>
      <w:marLeft w:val="0"/>
      <w:marRight w:val="0"/>
      <w:marTop w:val="0"/>
      <w:marBottom w:val="0"/>
      <w:divBdr>
        <w:top w:val="none" w:sz="0" w:space="0" w:color="auto"/>
        <w:left w:val="none" w:sz="0" w:space="0" w:color="auto"/>
        <w:bottom w:val="none" w:sz="0" w:space="0" w:color="auto"/>
        <w:right w:val="none" w:sz="0" w:space="0" w:color="auto"/>
      </w:divBdr>
    </w:div>
    <w:div w:id="1735003041">
      <w:bodyDiv w:val="1"/>
      <w:marLeft w:val="0"/>
      <w:marRight w:val="0"/>
      <w:marTop w:val="0"/>
      <w:marBottom w:val="0"/>
      <w:divBdr>
        <w:top w:val="none" w:sz="0" w:space="0" w:color="auto"/>
        <w:left w:val="none" w:sz="0" w:space="0" w:color="auto"/>
        <w:bottom w:val="none" w:sz="0" w:space="0" w:color="auto"/>
        <w:right w:val="none" w:sz="0" w:space="0" w:color="auto"/>
      </w:divBdr>
    </w:div>
    <w:div w:id="2028210422">
      <w:bodyDiv w:val="1"/>
      <w:marLeft w:val="0"/>
      <w:marRight w:val="0"/>
      <w:marTop w:val="0"/>
      <w:marBottom w:val="0"/>
      <w:divBdr>
        <w:top w:val="none" w:sz="0" w:space="0" w:color="auto"/>
        <w:left w:val="none" w:sz="0" w:space="0" w:color="auto"/>
        <w:bottom w:val="none" w:sz="0" w:space="0" w:color="auto"/>
        <w:right w:val="none" w:sz="0" w:space="0" w:color="auto"/>
      </w:divBdr>
    </w:div>
    <w:div w:id="2036730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CEAEAC-D94B-418C-96B7-1AB534B77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9379</Words>
  <Characters>53464</Characters>
  <Application>Microsoft Office Word</Application>
  <DocSecurity>0</DocSecurity>
  <Lines>445</Lines>
  <Paragraphs>125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ALI Abukhairat</cp:lastModifiedBy>
  <cp:revision>3</cp:revision>
  <cp:lastPrinted>2024-10-16T22:56:00Z</cp:lastPrinted>
  <dcterms:created xsi:type="dcterms:W3CDTF">2024-11-09T10:09:00Z</dcterms:created>
  <dcterms:modified xsi:type="dcterms:W3CDTF">2024-11-09T11:54:00Z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