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D7B66EF" w:rsidR="009125CE" w:rsidRPr="00BD7ECB" w:rsidRDefault="00503856">
      <w:pPr>
        <w:rPr>
          <w:rFonts w:ascii="Simplified Arabic" w:hAnsi="Simplified Arabic" w:cs="Simplified Arabic"/>
          <w:b/>
          <w:bCs/>
          <w:sz w:val="28"/>
          <w:szCs w:val="28"/>
          <w:lang w:bidi="ar-EG"/>
        </w:rPr>
      </w:pPr>
      <w:r w:rsidRPr="00BD7EC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6A16F7D">
            <wp:simplePos x="0" y="0"/>
            <wp:positionH relativeFrom="margin">
              <wp:posOffset>-273050</wp:posOffset>
            </wp:positionH>
            <wp:positionV relativeFrom="margin">
              <wp:posOffset>-539408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D7ECB">
        <w:rPr>
          <w:rFonts w:ascii="Simplified Arabic" w:hAnsi="Simplified Arabic" w:cs="Simplified Arabic"/>
          <w:b/>
          <w:bCs/>
          <w:sz w:val="28"/>
          <w:szCs w:val="28"/>
          <w:rtl/>
          <w:lang w:bidi="ar-EG"/>
        </w:rPr>
        <w:t xml:space="preserve">جامعة </w:t>
      </w:r>
      <w:proofErr w:type="spellStart"/>
      <w:r w:rsidR="009125CE" w:rsidRPr="00BD7ECB">
        <w:rPr>
          <w:rFonts w:ascii="Simplified Arabic" w:hAnsi="Simplified Arabic" w:cs="Simplified Arabic"/>
          <w:b/>
          <w:bCs/>
          <w:sz w:val="28"/>
          <w:szCs w:val="28"/>
          <w:rtl/>
          <w:lang w:bidi="ar-EG"/>
        </w:rPr>
        <w:t>ميدأوشن</w:t>
      </w:r>
      <w:proofErr w:type="spellEnd"/>
      <w:r w:rsidR="009125CE" w:rsidRPr="00BD7ECB">
        <w:rPr>
          <w:rFonts w:ascii="Simplified Arabic" w:hAnsi="Simplified Arabic" w:cs="Simplified Arabic"/>
          <w:b/>
          <w:bCs/>
          <w:sz w:val="28"/>
          <w:szCs w:val="28"/>
          <w:rtl/>
          <w:lang w:bidi="ar-EG"/>
        </w:rPr>
        <w:t xml:space="preserve"> </w:t>
      </w:r>
    </w:p>
    <w:p w14:paraId="1E957002" w14:textId="1E819D47" w:rsidR="00F546CE" w:rsidRPr="00BD7ECB" w:rsidRDefault="009125CE">
      <w:pP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 xml:space="preserve">    </w:t>
      </w:r>
      <w:r w:rsidRPr="00BD7ECB">
        <w:rPr>
          <w:rFonts w:ascii="Simplified Arabic" w:hAnsi="Simplified Arabic" w:cs="Simplified Arabic"/>
          <w:b/>
          <w:bCs/>
          <w:sz w:val="28"/>
          <w:szCs w:val="28"/>
          <w:rtl/>
          <w:lang w:bidi="ar-EG"/>
        </w:rPr>
        <w:t xml:space="preserve">كلية الإدارة </w:t>
      </w:r>
    </w:p>
    <w:p w14:paraId="0217C513" w14:textId="286AD5CE" w:rsidR="009125CE" w:rsidRPr="00BD7ECB" w:rsidRDefault="009125CE">
      <w:pPr>
        <w:rPr>
          <w:rFonts w:ascii="Simplified Arabic" w:hAnsi="Simplified Arabic" w:cs="Simplified Arabic"/>
          <w:sz w:val="28"/>
          <w:szCs w:val="28"/>
          <w:rtl/>
        </w:rPr>
      </w:pPr>
      <w:r w:rsidRPr="00BD7ECB">
        <w:rPr>
          <w:rFonts w:ascii="Simplified Arabic" w:hAnsi="Simplified Arabic" w:cs="Simplified Arabic"/>
          <w:b/>
          <w:bCs/>
          <w:sz w:val="28"/>
          <w:szCs w:val="28"/>
          <w:rtl/>
          <w:lang w:bidi="ar-EG"/>
        </w:rPr>
        <w:t>قسم / تخصص</w:t>
      </w:r>
      <w:r w:rsidR="00F9142A" w:rsidRPr="00BD7ECB">
        <w:rPr>
          <w:rFonts w:ascii="Simplified Arabic" w:hAnsi="Simplified Arabic" w:cs="Simplified Arabic"/>
          <w:b/>
          <w:bCs/>
          <w:sz w:val="28"/>
          <w:szCs w:val="28"/>
          <w:lang w:bidi="ar-EG"/>
        </w:rPr>
        <w:t xml:space="preserve"> </w:t>
      </w:r>
      <w:r w:rsidR="00F9142A" w:rsidRPr="00BD7ECB">
        <w:rPr>
          <w:rFonts w:ascii="Simplified Arabic" w:hAnsi="Simplified Arabic" w:cs="Simplified Arabic"/>
          <w:b/>
          <w:bCs/>
          <w:sz w:val="28"/>
          <w:szCs w:val="28"/>
          <w:rtl/>
        </w:rPr>
        <w:t xml:space="preserve"> إدارة الأعمال</w:t>
      </w:r>
    </w:p>
    <w:p w14:paraId="11A91486" w14:textId="77777777" w:rsidR="009125CE" w:rsidRPr="00BD7ECB" w:rsidRDefault="009125CE">
      <w:pPr>
        <w:rPr>
          <w:rFonts w:ascii="Simplified Arabic" w:hAnsi="Simplified Arabic" w:cs="Simplified Arabic"/>
          <w:sz w:val="28"/>
          <w:szCs w:val="28"/>
          <w:rtl/>
          <w:lang w:bidi="ar-EG"/>
        </w:rPr>
      </w:pPr>
    </w:p>
    <w:p w14:paraId="5F6542BF" w14:textId="77777777" w:rsidR="009125CE" w:rsidRPr="00BD7ECB" w:rsidRDefault="009125CE" w:rsidP="009125CE">
      <w:pPr>
        <w:rPr>
          <w:rFonts w:ascii="Simplified Arabic" w:hAnsi="Simplified Arabic" w:cs="Simplified Arabic"/>
          <w:sz w:val="28"/>
          <w:szCs w:val="28"/>
          <w:rtl/>
          <w:lang w:bidi="ar-EG"/>
        </w:rPr>
      </w:pPr>
    </w:p>
    <w:p w14:paraId="08401F45" w14:textId="68A2D4DF" w:rsidR="009125CE" w:rsidRPr="00BD7ECB" w:rsidRDefault="00A74F76" w:rsidP="009125CE">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عنوان البحث</w:t>
      </w:r>
    </w:p>
    <w:p w14:paraId="65978BD4" w14:textId="612FC475" w:rsidR="003E53D2" w:rsidRPr="00BD7ECB" w:rsidRDefault="00FC752D" w:rsidP="003E53D2">
      <w:pPr>
        <w:jc w:val="center"/>
        <w:rPr>
          <w:rFonts w:ascii="Simplified Arabic" w:hAnsi="Simplified Arabic" w:cs="Simplified Arabic"/>
          <w:sz w:val="28"/>
          <w:szCs w:val="28"/>
          <w:rtl/>
          <w:lang w:bidi="ar-EG"/>
        </w:rPr>
      </w:pPr>
      <w:r w:rsidRPr="00BD7ECB">
        <w:rPr>
          <w:rFonts w:ascii="Simplified Arabic" w:hAnsi="Simplified Arabic" w:cs="Simplified Arabic"/>
          <w:sz w:val="28"/>
          <w:szCs w:val="28"/>
          <w:rtl/>
        </w:rPr>
        <w:t>"</w:t>
      </w:r>
      <w:r w:rsidR="003E53D2" w:rsidRPr="00BD7ECB">
        <w:rPr>
          <w:rFonts w:ascii="Simplified Arabic" w:hAnsi="Simplified Arabic" w:cs="Simplified Arabic"/>
          <w:sz w:val="28"/>
          <w:szCs w:val="28"/>
          <w:rtl/>
        </w:rPr>
        <w:t xml:space="preserve">أثر التسويق المستدام </w:t>
      </w:r>
      <w:r w:rsidRPr="00BD7ECB">
        <w:rPr>
          <w:rFonts w:ascii="Simplified Arabic" w:hAnsi="Simplified Arabic" w:cs="Simplified Arabic"/>
          <w:sz w:val="28"/>
          <w:szCs w:val="28"/>
          <w:rtl/>
        </w:rPr>
        <w:t>في إطار</w:t>
      </w:r>
      <w:r w:rsidR="003E53D2" w:rsidRPr="00BD7ECB">
        <w:rPr>
          <w:rFonts w:ascii="Simplified Arabic" w:hAnsi="Simplified Arabic" w:cs="Simplified Arabic"/>
          <w:sz w:val="28"/>
          <w:szCs w:val="28"/>
          <w:rtl/>
        </w:rPr>
        <w:t xml:space="preserve"> رؤية 2030 على ولاء المستهلك السعودي</w:t>
      </w:r>
      <w:r w:rsidR="00034A0F" w:rsidRPr="00BD7ECB">
        <w:rPr>
          <w:rFonts w:ascii="Simplified Arabic" w:hAnsi="Simplified Arabic" w:cs="Simplified Arabic"/>
          <w:sz w:val="28"/>
          <w:szCs w:val="28"/>
          <w:rtl/>
        </w:rPr>
        <w:t>:</w:t>
      </w:r>
      <w:r w:rsidR="003E53D2" w:rsidRPr="00BD7ECB">
        <w:rPr>
          <w:rFonts w:ascii="Simplified Arabic" w:hAnsi="Simplified Arabic" w:cs="Simplified Arabic"/>
          <w:sz w:val="28"/>
          <w:szCs w:val="28"/>
          <w:rtl/>
        </w:rPr>
        <w:t xml:space="preserve"> دراسة تطبيقية</w:t>
      </w:r>
      <w:r w:rsidR="003E53D2" w:rsidRPr="00BD7ECB">
        <w:rPr>
          <w:rFonts w:ascii="Simplified Arabic" w:hAnsi="Simplified Arabic" w:cs="Simplified Arabic"/>
          <w:sz w:val="28"/>
          <w:szCs w:val="28"/>
          <w:lang w:bidi="ar-EG"/>
        </w:rPr>
        <w:t>"</w:t>
      </w:r>
    </w:p>
    <w:p w14:paraId="232F19A4" w14:textId="77777777" w:rsidR="009125CE" w:rsidRPr="00BD7ECB" w:rsidRDefault="009125CE" w:rsidP="009125CE">
      <w:pPr>
        <w:jc w:val="center"/>
        <w:rPr>
          <w:rFonts w:ascii="Simplified Arabic" w:hAnsi="Simplified Arabic" w:cs="Simplified Arabic"/>
          <w:sz w:val="28"/>
          <w:szCs w:val="28"/>
          <w:rtl/>
          <w:lang w:bidi="ar-EG"/>
        </w:rPr>
      </w:pPr>
    </w:p>
    <w:p w14:paraId="0EB57E30" w14:textId="77777777" w:rsidR="009125CE" w:rsidRPr="00BD7ECB" w:rsidRDefault="009125CE" w:rsidP="009125CE">
      <w:pPr>
        <w:jc w:val="center"/>
        <w:rPr>
          <w:rFonts w:ascii="Simplified Arabic" w:hAnsi="Simplified Arabic" w:cs="Simplified Arabic"/>
          <w:b/>
          <w:bCs/>
          <w:sz w:val="28"/>
          <w:szCs w:val="28"/>
          <w:rtl/>
          <w:lang w:bidi="ar-EG"/>
        </w:rPr>
      </w:pPr>
    </w:p>
    <w:p w14:paraId="751A7E65" w14:textId="4809020C" w:rsidR="009125CE" w:rsidRPr="00BD7ECB" w:rsidRDefault="009125CE" w:rsidP="009125CE">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إعداد الطالب</w:t>
      </w:r>
      <w:r w:rsidR="00B70C8F" w:rsidRPr="00BD7ECB">
        <w:rPr>
          <w:rFonts w:ascii="Simplified Arabic" w:hAnsi="Simplified Arabic" w:cs="Simplified Arabic"/>
          <w:b/>
          <w:bCs/>
          <w:sz w:val="28"/>
          <w:szCs w:val="28"/>
          <w:rtl/>
          <w:lang w:bidi="ar-EG"/>
        </w:rPr>
        <w:t>ة</w:t>
      </w:r>
      <w:r w:rsidRPr="00BD7ECB">
        <w:rPr>
          <w:rFonts w:ascii="Simplified Arabic" w:hAnsi="Simplified Arabic" w:cs="Simplified Arabic"/>
          <w:b/>
          <w:bCs/>
          <w:sz w:val="28"/>
          <w:szCs w:val="28"/>
          <w:rtl/>
          <w:lang w:bidi="ar-EG"/>
        </w:rPr>
        <w:t>/</w:t>
      </w:r>
    </w:p>
    <w:p w14:paraId="76AA45C9" w14:textId="07B16F0C" w:rsidR="009125CE" w:rsidRPr="00BD7ECB" w:rsidRDefault="008E0D20" w:rsidP="009125CE">
      <w:pPr>
        <w:jc w:val="center"/>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سـارة بنت عبدالله</w:t>
      </w:r>
      <w:r w:rsidR="00F93A47" w:rsidRPr="00BD7ECB">
        <w:rPr>
          <w:rFonts w:ascii="Simplified Arabic" w:hAnsi="Simplified Arabic" w:cs="Simplified Arabic"/>
          <w:b/>
          <w:bCs/>
          <w:sz w:val="28"/>
          <w:szCs w:val="28"/>
          <w:rtl/>
          <w:lang w:bidi="ar-EG"/>
        </w:rPr>
        <w:t xml:space="preserve"> </w:t>
      </w:r>
      <w:r w:rsidRPr="00BD7ECB">
        <w:rPr>
          <w:rFonts w:ascii="Simplified Arabic" w:hAnsi="Simplified Arabic" w:cs="Simplified Arabic"/>
          <w:b/>
          <w:bCs/>
          <w:sz w:val="28"/>
          <w:szCs w:val="28"/>
          <w:rtl/>
          <w:lang w:bidi="ar-EG"/>
        </w:rPr>
        <w:t xml:space="preserve"> </w:t>
      </w:r>
    </w:p>
    <w:p w14:paraId="24FDC3AB" w14:textId="3E93008A" w:rsidR="00F9142A" w:rsidRPr="00BD7ECB" w:rsidRDefault="00F9142A" w:rsidP="009125CE">
      <w:pPr>
        <w:jc w:val="center"/>
        <w:rPr>
          <w:rFonts w:ascii="Simplified Arabic" w:hAnsi="Simplified Arabic" w:cs="Simplified Arabic"/>
          <w:b/>
          <w:bCs/>
          <w:sz w:val="28"/>
          <w:szCs w:val="28"/>
          <w:lang w:bidi="ar-EG"/>
        </w:rPr>
      </w:pPr>
      <w:r w:rsidRPr="00BD7ECB">
        <w:rPr>
          <w:rFonts w:ascii="Simplified Arabic" w:hAnsi="Simplified Arabic" w:cs="Simplified Arabic"/>
          <w:b/>
          <w:bCs/>
          <w:sz w:val="28"/>
          <w:szCs w:val="28"/>
          <w:lang w:bidi="ar-EG"/>
        </w:rPr>
        <w:t>253000341</w:t>
      </w:r>
    </w:p>
    <w:p w14:paraId="3D3CBDF8" w14:textId="77777777" w:rsidR="009125CE" w:rsidRPr="00BD7ECB" w:rsidRDefault="009125CE" w:rsidP="009125CE">
      <w:pPr>
        <w:jc w:val="center"/>
        <w:rPr>
          <w:rFonts w:ascii="Simplified Arabic" w:hAnsi="Simplified Arabic" w:cs="Simplified Arabic"/>
          <w:b/>
          <w:bCs/>
          <w:sz w:val="28"/>
          <w:szCs w:val="28"/>
          <w:rtl/>
          <w:lang w:bidi="ar-EG"/>
        </w:rPr>
      </w:pPr>
    </w:p>
    <w:p w14:paraId="58D6152F" w14:textId="77777777" w:rsidR="009125CE" w:rsidRPr="00BD7ECB" w:rsidRDefault="009125CE" w:rsidP="009125CE">
      <w:pPr>
        <w:jc w:val="center"/>
        <w:rPr>
          <w:rFonts w:ascii="Simplified Arabic" w:hAnsi="Simplified Arabic" w:cs="Simplified Arabic"/>
          <w:b/>
          <w:bCs/>
          <w:sz w:val="28"/>
          <w:szCs w:val="28"/>
          <w:rtl/>
          <w:lang w:bidi="ar-EG"/>
        </w:rPr>
      </w:pPr>
    </w:p>
    <w:p w14:paraId="5F4EE2DE" w14:textId="6DB4017E" w:rsidR="009125CE" w:rsidRPr="00BD7ECB" w:rsidRDefault="00442869" w:rsidP="009125CE">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 xml:space="preserve"> </w:t>
      </w:r>
      <w:r w:rsidR="009125CE" w:rsidRPr="00BD7ECB">
        <w:rPr>
          <w:rFonts w:ascii="Simplified Arabic" w:hAnsi="Simplified Arabic" w:cs="Simplified Arabic"/>
          <w:b/>
          <w:bCs/>
          <w:sz w:val="28"/>
          <w:szCs w:val="28"/>
          <w:rtl/>
          <w:lang w:bidi="ar-EG"/>
        </w:rPr>
        <w:t>إشراف</w:t>
      </w:r>
      <w:r w:rsidR="00A86ED2" w:rsidRPr="00BD7ECB">
        <w:rPr>
          <w:rFonts w:ascii="Simplified Arabic" w:hAnsi="Simplified Arabic" w:cs="Simplified Arabic"/>
          <w:b/>
          <w:bCs/>
          <w:sz w:val="28"/>
          <w:szCs w:val="28"/>
          <w:rtl/>
          <w:lang w:bidi="ar-EG"/>
        </w:rPr>
        <w:t>:</w:t>
      </w:r>
    </w:p>
    <w:p w14:paraId="2459AD3C" w14:textId="1E26C50F" w:rsidR="00B55620" w:rsidRPr="00BD7ECB" w:rsidRDefault="00B41C4A" w:rsidP="00442869">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أ.</w:t>
      </w:r>
      <w:r w:rsidR="00B55620" w:rsidRPr="00BD7ECB">
        <w:rPr>
          <w:rFonts w:ascii="Simplified Arabic" w:hAnsi="Simplified Arabic" w:cs="Simplified Arabic"/>
          <w:b/>
          <w:bCs/>
          <w:sz w:val="28"/>
          <w:szCs w:val="28"/>
          <w:rtl/>
          <w:lang w:bidi="ar-EG"/>
        </w:rPr>
        <w:t>د.</w:t>
      </w:r>
      <w:r w:rsidRPr="00BD7ECB">
        <w:rPr>
          <w:rFonts w:ascii="Simplified Arabic" w:hAnsi="Simplified Arabic" w:cs="Simplified Arabic"/>
          <w:b/>
          <w:bCs/>
          <w:sz w:val="28"/>
          <w:szCs w:val="28"/>
          <w:rtl/>
          <w:lang w:bidi="ar-EG"/>
        </w:rPr>
        <w:t xml:space="preserve"> </w:t>
      </w:r>
      <w:r w:rsidR="00B55620" w:rsidRPr="00BD7ECB">
        <w:rPr>
          <w:rFonts w:ascii="Simplified Arabic" w:hAnsi="Simplified Arabic" w:cs="Simplified Arabic"/>
          <w:b/>
          <w:bCs/>
          <w:sz w:val="28"/>
          <w:szCs w:val="28"/>
          <w:rtl/>
          <w:lang w:bidi="ar-EG"/>
        </w:rPr>
        <w:t>الفيصل عبد الحميد</w:t>
      </w:r>
      <w:r w:rsidR="00034A0F" w:rsidRPr="00BD7ECB">
        <w:rPr>
          <w:rFonts w:ascii="Simplified Arabic" w:hAnsi="Simplified Arabic" w:cs="Simplified Arabic"/>
          <w:b/>
          <w:bCs/>
          <w:sz w:val="28"/>
          <w:szCs w:val="28"/>
          <w:lang w:bidi="ar-EG"/>
        </w:rPr>
        <w:t xml:space="preserve">                 </w:t>
      </w:r>
      <w:r w:rsidRPr="00BD7ECB">
        <w:rPr>
          <w:rFonts w:ascii="Simplified Arabic" w:hAnsi="Simplified Arabic" w:cs="Simplified Arabic"/>
          <w:b/>
          <w:bCs/>
          <w:sz w:val="28"/>
          <w:szCs w:val="28"/>
          <w:rtl/>
          <w:lang w:bidi="ar-EG"/>
        </w:rPr>
        <w:t>أ.</w:t>
      </w:r>
      <w:r w:rsidR="00B55620" w:rsidRPr="00BD7ECB">
        <w:rPr>
          <w:rFonts w:ascii="Simplified Arabic" w:hAnsi="Simplified Arabic" w:cs="Simplified Arabic"/>
          <w:b/>
          <w:bCs/>
          <w:sz w:val="28"/>
          <w:szCs w:val="28"/>
          <w:rtl/>
          <w:lang w:bidi="ar-EG"/>
        </w:rPr>
        <w:t>د.</w:t>
      </w:r>
      <w:r w:rsidRPr="00BD7ECB">
        <w:rPr>
          <w:rFonts w:ascii="Simplified Arabic" w:hAnsi="Simplified Arabic" w:cs="Simplified Arabic"/>
          <w:b/>
          <w:bCs/>
          <w:sz w:val="28"/>
          <w:szCs w:val="28"/>
          <w:rtl/>
          <w:lang w:bidi="ar-EG"/>
        </w:rPr>
        <w:t xml:space="preserve"> </w:t>
      </w:r>
      <w:r w:rsidR="00B55620" w:rsidRPr="00BD7ECB">
        <w:rPr>
          <w:rFonts w:ascii="Simplified Arabic" w:hAnsi="Simplified Arabic" w:cs="Simplified Arabic"/>
          <w:b/>
          <w:bCs/>
          <w:sz w:val="28"/>
          <w:szCs w:val="28"/>
          <w:rtl/>
          <w:lang w:bidi="ar-EG"/>
        </w:rPr>
        <w:t>فايز جراد</w:t>
      </w:r>
    </w:p>
    <w:p w14:paraId="16CF2D6A" w14:textId="77777777" w:rsidR="009125CE" w:rsidRPr="00BD7ECB" w:rsidRDefault="009125CE" w:rsidP="009125CE">
      <w:pPr>
        <w:jc w:val="center"/>
        <w:rPr>
          <w:rFonts w:ascii="Simplified Arabic" w:hAnsi="Simplified Arabic" w:cs="Simplified Arabic"/>
          <w:b/>
          <w:bCs/>
          <w:sz w:val="28"/>
          <w:szCs w:val="28"/>
          <w:rtl/>
          <w:lang w:bidi="ar-EG"/>
        </w:rPr>
      </w:pPr>
    </w:p>
    <w:p w14:paraId="22738CC6" w14:textId="77777777" w:rsidR="009125CE" w:rsidRPr="00BD7ECB" w:rsidRDefault="009125CE" w:rsidP="00442869">
      <w:pPr>
        <w:rPr>
          <w:rFonts w:ascii="Simplified Arabic" w:hAnsi="Simplified Arabic" w:cs="Simplified Arabic"/>
          <w:b/>
          <w:bCs/>
          <w:sz w:val="28"/>
          <w:szCs w:val="28"/>
          <w:rtl/>
          <w:lang w:bidi="ar-EG"/>
        </w:rPr>
      </w:pPr>
    </w:p>
    <w:p w14:paraId="14480418" w14:textId="78A6C3AC" w:rsidR="009125CE" w:rsidRPr="00BD7ECB" w:rsidRDefault="009125CE" w:rsidP="009125CE">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العام الدراسي:</w:t>
      </w:r>
    </w:p>
    <w:p w14:paraId="5DBA947E" w14:textId="1654E938" w:rsidR="009125CE" w:rsidRPr="00BD7ECB" w:rsidRDefault="00EF375A" w:rsidP="003930E1">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2026</w:t>
      </w:r>
    </w:p>
    <w:p w14:paraId="6BFF1823" w14:textId="51DD0016" w:rsidR="00055284" w:rsidRPr="00BD7ECB" w:rsidRDefault="00055284" w:rsidP="00055284">
      <w:pPr>
        <w:jc w:val="right"/>
        <w:rPr>
          <w:rFonts w:ascii="Simplified Arabic" w:hAnsi="Simplified Arabic" w:cs="Simplified Arabic"/>
          <w:b/>
          <w:bCs/>
          <w:noProof/>
          <w:sz w:val="28"/>
          <w:szCs w:val="28"/>
          <w:lang w:val="en-GB"/>
        </w:rPr>
      </w:pPr>
      <w:r w:rsidRPr="00BD7ECB">
        <w:rPr>
          <w:rFonts w:ascii="Simplified Arabic" w:hAnsi="Simplified Arabic" w:cs="Simplified Arabic"/>
          <w:b/>
          <w:bCs/>
          <w:sz w:val="28"/>
          <w:szCs w:val="28"/>
          <w:rtl/>
          <w:lang w:bidi="ar-EG"/>
        </w:rPr>
        <w:br w:type="page"/>
      </w:r>
      <w:r w:rsidRPr="00BD7ECB">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68DC3211" wp14:editId="26F25C76">
            <wp:simplePos x="0" y="0"/>
            <wp:positionH relativeFrom="margin">
              <wp:posOffset>3724275</wp:posOffset>
            </wp:positionH>
            <wp:positionV relativeFrom="margin">
              <wp:posOffset>-487892</wp:posOffset>
            </wp:positionV>
            <wp:extent cx="2227152" cy="2066925"/>
            <wp:effectExtent l="0" t="0" r="1905" b="0"/>
            <wp:wrapSquare wrapText="bothSides"/>
            <wp:docPr id="4531874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D7ECB">
        <w:rPr>
          <w:rFonts w:ascii="Simplified Arabic" w:hAnsi="Simplified Arabic" w:cs="Simplified Arabic"/>
          <w:b/>
          <w:bCs/>
          <w:noProof/>
          <w:sz w:val="28"/>
          <w:szCs w:val="28"/>
          <w:lang w:val="en-GB"/>
        </w:rPr>
        <w:t>Midocean University</w:t>
      </w:r>
    </w:p>
    <w:p w14:paraId="04D74775" w14:textId="77777777" w:rsidR="00327DB2" w:rsidRPr="00BD7ECB" w:rsidRDefault="00327DB2" w:rsidP="00327DB2">
      <w:pPr>
        <w:jc w:val="right"/>
        <w:rPr>
          <w:rFonts w:ascii="Simplified Arabic" w:hAnsi="Simplified Arabic" w:cs="Simplified Arabic"/>
          <w:b/>
          <w:bCs/>
          <w:sz w:val="28"/>
          <w:szCs w:val="28"/>
          <w:lang w:bidi="ar-EG"/>
        </w:rPr>
      </w:pPr>
      <w:r w:rsidRPr="00BD7ECB">
        <w:rPr>
          <w:rFonts w:ascii="Simplified Arabic" w:hAnsi="Simplified Arabic" w:cs="Simplified Arabic"/>
          <w:b/>
          <w:bCs/>
          <w:sz w:val="28"/>
          <w:szCs w:val="28"/>
          <w:lang w:bidi="ar-EG"/>
        </w:rPr>
        <w:t>College of Management</w:t>
      </w:r>
    </w:p>
    <w:p w14:paraId="3B93A154" w14:textId="60D57CC2" w:rsidR="00327DB2" w:rsidRPr="00BD7ECB" w:rsidRDefault="00327DB2" w:rsidP="00327DB2">
      <w:pPr>
        <w:jc w:val="right"/>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Department/ Specialization  Business Administration</w:t>
      </w:r>
    </w:p>
    <w:p w14:paraId="611EE82B" w14:textId="77777777" w:rsidR="00055284" w:rsidRPr="00BD7ECB" w:rsidRDefault="00055284" w:rsidP="00055284">
      <w:pPr>
        <w:rPr>
          <w:rFonts w:ascii="Simplified Arabic" w:hAnsi="Simplified Arabic" w:cs="Simplified Arabic"/>
          <w:sz w:val="28"/>
          <w:szCs w:val="28"/>
          <w:rtl/>
          <w:lang w:bidi="ar-EG"/>
        </w:rPr>
      </w:pPr>
    </w:p>
    <w:p w14:paraId="0C3F6FD8" w14:textId="77777777" w:rsidR="003930E1" w:rsidRPr="00BD7ECB" w:rsidRDefault="003930E1" w:rsidP="00055284">
      <w:pPr>
        <w:rPr>
          <w:rFonts w:ascii="Simplified Arabic" w:hAnsi="Simplified Arabic" w:cs="Simplified Arabic"/>
          <w:sz w:val="28"/>
          <w:szCs w:val="28"/>
          <w:rtl/>
          <w:lang w:bidi="ar-EG"/>
        </w:rPr>
      </w:pPr>
    </w:p>
    <w:p w14:paraId="08847A85" w14:textId="77777777" w:rsidR="000314A5" w:rsidRPr="00BD7ECB" w:rsidRDefault="000314A5" w:rsidP="00055284">
      <w:pPr>
        <w:rPr>
          <w:rFonts w:ascii="Simplified Arabic" w:hAnsi="Simplified Arabic" w:cs="Simplified Arabic"/>
          <w:sz w:val="28"/>
          <w:szCs w:val="28"/>
          <w:rtl/>
          <w:lang w:bidi="ar-EG"/>
        </w:rPr>
      </w:pPr>
    </w:p>
    <w:p w14:paraId="7A97F2F9" w14:textId="77777777" w:rsidR="00055284" w:rsidRPr="00BD7ECB" w:rsidRDefault="00055284" w:rsidP="00055284">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عنوان البحث</w:t>
      </w:r>
    </w:p>
    <w:p w14:paraId="23C99295" w14:textId="6EA9CB94" w:rsidR="0002025A" w:rsidRPr="00BD7ECB" w:rsidRDefault="002D4C87" w:rsidP="0002025A">
      <w:pPr>
        <w:bidi w:val="0"/>
        <w:jc w:val="center"/>
        <w:rPr>
          <w:rFonts w:ascii="Simplified Arabic" w:hAnsi="Simplified Arabic" w:cs="Simplified Arabic"/>
          <w:sz w:val="28"/>
          <w:szCs w:val="28"/>
          <w:lang w:bidi="ar-EG"/>
        </w:rPr>
      </w:pPr>
      <w:r w:rsidRPr="00BD7ECB">
        <w:rPr>
          <w:rFonts w:ascii="Simplified Arabic" w:hAnsi="Simplified Arabic" w:cs="Simplified Arabic"/>
          <w:sz w:val="28"/>
          <w:szCs w:val="28"/>
          <w:lang w:bidi="ar-EG"/>
        </w:rPr>
        <w:t>“</w:t>
      </w:r>
      <w:r w:rsidR="00FC752D" w:rsidRPr="00BD7ECB">
        <w:rPr>
          <w:rFonts w:ascii="Simplified Arabic" w:hAnsi="Simplified Arabic" w:cs="Simplified Arabic"/>
          <w:sz w:val="28"/>
          <w:szCs w:val="28"/>
          <w:lang w:bidi="ar-EG"/>
        </w:rPr>
        <w:t>The Impact of Sustainable Marketing within the Framework of Vision 2030</w:t>
      </w:r>
    </w:p>
    <w:p w14:paraId="1F07187C" w14:textId="18615B63" w:rsidR="00FC752D" w:rsidRPr="00BD7ECB" w:rsidRDefault="00FC752D" w:rsidP="0002025A">
      <w:pPr>
        <w:bidi w:val="0"/>
        <w:jc w:val="center"/>
        <w:rPr>
          <w:rFonts w:ascii="Simplified Arabic" w:hAnsi="Simplified Arabic" w:cs="Simplified Arabic"/>
          <w:sz w:val="28"/>
          <w:szCs w:val="28"/>
          <w:lang w:bidi="ar-EG"/>
        </w:rPr>
      </w:pPr>
      <w:r w:rsidRPr="00BD7ECB">
        <w:rPr>
          <w:rFonts w:ascii="Simplified Arabic" w:hAnsi="Simplified Arabic" w:cs="Simplified Arabic"/>
          <w:sz w:val="28"/>
          <w:szCs w:val="28"/>
          <w:lang w:bidi="ar-EG"/>
        </w:rPr>
        <w:t xml:space="preserve">on </w:t>
      </w:r>
      <w:r w:rsidR="002D4C87" w:rsidRPr="00BD7ECB">
        <w:rPr>
          <w:rFonts w:ascii="Simplified Arabic" w:hAnsi="Simplified Arabic" w:cs="Simplified Arabic"/>
          <w:sz w:val="28"/>
          <w:szCs w:val="28"/>
          <w:lang w:bidi="ar-EG"/>
        </w:rPr>
        <w:t>Saudi Consumer Loyalty</w:t>
      </w:r>
      <w:r w:rsidR="00034A0F" w:rsidRPr="00BD7ECB">
        <w:rPr>
          <w:rFonts w:ascii="Simplified Arabic" w:hAnsi="Simplified Arabic" w:cs="Simplified Arabic"/>
          <w:sz w:val="28"/>
          <w:szCs w:val="28"/>
          <w:lang w:bidi="ar-EG"/>
        </w:rPr>
        <w:t>: An Applied Study</w:t>
      </w:r>
      <w:r w:rsidR="002D4C87" w:rsidRPr="00BD7ECB">
        <w:rPr>
          <w:rFonts w:ascii="Simplified Arabic" w:hAnsi="Simplified Arabic" w:cs="Simplified Arabic"/>
          <w:sz w:val="28"/>
          <w:szCs w:val="28"/>
          <w:lang w:bidi="ar-EG"/>
        </w:rPr>
        <w:t>”</w:t>
      </w:r>
    </w:p>
    <w:p w14:paraId="55D6C6A6" w14:textId="77777777" w:rsidR="003930E1" w:rsidRPr="00D04799" w:rsidRDefault="003930E1" w:rsidP="003930E1">
      <w:pPr>
        <w:rPr>
          <w:rFonts w:ascii="Simplified Arabic" w:hAnsi="Simplified Arabic" w:cs="Simplified Arabic"/>
          <w:b/>
          <w:bCs/>
          <w:sz w:val="28"/>
          <w:szCs w:val="28"/>
          <w:lang w:bidi="ar-EG"/>
        </w:rPr>
      </w:pPr>
    </w:p>
    <w:p w14:paraId="5C8D85C9" w14:textId="77777777" w:rsidR="003930E1" w:rsidRPr="00BD7ECB" w:rsidRDefault="003930E1" w:rsidP="003930E1">
      <w:pPr>
        <w:rPr>
          <w:rFonts w:ascii="Simplified Arabic" w:hAnsi="Simplified Arabic" w:cs="Simplified Arabic"/>
          <w:b/>
          <w:bCs/>
          <w:sz w:val="28"/>
          <w:szCs w:val="28"/>
          <w:rtl/>
          <w:lang w:bidi="ar-EG"/>
        </w:rPr>
      </w:pPr>
    </w:p>
    <w:p w14:paraId="3744CEE6" w14:textId="65A75D0F" w:rsidR="00055284" w:rsidRPr="00BD7ECB" w:rsidRDefault="002D4C87" w:rsidP="00055284">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Prepared by/</w:t>
      </w:r>
    </w:p>
    <w:p w14:paraId="65C23122" w14:textId="2505435E" w:rsidR="00055284" w:rsidRPr="00BD7ECB" w:rsidRDefault="002D4C87" w:rsidP="00055284">
      <w:pPr>
        <w:jc w:val="center"/>
        <w:rPr>
          <w:rFonts w:ascii="Simplified Arabic" w:hAnsi="Simplified Arabic" w:cs="Simplified Arabic"/>
          <w:b/>
          <w:bCs/>
          <w:sz w:val="28"/>
          <w:szCs w:val="28"/>
          <w:lang w:bidi="ar-EG"/>
        </w:rPr>
      </w:pPr>
      <w:r w:rsidRPr="00BD7ECB">
        <w:rPr>
          <w:rFonts w:ascii="Simplified Arabic" w:hAnsi="Simplified Arabic" w:cs="Simplified Arabic"/>
          <w:b/>
          <w:bCs/>
          <w:sz w:val="28"/>
          <w:szCs w:val="28"/>
          <w:lang w:bidi="ar-EG"/>
        </w:rPr>
        <w:t xml:space="preserve">Sarah </w:t>
      </w:r>
      <w:proofErr w:type="spellStart"/>
      <w:r w:rsidRPr="00BD7ECB">
        <w:rPr>
          <w:rFonts w:ascii="Simplified Arabic" w:hAnsi="Simplified Arabic" w:cs="Simplified Arabic"/>
          <w:b/>
          <w:bCs/>
          <w:sz w:val="28"/>
          <w:szCs w:val="28"/>
          <w:lang w:bidi="ar-EG"/>
        </w:rPr>
        <w:t>Bint</w:t>
      </w:r>
      <w:proofErr w:type="spellEnd"/>
      <w:r w:rsidRPr="00BD7ECB">
        <w:rPr>
          <w:rFonts w:ascii="Simplified Arabic" w:hAnsi="Simplified Arabic" w:cs="Simplified Arabic"/>
          <w:b/>
          <w:bCs/>
          <w:sz w:val="28"/>
          <w:szCs w:val="28"/>
          <w:lang w:bidi="ar-EG"/>
        </w:rPr>
        <w:t xml:space="preserve"> Abdullah</w:t>
      </w:r>
    </w:p>
    <w:p w14:paraId="6F77D1F5" w14:textId="47A3AF25" w:rsidR="00055284" w:rsidRPr="00BD7ECB" w:rsidRDefault="00055284" w:rsidP="00D04799">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253000341</w:t>
      </w:r>
    </w:p>
    <w:p w14:paraId="62BEA2EE" w14:textId="77777777" w:rsidR="00055284" w:rsidRPr="00BD7ECB" w:rsidRDefault="00055284" w:rsidP="00055284">
      <w:pPr>
        <w:jc w:val="center"/>
        <w:rPr>
          <w:rFonts w:ascii="Simplified Arabic" w:hAnsi="Simplified Arabic" w:cs="Simplified Arabic"/>
          <w:b/>
          <w:bCs/>
          <w:sz w:val="28"/>
          <w:szCs w:val="28"/>
          <w:rtl/>
          <w:lang w:bidi="ar-EG"/>
        </w:rPr>
      </w:pPr>
    </w:p>
    <w:p w14:paraId="467D7946" w14:textId="51E32A9E" w:rsidR="00055284" w:rsidRPr="00BD7ECB" w:rsidRDefault="002D4C87" w:rsidP="00055284">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Supervised by/</w:t>
      </w:r>
    </w:p>
    <w:p w14:paraId="7F5398C9" w14:textId="67B2565E" w:rsidR="003930E1" w:rsidRPr="00BD7ECB" w:rsidRDefault="002D4C87" w:rsidP="00D04799">
      <w:pPr>
        <w:bidi w:val="0"/>
        <w:jc w:val="center"/>
        <w:rPr>
          <w:rFonts w:ascii="Simplified Arabic" w:hAnsi="Simplified Arabic" w:cs="Simplified Arabic"/>
          <w:b/>
          <w:bCs/>
          <w:sz w:val="28"/>
          <w:szCs w:val="28"/>
          <w:lang w:bidi="ar-EG"/>
        </w:rPr>
      </w:pPr>
      <w:r w:rsidRPr="00BD7ECB">
        <w:rPr>
          <w:rFonts w:ascii="Simplified Arabic" w:hAnsi="Simplified Arabic" w:cs="Simplified Arabic"/>
          <w:b/>
          <w:bCs/>
          <w:sz w:val="28"/>
          <w:szCs w:val="28"/>
          <w:lang w:bidi="ar-EG"/>
        </w:rPr>
        <w:t xml:space="preserve">Prof. Dr. </w:t>
      </w:r>
      <w:proofErr w:type="spellStart"/>
      <w:r w:rsidRPr="00BD7ECB">
        <w:rPr>
          <w:rFonts w:ascii="Simplified Arabic" w:hAnsi="Simplified Arabic" w:cs="Simplified Arabic"/>
          <w:b/>
          <w:bCs/>
          <w:sz w:val="28"/>
          <w:szCs w:val="28"/>
          <w:lang w:bidi="ar-EG"/>
        </w:rPr>
        <w:t>Alfaisel</w:t>
      </w:r>
      <w:proofErr w:type="spellEnd"/>
      <w:r w:rsidRPr="00BD7ECB">
        <w:rPr>
          <w:rFonts w:ascii="Simplified Arabic" w:hAnsi="Simplified Arabic" w:cs="Simplified Arabic"/>
          <w:b/>
          <w:bCs/>
          <w:sz w:val="28"/>
          <w:szCs w:val="28"/>
          <w:lang w:bidi="ar-EG"/>
        </w:rPr>
        <w:t xml:space="preserve"> Abd Elhameed</w:t>
      </w:r>
      <w:r w:rsidR="00034A0F" w:rsidRPr="00BD7ECB">
        <w:rPr>
          <w:rFonts w:ascii="Simplified Arabic" w:hAnsi="Simplified Arabic" w:cs="Simplified Arabic"/>
          <w:b/>
          <w:bCs/>
          <w:sz w:val="28"/>
          <w:szCs w:val="28"/>
          <w:lang w:bidi="ar-EG"/>
        </w:rPr>
        <w:t xml:space="preserve">                           </w:t>
      </w:r>
      <w:r w:rsidRPr="00BD7ECB">
        <w:rPr>
          <w:rFonts w:ascii="Simplified Arabic" w:hAnsi="Simplified Arabic" w:cs="Simplified Arabic"/>
          <w:b/>
          <w:bCs/>
          <w:sz w:val="28"/>
          <w:szCs w:val="28"/>
          <w:lang w:bidi="ar-EG"/>
        </w:rPr>
        <w:t>Prof. Dr. Fayez Grad</w:t>
      </w:r>
    </w:p>
    <w:p w14:paraId="5AE4FB87" w14:textId="77777777" w:rsidR="003930E1" w:rsidRPr="00BD7ECB" w:rsidRDefault="003930E1" w:rsidP="003930E1">
      <w:pPr>
        <w:rPr>
          <w:rFonts w:ascii="Simplified Arabic" w:hAnsi="Simplified Arabic" w:cs="Simplified Arabic"/>
          <w:b/>
          <w:bCs/>
          <w:sz w:val="28"/>
          <w:szCs w:val="28"/>
          <w:rtl/>
          <w:lang w:bidi="ar-EG"/>
        </w:rPr>
      </w:pPr>
    </w:p>
    <w:p w14:paraId="25D0E49C" w14:textId="37020F52" w:rsidR="00055284" w:rsidRPr="00BD7ECB" w:rsidRDefault="002D4C87" w:rsidP="00055284">
      <w:pPr>
        <w:jc w:val="cente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lang w:bidi="ar-EG"/>
        </w:rPr>
        <w:t>Academic Year:</w:t>
      </w:r>
    </w:p>
    <w:p w14:paraId="59DF055E" w14:textId="77777777" w:rsidR="00055284" w:rsidRPr="00BD7ECB" w:rsidRDefault="00055284" w:rsidP="00055284">
      <w:pPr>
        <w:jc w:val="center"/>
        <w:rPr>
          <w:rFonts w:ascii="Simplified Arabic" w:hAnsi="Simplified Arabic" w:cs="Simplified Arabic"/>
          <w:b/>
          <w:bCs/>
          <w:sz w:val="28"/>
          <w:szCs w:val="28"/>
          <w:lang w:bidi="ar-EG"/>
        </w:rPr>
      </w:pPr>
      <w:r w:rsidRPr="00BD7ECB">
        <w:rPr>
          <w:rFonts w:ascii="Simplified Arabic" w:hAnsi="Simplified Arabic" w:cs="Simplified Arabic"/>
          <w:b/>
          <w:bCs/>
          <w:sz w:val="28"/>
          <w:szCs w:val="28"/>
          <w:lang w:bidi="ar-EG"/>
        </w:rPr>
        <w:t>2026</w:t>
      </w:r>
    </w:p>
    <w:p w14:paraId="0AA59E55" w14:textId="26B08745" w:rsidR="00F93A47" w:rsidRPr="00BD7ECB" w:rsidRDefault="00F93A47" w:rsidP="00F93A47">
      <w:pPr>
        <w:bidi w:val="0"/>
        <w:rPr>
          <w:rFonts w:ascii="Simplified Arabic" w:hAnsi="Simplified Arabic" w:cs="Simplified Arabic"/>
          <w:b/>
          <w:bCs/>
          <w:sz w:val="28"/>
          <w:szCs w:val="28"/>
          <w:lang w:bidi="ar-EG"/>
        </w:rPr>
      </w:pPr>
    </w:p>
    <w:p w14:paraId="039E2089" w14:textId="77777777" w:rsidR="00034A0F" w:rsidRPr="00BD7ECB" w:rsidRDefault="00034A0F" w:rsidP="009125CE">
      <w:pPr>
        <w:jc w:val="center"/>
        <w:rPr>
          <w:rFonts w:ascii="Simplified Arabic" w:hAnsi="Simplified Arabic" w:cs="Simplified Arabic"/>
          <w:b/>
          <w:bCs/>
          <w:sz w:val="28"/>
          <w:szCs w:val="28"/>
          <w:rtl/>
          <w:lang w:bidi="ar-EG"/>
        </w:rPr>
      </w:pPr>
    </w:p>
    <w:p w14:paraId="5F9DEC9D" w14:textId="77777777" w:rsidR="00F93A47" w:rsidRPr="00BD7ECB" w:rsidRDefault="00F93A47" w:rsidP="009125CE">
      <w:pPr>
        <w:jc w:val="center"/>
        <w:rPr>
          <w:rFonts w:ascii="Simplified Arabic" w:hAnsi="Simplified Arabic" w:cs="Simplified Arabic"/>
          <w:b/>
          <w:bCs/>
          <w:sz w:val="28"/>
          <w:szCs w:val="28"/>
          <w:rtl/>
          <w:lang w:bidi="ar-EG"/>
        </w:rPr>
      </w:pPr>
    </w:p>
    <w:p w14:paraId="7C607EEE" w14:textId="77777777" w:rsidR="00F93A47" w:rsidRPr="00BD7ECB" w:rsidRDefault="00F93A47" w:rsidP="009125CE">
      <w:pPr>
        <w:jc w:val="center"/>
        <w:rPr>
          <w:rFonts w:ascii="Simplified Arabic" w:hAnsi="Simplified Arabic" w:cs="Simplified Arabic"/>
          <w:b/>
          <w:bCs/>
          <w:sz w:val="28"/>
          <w:szCs w:val="28"/>
          <w:rtl/>
          <w:lang w:bidi="ar-EG"/>
        </w:rPr>
      </w:pPr>
    </w:p>
    <w:p w14:paraId="71ED65BD" w14:textId="77777777" w:rsidR="00F93A47" w:rsidRPr="00BD7ECB" w:rsidRDefault="00F93A47" w:rsidP="009125CE">
      <w:pPr>
        <w:jc w:val="center"/>
        <w:rPr>
          <w:rFonts w:ascii="Simplified Arabic" w:hAnsi="Simplified Arabic" w:cs="Simplified Arabic"/>
          <w:b/>
          <w:bCs/>
          <w:sz w:val="28"/>
          <w:szCs w:val="28"/>
          <w:rtl/>
          <w:lang w:bidi="ar-EG"/>
        </w:rPr>
      </w:pPr>
    </w:p>
    <w:p w14:paraId="7B72A14C" w14:textId="77777777" w:rsidR="00F93A47" w:rsidRPr="00BD7ECB" w:rsidRDefault="00F93A47" w:rsidP="009125CE">
      <w:pPr>
        <w:jc w:val="center"/>
        <w:rPr>
          <w:rFonts w:ascii="Simplified Arabic" w:hAnsi="Simplified Arabic" w:cs="Simplified Arabic"/>
          <w:b/>
          <w:bCs/>
          <w:sz w:val="28"/>
          <w:szCs w:val="28"/>
          <w:rtl/>
          <w:lang w:bidi="ar-EG"/>
        </w:rPr>
      </w:pPr>
    </w:p>
    <w:p w14:paraId="1ECC65B5" w14:textId="77777777" w:rsidR="003930E1" w:rsidRPr="00BD7ECB" w:rsidRDefault="003930E1" w:rsidP="003E25AB">
      <w:pPr>
        <w:rPr>
          <w:rFonts w:ascii="Simplified Arabic" w:hAnsi="Simplified Arabic" w:cs="Simplified Arabic"/>
          <w:b/>
          <w:bCs/>
          <w:sz w:val="28"/>
          <w:szCs w:val="28"/>
          <w:rtl/>
          <w:lang w:bidi="ar-EG"/>
        </w:rPr>
      </w:pPr>
    </w:p>
    <w:p w14:paraId="4CDA07DB" w14:textId="77777777" w:rsidR="00F93A47" w:rsidRPr="00BD7ECB" w:rsidRDefault="00F93A47" w:rsidP="009125CE">
      <w:pPr>
        <w:jc w:val="center"/>
        <w:rPr>
          <w:rFonts w:ascii="Simplified Arabic" w:hAnsi="Simplified Arabic" w:cs="Simplified Arabic"/>
          <w:b/>
          <w:bCs/>
          <w:sz w:val="28"/>
          <w:szCs w:val="28"/>
          <w:rtl/>
          <w:lang w:bidi="ar-EG"/>
        </w:rPr>
      </w:pPr>
    </w:p>
    <w:p w14:paraId="22AA91E8" w14:textId="595D7CD2" w:rsidR="00F93A47" w:rsidRPr="009F4260" w:rsidRDefault="00F93A47" w:rsidP="009125CE">
      <w:pPr>
        <w:jc w:val="center"/>
        <w:rPr>
          <w:rFonts w:ascii="Simplified Arabic" w:hAnsi="Simplified Arabic" w:cs="Simplified Arabic"/>
          <w:b/>
          <w:bCs/>
          <w:sz w:val="28"/>
          <w:szCs w:val="28"/>
          <w:rtl/>
          <w:lang w:bidi="ar-EG"/>
        </w:rPr>
      </w:pPr>
      <w:r w:rsidRPr="009F4260">
        <w:rPr>
          <w:rFonts w:ascii="Simplified Arabic" w:hAnsi="Simplified Arabic" w:cs="Simplified Arabic"/>
          <w:b/>
          <w:bCs/>
          <w:sz w:val="28"/>
          <w:szCs w:val="28"/>
          <w:rtl/>
          <w:lang w:bidi="ar-EG"/>
        </w:rPr>
        <w:t xml:space="preserve">حقوق الطباعة </w:t>
      </w:r>
    </w:p>
    <w:p w14:paraId="30E6F4C4" w14:textId="53B04505" w:rsidR="00F93A47" w:rsidRPr="00BD7ECB" w:rsidRDefault="00F93A47" w:rsidP="00F93A47">
      <w:pPr>
        <w:jc w:val="center"/>
        <w:rPr>
          <w:rFonts w:ascii="Simplified Arabic" w:hAnsi="Simplified Arabic" w:cs="Simplified Arabic"/>
          <w:b/>
          <w:bCs/>
          <w:sz w:val="28"/>
          <w:szCs w:val="28"/>
          <w:rtl/>
          <w:lang w:bidi="ar-EG"/>
        </w:rPr>
      </w:pPr>
      <w:r w:rsidRPr="009F4260">
        <w:rPr>
          <w:rFonts w:ascii="Simplified Arabic" w:hAnsi="Simplified Arabic" w:cs="Simplified Arabic"/>
          <w:b/>
          <w:bCs/>
          <w:sz w:val="28"/>
          <w:szCs w:val="28"/>
          <w:lang w:bidi="ar-EG"/>
        </w:rPr>
        <w:t xml:space="preserve">© 2026 </w:t>
      </w:r>
      <w:r w:rsidRPr="009F4260">
        <w:rPr>
          <w:rFonts w:ascii="Simplified Arabic" w:hAnsi="Simplified Arabic" w:cs="Simplified Arabic"/>
          <w:b/>
          <w:bCs/>
          <w:sz w:val="28"/>
          <w:szCs w:val="28"/>
          <w:rtl/>
        </w:rPr>
        <w:t xml:space="preserve">جامعة </w:t>
      </w:r>
      <w:proofErr w:type="spellStart"/>
      <w:r w:rsidRPr="009F4260">
        <w:rPr>
          <w:rFonts w:ascii="Simplified Arabic" w:hAnsi="Simplified Arabic" w:cs="Simplified Arabic"/>
          <w:b/>
          <w:bCs/>
          <w:sz w:val="28"/>
          <w:szCs w:val="28"/>
          <w:rtl/>
        </w:rPr>
        <w:t>ميدأوشن</w:t>
      </w:r>
      <w:proofErr w:type="spellEnd"/>
      <w:r w:rsidRPr="009F4260">
        <w:rPr>
          <w:rFonts w:ascii="Simplified Arabic" w:hAnsi="Simplified Arabic" w:cs="Simplified Arabic"/>
          <w:b/>
          <w:bCs/>
          <w:sz w:val="28"/>
          <w:szCs w:val="28"/>
          <w:rtl/>
        </w:rPr>
        <w:t xml:space="preserve"> — جميع الحقوق محفوظة</w:t>
      </w:r>
      <w:r w:rsidRPr="009F4260">
        <w:rPr>
          <w:rFonts w:ascii="Simplified Arabic" w:hAnsi="Simplified Arabic" w:cs="Simplified Arabic"/>
          <w:b/>
          <w:bCs/>
          <w:sz w:val="28"/>
          <w:szCs w:val="28"/>
          <w:lang w:bidi="ar-EG"/>
        </w:rPr>
        <w:t>.</w:t>
      </w:r>
    </w:p>
    <w:p w14:paraId="11B2D4CC" w14:textId="609417EA" w:rsidR="00F93A47" w:rsidRPr="00BD7ECB" w:rsidRDefault="00F93A47" w:rsidP="00F93A47">
      <w:pPr>
        <w:rPr>
          <w:rFonts w:ascii="Simplified Arabic" w:hAnsi="Simplified Arabic" w:cs="Simplified Arabic"/>
          <w:b/>
          <w:bCs/>
          <w:sz w:val="28"/>
          <w:szCs w:val="28"/>
          <w:rtl/>
          <w:lang w:bidi="ar-EG"/>
        </w:rPr>
      </w:pPr>
    </w:p>
    <w:p w14:paraId="467FE5A8" w14:textId="77777777" w:rsidR="00524734" w:rsidRPr="00BD7ECB" w:rsidRDefault="00524734">
      <w:pPr>
        <w:bidi w:val="0"/>
        <w:rPr>
          <w:rFonts w:ascii="Simplified Arabic" w:hAnsi="Simplified Arabic" w:cs="Simplified Arabic"/>
          <w:b/>
          <w:bCs/>
          <w:sz w:val="28"/>
          <w:szCs w:val="28"/>
          <w:lang w:bidi="ar-EG"/>
        </w:rPr>
      </w:pPr>
    </w:p>
    <w:p w14:paraId="3E7536A6" w14:textId="77777777" w:rsidR="00524734" w:rsidRPr="00BD7ECB" w:rsidRDefault="00524734">
      <w:pPr>
        <w:bidi w:val="0"/>
        <w:rPr>
          <w:rFonts w:ascii="Simplified Arabic" w:hAnsi="Simplified Arabic" w:cs="Simplified Arabic"/>
          <w:b/>
          <w:bCs/>
          <w:sz w:val="28"/>
          <w:szCs w:val="28"/>
          <w:lang w:bidi="ar-EG"/>
        </w:rPr>
      </w:pPr>
      <w:r w:rsidRPr="00BD7ECB">
        <w:rPr>
          <w:rFonts w:ascii="Simplified Arabic" w:hAnsi="Simplified Arabic" w:cs="Simplified Arabic"/>
          <w:b/>
          <w:bCs/>
          <w:sz w:val="28"/>
          <w:szCs w:val="28"/>
          <w:lang w:bidi="ar-EG"/>
        </w:rPr>
        <w:br w:type="page"/>
      </w:r>
    </w:p>
    <w:p w14:paraId="29689F9C" w14:textId="39B3DCCF" w:rsidR="00F93A47" w:rsidRPr="00E5352D" w:rsidRDefault="00B465CA" w:rsidP="003625DE">
      <w:pPr>
        <w:jc w:val="both"/>
        <w:outlineLvl w:val="0"/>
        <w:rPr>
          <w:rFonts w:ascii="Simplified Arabic" w:hAnsi="Simplified Arabic" w:cs="Simplified Arabic"/>
          <w:b/>
          <w:bCs/>
          <w:sz w:val="32"/>
          <w:szCs w:val="32"/>
          <w:rtl/>
        </w:rPr>
      </w:pPr>
      <w:bookmarkStart w:id="0" w:name="_Toc233905745"/>
      <w:r w:rsidRPr="00E5352D">
        <w:rPr>
          <w:rFonts w:ascii="Simplified Arabic" w:hAnsi="Simplified Arabic" w:cs="Simplified Arabic"/>
          <w:b/>
          <w:bCs/>
          <w:sz w:val="32"/>
          <w:szCs w:val="32"/>
          <w:rtl/>
        </w:rPr>
        <w:lastRenderedPageBreak/>
        <w:t>المستخلص:</w:t>
      </w:r>
      <w:bookmarkEnd w:id="0"/>
    </w:p>
    <w:p w14:paraId="4EB6E5E6" w14:textId="45C3CF7F" w:rsidR="00B465CA" w:rsidRDefault="00E5352D" w:rsidP="008C19D9">
      <w:pPr>
        <w:jc w:val="both"/>
        <w:rPr>
          <w:rFonts w:ascii="Simplified Arabic" w:hAnsi="Simplified Arabic" w:cs="Simplified Arabic"/>
          <w:sz w:val="32"/>
          <w:szCs w:val="32"/>
          <w:rtl/>
        </w:rPr>
      </w:pPr>
      <w:r w:rsidRPr="00E5352D">
        <w:rPr>
          <w:rFonts w:ascii="Simplified Arabic" w:hAnsi="Simplified Arabic" w:cs="Simplified Arabic" w:hint="cs"/>
          <w:sz w:val="32"/>
          <w:szCs w:val="32"/>
          <w:rtl/>
        </w:rPr>
        <w:t xml:space="preserve">     هدفت هذه الدراسة إلى تحليل أثر التسويق المستدام في إطار ر</w:t>
      </w:r>
      <w:r w:rsidR="008C19D9">
        <w:rPr>
          <w:rFonts w:ascii="Simplified Arabic" w:hAnsi="Simplified Arabic" w:cs="Simplified Arabic" w:hint="cs"/>
          <w:sz w:val="32"/>
          <w:szCs w:val="32"/>
          <w:rtl/>
        </w:rPr>
        <w:t>ؤ</w:t>
      </w:r>
      <w:r w:rsidRPr="00E5352D">
        <w:rPr>
          <w:rFonts w:ascii="Simplified Arabic" w:hAnsi="Simplified Arabic" w:cs="Simplified Arabic" w:hint="cs"/>
          <w:sz w:val="32"/>
          <w:szCs w:val="32"/>
          <w:rtl/>
        </w:rPr>
        <w:t xml:space="preserve">ية المملكة العربية السعودية 2030 على ولاء المستهلك السعودي, مع اختبار الدور الوسيط لإدراك مبادرات رؤية 2030 في هذه العلاقة, </w:t>
      </w:r>
      <w:r>
        <w:rPr>
          <w:rFonts w:ascii="Simplified Arabic" w:hAnsi="Simplified Arabic" w:cs="Simplified Arabic" w:hint="cs"/>
          <w:sz w:val="32"/>
          <w:szCs w:val="32"/>
          <w:rtl/>
        </w:rPr>
        <w:t>وتحديد مدى تفاوت أبعاد المزيج التسويقي الأخضر في أثرها, إضافة إلى فحص الفرو</w:t>
      </w:r>
      <w:r w:rsidR="007817FF">
        <w:rPr>
          <w:rFonts w:ascii="Simplified Arabic" w:hAnsi="Simplified Arabic" w:cs="Simplified Arabic" w:hint="cs"/>
          <w:sz w:val="32"/>
          <w:szCs w:val="32"/>
          <w:rtl/>
        </w:rPr>
        <w:t>ض</w:t>
      </w:r>
      <w:r>
        <w:rPr>
          <w:rFonts w:ascii="Simplified Arabic" w:hAnsi="Simplified Arabic" w:cs="Simplified Arabic" w:hint="cs"/>
          <w:sz w:val="32"/>
          <w:szCs w:val="32"/>
          <w:rtl/>
        </w:rPr>
        <w:t xml:space="preserve"> في ولاء المستهلك تبعاً للمتغيّرات الديموغرافية.</w:t>
      </w:r>
    </w:p>
    <w:p w14:paraId="54C5674F" w14:textId="53D1F1F5" w:rsidR="00E5352D" w:rsidRDefault="00E5352D" w:rsidP="008C19D9">
      <w:pPr>
        <w:jc w:val="both"/>
        <w:rPr>
          <w:rFonts w:ascii="Simplified Arabic" w:hAnsi="Simplified Arabic" w:cs="Simplified Arabic"/>
          <w:sz w:val="32"/>
          <w:szCs w:val="32"/>
          <w:rtl/>
        </w:rPr>
      </w:pPr>
      <w:r>
        <w:rPr>
          <w:rFonts w:ascii="Simplified Arabic" w:hAnsi="Simplified Arabic" w:cs="Simplified Arabic" w:hint="cs"/>
          <w:sz w:val="32"/>
          <w:szCs w:val="32"/>
          <w:rtl/>
        </w:rPr>
        <w:t>واعتمدت الدراسة المنهج الوصفي التحليلي, وجُمعت البيانات عبر استبانةٍ طُبّقت على عينة ميسرة قوامها (351) مستهلكاً من مختلف مناطق المملكة. وحُللت البيانات باستخدام نمذجة المعادلات الهيكلية الجزئية (</w:t>
      </w:r>
      <w:r w:rsidRPr="00E5352D">
        <w:rPr>
          <w:rFonts w:ascii="Simplified Arabic" w:hAnsi="Simplified Arabic" w:cs="Simplified Arabic"/>
          <w:sz w:val="32"/>
          <w:szCs w:val="32"/>
        </w:rPr>
        <w:t>PLS-SEM</w:t>
      </w:r>
      <w:r>
        <w:rPr>
          <w:rFonts w:ascii="Simplified Arabic" w:hAnsi="Simplified Arabic" w:cs="Simplified Arabic" w:hint="cs"/>
          <w:sz w:val="32"/>
          <w:szCs w:val="32"/>
          <w:rtl/>
        </w:rPr>
        <w:t xml:space="preserve">) عبر برنامج </w:t>
      </w:r>
      <w:proofErr w:type="spellStart"/>
      <w:r w:rsidRPr="00E5352D">
        <w:rPr>
          <w:rFonts w:ascii="Simplified Arabic" w:hAnsi="Simplified Arabic" w:cs="Simplified Arabic"/>
          <w:sz w:val="32"/>
          <w:szCs w:val="32"/>
        </w:rPr>
        <w:t>SmartPLS</w:t>
      </w:r>
      <w:proofErr w:type="spellEnd"/>
      <w:r>
        <w:rPr>
          <w:rFonts w:ascii="Simplified Arabic" w:hAnsi="Simplified Arabic" w:cs="Simplified Arabic" w:hint="cs"/>
          <w:sz w:val="32"/>
          <w:szCs w:val="32"/>
          <w:rtl/>
        </w:rPr>
        <w:t>, إلى جانب تحليل التباين الأحادي لفحص الفروق الديموغرافية.</w:t>
      </w:r>
    </w:p>
    <w:p w14:paraId="52B9D7B7" w14:textId="11F6EB4A" w:rsidR="001F0DA5" w:rsidRDefault="00E5352D" w:rsidP="008C19D9">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AB7239">
        <w:rPr>
          <w:rFonts w:ascii="Simplified Arabic" w:hAnsi="Simplified Arabic" w:cs="Simplified Arabic" w:hint="cs"/>
          <w:sz w:val="32"/>
          <w:szCs w:val="32"/>
          <w:rtl/>
        </w:rPr>
        <w:t xml:space="preserve">وتوصّلت الدراسة إلى وجود أثر إيجابيّ دالٍّ للمزيج التسويقي الأخضر في ولاء المستهلك السعودي, وأنّ إدراك مبادرات رؤية 2030 يتوسّط هذه العلاقة وساطة جزئية تكميلية. كما كشفت عن تفاوت أبعاد المزيج التسويقي الأخضر في قوّة أثرها, إذ تصدّر بُعد المنتج الأخضر بوصفه المحرك الأقوى لولاء المستهلك, يليه التوزيع فالتسعير, في حين لم يُسهم بُعد الترويج إسهاماً دالاً </w:t>
      </w:r>
      <w:r w:rsidR="00AB7239">
        <w:rPr>
          <w:rFonts w:ascii="Simplified Arabic" w:hAnsi="Simplified Arabic" w:cs="Simplified Arabic"/>
          <w:sz w:val="32"/>
          <w:szCs w:val="32"/>
          <w:rtl/>
        </w:rPr>
        <w:t>–</w:t>
      </w:r>
      <w:r w:rsidR="00AB7239">
        <w:rPr>
          <w:rFonts w:ascii="Simplified Arabic" w:hAnsi="Simplified Arabic" w:cs="Simplified Arabic" w:hint="cs"/>
          <w:sz w:val="32"/>
          <w:szCs w:val="32"/>
          <w:rtl/>
        </w:rPr>
        <w:t xml:space="preserve"> وهي نتيجةٌ تُشير</w:t>
      </w:r>
      <w:r w:rsidR="003B3DDC">
        <w:rPr>
          <w:rFonts w:ascii="Simplified Arabic" w:hAnsi="Simplified Arabic" w:cs="Simplified Arabic" w:hint="cs"/>
          <w:sz w:val="32"/>
          <w:szCs w:val="32"/>
          <w:rtl/>
        </w:rPr>
        <w:t xml:space="preserve"> إلى</w:t>
      </w:r>
      <w:r w:rsidR="00AB7239">
        <w:rPr>
          <w:rFonts w:ascii="Simplified Arabic" w:hAnsi="Simplified Arabic" w:cs="Simplified Arabic" w:hint="cs"/>
          <w:sz w:val="32"/>
          <w:szCs w:val="32"/>
          <w:rtl/>
        </w:rPr>
        <w:t xml:space="preserve"> أنّ المستهلك السعودي </w:t>
      </w:r>
      <w:r w:rsidR="008C19D9">
        <w:rPr>
          <w:rFonts w:ascii="Simplified Arabic" w:hAnsi="Simplified Arabic" w:cs="Simplified Arabic" w:hint="cs"/>
          <w:sz w:val="32"/>
          <w:szCs w:val="32"/>
          <w:rtl/>
        </w:rPr>
        <w:t>يكافئ</w:t>
      </w:r>
      <w:r w:rsidR="00AB7239">
        <w:rPr>
          <w:rFonts w:ascii="Simplified Arabic" w:hAnsi="Simplified Arabic" w:cs="Simplified Arabic" w:hint="cs"/>
          <w:sz w:val="32"/>
          <w:szCs w:val="32"/>
          <w:rtl/>
        </w:rPr>
        <w:t xml:space="preserve"> جوهر المنتج المستدام وإتاحته وعدالة سعره أكثر من الادّعاءات الترويجية</w:t>
      </w:r>
      <w:r w:rsidR="001F0DA5">
        <w:rPr>
          <w:rFonts w:ascii="Simplified Arabic" w:hAnsi="Simplified Arabic" w:cs="Simplified Arabic" w:hint="cs"/>
          <w:sz w:val="32"/>
          <w:szCs w:val="32"/>
          <w:rtl/>
        </w:rPr>
        <w:t>. و أظهرت النتائج كذلك وجود فروقٍ في ولاء المستهلك تُعزى إلى الفئة العمرية والدخل الشهري دون سائر المتغيّرات الديموغرافية.</w:t>
      </w:r>
    </w:p>
    <w:p w14:paraId="2C59BEAD" w14:textId="77777777" w:rsidR="001F0DA5" w:rsidRDefault="001F0DA5" w:rsidP="008C19D9">
      <w:pPr>
        <w:jc w:val="both"/>
        <w:rPr>
          <w:rFonts w:ascii="Simplified Arabic" w:hAnsi="Simplified Arabic" w:cs="Simplified Arabic"/>
          <w:sz w:val="32"/>
          <w:szCs w:val="32"/>
          <w:rtl/>
        </w:rPr>
      </w:pPr>
      <w:r>
        <w:rPr>
          <w:rFonts w:ascii="Simplified Arabic" w:hAnsi="Simplified Arabic" w:cs="Simplified Arabic" w:hint="cs"/>
          <w:sz w:val="32"/>
          <w:szCs w:val="32"/>
          <w:rtl/>
        </w:rPr>
        <w:t>وفي ضوء هذه النتائج, أوصت الدراسة بأن توجه الشركات استثماراتها نحو تحسين جودة المنتجات المستدامة الحقيقية وإتاحتها وتسعيرها العادل بدلاً من الإنفاق المكثّف على الحملات الترويجية الخضراء, وأن تعزّز مصداقية رسائلها البيئية بأدلّة ملموسةٍ لتفادي شكّ المستهلك, وأن تربط ممارساتها المستدامة بالتوجّه الوطني نحو الاستدامة في إطار رؤية 2030.</w:t>
      </w:r>
    </w:p>
    <w:p w14:paraId="7FF6A404" w14:textId="40CD6B7C" w:rsidR="001F0DA5" w:rsidRPr="00E5352D" w:rsidRDefault="001F0DA5" w:rsidP="008C19D9">
      <w:pPr>
        <w:jc w:val="both"/>
        <w:rPr>
          <w:rFonts w:ascii="Simplified Arabic" w:hAnsi="Simplified Arabic" w:cs="Simplified Arabic"/>
          <w:sz w:val="32"/>
          <w:szCs w:val="32"/>
          <w:rtl/>
        </w:rPr>
      </w:pPr>
      <w:r w:rsidRPr="001F0DA5">
        <w:rPr>
          <w:rFonts w:ascii="Simplified Arabic" w:hAnsi="Simplified Arabic" w:cs="Simplified Arabic" w:hint="cs"/>
          <w:b/>
          <w:bCs/>
          <w:sz w:val="32"/>
          <w:szCs w:val="32"/>
          <w:rtl/>
        </w:rPr>
        <w:t>الكلمات المفتاحية</w:t>
      </w:r>
      <w:r>
        <w:rPr>
          <w:rFonts w:ascii="Simplified Arabic" w:hAnsi="Simplified Arabic" w:cs="Simplified Arabic" w:hint="cs"/>
          <w:sz w:val="32"/>
          <w:szCs w:val="32"/>
          <w:rtl/>
        </w:rPr>
        <w:t xml:space="preserve">: المملكة العربية السعودية, التسويق المستدام, ولاء المستهلك, المزيج التسويقي الأخضر, رؤية 2030, الشك الأخضر. </w:t>
      </w:r>
    </w:p>
    <w:p w14:paraId="46A14755" w14:textId="77777777" w:rsidR="00B465CA" w:rsidRPr="00BD7ECB" w:rsidRDefault="00B465CA" w:rsidP="00706874">
      <w:pPr>
        <w:rPr>
          <w:rFonts w:ascii="Simplified Arabic" w:hAnsi="Simplified Arabic" w:cs="Simplified Arabic"/>
          <w:sz w:val="32"/>
          <w:szCs w:val="32"/>
          <w:u w:val="single"/>
          <w:rtl/>
          <w:lang w:bidi="ar-EG"/>
        </w:rPr>
      </w:pPr>
    </w:p>
    <w:p w14:paraId="6B3F42A0" w14:textId="5920BA98" w:rsidR="00B465CA" w:rsidRPr="001C18B2" w:rsidRDefault="00FE7B77" w:rsidP="003625DE">
      <w:pPr>
        <w:bidi w:val="0"/>
        <w:spacing w:line="276" w:lineRule="auto"/>
        <w:outlineLvl w:val="0"/>
        <w:rPr>
          <w:rFonts w:asciiTheme="majorBidi" w:hAnsiTheme="majorBidi" w:cstheme="majorBidi"/>
          <w:b/>
          <w:bCs/>
          <w:sz w:val="28"/>
          <w:szCs w:val="28"/>
          <w:u w:val="single"/>
          <w:lang w:bidi="ar-EG"/>
        </w:rPr>
      </w:pPr>
      <w:bookmarkStart w:id="1" w:name="_Toc233905746"/>
      <w:r w:rsidRPr="003625DE">
        <w:rPr>
          <w:rFonts w:asciiTheme="majorBidi" w:hAnsiTheme="majorBidi" w:cstheme="majorBidi"/>
          <w:b/>
          <w:bCs/>
          <w:sz w:val="32"/>
          <w:szCs w:val="32"/>
          <w:u w:val="single"/>
          <w:lang w:bidi="ar-EG"/>
        </w:rPr>
        <w:lastRenderedPageBreak/>
        <w:t>Abstract</w:t>
      </w:r>
      <w:r w:rsidRPr="001C18B2">
        <w:rPr>
          <w:rFonts w:asciiTheme="majorBidi" w:hAnsiTheme="majorBidi" w:cstheme="majorBidi"/>
          <w:b/>
          <w:bCs/>
          <w:sz w:val="28"/>
          <w:szCs w:val="28"/>
          <w:u w:val="single"/>
          <w:lang w:bidi="ar-EG"/>
        </w:rPr>
        <w:t>:</w:t>
      </w:r>
      <w:bookmarkEnd w:id="1"/>
    </w:p>
    <w:p w14:paraId="2EF9FBA9" w14:textId="603363AF" w:rsidR="00706874" w:rsidRPr="009F4260" w:rsidRDefault="009F4260" w:rsidP="001C18B2">
      <w:pPr>
        <w:bidi w:val="0"/>
        <w:spacing w:line="276" w:lineRule="auto"/>
        <w:jc w:val="both"/>
        <w:rPr>
          <w:rFonts w:asciiTheme="majorBidi" w:hAnsiTheme="majorBidi" w:cstheme="majorBidi"/>
          <w:sz w:val="28"/>
          <w:szCs w:val="28"/>
          <w:lang w:val="en-GB" w:bidi="ar-EG"/>
        </w:rPr>
      </w:pPr>
      <w:r w:rsidRPr="009F4260">
        <w:rPr>
          <w:rFonts w:asciiTheme="majorBidi" w:hAnsiTheme="majorBidi" w:cstheme="majorBidi" w:hint="cs"/>
          <w:sz w:val="28"/>
          <w:szCs w:val="28"/>
          <w:rtl/>
          <w:lang w:val="en-GB" w:bidi="ar-EG"/>
        </w:rPr>
        <w:t xml:space="preserve">     </w:t>
      </w:r>
      <w:r w:rsidR="00706874" w:rsidRPr="009F4260">
        <w:rPr>
          <w:rFonts w:asciiTheme="majorBidi" w:hAnsiTheme="majorBidi" w:cstheme="majorBidi"/>
          <w:sz w:val="28"/>
          <w:szCs w:val="28"/>
          <w:lang w:val="en-GB" w:bidi="ar-EG"/>
        </w:rPr>
        <w:t xml:space="preserve">This study aimed to </w:t>
      </w:r>
      <w:proofErr w:type="spellStart"/>
      <w:r w:rsidR="00706874" w:rsidRPr="009F4260">
        <w:rPr>
          <w:rFonts w:asciiTheme="majorBidi" w:hAnsiTheme="majorBidi" w:cstheme="majorBidi"/>
          <w:sz w:val="28"/>
          <w:szCs w:val="28"/>
          <w:lang w:val="en-GB" w:bidi="ar-EG"/>
        </w:rPr>
        <w:t>analyze</w:t>
      </w:r>
      <w:proofErr w:type="spellEnd"/>
      <w:r w:rsidR="00706874" w:rsidRPr="009F4260">
        <w:rPr>
          <w:rFonts w:asciiTheme="majorBidi" w:hAnsiTheme="majorBidi" w:cstheme="majorBidi"/>
          <w:sz w:val="28"/>
          <w:szCs w:val="28"/>
          <w:lang w:val="en-GB" w:bidi="ar-EG"/>
        </w:rPr>
        <w:t xml:space="preserve"> the impact of sustainable marketing, within the framework of Saudi Arabia's Vision 2030, on Saudi consumer loyalty. It examined the mediating role of consumers' awareness of Vision 2030 initiatives in this relationship, assessed the extent to which the dimensions of the green marketing mix vary in their impact, and explored differences in loyalty according to demographic variables.</w:t>
      </w:r>
    </w:p>
    <w:p w14:paraId="47385A23" w14:textId="77777777" w:rsidR="00706874" w:rsidRPr="009F4260" w:rsidRDefault="00706874" w:rsidP="001C18B2">
      <w:pPr>
        <w:bidi w:val="0"/>
        <w:spacing w:line="276" w:lineRule="auto"/>
        <w:jc w:val="both"/>
        <w:rPr>
          <w:rFonts w:asciiTheme="majorBidi" w:hAnsiTheme="majorBidi" w:cstheme="majorBidi"/>
          <w:sz w:val="28"/>
          <w:szCs w:val="28"/>
          <w:lang w:val="en-GB" w:bidi="ar-EG"/>
        </w:rPr>
      </w:pPr>
      <w:r w:rsidRPr="009F4260">
        <w:rPr>
          <w:rFonts w:asciiTheme="majorBidi" w:hAnsiTheme="majorBidi" w:cstheme="majorBidi"/>
          <w:sz w:val="28"/>
          <w:szCs w:val="28"/>
          <w:lang w:val="en-GB" w:bidi="ar-EG"/>
        </w:rPr>
        <w:t xml:space="preserve">The study adopted a descriptive-analytical approach. Data were collected through a questionnaire administered to a convenience sample of 351 consumers from various regions of the Kingdom. The data were </w:t>
      </w:r>
      <w:proofErr w:type="spellStart"/>
      <w:r w:rsidRPr="009F4260">
        <w:rPr>
          <w:rFonts w:asciiTheme="majorBidi" w:hAnsiTheme="majorBidi" w:cstheme="majorBidi"/>
          <w:sz w:val="28"/>
          <w:szCs w:val="28"/>
          <w:lang w:val="en-GB" w:bidi="ar-EG"/>
        </w:rPr>
        <w:t>analyzed</w:t>
      </w:r>
      <w:proofErr w:type="spellEnd"/>
      <w:r w:rsidRPr="009F4260">
        <w:rPr>
          <w:rFonts w:asciiTheme="majorBidi" w:hAnsiTheme="majorBidi" w:cstheme="majorBidi"/>
          <w:sz w:val="28"/>
          <w:szCs w:val="28"/>
          <w:lang w:val="en-GB" w:bidi="ar-EG"/>
        </w:rPr>
        <w:t xml:space="preserve"> using Partial Least Squares Structural Equation </w:t>
      </w:r>
      <w:proofErr w:type="spellStart"/>
      <w:r w:rsidRPr="009F4260">
        <w:rPr>
          <w:rFonts w:asciiTheme="majorBidi" w:hAnsiTheme="majorBidi" w:cstheme="majorBidi"/>
          <w:sz w:val="28"/>
          <w:szCs w:val="28"/>
          <w:lang w:val="en-GB" w:bidi="ar-EG"/>
        </w:rPr>
        <w:t>Modeling</w:t>
      </w:r>
      <w:proofErr w:type="spellEnd"/>
      <w:r w:rsidRPr="009F4260">
        <w:rPr>
          <w:rFonts w:asciiTheme="majorBidi" w:hAnsiTheme="majorBidi" w:cstheme="majorBidi"/>
          <w:sz w:val="28"/>
          <w:szCs w:val="28"/>
          <w:lang w:val="en-GB" w:bidi="ar-EG"/>
        </w:rPr>
        <w:t xml:space="preserve"> (PLS-SEM) via </w:t>
      </w:r>
      <w:proofErr w:type="spellStart"/>
      <w:r w:rsidRPr="009F4260">
        <w:rPr>
          <w:rFonts w:asciiTheme="majorBidi" w:hAnsiTheme="majorBidi" w:cstheme="majorBidi"/>
          <w:sz w:val="28"/>
          <w:szCs w:val="28"/>
          <w:lang w:val="en-GB" w:bidi="ar-EG"/>
        </w:rPr>
        <w:t>SmartPLS</w:t>
      </w:r>
      <w:proofErr w:type="spellEnd"/>
      <w:r w:rsidRPr="009F4260">
        <w:rPr>
          <w:rFonts w:asciiTheme="majorBidi" w:hAnsiTheme="majorBidi" w:cstheme="majorBidi"/>
          <w:sz w:val="28"/>
          <w:szCs w:val="28"/>
          <w:lang w:val="en-GB" w:bidi="ar-EG"/>
        </w:rPr>
        <w:t xml:space="preserve"> software, in addition to one-way ANOVA to examine demographic differences.</w:t>
      </w:r>
    </w:p>
    <w:p w14:paraId="57E6BF17" w14:textId="77777777" w:rsidR="00706874" w:rsidRPr="009F4260" w:rsidRDefault="00706874" w:rsidP="001C18B2">
      <w:pPr>
        <w:bidi w:val="0"/>
        <w:spacing w:line="276" w:lineRule="auto"/>
        <w:jc w:val="both"/>
        <w:rPr>
          <w:rFonts w:asciiTheme="majorBidi" w:hAnsiTheme="majorBidi" w:cstheme="majorBidi"/>
          <w:sz w:val="28"/>
          <w:szCs w:val="28"/>
          <w:lang w:val="en-GB" w:bidi="ar-EG"/>
        </w:rPr>
      </w:pPr>
      <w:r w:rsidRPr="009F4260">
        <w:rPr>
          <w:rFonts w:asciiTheme="majorBidi" w:hAnsiTheme="majorBidi" w:cstheme="majorBidi"/>
          <w:sz w:val="28"/>
          <w:szCs w:val="28"/>
          <w:lang w:val="en-GB" w:bidi="ar-EG"/>
        </w:rPr>
        <w:t>The study found a significant positive effect of the green marketing mix on Saudi consumer loyalty, and that awareness of Vision 2030 initiatives partially and complementarily mediates this relationship. It also revealed variation in the impact of the mix dimensions: the green product emerged as the strongest driver of loyalty, followed by distribution and then pricing, while promotion showed no significant effect — a finding indicating that Saudi consumers reward the substance of the sustainable product, its availability, and fair pricing more than promotional claims. The results further showed differences in loyalty attributable to age group and monthly income, but not to other demographic variables.</w:t>
      </w:r>
    </w:p>
    <w:p w14:paraId="4A3DAF0B" w14:textId="77777777" w:rsidR="00706874" w:rsidRPr="009F4260" w:rsidRDefault="00706874" w:rsidP="001C18B2">
      <w:pPr>
        <w:bidi w:val="0"/>
        <w:spacing w:line="276" w:lineRule="auto"/>
        <w:jc w:val="both"/>
        <w:rPr>
          <w:rFonts w:asciiTheme="majorBidi" w:hAnsiTheme="majorBidi" w:cstheme="majorBidi"/>
          <w:sz w:val="28"/>
          <w:szCs w:val="28"/>
          <w:lang w:val="en-GB" w:bidi="ar-EG"/>
        </w:rPr>
      </w:pPr>
      <w:r w:rsidRPr="009F4260">
        <w:rPr>
          <w:rFonts w:asciiTheme="majorBidi" w:hAnsiTheme="majorBidi" w:cstheme="majorBidi"/>
          <w:sz w:val="28"/>
          <w:szCs w:val="28"/>
          <w:lang w:val="en-GB" w:bidi="ar-EG"/>
        </w:rPr>
        <w:t xml:space="preserve">In light of these findings, the study recommended that companies direct their investments toward improving the genuine quality of sustainable products, their availability, and fair pricing, rather than intensive spending on green promotional campaigns; that they enhance the credibility of their environmental messages with tangible evidence to avoid consumer </w:t>
      </w:r>
      <w:proofErr w:type="spellStart"/>
      <w:r w:rsidRPr="009F4260">
        <w:rPr>
          <w:rFonts w:asciiTheme="majorBidi" w:hAnsiTheme="majorBidi" w:cstheme="majorBidi"/>
          <w:sz w:val="28"/>
          <w:szCs w:val="28"/>
          <w:lang w:val="en-GB" w:bidi="ar-EG"/>
        </w:rPr>
        <w:t>skepticism</w:t>
      </w:r>
      <w:proofErr w:type="spellEnd"/>
      <w:r w:rsidRPr="009F4260">
        <w:rPr>
          <w:rFonts w:asciiTheme="majorBidi" w:hAnsiTheme="majorBidi" w:cstheme="majorBidi"/>
          <w:sz w:val="28"/>
          <w:szCs w:val="28"/>
          <w:lang w:val="en-GB" w:bidi="ar-EG"/>
        </w:rPr>
        <w:t>; and that they link their sustainable practices to the national orientation toward sustainability within Vision 2030.</w:t>
      </w:r>
    </w:p>
    <w:p w14:paraId="3B712318" w14:textId="77777777" w:rsidR="00706874" w:rsidRPr="009F4260" w:rsidRDefault="00706874" w:rsidP="001C18B2">
      <w:pPr>
        <w:bidi w:val="0"/>
        <w:spacing w:line="276" w:lineRule="auto"/>
        <w:jc w:val="both"/>
        <w:rPr>
          <w:rFonts w:asciiTheme="majorBidi" w:hAnsiTheme="majorBidi" w:cstheme="majorBidi"/>
          <w:sz w:val="28"/>
          <w:szCs w:val="28"/>
          <w:lang w:val="en-GB" w:bidi="ar-EG"/>
        </w:rPr>
      </w:pPr>
      <w:r w:rsidRPr="009F4260">
        <w:rPr>
          <w:rFonts w:asciiTheme="majorBidi" w:hAnsiTheme="majorBidi" w:cstheme="majorBidi"/>
          <w:sz w:val="28"/>
          <w:szCs w:val="28"/>
          <w:lang w:val="en-GB" w:bidi="ar-EG"/>
        </w:rPr>
        <w:t xml:space="preserve">Keywords: Sustainable Marketing, Consumer Loyalty, Green Marketing Mix, Vision 2030, Green </w:t>
      </w:r>
      <w:proofErr w:type="spellStart"/>
      <w:r w:rsidRPr="009F4260">
        <w:rPr>
          <w:rFonts w:asciiTheme="majorBidi" w:hAnsiTheme="majorBidi" w:cstheme="majorBidi"/>
          <w:sz w:val="28"/>
          <w:szCs w:val="28"/>
          <w:lang w:val="en-GB" w:bidi="ar-EG"/>
        </w:rPr>
        <w:t>Skepticism</w:t>
      </w:r>
      <w:proofErr w:type="spellEnd"/>
      <w:r w:rsidRPr="009F4260">
        <w:rPr>
          <w:rFonts w:asciiTheme="majorBidi" w:hAnsiTheme="majorBidi" w:cstheme="majorBidi"/>
          <w:sz w:val="28"/>
          <w:szCs w:val="28"/>
          <w:lang w:val="en-GB" w:bidi="ar-EG"/>
        </w:rPr>
        <w:t>, Saudi Arabia.</w:t>
      </w:r>
    </w:p>
    <w:p w14:paraId="5C040A7B" w14:textId="77777777" w:rsidR="00FE7B77" w:rsidRPr="009F4260" w:rsidRDefault="00FE7B77" w:rsidP="00706874">
      <w:pPr>
        <w:bidi w:val="0"/>
        <w:rPr>
          <w:rFonts w:ascii="Simplified Arabic" w:hAnsi="Simplified Arabic" w:cs="Simplified Arabic"/>
          <w:sz w:val="32"/>
          <w:szCs w:val="32"/>
          <w:rtl/>
          <w:lang w:bidi="ar-EG"/>
        </w:rPr>
      </w:pPr>
    </w:p>
    <w:p w14:paraId="4D0C0DB6" w14:textId="77777777" w:rsidR="00FE7B77" w:rsidRPr="00BD7ECB" w:rsidRDefault="00FE7B77" w:rsidP="00F93A47">
      <w:pPr>
        <w:jc w:val="center"/>
        <w:rPr>
          <w:rFonts w:ascii="Simplified Arabic" w:hAnsi="Simplified Arabic" w:cs="Simplified Arabic"/>
          <w:sz w:val="32"/>
          <w:szCs w:val="32"/>
          <w:u w:val="single"/>
          <w:rtl/>
          <w:lang w:bidi="ar-EG"/>
        </w:rPr>
      </w:pPr>
    </w:p>
    <w:p w14:paraId="5FF06FA3" w14:textId="77777777" w:rsidR="00FE7B77" w:rsidRPr="00BD7ECB" w:rsidRDefault="00FE7B77" w:rsidP="00F93A47">
      <w:pPr>
        <w:jc w:val="center"/>
        <w:rPr>
          <w:rFonts w:ascii="Simplified Arabic" w:hAnsi="Simplified Arabic" w:cs="Simplified Arabic"/>
          <w:sz w:val="32"/>
          <w:szCs w:val="32"/>
          <w:u w:val="single"/>
          <w:rtl/>
          <w:lang w:bidi="ar-EG"/>
        </w:rPr>
      </w:pPr>
    </w:p>
    <w:p w14:paraId="5409B3D6" w14:textId="77777777" w:rsidR="000423D6" w:rsidRPr="00BD7ECB" w:rsidRDefault="000423D6" w:rsidP="001C18B2">
      <w:pPr>
        <w:rPr>
          <w:rFonts w:ascii="Simplified Arabic" w:hAnsi="Simplified Arabic" w:cs="Simplified Arabic"/>
          <w:sz w:val="32"/>
          <w:szCs w:val="32"/>
          <w:u w:val="single"/>
          <w:lang w:bidi="ar-EG"/>
        </w:rPr>
      </w:pPr>
    </w:p>
    <w:p w14:paraId="3BA2E425" w14:textId="77777777" w:rsidR="00567B0E" w:rsidRPr="00BD7ECB" w:rsidRDefault="00567B0E" w:rsidP="00F93A47">
      <w:pPr>
        <w:jc w:val="center"/>
        <w:rPr>
          <w:rFonts w:ascii="Simplified Arabic" w:hAnsi="Simplified Arabic" w:cs="Simplified Arabic"/>
          <w:sz w:val="32"/>
          <w:szCs w:val="32"/>
          <w:u w:val="single"/>
          <w:lang w:bidi="ar-EG"/>
        </w:rPr>
      </w:pPr>
    </w:p>
    <w:p w14:paraId="193303D4" w14:textId="77777777" w:rsidR="00567B0E" w:rsidRPr="00BD7ECB" w:rsidRDefault="00567B0E" w:rsidP="00F93A47">
      <w:pPr>
        <w:jc w:val="center"/>
        <w:rPr>
          <w:rFonts w:ascii="Simplified Arabic" w:hAnsi="Simplified Arabic" w:cs="Simplified Arabic"/>
          <w:sz w:val="32"/>
          <w:szCs w:val="32"/>
          <w:u w:val="single"/>
          <w:rtl/>
          <w:lang w:bidi="ar-EG"/>
        </w:rPr>
      </w:pPr>
    </w:p>
    <w:p w14:paraId="1C3D852C" w14:textId="77777777" w:rsidR="000423D6" w:rsidRDefault="000423D6" w:rsidP="000423D6">
      <w:pPr>
        <w:rPr>
          <w:rFonts w:ascii="Simplified Arabic" w:hAnsi="Simplified Arabic" w:cs="Simplified Arabic"/>
          <w:sz w:val="32"/>
          <w:szCs w:val="32"/>
          <w:u w:val="single"/>
          <w:rtl/>
          <w:lang w:bidi="ar-EG"/>
        </w:rPr>
      </w:pPr>
    </w:p>
    <w:p w14:paraId="60E8F761" w14:textId="77777777" w:rsidR="00706874" w:rsidRPr="00BD7ECB" w:rsidRDefault="00706874" w:rsidP="000423D6">
      <w:pPr>
        <w:rPr>
          <w:rFonts w:ascii="Simplified Arabic" w:hAnsi="Simplified Arabic" w:cs="Simplified Arabic"/>
          <w:sz w:val="32"/>
          <w:szCs w:val="32"/>
          <w:u w:val="single"/>
          <w:rtl/>
          <w:lang w:bidi="ar-EG"/>
        </w:rPr>
      </w:pPr>
    </w:p>
    <w:p w14:paraId="7C44A9C7" w14:textId="48205A85" w:rsidR="00F93A47" w:rsidRPr="00BD7ECB" w:rsidRDefault="00F93A47" w:rsidP="003625DE">
      <w:pPr>
        <w:jc w:val="center"/>
        <w:outlineLvl w:val="0"/>
        <w:rPr>
          <w:rFonts w:ascii="Simplified Arabic" w:hAnsi="Simplified Arabic" w:cs="Simplified Arabic"/>
          <w:b/>
          <w:bCs/>
          <w:sz w:val="36"/>
          <w:szCs w:val="36"/>
          <w:rtl/>
          <w:lang w:bidi="ar-EG"/>
        </w:rPr>
      </w:pPr>
      <w:bookmarkStart w:id="2" w:name="_Toc233905747"/>
      <w:r w:rsidRPr="00BD7ECB">
        <w:rPr>
          <w:rFonts w:ascii="Simplified Arabic" w:hAnsi="Simplified Arabic" w:cs="Simplified Arabic"/>
          <w:b/>
          <w:bCs/>
          <w:sz w:val="36"/>
          <w:szCs w:val="36"/>
          <w:u w:val="single"/>
          <w:rtl/>
          <w:lang w:bidi="ar-EG"/>
        </w:rPr>
        <w:t>الشكر والتقدير</w:t>
      </w:r>
      <w:bookmarkEnd w:id="2"/>
    </w:p>
    <w:p w14:paraId="0D5BAE7F" w14:textId="60726216" w:rsidR="00F93A47" w:rsidRPr="00BD7ECB" w:rsidRDefault="00F93A47" w:rsidP="00F93A47">
      <w:pPr>
        <w:jc w:val="center"/>
        <w:rPr>
          <w:rFonts w:ascii="Simplified Arabic" w:hAnsi="Simplified Arabic" w:cs="Simplified Arabic"/>
          <w:sz w:val="32"/>
          <w:szCs w:val="32"/>
          <w:rtl/>
        </w:rPr>
      </w:pPr>
      <w:r w:rsidRPr="00BD7ECB">
        <w:rPr>
          <w:rFonts w:ascii="Simplified Arabic" w:hAnsi="Simplified Arabic" w:cs="Simplified Arabic"/>
          <w:sz w:val="32"/>
          <w:szCs w:val="32"/>
          <w:rtl/>
        </w:rPr>
        <w:t>الحمد لله الذي بنعمه تتم الصالحات, وبتوفيقه تُدرك الغايات.</w:t>
      </w:r>
    </w:p>
    <w:p w14:paraId="31E19141" w14:textId="20DCD9B9" w:rsidR="00F93A47" w:rsidRPr="00BD7ECB" w:rsidRDefault="00F93A47" w:rsidP="00F93A47">
      <w:pPr>
        <w:jc w:val="center"/>
        <w:rPr>
          <w:rFonts w:ascii="Simplified Arabic" w:hAnsi="Simplified Arabic" w:cs="Simplified Arabic"/>
          <w:sz w:val="32"/>
          <w:szCs w:val="32"/>
          <w:rtl/>
        </w:rPr>
      </w:pPr>
      <w:r w:rsidRPr="00BD7ECB">
        <w:rPr>
          <w:rFonts w:ascii="Simplified Arabic" w:hAnsi="Simplified Arabic" w:cs="Simplified Arabic"/>
          <w:sz w:val="32"/>
          <w:szCs w:val="32"/>
          <w:rtl/>
        </w:rPr>
        <w:t>يسعدني أن أتقد</w:t>
      </w:r>
      <w:r w:rsidR="00E5292C" w:rsidRPr="00BD7ECB">
        <w:rPr>
          <w:rFonts w:ascii="Simplified Arabic" w:hAnsi="Simplified Arabic" w:cs="Simplified Arabic"/>
          <w:sz w:val="32"/>
          <w:szCs w:val="32"/>
          <w:rtl/>
        </w:rPr>
        <w:t>م</w:t>
      </w:r>
      <w:r w:rsidRPr="00BD7ECB">
        <w:rPr>
          <w:rFonts w:ascii="Simplified Arabic" w:hAnsi="Simplified Arabic" w:cs="Simplified Arabic"/>
          <w:sz w:val="32"/>
          <w:szCs w:val="32"/>
          <w:rtl/>
        </w:rPr>
        <w:t xml:space="preserve"> بالشكر إلى مشرفيّ الأفاضل, الأستاذ دكتور الفيصل عب</w:t>
      </w:r>
      <w:r w:rsidR="000423D6" w:rsidRPr="00BD7ECB">
        <w:rPr>
          <w:rFonts w:ascii="Simplified Arabic" w:hAnsi="Simplified Arabic" w:cs="Simplified Arabic"/>
          <w:sz w:val="32"/>
          <w:szCs w:val="32"/>
          <w:rtl/>
        </w:rPr>
        <w:t>دالحميد, والأستاذ دكتور فايز جراد, على ما أولياني من توجيه علمي رصين ومتابعة رافقت هذا العمل إلى منتهاه.</w:t>
      </w:r>
    </w:p>
    <w:p w14:paraId="5AC1580F" w14:textId="6B23264F" w:rsidR="000423D6" w:rsidRPr="00BD7ECB" w:rsidRDefault="000423D6" w:rsidP="00F93A47">
      <w:pPr>
        <w:jc w:val="center"/>
        <w:rPr>
          <w:rFonts w:ascii="Simplified Arabic" w:hAnsi="Simplified Arabic" w:cs="Simplified Arabic"/>
          <w:sz w:val="32"/>
          <w:szCs w:val="32"/>
          <w:rtl/>
        </w:rPr>
      </w:pPr>
      <w:r w:rsidRPr="00BD7ECB">
        <w:rPr>
          <w:rFonts w:ascii="Simplified Arabic" w:hAnsi="Simplified Arabic" w:cs="Simplified Arabic"/>
          <w:sz w:val="32"/>
          <w:szCs w:val="32"/>
          <w:rtl/>
        </w:rPr>
        <w:t xml:space="preserve">وأخص </w:t>
      </w:r>
      <w:proofErr w:type="spellStart"/>
      <w:r w:rsidRPr="00BD7ECB">
        <w:rPr>
          <w:rFonts w:ascii="Simplified Arabic" w:hAnsi="Simplified Arabic" w:cs="Simplified Arabic"/>
          <w:sz w:val="32"/>
          <w:szCs w:val="32"/>
          <w:rtl/>
        </w:rPr>
        <w:t>بالعرفان</w:t>
      </w:r>
      <w:proofErr w:type="spellEnd"/>
      <w:r w:rsidRPr="00BD7ECB">
        <w:rPr>
          <w:rFonts w:ascii="Simplified Arabic" w:hAnsi="Simplified Arabic" w:cs="Simplified Arabic"/>
          <w:sz w:val="32"/>
          <w:szCs w:val="32"/>
          <w:rtl/>
        </w:rPr>
        <w:t xml:space="preserve"> أسرتي الكريمة التي ساندتني وكانت مصدر دعمي, كما أشكر كل من شارك في الاستبانة, فلولا الله ثم استجابتهم لما اكتملت هذه الدراسة.</w:t>
      </w:r>
    </w:p>
    <w:p w14:paraId="63E441B0" w14:textId="3BC2566C" w:rsidR="000423D6" w:rsidRPr="00BD7ECB" w:rsidRDefault="000423D6" w:rsidP="00F93A47">
      <w:pPr>
        <w:jc w:val="center"/>
        <w:rPr>
          <w:rFonts w:ascii="Simplified Arabic" w:hAnsi="Simplified Arabic" w:cs="Simplified Arabic"/>
          <w:sz w:val="32"/>
          <w:szCs w:val="32"/>
          <w:rtl/>
        </w:rPr>
      </w:pPr>
      <w:r w:rsidRPr="00BD7ECB">
        <w:rPr>
          <w:rFonts w:ascii="Simplified Arabic" w:hAnsi="Simplified Arabic" w:cs="Simplified Arabic"/>
          <w:sz w:val="32"/>
          <w:szCs w:val="32"/>
          <w:rtl/>
        </w:rPr>
        <w:t>ولله الحمد والثناء أولاً و اخيراً.</w:t>
      </w:r>
    </w:p>
    <w:p w14:paraId="159DB1F3" w14:textId="77777777" w:rsidR="00B70E67" w:rsidRPr="00BD7ECB" w:rsidRDefault="00B70E67" w:rsidP="00F93A47">
      <w:pPr>
        <w:jc w:val="center"/>
        <w:rPr>
          <w:rFonts w:ascii="Simplified Arabic" w:hAnsi="Simplified Arabic" w:cs="Simplified Arabic"/>
          <w:sz w:val="32"/>
          <w:szCs w:val="32"/>
          <w:rtl/>
        </w:rPr>
      </w:pPr>
    </w:p>
    <w:p w14:paraId="0CFE494B" w14:textId="77777777" w:rsidR="00B70E67" w:rsidRPr="00BD7ECB" w:rsidRDefault="00B70E67" w:rsidP="00F93A47">
      <w:pPr>
        <w:jc w:val="center"/>
        <w:rPr>
          <w:rFonts w:ascii="Simplified Arabic" w:hAnsi="Simplified Arabic" w:cs="Simplified Arabic"/>
          <w:sz w:val="32"/>
          <w:szCs w:val="32"/>
          <w:rtl/>
        </w:rPr>
      </w:pPr>
    </w:p>
    <w:p w14:paraId="66CAFA3D" w14:textId="77777777" w:rsidR="00B70E67" w:rsidRPr="00BD7ECB" w:rsidRDefault="00B70E67" w:rsidP="00F93A47">
      <w:pPr>
        <w:jc w:val="center"/>
        <w:rPr>
          <w:rFonts w:ascii="Simplified Arabic" w:hAnsi="Simplified Arabic" w:cs="Simplified Arabic"/>
          <w:sz w:val="32"/>
          <w:szCs w:val="32"/>
          <w:rtl/>
        </w:rPr>
      </w:pPr>
    </w:p>
    <w:p w14:paraId="1DC8AE6D" w14:textId="77777777" w:rsidR="00B70E67" w:rsidRPr="00BD7ECB" w:rsidRDefault="00B70E67" w:rsidP="00F93A47">
      <w:pPr>
        <w:jc w:val="center"/>
        <w:rPr>
          <w:rFonts w:ascii="Simplified Arabic" w:hAnsi="Simplified Arabic" w:cs="Simplified Arabic"/>
          <w:sz w:val="32"/>
          <w:szCs w:val="32"/>
          <w:rtl/>
        </w:rPr>
      </w:pPr>
    </w:p>
    <w:p w14:paraId="6851F310" w14:textId="77777777" w:rsidR="00B70E67" w:rsidRPr="00BD7ECB" w:rsidRDefault="00B70E67" w:rsidP="00F93A47">
      <w:pPr>
        <w:jc w:val="center"/>
        <w:rPr>
          <w:rFonts w:ascii="Simplified Arabic" w:hAnsi="Simplified Arabic" w:cs="Simplified Arabic"/>
          <w:sz w:val="32"/>
          <w:szCs w:val="32"/>
          <w:rtl/>
        </w:rPr>
      </w:pPr>
    </w:p>
    <w:p w14:paraId="5A5ECCC1" w14:textId="7FE3FD37" w:rsidR="00CE5AF8" w:rsidRPr="00BD7ECB" w:rsidRDefault="00CE5AF8">
      <w:pPr>
        <w:bidi w:val="0"/>
        <w:rPr>
          <w:rFonts w:ascii="Simplified Arabic" w:hAnsi="Simplified Arabic" w:cs="Simplified Arabic"/>
          <w:sz w:val="32"/>
          <w:szCs w:val="32"/>
          <w:rtl/>
        </w:rPr>
      </w:pPr>
      <w:r w:rsidRPr="00BD7ECB">
        <w:rPr>
          <w:rFonts w:ascii="Simplified Arabic" w:hAnsi="Simplified Arabic" w:cs="Simplified Arabic"/>
          <w:sz w:val="32"/>
          <w:szCs w:val="32"/>
          <w:rtl/>
        </w:rPr>
        <w:br w:type="page"/>
      </w:r>
    </w:p>
    <w:p w14:paraId="3A7C7D2A" w14:textId="67F3C622" w:rsidR="00B465CA" w:rsidRPr="00223A75" w:rsidRDefault="00B465CA" w:rsidP="00223A75">
      <w:pPr>
        <w:jc w:val="center"/>
        <w:rPr>
          <w:rFonts w:ascii="Simplified Arabic" w:hAnsi="Simplified Arabic" w:cs="Simplified Arabic"/>
          <w:b/>
          <w:bCs/>
          <w:sz w:val="36"/>
          <w:szCs w:val="36"/>
          <w:u w:val="single"/>
          <w:rtl/>
        </w:rPr>
      </w:pPr>
      <w:r w:rsidRPr="00045F47">
        <w:rPr>
          <w:rFonts w:ascii="Simplified Arabic" w:hAnsi="Simplified Arabic" w:cs="Simplified Arabic"/>
          <w:b/>
          <w:bCs/>
          <w:sz w:val="36"/>
          <w:szCs w:val="36"/>
          <w:u w:val="single"/>
          <w:rtl/>
        </w:rPr>
        <w:lastRenderedPageBreak/>
        <w:t>فهرس</w:t>
      </w:r>
      <w:r w:rsidRPr="00BD7ECB">
        <w:rPr>
          <w:rFonts w:ascii="Simplified Arabic" w:hAnsi="Simplified Arabic" w:cs="Simplified Arabic"/>
          <w:b/>
          <w:bCs/>
          <w:sz w:val="36"/>
          <w:szCs w:val="36"/>
          <w:u w:val="single"/>
          <w:rtl/>
        </w:rPr>
        <w:t xml:space="preserve"> المحتويات:</w:t>
      </w:r>
    </w:p>
    <w:sdt>
      <w:sdtPr>
        <w:rPr>
          <w:rFonts w:asciiTheme="minorHAnsi" w:eastAsiaTheme="minorHAnsi" w:hAnsiTheme="minorHAnsi" w:cstheme="minorBidi"/>
          <w:color w:val="auto"/>
          <w:kern w:val="2"/>
          <w:sz w:val="22"/>
          <w:szCs w:val="22"/>
          <w:lang w:val="en-US" w:eastAsia="en-US"/>
          <w14:ligatures w14:val="standardContextual"/>
        </w:rPr>
        <w:id w:val="448600555"/>
        <w:docPartObj>
          <w:docPartGallery w:val="Table of Contents"/>
          <w:docPartUnique/>
        </w:docPartObj>
      </w:sdtPr>
      <w:sdtEndPr>
        <w:rPr>
          <w:b/>
          <w:bCs/>
          <w:rtl/>
        </w:rPr>
      </w:sdtEndPr>
      <w:sdtContent>
        <w:p w14:paraId="6E86BF9B" w14:textId="5FC87C9D" w:rsidR="00223A75" w:rsidRDefault="00223A75" w:rsidP="00045F47">
          <w:pPr>
            <w:pStyle w:val="TOCHeading"/>
          </w:pPr>
        </w:p>
        <w:p w14:paraId="28A725BC" w14:textId="2CE55646" w:rsidR="00223A75" w:rsidRDefault="00223A75">
          <w:pPr>
            <w:pStyle w:val="TOC1"/>
            <w:tabs>
              <w:tab w:val="right" w:leader="dot" w:pos="9362"/>
            </w:tabs>
            <w:bidi/>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233905745" w:history="1">
            <w:r w:rsidRPr="00084DEE">
              <w:rPr>
                <w:rStyle w:val="Hyperlink"/>
                <w:rFonts w:ascii="Simplified Arabic" w:hAnsi="Simplified Arabic" w:cs="Simplified Arabic"/>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Toc233905745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2F5F7138" w14:textId="22527D87" w:rsidR="00223A75" w:rsidRDefault="00223A75">
          <w:pPr>
            <w:pStyle w:val="TOC1"/>
            <w:tabs>
              <w:tab w:val="right" w:leader="dot" w:pos="9362"/>
            </w:tabs>
            <w:bidi/>
            <w:rPr>
              <w:rFonts w:cstheme="minorBidi"/>
              <w:noProof/>
              <w:kern w:val="2"/>
              <w:sz w:val="24"/>
              <w:szCs w:val="24"/>
              <w:rtl/>
              <w14:ligatures w14:val="standardContextual"/>
            </w:rPr>
          </w:pPr>
          <w:hyperlink w:anchor="_Toc233905746" w:history="1">
            <w:r w:rsidRPr="00084DEE">
              <w:rPr>
                <w:rStyle w:val="Hyperlink"/>
                <w:rFonts w:asciiTheme="majorBidi" w:hAnsiTheme="majorBidi" w:cstheme="majorBidi"/>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Toc233905746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7B87359A" w14:textId="77EAFECB" w:rsidR="00223A75" w:rsidRDefault="00223A75">
          <w:pPr>
            <w:pStyle w:val="TOC1"/>
            <w:tabs>
              <w:tab w:val="right" w:leader="dot" w:pos="9362"/>
            </w:tabs>
            <w:bidi/>
            <w:rPr>
              <w:rFonts w:cstheme="minorBidi"/>
              <w:noProof/>
              <w:kern w:val="2"/>
              <w:sz w:val="24"/>
              <w:szCs w:val="24"/>
              <w:rtl/>
              <w14:ligatures w14:val="standardContextual"/>
            </w:rPr>
          </w:pPr>
          <w:hyperlink w:anchor="_Toc233905747" w:history="1">
            <w:r w:rsidRPr="00084DEE">
              <w:rPr>
                <w:rStyle w:val="Hyperlink"/>
                <w:rFonts w:ascii="Simplified Arabic" w:hAnsi="Simplified Arabic" w:cs="Simplified Arabic"/>
                <w:b/>
                <w:bCs/>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Toc233905747 \h</w:instrText>
            </w:r>
            <w:r>
              <w:rPr>
                <w:noProof/>
                <w:webHidden/>
                <w:rtl/>
              </w:rPr>
              <w:instrText xml:space="preserve"> </w:instrText>
            </w:r>
            <w:r>
              <w:rPr>
                <w:noProof/>
                <w:webHidden/>
                <w:rtl/>
              </w:rPr>
            </w:r>
            <w:r>
              <w:rPr>
                <w:noProof/>
                <w:webHidden/>
                <w:rtl/>
              </w:rPr>
              <w:fldChar w:fldCharType="separate"/>
            </w:r>
            <w:r>
              <w:rPr>
                <w:noProof/>
                <w:webHidden/>
              </w:rPr>
              <w:t>vi</w:t>
            </w:r>
            <w:r>
              <w:rPr>
                <w:noProof/>
                <w:webHidden/>
                <w:rtl/>
              </w:rPr>
              <w:fldChar w:fldCharType="end"/>
            </w:r>
          </w:hyperlink>
        </w:p>
        <w:p w14:paraId="0D2040FF" w14:textId="1068257B" w:rsidR="00223A75" w:rsidRDefault="00223A75">
          <w:pPr>
            <w:pStyle w:val="TOC1"/>
            <w:tabs>
              <w:tab w:val="right" w:leader="dot" w:pos="9362"/>
            </w:tabs>
            <w:bidi/>
            <w:rPr>
              <w:rFonts w:cstheme="minorBidi"/>
              <w:noProof/>
              <w:kern w:val="2"/>
              <w:sz w:val="24"/>
              <w:szCs w:val="24"/>
              <w:rtl/>
              <w14:ligatures w14:val="standardContextual"/>
            </w:rPr>
          </w:pPr>
          <w:hyperlink w:anchor="_Toc233905748" w:history="1">
            <w:r w:rsidRPr="00045F47">
              <w:rPr>
                <w:rStyle w:val="Hyperlink"/>
                <w:rFonts w:ascii="Simplified Arabic" w:hAnsi="Simplified Arabic" w:cs="Simplified Arabic"/>
                <w:b/>
                <w:bCs/>
                <w:noProof/>
                <w:rtl/>
              </w:rPr>
              <w:t>قائمة الجداول:</w:t>
            </w:r>
            <w:r w:rsidRPr="00045F47">
              <w:rPr>
                <w:noProof/>
                <w:webHidden/>
                <w:rtl/>
              </w:rPr>
              <w:tab/>
            </w:r>
            <w:r w:rsidRPr="00045F47">
              <w:rPr>
                <w:noProof/>
                <w:webHidden/>
                <w:rtl/>
              </w:rPr>
              <w:fldChar w:fldCharType="begin"/>
            </w:r>
            <w:r w:rsidRPr="00045F47">
              <w:rPr>
                <w:noProof/>
                <w:webHidden/>
                <w:rtl/>
              </w:rPr>
              <w:instrText xml:space="preserve"> </w:instrText>
            </w:r>
            <w:r w:rsidRPr="00045F47">
              <w:rPr>
                <w:noProof/>
                <w:webHidden/>
              </w:rPr>
              <w:instrText>PAGEREF</w:instrText>
            </w:r>
            <w:r w:rsidRPr="00045F47">
              <w:rPr>
                <w:noProof/>
                <w:webHidden/>
                <w:rtl/>
              </w:rPr>
              <w:instrText xml:space="preserve"> _</w:instrText>
            </w:r>
            <w:r w:rsidRPr="00045F47">
              <w:rPr>
                <w:noProof/>
                <w:webHidden/>
              </w:rPr>
              <w:instrText>Toc233905748 \h</w:instrText>
            </w:r>
            <w:r w:rsidRPr="00045F47">
              <w:rPr>
                <w:noProof/>
                <w:webHidden/>
                <w:rtl/>
              </w:rPr>
              <w:instrText xml:space="preserve"> </w:instrText>
            </w:r>
            <w:r w:rsidRPr="00045F47">
              <w:rPr>
                <w:noProof/>
                <w:webHidden/>
                <w:rtl/>
              </w:rPr>
            </w:r>
            <w:r w:rsidRPr="00045F47">
              <w:rPr>
                <w:noProof/>
                <w:webHidden/>
                <w:rtl/>
              </w:rPr>
              <w:fldChar w:fldCharType="separate"/>
            </w:r>
            <w:r w:rsidRPr="00045F47">
              <w:rPr>
                <w:noProof/>
                <w:webHidden/>
              </w:rPr>
              <w:t>viii</w:t>
            </w:r>
            <w:r w:rsidRPr="00045F47">
              <w:rPr>
                <w:noProof/>
                <w:webHidden/>
                <w:rtl/>
              </w:rPr>
              <w:fldChar w:fldCharType="end"/>
            </w:r>
          </w:hyperlink>
        </w:p>
        <w:p w14:paraId="296A276B" w14:textId="73620AA0" w:rsidR="00223A75" w:rsidRDefault="00223A75">
          <w:pPr>
            <w:pStyle w:val="TOC1"/>
            <w:tabs>
              <w:tab w:val="right" w:leader="dot" w:pos="9362"/>
            </w:tabs>
            <w:bidi/>
            <w:rPr>
              <w:rFonts w:cstheme="minorBidi"/>
              <w:noProof/>
              <w:kern w:val="2"/>
              <w:sz w:val="24"/>
              <w:szCs w:val="24"/>
              <w:rtl/>
              <w14:ligatures w14:val="standardContextual"/>
            </w:rPr>
          </w:pPr>
          <w:hyperlink w:anchor="_Toc233905749" w:history="1">
            <w:r w:rsidRPr="00045F47">
              <w:rPr>
                <w:rStyle w:val="Hyperlink"/>
                <w:rFonts w:ascii="Simplified Arabic" w:hAnsi="Simplified Arabic" w:cs="Simplified Arabic"/>
                <w:b/>
                <w:bCs/>
                <w:noProof/>
                <w:rtl/>
              </w:rPr>
              <w:t>قائمة الأشكال</w:t>
            </w:r>
            <w:r w:rsidRPr="00045F47">
              <w:rPr>
                <w:noProof/>
                <w:webHidden/>
                <w:rtl/>
              </w:rPr>
              <w:tab/>
            </w:r>
            <w:r w:rsidRPr="00045F47">
              <w:rPr>
                <w:noProof/>
                <w:webHidden/>
                <w:rtl/>
              </w:rPr>
              <w:fldChar w:fldCharType="begin"/>
            </w:r>
            <w:r w:rsidRPr="00045F47">
              <w:rPr>
                <w:noProof/>
                <w:webHidden/>
                <w:rtl/>
              </w:rPr>
              <w:instrText xml:space="preserve"> </w:instrText>
            </w:r>
            <w:r w:rsidRPr="00045F47">
              <w:rPr>
                <w:noProof/>
                <w:webHidden/>
              </w:rPr>
              <w:instrText>PAGEREF</w:instrText>
            </w:r>
            <w:r w:rsidRPr="00045F47">
              <w:rPr>
                <w:noProof/>
                <w:webHidden/>
                <w:rtl/>
              </w:rPr>
              <w:instrText xml:space="preserve"> _</w:instrText>
            </w:r>
            <w:r w:rsidRPr="00045F47">
              <w:rPr>
                <w:noProof/>
                <w:webHidden/>
              </w:rPr>
              <w:instrText>Toc233905749 \h</w:instrText>
            </w:r>
            <w:r w:rsidRPr="00045F47">
              <w:rPr>
                <w:noProof/>
                <w:webHidden/>
                <w:rtl/>
              </w:rPr>
              <w:instrText xml:space="preserve"> </w:instrText>
            </w:r>
            <w:r w:rsidRPr="00045F47">
              <w:rPr>
                <w:noProof/>
                <w:webHidden/>
                <w:rtl/>
              </w:rPr>
            </w:r>
            <w:r w:rsidRPr="00045F47">
              <w:rPr>
                <w:noProof/>
                <w:webHidden/>
                <w:rtl/>
              </w:rPr>
              <w:fldChar w:fldCharType="separate"/>
            </w:r>
            <w:r w:rsidRPr="00045F47">
              <w:rPr>
                <w:noProof/>
                <w:webHidden/>
              </w:rPr>
              <w:t>viii</w:t>
            </w:r>
            <w:r w:rsidRPr="00045F47">
              <w:rPr>
                <w:noProof/>
                <w:webHidden/>
                <w:rtl/>
              </w:rPr>
              <w:fldChar w:fldCharType="end"/>
            </w:r>
          </w:hyperlink>
        </w:p>
        <w:p w14:paraId="6876F0DC" w14:textId="63117EEB" w:rsidR="00223A75" w:rsidRDefault="00223A75">
          <w:pPr>
            <w:pStyle w:val="TOC1"/>
            <w:tabs>
              <w:tab w:val="right" w:leader="dot" w:pos="9362"/>
            </w:tabs>
            <w:bidi/>
            <w:rPr>
              <w:rFonts w:cstheme="minorBidi"/>
              <w:noProof/>
              <w:kern w:val="2"/>
              <w:sz w:val="24"/>
              <w:szCs w:val="24"/>
              <w:rtl/>
              <w14:ligatures w14:val="standardContextual"/>
            </w:rPr>
          </w:pPr>
          <w:hyperlink w:anchor="_Toc233905750" w:history="1">
            <w:r w:rsidRPr="00045F47">
              <w:rPr>
                <w:rStyle w:val="Hyperlink"/>
                <w:rFonts w:ascii="Simplified Arabic" w:hAnsi="Simplified Arabic" w:cs="Simplified Arabic"/>
                <w:b/>
                <w:bCs/>
                <w:noProof/>
                <w:rtl/>
              </w:rPr>
              <w:t>فهرس الملاحق</w:t>
            </w:r>
            <w:r w:rsidRPr="00045F47">
              <w:rPr>
                <w:noProof/>
                <w:webHidden/>
                <w:rtl/>
              </w:rPr>
              <w:tab/>
            </w:r>
            <w:r w:rsidRPr="00045F47">
              <w:rPr>
                <w:noProof/>
                <w:webHidden/>
                <w:rtl/>
              </w:rPr>
              <w:fldChar w:fldCharType="begin"/>
            </w:r>
            <w:r w:rsidRPr="00045F47">
              <w:rPr>
                <w:noProof/>
                <w:webHidden/>
                <w:rtl/>
              </w:rPr>
              <w:instrText xml:space="preserve"> </w:instrText>
            </w:r>
            <w:r w:rsidRPr="00045F47">
              <w:rPr>
                <w:noProof/>
                <w:webHidden/>
              </w:rPr>
              <w:instrText>PAGEREF</w:instrText>
            </w:r>
            <w:r w:rsidRPr="00045F47">
              <w:rPr>
                <w:noProof/>
                <w:webHidden/>
                <w:rtl/>
              </w:rPr>
              <w:instrText xml:space="preserve"> _</w:instrText>
            </w:r>
            <w:r w:rsidRPr="00045F47">
              <w:rPr>
                <w:noProof/>
                <w:webHidden/>
              </w:rPr>
              <w:instrText>Toc233905750 \h</w:instrText>
            </w:r>
            <w:r w:rsidRPr="00045F47">
              <w:rPr>
                <w:noProof/>
                <w:webHidden/>
                <w:rtl/>
              </w:rPr>
              <w:instrText xml:space="preserve"> </w:instrText>
            </w:r>
            <w:r w:rsidRPr="00045F47">
              <w:rPr>
                <w:noProof/>
                <w:webHidden/>
                <w:rtl/>
              </w:rPr>
            </w:r>
            <w:r w:rsidRPr="00045F47">
              <w:rPr>
                <w:noProof/>
                <w:webHidden/>
                <w:rtl/>
              </w:rPr>
              <w:fldChar w:fldCharType="separate"/>
            </w:r>
            <w:r w:rsidRPr="00045F47">
              <w:rPr>
                <w:noProof/>
                <w:webHidden/>
              </w:rPr>
              <w:t>viii</w:t>
            </w:r>
            <w:r w:rsidRPr="00045F47">
              <w:rPr>
                <w:noProof/>
                <w:webHidden/>
                <w:rtl/>
              </w:rPr>
              <w:fldChar w:fldCharType="end"/>
            </w:r>
          </w:hyperlink>
        </w:p>
        <w:p w14:paraId="36032295" w14:textId="5805E869" w:rsidR="00223A75" w:rsidRDefault="00223A75">
          <w:pPr>
            <w:pStyle w:val="TOC1"/>
            <w:tabs>
              <w:tab w:val="right" w:leader="dot" w:pos="9362"/>
            </w:tabs>
            <w:bidi/>
            <w:rPr>
              <w:rFonts w:cstheme="minorBidi"/>
              <w:noProof/>
              <w:kern w:val="2"/>
              <w:sz w:val="24"/>
              <w:szCs w:val="24"/>
              <w:rtl/>
              <w14:ligatures w14:val="standardContextual"/>
            </w:rPr>
          </w:pPr>
          <w:hyperlink w:anchor="_Toc233905751" w:history="1">
            <w:r w:rsidRPr="00084DEE">
              <w:rPr>
                <w:rStyle w:val="Hyperlink"/>
                <w:rFonts w:ascii="Simplified Arabic" w:hAnsi="Simplified Arabic" w:cs="Simplified Arabic"/>
                <w:b/>
                <w:bCs/>
                <w:noProof/>
                <w:rtl/>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Toc233905751 \h</w:instrText>
            </w:r>
            <w:r>
              <w:rPr>
                <w:noProof/>
                <w:webHidden/>
                <w:rtl/>
              </w:rPr>
              <w:instrText xml:space="preserve"> </w:instrText>
            </w:r>
            <w:r>
              <w:rPr>
                <w:noProof/>
                <w:webHidden/>
                <w:rtl/>
              </w:rPr>
            </w:r>
            <w:r>
              <w:rPr>
                <w:noProof/>
                <w:webHidden/>
                <w:rtl/>
              </w:rPr>
              <w:fldChar w:fldCharType="separate"/>
            </w:r>
            <w:r>
              <w:rPr>
                <w:noProof/>
                <w:webHidden/>
              </w:rPr>
              <w:t>ix</w:t>
            </w:r>
            <w:r>
              <w:rPr>
                <w:noProof/>
                <w:webHidden/>
                <w:rtl/>
              </w:rPr>
              <w:fldChar w:fldCharType="end"/>
            </w:r>
          </w:hyperlink>
        </w:p>
        <w:p w14:paraId="31526EDE" w14:textId="4510AD89" w:rsidR="00223A75" w:rsidRDefault="00223A75">
          <w:pPr>
            <w:pStyle w:val="TOC1"/>
            <w:tabs>
              <w:tab w:val="right" w:leader="dot" w:pos="9362"/>
            </w:tabs>
            <w:bidi/>
            <w:rPr>
              <w:rFonts w:cstheme="minorBidi"/>
              <w:noProof/>
              <w:kern w:val="2"/>
              <w:sz w:val="24"/>
              <w:szCs w:val="24"/>
              <w:rtl/>
              <w14:ligatures w14:val="standardContextual"/>
            </w:rPr>
          </w:pPr>
          <w:hyperlink w:anchor="_Toc233905752" w:history="1">
            <w:r w:rsidRPr="00084DEE">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2741217" w14:textId="083EBB8E" w:rsidR="00223A75" w:rsidRDefault="00223A75">
          <w:pPr>
            <w:pStyle w:val="TOC1"/>
            <w:tabs>
              <w:tab w:val="right" w:leader="dot" w:pos="9362"/>
            </w:tabs>
            <w:bidi/>
            <w:rPr>
              <w:rFonts w:cstheme="minorBidi"/>
              <w:noProof/>
              <w:kern w:val="2"/>
              <w:sz w:val="24"/>
              <w:szCs w:val="24"/>
              <w:rtl/>
              <w14:ligatures w14:val="standardContextual"/>
            </w:rPr>
          </w:pPr>
          <w:hyperlink w:anchor="_Toc233905753" w:history="1">
            <w:r w:rsidRPr="00084DEE">
              <w:rPr>
                <w:rStyle w:val="Hyperlink"/>
                <w:rFonts w:ascii="Simplified Arabic" w:hAnsi="Simplified Arabic" w:cs="Simplified Arabic"/>
                <w:b/>
                <w:bCs/>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9E6D538" w14:textId="4E278E6F" w:rsidR="00223A75" w:rsidRDefault="00223A75">
          <w:pPr>
            <w:pStyle w:val="TOC2"/>
            <w:tabs>
              <w:tab w:val="right" w:leader="dot" w:pos="9362"/>
            </w:tabs>
            <w:bidi/>
            <w:rPr>
              <w:rFonts w:cstheme="minorBidi"/>
              <w:noProof/>
              <w:kern w:val="2"/>
              <w:sz w:val="24"/>
              <w:szCs w:val="24"/>
              <w:rtl/>
              <w14:ligatures w14:val="standardContextual"/>
            </w:rPr>
          </w:pPr>
          <w:hyperlink w:anchor="_Toc233905754" w:history="1">
            <w:r w:rsidRPr="00084DEE">
              <w:rPr>
                <w:rStyle w:val="Hyperlink"/>
                <w:rFonts w:ascii="Simplified Arabic" w:hAnsi="Simplified Arabic" w:cs="Simplified Arabic"/>
                <w:b/>
                <w:bCs/>
                <w:noProof/>
                <w:rtl/>
              </w:rPr>
              <w:t>أولاً : مقدمة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Toc233905754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78EAF85" w14:textId="5A548D10" w:rsidR="00223A75" w:rsidRDefault="00223A75">
          <w:pPr>
            <w:pStyle w:val="TOC2"/>
            <w:tabs>
              <w:tab w:val="right" w:leader="dot" w:pos="9362"/>
            </w:tabs>
            <w:bidi/>
            <w:rPr>
              <w:rFonts w:cstheme="minorBidi"/>
              <w:noProof/>
              <w:kern w:val="2"/>
              <w:sz w:val="24"/>
              <w:szCs w:val="24"/>
              <w:rtl/>
              <w14:ligatures w14:val="standardContextual"/>
            </w:rPr>
          </w:pPr>
          <w:hyperlink w:anchor="_Toc233905755" w:history="1">
            <w:r w:rsidRPr="00084DEE">
              <w:rPr>
                <w:rStyle w:val="Hyperlink"/>
                <w:rFonts w:ascii="Simplified Arabic" w:hAnsi="Simplified Arabic" w:cs="Simplified Arabic"/>
                <w:b/>
                <w:bCs/>
                <w:noProof/>
                <w:rtl/>
              </w:rPr>
              <w:t>ثانياً : مشكلة الدراسة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7F043A1" w14:textId="416B0EF9" w:rsidR="00223A75" w:rsidRDefault="00223A75">
          <w:pPr>
            <w:pStyle w:val="TOC2"/>
            <w:tabs>
              <w:tab w:val="right" w:leader="dot" w:pos="9362"/>
            </w:tabs>
            <w:bidi/>
            <w:rPr>
              <w:rFonts w:cstheme="minorBidi"/>
              <w:noProof/>
              <w:kern w:val="2"/>
              <w:sz w:val="24"/>
              <w:szCs w:val="24"/>
              <w:rtl/>
              <w14:ligatures w14:val="standardContextual"/>
            </w:rPr>
          </w:pPr>
          <w:hyperlink w:anchor="_Toc233905756" w:history="1">
            <w:r w:rsidRPr="00084DEE">
              <w:rPr>
                <w:rStyle w:val="Hyperlink"/>
                <w:rFonts w:ascii="Simplified Arabic" w:hAnsi="Simplified Arabic" w:cs="Simplified Arabic"/>
                <w:b/>
                <w:bCs/>
                <w:noProof/>
                <w:rtl/>
              </w:rPr>
              <w:t>ثالثاً : أهمية الدراسة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75F47D0" w14:textId="4883E32D" w:rsidR="00223A75" w:rsidRDefault="00223A75">
          <w:pPr>
            <w:pStyle w:val="TOC2"/>
            <w:tabs>
              <w:tab w:val="right" w:leader="dot" w:pos="9362"/>
            </w:tabs>
            <w:bidi/>
            <w:rPr>
              <w:rFonts w:cstheme="minorBidi"/>
              <w:noProof/>
              <w:kern w:val="2"/>
              <w:sz w:val="24"/>
              <w:szCs w:val="24"/>
              <w:rtl/>
              <w14:ligatures w14:val="standardContextual"/>
            </w:rPr>
          </w:pPr>
          <w:hyperlink w:anchor="_Toc233905757" w:history="1">
            <w:r w:rsidRPr="00084DEE">
              <w:rPr>
                <w:rStyle w:val="Hyperlink"/>
                <w:rFonts w:ascii="Simplified Arabic" w:hAnsi="Simplified Arabic" w:cs="Simplified Arabic"/>
                <w:b/>
                <w:bCs/>
                <w:noProof/>
                <w:rtl/>
              </w:rPr>
              <w:t>رابعاً : أهداف الدراسة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D52C59D" w14:textId="049BB97A" w:rsidR="00223A75" w:rsidRDefault="00223A75">
          <w:pPr>
            <w:pStyle w:val="TOC2"/>
            <w:tabs>
              <w:tab w:val="right" w:leader="dot" w:pos="9362"/>
            </w:tabs>
            <w:bidi/>
            <w:rPr>
              <w:rFonts w:cstheme="minorBidi"/>
              <w:noProof/>
              <w:kern w:val="2"/>
              <w:sz w:val="24"/>
              <w:szCs w:val="24"/>
              <w:rtl/>
              <w14:ligatures w14:val="standardContextual"/>
            </w:rPr>
          </w:pPr>
          <w:hyperlink w:anchor="_Toc233905758" w:history="1">
            <w:r w:rsidRPr="00084DEE">
              <w:rPr>
                <w:rStyle w:val="Hyperlink"/>
                <w:rFonts w:ascii="Simplified Arabic" w:hAnsi="Simplified Arabic" w:cs="Simplified Arabic"/>
                <w:b/>
                <w:bCs/>
                <w:noProof/>
                <w:rtl/>
              </w:rPr>
              <w:t>خامساً : تساؤلات الدراسة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B73E3B6" w14:textId="2A45E244" w:rsidR="00223A75" w:rsidRDefault="00223A75">
          <w:pPr>
            <w:pStyle w:val="TOC2"/>
            <w:tabs>
              <w:tab w:val="right" w:leader="dot" w:pos="9362"/>
            </w:tabs>
            <w:bidi/>
            <w:rPr>
              <w:rFonts w:cstheme="minorBidi"/>
              <w:noProof/>
              <w:kern w:val="2"/>
              <w:sz w:val="24"/>
              <w:szCs w:val="24"/>
              <w:rtl/>
              <w14:ligatures w14:val="standardContextual"/>
            </w:rPr>
          </w:pPr>
          <w:hyperlink w:anchor="_Toc233905759" w:history="1">
            <w:r w:rsidRPr="00084DEE">
              <w:rPr>
                <w:rStyle w:val="Hyperlink"/>
                <w:rFonts w:ascii="Simplified Arabic" w:hAnsi="Simplified Arabic" w:cs="Simplified Arabic"/>
                <w:b/>
                <w:bCs/>
                <w:noProof/>
                <w:rtl/>
              </w:rPr>
              <w:t>سادساً : فروض الدراسة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Toc233905759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7F3A87E" w14:textId="44D178E0" w:rsidR="00223A75" w:rsidRDefault="00223A75">
          <w:pPr>
            <w:pStyle w:val="TOC1"/>
            <w:tabs>
              <w:tab w:val="right" w:leader="dot" w:pos="9362"/>
            </w:tabs>
            <w:bidi/>
            <w:rPr>
              <w:rFonts w:cstheme="minorBidi"/>
              <w:noProof/>
              <w:kern w:val="2"/>
              <w:sz w:val="24"/>
              <w:szCs w:val="24"/>
              <w:rtl/>
              <w14:ligatures w14:val="standardContextual"/>
            </w:rPr>
          </w:pPr>
          <w:hyperlink w:anchor="_Toc233905760" w:history="1">
            <w:r w:rsidRPr="00084DEE">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993A86A" w14:textId="1464AC58" w:rsidR="00223A75" w:rsidRDefault="00223A75">
          <w:pPr>
            <w:pStyle w:val="TOC1"/>
            <w:tabs>
              <w:tab w:val="right" w:leader="dot" w:pos="9362"/>
            </w:tabs>
            <w:bidi/>
            <w:rPr>
              <w:rFonts w:cstheme="minorBidi"/>
              <w:noProof/>
              <w:kern w:val="2"/>
              <w:sz w:val="24"/>
              <w:szCs w:val="24"/>
              <w:rtl/>
              <w14:ligatures w14:val="standardContextual"/>
            </w:rPr>
          </w:pPr>
          <w:hyperlink w:anchor="_Toc233905761" w:history="1">
            <w:r w:rsidRPr="00084DEE">
              <w:rPr>
                <w:rStyle w:val="Hyperlink"/>
                <w:rFonts w:ascii="Simplified Arabic" w:hAnsi="Simplified Arabic" w:cs="Simplified Arabic"/>
                <w:b/>
                <w:bCs/>
                <w:noProof/>
                <w:rtl/>
              </w:rPr>
              <w:t>الدراسـات السـابقة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0B0BEA8" w14:textId="795A7AC0" w:rsidR="00223A75" w:rsidRDefault="00223A75">
          <w:pPr>
            <w:pStyle w:val="TOC2"/>
            <w:tabs>
              <w:tab w:val="right" w:leader="dot" w:pos="9362"/>
            </w:tabs>
            <w:bidi/>
            <w:rPr>
              <w:rFonts w:cstheme="minorBidi"/>
              <w:noProof/>
              <w:kern w:val="2"/>
              <w:sz w:val="24"/>
              <w:szCs w:val="24"/>
              <w:rtl/>
              <w14:ligatures w14:val="standardContextual"/>
            </w:rPr>
          </w:pPr>
          <w:hyperlink w:anchor="_Toc233905762" w:history="1">
            <w:r w:rsidRPr="00084DEE">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78EE5D5" w14:textId="44D4D31D" w:rsidR="00223A75" w:rsidRDefault="00223A75">
          <w:pPr>
            <w:pStyle w:val="TOC2"/>
            <w:tabs>
              <w:tab w:val="right" w:leader="dot" w:pos="9362"/>
            </w:tabs>
            <w:bidi/>
            <w:rPr>
              <w:rFonts w:cstheme="minorBidi"/>
              <w:noProof/>
              <w:kern w:val="2"/>
              <w:sz w:val="24"/>
              <w:szCs w:val="24"/>
              <w:rtl/>
              <w14:ligatures w14:val="standardContextual"/>
            </w:rPr>
          </w:pPr>
          <w:hyperlink w:anchor="_Toc233905763" w:history="1">
            <w:r w:rsidRPr="00084DEE">
              <w:rPr>
                <w:rStyle w:val="Hyperlink"/>
                <w:rFonts w:ascii="Simplified Arabic" w:hAnsi="Simplified Arabic" w:cs="Simplified Arabic"/>
                <w:b/>
                <w:bCs/>
                <w:noProof/>
                <w:rtl/>
              </w:rPr>
              <w:t>الدراسات السابقة</w:t>
            </w:r>
            <w:r w:rsidRPr="00084DEE">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13FC11" w14:textId="16E61B32" w:rsidR="00223A75" w:rsidRDefault="00223A75">
          <w:pPr>
            <w:pStyle w:val="TOC2"/>
            <w:tabs>
              <w:tab w:val="right" w:leader="dot" w:pos="9362"/>
            </w:tabs>
            <w:bidi/>
            <w:rPr>
              <w:rFonts w:cstheme="minorBidi"/>
              <w:noProof/>
              <w:kern w:val="2"/>
              <w:sz w:val="24"/>
              <w:szCs w:val="24"/>
              <w:rtl/>
              <w14:ligatures w14:val="standardContextual"/>
            </w:rPr>
          </w:pPr>
          <w:hyperlink w:anchor="_Toc233905764" w:history="1">
            <w:r w:rsidRPr="00084DEE">
              <w:rPr>
                <w:rStyle w:val="Hyperlink"/>
                <w:rFonts w:ascii="Simplified Arabic" w:hAnsi="Simplified Arabic" w:cs="Simplified Arabic"/>
                <w:b/>
                <w:bCs/>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9B9C9EE" w14:textId="72BA40FB" w:rsidR="00223A75" w:rsidRDefault="00223A75">
          <w:pPr>
            <w:pStyle w:val="TOC1"/>
            <w:tabs>
              <w:tab w:val="right" w:leader="dot" w:pos="9362"/>
            </w:tabs>
            <w:bidi/>
            <w:rPr>
              <w:rFonts w:cstheme="minorBidi"/>
              <w:noProof/>
              <w:kern w:val="2"/>
              <w:sz w:val="24"/>
              <w:szCs w:val="24"/>
              <w:rtl/>
              <w14:ligatures w14:val="standardContextual"/>
            </w:rPr>
          </w:pPr>
          <w:hyperlink w:anchor="_Toc233905765" w:history="1">
            <w:r w:rsidRPr="00084DEE">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7847A52" w14:textId="5215B5A5" w:rsidR="00223A75" w:rsidRDefault="00223A75">
          <w:pPr>
            <w:pStyle w:val="TOC1"/>
            <w:tabs>
              <w:tab w:val="right" w:leader="dot" w:pos="9362"/>
            </w:tabs>
            <w:bidi/>
            <w:rPr>
              <w:rFonts w:cstheme="minorBidi"/>
              <w:noProof/>
              <w:kern w:val="2"/>
              <w:sz w:val="24"/>
              <w:szCs w:val="24"/>
              <w:rtl/>
              <w14:ligatures w14:val="standardContextual"/>
            </w:rPr>
          </w:pPr>
          <w:hyperlink w:anchor="_Toc233905766" w:history="1">
            <w:r w:rsidRPr="00084DEE">
              <w:rPr>
                <w:rStyle w:val="Hyperlink"/>
                <w:rFonts w:ascii="Simplified Arabic" w:hAnsi="Simplified Arabic" w:cs="Simplified Arabic"/>
                <w:b/>
                <w:bCs/>
                <w:noProof/>
                <w:rtl/>
              </w:rPr>
              <w:t>منهجية الدراسـة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055482B" w14:textId="10215067" w:rsidR="00223A75" w:rsidRDefault="00223A75">
          <w:pPr>
            <w:pStyle w:val="TOC2"/>
            <w:tabs>
              <w:tab w:val="right" w:leader="dot" w:pos="9362"/>
            </w:tabs>
            <w:bidi/>
            <w:rPr>
              <w:rFonts w:cstheme="minorBidi"/>
              <w:noProof/>
              <w:kern w:val="2"/>
              <w:sz w:val="24"/>
              <w:szCs w:val="24"/>
              <w:rtl/>
              <w14:ligatures w14:val="standardContextual"/>
            </w:rPr>
          </w:pPr>
          <w:hyperlink w:anchor="_Toc233905767" w:history="1">
            <w:r w:rsidRPr="00084DEE">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2BE59A0" w14:textId="11FC2044" w:rsidR="00223A75" w:rsidRDefault="00223A75">
          <w:pPr>
            <w:pStyle w:val="TOC2"/>
            <w:tabs>
              <w:tab w:val="right" w:leader="dot" w:pos="9362"/>
            </w:tabs>
            <w:bidi/>
            <w:rPr>
              <w:rFonts w:cstheme="minorBidi"/>
              <w:noProof/>
              <w:kern w:val="2"/>
              <w:sz w:val="24"/>
              <w:szCs w:val="24"/>
              <w:rtl/>
              <w14:ligatures w14:val="standardContextual"/>
            </w:rPr>
          </w:pPr>
          <w:hyperlink w:anchor="_Toc233905768" w:history="1">
            <w:r w:rsidRPr="00084DEE">
              <w:rPr>
                <w:rStyle w:val="Hyperlink"/>
                <w:rFonts w:ascii="Simplified Arabic" w:hAnsi="Simplified Arabic" w:cs="Simplified Arabic"/>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B814C20" w14:textId="7B6723A8" w:rsidR="00223A75" w:rsidRDefault="00223A75">
          <w:pPr>
            <w:pStyle w:val="TOC3"/>
            <w:tabs>
              <w:tab w:val="right" w:leader="dot" w:pos="9362"/>
            </w:tabs>
            <w:bidi/>
            <w:rPr>
              <w:rFonts w:cstheme="minorBidi"/>
              <w:noProof/>
              <w:kern w:val="2"/>
              <w:sz w:val="24"/>
              <w:szCs w:val="24"/>
              <w:rtl/>
              <w14:ligatures w14:val="standardContextual"/>
            </w:rPr>
          </w:pPr>
          <w:hyperlink w:anchor="_Toc233905769" w:history="1">
            <w:r w:rsidRPr="00084DEE">
              <w:rPr>
                <w:rStyle w:val="Hyperlink"/>
                <w:rFonts w:ascii="Simplified Arabic" w:hAnsi="Simplified Arabic" w:cs="Simplified Arabic"/>
                <w:b/>
                <w:bCs/>
                <w:noProof/>
                <w:rtl/>
                <w:lang w:bidi="ar-EG"/>
              </w:rPr>
              <w:t>أ. تصميم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Toc233905769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A524715" w14:textId="45040B1E" w:rsidR="00223A75" w:rsidRDefault="00223A75">
          <w:pPr>
            <w:pStyle w:val="TOC3"/>
            <w:tabs>
              <w:tab w:val="right" w:leader="dot" w:pos="9362"/>
            </w:tabs>
            <w:bidi/>
            <w:rPr>
              <w:rFonts w:cstheme="minorBidi"/>
              <w:noProof/>
              <w:kern w:val="2"/>
              <w:sz w:val="24"/>
              <w:szCs w:val="24"/>
              <w:rtl/>
              <w14:ligatures w14:val="standardContextual"/>
            </w:rPr>
          </w:pPr>
          <w:hyperlink w:anchor="_Toc233905770" w:history="1">
            <w:r w:rsidRPr="00084DEE">
              <w:rPr>
                <w:rStyle w:val="Hyperlink"/>
                <w:rFonts w:ascii="Simplified Arabic" w:hAnsi="Simplified Arabic" w:cs="Simplified Arabic"/>
                <w:b/>
                <w:bCs/>
                <w:noProof/>
                <w:rtl/>
                <w:lang w:bidi="ar-EG"/>
              </w:rPr>
              <w:t>ب. مجتمع الدراسة والعينة: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17DDA33" w14:textId="650E1C9D" w:rsidR="00223A75" w:rsidRDefault="00223A75">
          <w:pPr>
            <w:pStyle w:val="TOC3"/>
            <w:tabs>
              <w:tab w:val="right" w:leader="dot" w:pos="9362"/>
            </w:tabs>
            <w:bidi/>
            <w:rPr>
              <w:rFonts w:cstheme="minorBidi"/>
              <w:noProof/>
              <w:kern w:val="2"/>
              <w:sz w:val="24"/>
              <w:szCs w:val="24"/>
              <w:rtl/>
              <w14:ligatures w14:val="standardContextual"/>
            </w:rPr>
          </w:pPr>
          <w:hyperlink w:anchor="_Toc233905771" w:history="1">
            <w:r w:rsidRPr="00084DEE">
              <w:rPr>
                <w:rStyle w:val="Hyperlink"/>
                <w:rFonts w:ascii="Simplified Arabic" w:hAnsi="Simplified Arabic" w:cs="Simplified Arabic"/>
                <w:b/>
                <w:bCs/>
                <w:noProof/>
                <w:rtl/>
                <w:lang w:bidi="ar-EG"/>
              </w:rPr>
              <w:t>ج. خطوات تنفيذ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428D41C" w14:textId="089B2E8E" w:rsidR="00223A75" w:rsidRDefault="00223A75">
          <w:pPr>
            <w:pStyle w:val="TOC3"/>
            <w:tabs>
              <w:tab w:val="right" w:leader="dot" w:pos="9362"/>
            </w:tabs>
            <w:bidi/>
            <w:rPr>
              <w:rFonts w:cstheme="minorBidi"/>
              <w:noProof/>
              <w:kern w:val="2"/>
              <w:sz w:val="24"/>
              <w:szCs w:val="24"/>
              <w:rtl/>
              <w14:ligatures w14:val="standardContextual"/>
            </w:rPr>
          </w:pPr>
          <w:hyperlink w:anchor="_Toc233905772" w:history="1">
            <w:r w:rsidRPr="00084DEE">
              <w:rPr>
                <w:rStyle w:val="Hyperlink"/>
                <w:rFonts w:ascii="Simplified Arabic" w:hAnsi="Simplified Arabic" w:cs="Simplified Arabic"/>
                <w:b/>
                <w:bCs/>
                <w:noProof/>
                <w:rtl/>
              </w:rPr>
              <w:t>د. 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D5DFA22" w14:textId="24C47804" w:rsidR="00223A75" w:rsidRDefault="00223A75">
          <w:pPr>
            <w:pStyle w:val="TOC2"/>
            <w:tabs>
              <w:tab w:val="right" w:leader="dot" w:pos="9362"/>
            </w:tabs>
            <w:bidi/>
            <w:rPr>
              <w:rFonts w:cstheme="minorBidi"/>
              <w:noProof/>
              <w:kern w:val="2"/>
              <w:sz w:val="24"/>
              <w:szCs w:val="24"/>
              <w:rtl/>
              <w14:ligatures w14:val="standardContextual"/>
            </w:rPr>
          </w:pPr>
          <w:hyperlink w:anchor="_Toc233905773" w:history="1">
            <w:r w:rsidRPr="00084DEE">
              <w:rPr>
                <w:rStyle w:val="Hyperlink"/>
                <w:rFonts w:ascii="Simplified Arabic" w:hAnsi="Simplified Arabic" w:cs="Simplified Arabic"/>
                <w:b/>
                <w:bCs/>
                <w:noProof/>
                <w:rtl/>
                <w:lang w:bidi="ar-EG"/>
              </w:rPr>
              <w:t>الأدوات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951BA87" w14:textId="5C5AE24B" w:rsidR="00223A75" w:rsidRDefault="00223A75">
          <w:pPr>
            <w:pStyle w:val="TOC2"/>
            <w:tabs>
              <w:tab w:val="right" w:leader="dot" w:pos="9362"/>
            </w:tabs>
            <w:bidi/>
            <w:rPr>
              <w:rFonts w:cstheme="minorBidi"/>
              <w:noProof/>
              <w:kern w:val="2"/>
              <w:sz w:val="24"/>
              <w:szCs w:val="24"/>
              <w:rtl/>
              <w14:ligatures w14:val="standardContextual"/>
            </w:rPr>
          </w:pPr>
          <w:hyperlink w:anchor="_Toc233905774" w:history="1">
            <w:r w:rsidRPr="00084DEE">
              <w:rPr>
                <w:rStyle w:val="Hyperlink"/>
                <w:rFonts w:ascii="Simplified Arabic" w:hAnsi="Simplified Arabic"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F6D8E28" w14:textId="434729F2" w:rsidR="00223A75" w:rsidRDefault="00223A75">
          <w:pPr>
            <w:pStyle w:val="TOC1"/>
            <w:tabs>
              <w:tab w:val="right" w:leader="dot" w:pos="9362"/>
            </w:tabs>
            <w:bidi/>
            <w:rPr>
              <w:rFonts w:cstheme="minorBidi"/>
              <w:noProof/>
              <w:kern w:val="2"/>
              <w:sz w:val="24"/>
              <w:szCs w:val="24"/>
              <w:rtl/>
              <w14:ligatures w14:val="standardContextual"/>
            </w:rPr>
          </w:pPr>
          <w:hyperlink w:anchor="_Toc233905775" w:history="1">
            <w:r w:rsidRPr="00084DEE">
              <w:rPr>
                <w:rStyle w:val="Hyperlink"/>
                <w:rFonts w:ascii="Simplified Arabic" w:hAnsi="Simplified Arabic" w:cs="Simplified Arabic"/>
                <w:b/>
                <w:bCs/>
                <w:noProof/>
                <w:rtl/>
              </w:rPr>
              <w:t>الفصل الرابـع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8F36873" w14:textId="385CA455" w:rsidR="00223A75" w:rsidRDefault="00223A75">
          <w:pPr>
            <w:pStyle w:val="TOC1"/>
            <w:tabs>
              <w:tab w:val="right" w:leader="dot" w:pos="9362"/>
            </w:tabs>
            <w:bidi/>
            <w:rPr>
              <w:rFonts w:cstheme="minorBidi"/>
              <w:noProof/>
              <w:kern w:val="2"/>
              <w:sz w:val="24"/>
              <w:szCs w:val="24"/>
              <w:rtl/>
              <w14:ligatures w14:val="standardContextual"/>
            </w:rPr>
          </w:pPr>
          <w:hyperlink w:anchor="_Toc233905776" w:history="1">
            <w:r w:rsidRPr="00084DEE">
              <w:rPr>
                <w:rStyle w:val="Hyperlink"/>
                <w:rFonts w:ascii="Simplified Arabic" w:hAnsi="Simplified Arabic" w:cs="Simplified Arabic"/>
                <w:b/>
                <w:bCs/>
                <w:noProof/>
                <w:rtl/>
              </w:rPr>
              <w:t>النتـائج و التوصيـات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CFAEE67" w14:textId="3E21ADB4" w:rsidR="00223A75" w:rsidRDefault="00223A75">
          <w:pPr>
            <w:pStyle w:val="TOC2"/>
            <w:tabs>
              <w:tab w:val="right" w:leader="dot" w:pos="9362"/>
            </w:tabs>
            <w:bidi/>
            <w:rPr>
              <w:rFonts w:cstheme="minorBidi"/>
              <w:noProof/>
              <w:kern w:val="2"/>
              <w:sz w:val="24"/>
              <w:szCs w:val="24"/>
              <w:rtl/>
              <w14:ligatures w14:val="standardContextual"/>
            </w:rPr>
          </w:pPr>
          <w:hyperlink w:anchor="_Toc233905777" w:history="1">
            <w:r w:rsidRPr="00084DEE">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198AB1B" w14:textId="175FE3C2" w:rsidR="00223A75" w:rsidRDefault="00223A75">
          <w:pPr>
            <w:pStyle w:val="TOC2"/>
            <w:tabs>
              <w:tab w:val="right" w:leader="dot" w:pos="9362"/>
            </w:tabs>
            <w:bidi/>
            <w:rPr>
              <w:rFonts w:cstheme="minorBidi"/>
              <w:noProof/>
              <w:kern w:val="2"/>
              <w:sz w:val="24"/>
              <w:szCs w:val="24"/>
              <w:rtl/>
              <w14:ligatures w14:val="standardContextual"/>
            </w:rPr>
          </w:pPr>
          <w:hyperlink w:anchor="_Toc233905778" w:history="1">
            <w:r w:rsidRPr="00084DEE">
              <w:rPr>
                <w:rStyle w:val="Hyperlink"/>
                <w:rFonts w:ascii="Simplified Arabic" w:hAnsi="Simplified Arabic" w:cs="Simplified Arabic"/>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8E8DB70" w14:textId="310E70B3" w:rsidR="00223A75" w:rsidRDefault="00223A75">
          <w:pPr>
            <w:pStyle w:val="TOC3"/>
            <w:tabs>
              <w:tab w:val="right" w:leader="dot" w:pos="9362"/>
            </w:tabs>
            <w:bidi/>
            <w:rPr>
              <w:rFonts w:cstheme="minorBidi"/>
              <w:noProof/>
              <w:kern w:val="2"/>
              <w:sz w:val="24"/>
              <w:szCs w:val="24"/>
              <w:rtl/>
              <w14:ligatures w14:val="standardContextual"/>
            </w:rPr>
          </w:pPr>
          <w:hyperlink w:anchor="_Toc233905779" w:history="1">
            <w:r w:rsidRPr="00084DEE">
              <w:rPr>
                <w:rStyle w:val="Hyperlink"/>
                <w:rFonts w:ascii="Simplified Arabic" w:hAnsi="Simplified Arabic" w:cs="Simplified Arabic"/>
                <w:b/>
                <w:bCs/>
                <w:noProof/>
                <w:rtl/>
              </w:rPr>
              <w:t>أولاً: الوصف الإحصائي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Toc233905779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8372D1B" w14:textId="15A1CACD" w:rsidR="00223A75" w:rsidRDefault="00223A75">
          <w:pPr>
            <w:pStyle w:val="TOC3"/>
            <w:tabs>
              <w:tab w:val="right" w:leader="dot" w:pos="9362"/>
            </w:tabs>
            <w:bidi/>
            <w:rPr>
              <w:rFonts w:cstheme="minorBidi"/>
              <w:noProof/>
              <w:kern w:val="2"/>
              <w:sz w:val="24"/>
              <w:szCs w:val="24"/>
              <w:rtl/>
              <w14:ligatures w14:val="standardContextual"/>
            </w:rPr>
          </w:pPr>
          <w:hyperlink w:anchor="_Toc233905780" w:history="1">
            <w:r w:rsidRPr="00084DEE">
              <w:rPr>
                <w:rStyle w:val="Hyperlink"/>
                <w:rFonts w:ascii="Simplified Arabic" w:hAnsi="Simplified Arabic" w:cs="Simplified Arabic"/>
                <w:b/>
                <w:bCs/>
                <w:noProof/>
                <w:rtl/>
              </w:rPr>
              <w:t>ثانياً: الوصف الاحصائي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7CA4CCE" w14:textId="13866C79" w:rsidR="00223A75" w:rsidRDefault="00223A75">
          <w:pPr>
            <w:pStyle w:val="TOC3"/>
            <w:tabs>
              <w:tab w:val="right" w:leader="dot" w:pos="9362"/>
            </w:tabs>
            <w:bidi/>
            <w:rPr>
              <w:rFonts w:cstheme="minorBidi"/>
              <w:noProof/>
              <w:kern w:val="2"/>
              <w:sz w:val="24"/>
              <w:szCs w:val="24"/>
              <w:rtl/>
              <w14:ligatures w14:val="standardContextual"/>
            </w:rPr>
          </w:pPr>
          <w:hyperlink w:anchor="_Toc233905781" w:history="1">
            <w:r w:rsidRPr="00084DEE">
              <w:rPr>
                <w:rStyle w:val="Hyperlink"/>
                <w:rFonts w:ascii="Simplified Arabic" w:hAnsi="Simplified Arabic" w:cs="Simplified Arabic"/>
                <w:b/>
                <w:bCs/>
                <w:noProof/>
                <w:rtl/>
              </w:rPr>
              <w:t>ثالثاً: تقييم نموذج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6F17F89" w14:textId="315208AF" w:rsidR="00223A75" w:rsidRDefault="00223A75">
          <w:pPr>
            <w:pStyle w:val="TOC3"/>
            <w:tabs>
              <w:tab w:val="right" w:leader="dot" w:pos="9362"/>
            </w:tabs>
            <w:bidi/>
            <w:rPr>
              <w:rFonts w:cstheme="minorBidi"/>
              <w:noProof/>
              <w:kern w:val="2"/>
              <w:sz w:val="24"/>
              <w:szCs w:val="24"/>
              <w:rtl/>
              <w14:ligatures w14:val="standardContextual"/>
            </w:rPr>
          </w:pPr>
          <w:hyperlink w:anchor="_Toc233905782" w:history="1">
            <w:r w:rsidRPr="00084DEE">
              <w:rPr>
                <w:rStyle w:val="Hyperlink"/>
                <w:rFonts w:ascii="Simplified Arabic" w:hAnsi="Simplified Arabic" w:cs="Simplified Arabic"/>
                <w:b/>
                <w:bCs/>
                <w:noProof/>
                <w:rtl/>
              </w:rPr>
              <w:t>رابعـاً: تقييم النموذج الهيكلي واختبار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9B6789F" w14:textId="054030E4" w:rsidR="00223A75" w:rsidRDefault="00223A75">
          <w:pPr>
            <w:pStyle w:val="TOC3"/>
            <w:tabs>
              <w:tab w:val="right" w:leader="dot" w:pos="9362"/>
            </w:tabs>
            <w:bidi/>
            <w:rPr>
              <w:rFonts w:cstheme="minorBidi"/>
              <w:noProof/>
              <w:kern w:val="2"/>
              <w:sz w:val="24"/>
              <w:szCs w:val="24"/>
              <w:rtl/>
              <w14:ligatures w14:val="standardContextual"/>
            </w:rPr>
          </w:pPr>
          <w:hyperlink w:anchor="_Toc233905783" w:history="1">
            <w:r w:rsidRPr="00084DEE">
              <w:rPr>
                <w:rStyle w:val="Hyperlink"/>
                <w:rFonts w:ascii="Simplified Arabic" w:hAnsi="Simplified Arabic" w:cs="Simplified Arabic"/>
                <w:b/>
                <w:bCs/>
                <w:noProof/>
                <w:rtl/>
              </w:rPr>
              <w:t>خامسـاً: اختبار الفروق الديموغرافية (الفرضية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83E3B0A" w14:textId="4510BF2D" w:rsidR="00223A75" w:rsidRDefault="00223A75">
          <w:pPr>
            <w:pStyle w:val="TOC3"/>
            <w:tabs>
              <w:tab w:val="right" w:leader="dot" w:pos="9362"/>
            </w:tabs>
            <w:bidi/>
            <w:rPr>
              <w:rFonts w:cstheme="minorBidi"/>
              <w:noProof/>
              <w:kern w:val="2"/>
              <w:sz w:val="24"/>
              <w:szCs w:val="24"/>
              <w:rtl/>
              <w14:ligatures w14:val="standardContextual"/>
            </w:rPr>
          </w:pPr>
          <w:hyperlink w:anchor="_Toc233905784" w:history="1">
            <w:r w:rsidRPr="00084DEE">
              <w:rPr>
                <w:rStyle w:val="Hyperlink"/>
                <w:rFonts w:ascii="Simplified Arabic" w:hAnsi="Simplified Arabic" w:cs="Simplified Arabic"/>
                <w:b/>
                <w:bCs/>
                <w:noProof/>
                <w:rtl/>
              </w:rPr>
              <w:t>سادساً: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66BA8DA" w14:textId="7401DA0D" w:rsidR="00223A75" w:rsidRDefault="00223A75">
          <w:pPr>
            <w:pStyle w:val="TOC2"/>
            <w:tabs>
              <w:tab w:val="right" w:leader="dot" w:pos="9362"/>
            </w:tabs>
            <w:bidi/>
            <w:rPr>
              <w:rFonts w:cstheme="minorBidi"/>
              <w:noProof/>
              <w:kern w:val="2"/>
              <w:sz w:val="24"/>
              <w:szCs w:val="24"/>
              <w:rtl/>
              <w14:ligatures w14:val="standardContextual"/>
            </w:rPr>
          </w:pPr>
          <w:hyperlink w:anchor="_Toc233905785" w:history="1">
            <w:r w:rsidRPr="00084DEE">
              <w:rPr>
                <w:rStyle w:val="Hyperlink"/>
                <w:rFonts w:ascii="Simplified Arabic" w:hAnsi="Simplified Arabic" w:cs="Simplified Arabic"/>
                <w:b/>
                <w:bCs/>
                <w:noProof/>
                <w:rtl/>
              </w:rPr>
              <w:t>مناقشـة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B399233" w14:textId="40FBE954" w:rsidR="00223A75" w:rsidRDefault="00223A75">
          <w:pPr>
            <w:pStyle w:val="TOC3"/>
            <w:tabs>
              <w:tab w:val="right" w:leader="dot" w:pos="9362"/>
            </w:tabs>
            <w:bidi/>
            <w:rPr>
              <w:rFonts w:cstheme="minorBidi"/>
              <w:noProof/>
              <w:kern w:val="2"/>
              <w:sz w:val="24"/>
              <w:szCs w:val="24"/>
              <w:rtl/>
              <w14:ligatures w14:val="standardContextual"/>
            </w:rPr>
          </w:pPr>
          <w:hyperlink w:anchor="_Toc233905786" w:history="1">
            <w:r w:rsidRPr="00084DEE">
              <w:rPr>
                <w:rStyle w:val="Hyperlink"/>
                <w:rFonts w:ascii="Simplified Arabic" w:hAnsi="Simplified Arabic" w:cs="Simplified Arabic"/>
                <w:b/>
                <w:bCs/>
                <w:noProof/>
                <w:rtl/>
              </w:rPr>
              <w:t>مناقشة الفرضية الأولى: "</w:t>
            </w:r>
            <w:r w:rsidRPr="00084DEE">
              <w:rPr>
                <w:rStyle w:val="Hyperlink"/>
                <w:rFonts w:ascii="Simplified Arabic" w:hAnsi="Simplified Arabic" w:cs="Simplified Arabic"/>
                <w:noProof/>
                <w:rtl/>
              </w:rPr>
              <w:t xml:space="preserve"> يوجد أثرٌ ذو دلالة للمزيج التسويقي الأخضر في ولاء المستهلك السعودي.</w:t>
            </w:r>
            <w:r w:rsidRPr="00084DEE">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6AAABB04" w14:textId="1048C6EF" w:rsidR="00223A75" w:rsidRDefault="00223A75">
          <w:pPr>
            <w:pStyle w:val="TOC3"/>
            <w:tabs>
              <w:tab w:val="right" w:leader="dot" w:pos="9362"/>
            </w:tabs>
            <w:bidi/>
            <w:rPr>
              <w:rFonts w:cstheme="minorBidi"/>
              <w:noProof/>
              <w:kern w:val="2"/>
              <w:sz w:val="24"/>
              <w:szCs w:val="24"/>
              <w:rtl/>
              <w14:ligatures w14:val="standardContextual"/>
            </w:rPr>
          </w:pPr>
          <w:hyperlink w:anchor="_Toc233905787" w:history="1">
            <w:r w:rsidRPr="00084DEE">
              <w:rPr>
                <w:rStyle w:val="Hyperlink"/>
                <w:rFonts w:ascii="Simplified Arabic" w:hAnsi="Simplified Arabic" w:cs="Simplified Arabic"/>
                <w:b/>
                <w:bCs/>
                <w:noProof/>
                <w:rtl/>
              </w:rPr>
              <w:t>مناقشة الفرضية الثانية: "</w:t>
            </w:r>
            <w:r w:rsidRPr="00084DEE">
              <w:rPr>
                <w:rStyle w:val="Hyperlink"/>
                <w:rFonts w:ascii="Simplified Arabic" w:hAnsi="Simplified Arabic" w:cs="Simplified Arabic"/>
                <w:noProof/>
                <w:rtl/>
              </w:rPr>
              <w:t xml:space="preserve"> </w:t>
            </w:r>
            <w:r w:rsidRPr="00084DEE">
              <w:rPr>
                <w:rStyle w:val="Hyperlink"/>
                <w:rFonts w:ascii="Arial" w:hAnsi="Arial" w:cs="Arial"/>
                <w:noProof/>
                <w:rtl/>
              </w:rPr>
              <w:t>يتوسّط إدراكُ مبادرات رؤية 2030 العلاقة بين المزيج وولاء المستهلك</w:t>
            </w:r>
            <w:r w:rsidRPr="00084DEE">
              <w:rPr>
                <w:rStyle w:val="Hyperlink"/>
                <w:rFonts w:ascii="Simplified Arabic" w:hAnsi="Simplified Arabic" w:cs="Simplified Arabic"/>
                <w:noProof/>
                <w:rtl/>
              </w:rPr>
              <w:t>.</w:t>
            </w:r>
            <w:r w:rsidRPr="00084DEE">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2D57879" w14:textId="6E371368" w:rsidR="00223A75" w:rsidRDefault="00223A75">
          <w:pPr>
            <w:pStyle w:val="TOC3"/>
            <w:tabs>
              <w:tab w:val="right" w:leader="dot" w:pos="9362"/>
            </w:tabs>
            <w:bidi/>
            <w:rPr>
              <w:rFonts w:cstheme="minorBidi"/>
              <w:noProof/>
              <w:kern w:val="2"/>
              <w:sz w:val="24"/>
              <w:szCs w:val="24"/>
              <w:rtl/>
              <w14:ligatures w14:val="standardContextual"/>
            </w:rPr>
          </w:pPr>
          <w:hyperlink w:anchor="_Toc233905788" w:history="1">
            <w:r w:rsidRPr="00084DEE">
              <w:rPr>
                <w:rStyle w:val="Hyperlink"/>
                <w:rFonts w:ascii="Simplified Arabic" w:hAnsi="Simplified Arabic" w:cs="Simplified Arabic"/>
                <w:b/>
                <w:bCs/>
                <w:noProof/>
                <w:rtl/>
              </w:rPr>
              <w:t>مناقشة الفرضية الثالثة:</w:t>
            </w:r>
            <w:r w:rsidRPr="00084DEE">
              <w:rPr>
                <w:rStyle w:val="Hyperlink"/>
                <w:rFonts w:ascii="Simplified Arabic" w:hAnsi="Simplified Arabic" w:cs="Simplified Arabic"/>
                <w:noProof/>
                <w:rtl/>
              </w:rPr>
              <w:t xml:space="preserve"> " توجد فروق ذات دلالة في الولاء تُعزى إلى المتغيّرات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27B82A3" w14:textId="110ECBD9" w:rsidR="00223A75" w:rsidRDefault="00223A75">
          <w:pPr>
            <w:pStyle w:val="TOC3"/>
            <w:tabs>
              <w:tab w:val="right" w:leader="dot" w:pos="9362"/>
            </w:tabs>
            <w:bidi/>
            <w:rPr>
              <w:rFonts w:cstheme="minorBidi"/>
              <w:noProof/>
              <w:kern w:val="2"/>
              <w:sz w:val="24"/>
              <w:szCs w:val="24"/>
              <w:rtl/>
              <w14:ligatures w14:val="standardContextual"/>
            </w:rPr>
          </w:pPr>
          <w:hyperlink w:anchor="_Toc233905789" w:history="1">
            <w:r w:rsidRPr="00084DEE">
              <w:rPr>
                <w:rStyle w:val="Hyperlink"/>
                <w:rFonts w:ascii="Simplified Arabic" w:hAnsi="Simplified Arabic" w:cs="Simplified Arabic"/>
                <w:b/>
                <w:bCs/>
                <w:noProof/>
                <w:rtl/>
              </w:rPr>
              <w:t>مناقشة الفرضية الرابعة:</w:t>
            </w:r>
            <w:r w:rsidRPr="00084DEE">
              <w:rPr>
                <w:rStyle w:val="Hyperlink"/>
                <w:rFonts w:ascii="Simplified Arabic" w:hAnsi="Simplified Arabic" w:cs="Simplified Arabic"/>
                <w:noProof/>
                <w:rtl/>
              </w:rPr>
              <w:t xml:space="preserve"> " </w:t>
            </w:r>
            <w:r w:rsidRPr="00084DEE">
              <w:rPr>
                <w:rStyle w:val="Hyperlink"/>
                <w:rFonts w:ascii="Arial" w:hAnsi="Arial" w:cs="Arial"/>
                <w:noProof/>
                <w:rtl/>
              </w:rPr>
              <w:t>تتفاوت أبعاد المزيج الأخضر الرباعي في قوة أثرها في الولاء.</w:t>
            </w:r>
            <w:r w:rsidRPr="00084DEE">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Toc233905789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74F8866" w14:textId="769FFFE0" w:rsidR="00223A75" w:rsidRDefault="00223A75">
          <w:pPr>
            <w:pStyle w:val="TOC2"/>
            <w:tabs>
              <w:tab w:val="right" w:leader="dot" w:pos="9362"/>
            </w:tabs>
            <w:bidi/>
            <w:rPr>
              <w:rFonts w:cstheme="minorBidi"/>
              <w:noProof/>
              <w:kern w:val="2"/>
              <w:sz w:val="24"/>
              <w:szCs w:val="24"/>
              <w:rtl/>
              <w14:ligatures w14:val="standardContextual"/>
            </w:rPr>
          </w:pPr>
          <w:hyperlink w:anchor="_Toc233905790" w:history="1">
            <w:r w:rsidRPr="00084DEE">
              <w:rPr>
                <w:rStyle w:val="Hyperlink"/>
                <w:rFonts w:ascii="Simplified Arabic" w:hAnsi="Simplified Arabic" w:cs="Simplified Arabic"/>
                <w:b/>
                <w:bCs/>
                <w:noProof/>
                <w:rtl/>
              </w:rPr>
              <w:t>سابعاً: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Toc233905790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1307B15" w14:textId="68FA1D90" w:rsidR="00223A75" w:rsidRDefault="00223A75">
          <w:pPr>
            <w:pStyle w:val="TOC2"/>
            <w:tabs>
              <w:tab w:val="right" w:leader="dot" w:pos="9362"/>
            </w:tabs>
            <w:bidi/>
            <w:rPr>
              <w:rFonts w:cstheme="minorBidi"/>
              <w:noProof/>
              <w:kern w:val="2"/>
              <w:sz w:val="24"/>
              <w:szCs w:val="24"/>
              <w:rtl/>
              <w14:ligatures w14:val="standardContextual"/>
            </w:rPr>
          </w:pPr>
          <w:hyperlink w:anchor="_Toc233905791" w:history="1">
            <w:r w:rsidRPr="00084DEE">
              <w:rPr>
                <w:rStyle w:val="Hyperlink"/>
                <w:rFonts w:ascii="Simplified Arabic" w:hAnsi="Simplified Arabic" w:cs="Simplified Arabic"/>
                <w:b/>
                <w:bCs/>
                <w:noProof/>
                <w:rtl/>
              </w:rPr>
              <w:t>ثامنـاً: حدود الدراسة والبحوث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Toc233905791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BEEC027" w14:textId="4B059594" w:rsidR="00223A75" w:rsidRDefault="00223A75">
          <w:pPr>
            <w:pStyle w:val="TOC2"/>
            <w:tabs>
              <w:tab w:val="right" w:leader="dot" w:pos="9362"/>
            </w:tabs>
            <w:bidi/>
            <w:rPr>
              <w:rFonts w:cstheme="minorBidi"/>
              <w:noProof/>
              <w:kern w:val="2"/>
              <w:sz w:val="24"/>
              <w:szCs w:val="24"/>
              <w:rtl/>
              <w14:ligatures w14:val="standardContextual"/>
            </w:rPr>
          </w:pPr>
          <w:hyperlink w:anchor="_Toc233905792" w:history="1">
            <w:r w:rsidRPr="00084DEE">
              <w:rPr>
                <w:rStyle w:val="Hyperlink"/>
                <w:rFonts w:ascii="Simplified Arabic" w:hAnsi="Simplified Arabic" w:cs="Simplified Arabic"/>
                <w:b/>
                <w:bCs/>
                <w:noProof/>
                <w:rtl/>
              </w:rPr>
              <w:t>تاسعاً: 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Toc233905792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14E64BF" w14:textId="5D167F49" w:rsidR="00223A75" w:rsidRDefault="00223A75">
          <w:pPr>
            <w:pStyle w:val="TOC1"/>
            <w:tabs>
              <w:tab w:val="right" w:leader="dot" w:pos="9362"/>
            </w:tabs>
            <w:bidi/>
            <w:rPr>
              <w:rFonts w:cstheme="minorBidi"/>
              <w:noProof/>
              <w:kern w:val="2"/>
              <w:sz w:val="24"/>
              <w:szCs w:val="24"/>
              <w:rtl/>
              <w14:ligatures w14:val="standardContextual"/>
            </w:rPr>
          </w:pPr>
          <w:hyperlink w:anchor="_Toc233905793" w:history="1">
            <w:r w:rsidRPr="00084DEE">
              <w:rPr>
                <w:rStyle w:val="Hyperlink"/>
                <w:rFonts w:ascii="Simplified Arabic" w:hAnsi="Simplified Arabic" w:cs="Simplified Arabic"/>
                <w:b/>
                <w:bCs/>
                <w:noProof/>
                <w:rtl/>
              </w:rPr>
              <w:t>المـراجـع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Toc233905793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77BBF4A" w14:textId="72C23F11" w:rsidR="00223A75" w:rsidRDefault="00223A75">
          <w:pPr>
            <w:pStyle w:val="TOC1"/>
            <w:tabs>
              <w:tab w:val="right" w:leader="dot" w:pos="9362"/>
            </w:tabs>
            <w:bidi/>
            <w:rPr>
              <w:rFonts w:cstheme="minorBidi"/>
              <w:noProof/>
              <w:kern w:val="2"/>
              <w:sz w:val="24"/>
              <w:szCs w:val="24"/>
              <w:rtl/>
              <w14:ligatures w14:val="standardContextual"/>
            </w:rPr>
          </w:pPr>
          <w:hyperlink w:anchor="_Toc233905794" w:history="1">
            <w:r w:rsidRPr="00084DEE">
              <w:rPr>
                <w:rStyle w:val="Hyperlink"/>
                <w:rFonts w:ascii="Simplified Arabic" w:hAnsi="Simplified Arabic" w:cs="Simplified Arabic"/>
                <w:b/>
                <w:bCs/>
                <w:noProof/>
                <w:rtl/>
              </w:rPr>
              <w:t>المـلاحـق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Toc233905794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2718C0E" w14:textId="20FA6D48" w:rsidR="00223A75" w:rsidRDefault="00223A75">
          <w:r>
            <w:rPr>
              <w:b/>
              <w:bCs/>
            </w:rPr>
            <w:fldChar w:fldCharType="end"/>
          </w:r>
        </w:p>
      </w:sdtContent>
    </w:sdt>
    <w:p w14:paraId="7F0789F0" w14:textId="1C202007" w:rsidR="00B465CA" w:rsidRPr="00BD7ECB" w:rsidRDefault="00B465CA" w:rsidP="00B465CA">
      <w:pPr>
        <w:jc w:val="both"/>
        <w:rPr>
          <w:rFonts w:ascii="Simplified Arabic" w:hAnsi="Simplified Arabic" w:cs="Simplified Arabic"/>
          <w:sz w:val="32"/>
          <w:szCs w:val="32"/>
          <w:rtl/>
        </w:rPr>
      </w:pPr>
    </w:p>
    <w:p w14:paraId="1ACF3047" w14:textId="77777777" w:rsidR="00B465CA" w:rsidRPr="00BD7ECB" w:rsidRDefault="00B465CA" w:rsidP="00B465CA">
      <w:pPr>
        <w:jc w:val="both"/>
        <w:rPr>
          <w:rFonts w:ascii="Simplified Arabic" w:hAnsi="Simplified Arabic" w:cs="Simplified Arabic"/>
          <w:sz w:val="32"/>
          <w:szCs w:val="32"/>
          <w:rtl/>
        </w:rPr>
      </w:pPr>
    </w:p>
    <w:p w14:paraId="547B5123" w14:textId="299B6383" w:rsidR="00B465CA" w:rsidRDefault="00E07771" w:rsidP="00046439">
      <w:pPr>
        <w:jc w:val="center"/>
        <w:outlineLvl w:val="0"/>
        <w:rPr>
          <w:rFonts w:ascii="Simplified Arabic" w:hAnsi="Simplified Arabic" w:cs="Simplified Arabic"/>
          <w:b/>
          <w:bCs/>
          <w:sz w:val="36"/>
          <w:szCs w:val="36"/>
          <w:u w:val="single"/>
          <w:rtl/>
        </w:rPr>
      </w:pPr>
      <w:bookmarkStart w:id="3" w:name="_Toc233905748"/>
      <w:r w:rsidRPr="00135844">
        <w:rPr>
          <w:rFonts w:ascii="Simplified Arabic" w:hAnsi="Simplified Arabic" w:cs="Simplified Arabic"/>
          <w:b/>
          <w:bCs/>
          <w:sz w:val="36"/>
          <w:szCs w:val="36"/>
          <w:u w:val="single"/>
          <w:rtl/>
        </w:rPr>
        <w:lastRenderedPageBreak/>
        <w:t>ق</w:t>
      </w:r>
      <w:r w:rsidR="00B465CA" w:rsidRPr="00135844">
        <w:rPr>
          <w:rFonts w:ascii="Simplified Arabic" w:hAnsi="Simplified Arabic" w:cs="Simplified Arabic"/>
          <w:b/>
          <w:bCs/>
          <w:sz w:val="36"/>
          <w:szCs w:val="36"/>
          <w:u w:val="single"/>
          <w:rtl/>
        </w:rPr>
        <w:t>ائمة</w:t>
      </w:r>
      <w:r w:rsidR="00B465CA" w:rsidRPr="00BD7ECB">
        <w:rPr>
          <w:rFonts w:ascii="Simplified Arabic" w:hAnsi="Simplified Arabic" w:cs="Simplified Arabic"/>
          <w:b/>
          <w:bCs/>
          <w:sz w:val="36"/>
          <w:szCs w:val="36"/>
          <w:u w:val="single"/>
          <w:rtl/>
        </w:rPr>
        <w:t xml:space="preserve"> الجداول:</w:t>
      </w:r>
      <w:bookmarkEnd w:id="3"/>
    </w:p>
    <w:tbl>
      <w:tblPr>
        <w:tblStyle w:val="TableGrid"/>
        <w:bidiVisual/>
        <w:tblW w:w="9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3"/>
        <w:gridCol w:w="2429"/>
        <w:gridCol w:w="450"/>
        <w:gridCol w:w="360"/>
        <w:gridCol w:w="180"/>
        <w:gridCol w:w="180"/>
        <w:gridCol w:w="811"/>
        <w:gridCol w:w="180"/>
        <w:gridCol w:w="359"/>
        <w:gridCol w:w="3252"/>
        <w:gridCol w:w="526"/>
      </w:tblGrid>
      <w:tr w:rsidR="00690C11" w:rsidRPr="008A6436" w14:paraId="4615556A" w14:textId="77777777" w:rsidTr="00135844">
        <w:trPr>
          <w:trHeight w:val="674"/>
        </w:trPr>
        <w:tc>
          <w:tcPr>
            <w:tcW w:w="853" w:type="dxa"/>
            <w:vAlign w:val="bottom"/>
          </w:tcPr>
          <w:p w14:paraId="49932FD2" w14:textId="40BE5004" w:rsidR="00690C11" w:rsidRPr="008A6436" w:rsidRDefault="00690C11" w:rsidP="0054778A">
            <w:pPr>
              <w:rPr>
                <w:rFonts w:ascii="Simplified Arabic" w:hAnsi="Simplified Arabic" w:cs="Simplified Arabic"/>
                <w:b/>
                <w:bCs/>
                <w:rtl/>
              </w:rPr>
            </w:pPr>
            <w:r w:rsidRPr="008A6436">
              <w:rPr>
                <w:rFonts w:ascii="Simplified Arabic" w:hAnsi="Simplified Arabic" w:cs="Simplified Arabic" w:hint="cs"/>
                <w:b/>
                <w:bCs/>
                <w:rtl/>
              </w:rPr>
              <w:t>جدول 1</w:t>
            </w:r>
          </w:p>
        </w:tc>
        <w:tc>
          <w:tcPr>
            <w:tcW w:w="4590" w:type="dxa"/>
            <w:gridSpan w:val="7"/>
            <w:vAlign w:val="bottom"/>
          </w:tcPr>
          <w:p w14:paraId="24BE83E0" w14:textId="73977594" w:rsidR="00690C11" w:rsidRPr="008A6436" w:rsidRDefault="00690C11" w:rsidP="0054778A">
            <w:pPr>
              <w:rPr>
                <w:rFonts w:ascii="Simplified Arabic" w:hAnsi="Simplified Arabic" w:cs="Simplified Arabic"/>
                <w:b/>
                <w:bCs/>
                <w:rtl/>
              </w:rPr>
            </w:pPr>
            <w:r w:rsidRPr="008A6436">
              <w:rPr>
                <w:rFonts w:ascii="Simplified Arabic" w:hAnsi="Simplified Arabic" w:cs="Simplified Arabic" w:hint="cs"/>
                <w:b/>
                <w:bCs/>
                <w:rtl/>
              </w:rPr>
              <w:t>التوزيع التكراري والنسبي لخصائص عيّنة الدراسة الديموغرافية</w:t>
            </w:r>
          </w:p>
        </w:tc>
        <w:tc>
          <w:tcPr>
            <w:tcW w:w="3611" w:type="dxa"/>
            <w:gridSpan w:val="2"/>
            <w:vAlign w:val="bottom"/>
          </w:tcPr>
          <w:p w14:paraId="2E9E6CEC" w14:textId="1B878D0D" w:rsidR="00690C11" w:rsidRPr="008A6436" w:rsidRDefault="00690C11" w:rsidP="00690C11">
            <w:pPr>
              <w:rPr>
                <w:rFonts w:ascii="Simplified Arabic" w:hAnsi="Simplified Arabic" w:cs="Simplified Arabic"/>
                <w:b/>
                <w:bCs/>
                <w:rtl/>
              </w:rPr>
            </w:pP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0EC56737" w14:textId="41CA1225" w:rsidR="00690C11"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25</w:t>
            </w:r>
          </w:p>
        </w:tc>
      </w:tr>
      <w:tr w:rsidR="004958A3" w:rsidRPr="008A6436" w14:paraId="355B2600" w14:textId="77777777" w:rsidTr="00135844">
        <w:trPr>
          <w:trHeight w:val="674"/>
        </w:trPr>
        <w:tc>
          <w:tcPr>
            <w:tcW w:w="853" w:type="dxa"/>
            <w:vAlign w:val="bottom"/>
          </w:tcPr>
          <w:p w14:paraId="212703F6" w14:textId="1AD64E9B" w:rsidR="004958A3" w:rsidRPr="008A6436" w:rsidRDefault="004958A3" w:rsidP="0054778A">
            <w:pPr>
              <w:rPr>
                <w:rFonts w:ascii="Simplified Arabic" w:hAnsi="Simplified Arabic" w:cs="Simplified Arabic"/>
                <w:b/>
                <w:bCs/>
                <w:rtl/>
              </w:rPr>
            </w:pPr>
            <w:r w:rsidRPr="008A6436">
              <w:rPr>
                <w:rFonts w:ascii="Simplified Arabic" w:hAnsi="Simplified Arabic" w:cs="Simplified Arabic" w:hint="cs"/>
                <w:b/>
                <w:bCs/>
                <w:rtl/>
              </w:rPr>
              <w:t>جدول 2</w:t>
            </w:r>
          </w:p>
        </w:tc>
        <w:tc>
          <w:tcPr>
            <w:tcW w:w="4410" w:type="dxa"/>
            <w:gridSpan w:val="6"/>
            <w:vAlign w:val="bottom"/>
          </w:tcPr>
          <w:p w14:paraId="2775A93A" w14:textId="77777777" w:rsidR="004958A3" w:rsidRPr="008A6436" w:rsidRDefault="004958A3" w:rsidP="0054778A">
            <w:pPr>
              <w:rPr>
                <w:rFonts w:ascii="Simplified Arabic" w:hAnsi="Simplified Arabic" w:cs="Simplified Arabic"/>
                <w:b/>
                <w:bCs/>
                <w:rtl/>
              </w:rPr>
            </w:pPr>
            <w:r>
              <w:rPr>
                <w:rFonts w:ascii="Simplified Arabic" w:hAnsi="Simplified Arabic" w:cs="Simplified Arabic" w:hint="cs"/>
                <w:b/>
                <w:bCs/>
                <w:rtl/>
              </w:rPr>
              <w:t>المتوسطات الحسابية والانحرافات المعيارية لمحاور الدراسة</w:t>
            </w:r>
          </w:p>
        </w:tc>
        <w:tc>
          <w:tcPr>
            <w:tcW w:w="3791" w:type="dxa"/>
            <w:gridSpan w:val="3"/>
            <w:vAlign w:val="bottom"/>
          </w:tcPr>
          <w:p w14:paraId="70CFB806" w14:textId="740FD15C" w:rsidR="004958A3" w:rsidRPr="008A6436" w:rsidRDefault="004958A3" w:rsidP="00690C11">
            <w:pPr>
              <w:rPr>
                <w:rFonts w:ascii="Simplified Arabic" w:hAnsi="Simplified Arabic" w:cs="Simplified Arabic"/>
                <w:b/>
                <w:bCs/>
                <w:rtl/>
              </w:rPr>
            </w:pP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6BD3BF34" w14:textId="6F0A2218" w:rsidR="004958A3"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28</w:t>
            </w:r>
          </w:p>
        </w:tc>
      </w:tr>
      <w:tr w:rsidR="001904A1" w:rsidRPr="008A6436" w14:paraId="2BDD0AD2" w14:textId="77777777" w:rsidTr="00135844">
        <w:trPr>
          <w:trHeight w:val="674"/>
        </w:trPr>
        <w:tc>
          <w:tcPr>
            <w:tcW w:w="853" w:type="dxa"/>
            <w:vAlign w:val="bottom"/>
          </w:tcPr>
          <w:p w14:paraId="08F0BA39" w14:textId="47FD2AAA" w:rsidR="001904A1" w:rsidRPr="008A6436" w:rsidRDefault="001904A1" w:rsidP="0054778A">
            <w:pPr>
              <w:rPr>
                <w:rFonts w:ascii="Simplified Arabic" w:hAnsi="Simplified Arabic" w:cs="Simplified Arabic"/>
                <w:b/>
                <w:bCs/>
                <w:rtl/>
              </w:rPr>
            </w:pPr>
            <w:r w:rsidRPr="008A6436">
              <w:rPr>
                <w:rFonts w:ascii="Simplified Arabic" w:hAnsi="Simplified Arabic" w:cs="Simplified Arabic" w:hint="cs"/>
                <w:b/>
                <w:bCs/>
                <w:rtl/>
              </w:rPr>
              <w:t>جدول 3</w:t>
            </w:r>
          </w:p>
        </w:tc>
        <w:tc>
          <w:tcPr>
            <w:tcW w:w="3599" w:type="dxa"/>
            <w:gridSpan w:val="5"/>
            <w:vAlign w:val="bottom"/>
          </w:tcPr>
          <w:p w14:paraId="5C19A857" w14:textId="7E63D057" w:rsidR="001904A1" w:rsidRPr="008A6436" w:rsidRDefault="001904A1" w:rsidP="00704D1E">
            <w:pPr>
              <w:rPr>
                <w:rFonts w:ascii="Simplified Arabic" w:hAnsi="Simplified Arabic" w:cs="Simplified Arabic"/>
                <w:b/>
                <w:bCs/>
                <w:rtl/>
              </w:rPr>
            </w:pPr>
            <w:r>
              <w:rPr>
                <w:rFonts w:ascii="Simplified Arabic" w:hAnsi="Simplified Arabic" w:cs="Simplified Arabic" w:hint="cs"/>
                <w:b/>
                <w:bCs/>
                <w:rtl/>
              </w:rPr>
              <w:t xml:space="preserve">الثبات والصدق </w:t>
            </w:r>
            <w:proofErr w:type="spellStart"/>
            <w:r>
              <w:rPr>
                <w:rFonts w:ascii="Simplified Arabic" w:hAnsi="Simplified Arabic" w:cs="Simplified Arabic" w:hint="cs"/>
                <w:b/>
                <w:bCs/>
                <w:rtl/>
              </w:rPr>
              <w:t>التقاربي</w:t>
            </w:r>
            <w:proofErr w:type="spellEnd"/>
            <w:r>
              <w:rPr>
                <w:rFonts w:ascii="Simplified Arabic" w:hAnsi="Simplified Arabic" w:cs="Simplified Arabic" w:hint="cs"/>
                <w:b/>
                <w:bCs/>
                <w:rtl/>
              </w:rPr>
              <w:t xml:space="preserve"> لمتغيرات الدراسة الكامنة  </w:t>
            </w:r>
          </w:p>
        </w:tc>
        <w:tc>
          <w:tcPr>
            <w:tcW w:w="4602" w:type="dxa"/>
            <w:gridSpan w:val="4"/>
            <w:vAlign w:val="bottom"/>
          </w:tcPr>
          <w:p w14:paraId="1624E4B7" w14:textId="4D20B575" w:rsidR="001904A1" w:rsidRPr="008A6436" w:rsidRDefault="001904A1" w:rsidP="001904A1">
            <w:pPr>
              <w:rPr>
                <w:rFonts w:ascii="Simplified Arabic" w:hAnsi="Simplified Arabic" w:cs="Simplified Arabic"/>
                <w:b/>
                <w:bCs/>
                <w:rtl/>
              </w:rPr>
            </w:pPr>
            <w:r w:rsidRPr="008A6436">
              <w:rPr>
                <w:rFonts w:ascii="Simplified Arabic" w:hAnsi="Simplified Arabic" w:cs="Simplified Arabic" w:hint="cs"/>
                <w:b/>
                <w:bCs/>
                <w:rtl/>
              </w:rPr>
              <w:t>....................</w:t>
            </w:r>
            <w:r w:rsidR="00690C11">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20670950" w14:textId="6ECD882E" w:rsidR="001904A1"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29</w:t>
            </w:r>
          </w:p>
        </w:tc>
      </w:tr>
      <w:tr w:rsidR="004958A3" w:rsidRPr="008A6436" w14:paraId="08CC36CD" w14:textId="77777777" w:rsidTr="00135844">
        <w:trPr>
          <w:trHeight w:val="674"/>
        </w:trPr>
        <w:tc>
          <w:tcPr>
            <w:tcW w:w="853" w:type="dxa"/>
            <w:vAlign w:val="bottom"/>
          </w:tcPr>
          <w:p w14:paraId="07890C64" w14:textId="6ECD61DC" w:rsidR="004958A3" w:rsidRPr="008A6436" w:rsidRDefault="004958A3" w:rsidP="0054778A">
            <w:pPr>
              <w:rPr>
                <w:rFonts w:ascii="Simplified Arabic" w:hAnsi="Simplified Arabic" w:cs="Simplified Arabic"/>
                <w:b/>
                <w:bCs/>
                <w:rtl/>
              </w:rPr>
            </w:pPr>
            <w:r w:rsidRPr="008A6436">
              <w:rPr>
                <w:rFonts w:ascii="Simplified Arabic" w:hAnsi="Simplified Arabic" w:cs="Simplified Arabic" w:hint="cs"/>
                <w:b/>
                <w:bCs/>
                <w:rtl/>
              </w:rPr>
              <w:t>جدول 4</w:t>
            </w:r>
          </w:p>
        </w:tc>
        <w:tc>
          <w:tcPr>
            <w:tcW w:w="3419" w:type="dxa"/>
            <w:gridSpan w:val="4"/>
            <w:vAlign w:val="bottom"/>
          </w:tcPr>
          <w:p w14:paraId="2111B356" w14:textId="77777777" w:rsidR="004958A3" w:rsidRPr="008A6436" w:rsidRDefault="004958A3" w:rsidP="0054778A">
            <w:pPr>
              <w:rPr>
                <w:rFonts w:ascii="Simplified Arabic" w:hAnsi="Simplified Arabic" w:cs="Simplified Arabic"/>
                <w:b/>
                <w:bCs/>
                <w:rtl/>
              </w:rPr>
            </w:pPr>
            <w:r>
              <w:rPr>
                <w:rFonts w:ascii="Simplified Arabic" w:hAnsi="Simplified Arabic" w:cs="Simplified Arabic" w:hint="cs"/>
                <w:b/>
                <w:bCs/>
                <w:rtl/>
              </w:rPr>
              <w:t xml:space="preserve">مصفوفة الصدق التميزي  ( نسبة </w:t>
            </w:r>
            <w:r>
              <w:rPr>
                <w:rFonts w:ascii="Simplified Arabic" w:hAnsi="Simplified Arabic" w:cs="Simplified Arabic"/>
                <w:b/>
                <w:bCs/>
              </w:rPr>
              <w:t xml:space="preserve"> HTMT</w:t>
            </w:r>
            <w:r>
              <w:rPr>
                <w:rFonts w:ascii="Simplified Arabic" w:hAnsi="Simplified Arabic" w:cs="Simplified Arabic" w:hint="cs"/>
                <w:b/>
                <w:bCs/>
                <w:rtl/>
              </w:rPr>
              <w:t>)</w:t>
            </w:r>
          </w:p>
        </w:tc>
        <w:tc>
          <w:tcPr>
            <w:tcW w:w="4782" w:type="dxa"/>
            <w:gridSpan w:val="5"/>
            <w:vAlign w:val="bottom"/>
          </w:tcPr>
          <w:p w14:paraId="2FACFBEC" w14:textId="0EA378C4" w:rsidR="004958A3" w:rsidRPr="008A6436" w:rsidRDefault="004958A3" w:rsidP="001904A1">
            <w:pPr>
              <w:rPr>
                <w:rFonts w:ascii="Simplified Arabic" w:hAnsi="Simplified Arabic" w:cs="Simplified Arabic"/>
                <w:b/>
                <w:bCs/>
                <w:rtl/>
              </w:rPr>
            </w:pP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1A494AED" w14:textId="155DB48F" w:rsidR="004958A3"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29</w:t>
            </w:r>
          </w:p>
        </w:tc>
      </w:tr>
      <w:tr w:rsidR="00E6194D" w:rsidRPr="008A6436" w14:paraId="0851C7B1" w14:textId="77777777" w:rsidTr="00135844">
        <w:trPr>
          <w:trHeight w:val="674"/>
        </w:trPr>
        <w:tc>
          <w:tcPr>
            <w:tcW w:w="853" w:type="dxa"/>
            <w:vAlign w:val="bottom"/>
          </w:tcPr>
          <w:p w14:paraId="5301723B" w14:textId="4AFA4F3D" w:rsidR="00E6194D" w:rsidRPr="008A6436" w:rsidRDefault="00E6194D" w:rsidP="0054778A">
            <w:pPr>
              <w:rPr>
                <w:rFonts w:ascii="Simplified Arabic" w:hAnsi="Simplified Arabic" w:cs="Simplified Arabic"/>
                <w:b/>
                <w:bCs/>
                <w:rtl/>
              </w:rPr>
            </w:pPr>
            <w:r w:rsidRPr="008A6436">
              <w:rPr>
                <w:rFonts w:ascii="Simplified Arabic" w:hAnsi="Simplified Arabic" w:cs="Simplified Arabic" w:hint="cs"/>
                <w:b/>
                <w:bCs/>
                <w:rtl/>
              </w:rPr>
              <w:t>جدول 5</w:t>
            </w:r>
          </w:p>
        </w:tc>
        <w:tc>
          <w:tcPr>
            <w:tcW w:w="3239" w:type="dxa"/>
            <w:gridSpan w:val="3"/>
            <w:vAlign w:val="bottom"/>
          </w:tcPr>
          <w:p w14:paraId="009FAFA3" w14:textId="77777777" w:rsidR="00E6194D" w:rsidRPr="008A6436" w:rsidRDefault="00E6194D" w:rsidP="0054778A">
            <w:pPr>
              <w:rPr>
                <w:rFonts w:ascii="Simplified Arabic" w:hAnsi="Simplified Arabic" w:cs="Simplified Arabic"/>
                <w:b/>
                <w:bCs/>
                <w:rtl/>
              </w:rPr>
            </w:pPr>
            <w:r>
              <w:rPr>
                <w:rFonts w:ascii="Simplified Arabic" w:hAnsi="Simplified Arabic" w:cs="Simplified Arabic" w:hint="cs"/>
                <w:b/>
                <w:bCs/>
                <w:rtl/>
              </w:rPr>
              <w:t xml:space="preserve">نتائج اختبار الفرضيات </w:t>
            </w:r>
            <w:r>
              <w:rPr>
                <w:rFonts w:ascii="Simplified Arabic" w:hAnsi="Simplified Arabic" w:cs="Simplified Arabic"/>
                <w:b/>
                <w:bCs/>
                <w:rtl/>
              </w:rPr>
              <w:t>–</w:t>
            </w:r>
            <w:r>
              <w:rPr>
                <w:rFonts w:ascii="Simplified Arabic" w:hAnsi="Simplified Arabic" w:cs="Simplified Arabic" w:hint="cs"/>
                <w:b/>
                <w:bCs/>
                <w:rtl/>
              </w:rPr>
              <w:t xml:space="preserve"> معاملات المسار</w:t>
            </w:r>
          </w:p>
        </w:tc>
        <w:tc>
          <w:tcPr>
            <w:tcW w:w="4962" w:type="dxa"/>
            <w:gridSpan w:val="6"/>
            <w:vAlign w:val="bottom"/>
          </w:tcPr>
          <w:p w14:paraId="79882C81" w14:textId="14C52DB2" w:rsidR="00E6194D" w:rsidRPr="008A6436" w:rsidRDefault="00E6194D" w:rsidP="001904A1">
            <w:pPr>
              <w:rPr>
                <w:rFonts w:ascii="Simplified Arabic" w:hAnsi="Simplified Arabic" w:cs="Simplified Arabic"/>
                <w:b/>
                <w:bCs/>
                <w:rtl/>
              </w:rPr>
            </w:pP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7820405A" w14:textId="470DA1B6" w:rsidR="00E6194D"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30</w:t>
            </w:r>
          </w:p>
        </w:tc>
      </w:tr>
      <w:tr w:rsidR="001904A1" w:rsidRPr="008A6436" w14:paraId="1FC5F489" w14:textId="77777777" w:rsidTr="00135844">
        <w:trPr>
          <w:trHeight w:val="674"/>
        </w:trPr>
        <w:tc>
          <w:tcPr>
            <w:tcW w:w="853" w:type="dxa"/>
            <w:vAlign w:val="bottom"/>
          </w:tcPr>
          <w:p w14:paraId="3ED5AB5B" w14:textId="51F23AA9" w:rsidR="001904A1" w:rsidRPr="008A6436" w:rsidRDefault="001904A1" w:rsidP="0054778A">
            <w:pPr>
              <w:rPr>
                <w:rFonts w:ascii="Simplified Arabic" w:hAnsi="Simplified Arabic" w:cs="Simplified Arabic"/>
                <w:b/>
                <w:bCs/>
                <w:rtl/>
              </w:rPr>
            </w:pPr>
            <w:r w:rsidRPr="008A6436">
              <w:rPr>
                <w:rFonts w:ascii="Simplified Arabic" w:hAnsi="Simplified Arabic" w:cs="Simplified Arabic" w:hint="cs"/>
                <w:b/>
                <w:bCs/>
                <w:rtl/>
              </w:rPr>
              <w:t>جدول 6</w:t>
            </w:r>
          </w:p>
        </w:tc>
        <w:tc>
          <w:tcPr>
            <w:tcW w:w="2429" w:type="dxa"/>
            <w:vAlign w:val="bottom"/>
          </w:tcPr>
          <w:p w14:paraId="58C8AFA8" w14:textId="77777777" w:rsidR="001904A1" w:rsidRPr="008A6436" w:rsidRDefault="001904A1" w:rsidP="0054778A">
            <w:pPr>
              <w:rPr>
                <w:rFonts w:ascii="Simplified Arabic" w:hAnsi="Simplified Arabic" w:cs="Simplified Arabic"/>
                <w:b/>
                <w:bCs/>
                <w:rtl/>
              </w:rPr>
            </w:pPr>
            <w:r>
              <w:rPr>
                <w:rFonts w:ascii="Simplified Arabic" w:hAnsi="Simplified Arabic" w:cs="Simplified Arabic" w:hint="cs"/>
                <w:b/>
                <w:bCs/>
                <w:rtl/>
              </w:rPr>
              <w:t>مؤشرات جودة النموذج الهيكلي</w:t>
            </w:r>
          </w:p>
        </w:tc>
        <w:tc>
          <w:tcPr>
            <w:tcW w:w="5772" w:type="dxa"/>
            <w:gridSpan w:val="8"/>
            <w:vAlign w:val="bottom"/>
          </w:tcPr>
          <w:p w14:paraId="261B90E3" w14:textId="2C5B5034" w:rsidR="001904A1" w:rsidRPr="008A6436" w:rsidRDefault="001904A1" w:rsidP="0054778A">
            <w:pPr>
              <w:rPr>
                <w:rFonts w:ascii="Simplified Arabic" w:hAnsi="Simplified Arabic" w:cs="Simplified Arabic"/>
                <w:b/>
                <w:bCs/>
                <w:rtl/>
              </w:rPr>
            </w:pPr>
            <w:r w:rsidRPr="008A6436">
              <w:rPr>
                <w:rFonts w:ascii="Simplified Arabic" w:hAnsi="Simplified Arabic" w:cs="Simplified Arabic" w:hint="cs"/>
                <w:b/>
                <w:bCs/>
                <w:rtl/>
              </w:rPr>
              <w:t>..............................</w:t>
            </w:r>
            <w:r w:rsidR="00690C11">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0A920B3E" w14:textId="64F51FED" w:rsidR="001904A1"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31</w:t>
            </w:r>
          </w:p>
        </w:tc>
      </w:tr>
      <w:tr w:rsidR="001904A1" w:rsidRPr="008A6436" w14:paraId="44F87D62" w14:textId="77777777" w:rsidTr="00135844">
        <w:trPr>
          <w:trHeight w:val="674"/>
        </w:trPr>
        <w:tc>
          <w:tcPr>
            <w:tcW w:w="853" w:type="dxa"/>
            <w:vAlign w:val="bottom"/>
          </w:tcPr>
          <w:p w14:paraId="6C5879F7" w14:textId="40903C4F" w:rsidR="001904A1" w:rsidRPr="008A6436" w:rsidRDefault="001904A1" w:rsidP="0054778A">
            <w:pPr>
              <w:rPr>
                <w:rFonts w:ascii="Simplified Arabic" w:hAnsi="Simplified Arabic" w:cs="Simplified Arabic"/>
                <w:b/>
                <w:bCs/>
                <w:rtl/>
              </w:rPr>
            </w:pPr>
            <w:r w:rsidRPr="008A6436">
              <w:rPr>
                <w:rFonts w:ascii="Simplified Arabic" w:hAnsi="Simplified Arabic" w:cs="Simplified Arabic" w:hint="cs"/>
                <w:b/>
                <w:bCs/>
                <w:rtl/>
              </w:rPr>
              <w:t>جدول 7</w:t>
            </w:r>
          </w:p>
        </w:tc>
        <w:tc>
          <w:tcPr>
            <w:tcW w:w="4949" w:type="dxa"/>
            <w:gridSpan w:val="8"/>
            <w:vAlign w:val="bottom"/>
          </w:tcPr>
          <w:p w14:paraId="1E9522F7" w14:textId="63C6F5CC" w:rsidR="001904A1" w:rsidRPr="008A6436" w:rsidRDefault="001904A1" w:rsidP="0054778A">
            <w:pPr>
              <w:rPr>
                <w:rFonts w:ascii="Simplified Arabic" w:hAnsi="Simplified Arabic" w:cs="Simplified Arabic"/>
                <w:b/>
                <w:bCs/>
                <w:rtl/>
              </w:rPr>
            </w:pPr>
            <w:r>
              <w:rPr>
                <w:rFonts w:ascii="Simplified Arabic" w:hAnsi="Simplified Arabic" w:cs="Simplified Arabic" w:hint="cs"/>
                <w:b/>
                <w:bCs/>
                <w:rtl/>
              </w:rPr>
              <w:t>نتائج تحايل التباين الأحادي للفروق الديموغرافية في ولاء المستهلك</w:t>
            </w:r>
          </w:p>
        </w:tc>
        <w:tc>
          <w:tcPr>
            <w:tcW w:w="3252" w:type="dxa"/>
            <w:vAlign w:val="bottom"/>
          </w:tcPr>
          <w:p w14:paraId="194BDC2A" w14:textId="17341B8B" w:rsidR="001904A1" w:rsidRPr="008A6436" w:rsidRDefault="001904A1" w:rsidP="0054778A">
            <w:pPr>
              <w:rPr>
                <w:rFonts w:ascii="Simplified Arabic" w:hAnsi="Simplified Arabic" w:cs="Simplified Arabic"/>
                <w:b/>
                <w:bCs/>
                <w:rtl/>
              </w:rPr>
            </w:pPr>
            <w:r w:rsidRPr="008A6436">
              <w:rPr>
                <w:rFonts w:ascii="Simplified Arabic" w:hAnsi="Simplified Arabic" w:cs="Simplified Arabic" w:hint="cs"/>
                <w:b/>
                <w:bCs/>
                <w:rtl/>
              </w:rPr>
              <w:t>......</w:t>
            </w:r>
            <w:r w:rsidR="00690C11">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0E49EC3C" w14:textId="08D7529E" w:rsidR="001904A1"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32</w:t>
            </w:r>
          </w:p>
        </w:tc>
      </w:tr>
      <w:tr w:rsidR="00690C11" w:rsidRPr="008A6436" w14:paraId="47077BAE" w14:textId="77777777" w:rsidTr="00135844">
        <w:trPr>
          <w:trHeight w:val="674"/>
        </w:trPr>
        <w:tc>
          <w:tcPr>
            <w:tcW w:w="853" w:type="dxa"/>
            <w:vAlign w:val="bottom"/>
          </w:tcPr>
          <w:p w14:paraId="5B09826A" w14:textId="7E317D3D" w:rsidR="00690C11" w:rsidRPr="008A6436" w:rsidRDefault="00690C11" w:rsidP="0054778A">
            <w:pPr>
              <w:rPr>
                <w:rFonts w:ascii="Simplified Arabic" w:hAnsi="Simplified Arabic" w:cs="Simplified Arabic"/>
                <w:b/>
                <w:bCs/>
                <w:rtl/>
              </w:rPr>
            </w:pPr>
            <w:r w:rsidRPr="008A6436">
              <w:rPr>
                <w:rFonts w:ascii="Simplified Arabic" w:hAnsi="Simplified Arabic" w:cs="Simplified Arabic" w:hint="cs"/>
                <w:b/>
                <w:bCs/>
                <w:rtl/>
              </w:rPr>
              <w:t>جدول 8</w:t>
            </w:r>
          </w:p>
        </w:tc>
        <w:tc>
          <w:tcPr>
            <w:tcW w:w="2879" w:type="dxa"/>
            <w:gridSpan w:val="2"/>
            <w:vAlign w:val="bottom"/>
          </w:tcPr>
          <w:p w14:paraId="1EBD30A9" w14:textId="77777777" w:rsidR="00690C11" w:rsidRPr="008A6436" w:rsidRDefault="00690C11" w:rsidP="0054778A">
            <w:pPr>
              <w:rPr>
                <w:rFonts w:ascii="Simplified Arabic" w:hAnsi="Simplified Arabic" w:cs="Simplified Arabic"/>
                <w:b/>
                <w:bCs/>
                <w:rtl/>
              </w:rPr>
            </w:pPr>
            <w:r>
              <w:rPr>
                <w:rFonts w:ascii="Simplified Arabic" w:hAnsi="Simplified Arabic" w:cs="Simplified Arabic" w:hint="cs"/>
                <w:b/>
                <w:bCs/>
                <w:rtl/>
              </w:rPr>
              <w:t>ملخّص نتائج اختبار فرضيات الدراسة</w:t>
            </w:r>
          </w:p>
        </w:tc>
        <w:tc>
          <w:tcPr>
            <w:tcW w:w="5322" w:type="dxa"/>
            <w:gridSpan w:val="7"/>
            <w:vAlign w:val="bottom"/>
          </w:tcPr>
          <w:p w14:paraId="16DD015D" w14:textId="71FE6E2B" w:rsidR="00690C11" w:rsidRPr="008A6436" w:rsidRDefault="00690C11" w:rsidP="0054778A">
            <w:pPr>
              <w:rPr>
                <w:rFonts w:ascii="Simplified Arabic" w:hAnsi="Simplified Arabic" w:cs="Simplified Arabic"/>
                <w:b/>
                <w:bCs/>
                <w:rtl/>
              </w:rPr>
            </w:pPr>
            <w:r w:rsidRPr="008A6436">
              <w:rPr>
                <w:rFonts w:ascii="Simplified Arabic" w:hAnsi="Simplified Arabic" w:cs="Simplified Arabic" w:hint="cs"/>
                <w:b/>
                <w:bCs/>
                <w:rtl/>
              </w:rPr>
              <w:t>...........................</w:t>
            </w:r>
            <w:r>
              <w:rPr>
                <w:rFonts w:ascii="Simplified Arabic" w:hAnsi="Simplified Arabic" w:cs="Simplified Arabic" w:hint="cs"/>
                <w:b/>
                <w:bCs/>
                <w:rtl/>
              </w:rPr>
              <w:t>...............................</w:t>
            </w:r>
            <w:r w:rsidRPr="008A6436">
              <w:rPr>
                <w:rFonts w:ascii="Simplified Arabic" w:hAnsi="Simplified Arabic" w:cs="Simplified Arabic" w:hint="cs"/>
                <w:b/>
                <w:bCs/>
                <w:rtl/>
              </w:rPr>
              <w:t>..............</w:t>
            </w:r>
          </w:p>
        </w:tc>
        <w:tc>
          <w:tcPr>
            <w:tcW w:w="526" w:type="dxa"/>
            <w:vAlign w:val="bottom"/>
          </w:tcPr>
          <w:p w14:paraId="378A12FE" w14:textId="7E5EF619" w:rsidR="00690C11" w:rsidRPr="008A6436" w:rsidRDefault="006B1C3E" w:rsidP="0054778A">
            <w:pPr>
              <w:rPr>
                <w:rFonts w:ascii="Simplified Arabic" w:hAnsi="Simplified Arabic" w:cs="Simplified Arabic"/>
                <w:b/>
                <w:bCs/>
                <w:u w:val="single"/>
                <w:rtl/>
              </w:rPr>
            </w:pPr>
            <w:r>
              <w:rPr>
                <w:rFonts w:ascii="Simplified Arabic" w:hAnsi="Simplified Arabic" w:cs="Simplified Arabic" w:hint="cs"/>
                <w:b/>
                <w:bCs/>
                <w:u w:val="single"/>
                <w:rtl/>
              </w:rPr>
              <w:t>33</w:t>
            </w:r>
          </w:p>
        </w:tc>
      </w:tr>
    </w:tbl>
    <w:p w14:paraId="6EB98EB7" w14:textId="77777777" w:rsidR="00B465CA" w:rsidRPr="00BD7ECB" w:rsidRDefault="00B465CA" w:rsidP="0002025A">
      <w:pPr>
        <w:rPr>
          <w:rFonts w:ascii="Simplified Arabic" w:hAnsi="Simplified Arabic" w:cs="Simplified Arabic"/>
          <w:b/>
          <w:bCs/>
          <w:sz w:val="36"/>
          <w:szCs w:val="36"/>
          <w:u w:val="single"/>
          <w:rtl/>
        </w:rPr>
      </w:pPr>
    </w:p>
    <w:p w14:paraId="5DE36EFB" w14:textId="5699461F" w:rsidR="00B465CA" w:rsidRPr="00BD7ECB" w:rsidRDefault="00B465CA" w:rsidP="003625DE">
      <w:pPr>
        <w:jc w:val="center"/>
        <w:outlineLvl w:val="0"/>
        <w:rPr>
          <w:rFonts w:ascii="Simplified Arabic" w:hAnsi="Simplified Arabic" w:cs="Simplified Arabic"/>
          <w:b/>
          <w:bCs/>
          <w:sz w:val="36"/>
          <w:szCs w:val="36"/>
          <w:u w:val="single"/>
          <w:rtl/>
        </w:rPr>
      </w:pPr>
      <w:bookmarkStart w:id="4" w:name="_Toc233905749"/>
      <w:r w:rsidRPr="00135844">
        <w:rPr>
          <w:rFonts w:ascii="Simplified Arabic" w:hAnsi="Simplified Arabic" w:cs="Simplified Arabic"/>
          <w:b/>
          <w:bCs/>
          <w:sz w:val="36"/>
          <w:szCs w:val="36"/>
          <w:u w:val="single"/>
          <w:rtl/>
        </w:rPr>
        <w:t>قائمة</w:t>
      </w:r>
      <w:r w:rsidRPr="00BD7ECB">
        <w:rPr>
          <w:rFonts w:ascii="Simplified Arabic" w:hAnsi="Simplified Arabic" w:cs="Simplified Arabic"/>
          <w:b/>
          <w:bCs/>
          <w:sz w:val="36"/>
          <w:szCs w:val="36"/>
          <w:u w:val="single"/>
          <w:rtl/>
        </w:rPr>
        <w:t xml:space="preserve"> الأشكال</w:t>
      </w:r>
      <w:bookmarkEnd w:id="4"/>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5"/>
        <w:gridCol w:w="2075"/>
        <w:gridCol w:w="5938"/>
        <w:gridCol w:w="534"/>
      </w:tblGrid>
      <w:tr w:rsidR="00003884" w:rsidRPr="00003884" w14:paraId="15AF0852" w14:textId="77777777" w:rsidTr="00135844">
        <w:tc>
          <w:tcPr>
            <w:tcW w:w="815" w:type="dxa"/>
            <w:vAlign w:val="bottom"/>
          </w:tcPr>
          <w:p w14:paraId="0B20B4BE" w14:textId="299BC0D0" w:rsidR="00003884" w:rsidRPr="00003884" w:rsidRDefault="00003884" w:rsidP="00DF0BA7">
            <w:pPr>
              <w:jc w:val="right"/>
              <w:rPr>
                <w:rFonts w:ascii="Simplified Arabic" w:hAnsi="Simplified Arabic" w:cs="Simplified Arabic"/>
                <w:b/>
                <w:bCs/>
                <w:rtl/>
              </w:rPr>
            </w:pPr>
            <w:r w:rsidRPr="00003884">
              <w:rPr>
                <w:rFonts w:ascii="Simplified Arabic" w:hAnsi="Simplified Arabic" w:cs="Simplified Arabic" w:hint="cs"/>
                <w:b/>
                <w:bCs/>
                <w:rtl/>
              </w:rPr>
              <w:t>شكل 1</w:t>
            </w:r>
          </w:p>
        </w:tc>
        <w:tc>
          <w:tcPr>
            <w:tcW w:w="2075" w:type="dxa"/>
            <w:vAlign w:val="bottom"/>
          </w:tcPr>
          <w:p w14:paraId="5ECF8DB6" w14:textId="066ED0D2" w:rsidR="00003884" w:rsidRPr="00003884" w:rsidRDefault="00003884" w:rsidP="00003884">
            <w:pPr>
              <w:rPr>
                <w:rFonts w:ascii="Simplified Arabic" w:hAnsi="Simplified Arabic" w:cs="Simplified Arabic"/>
                <w:b/>
                <w:bCs/>
                <w:rtl/>
              </w:rPr>
            </w:pPr>
            <w:r w:rsidRPr="00003884">
              <w:rPr>
                <w:rFonts w:ascii="Simplified Arabic" w:hAnsi="Simplified Arabic" w:cs="Simplified Arabic" w:hint="cs"/>
                <w:b/>
                <w:bCs/>
                <w:rtl/>
              </w:rPr>
              <w:t xml:space="preserve">النموذج </w:t>
            </w:r>
            <w:proofErr w:type="spellStart"/>
            <w:r w:rsidRPr="00003884">
              <w:rPr>
                <w:rFonts w:ascii="Simplified Arabic" w:hAnsi="Simplified Arabic" w:cs="Simplified Arabic" w:hint="cs"/>
                <w:b/>
                <w:bCs/>
                <w:rtl/>
              </w:rPr>
              <w:t>المفهومي</w:t>
            </w:r>
            <w:proofErr w:type="spellEnd"/>
            <w:r w:rsidRPr="00003884">
              <w:rPr>
                <w:rFonts w:ascii="Simplified Arabic" w:hAnsi="Simplified Arabic" w:cs="Simplified Arabic" w:hint="cs"/>
                <w:b/>
                <w:bCs/>
                <w:rtl/>
              </w:rPr>
              <w:t xml:space="preserve"> للدراسة</w:t>
            </w:r>
          </w:p>
        </w:tc>
        <w:tc>
          <w:tcPr>
            <w:tcW w:w="5938" w:type="dxa"/>
            <w:vAlign w:val="bottom"/>
          </w:tcPr>
          <w:p w14:paraId="00C29C31" w14:textId="059DBC8D" w:rsidR="00003884" w:rsidRPr="00003884" w:rsidRDefault="00003884" w:rsidP="00DF0BA7">
            <w:pPr>
              <w:rPr>
                <w:rFonts w:ascii="Simplified Arabic" w:hAnsi="Simplified Arabic" w:cs="Simplified Arabic"/>
                <w:b/>
                <w:bCs/>
                <w:rtl/>
              </w:rPr>
            </w:pPr>
            <w:r w:rsidRPr="00003884">
              <w:rPr>
                <w:rFonts w:ascii="Simplified Arabic" w:hAnsi="Simplified Arabic" w:cs="Simplified Arabic" w:hint="cs"/>
                <w:b/>
                <w:bCs/>
                <w:rtl/>
              </w:rPr>
              <w:t>..................</w:t>
            </w:r>
            <w:r w:rsidR="00046439">
              <w:rPr>
                <w:rFonts w:ascii="Simplified Arabic" w:hAnsi="Simplified Arabic" w:cs="Simplified Arabic" w:hint="cs"/>
                <w:b/>
                <w:bCs/>
                <w:rtl/>
              </w:rPr>
              <w:t>.....</w:t>
            </w:r>
            <w:r w:rsidRPr="00003884">
              <w:rPr>
                <w:rFonts w:ascii="Simplified Arabic" w:hAnsi="Simplified Arabic" w:cs="Simplified Arabic" w:hint="cs"/>
                <w:b/>
                <w:bCs/>
                <w:rtl/>
              </w:rPr>
              <w:t>..........................................................</w:t>
            </w:r>
          </w:p>
        </w:tc>
        <w:tc>
          <w:tcPr>
            <w:tcW w:w="534" w:type="dxa"/>
            <w:vAlign w:val="bottom"/>
          </w:tcPr>
          <w:p w14:paraId="44EEBBFF" w14:textId="5C8AD048" w:rsidR="00003884" w:rsidRPr="00003884" w:rsidRDefault="00001E8B" w:rsidP="00DF0BA7">
            <w:pPr>
              <w:jc w:val="right"/>
              <w:rPr>
                <w:rFonts w:ascii="Simplified Arabic" w:hAnsi="Simplified Arabic" w:cs="Simplified Arabic"/>
                <w:b/>
                <w:bCs/>
                <w:u w:val="single"/>
                <w:rtl/>
              </w:rPr>
            </w:pPr>
            <w:r>
              <w:rPr>
                <w:rFonts w:ascii="Simplified Arabic" w:hAnsi="Simplified Arabic" w:cs="Simplified Arabic" w:hint="cs"/>
                <w:b/>
                <w:bCs/>
                <w:u w:val="single"/>
                <w:rtl/>
              </w:rPr>
              <w:t>15</w:t>
            </w:r>
          </w:p>
        </w:tc>
      </w:tr>
    </w:tbl>
    <w:p w14:paraId="219E75CE" w14:textId="6E7001F4" w:rsidR="00B465CA" w:rsidRPr="00BD7ECB" w:rsidRDefault="00B465CA" w:rsidP="00046439">
      <w:pPr>
        <w:rPr>
          <w:rFonts w:ascii="Simplified Arabic" w:hAnsi="Simplified Arabic" w:cs="Simplified Arabic"/>
          <w:b/>
          <w:bCs/>
          <w:sz w:val="36"/>
          <w:szCs w:val="36"/>
          <w:u w:val="single"/>
          <w:rtl/>
        </w:rPr>
      </w:pPr>
    </w:p>
    <w:p w14:paraId="0781DA11" w14:textId="77777777" w:rsidR="00B465CA" w:rsidRPr="00BD7ECB" w:rsidRDefault="00B465CA" w:rsidP="0002025A">
      <w:pPr>
        <w:rPr>
          <w:rFonts w:ascii="Simplified Arabic" w:hAnsi="Simplified Arabic" w:cs="Simplified Arabic"/>
          <w:b/>
          <w:bCs/>
          <w:sz w:val="36"/>
          <w:szCs w:val="36"/>
          <w:u w:val="single"/>
          <w:rtl/>
        </w:rPr>
      </w:pPr>
    </w:p>
    <w:p w14:paraId="23783B3C" w14:textId="62EE9AE2" w:rsidR="00B465CA" w:rsidRPr="00BD7ECB" w:rsidRDefault="00B465CA" w:rsidP="00135844">
      <w:pPr>
        <w:jc w:val="center"/>
        <w:outlineLvl w:val="0"/>
        <w:rPr>
          <w:rFonts w:ascii="Simplified Arabic" w:hAnsi="Simplified Arabic" w:cs="Simplified Arabic"/>
          <w:b/>
          <w:bCs/>
          <w:sz w:val="36"/>
          <w:szCs w:val="36"/>
          <w:u w:val="single"/>
          <w:rtl/>
        </w:rPr>
      </w:pPr>
      <w:bookmarkStart w:id="5" w:name="_Toc233905750"/>
      <w:r w:rsidRPr="00135844">
        <w:rPr>
          <w:rFonts w:ascii="Simplified Arabic" w:hAnsi="Simplified Arabic" w:cs="Simplified Arabic"/>
          <w:b/>
          <w:bCs/>
          <w:sz w:val="36"/>
          <w:szCs w:val="36"/>
          <w:u w:val="single"/>
          <w:rtl/>
        </w:rPr>
        <w:t>فهرس</w:t>
      </w:r>
      <w:r w:rsidRPr="00BD7ECB">
        <w:rPr>
          <w:rFonts w:ascii="Simplified Arabic" w:hAnsi="Simplified Arabic" w:cs="Simplified Arabic"/>
          <w:b/>
          <w:bCs/>
          <w:sz w:val="36"/>
          <w:szCs w:val="36"/>
          <w:u w:val="single"/>
          <w:rtl/>
        </w:rPr>
        <w:t xml:space="preserve"> الملاحق</w:t>
      </w:r>
      <w:bookmarkEnd w:id="5"/>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990"/>
        <w:gridCol w:w="6843"/>
        <w:gridCol w:w="534"/>
      </w:tblGrid>
      <w:tr w:rsidR="00003884" w:rsidRPr="00003884" w14:paraId="3DD2BC6D" w14:textId="77777777" w:rsidTr="00135844">
        <w:tc>
          <w:tcPr>
            <w:tcW w:w="995" w:type="dxa"/>
            <w:vAlign w:val="bottom"/>
          </w:tcPr>
          <w:p w14:paraId="701B12B0" w14:textId="53AF1D70" w:rsidR="00003884" w:rsidRPr="00003884" w:rsidRDefault="00003884" w:rsidP="00DF0BA7">
            <w:pPr>
              <w:jc w:val="right"/>
              <w:rPr>
                <w:rFonts w:ascii="Simplified Arabic" w:hAnsi="Simplified Arabic" w:cs="Simplified Arabic"/>
                <w:b/>
                <w:bCs/>
                <w:rtl/>
              </w:rPr>
            </w:pPr>
            <w:r>
              <w:rPr>
                <w:rFonts w:ascii="Simplified Arabic" w:hAnsi="Simplified Arabic" w:cs="Simplified Arabic" w:hint="cs"/>
                <w:b/>
                <w:bCs/>
                <w:rtl/>
              </w:rPr>
              <w:t>الملحق</w:t>
            </w:r>
            <w:r w:rsidRPr="00003884">
              <w:rPr>
                <w:rFonts w:ascii="Simplified Arabic" w:hAnsi="Simplified Arabic" w:cs="Simplified Arabic" w:hint="cs"/>
                <w:b/>
                <w:bCs/>
                <w:rtl/>
              </w:rPr>
              <w:t xml:space="preserve"> 1</w:t>
            </w:r>
          </w:p>
        </w:tc>
        <w:tc>
          <w:tcPr>
            <w:tcW w:w="990" w:type="dxa"/>
            <w:vAlign w:val="bottom"/>
          </w:tcPr>
          <w:p w14:paraId="59A8EDF6" w14:textId="3254D6C7" w:rsidR="00003884" w:rsidRPr="00003884" w:rsidRDefault="00003884" w:rsidP="00DF0BA7">
            <w:pPr>
              <w:rPr>
                <w:rFonts w:ascii="Simplified Arabic" w:hAnsi="Simplified Arabic" w:cs="Simplified Arabic"/>
                <w:b/>
                <w:bCs/>
                <w:rtl/>
              </w:rPr>
            </w:pPr>
            <w:r w:rsidRPr="00003884">
              <w:rPr>
                <w:rFonts w:ascii="Simplified Arabic" w:hAnsi="Simplified Arabic" w:cs="Simplified Arabic" w:hint="cs"/>
                <w:b/>
                <w:bCs/>
                <w:rtl/>
              </w:rPr>
              <w:t>ال</w:t>
            </w:r>
            <w:r>
              <w:rPr>
                <w:rFonts w:ascii="Simplified Arabic" w:hAnsi="Simplified Arabic" w:cs="Simplified Arabic" w:hint="cs"/>
                <w:b/>
                <w:bCs/>
                <w:rtl/>
              </w:rPr>
              <w:t>ا</w:t>
            </w:r>
            <w:r w:rsidRPr="00003884">
              <w:rPr>
                <w:rFonts w:ascii="Simplified Arabic" w:hAnsi="Simplified Arabic" w:cs="Simplified Arabic" w:hint="cs"/>
                <w:b/>
                <w:bCs/>
                <w:rtl/>
              </w:rPr>
              <w:t>س</w:t>
            </w:r>
            <w:r>
              <w:rPr>
                <w:rFonts w:ascii="Simplified Arabic" w:hAnsi="Simplified Arabic" w:cs="Simplified Arabic" w:hint="cs"/>
                <w:b/>
                <w:bCs/>
                <w:rtl/>
              </w:rPr>
              <w:t>تبان</w:t>
            </w:r>
            <w:r w:rsidRPr="00003884">
              <w:rPr>
                <w:rFonts w:ascii="Simplified Arabic" w:hAnsi="Simplified Arabic" w:cs="Simplified Arabic" w:hint="cs"/>
                <w:b/>
                <w:bCs/>
                <w:rtl/>
              </w:rPr>
              <w:t>ة</w:t>
            </w:r>
          </w:p>
        </w:tc>
        <w:tc>
          <w:tcPr>
            <w:tcW w:w="6843" w:type="dxa"/>
            <w:vAlign w:val="bottom"/>
          </w:tcPr>
          <w:p w14:paraId="40BDD24E" w14:textId="26349B60" w:rsidR="00003884" w:rsidRPr="00003884" w:rsidRDefault="00003884" w:rsidP="00DF0BA7">
            <w:pPr>
              <w:rPr>
                <w:rFonts w:ascii="Simplified Arabic" w:hAnsi="Simplified Arabic" w:cs="Simplified Arabic"/>
                <w:b/>
                <w:bCs/>
                <w:rtl/>
              </w:rPr>
            </w:pPr>
            <w:r w:rsidRPr="00003884">
              <w:rPr>
                <w:rFonts w:ascii="Simplified Arabic" w:hAnsi="Simplified Arabic" w:cs="Simplified Arabic" w:hint="cs"/>
                <w:b/>
                <w:bCs/>
                <w:rtl/>
              </w:rPr>
              <w:t>......................</w:t>
            </w:r>
            <w:r>
              <w:rPr>
                <w:rFonts w:ascii="Simplified Arabic" w:hAnsi="Simplified Arabic" w:cs="Simplified Arabic" w:hint="cs"/>
                <w:b/>
                <w:bCs/>
                <w:rtl/>
              </w:rPr>
              <w:t>..................</w:t>
            </w:r>
            <w:r w:rsidRPr="00003884">
              <w:rPr>
                <w:rFonts w:ascii="Simplified Arabic" w:hAnsi="Simplified Arabic" w:cs="Simplified Arabic" w:hint="cs"/>
                <w:b/>
                <w:bCs/>
                <w:rtl/>
              </w:rPr>
              <w:t>......................................................</w:t>
            </w:r>
          </w:p>
        </w:tc>
        <w:tc>
          <w:tcPr>
            <w:tcW w:w="534" w:type="dxa"/>
            <w:vAlign w:val="bottom"/>
          </w:tcPr>
          <w:p w14:paraId="4D39CF4E" w14:textId="6CD8194F" w:rsidR="00003884" w:rsidRPr="00003884" w:rsidRDefault="00001E8B" w:rsidP="00DF0BA7">
            <w:pPr>
              <w:jc w:val="right"/>
              <w:rPr>
                <w:rFonts w:ascii="Simplified Arabic" w:hAnsi="Simplified Arabic" w:cs="Simplified Arabic"/>
                <w:b/>
                <w:bCs/>
                <w:u w:val="single"/>
                <w:rtl/>
              </w:rPr>
            </w:pPr>
            <w:r>
              <w:rPr>
                <w:rFonts w:ascii="Simplified Arabic" w:hAnsi="Simplified Arabic" w:cs="Simplified Arabic" w:hint="cs"/>
                <w:b/>
                <w:bCs/>
                <w:u w:val="single"/>
                <w:rtl/>
              </w:rPr>
              <w:t>45</w:t>
            </w:r>
          </w:p>
        </w:tc>
      </w:tr>
    </w:tbl>
    <w:p w14:paraId="0BB94A97" w14:textId="77777777" w:rsidR="00B465CA" w:rsidRDefault="00B465CA" w:rsidP="0002025A">
      <w:pPr>
        <w:rPr>
          <w:rFonts w:ascii="Simplified Arabic" w:hAnsi="Simplified Arabic" w:cs="Simplified Arabic"/>
          <w:b/>
          <w:bCs/>
          <w:sz w:val="36"/>
          <w:szCs w:val="36"/>
          <w:u w:val="single"/>
          <w:rtl/>
        </w:rPr>
      </w:pPr>
    </w:p>
    <w:p w14:paraId="270E618B" w14:textId="77777777" w:rsidR="00135844" w:rsidRDefault="00135844" w:rsidP="0002025A">
      <w:pPr>
        <w:rPr>
          <w:rFonts w:ascii="Simplified Arabic" w:hAnsi="Simplified Arabic" w:cs="Simplified Arabic"/>
          <w:b/>
          <w:bCs/>
          <w:sz w:val="36"/>
          <w:szCs w:val="36"/>
          <w:u w:val="single"/>
          <w:rtl/>
        </w:rPr>
      </w:pPr>
    </w:p>
    <w:p w14:paraId="0D4E17AE" w14:textId="77777777" w:rsidR="00A22378" w:rsidRDefault="00A22378" w:rsidP="0002025A">
      <w:pPr>
        <w:rPr>
          <w:rFonts w:ascii="Simplified Arabic" w:hAnsi="Simplified Arabic" w:cs="Simplified Arabic"/>
          <w:b/>
          <w:bCs/>
          <w:sz w:val="36"/>
          <w:szCs w:val="36"/>
          <w:u w:val="single"/>
          <w:rtl/>
        </w:rPr>
      </w:pPr>
    </w:p>
    <w:p w14:paraId="6693B1C1" w14:textId="77777777" w:rsidR="0031168C" w:rsidRPr="00BD7ECB" w:rsidRDefault="0031168C" w:rsidP="0002025A">
      <w:pPr>
        <w:rPr>
          <w:rFonts w:ascii="Simplified Arabic" w:hAnsi="Simplified Arabic" w:cs="Simplified Arabic"/>
          <w:b/>
          <w:bCs/>
          <w:sz w:val="36"/>
          <w:szCs w:val="36"/>
          <w:u w:val="single"/>
          <w:rtl/>
        </w:rPr>
      </w:pPr>
    </w:p>
    <w:p w14:paraId="18BBE014" w14:textId="77777777" w:rsidR="00D90387" w:rsidRPr="00BD7ECB" w:rsidRDefault="00D90387" w:rsidP="003625DE">
      <w:pPr>
        <w:jc w:val="center"/>
        <w:outlineLvl w:val="0"/>
        <w:rPr>
          <w:rFonts w:ascii="Simplified Arabic" w:hAnsi="Simplified Arabic" w:cs="Simplified Arabic"/>
          <w:b/>
          <w:bCs/>
          <w:sz w:val="36"/>
          <w:szCs w:val="36"/>
          <w:u w:val="single"/>
          <w:rtl/>
        </w:rPr>
      </w:pPr>
      <w:bookmarkStart w:id="6" w:name="_Toc233905751"/>
      <w:r w:rsidRPr="00BD7ECB">
        <w:rPr>
          <w:rFonts w:ascii="Simplified Arabic" w:hAnsi="Simplified Arabic" w:cs="Simplified Arabic"/>
          <w:b/>
          <w:bCs/>
          <w:sz w:val="36"/>
          <w:szCs w:val="36"/>
          <w:u w:val="single"/>
          <w:rtl/>
        </w:rPr>
        <w:lastRenderedPageBreak/>
        <w:t>مصطلحات البحث</w:t>
      </w:r>
      <w:bookmarkEnd w:id="6"/>
    </w:p>
    <w:p w14:paraId="0DF429A8" w14:textId="4EEDFC92" w:rsidR="001B750A" w:rsidRPr="0065046A" w:rsidRDefault="009503EC" w:rsidP="002E66E2">
      <w:pPr>
        <w:spacing w:after="0"/>
        <w:rPr>
          <w:rFonts w:ascii="Simplified Arabic" w:hAnsi="Simplified Arabic" w:cs="Simplified Arabic"/>
          <w:b/>
          <w:bCs/>
          <w:sz w:val="28"/>
          <w:szCs w:val="28"/>
          <w:rtl/>
        </w:rPr>
      </w:pPr>
      <w:r w:rsidRPr="0065046A">
        <w:rPr>
          <w:rFonts w:ascii="Simplified Arabic" w:hAnsi="Simplified Arabic" w:cs="Simplified Arabic" w:hint="cs"/>
          <w:b/>
          <w:bCs/>
          <w:sz w:val="28"/>
          <w:szCs w:val="28"/>
          <w:rtl/>
        </w:rPr>
        <w:t>فيما يلي تعريف ل</w:t>
      </w:r>
      <w:r w:rsidR="00D90387" w:rsidRPr="0065046A">
        <w:rPr>
          <w:rFonts w:ascii="Simplified Arabic" w:hAnsi="Simplified Arabic" w:cs="Simplified Arabic"/>
          <w:b/>
          <w:bCs/>
          <w:sz w:val="28"/>
          <w:szCs w:val="28"/>
          <w:rtl/>
        </w:rPr>
        <w:t>أبرز المصطلحات ال</w:t>
      </w:r>
      <w:r w:rsidRPr="0065046A">
        <w:rPr>
          <w:rFonts w:ascii="Simplified Arabic" w:hAnsi="Simplified Arabic" w:cs="Simplified Arabic" w:hint="cs"/>
          <w:b/>
          <w:bCs/>
          <w:sz w:val="28"/>
          <w:szCs w:val="28"/>
          <w:rtl/>
        </w:rPr>
        <w:t>تي وردت</w:t>
      </w:r>
      <w:r w:rsidR="00D90387" w:rsidRPr="0065046A">
        <w:rPr>
          <w:rFonts w:ascii="Simplified Arabic" w:hAnsi="Simplified Arabic" w:cs="Simplified Arabic"/>
          <w:b/>
          <w:bCs/>
          <w:sz w:val="28"/>
          <w:szCs w:val="28"/>
          <w:rtl/>
        </w:rPr>
        <w:t xml:space="preserve"> </w:t>
      </w:r>
      <w:r w:rsidRPr="0065046A">
        <w:rPr>
          <w:rFonts w:ascii="Simplified Arabic" w:hAnsi="Simplified Arabic" w:cs="Simplified Arabic" w:hint="cs"/>
          <w:b/>
          <w:bCs/>
          <w:sz w:val="28"/>
          <w:szCs w:val="28"/>
          <w:rtl/>
        </w:rPr>
        <w:t xml:space="preserve">في </w:t>
      </w:r>
      <w:r w:rsidR="00D90387" w:rsidRPr="0065046A">
        <w:rPr>
          <w:rFonts w:ascii="Simplified Arabic" w:hAnsi="Simplified Arabic" w:cs="Simplified Arabic"/>
          <w:b/>
          <w:bCs/>
          <w:sz w:val="28"/>
          <w:szCs w:val="28"/>
          <w:rtl/>
        </w:rPr>
        <w:t>هذ ال</w:t>
      </w:r>
      <w:r w:rsidRPr="0065046A">
        <w:rPr>
          <w:rFonts w:ascii="Simplified Arabic" w:hAnsi="Simplified Arabic" w:cs="Simplified Arabic" w:hint="cs"/>
          <w:b/>
          <w:bCs/>
          <w:sz w:val="28"/>
          <w:szCs w:val="28"/>
          <w:rtl/>
        </w:rPr>
        <w:t>دراسة:</w:t>
      </w:r>
    </w:p>
    <w:p w14:paraId="721C3D7A" w14:textId="77777777" w:rsidR="002E66E2" w:rsidRDefault="002E66E2" w:rsidP="002E66E2">
      <w:pPr>
        <w:spacing w:after="0"/>
        <w:rPr>
          <w:rFonts w:ascii="Simplified Arabic" w:hAnsi="Simplified Arabic" w:cs="Simplified Arabic"/>
          <w:sz w:val="14"/>
          <w:szCs w:val="14"/>
          <w:rtl/>
        </w:rPr>
      </w:pPr>
    </w:p>
    <w:p w14:paraId="1BE4A358" w14:textId="77777777" w:rsidR="003D56FF" w:rsidRPr="002E66E2" w:rsidRDefault="003D56FF" w:rsidP="002E66E2">
      <w:pPr>
        <w:spacing w:after="0"/>
        <w:rPr>
          <w:rFonts w:ascii="Simplified Arabic" w:hAnsi="Simplified Arabic" w:cs="Simplified Arabic"/>
          <w:sz w:val="14"/>
          <w:szCs w:val="14"/>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377"/>
      </w:tblGrid>
      <w:tr w:rsidR="001B750A" w:rsidRPr="002E66E2" w14:paraId="3E059E36" w14:textId="77777777" w:rsidTr="00C976CE">
        <w:trPr>
          <w:trHeight w:val="1152"/>
        </w:trPr>
        <w:tc>
          <w:tcPr>
            <w:tcW w:w="1985" w:type="dxa"/>
          </w:tcPr>
          <w:p w14:paraId="77E94450" w14:textId="68936F0C" w:rsidR="001B750A" w:rsidRPr="002E66E2" w:rsidRDefault="001B750A" w:rsidP="001B750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رؤية 2030</w:t>
            </w:r>
            <w:r w:rsidR="002E66E2" w:rsidRPr="002E66E2">
              <w:rPr>
                <w:rFonts w:ascii="Simplified Arabic" w:hAnsi="Simplified Arabic" w:cs="Simplified Arabic"/>
                <w:b/>
                <w:bCs/>
                <w:sz w:val="28"/>
                <w:szCs w:val="28"/>
                <w:rtl/>
              </w:rPr>
              <w:t>:</w:t>
            </w:r>
          </w:p>
        </w:tc>
        <w:tc>
          <w:tcPr>
            <w:tcW w:w="7377" w:type="dxa"/>
          </w:tcPr>
          <w:p w14:paraId="4AEE9637" w14:textId="5A73D00F" w:rsidR="001B750A" w:rsidRPr="002E66E2" w:rsidRDefault="00640097" w:rsidP="001B750A">
            <w:pPr>
              <w:rPr>
                <w:rFonts w:ascii="Simplified Arabic" w:hAnsi="Simplified Arabic" w:cs="Simplified Arabic"/>
                <w:sz w:val="28"/>
                <w:szCs w:val="28"/>
                <w:rtl/>
              </w:rPr>
            </w:pPr>
            <w:r w:rsidRPr="002E66E2">
              <w:rPr>
                <w:rFonts w:ascii="Simplified Arabic" w:hAnsi="Simplified Arabic" w:cs="Simplified Arabic"/>
                <w:sz w:val="28"/>
                <w:szCs w:val="28"/>
                <w:rtl/>
              </w:rPr>
              <w:t xml:space="preserve">خطّة التحوّل الوطنية للمملكة العربية السعودية نحو تنويع الاقتصاد وتحقيق التنمية المستدامة. </w:t>
            </w:r>
          </w:p>
        </w:tc>
      </w:tr>
      <w:tr w:rsidR="001B750A" w:rsidRPr="002E66E2" w14:paraId="1B03F9C3" w14:textId="77777777" w:rsidTr="00C976CE">
        <w:trPr>
          <w:trHeight w:val="1152"/>
        </w:trPr>
        <w:tc>
          <w:tcPr>
            <w:tcW w:w="1985" w:type="dxa"/>
          </w:tcPr>
          <w:p w14:paraId="4E93AB41" w14:textId="679F5E90" w:rsidR="001B750A" w:rsidRPr="002E66E2" w:rsidRDefault="001B750A" w:rsidP="001B750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ادراك مبادرات رؤية 2030</w:t>
            </w:r>
            <w:r w:rsidR="002E66E2" w:rsidRPr="002E66E2">
              <w:rPr>
                <w:rFonts w:ascii="Simplified Arabic" w:hAnsi="Simplified Arabic" w:cs="Simplified Arabic"/>
                <w:b/>
                <w:bCs/>
                <w:sz w:val="28"/>
                <w:szCs w:val="28"/>
                <w:rtl/>
              </w:rPr>
              <w:t>:</w:t>
            </w:r>
          </w:p>
        </w:tc>
        <w:tc>
          <w:tcPr>
            <w:tcW w:w="7377" w:type="dxa"/>
          </w:tcPr>
          <w:p w14:paraId="121DC464" w14:textId="636B8FD6" w:rsidR="001B750A" w:rsidRPr="002E66E2" w:rsidRDefault="000D0434" w:rsidP="001B750A">
            <w:pPr>
              <w:rPr>
                <w:rFonts w:ascii="Simplified Arabic" w:hAnsi="Simplified Arabic" w:cs="Simplified Arabic"/>
                <w:sz w:val="28"/>
                <w:szCs w:val="28"/>
                <w:rtl/>
              </w:rPr>
            </w:pPr>
            <w:r w:rsidRPr="002E66E2">
              <w:rPr>
                <w:rFonts w:ascii="Simplified Arabic" w:hAnsi="Simplified Arabic" w:cs="Simplified Arabic"/>
                <w:sz w:val="28"/>
                <w:szCs w:val="28"/>
                <w:rtl/>
              </w:rPr>
              <w:t>مدى وعي المستهلك بالمبادرات والسياسات الوطنية المرتبطة بالاستدامة ضمن رؤية 2030, وربطه بينها وبين الممارسات التسويقية للعلامات التجارية.</w:t>
            </w:r>
          </w:p>
        </w:tc>
      </w:tr>
      <w:tr w:rsidR="009503EC" w:rsidRPr="002E66E2" w14:paraId="7440308C" w14:textId="77777777" w:rsidTr="00C976CE">
        <w:trPr>
          <w:trHeight w:val="1152"/>
        </w:trPr>
        <w:tc>
          <w:tcPr>
            <w:tcW w:w="1985" w:type="dxa"/>
          </w:tcPr>
          <w:p w14:paraId="3D0E8042" w14:textId="67FBAA07" w:rsidR="009503EC" w:rsidRPr="002E66E2" w:rsidRDefault="009503EC"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التسويق المستدام</w:t>
            </w:r>
            <w:r w:rsidR="002E66E2" w:rsidRPr="002E66E2">
              <w:rPr>
                <w:rFonts w:ascii="Simplified Arabic" w:hAnsi="Simplified Arabic" w:cs="Simplified Arabic"/>
                <w:b/>
                <w:bCs/>
                <w:sz w:val="28"/>
                <w:szCs w:val="28"/>
                <w:rtl/>
              </w:rPr>
              <w:t>:</w:t>
            </w:r>
          </w:p>
        </w:tc>
        <w:tc>
          <w:tcPr>
            <w:tcW w:w="7377" w:type="dxa"/>
          </w:tcPr>
          <w:p w14:paraId="705B28FC" w14:textId="348FD8A5" w:rsidR="009503EC" w:rsidRPr="002E66E2" w:rsidRDefault="009503EC"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 xml:space="preserve">توجّه تسويقي يدمج الاعتبارات البيئية والاجتماعية </w:t>
            </w:r>
            <w:r w:rsidR="001B750A" w:rsidRPr="002E66E2">
              <w:rPr>
                <w:rFonts w:ascii="Simplified Arabic" w:hAnsi="Simplified Arabic" w:cs="Simplified Arabic"/>
                <w:sz w:val="28"/>
                <w:szCs w:val="28"/>
                <w:rtl/>
              </w:rPr>
              <w:t>في الأنشطة التسويقية لتحقيق قيمةٍ طويلة الأجل دون الإضرار بالبيئة.     (</w:t>
            </w:r>
            <w:r w:rsidR="001B750A" w:rsidRPr="002E66E2">
              <w:rPr>
                <w:rFonts w:ascii="Simplified Arabic" w:hAnsi="Simplified Arabic" w:cs="Simplified Arabic"/>
                <w:sz w:val="28"/>
                <w:szCs w:val="28"/>
              </w:rPr>
              <w:t>Peattie, 2001</w:t>
            </w:r>
            <w:r w:rsidR="001B750A" w:rsidRPr="002E66E2">
              <w:rPr>
                <w:rFonts w:ascii="Simplified Arabic" w:hAnsi="Simplified Arabic" w:cs="Simplified Arabic"/>
                <w:sz w:val="28"/>
                <w:szCs w:val="28"/>
                <w:rtl/>
              </w:rPr>
              <w:t>)</w:t>
            </w:r>
          </w:p>
        </w:tc>
      </w:tr>
      <w:tr w:rsidR="001B750A" w:rsidRPr="002E66E2" w14:paraId="1A0DD0A3" w14:textId="77777777" w:rsidTr="00C976CE">
        <w:trPr>
          <w:trHeight w:val="1152"/>
        </w:trPr>
        <w:tc>
          <w:tcPr>
            <w:tcW w:w="1985" w:type="dxa"/>
          </w:tcPr>
          <w:p w14:paraId="43C86C43" w14:textId="3CB6C814" w:rsidR="001B750A" w:rsidRPr="002E66E2" w:rsidRDefault="001B750A"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المزيج التسويقي الأخضر</w:t>
            </w:r>
            <w:r w:rsidR="002E66E2" w:rsidRPr="002E66E2">
              <w:rPr>
                <w:rFonts w:ascii="Simplified Arabic" w:hAnsi="Simplified Arabic" w:cs="Simplified Arabic"/>
                <w:b/>
                <w:bCs/>
                <w:sz w:val="28"/>
                <w:szCs w:val="28"/>
                <w:rtl/>
              </w:rPr>
              <w:t>:</w:t>
            </w:r>
          </w:p>
        </w:tc>
        <w:tc>
          <w:tcPr>
            <w:tcW w:w="7377" w:type="dxa"/>
          </w:tcPr>
          <w:p w14:paraId="7AEE10F7" w14:textId="51E9D6D2" w:rsidR="001B750A" w:rsidRPr="002E66E2" w:rsidRDefault="001B750A"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عناصر التسويق الأربعة (المنتج, التسعير, الترويج, التوزيع) بعد دمج الُعد البيئي فيها.      (</w:t>
            </w:r>
            <w:r w:rsidRPr="002E66E2">
              <w:rPr>
                <w:rFonts w:ascii="Simplified Arabic" w:hAnsi="Simplified Arabic" w:cs="Simplified Arabic"/>
                <w:sz w:val="28"/>
                <w:szCs w:val="28"/>
              </w:rPr>
              <w:t>El-Tahan et al., 2026</w:t>
            </w:r>
            <w:r w:rsidRPr="002E66E2">
              <w:rPr>
                <w:rFonts w:ascii="Simplified Arabic" w:hAnsi="Simplified Arabic" w:cs="Simplified Arabic"/>
                <w:sz w:val="28"/>
                <w:szCs w:val="28"/>
                <w:rtl/>
              </w:rPr>
              <w:t>)</w:t>
            </w:r>
          </w:p>
        </w:tc>
      </w:tr>
      <w:tr w:rsidR="001B750A" w:rsidRPr="002E66E2" w14:paraId="2561DB19" w14:textId="77777777" w:rsidTr="00C976CE">
        <w:trPr>
          <w:trHeight w:val="1152"/>
        </w:trPr>
        <w:tc>
          <w:tcPr>
            <w:tcW w:w="1985" w:type="dxa"/>
          </w:tcPr>
          <w:p w14:paraId="184D12DB" w14:textId="4B267291" w:rsidR="001B750A" w:rsidRPr="002E66E2" w:rsidRDefault="001B750A"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ولاء المستهلك</w:t>
            </w:r>
            <w:r w:rsidR="002E66E2" w:rsidRPr="002E66E2">
              <w:rPr>
                <w:rFonts w:ascii="Simplified Arabic" w:hAnsi="Simplified Arabic" w:cs="Simplified Arabic"/>
                <w:b/>
                <w:bCs/>
                <w:sz w:val="28"/>
                <w:szCs w:val="28"/>
                <w:rtl/>
              </w:rPr>
              <w:t>:</w:t>
            </w:r>
          </w:p>
        </w:tc>
        <w:tc>
          <w:tcPr>
            <w:tcW w:w="7377" w:type="dxa"/>
          </w:tcPr>
          <w:p w14:paraId="5FD910AE" w14:textId="1C0A3676" w:rsidR="001B750A" w:rsidRPr="002E66E2" w:rsidRDefault="001B750A"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التزام عمي</w:t>
            </w:r>
            <w:r w:rsidR="001E2A7F" w:rsidRPr="002E66E2">
              <w:rPr>
                <w:rFonts w:ascii="Simplified Arabic" w:hAnsi="Simplified Arabic" w:cs="Simplified Arabic"/>
                <w:sz w:val="28"/>
                <w:szCs w:val="28"/>
                <w:rtl/>
              </w:rPr>
              <w:t xml:space="preserve">ق </w:t>
            </w:r>
            <w:r w:rsidRPr="002E66E2">
              <w:rPr>
                <w:rFonts w:ascii="Simplified Arabic" w:hAnsi="Simplified Arabic" w:cs="Simplified Arabic"/>
                <w:sz w:val="28"/>
                <w:szCs w:val="28"/>
                <w:rtl/>
              </w:rPr>
              <w:t>بإعادة شراء علامة تجاري مفضلة بصورة متكررة رغم توافر البدائل.  (</w:t>
            </w:r>
            <w:r w:rsidR="00640097" w:rsidRPr="002E66E2">
              <w:rPr>
                <w:rFonts w:ascii="Simplified Arabic" w:hAnsi="Simplified Arabic" w:cs="Simplified Arabic"/>
                <w:sz w:val="28"/>
                <w:szCs w:val="28"/>
              </w:rPr>
              <w:t>Oliver, 1999</w:t>
            </w:r>
            <w:r w:rsidRPr="002E66E2">
              <w:rPr>
                <w:rFonts w:ascii="Simplified Arabic" w:hAnsi="Simplified Arabic" w:cs="Simplified Arabic"/>
                <w:sz w:val="28"/>
                <w:szCs w:val="28"/>
                <w:rtl/>
              </w:rPr>
              <w:t xml:space="preserve">), بأبعاده </w:t>
            </w:r>
            <w:proofErr w:type="spellStart"/>
            <w:r w:rsidRPr="002E66E2">
              <w:rPr>
                <w:rFonts w:ascii="Simplified Arabic" w:hAnsi="Simplified Arabic" w:cs="Simplified Arabic"/>
                <w:sz w:val="28"/>
                <w:szCs w:val="28"/>
                <w:rtl/>
              </w:rPr>
              <w:t>الموقفي</w:t>
            </w:r>
            <w:proofErr w:type="spellEnd"/>
            <w:r w:rsidRPr="002E66E2">
              <w:rPr>
                <w:rFonts w:ascii="Simplified Arabic" w:hAnsi="Simplified Arabic" w:cs="Simplified Arabic"/>
                <w:sz w:val="28"/>
                <w:szCs w:val="28"/>
                <w:rtl/>
              </w:rPr>
              <w:t xml:space="preserve"> والسلوكي.  (</w:t>
            </w:r>
            <w:r w:rsidR="00640097" w:rsidRPr="002E66E2">
              <w:rPr>
                <w:rFonts w:ascii="Simplified Arabic" w:hAnsi="Simplified Arabic" w:cs="Simplified Arabic"/>
                <w:sz w:val="28"/>
                <w:szCs w:val="28"/>
              </w:rPr>
              <w:t>Dick &amp; Basu, 1994</w:t>
            </w:r>
            <w:r w:rsidRPr="002E66E2">
              <w:rPr>
                <w:rFonts w:ascii="Simplified Arabic" w:hAnsi="Simplified Arabic" w:cs="Simplified Arabic"/>
                <w:sz w:val="28"/>
                <w:szCs w:val="28"/>
                <w:rtl/>
              </w:rPr>
              <w:t>)</w:t>
            </w:r>
          </w:p>
        </w:tc>
      </w:tr>
      <w:tr w:rsidR="001B750A" w:rsidRPr="002E66E2" w14:paraId="2C9B4143" w14:textId="77777777" w:rsidTr="00C976CE">
        <w:trPr>
          <w:trHeight w:val="1152"/>
        </w:trPr>
        <w:tc>
          <w:tcPr>
            <w:tcW w:w="1985" w:type="dxa"/>
          </w:tcPr>
          <w:p w14:paraId="1DA42862" w14:textId="1D061392" w:rsidR="00640097" w:rsidRPr="002E66E2" w:rsidRDefault="001B750A"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نظرية الإشارة</w:t>
            </w:r>
            <w:r w:rsidR="00640097" w:rsidRPr="002E66E2">
              <w:rPr>
                <w:rFonts w:ascii="Simplified Arabic" w:hAnsi="Simplified Arabic" w:cs="Simplified Arabic"/>
                <w:b/>
                <w:bCs/>
                <w:sz w:val="28"/>
                <w:szCs w:val="28"/>
                <w:rtl/>
              </w:rPr>
              <w:t xml:space="preserve"> </w:t>
            </w:r>
            <w:r w:rsidR="002E66E2" w:rsidRPr="002E66E2">
              <w:rPr>
                <w:rFonts w:ascii="Simplified Arabic" w:hAnsi="Simplified Arabic" w:cs="Simplified Arabic"/>
                <w:b/>
                <w:bCs/>
                <w:sz w:val="28"/>
                <w:szCs w:val="28"/>
                <w:rtl/>
              </w:rPr>
              <w:t>:</w:t>
            </w:r>
          </w:p>
          <w:p w14:paraId="6719D0B8" w14:textId="59048661" w:rsidR="001B750A" w:rsidRPr="002E66E2" w:rsidRDefault="00640097"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w:t>
            </w:r>
            <w:r w:rsidRPr="002E66E2">
              <w:rPr>
                <w:rFonts w:ascii="Simplified Arabic" w:hAnsi="Simplified Arabic" w:cs="Simplified Arabic"/>
                <w:b/>
                <w:bCs/>
                <w:sz w:val="28"/>
                <w:szCs w:val="28"/>
              </w:rPr>
              <w:t>Signaling Theory</w:t>
            </w:r>
            <w:r w:rsidRPr="002E66E2">
              <w:rPr>
                <w:rFonts w:ascii="Simplified Arabic" w:hAnsi="Simplified Arabic" w:cs="Simplified Arabic"/>
                <w:b/>
                <w:bCs/>
                <w:sz w:val="28"/>
                <w:szCs w:val="28"/>
                <w:rtl/>
              </w:rPr>
              <w:t>)</w:t>
            </w:r>
          </w:p>
        </w:tc>
        <w:tc>
          <w:tcPr>
            <w:tcW w:w="7377" w:type="dxa"/>
          </w:tcPr>
          <w:p w14:paraId="6469096B" w14:textId="26501607" w:rsidR="001B750A" w:rsidRPr="002E66E2" w:rsidRDefault="00640097"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إطار يفسّر استدلال الفرد على خصائص غير مرئية من خلال إشارات يرسلها الطرف الاخر حين يتعذَّر التحقق المباشر. (</w:t>
            </w:r>
            <w:r w:rsidRPr="002E66E2">
              <w:rPr>
                <w:rFonts w:ascii="Simplified Arabic" w:hAnsi="Simplified Arabic" w:cs="Simplified Arabic"/>
                <w:sz w:val="28"/>
                <w:szCs w:val="28"/>
              </w:rPr>
              <w:t>Spence, 1973</w:t>
            </w:r>
            <w:r w:rsidRPr="002E66E2">
              <w:rPr>
                <w:rFonts w:ascii="Simplified Arabic" w:hAnsi="Simplified Arabic" w:cs="Simplified Arabic"/>
                <w:sz w:val="28"/>
                <w:szCs w:val="28"/>
                <w:rtl/>
              </w:rPr>
              <w:t>)</w:t>
            </w:r>
          </w:p>
        </w:tc>
      </w:tr>
      <w:tr w:rsidR="001B750A" w:rsidRPr="002E66E2" w14:paraId="24F46991" w14:textId="77777777" w:rsidTr="00C976CE">
        <w:trPr>
          <w:trHeight w:val="1152"/>
        </w:trPr>
        <w:tc>
          <w:tcPr>
            <w:tcW w:w="1985" w:type="dxa"/>
          </w:tcPr>
          <w:p w14:paraId="64194051" w14:textId="0D299B4A" w:rsidR="001B750A" w:rsidRPr="002E66E2" w:rsidRDefault="001B750A"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الشك الأخضر</w:t>
            </w:r>
            <w:r w:rsidR="002E66E2" w:rsidRPr="002E66E2">
              <w:rPr>
                <w:rFonts w:ascii="Simplified Arabic" w:hAnsi="Simplified Arabic" w:cs="Simplified Arabic"/>
                <w:b/>
                <w:bCs/>
                <w:sz w:val="28"/>
                <w:szCs w:val="28"/>
                <w:rtl/>
              </w:rPr>
              <w:t>:</w:t>
            </w:r>
          </w:p>
        </w:tc>
        <w:tc>
          <w:tcPr>
            <w:tcW w:w="7377" w:type="dxa"/>
          </w:tcPr>
          <w:p w14:paraId="37C53E51" w14:textId="48615166" w:rsidR="001B750A" w:rsidRPr="002E66E2" w:rsidRDefault="00640097"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نزعة المستهلك إلى التشكيك في صدق الادّعاءات البيئية للعلامات التجارية.</w:t>
            </w:r>
          </w:p>
        </w:tc>
      </w:tr>
      <w:tr w:rsidR="001B750A" w:rsidRPr="002E66E2" w14:paraId="16E2B5B0" w14:textId="77777777" w:rsidTr="00C976CE">
        <w:trPr>
          <w:trHeight w:val="1152"/>
        </w:trPr>
        <w:tc>
          <w:tcPr>
            <w:tcW w:w="1985" w:type="dxa"/>
          </w:tcPr>
          <w:p w14:paraId="4A803D5C" w14:textId="103711CB" w:rsidR="001B750A" w:rsidRPr="002E66E2" w:rsidRDefault="001B750A"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المنتج الأخضر</w:t>
            </w:r>
            <w:r w:rsidR="002E66E2" w:rsidRPr="002E66E2">
              <w:rPr>
                <w:rFonts w:ascii="Simplified Arabic" w:hAnsi="Simplified Arabic" w:cs="Simplified Arabic"/>
                <w:b/>
                <w:bCs/>
                <w:sz w:val="28"/>
                <w:szCs w:val="28"/>
                <w:rtl/>
              </w:rPr>
              <w:t>:</w:t>
            </w:r>
          </w:p>
        </w:tc>
        <w:tc>
          <w:tcPr>
            <w:tcW w:w="7377" w:type="dxa"/>
          </w:tcPr>
          <w:p w14:paraId="34BECD9C" w14:textId="103D9492" w:rsidR="001B750A" w:rsidRPr="002E66E2" w:rsidRDefault="001E2A7F"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منتج صُمم ليقلّل أثره البيئي عبر دورة حياته, من خلال خصائص مثل قابلية التدوير, وكفاءة استهلاك الموارد, واستخدام موادٌ صديقةٍ للبيئة.</w:t>
            </w:r>
          </w:p>
        </w:tc>
      </w:tr>
      <w:tr w:rsidR="001B750A" w:rsidRPr="002E66E2" w14:paraId="222550F4" w14:textId="77777777" w:rsidTr="00C976CE">
        <w:trPr>
          <w:trHeight w:val="1152"/>
        </w:trPr>
        <w:tc>
          <w:tcPr>
            <w:tcW w:w="1985" w:type="dxa"/>
          </w:tcPr>
          <w:p w14:paraId="3239C485" w14:textId="2BB25D28" w:rsidR="001B750A" w:rsidRPr="002E66E2" w:rsidRDefault="001B750A" w:rsidP="0002025A">
            <w:pPr>
              <w:rPr>
                <w:rFonts w:ascii="Simplified Arabic" w:hAnsi="Simplified Arabic" w:cs="Simplified Arabic"/>
                <w:b/>
                <w:bCs/>
                <w:sz w:val="28"/>
                <w:szCs w:val="28"/>
                <w:rtl/>
              </w:rPr>
            </w:pPr>
            <w:r w:rsidRPr="002E66E2">
              <w:rPr>
                <w:rFonts w:ascii="Simplified Arabic" w:hAnsi="Simplified Arabic" w:cs="Simplified Arabic"/>
                <w:b/>
                <w:bCs/>
                <w:sz w:val="28"/>
                <w:szCs w:val="28"/>
                <w:rtl/>
              </w:rPr>
              <w:t>نمذجة المعادلات الهيكلية</w:t>
            </w:r>
            <w:r w:rsidR="002E66E2" w:rsidRPr="002E66E2">
              <w:rPr>
                <w:rFonts w:ascii="Simplified Arabic" w:hAnsi="Simplified Arabic" w:cs="Simplified Arabic"/>
                <w:b/>
                <w:bCs/>
                <w:sz w:val="28"/>
                <w:szCs w:val="28"/>
                <w:rtl/>
              </w:rPr>
              <w:t>:</w:t>
            </w:r>
            <w:r w:rsidRPr="002E66E2">
              <w:rPr>
                <w:rFonts w:ascii="Simplified Arabic" w:hAnsi="Simplified Arabic" w:cs="Simplified Arabic"/>
                <w:b/>
                <w:bCs/>
                <w:sz w:val="28"/>
                <w:szCs w:val="28"/>
                <w:rtl/>
              </w:rPr>
              <w:t xml:space="preserve"> الجزئية</w:t>
            </w:r>
            <w:r w:rsidR="000D0434" w:rsidRPr="002E66E2">
              <w:rPr>
                <w:rFonts w:ascii="Simplified Arabic" w:hAnsi="Simplified Arabic" w:cs="Simplified Arabic"/>
                <w:b/>
                <w:bCs/>
                <w:sz w:val="28"/>
                <w:szCs w:val="28"/>
                <w:rtl/>
              </w:rPr>
              <w:t xml:space="preserve"> (</w:t>
            </w:r>
            <w:r w:rsidR="000D0434" w:rsidRPr="002E66E2">
              <w:rPr>
                <w:rFonts w:ascii="Simplified Arabic" w:hAnsi="Simplified Arabic" w:cs="Simplified Arabic"/>
                <w:b/>
                <w:bCs/>
                <w:sz w:val="28"/>
                <w:szCs w:val="28"/>
                <w:lang w:val="en-GB"/>
              </w:rPr>
              <w:t>PLS-SEM</w:t>
            </w:r>
            <w:r w:rsidR="000D0434" w:rsidRPr="002E66E2">
              <w:rPr>
                <w:rFonts w:ascii="Simplified Arabic" w:hAnsi="Simplified Arabic" w:cs="Simplified Arabic"/>
                <w:b/>
                <w:bCs/>
                <w:sz w:val="28"/>
                <w:szCs w:val="28"/>
                <w:rtl/>
              </w:rPr>
              <w:t>)</w:t>
            </w:r>
          </w:p>
        </w:tc>
        <w:tc>
          <w:tcPr>
            <w:tcW w:w="7377" w:type="dxa"/>
          </w:tcPr>
          <w:p w14:paraId="6D34EAEC" w14:textId="57603CCD" w:rsidR="001B750A" w:rsidRPr="002E66E2" w:rsidRDefault="000D0434" w:rsidP="0002025A">
            <w:pPr>
              <w:rPr>
                <w:rFonts w:ascii="Simplified Arabic" w:hAnsi="Simplified Arabic" w:cs="Simplified Arabic"/>
                <w:sz w:val="28"/>
                <w:szCs w:val="28"/>
                <w:rtl/>
              </w:rPr>
            </w:pPr>
            <w:r w:rsidRPr="002E66E2">
              <w:rPr>
                <w:rFonts w:ascii="Simplified Arabic" w:hAnsi="Simplified Arabic" w:cs="Simplified Arabic"/>
                <w:sz w:val="28"/>
                <w:szCs w:val="28"/>
                <w:rtl/>
              </w:rPr>
              <w:t>أسل</w:t>
            </w:r>
            <w:r w:rsidR="002E66E2">
              <w:rPr>
                <w:rFonts w:ascii="Simplified Arabic" w:hAnsi="Simplified Arabic" w:cs="Simplified Arabic" w:hint="cs"/>
                <w:sz w:val="28"/>
                <w:szCs w:val="28"/>
                <w:rtl/>
              </w:rPr>
              <w:t>و</w:t>
            </w:r>
            <w:r w:rsidRPr="002E66E2">
              <w:rPr>
                <w:rFonts w:ascii="Simplified Arabic" w:hAnsi="Simplified Arabic" w:cs="Simplified Arabic"/>
                <w:sz w:val="28"/>
                <w:szCs w:val="28"/>
                <w:rtl/>
              </w:rPr>
              <w:t xml:space="preserve">ب إحصائي متعدّد المتغيرات يُستخدم لاختبار العلاقات المعقّدة بين المتغيرات الكامنة, ويناسب النماذج ذات الطابع التنبّئي والعيّنات المتوسطة الحجم. </w:t>
            </w:r>
          </w:p>
        </w:tc>
      </w:tr>
    </w:tbl>
    <w:p w14:paraId="0802E878" w14:textId="71C0404D" w:rsidR="00D90387" w:rsidRPr="00BD7ECB" w:rsidRDefault="00D90387" w:rsidP="0002025A">
      <w:pPr>
        <w:rPr>
          <w:rFonts w:ascii="Simplified Arabic" w:hAnsi="Simplified Arabic" w:cs="Simplified Arabic"/>
          <w:sz w:val="28"/>
          <w:szCs w:val="28"/>
          <w:rtl/>
        </w:rPr>
      </w:pPr>
      <w:r w:rsidRPr="00BD7ECB">
        <w:rPr>
          <w:rFonts w:ascii="Simplified Arabic" w:hAnsi="Simplified Arabic" w:cs="Simplified Arabic"/>
          <w:sz w:val="28"/>
          <w:szCs w:val="28"/>
          <w:rtl/>
        </w:rPr>
        <w:t xml:space="preserve"> </w:t>
      </w:r>
    </w:p>
    <w:p w14:paraId="31E18B83" w14:textId="77777777" w:rsidR="00D90387" w:rsidRPr="00BD7ECB" w:rsidRDefault="00D90387" w:rsidP="0002025A">
      <w:pPr>
        <w:rPr>
          <w:rFonts w:ascii="Simplified Arabic" w:hAnsi="Simplified Arabic" w:cs="Simplified Arabic"/>
          <w:b/>
          <w:bCs/>
          <w:sz w:val="36"/>
          <w:szCs w:val="36"/>
          <w:u w:val="single"/>
          <w:rtl/>
        </w:rPr>
      </w:pPr>
    </w:p>
    <w:p w14:paraId="1D62F1E5" w14:textId="2CC14F28" w:rsidR="00D90387" w:rsidRPr="00BD7ECB" w:rsidRDefault="00D90387" w:rsidP="0002025A">
      <w:pPr>
        <w:rPr>
          <w:rFonts w:ascii="Simplified Arabic" w:hAnsi="Simplified Arabic" w:cs="Simplified Arabic"/>
          <w:b/>
          <w:bCs/>
          <w:sz w:val="36"/>
          <w:szCs w:val="36"/>
          <w:u w:val="single"/>
          <w:rtl/>
        </w:rPr>
        <w:sectPr w:rsidR="00D90387" w:rsidRPr="00BD7ECB" w:rsidSect="00704D1E">
          <w:footerReference w:type="even" r:id="rId9"/>
          <w:footerReference w:type="default" r:id="rId10"/>
          <w:footerReference w:type="first" r:id="rId11"/>
          <w:pgSz w:w="11906" w:h="16838"/>
          <w:pgMar w:top="1440" w:right="1267" w:bottom="720" w:left="1267"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lnNumType w:countBy="1"/>
          <w:pgNumType w:fmt="lowerRoman"/>
          <w:cols w:space="708"/>
          <w:titlePg/>
          <w:bidi/>
          <w:rtlGutter/>
          <w:docGrid w:linePitch="360"/>
        </w:sectPr>
      </w:pPr>
    </w:p>
    <w:p w14:paraId="05127FEC" w14:textId="77777777" w:rsidR="00FE7B77" w:rsidRPr="00BD7ECB" w:rsidRDefault="00FE7B77" w:rsidP="00053E91">
      <w:pPr>
        <w:jc w:val="center"/>
        <w:rPr>
          <w:rFonts w:ascii="Simplified Arabic" w:hAnsi="Simplified Arabic" w:cs="Simplified Arabic"/>
          <w:b/>
          <w:bCs/>
          <w:sz w:val="40"/>
          <w:szCs w:val="40"/>
          <w:u w:val="single"/>
          <w:rtl/>
        </w:rPr>
      </w:pPr>
    </w:p>
    <w:p w14:paraId="5D40796A" w14:textId="77777777" w:rsidR="00FE7B77" w:rsidRPr="00BD7ECB" w:rsidRDefault="00FE7B77" w:rsidP="00053E91">
      <w:pPr>
        <w:jc w:val="center"/>
        <w:rPr>
          <w:rFonts w:ascii="Simplified Arabic" w:hAnsi="Simplified Arabic" w:cs="Simplified Arabic"/>
          <w:b/>
          <w:bCs/>
          <w:sz w:val="40"/>
          <w:szCs w:val="40"/>
          <w:u w:val="single"/>
          <w:rtl/>
        </w:rPr>
      </w:pPr>
    </w:p>
    <w:p w14:paraId="49B625BD" w14:textId="77777777" w:rsidR="00FE7B77" w:rsidRPr="00BD7ECB" w:rsidRDefault="00FE7B77" w:rsidP="00053E91">
      <w:pPr>
        <w:jc w:val="center"/>
        <w:rPr>
          <w:rFonts w:ascii="Simplified Arabic" w:hAnsi="Simplified Arabic" w:cs="Simplified Arabic"/>
          <w:b/>
          <w:bCs/>
          <w:sz w:val="40"/>
          <w:szCs w:val="40"/>
          <w:u w:val="single"/>
          <w:rtl/>
        </w:rPr>
      </w:pPr>
    </w:p>
    <w:p w14:paraId="243D0C1D" w14:textId="77777777" w:rsidR="00FE7B77" w:rsidRPr="00BD7ECB" w:rsidRDefault="00FE7B77" w:rsidP="00053E91">
      <w:pPr>
        <w:jc w:val="center"/>
        <w:rPr>
          <w:rFonts w:ascii="Simplified Arabic" w:hAnsi="Simplified Arabic" w:cs="Simplified Arabic"/>
          <w:b/>
          <w:bCs/>
          <w:sz w:val="40"/>
          <w:szCs w:val="40"/>
          <w:u w:val="single"/>
          <w:rtl/>
        </w:rPr>
      </w:pPr>
    </w:p>
    <w:p w14:paraId="46D54DC5" w14:textId="77777777" w:rsidR="00FE7B77" w:rsidRPr="00BD7ECB" w:rsidRDefault="00FE7B77" w:rsidP="00053E91">
      <w:pPr>
        <w:jc w:val="center"/>
        <w:rPr>
          <w:rFonts w:ascii="Simplified Arabic" w:hAnsi="Simplified Arabic" w:cs="Simplified Arabic"/>
          <w:b/>
          <w:bCs/>
          <w:sz w:val="40"/>
          <w:szCs w:val="40"/>
          <w:u w:val="single"/>
          <w:rtl/>
        </w:rPr>
      </w:pPr>
    </w:p>
    <w:p w14:paraId="0E132565" w14:textId="77777777" w:rsidR="00FE7B77" w:rsidRPr="00BD7ECB" w:rsidRDefault="00FE7B77" w:rsidP="00053E91">
      <w:pPr>
        <w:jc w:val="center"/>
        <w:rPr>
          <w:rFonts w:ascii="Simplified Arabic" w:hAnsi="Simplified Arabic" w:cs="Simplified Arabic"/>
          <w:b/>
          <w:bCs/>
          <w:sz w:val="40"/>
          <w:szCs w:val="40"/>
          <w:u w:val="single"/>
          <w:rtl/>
        </w:rPr>
      </w:pPr>
    </w:p>
    <w:p w14:paraId="3AFBC3E5" w14:textId="0B63C898" w:rsidR="00053E91" w:rsidRPr="00BD7ECB" w:rsidRDefault="00053E91" w:rsidP="003625DE">
      <w:pPr>
        <w:jc w:val="center"/>
        <w:outlineLvl w:val="0"/>
        <w:rPr>
          <w:rFonts w:ascii="Simplified Arabic" w:hAnsi="Simplified Arabic" w:cs="Simplified Arabic"/>
          <w:b/>
          <w:bCs/>
          <w:sz w:val="40"/>
          <w:szCs w:val="40"/>
          <w:u w:val="single"/>
          <w:rtl/>
        </w:rPr>
      </w:pPr>
      <w:bookmarkStart w:id="7" w:name="_Toc233905752"/>
      <w:r w:rsidRPr="00BD7ECB">
        <w:rPr>
          <w:rFonts w:ascii="Simplified Arabic" w:hAnsi="Simplified Arabic" w:cs="Simplified Arabic"/>
          <w:b/>
          <w:bCs/>
          <w:sz w:val="40"/>
          <w:szCs w:val="40"/>
          <w:u w:val="single"/>
          <w:rtl/>
        </w:rPr>
        <w:t>الفصل الأول</w:t>
      </w:r>
      <w:bookmarkEnd w:id="7"/>
    </w:p>
    <w:p w14:paraId="76C8622F" w14:textId="15CB2345" w:rsidR="00053E91" w:rsidRPr="00BD7ECB" w:rsidRDefault="00053E91" w:rsidP="003625DE">
      <w:pPr>
        <w:jc w:val="center"/>
        <w:outlineLvl w:val="0"/>
        <w:rPr>
          <w:rFonts w:ascii="Simplified Arabic" w:hAnsi="Simplified Arabic" w:cs="Simplified Arabic"/>
          <w:b/>
          <w:bCs/>
          <w:sz w:val="40"/>
          <w:szCs w:val="40"/>
          <w:u w:val="single"/>
          <w:rtl/>
        </w:rPr>
      </w:pPr>
      <w:bookmarkStart w:id="8" w:name="_Toc233905753"/>
      <w:r w:rsidRPr="00BD7ECB">
        <w:rPr>
          <w:rFonts w:ascii="Simplified Arabic" w:hAnsi="Simplified Arabic" w:cs="Simplified Arabic"/>
          <w:b/>
          <w:bCs/>
          <w:sz w:val="40"/>
          <w:szCs w:val="40"/>
          <w:u w:val="single"/>
          <w:rtl/>
        </w:rPr>
        <w:t>المدخل العام للبحث</w:t>
      </w:r>
      <w:bookmarkEnd w:id="8"/>
    </w:p>
    <w:p w14:paraId="19552370" w14:textId="77777777" w:rsidR="00053E91" w:rsidRPr="00BD7ECB" w:rsidRDefault="00053E91" w:rsidP="0002025A">
      <w:pPr>
        <w:rPr>
          <w:rFonts w:ascii="Simplified Arabic" w:hAnsi="Simplified Arabic" w:cs="Simplified Arabic"/>
          <w:b/>
          <w:bCs/>
          <w:sz w:val="28"/>
          <w:szCs w:val="28"/>
          <w:u w:val="single"/>
          <w:rtl/>
        </w:rPr>
      </w:pPr>
    </w:p>
    <w:p w14:paraId="2C1B445E" w14:textId="77777777" w:rsidR="00053E91" w:rsidRPr="00BD7ECB" w:rsidRDefault="00053E91" w:rsidP="0002025A">
      <w:pPr>
        <w:rPr>
          <w:rFonts w:ascii="Simplified Arabic" w:hAnsi="Simplified Arabic" w:cs="Simplified Arabic"/>
          <w:b/>
          <w:bCs/>
          <w:sz w:val="28"/>
          <w:szCs w:val="28"/>
          <w:u w:val="single"/>
          <w:rtl/>
        </w:rPr>
      </w:pPr>
    </w:p>
    <w:p w14:paraId="36E5B115" w14:textId="77777777" w:rsidR="00FE7B77" w:rsidRPr="00BD7ECB" w:rsidRDefault="00FE7B77" w:rsidP="0002025A">
      <w:pPr>
        <w:rPr>
          <w:rFonts w:ascii="Simplified Arabic" w:hAnsi="Simplified Arabic" w:cs="Simplified Arabic"/>
          <w:b/>
          <w:bCs/>
          <w:sz w:val="28"/>
          <w:szCs w:val="28"/>
          <w:u w:val="single"/>
          <w:rtl/>
        </w:rPr>
      </w:pPr>
    </w:p>
    <w:p w14:paraId="308F0B9B" w14:textId="77777777" w:rsidR="00FE7B77" w:rsidRPr="00BD7ECB" w:rsidRDefault="00FE7B77" w:rsidP="0002025A">
      <w:pPr>
        <w:rPr>
          <w:rFonts w:ascii="Simplified Arabic" w:hAnsi="Simplified Arabic" w:cs="Simplified Arabic"/>
          <w:b/>
          <w:bCs/>
          <w:sz w:val="28"/>
          <w:szCs w:val="28"/>
          <w:u w:val="single"/>
          <w:rtl/>
        </w:rPr>
      </w:pPr>
    </w:p>
    <w:p w14:paraId="053C15CC" w14:textId="77777777" w:rsidR="00FE7B77" w:rsidRPr="00BD7ECB" w:rsidRDefault="00FE7B77" w:rsidP="0002025A">
      <w:pPr>
        <w:rPr>
          <w:rFonts w:ascii="Simplified Arabic" w:hAnsi="Simplified Arabic" w:cs="Simplified Arabic"/>
          <w:b/>
          <w:bCs/>
          <w:sz w:val="28"/>
          <w:szCs w:val="28"/>
          <w:u w:val="single"/>
          <w:rtl/>
        </w:rPr>
      </w:pPr>
    </w:p>
    <w:p w14:paraId="1CF3155E" w14:textId="77777777" w:rsidR="00FE7B77" w:rsidRPr="00BD7ECB" w:rsidRDefault="00FE7B77" w:rsidP="0002025A">
      <w:pPr>
        <w:rPr>
          <w:rFonts w:ascii="Simplified Arabic" w:hAnsi="Simplified Arabic" w:cs="Simplified Arabic"/>
          <w:b/>
          <w:bCs/>
          <w:sz w:val="28"/>
          <w:szCs w:val="28"/>
          <w:u w:val="single"/>
          <w:rtl/>
        </w:rPr>
      </w:pPr>
    </w:p>
    <w:p w14:paraId="00CE70AA" w14:textId="77777777" w:rsidR="00FE7B77" w:rsidRPr="00BD7ECB" w:rsidRDefault="00FE7B77" w:rsidP="0002025A">
      <w:pPr>
        <w:rPr>
          <w:rFonts w:ascii="Simplified Arabic" w:hAnsi="Simplified Arabic" w:cs="Simplified Arabic"/>
          <w:b/>
          <w:bCs/>
          <w:sz w:val="28"/>
          <w:szCs w:val="28"/>
          <w:u w:val="single"/>
          <w:rtl/>
        </w:rPr>
      </w:pPr>
    </w:p>
    <w:p w14:paraId="470B6215" w14:textId="77777777" w:rsidR="00FE7B77" w:rsidRPr="00BD7ECB" w:rsidRDefault="00FE7B77" w:rsidP="0002025A">
      <w:pPr>
        <w:rPr>
          <w:rFonts w:ascii="Simplified Arabic" w:hAnsi="Simplified Arabic" w:cs="Simplified Arabic"/>
          <w:b/>
          <w:bCs/>
          <w:sz w:val="28"/>
          <w:szCs w:val="28"/>
          <w:u w:val="single"/>
          <w:rtl/>
        </w:rPr>
      </w:pPr>
    </w:p>
    <w:p w14:paraId="1A7A1BD8" w14:textId="77777777" w:rsidR="00FE7B77" w:rsidRPr="00BD7ECB" w:rsidRDefault="00FE7B77" w:rsidP="0002025A">
      <w:pPr>
        <w:rPr>
          <w:rFonts w:ascii="Simplified Arabic" w:hAnsi="Simplified Arabic" w:cs="Simplified Arabic"/>
          <w:b/>
          <w:bCs/>
          <w:sz w:val="28"/>
          <w:szCs w:val="28"/>
          <w:u w:val="single"/>
          <w:rtl/>
        </w:rPr>
      </w:pPr>
    </w:p>
    <w:p w14:paraId="224E9153" w14:textId="77777777" w:rsidR="00FE7B77" w:rsidRPr="00BD7ECB" w:rsidRDefault="00FE7B77" w:rsidP="0002025A">
      <w:pPr>
        <w:rPr>
          <w:rFonts w:ascii="Simplified Arabic" w:hAnsi="Simplified Arabic" w:cs="Simplified Arabic"/>
          <w:b/>
          <w:bCs/>
          <w:sz w:val="28"/>
          <w:szCs w:val="28"/>
          <w:u w:val="single"/>
          <w:rtl/>
        </w:rPr>
      </w:pPr>
    </w:p>
    <w:p w14:paraId="7B6A668A" w14:textId="77777777" w:rsidR="00FE7B77" w:rsidRPr="00BD7ECB" w:rsidRDefault="00FE7B77" w:rsidP="0002025A">
      <w:pPr>
        <w:rPr>
          <w:rFonts w:ascii="Simplified Arabic" w:hAnsi="Simplified Arabic" w:cs="Simplified Arabic"/>
          <w:b/>
          <w:bCs/>
          <w:sz w:val="28"/>
          <w:szCs w:val="28"/>
          <w:u w:val="single"/>
          <w:rtl/>
        </w:rPr>
      </w:pPr>
    </w:p>
    <w:p w14:paraId="035BF540" w14:textId="186F2851" w:rsidR="009125CE" w:rsidRPr="00DD6DE2" w:rsidRDefault="007741A6" w:rsidP="003625DE">
      <w:pPr>
        <w:outlineLvl w:val="1"/>
        <w:rPr>
          <w:rFonts w:ascii="Simplified Arabic" w:hAnsi="Simplified Arabic" w:cs="Simplified Arabic"/>
          <w:sz w:val="32"/>
          <w:szCs w:val="32"/>
          <w:u w:val="single"/>
          <w:rtl/>
        </w:rPr>
      </w:pPr>
      <w:bookmarkStart w:id="9" w:name="_Toc233905754"/>
      <w:r w:rsidRPr="00DD6DE2">
        <w:rPr>
          <w:rFonts w:ascii="Simplified Arabic" w:hAnsi="Simplified Arabic" w:cs="Simplified Arabic"/>
          <w:b/>
          <w:bCs/>
          <w:sz w:val="32"/>
          <w:szCs w:val="32"/>
          <w:u w:val="single"/>
          <w:rtl/>
        </w:rPr>
        <w:lastRenderedPageBreak/>
        <w:t xml:space="preserve">أولاً : </w:t>
      </w:r>
      <w:r w:rsidR="00A74F76" w:rsidRPr="00DD6DE2">
        <w:rPr>
          <w:rFonts w:ascii="Simplified Arabic" w:hAnsi="Simplified Arabic" w:cs="Simplified Arabic"/>
          <w:b/>
          <w:bCs/>
          <w:sz w:val="32"/>
          <w:szCs w:val="32"/>
          <w:u w:val="single"/>
          <w:rtl/>
        </w:rPr>
        <w:t>مقدمة</w:t>
      </w:r>
      <w:r w:rsidR="009125CE" w:rsidRPr="00DD6DE2">
        <w:rPr>
          <w:rFonts w:ascii="Simplified Arabic" w:hAnsi="Simplified Arabic" w:cs="Simplified Arabic"/>
          <w:sz w:val="32"/>
          <w:szCs w:val="32"/>
          <w:u w:val="single"/>
          <w:rtl/>
          <w:lang w:bidi="ar-EG"/>
        </w:rPr>
        <w:t>:</w:t>
      </w:r>
      <w:bookmarkEnd w:id="9"/>
      <w:r w:rsidR="0002025A" w:rsidRPr="00DD6DE2">
        <w:rPr>
          <w:rFonts w:ascii="Simplified Arabic" w:hAnsi="Simplified Arabic" w:cs="Simplified Arabic"/>
          <w:sz w:val="32"/>
          <w:szCs w:val="32"/>
          <w:rtl/>
          <w:lang w:bidi="ar-EG"/>
        </w:rPr>
        <w:t xml:space="preserve">     </w:t>
      </w:r>
    </w:p>
    <w:p w14:paraId="33873DA0" w14:textId="0F1D7BB0" w:rsidR="00F83807" w:rsidRPr="00BD7ECB" w:rsidRDefault="00F179A4" w:rsidP="00F179A4">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w:t>
      </w:r>
      <w:r w:rsidR="00677D18" w:rsidRPr="00BD7ECB">
        <w:rPr>
          <w:rFonts w:ascii="Simplified Arabic" w:hAnsi="Simplified Arabic" w:cs="Simplified Arabic"/>
          <w:sz w:val="28"/>
          <w:szCs w:val="28"/>
          <w:rtl/>
          <w:lang w:bidi="ar-EG"/>
        </w:rPr>
        <w:t xml:space="preserve">يشهد العالم في الوقت الراهن تحولاً جذرياً وعميقاً في فلسفة التسويق, حيث لم يعد يقتصر دور المؤسسات على تحقيق الأرباح وتعظيم الحصة السوقية, بل </w:t>
      </w:r>
      <w:r w:rsidR="005D5949" w:rsidRPr="00BD7ECB">
        <w:rPr>
          <w:rFonts w:ascii="Simplified Arabic" w:hAnsi="Simplified Arabic" w:cs="Simplified Arabic"/>
          <w:sz w:val="28"/>
          <w:szCs w:val="28"/>
          <w:rtl/>
          <w:lang w:bidi="ar-EG"/>
        </w:rPr>
        <w:t>أ</w:t>
      </w:r>
      <w:r w:rsidR="00677D18" w:rsidRPr="00BD7ECB">
        <w:rPr>
          <w:rFonts w:ascii="Simplified Arabic" w:hAnsi="Simplified Arabic" w:cs="Simplified Arabic"/>
          <w:sz w:val="28"/>
          <w:szCs w:val="28"/>
          <w:rtl/>
          <w:lang w:bidi="ar-EG"/>
        </w:rPr>
        <w:t>صبح ي</w:t>
      </w:r>
      <w:r w:rsidR="00B32B36" w:rsidRPr="00BD7ECB">
        <w:rPr>
          <w:rFonts w:ascii="Simplified Arabic" w:hAnsi="Simplified Arabic" w:cs="Simplified Arabic"/>
          <w:sz w:val="28"/>
          <w:szCs w:val="28"/>
          <w:rtl/>
          <w:lang w:bidi="ar-EG"/>
        </w:rPr>
        <w:t>ُ</w:t>
      </w:r>
      <w:r w:rsidR="00677D18" w:rsidRPr="00BD7ECB">
        <w:rPr>
          <w:rFonts w:ascii="Simplified Arabic" w:hAnsi="Simplified Arabic" w:cs="Simplified Arabic"/>
          <w:sz w:val="28"/>
          <w:szCs w:val="28"/>
          <w:rtl/>
          <w:lang w:bidi="ar-EG"/>
        </w:rPr>
        <w:t xml:space="preserve">نظر </w:t>
      </w:r>
      <w:r w:rsidR="00B32B36" w:rsidRPr="00BD7ECB">
        <w:rPr>
          <w:rFonts w:ascii="Simplified Arabic" w:hAnsi="Simplified Arabic" w:cs="Simplified Arabic"/>
          <w:sz w:val="28"/>
          <w:szCs w:val="28"/>
          <w:rtl/>
          <w:lang w:bidi="ar-EG"/>
        </w:rPr>
        <w:t>إلى ا</w:t>
      </w:r>
      <w:r w:rsidR="00677D18" w:rsidRPr="00BD7ECB">
        <w:rPr>
          <w:rFonts w:ascii="Simplified Arabic" w:hAnsi="Simplified Arabic" w:cs="Simplified Arabic"/>
          <w:sz w:val="28"/>
          <w:szCs w:val="28"/>
          <w:rtl/>
          <w:lang w:bidi="ar-EG"/>
        </w:rPr>
        <w:t xml:space="preserve">لتسويق </w:t>
      </w:r>
      <w:r w:rsidR="005D5949" w:rsidRPr="00BD7ECB">
        <w:rPr>
          <w:rFonts w:ascii="Simplified Arabic" w:hAnsi="Simplified Arabic" w:cs="Simplified Arabic"/>
          <w:sz w:val="28"/>
          <w:szCs w:val="28"/>
          <w:rtl/>
          <w:lang w:bidi="ar-EG"/>
        </w:rPr>
        <w:t>باعتباره</w:t>
      </w:r>
      <w:r w:rsidR="00677D18" w:rsidRPr="00BD7ECB">
        <w:rPr>
          <w:rFonts w:ascii="Simplified Arabic" w:hAnsi="Simplified Arabic" w:cs="Simplified Arabic"/>
          <w:sz w:val="28"/>
          <w:szCs w:val="28"/>
          <w:rtl/>
          <w:lang w:bidi="ar-EG"/>
        </w:rPr>
        <w:t xml:space="preserve"> فاعلاً اجتماعياً واقتصادياً مسؤولا</w:t>
      </w:r>
      <w:r w:rsidR="00F83807" w:rsidRPr="00BD7ECB">
        <w:rPr>
          <w:rFonts w:ascii="Simplified Arabic" w:hAnsi="Simplified Arabic" w:cs="Simplified Arabic"/>
          <w:sz w:val="28"/>
          <w:szCs w:val="28"/>
          <w:rtl/>
          <w:lang w:bidi="ar-EG"/>
        </w:rPr>
        <w:t>ً</w:t>
      </w:r>
      <w:r w:rsidR="00677D18" w:rsidRPr="00BD7ECB">
        <w:rPr>
          <w:rFonts w:ascii="Simplified Arabic" w:hAnsi="Simplified Arabic" w:cs="Simplified Arabic"/>
          <w:sz w:val="28"/>
          <w:szCs w:val="28"/>
          <w:rtl/>
          <w:lang w:bidi="ar-EG"/>
        </w:rPr>
        <w:t xml:space="preserve"> عن ال</w:t>
      </w:r>
      <w:r w:rsidR="00F83807" w:rsidRPr="00BD7ECB">
        <w:rPr>
          <w:rFonts w:ascii="Simplified Arabic" w:hAnsi="Simplified Arabic" w:cs="Simplified Arabic"/>
          <w:sz w:val="28"/>
          <w:szCs w:val="28"/>
          <w:rtl/>
          <w:lang w:bidi="ar-EG"/>
        </w:rPr>
        <w:t>إ</w:t>
      </w:r>
      <w:r w:rsidR="00677D18" w:rsidRPr="00BD7ECB">
        <w:rPr>
          <w:rFonts w:ascii="Simplified Arabic" w:hAnsi="Simplified Arabic" w:cs="Simplified Arabic"/>
          <w:sz w:val="28"/>
          <w:szCs w:val="28"/>
          <w:rtl/>
          <w:lang w:bidi="ar-EG"/>
        </w:rPr>
        <w:t>سهام</w:t>
      </w:r>
      <w:r w:rsidR="009637CD" w:rsidRPr="00BD7ECB">
        <w:rPr>
          <w:rFonts w:ascii="Simplified Arabic" w:hAnsi="Simplified Arabic" w:cs="Simplified Arabic"/>
          <w:sz w:val="28"/>
          <w:szCs w:val="28"/>
          <w:rtl/>
          <w:lang w:bidi="ar-EG"/>
        </w:rPr>
        <w:t xml:space="preserve"> في</w:t>
      </w:r>
      <w:r w:rsidR="00FD58B5" w:rsidRPr="00BD7ECB">
        <w:rPr>
          <w:rFonts w:ascii="Simplified Arabic" w:hAnsi="Simplified Arabic" w:cs="Simplified Arabic"/>
          <w:sz w:val="28"/>
          <w:szCs w:val="28"/>
          <w:rtl/>
          <w:lang w:bidi="ar-EG"/>
        </w:rPr>
        <w:t xml:space="preserve"> </w:t>
      </w:r>
      <w:r w:rsidR="009637CD" w:rsidRPr="00BD7ECB">
        <w:rPr>
          <w:rFonts w:ascii="Simplified Arabic" w:hAnsi="Simplified Arabic" w:cs="Simplified Arabic"/>
          <w:sz w:val="28"/>
          <w:szCs w:val="28"/>
          <w:rtl/>
          <w:lang w:bidi="ar-EG"/>
        </w:rPr>
        <w:t xml:space="preserve">تحقيق الاستدامة البيئية والاجتماعية, وبذلك برز مفهوم </w:t>
      </w:r>
      <w:r w:rsidR="009637CD" w:rsidRPr="00BD7ECB">
        <w:rPr>
          <w:rFonts w:ascii="Simplified Arabic" w:hAnsi="Simplified Arabic" w:cs="Simplified Arabic"/>
          <w:b/>
          <w:bCs/>
          <w:sz w:val="28"/>
          <w:szCs w:val="28"/>
          <w:rtl/>
          <w:lang w:bidi="ar-EG"/>
        </w:rPr>
        <w:t>ال</w:t>
      </w:r>
      <w:r w:rsidR="00B90528" w:rsidRPr="00BD7ECB">
        <w:rPr>
          <w:rFonts w:ascii="Simplified Arabic" w:hAnsi="Simplified Arabic" w:cs="Simplified Arabic"/>
          <w:b/>
          <w:bCs/>
          <w:sz w:val="28"/>
          <w:szCs w:val="28"/>
          <w:rtl/>
          <w:lang w:bidi="ar-EG"/>
        </w:rPr>
        <w:t>ت</w:t>
      </w:r>
      <w:r w:rsidR="009637CD" w:rsidRPr="00BD7ECB">
        <w:rPr>
          <w:rFonts w:ascii="Simplified Arabic" w:hAnsi="Simplified Arabic" w:cs="Simplified Arabic"/>
          <w:b/>
          <w:bCs/>
          <w:sz w:val="28"/>
          <w:szCs w:val="28"/>
          <w:rtl/>
          <w:lang w:bidi="ar-EG"/>
        </w:rPr>
        <w:t>سويق المستدام</w:t>
      </w:r>
      <w:r w:rsidR="009637CD" w:rsidRPr="00BD7ECB">
        <w:rPr>
          <w:rFonts w:ascii="Simplified Arabic" w:hAnsi="Simplified Arabic" w:cs="Simplified Arabic"/>
          <w:sz w:val="28"/>
          <w:szCs w:val="28"/>
          <w:rtl/>
          <w:lang w:bidi="ar-EG"/>
        </w:rPr>
        <w:t xml:space="preserve"> بوصفه توجه</w:t>
      </w:r>
      <w:r w:rsidR="00B32B36" w:rsidRPr="00BD7ECB">
        <w:rPr>
          <w:rFonts w:ascii="Simplified Arabic" w:hAnsi="Simplified Arabic" w:cs="Simplified Arabic"/>
          <w:sz w:val="28"/>
          <w:szCs w:val="28"/>
          <w:rtl/>
          <w:lang w:bidi="ar-EG"/>
        </w:rPr>
        <w:t>اً</w:t>
      </w:r>
      <w:r w:rsidR="009637CD" w:rsidRPr="00BD7ECB">
        <w:rPr>
          <w:rFonts w:ascii="Simplified Arabic" w:hAnsi="Simplified Arabic" w:cs="Simplified Arabic"/>
          <w:sz w:val="28"/>
          <w:szCs w:val="28"/>
          <w:rtl/>
          <w:lang w:bidi="ar-EG"/>
        </w:rPr>
        <w:t xml:space="preserve"> استراتيجياً يدمج بين </w:t>
      </w:r>
      <w:r w:rsidR="00B32B36" w:rsidRPr="00BD7ECB">
        <w:rPr>
          <w:rFonts w:ascii="Simplified Arabic" w:hAnsi="Simplified Arabic" w:cs="Simplified Arabic"/>
          <w:sz w:val="28"/>
          <w:szCs w:val="28"/>
          <w:rtl/>
          <w:lang w:bidi="ar-EG"/>
        </w:rPr>
        <w:t>أ</w:t>
      </w:r>
      <w:r w:rsidR="009637CD" w:rsidRPr="00BD7ECB">
        <w:rPr>
          <w:rFonts w:ascii="Simplified Arabic" w:hAnsi="Simplified Arabic" w:cs="Simplified Arabic"/>
          <w:sz w:val="28"/>
          <w:szCs w:val="28"/>
          <w:rtl/>
          <w:lang w:bidi="ar-EG"/>
        </w:rPr>
        <w:t>بعاد بيئية واجتماعية واقتصادية في صياغة الأنشطة التسويقية التي تحقق قيمة طويلة الأجل لكل من المنشأة والمجتمع.</w:t>
      </w:r>
      <w:r w:rsidRPr="00BD7ECB">
        <w:rPr>
          <w:rFonts w:ascii="Simplified Arabic" w:hAnsi="Simplified Arabic" w:cs="Simplified Arabic"/>
          <w:sz w:val="28"/>
          <w:szCs w:val="28"/>
          <w:rtl/>
          <w:lang w:bidi="ar-EG"/>
        </w:rPr>
        <w:t xml:space="preserve"> </w:t>
      </w:r>
      <w:r w:rsidR="009637CD" w:rsidRPr="00BD7ECB">
        <w:rPr>
          <w:rFonts w:ascii="Simplified Arabic" w:hAnsi="Simplified Arabic" w:cs="Simplified Arabic"/>
          <w:sz w:val="28"/>
          <w:szCs w:val="28"/>
          <w:rtl/>
          <w:lang w:bidi="ar-EG"/>
        </w:rPr>
        <w:t>وقد باتت المس</w:t>
      </w:r>
      <w:r w:rsidR="00B32B36" w:rsidRPr="00BD7ECB">
        <w:rPr>
          <w:rFonts w:ascii="Simplified Arabic" w:hAnsi="Simplified Arabic" w:cs="Simplified Arabic"/>
          <w:sz w:val="28"/>
          <w:szCs w:val="28"/>
          <w:rtl/>
          <w:lang w:bidi="ar-EG"/>
        </w:rPr>
        <w:t>ؤ</w:t>
      </w:r>
      <w:r w:rsidR="009637CD" w:rsidRPr="00BD7ECB">
        <w:rPr>
          <w:rFonts w:ascii="Simplified Arabic" w:hAnsi="Simplified Arabic" w:cs="Simplified Arabic"/>
          <w:sz w:val="28"/>
          <w:szCs w:val="28"/>
          <w:rtl/>
          <w:lang w:bidi="ar-EG"/>
        </w:rPr>
        <w:t xml:space="preserve">ولية البيئية للمنشآت </w:t>
      </w:r>
      <w:r w:rsidR="00B32B36" w:rsidRPr="00BD7ECB">
        <w:rPr>
          <w:rFonts w:ascii="Simplified Arabic" w:hAnsi="Simplified Arabic" w:cs="Simplified Arabic"/>
          <w:sz w:val="28"/>
          <w:szCs w:val="28"/>
          <w:rtl/>
          <w:lang w:bidi="ar-EG"/>
        </w:rPr>
        <w:t>أ</w:t>
      </w:r>
      <w:r w:rsidR="009637CD" w:rsidRPr="00BD7ECB">
        <w:rPr>
          <w:rFonts w:ascii="Simplified Arabic" w:hAnsi="Simplified Arabic" w:cs="Simplified Arabic"/>
          <w:sz w:val="28"/>
          <w:szCs w:val="28"/>
          <w:rtl/>
          <w:lang w:bidi="ar-EG"/>
        </w:rPr>
        <w:t>حد المحاور الرئيسية في بناء العلاقة مع المستهلك وتحديد المشهد التنافسي في الأسواق العالمية والمحلية.</w:t>
      </w:r>
    </w:p>
    <w:p w14:paraId="14DDDF91" w14:textId="2B2B0142" w:rsidR="00F83807" w:rsidRPr="00BD7ECB" w:rsidRDefault="004C2A53" w:rsidP="00F179A4">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وفي هذا السياق, </w:t>
      </w:r>
      <w:r w:rsidR="00B32B36" w:rsidRPr="00BD7ECB">
        <w:rPr>
          <w:rFonts w:ascii="Simplified Arabic" w:hAnsi="Simplified Arabic" w:cs="Simplified Arabic"/>
          <w:sz w:val="28"/>
          <w:szCs w:val="28"/>
          <w:rtl/>
          <w:lang w:bidi="ar-EG"/>
        </w:rPr>
        <w:t>تبرز</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المملكة العربية السعودية</w:t>
      </w:r>
      <w:r w:rsidRPr="00BD7ECB">
        <w:rPr>
          <w:rFonts w:ascii="Simplified Arabic" w:hAnsi="Simplified Arabic" w:cs="Simplified Arabic"/>
          <w:sz w:val="28"/>
          <w:szCs w:val="28"/>
          <w:rtl/>
          <w:lang w:bidi="ar-EG"/>
        </w:rPr>
        <w:t xml:space="preserve"> بوصفها نموذجاً </w:t>
      </w:r>
      <w:r w:rsidR="00A22A33" w:rsidRPr="00BD7ECB">
        <w:rPr>
          <w:rFonts w:ascii="Simplified Arabic" w:hAnsi="Simplified Arabic" w:cs="Simplified Arabic"/>
          <w:sz w:val="28"/>
          <w:szCs w:val="28"/>
          <w:rtl/>
          <w:lang w:bidi="ar-EG"/>
        </w:rPr>
        <w:t>إ</w:t>
      </w:r>
      <w:r w:rsidRPr="00BD7ECB">
        <w:rPr>
          <w:rFonts w:ascii="Simplified Arabic" w:hAnsi="Simplified Arabic" w:cs="Simplified Arabic"/>
          <w:sz w:val="28"/>
          <w:szCs w:val="28"/>
          <w:rtl/>
          <w:lang w:bidi="ar-EG"/>
        </w:rPr>
        <w:t>قليميا</w:t>
      </w:r>
      <w:r w:rsidR="00CE0D1D"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 رائداً في تبن</w:t>
      </w:r>
      <w:r w:rsidR="00A22A33"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ي منظومة</w:t>
      </w:r>
      <w:r w:rsidR="00A22A33"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 متكاملة من السياسات </w:t>
      </w:r>
      <w:r w:rsidR="00B90528" w:rsidRPr="00BD7ECB">
        <w:rPr>
          <w:rFonts w:ascii="Simplified Arabic" w:hAnsi="Simplified Arabic" w:cs="Simplified Arabic"/>
          <w:sz w:val="28"/>
          <w:szCs w:val="28"/>
          <w:rtl/>
          <w:lang w:bidi="ar-EG"/>
        </w:rPr>
        <w:t xml:space="preserve">الموجهة نحو الاستدامة, ضمن </w:t>
      </w:r>
      <w:r w:rsidR="00A22A33" w:rsidRPr="00BD7ECB">
        <w:rPr>
          <w:rFonts w:ascii="Simplified Arabic" w:hAnsi="Simplified Arabic" w:cs="Simplified Arabic"/>
          <w:sz w:val="28"/>
          <w:szCs w:val="28"/>
          <w:rtl/>
          <w:lang w:bidi="ar-EG"/>
        </w:rPr>
        <w:t>إ</w:t>
      </w:r>
      <w:r w:rsidR="00B90528" w:rsidRPr="00BD7ECB">
        <w:rPr>
          <w:rFonts w:ascii="Simplified Arabic" w:hAnsi="Simplified Arabic" w:cs="Simplified Arabic"/>
          <w:sz w:val="28"/>
          <w:szCs w:val="28"/>
          <w:rtl/>
          <w:lang w:bidi="ar-EG"/>
        </w:rPr>
        <w:t>طار</w:t>
      </w:r>
      <w:r w:rsidR="00F179A4" w:rsidRPr="00BD7ECB">
        <w:rPr>
          <w:rFonts w:ascii="Simplified Arabic" w:hAnsi="Simplified Arabic" w:cs="Simplified Arabic"/>
          <w:sz w:val="28"/>
          <w:szCs w:val="28"/>
          <w:rtl/>
          <w:lang w:bidi="ar-EG"/>
        </w:rPr>
        <w:t xml:space="preserve"> </w:t>
      </w:r>
      <w:r w:rsidR="00B90528" w:rsidRPr="00BD7ECB">
        <w:rPr>
          <w:rFonts w:ascii="Simplified Arabic" w:hAnsi="Simplified Arabic" w:cs="Simplified Arabic"/>
          <w:b/>
          <w:bCs/>
          <w:sz w:val="28"/>
          <w:szCs w:val="28"/>
          <w:rtl/>
          <w:lang w:bidi="ar-EG"/>
        </w:rPr>
        <w:t>رؤية 2030</w:t>
      </w:r>
      <w:r w:rsidR="00B90528" w:rsidRPr="00BD7ECB">
        <w:rPr>
          <w:rFonts w:ascii="Simplified Arabic" w:hAnsi="Simplified Arabic" w:cs="Simplified Arabic"/>
          <w:sz w:val="28"/>
          <w:szCs w:val="28"/>
          <w:rtl/>
          <w:lang w:bidi="ar-EG"/>
        </w:rPr>
        <w:t xml:space="preserve"> الطموحة</w:t>
      </w:r>
      <w:r w:rsidR="00F179A4" w:rsidRPr="00BD7ECB">
        <w:rPr>
          <w:rFonts w:ascii="Simplified Arabic" w:hAnsi="Simplified Arabic" w:cs="Simplified Arabic"/>
          <w:sz w:val="28"/>
          <w:szCs w:val="28"/>
          <w:rtl/>
          <w:lang w:bidi="ar-EG"/>
        </w:rPr>
        <w:t xml:space="preserve"> </w:t>
      </w:r>
      <w:r w:rsidR="00F83807" w:rsidRPr="00BD7ECB">
        <w:rPr>
          <w:rFonts w:ascii="Simplified Arabic" w:hAnsi="Simplified Arabic" w:cs="Simplified Arabic"/>
          <w:sz w:val="28"/>
          <w:szCs w:val="28"/>
          <w:rtl/>
          <w:lang w:bidi="ar-EG"/>
        </w:rPr>
        <w:t>التي ت</w:t>
      </w:r>
      <w:r w:rsidR="00A22A33" w:rsidRPr="00BD7ECB">
        <w:rPr>
          <w:rFonts w:ascii="Simplified Arabic" w:hAnsi="Simplified Arabic" w:cs="Simplified Arabic"/>
          <w:sz w:val="28"/>
          <w:szCs w:val="28"/>
          <w:rtl/>
          <w:lang w:bidi="ar-EG"/>
        </w:rPr>
        <w:t>ُ</w:t>
      </w:r>
      <w:r w:rsidR="00F83807" w:rsidRPr="00BD7ECB">
        <w:rPr>
          <w:rFonts w:ascii="Simplified Arabic" w:hAnsi="Simplified Arabic" w:cs="Simplified Arabic"/>
          <w:sz w:val="28"/>
          <w:szCs w:val="28"/>
          <w:rtl/>
          <w:lang w:bidi="ar-EG"/>
        </w:rPr>
        <w:t>عد</w:t>
      </w:r>
      <w:r w:rsidR="00A22A33" w:rsidRPr="00BD7ECB">
        <w:rPr>
          <w:rFonts w:ascii="Simplified Arabic" w:hAnsi="Simplified Arabic" w:cs="Simplified Arabic"/>
          <w:sz w:val="28"/>
          <w:szCs w:val="28"/>
          <w:rtl/>
          <w:lang w:bidi="ar-EG"/>
        </w:rPr>
        <w:t>ّ</w:t>
      </w:r>
      <w:r w:rsidR="00F83807" w:rsidRPr="00BD7ECB">
        <w:rPr>
          <w:rFonts w:ascii="Simplified Arabic" w:hAnsi="Simplified Arabic" w:cs="Simplified Arabic"/>
          <w:sz w:val="28"/>
          <w:szCs w:val="28"/>
          <w:rtl/>
          <w:lang w:bidi="ar-EG"/>
        </w:rPr>
        <w:t xml:space="preserve"> من أشمل خطط التحول </w:t>
      </w:r>
      <w:r w:rsidR="00AC724B" w:rsidRPr="00BD7ECB">
        <w:rPr>
          <w:rFonts w:ascii="Simplified Arabic" w:hAnsi="Simplified Arabic" w:cs="Simplified Arabic"/>
          <w:sz w:val="28"/>
          <w:szCs w:val="28"/>
          <w:rtl/>
          <w:lang w:bidi="ar-EG"/>
        </w:rPr>
        <w:t>الاقتصادي</w:t>
      </w:r>
      <w:r w:rsidR="00F83807" w:rsidRPr="00BD7ECB">
        <w:rPr>
          <w:rFonts w:ascii="Simplified Arabic" w:hAnsi="Simplified Arabic" w:cs="Simplified Arabic"/>
          <w:sz w:val="28"/>
          <w:szCs w:val="28"/>
          <w:rtl/>
          <w:lang w:bidi="ar-EG"/>
        </w:rPr>
        <w:t xml:space="preserve"> والاجتماعي في المنطقة. </w:t>
      </w:r>
      <w:r w:rsidR="00344EFA" w:rsidRPr="00BD7ECB">
        <w:rPr>
          <w:rFonts w:ascii="Simplified Arabic" w:hAnsi="Simplified Arabic" w:cs="Simplified Arabic"/>
          <w:sz w:val="28"/>
          <w:szCs w:val="28"/>
          <w:rtl/>
          <w:lang w:bidi="ar-EG"/>
        </w:rPr>
        <w:t xml:space="preserve">مما </w:t>
      </w:r>
      <w:r w:rsidR="006B385B" w:rsidRPr="00BD7ECB">
        <w:rPr>
          <w:rFonts w:ascii="Simplified Arabic" w:hAnsi="Simplified Arabic" w:cs="Simplified Arabic"/>
          <w:sz w:val="28"/>
          <w:szCs w:val="28"/>
          <w:rtl/>
          <w:lang w:bidi="ar-EG"/>
        </w:rPr>
        <w:t>أ</w:t>
      </w:r>
      <w:r w:rsidR="00344EFA" w:rsidRPr="00BD7ECB">
        <w:rPr>
          <w:rFonts w:ascii="Simplified Arabic" w:hAnsi="Simplified Arabic" w:cs="Simplified Arabic"/>
          <w:sz w:val="28"/>
          <w:szCs w:val="28"/>
          <w:rtl/>
          <w:lang w:bidi="ar-EG"/>
        </w:rPr>
        <w:t>كسب مفهوم الاستدامة ب</w:t>
      </w:r>
      <w:r w:rsidR="006B385B" w:rsidRPr="00BD7ECB">
        <w:rPr>
          <w:rFonts w:ascii="Simplified Arabic" w:hAnsi="Simplified Arabic" w:cs="Simplified Arabic"/>
          <w:sz w:val="28"/>
          <w:szCs w:val="28"/>
          <w:rtl/>
          <w:lang w:bidi="ar-EG"/>
        </w:rPr>
        <w:t>ُ</w:t>
      </w:r>
      <w:r w:rsidR="00344EFA" w:rsidRPr="00BD7ECB">
        <w:rPr>
          <w:rFonts w:ascii="Simplified Arabic" w:hAnsi="Simplified Arabic" w:cs="Simplified Arabic"/>
          <w:sz w:val="28"/>
          <w:szCs w:val="28"/>
          <w:rtl/>
          <w:lang w:bidi="ar-EG"/>
        </w:rPr>
        <w:t>عدا</w:t>
      </w:r>
      <w:r w:rsidR="006B385B" w:rsidRPr="00BD7ECB">
        <w:rPr>
          <w:rFonts w:ascii="Simplified Arabic" w:hAnsi="Simplified Arabic" w:cs="Simplified Arabic"/>
          <w:sz w:val="28"/>
          <w:szCs w:val="28"/>
          <w:rtl/>
          <w:lang w:bidi="ar-EG"/>
        </w:rPr>
        <w:t>ً</w:t>
      </w:r>
      <w:r w:rsidR="00344EFA" w:rsidRPr="00BD7ECB">
        <w:rPr>
          <w:rFonts w:ascii="Simplified Arabic" w:hAnsi="Simplified Arabic" w:cs="Simplified Arabic"/>
          <w:sz w:val="28"/>
          <w:szCs w:val="28"/>
          <w:rtl/>
          <w:lang w:bidi="ar-EG"/>
        </w:rPr>
        <w:t xml:space="preserve"> وطنياً استراتيجيا</w:t>
      </w:r>
      <w:r w:rsidR="006B385B" w:rsidRPr="00BD7ECB">
        <w:rPr>
          <w:rFonts w:ascii="Simplified Arabic" w:hAnsi="Simplified Arabic" w:cs="Simplified Arabic"/>
          <w:sz w:val="28"/>
          <w:szCs w:val="28"/>
          <w:rtl/>
          <w:lang w:bidi="ar-EG"/>
        </w:rPr>
        <w:t xml:space="preserve">ً </w:t>
      </w:r>
      <w:r w:rsidR="00344EFA" w:rsidRPr="00BD7ECB">
        <w:rPr>
          <w:rFonts w:ascii="Simplified Arabic" w:hAnsi="Simplified Arabic" w:cs="Simplified Arabic"/>
          <w:sz w:val="28"/>
          <w:szCs w:val="28"/>
          <w:rtl/>
          <w:lang w:bidi="ar-EG"/>
        </w:rPr>
        <w:t>انعكس على سياسات العديد من الشركات التي باتت تربط حملاتها التسويقية ومبادراتها المؤسسية بأهداف</w:t>
      </w:r>
      <w:r w:rsidR="00CE0D1D" w:rsidRPr="00BD7ECB">
        <w:rPr>
          <w:rFonts w:ascii="Simplified Arabic" w:hAnsi="Simplified Arabic" w:cs="Simplified Arabic"/>
          <w:sz w:val="28"/>
          <w:szCs w:val="28"/>
          <w:rtl/>
          <w:lang w:bidi="ar-EG"/>
        </w:rPr>
        <w:t>ها</w:t>
      </w:r>
      <w:r w:rsidR="00344EFA" w:rsidRPr="00BD7ECB">
        <w:rPr>
          <w:rFonts w:ascii="Simplified Arabic" w:hAnsi="Simplified Arabic" w:cs="Simplified Arabic"/>
          <w:sz w:val="28"/>
          <w:szCs w:val="28"/>
          <w:rtl/>
          <w:lang w:bidi="ar-EG"/>
        </w:rPr>
        <w:t>,</w:t>
      </w:r>
      <w:r w:rsidR="006B385B" w:rsidRPr="00BD7ECB">
        <w:rPr>
          <w:rFonts w:ascii="Simplified Arabic" w:hAnsi="Simplified Arabic" w:cs="Simplified Arabic"/>
          <w:sz w:val="28"/>
          <w:szCs w:val="28"/>
          <w:rtl/>
          <w:lang w:bidi="ar-EG"/>
        </w:rPr>
        <w:t xml:space="preserve"> </w:t>
      </w:r>
      <w:r w:rsidR="00344EFA" w:rsidRPr="00BD7ECB">
        <w:rPr>
          <w:rFonts w:ascii="Simplified Arabic" w:hAnsi="Simplified Arabic" w:cs="Simplified Arabic"/>
          <w:sz w:val="28"/>
          <w:szCs w:val="28"/>
          <w:rtl/>
          <w:lang w:bidi="ar-EG"/>
        </w:rPr>
        <w:t xml:space="preserve">سواء من خلال دعم المحتوى المحلي </w:t>
      </w:r>
      <w:r w:rsidR="006B385B" w:rsidRPr="00BD7ECB">
        <w:rPr>
          <w:rFonts w:ascii="Simplified Arabic" w:hAnsi="Simplified Arabic" w:cs="Simplified Arabic"/>
          <w:sz w:val="28"/>
          <w:szCs w:val="28"/>
          <w:rtl/>
          <w:lang w:bidi="ar-EG"/>
        </w:rPr>
        <w:t>أ</w:t>
      </w:r>
      <w:r w:rsidR="00344EFA" w:rsidRPr="00BD7ECB">
        <w:rPr>
          <w:rFonts w:ascii="Simplified Arabic" w:hAnsi="Simplified Arabic" w:cs="Simplified Arabic"/>
          <w:sz w:val="28"/>
          <w:szCs w:val="28"/>
          <w:rtl/>
          <w:lang w:bidi="ar-EG"/>
        </w:rPr>
        <w:t>و تبن</w:t>
      </w:r>
      <w:r w:rsidR="006B385B" w:rsidRPr="00BD7ECB">
        <w:rPr>
          <w:rFonts w:ascii="Simplified Arabic" w:hAnsi="Simplified Arabic" w:cs="Simplified Arabic"/>
          <w:sz w:val="28"/>
          <w:szCs w:val="28"/>
          <w:rtl/>
          <w:lang w:bidi="ar-EG"/>
        </w:rPr>
        <w:t>ّ</w:t>
      </w:r>
      <w:r w:rsidR="00344EFA" w:rsidRPr="00BD7ECB">
        <w:rPr>
          <w:rFonts w:ascii="Simplified Arabic" w:hAnsi="Simplified Arabic" w:cs="Simplified Arabic"/>
          <w:sz w:val="28"/>
          <w:szCs w:val="28"/>
          <w:rtl/>
          <w:lang w:bidi="ar-EG"/>
        </w:rPr>
        <w:t xml:space="preserve">ي ممارسات صديقة للبيئة </w:t>
      </w:r>
      <w:r w:rsidR="006B385B" w:rsidRPr="00BD7ECB">
        <w:rPr>
          <w:rFonts w:ascii="Simplified Arabic" w:hAnsi="Simplified Arabic" w:cs="Simplified Arabic"/>
          <w:sz w:val="28"/>
          <w:szCs w:val="28"/>
          <w:rtl/>
          <w:lang w:bidi="ar-EG"/>
        </w:rPr>
        <w:t>أ</w:t>
      </w:r>
      <w:r w:rsidR="00344EFA" w:rsidRPr="00BD7ECB">
        <w:rPr>
          <w:rFonts w:ascii="Simplified Arabic" w:hAnsi="Simplified Arabic" w:cs="Simplified Arabic"/>
          <w:sz w:val="28"/>
          <w:szCs w:val="28"/>
          <w:rtl/>
          <w:lang w:bidi="ar-EG"/>
        </w:rPr>
        <w:t>و اطلاق مبادرات مجتمعية تتماشى مع مستهدفات التنمية.</w:t>
      </w:r>
    </w:p>
    <w:p w14:paraId="56976115" w14:textId="0679E02F" w:rsidR="00344EFA" w:rsidRPr="00BD7ECB" w:rsidRDefault="00344EFA" w:rsidP="004F2825">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ومع تزايد وعي المستهلك السعودي, في ظل التحول الرقمي والانفتاح الإعلامي, </w:t>
      </w:r>
      <w:r w:rsidR="00943A80" w:rsidRPr="00BD7ECB">
        <w:rPr>
          <w:rFonts w:ascii="Simplified Arabic" w:hAnsi="Simplified Arabic" w:cs="Simplified Arabic"/>
          <w:sz w:val="28"/>
          <w:szCs w:val="28"/>
          <w:rtl/>
          <w:lang w:bidi="ar-EG"/>
        </w:rPr>
        <w:t>أ</w:t>
      </w:r>
      <w:r w:rsidRPr="00BD7ECB">
        <w:rPr>
          <w:rFonts w:ascii="Simplified Arabic" w:hAnsi="Simplified Arabic" w:cs="Simplified Arabic"/>
          <w:sz w:val="28"/>
          <w:szCs w:val="28"/>
          <w:rtl/>
          <w:lang w:bidi="ar-EG"/>
        </w:rPr>
        <w:t>صبح تقييمه للعلامة التجارية التي تحد</w:t>
      </w:r>
      <w:r w:rsidR="00943A80"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د درجة ولاء</w:t>
      </w:r>
      <w:r w:rsidR="00B32B36" w:rsidRPr="00BD7ECB">
        <w:rPr>
          <w:rFonts w:ascii="Simplified Arabic" w:hAnsi="Simplified Arabic" w:cs="Simplified Arabic"/>
          <w:sz w:val="28"/>
          <w:szCs w:val="28"/>
          <w:rtl/>
          <w:lang w:bidi="ar-EG"/>
        </w:rPr>
        <w:t>ه</w:t>
      </w:r>
      <w:r w:rsidRPr="00BD7ECB">
        <w:rPr>
          <w:rFonts w:ascii="Simplified Arabic" w:hAnsi="Simplified Arabic" w:cs="Simplified Arabic"/>
          <w:sz w:val="28"/>
          <w:szCs w:val="28"/>
          <w:rtl/>
          <w:lang w:bidi="ar-EG"/>
        </w:rPr>
        <w:t xml:space="preserve"> لا يستند فقط إلى جودة المنتج أو السعر, بل امتد</w:t>
      </w:r>
      <w:r w:rsidR="00943A80"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 ليشمل مدى التزام المنشأة بالمس</w:t>
      </w:r>
      <w:r w:rsidR="00943A80" w:rsidRPr="00BD7ECB">
        <w:rPr>
          <w:rFonts w:ascii="Simplified Arabic" w:hAnsi="Simplified Arabic" w:cs="Simplified Arabic"/>
          <w:sz w:val="28"/>
          <w:szCs w:val="28"/>
          <w:rtl/>
          <w:lang w:bidi="ar-EG"/>
        </w:rPr>
        <w:t>ؤ</w:t>
      </w:r>
      <w:r w:rsidRPr="00BD7ECB">
        <w:rPr>
          <w:rFonts w:ascii="Simplified Arabic" w:hAnsi="Simplified Arabic" w:cs="Simplified Arabic"/>
          <w:sz w:val="28"/>
          <w:szCs w:val="28"/>
          <w:rtl/>
          <w:lang w:bidi="ar-EG"/>
        </w:rPr>
        <w:t>ولية الاجتماعية والاستدامة, ومدى انسجامها مع القيم الوطنية والأهداف التنموية.</w:t>
      </w:r>
    </w:p>
    <w:p w14:paraId="0E2F8B88" w14:textId="3FC2342E" w:rsidR="00344EFA" w:rsidRPr="00BD7ECB" w:rsidRDefault="00983256" w:rsidP="004F2825">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ومن هنا تجلت أهمية دراسة العلاقة بين التسويق المست</w:t>
      </w:r>
      <w:r w:rsidR="00346CC0" w:rsidRPr="00BD7ECB">
        <w:rPr>
          <w:rFonts w:ascii="Simplified Arabic" w:hAnsi="Simplified Arabic" w:cs="Simplified Arabic"/>
          <w:sz w:val="28"/>
          <w:szCs w:val="28"/>
          <w:rtl/>
          <w:lang w:bidi="ar-EG"/>
        </w:rPr>
        <w:t>دام و ولاء المستهلك السعودي</w:t>
      </w:r>
      <w:r w:rsidR="004F2825" w:rsidRPr="00BD7ECB">
        <w:rPr>
          <w:rFonts w:ascii="Simplified Arabic" w:hAnsi="Simplified Arabic" w:cs="Simplified Arabic"/>
          <w:sz w:val="28"/>
          <w:szCs w:val="28"/>
          <w:rtl/>
          <w:lang w:bidi="ar-EG"/>
        </w:rPr>
        <w:t xml:space="preserve"> في ظلّ مستهدفات </w:t>
      </w:r>
      <w:r w:rsidR="004F2825" w:rsidRPr="00BD7ECB">
        <w:rPr>
          <w:rFonts w:ascii="Simplified Arabic" w:hAnsi="Simplified Arabic" w:cs="Simplified Arabic"/>
          <w:b/>
          <w:bCs/>
          <w:sz w:val="28"/>
          <w:szCs w:val="28"/>
          <w:rtl/>
          <w:lang w:bidi="ar-EG"/>
        </w:rPr>
        <w:t>رؤية</w:t>
      </w:r>
      <w:r w:rsidR="004F2825" w:rsidRPr="00BD7ECB">
        <w:rPr>
          <w:rFonts w:ascii="Simplified Arabic" w:hAnsi="Simplified Arabic" w:cs="Simplified Arabic"/>
          <w:sz w:val="28"/>
          <w:szCs w:val="28"/>
          <w:rtl/>
          <w:lang w:bidi="ar-EG"/>
        </w:rPr>
        <w:t xml:space="preserve"> </w:t>
      </w:r>
      <w:r w:rsidR="004F2825" w:rsidRPr="00BD7ECB">
        <w:rPr>
          <w:rFonts w:ascii="Simplified Arabic" w:hAnsi="Simplified Arabic" w:cs="Simplified Arabic"/>
          <w:b/>
          <w:bCs/>
          <w:sz w:val="28"/>
          <w:szCs w:val="28"/>
          <w:rtl/>
          <w:lang w:bidi="ar-EG"/>
        </w:rPr>
        <w:t>2030</w:t>
      </w:r>
      <w:r w:rsidR="004F2825" w:rsidRPr="00BD7ECB">
        <w:rPr>
          <w:rFonts w:ascii="Simplified Arabic" w:hAnsi="Simplified Arabic" w:cs="Simplified Arabic"/>
          <w:sz w:val="28"/>
          <w:szCs w:val="28"/>
          <w:rtl/>
          <w:lang w:bidi="ar-EG"/>
        </w:rPr>
        <w:t>.</w:t>
      </w:r>
      <w:r w:rsidR="00536502" w:rsidRPr="00BD7ECB">
        <w:rPr>
          <w:rFonts w:ascii="Simplified Arabic" w:hAnsi="Simplified Arabic" w:cs="Simplified Arabic"/>
          <w:sz w:val="28"/>
          <w:szCs w:val="28"/>
          <w:rtl/>
          <w:lang w:bidi="ar-EG"/>
        </w:rPr>
        <w:t xml:space="preserve"> </w:t>
      </w:r>
    </w:p>
    <w:p w14:paraId="3DD79824" w14:textId="2DEF7770" w:rsidR="006B3B03" w:rsidRPr="00BD7ECB" w:rsidRDefault="00F179A4" w:rsidP="001B2758">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ف</w:t>
      </w:r>
      <w:r w:rsidR="006B3B03" w:rsidRPr="00BD7ECB">
        <w:rPr>
          <w:rFonts w:ascii="Simplified Arabic" w:hAnsi="Simplified Arabic" w:cs="Simplified Arabic"/>
          <w:sz w:val="28"/>
          <w:szCs w:val="28"/>
          <w:rtl/>
          <w:lang w:bidi="ar-EG"/>
        </w:rPr>
        <w:t xml:space="preserve">في خضم الزخم الكبير من المبادرات والسياسات الوطنية, </w:t>
      </w:r>
      <w:r w:rsidR="004F2825" w:rsidRPr="00BD7ECB">
        <w:rPr>
          <w:rFonts w:ascii="Simplified Arabic" w:hAnsi="Simplified Arabic" w:cs="Simplified Arabic"/>
          <w:sz w:val="28"/>
          <w:szCs w:val="28"/>
          <w:rtl/>
          <w:lang w:bidi="ar-EG"/>
        </w:rPr>
        <w:t>يظهر</w:t>
      </w:r>
      <w:r w:rsidR="006B3B03" w:rsidRPr="00BD7ECB">
        <w:rPr>
          <w:rFonts w:ascii="Simplified Arabic" w:hAnsi="Simplified Arabic" w:cs="Simplified Arabic"/>
          <w:sz w:val="28"/>
          <w:szCs w:val="28"/>
          <w:rtl/>
          <w:lang w:bidi="ar-EG"/>
        </w:rPr>
        <w:t xml:space="preserve"> </w:t>
      </w:r>
      <w:r w:rsidR="004F2825" w:rsidRPr="00BD7ECB">
        <w:rPr>
          <w:rFonts w:ascii="Simplified Arabic" w:hAnsi="Simplified Arabic" w:cs="Simplified Arabic"/>
          <w:sz w:val="28"/>
          <w:szCs w:val="28"/>
          <w:rtl/>
          <w:lang w:bidi="ar-EG"/>
        </w:rPr>
        <w:t>إلى ا</w:t>
      </w:r>
      <w:r w:rsidR="006B3B03" w:rsidRPr="00BD7ECB">
        <w:rPr>
          <w:rFonts w:ascii="Simplified Arabic" w:hAnsi="Simplified Arabic" w:cs="Simplified Arabic"/>
          <w:sz w:val="28"/>
          <w:szCs w:val="28"/>
          <w:rtl/>
          <w:lang w:bidi="ar-EG"/>
        </w:rPr>
        <w:t xml:space="preserve">لسطح تساؤل جوهري: هل يترجم المستهلك السعودي وعيه المتنامي بقضايا الاستدامة إلى قرارات شراء فعلية متكررة تخلق حالة من الارتباط </w:t>
      </w:r>
      <w:r w:rsidR="00B55DEF" w:rsidRPr="00BD7ECB">
        <w:rPr>
          <w:rFonts w:ascii="Simplified Arabic" w:hAnsi="Simplified Arabic" w:cs="Simplified Arabic"/>
          <w:sz w:val="28"/>
          <w:szCs w:val="28"/>
          <w:rtl/>
          <w:lang w:bidi="ar-EG"/>
        </w:rPr>
        <w:t>و الولاء تجاه</w:t>
      </w:r>
      <w:r w:rsidR="006B3B03" w:rsidRPr="00BD7ECB">
        <w:rPr>
          <w:rFonts w:ascii="Simplified Arabic" w:hAnsi="Simplified Arabic" w:cs="Simplified Arabic"/>
          <w:sz w:val="28"/>
          <w:szCs w:val="28"/>
          <w:rtl/>
          <w:lang w:bidi="ar-EG"/>
        </w:rPr>
        <w:t xml:space="preserve"> العلامات التجارية الملتزمة بالاستدامة؟ رغم وجود البدائل</w:t>
      </w:r>
      <w:r w:rsidR="00B55DEF" w:rsidRPr="00BD7ECB">
        <w:rPr>
          <w:rFonts w:ascii="Simplified Arabic" w:hAnsi="Simplified Arabic" w:cs="Simplified Arabic"/>
          <w:sz w:val="28"/>
          <w:szCs w:val="28"/>
          <w:rtl/>
          <w:lang w:bidi="ar-EG"/>
        </w:rPr>
        <w:t>؟</w:t>
      </w:r>
      <w:r w:rsidR="006B3B03" w:rsidRPr="00BD7ECB">
        <w:rPr>
          <w:rFonts w:ascii="Simplified Arabic" w:hAnsi="Simplified Arabic" w:cs="Simplified Arabic"/>
          <w:sz w:val="28"/>
          <w:szCs w:val="28"/>
          <w:rtl/>
          <w:lang w:bidi="ar-EG"/>
        </w:rPr>
        <w:t xml:space="preserve"> وكيف يمكن للشركات العاملة </w:t>
      </w:r>
      <w:r w:rsidR="00B55DEF" w:rsidRPr="00BD7ECB">
        <w:rPr>
          <w:rFonts w:ascii="Simplified Arabic" w:hAnsi="Simplified Arabic" w:cs="Simplified Arabic"/>
          <w:sz w:val="28"/>
          <w:szCs w:val="28"/>
          <w:rtl/>
          <w:lang w:bidi="ar-EG"/>
        </w:rPr>
        <w:t>في السوق</w:t>
      </w:r>
      <w:r w:rsidR="006B3B03" w:rsidRPr="00BD7ECB">
        <w:rPr>
          <w:rFonts w:ascii="Simplified Arabic" w:hAnsi="Simplified Arabic" w:cs="Simplified Arabic"/>
          <w:sz w:val="28"/>
          <w:szCs w:val="28"/>
          <w:rtl/>
          <w:lang w:bidi="ar-EG"/>
        </w:rPr>
        <w:t xml:space="preserve"> ان تستثمر هذه المبادرات الوطنية في بناء استراتيجيات تسويقية تعزز ولاء مستهلكيها؟؟</w:t>
      </w:r>
    </w:p>
    <w:p w14:paraId="58B04F75" w14:textId="205092B1" w:rsidR="00DF7C61" w:rsidRPr="00BD7ECB" w:rsidRDefault="006B3B03" w:rsidP="00984E15">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من هذا المنطلق, </w:t>
      </w:r>
      <w:r w:rsidR="00CE0D1D" w:rsidRPr="00BD7ECB">
        <w:rPr>
          <w:rFonts w:ascii="Simplified Arabic" w:hAnsi="Simplified Arabic" w:cs="Simplified Arabic"/>
          <w:sz w:val="28"/>
          <w:szCs w:val="28"/>
          <w:rtl/>
          <w:lang w:bidi="ar-EG"/>
        </w:rPr>
        <w:t>تسعى الباحثة</w:t>
      </w:r>
      <w:r w:rsidRPr="00BD7ECB">
        <w:rPr>
          <w:rFonts w:ascii="Simplified Arabic" w:hAnsi="Simplified Arabic" w:cs="Simplified Arabic"/>
          <w:sz w:val="28"/>
          <w:szCs w:val="28"/>
          <w:rtl/>
          <w:lang w:bidi="ar-EG"/>
        </w:rPr>
        <w:t xml:space="preserve"> من خلال هذا البحث الاسهام في </w:t>
      </w:r>
      <w:r w:rsidR="001B2758" w:rsidRPr="00BD7ECB">
        <w:rPr>
          <w:rFonts w:ascii="Simplified Arabic" w:hAnsi="Simplified Arabic" w:cs="Simplified Arabic"/>
          <w:sz w:val="28"/>
          <w:szCs w:val="28"/>
          <w:rtl/>
          <w:lang w:bidi="ar-EG"/>
        </w:rPr>
        <w:t>س</w:t>
      </w:r>
      <w:r w:rsidRPr="00BD7ECB">
        <w:rPr>
          <w:rFonts w:ascii="Simplified Arabic" w:hAnsi="Simplified Arabic" w:cs="Simplified Arabic"/>
          <w:sz w:val="28"/>
          <w:szCs w:val="28"/>
          <w:rtl/>
          <w:lang w:bidi="ar-EG"/>
        </w:rPr>
        <w:t>د</w:t>
      </w:r>
      <w:r w:rsidR="001B2758"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 الفجوة المعرفية</w:t>
      </w:r>
      <w:r w:rsidR="00DF7C61" w:rsidRPr="00BD7ECB">
        <w:rPr>
          <w:rFonts w:ascii="Simplified Arabic" w:hAnsi="Simplified Arabic" w:cs="Simplified Arabic"/>
          <w:sz w:val="28"/>
          <w:szCs w:val="28"/>
          <w:rtl/>
          <w:lang w:bidi="ar-EG"/>
        </w:rPr>
        <w:t>, وتقديم إطار</w:t>
      </w:r>
      <w:r w:rsidR="001B2758" w:rsidRPr="00BD7ECB">
        <w:rPr>
          <w:rFonts w:ascii="Simplified Arabic" w:hAnsi="Simplified Arabic" w:cs="Simplified Arabic"/>
          <w:sz w:val="28"/>
          <w:szCs w:val="28"/>
          <w:rtl/>
          <w:lang w:bidi="ar-EG"/>
        </w:rPr>
        <w:t>ٍ</w:t>
      </w:r>
      <w:r w:rsidR="00DF7C61" w:rsidRPr="00BD7ECB">
        <w:rPr>
          <w:rFonts w:ascii="Simplified Arabic" w:hAnsi="Simplified Arabic" w:cs="Simplified Arabic"/>
          <w:sz w:val="28"/>
          <w:szCs w:val="28"/>
          <w:rtl/>
          <w:lang w:bidi="ar-EG"/>
        </w:rPr>
        <w:t xml:space="preserve"> تحليلي</w:t>
      </w:r>
      <w:r w:rsidR="001B2758" w:rsidRPr="00BD7ECB">
        <w:rPr>
          <w:rFonts w:ascii="Simplified Arabic" w:hAnsi="Simplified Arabic" w:cs="Simplified Arabic"/>
          <w:sz w:val="28"/>
          <w:szCs w:val="28"/>
          <w:rtl/>
          <w:lang w:bidi="ar-EG"/>
        </w:rPr>
        <w:t>ٍّ</w:t>
      </w:r>
      <w:r w:rsidR="00DF7C61" w:rsidRPr="00BD7ECB">
        <w:rPr>
          <w:rFonts w:ascii="Simplified Arabic" w:hAnsi="Simplified Arabic" w:cs="Simplified Arabic"/>
          <w:sz w:val="28"/>
          <w:szCs w:val="28"/>
          <w:rtl/>
          <w:lang w:bidi="ar-EG"/>
        </w:rPr>
        <w:t xml:space="preserve"> شامل</w:t>
      </w:r>
      <w:r w:rsidR="001B2758" w:rsidRPr="00BD7ECB">
        <w:rPr>
          <w:rFonts w:ascii="Simplified Arabic" w:hAnsi="Simplified Arabic" w:cs="Simplified Arabic"/>
          <w:sz w:val="28"/>
          <w:szCs w:val="28"/>
          <w:rtl/>
          <w:lang w:bidi="ar-EG"/>
        </w:rPr>
        <w:t>ٍ</w:t>
      </w:r>
      <w:r w:rsidR="00DF7C61" w:rsidRPr="00BD7ECB">
        <w:rPr>
          <w:rFonts w:ascii="Simplified Arabic" w:hAnsi="Simplified Arabic" w:cs="Simplified Arabic"/>
          <w:sz w:val="28"/>
          <w:szCs w:val="28"/>
          <w:rtl/>
          <w:lang w:bidi="ar-EG"/>
        </w:rPr>
        <w:t xml:space="preserve"> يربط بين ممارسات التسويق المستدام ومبادرات </w:t>
      </w:r>
      <w:r w:rsidR="00DF7C61" w:rsidRPr="00BD7ECB">
        <w:rPr>
          <w:rFonts w:ascii="Simplified Arabic" w:hAnsi="Simplified Arabic" w:cs="Simplified Arabic"/>
          <w:b/>
          <w:bCs/>
          <w:sz w:val="28"/>
          <w:szCs w:val="28"/>
          <w:rtl/>
          <w:lang w:bidi="ar-EG"/>
        </w:rPr>
        <w:t>رؤية</w:t>
      </w:r>
      <w:r w:rsidR="00DF7C61" w:rsidRPr="00BD7ECB">
        <w:rPr>
          <w:rFonts w:ascii="Simplified Arabic" w:hAnsi="Simplified Arabic" w:cs="Simplified Arabic"/>
          <w:sz w:val="28"/>
          <w:szCs w:val="28"/>
          <w:rtl/>
          <w:lang w:bidi="ar-EG"/>
        </w:rPr>
        <w:t xml:space="preserve"> </w:t>
      </w:r>
      <w:r w:rsidR="00DF7C61" w:rsidRPr="00BD7ECB">
        <w:rPr>
          <w:rFonts w:ascii="Simplified Arabic" w:hAnsi="Simplified Arabic" w:cs="Simplified Arabic"/>
          <w:b/>
          <w:bCs/>
          <w:sz w:val="28"/>
          <w:szCs w:val="28"/>
          <w:rtl/>
          <w:lang w:bidi="ar-EG"/>
        </w:rPr>
        <w:t>2030</w:t>
      </w:r>
      <w:r w:rsidR="00DF7C61" w:rsidRPr="00BD7ECB">
        <w:rPr>
          <w:rFonts w:ascii="Simplified Arabic" w:hAnsi="Simplified Arabic" w:cs="Simplified Arabic"/>
          <w:sz w:val="28"/>
          <w:szCs w:val="28"/>
          <w:rtl/>
          <w:lang w:bidi="ar-EG"/>
        </w:rPr>
        <w:t xml:space="preserve">, وسلوك المستهلك السعودي </w:t>
      </w:r>
      <w:r w:rsidR="00442869" w:rsidRPr="00BD7ECB">
        <w:rPr>
          <w:rFonts w:ascii="Simplified Arabic" w:hAnsi="Simplified Arabic" w:cs="Simplified Arabic"/>
          <w:sz w:val="28"/>
          <w:szCs w:val="28"/>
          <w:rtl/>
          <w:lang w:bidi="ar-EG"/>
        </w:rPr>
        <w:t>تجاه المنتجات المستدامة في السوق السعودي</w:t>
      </w:r>
      <w:r w:rsidR="001D64CB" w:rsidRPr="00BD7ECB">
        <w:rPr>
          <w:rFonts w:ascii="Simplified Arabic" w:hAnsi="Simplified Arabic" w:cs="Simplified Arabic"/>
          <w:sz w:val="28"/>
          <w:szCs w:val="28"/>
          <w:rtl/>
          <w:lang w:bidi="ar-EG"/>
        </w:rPr>
        <w:t>.</w:t>
      </w:r>
    </w:p>
    <w:p w14:paraId="3BC339E3" w14:textId="2EE61ADD" w:rsidR="00FD58B5" w:rsidRPr="00BD7ECB" w:rsidRDefault="00DF7C61" w:rsidP="00984E15">
      <w:pPr>
        <w:spacing w:after="0"/>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ويولي البحث اهتماما</w:t>
      </w:r>
      <w:r w:rsidR="00CE0D1D"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 خاصاً بدراسة العوامل الوسيطة التي تؤثر</w:t>
      </w:r>
      <w:r w:rsidR="0058061C" w:rsidRPr="00BD7ECB">
        <w:rPr>
          <w:rFonts w:ascii="Simplified Arabic" w:hAnsi="Simplified Arabic" w:cs="Simplified Arabic"/>
          <w:sz w:val="28"/>
          <w:szCs w:val="28"/>
          <w:rtl/>
          <w:lang w:bidi="ar-EG"/>
        </w:rPr>
        <w:t xml:space="preserve"> في </w:t>
      </w:r>
      <w:r w:rsidRPr="00BD7ECB">
        <w:rPr>
          <w:rFonts w:ascii="Simplified Arabic" w:hAnsi="Simplified Arabic" w:cs="Simplified Arabic"/>
          <w:sz w:val="28"/>
          <w:szCs w:val="28"/>
          <w:rtl/>
          <w:lang w:bidi="ar-EG"/>
        </w:rPr>
        <w:t xml:space="preserve">هذه العلاقة, مستنداً إلى منهجية كمية صارمة تكفل موثوقية </w:t>
      </w:r>
      <w:r w:rsidR="00FD58B5" w:rsidRPr="00BD7ECB">
        <w:rPr>
          <w:rFonts w:ascii="Simplified Arabic" w:hAnsi="Simplified Arabic" w:cs="Simplified Arabic"/>
          <w:sz w:val="28"/>
          <w:szCs w:val="28"/>
          <w:rtl/>
          <w:lang w:bidi="ar-EG"/>
        </w:rPr>
        <w:t>نتائجه</w:t>
      </w:r>
      <w:r w:rsidR="001D64CB" w:rsidRPr="00BD7ECB">
        <w:rPr>
          <w:rFonts w:ascii="Simplified Arabic" w:hAnsi="Simplified Arabic" w:cs="Simplified Arabic"/>
          <w:sz w:val="28"/>
          <w:szCs w:val="28"/>
          <w:rtl/>
          <w:lang w:bidi="ar-EG"/>
        </w:rPr>
        <w:t xml:space="preserve"> وقابليتها للتعميم.</w:t>
      </w:r>
    </w:p>
    <w:p w14:paraId="0AF881C6" w14:textId="77777777" w:rsidR="0025180C" w:rsidRPr="00BD7ECB" w:rsidRDefault="0025180C" w:rsidP="001B02EC">
      <w:pPr>
        <w:jc w:val="both"/>
        <w:rPr>
          <w:rFonts w:ascii="Simplified Arabic" w:hAnsi="Simplified Arabic" w:cs="Simplified Arabic"/>
          <w:sz w:val="28"/>
          <w:szCs w:val="28"/>
          <w:u w:val="single"/>
          <w:rtl/>
          <w:lang w:bidi="ar-EG"/>
        </w:rPr>
      </w:pPr>
    </w:p>
    <w:p w14:paraId="67E4A86E" w14:textId="6C6ED074" w:rsidR="007741A6" w:rsidRPr="00BD7ECB" w:rsidRDefault="007741A6" w:rsidP="003625DE">
      <w:pPr>
        <w:jc w:val="both"/>
        <w:outlineLvl w:val="1"/>
        <w:rPr>
          <w:rFonts w:ascii="Simplified Arabic" w:hAnsi="Simplified Arabic" w:cs="Simplified Arabic"/>
          <w:sz w:val="32"/>
          <w:szCs w:val="32"/>
          <w:u w:val="single"/>
          <w:rtl/>
          <w:lang w:bidi="ar-EG"/>
        </w:rPr>
      </w:pPr>
      <w:bookmarkStart w:id="10" w:name="_Toc233905755"/>
      <w:r w:rsidRPr="00BD7ECB">
        <w:rPr>
          <w:rFonts w:ascii="Simplified Arabic" w:hAnsi="Simplified Arabic" w:cs="Simplified Arabic"/>
          <w:b/>
          <w:bCs/>
          <w:sz w:val="32"/>
          <w:szCs w:val="32"/>
          <w:u w:val="single"/>
          <w:rtl/>
        </w:rPr>
        <w:lastRenderedPageBreak/>
        <w:t>ثانياً : مشكلة الدراسة</w:t>
      </w:r>
      <w:r w:rsidRPr="00BD7ECB">
        <w:rPr>
          <w:rFonts w:ascii="Simplified Arabic" w:hAnsi="Simplified Arabic" w:cs="Simplified Arabic"/>
          <w:sz w:val="32"/>
          <w:szCs w:val="32"/>
          <w:u w:val="single"/>
          <w:rtl/>
          <w:lang w:bidi="ar-EG"/>
        </w:rPr>
        <w:t>:</w:t>
      </w:r>
      <w:bookmarkEnd w:id="10"/>
    </w:p>
    <w:p w14:paraId="66A6397A" w14:textId="104BD616" w:rsidR="0009264A" w:rsidRPr="00BD7ECB" w:rsidRDefault="008B6102" w:rsidP="001B02EC">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w:t>
      </w:r>
      <w:r w:rsidR="0009264A" w:rsidRPr="00BD7ECB">
        <w:rPr>
          <w:rFonts w:ascii="Simplified Arabic" w:hAnsi="Simplified Arabic" w:cs="Simplified Arabic"/>
          <w:sz w:val="28"/>
          <w:szCs w:val="28"/>
          <w:rtl/>
          <w:lang w:bidi="ar-EG"/>
        </w:rPr>
        <w:t xml:space="preserve">تشهد المملكة العربية السعودية, وفي ظلّ </w:t>
      </w:r>
      <w:r w:rsidR="0009264A" w:rsidRPr="00BD7ECB">
        <w:rPr>
          <w:rFonts w:ascii="Simplified Arabic" w:hAnsi="Simplified Arabic" w:cs="Simplified Arabic"/>
          <w:b/>
          <w:bCs/>
          <w:sz w:val="28"/>
          <w:szCs w:val="28"/>
          <w:rtl/>
          <w:lang w:bidi="ar-EG"/>
        </w:rPr>
        <w:t>رؤية 2030</w:t>
      </w:r>
      <w:r w:rsidR="0009264A" w:rsidRPr="00BD7ECB">
        <w:rPr>
          <w:rFonts w:ascii="Simplified Arabic" w:hAnsi="Simplified Arabic" w:cs="Simplified Arabic"/>
          <w:sz w:val="28"/>
          <w:szCs w:val="28"/>
          <w:rtl/>
          <w:lang w:bidi="ar-EG"/>
        </w:rPr>
        <w:t>, تحولاً متسارعاً نحو الاستدامة انعكس على وعي المستهلك وسلوكه</w:t>
      </w:r>
      <w:r w:rsidR="0009264A" w:rsidRPr="00BD7ECB">
        <w:rPr>
          <w:rFonts w:ascii="Simplified Arabic" w:hAnsi="Simplified Arabic" w:cs="Simplified Arabic"/>
          <w:sz w:val="28"/>
          <w:szCs w:val="28"/>
          <w:rtl/>
        </w:rPr>
        <w:t>؛</w:t>
      </w:r>
      <w:r w:rsidR="0009264A" w:rsidRPr="00BD7ECB">
        <w:rPr>
          <w:rFonts w:ascii="Simplified Arabic" w:hAnsi="Simplified Arabic" w:cs="Simplified Arabic"/>
          <w:sz w:val="28"/>
          <w:szCs w:val="28"/>
          <w:rtl/>
          <w:lang w:bidi="ar-EG"/>
        </w:rPr>
        <w:t xml:space="preserve"> إذ تكشف نتائج استطلاع أجرته </w:t>
      </w:r>
      <w:r w:rsidR="0009264A" w:rsidRPr="00BD7ECB">
        <w:rPr>
          <w:rFonts w:ascii="Simplified Arabic" w:hAnsi="Simplified Arabic" w:cs="Simplified Arabic"/>
          <w:sz w:val="28"/>
          <w:szCs w:val="28"/>
          <w:lang w:bidi="ar-EG"/>
        </w:rPr>
        <w:t xml:space="preserve"> </w:t>
      </w:r>
      <w:r w:rsidR="00421C08" w:rsidRPr="00BD7ECB">
        <w:rPr>
          <w:rFonts w:ascii="Simplified Arabic" w:hAnsi="Simplified Arabic" w:cs="Simplified Arabic"/>
          <w:sz w:val="28"/>
          <w:szCs w:val="28"/>
          <w:lang w:bidi="ar-EG"/>
        </w:rPr>
        <w:t>PwC</w:t>
      </w:r>
      <w:r w:rsidR="0009264A" w:rsidRPr="00BD7ECB">
        <w:rPr>
          <w:rFonts w:ascii="Simplified Arabic" w:hAnsi="Simplified Arabic" w:cs="Simplified Arabic"/>
          <w:sz w:val="28"/>
          <w:szCs w:val="28"/>
          <w:rtl/>
          <w:lang w:bidi="ar-EG"/>
        </w:rPr>
        <w:t>للمستهلك أن نحو 45% من المستهلكين في السعودية يبحثون فعلياً عن منتجات أكثر صداقة للبيئة عند التسوق.   (</w:t>
      </w:r>
      <w:r w:rsidR="00421C08" w:rsidRPr="00BD7ECB">
        <w:rPr>
          <w:rFonts w:ascii="Simplified Arabic" w:hAnsi="Simplified Arabic" w:cs="Simplified Arabic"/>
          <w:sz w:val="28"/>
          <w:szCs w:val="28"/>
          <w:lang w:bidi="ar-EG"/>
        </w:rPr>
        <w:t>PwC</w:t>
      </w:r>
      <w:r w:rsidR="0009264A" w:rsidRPr="00BD7ECB">
        <w:rPr>
          <w:rFonts w:ascii="Simplified Arabic" w:hAnsi="Simplified Arabic" w:cs="Simplified Arabic"/>
          <w:sz w:val="28"/>
          <w:szCs w:val="28"/>
          <w:lang w:bidi="ar-EG"/>
        </w:rPr>
        <w:t>,2024</w:t>
      </w:r>
      <w:r w:rsidR="0009264A" w:rsidRPr="00BD7ECB">
        <w:rPr>
          <w:rFonts w:ascii="Simplified Arabic" w:hAnsi="Simplified Arabic" w:cs="Simplified Arabic"/>
          <w:sz w:val="28"/>
          <w:szCs w:val="28"/>
          <w:rtl/>
          <w:lang w:bidi="ar-EG"/>
        </w:rPr>
        <w:t>)</w:t>
      </w:r>
    </w:p>
    <w:p w14:paraId="3A9AD7A8" w14:textId="32414610" w:rsidR="00F748EE" w:rsidRPr="00BD7ECB" w:rsidRDefault="0009264A" w:rsidP="001B02EC">
      <w:pPr>
        <w:jc w:val="both"/>
        <w:rPr>
          <w:rFonts w:ascii="Simplified Arabic" w:hAnsi="Simplified Arabic" w:cs="Simplified Arabic"/>
          <w:sz w:val="28"/>
          <w:szCs w:val="28"/>
          <w:rtl/>
        </w:rPr>
      </w:pPr>
      <w:r w:rsidRPr="00BD7ECB">
        <w:rPr>
          <w:rFonts w:ascii="Simplified Arabic" w:hAnsi="Simplified Arabic" w:cs="Simplified Arabic"/>
          <w:sz w:val="28"/>
          <w:szCs w:val="28"/>
          <w:rtl/>
          <w:lang w:bidi="ar-EG"/>
        </w:rPr>
        <w:t>وقد أثبتت الأبحاث الحديثة أن للتسويق المستدام أثراً في ولاء المستهلك</w:t>
      </w:r>
      <w:r w:rsidRPr="00BD7ECB">
        <w:rPr>
          <w:rFonts w:ascii="Simplified Arabic" w:hAnsi="Simplified Arabic" w:cs="Simplified Arabic"/>
          <w:sz w:val="28"/>
          <w:szCs w:val="28"/>
          <w:rtl/>
        </w:rPr>
        <w:t>؛</w:t>
      </w:r>
      <w:r w:rsidRPr="00BD7ECB">
        <w:rPr>
          <w:rFonts w:ascii="Simplified Arabic" w:hAnsi="Simplified Arabic" w:cs="Simplified Arabic"/>
          <w:sz w:val="28"/>
          <w:szCs w:val="28"/>
          <w:rtl/>
          <w:lang w:bidi="ar-EG"/>
        </w:rPr>
        <w:t xml:space="preserve"> ففي السياق العربي في </w:t>
      </w:r>
      <w:r w:rsidR="008B6102" w:rsidRPr="00BD7ECB">
        <w:rPr>
          <w:rFonts w:ascii="Simplified Arabic" w:hAnsi="Simplified Arabic" w:cs="Simplified Arabic"/>
          <w:sz w:val="28"/>
          <w:szCs w:val="28"/>
          <w:rtl/>
          <w:lang w:bidi="ar-EG"/>
        </w:rPr>
        <w:t>م</w:t>
      </w:r>
      <w:r w:rsidRPr="00BD7ECB">
        <w:rPr>
          <w:rFonts w:ascii="Simplified Arabic" w:hAnsi="Simplified Arabic" w:cs="Simplified Arabic"/>
          <w:sz w:val="28"/>
          <w:szCs w:val="28"/>
          <w:rtl/>
          <w:lang w:bidi="ar-EG"/>
        </w:rPr>
        <w:t xml:space="preserve">صر </w:t>
      </w:r>
      <w:r w:rsidR="00F748EE" w:rsidRPr="00BD7ECB">
        <w:rPr>
          <w:rFonts w:ascii="Simplified Arabic" w:hAnsi="Simplified Arabic" w:cs="Simplified Arabic"/>
          <w:sz w:val="28"/>
          <w:szCs w:val="28"/>
          <w:rtl/>
          <w:lang w:bidi="ar-EG"/>
        </w:rPr>
        <w:t>توصلت</w:t>
      </w:r>
      <w:r w:rsidRPr="00BD7ECB">
        <w:rPr>
          <w:rFonts w:ascii="Simplified Arabic" w:hAnsi="Simplified Arabic" w:cs="Simplified Arabic"/>
          <w:sz w:val="28"/>
          <w:szCs w:val="28"/>
          <w:rtl/>
          <w:lang w:bidi="ar-EG"/>
        </w:rPr>
        <w:t xml:space="preserve"> دراس</w:t>
      </w:r>
      <w:r w:rsidR="00F748EE" w:rsidRPr="00BD7ECB">
        <w:rPr>
          <w:rFonts w:ascii="Simplified Arabic" w:hAnsi="Simplified Arabic" w:cs="Simplified Arabic"/>
          <w:sz w:val="28"/>
          <w:szCs w:val="28"/>
          <w:rtl/>
          <w:lang w:bidi="ar-EG"/>
        </w:rPr>
        <w:t>ة</w:t>
      </w:r>
      <w:r w:rsidRPr="00BD7ECB">
        <w:rPr>
          <w:rFonts w:ascii="Simplified Arabic" w:hAnsi="Simplified Arabic" w:cs="Simplified Arabic"/>
          <w:sz w:val="28"/>
          <w:szCs w:val="28"/>
          <w:rtl/>
          <w:lang w:bidi="ar-EG"/>
        </w:rPr>
        <w:t xml:space="preserve"> </w:t>
      </w:r>
      <w:r w:rsidR="00F748EE" w:rsidRPr="00BD7ECB">
        <w:rPr>
          <w:rFonts w:ascii="Simplified Arabic" w:hAnsi="Simplified Arabic" w:cs="Simplified Arabic"/>
          <w:sz w:val="28"/>
          <w:szCs w:val="28"/>
          <w:rtl/>
          <w:lang w:bidi="ar-EG"/>
        </w:rPr>
        <w:t xml:space="preserve">إلى </w:t>
      </w:r>
      <w:r w:rsidRPr="00BD7ECB">
        <w:rPr>
          <w:rFonts w:ascii="Simplified Arabic" w:hAnsi="Simplified Arabic" w:cs="Simplified Arabic"/>
          <w:sz w:val="28"/>
          <w:szCs w:val="28"/>
          <w:rtl/>
          <w:lang w:bidi="ar-EG"/>
        </w:rPr>
        <w:t>أن التسويق الأخضر يعزز ولاء المستهلك للعلامة عبر الثقة بها</w:t>
      </w:r>
      <w:r w:rsidR="00F748EE" w:rsidRPr="00BD7ECB">
        <w:rPr>
          <w:rFonts w:ascii="Simplified Arabic" w:hAnsi="Simplified Arabic" w:cs="Simplified Arabic"/>
          <w:sz w:val="28"/>
          <w:szCs w:val="28"/>
          <w:rtl/>
          <w:lang w:bidi="ar-EG"/>
        </w:rPr>
        <w:t xml:space="preserve"> (</w:t>
      </w:r>
      <w:r w:rsidR="00F748EE" w:rsidRPr="00BD7ECB">
        <w:rPr>
          <w:rFonts w:ascii="Simplified Arabic" w:hAnsi="Simplified Arabic" w:cs="Simplified Arabic"/>
          <w:sz w:val="28"/>
          <w:szCs w:val="28"/>
          <w:lang w:bidi="ar-EG"/>
        </w:rPr>
        <w:t xml:space="preserve">Aly </w:t>
      </w:r>
      <w:r w:rsidR="00F748EE" w:rsidRPr="00BD7ECB">
        <w:rPr>
          <w:rFonts w:ascii="Simplified Arabic" w:hAnsi="Simplified Arabic" w:cs="Simplified Arabic"/>
          <w:i/>
          <w:iCs/>
          <w:sz w:val="28"/>
          <w:szCs w:val="28"/>
          <w:lang w:bidi="ar-EG"/>
        </w:rPr>
        <w:t>et al.</w:t>
      </w:r>
      <w:r w:rsidR="00F748EE" w:rsidRPr="00BD7ECB">
        <w:rPr>
          <w:rFonts w:ascii="Simplified Arabic" w:hAnsi="Simplified Arabic" w:cs="Simplified Arabic"/>
          <w:sz w:val="28"/>
          <w:szCs w:val="28"/>
          <w:lang w:bidi="ar-EG"/>
        </w:rPr>
        <w:t>,2025</w:t>
      </w:r>
      <w:r w:rsidR="00F748EE"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w:t>
      </w:r>
      <w:r w:rsidR="00F748EE" w:rsidRPr="00BD7ECB">
        <w:rPr>
          <w:rFonts w:ascii="Simplified Arabic" w:hAnsi="Simplified Arabic" w:cs="Simplified Arabic"/>
          <w:sz w:val="28"/>
          <w:szCs w:val="28"/>
          <w:rtl/>
          <w:lang w:bidi="ar-EG"/>
        </w:rPr>
        <w:t xml:space="preserve"> وفي السياق السعودي بيّنت دراسة أن الاستدامة باتت تتغلغل في تفضيلات المستهلك السعودي وولائه للعلامات, مع تحويل جيلي نحو الوعي البيئي ضمن اطار رؤية 2030.   (</w:t>
      </w:r>
      <w:r w:rsidR="00F748EE" w:rsidRPr="00BD7ECB">
        <w:rPr>
          <w:rFonts w:ascii="Simplified Arabic" w:hAnsi="Simplified Arabic" w:cs="Simplified Arabic"/>
          <w:sz w:val="28"/>
          <w:szCs w:val="28"/>
          <w:lang w:bidi="ar-EG"/>
        </w:rPr>
        <w:t>Abu-Bakar &amp; Almutairi,2024</w:t>
      </w:r>
      <w:r w:rsidR="00F748EE" w:rsidRPr="00BD7ECB">
        <w:rPr>
          <w:rFonts w:ascii="Simplified Arabic" w:hAnsi="Simplified Arabic" w:cs="Simplified Arabic"/>
          <w:sz w:val="28"/>
          <w:szCs w:val="28"/>
          <w:rtl/>
          <w:lang w:bidi="ar-EG"/>
        </w:rPr>
        <w:t>)</w:t>
      </w:r>
    </w:p>
    <w:p w14:paraId="1E3DAC55" w14:textId="1631BA7B" w:rsidR="00594542" w:rsidRPr="00BD7ECB" w:rsidRDefault="00F748EE" w:rsidP="001B02EC">
      <w:pPr>
        <w:jc w:val="both"/>
        <w:rPr>
          <w:rFonts w:ascii="Simplified Arabic" w:hAnsi="Simplified Arabic" w:cs="Simplified Arabic"/>
          <w:sz w:val="28"/>
          <w:szCs w:val="28"/>
          <w:rtl/>
        </w:rPr>
      </w:pPr>
      <w:r w:rsidRPr="00BD7ECB">
        <w:rPr>
          <w:rFonts w:ascii="Simplified Arabic" w:hAnsi="Simplified Arabic" w:cs="Simplified Arabic"/>
          <w:sz w:val="28"/>
          <w:szCs w:val="28"/>
          <w:rtl/>
        </w:rPr>
        <w:t>غير أن هذه النتائج تبقى جزئية, و</w:t>
      </w:r>
      <w:r w:rsidR="00594542" w:rsidRPr="00BD7ECB">
        <w:rPr>
          <w:rFonts w:ascii="Simplified Arabic" w:hAnsi="Simplified Arabic" w:cs="Simplified Arabic"/>
          <w:sz w:val="28"/>
          <w:szCs w:val="28"/>
          <w:rtl/>
        </w:rPr>
        <w:t xml:space="preserve">تبرز المشكلة أن الوعي المعلن لا يترجم بالضرورة إلى سلوك فعلي, فاستطلاع </w:t>
      </w:r>
      <w:r w:rsidR="00421C08" w:rsidRPr="00BD7ECB">
        <w:rPr>
          <w:rFonts w:ascii="Simplified Arabic" w:hAnsi="Simplified Arabic" w:cs="Simplified Arabic"/>
          <w:sz w:val="28"/>
          <w:szCs w:val="28"/>
          <w:lang w:bidi="ar-EG"/>
        </w:rPr>
        <w:t>PwC</w:t>
      </w:r>
      <w:r w:rsidR="00594542" w:rsidRPr="00BD7ECB">
        <w:rPr>
          <w:rFonts w:ascii="Simplified Arabic" w:hAnsi="Simplified Arabic" w:cs="Simplified Arabic"/>
          <w:sz w:val="28"/>
          <w:szCs w:val="28"/>
          <w:rtl/>
          <w:lang w:bidi="ar-EG"/>
        </w:rPr>
        <w:t xml:space="preserve"> </w:t>
      </w:r>
      <w:r w:rsidR="001B02EC" w:rsidRPr="00BD7ECB">
        <w:rPr>
          <w:rFonts w:ascii="Simplified Arabic" w:hAnsi="Simplified Arabic" w:cs="Simplified Arabic"/>
          <w:sz w:val="28"/>
          <w:szCs w:val="28"/>
          <w:rtl/>
          <w:lang w:bidi="ar-EG"/>
        </w:rPr>
        <w:t xml:space="preserve"> </w:t>
      </w:r>
      <w:r w:rsidR="00594542" w:rsidRPr="00BD7ECB">
        <w:rPr>
          <w:rFonts w:ascii="Simplified Arabic" w:hAnsi="Simplified Arabic" w:cs="Simplified Arabic"/>
          <w:sz w:val="28"/>
          <w:szCs w:val="28"/>
          <w:rtl/>
        </w:rPr>
        <w:t>يُظهر أن المستهلك السعودي رغم تنامي وعيه بالاستدامة, ما يزال يغلب عامل السعر عند اختيار العلامات الغذائية. وهنا تتموضع المشكلة لدى مجتمع الدراسة: بالفجوة ما بين ما يصرح به المستهلك من اهتمام بالاستدامة وما يمارسه فعلاً من ولاء, فبقيت تفتقد القياس الدقيق علمياً.</w:t>
      </w:r>
      <w:r w:rsidR="001B02EC" w:rsidRPr="00BD7ECB">
        <w:rPr>
          <w:rFonts w:ascii="Simplified Arabic" w:hAnsi="Simplified Arabic" w:cs="Simplified Arabic"/>
          <w:sz w:val="28"/>
          <w:szCs w:val="28"/>
          <w:rtl/>
        </w:rPr>
        <w:t xml:space="preserve">    </w:t>
      </w:r>
      <w:r w:rsidR="001B02EC" w:rsidRPr="00BD7ECB">
        <w:rPr>
          <w:rFonts w:ascii="Simplified Arabic" w:hAnsi="Simplified Arabic" w:cs="Simplified Arabic"/>
          <w:sz w:val="28"/>
          <w:szCs w:val="28"/>
          <w:rtl/>
          <w:lang w:bidi="ar-EG"/>
        </w:rPr>
        <w:t>(</w:t>
      </w:r>
      <w:r w:rsidR="00421C08" w:rsidRPr="00BD7ECB">
        <w:rPr>
          <w:rFonts w:ascii="Simplified Arabic" w:hAnsi="Simplified Arabic" w:cs="Simplified Arabic"/>
          <w:sz w:val="28"/>
          <w:szCs w:val="28"/>
          <w:lang w:bidi="ar-EG"/>
        </w:rPr>
        <w:t>PwC</w:t>
      </w:r>
      <w:r w:rsidR="001B02EC" w:rsidRPr="00BD7ECB">
        <w:rPr>
          <w:rFonts w:ascii="Simplified Arabic" w:hAnsi="Simplified Arabic" w:cs="Simplified Arabic"/>
          <w:sz w:val="28"/>
          <w:szCs w:val="28"/>
          <w:lang w:bidi="ar-EG"/>
        </w:rPr>
        <w:t>,202</w:t>
      </w:r>
      <w:r w:rsidR="002630E8" w:rsidRPr="00BD7ECB">
        <w:rPr>
          <w:rFonts w:ascii="Simplified Arabic" w:hAnsi="Simplified Arabic" w:cs="Simplified Arabic"/>
          <w:sz w:val="28"/>
          <w:szCs w:val="28"/>
          <w:lang w:bidi="ar-EG"/>
        </w:rPr>
        <w:t>5</w:t>
      </w:r>
      <w:r w:rsidR="001B02EC" w:rsidRPr="00BD7ECB">
        <w:rPr>
          <w:rFonts w:ascii="Simplified Arabic" w:hAnsi="Simplified Arabic" w:cs="Simplified Arabic"/>
          <w:sz w:val="28"/>
          <w:szCs w:val="28"/>
          <w:rtl/>
          <w:lang w:bidi="ar-EG"/>
        </w:rPr>
        <w:t>)</w:t>
      </w:r>
    </w:p>
    <w:p w14:paraId="65522993" w14:textId="77777777" w:rsidR="0065455D" w:rsidRPr="00BD7ECB" w:rsidRDefault="0065455D" w:rsidP="001B02EC">
      <w:pPr>
        <w:jc w:val="both"/>
        <w:rPr>
          <w:rFonts w:ascii="Simplified Arabic" w:hAnsi="Simplified Arabic" w:cs="Simplified Arabic"/>
          <w:sz w:val="28"/>
          <w:szCs w:val="28"/>
          <w:rtl/>
        </w:rPr>
      </w:pPr>
    </w:p>
    <w:p w14:paraId="503FBC7E" w14:textId="22EDD224" w:rsidR="00594542" w:rsidRPr="00BD7ECB" w:rsidRDefault="00594542" w:rsidP="001B02EC">
      <w:pPr>
        <w:jc w:val="both"/>
        <w:rPr>
          <w:rFonts w:ascii="Simplified Arabic" w:hAnsi="Simplified Arabic" w:cs="Simplified Arabic"/>
          <w:sz w:val="28"/>
          <w:szCs w:val="28"/>
          <w:rtl/>
        </w:rPr>
      </w:pPr>
      <w:r w:rsidRPr="00BD7ECB">
        <w:rPr>
          <w:rFonts w:ascii="Simplified Arabic" w:hAnsi="Simplified Arabic" w:cs="Simplified Arabic"/>
          <w:sz w:val="28"/>
          <w:szCs w:val="28"/>
          <w:rtl/>
        </w:rPr>
        <w:t xml:space="preserve">و </w:t>
      </w:r>
      <w:r w:rsidR="0025180C" w:rsidRPr="00BD7ECB">
        <w:rPr>
          <w:rFonts w:ascii="Simplified Arabic" w:hAnsi="Simplified Arabic" w:cs="Simplified Arabic"/>
          <w:sz w:val="28"/>
          <w:szCs w:val="28"/>
          <w:rtl/>
        </w:rPr>
        <w:t>قد رصد</w:t>
      </w:r>
      <w:r w:rsidR="009F22CD" w:rsidRPr="00BD7ECB">
        <w:rPr>
          <w:rFonts w:ascii="Simplified Arabic" w:hAnsi="Simplified Arabic" w:cs="Simplified Arabic"/>
          <w:sz w:val="28"/>
          <w:szCs w:val="28"/>
          <w:rtl/>
        </w:rPr>
        <w:t>ت</w:t>
      </w:r>
      <w:r w:rsidR="0025180C" w:rsidRPr="00BD7ECB">
        <w:rPr>
          <w:rFonts w:ascii="Simplified Arabic" w:hAnsi="Simplified Arabic" w:cs="Simplified Arabic"/>
          <w:sz w:val="28"/>
          <w:szCs w:val="28"/>
          <w:rtl/>
        </w:rPr>
        <w:t xml:space="preserve"> ا</w:t>
      </w:r>
      <w:r w:rsidRPr="00BD7ECB">
        <w:rPr>
          <w:rFonts w:ascii="Simplified Arabic" w:hAnsi="Simplified Arabic" w:cs="Simplified Arabic"/>
          <w:sz w:val="28"/>
          <w:szCs w:val="28"/>
          <w:rtl/>
        </w:rPr>
        <w:t>لباحث</w:t>
      </w:r>
      <w:r w:rsidR="009F22CD" w:rsidRPr="00BD7ECB">
        <w:rPr>
          <w:rFonts w:ascii="Simplified Arabic" w:hAnsi="Simplified Arabic" w:cs="Simplified Arabic"/>
          <w:sz w:val="28"/>
          <w:szCs w:val="28"/>
          <w:rtl/>
        </w:rPr>
        <w:t>ة</w:t>
      </w:r>
      <w:r w:rsidRPr="00BD7ECB">
        <w:rPr>
          <w:rFonts w:ascii="Simplified Arabic" w:hAnsi="Simplified Arabic" w:cs="Simplified Arabic"/>
          <w:sz w:val="28"/>
          <w:szCs w:val="28"/>
          <w:rtl/>
        </w:rPr>
        <w:t xml:space="preserve"> </w:t>
      </w:r>
      <w:r w:rsidR="0025180C" w:rsidRPr="00BD7ECB">
        <w:rPr>
          <w:rFonts w:ascii="Simplified Arabic" w:hAnsi="Simplified Arabic" w:cs="Simplified Arabic"/>
          <w:sz w:val="28"/>
          <w:szCs w:val="28"/>
          <w:rtl/>
        </w:rPr>
        <w:t xml:space="preserve">جملة </w:t>
      </w:r>
      <w:r w:rsidRPr="00BD7ECB">
        <w:rPr>
          <w:rFonts w:ascii="Simplified Arabic" w:hAnsi="Simplified Arabic" w:cs="Simplified Arabic"/>
          <w:sz w:val="28"/>
          <w:szCs w:val="28"/>
          <w:rtl/>
        </w:rPr>
        <w:t>من</w:t>
      </w:r>
      <w:r w:rsidR="0025180C" w:rsidRPr="00BD7ECB">
        <w:rPr>
          <w:rFonts w:ascii="Simplified Arabic" w:hAnsi="Simplified Arabic" w:cs="Simplified Arabic"/>
          <w:sz w:val="28"/>
          <w:szCs w:val="28"/>
          <w:rtl/>
        </w:rPr>
        <w:t xml:space="preserve"> المشكلات وال</w:t>
      </w:r>
      <w:r w:rsidRPr="00BD7ECB">
        <w:rPr>
          <w:rFonts w:ascii="Simplified Arabic" w:hAnsi="Simplified Arabic" w:cs="Simplified Arabic"/>
          <w:sz w:val="28"/>
          <w:szCs w:val="28"/>
          <w:rtl/>
        </w:rPr>
        <w:t xml:space="preserve">فجوات </w:t>
      </w:r>
      <w:r w:rsidR="0025180C" w:rsidRPr="00BD7ECB">
        <w:rPr>
          <w:rFonts w:ascii="Simplified Arabic" w:hAnsi="Simplified Arabic" w:cs="Simplified Arabic"/>
          <w:sz w:val="28"/>
          <w:szCs w:val="28"/>
          <w:rtl/>
        </w:rPr>
        <w:t xml:space="preserve">التي </w:t>
      </w:r>
      <w:r w:rsidRPr="00BD7ECB">
        <w:rPr>
          <w:rFonts w:ascii="Simplified Arabic" w:hAnsi="Simplified Arabic" w:cs="Simplified Arabic"/>
          <w:sz w:val="28"/>
          <w:szCs w:val="28"/>
          <w:rtl/>
        </w:rPr>
        <w:t>تستدعي دراسة متعمقة, يمكن اجمالها بما يلي:</w:t>
      </w:r>
    </w:p>
    <w:p w14:paraId="3B1A7DA9" w14:textId="77777777" w:rsidR="00E95F80" w:rsidRPr="00BD7ECB" w:rsidRDefault="00E95F80" w:rsidP="001B02EC">
      <w:pPr>
        <w:pStyle w:val="ListParagraph"/>
        <w:numPr>
          <w:ilvl w:val="0"/>
          <w:numId w:val="7"/>
        </w:numPr>
        <w:jc w:val="both"/>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ندرة الدراسات العربية المتخصصة:</w:t>
      </w:r>
    </w:p>
    <w:p w14:paraId="6B001723" w14:textId="14B5C29C" w:rsidR="001B02EC" w:rsidRPr="00BD7ECB" w:rsidRDefault="00E95F80" w:rsidP="001B02EC">
      <w:pPr>
        <w:pStyle w:val="ListParagraph"/>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تُظهر مراجعة الأدبيات العلمية </w:t>
      </w:r>
      <w:r w:rsidR="00984E15" w:rsidRPr="00BD7ECB">
        <w:rPr>
          <w:rFonts w:ascii="Simplified Arabic" w:hAnsi="Simplified Arabic" w:cs="Simplified Arabic"/>
          <w:sz w:val="28"/>
          <w:szCs w:val="28"/>
          <w:rtl/>
          <w:lang w:bidi="ar-EG"/>
        </w:rPr>
        <w:t xml:space="preserve">ندرة في الدراسات التي تربط التسويق المستدام بسلوك المستهلك الخليجي و تحديداً السعودي, اذ تنصب معظم الدراسات المتوفرة على الأسواق الغربية والآسيوية, دون مراعاة الخصوصية الثقافية و الاقتصادية والاجتماعية للمستهلك الخليجي الذي يتميز بسمات مغايرة. </w:t>
      </w:r>
    </w:p>
    <w:p w14:paraId="6067D4EA" w14:textId="2948DAD6" w:rsidR="0025180C" w:rsidRPr="00BD7ECB" w:rsidRDefault="00E95F80" w:rsidP="001B02EC">
      <w:pPr>
        <w:pStyle w:val="ListParagraph"/>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 </w:t>
      </w:r>
    </w:p>
    <w:p w14:paraId="7C043E23" w14:textId="1E3E2F9A" w:rsidR="0009264A" w:rsidRPr="00BD7ECB" w:rsidRDefault="001754FA" w:rsidP="00E73575">
      <w:pPr>
        <w:pStyle w:val="ListParagraph"/>
        <w:numPr>
          <w:ilvl w:val="0"/>
          <w:numId w:val="7"/>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   </w:t>
      </w:r>
      <w:r w:rsidR="00984E15" w:rsidRPr="00BD7ECB">
        <w:rPr>
          <w:rFonts w:ascii="Simplified Arabic" w:hAnsi="Simplified Arabic" w:cs="Simplified Arabic"/>
          <w:b/>
          <w:bCs/>
          <w:sz w:val="28"/>
          <w:szCs w:val="28"/>
          <w:rtl/>
          <w:lang w:bidi="ar-EG"/>
        </w:rPr>
        <w:t>الفجوة بين الوعي البيئي والسلوك الشرائي</w:t>
      </w:r>
      <w:r w:rsidR="00984E15" w:rsidRPr="00BD7ECB">
        <w:rPr>
          <w:rFonts w:ascii="Simplified Arabic" w:hAnsi="Simplified Arabic" w:cs="Simplified Arabic"/>
          <w:sz w:val="28"/>
          <w:szCs w:val="28"/>
          <w:rtl/>
          <w:lang w:bidi="ar-EG"/>
        </w:rPr>
        <w:t>:</w:t>
      </w:r>
    </w:p>
    <w:p w14:paraId="33B754AE" w14:textId="6C8ACB29" w:rsidR="00984E15" w:rsidRPr="00BD7ECB" w:rsidRDefault="00984E15" w:rsidP="00E73575">
      <w:pPr>
        <w:pStyle w:val="ListParagraph"/>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أثبتت بعض الدراسات الأولية وجود مستوى لا بأس به من الوعي البيئي لدى شريحة من المستهلكين, غير أن التساؤل القائم هو: هل يتحول هذا الوعي إلى ولاء سلوكي وموقف حقيقي من العلامة التجارية المستدامة؟ أم </w:t>
      </w:r>
      <w:r w:rsidR="0025180C" w:rsidRPr="00BD7ECB">
        <w:rPr>
          <w:rFonts w:ascii="Simplified Arabic" w:hAnsi="Simplified Arabic" w:cs="Simplified Arabic"/>
          <w:sz w:val="28"/>
          <w:szCs w:val="28"/>
          <w:rtl/>
          <w:lang w:bidi="ar-EG"/>
        </w:rPr>
        <w:t xml:space="preserve">أن هناك ثمة فجوة بين ما يُصرح به المستهلك وما يفعله عملياً؟ وقياس هذه الفجوة يُعد من أبرز الإشكاليات في أبحاث سلوك المستهلك المستدام. </w:t>
      </w:r>
    </w:p>
    <w:p w14:paraId="683F23C2" w14:textId="77777777" w:rsidR="0025180C" w:rsidRPr="00BD7ECB" w:rsidRDefault="0025180C" w:rsidP="00E73575">
      <w:pPr>
        <w:pStyle w:val="ListParagraph"/>
        <w:jc w:val="both"/>
        <w:rPr>
          <w:rFonts w:ascii="Simplified Arabic" w:hAnsi="Simplified Arabic" w:cs="Simplified Arabic"/>
          <w:sz w:val="28"/>
          <w:szCs w:val="28"/>
          <w:rtl/>
          <w:lang w:bidi="ar-EG"/>
        </w:rPr>
      </w:pPr>
    </w:p>
    <w:p w14:paraId="6E094A78" w14:textId="77777777" w:rsidR="0065455D" w:rsidRPr="00BD7ECB" w:rsidRDefault="0065455D" w:rsidP="00E73575">
      <w:pPr>
        <w:pStyle w:val="ListParagraph"/>
        <w:jc w:val="both"/>
        <w:rPr>
          <w:rFonts w:ascii="Simplified Arabic" w:hAnsi="Simplified Arabic" w:cs="Simplified Arabic"/>
          <w:sz w:val="28"/>
          <w:szCs w:val="28"/>
          <w:lang w:bidi="ar-EG"/>
        </w:rPr>
      </w:pPr>
    </w:p>
    <w:p w14:paraId="7E7B3AD5" w14:textId="7D480B33" w:rsidR="000F758E" w:rsidRPr="00BD7ECB" w:rsidRDefault="000F758E" w:rsidP="00E73575">
      <w:pPr>
        <w:pStyle w:val="ListParagraph"/>
        <w:numPr>
          <w:ilvl w:val="0"/>
          <w:numId w:val="7"/>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lastRenderedPageBreak/>
        <w:t xml:space="preserve"> </w:t>
      </w:r>
      <w:r w:rsidR="001B6345" w:rsidRPr="00BD7ECB">
        <w:rPr>
          <w:rFonts w:ascii="Simplified Arabic" w:hAnsi="Simplified Arabic" w:cs="Simplified Arabic"/>
          <w:b/>
          <w:bCs/>
          <w:sz w:val="28"/>
          <w:szCs w:val="28"/>
          <w:rtl/>
          <w:lang w:bidi="ar-EG"/>
        </w:rPr>
        <w:t>ضعف توظيف المبادرات الوطنية تسويقاً.</w:t>
      </w:r>
    </w:p>
    <w:p w14:paraId="560FF121" w14:textId="4E333994" w:rsidR="004A3CD5" w:rsidRPr="00BD7ECB" w:rsidRDefault="004A3CD5" w:rsidP="00E73575">
      <w:pPr>
        <w:pStyle w:val="ListParagraph"/>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لا تزال كثير من الشركات العاملة في السوق السعودي بحا</w:t>
      </w:r>
      <w:r w:rsidR="00177404" w:rsidRPr="00BD7ECB">
        <w:rPr>
          <w:rFonts w:ascii="Simplified Arabic" w:hAnsi="Simplified Arabic" w:cs="Simplified Arabic"/>
          <w:sz w:val="28"/>
          <w:szCs w:val="28"/>
          <w:rtl/>
          <w:lang w:bidi="ar-EG"/>
        </w:rPr>
        <w:t>ج</w:t>
      </w:r>
      <w:r w:rsidRPr="00BD7ECB">
        <w:rPr>
          <w:rFonts w:ascii="Simplified Arabic" w:hAnsi="Simplified Arabic" w:cs="Simplified Arabic"/>
          <w:sz w:val="28"/>
          <w:szCs w:val="28"/>
          <w:rtl/>
          <w:lang w:bidi="ar-EG"/>
        </w:rPr>
        <w:t xml:space="preserve">ة لاستثمار </w:t>
      </w:r>
      <w:r w:rsidR="0065455D" w:rsidRPr="00BD7ECB">
        <w:rPr>
          <w:rFonts w:ascii="Simplified Arabic" w:hAnsi="Simplified Arabic" w:cs="Simplified Arabic"/>
          <w:sz w:val="28"/>
          <w:szCs w:val="28"/>
          <w:rtl/>
          <w:lang w:bidi="ar-EG"/>
        </w:rPr>
        <w:t>أ</w:t>
      </w:r>
      <w:r w:rsidRPr="00BD7ECB">
        <w:rPr>
          <w:rFonts w:ascii="Simplified Arabic" w:hAnsi="Simplified Arabic" w:cs="Simplified Arabic"/>
          <w:sz w:val="28"/>
          <w:szCs w:val="28"/>
          <w:rtl/>
          <w:lang w:bidi="ar-EG"/>
        </w:rPr>
        <w:t xml:space="preserve">كبر </w:t>
      </w:r>
      <w:r w:rsidR="00722821" w:rsidRPr="00BD7ECB">
        <w:rPr>
          <w:rFonts w:ascii="Simplified Arabic" w:hAnsi="Simplified Arabic" w:cs="Simplified Arabic"/>
          <w:sz w:val="28"/>
          <w:szCs w:val="28"/>
          <w:rtl/>
          <w:lang w:bidi="ar-EG"/>
        </w:rPr>
        <w:t xml:space="preserve">في المبادرات الوطنية و معايير الجودة  وسياسات المحتوى المحلي بوصفها أدوات تسويقية فعالة تميزها تنافسيا وتبني ولاء المستهلك. </w:t>
      </w:r>
    </w:p>
    <w:p w14:paraId="76F50D1E" w14:textId="0CBBA12F" w:rsidR="00722821" w:rsidRPr="00BD7ECB" w:rsidRDefault="00722821" w:rsidP="00E73575">
      <w:pPr>
        <w:pStyle w:val="ListParagraph"/>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وتتجلى المشكلة في غياب الاستراتيجية التسويقية الواضحة لترجمة هذه المبادرات إلى قيمة ملموسة للمستهلك.</w:t>
      </w:r>
    </w:p>
    <w:p w14:paraId="65B1C649" w14:textId="77777777" w:rsidR="001B6345" w:rsidRPr="00BD7ECB" w:rsidRDefault="001B6345" w:rsidP="00E73575">
      <w:pPr>
        <w:pStyle w:val="ListParagraph"/>
        <w:jc w:val="both"/>
        <w:rPr>
          <w:rFonts w:ascii="Simplified Arabic" w:hAnsi="Simplified Arabic" w:cs="Simplified Arabic"/>
          <w:sz w:val="28"/>
          <w:szCs w:val="28"/>
          <w:lang w:bidi="ar-EG"/>
        </w:rPr>
      </w:pPr>
    </w:p>
    <w:p w14:paraId="522ACF4A" w14:textId="77777777" w:rsidR="00722821" w:rsidRPr="00BD7ECB" w:rsidRDefault="00722821" w:rsidP="00E73575">
      <w:pPr>
        <w:jc w:val="both"/>
        <w:rPr>
          <w:rFonts w:ascii="Simplified Arabic" w:hAnsi="Simplified Arabic" w:cs="Simplified Arabic"/>
          <w:sz w:val="28"/>
          <w:szCs w:val="28"/>
          <w:lang w:bidi="ar-EG"/>
        </w:rPr>
      </w:pPr>
    </w:p>
    <w:p w14:paraId="425092F8" w14:textId="362CD0A0" w:rsidR="001B6345" w:rsidRPr="00BD7ECB" w:rsidRDefault="0025180C" w:rsidP="00E73575">
      <w:pPr>
        <w:jc w:val="bot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وبناء على ما تقدم, يبرز للسطح</w:t>
      </w:r>
      <w:r w:rsidR="00722821" w:rsidRPr="00BD7ECB">
        <w:rPr>
          <w:rFonts w:ascii="Simplified Arabic" w:hAnsi="Simplified Arabic" w:cs="Simplified Arabic"/>
          <w:b/>
          <w:bCs/>
          <w:sz w:val="28"/>
          <w:szCs w:val="28"/>
          <w:rtl/>
          <w:lang w:bidi="ar-EG"/>
        </w:rPr>
        <w:t xml:space="preserve"> تساؤل محوري, </w:t>
      </w:r>
      <w:r w:rsidR="008B6102" w:rsidRPr="00BD7ECB">
        <w:rPr>
          <w:rFonts w:ascii="Simplified Arabic" w:hAnsi="Simplified Arabic" w:cs="Simplified Arabic"/>
          <w:b/>
          <w:bCs/>
          <w:sz w:val="28"/>
          <w:szCs w:val="28"/>
          <w:rtl/>
          <w:lang w:bidi="ar-EG"/>
        </w:rPr>
        <w:t>ما</w:t>
      </w:r>
      <w:r w:rsidR="00722821" w:rsidRPr="00BD7ECB">
        <w:rPr>
          <w:rFonts w:ascii="Simplified Arabic" w:hAnsi="Simplified Arabic" w:cs="Simplified Arabic"/>
          <w:b/>
          <w:bCs/>
          <w:sz w:val="28"/>
          <w:szCs w:val="28"/>
          <w:rtl/>
          <w:lang w:bidi="ar-EG"/>
        </w:rPr>
        <w:t xml:space="preserve"> مدى أثر ممارسات التسويق المستدام المرتبطة </w:t>
      </w:r>
      <w:r w:rsidRPr="00BD7ECB">
        <w:rPr>
          <w:rFonts w:ascii="Simplified Arabic" w:hAnsi="Simplified Arabic" w:cs="Simplified Arabic"/>
          <w:b/>
          <w:bCs/>
          <w:sz w:val="28"/>
          <w:szCs w:val="28"/>
          <w:rtl/>
          <w:lang w:bidi="ar-EG"/>
        </w:rPr>
        <w:t>بمبادرات</w:t>
      </w:r>
      <w:r w:rsidR="00722821" w:rsidRPr="00BD7ECB">
        <w:rPr>
          <w:rFonts w:ascii="Simplified Arabic" w:hAnsi="Simplified Arabic" w:cs="Simplified Arabic"/>
          <w:b/>
          <w:bCs/>
          <w:sz w:val="28"/>
          <w:szCs w:val="28"/>
          <w:rtl/>
          <w:lang w:bidi="ar-EG"/>
        </w:rPr>
        <w:t xml:space="preserve"> رؤية 2030 </w:t>
      </w:r>
      <w:r w:rsidR="00AC570F" w:rsidRPr="00BD7ECB">
        <w:rPr>
          <w:rFonts w:ascii="Simplified Arabic" w:hAnsi="Simplified Arabic" w:cs="Simplified Arabic"/>
          <w:b/>
          <w:bCs/>
          <w:sz w:val="28"/>
          <w:szCs w:val="28"/>
          <w:rtl/>
          <w:lang w:bidi="ar-EG"/>
        </w:rPr>
        <w:t>على بناء ولاء المستهلك السعودي؟</w:t>
      </w:r>
    </w:p>
    <w:p w14:paraId="043882BB" w14:textId="77777777" w:rsidR="00AC570F" w:rsidRPr="00BD7ECB" w:rsidRDefault="00AC570F" w:rsidP="00722821">
      <w:pPr>
        <w:rPr>
          <w:rFonts w:ascii="Simplified Arabic" w:hAnsi="Simplified Arabic" w:cs="Simplified Arabic"/>
          <w:sz w:val="28"/>
          <w:szCs w:val="28"/>
          <w:rtl/>
          <w:lang w:bidi="ar-EG"/>
        </w:rPr>
      </w:pPr>
    </w:p>
    <w:p w14:paraId="3FE14DD6" w14:textId="77777777" w:rsidR="003D552B" w:rsidRPr="00BD7ECB" w:rsidRDefault="003D552B" w:rsidP="00722821">
      <w:pPr>
        <w:rPr>
          <w:rFonts w:ascii="Simplified Arabic" w:hAnsi="Simplified Arabic" w:cs="Simplified Arabic"/>
          <w:sz w:val="28"/>
          <w:szCs w:val="28"/>
          <w:rtl/>
          <w:lang w:bidi="ar-EG"/>
        </w:rPr>
      </w:pPr>
    </w:p>
    <w:p w14:paraId="4C19B423" w14:textId="77777777" w:rsidR="00067C7B" w:rsidRPr="00BD7ECB" w:rsidRDefault="00067C7B" w:rsidP="00722821">
      <w:pPr>
        <w:rPr>
          <w:rFonts w:ascii="Simplified Arabic" w:hAnsi="Simplified Arabic" w:cs="Simplified Arabic"/>
          <w:sz w:val="28"/>
          <w:szCs w:val="28"/>
          <w:rtl/>
          <w:lang w:bidi="ar-EG"/>
        </w:rPr>
      </w:pPr>
    </w:p>
    <w:p w14:paraId="5461778F" w14:textId="77777777" w:rsidR="00067C7B" w:rsidRPr="00BD7ECB" w:rsidRDefault="00067C7B" w:rsidP="00722821">
      <w:pPr>
        <w:rPr>
          <w:rFonts w:ascii="Simplified Arabic" w:hAnsi="Simplified Arabic" w:cs="Simplified Arabic"/>
          <w:sz w:val="28"/>
          <w:szCs w:val="28"/>
          <w:rtl/>
          <w:lang w:bidi="ar-EG"/>
        </w:rPr>
      </w:pPr>
    </w:p>
    <w:p w14:paraId="611863E4" w14:textId="77777777" w:rsidR="00067C7B" w:rsidRPr="00BD7ECB" w:rsidRDefault="00067C7B" w:rsidP="00722821">
      <w:pPr>
        <w:rPr>
          <w:rFonts w:ascii="Simplified Arabic" w:hAnsi="Simplified Arabic" w:cs="Simplified Arabic"/>
          <w:sz w:val="28"/>
          <w:szCs w:val="28"/>
          <w:rtl/>
          <w:lang w:bidi="ar-EG"/>
        </w:rPr>
      </w:pPr>
    </w:p>
    <w:p w14:paraId="5BCA7BDE" w14:textId="77777777" w:rsidR="008645BA" w:rsidRPr="00BD7ECB" w:rsidRDefault="008645BA" w:rsidP="0055225E">
      <w:pPr>
        <w:pStyle w:val="ListParagraph"/>
        <w:rPr>
          <w:rFonts w:ascii="Simplified Arabic" w:hAnsi="Simplified Arabic" w:cs="Simplified Arabic"/>
          <w:sz w:val="28"/>
          <w:szCs w:val="28"/>
          <w:rtl/>
          <w:lang w:bidi="ar-EG"/>
        </w:rPr>
      </w:pPr>
    </w:p>
    <w:p w14:paraId="2DE6A9D3" w14:textId="77777777" w:rsidR="008B6102" w:rsidRPr="00BD7ECB" w:rsidRDefault="008B6102" w:rsidP="0055225E">
      <w:pPr>
        <w:pStyle w:val="ListParagraph"/>
        <w:rPr>
          <w:rFonts w:ascii="Simplified Arabic" w:hAnsi="Simplified Arabic" w:cs="Simplified Arabic"/>
          <w:sz w:val="28"/>
          <w:szCs w:val="28"/>
          <w:rtl/>
          <w:lang w:bidi="ar-EG"/>
        </w:rPr>
      </w:pPr>
    </w:p>
    <w:p w14:paraId="48E99B8C" w14:textId="77777777" w:rsidR="008B6102" w:rsidRPr="00BD7ECB" w:rsidRDefault="008B6102" w:rsidP="0055225E">
      <w:pPr>
        <w:pStyle w:val="ListParagraph"/>
        <w:rPr>
          <w:rFonts w:ascii="Simplified Arabic" w:hAnsi="Simplified Arabic" w:cs="Simplified Arabic"/>
          <w:sz w:val="28"/>
          <w:szCs w:val="28"/>
          <w:rtl/>
          <w:lang w:bidi="ar-EG"/>
        </w:rPr>
      </w:pPr>
    </w:p>
    <w:p w14:paraId="2450FE45" w14:textId="77777777" w:rsidR="008B6102" w:rsidRPr="00BD7ECB" w:rsidRDefault="008B6102" w:rsidP="0055225E">
      <w:pPr>
        <w:pStyle w:val="ListParagraph"/>
        <w:rPr>
          <w:rFonts w:ascii="Simplified Arabic" w:hAnsi="Simplified Arabic" w:cs="Simplified Arabic"/>
          <w:sz w:val="28"/>
          <w:szCs w:val="28"/>
          <w:rtl/>
          <w:lang w:bidi="ar-EG"/>
        </w:rPr>
      </w:pPr>
    </w:p>
    <w:p w14:paraId="5E82F4FF" w14:textId="77777777" w:rsidR="008B6102" w:rsidRPr="00BD7ECB" w:rsidRDefault="008B6102" w:rsidP="0055225E">
      <w:pPr>
        <w:pStyle w:val="ListParagraph"/>
        <w:rPr>
          <w:rFonts w:ascii="Simplified Arabic" w:hAnsi="Simplified Arabic" w:cs="Simplified Arabic"/>
          <w:sz w:val="28"/>
          <w:szCs w:val="28"/>
          <w:rtl/>
          <w:lang w:bidi="ar-EG"/>
        </w:rPr>
      </w:pPr>
    </w:p>
    <w:p w14:paraId="15A33BAA" w14:textId="77777777" w:rsidR="008B6102" w:rsidRPr="00BD7ECB" w:rsidRDefault="008B6102" w:rsidP="0055225E">
      <w:pPr>
        <w:pStyle w:val="ListParagraph"/>
        <w:rPr>
          <w:rFonts w:ascii="Simplified Arabic" w:hAnsi="Simplified Arabic" w:cs="Simplified Arabic"/>
          <w:sz w:val="28"/>
          <w:szCs w:val="28"/>
          <w:rtl/>
          <w:lang w:bidi="ar-EG"/>
        </w:rPr>
      </w:pPr>
    </w:p>
    <w:p w14:paraId="1C54DA9F" w14:textId="77777777" w:rsidR="008B6102" w:rsidRPr="00BD7ECB" w:rsidRDefault="008B6102" w:rsidP="0055225E">
      <w:pPr>
        <w:pStyle w:val="ListParagraph"/>
        <w:rPr>
          <w:rFonts w:ascii="Simplified Arabic" w:hAnsi="Simplified Arabic" w:cs="Simplified Arabic"/>
          <w:sz w:val="28"/>
          <w:szCs w:val="28"/>
          <w:rtl/>
          <w:lang w:bidi="ar-EG"/>
        </w:rPr>
      </w:pPr>
    </w:p>
    <w:p w14:paraId="168D9AB5" w14:textId="77777777" w:rsidR="008B6102" w:rsidRPr="00BD7ECB" w:rsidRDefault="008B6102" w:rsidP="0055225E">
      <w:pPr>
        <w:pStyle w:val="ListParagraph"/>
        <w:rPr>
          <w:rFonts w:ascii="Simplified Arabic" w:hAnsi="Simplified Arabic" w:cs="Simplified Arabic"/>
          <w:sz w:val="28"/>
          <w:szCs w:val="28"/>
          <w:rtl/>
          <w:lang w:bidi="ar-EG"/>
        </w:rPr>
      </w:pPr>
    </w:p>
    <w:p w14:paraId="78E36A81" w14:textId="77777777" w:rsidR="008B6102" w:rsidRPr="00BD7ECB" w:rsidRDefault="008B6102" w:rsidP="0055225E">
      <w:pPr>
        <w:pStyle w:val="ListParagraph"/>
        <w:rPr>
          <w:rFonts w:ascii="Simplified Arabic" w:hAnsi="Simplified Arabic" w:cs="Simplified Arabic"/>
          <w:sz w:val="28"/>
          <w:szCs w:val="28"/>
          <w:rtl/>
          <w:lang w:bidi="ar-EG"/>
        </w:rPr>
      </w:pPr>
    </w:p>
    <w:p w14:paraId="05BD3FA9" w14:textId="77777777" w:rsidR="008B6102" w:rsidRPr="00BD7ECB" w:rsidRDefault="008B6102" w:rsidP="0055225E">
      <w:pPr>
        <w:pStyle w:val="ListParagraph"/>
        <w:rPr>
          <w:rFonts w:ascii="Simplified Arabic" w:hAnsi="Simplified Arabic" w:cs="Simplified Arabic"/>
          <w:sz w:val="28"/>
          <w:szCs w:val="28"/>
          <w:rtl/>
          <w:lang w:bidi="ar-EG"/>
        </w:rPr>
      </w:pPr>
    </w:p>
    <w:p w14:paraId="5B4CF1E3" w14:textId="25E66A17" w:rsidR="00E07837" w:rsidRPr="00BD7ECB" w:rsidRDefault="00E07837" w:rsidP="00705110">
      <w:pPr>
        <w:jc w:val="both"/>
        <w:outlineLvl w:val="1"/>
        <w:rPr>
          <w:rFonts w:ascii="Simplified Arabic" w:hAnsi="Simplified Arabic" w:cs="Simplified Arabic"/>
          <w:sz w:val="32"/>
          <w:szCs w:val="32"/>
          <w:u w:val="single"/>
          <w:rtl/>
          <w:lang w:bidi="ar-EG"/>
        </w:rPr>
      </w:pPr>
      <w:bookmarkStart w:id="11" w:name="_Toc233905756"/>
      <w:r w:rsidRPr="00BD7ECB">
        <w:rPr>
          <w:rFonts w:ascii="Simplified Arabic" w:hAnsi="Simplified Arabic" w:cs="Simplified Arabic"/>
          <w:b/>
          <w:bCs/>
          <w:sz w:val="32"/>
          <w:szCs w:val="32"/>
          <w:u w:val="single"/>
          <w:rtl/>
        </w:rPr>
        <w:lastRenderedPageBreak/>
        <w:t>ثالثاً : أهمية الدراسة</w:t>
      </w:r>
      <w:r w:rsidRPr="00BD7ECB">
        <w:rPr>
          <w:rFonts w:ascii="Simplified Arabic" w:hAnsi="Simplified Arabic" w:cs="Simplified Arabic"/>
          <w:sz w:val="32"/>
          <w:szCs w:val="32"/>
          <w:u w:val="single"/>
          <w:rtl/>
          <w:lang w:bidi="ar-EG"/>
        </w:rPr>
        <w:t>:</w:t>
      </w:r>
      <w:bookmarkEnd w:id="11"/>
    </w:p>
    <w:p w14:paraId="31E86CF4" w14:textId="77777777" w:rsidR="00E07837" w:rsidRPr="00BD7ECB" w:rsidRDefault="00E07837" w:rsidP="00E07837">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تستمد الدراسة أهميتها من محورين متكاملين, حيث يشكل المحور الأول الجانب الأكاديمي العلمي, والمحور الثاني الجانب التطبيقي العملي, وذلك على النحو التالي:</w:t>
      </w:r>
    </w:p>
    <w:p w14:paraId="3CA89E2A" w14:textId="77777777" w:rsidR="00E07837" w:rsidRPr="00BD7ECB" w:rsidRDefault="00E07837" w:rsidP="00E07837">
      <w:pPr>
        <w:pStyle w:val="ListParagraph"/>
        <w:numPr>
          <w:ilvl w:val="0"/>
          <w:numId w:val="13"/>
        </w:numPr>
        <w:jc w:val="both"/>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الأهمية العلميـة و الأكاديمية: </w:t>
      </w:r>
    </w:p>
    <w:p w14:paraId="2BC87CB6" w14:textId="790343F3" w:rsidR="00E07837" w:rsidRPr="00BD7ECB" w:rsidRDefault="00E07837" w:rsidP="00E07837">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تعد الدراسة من الدراسات الرائدة التي تتناول العلاقة بين التسويق المستدام و ولاء المستهلك في السياق السعودي تحديداً, </w:t>
      </w:r>
      <w:r w:rsidR="00ED7C89" w:rsidRPr="00BD7ECB">
        <w:rPr>
          <w:rFonts w:ascii="Simplified Arabic" w:hAnsi="Simplified Arabic" w:cs="Simplified Arabic"/>
          <w:sz w:val="28"/>
          <w:szCs w:val="28"/>
          <w:rtl/>
          <w:lang w:bidi="ar-EG"/>
        </w:rPr>
        <w:t>إ</w:t>
      </w:r>
      <w:r w:rsidRPr="00BD7ECB">
        <w:rPr>
          <w:rFonts w:ascii="Simplified Arabic" w:hAnsi="Simplified Arabic" w:cs="Simplified Arabic"/>
          <w:sz w:val="28"/>
          <w:szCs w:val="28"/>
          <w:rtl/>
          <w:lang w:bidi="ar-EG"/>
        </w:rPr>
        <w:t>سهاماً في سدّ فجوة بحثية في هذا المجال.</w:t>
      </w:r>
    </w:p>
    <w:p w14:paraId="45652896" w14:textId="77777777" w:rsidR="00E07837" w:rsidRPr="00BD7ECB" w:rsidRDefault="00E07837" w:rsidP="00E07837">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تستهدف الدراسة تطوير نموذج قياسي يربط بين متغيرات التسويق المستدام مع مبادرات </w:t>
      </w:r>
      <w:r w:rsidRPr="00BD7ECB">
        <w:rPr>
          <w:rFonts w:ascii="Simplified Arabic" w:hAnsi="Simplified Arabic" w:cs="Simplified Arabic"/>
          <w:b/>
          <w:bCs/>
          <w:sz w:val="28"/>
          <w:szCs w:val="28"/>
          <w:rtl/>
          <w:lang w:bidi="ar-EG"/>
        </w:rPr>
        <w:t>رؤية</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2030</w:t>
      </w:r>
      <w:r w:rsidRPr="00BD7ECB">
        <w:rPr>
          <w:rFonts w:ascii="Simplified Arabic" w:hAnsi="Simplified Arabic" w:cs="Simplified Arabic"/>
          <w:sz w:val="28"/>
          <w:szCs w:val="28"/>
          <w:rtl/>
          <w:lang w:bidi="ar-EG"/>
        </w:rPr>
        <w:t>, وأبعاد ولاء المستهلك في بيئة اقتصادية متميزة.</w:t>
      </w:r>
    </w:p>
    <w:p w14:paraId="54D2CD7F" w14:textId="64171E35" w:rsidR="00E07837" w:rsidRPr="00BD7ECB" w:rsidRDefault="00E07837" w:rsidP="00E07837">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كما تسعى إلى إثراء الأبحاث العربية بمعطياتٍ موثّقة قائمة على عينةٍ ممثلة من المستهلكين في السوق السعودي, وهو ما يفتقر إليه البحث العربي في هذا ال</w:t>
      </w:r>
      <w:r w:rsidR="00E63CEA" w:rsidRPr="00BD7ECB">
        <w:rPr>
          <w:rFonts w:ascii="Simplified Arabic" w:hAnsi="Simplified Arabic" w:cs="Simplified Arabic"/>
          <w:sz w:val="28"/>
          <w:szCs w:val="28"/>
          <w:rtl/>
          <w:lang w:bidi="ar-EG"/>
        </w:rPr>
        <w:t>م</w:t>
      </w:r>
      <w:r w:rsidRPr="00BD7ECB">
        <w:rPr>
          <w:rFonts w:ascii="Simplified Arabic" w:hAnsi="Simplified Arabic" w:cs="Simplified Arabic"/>
          <w:sz w:val="28"/>
          <w:szCs w:val="28"/>
          <w:rtl/>
          <w:lang w:bidi="ar-EG"/>
        </w:rPr>
        <w:t>جال.</w:t>
      </w:r>
    </w:p>
    <w:p w14:paraId="36225428" w14:textId="592D7E10" w:rsidR="00E07837" w:rsidRPr="00BD7ECB" w:rsidRDefault="00E07837" w:rsidP="00E07837">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ت</w:t>
      </w:r>
      <w:r w:rsidR="00ED7C89" w:rsidRPr="00BD7ECB">
        <w:rPr>
          <w:rFonts w:ascii="Simplified Arabic" w:hAnsi="Simplified Arabic" w:cs="Simplified Arabic"/>
          <w:sz w:val="28"/>
          <w:szCs w:val="28"/>
          <w:rtl/>
          <w:lang w:bidi="ar-EG"/>
        </w:rPr>
        <w:t>سعى</w:t>
      </w:r>
      <w:r w:rsidRPr="00BD7ECB">
        <w:rPr>
          <w:rFonts w:ascii="Simplified Arabic" w:hAnsi="Simplified Arabic" w:cs="Simplified Arabic"/>
          <w:sz w:val="28"/>
          <w:szCs w:val="28"/>
          <w:rtl/>
          <w:lang w:bidi="ar-EG"/>
        </w:rPr>
        <w:t xml:space="preserve"> الدراسة إلى تقديم اطارٍ نظريٍّ ومنهجيٍّ يمكن توظيفه في دراسات مستقبلية تتناول أسواقاً خليجية وعربية أخرى ذات خصائص متقاربة.</w:t>
      </w:r>
    </w:p>
    <w:p w14:paraId="5E036642" w14:textId="36558671" w:rsidR="00E07837" w:rsidRPr="00BD7ECB" w:rsidRDefault="00E07837" w:rsidP="00E07837">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تستهدف الدراسة تعزيز فهم آليات تأثير برامج الجودة الوطنية </w:t>
      </w:r>
      <w:r w:rsidRPr="00BD7ECB">
        <w:rPr>
          <w:rFonts w:ascii="Simplified Arabic" w:hAnsi="Simplified Arabic" w:cs="Simplified Arabic"/>
          <w:sz w:val="28"/>
          <w:szCs w:val="28"/>
          <w:lang w:bidi="ar-EG"/>
        </w:rPr>
        <w:t>(SASO)</w:t>
      </w:r>
      <w:r w:rsidRPr="00BD7ECB">
        <w:rPr>
          <w:rFonts w:ascii="Simplified Arabic" w:hAnsi="Simplified Arabic" w:cs="Simplified Arabic"/>
          <w:sz w:val="28"/>
          <w:szCs w:val="28"/>
          <w:rtl/>
          <w:lang w:bidi="ar-EG"/>
        </w:rPr>
        <w:t xml:space="preserve"> والمبادرات البيئية  </w:t>
      </w:r>
      <w:r w:rsidRPr="00BD7ECB">
        <w:rPr>
          <w:rFonts w:ascii="Simplified Arabic" w:hAnsi="Simplified Arabic" w:cs="Simplified Arabic"/>
          <w:sz w:val="28"/>
          <w:szCs w:val="28"/>
          <w:rtl/>
        </w:rPr>
        <w:t>على سلوك المستهلك و قرارات الشراء, وهو المجال الذي لاحظ</w:t>
      </w:r>
      <w:r w:rsidR="00ED7C89" w:rsidRPr="00BD7ECB">
        <w:rPr>
          <w:rFonts w:ascii="Simplified Arabic" w:hAnsi="Simplified Arabic" w:cs="Simplified Arabic"/>
          <w:sz w:val="28"/>
          <w:szCs w:val="28"/>
          <w:rtl/>
        </w:rPr>
        <w:t>ت</w:t>
      </w:r>
      <w:r w:rsidRPr="00BD7ECB">
        <w:rPr>
          <w:rFonts w:ascii="Simplified Arabic" w:hAnsi="Simplified Arabic" w:cs="Simplified Arabic"/>
          <w:sz w:val="28"/>
          <w:szCs w:val="28"/>
          <w:rtl/>
        </w:rPr>
        <w:t xml:space="preserve"> الباحث</w:t>
      </w:r>
      <w:r w:rsidR="00ED7C89" w:rsidRPr="00BD7ECB">
        <w:rPr>
          <w:rFonts w:ascii="Simplified Arabic" w:hAnsi="Simplified Arabic" w:cs="Simplified Arabic"/>
          <w:sz w:val="28"/>
          <w:szCs w:val="28"/>
          <w:rtl/>
        </w:rPr>
        <w:t>ة</w:t>
      </w:r>
      <w:r w:rsidRPr="00BD7ECB">
        <w:rPr>
          <w:rFonts w:ascii="Simplified Arabic" w:hAnsi="Simplified Arabic" w:cs="Simplified Arabic"/>
          <w:sz w:val="28"/>
          <w:szCs w:val="28"/>
          <w:rtl/>
        </w:rPr>
        <w:t xml:space="preserve"> حاجته إلى التوثيق العلمي.</w:t>
      </w:r>
    </w:p>
    <w:p w14:paraId="4376E91D" w14:textId="77777777" w:rsidR="00E07837" w:rsidRPr="00BD7ECB" w:rsidRDefault="00E07837" w:rsidP="00E07837">
      <w:pPr>
        <w:pStyle w:val="ListParagraph"/>
        <w:numPr>
          <w:ilvl w:val="0"/>
          <w:numId w:val="13"/>
        </w:numPr>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 الأهمية التطبيقية والعملية:</w:t>
      </w:r>
    </w:p>
    <w:p w14:paraId="43D9D008" w14:textId="77777777" w:rsidR="00E07837" w:rsidRPr="00BD7ECB" w:rsidRDefault="00E07837" w:rsidP="00BA597A">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 تُمكّن الشركات العاملة في السوق السعودي من فهم أعمق لسلوك المستهلك تجاه الممارسات المستدامة, مما يسهم في بناء حملات تسويقية أكثر فاعلية وتأثيراً.</w:t>
      </w:r>
    </w:p>
    <w:p w14:paraId="160E9C39" w14:textId="77777777" w:rsidR="00E07837" w:rsidRPr="00BD7ECB" w:rsidRDefault="00E07837" w:rsidP="00BA597A">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وتقدّم توصياتٍ قابلة للتطبيق لصانعي القرار في الشركات والجهات الحكومية بشأن توظيف مبادرات </w:t>
      </w:r>
      <w:r w:rsidRPr="00BD7ECB">
        <w:rPr>
          <w:rFonts w:ascii="Simplified Arabic" w:hAnsi="Simplified Arabic" w:cs="Simplified Arabic"/>
          <w:b/>
          <w:bCs/>
          <w:sz w:val="28"/>
          <w:szCs w:val="28"/>
          <w:rtl/>
          <w:lang w:bidi="ar-EG"/>
        </w:rPr>
        <w:t>رؤية</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2030</w:t>
      </w:r>
      <w:r w:rsidRPr="00BD7ECB">
        <w:rPr>
          <w:rFonts w:ascii="Simplified Arabic" w:hAnsi="Simplified Arabic" w:cs="Simplified Arabic"/>
          <w:sz w:val="28"/>
          <w:szCs w:val="28"/>
          <w:rtl/>
          <w:lang w:bidi="ar-EG"/>
        </w:rPr>
        <w:t xml:space="preserve"> في بناء ولاء المستهلك.</w:t>
      </w:r>
    </w:p>
    <w:p w14:paraId="498BFDF7" w14:textId="1C43D4D9" w:rsidR="00E07837" w:rsidRPr="00BD7ECB" w:rsidRDefault="00E07837" w:rsidP="00BA597A">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وتساعد الشركات </w:t>
      </w:r>
      <w:r w:rsidR="005C0A5E" w:rsidRPr="00BD7ECB">
        <w:rPr>
          <w:rFonts w:ascii="Simplified Arabic" w:hAnsi="Simplified Arabic" w:cs="Simplified Arabic"/>
          <w:sz w:val="28"/>
          <w:szCs w:val="28"/>
          <w:rtl/>
          <w:lang w:bidi="ar-EG"/>
        </w:rPr>
        <w:t xml:space="preserve">على </w:t>
      </w:r>
      <w:r w:rsidRPr="00BD7ECB">
        <w:rPr>
          <w:rFonts w:ascii="Simplified Arabic" w:hAnsi="Simplified Arabic" w:cs="Simplified Arabic"/>
          <w:sz w:val="28"/>
          <w:szCs w:val="28"/>
          <w:rtl/>
          <w:lang w:bidi="ar-EG"/>
        </w:rPr>
        <w:t xml:space="preserve">تحقيق التوافق بين أهدافها التجارية ومتطلبات الاستدامة التي تلتزمها في اطار </w:t>
      </w:r>
      <w:r w:rsidRPr="00BD7ECB">
        <w:rPr>
          <w:rFonts w:ascii="Simplified Arabic" w:hAnsi="Simplified Arabic" w:cs="Simplified Arabic"/>
          <w:b/>
          <w:bCs/>
          <w:sz w:val="28"/>
          <w:szCs w:val="28"/>
          <w:rtl/>
          <w:lang w:bidi="ar-EG"/>
        </w:rPr>
        <w:t>رؤية</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2030</w:t>
      </w:r>
      <w:r w:rsidRPr="00BD7ECB">
        <w:rPr>
          <w:rFonts w:ascii="Simplified Arabic" w:hAnsi="Simplified Arabic" w:cs="Simplified Arabic"/>
          <w:sz w:val="28"/>
          <w:szCs w:val="28"/>
          <w:rtl/>
          <w:lang w:bidi="ar-EG"/>
        </w:rPr>
        <w:t>, مما يُعظم العائد على الاستثمار في برامج المسؤولية الاجتماعية.</w:t>
      </w:r>
    </w:p>
    <w:p w14:paraId="1A9ABC9B" w14:textId="51B68588" w:rsidR="00E07837" w:rsidRPr="00BD7ECB" w:rsidRDefault="00156E96" w:rsidP="00BA597A">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و</w:t>
      </w:r>
      <w:r w:rsidR="00E07837" w:rsidRPr="00BD7ECB">
        <w:rPr>
          <w:rFonts w:ascii="Simplified Arabic" w:hAnsi="Simplified Arabic" w:cs="Simplified Arabic"/>
          <w:sz w:val="28"/>
          <w:szCs w:val="28"/>
          <w:rtl/>
          <w:lang w:bidi="ar-EG"/>
        </w:rPr>
        <w:t>توف</w:t>
      </w:r>
      <w:r w:rsidRPr="00BD7ECB">
        <w:rPr>
          <w:rFonts w:ascii="Simplified Arabic" w:hAnsi="Simplified Arabic" w:cs="Simplified Arabic"/>
          <w:sz w:val="28"/>
          <w:szCs w:val="28"/>
          <w:rtl/>
          <w:lang w:bidi="ar-EG"/>
        </w:rPr>
        <w:t>ّ</w:t>
      </w:r>
      <w:r w:rsidR="00E07837" w:rsidRPr="00BD7ECB">
        <w:rPr>
          <w:rFonts w:ascii="Simplified Arabic" w:hAnsi="Simplified Arabic" w:cs="Simplified Arabic"/>
          <w:sz w:val="28"/>
          <w:szCs w:val="28"/>
          <w:rtl/>
          <w:lang w:bidi="ar-EG"/>
        </w:rPr>
        <w:t>ر</w:t>
      </w:r>
      <w:r w:rsidRPr="00BD7ECB">
        <w:rPr>
          <w:rFonts w:ascii="Simplified Arabic" w:hAnsi="Simplified Arabic" w:cs="Simplified Arabic"/>
          <w:sz w:val="28"/>
          <w:szCs w:val="28"/>
          <w:rtl/>
          <w:lang w:bidi="ar-EG"/>
        </w:rPr>
        <w:t xml:space="preserve"> </w:t>
      </w:r>
      <w:r w:rsidR="00E07837" w:rsidRPr="00BD7ECB">
        <w:rPr>
          <w:rFonts w:ascii="Simplified Arabic" w:hAnsi="Simplified Arabic" w:cs="Simplified Arabic"/>
          <w:sz w:val="28"/>
          <w:szCs w:val="28"/>
          <w:rtl/>
          <w:lang w:bidi="ar-EG"/>
        </w:rPr>
        <w:t xml:space="preserve">أداة قياسية موثقة يمكن للشركات استخدامها </w:t>
      </w:r>
      <w:r w:rsidR="009913D4" w:rsidRPr="00BD7ECB">
        <w:rPr>
          <w:rFonts w:ascii="Simplified Arabic" w:hAnsi="Simplified Arabic" w:cs="Simplified Arabic"/>
          <w:sz w:val="28"/>
          <w:szCs w:val="28"/>
          <w:rtl/>
          <w:lang w:bidi="ar-EG"/>
        </w:rPr>
        <w:t>و</w:t>
      </w:r>
      <w:r w:rsidR="00E07837" w:rsidRPr="00BD7ECB">
        <w:rPr>
          <w:rFonts w:ascii="Simplified Arabic" w:hAnsi="Simplified Arabic" w:cs="Simplified Arabic"/>
          <w:sz w:val="28"/>
          <w:szCs w:val="28"/>
          <w:rtl/>
          <w:lang w:bidi="ar-EG"/>
        </w:rPr>
        <w:t>تقييم مدى نجاح استراتيجي</w:t>
      </w:r>
      <w:r w:rsidR="009913D4" w:rsidRPr="00BD7ECB">
        <w:rPr>
          <w:rFonts w:ascii="Simplified Arabic" w:hAnsi="Simplified Arabic" w:cs="Simplified Arabic"/>
          <w:sz w:val="28"/>
          <w:szCs w:val="28"/>
          <w:rtl/>
          <w:lang w:bidi="ar-EG"/>
        </w:rPr>
        <w:t>اتها</w:t>
      </w:r>
      <w:r w:rsidR="00E07837" w:rsidRPr="00BD7ECB">
        <w:rPr>
          <w:rFonts w:ascii="Simplified Arabic" w:hAnsi="Simplified Arabic" w:cs="Simplified Arabic"/>
          <w:sz w:val="28"/>
          <w:szCs w:val="28"/>
          <w:rtl/>
          <w:lang w:bidi="ar-EG"/>
        </w:rPr>
        <w:t xml:space="preserve"> التسويقية المستدامة وقياس </w:t>
      </w:r>
      <w:r w:rsidR="00ED7C89" w:rsidRPr="00BD7ECB">
        <w:rPr>
          <w:rFonts w:ascii="Simplified Arabic" w:hAnsi="Simplified Arabic" w:cs="Simplified Arabic"/>
          <w:sz w:val="28"/>
          <w:szCs w:val="28"/>
          <w:rtl/>
          <w:lang w:bidi="ar-EG"/>
        </w:rPr>
        <w:t>أ</w:t>
      </w:r>
      <w:r w:rsidR="00E07837" w:rsidRPr="00BD7ECB">
        <w:rPr>
          <w:rFonts w:ascii="Simplified Arabic" w:hAnsi="Simplified Arabic" w:cs="Simplified Arabic"/>
          <w:sz w:val="28"/>
          <w:szCs w:val="28"/>
          <w:rtl/>
          <w:lang w:bidi="ar-EG"/>
        </w:rPr>
        <w:t>ثرها في ولاء المستهلك لديها.</w:t>
      </w:r>
    </w:p>
    <w:p w14:paraId="3D4251E9" w14:textId="77777777" w:rsidR="00E07837" w:rsidRPr="00BD7ECB" w:rsidRDefault="00E07837" w:rsidP="00BA597A">
      <w:pPr>
        <w:pStyle w:val="ListParagraph"/>
        <w:numPr>
          <w:ilvl w:val="1"/>
          <w:numId w:val="13"/>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وتأمل الدراسة أن تعزز التنافسية الوطنية من خلال مساعدة الشركات السعودية في بناء علامات تجارية مستدامة قادرة على المنافسة إقليمياً وعالمياً.</w:t>
      </w:r>
    </w:p>
    <w:p w14:paraId="6AE8CD68" w14:textId="77777777" w:rsidR="00E07837" w:rsidRPr="00BD7ECB" w:rsidRDefault="00E07837" w:rsidP="008645BA">
      <w:pPr>
        <w:rPr>
          <w:rFonts w:ascii="Simplified Arabic" w:hAnsi="Simplified Arabic" w:cs="Simplified Arabic"/>
          <w:b/>
          <w:bCs/>
          <w:sz w:val="32"/>
          <w:szCs w:val="32"/>
          <w:u w:val="single"/>
          <w:rtl/>
        </w:rPr>
      </w:pPr>
    </w:p>
    <w:p w14:paraId="01FEE0AC" w14:textId="67F36CF0" w:rsidR="008645BA" w:rsidRPr="00BD7ECB" w:rsidRDefault="00E07837" w:rsidP="00705110">
      <w:pPr>
        <w:outlineLvl w:val="1"/>
        <w:rPr>
          <w:rFonts w:ascii="Simplified Arabic" w:hAnsi="Simplified Arabic" w:cs="Simplified Arabic"/>
          <w:sz w:val="32"/>
          <w:szCs w:val="32"/>
          <w:u w:val="single"/>
          <w:rtl/>
          <w:lang w:bidi="ar-EG"/>
        </w:rPr>
      </w:pPr>
      <w:bookmarkStart w:id="12" w:name="_Toc233905757"/>
      <w:r w:rsidRPr="00BD7ECB">
        <w:rPr>
          <w:rFonts w:ascii="Simplified Arabic" w:hAnsi="Simplified Arabic" w:cs="Simplified Arabic"/>
          <w:b/>
          <w:bCs/>
          <w:sz w:val="32"/>
          <w:szCs w:val="32"/>
          <w:u w:val="single"/>
          <w:rtl/>
        </w:rPr>
        <w:lastRenderedPageBreak/>
        <w:t>رابع</w:t>
      </w:r>
      <w:r w:rsidR="008645BA" w:rsidRPr="00BD7ECB">
        <w:rPr>
          <w:rFonts w:ascii="Simplified Arabic" w:hAnsi="Simplified Arabic" w:cs="Simplified Arabic"/>
          <w:b/>
          <w:bCs/>
          <w:sz w:val="32"/>
          <w:szCs w:val="32"/>
          <w:u w:val="single"/>
          <w:rtl/>
        </w:rPr>
        <w:t xml:space="preserve">اً : أهداف </w:t>
      </w:r>
      <w:r w:rsidR="004009F0" w:rsidRPr="00BD7ECB">
        <w:rPr>
          <w:rFonts w:ascii="Simplified Arabic" w:hAnsi="Simplified Arabic" w:cs="Simplified Arabic"/>
          <w:b/>
          <w:bCs/>
          <w:sz w:val="32"/>
          <w:szCs w:val="32"/>
          <w:u w:val="single"/>
          <w:rtl/>
        </w:rPr>
        <w:t>الدراسة</w:t>
      </w:r>
      <w:r w:rsidR="008645BA" w:rsidRPr="00BD7ECB">
        <w:rPr>
          <w:rFonts w:ascii="Simplified Arabic" w:hAnsi="Simplified Arabic" w:cs="Simplified Arabic"/>
          <w:sz w:val="32"/>
          <w:szCs w:val="32"/>
          <w:u w:val="single"/>
          <w:rtl/>
          <w:lang w:bidi="ar-EG"/>
        </w:rPr>
        <w:t>:</w:t>
      </w:r>
      <w:bookmarkEnd w:id="12"/>
    </w:p>
    <w:p w14:paraId="7A592D4C" w14:textId="5C0EF3D8" w:rsidR="0055225E" w:rsidRPr="001F1FAC" w:rsidRDefault="001F1FAC" w:rsidP="00BC0957">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8645BA" w:rsidRPr="001F1FAC">
        <w:rPr>
          <w:rFonts w:ascii="Simplified Arabic" w:hAnsi="Simplified Arabic" w:cs="Simplified Arabic"/>
          <w:sz w:val="28"/>
          <w:szCs w:val="28"/>
          <w:rtl/>
          <w:lang w:bidi="ar-EG"/>
        </w:rPr>
        <w:t xml:space="preserve">تسعى هذه الدراسة لتحقيق مجموعة من الأهداف المتكاملة والمتدرجة من </w:t>
      </w:r>
      <w:r w:rsidR="0014232A" w:rsidRPr="001F1FAC">
        <w:rPr>
          <w:rFonts w:ascii="Simplified Arabic" w:hAnsi="Simplified Arabic" w:cs="Simplified Arabic"/>
          <w:sz w:val="28"/>
          <w:szCs w:val="28"/>
          <w:rtl/>
          <w:lang w:bidi="ar-EG"/>
        </w:rPr>
        <w:t>الوصف</w:t>
      </w:r>
      <w:r w:rsidR="008645BA" w:rsidRPr="001F1FAC">
        <w:rPr>
          <w:rFonts w:ascii="Simplified Arabic" w:hAnsi="Simplified Arabic" w:cs="Simplified Arabic"/>
          <w:sz w:val="28"/>
          <w:szCs w:val="28"/>
          <w:rtl/>
          <w:lang w:bidi="ar-EG"/>
        </w:rPr>
        <w:t xml:space="preserve"> إلى ال</w:t>
      </w:r>
      <w:r w:rsidR="0014232A" w:rsidRPr="001F1FAC">
        <w:rPr>
          <w:rFonts w:ascii="Simplified Arabic" w:hAnsi="Simplified Arabic" w:cs="Simplified Arabic"/>
          <w:sz w:val="28"/>
          <w:szCs w:val="28"/>
          <w:rtl/>
          <w:lang w:bidi="ar-EG"/>
        </w:rPr>
        <w:t>تفسير إلى التطبيق</w:t>
      </w:r>
      <w:r w:rsidR="008645BA" w:rsidRPr="001F1FAC">
        <w:rPr>
          <w:rFonts w:ascii="Simplified Arabic" w:hAnsi="Simplified Arabic" w:cs="Simplified Arabic"/>
          <w:sz w:val="28"/>
          <w:szCs w:val="28"/>
          <w:rtl/>
          <w:lang w:bidi="ar-EG"/>
        </w:rPr>
        <w:t>, على النحو التالي:</w:t>
      </w:r>
    </w:p>
    <w:p w14:paraId="3AA3A866" w14:textId="2783746A" w:rsidR="008645BA" w:rsidRPr="00BD7ECB" w:rsidRDefault="008909D3" w:rsidP="009348C3">
      <w:pPr>
        <w:pStyle w:val="ListParagraph"/>
        <w:tabs>
          <w:tab w:val="left" w:pos="1183"/>
        </w:tabs>
        <w:jc w:val="both"/>
        <w:rPr>
          <w:rFonts w:ascii="Simplified Arabic" w:hAnsi="Simplified Arabic" w:cs="Simplified Arabic"/>
          <w:sz w:val="20"/>
          <w:szCs w:val="20"/>
          <w:rtl/>
          <w:lang w:bidi="ar-EG"/>
        </w:rPr>
      </w:pPr>
      <w:r w:rsidRPr="00BD7ECB">
        <w:rPr>
          <w:rFonts w:ascii="Simplified Arabic" w:hAnsi="Simplified Arabic" w:cs="Simplified Arabic"/>
          <w:sz w:val="20"/>
          <w:szCs w:val="20"/>
          <w:rtl/>
          <w:lang w:bidi="ar-EG"/>
        </w:rPr>
        <w:tab/>
      </w:r>
    </w:p>
    <w:tbl>
      <w:tblPr>
        <w:tblStyle w:val="TableGrid"/>
        <w:bidiVisual/>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
        <w:gridCol w:w="1440"/>
        <w:gridCol w:w="6384"/>
      </w:tblGrid>
      <w:tr w:rsidR="00647E74" w:rsidRPr="00BD7ECB" w14:paraId="11DFE18E" w14:textId="77777777" w:rsidTr="008909D3">
        <w:tc>
          <w:tcPr>
            <w:tcW w:w="278" w:type="dxa"/>
          </w:tcPr>
          <w:p w14:paraId="6EF5441B" w14:textId="77777777" w:rsidR="00647E74" w:rsidRPr="00BD7ECB" w:rsidRDefault="00647E74" w:rsidP="00BC0957">
            <w:pPr>
              <w:pStyle w:val="ListParagraph"/>
              <w:spacing w:line="360" w:lineRule="auto"/>
              <w:ind w:left="0"/>
              <w:jc w:val="both"/>
              <w:rPr>
                <w:rFonts w:ascii="Simplified Arabic" w:hAnsi="Simplified Arabic" w:cs="Simplified Arabic"/>
                <w:sz w:val="14"/>
                <w:szCs w:val="14"/>
                <w:rtl/>
                <w:lang w:bidi="ar-EG"/>
              </w:rPr>
            </w:pPr>
          </w:p>
        </w:tc>
        <w:tc>
          <w:tcPr>
            <w:tcW w:w="1440" w:type="dxa"/>
          </w:tcPr>
          <w:p w14:paraId="52429F7E" w14:textId="43BA7952"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الهـدف الأول :</w:t>
            </w:r>
          </w:p>
        </w:tc>
        <w:tc>
          <w:tcPr>
            <w:tcW w:w="6384" w:type="dxa"/>
          </w:tcPr>
          <w:p w14:paraId="60ED7CF6" w14:textId="725EA6C1"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قياس مستوى وعي المستهلك السعودي بمفهوم التسويق المستدام وارتباطه بمبادرات رؤية 2030</w:t>
            </w:r>
            <w:r w:rsidR="0016115B" w:rsidRPr="00BD7ECB">
              <w:rPr>
                <w:rFonts w:ascii="Simplified Arabic" w:hAnsi="Simplified Arabic" w:cs="Simplified Arabic"/>
                <w:sz w:val="24"/>
                <w:szCs w:val="24"/>
                <w:rtl/>
                <w:lang w:bidi="ar-EG"/>
              </w:rPr>
              <w:t xml:space="preserve"> </w:t>
            </w:r>
            <w:r w:rsidRPr="00BD7ECB">
              <w:rPr>
                <w:rFonts w:ascii="Simplified Arabic" w:hAnsi="Simplified Arabic" w:cs="Simplified Arabic"/>
                <w:sz w:val="24"/>
                <w:szCs w:val="24"/>
                <w:rtl/>
                <w:lang w:bidi="ar-EG"/>
              </w:rPr>
              <w:t>.</w:t>
            </w:r>
          </w:p>
        </w:tc>
      </w:tr>
      <w:tr w:rsidR="00647E74" w:rsidRPr="00BD7ECB" w14:paraId="3521B869" w14:textId="77777777" w:rsidTr="008909D3">
        <w:tc>
          <w:tcPr>
            <w:tcW w:w="278" w:type="dxa"/>
          </w:tcPr>
          <w:p w14:paraId="54DCC58C"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1440" w:type="dxa"/>
          </w:tcPr>
          <w:p w14:paraId="34937835"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6384" w:type="dxa"/>
          </w:tcPr>
          <w:p w14:paraId="187755C2"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r>
      <w:tr w:rsidR="00647E74" w:rsidRPr="00BD7ECB" w14:paraId="138D5AB9" w14:textId="77777777" w:rsidTr="008909D3">
        <w:tc>
          <w:tcPr>
            <w:tcW w:w="278" w:type="dxa"/>
          </w:tcPr>
          <w:p w14:paraId="7AAC9BC4" w14:textId="77777777" w:rsidR="00647E74" w:rsidRPr="00BD7ECB" w:rsidRDefault="00647E74" w:rsidP="00BC0957">
            <w:pPr>
              <w:pStyle w:val="ListParagraph"/>
              <w:spacing w:line="360" w:lineRule="auto"/>
              <w:ind w:left="0"/>
              <w:jc w:val="both"/>
              <w:rPr>
                <w:rFonts w:ascii="Simplified Arabic" w:hAnsi="Simplified Arabic" w:cs="Simplified Arabic"/>
                <w:sz w:val="14"/>
                <w:szCs w:val="14"/>
                <w:rtl/>
                <w:lang w:bidi="ar-EG"/>
              </w:rPr>
            </w:pPr>
          </w:p>
        </w:tc>
        <w:tc>
          <w:tcPr>
            <w:tcW w:w="1440" w:type="dxa"/>
          </w:tcPr>
          <w:p w14:paraId="4AE0959B" w14:textId="687E35E2"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الهدف الثاني :</w:t>
            </w:r>
          </w:p>
        </w:tc>
        <w:tc>
          <w:tcPr>
            <w:tcW w:w="6384" w:type="dxa"/>
          </w:tcPr>
          <w:p w14:paraId="24D82843" w14:textId="430F398C"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 xml:space="preserve">تحديد أثر ممارسات التسويق المستدام على بناء ولاء المستهلك السعودي </w:t>
            </w:r>
            <w:r w:rsidR="005C4291" w:rsidRPr="00BD7ECB">
              <w:rPr>
                <w:rFonts w:ascii="Simplified Arabic" w:hAnsi="Simplified Arabic" w:cs="Simplified Arabic"/>
                <w:sz w:val="24"/>
                <w:szCs w:val="24"/>
                <w:rtl/>
                <w:lang w:bidi="ar-EG"/>
              </w:rPr>
              <w:t>تجاه علامات</w:t>
            </w:r>
            <w:r w:rsidR="00905387" w:rsidRPr="00BD7ECB">
              <w:rPr>
                <w:rFonts w:ascii="Simplified Arabic" w:hAnsi="Simplified Arabic" w:cs="Simplified Arabic"/>
                <w:sz w:val="24"/>
                <w:szCs w:val="24"/>
                <w:rtl/>
                <w:lang w:bidi="ar-EG"/>
              </w:rPr>
              <w:t xml:space="preserve"> المنتجات</w:t>
            </w:r>
            <w:r w:rsidR="005C4291" w:rsidRPr="00BD7ECB">
              <w:rPr>
                <w:rFonts w:ascii="Simplified Arabic" w:hAnsi="Simplified Arabic" w:cs="Simplified Arabic"/>
                <w:sz w:val="24"/>
                <w:szCs w:val="24"/>
                <w:rtl/>
                <w:lang w:bidi="ar-EG"/>
              </w:rPr>
              <w:t xml:space="preserve"> المستدامة</w:t>
            </w:r>
            <w:r w:rsidRPr="00BD7ECB">
              <w:rPr>
                <w:rFonts w:ascii="Simplified Arabic" w:hAnsi="Simplified Arabic" w:cs="Simplified Arabic"/>
                <w:sz w:val="24"/>
                <w:szCs w:val="24"/>
                <w:rtl/>
                <w:lang w:bidi="ar-EG"/>
              </w:rPr>
              <w:t>.</w:t>
            </w:r>
          </w:p>
        </w:tc>
      </w:tr>
      <w:tr w:rsidR="00647E74" w:rsidRPr="00BD7ECB" w14:paraId="3CA7DC19" w14:textId="77777777" w:rsidTr="008909D3">
        <w:tc>
          <w:tcPr>
            <w:tcW w:w="278" w:type="dxa"/>
          </w:tcPr>
          <w:p w14:paraId="61AC1D46"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1440" w:type="dxa"/>
          </w:tcPr>
          <w:p w14:paraId="22EBFE64"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6384" w:type="dxa"/>
          </w:tcPr>
          <w:p w14:paraId="528B14C0"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r>
      <w:tr w:rsidR="00647E74" w:rsidRPr="00BD7ECB" w14:paraId="344A81A7" w14:textId="77777777" w:rsidTr="008909D3">
        <w:tc>
          <w:tcPr>
            <w:tcW w:w="278" w:type="dxa"/>
          </w:tcPr>
          <w:p w14:paraId="2292B22C" w14:textId="77777777" w:rsidR="00647E74" w:rsidRPr="00BD7ECB" w:rsidRDefault="00647E74" w:rsidP="00BC0957">
            <w:pPr>
              <w:pStyle w:val="ListParagraph"/>
              <w:spacing w:line="360" w:lineRule="auto"/>
              <w:ind w:left="0"/>
              <w:jc w:val="both"/>
              <w:rPr>
                <w:rFonts w:ascii="Simplified Arabic" w:hAnsi="Simplified Arabic" w:cs="Simplified Arabic"/>
                <w:sz w:val="14"/>
                <w:szCs w:val="14"/>
                <w:rtl/>
                <w:lang w:bidi="ar-EG"/>
              </w:rPr>
            </w:pPr>
          </w:p>
        </w:tc>
        <w:tc>
          <w:tcPr>
            <w:tcW w:w="1440" w:type="dxa"/>
          </w:tcPr>
          <w:p w14:paraId="70CA0112" w14:textId="1BE09D7C"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 xml:space="preserve"> الهـدف الثالث:</w:t>
            </w:r>
          </w:p>
        </w:tc>
        <w:tc>
          <w:tcPr>
            <w:tcW w:w="6384" w:type="dxa"/>
          </w:tcPr>
          <w:p w14:paraId="10980D7F" w14:textId="746EBE45"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المقارنة بين الفئات العمرية و الشرائح الديموغرافية المختلفة في استجابتها لممارسات التسويق المستدام ومستوى الولاء الناجم عنها.</w:t>
            </w:r>
          </w:p>
        </w:tc>
      </w:tr>
      <w:tr w:rsidR="00647E74" w:rsidRPr="00BD7ECB" w14:paraId="6E03B01D" w14:textId="77777777" w:rsidTr="008909D3">
        <w:tc>
          <w:tcPr>
            <w:tcW w:w="278" w:type="dxa"/>
          </w:tcPr>
          <w:p w14:paraId="0810D748"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1440" w:type="dxa"/>
          </w:tcPr>
          <w:p w14:paraId="091F95DD"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6384" w:type="dxa"/>
          </w:tcPr>
          <w:p w14:paraId="1BC4F550"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r>
      <w:tr w:rsidR="00647E74" w:rsidRPr="00BD7ECB" w14:paraId="078A2AFD" w14:textId="77777777" w:rsidTr="008909D3">
        <w:tc>
          <w:tcPr>
            <w:tcW w:w="278" w:type="dxa"/>
          </w:tcPr>
          <w:p w14:paraId="445D343E" w14:textId="77777777" w:rsidR="00647E74" w:rsidRPr="00BD7ECB" w:rsidRDefault="00647E74" w:rsidP="00BC0957">
            <w:pPr>
              <w:pStyle w:val="ListParagraph"/>
              <w:spacing w:line="360" w:lineRule="auto"/>
              <w:ind w:left="0"/>
              <w:jc w:val="both"/>
              <w:rPr>
                <w:rFonts w:ascii="Simplified Arabic" w:hAnsi="Simplified Arabic" w:cs="Simplified Arabic"/>
                <w:sz w:val="14"/>
                <w:szCs w:val="14"/>
                <w:rtl/>
                <w:lang w:bidi="ar-EG"/>
              </w:rPr>
            </w:pPr>
          </w:p>
        </w:tc>
        <w:tc>
          <w:tcPr>
            <w:tcW w:w="1440" w:type="dxa"/>
          </w:tcPr>
          <w:p w14:paraId="46AA02D1" w14:textId="7455938B"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الهـدف الرابع :</w:t>
            </w:r>
          </w:p>
        </w:tc>
        <w:tc>
          <w:tcPr>
            <w:tcW w:w="6384" w:type="dxa"/>
          </w:tcPr>
          <w:p w14:paraId="033AF308" w14:textId="175FF441"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تحديد أبعاد التسويق المستدام الأكثر تأثيراً في بناء ولاء المستهلك السعودي وترتيبها وفق أثرها النسبي.</w:t>
            </w:r>
          </w:p>
        </w:tc>
      </w:tr>
      <w:tr w:rsidR="00647E74" w:rsidRPr="00BD7ECB" w14:paraId="69A91F56" w14:textId="77777777" w:rsidTr="008909D3">
        <w:tc>
          <w:tcPr>
            <w:tcW w:w="278" w:type="dxa"/>
          </w:tcPr>
          <w:p w14:paraId="4745ADFF"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1440" w:type="dxa"/>
          </w:tcPr>
          <w:p w14:paraId="5730F34A"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c>
          <w:tcPr>
            <w:tcW w:w="6384" w:type="dxa"/>
          </w:tcPr>
          <w:p w14:paraId="0BF24E0E" w14:textId="77777777" w:rsidR="00647E74" w:rsidRPr="00BD7ECB" w:rsidRDefault="00647E74" w:rsidP="00BC0957">
            <w:pPr>
              <w:pStyle w:val="ListParagraph"/>
              <w:spacing w:line="360" w:lineRule="auto"/>
              <w:ind w:left="0"/>
              <w:jc w:val="both"/>
              <w:rPr>
                <w:rFonts w:ascii="Simplified Arabic" w:hAnsi="Simplified Arabic" w:cs="Simplified Arabic"/>
                <w:sz w:val="12"/>
                <w:szCs w:val="12"/>
                <w:rtl/>
                <w:lang w:bidi="ar-EG"/>
              </w:rPr>
            </w:pPr>
          </w:p>
        </w:tc>
      </w:tr>
      <w:tr w:rsidR="00647E74" w:rsidRPr="00BD7ECB" w14:paraId="72DB4765" w14:textId="77777777" w:rsidTr="008909D3">
        <w:tc>
          <w:tcPr>
            <w:tcW w:w="278" w:type="dxa"/>
          </w:tcPr>
          <w:p w14:paraId="6D4D4964" w14:textId="77777777" w:rsidR="00647E74" w:rsidRPr="00BD7ECB" w:rsidRDefault="00647E74" w:rsidP="00BC0957">
            <w:pPr>
              <w:pStyle w:val="ListParagraph"/>
              <w:spacing w:line="360" w:lineRule="auto"/>
              <w:ind w:left="0"/>
              <w:jc w:val="both"/>
              <w:rPr>
                <w:rFonts w:ascii="Simplified Arabic" w:hAnsi="Simplified Arabic" w:cs="Simplified Arabic"/>
                <w:sz w:val="14"/>
                <w:szCs w:val="14"/>
                <w:rtl/>
                <w:lang w:bidi="ar-EG"/>
              </w:rPr>
            </w:pPr>
          </w:p>
        </w:tc>
        <w:tc>
          <w:tcPr>
            <w:tcW w:w="1440" w:type="dxa"/>
          </w:tcPr>
          <w:p w14:paraId="49057757" w14:textId="7DA644A2" w:rsidR="00647E74" w:rsidRPr="00BD7ECB" w:rsidRDefault="00647E74"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الهدف الخامس:</w:t>
            </w:r>
          </w:p>
        </w:tc>
        <w:tc>
          <w:tcPr>
            <w:tcW w:w="6384" w:type="dxa"/>
          </w:tcPr>
          <w:p w14:paraId="71C021BD" w14:textId="4BDEE193" w:rsidR="00647E74" w:rsidRPr="00BD7ECB" w:rsidRDefault="009348C3"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 xml:space="preserve">الكشف عن الدور الوسيط لإدراك المستهلك لمبادرات </w:t>
            </w:r>
            <w:r w:rsidRPr="00BD7ECB">
              <w:rPr>
                <w:rFonts w:ascii="Simplified Arabic" w:hAnsi="Simplified Arabic" w:cs="Simplified Arabic"/>
                <w:b/>
                <w:bCs/>
                <w:sz w:val="24"/>
                <w:szCs w:val="24"/>
                <w:rtl/>
                <w:lang w:bidi="ar-EG"/>
              </w:rPr>
              <w:t>رؤية</w:t>
            </w:r>
            <w:r w:rsidRPr="00BD7ECB">
              <w:rPr>
                <w:rFonts w:ascii="Simplified Arabic" w:hAnsi="Simplified Arabic" w:cs="Simplified Arabic"/>
                <w:sz w:val="24"/>
                <w:szCs w:val="24"/>
                <w:rtl/>
                <w:lang w:bidi="ar-EG"/>
              </w:rPr>
              <w:t xml:space="preserve"> </w:t>
            </w:r>
            <w:r w:rsidRPr="00BD7ECB">
              <w:rPr>
                <w:rFonts w:ascii="Simplified Arabic" w:hAnsi="Simplified Arabic" w:cs="Simplified Arabic"/>
                <w:b/>
                <w:bCs/>
                <w:sz w:val="24"/>
                <w:szCs w:val="24"/>
                <w:rtl/>
                <w:lang w:bidi="ar-EG"/>
              </w:rPr>
              <w:t>2030</w:t>
            </w:r>
            <w:r w:rsidRPr="00BD7ECB">
              <w:rPr>
                <w:rFonts w:ascii="Simplified Arabic" w:hAnsi="Simplified Arabic" w:cs="Simplified Arabic"/>
                <w:sz w:val="24"/>
                <w:szCs w:val="24"/>
                <w:rtl/>
                <w:lang w:bidi="ar-EG"/>
              </w:rPr>
              <w:t xml:space="preserve"> في العلاقة بين ممارسات التسويق المستدام وولاء المستهلك</w:t>
            </w:r>
            <w:r w:rsidR="00EE63DC" w:rsidRPr="00BD7ECB">
              <w:rPr>
                <w:rFonts w:ascii="Simplified Arabic" w:hAnsi="Simplified Arabic" w:cs="Simplified Arabic"/>
                <w:sz w:val="24"/>
                <w:szCs w:val="24"/>
                <w:rtl/>
                <w:lang w:bidi="ar-EG"/>
              </w:rPr>
              <w:t>.</w:t>
            </w:r>
          </w:p>
        </w:tc>
      </w:tr>
      <w:tr w:rsidR="00EE63DC" w:rsidRPr="00BD7ECB" w14:paraId="196BA66F" w14:textId="77777777" w:rsidTr="008909D3">
        <w:tc>
          <w:tcPr>
            <w:tcW w:w="278" w:type="dxa"/>
          </w:tcPr>
          <w:p w14:paraId="3FF0D57C" w14:textId="77777777" w:rsidR="00EE63DC" w:rsidRPr="00BD7ECB" w:rsidRDefault="00EE63DC" w:rsidP="00BC0957">
            <w:pPr>
              <w:pStyle w:val="ListParagraph"/>
              <w:spacing w:line="360" w:lineRule="auto"/>
              <w:ind w:left="0"/>
              <w:jc w:val="both"/>
              <w:rPr>
                <w:rFonts w:ascii="Simplified Arabic" w:hAnsi="Simplified Arabic" w:cs="Simplified Arabic"/>
                <w:sz w:val="12"/>
                <w:szCs w:val="12"/>
                <w:rtl/>
                <w:lang w:bidi="ar-EG"/>
              </w:rPr>
            </w:pPr>
          </w:p>
        </w:tc>
        <w:tc>
          <w:tcPr>
            <w:tcW w:w="1440" w:type="dxa"/>
          </w:tcPr>
          <w:p w14:paraId="153ACADE" w14:textId="77777777" w:rsidR="00EE63DC" w:rsidRPr="00BD7ECB" w:rsidRDefault="00EE63DC" w:rsidP="00BC0957">
            <w:pPr>
              <w:pStyle w:val="ListParagraph"/>
              <w:spacing w:line="360" w:lineRule="auto"/>
              <w:ind w:left="0"/>
              <w:jc w:val="both"/>
              <w:rPr>
                <w:rFonts w:ascii="Simplified Arabic" w:hAnsi="Simplified Arabic" w:cs="Simplified Arabic"/>
                <w:sz w:val="12"/>
                <w:szCs w:val="12"/>
                <w:rtl/>
                <w:lang w:bidi="ar-EG"/>
              </w:rPr>
            </w:pPr>
          </w:p>
        </w:tc>
        <w:tc>
          <w:tcPr>
            <w:tcW w:w="6384" w:type="dxa"/>
          </w:tcPr>
          <w:p w14:paraId="0B8571CE" w14:textId="77777777" w:rsidR="00EE63DC" w:rsidRPr="00BD7ECB" w:rsidRDefault="00EE63DC" w:rsidP="00BC0957">
            <w:pPr>
              <w:pStyle w:val="ListParagraph"/>
              <w:spacing w:line="360" w:lineRule="auto"/>
              <w:ind w:left="0"/>
              <w:jc w:val="both"/>
              <w:rPr>
                <w:rFonts w:ascii="Simplified Arabic" w:hAnsi="Simplified Arabic" w:cs="Simplified Arabic"/>
                <w:sz w:val="12"/>
                <w:szCs w:val="12"/>
                <w:rtl/>
                <w:lang w:bidi="ar-EG"/>
              </w:rPr>
            </w:pPr>
          </w:p>
        </w:tc>
      </w:tr>
      <w:tr w:rsidR="00EE63DC" w:rsidRPr="00BD7ECB" w14:paraId="78BF1AA9" w14:textId="77777777" w:rsidTr="008909D3">
        <w:tc>
          <w:tcPr>
            <w:tcW w:w="278" w:type="dxa"/>
          </w:tcPr>
          <w:p w14:paraId="35FA7B11" w14:textId="77777777" w:rsidR="00EE63DC" w:rsidRPr="00BD7ECB" w:rsidRDefault="00EE63DC" w:rsidP="00BC0957">
            <w:pPr>
              <w:pStyle w:val="ListParagraph"/>
              <w:spacing w:line="360" w:lineRule="auto"/>
              <w:ind w:left="0"/>
              <w:jc w:val="both"/>
              <w:rPr>
                <w:rFonts w:ascii="Simplified Arabic" w:hAnsi="Simplified Arabic" w:cs="Simplified Arabic"/>
                <w:sz w:val="14"/>
                <w:szCs w:val="14"/>
                <w:rtl/>
                <w:lang w:bidi="ar-EG"/>
              </w:rPr>
            </w:pPr>
          </w:p>
        </w:tc>
        <w:tc>
          <w:tcPr>
            <w:tcW w:w="1440" w:type="dxa"/>
          </w:tcPr>
          <w:p w14:paraId="6550062D" w14:textId="550FF5FC" w:rsidR="00EE63DC" w:rsidRPr="00BD7ECB" w:rsidRDefault="00EE63DC"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الهدف السـادس:</w:t>
            </w:r>
          </w:p>
        </w:tc>
        <w:tc>
          <w:tcPr>
            <w:tcW w:w="6384" w:type="dxa"/>
          </w:tcPr>
          <w:p w14:paraId="4A09E5BB" w14:textId="42980952" w:rsidR="00EE63DC" w:rsidRPr="00BD7ECB" w:rsidRDefault="00EE63DC" w:rsidP="00BC0957">
            <w:pPr>
              <w:pStyle w:val="ListParagraph"/>
              <w:spacing w:line="360" w:lineRule="auto"/>
              <w:ind w:left="0"/>
              <w:jc w:val="both"/>
              <w:rPr>
                <w:rFonts w:ascii="Simplified Arabic" w:hAnsi="Simplified Arabic" w:cs="Simplified Arabic"/>
                <w:sz w:val="24"/>
                <w:szCs w:val="24"/>
                <w:rtl/>
                <w:lang w:bidi="ar-EG"/>
              </w:rPr>
            </w:pPr>
            <w:r w:rsidRPr="00BD7ECB">
              <w:rPr>
                <w:rFonts w:ascii="Simplified Arabic" w:hAnsi="Simplified Arabic" w:cs="Simplified Arabic"/>
                <w:sz w:val="24"/>
                <w:szCs w:val="24"/>
                <w:rtl/>
                <w:lang w:bidi="ar-EG"/>
              </w:rPr>
              <w:t xml:space="preserve">اقتراح </w:t>
            </w:r>
            <w:r w:rsidR="005C4291" w:rsidRPr="00BD7ECB">
              <w:rPr>
                <w:rFonts w:ascii="Simplified Arabic" w:hAnsi="Simplified Arabic" w:cs="Simplified Arabic"/>
                <w:sz w:val="24"/>
                <w:szCs w:val="24"/>
                <w:rtl/>
                <w:lang w:bidi="ar-EG"/>
              </w:rPr>
              <w:t>إ</w:t>
            </w:r>
            <w:r w:rsidRPr="00BD7ECB">
              <w:rPr>
                <w:rFonts w:ascii="Simplified Arabic" w:hAnsi="Simplified Arabic" w:cs="Simplified Arabic"/>
                <w:sz w:val="24"/>
                <w:szCs w:val="24"/>
                <w:rtl/>
                <w:lang w:bidi="ar-EG"/>
              </w:rPr>
              <w:t>طار</w:t>
            </w:r>
            <w:r w:rsidR="007F2BA9" w:rsidRPr="00BD7ECB">
              <w:rPr>
                <w:rFonts w:ascii="Simplified Arabic" w:hAnsi="Simplified Arabic" w:cs="Simplified Arabic"/>
                <w:sz w:val="24"/>
                <w:szCs w:val="24"/>
                <w:rtl/>
                <w:lang w:bidi="ar-EG"/>
              </w:rPr>
              <w:t xml:space="preserve"> </w:t>
            </w:r>
            <w:r w:rsidRPr="00BD7ECB">
              <w:rPr>
                <w:rFonts w:ascii="Simplified Arabic" w:hAnsi="Simplified Arabic" w:cs="Simplified Arabic"/>
                <w:sz w:val="24"/>
                <w:szCs w:val="24"/>
                <w:rtl/>
                <w:lang w:bidi="ar-EG"/>
              </w:rPr>
              <w:t>استراتيجي متكامل يُمكن الشركات السعودية من توظيف مبادرات الاستدامة الوطنية في بناء ولاء مستدام لدى مستهلكيها.</w:t>
            </w:r>
          </w:p>
        </w:tc>
      </w:tr>
    </w:tbl>
    <w:p w14:paraId="5528B9D0" w14:textId="77777777" w:rsidR="008645BA" w:rsidRPr="00BD7ECB" w:rsidRDefault="008645BA" w:rsidP="0055225E">
      <w:pPr>
        <w:pStyle w:val="ListParagraph"/>
        <w:rPr>
          <w:rFonts w:ascii="Simplified Arabic" w:hAnsi="Simplified Arabic" w:cs="Simplified Arabic"/>
          <w:sz w:val="28"/>
          <w:szCs w:val="28"/>
          <w:rtl/>
          <w:lang w:bidi="ar-EG"/>
        </w:rPr>
      </w:pPr>
    </w:p>
    <w:p w14:paraId="79A53939" w14:textId="77777777" w:rsidR="008645BA" w:rsidRPr="00BD7ECB" w:rsidRDefault="008645BA" w:rsidP="0055225E">
      <w:pPr>
        <w:pStyle w:val="ListParagraph"/>
        <w:rPr>
          <w:rFonts w:ascii="Simplified Arabic" w:hAnsi="Simplified Arabic" w:cs="Simplified Arabic"/>
          <w:sz w:val="28"/>
          <w:szCs w:val="28"/>
          <w:rtl/>
          <w:lang w:bidi="ar-EG"/>
        </w:rPr>
      </w:pPr>
    </w:p>
    <w:p w14:paraId="1545A123" w14:textId="77777777" w:rsidR="008909D3" w:rsidRPr="00BD7ECB" w:rsidRDefault="008909D3" w:rsidP="0055225E">
      <w:pPr>
        <w:pStyle w:val="ListParagraph"/>
        <w:rPr>
          <w:rFonts w:ascii="Simplified Arabic" w:hAnsi="Simplified Arabic" w:cs="Simplified Arabic"/>
          <w:sz w:val="28"/>
          <w:szCs w:val="28"/>
          <w:rtl/>
          <w:lang w:bidi="ar-EG"/>
        </w:rPr>
      </w:pPr>
    </w:p>
    <w:p w14:paraId="5E6C98ED" w14:textId="77777777" w:rsidR="006A4B77" w:rsidRPr="00BD7ECB" w:rsidRDefault="006A4B77" w:rsidP="0055225E">
      <w:pPr>
        <w:pStyle w:val="ListParagraph"/>
        <w:rPr>
          <w:rFonts w:ascii="Simplified Arabic" w:hAnsi="Simplified Arabic" w:cs="Simplified Arabic"/>
          <w:sz w:val="28"/>
          <w:szCs w:val="28"/>
          <w:rtl/>
          <w:lang w:bidi="ar-EG"/>
        </w:rPr>
      </w:pPr>
    </w:p>
    <w:p w14:paraId="30A82D50" w14:textId="77777777" w:rsidR="008E11D9" w:rsidRPr="00BD7ECB" w:rsidRDefault="008E11D9" w:rsidP="008909D3">
      <w:pPr>
        <w:rPr>
          <w:rFonts w:ascii="Simplified Arabic" w:hAnsi="Simplified Arabic" w:cs="Simplified Arabic"/>
          <w:b/>
          <w:bCs/>
          <w:sz w:val="32"/>
          <w:szCs w:val="32"/>
          <w:u w:val="single"/>
          <w:rtl/>
        </w:rPr>
      </w:pPr>
    </w:p>
    <w:p w14:paraId="11631143" w14:textId="46D33BC1" w:rsidR="008909D3" w:rsidRPr="00BD7ECB" w:rsidRDefault="008909D3" w:rsidP="00705110">
      <w:pPr>
        <w:outlineLvl w:val="1"/>
        <w:rPr>
          <w:rFonts w:ascii="Simplified Arabic" w:hAnsi="Simplified Arabic" w:cs="Simplified Arabic"/>
          <w:sz w:val="32"/>
          <w:szCs w:val="32"/>
          <w:u w:val="single"/>
          <w:rtl/>
          <w:lang w:bidi="ar-EG"/>
        </w:rPr>
      </w:pPr>
      <w:bookmarkStart w:id="13" w:name="_Toc233905758"/>
      <w:r w:rsidRPr="00BD7ECB">
        <w:rPr>
          <w:rFonts w:ascii="Simplified Arabic" w:hAnsi="Simplified Arabic" w:cs="Simplified Arabic"/>
          <w:b/>
          <w:bCs/>
          <w:sz w:val="32"/>
          <w:szCs w:val="32"/>
          <w:u w:val="single"/>
          <w:rtl/>
        </w:rPr>
        <w:lastRenderedPageBreak/>
        <w:t>خامساً : تساؤلات الدراسة</w:t>
      </w:r>
      <w:r w:rsidRPr="00BD7ECB">
        <w:rPr>
          <w:rFonts w:ascii="Simplified Arabic" w:hAnsi="Simplified Arabic" w:cs="Simplified Arabic"/>
          <w:sz w:val="32"/>
          <w:szCs w:val="32"/>
          <w:u w:val="single"/>
          <w:rtl/>
          <w:lang w:bidi="ar-EG"/>
        </w:rPr>
        <w:t>:</w:t>
      </w:r>
      <w:bookmarkEnd w:id="13"/>
    </w:p>
    <w:p w14:paraId="38E9EDF4" w14:textId="20382DAB" w:rsidR="008909D3" w:rsidRPr="00BD7ECB" w:rsidRDefault="004E18F8" w:rsidP="0055225E">
      <w:pPr>
        <w:pStyle w:val="ListParagrap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تنطلق الدراسة من تساؤل رئيسي يتفرع منه عدة تساؤلات فرعية إجرائية توجّه مسار البحث وتحدد اطاره المنهجـي:</w:t>
      </w:r>
    </w:p>
    <w:p w14:paraId="049E8E41" w14:textId="77777777" w:rsidR="004E18F8" w:rsidRPr="00BD7ECB" w:rsidRDefault="004E18F8" w:rsidP="0055225E">
      <w:pPr>
        <w:pStyle w:val="ListParagraph"/>
        <w:rPr>
          <w:rFonts w:ascii="Simplified Arabic" w:hAnsi="Simplified Arabic" w:cs="Simplified Arabic"/>
          <w:sz w:val="28"/>
          <w:szCs w:val="28"/>
          <w:rtl/>
          <w:lang w:bidi="ar-EG"/>
        </w:rPr>
      </w:pPr>
    </w:p>
    <w:p w14:paraId="660C2926" w14:textId="1C0C822F" w:rsidR="004E18F8" w:rsidRPr="00BD7ECB" w:rsidRDefault="004E18F8" w:rsidP="0055225E">
      <w:pPr>
        <w:pStyle w:val="ListParagrap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التساؤل الرئيسي :</w:t>
      </w:r>
    </w:p>
    <w:p w14:paraId="091C6FBB" w14:textId="1F2F61DC" w:rsidR="008909D3" w:rsidRPr="00BD7ECB" w:rsidRDefault="002D529F" w:rsidP="0055225E">
      <w:pPr>
        <w:pStyle w:val="ListParagrap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w:t>
      </w:r>
      <w:r w:rsidR="004E18F8" w:rsidRPr="00BD7ECB">
        <w:rPr>
          <w:rFonts w:ascii="Simplified Arabic" w:hAnsi="Simplified Arabic" w:cs="Simplified Arabic"/>
          <w:sz w:val="28"/>
          <w:szCs w:val="28"/>
          <w:rtl/>
          <w:lang w:bidi="ar-EG"/>
        </w:rPr>
        <w:t>ما مدى</w:t>
      </w:r>
      <w:r w:rsidR="009153EF" w:rsidRPr="00BD7ECB">
        <w:rPr>
          <w:rFonts w:ascii="Simplified Arabic" w:hAnsi="Simplified Arabic" w:cs="Simplified Arabic"/>
          <w:sz w:val="28"/>
          <w:szCs w:val="28"/>
          <w:rtl/>
          <w:lang w:bidi="ar-EG"/>
        </w:rPr>
        <w:t xml:space="preserve"> أثر ممارسات التسويق المستدام المرتبطة بمبادرات رؤية 2030 على بناء ولاء المستهلك السعودي؟</w:t>
      </w:r>
    </w:p>
    <w:p w14:paraId="18B7D0C4" w14:textId="77777777" w:rsidR="004E18F8" w:rsidRPr="00BD7ECB" w:rsidRDefault="004E18F8" w:rsidP="0055225E">
      <w:pPr>
        <w:pStyle w:val="ListParagraph"/>
        <w:rPr>
          <w:rFonts w:ascii="Simplified Arabic" w:hAnsi="Simplified Arabic" w:cs="Simplified Arabic"/>
          <w:sz w:val="28"/>
          <w:szCs w:val="28"/>
          <w:rtl/>
          <w:lang w:bidi="ar-EG"/>
        </w:rPr>
      </w:pPr>
    </w:p>
    <w:p w14:paraId="072885ED" w14:textId="76278CDE" w:rsidR="004E18F8" w:rsidRPr="00BD7ECB" w:rsidRDefault="004E18F8" w:rsidP="009153EF">
      <w:pPr>
        <w:pStyle w:val="ListParagraph"/>
        <w:spacing w:line="276" w:lineRule="auto"/>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 xml:space="preserve">التساؤلات الفرعية: </w:t>
      </w:r>
    </w:p>
    <w:tbl>
      <w:tblPr>
        <w:tblStyle w:val="TableGrid"/>
        <w:bidiVisual/>
        <w:tblW w:w="0" w:type="auto"/>
        <w:tblInd w:w="720" w:type="dxa"/>
        <w:tblLook w:val="04A0" w:firstRow="1" w:lastRow="0" w:firstColumn="1" w:lastColumn="0" w:noHBand="0" w:noVBand="1"/>
      </w:tblPr>
      <w:tblGrid>
        <w:gridCol w:w="548"/>
        <w:gridCol w:w="7554"/>
      </w:tblGrid>
      <w:tr w:rsidR="004E18F8" w:rsidRPr="00BD7ECB" w14:paraId="6CCD5C32" w14:textId="77777777" w:rsidTr="009153EF">
        <w:trPr>
          <w:trHeight w:val="1152"/>
        </w:trPr>
        <w:tc>
          <w:tcPr>
            <w:tcW w:w="548" w:type="dxa"/>
          </w:tcPr>
          <w:p w14:paraId="78A38581" w14:textId="5B63E366" w:rsidR="004E18F8" w:rsidRPr="00BD7ECB" w:rsidRDefault="004E18F8"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1.</w:t>
            </w:r>
          </w:p>
        </w:tc>
        <w:tc>
          <w:tcPr>
            <w:tcW w:w="7554" w:type="dxa"/>
          </w:tcPr>
          <w:p w14:paraId="34459762" w14:textId="1A6F5F2A" w:rsidR="004E18F8" w:rsidRPr="00BD7ECB" w:rsidRDefault="004E18F8"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ما مستوى وعي المستهلك السعودي بمفهوم التسويق المستدام وارتباطه بمبادرات </w:t>
            </w:r>
            <w:r w:rsidRPr="00BD7ECB">
              <w:rPr>
                <w:rFonts w:ascii="Simplified Arabic" w:hAnsi="Simplified Arabic" w:cs="Simplified Arabic"/>
                <w:b/>
                <w:bCs/>
                <w:sz w:val="28"/>
                <w:szCs w:val="28"/>
                <w:rtl/>
                <w:lang w:bidi="ar-EG"/>
              </w:rPr>
              <w:t>رؤية</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2030</w:t>
            </w:r>
            <w:r w:rsidR="002D529F" w:rsidRPr="00BD7ECB">
              <w:rPr>
                <w:rFonts w:ascii="Simplified Arabic" w:hAnsi="Simplified Arabic" w:cs="Simplified Arabic"/>
                <w:b/>
                <w:bCs/>
                <w:sz w:val="28"/>
                <w:szCs w:val="28"/>
                <w:rtl/>
                <w:lang w:bidi="ar-EG"/>
              </w:rPr>
              <w:t xml:space="preserve"> </w:t>
            </w:r>
            <w:r w:rsidRPr="00BD7ECB">
              <w:rPr>
                <w:rFonts w:ascii="Simplified Arabic" w:hAnsi="Simplified Arabic" w:cs="Simplified Arabic"/>
                <w:sz w:val="28"/>
                <w:szCs w:val="28"/>
                <w:rtl/>
                <w:lang w:bidi="ar-EG"/>
              </w:rPr>
              <w:t>؟</w:t>
            </w:r>
          </w:p>
        </w:tc>
      </w:tr>
      <w:tr w:rsidR="004E18F8" w:rsidRPr="00BD7ECB" w14:paraId="22E26EB3" w14:textId="77777777" w:rsidTr="009153EF">
        <w:trPr>
          <w:trHeight w:val="1152"/>
        </w:trPr>
        <w:tc>
          <w:tcPr>
            <w:tcW w:w="548" w:type="dxa"/>
          </w:tcPr>
          <w:p w14:paraId="0E64E160" w14:textId="0088A012" w:rsidR="004E18F8" w:rsidRPr="00BD7ECB" w:rsidRDefault="004E18F8"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2.</w:t>
            </w:r>
          </w:p>
        </w:tc>
        <w:tc>
          <w:tcPr>
            <w:tcW w:w="7554" w:type="dxa"/>
          </w:tcPr>
          <w:p w14:paraId="4F26E9C1" w14:textId="1AAD5474" w:rsidR="004E18F8" w:rsidRPr="00BD7ECB" w:rsidRDefault="000E300E"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هل تؤثر ممارسات التسويق المستدام </w:t>
            </w:r>
            <w:r w:rsidR="00BD6BBB" w:rsidRPr="00BD7ECB">
              <w:rPr>
                <w:rFonts w:ascii="Simplified Arabic" w:hAnsi="Simplified Arabic" w:cs="Simplified Arabic"/>
                <w:sz w:val="28"/>
                <w:szCs w:val="28"/>
                <w:rtl/>
                <w:lang w:bidi="ar-EG"/>
              </w:rPr>
              <w:t xml:space="preserve">( بأبعاد المزيج الأخضر الرباعي) </w:t>
            </w:r>
            <w:r w:rsidR="003D4303" w:rsidRPr="00BD7ECB">
              <w:rPr>
                <w:rFonts w:ascii="Simplified Arabic" w:hAnsi="Simplified Arabic" w:cs="Simplified Arabic"/>
                <w:sz w:val="28"/>
                <w:szCs w:val="28"/>
                <w:rtl/>
                <w:lang w:bidi="ar-EG"/>
              </w:rPr>
              <w:t>في</w:t>
            </w:r>
            <w:r w:rsidRPr="00BD7ECB">
              <w:rPr>
                <w:rFonts w:ascii="Simplified Arabic" w:hAnsi="Simplified Arabic" w:cs="Simplified Arabic"/>
                <w:sz w:val="28"/>
                <w:szCs w:val="28"/>
                <w:rtl/>
                <w:lang w:bidi="ar-EG"/>
              </w:rPr>
              <w:t xml:space="preserve"> ولاء المستهلك</w:t>
            </w:r>
            <w:r w:rsidR="005F195A" w:rsidRPr="00BD7ECB">
              <w:rPr>
                <w:rFonts w:ascii="Simplified Arabic" w:hAnsi="Simplified Arabic" w:cs="Simplified Arabic"/>
                <w:sz w:val="28"/>
                <w:szCs w:val="28"/>
                <w:rtl/>
                <w:lang w:bidi="ar-EG"/>
              </w:rPr>
              <w:t xml:space="preserve"> السعودي</w:t>
            </w:r>
            <w:r w:rsidRPr="00BD7ECB">
              <w:rPr>
                <w:rFonts w:ascii="Simplified Arabic" w:hAnsi="Simplified Arabic" w:cs="Simplified Arabic"/>
                <w:sz w:val="28"/>
                <w:szCs w:val="28"/>
                <w:rtl/>
                <w:lang w:bidi="ar-EG"/>
              </w:rPr>
              <w:t>؟</w:t>
            </w:r>
          </w:p>
        </w:tc>
      </w:tr>
      <w:tr w:rsidR="004E18F8" w:rsidRPr="00BD7ECB" w14:paraId="395AF9F6" w14:textId="77777777" w:rsidTr="009153EF">
        <w:trPr>
          <w:trHeight w:val="1152"/>
        </w:trPr>
        <w:tc>
          <w:tcPr>
            <w:tcW w:w="548" w:type="dxa"/>
          </w:tcPr>
          <w:p w14:paraId="242B9C82" w14:textId="6376CA62" w:rsidR="004E18F8" w:rsidRPr="00BD7ECB" w:rsidRDefault="004E18F8"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3.</w:t>
            </w:r>
          </w:p>
        </w:tc>
        <w:tc>
          <w:tcPr>
            <w:tcW w:w="7554" w:type="dxa"/>
          </w:tcPr>
          <w:p w14:paraId="381FDC80" w14:textId="732DF7AF" w:rsidR="004E18F8" w:rsidRPr="00BD7ECB" w:rsidRDefault="000E300E"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هل يتوس</w:t>
            </w:r>
            <w:r w:rsidR="003D4303"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ط </w:t>
            </w:r>
            <w:r w:rsidR="003D4303" w:rsidRPr="00BD7ECB">
              <w:rPr>
                <w:rFonts w:ascii="Simplified Arabic" w:hAnsi="Simplified Arabic" w:cs="Simplified Arabic"/>
                <w:sz w:val="28"/>
                <w:szCs w:val="28"/>
                <w:rtl/>
                <w:lang w:bidi="ar-EG"/>
              </w:rPr>
              <w:t>إ</w:t>
            </w:r>
            <w:r w:rsidRPr="00BD7ECB">
              <w:rPr>
                <w:rFonts w:ascii="Simplified Arabic" w:hAnsi="Simplified Arabic" w:cs="Simplified Arabic"/>
                <w:sz w:val="28"/>
                <w:szCs w:val="28"/>
                <w:rtl/>
                <w:lang w:bidi="ar-EG"/>
              </w:rPr>
              <w:t xml:space="preserve">دراك المستهلك لمبادرات </w:t>
            </w:r>
            <w:r w:rsidRPr="00BD7ECB">
              <w:rPr>
                <w:rFonts w:ascii="Simplified Arabic" w:hAnsi="Simplified Arabic" w:cs="Simplified Arabic"/>
                <w:b/>
                <w:bCs/>
                <w:sz w:val="28"/>
                <w:szCs w:val="28"/>
                <w:rtl/>
                <w:lang w:bidi="ar-EG"/>
              </w:rPr>
              <w:t>رؤية</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2030</w:t>
            </w:r>
            <w:r w:rsidRPr="00BD7ECB">
              <w:rPr>
                <w:rFonts w:ascii="Simplified Arabic" w:hAnsi="Simplified Arabic" w:cs="Simplified Arabic"/>
                <w:sz w:val="28"/>
                <w:szCs w:val="28"/>
                <w:rtl/>
                <w:lang w:bidi="ar-EG"/>
              </w:rPr>
              <w:t xml:space="preserve"> العلاقة بين ممارسات التسويق المستدام للشركات و ولائه تجاهها؟</w:t>
            </w:r>
          </w:p>
        </w:tc>
      </w:tr>
      <w:tr w:rsidR="000E300E" w:rsidRPr="00BD7ECB" w14:paraId="1DA18CC5" w14:textId="77777777" w:rsidTr="009153EF">
        <w:trPr>
          <w:trHeight w:val="1152"/>
        </w:trPr>
        <w:tc>
          <w:tcPr>
            <w:tcW w:w="548" w:type="dxa"/>
          </w:tcPr>
          <w:p w14:paraId="6B3A4A0F" w14:textId="491DC2F0" w:rsidR="000E300E" w:rsidRPr="00BD7ECB" w:rsidRDefault="000E300E" w:rsidP="000E300E">
            <w:pPr>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4.</w:t>
            </w:r>
          </w:p>
        </w:tc>
        <w:tc>
          <w:tcPr>
            <w:tcW w:w="7554" w:type="dxa"/>
          </w:tcPr>
          <w:p w14:paraId="36380195" w14:textId="3D9041CA" w:rsidR="000E300E" w:rsidRPr="00BD7ECB" w:rsidRDefault="000E300E"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هل توجد فروق ذات دلال</w:t>
            </w:r>
            <w:r w:rsidR="003D4303" w:rsidRPr="00BD7ECB">
              <w:rPr>
                <w:rFonts w:ascii="Simplified Arabic" w:hAnsi="Simplified Arabic" w:cs="Simplified Arabic"/>
                <w:sz w:val="28"/>
                <w:szCs w:val="28"/>
                <w:rtl/>
                <w:lang w:bidi="ar-EG"/>
              </w:rPr>
              <w:t>ة</w:t>
            </w:r>
            <w:r w:rsidRPr="00BD7ECB">
              <w:rPr>
                <w:rFonts w:ascii="Simplified Arabic" w:hAnsi="Simplified Arabic" w:cs="Simplified Arabic"/>
                <w:sz w:val="28"/>
                <w:szCs w:val="28"/>
                <w:rtl/>
                <w:lang w:bidi="ar-EG"/>
              </w:rPr>
              <w:t xml:space="preserve"> إحصائية في مستوى الولاء نحو التسويق المستدام تُعزى إلى المتغيرات الديموغرافية ( الجنس, العمر, الدخل, مستوى التعليم)</w:t>
            </w:r>
            <w:r w:rsidR="002D529F" w:rsidRPr="00BD7ECB">
              <w:rPr>
                <w:rFonts w:ascii="Simplified Arabic" w:hAnsi="Simplified Arabic" w:cs="Simplified Arabic"/>
                <w:sz w:val="28"/>
                <w:szCs w:val="28"/>
                <w:rtl/>
                <w:lang w:bidi="ar-EG"/>
              </w:rPr>
              <w:t>؟</w:t>
            </w:r>
          </w:p>
        </w:tc>
      </w:tr>
      <w:tr w:rsidR="000E300E" w:rsidRPr="00BD7ECB" w14:paraId="59042BE6" w14:textId="77777777" w:rsidTr="009153EF">
        <w:trPr>
          <w:trHeight w:val="1152"/>
        </w:trPr>
        <w:tc>
          <w:tcPr>
            <w:tcW w:w="548" w:type="dxa"/>
          </w:tcPr>
          <w:p w14:paraId="30C453EF" w14:textId="129B7339" w:rsidR="000E300E" w:rsidRPr="00BD7ECB" w:rsidRDefault="000E300E" w:rsidP="000E300E">
            <w:pPr>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5.</w:t>
            </w:r>
          </w:p>
        </w:tc>
        <w:tc>
          <w:tcPr>
            <w:tcW w:w="7554" w:type="dxa"/>
          </w:tcPr>
          <w:p w14:paraId="76D4B3D7" w14:textId="15807B47" w:rsidR="000E300E" w:rsidRPr="00BD7ECB" w:rsidRDefault="002D529F" w:rsidP="0055225E">
            <w:pPr>
              <w:pStyle w:val="ListParagraph"/>
              <w:ind w:left="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ما أبرز أبعاد </w:t>
            </w:r>
            <w:r w:rsidR="00D5773B" w:rsidRPr="00BD7ECB">
              <w:rPr>
                <w:rFonts w:ascii="Simplified Arabic" w:hAnsi="Simplified Arabic" w:cs="Simplified Arabic"/>
                <w:sz w:val="28"/>
                <w:szCs w:val="28"/>
                <w:rtl/>
                <w:lang w:bidi="ar-EG"/>
              </w:rPr>
              <w:t xml:space="preserve">المزيج </w:t>
            </w:r>
            <w:r w:rsidRPr="00BD7ECB">
              <w:rPr>
                <w:rFonts w:ascii="Simplified Arabic" w:hAnsi="Simplified Arabic" w:cs="Simplified Arabic"/>
                <w:sz w:val="28"/>
                <w:szCs w:val="28"/>
                <w:rtl/>
                <w:lang w:bidi="ar-EG"/>
              </w:rPr>
              <w:t>التسويق</w:t>
            </w:r>
            <w:r w:rsidR="00D5773B" w:rsidRPr="00BD7ECB">
              <w:rPr>
                <w:rFonts w:ascii="Simplified Arabic" w:hAnsi="Simplified Arabic" w:cs="Simplified Arabic"/>
                <w:sz w:val="28"/>
                <w:szCs w:val="28"/>
                <w:rtl/>
                <w:lang w:bidi="ar-EG"/>
              </w:rPr>
              <w:t>ي</w:t>
            </w:r>
            <w:r w:rsidRPr="00BD7ECB">
              <w:rPr>
                <w:rFonts w:ascii="Simplified Arabic" w:hAnsi="Simplified Arabic" w:cs="Simplified Arabic"/>
                <w:sz w:val="28"/>
                <w:szCs w:val="28"/>
                <w:rtl/>
                <w:lang w:bidi="ar-EG"/>
              </w:rPr>
              <w:t xml:space="preserve"> المستدام ( ال</w:t>
            </w:r>
            <w:r w:rsidR="00D5773B" w:rsidRPr="00BD7ECB">
              <w:rPr>
                <w:rFonts w:ascii="Simplified Arabic" w:hAnsi="Simplified Arabic" w:cs="Simplified Arabic"/>
                <w:sz w:val="28"/>
                <w:szCs w:val="28"/>
                <w:rtl/>
                <w:lang w:bidi="ar-EG"/>
              </w:rPr>
              <w:t>منتج</w:t>
            </w:r>
            <w:r w:rsidRPr="00BD7ECB">
              <w:rPr>
                <w:rFonts w:ascii="Simplified Arabic" w:hAnsi="Simplified Arabic" w:cs="Simplified Arabic"/>
                <w:sz w:val="28"/>
                <w:szCs w:val="28"/>
                <w:rtl/>
                <w:lang w:bidi="ar-EG"/>
              </w:rPr>
              <w:t>, ال</w:t>
            </w:r>
            <w:r w:rsidR="00D5773B" w:rsidRPr="00BD7ECB">
              <w:rPr>
                <w:rFonts w:ascii="Simplified Arabic" w:hAnsi="Simplified Arabic" w:cs="Simplified Arabic"/>
                <w:sz w:val="28"/>
                <w:szCs w:val="28"/>
                <w:rtl/>
                <w:lang w:bidi="ar-EG"/>
              </w:rPr>
              <w:t>تسعير</w:t>
            </w:r>
            <w:r w:rsidRPr="00BD7ECB">
              <w:rPr>
                <w:rFonts w:ascii="Simplified Arabic" w:hAnsi="Simplified Arabic" w:cs="Simplified Arabic"/>
                <w:sz w:val="28"/>
                <w:szCs w:val="28"/>
                <w:rtl/>
                <w:lang w:bidi="ar-EG"/>
              </w:rPr>
              <w:t>, ال</w:t>
            </w:r>
            <w:r w:rsidR="00D5773B" w:rsidRPr="00BD7ECB">
              <w:rPr>
                <w:rFonts w:ascii="Simplified Arabic" w:hAnsi="Simplified Arabic" w:cs="Simplified Arabic"/>
                <w:sz w:val="28"/>
                <w:szCs w:val="28"/>
                <w:rtl/>
                <w:lang w:bidi="ar-EG"/>
              </w:rPr>
              <w:t>ترويج, التوزيع</w:t>
            </w:r>
            <w:r w:rsidRPr="00BD7ECB">
              <w:rPr>
                <w:rFonts w:ascii="Simplified Arabic" w:hAnsi="Simplified Arabic" w:cs="Simplified Arabic"/>
                <w:sz w:val="28"/>
                <w:szCs w:val="28"/>
                <w:rtl/>
                <w:lang w:bidi="ar-EG"/>
              </w:rPr>
              <w:t>) الأكثر تأثيراً في بناء ولاء المستهلك السعودي؟</w:t>
            </w:r>
          </w:p>
        </w:tc>
      </w:tr>
    </w:tbl>
    <w:p w14:paraId="43F8E2E4" w14:textId="77777777" w:rsidR="004E18F8" w:rsidRPr="00BD7ECB" w:rsidRDefault="004E18F8" w:rsidP="0055225E">
      <w:pPr>
        <w:pStyle w:val="ListParagraph"/>
        <w:rPr>
          <w:rFonts w:ascii="Simplified Arabic" w:hAnsi="Simplified Arabic" w:cs="Simplified Arabic"/>
          <w:sz w:val="28"/>
          <w:szCs w:val="28"/>
          <w:rtl/>
          <w:lang w:bidi="ar-EG"/>
        </w:rPr>
      </w:pPr>
    </w:p>
    <w:p w14:paraId="78A16C77" w14:textId="77777777" w:rsidR="008909D3" w:rsidRPr="00BD7ECB" w:rsidRDefault="008909D3" w:rsidP="0055225E">
      <w:pPr>
        <w:pStyle w:val="ListParagraph"/>
        <w:rPr>
          <w:rFonts w:ascii="Simplified Arabic" w:hAnsi="Simplified Arabic" w:cs="Simplified Arabic"/>
          <w:sz w:val="28"/>
          <w:szCs w:val="28"/>
          <w:rtl/>
          <w:lang w:bidi="ar-EG"/>
        </w:rPr>
      </w:pPr>
    </w:p>
    <w:p w14:paraId="0C448AEA" w14:textId="77777777" w:rsidR="005A4D31" w:rsidRPr="00BD7ECB" w:rsidRDefault="005A4D31" w:rsidP="0055225E">
      <w:pPr>
        <w:pStyle w:val="ListParagraph"/>
        <w:rPr>
          <w:rFonts w:ascii="Simplified Arabic" w:hAnsi="Simplified Arabic" w:cs="Simplified Arabic"/>
          <w:sz w:val="28"/>
          <w:szCs w:val="28"/>
          <w:rtl/>
          <w:lang w:bidi="ar-EG"/>
        </w:rPr>
      </w:pPr>
    </w:p>
    <w:p w14:paraId="61FF4639" w14:textId="77777777" w:rsidR="005A4D31" w:rsidRPr="00BD7ECB" w:rsidRDefault="005A4D31" w:rsidP="0055225E">
      <w:pPr>
        <w:pStyle w:val="ListParagraph"/>
        <w:rPr>
          <w:rFonts w:ascii="Simplified Arabic" w:hAnsi="Simplified Arabic" w:cs="Simplified Arabic"/>
          <w:sz w:val="28"/>
          <w:szCs w:val="28"/>
          <w:rtl/>
          <w:lang w:bidi="ar-EG"/>
        </w:rPr>
      </w:pPr>
    </w:p>
    <w:p w14:paraId="35CC9353" w14:textId="77777777" w:rsidR="005A4D31" w:rsidRPr="00BD7ECB" w:rsidRDefault="005A4D31" w:rsidP="0055225E">
      <w:pPr>
        <w:pStyle w:val="ListParagraph"/>
        <w:rPr>
          <w:rFonts w:ascii="Simplified Arabic" w:hAnsi="Simplified Arabic" w:cs="Simplified Arabic"/>
          <w:sz w:val="28"/>
          <w:szCs w:val="28"/>
          <w:rtl/>
          <w:lang w:bidi="ar-EG"/>
        </w:rPr>
      </w:pPr>
    </w:p>
    <w:p w14:paraId="1C057892" w14:textId="77777777" w:rsidR="005A4D31" w:rsidRPr="00BD7ECB" w:rsidRDefault="005A4D31" w:rsidP="0055225E">
      <w:pPr>
        <w:pStyle w:val="ListParagraph"/>
        <w:rPr>
          <w:rFonts w:ascii="Simplified Arabic" w:hAnsi="Simplified Arabic" w:cs="Simplified Arabic"/>
          <w:sz w:val="28"/>
          <w:szCs w:val="28"/>
          <w:rtl/>
          <w:lang w:bidi="ar-EG"/>
        </w:rPr>
      </w:pPr>
    </w:p>
    <w:p w14:paraId="301492BE" w14:textId="77777777" w:rsidR="005A4D31" w:rsidRPr="00BD7ECB" w:rsidRDefault="005A4D31" w:rsidP="0055225E">
      <w:pPr>
        <w:pStyle w:val="ListParagraph"/>
        <w:rPr>
          <w:rFonts w:ascii="Simplified Arabic" w:hAnsi="Simplified Arabic" w:cs="Simplified Arabic"/>
          <w:sz w:val="28"/>
          <w:szCs w:val="28"/>
          <w:rtl/>
          <w:lang w:bidi="ar-EG"/>
        </w:rPr>
      </w:pPr>
    </w:p>
    <w:p w14:paraId="5BB74B2A" w14:textId="05E02EB7" w:rsidR="002D217D" w:rsidRPr="00BD7ECB" w:rsidRDefault="002D217D" w:rsidP="00D27269">
      <w:pPr>
        <w:jc w:val="both"/>
        <w:outlineLvl w:val="1"/>
        <w:rPr>
          <w:rFonts w:ascii="Simplified Arabic" w:hAnsi="Simplified Arabic" w:cs="Simplified Arabic"/>
          <w:sz w:val="32"/>
          <w:szCs w:val="32"/>
          <w:u w:val="single"/>
          <w:rtl/>
          <w:lang w:bidi="ar-EG"/>
        </w:rPr>
      </w:pPr>
      <w:bookmarkStart w:id="14" w:name="_Toc233905759"/>
      <w:r w:rsidRPr="00BD7ECB">
        <w:rPr>
          <w:rFonts w:ascii="Simplified Arabic" w:hAnsi="Simplified Arabic" w:cs="Simplified Arabic"/>
          <w:b/>
          <w:bCs/>
          <w:sz w:val="32"/>
          <w:szCs w:val="32"/>
          <w:u w:val="single"/>
          <w:rtl/>
        </w:rPr>
        <w:lastRenderedPageBreak/>
        <w:t>س</w:t>
      </w:r>
      <w:r w:rsidR="009779C1" w:rsidRPr="00BD7ECB">
        <w:rPr>
          <w:rFonts w:ascii="Simplified Arabic" w:hAnsi="Simplified Arabic" w:cs="Simplified Arabic"/>
          <w:b/>
          <w:bCs/>
          <w:sz w:val="32"/>
          <w:szCs w:val="32"/>
          <w:u w:val="single"/>
          <w:rtl/>
        </w:rPr>
        <w:t>ادس</w:t>
      </w:r>
      <w:r w:rsidRPr="00BD7ECB">
        <w:rPr>
          <w:rFonts w:ascii="Simplified Arabic" w:hAnsi="Simplified Arabic" w:cs="Simplified Arabic"/>
          <w:b/>
          <w:bCs/>
          <w:sz w:val="32"/>
          <w:szCs w:val="32"/>
          <w:u w:val="single"/>
          <w:rtl/>
        </w:rPr>
        <w:t>اً : فر</w:t>
      </w:r>
      <w:r w:rsidR="008E11D9" w:rsidRPr="00BD7ECB">
        <w:rPr>
          <w:rFonts w:ascii="Simplified Arabic" w:hAnsi="Simplified Arabic" w:cs="Simplified Arabic"/>
          <w:b/>
          <w:bCs/>
          <w:sz w:val="32"/>
          <w:szCs w:val="32"/>
          <w:u w:val="single"/>
          <w:rtl/>
        </w:rPr>
        <w:t>وض</w:t>
      </w:r>
      <w:r w:rsidRPr="00BD7ECB">
        <w:rPr>
          <w:rFonts w:ascii="Simplified Arabic" w:hAnsi="Simplified Arabic" w:cs="Simplified Arabic"/>
          <w:b/>
          <w:bCs/>
          <w:sz w:val="32"/>
          <w:szCs w:val="32"/>
          <w:u w:val="single"/>
          <w:rtl/>
        </w:rPr>
        <w:t xml:space="preserve"> ال</w:t>
      </w:r>
      <w:r w:rsidR="007135EB" w:rsidRPr="00BD7ECB">
        <w:rPr>
          <w:rFonts w:ascii="Simplified Arabic" w:hAnsi="Simplified Arabic" w:cs="Simplified Arabic"/>
          <w:b/>
          <w:bCs/>
          <w:sz w:val="32"/>
          <w:szCs w:val="32"/>
          <w:u w:val="single"/>
          <w:rtl/>
        </w:rPr>
        <w:t>دراسة</w:t>
      </w:r>
      <w:r w:rsidRPr="00BD7ECB">
        <w:rPr>
          <w:rFonts w:ascii="Simplified Arabic" w:hAnsi="Simplified Arabic" w:cs="Simplified Arabic"/>
          <w:sz w:val="32"/>
          <w:szCs w:val="32"/>
          <w:u w:val="single"/>
          <w:rtl/>
          <w:lang w:bidi="ar-EG"/>
        </w:rPr>
        <w:t>:</w:t>
      </w:r>
      <w:bookmarkEnd w:id="14"/>
    </w:p>
    <w:p w14:paraId="4F66D2EE" w14:textId="58B2B20A" w:rsidR="00647E74" w:rsidRPr="00BD7ECB" w:rsidRDefault="009B2E1B" w:rsidP="005C203D">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w:t>
      </w:r>
      <w:r w:rsidR="002D217D" w:rsidRPr="00BD7ECB">
        <w:rPr>
          <w:rFonts w:ascii="Simplified Arabic" w:hAnsi="Simplified Arabic" w:cs="Simplified Arabic"/>
          <w:sz w:val="28"/>
          <w:szCs w:val="28"/>
          <w:rtl/>
          <w:lang w:bidi="ar-EG"/>
        </w:rPr>
        <w:t>استناداً إلى ال</w:t>
      </w:r>
      <w:r w:rsidR="005A4D31" w:rsidRPr="00BD7ECB">
        <w:rPr>
          <w:rFonts w:ascii="Simplified Arabic" w:hAnsi="Simplified Arabic" w:cs="Simplified Arabic"/>
          <w:sz w:val="28"/>
          <w:szCs w:val="28"/>
          <w:rtl/>
          <w:lang w:bidi="ar-EG"/>
        </w:rPr>
        <w:t>إ</w:t>
      </w:r>
      <w:r w:rsidR="002D217D" w:rsidRPr="00BD7ECB">
        <w:rPr>
          <w:rFonts w:ascii="Simplified Arabic" w:hAnsi="Simplified Arabic" w:cs="Simplified Arabic"/>
          <w:sz w:val="28"/>
          <w:szCs w:val="28"/>
          <w:rtl/>
          <w:lang w:bidi="ar-EG"/>
        </w:rPr>
        <w:t xml:space="preserve">طار النظري للدراسة و مراجعة الأبحاث ذات الصلة, وفي ضوء التساؤلات البحثية المطروحة, </w:t>
      </w:r>
      <w:r w:rsidR="005708DC" w:rsidRPr="00BD7ECB">
        <w:rPr>
          <w:rFonts w:ascii="Simplified Arabic" w:hAnsi="Simplified Arabic" w:cs="Simplified Arabic"/>
          <w:sz w:val="28"/>
          <w:szCs w:val="28"/>
          <w:rtl/>
          <w:lang w:bidi="ar-EG"/>
        </w:rPr>
        <w:t>تُ</w:t>
      </w:r>
      <w:r w:rsidR="002D217D" w:rsidRPr="00BD7ECB">
        <w:rPr>
          <w:rFonts w:ascii="Simplified Arabic" w:hAnsi="Simplified Arabic" w:cs="Simplified Arabic"/>
          <w:sz w:val="28"/>
          <w:szCs w:val="28"/>
          <w:rtl/>
          <w:lang w:bidi="ar-EG"/>
        </w:rPr>
        <w:t>صيغ الباحث</w:t>
      </w:r>
      <w:r w:rsidR="005708DC" w:rsidRPr="00BD7ECB">
        <w:rPr>
          <w:rFonts w:ascii="Simplified Arabic" w:hAnsi="Simplified Arabic" w:cs="Simplified Arabic"/>
          <w:sz w:val="28"/>
          <w:szCs w:val="28"/>
          <w:rtl/>
          <w:lang w:bidi="ar-EG"/>
        </w:rPr>
        <w:t>ة</w:t>
      </w:r>
      <w:r w:rsidR="002D217D" w:rsidRPr="00BD7ECB">
        <w:rPr>
          <w:rFonts w:ascii="Simplified Arabic" w:hAnsi="Simplified Arabic" w:cs="Simplified Arabic"/>
          <w:sz w:val="28"/>
          <w:szCs w:val="28"/>
          <w:rtl/>
          <w:lang w:bidi="ar-EG"/>
        </w:rPr>
        <w:t xml:space="preserve"> الفرضية الرئيسية والفرضيات المتفرعة منها</w:t>
      </w:r>
      <w:r w:rsidR="002F5B3B" w:rsidRPr="00BD7ECB">
        <w:rPr>
          <w:rFonts w:ascii="Simplified Arabic" w:hAnsi="Simplified Arabic" w:cs="Simplified Arabic"/>
          <w:sz w:val="28"/>
          <w:szCs w:val="28"/>
          <w:rtl/>
          <w:lang w:bidi="ar-EG"/>
        </w:rPr>
        <w:t>,</w:t>
      </w:r>
      <w:r w:rsidR="002D217D" w:rsidRPr="00BD7ECB">
        <w:rPr>
          <w:rFonts w:ascii="Simplified Arabic" w:hAnsi="Simplified Arabic" w:cs="Simplified Arabic"/>
          <w:sz w:val="28"/>
          <w:szCs w:val="28"/>
          <w:rtl/>
          <w:lang w:bidi="ar-EG"/>
        </w:rPr>
        <w:t xml:space="preserve"> </w:t>
      </w:r>
      <w:r w:rsidR="005A4D31" w:rsidRPr="00BD7ECB">
        <w:rPr>
          <w:rFonts w:ascii="Simplified Arabic" w:hAnsi="Simplified Arabic" w:cs="Simplified Arabic"/>
          <w:sz w:val="28"/>
          <w:szCs w:val="28"/>
          <w:rtl/>
          <w:lang w:bidi="ar-EG"/>
        </w:rPr>
        <w:t xml:space="preserve">على النحو </w:t>
      </w:r>
      <w:r w:rsidR="002D217D" w:rsidRPr="00BD7ECB">
        <w:rPr>
          <w:rFonts w:ascii="Simplified Arabic" w:hAnsi="Simplified Arabic" w:cs="Simplified Arabic"/>
          <w:sz w:val="28"/>
          <w:szCs w:val="28"/>
          <w:rtl/>
          <w:lang w:bidi="ar-EG"/>
        </w:rPr>
        <w:t>التالي:</w:t>
      </w:r>
    </w:p>
    <w:p w14:paraId="67BAB7E9" w14:textId="77777777" w:rsidR="005A4D31" w:rsidRPr="00BD7ECB" w:rsidRDefault="005A4D31" w:rsidP="005C203D">
      <w:pPr>
        <w:jc w:val="both"/>
        <w:rPr>
          <w:rFonts w:ascii="Simplified Arabic" w:hAnsi="Simplified Arabic" w:cs="Simplified Arabic"/>
          <w:sz w:val="28"/>
          <w:szCs w:val="28"/>
          <w:rtl/>
          <w:lang w:bidi="ar-EG"/>
        </w:rPr>
      </w:pPr>
    </w:p>
    <w:p w14:paraId="6CE32CB7" w14:textId="0FA15B7C" w:rsidR="002D217D" w:rsidRPr="00BD7ECB" w:rsidRDefault="002D217D" w:rsidP="005C203D">
      <w:pPr>
        <w:jc w:val="bot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الفرضية الأساسية :</w:t>
      </w:r>
    </w:p>
    <w:p w14:paraId="68495C1B" w14:textId="109B4CE6" w:rsidR="002D217D" w:rsidRPr="00BD7ECB" w:rsidRDefault="005A4D31" w:rsidP="005C203D">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يوجد أَثرٌ ذو دلالةٍ إحصائية لممارسات التسويق المستدام المرتبطة </w:t>
      </w:r>
      <w:r w:rsidR="002A5D00" w:rsidRPr="00BD7ECB">
        <w:rPr>
          <w:rFonts w:ascii="Simplified Arabic" w:hAnsi="Simplified Arabic" w:cs="Simplified Arabic"/>
          <w:sz w:val="28"/>
          <w:szCs w:val="28"/>
          <w:rtl/>
          <w:lang w:bidi="ar-EG"/>
        </w:rPr>
        <w:t>بمبادرات</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رؤية</w:t>
      </w:r>
      <w:r w:rsidR="002A5D00" w:rsidRPr="00BD7ECB">
        <w:rPr>
          <w:rFonts w:ascii="Simplified Arabic" w:hAnsi="Simplified Arabic" w:cs="Simplified Arabic"/>
          <w:sz w:val="28"/>
          <w:szCs w:val="28"/>
          <w:rtl/>
          <w:lang w:bidi="ar-EG"/>
        </w:rPr>
        <w:t xml:space="preserve"> </w:t>
      </w:r>
      <w:r w:rsidR="002A5D00" w:rsidRPr="00BD7ECB">
        <w:rPr>
          <w:rFonts w:ascii="Simplified Arabic" w:hAnsi="Simplified Arabic" w:cs="Simplified Arabic"/>
          <w:b/>
          <w:bCs/>
          <w:sz w:val="28"/>
          <w:szCs w:val="28"/>
          <w:rtl/>
          <w:lang w:bidi="ar-EG"/>
        </w:rPr>
        <w:t>2030</w:t>
      </w:r>
      <w:r w:rsidR="002A5D00" w:rsidRPr="00BD7ECB">
        <w:rPr>
          <w:rFonts w:ascii="Simplified Arabic" w:hAnsi="Simplified Arabic" w:cs="Simplified Arabic"/>
          <w:sz w:val="28"/>
          <w:szCs w:val="28"/>
          <w:rtl/>
          <w:lang w:bidi="ar-EG"/>
        </w:rPr>
        <w:t xml:space="preserve"> </w:t>
      </w:r>
      <w:r w:rsidR="00FF0F87" w:rsidRPr="00BD7ECB">
        <w:rPr>
          <w:rFonts w:ascii="Simplified Arabic" w:hAnsi="Simplified Arabic" w:cs="Simplified Arabic"/>
          <w:sz w:val="28"/>
          <w:szCs w:val="28"/>
          <w:rtl/>
          <w:lang w:bidi="ar-EG"/>
        </w:rPr>
        <w:t xml:space="preserve">في </w:t>
      </w:r>
      <w:r w:rsidR="002A5D00" w:rsidRPr="00BD7ECB">
        <w:rPr>
          <w:rFonts w:ascii="Simplified Arabic" w:hAnsi="Simplified Arabic" w:cs="Simplified Arabic"/>
          <w:sz w:val="28"/>
          <w:szCs w:val="28"/>
          <w:rtl/>
          <w:lang w:bidi="ar-EG"/>
        </w:rPr>
        <w:t>بناء ولاء المستهلك</w:t>
      </w:r>
      <w:r w:rsidR="002F5B3B" w:rsidRPr="00BD7ECB">
        <w:rPr>
          <w:rFonts w:ascii="Simplified Arabic" w:hAnsi="Simplified Arabic" w:cs="Simplified Arabic"/>
          <w:sz w:val="28"/>
          <w:szCs w:val="28"/>
          <w:rtl/>
          <w:lang w:bidi="ar-EG"/>
        </w:rPr>
        <w:t xml:space="preserve"> السعودي</w:t>
      </w:r>
      <w:r w:rsidR="002A5D00" w:rsidRPr="00BD7ECB">
        <w:rPr>
          <w:rFonts w:ascii="Simplified Arabic" w:hAnsi="Simplified Arabic" w:cs="Simplified Arabic"/>
          <w:sz w:val="28"/>
          <w:szCs w:val="28"/>
          <w:rtl/>
          <w:lang w:bidi="ar-EG"/>
        </w:rPr>
        <w:t>.</w:t>
      </w:r>
    </w:p>
    <w:p w14:paraId="1EA24A09" w14:textId="77777777" w:rsidR="002A5D00" w:rsidRPr="00BD7ECB" w:rsidRDefault="002A5D00" w:rsidP="0055225E">
      <w:pPr>
        <w:rPr>
          <w:rFonts w:ascii="Simplified Arabic" w:hAnsi="Simplified Arabic" w:cs="Simplified Arabic"/>
          <w:sz w:val="28"/>
          <w:szCs w:val="28"/>
          <w:rtl/>
          <w:lang w:bidi="ar-EG"/>
        </w:rPr>
      </w:pPr>
    </w:p>
    <w:p w14:paraId="72BCB4F4" w14:textId="12B48119" w:rsidR="00FF0F87" w:rsidRPr="00BD7ECB" w:rsidRDefault="00FF0F87" w:rsidP="005C203D">
      <w:pPr>
        <w:jc w:val="bot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الفرضيات الفرعية :</w:t>
      </w:r>
    </w:p>
    <w:p w14:paraId="3D1A5E2F" w14:textId="062E1802" w:rsidR="009E7745" w:rsidRPr="006D1204" w:rsidRDefault="00FF0F87" w:rsidP="006D1204">
      <w:pPr>
        <w:pStyle w:val="ListParagraph"/>
        <w:numPr>
          <w:ilvl w:val="0"/>
          <w:numId w:val="9"/>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يوجد أثرٌ ذو دلالة إحصائية </w:t>
      </w:r>
      <w:r w:rsidR="0020272A">
        <w:rPr>
          <w:rFonts w:ascii="Simplified Arabic" w:hAnsi="Simplified Arabic" w:cs="Simplified Arabic" w:hint="cs"/>
          <w:sz w:val="28"/>
          <w:szCs w:val="28"/>
          <w:rtl/>
          <w:lang w:bidi="ar-EG"/>
        </w:rPr>
        <w:t>للمزيج ال</w:t>
      </w:r>
      <w:r w:rsidRPr="00BD7ECB">
        <w:rPr>
          <w:rFonts w:ascii="Simplified Arabic" w:hAnsi="Simplified Arabic" w:cs="Simplified Arabic"/>
          <w:sz w:val="28"/>
          <w:szCs w:val="28"/>
          <w:rtl/>
          <w:lang w:bidi="ar-EG"/>
        </w:rPr>
        <w:t>تسويق</w:t>
      </w:r>
      <w:r w:rsidR="0020272A">
        <w:rPr>
          <w:rFonts w:ascii="Simplified Arabic" w:hAnsi="Simplified Arabic" w:cs="Simplified Arabic" w:hint="cs"/>
          <w:sz w:val="28"/>
          <w:szCs w:val="28"/>
          <w:rtl/>
          <w:lang w:bidi="ar-EG"/>
        </w:rPr>
        <w:t>ي</w:t>
      </w:r>
      <w:r w:rsidRPr="00BD7ECB">
        <w:rPr>
          <w:rFonts w:ascii="Simplified Arabic" w:hAnsi="Simplified Arabic" w:cs="Simplified Arabic"/>
          <w:sz w:val="28"/>
          <w:szCs w:val="28"/>
          <w:rtl/>
          <w:lang w:bidi="ar-EG"/>
        </w:rPr>
        <w:t xml:space="preserve"> </w:t>
      </w:r>
      <w:r w:rsidR="0020272A">
        <w:rPr>
          <w:rFonts w:ascii="Simplified Arabic" w:hAnsi="Simplified Arabic" w:cs="Simplified Arabic" w:hint="cs"/>
          <w:sz w:val="28"/>
          <w:szCs w:val="28"/>
          <w:rtl/>
          <w:lang w:bidi="ar-EG"/>
        </w:rPr>
        <w:t xml:space="preserve">الأخضر </w:t>
      </w:r>
      <w:r w:rsidRPr="00BD7ECB">
        <w:rPr>
          <w:rFonts w:ascii="Simplified Arabic" w:hAnsi="Simplified Arabic" w:cs="Simplified Arabic"/>
          <w:sz w:val="28"/>
          <w:szCs w:val="28"/>
          <w:rtl/>
          <w:lang w:bidi="ar-EG"/>
        </w:rPr>
        <w:t>المستدام (بأبعاد</w:t>
      </w:r>
      <w:r w:rsidR="009B2E1B" w:rsidRPr="00BD7ECB">
        <w:rPr>
          <w:rFonts w:ascii="Simplified Arabic" w:hAnsi="Simplified Arabic" w:cs="Simplified Arabic"/>
          <w:sz w:val="28"/>
          <w:szCs w:val="28"/>
          <w:rtl/>
          <w:lang w:bidi="ar-EG"/>
        </w:rPr>
        <w:t xml:space="preserve"> </w:t>
      </w:r>
      <w:r w:rsidRPr="00BD7ECB">
        <w:rPr>
          <w:rFonts w:ascii="Simplified Arabic" w:hAnsi="Simplified Arabic" w:cs="Simplified Arabic"/>
          <w:sz w:val="28"/>
          <w:szCs w:val="28"/>
          <w:rtl/>
          <w:lang w:bidi="ar-EG"/>
        </w:rPr>
        <w:t>ال</w:t>
      </w:r>
      <w:r w:rsidR="009B2E1B" w:rsidRPr="00BD7ECB">
        <w:rPr>
          <w:rFonts w:ascii="Simplified Arabic" w:hAnsi="Simplified Arabic" w:cs="Simplified Arabic"/>
          <w:sz w:val="28"/>
          <w:szCs w:val="28"/>
          <w:rtl/>
          <w:lang w:bidi="ar-EG"/>
        </w:rPr>
        <w:t>مزيج</w:t>
      </w:r>
      <w:r w:rsidRPr="00BD7ECB">
        <w:rPr>
          <w:rFonts w:ascii="Simplified Arabic" w:hAnsi="Simplified Arabic" w:cs="Simplified Arabic"/>
          <w:sz w:val="28"/>
          <w:szCs w:val="28"/>
          <w:rtl/>
          <w:lang w:bidi="ar-EG"/>
        </w:rPr>
        <w:t xml:space="preserve"> </w:t>
      </w:r>
      <w:r w:rsidR="009B2E1B" w:rsidRPr="00BD7ECB">
        <w:rPr>
          <w:rFonts w:ascii="Simplified Arabic" w:hAnsi="Simplified Arabic" w:cs="Simplified Arabic"/>
          <w:sz w:val="28"/>
          <w:szCs w:val="28"/>
          <w:rtl/>
          <w:lang w:bidi="ar-EG"/>
        </w:rPr>
        <w:t>الأخضر الرباعي</w:t>
      </w:r>
      <w:r w:rsidRPr="00BD7ECB">
        <w:rPr>
          <w:rFonts w:ascii="Simplified Arabic" w:hAnsi="Simplified Arabic" w:cs="Simplified Arabic"/>
          <w:sz w:val="28"/>
          <w:szCs w:val="28"/>
          <w:rtl/>
          <w:lang w:bidi="ar-EG"/>
        </w:rPr>
        <w:t>) في ولاء المستهلك</w:t>
      </w:r>
      <w:r w:rsidR="009B2E1B" w:rsidRPr="00BD7ECB">
        <w:rPr>
          <w:rFonts w:ascii="Simplified Arabic" w:hAnsi="Simplified Arabic" w:cs="Simplified Arabic"/>
          <w:sz w:val="28"/>
          <w:szCs w:val="28"/>
          <w:rtl/>
          <w:lang w:bidi="ar-EG"/>
        </w:rPr>
        <w:t xml:space="preserve"> السعودي</w:t>
      </w:r>
      <w:r w:rsidRPr="00BD7ECB">
        <w:rPr>
          <w:rFonts w:ascii="Simplified Arabic" w:hAnsi="Simplified Arabic" w:cs="Simplified Arabic"/>
          <w:sz w:val="28"/>
          <w:szCs w:val="28"/>
          <w:rtl/>
          <w:lang w:bidi="ar-EG"/>
        </w:rPr>
        <w:t>.</w:t>
      </w:r>
    </w:p>
    <w:p w14:paraId="0D4CC149" w14:textId="3F04164B" w:rsidR="00FF0F87" w:rsidRPr="00BD7ECB" w:rsidRDefault="00FF0F87" w:rsidP="005C203D">
      <w:pPr>
        <w:pStyle w:val="ListParagraph"/>
        <w:numPr>
          <w:ilvl w:val="0"/>
          <w:numId w:val="9"/>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 xml:space="preserve">يتوسّط إدراك المستهلك لمبادرات رؤية 2030 العلاقة بين ممارسات التسويق </w:t>
      </w:r>
      <w:r w:rsidR="005C203D" w:rsidRPr="00BD7ECB">
        <w:rPr>
          <w:rFonts w:ascii="Simplified Arabic" w:hAnsi="Simplified Arabic" w:cs="Simplified Arabic"/>
          <w:sz w:val="28"/>
          <w:szCs w:val="28"/>
          <w:rtl/>
          <w:lang w:bidi="ar-EG"/>
        </w:rPr>
        <w:t>المستدام و ولاء المستهلك</w:t>
      </w:r>
      <w:r w:rsidR="00C46225" w:rsidRPr="00BD7ECB">
        <w:rPr>
          <w:rFonts w:ascii="Simplified Arabic" w:hAnsi="Simplified Arabic" w:cs="Simplified Arabic"/>
          <w:sz w:val="28"/>
          <w:szCs w:val="28"/>
          <w:rtl/>
          <w:lang w:bidi="ar-EG"/>
        </w:rPr>
        <w:t xml:space="preserve"> السعودي</w:t>
      </w:r>
      <w:r w:rsidR="005C203D" w:rsidRPr="00BD7ECB">
        <w:rPr>
          <w:rFonts w:ascii="Simplified Arabic" w:hAnsi="Simplified Arabic" w:cs="Simplified Arabic"/>
          <w:sz w:val="28"/>
          <w:szCs w:val="28"/>
          <w:rtl/>
          <w:lang w:bidi="ar-EG"/>
        </w:rPr>
        <w:t>.</w:t>
      </w:r>
    </w:p>
    <w:p w14:paraId="1E3C4C1B" w14:textId="53355517" w:rsidR="005C203D" w:rsidRPr="00BD7ECB" w:rsidRDefault="005C203D" w:rsidP="005C203D">
      <w:pPr>
        <w:pStyle w:val="ListParagraph"/>
        <w:numPr>
          <w:ilvl w:val="0"/>
          <w:numId w:val="9"/>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توجد فروق ذات دلالةٍ إحصائية في مستوى الولاء تُعزى إلى المتغيرات الديموغرافية (الجنس, العمر, الدخل, مستوى التعليم).</w:t>
      </w:r>
    </w:p>
    <w:p w14:paraId="18E72E2A" w14:textId="1BAF2104" w:rsidR="00C46225" w:rsidRPr="00BD7ECB" w:rsidRDefault="00C46225" w:rsidP="005C203D">
      <w:pPr>
        <w:pStyle w:val="ListParagraph"/>
        <w:numPr>
          <w:ilvl w:val="0"/>
          <w:numId w:val="9"/>
        </w:numPr>
        <w:jc w:val="both"/>
        <w:rPr>
          <w:rFonts w:ascii="Simplified Arabic" w:hAnsi="Simplified Arabic" w:cs="Simplified Arabic"/>
          <w:sz w:val="28"/>
          <w:szCs w:val="28"/>
          <w:lang w:bidi="ar-EG"/>
        </w:rPr>
      </w:pPr>
      <w:r w:rsidRPr="00BD7ECB">
        <w:rPr>
          <w:rFonts w:ascii="Simplified Arabic" w:hAnsi="Simplified Arabic" w:cs="Simplified Arabic"/>
          <w:sz w:val="28"/>
          <w:szCs w:val="28"/>
          <w:rtl/>
          <w:lang w:bidi="ar-EG"/>
        </w:rPr>
        <w:t>تتفاوت أبعاد المزيج التسويقي الأخضر ( المنتج, التسعير, الترويج, التوزيع) في قوة أثرها في بناء ولاء المستهلك السعودي.</w:t>
      </w:r>
    </w:p>
    <w:p w14:paraId="243507BB" w14:textId="77777777" w:rsidR="005C203D" w:rsidRPr="00BD7ECB" w:rsidRDefault="005C203D" w:rsidP="005C203D">
      <w:pPr>
        <w:ind w:left="360"/>
        <w:rPr>
          <w:rFonts w:ascii="Simplified Arabic" w:hAnsi="Simplified Arabic" w:cs="Simplified Arabic"/>
          <w:sz w:val="28"/>
          <w:szCs w:val="28"/>
          <w:rtl/>
          <w:lang w:bidi="ar-EG"/>
        </w:rPr>
      </w:pPr>
    </w:p>
    <w:p w14:paraId="368D345F" w14:textId="77777777" w:rsidR="005C203D" w:rsidRPr="00BD7ECB" w:rsidRDefault="005C203D" w:rsidP="005C203D">
      <w:pPr>
        <w:ind w:left="360"/>
        <w:rPr>
          <w:rFonts w:ascii="Simplified Arabic" w:hAnsi="Simplified Arabic" w:cs="Simplified Arabic"/>
          <w:sz w:val="28"/>
          <w:szCs w:val="28"/>
          <w:rtl/>
          <w:lang w:bidi="ar-EG"/>
        </w:rPr>
      </w:pPr>
    </w:p>
    <w:p w14:paraId="0531D208" w14:textId="77777777" w:rsidR="005C203D" w:rsidRPr="00BD7ECB" w:rsidRDefault="005C203D" w:rsidP="0055225E">
      <w:pPr>
        <w:rPr>
          <w:rFonts w:ascii="Simplified Arabic" w:hAnsi="Simplified Arabic" w:cs="Simplified Arabic"/>
          <w:sz w:val="28"/>
          <w:szCs w:val="28"/>
          <w:rtl/>
          <w:lang w:bidi="ar-EG"/>
        </w:rPr>
      </w:pPr>
    </w:p>
    <w:p w14:paraId="7F95FD4B" w14:textId="77777777" w:rsidR="007135EB" w:rsidRPr="00BD7ECB" w:rsidRDefault="007135EB" w:rsidP="007135EB">
      <w:pPr>
        <w:jc w:val="center"/>
        <w:rPr>
          <w:rFonts w:ascii="Simplified Arabic" w:hAnsi="Simplified Arabic" w:cs="Simplified Arabic"/>
          <w:b/>
          <w:bCs/>
          <w:sz w:val="40"/>
          <w:szCs w:val="40"/>
          <w:u w:val="single"/>
          <w:rtl/>
        </w:rPr>
      </w:pPr>
    </w:p>
    <w:p w14:paraId="382319A3" w14:textId="77777777" w:rsidR="007135EB" w:rsidRPr="00BD7ECB" w:rsidRDefault="007135EB" w:rsidP="007135EB">
      <w:pPr>
        <w:jc w:val="center"/>
        <w:rPr>
          <w:rFonts w:ascii="Simplified Arabic" w:hAnsi="Simplified Arabic" w:cs="Simplified Arabic"/>
          <w:b/>
          <w:bCs/>
          <w:sz w:val="40"/>
          <w:szCs w:val="40"/>
          <w:u w:val="single"/>
          <w:rtl/>
        </w:rPr>
      </w:pPr>
    </w:p>
    <w:p w14:paraId="359B5191" w14:textId="77777777" w:rsidR="007135EB" w:rsidRPr="00BD7ECB" w:rsidRDefault="007135EB" w:rsidP="007135EB">
      <w:pPr>
        <w:jc w:val="center"/>
        <w:rPr>
          <w:rFonts w:ascii="Simplified Arabic" w:hAnsi="Simplified Arabic" w:cs="Simplified Arabic"/>
          <w:b/>
          <w:bCs/>
          <w:sz w:val="40"/>
          <w:szCs w:val="40"/>
          <w:u w:val="single"/>
          <w:rtl/>
        </w:rPr>
      </w:pPr>
    </w:p>
    <w:p w14:paraId="2294E8DE" w14:textId="77777777" w:rsidR="007135EB" w:rsidRPr="00BD7ECB" w:rsidRDefault="007135EB" w:rsidP="007135EB">
      <w:pPr>
        <w:jc w:val="center"/>
        <w:rPr>
          <w:rFonts w:ascii="Simplified Arabic" w:hAnsi="Simplified Arabic" w:cs="Simplified Arabic"/>
          <w:b/>
          <w:bCs/>
          <w:sz w:val="40"/>
          <w:szCs w:val="40"/>
          <w:u w:val="single"/>
          <w:rtl/>
        </w:rPr>
      </w:pPr>
    </w:p>
    <w:p w14:paraId="45B6412C" w14:textId="77777777" w:rsidR="007135EB" w:rsidRPr="00BD7ECB" w:rsidRDefault="007135EB" w:rsidP="007135EB">
      <w:pPr>
        <w:jc w:val="center"/>
        <w:rPr>
          <w:rFonts w:ascii="Simplified Arabic" w:hAnsi="Simplified Arabic" w:cs="Simplified Arabic"/>
          <w:b/>
          <w:bCs/>
          <w:sz w:val="40"/>
          <w:szCs w:val="40"/>
          <w:u w:val="single"/>
          <w:rtl/>
        </w:rPr>
      </w:pPr>
    </w:p>
    <w:p w14:paraId="7BEF1B7C" w14:textId="77777777" w:rsidR="007135EB" w:rsidRDefault="007135EB" w:rsidP="007135EB">
      <w:pPr>
        <w:jc w:val="center"/>
        <w:rPr>
          <w:rFonts w:ascii="Simplified Arabic" w:hAnsi="Simplified Arabic" w:cs="Simplified Arabic"/>
          <w:b/>
          <w:bCs/>
          <w:sz w:val="40"/>
          <w:szCs w:val="40"/>
          <w:u w:val="single"/>
          <w:rtl/>
        </w:rPr>
      </w:pPr>
    </w:p>
    <w:p w14:paraId="76C199BA" w14:textId="77777777" w:rsidR="00290D67" w:rsidRPr="00BD7ECB" w:rsidRDefault="00290D67" w:rsidP="007135EB">
      <w:pPr>
        <w:jc w:val="center"/>
        <w:rPr>
          <w:rFonts w:ascii="Simplified Arabic" w:hAnsi="Simplified Arabic" w:cs="Simplified Arabic"/>
          <w:b/>
          <w:bCs/>
          <w:sz w:val="40"/>
          <w:szCs w:val="40"/>
          <w:u w:val="single"/>
          <w:rtl/>
        </w:rPr>
      </w:pPr>
    </w:p>
    <w:p w14:paraId="1EFE5078" w14:textId="61074E7E" w:rsidR="007135EB" w:rsidRPr="00BD7ECB" w:rsidRDefault="007135EB" w:rsidP="00D27269">
      <w:pPr>
        <w:jc w:val="center"/>
        <w:outlineLvl w:val="0"/>
        <w:rPr>
          <w:rFonts w:ascii="Simplified Arabic" w:hAnsi="Simplified Arabic" w:cs="Simplified Arabic"/>
          <w:b/>
          <w:bCs/>
          <w:sz w:val="40"/>
          <w:szCs w:val="40"/>
          <w:u w:val="single"/>
          <w:rtl/>
        </w:rPr>
      </w:pPr>
      <w:bookmarkStart w:id="15" w:name="_Toc233905760"/>
      <w:r w:rsidRPr="00BD7ECB">
        <w:rPr>
          <w:rFonts w:ascii="Simplified Arabic" w:hAnsi="Simplified Arabic" w:cs="Simplified Arabic"/>
          <w:b/>
          <w:bCs/>
          <w:sz w:val="40"/>
          <w:szCs w:val="40"/>
          <w:u w:val="single"/>
          <w:rtl/>
        </w:rPr>
        <w:t>الفصل الثاني</w:t>
      </w:r>
      <w:bookmarkEnd w:id="15"/>
    </w:p>
    <w:p w14:paraId="1D61DF24" w14:textId="057C8EFD" w:rsidR="007135EB" w:rsidRPr="00BD7ECB" w:rsidRDefault="007135EB" w:rsidP="00D27269">
      <w:pPr>
        <w:jc w:val="center"/>
        <w:outlineLvl w:val="0"/>
        <w:rPr>
          <w:rFonts w:ascii="Simplified Arabic" w:hAnsi="Simplified Arabic" w:cs="Simplified Arabic"/>
          <w:b/>
          <w:bCs/>
          <w:sz w:val="40"/>
          <w:szCs w:val="40"/>
          <w:u w:val="single"/>
          <w:rtl/>
        </w:rPr>
      </w:pPr>
      <w:bookmarkStart w:id="16" w:name="_Toc233905761"/>
      <w:r w:rsidRPr="00BD7ECB">
        <w:rPr>
          <w:rFonts w:ascii="Simplified Arabic" w:hAnsi="Simplified Arabic" w:cs="Simplified Arabic"/>
          <w:b/>
          <w:bCs/>
          <w:sz w:val="40"/>
          <w:szCs w:val="40"/>
          <w:u w:val="single"/>
          <w:rtl/>
        </w:rPr>
        <w:t>الدراسـات السـابقة</w:t>
      </w:r>
      <w:bookmarkEnd w:id="16"/>
    </w:p>
    <w:p w14:paraId="4EBA2FDC" w14:textId="77777777" w:rsidR="007135EB" w:rsidRPr="00BD7ECB" w:rsidRDefault="007135EB" w:rsidP="007135EB">
      <w:pPr>
        <w:rPr>
          <w:rFonts w:ascii="Simplified Arabic" w:hAnsi="Simplified Arabic" w:cs="Simplified Arabic"/>
          <w:b/>
          <w:bCs/>
          <w:sz w:val="28"/>
          <w:szCs w:val="28"/>
          <w:u w:val="single"/>
          <w:rtl/>
        </w:rPr>
      </w:pPr>
    </w:p>
    <w:p w14:paraId="57CAE536" w14:textId="77777777" w:rsidR="007135EB" w:rsidRPr="00BD7ECB" w:rsidRDefault="007135EB" w:rsidP="007135EB">
      <w:pPr>
        <w:rPr>
          <w:rFonts w:ascii="Simplified Arabic" w:hAnsi="Simplified Arabic" w:cs="Simplified Arabic"/>
          <w:b/>
          <w:bCs/>
          <w:sz w:val="28"/>
          <w:szCs w:val="28"/>
          <w:u w:val="single"/>
          <w:rtl/>
        </w:rPr>
      </w:pPr>
    </w:p>
    <w:p w14:paraId="1DC81DBD" w14:textId="77777777" w:rsidR="007135EB" w:rsidRPr="00BD7ECB" w:rsidRDefault="007135EB" w:rsidP="007135EB">
      <w:pPr>
        <w:rPr>
          <w:rFonts w:ascii="Simplified Arabic" w:hAnsi="Simplified Arabic" w:cs="Simplified Arabic"/>
          <w:b/>
          <w:bCs/>
          <w:sz w:val="28"/>
          <w:szCs w:val="28"/>
          <w:u w:val="single"/>
          <w:rtl/>
        </w:rPr>
      </w:pPr>
    </w:p>
    <w:p w14:paraId="21299C53" w14:textId="77777777" w:rsidR="007135EB" w:rsidRPr="00BD7ECB" w:rsidRDefault="007135EB" w:rsidP="007135EB">
      <w:pPr>
        <w:rPr>
          <w:rFonts w:ascii="Simplified Arabic" w:hAnsi="Simplified Arabic" w:cs="Simplified Arabic"/>
          <w:b/>
          <w:bCs/>
          <w:sz w:val="28"/>
          <w:szCs w:val="28"/>
          <w:u w:val="single"/>
          <w:rtl/>
        </w:rPr>
      </w:pPr>
    </w:p>
    <w:p w14:paraId="545EECA0" w14:textId="77777777" w:rsidR="007135EB" w:rsidRPr="00BD7ECB" w:rsidRDefault="007135EB" w:rsidP="007135EB">
      <w:pPr>
        <w:rPr>
          <w:rFonts w:ascii="Simplified Arabic" w:hAnsi="Simplified Arabic" w:cs="Simplified Arabic"/>
          <w:b/>
          <w:bCs/>
          <w:sz w:val="28"/>
          <w:szCs w:val="28"/>
          <w:u w:val="single"/>
          <w:rtl/>
        </w:rPr>
      </w:pPr>
    </w:p>
    <w:p w14:paraId="58A8931C" w14:textId="77777777" w:rsidR="007135EB" w:rsidRPr="00BD7ECB" w:rsidRDefault="007135EB" w:rsidP="007135EB">
      <w:pPr>
        <w:rPr>
          <w:rFonts w:ascii="Simplified Arabic" w:hAnsi="Simplified Arabic" w:cs="Simplified Arabic"/>
          <w:b/>
          <w:bCs/>
          <w:sz w:val="28"/>
          <w:szCs w:val="28"/>
          <w:u w:val="single"/>
          <w:rtl/>
        </w:rPr>
      </w:pPr>
    </w:p>
    <w:p w14:paraId="562082F8" w14:textId="77777777" w:rsidR="007135EB" w:rsidRPr="00BD7ECB" w:rsidRDefault="007135EB" w:rsidP="007135EB">
      <w:pPr>
        <w:rPr>
          <w:rFonts w:ascii="Simplified Arabic" w:hAnsi="Simplified Arabic" w:cs="Simplified Arabic"/>
          <w:b/>
          <w:bCs/>
          <w:sz w:val="28"/>
          <w:szCs w:val="28"/>
          <w:u w:val="single"/>
          <w:rtl/>
        </w:rPr>
      </w:pPr>
    </w:p>
    <w:p w14:paraId="384D5037" w14:textId="77777777" w:rsidR="007135EB" w:rsidRPr="00BD7ECB" w:rsidRDefault="007135EB" w:rsidP="007135EB">
      <w:pPr>
        <w:rPr>
          <w:rFonts w:ascii="Simplified Arabic" w:hAnsi="Simplified Arabic" w:cs="Simplified Arabic"/>
          <w:b/>
          <w:bCs/>
          <w:sz w:val="28"/>
          <w:szCs w:val="28"/>
          <w:u w:val="single"/>
          <w:rtl/>
        </w:rPr>
      </w:pPr>
    </w:p>
    <w:p w14:paraId="090B2BF2" w14:textId="77777777" w:rsidR="007135EB" w:rsidRPr="00BD7ECB" w:rsidRDefault="007135EB" w:rsidP="007135EB">
      <w:pPr>
        <w:rPr>
          <w:rFonts w:ascii="Simplified Arabic" w:hAnsi="Simplified Arabic" w:cs="Simplified Arabic"/>
          <w:b/>
          <w:bCs/>
          <w:sz w:val="28"/>
          <w:szCs w:val="28"/>
          <w:u w:val="single"/>
          <w:rtl/>
        </w:rPr>
      </w:pPr>
    </w:p>
    <w:p w14:paraId="0CA18DDA" w14:textId="77777777" w:rsidR="007135EB" w:rsidRPr="00BD7ECB" w:rsidRDefault="007135EB" w:rsidP="007135EB">
      <w:pPr>
        <w:rPr>
          <w:rFonts w:ascii="Simplified Arabic" w:hAnsi="Simplified Arabic" w:cs="Simplified Arabic"/>
          <w:b/>
          <w:bCs/>
          <w:sz w:val="28"/>
          <w:szCs w:val="28"/>
          <w:u w:val="single"/>
          <w:rtl/>
        </w:rPr>
      </w:pPr>
    </w:p>
    <w:p w14:paraId="301D944B" w14:textId="77777777" w:rsidR="00F61894" w:rsidRPr="00BD7ECB" w:rsidRDefault="00F61894" w:rsidP="007135EB">
      <w:pPr>
        <w:rPr>
          <w:rFonts w:ascii="Simplified Arabic" w:hAnsi="Simplified Arabic" w:cs="Simplified Arabic"/>
          <w:b/>
          <w:bCs/>
          <w:sz w:val="28"/>
          <w:szCs w:val="28"/>
          <w:u w:val="single"/>
          <w:rtl/>
        </w:rPr>
      </w:pPr>
    </w:p>
    <w:p w14:paraId="5D590313" w14:textId="77777777" w:rsidR="007135EB" w:rsidRPr="00BD7ECB" w:rsidRDefault="007135EB" w:rsidP="0055225E">
      <w:pPr>
        <w:rPr>
          <w:rFonts w:ascii="Simplified Arabic" w:hAnsi="Simplified Arabic" w:cs="Simplified Arabic"/>
          <w:sz w:val="28"/>
          <w:szCs w:val="28"/>
          <w:rtl/>
          <w:lang w:bidi="ar-EG"/>
        </w:rPr>
      </w:pPr>
    </w:p>
    <w:p w14:paraId="40BA7127" w14:textId="77777777" w:rsidR="003D306E" w:rsidRPr="00BD7ECB" w:rsidRDefault="003D306E" w:rsidP="00D27269">
      <w:pPr>
        <w:outlineLvl w:val="1"/>
        <w:rPr>
          <w:rFonts w:ascii="Simplified Arabic" w:hAnsi="Simplified Arabic" w:cs="Simplified Arabic"/>
          <w:b/>
          <w:bCs/>
          <w:sz w:val="32"/>
          <w:szCs w:val="32"/>
          <w:u w:val="single"/>
          <w:rtl/>
        </w:rPr>
      </w:pPr>
      <w:bookmarkStart w:id="17" w:name="_Toc233905762"/>
      <w:r w:rsidRPr="001F1FAC">
        <w:rPr>
          <w:rFonts w:ascii="Simplified Arabic" w:hAnsi="Simplified Arabic" w:cs="Simplified Arabic"/>
          <w:b/>
          <w:bCs/>
          <w:sz w:val="32"/>
          <w:szCs w:val="32"/>
          <w:u w:val="single"/>
          <w:rtl/>
        </w:rPr>
        <w:lastRenderedPageBreak/>
        <w:t>مقدمة:</w:t>
      </w:r>
      <w:bookmarkEnd w:id="17"/>
      <w:r w:rsidRPr="00BD7ECB">
        <w:rPr>
          <w:rFonts w:ascii="Simplified Arabic" w:hAnsi="Simplified Arabic" w:cs="Simplified Arabic"/>
          <w:b/>
          <w:bCs/>
          <w:sz w:val="32"/>
          <w:szCs w:val="32"/>
          <w:u w:val="single"/>
          <w:rtl/>
        </w:rPr>
        <w:t xml:space="preserve"> </w:t>
      </w:r>
    </w:p>
    <w:p w14:paraId="14E84B2F" w14:textId="7F13380A" w:rsidR="003D306E" w:rsidRPr="00BD7ECB" w:rsidRDefault="000168CB" w:rsidP="000533F8">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تمثل مراجعة الدراسات السابقة ركيزة أساسية في البناء المنهجي للبحث, وتكشف ما توصلت إليه في العلاقة بين التسويق المستدام و ولاء المستهلك,  و ما اعترى هذه الأدبيات من فجوات تسعى الدراسة الحالية إلى الإسهام في سدّها.</w:t>
      </w:r>
    </w:p>
    <w:p w14:paraId="7A1B29F6" w14:textId="3070C471" w:rsidR="000533F8" w:rsidRPr="00BD7ECB" w:rsidRDefault="000168CB" w:rsidP="000533F8">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وقد اختارت الباحثة مجموعة من الدراسات العربية والأجنبية وفق صلتها المباشرة بمتغيرات البحث ووضوح منهجياتها الكمية, بما يغطي سياقات متعددة تمتد من الأسواق </w:t>
      </w:r>
      <w:r w:rsidR="000533F8" w:rsidRPr="00BD7ECB">
        <w:rPr>
          <w:rFonts w:ascii="Simplified Arabic" w:hAnsi="Simplified Arabic" w:cs="Simplified Arabic"/>
          <w:sz w:val="28"/>
          <w:szCs w:val="28"/>
          <w:rtl/>
          <w:lang w:bidi="ar-EG"/>
        </w:rPr>
        <w:t>الآسيوية</w:t>
      </w:r>
      <w:r w:rsidRPr="00BD7ECB">
        <w:rPr>
          <w:rFonts w:ascii="Simplified Arabic" w:hAnsi="Simplified Arabic" w:cs="Simplified Arabic"/>
          <w:sz w:val="28"/>
          <w:szCs w:val="28"/>
          <w:rtl/>
          <w:lang w:bidi="ar-EG"/>
        </w:rPr>
        <w:t xml:space="preserve"> إلى السياقين العربي والسعودي, وتم ترتيبها ترتيباً زمنياً تصاعدياً يُبرز تطوّر معالجة الظاهرة عبر الزمن.</w:t>
      </w:r>
    </w:p>
    <w:p w14:paraId="01B2D533" w14:textId="2634F49F" w:rsidR="000168CB" w:rsidRPr="00BD7ECB" w:rsidRDefault="000533F8" w:rsidP="000533F8">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وتُعرَض كلَّ دراسة وفق بنيةٍ تحليليةٍ موحدّة تتناول هدفها و منهجيتها وعيّنتها وفترة إجرائها و أبرز نتائجها, ثم الفجوة البحثية التي تركتها, تمهيداً لتحديد موقع الدراسة الحالية وإسهامها في هذا المجال.</w:t>
      </w:r>
      <w:r w:rsidR="000168CB" w:rsidRPr="00BD7ECB">
        <w:rPr>
          <w:rFonts w:ascii="Simplified Arabic" w:hAnsi="Simplified Arabic" w:cs="Simplified Arabic"/>
          <w:sz w:val="28"/>
          <w:szCs w:val="28"/>
          <w:rtl/>
          <w:lang w:bidi="ar-EG"/>
        </w:rPr>
        <w:t xml:space="preserve"> </w:t>
      </w:r>
    </w:p>
    <w:p w14:paraId="38A541E9" w14:textId="77777777" w:rsidR="000533F8" w:rsidRPr="00BD7ECB" w:rsidRDefault="000533F8" w:rsidP="000533F8">
      <w:pPr>
        <w:jc w:val="both"/>
        <w:rPr>
          <w:rFonts w:ascii="Simplified Arabic" w:hAnsi="Simplified Arabic" w:cs="Simplified Arabic"/>
          <w:sz w:val="28"/>
          <w:szCs w:val="28"/>
          <w:rtl/>
          <w:lang w:bidi="ar-EG"/>
        </w:rPr>
      </w:pPr>
    </w:p>
    <w:p w14:paraId="181A9275" w14:textId="77777777" w:rsidR="000533F8" w:rsidRPr="00BD7ECB" w:rsidRDefault="000533F8" w:rsidP="000533F8">
      <w:pPr>
        <w:jc w:val="both"/>
        <w:rPr>
          <w:rFonts w:ascii="Simplified Arabic" w:hAnsi="Simplified Arabic" w:cs="Simplified Arabic"/>
          <w:sz w:val="28"/>
          <w:szCs w:val="28"/>
          <w:rtl/>
          <w:lang w:bidi="ar-EG"/>
        </w:rPr>
      </w:pPr>
    </w:p>
    <w:p w14:paraId="4C6D65F3" w14:textId="77777777" w:rsidR="000533F8" w:rsidRPr="00BD7ECB" w:rsidRDefault="000533F8" w:rsidP="000533F8">
      <w:pPr>
        <w:jc w:val="both"/>
        <w:rPr>
          <w:rFonts w:ascii="Simplified Arabic" w:hAnsi="Simplified Arabic" w:cs="Simplified Arabic"/>
          <w:sz w:val="28"/>
          <w:szCs w:val="28"/>
          <w:rtl/>
          <w:lang w:bidi="ar-EG"/>
        </w:rPr>
      </w:pPr>
    </w:p>
    <w:p w14:paraId="6D956548" w14:textId="77777777" w:rsidR="000533F8" w:rsidRPr="00BD7ECB" w:rsidRDefault="000533F8" w:rsidP="000533F8">
      <w:pPr>
        <w:jc w:val="both"/>
        <w:rPr>
          <w:rFonts w:ascii="Simplified Arabic" w:hAnsi="Simplified Arabic" w:cs="Simplified Arabic"/>
          <w:sz w:val="28"/>
          <w:szCs w:val="28"/>
          <w:rtl/>
          <w:lang w:bidi="ar-EG"/>
        </w:rPr>
      </w:pPr>
    </w:p>
    <w:p w14:paraId="4FD28D43" w14:textId="77777777" w:rsidR="000533F8" w:rsidRPr="00BD7ECB" w:rsidRDefault="000533F8" w:rsidP="000533F8">
      <w:pPr>
        <w:jc w:val="both"/>
        <w:rPr>
          <w:rFonts w:ascii="Simplified Arabic" w:hAnsi="Simplified Arabic" w:cs="Simplified Arabic"/>
          <w:sz w:val="28"/>
          <w:szCs w:val="28"/>
          <w:rtl/>
          <w:lang w:bidi="ar-EG"/>
        </w:rPr>
      </w:pPr>
    </w:p>
    <w:p w14:paraId="5516A2C2" w14:textId="77777777" w:rsidR="000533F8" w:rsidRPr="00BD7ECB" w:rsidRDefault="000533F8" w:rsidP="000533F8">
      <w:pPr>
        <w:jc w:val="both"/>
        <w:rPr>
          <w:rFonts w:ascii="Simplified Arabic" w:hAnsi="Simplified Arabic" w:cs="Simplified Arabic"/>
          <w:sz w:val="28"/>
          <w:szCs w:val="28"/>
          <w:rtl/>
          <w:lang w:bidi="ar-EG"/>
        </w:rPr>
      </w:pPr>
    </w:p>
    <w:p w14:paraId="68793E63" w14:textId="77777777" w:rsidR="000533F8" w:rsidRPr="00BD7ECB" w:rsidRDefault="000533F8" w:rsidP="000533F8">
      <w:pPr>
        <w:jc w:val="both"/>
        <w:rPr>
          <w:rFonts w:ascii="Simplified Arabic" w:hAnsi="Simplified Arabic" w:cs="Simplified Arabic"/>
          <w:sz w:val="28"/>
          <w:szCs w:val="28"/>
          <w:rtl/>
          <w:lang w:bidi="ar-EG"/>
        </w:rPr>
      </w:pPr>
    </w:p>
    <w:p w14:paraId="69E0054F" w14:textId="77777777" w:rsidR="000533F8" w:rsidRPr="00BD7ECB" w:rsidRDefault="000533F8" w:rsidP="000533F8">
      <w:pPr>
        <w:jc w:val="both"/>
        <w:rPr>
          <w:rFonts w:ascii="Simplified Arabic" w:hAnsi="Simplified Arabic" w:cs="Simplified Arabic"/>
          <w:sz w:val="28"/>
          <w:szCs w:val="28"/>
          <w:rtl/>
          <w:lang w:bidi="ar-EG"/>
        </w:rPr>
      </w:pPr>
    </w:p>
    <w:p w14:paraId="3515BE4C" w14:textId="77777777" w:rsidR="000533F8" w:rsidRPr="00BD7ECB" w:rsidRDefault="000533F8" w:rsidP="000533F8">
      <w:pPr>
        <w:jc w:val="both"/>
        <w:rPr>
          <w:rFonts w:ascii="Simplified Arabic" w:hAnsi="Simplified Arabic" w:cs="Simplified Arabic"/>
          <w:sz w:val="28"/>
          <w:szCs w:val="28"/>
          <w:rtl/>
          <w:lang w:bidi="ar-EG"/>
        </w:rPr>
      </w:pPr>
    </w:p>
    <w:p w14:paraId="04A53723" w14:textId="77777777" w:rsidR="000533F8" w:rsidRPr="00BD7ECB" w:rsidRDefault="000533F8" w:rsidP="000533F8">
      <w:pPr>
        <w:jc w:val="both"/>
        <w:rPr>
          <w:rFonts w:ascii="Simplified Arabic" w:hAnsi="Simplified Arabic" w:cs="Simplified Arabic"/>
          <w:sz w:val="28"/>
          <w:szCs w:val="28"/>
          <w:rtl/>
          <w:lang w:bidi="ar-EG"/>
        </w:rPr>
      </w:pPr>
    </w:p>
    <w:p w14:paraId="7B925DF5" w14:textId="77777777" w:rsidR="000533F8" w:rsidRPr="00BD7ECB" w:rsidRDefault="000533F8" w:rsidP="000533F8">
      <w:pPr>
        <w:jc w:val="both"/>
        <w:rPr>
          <w:rFonts w:ascii="Simplified Arabic" w:hAnsi="Simplified Arabic" w:cs="Simplified Arabic"/>
          <w:sz w:val="28"/>
          <w:szCs w:val="28"/>
          <w:rtl/>
          <w:lang w:bidi="ar-EG"/>
        </w:rPr>
      </w:pPr>
    </w:p>
    <w:p w14:paraId="3DE317C7" w14:textId="77777777" w:rsidR="000533F8" w:rsidRPr="00BD7ECB" w:rsidRDefault="000533F8" w:rsidP="000533F8">
      <w:pPr>
        <w:jc w:val="both"/>
        <w:rPr>
          <w:rFonts w:ascii="Simplified Arabic" w:hAnsi="Simplified Arabic" w:cs="Simplified Arabic"/>
          <w:sz w:val="28"/>
          <w:szCs w:val="28"/>
          <w:rtl/>
          <w:lang w:bidi="ar-EG"/>
        </w:rPr>
      </w:pPr>
    </w:p>
    <w:p w14:paraId="141EEA96" w14:textId="77777777" w:rsidR="000533F8" w:rsidRPr="00BD7ECB" w:rsidRDefault="000533F8" w:rsidP="000533F8">
      <w:pPr>
        <w:jc w:val="both"/>
        <w:rPr>
          <w:rFonts w:ascii="Simplified Arabic" w:hAnsi="Simplified Arabic" w:cs="Simplified Arabic"/>
          <w:sz w:val="28"/>
          <w:szCs w:val="28"/>
          <w:rtl/>
          <w:lang w:bidi="ar-EG"/>
        </w:rPr>
      </w:pPr>
    </w:p>
    <w:p w14:paraId="7EE207D4" w14:textId="0C43823E" w:rsidR="002A5D00" w:rsidRPr="00BD7ECB" w:rsidRDefault="002A5D00" w:rsidP="00D27269">
      <w:pPr>
        <w:outlineLvl w:val="1"/>
        <w:rPr>
          <w:rFonts w:ascii="Simplified Arabic" w:hAnsi="Simplified Arabic" w:cs="Simplified Arabic"/>
          <w:sz w:val="32"/>
          <w:szCs w:val="32"/>
          <w:u w:val="single"/>
          <w:rtl/>
          <w:lang w:bidi="ar-EG"/>
        </w:rPr>
      </w:pPr>
      <w:bookmarkStart w:id="18" w:name="_Toc233905763"/>
      <w:r w:rsidRPr="00BD7ECB">
        <w:rPr>
          <w:rFonts w:ascii="Simplified Arabic" w:hAnsi="Simplified Arabic" w:cs="Simplified Arabic"/>
          <w:b/>
          <w:bCs/>
          <w:sz w:val="32"/>
          <w:szCs w:val="32"/>
          <w:u w:val="single"/>
          <w:rtl/>
        </w:rPr>
        <w:lastRenderedPageBreak/>
        <w:t>الدراسات السابقة</w:t>
      </w:r>
      <w:r w:rsidRPr="00BD7ECB">
        <w:rPr>
          <w:rFonts w:ascii="Simplified Arabic" w:hAnsi="Simplified Arabic" w:cs="Simplified Arabic"/>
          <w:sz w:val="32"/>
          <w:szCs w:val="32"/>
          <w:u w:val="single"/>
          <w:rtl/>
          <w:lang w:bidi="ar-EG"/>
        </w:rPr>
        <w:t>:</w:t>
      </w:r>
      <w:bookmarkEnd w:id="18"/>
    </w:p>
    <w:p w14:paraId="40533FE2" w14:textId="6E3E2A9F" w:rsidR="002A5D00" w:rsidRPr="00BD7ECB" w:rsidRDefault="002A5D00" w:rsidP="002A5D00">
      <w:pPr>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اطّلع</w:t>
      </w:r>
      <w:r w:rsidR="000533F8" w:rsidRPr="00BD7ECB">
        <w:rPr>
          <w:rFonts w:ascii="Simplified Arabic" w:hAnsi="Simplified Arabic" w:cs="Simplified Arabic"/>
          <w:sz w:val="28"/>
          <w:szCs w:val="28"/>
          <w:rtl/>
          <w:lang w:bidi="ar-EG"/>
        </w:rPr>
        <w:t>ت</w:t>
      </w:r>
      <w:r w:rsidRPr="00BD7ECB">
        <w:rPr>
          <w:rFonts w:ascii="Simplified Arabic" w:hAnsi="Simplified Arabic" w:cs="Simplified Arabic"/>
          <w:sz w:val="28"/>
          <w:szCs w:val="28"/>
          <w:rtl/>
          <w:lang w:bidi="ar-EG"/>
        </w:rPr>
        <w:t xml:space="preserve"> الباحث</w:t>
      </w:r>
      <w:r w:rsidR="000533F8" w:rsidRPr="00BD7ECB">
        <w:rPr>
          <w:rFonts w:ascii="Simplified Arabic" w:hAnsi="Simplified Arabic" w:cs="Simplified Arabic"/>
          <w:sz w:val="28"/>
          <w:szCs w:val="28"/>
          <w:rtl/>
          <w:lang w:bidi="ar-EG"/>
        </w:rPr>
        <w:t>ة</w:t>
      </w:r>
      <w:r w:rsidRPr="00BD7ECB">
        <w:rPr>
          <w:rFonts w:ascii="Simplified Arabic" w:hAnsi="Simplified Arabic" w:cs="Simplified Arabic"/>
          <w:sz w:val="28"/>
          <w:szCs w:val="28"/>
          <w:rtl/>
          <w:lang w:bidi="ar-EG"/>
        </w:rPr>
        <w:t xml:space="preserve"> على جملة من الدراسات والبحوث العلمية ذات الصلة بموضوع البحث، ويمكن تصنيفها </w:t>
      </w:r>
      <w:r w:rsidR="005C203D" w:rsidRPr="00BD7ECB">
        <w:rPr>
          <w:rFonts w:ascii="Simplified Arabic" w:hAnsi="Simplified Arabic" w:cs="Simplified Arabic"/>
          <w:sz w:val="28"/>
          <w:szCs w:val="28"/>
          <w:rtl/>
          <w:lang w:bidi="ar-EG"/>
        </w:rPr>
        <w:t xml:space="preserve">بترتيب </w:t>
      </w:r>
      <w:r w:rsidR="005C203D" w:rsidRPr="00430E37">
        <w:rPr>
          <w:rFonts w:ascii="Simplified Arabic" w:hAnsi="Simplified Arabic" w:cs="Simplified Arabic"/>
          <w:sz w:val="28"/>
          <w:szCs w:val="28"/>
          <w:rtl/>
          <w:lang w:bidi="ar-EG"/>
        </w:rPr>
        <w:t>زمني</w:t>
      </w:r>
      <w:r w:rsidR="005C203D" w:rsidRPr="00BD7ECB">
        <w:rPr>
          <w:rFonts w:ascii="Simplified Arabic" w:hAnsi="Simplified Arabic" w:cs="Simplified Arabic"/>
          <w:sz w:val="28"/>
          <w:szCs w:val="28"/>
          <w:rtl/>
          <w:lang w:bidi="ar-EG"/>
        </w:rPr>
        <w:t xml:space="preserve"> </w:t>
      </w:r>
      <w:r w:rsidRPr="00BD7ECB">
        <w:rPr>
          <w:rFonts w:ascii="Simplified Arabic" w:hAnsi="Simplified Arabic" w:cs="Simplified Arabic"/>
          <w:sz w:val="28"/>
          <w:szCs w:val="28"/>
          <w:rtl/>
          <w:lang w:bidi="ar-EG"/>
        </w:rPr>
        <w:t>على النحو التالي:</w:t>
      </w:r>
    </w:p>
    <w:p w14:paraId="0D3311E9" w14:textId="77777777" w:rsidR="0007499F" w:rsidRPr="00BD7ECB" w:rsidRDefault="0007499F" w:rsidP="002A5D00">
      <w:pPr>
        <w:rPr>
          <w:rFonts w:ascii="Simplified Arabic" w:hAnsi="Simplified Arabic" w:cs="Simplified Arabic"/>
          <w:sz w:val="14"/>
          <w:szCs w:val="14"/>
          <w:rtl/>
          <w:lang w:bidi="ar-EG"/>
        </w:rPr>
      </w:pPr>
    </w:p>
    <w:p w14:paraId="0CBEE887" w14:textId="5D90AC54" w:rsidR="0019556F" w:rsidRPr="00BD7ECB" w:rsidRDefault="0019556F" w:rsidP="0019556F">
      <w:pPr>
        <w:pStyle w:val="ListParagraph"/>
        <w:numPr>
          <w:ilvl w:val="0"/>
          <w:numId w:val="10"/>
        </w:numPr>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تايوان – </w:t>
      </w:r>
      <w:r w:rsidRPr="00BD7ECB">
        <w:rPr>
          <w:rFonts w:ascii="Simplified Arabic" w:hAnsi="Simplified Arabic" w:cs="Simplified Arabic"/>
          <w:b/>
          <w:bCs/>
          <w:sz w:val="28"/>
          <w:szCs w:val="28"/>
          <w:lang w:bidi="ar-EG"/>
        </w:rPr>
        <w:t>Chen &amp; Chang</w:t>
      </w:r>
      <w:r w:rsidR="002B49C2" w:rsidRPr="00BD7ECB">
        <w:rPr>
          <w:rFonts w:ascii="Simplified Arabic" w:hAnsi="Simplified Arabic" w:cs="Simplified Arabic"/>
          <w:b/>
          <w:bCs/>
          <w:sz w:val="28"/>
          <w:szCs w:val="28"/>
          <w:lang w:bidi="ar-EG"/>
        </w:rPr>
        <w:t xml:space="preserve"> (2012)</w:t>
      </w:r>
    </w:p>
    <w:p w14:paraId="3AC73006" w14:textId="3A129993" w:rsidR="0019556F" w:rsidRPr="00BD7ECB" w:rsidRDefault="0019556F"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الهدف</w:t>
      </w:r>
      <w:r w:rsidRPr="00BD7ECB">
        <w:rPr>
          <w:rFonts w:ascii="Simplified Arabic" w:hAnsi="Simplified Arabic" w:cs="Simplified Arabic"/>
          <w:sz w:val="28"/>
          <w:szCs w:val="28"/>
          <w:rtl/>
          <w:lang w:bidi="ar-EG"/>
        </w:rPr>
        <w:t>: تفسير أثر القيمة و المخاطر المُدركة الخضراء في نية الشراء</w:t>
      </w:r>
      <w:r w:rsidR="00FE3BC6" w:rsidRPr="00BD7ECB">
        <w:rPr>
          <w:rFonts w:ascii="Simplified Arabic" w:hAnsi="Simplified Arabic" w:cs="Simplified Arabic"/>
          <w:sz w:val="28"/>
          <w:szCs w:val="28"/>
          <w:rtl/>
          <w:lang w:bidi="ar-EG"/>
        </w:rPr>
        <w:t xml:space="preserve"> الأخضر, و دور الثقة الخضراء وسيطاً.</w:t>
      </w:r>
    </w:p>
    <w:p w14:paraId="3161C57B" w14:textId="74FA5F82" w:rsidR="00FE3BC6" w:rsidRPr="00BD7ECB" w:rsidRDefault="00FE3BC6"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المنهجية</w:t>
      </w:r>
      <w:r w:rsidRPr="00BD7ECB">
        <w:rPr>
          <w:rFonts w:ascii="Simplified Arabic" w:hAnsi="Simplified Arabic" w:cs="Simplified Arabic"/>
          <w:sz w:val="28"/>
          <w:szCs w:val="28"/>
          <w:rtl/>
          <w:lang w:bidi="ar-EG"/>
        </w:rPr>
        <w:t xml:space="preserve">: كمي, استبيان, نمذجة </w:t>
      </w:r>
      <w:r w:rsidR="00081A53" w:rsidRPr="00BD7ECB">
        <w:rPr>
          <w:rFonts w:ascii="Simplified Arabic" w:hAnsi="Simplified Arabic" w:cs="Simplified Arabic"/>
          <w:sz w:val="28"/>
          <w:szCs w:val="28"/>
          <w:rtl/>
          <w:lang w:bidi="ar-EG"/>
        </w:rPr>
        <w:t>ال</w:t>
      </w:r>
      <w:r w:rsidRPr="00BD7ECB">
        <w:rPr>
          <w:rFonts w:ascii="Simplified Arabic" w:hAnsi="Simplified Arabic" w:cs="Simplified Arabic"/>
          <w:sz w:val="28"/>
          <w:szCs w:val="28"/>
          <w:rtl/>
          <w:lang w:bidi="ar-EG"/>
        </w:rPr>
        <w:t>معادلات الهيكلية (</w:t>
      </w:r>
      <w:r w:rsidRPr="00BD7ECB">
        <w:rPr>
          <w:rFonts w:ascii="Simplified Arabic" w:hAnsi="Simplified Arabic" w:cs="Simplified Arabic"/>
          <w:sz w:val="28"/>
          <w:szCs w:val="28"/>
          <w:lang w:bidi="ar-EG"/>
        </w:rPr>
        <w:t>SEM</w:t>
      </w:r>
      <w:r w:rsidRPr="00BD7ECB">
        <w:rPr>
          <w:rFonts w:ascii="Simplified Arabic" w:hAnsi="Simplified Arabic" w:cs="Simplified Arabic"/>
          <w:sz w:val="28"/>
          <w:szCs w:val="28"/>
          <w:rtl/>
          <w:lang w:bidi="ar-EG"/>
        </w:rPr>
        <w:t>).</w:t>
      </w:r>
    </w:p>
    <w:p w14:paraId="762C0528" w14:textId="1352956D" w:rsidR="00FE3BC6" w:rsidRPr="00BD7ECB" w:rsidRDefault="00FE3BC6"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العينة</w:t>
      </w:r>
      <w:r w:rsidRPr="00BD7ECB">
        <w:rPr>
          <w:rFonts w:ascii="Simplified Arabic" w:hAnsi="Simplified Arabic" w:cs="Simplified Arabic"/>
          <w:sz w:val="28"/>
          <w:szCs w:val="28"/>
          <w:rtl/>
          <w:lang w:bidi="ar-EG"/>
        </w:rPr>
        <w:t>: مستهلكون في تايوان</w:t>
      </w:r>
      <w:r w:rsidRPr="00BD7ECB">
        <w:rPr>
          <w:rFonts w:ascii="Simplified Arabic" w:hAnsi="Simplified Arabic" w:cs="Simplified Arabic"/>
          <w:b/>
          <w:bCs/>
          <w:sz w:val="28"/>
          <w:szCs w:val="28"/>
          <w:rtl/>
          <w:lang w:bidi="ar-EG"/>
        </w:rPr>
        <w:t xml:space="preserve">.          الفترة: </w:t>
      </w:r>
      <w:r w:rsidRPr="00BD7ECB">
        <w:rPr>
          <w:rFonts w:ascii="Simplified Arabic" w:hAnsi="Simplified Arabic" w:cs="Simplified Arabic"/>
          <w:sz w:val="28"/>
          <w:szCs w:val="28"/>
          <w:rtl/>
          <w:lang w:bidi="ar-EG"/>
        </w:rPr>
        <w:t>2012.</w:t>
      </w:r>
    </w:p>
    <w:p w14:paraId="24FFF5CF" w14:textId="6E013ECA" w:rsidR="00FE3BC6" w:rsidRPr="00BD7ECB" w:rsidRDefault="00FE3BC6"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نتائج الدراسة</w:t>
      </w:r>
      <w:r w:rsidRPr="00BD7ECB">
        <w:rPr>
          <w:rFonts w:ascii="Simplified Arabic" w:hAnsi="Simplified Arabic" w:cs="Simplified Arabic"/>
          <w:sz w:val="28"/>
          <w:szCs w:val="28"/>
          <w:rtl/>
          <w:lang w:bidi="ar-EG"/>
        </w:rPr>
        <w:t>: تؤثر القيمة الخضراء إيجابا</w:t>
      </w:r>
      <w:r w:rsidR="001745BC" w:rsidRPr="00BD7ECB">
        <w:rPr>
          <w:rFonts w:ascii="Simplified Arabic" w:hAnsi="Simplified Arabic" w:cs="Simplified Arabic"/>
          <w:sz w:val="28"/>
          <w:szCs w:val="28"/>
          <w:rtl/>
          <w:lang w:bidi="ar-EG"/>
        </w:rPr>
        <w:t>ُ</w:t>
      </w:r>
      <w:r w:rsidRPr="00BD7ECB">
        <w:rPr>
          <w:rFonts w:ascii="Simplified Arabic" w:hAnsi="Simplified Arabic" w:cs="Simplified Arabic"/>
          <w:sz w:val="28"/>
          <w:szCs w:val="28"/>
          <w:rtl/>
          <w:lang w:bidi="ar-EG"/>
        </w:rPr>
        <w:t xml:space="preserve"> في الثقة الخضراء ونية الشراء, وتؤثر المخاطر سلباً فيهما, تتوسط الثقة الخضراء العلاقة جزئياً.</w:t>
      </w:r>
    </w:p>
    <w:p w14:paraId="297C5E9B" w14:textId="2E02140D" w:rsidR="00FE3BC6" w:rsidRPr="00BD7ECB" w:rsidRDefault="00FE3BC6"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الفجوة</w:t>
      </w:r>
      <w:r w:rsidRPr="00BD7ECB">
        <w:rPr>
          <w:rFonts w:ascii="Simplified Arabic" w:hAnsi="Simplified Arabic" w:cs="Simplified Arabic"/>
          <w:sz w:val="28"/>
          <w:szCs w:val="28"/>
          <w:rtl/>
          <w:lang w:bidi="ar-EG"/>
        </w:rPr>
        <w:t>: لم تتناول السياق الخليجي ولا المبادرات الوطنية متغيراً وسيطاً.</w:t>
      </w:r>
    </w:p>
    <w:p w14:paraId="7A6DCF41" w14:textId="476F7BF1" w:rsidR="001368F3" w:rsidRPr="00BD7ECB" w:rsidRDefault="000A453C" w:rsidP="00C54BF0">
      <w:pPr>
        <w:bidi w:val="0"/>
        <w:rPr>
          <w:rFonts w:ascii="Simplified Arabic" w:hAnsi="Simplified Arabic" w:cs="Simplified Arabic"/>
          <w:sz w:val="28"/>
          <w:szCs w:val="28"/>
          <w:lang w:bidi="ar-EG"/>
        </w:rPr>
      </w:pPr>
      <w:r w:rsidRPr="00BD7ECB">
        <w:rPr>
          <w:rFonts w:ascii="Simplified Arabic" w:hAnsi="Simplified Arabic" w:cs="Simplified Arabic"/>
          <w:sz w:val="28"/>
          <w:szCs w:val="28"/>
          <w:lang w:bidi="ar-EG"/>
        </w:rPr>
        <w:t>(</w:t>
      </w:r>
      <w:hyperlink r:id="rId12" w:history="1">
        <w:r w:rsidRPr="00BD7ECB">
          <w:rPr>
            <w:rStyle w:val="Hyperlink"/>
            <w:rFonts w:ascii="Simplified Arabic" w:hAnsi="Simplified Arabic" w:cs="Simplified Arabic"/>
            <w:sz w:val="28"/>
            <w:szCs w:val="28"/>
            <w:lang w:bidi="ar-EG"/>
          </w:rPr>
          <w:t>Chen &amp; Chang ,2012</w:t>
        </w:r>
      </w:hyperlink>
      <w:r w:rsidRPr="00BD7ECB">
        <w:rPr>
          <w:rFonts w:ascii="Simplified Arabic" w:hAnsi="Simplified Arabic" w:cs="Simplified Arabic"/>
          <w:sz w:val="28"/>
          <w:szCs w:val="28"/>
          <w:lang w:bidi="ar-EG"/>
        </w:rPr>
        <w:t>)</w:t>
      </w:r>
    </w:p>
    <w:p w14:paraId="51BD3310" w14:textId="77777777" w:rsidR="003B4066" w:rsidRPr="00BD7ECB" w:rsidRDefault="003B4066" w:rsidP="003B4066">
      <w:pPr>
        <w:bidi w:val="0"/>
        <w:rPr>
          <w:rFonts w:ascii="Simplified Arabic" w:hAnsi="Simplified Arabic" w:cs="Simplified Arabic"/>
          <w:sz w:val="28"/>
          <w:szCs w:val="28"/>
          <w:lang w:bidi="ar-EG"/>
        </w:rPr>
      </w:pPr>
    </w:p>
    <w:p w14:paraId="6B1C8E61" w14:textId="3E7C5BF8" w:rsidR="0019556F" w:rsidRPr="00BD7ECB" w:rsidRDefault="001368F3" w:rsidP="0019556F">
      <w:pPr>
        <w:pStyle w:val="ListParagraph"/>
        <w:numPr>
          <w:ilvl w:val="0"/>
          <w:numId w:val="10"/>
        </w:numPr>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الهنـد- </w:t>
      </w:r>
      <w:r w:rsidRPr="00BD7ECB">
        <w:rPr>
          <w:rFonts w:ascii="Simplified Arabic" w:hAnsi="Simplified Arabic" w:cs="Simplified Arabic"/>
          <w:b/>
          <w:bCs/>
          <w:sz w:val="28"/>
          <w:szCs w:val="28"/>
          <w:lang w:bidi="ar-EG"/>
        </w:rPr>
        <w:t xml:space="preserve">Kumar &amp; </w:t>
      </w:r>
      <w:proofErr w:type="spellStart"/>
      <w:r w:rsidRPr="00BD7ECB">
        <w:rPr>
          <w:rFonts w:ascii="Simplified Arabic" w:hAnsi="Simplified Arabic" w:cs="Simplified Arabic"/>
          <w:b/>
          <w:bCs/>
          <w:sz w:val="28"/>
          <w:szCs w:val="28"/>
          <w:lang w:bidi="ar-EG"/>
        </w:rPr>
        <w:t>Ghodeswar</w:t>
      </w:r>
      <w:proofErr w:type="spellEnd"/>
      <w:r w:rsidRPr="00BD7ECB">
        <w:rPr>
          <w:rFonts w:ascii="Simplified Arabic" w:hAnsi="Simplified Arabic" w:cs="Simplified Arabic"/>
          <w:b/>
          <w:bCs/>
          <w:sz w:val="28"/>
          <w:szCs w:val="28"/>
          <w:lang w:bidi="ar-EG"/>
        </w:rPr>
        <w:t xml:space="preserve"> (2015)</w:t>
      </w:r>
    </w:p>
    <w:p w14:paraId="6B6C3ABF" w14:textId="03DC5DDF" w:rsidR="001368F3" w:rsidRPr="00BD7ECB" w:rsidRDefault="001368F3" w:rsidP="001368F3">
      <w:pPr>
        <w:pStyle w:val="ListParagraph"/>
        <w:numPr>
          <w:ilvl w:val="0"/>
          <w:numId w:val="11"/>
        </w:numPr>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الهدف</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sz w:val="28"/>
          <w:szCs w:val="28"/>
          <w:rtl/>
        </w:rPr>
        <w:t>تحديد العوامل المؤثرة في قرارات شراء المنتجات الخضراء لدى المستهلك الهندي</w:t>
      </w:r>
      <w:r w:rsidRPr="00BD7ECB">
        <w:rPr>
          <w:rFonts w:ascii="Simplified Arabic" w:hAnsi="Simplified Arabic" w:cs="Simplified Arabic"/>
          <w:sz w:val="28"/>
          <w:szCs w:val="28"/>
          <w:rtl/>
          <w:lang w:bidi="ar-EG"/>
        </w:rPr>
        <w:t xml:space="preserve"> .</w:t>
      </w:r>
    </w:p>
    <w:p w14:paraId="3216B4F6" w14:textId="453898BB" w:rsidR="001368F3" w:rsidRPr="00BD7ECB" w:rsidRDefault="001368F3" w:rsidP="001368F3">
      <w:pPr>
        <w:pStyle w:val="ListParagraph"/>
        <w:numPr>
          <w:ilvl w:val="0"/>
          <w:numId w:val="11"/>
        </w:numPr>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المنهجية:  </w:t>
      </w:r>
      <w:r w:rsidRPr="00BD7ECB">
        <w:rPr>
          <w:rFonts w:ascii="Simplified Arabic" w:hAnsi="Simplified Arabic" w:cs="Simplified Arabic"/>
          <w:sz w:val="28"/>
          <w:szCs w:val="28"/>
          <w:rtl/>
          <w:lang w:bidi="ar-EG"/>
        </w:rPr>
        <w:t>كمية مسحية, استبيان من 38 فقـرة, عينة كرة الثلج, تحليل العاملي الاستكشافي والتوكيدي</w:t>
      </w:r>
      <w:r w:rsidRPr="00BD7ECB">
        <w:rPr>
          <w:rFonts w:ascii="Simplified Arabic" w:hAnsi="Simplified Arabic" w:cs="Simplified Arabic"/>
          <w:b/>
          <w:bCs/>
          <w:sz w:val="28"/>
          <w:szCs w:val="28"/>
          <w:rtl/>
          <w:lang w:bidi="ar-EG"/>
        </w:rPr>
        <w:t>.</w:t>
      </w:r>
    </w:p>
    <w:p w14:paraId="2C2919B6" w14:textId="7D753F88" w:rsidR="001368F3" w:rsidRPr="00BD7ECB" w:rsidRDefault="001368F3" w:rsidP="001368F3">
      <w:pPr>
        <w:pStyle w:val="ListParagraph"/>
        <w:numPr>
          <w:ilvl w:val="0"/>
          <w:numId w:val="11"/>
        </w:numPr>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العينة: </w:t>
      </w:r>
      <w:r w:rsidRPr="00BD7ECB">
        <w:rPr>
          <w:rFonts w:ascii="Simplified Arabic" w:hAnsi="Simplified Arabic" w:cs="Simplified Arabic"/>
          <w:sz w:val="28"/>
          <w:szCs w:val="28"/>
          <w:rtl/>
          <w:lang w:bidi="ar-EG"/>
        </w:rPr>
        <w:t>403 مستجيب من العاملين في مومباي</w:t>
      </w:r>
      <w:r w:rsidRPr="00BD7ECB">
        <w:rPr>
          <w:rFonts w:ascii="Simplified Arabic" w:hAnsi="Simplified Arabic" w:cs="Simplified Arabic"/>
          <w:b/>
          <w:bCs/>
          <w:sz w:val="28"/>
          <w:szCs w:val="28"/>
          <w:rtl/>
          <w:lang w:bidi="ar-EG"/>
        </w:rPr>
        <w:t xml:space="preserve"> .          الفترة: </w:t>
      </w:r>
      <w:r w:rsidRPr="00BD7ECB">
        <w:rPr>
          <w:rFonts w:ascii="Simplified Arabic" w:hAnsi="Simplified Arabic" w:cs="Simplified Arabic"/>
          <w:sz w:val="28"/>
          <w:szCs w:val="28"/>
          <w:rtl/>
          <w:lang w:bidi="ar-EG"/>
        </w:rPr>
        <w:t>2015</w:t>
      </w:r>
      <w:r w:rsidRPr="00BD7ECB">
        <w:rPr>
          <w:rFonts w:ascii="Simplified Arabic" w:hAnsi="Simplified Arabic" w:cs="Simplified Arabic"/>
          <w:b/>
          <w:bCs/>
          <w:sz w:val="28"/>
          <w:szCs w:val="28"/>
          <w:rtl/>
          <w:lang w:bidi="ar-EG"/>
        </w:rPr>
        <w:t xml:space="preserve"> .</w:t>
      </w:r>
    </w:p>
    <w:p w14:paraId="3FCC1483" w14:textId="238267B3" w:rsidR="001368F3" w:rsidRPr="00BD7ECB" w:rsidRDefault="001368F3" w:rsidP="001368F3">
      <w:pPr>
        <w:ind w:left="720"/>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 xml:space="preserve">نتائج الدراسة: </w:t>
      </w:r>
      <w:r w:rsidR="0007499F" w:rsidRPr="00BD7ECB">
        <w:rPr>
          <w:rFonts w:ascii="Simplified Arabic" w:hAnsi="Simplified Arabic" w:cs="Simplified Arabic"/>
          <w:sz w:val="28"/>
          <w:szCs w:val="28"/>
          <w:rtl/>
          <w:lang w:bidi="ar-EG"/>
        </w:rPr>
        <w:t>لدى المستهلكين</w:t>
      </w:r>
      <w:r w:rsidR="0007499F" w:rsidRPr="00BD7ECB">
        <w:rPr>
          <w:rFonts w:ascii="Simplified Arabic" w:hAnsi="Simplified Arabic" w:cs="Simplified Arabic"/>
          <w:b/>
          <w:bCs/>
          <w:sz w:val="28"/>
          <w:szCs w:val="28"/>
          <w:rtl/>
          <w:lang w:bidi="ar-EG"/>
        </w:rPr>
        <w:t xml:space="preserve"> </w:t>
      </w:r>
      <w:r w:rsidR="0007499F" w:rsidRPr="00BD7ECB">
        <w:rPr>
          <w:rFonts w:ascii="Simplified Arabic" w:hAnsi="Simplified Arabic" w:cs="Simplified Arabic"/>
          <w:sz w:val="28"/>
          <w:szCs w:val="28"/>
          <w:rtl/>
          <w:lang w:bidi="ar-EG"/>
        </w:rPr>
        <w:t>استعداد</w:t>
      </w:r>
      <w:r w:rsidR="00C25FF3" w:rsidRPr="00BD7ECB">
        <w:rPr>
          <w:rFonts w:ascii="Simplified Arabic" w:hAnsi="Simplified Arabic" w:cs="Simplified Arabic"/>
          <w:sz w:val="28"/>
          <w:szCs w:val="28"/>
          <w:rtl/>
          <w:lang w:bidi="ar-EG"/>
        </w:rPr>
        <w:t>ٌ</w:t>
      </w:r>
      <w:r w:rsidR="0007499F" w:rsidRPr="00BD7ECB">
        <w:rPr>
          <w:rFonts w:ascii="Simplified Arabic" w:hAnsi="Simplified Arabic" w:cs="Simplified Arabic"/>
          <w:sz w:val="28"/>
          <w:szCs w:val="28"/>
          <w:rtl/>
          <w:lang w:bidi="ar-EG"/>
        </w:rPr>
        <w:t xml:space="preserve"> لدعم حماية البيئة وإدراك </w:t>
      </w:r>
      <w:r w:rsidR="000A453C" w:rsidRPr="00BD7ECB">
        <w:rPr>
          <w:rFonts w:ascii="Simplified Arabic" w:hAnsi="Simplified Arabic" w:cs="Simplified Arabic"/>
          <w:sz w:val="28"/>
          <w:szCs w:val="28"/>
          <w:rtl/>
          <w:lang w:bidi="ar-EG"/>
        </w:rPr>
        <w:t>للمسؤولية</w:t>
      </w:r>
      <w:r w:rsidR="0007499F" w:rsidRPr="00BD7ECB">
        <w:rPr>
          <w:rFonts w:ascii="Simplified Arabic" w:hAnsi="Simplified Arabic" w:cs="Simplified Arabic"/>
          <w:sz w:val="28"/>
          <w:szCs w:val="28"/>
          <w:rtl/>
          <w:lang w:bidi="ar-EG"/>
        </w:rPr>
        <w:t xml:space="preserve"> البيئية وميلٌ إلى البحث عن المنتجات الخضراء, وهي عوامل تؤثر على قرار الشراء</w:t>
      </w:r>
      <w:r w:rsidRPr="00BD7ECB">
        <w:rPr>
          <w:rFonts w:ascii="Simplified Arabic" w:hAnsi="Simplified Arabic" w:cs="Simplified Arabic"/>
          <w:b/>
          <w:bCs/>
          <w:sz w:val="28"/>
          <w:szCs w:val="28"/>
          <w:rtl/>
          <w:lang w:bidi="ar-EG"/>
        </w:rPr>
        <w:t xml:space="preserve">  .</w:t>
      </w:r>
    </w:p>
    <w:p w14:paraId="133BC4AD" w14:textId="52A2184C" w:rsidR="001368F3" w:rsidRPr="00BD7ECB" w:rsidRDefault="001368F3" w:rsidP="001368F3">
      <w:pPr>
        <w:ind w:left="720"/>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 xml:space="preserve"> الفجوة</w:t>
      </w:r>
      <w:r w:rsidRPr="00BD7ECB">
        <w:rPr>
          <w:rFonts w:ascii="Simplified Arabic" w:hAnsi="Simplified Arabic" w:cs="Simplified Arabic"/>
          <w:sz w:val="28"/>
          <w:szCs w:val="28"/>
          <w:rtl/>
          <w:lang w:bidi="ar-EG"/>
        </w:rPr>
        <w:t xml:space="preserve">: </w:t>
      </w:r>
      <w:r w:rsidR="0007499F" w:rsidRPr="00BD7ECB">
        <w:rPr>
          <w:rFonts w:ascii="Simplified Arabic" w:hAnsi="Simplified Arabic" w:cs="Simplified Arabic"/>
          <w:sz w:val="28"/>
          <w:szCs w:val="28"/>
          <w:rtl/>
          <w:lang w:bidi="ar-EG"/>
        </w:rPr>
        <w:t>ركّزت على قرار الشراء الأولي دون الولاء كعلاقة طويلة المد</w:t>
      </w:r>
      <w:r w:rsidR="00C25FF3" w:rsidRPr="00BD7ECB">
        <w:rPr>
          <w:rFonts w:ascii="Simplified Arabic" w:hAnsi="Simplified Arabic" w:cs="Simplified Arabic"/>
          <w:sz w:val="28"/>
          <w:szCs w:val="28"/>
          <w:rtl/>
          <w:lang w:bidi="ar-EG"/>
        </w:rPr>
        <w:t>ى</w:t>
      </w:r>
      <w:r w:rsidR="0007499F" w:rsidRPr="00BD7ECB">
        <w:rPr>
          <w:rFonts w:ascii="Simplified Arabic" w:hAnsi="Simplified Arabic" w:cs="Simplified Arabic"/>
          <w:sz w:val="28"/>
          <w:szCs w:val="28"/>
          <w:rtl/>
          <w:lang w:bidi="ar-EG"/>
        </w:rPr>
        <w:t>, ولم تتناول دور البرامج الوطنية</w:t>
      </w:r>
      <w:r w:rsidRPr="00BD7ECB">
        <w:rPr>
          <w:rFonts w:ascii="Simplified Arabic" w:hAnsi="Simplified Arabic" w:cs="Simplified Arabic"/>
          <w:sz w:val="28"/>
          <w:szCs w:val="28"/>
          <w:rtl/>
          <w:lang w:bidi="ar-EG"/>
        </w:rPr>
        <w:t>.</w:t>
      </w:r>
    </w:p>
    <w:p w14:paraId="6A969E9C" w14:textId="02667FDB" w:rsidR="006C64D5" w:rsidRPr="00BD7ECB" w:rsidRDefault="006C64D5" w:rsidP="00C54BF0">
      <w:pPr>
        <w:bidi w:val="0"/>
        <w:rPr>
          <w:rFonts w:ascii="Simplified Arabic" w:hAnsi="Simplified Arabic" w:cs="Simplified Arabic"/>
          <w:sz w:val="28"/>
          <w:szCs w:val="28"/>
          <w:rtl/>
          <w:lang w:bidi="ar-EG"/>
        </w:rPr>
      </w:pPr>
      <w:r w:rsidRPr="00BD7ECB">
        <w:rPr>
          <w:rFonts w:ascii="Simplified Arabic" w:hAnsi="Simplified Arabic" w:cs="Simplified Arabic"/>
          <w:sz w:val="28"/>
          <w:szCs w:val="28"/>
          <w:lang w:bidi="ar-EG"/>
        </w:rPr>
        <w:t>(</w:t>
      </w:r>
      <w:hyperlink r:id="rId13" w:history="1">
        <w:r w:rsidRPr="00BD7ECB">
          <w:rPr>
            <w:rStyle w:val="Hyperlink"/>
            <w:rFonts w:ascii="Simplified Arabic" w:hAnsi="Simplified Arabic" w:cs="Simplified Arabic"/>
            <w:sz w:val="28"/>
            <w:szCs w:val="28"/>
            <w:lang w:bidi="ar-EG"/>
          </w:rPr>
          <w:t xml:space="preserve">Kumar &amp; </w:t>
        </w:r>
        <w:proofErr w:type="spellStart"/>
        <w:r w:rsidRPr="00BD7ECB">
          <w:rPr>
            <w:rStyle w:val="Hyperlink"/>
            <w:rFonts w:ascii="Simplified Arabic" w:hAnsi="Simplified Arabic" w:cs="Simplified Arabic"/>
            <w:sz w:val="28"/>
            <w:szCs w:val="28"/>
            <w:lang w:bidi="ar-EG"/>
          </w:rPr>
          <w:t>Ghodeswar</w:t>
        </w:r>
        <w:proofErr w:type="spellEnd"/>
        <w:r w:rsidRPr="00BD7ECB">
          <w:rPr>
            <w:rStyle w:val="Hyperlink"/>
            <w:rFonts w:ascii="Simplified Arabic" w:hAnsi="Simplified Arabic" w:cs="Simplified Arabic"/>
            <w:sz w:val="28"/>
            <w:szCs w:val="28"/>
            <w:lang w:bidi="ar-EG"/>
          </w:rPr>
          <w:t>, 2015</w:t>
        </w:r>
      </w:hyperlink>
      <w:r w:rsidRPr="00BD7ECB">
        <w:rPr>
          <w:rFonts w:ascii="Simplified Arabic" w:hAnsi="Simplified Arabic" w:cs="Simplified Arabic"/>
          <w:sz w:val="28"/>
          <w:szCs w:val="28"/>
          <w:lang w:bidi="ar-EG"/>
        </w:rPr>
        <w:t>)</w:t>
      </w:r>
    </w:p>
    <w:p w14:paraId="4002DDBC" w14:textId="77777777" w:rsidR="005E4F90" w:rsidRPr="00BD7ECB" w:rsidRDefault="005E4F90" w:rsidP="005E4F90">
      <w:pPr>
        <w:bidi w:val="0"/>
        <w:ind w:left="720"/>
        <w:rPr>
          <w:rFonts w:ascii="Simplified Arabic" w:hAnsi="Simplified Arabic" w:cs="Simplified Arabic"/>
          <w:sz w:val="28"/>
          <w:szCs w:val="28"/>
          <w:rtl/>
          <w:lang w:bidi="ar-EG"/>
        </w:rPr>
      </w:pPr>
    </w:p>
    <w:p w14:paraId="0A478CC6" w14:textId="0B279156" w:rsidR="0019556F" w:rsidRPr="00BD7ECB" w:rsidRDefault="0007499F" w:rsidP="009B27F6">
      <w:pPr>
        <w:pStyle w:val="ListParagraph"/>
        <w:numPr>
          <w:ilvl w:val="0"/>
          <w:numId w:val="10"/>
        </w:numP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 xml:space="preserve">السعودية - </w:t>
      </w:r>
      <w:r w:rsidRPr="00BD7ECB">
        <w:rPr>
          <w:rFonts w:ascii="Simplified Arabic" w:hAnsi="Simplified Arabic" w:cs="Simplified Arabic"/>
          <w:b/>
          <w:bCs/>
          <w:sz w:val="28"/>
          <w:szCs w:val="28"/>
          <w:lang w:bidi="ar-EG"/>
        </w:rPr>
        <w:t>Abu-Bakar &amp; Almutairi (2024)</w:t>
      </w:r>
    </w:p>
    <w:p w14:paraId="2508DC2E" w14:textId="10CB1FA9" w:rsidR="00FE3BC6" w:rsidRPr="00BD7ECB" w:rsidRDefault="00FE3BC6"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الهدف</w:t>
      </w:r>
      <w:r w:rsidRPr="00BD7ECB">
        <w:rPr>
          <w:rFonts w:ascii="Simplified Arabic" w:hAnsi="Simplified Arabic" w:cs="Simplified Arabic"/>
          <w:sz w:val="28"/>
          <w:szCs w:val="28"/>
          <w:rtl/>
          <w:lang w:bidi="ar-EG"/>
        </w:rPr>
        <w:t>:</w:t>
      </w:r>
      <w:r w:rsidR="00B6016A" w:rsidRPr="00BD7ECB">
        <w:rPr>
          <w:rFonts w:ascii="Simplified Arabic" w:hAnsi="Simplified Arabic" w:cs="Simplified Arabic"/>
          <w:sz w:val="28"/>
          <w:szCs w:val="28"/>
          <w:rtl/>
          <w:lang w:bidi="ar-EG"/>
        </w:rPr>
        <w:t xml:space="preserve"> دراسة تأثير شخصية العلامة التجارية وتوافق المستهلك مع ذاته على سلوكيات الاستهلاك المستدام وميل المستهلكين في المملكة العربية السعودية إلى تبني ممارسات الاقتصاد الدائري</w:t>
      </w:r>
      <w:r w:rsidRPr="00BD7ECB">
        <w:rPr>
          <w:rFonts w:ascii="Simplified Arabic" w:hAnsi="Simplified Arabic" w:cs="Simplified Arabic"/>
          <w:sz w:val="28"/>
          <w:szCs w:val="28"/>
          <w:rtl/>
          <w:lang w:bidi="ar-EG"/>
        </w:rPr>
        <w:t>.</w:t>
      </w:r>
    </w:p>
    <w:p w14:paraId="5FF3A9F3" w14:textId="3BDE7464" w:rsidR="00FE3BC6" w:rsidRPr="00BD7ECB" w:rsidRDefault="00FE3BC6"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المنهجية</w:t>
      </w:r>
      <w:r w:rsidRPr="00BD7ECB">
        <w:rPr>
          <w:rFonts w:ascii="Simplified Arabic" w:hAnsi="Simplified Arabic" w:cs="Simplified Arabic"/>
          <w:sz w:val="28"/>
          <w:szCs w:val="28"/>
          <w:rtl/>
          <w:lang w:bidi="ar-EG"/>
        </w:rPr>
        <w:t xml:space="preserve">: </w:t>
      </w:r>
      <w:r w:rsidR="00154EEB" w:rsidRPr="00BD7ECB">
        <w:rPr>
          <w:rFonts w:ascii="Simplified Arabic" w:hAnsi="Simplified Arabic" w:cs="Simplified Arabic"/>
          <w:sz w:val="28"/>
          <w:szCs w:val="28"/>
          <w:rtl/>
          <w:lang w:bidi="ar-EG"/>
        </w:rPr>
        <w:t xml:space="preserve">كمية, </w:t>
      </w:r>
      <w:r w:rsidR="00154EEB" w:rsidRPr="00BD7ECB">
        <w:rPr>
          <w:rFonts w:ascii="Simplified Arabic" w:hAnsi="Simplified Arabic" w:cs="Simplified Arabic"/>
          <w:sz w:val="28"/>
          <w:szCs w:val="28"/>
          <w:lang w:bidi="ar-EG"/>
        </w:rPr>
        <w:t>PLS-SEM</w:t>
      </w:r>
      <w:r w:rsidR="00154EEB" w:rsidRPr="00BD7ECB">
        <w:rPr>
          <w:rFonts w:ascii="Simplified Arabic" w:hAnsi="Simplified Arabic" w:cs="Simplified Arabic"/>
          <w:sz w:val="28"/>
          <w:szCs w:val="28"/>
          <w:rtl/>
          <w:lang w:bidi="ar-EG"/>
        </w:rPr>
        <w:t xml:space="preserve"> , </w:t>
      </w:r>
      <w:proofErr w:type="spellStart"/>
      <w:r w:rsidR="00B6016A" w:rsidRPr="00BD7ECB">
        <w:rPr>
          <w:rFonts w:ascii="Simplified Arabic" w:hAnsi="Simplified Arabic" w:cs="Simplified Arabic"/>
          <w:sz w:val="28"/>
          <w:szCs w:val="28"/>
          <w:rtl/>
          <w:lang w:bidi="ar-EG"/>
        </w:rPr>
        <w:t>مؤط</w:t>
      </w:r>
      <w:r w:rsidR="00DC2D68" w:rsidRPr="00BD7ECB">
        <w:rPr>
          <w:rFonts w:ascii="Simplified Arabic" w:hAnsi="Simplified Arabic" w:cs="Simplified Arabic"/>
          <w:sz w:val="28"/>
          <w:szCs w:val="28"/>
          <w:rtl/>
          <w:lang w:bidi="ar-EG"/>
        </w:rPr>
        <w:t>َّ</w:t>
      </w:r>
      <w:r w:rsidR="00B6016A" w:rsidRPr="00BD7ECB">
        <w:rPr>
          <w:rFonts w:ascii="Simplified Arabic" w:hAnsi="Simplified Arabic" w:cs="Simplified Arabic"/>
          <w:sz w:val="28"/>
          <w:szCs w:val="28"/>
          <w:rtl/>
          <w:lang w:bidi="ar-EG"/>
        </w:rPr>
        <w:t>ر</w:t>
      </w:r>
      <w:r w:rsidR="00DC2D68" w:rsidRPr="00BD7ECB">
        <w:rPr>
          <w:rFonts w:ascii="Simplified Arabic" w:hAnsi="Simplified Arabic" w:cs="Simplified Arabic"/>
          <w:sz w:val="28"/>
          <w:szCs w:val="28"/>
          <w:rtl/>
          <w:lang w:bidi="ar-EG"/>
        </w:rPr>
        <w:t>ة</w:t>
      </w:r>
      <w:proofErr w:type="spellEnd"/>
      <w:r w:rsidR="00154EEB" w:rsidRPr="00BD7ECB">
        <w:rPr>
          <w:rFonts w:ascii="Simplified Arabic" w:hAnsi="Simplified Arabic" w:cs="Simplified Arabic"/>
          <w:sz w:val="28"/>
          <w:szCs w:val="28"/>
          <w:rtl/>
          <w:lang w:bidi="ar-EG"/>
        </w:rPr>
        <w:t xml:space="preserve"> بنظرية ثقافة المستهلك (</w:t>
      </w:r>
      <w:r w:rsidR="00154EEB" w:rsidRPr="00BD7ECB">
        <w:rPr>
          <w:rFonts w:ascii="Simplified Arabic" w:hAnsi="Simplified Arabic" w:cs="Simplified Arabic"/>
          <w:sz w:val="28"/>
          <w:szCs w:val="28"/>
        </w:rPr>
        <w:t>CCT</w:t>
      </w:r>
      <w:r w:rsidR="00154EEB" w:rsidRPr="00BD7ECB">
        <w:rPr>
          <w:rFonts w:ascii="Simplified Arabic" w:hAnsi="Simplified Arabic" w:cs="Simplified Arabic"/>
          <w:sz w:val="28"/>
          <w:szCs w:val="28"/>
          <w:rtl/>
          <w:lang w:bidi="ar-EG"/>
        </w:rPr>
        <w:t>)</w:t>
      </w:r>
      <w:r w:rsidR="00154EEB" w:rsidRPr="00BD7ECB">
        <w:rPr>
          <w:rFonts w:ascii="Simplified Arabic" w:hAnsi="Simplified Arabic" w:cs="Simplified Arabic"/>
          <w:sz w:val="28"/>
          <w:szCs w:val="28"/>
          <w:rtl/>
        </w:rPr>
        <w:t>,</w:t>
      </w:r>
      <w:r w:rsidR="00154EEB" w:rsidRPr="00BD7ECB">
        <w:rPr>
          <w:rFonts w:ascii="Simplified Arabic" w:hAnsi="Simplified Arabic" w:cs="Simplified Arabic"/>
          <w:sz w:val="28"/>
          <w:szCs w:val="28"/>
          <w:rtl/>
          <w:lang w:bidi="ar-EG"/>
        </w:rPr>
        <w:t xml:space="preserve"> ونظرية تطابق الذات(</w:t>
      </w:r>
      <w:r w:rsidR="00154EEB" w:rsidRPr="00BD7ECB">
        <w:rPr>
          <w:rFonts w:ascii="Simplified Arabic" w:hAnsi="Simplified Arabic" w:cs="Simplified Arabic"/>
          <w:sz w:val="28"/>
          <w:szCs w:val="28"/>
          <w:lang w:bidi="ar-EG"/>
        </w:rPr>
        <w:t>SCT</w:t>
      </w:r>
      <w:r w:rsidR="00154EEB" w:rsidRPr="00BD7ECB">
        <w:rPr>
          <w:rFonts w:ascii="Simplified Arabic" w:hAnsi="Simplified Arabic" w:cs="Simplified Arabic"/>
          <w:sz w:val="28"/>
          <w:szCs w:val="28"/>
          <w:rtl/>
          <w:lang w:bidi="ar-EG"/>
        </w:rPr>
        <w:t>).</w:t>
      </w:r>
    </w:p>
    <w:p w14:paraId="21CBB5EE" w14:textId="7C5F9964" w:rsidR="00FE3BC6" w:rsidRPr="00BD7ECB" w:rsidRDefault="00FE3BC6"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العينة</w:t>
      </w:r>
      <w:r w:rsidRPr="00BD7ECB">
        <w:rPr>
          <w:rFonts w:ascii="Simplified Arabic" w:hAnsi="Simplified Arabic" w:cs="Simplified Arabic"/>
          <w:sz w:val="28"/>
          <w:szCs w:val="28"/>
          <w:rtl/>
          <w:lang w:bidi="ar-EG"/>
        </w:rPr>
        <w:t xml:space="preserve">: </w:t>
      </w:r>
      <w:r w:rsidR="00154EEB" w:rsidRPr="00BD7ECB">
        <w:rPr>
          <w:rFonts w:ascii="Simplified Arabic" w:hAnsi="Simplified Arabic" w:cs="Simplified Arabic"/>
          <w:sz w:val="28"/>
          <w:szCs w:val="28"/>
          <w:rtl/>
          <w:lang w:bidi="ar-EG"/>
        </w:rPr>
        <w:t>مستهلكون سعوديون</w:t>
      </w:r>
      <w:r w:rsidRPr="00BD7ECB">
        <w:rPr>
          <w:rFonts w:ascii="Simplified Arabic" w:hAnsi="Simplified Arabic" w:cs="Simplified Arabic"/>
          <w:sz w:val="28"/>
          <w:szCs w:val="28"/>
          <w:rtl/>
          <w:lang w:bidi="ar-EG"/>
        </w:rPr>
        <w:t xml:space="preserve"> </w:t>
      </w:r>
      <w:r w:rsidRPr="00BD7ECB">
        <w:rPr>
          <w:rFonts w:ascii="Simplified Arabic" w:hAnsi="Simplified Arabic" w:cs="Simplified Arabic"/>
          <w:b/>
          <w:bCs/>
          <w:sz w:val="28"/>
          <w:szCs w:val="28"/>
          <w:rtl/>
          <w:lang w:bidi="ar-EG"/>
        </w:rPr>
        <w:t xml:space="preserve">.          الفترة: </w:t>
      </w:r>
      <w:r w:rsidR="00154EEB" w:rsidRPr="00BD7ECB">
        <w:rPr>
          <w:rFonts w:ascii="Simplified Arabic" w:hAnsi="Simplified Arabic" w:cs="Simplified Arabic"/>
          <w:b/>
          <w:bCs/>
          <w:sz w:val="28"/>
          <w:szCs w:val="28"/>
          <w:rtl/>
          <w:lang w:bidi="ar-EG"/>
        </w:rPr>
        <w:t>2024</w:t>
      </w:r>
      <w:r w:rsidRPr="00BD7ECB">
        <w:rPr>
          <w:rFonts w:ascii="Simplified Arabic" w:hAnsi="Simplified Arabic" w:cs="Simplified Arabic"/>
          <w:sz w:val="28"/>
          <w:szCs w:val="28"/>
          <w:rtl/>
          <w:lang w:bidi="ar-EG"/>
        </w:rPr>
        <w:t xml:space="preserve"> .</w:t>
      </w:r>
    </w:p>
    <w:p w14:paraId="1F0F3F75" w14:textId="0722EEE8" w:rsidR="00FE3BC6" w:rsidRPr="00BD7ECB" w:rsidRDefault="00FE3BC6"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نتائج الدراسة</w:t>
      </w:r>
      <w:r w:rsidRPr="00BD7ECB">
        <w:rPr>
          <w:rFonts w:ascii="Simplified Arabic" w:hAnsi="Simplified Arabic" w:cs="Simplified Arabic"/>
          <w:sz w:val="28"/>
          <w:szCs w:val="28"/>
          <w:rtl/>
          <w:lang w:bidi="ar-EG"/>
        </w:rPr>
        <w:t xml:space="preserve">: </w:t>
      </w:r>
      <w:r w:rsidR="00154EEB" w:rsidRPr="00BD7ECB">
        <w:rPr>
          <w:rFonts w:ascii="Simplified Arabic" w:hAnsi="Simplified Arabic" w:cs="Simplified Arabic"/>
          <w:sz w:val="28"/>
          <w:szCs w:val="28"/>
          <w:rtl/>
          <w:lang w:bidi="ar-EG"/>
        </w:rPr>
        <w:t xml:space="preserve">ارتباط </w:t>
      </w:r>
      <w:r w:rsidR="00DD3844" w:rsidRPr="00BD7ECB">
        <w:rPr>
          <w:rFonts w:ascii="Simplified Arabic" w:hAnsi="Simplified Arabic" w:cs="Simplified Arabic"/>
          <w:sz w:val="28"/>
          <w:szCs w:val="28"/>
          <w:rtl/>
          <w:lang w:bidi="ar-EG"/>
        </w:rPr>
        <w:t>ظاهر</w:t>
      </w:r>
      <w:r w:rsidR="00154EEB" w:rsidRPr="00BD7ECB">
        <w:rPr>
          <w:rFonts w:ascii="Simplified Arabic" w:hAnsi="Simplified Arabic" w:cs="Simplified Arabic"/>
          <w:sz w:val="28"/>
          <w:szCs w:val="28"/>
          <w:rtl/>
          <w:lang w:bidi="ar-EG"/>
        </w:rPr>
        <w:t xml:space="preserve"> بين ولاء العلامة وقرارات الشراء المستدام, و</w:t>
      </w:r>
      <w:r w:rsidR="00DD3844" w:rsidRPr="00BD7ECB">
        <w:rPr>
          <w:rFonts w:ascii="Simplified Arabic" w:hAnsi="Simplified Arabic" w:cs="Simplified Arabic"/>
          <w:sz w:val="28"/>
          <w:szCs w:val="28"/>
          <w:rtl/>
          <w:lang w:bidi="ar-EG"/>
        </w:rPr>
        <w:t xml:space="preserve"> دور محوري لهوية العلامة, والمسؤولية الاجتماعية أقل تأثيراً وقت الدراسة, مع تحول جيلي نحو الوعي البيئي ضمن رؤية 2030.</w:t>
      </w:r>
      <w:r w:rsidRPr="00BD7ECB">
        <w:rPr>
          <w:rFonts w:ascii="Simplified Arabic" w:hAnsi="Simplified Arabic" w:cs="Simplified Arabic"/>
          <w:sz w:val="28"/>
          <w:szCs w:val="28"/>
          <w:rtl/>
          <w:lang w:bidi="ar-EG"/>
        </w:rPr>
        <w:t xml:space="preserve"> </w:t>
      </w:r>
    </w:p>
    <w:p w14:paraId="270236BC" w14:textId="73DF11A2" w:rsidR="00FE3BC6" w:rsidRPr="00BD7ECB" w:rsidRDefault="00FE3BC6"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الفجوة</w:t>
      </w:r>
      <w:r w:rsidRPr="00BD7ECB">
        <w:rPr>
          <w:rFonts w:ascii="Simplified Arabic" w:hAnsi="Simplified Arabic" w:cs="Simplified Arabic"/>
          <w:sz w:val="28"/>
          <w:szCs w:val="28"/>
          <w:rtl/>
          <w:lang w:bidi="ar-EG"/>
        </w:rPr>
        <w:t xml:space="preserve">: </w:t>
      </w:r>
      <w:r w:rsidR="00DD3844" w:rsidRPr="00BD7ECB">
        <w:rPr>
          <w:rFonts w:ascii="Simplified Arabic" w:hAnsi="Simplified Arabic" w:cs="Simplified Arabic"/>
          <w:sz w:val="28"/>
          <w:szCs w:val="28"/>
          <w:rtl/>
          <w:lang w:bidi="ar-EG"/>
        </w:rPr>
        <w:t>لم تُدخل مبادرات رؤية 2030 متغيراً وسيطاً صريحاً</w:t>
      </w:r>
      <w:r w:rsidRPr="00BD7ECB">
        <w:rPr>
          <w:rFonts w:ascii="Simplified Arabic" w:hAnsi="Simplified Arabic" w:cs="Simplified Arabic"/>
          <w:sz w:val="28"/>
          <w:szCs w:val="28"/>
          <w:rtl/>
          <w:lang w:bidi="ar-EG"/>
        </w:rPr>
        <w:t>.</w:t>
      </w:r>
    </w:p>
    <w:p w14:paraId="39544497" w14:textId="2089B9AE" w:rsidR="00DD3844" w:rsidRPr="00BD7ECB" w:rsidRDefault="00DD3844" w:rsidP="00C54BF0">
      <w:pPr>
        <w:bidi w:val="0"/>
        <w:rPr>
          <w:rFonts w:ascii="Simplified Arabic" w:hAnsi="Simplified Arabic" w:cs="Simplified Arabic"/>
          <w:sz w:val="28"/>
          <w:szCs w:val="28"/>
          <w:lang w:bidi="ar-EG"/>
        </w:rPr>
      </w:pPr>
      <w:r w:rsidRPr="00BD7ECB">
        <w:rPr>
          <w:rFonts w:ascii="Simplified Arabic" w:hAnsi="Simplified Arabic" w:cs="Simplified Arabic"/>
          <w:sz w:val="28"/>
          <w:szCs w:val="28"/>
          <w:lang w:bidi="ar-EG"/>
        </w:rPr>
        <w:t>(</w:t>
      </w:r>
      <w:hyperlink r:id="rId14" w:history="1">
        <w:r w:rsidRPr="00BD7ECB">
          <w:rPr>
            <w:rStyle w:val="Hyperlink"/>
            <w:rFonts w:ascii="Simplified Arabic" w:hAnsi="Simplified Arabic" w:cs="Simplified Arabic"/>
            <w:sz w:val="28"/>
            <w:szCs w:val="28"/>
            <w:lang w:bidi="ar-EG"/>
          </w:rPr>
          <w:t>Abu-Bakar &amp; Almutairi ,2024</w:t>
        </w:r>
      </w:hyperlink>
      <w:r w:rsidRPr="00BD7ECB">
        <w:rPr>
          <w:rFonts w:ascii="Simplified Arabic" w:hAnsi="Simplified Arabic" w:cs="Simplified Arabic"/>
          <w:sz w:val="28"/>
          <w:szCs w:val="28"/>
          <w:lang w:bidi="ar-EG"/>
        </w:rPr>
        <w:t>)</w:t>
      </w:r>
    </w:p>
    <w:p w14:paraId="392237AC" w14:textId="77777777" w:rsidR="00DD3844" w:rsidRPr="00BD7ECB" w:rsidRDefault="00DD3844" w:rsidP="00FE3BC6">
      <w:pPr>
        <w:ind w:left="720"/>
        <w:rPr>
          <w:rFonts w:ascii="Simplified Arabic" w:hAnsi="Simplified Arabic" w:cs="Simplified Arabic"/>
          <w:sz w:val="28"/>
          <w:szCs w:val="28"/>
          <w:rtl/>
          <w:lang w:bidi="ar-EG"/>
        </w:rPr>
      </w:pPr>
    </w:p>
    <w:p w14:paraId="5363C5BA" w14:textId="77777777" w:rsidR="008A074E" w:rsidRPr="00BD7ECB" w:rsidRDefault="008A074E" w:rsidP="00FE3BC6">
      <w:pPr>
        <w:ind w:left="720"/>
        <w:rPr>
          <w:rFonts w:ascii="Simplified Arabic" w:hAnsi="Simplified Arabic" w:cs="Simplified Arabic"/>
          <w:sz w:val="28"/>
          <w:szCs w:val="28"/>
          <w:lang w:bidi="ar-EG"/>
        </w:rPr>
      </w:pPr>
    </w:p>
    <w:p w14:paraId="00948724" w14:textId="241A382E" w:rsidR="00DD3844" w:rsidRPr="00BD7ECB" w:rsidRDefault="00DD3844" w:rsidP="00767CBF">
      <w:pPr>
        <w:pStyle w:val="ListParagraph"/>
        <w:numPr>
          <w:ilvl w:val="0"/>
          <w:numId w:val="10"/>
        </w:numPr>
        <w:rPr>
          <w:rFonts w:ascii="Simplified Arabic" w:hAnsi="Simplified Arabic" w:cs="Simplified Arabic"/>
          <w:b/>
          <w:bCs/>
          <w:sz w:val="28"/>
          <w:szCs w:val="28"/>
          <w:rtl/>
        </w:rPr>
      </w:pPr>
      <w:r w:rsidRPr="00BD7ECB">
        <w:rPr>
          <w:rFonts w:ascii="Simplified Arabic" w:hAnsi="Simplified Arabic" w:cs="Simplified Arabic"/>
          <w:b/>
          <w:bCs/>
          <w:sz w:val="28"/>
          <w:szCs w:val="28"/>
          <w:rtl/>
          <w:lang w:bidi="ar-EG"/>
        </w:rPr>
        <w:t>مصر</w:t>
      </w:r>
      <w:r w:rsidRPr="00BD7ECB">
        <w:rPr>
          <w:rFonts w:ascii="Simplified Arabic" w:hAnsi="Simplified Arabic" w:cs="Simplified Arabic"/>
          <w:b/>
          <w:bCs/>
          <w:sz w:val="28"/>
          <w:szCs w:val="28"/>
          <w:rtl/>
        </w:rPr>
        <w:t xml:space="preserve"> – </w:t>
      </w:r>
      <w:r w:rsidRPr="00BD7ECB">
        <w:rPr>
          <w:rFonts w:ascii="Simplified Arabic" w:hAnsi="Simplified Arabic" w:cs="Simplified Arabic"/>
          <w:b/>
          <w:bCs/>
          <w:sz w:val="28"/>
          <w:szCs w:val="28"/>
        </w:rPr>
        <w:t xml:space="preserve">Aly </w:t>
      </w:r>
      <w:r w:rsidRPr="00BD7ECB">
        <w:rPr>
          <w:rFonts w:ascii="Simplified Arabic" w:hAnsi="Simplified Arabic" w:cs="Simplified Arabic"/>
          <w:b/>
          <w:bCs/>
          <w:i/>
          <w:iCs/>
          <w:sz w:val="28"/>
          <w:szCs w:val="28"/>
        </w:rPr>
        <w:t>et al.</w:t>
      </w:r>
      <w:r w:rsidR="009B27F6" w:rsidRPr="00BD7ECB">
        <w:rPr>
          <w:rFonts w:ascii="Simplified Arabic" w:hAnsi="Simplified Arabic" w:cs="Simplified Arabic"/>
          <w:b/>
          <w:bCs/>
          <w:i/>
          <w:iCs/>
          <w:sz w:val="28"/>
          <w:szCs w:val="28"/>
        </w:rPr>
        <w:t xml:space="preserve"> </w:t>
      </w:r>
      <w:r w:rsidR="009B27F6" w:rsidRPr="00BD7ECB">
        <w:rPr>
          <w:rFonts w:ascii="Simplified Arabic" w:hAnsi="Simplified Arabic" w:cs="Simplified Arabic"/>
          <w:b/>
          <w:bCs/>
          <w:sz w:val="28"/>
          <w:szCs w:val="28"/>
        </w:rPr>
        <w:t>(2025)</w:t>
      </w:r>
    </w:p>
    <w:p w14:paraId="5D1116BD" w14:textId="36D80408" w:rsidR="00DD3844" w:rsidRPr="00BD7ECB" w:rsidRDefault="00DD3844"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الهدف</w:t>
      </w:r>
      <w:r w:rsidRPr="00BD7ECB">
        <w:rPr>
          <w:rFonts w:ascii="Simplified Arabic" w:hAnsi="Simplified Arabic" w:cs="Simplified Arabic"/>
          <w:sz w:val="28"/>
          <w:szCs w:val="28"/>
          <w:rtl/>
          <w:lang w:bidi="ar-EG"/>
        </w:rPr>
        <w:t xml:space="preserve">: </w:t>
      </w:r>
      <w:r w:rsidR="008A1CCB" w:rsidRPr="00BD7ECB">
        <w:rPr>
          <w:rFonts w:ascii="Simplified Arabic" w:hAnsi="Simplified Arabic" w:cs="Simplified Arabic"/>
          <w:sz w:val="28"/>
          <w:szCs w:val="28"/>
          <w:rtl/>
          <w:lang w:bidi="ar-EG"/>
        </w:rPr>
        <w:t>توسيع نموذج ولاء العلامة بإدخال الاهتمام البيئي والاتصالات التسويقية الخضراء والتغليف الأخضر محددات للولاء, مع دور وسيط للثقة بالعلامة</w:t>
      </w:r>
      <w:r w:rsidRPr="00BD7ECB">
        <w:rPr>
          <w:rFonts w:ascii="Simplified Arabic" w:hAnsi="Simplified Arabic" w:cs="Simplified Arabic"/>
          <w:sz w:val="28"/>
          <w:szCs w:val="28"/>
          <w:rtl/>
          <w:lang w:bidi="ar-EG"/>
        </w:rPr>
        <w:t>.</w:t>
      </w:r>
    </w:p>
    <w:p w14:paraId="73A2465F" w14:textId="5E52C43F" w:rsidR="00DD3844" w:rsidRPr="00BD7ECB" w:rsidRDefault="00DD3844"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المنهجية</w:t>
      </w:r>
      <w:r w:rsidRPr="00BD7ECB">
        <w:rPr>
          <w:rFonts w:ascii="Simplified Arabic" w:hAnsi="Simplified Arabic" w:cs="Simplified Arabic"/>
          <w:sz w:val="28"/>
          <w:szCs w:val="28"/>
          <w:rtl/>
          <w:lang w:bidi="ar-EG"/>
        </w:rPr>
        <w:t xml:space="preserve">: </w:t>
      </w:r>
      <w:r w:rsidR="008A1CCB" w:rsidRPr="00BD7ECB">
        <w:rPr>
          <w:rFonts w:ascii="Simplified Arabic" w:hAnsi="Simplified Arabic" w:cs="Simplified Arabic"/>
          <w:sz w:val="28"/>
          <w:szCs w:val="28"/>
          <w:rtl/>
          <w:lang w:bidi="ar-EG"/>
        </w:rPr>
        <w:t>كمية, استبيان, تحليل بـ(</w:t>
      </w:r>
      <w:r w:rsidR="008A1CCB" w:rsidRPr="00BD7ECB">
        <w:rPr>
          <w:rFonts w:ascii="Simplified Arabic" w:hAnsi="Simplified Arabic" w:cs="Simplified Arabic"/>
          <w:sz w:val="28"/>
          <w:szCs w:val="28"/>
          <w:lang w:bidi="ar-EG"/>
        </w:rPr>
        <w:t>AMOS</w:t>
      </w:r>
      <w:r w:rsidR="008A1CCB" w:rsidRPr="00BD7ECB">
        <w:rPr>
          <w:rFonts w:ascii="Simplified Arabic" w:hAnsi="Simplified Arabic" w:cs="Simplified Arabic"/>
          <w:sz w:val="28"/>
          <w:szCs w:val="28"/>
          <w:rtl/>
          <w:lang w:bidi="ar-EG"/>
        </w:rPr>
        <w:t>) نمذجة المعادلات الهيكلية</w:t>
      </w:r>
      <w:r w:rsidRPr="00BD7ECB">
        <w:rPr>
          <w:rFonts w:ascii="Simplified Arabic" w:hAnsi="Simplified Arabic" w:cs="Simplified Arabic"/>
          <w:sz w:val="28"/>
          <w:szCs w:val="28"/>
          <w:rtl/>
          <w:lang w:bidi="ar-EG"/>
        </w:rPr>
        <w:t>.</w:t>
      </w:r>
    </w:p>
    <w:p w14:paraId="33729D87" w14:textId="5FE2345E" w:rsidR="00DD3844" w:rsidRPr="00BD7ECB" w:rsidRDefault="00DD3844" w:rsidP="008A074E">
      <w:pPr>
        <w:pStyle w:val="ListParagraph"/>
        <w:numPr>
          <w:ilvl w:val="0"/>
          <w:numId w:val="11"/>
        </w:numPr>
        <w:jc w:val="both"/>
        <w:rPr>
          <w:rFonts w:ascii="Simplified Arabic" w:hAnsi="Simplified Arabic" w:cs="Simplified Arabic"/>
          <w:sz w:val="28"/>
          <w:szCs w:val="28"/>
          <w:lang w:bidi="ar-EG"/>
        </w:rPr>
      </w:pPr>
      <w:r w:rsidRPr="00BD7ECB">
        <w:rPr>
          <w:rFonts w:ascii="Simplified Arabic" w:hAnsi="Simplified Arabic" w:cs="Simplified Arabic"/>
          <w:b/>
          <w:bCs/>
          <w:sz w:val="28"/>
          <w:szCs w:val="28"/>
          <w:rtl/>
          <w:lang w:bidi="ar-EG"/>
        </w:rPr>
        <w:t>العينة</w:t>
      </w:r>
      <w:r w:rsidRPr="00BD7ECB">
        <w:rPr>
          <w:rFonts w:ascii="Simplified Arabic" w:hAnsi="Simplified Arabic" w:cs="Simplified Arabic"/>
          <w:sz w:val="28"/>
          <w:szCs w:val="28"/>
          <w:rtl/>
          <w:lang w:bidi="ar-EG"/>
        </w:rPr>
        <w:t xml:space="preserve">: </w:t>
      </w:r>
      <w:r w:rsidR="00767CBF" w:rsidRPr="00BD7ECB">
        <w:rPr>
          <w:rFonts w:ascii="Simplified Arabic" w:hAnsi="Simplified Arabic" w:cs="Simplified Arabic"/>
          <w:sz w:val="28"/>
          <w:szCs w:val="28"/>
          <w:rtl/>
          <w:lang w:bidi="ar-EG"/>
        </w:rPr>
        <w:t>460 مستجيب في مصر</w:t>
      </w:r>
      <w:r w:rsidRPr="00BD7ECB">
        <w:rPr>
          <w:rFonts w:ascii="Simplified Arabic" w:hAnsi="Simplified Arabic" w:cs="Simplified Arabic"/>
          <w:b/>
          <w:bCs/>
          <w:sz w:val="28"/>
          <w:szCs w:val="28"/>
          <w:rtl/>
          <w:lang w:bidi="ar-EG"/>
        </w:rPr>
        <w:t xml:space="preserve">.          الفترة: </w:t>
      </w:r>
      <w:r w:rsidR="00767CBF" w:rsidRPr="00BD7ECB">
        <w:rPr>
          <w:rFonts w:ascii="Simplified Arabic" w:hAnsi="Simplified Arabic" w:cs="Simplified Arabic"/>
          <w:b/>
          <w:bCs/>
          <w:sz w:val="28"/>
          <w:szCs w:val="28"/>
          <w:rtl/>
          <w:lang w:bidi="ar-EG"/>
        </w:rPr>
        <w:t>2025</w:t>
      </w:r>
      <w:r w:rsidRPr="00BD7ECB">
        <w:rPr>
          <w:rFonts w:ascii="Simplified Arabic" w:hAnsi="Simplified Arabic" w:cs="Simplified Arabic"/>
          <w:b/>
          <w:bCs/>
          <w:sz w:val="28"/>
          <w:szCs w:val="28"/>
          <w:rtl/>
          <w:lang w:bidi="ar-EG"/>
        </w:rPr>
        <w:t xml:space="preserve"> </w:t>
      </w:r>
      <w:r w:rsidRPr="00BD7ECB">
        <w:rPr>
          <w:rFonts w:ascii="Simplified Arabic" w:hAnsi="Simplified Arabic" w:cs="Simplified Arabic"/>
          <w:sz w:val="28"/>
          <w:szCs w:val="28"/>
          <w:rtl/>
          <w:lang w:bidi="ar-EG"/>
        </w:rPr>
        <w:t xml:space="preserve"> .</w:t>
      </w:r>
    </w:p>
    <w:p w14:paraId="4F1216FD" w14:textId="2B0238A1" w:rsidR="00DD3844" w:rsidRPr="00BD7ECB" w:rsidRDefault="00DD3844"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نتائج الدراسة</w:t>
      </w:r>
      <w:r w:rsidRPr="00BD7ECB">
        <w:rPr>
          <w:rFonts w:ascii="Simplified Arabic" w:hAnsi="Simplified Arabic" w:cs="Simplified Arabic"/>
          <w:sz w:val="28"/>
          <w:szCs w:val="28"/>
          <w:rtl/>
          <w:lang w:bidi="ar-EG"/>
        </w:rPr>
        <w:t xml:space="preserve">: </w:t>
      </w:r>
      <w:r w:rsidR="00767CBF" w:rsidRPr="00BD7ECB">
        <w:rPr>
          <w:rFonts w:ascii="Simplified Arabic" w:hAnsi="Simplified Arabic" w:cs="Simplified Arabic"/>
          <w:sz w:val="28"/>
          <w:szCs w:val="28"/>
          <w:rtl/>
          <w:lang w:bidi="ar-EG"/>
        </w:rPr>
        <w:t>يعزّز التسويق الأخضر ولاء العلامة, وتتوس</w:t>
      </w:r>
      <w:r w:rsidR="007E5CD4" w:rsidRPr="00BD7ECB">
        <w:rPr>
          <w:rFonts w:ascii="Simplified Arabic" w:hAnsi="Simplified Arabic" w:cs="Simplified Arabic"/>
          <w:sz w:val="28"/>
          <w:szCs w:val="28"/>
          <w:rtl/>
          <w:lang w:bidi="ar-EG"/>
        </w:rPr>
        <w:t>ّ</w:t>
      </w:r>
      <w:r w:rsidR="00767CBF" w:rsidRPr="00BD7ECB">
        <w:rPr>
          <w:rFonts w:ascii="Simplified Arabic" w:hAnsi="Simplified Arabic" w:cs="Simplified Arabic"/>
          <w:sz w:val="28"/>
          <w:szCs w:val="28"/>
          <w:rtl/>
          <w:lang w:bidi="ar-EG"/>
        </w:rPr>
        <w:t>ط الثقة بالعلامة العلاقة بين الاهتمام البيئي والاتصالات الخضراء والولاء</w:t>
      </w:r>
      <w:r w:rsidRPr="00BD7ECB">
        <w:rPr>
          <w:rFonts w:ascii="Simplified Arabic" w:hAnsi="Simplified Arabic" w:cs="Simplified Arabic"/>
          <w:sz w:val="28"/>
          <w:szCs w:val="28"/>
          <w:rtl/>
          <w:lang w:bidi="ar-EG"/>
        </w:rPr>
        <w:t xml:space="preserve">. </w:t>
      </w:r>
    </w:p>
    <w:p w14:paraId="0408C4AD" w14:textId="709AD730" w:rsidR="00DD3844" w:rsidRPr="00BD7ECB" w:rsidRDefault="00DD3844"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الفجوة</w:t>
      </w:r>
      <w:r w:rsidRPr="00BD7ECB">
        <w:rPr>
          <w:rFonts w:ascii="Simplified Arabic" w:hAnsi="Simplified Arabic" w:cs="Simplified Arabic"/>
          <w:sz w:val="28"/>
          <w:szCs w:val="28"/>
          <w:rtl/>
          <w:lang w:bidi="ar-EG"/>
        </w:rPr>
        <w:t xml:space="preserve">: </w:t>
      </w:r>
      <w:r w:rsidR="00767CBF" w:rsidRPr="00BD7ECB">
        <w:rPr>
          <w:rFonts w:ascii="Simplified Arabic" w:hAnsi="Simplified Arabic" w:cs="Simplified Arabic"/>
          <w:sz w:val="28"/>
          <w:szCs w:val="28"/>
          <w:rtl/>
          <w:lang w:bidi="ar-EG"/>
        </w:rPr>
        <w:t>سياقها مصري وليس سعودي, ولم تربط بمبادرات وطنية كـرؤية 2030</w:t>
      </w:r>
      <w:r w:rsidRPr="00BD7ECB">
        <w:rPr>
          <w:rFonts w:ascii="Simplified Arabic" w:hAnsi="Simplified Arabic" w:cs="Simplified Arabic"/>
          <w:sz w:val="28"/>
          <w:szCs w:val="28"/>
          <w:rtl/>
          <w:lang w:bidi="ar-EG"/>
        </w:rPr>
        <w:t>.</w:t>
      </w:r>
    </w:p>
    <w:p w14:paraId="4024E11D" w14:textId="728B725A" w:rsidR="00767CBF" w:rsidRPr="00BD7ECB" w:rsidRDefault="00246287" w:rsidP="00C54BF0">
      <w:pPr>
        <w:bidi w:val="0"/>
        <w:rPr>
          <w:rFonts w:ascii="Simplified Arabic" w:hAnsi="Simplified Arabic" w:cs="Simplified Arabic"/>
          <w:sz w:val="28"/>
          <w:szCs w:val="28"/>
        </w:rPr>
      </w:pPr>
      <w:r w:rsidRPr="00BD7ECB">
        <w:rPr>
          <w:rFonts w:ascii="Simplified Arabic" w:hAnsi="Simplified Arabic" w:cs="Simplified Arabic"/>
          <w:sz w:val="28"/>
          <w:szCs w:val="28"/>
        </w:rPr>
        <w:t>(</w:t>
      </w:r>
      <w:hyperlink r:id="rId15" w:history="1">
        <w:r w:rsidRPr="00BD7ECB">
          <w:rPr>
            <w:rStyle w:val="Hyperlink"/>
            <w:rFonts w:ascii="Simplified Arabic" w:hAnsi="Simplified Arabic" w:cs="Simplified Arabic"/>
            <w:sz w:val="28"/>
            <w:szCs w:val="28"/>
          </w:rPr>
          <w:t>Aly et al. ,2025</w:t>
        </w:r>
      </w:hyperlink>
      <w:r w:rsidRPr="00BD7ECB">
        <w:rPr>
          <w:rFonts w:ascii="Simplified Arabic" w:hAnsi="Simplified Arabic" w:cs="Simplified Arabic"/>
          <w:sz w:val="28"/>
          <w:szCs w:val="28"/>
        </w:rPr>
        <w:t>)</w:t>
      </w:r>
    </w:p>
    <w:p w14:paraId="032B777D" w14:textId="77777777" w:rsidR="00DD3844" w:rsidRPr="00BD7ECB" w:rsidRDefault="00DD3844" w:rsidP="00FE3BC6">
      <w:pPr>
        <w:ind w:left="720"/>
        <w:rPr>
          <w:rFonts w:ascii="Simplified Arabic" w:hAnsi="Simplified Arabic" w:cs="Simplified Arabic"/>
          <w:sz w:val="28"/>
          <w:szCs w:val="28"/>
          <w:rtl/>
          <w:lang w:bidi="ar-EG"/>
        </w:rPr>
      </w:pPr>
    </w:p>
    <w:p w14:paraId="0251F51D" w14:textId="77777777" w:rsidR="008A074E" w:rsidRPr="00BD7ECB" w:rsidRDefault="008A074E" w:rsidP="003B4066">
      <w:pPr>
        <w:rPr>
          <w:rFonts w:ascii="Simplified Arabic" w:hAnsi="Simplified Arabic" w:cs="Simplified Arabic"/>
          <w:sz w:val="28"/>
          <w:szCs w:val="28"/>
          <w:lang w:bidi="ar-EG"/>
        </w:rPr>
      </w:pPr>
    </w:p>
    <w:p w14:paraId="715EBEF7" w14:textId="53629459" w:rsidR="00246287" w:rsidRPr="00BD7ECB" w:rsidRDefault="00246287" w:rsidP="00246287">
      <w:pPr>
        <w:pStyle w:val="ListParagraph"/>
        <w:numPr>
          <w:ilvl w:val="0"/>
          <w:numId w:val="10"/>
        </w:numP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lastRenderedPageBreak/>
        <w:t>السعودية</w:t>
      </w:r>
      <w:r w:rsidR="006D55EE" w:rsidRPr="00BD7ECB">
        <w:rPr>
          <w:rFonts w:ascii="Simplified Arabic" w:hAnsi="Simplified Arabic" w:cs="Simplified Arabic"/>
          <w:b/>
          <w:bCs/>
          <w:sz w:val="28"/>
          <w:szCs w:val="28"/>
          <w:rtl/>
          <w:lang w:bidi="ar-EG"/>
        </w:rPr>
        <w:t xml:space="preserve"> </w:t>
      </w:r>
      <w:r w:rsidRPr="00BD7ECB">
        <w:rPr>
          <w:rFonts w:ascii="Simplified Arabic" w:hAnsi="Simplified Arabic" w:cs="Simplified Arabic"/>
          <w:b/>
          <w:bCs/>
          <w:sz w:val="28"/>
          <w:szCs w:val="28"/>
          <w:rtl/>
          <w:lang w:bidi="ar-EG"/>
        </w:rPr>
        <w:t xml:space="preserve">- </w:t>
      </w:r>
      <w:r w:rsidRPr="00BD7ECB">
        <w:rPr>
          <w:rFonts w:ascii="Simplified Arabic" w:hAnsi="Simplified Arabic" w:cs="Simplified Arabic"/>
          <w:b/>
          <w:bCs/>
          <w:sz w:val="28"/>
          <w:szCs w:val="28"/>
          <w:lang w:bidi="ar-EG"/>
        </w:rPr>
        <w:t>Sustainability (2026)</w:t>
      </w:r>
    </w:p>
    <w:p w14:paraId="6CD4DB6C" w14:textId="7A33E4EE" w:rsidR="00246287" w:rsidRPr="00BD7ECB" w:rsidRDefault="00246287" w:rsidP="008A074E">
      <w:pPr>
        <w:pStyle w:val="ListParagraph"/>
        <w:numPr>
          <w:ilvl w:val="0"/>
          <w:numId w:val="11"/>
        </w:numPr>
        <w:jc w:val="both"/>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الهدف: </w:t>
      </w:r>
      <w:r w:rsidR="003C65BA" w:rsidRPr="00BD7ECB">
        <w:rPr>
          <w:rFonts w:ascii="Simplified Arabic" w:hAnsi="Simplified Arabic" w:cs="Simplified Arabic"/>
          <w:sz w:val="28"/>
          <w:szCs w:val="28"/>
          <w:rtl/>
          <w:lang w:bidi="ar-EG"/>
        </w:rPr>
        <w:t>اختبار ما إذا كانت استراتيجيات التسويق المستدام</w:t>
      </w:r>
      <w:r w:rsidR="003C65BA" w:rsidRPr="00BD7ECB">
        <w:rPr>
          <w:rFonts w:ascii="Simplified Arabic" w:hAnsi="Simplified Arabic" w:cs="Simplified Arabic"/>
          <w:b/>
          <w:bCs/>
          <w:sz w:val="28"/>
          <w:szCs w:val="28"/>
          <w:rtl/>
          <w:lang w:bidi="ar-EG"/>
        </w:rPr>
        <w:t xml:space="preserve"> </w:t>
      </w:r>
      <w:r w:rsidR="003C65BA" w:rsidRPr="00BD7ECB">
        <w:rPr>
          <w:rFonts w:ascii="Simplified Arabic" w:hAnsi="Simplified Arabic" w:cs="Simplified Arabic"/>
          <w:sz w:val="28"/>
          <w:szCs w:val="28"/>
          <w:rtl/>
          <w:lang w:bidi="ar-EG"/>
        </w:rPr>
        <w:t xml:space="preserve">تحقّق نتائج تآزر أم تقايض بين الأهداف البيئية والاجتماعية في سياق رؤية 2030 </w:t>
      </w:r>
      <w:r w:rsidRPr="00BD7ECB">
        <w:rPr>
          <w:rFonts w:ascii="Simplified Arabic" w:hAnsi="Simplified Arabic" w:cs="Simplified Arabic"/>
          <w:sz w:val="28"/>
          <w:szCs w:val="28"/>
          <w:rtl/>
          <w:lang w:bidi="ar-EG"/>
        </w:rPr>
        <w:t>.</w:t>
      </w:r>
    </w:p>
    <w:p w14:paraId="3CF2B00D" w14:textId="3EDC1CD1" w:rsidR="00246287" w:rsidRPr="00BD7ECB" w:rsidRDefault="00246287" w:rsidP="008A074E">
      <w:pPr>
        <w:pStyle w:val="ListParagraph"/>
        <w:numPr>
          <w:ilvl w:val="0"/>
          <w:numId w:val="11"/>
        </w:numPr>
        <w:jc w:val="both"/>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المنهجية: </w:t>
      </w:r>
      <w:r w:rsidR="003C65BA" w:rsidRPr="00BD7ECB">
        <w:rPr>
          <w:rFonts w:ascii="Simplified Arabic" w:hAnsi="Simplified Arabic" w:cs="Simplified Arabic"/>
          <w:sz w:val="28"/>
          <w:szCs w:val="28"/>
          <w:rtl/>
          <w:lang w:bidi="ar-EG"/>
        </w:rPr>
        <w:t xml:space="preserve">كمية, </w:t>
      </w:r>
      <w:r w:rsidR="003C65BA" w:rsidRPr="00BD7ECB">
        <w:rPr>
          <w:rFonts w:ascii="Simplified Arabic" w:hAnsi="Simplified Arabic" w:cs="Simplified Arabic"/>
          <w:sz w:val="28"/>
          <w:szCs w:val="28"/>
          <w:lang w:bidi="ar-EG"/>
        </w:rPr>
        <w:t>PLS-SEM</w:t>
      </w:r>
      <w:r w:rsidRPr="00BD7ECB">
        <w:rPr>
          <w:rFonts w:ascii="Simplified Arabic" w:hAnsi="Simplified Arabic" w:cs="Simplified Arabic"/>
          <w:b/>
          <w:bCs/>
          <w:sz w:val="28"/>
          <w:szCs w:val="28"/>
          <w:rtl/>
          <w:lang w:bidi="ar-EG"/>
        </w:rPr>
        <w:t xml:space="preserve"> </w:t>
      </w:r>
      <w:r w:rsidR="003C65BA" w:rsidRPr="00BD7ECB">
        <w:rPr>
          <w:rFonts w:ascii="Simplified Arabic" w:hAnsi="Simplified Arabic" w:cs="Simplified Arabic"/>
          <w:b/>
          <w:bCs/>
          <w:sz w:val="28"/>
          <w:szCs w:val="28"/>
          <w:rtl/>
          <w:lang w:bidi="ar-EG"/>
        </w:rPr>
        <w:t xml:space="preserve">, </w:t>
      </w:r>
      <w:r w:rsidR="003C65BA" w:rsidRPr="00BD7ECB">
        <w:rPr>
          <w:rFonts w:ascii="Simplified Arabic" w:hAnsi="Simplified Arabic" w:cs="Simplified Arabic"/>
          <w:sz w:val="28"/>
          <w:szCs w:val="28"/>
          <w:rtl/>
          <w:lang w:bidi="ar-EG"/>
        </w:rPr>
        <w:t>بإدخال "ادراك تجربة المستهلك" متغيراً وسيطاً</w:t>
      </w:r>
      <w:r w:rsidRPr="00BD7ECB">
        <w:rPr>
          <w:rFonts w:ascii="Simplified Arabic" w:hAnsi="Simplified Arabic" w:cs="Simplified Arabic"/>
          <w:b/>
          <w:bCs/>
          <w:sz w:val="28"/>
          <w:szCs w:val="28"/>
          <w:rtl/>
          <w:lang w:bidi="ar-EG"/>
        </w:rPr>
        <w:t>.</w:t>
      </w:r>
    </w:p>
    <w:p w14:paraId="4558B944" w14:textId="3AD2B84D" w:rsidR="00246287" w:rsidRPr="00BD7ECB" w:rsidRDefault="00246287" w:rsidP="008A074E">
      <w:pPr>
        <w:pStyle w:val="ListParagraph"/>
        <w:numPr>
          <w:ilvl w:val="0"/>
          <w:numId w:val="11"/>
        </w:numPr>
        <w:jc w:val="both"/>
        <w:rPr>
          <w:rFonts w:ascii="Simplified Arabic" w:hAnsi="Simplified Arabic" w:cs="Simplified Arabic"/>
          <w:b/>
          <w:bCs/>
          <w:sz w:val="28"/>
          <w:szCs w:val="28"/>
          <w:lang w:bidi="ar-EG"/>
        </w:rPr>
      </w:pPr>
      <w:r w:rsidRPr="00BD7ECB">
        <w:rPr>
          <w:rFonts w:ascii="Simplified Arabic" w:hAnsi="Simplified Arabic" w:cs="Simplified Arabic"/>
          <w:b/>
          <w:bCs/>
          <w:sz w:val="28"/>
          <w:szCs w:val="28"/>
          <w:rtl/>
          <w:lang w:bidi="ar-EG"/>
        </w:rPr>
        <w:t xml:space="preserve">العينة: </w:t>
      </w:r>
      <w:r w:rsidR="003C65BA" w:rsidRPr="00BD7ECB">
        <w:rPr>
          <w:rFonts w:ascii="Simplified Arabic" w:hAnsi="Simplified Arabic" w:cs="Simplified Arabic"/>
          <w:sz w:val="28"/>
          <w:szCs w:val="28"/>
          <w:rtl/>
          <w:lang w:bidi="ar-EG"/>
        </w:rPr>
        <w:t>384</w:t>
      </w:r>
      <w:r w:rsidRPr="00BD7ECB">
        <w:rPr>
          <w:rFonts w:ascii="Simplified Arabic" w:hAnsi="Simplified Arabic" w:cs="Simplified Arabic"/>
          <w:b/>
          <w:bCs/>
          <w:sz w:val="28"/>
          <w:szCs w:val="28"/>
          <w:rtl/>
          <w:lang w:bidi="ar-EG"/>
        </w:rPr>
        <w:t xml:space="preserve">.          الفترة: </w:t>
      </w:r>
      <w:r w:rsidR="003C65BA" w:rsidRPr="00BD7ECB">
        <w:rPr>
          <w:rFonts w:ascii="Simplified Arabic" w:hAnsi="Simplified Arabic" w:cs="Simplified Arabic"/>
          <w:sz w:val="28"/>
          <w:szCs w:val="28"/>
          <w:rtl/>
          <w:lang w:bidi="ar-EG"/>
        </w:rPr>
        <w:t xml:space="preserve">2026 </w:t>
      </w:r>
      <w:r w:rsidRPr="00BD7ECB">
        <w:rPr>
          <w:rFonts w:ascii="Simplified Arabic" w:hAnsi="Simplified Arabic" w:cs="Simplified Arabic"/>
          <w:b/>
          <w:bCs/>
          <w:sz w:val="28"/>
          <w:szCs w:val="28"/>
          <w:rtl/>
          <w:lang w:bidi="ar-EG"/>
        </w:rPr>
        <w:t>.</w:t>
      </w:r>
    </w:p>
    <w:p w14:paraId="77C837AC" w14:textId="4520358E" w:rsidR="00246287" w:rsidRPr="00BD7ECB" w:rsidRDefault="00246287" w:rsidP="008A074E">
      <w:pPr>
        <w:ind w:left="720"/>
        <w:jc w:val="bot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 xml:space="preserve">نتائج الدراسة: </w:t>
      </w:r>
      <w:r w:rsidR="006D55EE" w:rsidRPr="00BD7ECB">
        <w:rPr>
          <w:rFonts w:ascii="Simplified Arabic" w:hAnsi="Simplified Arabic" w:cs="Simplified Arabic"/>
          <w:sz w:val="28"/>
          <w:szCs w:val="28"/>
          <w:rtl/>
          <w:lang w:bidi="ar-EG"/>
        </w:rPr>
        <w:t>اختبرت أثر أربع استراتيجيات ( تطوير المنتج الأخضر, التسعير, الترويج, التوزيع) في المخرجات البيئية والاجتماعية بوساطة إدراك تجربة المستهلك</w:t>
      </w:r>
      <w:r w:rsidRPr="00BD7ECB">
        <w:rPr>
          <w:rFonts w:ascii="Simplified Arabic" w:hAnsi="Simplified Arabic" w:cs="Simplified Arabic"/>
          <w:b/>
          <w:bCs/>
          <w:sz w:val="28"/>
          <w:szCs w:val="28"/>
          <w:rtl/>
          <w:lang w:bidi="ar-EG"/>
        </w:rPr>
        <w:t xml:space="preserve">. </w:t>
      </w:r>
    </w:p>
    <w:p w14:paraId="570CB6BF" w14:textId="4F8795FA" w:rsidR="00246287" w:rsidRPr="00BD7ECB" w:rsidRDefault="00246287" w:rsidP="008A074E">
      <w:pPr>
        <w:ind w:left="720"/>
        <w:jc w:val="both"/>
        <w:rPr>
          <w:rFonts w:ascii="Simplified Arabic" w:hAnsi="Simplified Arabic" w:cs="Simplified Arabic"/>
          <w:sz w:val="28"/>
          <w:szCs w:val="28"/>
          <w:rtl/>
          <w:lang w:bidi="ar-EG"/>
        </w:rPr>
      </w:pPr>
      <w:r w:rsidRPr="00BD7ECB">
        <w:rPr>
          <w:rFonts w:ascii="Simplified Arabic" w:hAnsi="Simplified Arabic" w:cs="Simplified Arabic"/>
          <w:b/>
          <w:bCs/>
          <w:sz w:val="28"/>
          <w:szCs w:val="28"/>
          <w:rtl/>
          <w:lang w:bidi="ar-EG"/>
        </w:rPr>
        <w:t>الفجوة</w:t>
      </w:r>
      <w:r w:rsidRPr="00BD7ECB">
        <w:rPr>
          <w:rFonts w:ascii="Simplified Arabic" w:hAnsi="Simplified Arabic" w:cs="Simplified Arabic"/>
          <w:sz w:val="28"/>
          <w:szCs w:val="28"/>
          <w:rtl/>
          <w:lang w:bidi="ar-EG"/>
        </w:rPr>
        <w:t xml:space="preserve">: </w:t>
      </w:r>
      <w:r w:rsidR="006D55EE" w:rsidRPr="00BD7ECB">
        <w:rPr>
          <w:rFonts w:ascii="Simplified Arabic" w:hAnsi="Simplified Arabic" w:cs="Simplified Arabic"/>
          <w:sz w:val="28"/>
          <w:szCs w:val="28"/>
          <w:rtl/>
          <w:lang w:bidi="ar-EG"/>
        </w:rPr>
        <w:t>ركّزت على مخرجات الاستدامة لا على ولاء المستهلك بأبعاده</w:t>
      </w:r>
      <w:r w:rsidRPr="00BD7ECB">
        <w:rPr>
          <w:rFonts w:ascii="Simplified Arabic" w:hAnsi="Simplified Arabic" w:cs="Simplified Arabic"/>
          <w:sz w:val="28"/>
          <w:szCs w:val="28"/>
          <w:rtl/>
          <w:lang w:bidi="ar-EG"/>
        </w:rPr>
        <w:t>.</w:t>
      </w:r>
    </w:p>
    <w:p w14:paraId="7BEFDDB4" w14:textId="76FC360A" w:rsidR="006D55EE" w:rsidRPr="00BD7ECB" w:rsidRDefault="006D55EE" w:rsidP="00C54BF0">
      <w:pPr>
        <w:bidi w:val="0"/>
        <w:rPr>
          <w:rFonts w:ascii="Simplified Arabic" w:hAnsi="Simplified Arabic" w:cs="Simplified Arabic"/>
          <w:sz w:val="28"/>
          <w:szCs w:val="28"/>
          <w:lang w:bidi="ar-EG"/>
        </w:rPr>
      </w:pPr>
      <w:r w:rsidRPr="00BD7ECB">
        <w:rPr>
          <w:rFonts w:ascii="Simplified Arabic" w:hAnsi="Simplified Arabic" w:cs="Simplified Arabic"/>
          <w:sz w:val="28"/>
          <w:szCs w:val="28"/>
          <w:lang w:bidi="ar-EG"/>
        </w:rPr>
        <w:t>(</w:t>
      </w:r>
      <w:hyperlink r:id="rId16" w:history="1">
        <w:r w:rsidRPr="00BD7ECB">
          <w:rPr>
            <w:rStyle w:val="Hyperlink"/>
            <w:rFonts w:ascii="Simplified Arabic" w:hAnsi="Simplified Arabic" w:cs="Simplified Arabic"/>
            <w:sz w:val="28"/>
            <w:szCs w:val="28"/>
            <w:lang w:bidi="ar-EG"/>
          </w:rPr>
          <w:t xml:space="preserve">El-Tahan </w:t>
        </w:r>
        <w:r w:rsidRPr="00BD7ECB">
          <w:rPr>
            <w:rStyle w:val="Hyperlink"/>
            <w:rFonts w:ascii="Simplified Arabic" w:hAnsi="Simplified Arabic" w:cs="Simplified Arabic"/>
            <w:i/>
            <w:iCs/>
            <w:sz w:val="28"/>
            <w:szCs w:val="28"/>
            <w:lang w:bidi="ar-EG"/>
          </w:rPr>
          <w:t>et al.</w:t>
        </w:r>
        <w:r w:rsidRPr="00BD7ECB">
          <w:rPr>
            <w:rStyle w:val="Hyperlink"/>
            <w:rFonts w:ascii="Simplified Arabic" w:hAnsi="Simplified Arabic" w:cs="Simplified Arabic"/>
            <w:sz w:val="28"/>
            <w:szCs w:val="28"/>
            <w:lang w:bidi="ar-EG"/>
          </w:rPr>
          <w:t>, 2026</w:t>
        </w:r>
      </w:hyperlink>
      <w:r w:rsidRPr="00BD7ECB">
        <w:rPr>
          <w:rFonts w:ascii="Simplified Arabic" w:hAnsi="Simplified Arabic" w:cs="Simplified Arabic"/>
          <w:sz w:val="28"/>
          <w:szCs w:val="28"/>
          <w:lang w:bidi="ar-EG"/>
        </w:rPr>
        <w:t>)</w:t>
      </w:r>
    </w:p>
    <w:p w14:paraId="62E1AE8C" w14:textId="77777777" w:rsidR="00246287" w:rsidRPr="00BD7ECB" w:rsidRDefault="00246287" w:rsidP="00246287">
      <w:pPr>
        <w:ind w:left="360"/>
        <w:rPr>
          <w:rFonts w:ascii="Simplified Arabic" w:hAnsi="Simplified Arabic" w:cs="Simplified Arabic"/>
          <w:sz w:val="28"/>
          <w:szCs w:val="28"/>
          <w:rtl/>
        </w:rPr>
      </w:pPr>
    </w:p>
    <w:p w14:paraId="37633523" w14:textId="4E3464A7" w:rsidR="003C65BA" w:rsidRPr="00BD7ECB" w:rsidRDefault="003C65BA" w:rsidP="003C65BA">
      <w:pPr>
        <w:ind w:left="360"/>
        <w:rPr>
          <w:rFonts w:ascii="Simplified Arabic" w:hAnsi="Simplified Arabic" w:cs="Simplified Arabic"/>
          <w:sz w:val="28"/>
          <w:szCs w:val="28"/>
          <w:rtl/>
        </w:rPr>
      </w:pPr>
      <w:r w:rsidRPr="00BD7ECB">
        <w:rPr>
          <w:rFonts w:ascii="Simplified Arabic" w:hAnsi="Simplified Arabic" w:cs="Simplified Arabic"/>
          <w:sz w:val="28"/>
          <w:szCs w:val="28"/>
          <w:rtl/>
        </w:rPr>
        <w:t xml:space="preserve"> </w:t>
      </w:r>
    </w:p>
    <w:p w14:paraId="3111A859" w14:textId="77777777" w:rsidR="00DD3844" w:rsidRPr="00BD7ECB" w:rsidRDefault="00DD3844" w:rsidP="00DD3844">
      <w:pPr>
        <w:rPr>
          <w:rFonts w:ascii="Simplified Arabic" w:hAnsi="Simplified Arabic" w:cs="Simplified Arabic"/>
          <w:sz w:val="28"/>
          <w:szCs w:val="28"/>
          <w:rtl/>
          <w:lang w:bidi="ar-EG"/>
        </w:rPr>
      </w:pPr>
    </w:p>
    <w:p w14:paraId="23718562" w14:textId="4E0E7F57" w:rsidR="00DD3844" w:rsidRPr="00BD7ECB" w:rsidRDefault="00AB56C8" w:rsidP="00DD3844">
      <w:pPr>
        <w:ind w:left="720"/>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w:t>
      </w:r>
    </w:p>
    <w:p w14:paraId="00A8926A" w14:textId="77777777" w:rsidR="00AB56C8" w:rsidRPr="00BD7ECB" w:rsidRDefault="00AB56C8" w:rsidP="00DD3844">
      <w:pPr>
        <w:ind w:left="720"/>
        <w:rPr>
          <w:rFonts w:ascii="Simplified Arabic" w:hAnsi="Simplified Arabic" w:cs="Simplified Arabic"/>
          <w:sz w:val="28"/>
          <w:szCs w:val="28"/>
          <w:rtl/>
          <w:lang w:bidi="ar-EG"/>
        </w:rPr>
      </w:pPr>
    </w:p>
    <w:p w14:paraId="77571D86" w14:textId="77777777" w:rsidR="00AB56C8" w:rsidRPr="00BD7ECB" w:rsidRDefault="00AB56C8" w:rsidP="00DD3844">
      <w:pPr>
        <w:ind w:left="720"/>
        <w:rPr>
          <w:rFonts w:ascii="Simplified Arabic" w:hAnsi="Simplified Arabic" w:cs="Simplified Arabic"/>
          <w:sz w:val="28"/>
          <w:szCs w:val="28"/>
          <w:rtl/>
          <w:lang w:bidi="ar-EG"/>
        </w:rPr>
      </w:pPr>
    </w:p>
    <w:p w14:paraId="03B9B1E2" w14:textId="77777777" w:rsidR="00AB56C8" w:rsidRPr="00BD7ECB" w:rsidRDefault="00AB56C8" w:rsidP="00DD3844">
      <w:pPr>
        <w:ind w:left="720"/>
        <w:rPr>
          <w:rFonts w:ascii="Simplified Arabic" w:hAnsi="Simplified Arabic" w:cs="Simplified Arabic"/>
          <w:sz w:val="28"/>
          <w:szCs w:val="28"/>
          <w:rtl/>
          <w:lang w:bidi="ar-EG"/>
        </w:rPr>
      </w:pPr>
    </w:p>
    <w:p w14:paraId="32D505C9" w14:textId="77777777" w:rsidR="00AB56C8" w:rsidRPr="00BD7ECB" w:rsidRDefault="00AB56C8" w:rsidP="00DD3844">
      <w:pPr>
        <w:ind w:left="720"/>
        <w:rPr>
          <w:rFonts w:ascii="Simplified Arabic" w:hAnsi="Simplified Arabic" w:cs="Simplified Arabic"/>
          <w:sz w:val="28"/>
          <w:szCs w:val="28"/>
          <w:rtl/>
          <w:lang w:bidi="ar-EG"/>
        </w:rPr>
      </w:pPr>
    </w:p>
    <w:p w14:paraId="7CBB0783" w14:textId="77777777" w:rsidR="00FE3BC6" w:rsidRPr="00BD7ECB" w:rsidRDefault="00FE3BC6" w:rsidP="002A5D00">
      <w:pPr>
        <w:rPr>
          <w:rFonts w:ascii="Simplified Arabic" w:hAnsi="Simplified Arabic" w:cs="Simplified Arabic"/>
          <w:sz w:val="28"/>
          <w:szCs w:val="28"/>
          <w:rtl/>
          <w:lang w:bidi="ar-EG"/>
        </w:rPr>
      </w:pPr>
    </w:p>
    <w:p w14:paraId="29D8F249" w14:textId="77777777" w:rsidR="00FE3BC6" w:rsidRPr="00BD7ECB" w:rsidRDefault="00FE3BC6" w:rsidP="002A5D00">
      <w:pPr>
        <w:rPr>
          <w:rFonts w:ascii="Simplified Arabic" w:hAnsi="Simplified Arabic" w:cs="Simplified Arabic"/>
          <w:sz w:val="28"/>
          <w:szCs w:val="28"/>
          <w:rtl/>
          <w:lang w:bidi="ar-EG"/>
        </w:rPr>
      </w:pPr>
    </w:p>
    <w:p w14:paraId="172514B8" w14:textId="77777777" w:rsidR="00154EEB" w:rsidRPr="00BD7ECB" w:rsidRDefault="00154EEB" w:rsidP="002A5D00">
      <w:pPr>
        <w:rPr>
          <w:rFonts w:ascii="Simplified Arabic" w:hAnsi="Simplified Arabic" w:cs="Simplified Arabic"/>
          <w:sz w:val="28"/>
          <w:szCs w:val="28"/>
          <w:rtl/>
          <w:lang w:bidi="ar-EG"/>
        </w:rPr>
      </w:pPr>
    </w:p>
    <w:p w14:paraId="20E0F172" w14:textId="77777777" w:rsidR="00647E74" w:rsidRPr="00BD7ECB" w:rsidRDefault="00647E74" w:rsidP="0055225E">
      <w:pPr>
        <w:rPr>
          <w:rFonts w:ascii="Simplified Arabic" w:hAnsi="Simplified Arabic" w:cs="Simplified Arabic"/>
          <w:sz w:val="28"/>
          <w:szCs w:val="28"/>
          <w:rtl/>
          <w:lang w:bidi="ar-EG"/>
        </w:rPr>
      </w:pPr>
    </w:p>
    <w:p w14:paraId="3D1813D4" w14:textId="77777777" w:rsidR="00730CE1" w:rsidRPr="00BD7ECB" w:rsidRDefault="00730CE1" w:rsidP="0055225E">
      <w:pPr>
        <w:rPr>
          <w:rFonts w:ascii="Simplified Arabic" w:hAnsi="Simplified Arabic" w:cs="Simplified Arabic"/>
          <w:sz w:val="28"/>
          <w:szCs w:val="28"/>
          <w:rtl/>
          <w:lang w:bidi="ar-EG"/>
        </w:rPr>
      </w:pPr>
    </w:p>
    <w:p w14:paraId="056DBA93" w14:textId="39D2A0E2" w:rsidR="007713EC" w:rsidRPr="00BD7ECB" w:rsidRDefault="001B3894" w:rsidP="00D27269">
      <w:pPr>
        <w:outlineLvl w:val="1"/>
        <w:rPr>
          <w:rFonts w:ascii="Simplified Arabic" w:hAnsi="Simplified Arabic" w:cs="Simplified Arabic"/>
          <w:b/>
          <w:bCs/>
          <w:sz w:val="32"/>
          <w:szCs w:val="32"/>
          <w:u w:val="single"/>
          <w:rtl/>
        </w:rPr>
      </w:pPr>
      <w:r w:rsidRPr="00BD7ECB">
        <w:rPr>
          <w:rFonts w:ascii="Simplified Arabic" w:hAnsi="Simplified Arabic" w:cs="Simplified Arabic"/>
          <w:b/>
          <w:bCs/>
          <w:sz w:val="32"/>
          <w:szCs w:val="32"/>
          <w:u w:val="single"/>
          <w:rtl/>
        </w:rPr>
        <w:lastRenderedPageBreak/>
        <w:t xml:space="preserve"> </w:t>
      </w:r>
      <w:bookmarkStart w:id="19" w:name="_Toc233905764"/>
      <w:r w:rsidR="003D306E" w:rsidRPr="00BD7ECB">
        <w:rPr>
          <w:rFonts w:ascii="Simplified Arabic" w:hAnsi="Simplified Arabic" w:cs="Simplified Arabic"/>
          <w:b/>
          <w:bCs/>
          <w:sz w:val="32"/>
          <w:szCs w:val="32"/>
          <w:u w:val="single"/>
          <w:rtl/>
        </w:rPr>
        <w:t>الإطار</w:t>
      </w:r>
      <w:r w:rsidR="00A610FD" w:rsidRPr="00BD7ECB">
        <w:rPr>
          <w:rFonts w:ascii="Simplified Arabic" w:hAnsi="Simplified Arabic" w:cs="Simplified Arabic"/>
          <w:b/>
          <w:bCs/>
          <w:sz w:val="32"/>
          <w:szCs w:val="32"/>
          <w:u w:val="single"/>
          <w:rtl/>
        </w:rPr>
        <w:t xml:space="preserve"> </w:t>
      </w:r>
      <w:r w:rsidR="003D306E" w:rsidRPr="00BD7ECB">
        <w:rPr>
          <w:rFonts w:ascii="Simplified Arabic" w:hAnsi="Simplified Arabic" w:cs="Simplified Arabic"/>
          <w:b/>
          <w:bCs/>
          <w:sz w:val="32"/>
          <w:szCs w:val="32"/>
          <w:u w:val="single"/>
          <w:rtl/>
        </w:rPr>
        <w:t>ا</w:t>
      </w:r>
      <w:r w:rsidR="00730CE1" w:rsidRPr="00BD7ECB">
        <w:rPr>
          <w:rFonts w:ascii="Simplified Arabic" w:hAnsi="Simplified Arabic" w:cs="Simplified Arabic"/>
          <w:b/>
          <w:bCs/>
          <w:sz w:val="32"/>
          <w:szCs w:val="32"/>
          <w:u w:val="single"/>
          <w:rtl/>
        </w:rPr>
        <w:t>لنظري للدراسة</w:t>
      </w:r>
      <w:r w:rsidR="003D306E" w:rsidRPr="00BD7ECB">
        <w:rPr>
          <w:rFonts w:ascii="Simplified Arabic" w:hAnsi="Simplified Arabic" w:cs="Simplified Arabic"/>
          <w:b/>
          <w:bCs/>
          <w:sz w:val="32"/>
          <w:szCs w:val="32"/>
          <w:u w:val="single"/>
          <w:rtl/>
        </w:rPr>
        <w:t>:</w:t>
      </w:r>
      <w:bookmarkEnd w:id="19"/>
    </w:p>
    <w:p w14:paraId="6D0ECC93" w14:textId="4C9D3330" w:rsidR="00730CE1" w:rsidRPr="00BD7ECB" w:rsidRDefault="00DF462A" w:rsidP="00DF462A">
      <w:pPr>
        <w:jc w:val="both"/>
        <w:rPr>
          <w:rFonts w:ascii="Simplified Arabic" w:hAnsi="Simplified Arabic" w:cs="Simplified Arabic"/>
          <w:sz w:val="28"/>
          <w:szCs w:val="28"/>
          <w:rtl/>
          <w:lang w:bidi="ar-EG"/>
        </w:rPr>
      </w:pPr>
      <w:r w:rsidRPr="00BD7ECB">
        <w:rPr>
          <w:rFonts w:ascii="Simplified Arabic" w:hAnsi="Simplified Arabic" w:cs="Simplified Arabic"/>
          <w:sz w:val="28"/>
          <w:szCs w:val="28"/>
          <w:rtl/>
          <w:lang w:bidi="ar-EG"/>
        </w:rPr>
        <w:t xml:space="preserve">  </w:t>
      </w:r>
      <w:r w:rsidR="00593BD3" w:rsidRPr="00BD7ECB">
        <w:rPr>
          <w:rFonts w:ascii="Simplified Arabic" w:hAnsi="Simplified Arabic" w:cs="Simplified Arabic"/>
          <w:sz w:val="28"/>
          <w:szCs w:val="28"/>
          <w:lang w:bidi="ar-EG"/>
        </w:rPr>
        <w:t xml:space="preserve">     </w:t>
      </w:r>
      <w:r w:rsidR="00730CE1" w:rsidRPr="00BD7ECB">
        <w:rPr>
          <w:rFonts w:ascii="Simplified Arabic" w:hAnsi="Simplified Arabic" w:cs="Simplified Arabic"/>
          <w:sz w:val="28"/>
          <w:szCs w:val="28"/>
          <w:rtl/>
          <w:lang w:bidi="ar-EG"/>
        </w:rPr>
        <w:t>يرتكز هذا البحث على منظومة من النظريات والنماذج العلمية المعتمدة في أدبيات التسويق وسلوك المستهلك والاستدامة، تتكامل فيما بينها لتُشكّل إطاراً نظرياً متماسكاً يُوجّه المسار البحثي ويُفسّر الظاهرة محل الدراسة:</w:t>
      </w:r>
    </w:p>
    <w:p w14:paraId="6BCB2361" w14:textId="77777777" w:rsidR="00730CE1" w:rsidRPr="00BD7ECB" w:rsidRDefault="00730CE1" w:rsidP="00DF462A">
      <w:pPr>
        <w:jc w:val="both"/>
        <w:rPr>
          <w:rFonts w:ascii="Simplified Arabic" w:hAnsi="Simplified Arabic" w:cs="Simplified Arabic"/>
          <w:b/>
          <w:bCs/>
          <w:sz w:val="28"/>
          <w:szCs w:val="28"/>
          <w:rtl/>
          <w:lang w:bidi="ar-EG"/>
        </w:rPr>
      </w:pPr>
      <w:r w:rsidRPr="00BD7ECB">
        <w:rPr>
          <w:rFonts w:ascii="Simplified Arabic" w:hAnsi="Simplified Arabic" w:cs="Simplified Arabic"/>
          <w:sz w:val="28"/>
          <w:szCs w:val="28"/>
          <w:rtl/>
          <w:lang w:bidi="ar-EG"/>
        </w:rPr>
        <w:t xml:space="preserve">1. </w:t>
      </w:r>
      <w:r w:rsidRPr="00BD7ECB">
        <w:rPr>
          <w:rFonts w:ascii="Simplified Arabic" w:hAnsi="Simplified Arabic" w:cs="Simplified Arabic"/>
          <w:b/>
          <w:bCs/>
          <w:sz w:val="28"/>
          <w:szCs w:val="28"/>
          <w:rtl/>
          <w:lang w:bidi="ar-EG"/>
        </w:rPr>
        <w:t>نظرية التسويق الأخضر (</w:t>
      </w:r>
      <w:r w:rsidRPr="00BD7ECB">
        <w:rPr>
          <w:rFonts w:ascii="Simplified Arabic" w:hAnsi="Simplified Arabic" w:cs="Simplified Arabic"/>
          <w:b/>
          <w:bCs/>
          <w:sz w:val="28"/>
          <w:szCs w:val="28"/>
          <w:lang w:bidi="ar-EG"/>
        </w:rPr>
        <w:t>Green Marketing Theory</w:t>
      </w:r>
      <w:r w:rsidRPr="00BD7ECB">
        <w:rPr>
          <w:rFonts w:ascii="Simplified Arabic" w:hAnsi="Simplified Arabic" w:cs="Simplified Arabic"/>
          <w:b/>
          <w:bCs/>
          <w:sz w:val="28"/>
          <w:szCs w:val="28"/>
          <w:rtl/>
          <w:lang w:bidi="ar-EG"/>
        </w:rPr>
        <w:t>)</w:t>
      </w:r>
    </w:p>
    <w:p w14:paraId="6B19235E" w14:textId="2B9524A0" w:rsidR="00730CE1" w:rsidRPr="00BD7ECB" w:rsidRDefault="009F4260" w:rsidP="00DF462A">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730CE1" w:rsidRPr="00BD7ECB">
        <w:rPr>
          <w:rFonts w:ascii="Simplified Arabic" w:hAnsi="Simplified Arabic" w:cs="Simplified Arabic"/>
          <w:sz w:val="28"/>
          <w:szCs w:val="28"/>
          <w:rtl/>
          <w:lang w:bidi="ar-EG"/>
        </w:rPr>
        <w:t xml:space="preserve">طوّرها عدد من الباحثين وعلى رأسهم </w:t>
      </w:r>
      <w:r w:rsidR="00730CE1" w:rsidRPr="00BD7ECB">
        <w:rPr>
          <w:rFonts w:ascii="Simplified Arabic" w:hAnsi="Simplified Arabic" w:cs="Simplified Arabic"/>
          <w:sz w:val="28"/>
          <w:szCs w:val="28"/>
          <w:lang w:bidi="ar-EG"/>
        </w:rPr>
        <w:t>Peatti</w:t>
      </w:r>
      <w:r w:rsidR="007713EC" w:rsidRPr="00BD7ECB">
        <w:rPr>
          <w:rFonts w:ascii="Simplified Arabic" w:hAnsi="Simplified Arabic" w:cs="Simplified Arabic"/>
          <w:sz w:val="28"/>
          <w:szCs w:val="28"/>
          <w:lang w:bidi="ar-EG"/>
        </w:rPr>
        <w:t>e</w:t>
      </w:r>
      <w:r w:rsidR="00373951" w:rsidRPr="00BD7ECB">
        <w:rPr>
          <w:rFonts w:ascii="Simplified Arabic" w:hAnsi="Simplified Arabic" w:cs="Simplified Arabic"/>
          <w:sz w:val="28"/>
          <w:szCs w:val="28"/>
          <w:lang w:bidi="ar-EG"/>
        </w:rPr>
        <w:t xml:space="preserve"> (2001)</w:t>
      </w:r>
      <w:r w:rsidR="00730CE1" w:rsidRPr="00BD7ECB">
        <w:rPr>
          <w:rFonts w:ascii="Simplified Arabic" w:hAnsi="Simplified Arabic" w:cs="Simplified Arabic"/>
          <w:sz w:val="28"/>
          <w:szCs w:val="28"/>
          <w:rtl/>
          <w:lang w:bidi="ar-EG"/>
        </w:rPr>
        <w:t xml:space="preserve"> و</w:t>
      </w:r>
      <w:r w:rsidR="007713EC" w:rsidRPr="00BD7ECB">
        <w:rPr>
          <w:rFonts w:ascii="Simplified Arabic" w:hAnsi="Simplified Arabic" w:cs="Simplified Arabic"/>
          <w:sz w:val="28"/>
          <w:szCs w:val="28"/>
          <w:rtl/>
          <w:lang w:bidi="ar-EG"/>
        </w:rPr>
        <w:t xml:space="preserve">َ </w:t>
      </w:r>
      <w:r w:rsidR="00730CE1" w:rsidRPr="00BD7ECB">
        <w:rPr>
          <w:rFonts w:ascii="Simplified Arabic" w:hAnsi="Simplified Arabic" w:cs="Simplified Arabic"/>
          <w:sz w:val="28"/>
          <w:szCs w:val="28"/>
          <w:lang w:bidi="ar-EG"/>
        </w:rPr>
        <w:t>Grant</w:t>
      </w:r>
      <w:r w:rsidR="007713EC" w:rsidRPr="00BD7ECB">
        <w:rPr>
          <w:rFonts w:ascii="Simplified Arabic" w:hAnsi="Simplified Arabic" w:cs="Simplified Arabic"/>
          <w:sz w:val="28"/>
          <w:szCs w:val="28"/>
          <w:lang w:bidi="ar-EG"/>
        </w:rPr>
        <w:t xml:space="preserve"> (2007)</w:t>
      </w:r>
      <w:r w:rsidR="00730CE1" w:rsidRPr="00BD7ECB">
        <w:rPr>
          <w:rFonts w:ascii="Simplified Arabic" w:hAnsi="Simplified Arabic" w:cs="Simplified Arabic"/>
          <w:sz w:val="28"/>
          <w:szCs w:val="28"/>
          <w:rtl/>
          <w:lang w:bidi="ar-EG"/>
        </w:rPr>
        <w:t xml:space="preserve"> ، وتُفسّر كيف يمكن للشركات بناء مزايا تنافسية مستدامة من خلال دمج الاعتبارات البيئية في منظومة القرارات التسويقية كاملة (المنتج، التسعير، التوزيع، الترويج). وتُشكّل هذه النظرية المرجعية الأساسية لدراسة ممارسات التسويق المستدام كمتغير مستقل رئيسي في البحث.</w:t>
      </w:r>
    </w:p>
    <w:p w14:paraId="3E6EB2FA" w14:textId="77777777" w:rsidR="00730CE1" w:rsidRPr="00BD7ECB" w:rsidRDefault="00730CE1" w:rsidP="00DF462A">
      <w:pPr>
        <w:jc w:val="bot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2. نموذج ولاء المستهلك (</w:t>
      </w:r>
      <w:r w:rsidRPr="00BD7ECB">
        <w:rPr>
          <w:rFonts w:ascii="Simplified Arabic" w:hAnsi="Simplified Arabic" w:cs="Simplified Arabic"/>
          <w:b/>
          <w:bCs/>
          <w:sz w:val="28"/>
          <w:szCs w:val="28"/>
          <w:lang w:bidi="ar-EG"/>
        </w:rPr>
        <w:t>Customer Loyalty Model</w:t>
      </w:r>
      <w:r w:rsidRPr="00BD7ECB">
        <w:rPr>
          <w:rFonts w:ascii="Simplified Arabic" w:hAnsi="Simplified Arabic" w:cs="Simplified Arabic"/>
          <w:b/>
          <w:bCs/>
          <w:sz w:val="28"/>
          <w:szCs w:val="28"/>
          <w:rtl/>
          <w:lang w:bidi="ar-EG"/>
        </w:rPr>
        <w:t>)</w:t>
      </w:r>
    </w:p>
    <w:p w14:paraId="37D4F4F7" w14:textId="6A303F8C" w:rsidR="00730CE1" w:rsidRPr="00BD7ECB" w:rsidRDefault="009F4260" w:rsidP="008C24DE">
      <w:pPr>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00730CE1" w:rsidRPr="00BD7ECB">
        <w:rPr>
          <w:rFonts w:ascii="Simplified Arabic" w:hAnsi="Simplified Arabic" w:cs="Simplified Arabic"/>
          <w:sz w:val="28"/>
          <w:szCs w:val="28"/>
          <w:rtl/>
          <w:lang w:bidi="ar-EG"/>
        </w:rPr>
        <w:t xml:space="preserve">يُعدّ نموذج </w:t>
      </w:r>
      <w:r w:rsidR="003F7DF0" w:rsidRPr="00BD7ECB">
        <w:rPr>
          <w:rFonts w:ascii="Simplified Arabic" w:hAnsi="Simplified Arabic" w:cs="Simplified Arabic"/>
          <w:sz w:val="28"/>
          <w:szCs w:val="28"/>
          <w:lang w:bidi="ar-EG"/>
        </w:rPr>
        <w:t>Oliver (1999)</w:t>
      </w:r>
      <w:r w:rsidR="003F7DF0" w:rsidRPr="00BD7ECB">
        <w:rPr>
          <w:rFonts w:ascii="Simplified Arabic" w:hAnsi="Simplified Arabic" w:cs="Simplified Arabic"/>
          <w:sz w:val="28"/>
          <w:szCs w:val="28"/>
          <w:rtl/>
          <w:lang w:bidi="ar-EG"/>
        </w:rPr>
        <w:t xml:space="preserve"> </w:t>
      </w:r>
      <w:r w:rsidR="00730CE1" w:rsidRPr="00BD7ECB">
        <w:rPr>
          <w:rFonts w:ascii="Simplified Arabic" w:hAnsi="Simplified Arabic" w:cs="Simplified Arabic"/>
          <w:sz w:val="28"/>
          <w:szCs w:val="28"/>
          <w:rtl/>
          <w:lang w:bidi="ar-EG"/>
        </w:rPr>
        <w:t>من أبرز النماذج في دراسة ولاء المستهلك،</w:t>
      </w:r>
      <w:r w:rsidR="008D6F70" w:rsidRPr="00BD7ECB">
        <w:rPr>
          <w:rFonts w:ascii="Simplified Arabic" w:hAnsi="Simplified Arabic" w:cs="Simplified Arabic"/>
          <w:sz w:val="28"/>
          <w:szCs w:val="28"/>
          <w:rtl/>
          <w:lang w:bidi="ar-EG"/>
        </w:rPr>
        <w:t xml:space="preserve"> ويصفه بالتطور عبر أربع مراحل متتابعة (معرفي- وجداني – نزوعي- فعلي),  ف</w:t>
      </w:r>
      <w:r w:rsidR="00730CE1" w:rsidRPr="00BD7ECB">
        <w:rPr>
          <w:rFonts w:ascii="Simplified Arabic" w:hAnsi="Simplified Arabic" w:cs="Simplified Arabic"/>
          <w:sz w:val="28"/>
          <w:szCs w:val="28"/>
          <w:rtl/>
          <w:lang w:bidi="ar-EG"/>
        </w:rPr>
        <w:t xml:space="preserve">يُميّز بين: الولاء المعرفي (المعتمد على المعلومات)، والولاء الوجداني (المعتمد على المشاعر والانتماء)، </w:t>
      </w:r>
      <w:r w:rsidR="008D6F70" w:rsidRPr="00BD7ECB">
        <w:rPr>
          <w:rFonts w:ascii="Simplified Arabic" w:hAnsi="Simplified Arabic" w:cs="Simplified Arabic"/>
          <w:sz w:val="28"/>
          <w:szCs w:val="28"/>
          <w:rtl/>
          <w:lang w:bidi="ar-EG"/>
        </w:rPr>
        <w:t>ف</w:t>
      </w:r>
      <w:r w:rsidR="00730CE1" w:rsidRPr="00BD7ECB">
        <w:rPr>
          <w:rFonts w:ascii="Simplified Arabic" w:hAnsi="Simplified Arabic" w:cs="Simplified Arabic"/>
          <w:sz w:val="28"/>
          <w:szCs w:val="28"/>
          <w:rtl/>
          <w:lang w:bidi="ar-EG"/>
        </w:rPr>
        <w:t xml:space="preserve">الولاء </w:t>
      </w:r>
      <w:proofErr w:type="spellStart"/>
      <w:r w:rsidR="008D6F70" w:rsidRPr="00BD7ECB">
        <w:rPr>
          <w:rFonts w:ascii="Simplified Arabic" w:hAnsi="Simplified Arabic" w:cs="Simplified Arabic"/>
          <w:sz w:val="28"/>
          <w:szCs w:val="28"/>
          <w:rtl/>
          <w:lang w:bidi="ar-EG"/>
        </w:rPr>
        <w:t>النزوعي</w:t>
      </w:r>
      <w:proofErr w:type="spellEnd"/>
      <w:r w:rsidR="00730CE1" w:rsidRPr="00BD7ECB">
        <w:rPr>
          <w:rFonts w:ascii="Simplified Arabic" w:hAnsi="Simplified Arabic" w:cs="Simplified Arabic"/>
          <w:sz w:val="28"/>
          <w:szCs w:val="28"/>
          <w:rtl/>
          <w:lang w:bidi="ar-EG"/>
        </w:rPr>
        <w:t xml:space="preserve"> (المعتمد على النية </w:t>
      </w:r>
      <w:r w:rsidR="008D6F70" w:rsidRPr="00BD7ECB">
        <w:rPr>
          <w:rFonts w:ascii="Simplified Arabic" w:hAnsi="Simplified Arabic" w:cs="Simplified Arabic"/>
          <w:sz w:val="28"/>
          <w:szCs w:val="28"/>
          <w:rtl/>
          <w:lang w:bidi="ar-EG"/>
        </w:rPr>
        <w:t>والقصد), وأخيرا</w:t>
      </w:r>
      <w:r w:rsidR="00616A37" w:rsidRPr="00BD7ECB">
        <w:rPr>
          <w:rFonts w:ascii="Simplified Arabic" w:hAnsi="Simplified Arabic" w:cs="Simplified Arabic"/>
          <w:sz w:val="28"/>
          <w:szCs w:val="28"/>
          <w:rtl/>
          <w:lang w:bidi="ar-EG"/>
        </w:rPr>
        <w:t>ً</w:t>
      </w:r>
      <w:r w:rsidR="008D6F70" w:rsidRPr="00BD7ECB">
        <w:rPr>
          <w:rFonts w:ascii="Simplified Arabic" w:hAnsi="Simplified Arabic" w:cs="Simplified Arabic"/>
          <w:sz w:val="28"/>
          <w:szCs w:val="28"/>
          <w:rtl/>
          <w:lang w:bidi="ar-EG"/>
        </w:rPr>
        <w:t xml:space="preserve"> الولاء السلوكي (</w:t>
      </w:r>
      <w:r w:rsidR="00730CE1" w:rsidRPr="00BD7ECB">
        <w:rPr>
          <w:rFonts w:ascii="Simplified Arabic" w:hAnsi="Simplified Arabic" w:cs="Simplified Arabic"/>
          <w:sz w:val="28"/>
          <w:szCs w:val="28"/>
          <w:rtl/>
          <w:lang w:bidi="ar-EG"/>
        </w:rPr>
        <w:t>السلوك الفعلي</w:t>
      </w:r>
      <w:r w:rsidR="008D6F70" w:rsidRPr="00BD7ECB">
        <w:rPr>
          <w:rFonts w:ascii="Simplified Arabic" w:hAnsi="Simplified Arabic" w:cs="Simplified Arabic"/>
          <w:sz w:val="28"/>
          <w:szCs w:val="28"/>
          <w:rtl/>
          <w:lang w:bidi="ar-EG"/>
        </w:rPr>
        <w:t xml:space="preserve"> الشرائي المتكرر</w:t>
      </w:r>
      <w:r w:rsidR="00730CE1" w:rsidRPr="00BD7ECB">
        <w:rPr>
          <w:rFonts w:ascii="Simplified Arabic" w:hAnsi="Simplified Arabic" w:cs="Simplified Arabic"/>
          <w:sz w:val="28"/>
          <w:szCs w:val="28"/>
          <w:rtl/>
          <w:lang w:bidi="ar-EG"/>
        </w:rPr>
        <w:t xml:space="preserve">). </w:t>
      </w:r>
      <w:r w:rsidR="008D6F70" w:rsidRPr="00BD7ECB">
        <w:rPr>
          <w:rFonts w:ascii="Simplified Arabic" w:hAnsi="Simplified Arabic" w:cs="Simplified Arabic"/>
          <w:sz w:val="28"/>
          <w:szCs w:val="28"/>
          <w:rtl/>
          <w:lang w:bidi="ar-EG"/>
        </w:rPr>
        <w:t xml:space="preserve">وتشكل المراحل الثلاث الأولى </w:t>
      </w:r>
      <w:r w:rsidR="00616A37" w:rsidRPr="00BD7ECB">
        <w:rPr>
          <w:rFonts w:ascii="Simplified Arabic" w:hAnsi="Simplified Arabic" w:cs="Simplified Arabic"/>
          <w:sz w:val="28"/>
          <w:szCs w:val="28"/>
          <w:rtl/>
          <w:lang w:bidi="ar-EG"/>
        </w:rPr>
        <w:t>البُعد</w:t>
      </w:r>
      <w:r w:rsidR="008D6F70" w:rsidRPr="00BD7ECB">
        <w:rPr>
          <w:rFonts w:ascii="Simplified Arabic" w:hAnsi="Simplified Arabic" w:cs="Simplified Arabic"/>
          <w:sz w:val="28"/>
          <w:szCs w:val="28"/>
          <w:rtl/>
          <w:lang w:bidi="ar-EG"/>
        </w:rPr>
        <w:t xml:space="preserve"> </w:t>
      </w:r>
      <w:proofErr w:type="spellStart"/>
      <w:r w:rsidR="008D6F70" w:rsidRPr="00BD7ECB">
        <w:rPr>
          <w:rFonts w:ascii="Simplified Arabic" w:hAnsi="Simplified Arabic" w:cs="Simplified Arabic"/>
          <w:sz w:val="28"/>
          <w:szCs w:val="28"/>
          <w:rtl/>
          <w:lang w:bidi="ar-EG"/>
        </w:rPr>
        <w:t>الموقفي</w:t>
      </w:r>
      <w:proofErr w:type="spellEnd"/>
      <w:r w:rsidR="008D6F70" w:rsidRPr="00BD7ECB">
        <w:rPr>
          <w:rFonts w:ascii="Simplified Arabic" w:hAnsi="Simplified Arabic" w:cs="Simplified Arabic"/>
          <w:sz w:val="28"/>
          <w:szCs w:val="28"/>
          <w:rtl/>
          <w:lang w:bidi="ar-EG"/>
        </w:rPr>
        <w:t xml:space="preserve"> للولاء, بينما يُمثل الولاء</w:t>
      </w:r>
      <w:r w:rsidR="00373951" w:rsidRPr="00BD7ECB">
        <w:rPr>
          <w:rFonts w:ascii="Simplified Arabic" w:hAnsi="Simplified Arabic" w:cs="Simplified Arabic"/>
          <w:sz w:val="28"/>
          <w:szCs w:val="28"/>
          <w:rtl/>
          <w:lang w:bidi="ar-EG"/>
        </w:rPr>
        <w:t xml:space="preserve"> الفعلي بُعده</w:t>
      </w:r>
      <w:r w:rsidR="008D6F70" w:rsidRPr="00BD7ECB">
        <w:rPr>
          <w:rFonts w:ascii="Simplified Arabic" w:hAnsi="Simplified Arabic" w:cs="Simplified Arabic"/>
          <w:sz w:val="28"/>
          <w:szCs w:val="28"/>
          <w:rtl/>
          <w:lang w:bidi="ar-EG"/>
        </w:rPr>
        <w:t xml:space="preserve"> </w:t>
      </w:r>
      <w:r w:rsidR="00E738B1" w:rsidRPr="00BD7ECB">
        <w:rPr>
          <w:rFonts w:ascii="Simplified Arabic" w:hAnsi="Simplified Arabic" w:cs="Simplified Arabic"/>
          <w:sz w:val="28"/>
          <w:szCs w:val="28"/>
          <w:rtl/>
          <w:lang w:bidi="ar-EG"/>
        </w:rPr>
        <w:t>السلوكي</w:t>
      </w:r>
      <w:r w:rsidR="008D6F70" w:rsidRPr="00BD7ECB">
        <w:rPr>
          <w:rFonts w:ascii="Simplified Arabic" w:hAnsi="Simplified Arabic" w:cs="Simplified Arabic"/>
          <w:sz w:val="28"/>
          <w:szCs w:val="28"/>
          <w:rtl/>
          <w:lang w:bidi="ar-EG"/>
        </w:rPr>
        <w:t>.</w:t>
      </w:r>
      <w:r w:rsidR="00373951" w:rsidRPr="00BD7ECB">
        <w:rPr>
          <w:rFonts w:ascii="Simplified Arabic" w:hAnsi="Simplified Arabic" w:cs="Simplified Arabic"/>
          <w:sz w:val="28"/>
          <w:szCs w:val="28"/>
          <w:rtl/>
          <w:lang w:bidi="ar-EG"/>
        </w:rPr>
        <w:t xml:space="preserve"> ويجمع البعدين </w:t>
      </w:r>
      <w:proofErr w:type="spellStart"/>
      <w:r w:rsidR="00373951" w:rsidRPr="00BD7ECB">
        <w:rPr>
          <w:rFonts w:ascii="Simplified Arabic" w:hAnsi="Simplified Arabic" w:cs="Simplified Arabic"/>
          <w:sz w:val="28"/>
          <w:szCs w:val="28"/>
          <w:rtl/>
          <w:lang w:bidi="ar-EG"/>
        </w:rPr>
        <w:t>الموقفي</w:t>
      </w:r>
      <w:proofErr w:type="spellEnd"/>
      <w:r w:rsidR="00373951" w:rsidRPr="00BD7ECB">
        <w:rPr>
          <w:rFonts w:ascii="Simplified Arabic" w:hAnsi="Simplified Arabic" w:cs="Simplified Arabic"/>
          <w:sz w:val="28"/>
          <w:szCs w:val="28"/>
          <w:rtl/>
          <w:lang w:bidi="ar-EG"/>
        </w:rPr>
        <w:t xml:space="preserve"> والسلوكي في ولاء مركب.</w:t>
      </w:r>
      <w:r w:rsidR="008D6F70" w:rsidRPr="00BD7ECB">
        <w:rPr>
          <w:rFonts w:ascii="Simplified Arabic" w:hAnsi="Simplified Arabic" w:cs="Simplified Arabic"/>
          <w:sz w:val="28"/>
          <w:szCs w:val="28"/>
          <w:rtl/>
          <w:lang w:bidi="ar-EG"/>
        </w:rPr>
        <w:t xml:space="preserve"> و </w:t>
      </w:r>
      <w:r w:rsidR="00730CE1" w:rsidRPr="00BD7ECB">
        <w:rPr>
          <w:rFonts w:ascii="Simplified Arabic" w:hAnsi="Simplified Arabic" w:cs="Simplified Arabic"/>
          <w:sz w:val="28"/>
          <w:szCs w:val="28"/>
          <w:rtl/>
          <w:lang w:bidi="ar-EG"/>
        </w:rPr>
        <w:t>يُوظّف البحث هذا النموذج لقياس الولاء كمتغير تابع بأبعاده المتعددة.</w:t>
      </w:r>
      <w:r w:rsidR="008C24DE" w:rsidRPr="00BD7ECB">
        <w:rPr>
          <w:rFonts w:ascii="Simplified Arabic" w:hAnsi="Simplified Arabic" w:cs="Simplified Arabic"/>
          <w:sz w:val="28"/>
          <w:szCs w:val="28"/>
          <w:lang w:bidi="ar-EG"/>
        </w:rPr>
        <w:t xml:space="preserve">  </w:t>
      </w:r>
      <w:r w:rsidR="008C24DE" w:rsidRPr="00BD7ECB">
        <w:rPr>
          <w:rFonts w:ascii="Simplified Arabic" w:hAnsi="Simplified Arabic" w:cs="Simplified Arabic"/>
          <w:sz w:val="28"/>
          <w:szCs w:val="28"/>
          <w:rtl/>
        </w:rPr>
        <w:t xml:space="preserve"> </w:t>
      </w:r>
      <w:r w:rsidR="008C24DE" w:rsidRPr="00BD7ECB">
        <w:rPr>
          <w:rFonts w:ascii="Simplified Arabic" w:hAnsi="Simplified Arabic" w:cs="Simplified Arabic"/>
          <w:sz w:val="28"/>
          <w:szCs w:val="28"/>
        </w:rPr>
        <w:t>(</w:t>
      </w:r>
      <w:r w:rsidR="00520EFF" w:rsidRPr="00BD7ECB">
        <w:rPr>
          <w:rFonts w:ascii="Simplified Arabic" w:hAnsi="Simplified Arabic" w:cs="Simplified Arabic"/>
          <w:sz w:val="28"/>
          <w:szCs w:val="28"/>
        </w:rPr>
        <w:t>Oliver,1999</w:t>
      </w:r>
      <w:r w:rsidR="00520EFF" w:rsidRPr="00BD7ECB">
        <w:rPr>
          <w:rFonts w:ascii="Simplified Arabic" w:hAnsi="Simplified Arabic" w:cs="Simplified Arabic"/>
          <w:b/>
          <w:bCs/>
          <w:sz w:val="28"/>
          <w:szCs w:val="28"/>
        </w:rPr>
        <w:t>:</w:t>
      </w:r>
      <w:r w:rsidR="00520EFF" w:rsidRPr="00BD7ECB">
        <w:rPr>
          <w:rFonts w:ascii="Simplified Arabic" w:hAnsi="Simplified Arabic" w:cs="Simplified Arabic"/>
          <w:sz w:val="28"/>
          <w:szCs w:val="28"/>
        </w:rPr>
        <w:t xml:space="preserve"> </w:t>
      </w:r>
      <w:r w:rsidR="008C24DE" w:rsidRPr="00BD7ECB">
        <w:rPr>
          <w:rFonts w:ascii="Simplified Arabic" w:hAnsi="Simplified Arabic" w:cs="Simplified Arabic"/>
          <w:sz w:val="28"/>
          <w:szCs w:val="28"/>
        </w:rPr>
        <w:t>Dick &amp; Basu, 1994)</w:t>
      </w:r>
      <w:r w:rsidR="00593BD3" w:rsidRPr="00BD7ECB">
        <w:rPr>
          <w:rFonts w:ascii="Simplified Arabic" w:hAnsi="Simplified Arabic" w:cs="Simplified Arabic"/>
          <w:sz w:val="28"/>
          <w:szCs w:val="28"/>
        </w:rPr>
        <w:t xml:space="preserve"> </w:t>
      </w:r>
    </w:p>
    <w:p w14:paraId="7FC680E4" w14:textId="3D04BDB1" w:rsidR="00730CE1" w:rsidRPr="00BD7ECB" w:rsidRDefault="00730CE1" w:rsidP="00DF462A">
      <w:pPr>
        <w:jc w:val="both"/>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 xml:space="preserve">3. </w:t>
      </w:r>
      <w:r w:rsidR="00F367D6" w:rsidRPr="00BD7ECB">
        <w:rPr>
          <w:rFonts w:ascii="Simplified Arabic" w:hAnsi="Simplified Arabic" w:cs="Simplified Arabic"/>
          <w:b/>
          <w:bCs/>
          <w:sz w:val="28"/>
          <w:szCs w:val="28"/>
          <w:rtl/>
          <w:lang w:bidi="ar-EG"/>
        </w:rPr>
        <w:t>منظور</w:t>
      </w:r>
      <w:r w:rsidRPr="00BD7ECB">
        <w:rPr>
          <w:rFonts w:ascii="Simplified Arabic" w:hAnsi="Simplified Arabic" w:cs="Simplified Arabic"/>
          <w:b/>
          <w:bCs/>
          <w:sz w:val="28"/>
          <w:szCs w:val="28"/>
          <w:rtl/>
          <w:lang w:bidi="ar-EG"/>
        </w:rPr>
        <w:t xml:space="preserve"> المستهلك الواعي (</w:t>
      </w:r>
      <w:r w:rsidRPr="00BD7ECB">
        <w:rPr>
          <w:rFonts w:ascii="Simplified Arabic" w:hAnsi="Simplified Arabic" w:cs="Simplified Arabic"/>
          <w:b/>
          <w:bCs/>
          <w:sz w:val="28"/>
          <w:szCs w:val="28"/>
          <w:lang w:bidi="ar-EG"/>
        </w:rPr>
        <w:t>Conscious Consumer Theory</w:t>
      </w:r>
      <w:r w:rsidRPr="00BD7ECB">
        <w:rPr>
          <w:rFonts w:ascii="Simplified Arabic" w:hAnsi="Simplified Arabic" w:cs="Simplified Arabic"/>
          <w:b/>
          <w:bCs/>
          <w:sz w:val="28"/>
          <w:szCs w:val="28"/>
          <w:rtl/>
          <w:lang w:bidi="ar-EG"/>
        </w:rPr>
        <w:t>)</w:t>
      </w:r>
    </w:p>
    <w:p w14:paraId="7D4BB0DF" w14:textId="2223E7AE" w:rsidR="00730CE1" w:rsidRPr="00BD7ECB" w:rsidRDefault="009F4260" w:rsidP="00DF462A">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F367D6" w:rsidRPr="00BD7ECB">
        <w:rPr>
          <w:rFonts w:ascii="Simplified Arabic" w:hAnsi="Simplified Arabic" w:cs="Simplified Arabic"/>
          <w:sz w:val="28"/>
          <w:szCs w:val="28"/>
          <w:rtl/>
          <w:lang w:bidi="ar-EG"/>
        </w:rPr>
        <w:t>ي</w:t>
      </w:r>
      <w:r w:rsidR="00730CE1" w:rsidRPr="00BD7ECB">
        <w:rPr>
          <w:rFonts w:ascii="Simplified Arabic" w:hAnsi="Simplified Arabic" w:cs="Simplified Arabic"/>
          <w:sz w:val="28"/>
          <w:szCs w:val="28"/>
          <w:rtl/>
          <w:lang w:bidi="ar-EG"/>
        </w:rPr>
        <w:t>ُفسّر</w:t>
      </w:r>
      <w:r w:rsidR="00F367D6" w:rsidRPr="00BD7ECB">
        <w:rPr>
          <w:rFonts w:ascii="Simplified Arabic" w:hAnsi="Simplified Arabic" w:cs="Simplified Arabic"/>
          <w:sz w:val="28"/>
          <w:szCs w:val="28"/>
          <w:rtl/>
          <w:lang w:bidi="ar-EG"/>
        </w:rPr>
        <w:t xml:space="preserve"> </w:t>
      </w:r>
      <w:r w:rsidR="00730CE1" w:rsidRPr="00BD7ECB">
        <w:rPr>
          <w:rFonts w:ascii="Simplified Arabic" w:hAnsi="Simplified Arabic" w:cs="Simplified Arabic"/>
          <w:sz w:val="28"/>
          <w:szCs w:val="28"/>
          <w:rtl/>
          <w:lang w:bidi="ar-EG"/>
        </w:rPr>
        <w:t>آليات تأثير القيم البيئية والاجتماعية على قرارات الشراء، و</w:t>
      </w:r>
      <w:r w:rsidR="00373951" w:rsidRPr="00BD7ECB">
        <w:rPr>
          <w:rFonts w:ascii="Simplified Arabic" w:hAnsi="Simplified Arabic" w:cs="Simplified Arabic"/>
          <w:sz w:val="28"/>
          <w:szCs w:val="28"/>
          <w:rtl/>
          <w:lang w:bidi="ar-EG"/>
        </w:rPr>
        <w:t>ي</w:t>
      </w:r>
      <w:r w:rsidR="00730CE1" w:rsidRPr="00BD7ECB">
        <w:rPr>
          <w:rFonts w:ascii="Simplified Arabic" w:hAnsi="Simplified Arabic" w:cs="Simplified Arabic"/>
          <w:sz w:val="28"/>
          <w:szCs w:val="28"/>
          <w:rtl/>
          <w:lang w:bidi="ar-EG"/>
        </w:rPr>
        <w:t>ُميّز بين الوعي الظاهري (ما يُصرّح به المستهلك) والسلوك الفعلي (ما يقوم به). وه</w:t>
      </w:r>
      <w:r w:rsidR="00616A37" w:rsidRPr="00BD7ECB">
        <w:rPr>
          <w:rFonts w:ascii="Simplified Arabic" w:hAnsi="Simplified Arabic" w:cs="Simplified Arabic"/>
          <w:sz w:val="28"/>
          <w:szCs w:val="28"/>
          <w:rtl/>
          <w:lang w:bidi="ar-EG"/>
        </w:rPr>
        <w:t xml:space="preserve">و ما </w:t>
      </w:r>
      <w:r w:rsidR="00DF462A" w:rsidRPr="00BD7ECB">
        <w:rPr>
          <w:rFonts w:ascii="Simplified Arabic" w:hAnsi="Simplified Arabic" w:cs="Simplified Arabic"/>
          <w:sz w:val="28"/>
          <w:szCs w:val="28"/>
          <w:rtl/>
          <w:lang w:bidi="ar-EG"/>
        </w:rPr>
        <w:t>ي</w:t>
      </w:r>
      <w:r w:rsidR="00730CE1" w:rsidRPr="00BD7ECB">
        <w:rPr>
          <w:rFonts w:ascii="Simplified Arabic" w:hAnsi="Simplified Arabic" w:cs="Simplified Arabic"/>
          <w:sz w:val="28"/>
          <w:szCs w:val="28"/>
          <w:rtl/>
          <w:lang w:bidi="ar-EG"/>
        </w:rPr>
        <w:t>ُسهم في تفسير الفجوة المحتملة بين الوعي بالتسويق المستدام والولاء السلوكي الفعلي، وهي من الإشكاليات المحورية في البحث.</w:t>
      </w:r>
    </w:p>
    <w:p w14:paraId="5BCD5990" w14:textId="77777777" w:rsidR="00730CE1" w:rsidRPr="00BD7ECB" w:rsidRDefault="00730CE1" w:rsidP="00730CE1">
      <w:pP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t>4. نظرية الإشارة (</w:t>
      </w:r>
      <w:r w:rsidRPr="00BD7ECB">
        <w:rPr>
          <w:rFonts w:ascii="Simplified Arabic" w:hAnsi="Simplified Arabic" w:cs="Simplified Arabic"/>
          <w:b/>
          <w:bCs/>
          <w:sz w:val="28"/>
          <w:szCs w:val="28"/>
          <w:lang w:bidi="ar-EG"/>
        </w:rPr>
        <w:t>Signaling Theory</w:t>
      </w:r>
      <w:r w:rsidRPr="00BD7ECB">
        <w:rPr>
          <w:rFonts w:ascii="Simplified Arabic" w:hAnsi="Simplified Arabic" w:cs="Simplified Arabic"/>
          <w:b/>
          <w:bCs/>
          <w:sz w:val="28"/>
          <w:szCs w:val="28"/>
          <w:rtl/>
          <w:lang w:bidi="ar-EG"/>
        </w:rPr>
        <w:t>)</w:t>
      </w:r>
    </w:p>
    <w:p w14:paraId="3607B274" w14:textId="056E8475" w:rsidR="00DF462A" w:rsidRPr="00BD7ECB" w:rsidRDefault="009F4260" w:rsidP="000D003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730CE1" w:rsidRPr="00BD7ECB">
        <w:rPr>
          <w:rFonts w:ascii="Simplified Arabic" w:hAnsi="Simplified Arabic" w:cs="Simplified Arabic"/>
          <w:sz w:val="28"/>
          <w:szCs w:val="28"/>
          <w:rtl/>
          <w:lang w:bidi="ar-EG"/>
        </w:rPr>
        <w:t xml:space="preserve">تُفيد هذه النظرية في تفسير كيف تستخدم الشركات شهادات الجودة البيئية كمعايير </w:t>
      </w:r>
      <w:r w:rsidR="00730CE1" w:rsidRPr="00BD7ECB">
        <w:rPr>
          <w:rFonts w:ascii="Simplified Arabic" w:hAnsi="Simplified Arabic" w:cs="Simplified Arabic"/>
          <w:sz w:val="28"/>
          <w:szCs w:val="28"/>
          <w:lang w:bidi="ar-EG"/>
        </w:rPr>
        <w:t>SASO</w:t>
      </w:r>
      <w:r w:rsidR="00730CE1" w:rsidRPr="00BD7ECB">
        <w:rPr>
          <w:rFonts w:ascii="Simplified Arabic" w:hAnsi="Simplified Arabic" w:cs="Simplified Arabic"/>
          <w:sz w:val="28"/>
          <w:szCs w:val="28"/>
          <w:rtl/>
          <w:lang w:bidi="ar-EG"/>
        </w:rPr>
        <w:t xml:space="preserve"> والانتساب لمبادرات الاستدامة الوطنية </w:t>
      </w:r>
      <w:r w:rsidR="00DF462A" w:rsidRPr="00BD7ECB">
        <w:rPr>
          <w:rFonts w:ascii="Simplified Arabic" w:hAnsi="Simplified Arabic" w:cs="Simplified Arabic"/>
          <w:sz w:val="28"/>
          <w:szCs w:val="28"/>
          <w:rtl/>
          <w:lang w:bidi="ar-EG"/>
        </w:rPr>
        <w:t>(</w:t>
      </w:r>
      <w:r w:rsidR="00730CE1" w:rsidRPr="00BD7ECB">
        <w:rPr>
          <w:rFonts w:ascii="Simplified Arabic" w:hAnsi="Simplified Arabic" w:cs="Simplified Arabic"/>
          <w:sz w:val="28"/>
          <w:szCs w:val="28"/>
          <w:rtl/>
          <w:lang w:bidi="ar-EG"/>
        </w:rPr>
        <w:t>كالسعودية الخضراء</w:t>
      </w:r>
      <w:r w:rsidR="00DF462A" w:rsidRPr="00BD7ECB">
        <w:rPr>
          <w:rFonts w:ascii="Simplified Arabic" w:hAnsi="Simplified Arabic" w:cs="Simplified Arabic"/>
          <w:sz w:val="28"/>
          <w:szCs w:val="28"/>
          <w:rtl/>
          <w:lang w:bidi="ar-EG"/>
        </w:rPr>
        <w:t>)</w:t>
      </w:r>
      <w:r w:rsidR="00730CE1" w:rsidRPr="00BD7ECB">
        <w:rPr>
          <w:rFonts w:ascii="Simplified Arabic" w:hAnsi="Simplified Arabic" w:cs="Simplified Arabic"/>
          <w:sz w:val="28"/>
          <w:szCs w:val="28"/>
          <w:rtl/>
          <w:lang w:bidi="ar-EG"/>
        </w:rPr>
        <w:t xml:space="preserve"> إشاراتٍ لبناء الثقة ومصداقية العلامة التجارية في ذهن المستهلك، مما يُقلّل من مخاطر القرار الشرائي ويعزز الولاء.</w:t>
      </w:r>
      <w:r w:rsidR="00E738B1" w:rsidRPr="00BD7ECB">
        <w:rPr>
          <w:rFonts w:ascii="Simplified Arabic" w:hAnsi="Simplified Arabic" w:cs="Simplified Arabic"/>
          <w:sz w:val="28"/>
          <w:szCs w:val="28"/>
          <w:rtl/>
          <w:lang w:bidi="ar-EG"/>
        </w:rPr>
        <w:t xml:space="preserve"> </w:t>
      </w:r>
      <w:r w:rsidR="00E738B1" w:rsidRPr="00BD7ECB">
        <w:rPr>
          <w:rFonts w:ascii="Simplified Arabic" w:hAnsi="Simplified Arabic" w:cs="Simplified Arabic"/>
          <w:sz w:val="28"/>
          <w:szCs w:val="28"/>
          <w:lang w:bidi="ar-EG"/>
        </w:rPr>
        <w:t>(Spence, 1973)</w:t>
      </w:r>
    </w:p>
    <w:p w14:paraId="2D678C56" w14:textId="3AA545F7" w:rsidR="00730CE1" w:rsidRPr="00BD7ECB" w:rsidRDefault="00730CE1" w:rsidP="0012700A">
      <w:pPr>
        <w:rPr>
          <w:rFonts w:ascii="Simplified Arabic" w:hAnsi="Simplified Arabic" w:cs="Simplified Arabic"/>
          <w:b/>
          <w:bCs/>
          <w:sz w:val="28"/>
          <w:szCs w:val="28"/>
          <w:rtl/>
          <w:lang w:bidi="ar-EG"/>
        </w:rPr>
      </w:pPr>
      <w:r w:rsidRPr="00BD7ECB">
        <w:rPr>
          <w:rFonts w:ascii="Simplified Arabic" w:hAnsi="Simplified Arabic" w:cs="Simplified Arabic"/>
          <w:b/>
          <w:bCs/>
          <w:sz w:val="28"/>
          <w:szCs w:val="28"/>
          <w:rtl/>
          <w:lang w:bidi="ar-EG"/>
        </w:rPr>
        <w:lastRenderedPageBreak/>
        <w:t>5. إطار أهداف التنمية المستدامة (</w:t>
      </w:r>
      <w:r w:rsidRPr="00BD7ECB">
        <w:rPr>
          <w:rFonts w:ascii="Simplified Arabic" w:hAnsi="Simplified Arabic" w:cs="Simplified Arabic"/>
          <w:b/>
          <w:bCs/>
          <w:sz w:val="28"/>
          <w:szCs w:val="28"/>
          <w:lang w:bidi="ar-EG"/>
        </w:rPr>
        <w:t>SDG Framework</w:t>
      </w:r>
      <w:r w:rsidRPr="00BD7ECB">
        <w:rPr>
          <w:rFonts w:ascii="Simplified Arabic" w:hAnsi="Simplified Arabic" w:cs="Simplified Arabic"/>
          <w:b/>
          <w:bCs/>
          <w:sz w:val="28"/>
          <w:szCs w:val="28"/>
          <w:rtl/>
          <w:lang w:bidi="ar-EG"/>
        </w:rPr>
        <w:t>)</w:t>
      </w:r>
      <w:r w:rsidR="0012700A" w:rsidRPr="00BD7ECB">
        <w:rPr>
          <w:rFonts w:ascii="Simplified Arabic" w:hAnsi="Simplified Arabic" w:cs="Simplified Arabic"/>
          <w:sz w:val="28"/>
          <w:szCs w:val="28"/>
          <w:lang w:bidi="ar-EG"/>
        </w:rPr>
        <w:t xml:space="preserve"> (United Nations, 2015)      </w:t>
      </w:r>
    </w:p>
    <w:p w14:paraId="44C95456" w14:textId="30760436" w:rsidR="00DE03EA" w:rsidRPr="00BD7ECB" w:rsidRDefault="009F4260" w:rsidP="00CD31EE">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730CE1" w:rsidRPr="00BD7ECB">
        <w:rPr>
          <w:rFonts w:ascii="Simplified Arabic" w:hAnsi="Simplified Arabic" w:cs="Simplified Arabic"/>
          <w:sz w:val="28"/>
          <w:szCs w:val="28"/>
          <w:rtl/>
          <w:lang w:bidi="ar-EG"/>
        </w:rPr>
        <w:t>يُعدّ الهدف الثاني عشر من أهداف التنمية المستدامة (الاستهلاك</w:t>
      </w:r>
      <w:r w:rsidR="007B64A0" w:rsidRPr="00BD7ECB">
        <w:rPr>
          <w:rFonts w:ascii="Simplified Arabic" w:hAnsi="Simplified Arabic" w:cs="Simplified Arabic"/>
          <w:sz w:val="28"/>
          <w:szCs w:val="28"/>
          <w:rtl/>
          <w:lang w:bidi="ar-EG"/>
        </w:rPr>
        <w:t xml:space="preserve"> والإنتاج </w:t>
      </w:r>
      <w:r w:rsidR="00730CE1" w:rsidRPr="00BD7ECB">
        <w:rPr>
          <w:rFonts w:ascii="Simplified Arabic" w:hAnsi="Simplified Arabic" w:cs="Simplified Arabic"/>
          <w:sz w:val="28"/>
          <w:szCs w:val="28"/>
          <w:rtl/>
          <w:lang w:bidi="ar-EG"/>
        </w:rPr>
        <w:t>المسؤولان) الإطار الدولي الذي يُرسي المبادئ الحاكمة لممارسات التسويق المستدام. ويُوظّف البحث هذا الإطار لربط المبادرات الوطنية السعودية بالتوجهات العالمية للاستدامة وقياس مدى وعي المستهلك بها.</w:t>
      </w:r>
    </w:p>
    <w:p w14:paraId="39DAA67B" w14:textId="77777777" w:rsidR="002C3D8E" w:rsidRPr="00BD7ECB" w:rsidRDefault="002C3D8E" w:rsidP="00730CE1">
      <w:pPr>
        <w:rPr>
          <w:rFonts w:ascii="Simplified Arabic" w:hAnsi="Simplified Arabic" w:cs="Simplified Arabic"/>
          <w:b/>
          <w:bCs/>
          <w:sz w:val="32"/>
          <w:szCs w:val="32"/>
          <w:u w:val="single"/>
          <w:rtl/>
        </w:rPr>
      </w:pPr>
    </w:p>
    <w:p w14:paraId="1B894808" w14:textId="260EB1E1" w:rsidR="00AB1129" w:rsidRPr="00BD7ECB" w:rsidRDefault="00AB1129" w:rsidP="00730CE1">
      <w:pPr>
        <w:rPr>
          <w:rFonts w:ascii="Simplified Arabic" w:hAnsi="Simplified Arabic" w:cs="Simplified Arabic"/>
          <w:b/>
          <w:bCs/>
          <w:sz w:val="32"/>
          <w:szCs w:val="32"/>
          <w:u w:val="single"/>
          <w:rtl/>
        </w:rPr>
      </w:pPr>
      <w:r w:rsidRPr="00BD7ECB">
        <w:rPr>
          <w:rFonts w:ascii="Simplified Arabic" w:hAnsi="Simplified Arabic" w:cs="Simplified Arabic"/>
          <w:b/>
          <w:bCs/>
          <w:sz w:val="32"/>
          <w:szCs w:val="32"/>
          <w:rtl/>
        </w:rPr>
        <w:t xml:space="preserve">  </w:t>
      </w:r>
      <w:r w:rsidRPr="00BD7ECB">
        <w:rPr>
          <w:rFonts w:ascii="Simplified Arabic" w:hAnsi="Simplified Arabic" w:cs="Simplified Arabic"/>
          <w:b/>
          <w:bCs/>
          <w:sz w:val="24"/>
          <w:szCs w:val="24"/>
          <w:rtl/>
        </w:rPr>
        <w:t>الشكل (1)</w:t>
      </w:r>
      <w:r w:rsidR="00E97324" w:rsidRPr="00BD7ECB">
        <w:rPr>
          <w:rFonts w:ascii="Simplified Arabic" w:hAnsi="Simplified Arabic" w:cs="Simplified Arabic"/>
          <w:b/>
          <w:bCs/>
          <w:sz w:val="24"/>
          <w:szCs w:val="24"/>
          <w:rtl/>
        </w:rPr>
        <w:t xml:space="preserve">: النموذج </w:t>
      </w:r>
      <w:proofErr w:type="spellStart"/>
      <w:r w:rsidR="00E97324" w:rsidRPr="00BD7ECB">
        <w:rPr>
          <w:rFonts w:ascii="Simplified Arabic" w:hAnsi="Simplified Arabic" w:cs="Simplified Arabic"/>
          <w:b/>
          <w:bCs/>
          <w:sz w:val="24"/>
          <w:szCs w:val="24"/>
          <w:rtl/>
        </w:rPr>
        <w:t>المفهومي</w:t>
      </w:r>
      <w:proofErr w:type="spellEnd"/>
      <w:r w:rsidR="00E97324" w:rsidRPr="00BD7ECB">
        <w:rPr>
          <w:rFonts w:ascii="Simplified Arabic" w:hAnsi="Simplified Arabic" w:cs="Simplified Arabic"/>
          <w:b/>
          <w:bCs/>
          <w:sz w:val="24"/>
          <w:szCs w:val="24"/>
          <w:rtl/>
        </w:rPr>
        <w:t xml:space="preserve"> للدراسة</w:t>
      </w:r>
      <w:r w:rsidRPr="00BD7ECB">
        <w:rPr>
          <w:rFonts w:ascii="Simplified Arabic" w:hAnsi="Simplified Arabic" w:cs="Simplified Arabic"/>
          <w:b/>
          <w:bCs/>
          <w:sz w:val="24"/>
          <w:szCs w:val="24"/>
          <w:rtl/>
        </w:rPr>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2"/>
      </w:tblGrid>
      <w:tr w:rsidR="0082651C" w:rsidRPr="00BD7ECB" w14:paraId="7E0CFB0A" w14:textId="77777777" w:rsidTr="0082651C">
        <w:tc>
          <w:tcPr>
            <w:tcW w:w="9362" w:type="dxa"/>
          </w:tcPr>
          <w:p w14:paraId="25DBD87D" w14:textId="6E6EC013" w:rsidR="0082651C" w:rsidRPr="00BD7ECB" w:rsidRDefault="0082651C" w:rsidP="00730CE1">
            <w:pPr>
              <w:rPr>
                <w:rFonts w:ascii="Simplified Arabic" w:hAnsi="Simplified Arabic" w:cs="Simplified Arabic"/>
                <w:b/>
                <w:bCs/>
                <w:sz w:val="32"/>
                <w:szCs w:val="32"/>
                <w:u w:val="single"/>
                <w:rtl/>
              </w:rPr>
            </w:pPr>
            <w:r w:rsidRPr="00BD7ECB">
              <w:rPr>
                <w:rFonts w:ascii="Simplified Arabic" w:hAnsi="Simplified Arabic" w:cs="Simplified Arabic"/>
                <w:b/>
                <w:bCs/>
                <w:noProof/>
                <w:sz w:val="32"/>
                <w:szCs w:val="32"/>
                <w:u w:val="single"/>
                <w:rtl/>
                <w:lang w:val="ar-SA"/>
              </w:rPr>
              <w:drawing>
                <wp:inline distT="0" distB="0" distL="0" distR="0" wp14:anchorId="29CB91B0" wp14:editId="01A0DF4A">
                  <wp:extent cx="5951220" cy="3540760"/>
                  <wp:effectExtent l="0" t="0" r="0" b="2540"/>
                  <wp:docPr id="1799371997" name="Picture 2" descr="The diagram illustrates a conceptual framework linking various factors such as sustainable marketing practices, consumer loyalty, environmental greening, and demographic variables like gender, age, income, and education, all leading to the vision of 203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71997" name="Picture 2" descr="The diagram illustrates a conceptual framework linking various factors such as sustainable marketing practices, consumer loyalty, environmental greening, and demographic variables like gender, age, income, and education, all leading to the vision of 2030.&#10;&#10;AI-generated content may be incorrect."/>
                          <pic:cNvPicPr/>
                        </pic:nvPicPr>
                        <pic:blipFill rotWithShape="1">
                          <a:blip r:embed="rId17">
                            <a:extLst>
                              <a:ext uri="{28A0092B-C50C-407E-A947-70E740481C1C}">
                                <a14:useLocalDpi xmlns:a14="http://schemas.microsoft.com/office/drawing/2010/main" val="0"/>
                              </a:ext>
                            </a:extLst>
                          </a:blip>
                          <a:srcRect b="2568"/>
                          <a:stretch>
                            <a:fillRect/>
                          </a:stretch>
                        </pic:blipFill>
                        <pic:spPr bwMode="auto">
                          <a:xfrm>
                            <a:off x="0" y="0"/>
                            <a:ext cx="5951220" cy="354076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7D5BB10" w14:textId="14F1E510" w:rsidR="001A49C0" w:rsidRPr="00727FE6" w:rsidRDefault="0082651C" w:rsidP="00730CE1">
      <w:pPr>
        <w:rPr>
          <w:rFonts w:ascii="Simplified Arabic" w:hAnsi="Simplified Arabic" w:cs="Simplified Arabic"/>
          <w:sz w:val="32"/>
          <w:szCs w:val="32"/>
          <w:rtl/>
        </w:rPr>
      </w:pPr>
      <w:r w:rsidRPr="00BD7ECB">
        <w:rPr>
          <w:rFonts w:ascii="Simplified Arabic" w:hAnsi="Simplified Arabic" w:cs="Simplified Arabic"/>
          <w:b/>
          <w:bCs/>
          <w:sz w:val="32"/>
          <w:szCs w:val="32"/>
          <w:rtl/>
        </w:rPr>
        <w:t xml:space="preserve">              </w:t>
      </w:r>
      <w:r w:rsidR="00AB1129" w:rsidRPr="00BD7ECB">
        <w:rPr>
          <w:rFonts w:ascii="Simplified Arabic" w:hAnsi="Simplified Arabic" w:cs="Simplified Arabic"/>
          <w:b/>
          <w:bCs/>
          <w:sz w:val="32"/>
          <w:szCs w:val="32"/>
          <w:rtl/>
        </w:rPr>
        <w:t xml:space="preserve">           </w:t>
      </w:r>
      <w:r w:rsidRPr="00BD7ECB">
        <w:rPr>
          <w:rFonts w:ascii="Simplified Arabic" w:hAnsi="Simplified Arabic" w:cs="Simplified Arabic"/>
          <w:b/>
          <w:bCs/>
          <w:sz w:val="32"/>
          <w:szCs w:val="32"/>
          <w:rtl/>
        </w:rPr>
        <w:t xml:space="preserve">  </w:t>
      </w:r>
      <w:r w:rsidRPr="00BD7ECB">
        <w:rPr>
          <w:rFonts w:ascii="Simplified Arabic" w:hAnsi="Simplified Arabic" w:cs="Simplified Arabic"/>
          <w:b/>
          <w:bCs/>
          <w:sz w:val="24"/>
          <w:szCs w:val="24"/>
          <w:rtl/>
        </w:rPr>
        <w:t xml:space="preserve">               </w:t>
      </w:r>
      <w:r w:rsidR="00AB1129" w:rsidRPr="00BD7ECB">
        <w:rPr>
          <w:rFonts w:ascii="Simplified Arabic" w:hAnsi="Simplified Arabic" w:cs="Simplified Arabic"/>
          <w:b/>
          <w:bCs/>
          <w:sz w:val="24"/>
          <w:szCs w:val="24"/>
          <w:rtl/>
        </w:rPr>
        <w:t xml:space="preserve">      </w:t>
      </w:r>
      <w:r w:rsidRPr="00BD7ECB">
        <w:rPr>
          <w:rFonts w:ascii="Simplified Arabic" w:hAnsi="Simplified Arabic" w:cs="Simplified Arabic"/>
          <w:b/>
          <w:bCs/>
          <w:sz w:val="24"/>
          <w:szCs w:val="24"/>
          <w:rtl/>
        </w:rPr>
        <w:t xml:space="preserve">  </w:t>
      </w:r>
      <w:r w:rsidR="00727FE6">
        <w:rPr>
          <w:rFonts w:ascii="Simplified Arabic" w:hAnsi="Simplified Arabic" w:cs="Simplified Arabic" w:hint="cs"/>
          <w:b/>
          <w:bCs/>
          <w:sz w:val="24"/>
          <w:szCs w:val="24"/>
          <w:rtl/>
        </w:rPr>
        <w:t xml:space="preserve">           </w:t>
      </w:r>
      <w:r w:rsidRPr="00BD7ECB">
        <w:rPr>
          <w:rFonts w:ascii="Simplified Arabic" w:hAnsi="Simplified Arabic" w:cs="Simplified Arabic"/>
          <w:b/>
          <w:bCs/>
          <w:sz w:val="24"/>
          <w:szCs w:val="24"/>
          <w:rtl/>
        </w:rPr>
        <w:t xml:space="preserve">         </w:t>
      </w:r>
      <w:r w:rsidR="00727FE6">
        <w:rPr>
          <w:rFonts w:ascii="Simplified Arabic" w:hAnsi="Simplified Arabic" w:cs="Simplified Arabic" w:hint="cs"/>
          <w:b/>
          <w:bCs/>
          <w:sz w:val="24"/>
          <w:szCs w:val="24"/>
          <w:rtl/>
        </w:rPr>
        <w:t xml:space="preserve">    </w:t>
      </w:r>
      <w:r w:rsidRPr="00BD7ECB">
        <w:rPr>
          <w:rFonts w:ascii="Simplified Arabic" w:hAnsi="Simplified Arabic" w:cs="Simplified Arabic"/>
          <w:b/>
          <w:bCs/>
          <w:sz w:val="24"/>
          <w:szCs w:val="24"/>
          <w:rtl/>
        </w:rPr>
        <w:t xml:space="preserve">     </w:t>
      </w:r>
      <w:r w:rsidR="00CD31EE" w:rsidRPr="00BD7ECB">
        <w:rPr>
          <w:rFonts w:ascii="Simplified Arabic" w:hAnsi="Simplified Arabic" w:cs="Simplified Arabic"/>
          <w:b/>
          <w:bCs/>
          <w:sz w:val="24"/>
          <w:szCs w:val="24"/>
          <w:rtl/>
        </w:rPr>
        <w:t xml:space="preserve">   </w:t>
      </w:r>
      <w:r w:rsidRPr="00BD7ECB">
        <w:rPr>
          <w:rFonts w:ascii="Simplified Arabic" w:hAnsi="Simplified Arabic" w:cs="Simplified Arabic"/>
          <w:b/>
          <w:bCs/>
          <w:sz w:val="24"/>
          <w:szCs w:val="24"/>
          <w:rtl/>
        </w:rPr>
        <w:t xml:space="preserve">   </w:t>
      </w:r>
      <w:r w:rsidRPr="00727FE6">
        <w:rPr>
          <w:rFonts w:ascii="Simplified Arabic" w:hAnsi="Simplified Arabic" w:cs="Simplified Arabic"/>
          <w:rtl/>
        </w:rPr>
        <w:t>المصدر: من إعداد الباحثة.</w:t>
      </w:r>
    </w:p>
    <w:p w14:paraId="2513CDE2" w14:textId="40D5C151" w:rsidR="001A49C0" w:rsidRPr="00BD7ECB" w:rsidRDefault="001A49C0" w:rsidP="00730CE1">
      <w:pPr>
        <w:rPr>
          <w:rFonts w:ascii="Simplified Arabic" w:hAnsi="Simplified Arabic" w:cs="Simplified Arabic"/>
          <w:b/>
          <w:bCs/>
          <w:sz w:val="32"/>
          <w:szCs w:val="32"/>
          <w:u w:val="single"/>
          <w:rtl/>
        </w:rPr>
      </w:pPr>
    </w:p>
    <w:p w14:paraId="53438587" w14:textId="77777777" w:rsidR="001A49C0" w:rsidRPr="00BD7ECB" w:rsidRDefault="001A49C0" w:rsidP="00730CE1">
      <w:pPr>
        <w:rPr>
          <w:rFonts w:ascii="Simplified Arabic" w:hAnsi="Simplified Arabic" w:cs="Simplified Arabic"/>
          <w:b/>
          <w:bCs/>
          <w:sz w:val="32"/>
          <w:szCs w:val="32"/>
          <w:u w:val="single"/>
          <w:rtl/>
        </w:rPr>
      </w:pPr>
    </w:p>
    <w:p w14:paraId="2C3A3BC9" w14:textId="5FC1A38F" w:rsidR="003D306E" w:rsidRPr="00BD7ECB" w:rsidRDefault="003D306E" w:rsidP="00C35E10">
      <w:pPr>
        <w:outlineLvl w:val="0"/>
        <w:rPr>
          <w:rFonts w:ascii="Simplified Arabic" w:hAnsi="Simplified Arabic" w:cs="Simplified Arabic"/>
          <w:b/>
          <w:bCs/>
          <w:sz w:val="40"/>
          <w:szCs w:val="40"/>
          <w:u w:val="single"/>
          <w:rtl/>
        </w:rPr>
      </w:pPr>
    </w:p>
    <w:p w14:paraId="3BDAF2CF" w14:textId="77777777" w:rsidR="00C35E10" w:rsidRPr="00BD7ECB" w:rsidRDefault="00C35E10" w:rsidP="00C35E10">
      <w:pPr>
        <w:outlineLvl w:val="0"/>
        <w:rPr>
          <w:rFonts w:ascii="Simplified Arabic" w:hAnsi="Simplified Arabic" w:cs="Simplified Arabic"/>
          <w:b/>
          <w:bCs/>
          <w:sz w:val="40"/>
          <w:szCs w:val="40"/>
          <w:u w:val="single"/>
          <w:rtl/>
        </w:rPr>
      </w:pPr>
    </w:p>
    <w:p w14:paraId="15BC01CA" w14:textId="77777777" w:rsidR="003D306E" w:rsidRPr="00BD7ECB" w:rsidRDefault="003D306E" w:rsidP="003D306E">
      <w:pPr>
        <w:rPr>
          <w:rFonts w:ascii="Simplified Arabic" w:hAnsi="Simplified Arabic" w:cs="Simplified Arabic"/>
          <w:b/>
          <w:bCs/>
          <w:sz w:val="28"/>
          <w:szCs w:val="28"/>
          <w:u w:val="single"/>
          <w:rtl/>
        </w:rPr>
      </w:pPr>
    </w:p>
    <w:p w14:paraId="689D53C2" w14:textId="77777777" w:rsidR="003D306E" w:rsidRPr="00BD7ECB" w:rsidRDefault="003D306E" w:rsidP="003D306E">
      <w:pPr>
        <w:rPr>
          <w:rFonts w:ascii="Simplified Arabic" w:hAnsi="Simplified Arabic" w:cs="Simplified Arabic"/>
          <w:b/>
          <w:bCs/>
          <w:sz w:val="28"/>
          <w:szCs w:val="28"/>
          <w:u w:val="single"/>
          <w:rtl/>
        </w:rPr>
      </w:pPr>
    </w:p>
    <w:p w14:paraId="76A32E36" w14:textId="77777777" w:rsidR="003D306E" w:rsidRPr="00BD7ECB" w:rsidRDefault="003D306E" w:rsidP="003D306E">
      <w:pPr>
        <w:rPr>
          <w:rFonts w:ascii="Simplified Arabic" w:hAnsi="Simplified Arabic" w:cs="Simplified Arabic"/>
          <w:b/>
          <w:bCs/>
          <w:sz w:val="28"/>
          <w:szCs w:val="28"/>
          <w:u w:val="single"/>
          <w:rtl/>
        </w:rPr>
      </w:pPr>
    </w:p>
    <w:p w14:paraId="6D30CDAB" w14:textId="77777777" w:rsidR="003D306E" w:rsidRPr="00BD7ECB" w:rsidRDefault="003D306E" w:rsidP="003D306E">
      <w:pPr>
        <w:rPr>
          <w:rFonts w:ascii="Simplified Arabic" w:hAnsi="Simplified Arabic" w:cs="Simplified Arabic"/>
          <w:b/>
          <w:bCs/>
          <w:sz w:val="28"/>
          <w:szCs w:val="28"/>
          <w:u w:val="single"/>
          <w:rtl/>
        </w:rPr>
      </w:pPr>
    </w:p>
    <w:p w14:paraId="0B9207C5" w14:textId="77777777" w:rsidR="00B1049E" w:rsidRDefault="00B1049E" w:rsidP="00C35E10">
      <w:pPr>
        <w:rPr>
          <w:rFonts w:ascii="Simplified Arabic" w:hAnsi="Simplified Arabic" w:cs="Simplified Arabic"/>
          <w:b/>
          <w:bCs/>
          <w:sz w:val="40"/>
          <w:szCs w:val="40"/>
          <w:u w:val="single"/>
          <w:rtl/>
        </w:rPr>
      </w:pPr>
    </w:p>
    <w:p w14:paraId="7C450485" w14:textId="77777777" w:rsidR="00C35E10" w:rsidRDefault="00C35E10" w:rsidP="00C35E10">
      <w:pPr>
        <w:rPr>
          <w:rFonts w:ascii="Simplified Arabic" w:hAnsi="Simplified Arabic" w:cs="Simplified Arabic"/>
          <w:b/>
          <w:bCs/>
          <w:sz w:val="40"/>
          <w:szCs w:val="40"/>
          <w:u w:val="single"/>
          <w:rtl/>
        </w:rPr>
      </w:pPr>
    </w:p>
    <w:p w14:paraId="6FFB5197" w14:textId="77777777" w:rsidR="006F7C3F" w:rsidRDefault="006F7C3F" w:rsidP="00C35E10">
      <w:pPr>
        <w:rPr>
          <w:rFonts w:ascii="Simplified Arabic" w:hAnsi="Simplified Arabic" w:cs="Simplified Arabic"/>
          <w:b/>
          <w:bCs/>
          <w:sz w:val="40"/>
          <w:szCs w:val="40"/>
          <w:u w:val="single"/>
          <w:rtl/>
        </w:rPr>
      </w:pPr>
    </w:p>
    <w:p w14:paraId="593A3C64" w14:textId="77777777" w:rsidR="00B1049E" w:rsidRPr="00BD7ECB" w:rsidRDefault="00B1049E" w:rsidP="005921AA">
      <w:pPr>
        <w:jc w:val="center"/>
        <w:rPr>
          <w:rFonts w:ascii="Simplified Arabic" w:hAnsi="Simplified Arabic" w:cs="Simplified Arabic"/>
          <w:b/>
          <w:bCs/>
          <w:sz w:val="40"/>
          <w:szCs w:val="40"/>
          <w:u w:val="single"/>
          <w:rtl/>
        </w:rPr>
      </w:pPr>
    </w:p>
    <w:p w14:paraId="78B86081" w14:textId="2243BB78" w:rsidR="005921AA" w:rsidRPr="00BD7ECB" w:rsidRDefault="005921AA" w:rsidP="003364E6">
      <w:pPr>
        <w:jc w:val="center"/>
        <w:outlineLvl w:val="0"/>
        <w:rPr>
          <w:rFonts w:ascii="Simplified Arabic" w:hAnsi="Simplified Arabic" w:cs="Simplified Arabic"/>
          <w:b/>
          <w:bCs/>
          <w:sz w:val="40"/>
          <w:szCs w:val="40"/>
          <w:u w:val="single"/>
          <w:rtl/>
        </w:rPr>
      </w:pPr>
      <w:bookmarkStart w:id="20" w:name="_Toc233905793"/>
      <w:r w:rsidRPr="00BD7ECB">
        <w:rPr>
          <w:rFonts w:ascii="Simplified Arabic" w:hAnsi="Simplified Arabic" w:cs="Simplified Arabic"/>
          <w:b/>
          <w:bCs/>
          <w:sz w:val="40"/>
          <w:szCs w:val="40"/>
          <w:u w:val="single"/>
          <w:rtl/>
        </w:rPr>
        <w:t>المـراجـع</w:t>
      </w:r>
      <w:bookmarkEnd w:id="20"/>
    </w:p>
    <w:p w14:paraId="465DE98C" w14:textId="77777777" w:rsidR="005921AA" w:rsidRPr="00BD7ECB" w:rsidRDefault="005921AA" w:rsidP="005921AA">
      <w:pPr>
        <w:rPr>
          <w:rFonts w:ascii="Simplified Arabic" w:hAnsi="Simplified Arabic" w:cs="Simplified Arabic"/>
          <w:b/>
          <w:bCs/>
          <w:sz w:val="28"/>
          <w:szCs w:val="28"/>
          <w:u w:val="single"/>
          <w:rtl/>
        </w:rPr>
      </w:pPr>
    </w:p>
    <w:p w14:paraId="1BD56DF0" w14:textId="77777777" w:rsidR="005921AA" w:rsidRPr="00BD7ECB" w:rsidRDefault="005921AA" w:rsidP="005921AA">
      <w:pPr>
        <w:rPr>
          <w:rFonts w:ascii="Simplified Arabic" w:hAnsi="Simplified Arabic" w:cs="Simplified Arabic"/>
          <w:b/>
          <w:bCs/>
          <w:sz w:val="28"/>
          <w:szCs w:val="28"/>
          <w:u w:val="single"/>
          <w:rtl/>
        </w:rPr>
      </w:pPr>
    </w:p>
    <w:p w14:paraId="65E74E00" w14:textId="77777777" w:rsidR="005921AA" w:rsidRPr="00BD7ECB" w:rsidRDefault="005921AA" w:rsidP="005921AA">
      <w:pPr>
        <w:rPr>
          <w:rFonts w:ascii="Simplified Arabic" w:hAnsi="Simplified Arabic" w:cs="Simplified Arabic"/>
          <w:b/>
          <w:bCs/>
          <w:sz w:val="28"/>
          <w:szCs w:val="28"/>
          <w:u w:val="single"/>
          <w:rtl/>
        </w:rPr>
      </w:pPr>
    </w:p>
    <w:p w14:paraId="75A85094" w14:textId="77777777" w:rsidR="005921AA" w:rsidRPr="00BD7ECB" w:rsidRDefault="005921AA" w:rsidP="005921AA">
      <w:pPr>
        <w:rPr>
          <w:rFonts w:ascii="Simplified Arabic" w:hAnsi="Simplified Arabic" w:cs="Simplified Arabic"/>
          <w:b/>
          <w:bCs/>
          <w:sz w:val="28"/>
          <w:szCs w:val="28"/>
          <w:u w:val="single"/>
          <w:rtl/>
        </w:rPr>
      </w:pPr>
    </w:p>
    <w:p w14:paraId="55284443" w14:textId="77777777" w:rsidR="005921AA" w:rsidRPr="00BD7ECB" w:rsidRDefault="005921AA" w:rsidP="005921AA">
      <w:pPr>
        <w:rPr>
          <w:rFonts w:ascii="Simplified Arabic" w:hAnsi="Simplified Arabic" w:cs="Simplified Arabic"/>
          <w:b/>
          <w:bCs/>
          <w:sz w:val="28"/>
          <w:szCs w:val="28"/>
          <w:u w:val="single"/>
          <w:rtl/>
        </w:rPr>
      </w:pPr>
    </w:p>
    <w:p w14:paraId="40033E33" w14:textId="77777777" w:rsidR="005921AA" w:rsidRPr="00BD7ECB" w:rsidRDefault="005921AA" w:rsidP="005921AA">
      <w:pPr>
        <w:rPr>
          <w:rFonts w:ascii="Simplified Arabic" w:hAnsi="Simplified Arabic" w:cs="Simplified Arabic"/>
          <w:b/>
          <w:bCs/>
          <w:sz w:val="28"/>
          <w:szCs w:val="28"/>
          <w:u w:val="single"/>
          <w:rtl/>
        </w:rPr>
      </w:pPr>
    </w:p>
    <w:p w14:paraId="70260BBF" w14:textId="77777777" w:rsidR="005921AA" w:rsidRPr="00BD7ECB" w:rsidRDefault="005921AA" w:rsidP="005921AA">
      <w:pPr>
        <w:rPr>
          <w:rFonts w:ascii="Simplified Arabic" w:hAnsi="Simplified Arabic" w:cs="Simplified Arabic"/>
          <w:b/>
          <w:bCs/>
          <w:sz w:val="28"/>
          <w:szCs w:val="28"/>
          <w:u w:val="single"/>
          <w:rtl/>
        </w:rPr>
      </w:pPr>
    </w:p>
    <w:p w14:paraId="04CF99FB" w14:textId="77777777" w:rsidR="005921AA" w:rsidRPr="00BD7ECB" w:rsidRDefault="005921AA" w:rsidP="005921AA">
      <w:pPr>
        <w:rPr>
          <w:rFonts w:ascii="Simplified Arabic" w:hAnsi="Simplified Arabic" w:cs="Simplified Arabic"/>
          <w:b/>
          <w:bCs/>
          <w:sz w:val="28"/>
          <w:szCs w:val="28"/>
          <w:u w:val="single"/>
          <w:rtl/>
        </w:rPr>
      </w:pPr>
    </w:p>
    <w:p w14:paraId="2B52EB48" w14:textId="77777777" w:rsidR="005921AA" w:rsidRPr="00BD7ECB" w:rsidRDefault="005921AA" w:rsidP="005921AA">
      <w:pPr>
        <w:rPr>
          <w:rFonts w:ascii="Simplified Arabic" w:hAnsi="Simplified Arabic" w:cs="Simplified Arabic"/>
          <w:b/>
          <w:bCs/>
          <w:sz w:val="28"/>
          <w:szCs w:val="28"/>
          <w:u w:val="single"/>
          <w:rtl/>
        </w:rPr>
      </w:pPr>
    </w:p>
    <w:p w14:paraId="2718EC5E" w14:textId="77777777" w:rsidR="005921AA" w:rsidRPr="00BD7ECB" w:rsidRDefault="005921AA" w:rsidP="005921AA">
      <w:pPr>
        <w:rPr>
          <w:rFonts w:ascii="Simplified Arabic" w:hAnsi="Simplified Arabic" w:cs="Simplified Arabic"/>
          <w:b/>
          <w:bCs/>
          <w:sz w:val="28"/>
          <w:szCs w:val="28"/>
          <w:u w:val="single"/>
          <w:rtl/>
        </w:rPr>
      </w:pPr>
    </w:p>
    <w:p w14:paraId="0230A95E" w14:textId="77777777" w:rsidR="005921AA" w:rsidRPr="00BD7ECB" w:rsidRDefault="005921AA" w:rsidP="005921AA">
      <w:pPr>
        <w:rPr>
          <w:rFonts w:ascii="Simplified Arabic" w:hAnsi="Simplified Arabic" w:cs="Simplified Arabic"/>
          <w:b/>
          <w:bCs/>
          <w:sz w:val="28"/>
          <w:szCs w:val="28"/>
          <w:u w:val="single"/>
          <w:rtl/>
        </w:rPr>
      </w:pPr>
    </w:p>
    <w:p w14:paraId="1FDE3F1C" w14:textId="77777777" w:rsidR="005921AA" w:rsidRPr="00BD7ECB" w:rsidRDefault="005921AA" w:rsidP="005921AA">
      <w:pPr>
        <w:rPr>
          <w:rFonts w:ascii="Simplified Arabic" w:hAnsi="Simplified Arabic" w:cs="Simplified Arabic"/>
          <w:b/>
          <w:bCs/>
          <w:sz w:val="28"/>
          <w:szCs w:val="28"/>
          <w:u w:val="single"/>
          <w:rtl/>
        </w:rPr>
      </w:pPr>
    </w:p>
    <w:p w14:paraId="6EC1DEAA" w14:textId="246DEABC" w:rsidR="00D936C9" w:rsidRPr="00BD7ECB" w:rsidRDefault="00D936C9" w:rsidP="00D936C9">
      <w:pPr>
        <w:rPr>
          <w:rFonts w:ascii="Simplified Arabic" w:hAnsi="Simplified Arabic" w:cs="Simplified Arabic"/>
          <w:b/>
          <w:bCs/>
          <w:sz w:val="32"/>
          <w:szCs w:val="32"/>
          <w:u w:val="single"/>
        </w:rPr>
      </w:pPr>
      <w:r w:rsidRPr="00BD7ECB">
        <w:rPr>
          <w:rFonts w:ascii="Simplified Arabic" w:hAnsi="Simplified Arabic" w:cs="Simplified Arabic"/>
          <w:b/>
          <w:bCs/>
          <w:sz w:val="32"/>
          <w:szCs w:val="32"/>
          <w:u w:val="single"/>
          <w:rtl/>
        </w:rPr>
        <w:lastRenderedPageBreak/>
        <w:t>المراجع والمصادر</w:t>
      </w:r>
    </w:p>
    <w:p w14:paraId="6FD04B77" w14:textId="77777777" w:rsidR="00AF4073" w:rsidRPr="00BD7ECB" w:rsidRDefault="00AF4073" w:rsidP="00AF4073">
      <w:pPr>
        <w:bidi w:val="0"/>
        <w:spacing w:before="120" w:after="300"/>
        <w:rPr>
          <w:rFonts w:ascii="Simplified Arabic" w:hAnsi="Simplified Arabic" w:cs="Simplified Arabic"/>
        </w:rPr>
      </w:pPr>
    </w:p>
    <w:p w14:paraId="24EC0958"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Abu-Bakar, H., &amp; Almutairi, T. (2024). Integrating sustainability and circular economy into consumer–brand dynamics: A Saudi Arabia perspective. </w:t>
      </w:r>
      <w:r w:rsidRPr="00BD7ECB">
        <w:rPr>
          <w:rFonts w:ascii="Simplified Arabic" w:eastAsia="Times New Roman" w:hAnsi="Simplified Arabic" w:cs="Simplified Arabic"/>
          <w:i/>
          <w:iCs/>
          <w:sz w:val="24"/>
          <w:szCs w:val="24"/>
        </w:rPr>
        <w:t>Sustainability, 16</w:t>
      </w:r>
      <w:r w:rsidRPr="00BD7ECB">
        <w:rPr>
          <w:rFonts w:ascii="Simplified Arabic" w:eastAsia="Times New Roman" w:hAnsi="Simplified Arabic" w:cs="Simplified Arabic"/>
          <w:sz w:val="24"/>
          <w:szCs w:val="24"/>
        </w:rPr>
        <w:t xml:space="preserve">(18), 7890. </w:t>
      </w:r>
      <w:hyperlink r:id="rId18" w:history="1">
        <w:r w:rsidRPr="00BD7ECB">
          <w:rPr>
            <w:rFonts w:ascii="Simplified Arabic" w:eastAsia="Times New Roman" w:hAnsi="Simplified Arabic" w:cs="Simplified Arabic"/>
            <w:color w:val="0563C1"/>
            <w:sz w:val="24"/>
            <w:szCs w:val="24"/>
            <w:u w:val="single"/>
          </w:rPr>
          <w:t>https://doi.org/10.3390/su16187890</w:t>
        </w:r>
      </w:hyperlink>
    </w:p>
    <w:p w14:paraId="0E2F4B37"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Aly, A. S., Santos-Roldán, L., &amp; Palacios-Florencio, B. (2025). Building consumer loyalty through green marketing: An Egyptian perspective. </w:t>
      </w:r>
      <w:r w:rsidRPr="00BD7ECB">
        <w:rPr>
          <w:rFonts w:ascii="Simplified Arabic" w:eastAsia="Times New Roman" w:hAnsi="Simplified Arabic" w:cs="Simplified Arabic"/>
          <w:i/>
          <w:iCs/>
          <w:sz w:val="24"/>
          <w:szCs w:val="24"/>
        </w:rPr>
        <w:t>Environmental Research Communications, 7</w:t>
      </w:r>
      <w:r w:rsidRPr="00BD7ECB">
        <w:rPr>
          <w:rFonts w:ascii="Simplified Arabic" w:eastAsia="Times New Roman" w:hAnsi="Simplified Arabic" w:cs="Simplified Arabic"/>
          <w:sz w:val="24"/>
          <w:szCs w:val="24"/>
        </w:rPr>
        <w:t xml:space="preserve">(4), 045015. </w:t>
      </w:r>
      <w:hyperlink r:id="rId19" w:history="1">
        <w:r w:rsidRPr="00BD7ECB">
          <w:rPr>
            <w:rFonts w:ascii="Simplified Arabic" w:eastAsia="Times New Roman" w:hAnsi="Simplified Arabic" w:cs="Simplified Arabic"/>
            <w:color w:val="0563C1"/>
            <w:sz w:val="24"/>
            <w:szCs w:val="24"/>
            <w:u w:val="single"/>
          </w:rPr>
          <w:t>https://doi.org/10.1088/2515-7620/adc545</w:t>
        </w:r>
      </w:hyperlink>
    </w:p>
    <w:p w14:paraId="47653314"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Chen, Y.-S., &amp; Chang, C.-H. (2012). Enhance green purchase intentions: The roles of green perceived value, green perceived risk, and green trust. </w:t>
      </w:r>
      <w:r w:rsidRPr="00BD7ECB">
        <w:rPr>
          <w:rFonts w:ascii="Simplified Arabic" w:eastAsia="Times New Roman" w:hAnsi="Simplified Arabic" w:cs="Simplified Arabic"/>
          <w:i/>
          <w:iCs/>
          <w:sz w:val="24"/>
          <w:szCs w:val="24"/>
        </w:rPr>
        <w:t>Management Decision, 50</w:t>
      </w:r>
      <w:r w:rsidRPr="00BD7ECB">
        <w:rPr>
          <w:rFonts w:ascii="Simplified Arabic" w:eastAsia="Times New Roman" w:hAnsi="Simplified Arabic" w:cs="Simplified Arabic"/>
          <w:sz w:val="24"/>
          <w:szCs w:val="24"/>
        </w:rPr>
        <w:t xml:space="preserve">(3), 502–520. </w:t>
      </w:r>
      <w:hyperlink r:id="rId20" w:history="1">
        <w:r w:rsidRPr="00BD7ECB">
          <w:rPr>
            <w:rFonts w:ascii="Simplified Arabic" w:eastAsia="Times New Roman" w:hAnsi="Simplified Arabic" w:cs="Simplified Arabic"/>
            <w:color w:val="0563C1"/>
            <w:sz w:val="24"/>
            <w:szCs w:val="24"/>
            <w:u w:val="single"/>
          </w:rPr>
          <w:t>https://doi.org/10.1108/00251741211216250</w:t>
        </w:r>
      </w:hyperlink>
    </w:p>
    <w:p w14:paraId="1CF973EA"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Dick, A. S., &amp; Basu, K. (1994). Customer loyalty: Toward an integrated conceptual framework. </w:t>
      </w:r>
      <w:r w:rsidRPr="00BD7ECB">
        <w:rPr>
          <w:rFonts w:ascii="Simplified Arabic" w:eastAsia="Times New Roman" w:hAnsi="Simplified Arabic" w:cs="Simplified Arabic"/>
          <w:i/>
          <w:iCs/>
          <w:sz w:val="24"/>
          <w:szCs w:val="24"/>
        </w:rPr>
        <w:t>Journal of the Academy of Marketing Science, 22</w:t>
      </w:r>
      <w:r w:rsidRPr="00BD7ECB">
        <w:rPr>
          <w:rFonts w:ascii="Simplified Arabic" w:eastAsia="Times New Roman" w:hAnsi="Simplified Arabic" w:cs="Simplified Arabic"/>
          <w:sz w:val="24"/>
          <w:szCs w:val="24"/>
        </w:rPr>
        <w:t xml:space="preserve">(2), 99–113. </w:t>
      </w:r>
      <w:hyperlink r:id="rId21" w:history="1">
        <w:r w:rsidRPr="00BD7ECB">
          <w:rPr>
            <w:rFonts w:ascii="Simplified Arabic" w:eastAsia="Times New Roman" w:hAnsi="Simplified Arabic" w:cs="Simplified Arabic"/>
            <w:color w:val="0563C1"/>
            <w:sz w:val="24"/>
            <w:szCs w:val="24"/>
            <w:u w:val="single"/>
          </w:rPr>
          <w:t>https://doi.org/10.1177/0092070394222001</w:t>
        </w:r>
      </w:hyperlink>
    </w:p>
    <w:p w14:paraId="28E08CFC"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El-Tahan, E. A.-K. S., Alhumaid, M. T., </w:t>
      </w:r>
      <w:proofErr w:type="spellStart"/>
      <w:r w:rsidRPr="00BD7ECB">
        <w:rPr>
          <w:rFonts w:ascii="Simplified Arabic" w:eastAsia="Times New Roman" w:hAnsi="Simplified Arabic" w:cs="Simplified Arabic"/>
          <w:sz w:val="24"/>
          <w:szCs w:val="24"/>
        </w:rPr>
        <w:t>Benlaria</w:t>
      </w:r>
      <w:proofErr w:type="spellEnd"/>
      <w:r w:rsidRPr="00BD7ECB">
        <w:rPr>
          <w:rFonts w:ascii="Simplified Arabic" w:eastAsia="Times New Roman" w:hAnsi="Simplified Arabic" w:cs="Simplified Arabic"/>
          <w:sz w:val="24"/>
          <w:szCs w:val="24"/>
        </w:rPr>
        <w:t xml:space="preserve">, H., </w:t>
      </w:r>
      <w:proofErr w:type="spellStart"/>
      <w:r w:rsidRPr="00BD7ECB">
        <w:rPr>
          <w:rFonts w:ascii="Simplified Arabic" w:eastAsia="Times New Roman" w:hAnsi="Simplified Arabic" w:cs="Simplified Arabic"/>
          <w:sz w:val="24"/>
          <w:szCs w:val="24"/>
        </w:rPr>
        <w:t>Abedelmaksoud</w:t>
      </w:r>
      <w:proofErr w:type="spellEnd"/>
      <w:r w:rsidRPr="00BD7ECB">
        <w:rPr>
          <w:rFonts w:ascii="Simplified Arabic" w:eastAsia="Times New Roman" w:hAnsi="Simplified Arabic" w:cs="Simplified Arabic"/>
          <w:sz w:val="24"/>
          <w:szCs w:val="24"/>
        </w:rPr>
        <w:t xml:space="preserve">, M. A., </w:t>
      </w:r>
      <w:proofErr w:type="spellStart"/>
      <w:r w:rsidRPr="00BD7ECB">
        <w:rPr>
          <w:rFonts w:ascii="Simplified Arabic" w:eastAsia="Times New Roman" w:hAnsi="Simplified Arabic" w:cs="Simplified Arabic"/>
          <w:sz w:val="24"/>
          <w:szCs w:val="24"/>
        </w:rPr>
        <w:t>Basiouny</w:t>
      </w:r>
      <w:proofErr w:type="spellEnd"/>
      <w:r w:rsidRPr="00BD7ECB">
        <w:rPr>
          <w:rFonts w:ascii="Simplified Arabic" w:eastAsia="Times New Roman" w:hAnsi="Simplified Arabic" w:cs="Simplified Arabic"/>
          <w:sz w:val="24"/>
          <w:szCs w:val="24"/>
        </w:rPr>
        <w:t xml:space="preserve">, A. N., &amp; Aboul-Dahab, S. A.-M. (2026). The impact of sustainable marketing strategies on basic needs accessibility and environmental sustainability: A study in Saudi Arabia. </w:t>
      </w:r>
      <w:r w:rsidRPr="00BD7ECB">
        <w:rPr>
          <w:rFonts w:ascii="Simplified Arabic" w:eastAsia="Times New Roman" w:hAnsi="Simplified Arabic" w:cs="Simplified Arabic"/>
          <w:i/>
          <w:iCs/>
          <w:sz w:val="24"/>
          <w:szCs w:val="24"/>
        </w:rPr>
        <w:t>Sustainability, 18</w:t>
      </w:r>
      <w:r w:rsidRPr="00BD7ECB">
        <w:rPr>
          <w:rFonts w:ascii="Simplified Arabic" w:eastAsia="Times New Roman" w:hAnsi="Simplified Arabic" w:cs="Simplified Arabic"/>
          <w:sz w:val="24"/>
          <w:szCs w:val="24"/>
        </w:rPr>
        <w:t xml:space="preserve">(1), 490. </w:t>
      </w:r>
      <w:hyperlink r:id="rId22" w:history="1">
        <w:r w:rsidRPr="00BD7ECB">
          <w:rPr>
            <w:rFonts w:ascii="Simplified Arabic" w:eastAsia="Times New Roman" w:hAnsi="Simplified Arabic" w:cs="Simplified Arabic"/>
            <w:color w:val="0563C1"/>
            <w:sz w:val="24"/>
            <w:szCs w:val="24"/>
            <w:u w:val="single"/>
          </w:rPr>
          <w:t>https://doi.org/10.3390/su18010490</w:t>
        </w:r>
      </w:hyperlink>
    </w:p>
    <w:p w14:paraId="498D6322"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Grant, J. (2007). </w:t>
      </w:r>
      <w:r w:rsidRPr="00BD7ECB">
        <w:rPr>
          <w:rFonts w:ascii="Simplified Arabic" w:eastAsia="Times New Roman" w:hAnsi="Simplified Arabic" w:cs="Simplified Arabic"/>
          <w:i/>
          <w:iCs/>
          <w:sz w:val="24"/>
          <w:szCs w:val="24"/>
        </w:rPr>
        <w:t>The green marketing manifesto</w:t>
      </w:r>
      <w:r w:rsidRPr="00BD7ECB">
        <w:rPr>
          <w:rFonts w:ascii="Simplified Arabic" w:eastAsia="Times New Roman" w:hAnsi="Simplified Arabic" w:cs="Simplified Arabic"/>
          <w:sz w:val="24"/>
          <w:szCs w:val="24"/>
        </w:rPr>
        <w:t>. John Wiley &amp; Sons.</w:t>
      </w:r>
    </w:p>
    <w:p w14:paraId="5020E30C"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Kumar, P., &amp; </w:t>
      </w:r>
      <w:proofErr w:type="spellStart"/>
      <w:r w:rsidRPr="00BD7ECB">
        <w:rPr>
          <w:rFonts w:ascii="Simplified Arabic" w:eastAsia="Times New Roman" w:hAnsi="Simplified Arabic" w:cs="Simplified Arabic"/>
          <w:sz w:val="24"/>
          <w:szCs w:val="24"/>
        </w:rPr>
        <w:t>Ghodeswar</w:t>
      </w:r>
      <w:proofErr w:type="spellEnd"/>
      <w:r w:rsidRPr="00BD7ECB">
        <w:rPr>
          <w:rFonts w:ascii="Simplified Arabic" w:eastAsia="Times New Roman" w:hAnsi="Simplified Arabic" w:cs="Simplified Arabic"/>
          <w:sz w:val="24"/>
          <w:szCs w:val="24"/>
        </w:rPr>
        <w:t xml:space="preserve">, B. M. (2015). Factors affecting consumers’ green product purchase decisions. </w:t>
      </w:r>
      <w:r w:rsidRPr="00BD7ECB">
        <w:rPr>
          <w:rFonts w:ascii="Simplified Arabic" w:eastAsia="Times New Roman" w:hAnsi="Simplified Arabic" w:cs="Simplified Arabic"/>
          <w:i/>
          <w:iCs/>
          <w:sz w:val="24"/>
          <w:szCs w:val="24"/>
        </w:rPr>
        <w:t>Marketing Intelligence &amp; Planning, 33</w:t>
      </w:r>
      <w:r w:rsidRPr="00BD7ECB">
        <w:rPr>
          <w:rFonts w:ascii="Simplified Arabic" w:eastAsia="Times New Roman" w:hAnsi="Simplified Arabic" w:cs="Simplified Arabic"/>
          <w:sz w:val="24"/>
          <w:szCs w:val="24"/>
        </w:rPr>
        <w:t xml:space="preserve">(3), 330–347. </w:t>
      </w:r>
      <w:hyperlink r:id="rId23" w:history="1">
        <w:r w:rsidRPr="00BD7ECB">
          <w:rPr>
            <w:rFonts w:ascii="Simplified Arabic" w:eastAsia="Times New Roman" w:hAnsi="Simplified Arabic" w:cs="Simplified Arabic"/>
            <w:color w:val="0563C1"/>
            <w:sz w:val="24"/>
            <w:szCs w:val="24"/>
            <w:u w:val="single"/>
          </w:rPr>
          <w:t>https://doi.org/10.1108/MIP-03-2014-0068</w:t>
        </w:r>
      </w:hyperlink>
    </w:p>
    <w:p w14:paraId="18B31914"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lastRenderedPageBreak/>
        <w:t xml:space="preserve">Oliver, R. L. (1999). Whence consumer loyalty? </w:t>
      </w:r>
      <w:r w:rsidRPr="00BD7ECB">
        <w:rPr>
          <w:rFonts w:ascii="Simplified Arabic" w:eastAsia="Times New Roman" w:hAnsi="Simplified Arabic" w:cs="Simplified Arabic"/>
          <w:i/>
          <w:iCs/>
          <w:sz w:val="24"/>
          <w:szCs w:val="24"/>
        </w:rPr>
        <w:t>Journal of Marketing, 63</w:t>
      </w:r>
      <w:r w:rsidRPr="00BD7ECB">
        <w:rPr>
          <w:rFonts w:ascii="Simplified Arabic" w:eastAsia="Times New Roman" w:hAnsi="Simplified Arabic" w:cs="Simplified Arabic"/>
          <w:sz w:val="24"/>
          <w:szCs w:val="24"/>
        </w:rPr>
        <w:t xml:space="preserve">(4_suppl), 33–44. </w:t>
      </w:r>
      <w:hyperlink r:id="rId24" w:history="1">
        <w:r w:rsidRPr="00BD7ECB">
          <w:rPr>
            <w:rFonts w:ascii="Simplified Arabic" w:eastAsia="Times New Roman" w:hAnsi="Simplified Arabic" w:cs="Simplified Arabic"/>
            <w:color w:val="0563C1"/>
            <w:sz w:val="24"/>
            <w:szCs w:val="24"/>
            <w:u w:val="single"/>
          </w:rPr>
          <w:t>https://doi.org/10.1177/00222429990634s105</w:t>
        </w:r>
      </w:hyperlink>
    </w:p>
    <w:p w14:paraId="29D5E650"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Peattie, K. (2001). Towards sustainability: The third age of green marketing. </w:t>
      </w:r>
      <w:r w:rsidRPr="00BD7ECB">
        <w:rPr>
          <w:rFonts w:ascii="Simplified Arabic" w:eastAsia="Times New Roman" w:hAnsi="Simplified Arabic" w:cs="Simplified Arabic"/>
          <w:i/>
          <w:iCs/>
          <w:sz w:val="24"/>
          <w:szCs w:val="24"/>
        </w:rPr>
        <w:t>The Marketing Review, 2</w:t>
      </w:r>
      <w:r w:rsidRPr="00BD7ECB">
        <w:rPr>
          <w:rFonts w:ascii="Simplified Arabic" w:eastAsia="Times New Roman" w:hAnsi="Simplified Arabic" w:cs="Simplified Arabic"/>
          <w:sz w:val="24"/>
          <w:szCs w:val="24"/>
        </w:rPr>
        <w:t xml:space="preserve">(2), 129–146. </w:t>
      </w:r>
      <w:hyperlink r:id="rId25" w:history="1">
        <w:r w:rsidRPr="00BD7ECB">
          <w:rPr>
            <w:rFonts w:ascii="Simplified Arabic" w:eastAsia="Times New Roman" w:hAnsi="Simplified Arabic" w:cs="Simplified Arabic"/>
            <w:color w:val="0563C1"/>
            <w:sz w:val="24"/>
            <w:szCs w:val="24"/>
            <w:u w:val="single"/>
          </w:rPr>
          <w:t>https://doi.org/10.1362/1469347012569869</w:t>
        </w:r>
      </w:hyperlink>
    </w:p>
    <w:p w14:paraId="0DF160EF"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PwC Middle East. (2024). </w:t>
      </w:r>
      <w:r w:rsidRPr="00BD7ECB">
        <w:rPr>
          <w:rFonts w:ascii="Simplified Arabic" w:eastAsia="Times New Roman" w:hAnsi="Simplified Arabic" w:cs="Simplified Arabic"/>
          <w:i/>
          <w:iCs/>
          <w:sz w:val="24"/>
          <w:szCs w:val="24"/>
        </w:rPr>
        <w:t>Voice of the Consumer Survey 2024: Saudi Arabia findings</w:t>
      </w:r>
      <w:r w:rsidRPr="00BD7ECB">
        <w:rPr>
          <w:rFonts w:ascii="Simplified Arabic" w:eastAsia="Times New Roman" w:hAnsi="Simplified Arabic" w:cs="Simplified Arabic"/>
          <w:sz w:val="24"/>
          <w:szCs w:val="24"/>
        </w:rPr>
        <w:t xml:space="preserve">. </w:t>
      </w:r>
      <w:hyperlink r:id="rId26" w:history="1">
        <w:r w:rsidRPr="00BD7ECB">
          <w:rPr>
            <w:rFonts w:ascii="Simplified Arabic" w:eastAsia="Times New Roman" w:hAnsi="Simplified Arabic" w:cs="Simplified Arabic"/>
            <w:color w:val="0563C1"/>
            <w:sz w:val="24"/>
            <w:szCs w:val="24"/>
            <w:u w:val="single"/>
          </w:rPr>
          <w:t>https://www.pwc.com/m1/en/publications/voice-of-the-consumer-2024-survey-saudi-arabia-findings.html</w:t>
        </w:r>
      </w:hyperlink>
    </w:p>
    <w:p w14:paraId="00206A73"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PwC Middle East. (2025). </w:t>
      </w:r>
      <w:r w:rsidRPr="00BD7ECB">
        <w:rPr>
          <w:rFonts w:ascii="Simplified Arabic" w:eastAsia="Times New Roman" w:hAnsi="Simplified Arabic" w:cs="Simplified Arabic"/>
          <w:i/>
          <w:iCs/>
          <w:sz w:val="24"/>
          <w:szCs w:val="24"/>
        </w:rPr>
        <w:t>Voice of the Consumer Survey 2025: Saudi Arabia findings</w:t>
      </w:r>
      <w:r w:rsidRPr="00BD7ECB">
        <w:rPr>
          <w:rFonts w:ascii="Simplified Arabic" w:eastAsia="Times New Roman" w:hAnsi="Simplified Arabic" w:cs="Simplified Arabic"/>
          <w:sz w:val="24"/>
          <w:szCs w:val="24"/>
        </w:rPr>
        <w:t xml:space="preserve">. </w:t>
      </w:r>
      <w:hyperlink r:id="rId27" w:history="1">
        <w:r w:rsidRPr="00BD7ECB">
          <w:rPr>
            <w:rFonts w:ascii="Simplified Arabic" w:eastAsia="Times New Roman" w:hAnsi="Simplified Arabic" w:cs="Simplified Arabic"/>
            <w:color w:val="0563C1"/>
            <w:sz w:val="24"/>
            <w:szCs w:val="24"/>
            <w:u w:val="single"/>
          </w:rPr>
          <w:t>https://www.pwc.com/m1/en/publications/voice-of-the-consumer-2025-saudi-arabia-findings.html</w:t>
        </w:r>
      </w:hyperlink>
    </w:p>
    <w:p w14:paraId="76A06509"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Spence, M. (1973). Job market signaling. </w:t>
      </w:r>
      <w:r w:rsidRPr="00BD7ECB">
        <w:rPr>
          <w:rFonts w:ascii="Simplified Arabic" w:eastAsia="Times New Roman" w:hAnsi="Simplified Arabic" w:cs="Simplified Arabic"/>
          <w:i/>
          <w:iCs/>
          <w:sz w:val="24"/>
          <w:szCs w:val="24"/>
        </w:rPr>
        <w:t>The Quarterly Journal of Economics, 87</w:t>
      </w:r>
      <w:r w:rsidRPr="00BD7ECB">
        <w:rPr>
          <w:rFonts w:ascii="Simplified Arabic" w:eastAsia="Times New Roman" w:hAnsi="Simplified Arabic" w:cs="Simplified Arabic"/>
          <w:sz w:val="24"/>
          <w:szCs w:val="24"/>
        </w:rPr>
        <w:t xml:space="preserve">(3), 355–374. </w:t>
      </w:r>
      <w:hyperlink r:id="rId28" w:history="1">
        <w:r w:rsidRPr="00BD7ECB">
          <w:rPr>
            <w:rFonts w:ascii="Simplified Arabic" w:eastAsia="Times New Roman" w:hAnsi="Simplified Arabic" w:cs="Simplified Arabic"/>
            <w:color w:val="0563C1"/>
            <w:sz w:val="24"/>
            <w:szCs w:val="24"/>
            <w:u w:val="single"/>
          </w:rPr>
          <w:t>https://doi.org/10.2307/1882010</w:t>
        </w:r>
      </w:hyperlink>
    </w:p>
    <w:p w14:paraId="0251115F" w14:textId="77777777" w:rsidR="00AF4073" w:rsidRPr="00BD7ECB" w:rsidRDefault="00AF4073" w:rsidP="00AF4073">
      <w:pPr>
        <w:bidi w:val="0"/>
        <w:spacing w:after="120" w:line="360" w:lineRule="auto"/>
        <w:ind w:left="720" w:hanging="720"/>
        <w:rPr>
          <w:rFonts w:ascii="Simplified Arabic" w:hAnsi="Simplified Arabic" w:cs="Simplified Arabic"/>
        </w:rPr>
      </w:pPr>
      <w:r w:rsidRPr="00BD7ECB">
        <w:rPr>
          <w:rFonts w:ascii="Simplified Arabic" w:eastAsia="Times New Roman" w:hAnsi="Simplified Arabic" w:cs="Simplified Arabic"/>
          <w:sz w:val="24"/>
          <w:szCs w:val="24"/>
        </w:rPr>
        <w:t xml:space="preserve">United Nations. (2015). </w:t>
      </w:r>
      <w:r w:rsidRPr="00BD7ECB">
        <w:rPr>
          <w:rFonts w:ascii="Simplified Arabic" w:eastAsia="Times New Roman" w:hAnsi="Simplified Arabic" w:cs="Simplified Arabic"/>
          <w:i/>
          <w:iCs/>
          <w:sz w:val="24"/>
          <w:szCs w:val="24"/>
        </w:rPr>
        <w:t>Transforming our world: The 2030 Agenda for Sustainable Development</w:t>
      </w:r>
      <w:r w:rsidRPr="00BD7ECB">
        <w:rPr>
          <w:rFonts w:ascii="Simplified Arabic" w:eastAsia="Times New Roman" w:hAnsi="Simplified Arabic" w:cs="Simplified Arabic"/>
          <w:sz w:val="24"/>
          <w:szCs w:val="24"/>
        </w:rPr>
        <w:t xml:space="preserve"> (A/RES/70/1). </w:t>
      </w:r>
      <w:hyperlink r:id="rId29" w:history="1">
        <w:r w:rsidRPr="00BD7ECB">
          <w:rPr>
            <w:rFonts w:ascii="Simplified Arabic" w:eastAsia="Times New Roman" w:hAnsi="Simplified Arabic" w:cs="Simplified Arabic"/>
            <w:color w:val="0563C1"/>
            <w:sz w:val="24"/>
            <w:szCs w:val="24"/>
            <w:u w:val="single"/>
          </w:rPr>
          <w:t>https://sdgs.un.org/2030agenda</w:t>
        </w:r>
      </w:hyperlink>
    </w:p>
    <w:p w14:paraId="1B19321C" w14:textId="6E56C023" w:rsidR="00D936C9" w:rsidRPr="00BD7ECB" w:rsidRDefault="00D936C9" w:rsidP="00AF4073">
      <w:pPr>
        <w:bidi w:val="0"/>
        <w:rPr>
          <w:rFonts w:ascii="Simplified Arabic" w:hAnsi="Simplified Arabic" w:cs="Simplified Arabic"/>
          <w:sz w:val="28"/>
          <w:szCs w:val="28"/>
          <w:u w:val="single"/>
          <w:lang w:val="en-GB" w:bidi="ar-EG"/>
        </w:rPr>
      </w:pPr>
    </w:p>
    <w:p w14:paraId="6F038C3F" w14:textId="77777777" w:rsidR="009125CE" w:rsidRPr="00BD7ECB" w:rsidRDefault="009125CE" w:rsidP="009125CE">
      <w:pPr>
        <w:rPr>
          <w:rFonts w:ascii="Simplified Arabic" w:hAnsi="Simplified Arabic" w:cs="Simplified Arabic"/>
          <w:sz w:val="28"/>
          <w:szCs w:val="28"/>
          <w:u w:val="single"/>
          <w:rtl/>
          <w:lang w:bidi="ar-EG"/>
        </w:rPr>
      </w:pPr>
    </w:p>
    <w:p w14:paraId="52864C56" w14:textId="3D74E70C" w:rsidR="009125CE" w:rsidRPr="00BD7ECB" w:rsidRDefault="00461258" w:rsidP="009125CE">
      <w:pPr>
        <w:rPr>
          <w:rFonts w:ascii="Simplified Arabic" w:hAnsi="Simplified Arabic" w:cs="Simplified Arabic"/>
          <w:sz w:val="28"/>
          <w:szCs w:val="28"/>
          <w:u w:val="single"/>
          <w:rtl/>
          <w:lang w:bidi="ar-EG"/>
        </w:rPr>
      </w:pPr>
      <w:r w:rsidRPr="00BD7ECB">
        <w:rPr>
          <w:rFonts w:ascii="Simplified Arabic" w:hAnsi="Simplified Arabic" w:cs="Simplified Arabic"/>
          <w:sz w:val="28"/>
          <w:szCs w:val="28"/>
          <w:u w:val="single"/>
          <w:rtl/>
          <w:lang w:bidi="ar-EG"/>
        </w:rPr>
        <w:t xml:space="preserve"> </w:t>
      </w:r>
    </w:p>
    <w:p w14:paraId="79BDCFE2" w14:textId="77777777" w:rsidR="00E711C9" w:rsidRPr="00BD7ECB" w:rsidRDefault="00E711C9" w:rsidP="009125CE">
      <w:pPr>
        <w:jc w:val="center"/>
        <w:rPr>
          <w:rFonts w:ascii="Simplified Arabic" w:hAnsi="Simplified Arabic" w:cs="Simplified Arabic"/>
          <w:b/>
          <w:bCs/>
          <w:sz w:val="28"/>
          <w:szCs w:val="28"/>
          <w:rtl/>
        </w:rPr>
      </w:pPr>
    </w:p>
    <w:p w14:paraId="5260FBA1" w14:textId="77777777" w:rsidR="00E711C9" w:rsidRPr="00BD7ECB" w:rsidRDefault="00E711C9" w:rsidP="009125CE">
      <w:pPr>
        <w:jc w:val="center"/>
        <w:rPr>
          <w:rFonts w:ascii="Simplified Arabic" w:hAnsi="Simplified Arabic" w:cs="Simplified Arabic"/>
          <w:b/>
          <w:bCs/>
          <w:sz w:val="28"/>
          <w:szCs w:val="28"/>
          <w:rtl/>
        </w:rPr>
      </w:pPr>
    </w:p>
    <w:p w14:paraId="237E14D2" w14:textId="77777777" w:rsidR="00E711C9" w:rsidRPr="00BD7ECB" w:rsidRDefault="00E711C9" w:rsidP="009125CE">
      <w:pPr>
        <w:jc w:val="center"/>
        <w:rPr>
          <w:rFonts w:ascii="Simplified Arabic" w:hAnsi="Simplified Arabic" w:cs="Simplified Arabic"/>
          <w:b/>
          <w:bCs/>
          <w:sz w:val="28"/>
          <w:szCs w:val="28"/>
          <w:rtl/>
        </w:rPr>
      </w:pPr>
    </w:p>
    <w:p w14:paraId="5354C029" w14:textId="77777777" w:rsidR="00E711C9" w:rsidRPr="00BD7ECB" w:rsidRDefault="00E711C9" w:rsidP="009125CE">
      <w:pPr>
        <w:jc w:val="center"/>
        <w:rPr>
          <w:rFonts w:ascii="Simplified Arabic" w:hAnsi="Simplified Arabic" w:cs="Simplified Arabic"/>
          <w:b/>
          <w:bCs/>
          <w:sz w:val="28"/>
          <w:szCs w:val="28"/>
          <w:rtl/>
        </w:rPr>
      </w:pPr>
    </w:p>
    <w:p w14:paraId="6884A620" w14:textId="77777777" w:rsidR="00E711C9" w:rsidRPr="00BD7ECB" w:rsidRDefault="00E711C9" w:rsidP="009125CE">
      <w:pPr>
        <w:jc w:val="center"/>
        <w:rPr>
          <w:rFonts w:ascii="Simplified Arabic" w:hAnsi="Simplified Arabic" w:cs="Simplified Arabic"/>
          <w:b/>
          <w:bCs/>
          <w:sz w:val="28"/>
          <w:szCs w:val="28"/>
          <w:rtl/>
        </w:rPr>
      </w:pPr>
    </w:p>
    <w:p w14:paraId="6DEBE0D9" w14:textId="77777777" w:rsidR="00D46621" w:rsidRPr="00BD7ECB" w:rsidRDefault="00D46621" w:rsidP="009125CE">
      <w:pPr>
        <w:jc w:val="center"/>
        <w:rPr>
          <w:rFonts w:ascii="Simplified Arabic" w:hAnsi="Simplified Arabic" w:cs="Simplified Arabic"/>
          <w:b/>
          <w:bCs/>
          <w:sz w:val="28"/>
          <w:szCs w:val="28"/>
          <w:rtl/>
        </w:rPr>
      </w:pPr>
    </w:p>
    <w:p w14:paraId="0B50BB25" w14:textId="77777777" w:rsidR="00D46621" w:rsidRPr="00BD7ECB" w:rsidRDefault="00D46621" w:rsidP="009125CE">
      <w:pPr>
        <w:jc w:val="center"/>
        <w:rPr>
          <w:rFonts w:ascii="Simplified Arabic" w:hAnsi="Simplified Arabic" w:cs="Simplified Arabic"/>
          <w:b/>
          <w:bCs/>
          <w:sz w:val="28"/>
          <w:szCs w:val="28"/>
          <w:rtl/>
        </w:rPr>
      </w:pPr>
    </w:p>
    <w:p w14:paraId="5FBEC74F" w14:textId="6A22EB53" w:rsidR="00D46621" w:rsidRDefault="00D46621" w:rsidP="00427C66">
      <w:pPr>
        <w:rPr>
          <w:rFonts w:ascii="Simplified Arabic" w:hAnsi="Simplified Arabic" w:cs="Simplified Arabic"/>
          <w:b/>
          <w:bCs/>
          <w:sz w:val="28"/>
          <w:szCs w:val="28"/>
          <w:rtl/>
        </w:rPr>
      </w:pPr>
    </w:p>
    <w:p w14:paraId="4DD43FCC" w14:textId="77777777" w:rsidR="00427C66" w:rsidRPr="00BD7ECB" w:rsidRDefault="00427C66" w:rsidP="00427C66">
      <w:pPr>
        <w:rPr>
          <w:rFonts w:ascii="Simplified Arabic" w:hAnsi="Simplified Arabic" w:cs="Simplified Arabic"/>
          <w:b/>
          <w:bCs/>
          <w:sz w:val="40"/>
          <w:szCs w:val="40"/>
          <w:u w:val="single"/>
          <w:rtl/>
        </w:rPr>
      </w:pPr>
    </w:p>
    <w:p w14:paraId="34F1159D" w14:textId="77777777" w:rsidR="00D46621" w:rsidRPr="00BD7ECB" w:rsidRDefault="00D46621" w:rsidP="00D46621">
      <w:pPr>
        <w:jc w:val="center"/>
        <w:rPr>
          <w:rFonts w:ascii="Simplified Arabic" w:hAnsi="Simplified Arabic" w:cs="Simplified Arabic"/>
          <w:b/>
          <w:bCs/>
          <w:sz w:val="40"/>
          <w:szCs w:val="40"/>
          <w:u w:val="single"/>
          <w:rtl/>
        </w:rPr>
      </w:pPr>
    </w:p>
    <w:p w14:paraId="69E0FBDB" w14:textId="601BE061" w:rsidR="00D46621" w:rsidRPr="00BD7ECB" w:rsidRDefault="00D46621" w:rsidP="003364E6">
      <w:pPr>
        <w:jc w:val="center"/>
        <w:outlineLvl w:val="0"/>
        <w:rPr>
          <w:rFonts w:ascii="Simplified Arabic" w:hAnsi="Simplified Arabic" w:cs="Simplified Arabic"/>
          <w:b/>
          <w:bCs/>
          <w:sz w:val="40"/>
          <w:szCs w:val="40"/>
          <w:u w:val="single"/>
          <w:rtl/>
        </w:rPr>
      </w:pPr>
      <w:bookmarkStart w:id="21" w:name="_Toc233905794"/>
      <w:r w:rsidRPr="00BD7ECB">
        <w:rPr>
          <w:rFonts w:ascii="Simplified Arabic" w:hAnsi="Simplified Arabic" w:cs="Simplified Arabic"/>
          <w:b/>
          <w:bCs/>
          <w:sz w:val="40"/>
          <w:szCs w:val="40"/>
          <w:u w:val="single"/>
          <w:rtl/>
        </w:rPr>
        <w:t>المـلاحـق</w:t>
      </w:r>
      <w:bookmarkEnd w:id="21"/>
    </w:p>
    <w:p w14:paraId="772AF4C5" w14:textId="77777777" w:rsidR="00D46621" w:rsidRPr="00BD7ECB" w:rsidRDefault="00D46621" w:rsidP="00D46621">
      <w:pPr>
        <w:rPr>
          <w:rFonts w:ascii="Simplified Arabic" w:hAnsi="Simplified Arabic" w:cs="Simplified Arabic"/>
          <w:b/>
          <w:bCs/>
          <w:sz w:val="28"/>
          <w:szCs w:val="28"/>
          <w:u w:val="single"/>
          <w:rtl/>
        </w:rPr>
      </w:pPr>
    </w:p>
    <w:p w14:paraId="45FD1F34" w14:textId="77777777" w:rsidR="00D46621" w:rsidRPr="00BD7ECB" w:rsidRDefault="00D46621" w:rsidP="00D46621">
      <w:pPr>
        <w:rPr>
          <w:rFonts w:ascii="Simplified Arabic" w:hAnsi="Simplified Arabic" w:cs="Simplified Arabic"/>
          <w:b/>
          <w:bCs/>
          <w:sz w:val="28"/>
          <w:szCs w:val="28"/>
          <w:u w:val="single"/>
          <w:rtl/>
        </w:rPr>
      </w:pPr>
    </w:p>
    <w:p w14:paraId="1AA2EEA0" w14:textId="77777777" w:rsidR="00D46621" w:rsidRPr="00BD7ECB" w:rsidRDefault="00D46621" w:rsidP="00D46621">
      <w:pPr>
        <w:rPr>
          <w:rFonts w:ascii="Simplified Arabic" w:hAnsi="Simplified Arabic" w:cs="Simplified Arabic"/>
          <w:b/>
          <w:bCs/>
          <w:sz w:val="28"/>
          <w:szCs w:val="28"/>
          <w:u w:val="single"/>
          <w:rtl/>
        </w:rPr>
      </w:pPr>
    </w:p>
    <w:p w14:paraId="77A936B4" w14:textId="77777777" w:rsidR="00D46621" w:rsidRPr="00BD7ECB" w:rsidRDefault="00D46621" w:rsidP="00D46621">
      <w:pPr>
        <w:rPr>
          <w:rFonts w:ascii="Simplified Arabic" w:hAnsi="Simplified Arabic" w:cs="Simplified Arabic"/>
          <w:b/>
          <w:bCs/>
          <w:sz w:val="28"/>
          <w:szCs w:val="28"/>
          <w:u w:val="single"/>
          <w:rtl/>
        </w:rPr>
      </w:pPr>
    </w:p>
    <w:p w14:paraId="31A49BA4" w14:textId="77777777" w:rsidR="00D46621" w:rsidRPr="00BD7ECB" w:rsidRDefault="00D46621" w:rsidP="00D46621">
      <w:pPr>
        <w:rPr>
          <w:rFonts w:ascii="Simplified Arabic" w:hAnsi="Simplified Arabic" w:cs="Simplified Arabic"/>
          <w:b/>
          <w:bCs/>
          <w:sz w:val="28"/>
          <w:szCs w:val="28"/>
          <w:u w:val="single"/>
          <w:rtl/>
        </w:rPr>
      </w:pPr>
    </w:p>
    <w:p w14:paraId="12F3ACFC" w14:textId="77777777" w:rsidR="00D46621" w:rsidRPr="00BD7ECB" w:rsidRDefault="00D46621" w:rsidP="00D46621">
      <w:pPr>
        <w:rPr>
          <w:rFonts w:ascii="Simplified Arabic" w:hAnsi="Simplified Arabic" w:cs="Simplified Arabic"/>
          <w:b/>
          <w:bCs/>
          <w:sz w:val="28"/>
          <w:szCs w:val="28"/>
          <w:u w:val="single"/>
          <w:rtl/>
        </w:rPr>
      </w:pPr>
    </w:p>
    <w:p w14:paraId="29400130" w14:textId="77777777" w:rsidR="00D46621" w:rsidRPr="00BD7ECB" w:rsidRDefault="00D46621" w:rsidP="00D46621">
      <w:pPr>
        <w:rPr>
          <w:rFonts w:ascii="Simplified Arabic" w:hAnsi="Simplified Arabic" w:cs="Simplified Arabic"/>
          <w:b/>
          <w:bCs/>
          <w:sz w:val="28"/>
          <w:szCs w:val="28"/>
          <w:u w:val="single"/>
          <w:rtl/>
        </w:rPr>
      </w:pPr>
    </w:p>
    <w:p w14:paraId="177A4669" w14:textId="77777777" w:rsidR="00D46621" w:rsidRPr="00BD7ECB" w:rsidRDefault="00D46621" w:rsidP="00D46621">
      <w:pPr>
        <w:rPr>
          <w:rFonts w:ascii="Simplified Arabic" w:hAnsi="Simplified Arabic" w:cs="Simplified Arabic"/>
          <w:b/>
          <w:bCs/>
          <w:sz w:val="28"/>
          <w:szCs w:val="28"/>
          <w:u w:val="single"/>
          <w:rtl/>
        </w:rPr>
      </w:pPr>
    </w:p>
    <w:p w14:paraId="315CF64E" w14:textId="77777777" w:rsidR="00E07357" w:rsidRPr="00BD7ECB" w:rsidRDefault="00E07357" w:rsidP="00D46621">
      <w:pPr>
        <w:rPr>
          <w:rFonts w:ascii="Simplified Arabic" w:hAnsi="Simplified Arabic" w:cs="Simplified Arabic"/>
          <w:b/>
          <w:bCs/>
          <w:sz w:val="28"/>
          <w:szCs w:val="28"/>
          <w:u w:val="single"/>
          <w:rtl/>
        </w:rPr>
      </w:pPr>
    </w:p>
    <w:p w14:paraId="17F897A0" w14:textId="77777777" w:rsidR="00E07357" w:rsidRDefault="00E07357" w:rsidP="00D46621">
      <w:pPr>
        <w:rPr>
          <w:rFonts w:ascii="Simplified Arabic" w:hAnsi="Simplified Arabic" w:cs="Simplified Arabic"/>
          <w:b/>
          <w:bCs/>
          <w:sz w:val="28"/>
          <w:szCs w:val="28"/>
          <w:u w:val="single"/>
          <w:rtl/>
        </w:rPr>
      </w:pPr>
    </w:p>
    <w:p w14:paraId="5E595794" w14:textId="77777777" w:rsidR="00001E8B" w:rsidRPr="00BD7ECB" w:rsidRDefault="00001E8B" w:rsidP="00D46621">
      <w:pPr>
        <w:rPr>
          <w:rFonts w:ascii="Simplified Arabic" w:hAnsi="Simplified Arabic" w:cs="Simplified Arabic"/>
          <w:b/>
          <w:bCs/>
          <w:sz w:val="28"/>
          <w:szCs w:val="28"/>
          <w:u w:val="single"/>
          <w:rtl/>
        </w:rPr>
      </w:pPr>
    </w:p>
    <w:p w14:paraId="1BA0D65B" w14:textId="77777777" w:rsidR="00E711C9" w:rsidRDefault="00E711C9" w:rsidP="00E711C9">
      <w:pPr>
        <w:rPr>
          <w:rFonts w:ascii="Simplified Arabic" w:hAnsi="Simplified Arabic" w:cs="Simplified Arabic"/>
          <w:b/>
          <w:bCs/>
          <w:rtl/>
        </w:rPr>
      </w:pPr>
    </w:p>
    <w:p w14:paraId="02D960AB" w14:textId="77777777" w:rsidR="003364E6" w:rsidRPr="00BD7ECB" w:rsidRDefault="003364E6" w:rsidP="00E711C9">
      <w:pPr>
        <w:rPr>
          <w:rFonts w:ascii="Simplified Arabic" w:hAnsi="Simplified Arabic" w:cs="Simplified Arabic"/>
          <w:b/>
          <w:bCs/>
          <w:rtl/>
        </w:rPr>
      </w:pPr>
    </w:p>
    <w:p w14:paraId="044C2446" w14:textId="1767875C" w:rsidR="00E711C9" w:rsidRPr="00BD7ECB" w:rsidRDefault="00427C66" w:rsidP="00E711C9">
      <w:pPr>
        <w:jc w:val="center"/>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lastRenderedPageBreak/>
        <w:t xml:space="preserve">الملحق لأول: </w:t>
      </w:r>
      <w:r w:rsidR="00E711C9" w:rsidRPr="00BD7ECB">
        <w:rPr>
          <w:rFonts w:ascii="Simplified Arabic" w:hAnsi="Simplified Arabic" w:cs="Simplified Arabic"/>
          <w:b/>
          <w:bCs/>
          <w:sz w:val="32"/>
          <w:szCs w:val="32"/>
          <w:u w:val="single"/>
          <w:rtl/>
        </w:rPr>
        <w:t xml:space="preserve">الاستبانة </w:t>
      </w:r>
    </w:p>
    <w:p w14:paraId="78184248" w14:textId="77777777" w:rsidR="00E711C9" w:rsidRPr="00BD7ECB" w:rsidRDefault="00E711C9" w:rsidP="00E711C9">
      <w:pPr>
        <w:rPr>
          <w:rFonts w:ascii="Simplified Arabic" w:hAnsi="Simplified Arabic" w:cs="Simplified Arabic"/>
          <w:b/>
          <w:bCs/>
          <w:rtl/>
        </w:rPr>
      </w:pPr>
    </w:p>
    <w:p w14:paraId="55B3AE7A" w14:textId="77777777" w:rsidR="00E711C9" w:rsidRPr="00BD7ECB" w:rsidRDefault="00E711C9" w:rsidP="00E711C9">
      <w:pPr>
        <w:rPr>
          <w:rFonts w:ascii="Simplified Arabic" w:hAnsi="Simplified Arabic" w:cs="Simplified Arabic"/>
          <w:b/>
          <w:bCs/>
          <w:rtl/>
        </w:rPr>
      </w:pPr>
    </w:p>
    <w:p w14:paraId="693974EE" w14:textId="77777777" w:rsidR="00E711C9" w:rsidRPr="00BD7ECB" w:rsidRDefault="00E711C9" w:rsidP="00E711C9">
      <w:pPr>
        <w:jc w:val="center"/>
        <w:rPr>
          <w:rFonts w:ascii="Simplified Arabic" w:hAnsi="Simplified Arabic" w:cs="Simplified Arabic"/>
          <w:b/>
          <w:bCs/>
        </w:rPr>
      </w:pPr>
      <w:r w:rsidRPr="00BD7ECB">
        <w:rPr>
          <w:rFonts w:ascii="Simplified Arabic" w:hAnsi="Simplified Arabic" w:cs="Simplified Arabic"/>
          <w:b/>
          <w:bCs/>
          <w:rtl/>
        </w:rPr>
        <w:t>مقدمة الاستبانة  (الموافقة بعد التبصير)</w:t>
      </w:r>
    </w:p>
    <w:p w14:paraId="5C47BCE7" w14:textId="2275108C" w:rsidR="00E711C9" w:rsidRPr="00BD7ECB" w:rsidRDefault="00E711C9" w:rsidP="00E711C9">
      <w:pPr>
        <w:jc w:val="both"/>
        <w:rPr>
          <w:rFonts w:ascii="Simplified Arabic" w:hAnsi="Simplified Arabic" w:cs="Simplified Arabic"/>
          <w:rtl/>
        </w:rPr>
      </w:pPr>
      <w:r w:rsidRPr="00BD7ECB">
        <w:rPr>
          <w:rFonts w:ascii="Simplified Arabic" w:hAnsi="Simplified Arabic" w:cs="Simplified Arabic"/>
          <w:rtl/>
        </w:rPr>
        <w:t xml:space="preserve">    عزيزتي المشاركة /عزيزي المشارك،   </w:t>
      </w:r>
    </w:p>
    <w:p w14:paraId="4726E014" w14:textId="2C6ABA47" w:rsidR="00E711C9" w:rsidRPr="00BD7ECB" w:rsidRDefault="0096589B" w:rsidP="003B43D0">
      <w:pPr>
        <w:jc w:val="both"/>
        <w:rPr>
          <w:rFonts w:ascii="Simplified Arabic" w:hAnsi="Simplified Arabic" w:cs="Simplified Arabic"/>
          <w:rtl/>
        </w:rPr>
      </w:pPr>
      <w:r w:rsidRPr="00BD7ECB">
        <w:rPr>
          <w:rFonts w:ascii="Simplified Arabic" w:hAnsi="Simplified Arabic" w:cs="Simplified Arabic"/>
          <w:rtl/>
        </w:rPr>
        <w:t xml:space="preserve">    </w:t>
      </w:r>
      <w:r w:rsidR="00E711C9" w:rsidRPr="00BD7ECB">
        <w:rPr>
          <w:rFonts w:ascii="Simplified Arabic" w:hAnsi="Simplified Arabic" w:cs="Simplified Arabic"/>
          <w:rtl/>
        </w:rPr>
        <w:t>تهدف هذه الاستبانة التي هي جزء من بحث علمي لدراسة «</w:t>
      </w:r>
      <w:r w:rsidR="00E711C9" w:rsidRPr="00BD7ECB">
        <w:rPr>
          <w:rFonts w:ascii="Simplified Arabic" w:hAnsi="Simplified Arabic" w:cs="Simplified Arabic"/>
          <w:b/>
          <w:bCs/>
          <w:rtl/>
        </w:rPr>
        <w:t>أثر التسويق المستدام في إطار رؤية 2030 على ولاء المستهلك السعودي</w:t>
      </w:r>
      <w:r w:rsidR="00E711C9" w:rsidRPr="00BD7ECB">
        <w:rPr>
          <w:rFonts w:ascii="Simplified Arabic" w:hAnsi="Simplified Arabic" w:cs="Simplified Arabic"/>
          <w:rtl/>
        </w:rPr>
        <w:t>»</w:t>
      </w:r>
      <w:r w:rsidR="003B43D0" w:rsidRPr="00BD7ECB">
        <w:rPr>
          <w:rFonts w:ascii="Simplified Arabic" w:hAnsi="Simplified Arabic" w:cs="Simplified Arabic"/>
          <w:rtl/>
        </w:rPr>
        <w:t xml:space="preserve"> بجامعة </w:t>
      </w:r>
      <w:proofErr w:type="spellStart"/>
      <w:r w:rsidR="003B43D0" w:rsidRPr="00BD7ECB">
        <w:rPr>
          <w:rFonts w:ascii="Simplified Arabic" w:hAnsi="Simplified Arabic" w:cs="Simplified Arabic"/>
          <w:rtl/>
        </w:rPr>
        <w:t>ميدأوشن</w:t>
      </w:r>
      <w:proofErr w:type="spellEnd"/>
      <w:r w:rsidR="00E711C9" w:rsidRPr="00BD7ECB">
        <w:rPr>
          <w:rFonts w:ascii="Simplified Arabic" w:hAnsi="Simplified Arabic" w:cs="Simplified Arabic"/>
          <w:rtl/>
        </w:rPr>
        <w:t xml:space="preserve">. </w:t>
      </w:r>
      <w:r w:rsidR="00E711C9" w:rsidRPr="00BD7ECB">
        <w:rPr>
          <w:rFonts w:ascii="Simplified Arabic" w:hAnsi="Simplified Arabic" w:cs="Simplified Arabic"/>
          <w:b/>
          <w:bCs/>
          <w:rtl/>
        </w:rPr>
        <w:t>مشاركتك طوعية</w:t>
      </w:r>
      <w:r w:rsidR="00E711C9" w:rsidRPr="00BD7ECB">
        <w:rPr>
          <w:rFonts w:ascii="Simplified Arabic" w:hAnsi="Simplified Arabic" w:cs="Simplified Arabic"/>
          <w:rtl/>
        </w:rPr>
        <w:t xml:space="preserve">، ولك الانسحاب متى شئت، وجميع إجاباتك </w:t>
      </w:r>
      <w:r w:rsidR="00E711C9" w:rsidRPr="00BD7ECB">
        <w:rPr>
          <w:rFonts w:ascii="Simplified Arabic" w:hAnsi="Simplified Arabic" w:cs="Simplified Arabic"/>
          <w:b/>
          <w:bCs/>
          <w:rtl/>
        </w:rPr>
        <w:t>سرّية ومجهَّلة بالكامل</w:t>
      </w:r>
      <w:r w:rsidR="00E711C9" w:rsidRPr="00BD7ECB">
        <w:rPr>
          <w:rFonts w:ascii="Simplified Arabic" w:hAnsi="Simplified Arabic" w:cs="Simplified Arabic"/>
          <w:rtl/>
        </w:rPr>
        <w:t xml:space="preserve"> </w:t>
      </w:r>
      <w:r w:rsidR="00E711C9" w:rsidRPr="00BD7ECB">
        <w:rPr>
          <w:rFonts w:ascii="Simplified Arabic" w:hAnsi="Simplified Arabic" w:cs="Simplified Arabic"/>
          <w:b/>
          <w:bCs/>
          <w:rtl/>
        </w:rPr>
        <w:t>وتُستخدَم لغرض البحث العلمي فقط.</w:t>
      </w:r>
      <w:r w:rsidR="00E711C9" w:rsidRPr="00BD7ECB">
        <w:rPr>
          <w:rFonts w:ascii="Simplified Arabic" w:hAnsi="Simplified Arabic" w:cs="Simplified Arabic"/>
          <w:rtl/>
        </w:rPr>
        <w:t xml:space="preserve"> لا توجد إجابات صحيحة أو خاطئة؛ المطلوب رأيك الشخصي. تستغرق نحو 10 دقائق. </w:t>
      </w:r>
      <w:r w:rsidR="00E711C9" w:rsidRPr="00BD7ECB">
        <w:rPr>
          <w:rFonts w:ascii="Simplified Arabic" w:hAnsi="Simplified Arabic" w:cs="Simplified Arabic"/>
          <w:b/>
          <w:bCs/>
          <w:rtl/>
        </w:rPr>
        <w:t>بمتابعتك تقرّ بموافقتك على المشاركة</w:t>
      </w:r>
      <w:r w:rsidR="00E711C9" w:rsidRPr="00BD7ECB">
        <w:rPr>
          <w:rFonts w:ascii="Simplified Arabic" w:hAnsi="Simplified Arabic" w:cs="Simplified Arabic"/>
        </w:rPr>
        <w:t>.</w:t>
      </w:r>
    </w:p>
    <w:p w14:paraId="4A8774BB" w14:textId="77777777" w:rsidR="008A27A8" w:rsidRPr="00BD7ECB" w:rsidRDefault="008A27A8" w:rsidP="003B43D0">
      <w:pPr>
        <w:jc w:val="both"/>
        <w:rPr>
          <w:rFonts w:ascii="Simplified Arabic" w:hAnsi="Simplified Arabic" w:cs="Simplified Arabic"/>
        </w:rPr>
      </w:pPr>
    </w:p>
    <w:p w14:paraId="396F4A44" w14:textId="77777777" w:rsidR="00E711C9" w:rsidRPr="00BD7ECB" w:rsidRDefault="00E711C9" w:rsidP="00E711C9">
      <w:pPr>
        <w:jc w:val="both"/>
        <w:rPr>
          <w:rFonts w:ascii="Simplified Arabic" w:hAnsi="Simplified Arabic" w:cs="Simplified Arabic"/>
          <w:rtl/>
        </w:rPr>
      </w:pPr>
      <w:r w:rsidRPr="00BD7ECB">
        <w:rPr>
          <w:rFonts w:ascii="Simplified Arabic" w:hAnsi="Simplified Arabic" w:cs="Simplified Arabic"/>
          <w:b/>
          <w:bCs/>
          <w:rtl/>
        </w:rPr>
        <w:t xml:space="preserve">تنويه تعريفي </w:t>
      </w:r>
      <w:r w:rsidRPr="00BD7ECB">
        <w:rPr>
          <w:rFonts w:ascii="Simplified Arabic" w:hAnsi="Simplified Arabic" w:cs="Simplified Arabic"/>
          <w:b/>
          <w:bCs/>
        </w:rPr>
        <w:t>:</w:t>
      </w:r>
      <w:r w:rsidRPr="00BD7ECB">
        <w:rPr>
          <w:rFonts w:ascii="Simplified Arabic" w:hAnsi="Simplified Arabic" w:cs="Simplified Arabic"/>
        </w:rPr>
        <w:t xml:space="preserve"> </w:t>
      </w:r>
      <w:r w:rsidRPr="00BD7ECB">
        <w:rPr>
          <w:rFonts w:ascii="Simplified Arabic" w:hAnsi="Simplified Arabic" w:cs="Simplified Arabic"/>
          <w:rtl/>
        </w:rPr>
        <w:t>نعني بـ«المنتجات المستدامة أو الخضراء» ما يُسوَّق بخصائص صديقة للبيئة أو مسؤولة اجتماعياً, على سبيل المثال لا الحصر: أكياس القمامة القابلة للتحلل، أو المياه المعبأة بعبوات قابلة لإعادة التدوير، أو الأجهزة الإلكترونية الموفّرة للطاقة</w:t>
      </w:r>
      <w:r w:rsidRPr="00BD7ECB">
        <w:rPr>
          <w:rFonts w:ascii="Simplified Arabic" w:hAnsi="Simplified Arabic" w:cs="Simplified Arabic"/>
        </w:rPr>
        <w:t>.</w:t>
      </w:r>
    </w:p>
    <w:p w14:paraId="54BA5183" w14:textId="77777777" w:rsidR="00BB0E6D" w:rsidRPr="00BD7ECB" w:rsidRDefault="00BB0E6D" w:rsidP="00E711C9">
      <w:pPr>
        <w:jc w:val="both"/>
        <w:rPr>
          <w:rFonts w:ascii="Simplified Arabic" w:hAnsi="Simplified Arabic" w:cs="Simplified Arabic"/>
          <w:rtl/>
        </w:rPr>
      </w:pPr>
    </w:p>
    <w:p w14:paraId="2D2E9488" w14:textId="77777777" w:rsidR="00BB0E6D" w:rsidRPr="00BD7ECB" w:rsidRDefault="00BB0E6D" w:rsidP="00E711C9">
      <w:pPr>
        <w:jc w:val="both"/>
        <w:rPr>
          <w:rFonts w:ascii="Simplified Arabic" w:hAnsi="Simplified Arabic" w:cs="Simplified Arabic"/>
        </w:rPr>
      </w:pPr>
    </w:p>
    <w:p w14:paraId="227B2FB7" w14:textId="2FD0ED01" w:rsidR="00E711C9" w:rsidRPr="00BD7ECB" w:rsidRDefault="00E711C9" w:rsidP="00BB0E6D">
      <w:pPr>
        <w:rPr>
          <w:rFonts w:ascii="Simplified Arabic" w:hAnsi="Simplified Arabic" w:cs="Simplified Arabic"/>
          <w:rtl/>
        </w:rPr>
      </w:pPr>
      <w:r w:rsidRPr="00BD7ECB">
        <w:rPr>
          <w:rFonts w:ascii="Simplified Arabic" w:hAnsi="Simplified Arabic" w:cs="Simplified Arabic"/>
          <w:b/>
          <w:bCs/>
          <w:rtl/>
        </w:rPr>
        <w:t>مقياس الإجابة (للأقسام 2–5)</w:t>
      </w:r>
      <w:r w:rsidRPr="00BD7ECB">
        <w:rPr>
          <w:rFonts w:ascii="Simplified Arabic" w:hAnsi="Simplified Arabic" w:cs="Simplified Arabic"/>
          <w:b/>
          <w:bCs/>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 ( أعارض بشدة. /</w:t>
      </w:r>
      <w:r w:rsidRPr="00BD7ECB">
        <w:rPr>
          <w:rFonts w:ascii="Simplified Arabic" w:hAnsi="Simplified Arabic" w:cs="Simplified Arabic"/>
          <w:b/>
          <w:bCs/>
          <w:rtl/>
        </w:rPr>
        <w:t xml:space="preserve"> </w:t>
      </w:r>
      <w:r w:rsidRPr="00BD7ECB">
        <w:rPr>
          <w:rFonts w:ascii="Simplified Arabic" w:hAnsi="Simplified Arabic" w:cs="Simplified Arabic"/>
          <w:rtl/>
        </w:rPr>
        <w:t>أعارض /</w:t>
      </w:r>
      <w:r w:rsidRPr="00BD7ECB">
        <w:rPr>
          <w:rFonts w:ascii="Simplified Arabic" w:hAnsi="Simplified Arabic" w:cs="Simplified Arabic"/>
          <w:b/>
          <w:bCs/>
          <w:rtl/>
        </w:rPr>
        <w:t xml:space="preserve"> </w:t>
      </w:r>
      <w:r w:rsidRPr="00BD7ECB">
        <w:rPr>
          <w:rFonts w:ascii="Simplified Arabic" w:hAnsi="Simplified Arabic" w:cs="Simplified Arabic"/>
          <w:rtl/>
        </w:rPr>
        <w:t>محايد. / أوافق. / أوافق بشدة)</w:t>
      </w:r>
    </w:p>
    <w:p w14:paraId="6AE231FB" w14:textId="77777777" w:rsidR="00E711C9" w:rsidRPr="00BD7ECB" w:rsidRDefault="00E711C9" w:rsidP="00E711C9">
      <w:pPr>
        <w:rPr>
          <w:rFonts w:ascii="Simplified Arabic" w:hAnsi="Simplified Arabic" w:cs="Simplified Arabic"/>
          <w:b/>
          <w:bCs/>
          <w:rtl/>
        </w:rPr>
      </w:pPr>
    </w:p>
    <w:p w14:paraId="02A4545C" w14:textId="77777777" w:rsidR="00E711C9" w:rsidRPr="00BD7ECB" w:rsidRDefault="00E711C9" w:rsidP="00E711C9">
      <w:pPr>
        <w:rPr>
          <w:rFonts w:ascii="Simplified Arabic" w:hAnsi="Simplified Arabic" w:cs="Simplified Arabic"/>
          <w:b/>
          <w:bCs/>
          <w:rtl/>
        </w:rPr>
      </w:pPr>
    </w:p>
    <w:p w14:paraId="75450FBB" w14:textId="77777777" w:rsidR="00E711C9" w:rsidRPr="00BD7ECB" w:rsidRDefault="00E711C9" w:rsidP="00E711C9">
      <w:pPr>
        <w:rPr>
          <w:rFonts w:ascii="Simplified Arabic" w:hAnsi="Simplified Arabic" w:cs="Simplified Arabic"/>
          <w:b/>
          <w:bCs/>
          <w:rtl/>
        </w:rPr>
      </w:pPr>
    </w:p>
    <w:p w14:paraId="75796F9F" w14:textId="77777777" w:rsidR="00E711C9" w:rsidRPr="00BD7ECB" w:rsidRDefault="00E711C9" w:rsidP="00E711C9">
      <w:pPr>
        <w:rPr>
          <w:rFonts w:ascii="Simplified Arabic" w:hAnsi="Simplified Arabic" w:cs="Simplified Arabic"/>
          <w:b/>
          <w:bCs/>
          <w:rtl/>
        </w:rPr>
      </w:pPr>
    </w:p>
    <w:p w14:paraId="4EBC0CE3" w14:textId="77777777" w:rsidR="00E711C9" w:rsidRPr="00BD7ECB" w:rsidRDefault="00E711C9" w:rsidP="00E711C9">
      <w:pPr>
        <w:rPr>
          <w:rFonts w:ascii="Simplified Arabic" w:hAnsi="Simplified Arabic" w:cs="Simplified Arabic"/>
          <w:b/>
          <w:bCs/>
          <w:rtl/>
        </w:rPr>
      </w:pPr>
    </w:p>
    <w:p w14:paraId="1F47507C" w14:textId="77777777" w:rsidR="00E711C9" w:rsidRPr="00BD7ECB" w:rsidRDefault="00E711C9" w:rsidP="00E711C9">
      <w:pPr>
        <w:rPr>
          <w:rFonts w:ascii="Simplified Arabic" w:hAnsi="Simplified Arabic" w:cs="Simplified Arabic"/>
          <w:b/>
          <w:bCs/>
          <w:rtl/>
        </w:rPr>
      </w:pPr>
    </w:p>
    <w:p w14:paraId="0DE76DBB" w14:textId="77777777" w:rsidR="00E711C9" w:rsidRPr="00BD7ECB" w:rsidRDefault="00E711C9" w:rsidP="00E711C9">
      <w:pPr>
        <w:rPr>
          <w:rFonts w:ascii="Simplified Arabic" w:hAnsi="Simplified Arabic" w:cs="Simplified Arabic"/>
          <w:b/>
          <w:bCs/>
          <w:rtl/>
        </w:rPr>
      </w:pPr>
    </w:p>
    <w:p w14:paraId="2953AA32" w14:textId="77777777" w:rsidR="00E711C9" w:rsidRPr="00BD7ECB" w:rsidRDefault="00E711C9" w:rsidP="00E711C9">
      <w:pPr>
        <w:rPr>
          <w:rFonts w:ascii="Simplified Arabic" w:hAnsi="Simplified Arabic" w:cs="Simplified Arabic"/>
          <w:b/>
          <w:bCs/>
          <w:rtl/>
        </w:rPr>
      </w:pPr>
    </w:p>
    <w:p w14:paraId="30D030D3" w14:textId="77777777" w:rsidR="00E711C9" w:rsidRPr="00BD7ECB" w:rsidRDefault="00E711C9" w:rsidP="00E711C9">
      <w:pPr>
        <w:rPr>
          <w:rFonts w:ascii="Simplified Arabic" w:hAnsi="Simplified Arabic" w:cs="Simplified Arabic"/>
          <w:b/>
          <w:bCs/>
          <w:rtl/>
        </w:rPr>
      </w:pPr>
    </w:p>
    <w:p w14:paraId="0343DA9F" w14:textId="77777777" w:rsidR="00E711C9" w:rsidRPr="00BD7ECB" w:rsidRDefault="00E711C9" w:rsidP="00E711C9">
      <w:pPr>
        <w:rPr>
          <w:rFonts w:ascii="Simplified Arabic" w:hAnsi="Simplified Arabic" w:cs="Simplified Arabic"/>
          <w:b/>
          <w:bCs/>
          <w:rtl/>
        </w:rPr>
      </w:pPr>
    </w:p>
    <w:p w14:paraId="026959C2" w14:textId="77777777" w:rsidR="00E711C9" w:rsidRPr="00BD7ECB" w:rsidRDefault="00E711C9" w:rsidP="00E711C9">
      <w:pPr>
        <w:rPr>
          <w:rFonts w:ascii="Simplified Arabic" w:hAnsi="Simplified Arabic" w:cs="Simplified Arabic"/>
          <w:b/>
          <w:bCs/>
          <w:rtl/>
        </w:rPr>
      </w:pPr>
    </w:p>
    <w:p w14:paraId="3C6CF3F2" w14:textId="77777777" w:rsidR="007A5909" w:rsidRPr="00BD7ECB" w:rsidRDefault="007A5909" w:rsidP="00E711C9">
      <w:pPr>
        <w:rPr>
          <w:rFonts w:ascii="Simplified Arabic" w:hAnsi="Simplified Arabic" w:cs="Simplified Arabic"/>
          <w:b/>
          <w:bCs/>
          <w:rtl/>
        </w:rPr>
      </w:pPr>
    </w:p>
    <w:p w14:paraId="1EA50B25"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b/>
          <w:bCs/>
          <w:rtl/>
        </w:rPr>
        <w:lastRenderedPageBreak/>
        <w:t>القسم الأول — البيانات الديموغرافية: (8 فقرات)</w:t>
      </w:r>
    </w:p>
    <w:p w14:paraId="3CA94F9A" w14:textId="77777777" w:rsidR="00E711C9" w:rsidRPr="00BD7ECB" w:rsidRDefault="00E711C9" w:rsidP="00E711C9">
      <w:pPr>
        <w:rPr>
          <w:rFonts w:ascii="Simplified Arabic" w:hAnsi="Simplified Arabic" w:cs="Simplified Arabic"/>
          <w:b/>
          <w:bCs/>
          <w:rtl/>
        </w:rPr>
      </w:pPr>
    </w:p>
    <w:p w14:paraId="465FAA86"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b/>
          <w:bCs/>
          <w:rtl/>
        </w:rPr>
        <w:t xml:space="preserve">  أرجو التكرم بوضع إشارة (</w:t>
      </w:r>
      <w:r w:rsidRPr="00BD7ECB">
        <w:rPr>
          <w:rFonts w:ascii="Cambria Math" w:hAnsi="Cambria Math" w:cs="Cambria Math" w:hint="cs"/>
          <w:b/>
          <w:bCs/>
          <w:rtl/>
        </w:rPr>
        <w:t>√</w:t>
      </w:r>
      <w:r w:rsidRPr="00BD7ECB">
        <w:rPr>
          <w:rFonts w:ascii="Simplified Arabic" w:hAnsi="Simplified Arabic" w:cs="Simplified Arabic"/>
          <w:b/>
          <w:bCs/>
          <w:rtl/>
        </w:rPr>
        <w:t xml:space="preserve">) في المربع الذي ينطبق على حالتك:      </w:t>
      </w:r>
    </w:p>
    <w:p w14:paraId="5F1DBFE1" w14:textId="77777777" w:rsidR="00E711C9" w:rsidRPr="00BD7ECB" w:rsidRDefault="00E711C9" w:rsidP="00E711C9">
      <w:pPr>
        <w:numPr>
          <w:ilvl w:val="0"/>
          <w:numId w:val="14"/>
        </w:numPr>
        <w:spacing w:before="240" w:line="278" w:lineRule="auto"/>
        <w:rPr>
          <w:rFonts w:ascii="Simplified Arabic" w:hAnsi="Simplified Arabic" w:cs="Simplified Arabic"/>
        </w:rPr>
      </w:pPr>
      <w:r w:rsidRPr="00BD7ECB">
        <w:rPr>
          <w:rFonts w:ascii="Simplified Arabic" w:hAnsi="Simplified Arabic" w:cs="Simplified Arabic"/>
          <w:b/>
          <w:bCs/>
          <w:rtl/>
        </w:rPr>
        <w:t>الجنس</w:t>
      </w:r>
      <w:r w:rsidRPr="00BD7ECB">
        <w:rPr>
          <w:rFonts w:ascii="Simplified Arabic" w:hAnsi="Simplified Arabic" w:cs="Simplified Arabic"/>
          <w:rtl/>
        </w:rPr>
        <w:t xml:space="preserve">: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ذكر.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أنثى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أفضّل عدم الإجابة.</w:t>
      </w:r>
    </w:p>
    <w:p w14:paraId="1356F57B" w14:textId="77777777"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الفئة</w:t>
      </w:r>
      <w:r w:rsidRPr="00BD7ECB">
        <w:rPr>
          <w:rFonts w:ascii="Simplified Arabic" w:hAnsi="Simplified Arabic" w:cs="Simplified Arabic"/>
          <w:rtl/>
        </w:rPr>
        <w:t xml:space="preserve"> </w:t>
      </w:r>
      <w:r w:rsidRPr="00BD7ECB">
        <w:rPr>
          <w:rFonts w:ascii="Simplified Arabic" w:hAnsi="Simplified Arabic" w:cs="Simplified Arabic"/>
          <w:b/>
          <w:bCs/>
          <w:rtl/>
        </w:rPr>
        <w:t>العمرية</w:t>
      </w:r>
      <w:r w:rsidRPr="00BD7ECB">
        <w:rPr>
          <w:rFonts w:ascii="Simplified Arabic" w:hAnsi="Simplified Arabic" w:cs="Simplified Arabic"/>
          <w:rtl/>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2"/>
        <w:gridCol w:w="1502"/>
        <w:gridCol w:w="1502"/>
        <w:gridCol w:w="1502"/>
        <w:gridCol w:w="1502"/>
        <w:gridCol w:w="1502"/>
      </w:tblGrid>
      <w:tr w:rsidR="00E711C9" w:rsidRPr="00BD7ECB" w14:paraId="484DC45D" w14:textId="77777777" w:rsidTr="002C49B6">
        <w:tc>
          <w:tcPr>
            <w:tcW w:w="1502" w:type="dxa"/>
            <w:vAlign w:val="center"/>
          </w:tcPr>
          <w:p w14:paraId="0A1421E4"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rtl/>
              </w:rPr>
              <w:t xml:space="preserve"> 18–25</w:t>
            </w:r>
          </w:p>
        </w:tc>
        <w:tc>
          <w:tcPr>
            <w:tcW w:w="1502" w:type="dxa"/>
            <w:vAlign w:val="center"/>
          </w:tcPr>
          <w:p w14:paraId="4164CFC4"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rtl/>
              </w:rPr>
              <w:t xml:space="preserve"> 26–35</w:t>
            </w:r>
          </w:p>
        </w:tc>
        <w:tc>
          <w:tcPr>
            <w:tcW w:w="1503" w:type="dxa"/>
            <w:vAlign w:val="center"/>
          </w:tcPr>
          <w:p w14:paraId="538364EC"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rtl/>
              </w:rPr>
              <w:t xml:space="preserve"> 36–45</w:t>
            </w:r>
          </w:p>
        </w:tc>
        <w:tc>
          <w:tcPr>
            <w:tcW w:w="1503" w:type="dxa"/>
            <w:vAlign w:val="center"/>
          </w:tcPr>
          <w:p w14:paraId="72C39FF3"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rtl/>
              </w:rPr>
              <w:t xml:space="preserve"> 46–55</w:t>
            </w:r>
          </w:p>
        </w:tc>
        <w:tc>
          <w:tcPr>
            <w:tcW w:w="1503" w:type="dxa"/>
            <w:vAlign w:val="center"/>
          </w:tcPr>
          <w:p w14:paraId="55DC34E6"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rtl/>
              </w:rPr>
              <w:t xml:space="preserve"> 56–65</w:t>
            </w:r>
          </w:p>
        </w:tc>
        <w:tc>
          <w:tcPr>
            <w:tcW w:w="1503" w:type="dxa"/>
            <w:vAlign w:val="center"/>
          </w:tcPr>
          <w:p w14:paraId="7BE62CB3"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rtl/>
              </w:rPr>
              <w:t xml:space="preserve"> 65 فأكثر</w:t>
            </w:r>
          </w:p>
        </w:tc>
      </w:tr>
    </w:tbl>
    <w:p w14:paraId="6A730F01" w14:textId="77777777" w:rsidR="00E711C9" w:rsidRPr="00BD7ECB" w:rsidRDefault="00E711C9" w:rsidP="00E711C9">
      <w:pPr>
        <w:ind w:left="360"/>
        <w:rPr>
          <w:rFonts w:ascii="Simplified Arabic" w:hAnsi="Simplified Arabic" w:cs="Simplified Arabic"/>
          <w:sz w:val="6"/>
          <w:szCs w:val="6"/>
        </w:rPr>
      </w:pPr>
    </w:p>
    <w:p w14:paraId="5B1396CB" w14:textId="77777777"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منطقة</w:t>
      </w:r>
      <w:r w:rsidRPr="00BD7ECB">
        <w:rPr>
          <w:rFonts w:ascii="Simplified Arabic" w:hAnsi="Simplified Arabic" w:cs="Simplified Arabic"/>
          <w:rtl/>
        </w:rPr>
        <w:t xml:space="preserve"> </w:t>
      </w:r>
      <w:r w:rsidRPr="00BD7ECB">
        <w:rPr>
          <w:rFonts w:ascii="Simplified Arabic" w:hAnsi="Simplified Arabic" w:cs="Simplified Arabic"/>
          <w:b/>
          <w:bCs/>
          <w:rtl/>
        </w:rPr>
        <w:t>الإقامة</w:t>
      </w:r>
      <w:r w:rsidRPr="00BD7ECB">
        <w:rPr>
          <w:rFonts w:ascii="Simplified Arabic" w:hAnsi="Simplified Arabic" w:cs="Simplified Arabic"/>
          <w:rtl/>
        </w:rPr>
        <w:t xml:space="preserve">:   </w:t>
      </w:r>
    </w:p>
    <w:p w14:paraId="198CC623" w14:textId="77777777" w:rsidR="00E711C9" w:rsidRPr="00BD7ECB" w:rsidRDefault="00E711C9" w:rsidP="00E711C9">
      <w:pPr>
        <w:ind w:left="720"/>
        <w:rPr>
          <w:rFonts w:ascii="Simplified Arabic" w:hAnsi="Simplified Arabic" w:cs="Simplified Arabic"/>
        </w:rPr>
      </w:pPr>
      <w:r w:rsidRPr="00BD7ECB">
        <w:rPr>
          <w:rFonts w:ascii="Times New Roman" w:hAnsi="Times New Roman" w:cs="Times New Roman" w:hint="cs"/>
          <w:b/>
          <w:bCs/>
          <w:rtl/>
        </w:rPr>
        <w:t>□</w:t>
      </w:r>
      <w:r w:rsidRPr="00BD7ECB">
        <w:rPr>
          <w:rFonts w:ascii="Simplified Arabic" w:hAnsi="Simplified Arabic" w:cs="Simplified Arabic"/>
          <w:rtl/>
        </w:rPr>
        <w:t xml:space="preserve"> الرياض.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المنطقة الغربية.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المنطقة الشرقية.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أخرى, حدد: ............................. </w:t>
      </w:r>
    </w:p>
    <w:p w14:paraId="4899DEC4" w14:textId="77777777"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المستوى التعليمي</w:t>
      </w:r>
      <w:r w:rsidRPr="00BD7ECB">
        <w:rPr>
          <w:rFonts w:ascii="Simplified Arabic" w:hAnsi="Simplified Arabic" w:cs="Simplified Arabic"/>
          <w:rtl/>
        </w:rPr>
        <w:t xml:space="preserve">: </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1725"/>
        <w:gridCol w:w="1518"/>
        <w:gridCol w:w="1803"/>
        <w:gridCol w:w="1890"/>
      </w:tblGrid>
      <w:tr w:rsidR="00E711C9" w:rsidRPr="00BD7ECB" w14:paraId="1A32E3FD" w14:textId="77777777" w:rsidTr="002C49B6">
        <w:tc>
          <w:tcPr>
            <w:tcW w:w="1724" w:type="dxa"/>
          </w:tcPr>
          <w:p w14:paraId="5203EBEE" w14:textId="77777777" w:rsidR="00E711C9" w:rsidRPr="00BD7ECB" w:rsidRDefault="00E711C9" w:rsidP="002C49B6">
            <w:pPr>
              <w:rPr>
                <w:rFonts w:ascii="Simplified Arabic" w:hAnsi="Simplified Arabic" w:cs="Simplified Arabic"/>
                <w:rtl/>
              </w:rPr>
            </w:pP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sz w:val="24"/>
                <w:szCs w:val="24"/>
                <w:rtl/>
                <w:lang w:val="en-GB"/>
              </w:rPr>
              <w:t>ثانوية أو أقل</w:t>
            </w:r>
            <w:r w:rsidRPr="00BD7ECB">
              <w:rPr>
                <w:rFonts w:ascii="Simplified Arabic" w:hAnsi="Simplified Arabic" w:cs="Simplified Arabic"/>
                <w:rtl/>
              </w:rPr>
              <w:t xml:space="preserve">    </w:t>
            </w:r>
          </w:p>
        </w:tc>
        <w:tc>
          <w:tcPr>
            <w:tcW w:w="1725" w:type="dxa"/>
          </w:tcPr>
          <w:p w14:paraId="7B7EE46C" w14:textId="77777777" w:rsidR="00E711C9" w:rsidRPr="00BD7ECB" w:rsidRDefault="00E711C9" w:rsidP="002C49B6">
            <w:pPr>
              <w:rPr>
                <w:rFonts w:ascii="Simplified Arabic" w:hAnsi="Simplified Arabic" w:cs="Simplified Arabic"/>
                <w:sz w:val="24"/>
                <w:szCs w:val="24"/>
                <w:rtl/>
                <w:lang w:val="en-GB"/>
              </w:rPr>
            </w:pPr>
            <w:r w:rsidRPr="00BD7ECB">
              <w:rPr>
                <w:rFonts w:ascii="Times New Roman" w:hAnsi="Times New Roman" w:cs="Times New Roman" w:hint="cs"/>
                <w:sz w:val="24"/>
                <w:szCs w:val="24"/>
                <w:rtl/>
                <w:lang w:val="en-GB"/>
              </w:rPr>
              <w:t>□</w:t>
            </w:r>
            <w:r w:rsidRPr="00BD7ECB">
              <w:rPr>
                <w:rFonts w:ascii="Simplified Arabic" w:hAnsi="Simplified Arabic" w:cs="Simplified Arabic"/>
                <w:sz w:val="24"/>
                <w:szCs w:val="24"/>
                <w:rtl/>
                <w:lang w:val="en-GB"/>
              </w:rPr>
              <w:t xml:space="preserve">  دبلوم.    </w:t>
            </w:r>
          </w:p>
        </w:tc>
        <w:tc>
          <w:tcPr>
            <w:tcW w:w="1518" w:type="dxa"/>
          </w:tcPr>
          <w:p w14:paraId="4E0DF0B4" w14:textId="77777777" w:rsidR="00E711C9" w:rsidRPr="00BD7ECB" w:rsidRDefault="00E711C9" w:rsidP="002C49B6">
            <w:pPr>
              <w:rPr>
                <w:rFonts w:ascii="Simplified Arabic" w:hAnsi="Simplified Arabic" w:cs="Simplified Arabic"/>
                <w:sz w:val="24"/>
                <w:szCs w:val="24"/>
                <w:rtl/>
                <w:lang w:val="en-GB"/>
              </w:rPr>
            </w:pPr>
            <w:r w:rsidRPr="00BD7ECB">
              <w:rPr>
                <w:rFonts w:ascii="Times New Roman" w:hAnsi="Times New Roman" w:cs="Times New Roman" w:hint="cs"/>
                <w:sz w:val="24"/>
                <w:szCs w:val="24"/>
                <w:rtl/>
                <w:lang w:val="en-GB"/>
              </w:rPr>
              <w:t>□</w:t>
            </w:r>
            <w:r w:rsidRPr="00BD7ECB">
              <w:rPr>
                <w:rFonts w:ascii="Simplified Arabic" w:hAnsi="Simplified Arabic" w:cs="Simplified Arabic"/>
                <w:sz w:val="24"/>
                <w:szCs w:val="24"/>
                <w:rtl/>
                <w:lang w:val="en-GB"/>
              </w:rPr>
              <w:t xml:space="preserve">  بكالوريوس    </w:t>
            </w:r>
          </w:p>
        </w:tc>
        <w:tc>
          <w:tcPr>
            <w:tcW w:w="1803" w:type="dxa"/>
          </w:tcPr>
          <w:p w14:paraId="07D811C5" w14:textId="77777777" w:rsidR="00E711C9" w:rsidRPr="00BD7ECB" w:rsidRDefault="00E711C9" w:rsidP="002C49B6">
            <w:pPr>
              <w:rPr>
                <w:rFonts w:ascii="Simplified Arabic" w:hAnsi="Simplified Arabic" w:cs="Simplified Arabic"/>
                <w:sz w:val="24"/>
                <w:szCs w:val="24"/>
                <w:rtl/>
                <w:lang w:val="en-GB"/>
              </w:rPr>
            </w:pPr>
            <w:r w:rsidRPr="00BD7ECB">
              <w:rPr>
                <w:rFonts w:ascii="Times New Roman" w:hAnsi="Times New Roman" w:cs="Times New Roman" w:hint="cs"/>
                <w:sz w:val="24"/>
                <w:szCs w:val="24"/>
                <w:rtl/>
                <w:lang w:val="en-GB"/>
              </w:rPr>
              <w:t>□</w:t>
            </w:r>
            <w:r w:rsidRPr="00BD7ECB">
              <w:rPr>
                <w:rFonts w:ascii="Simplified Arabic" w:hAnsi="Simplified Arabic" w:cs="Simplified Arabic"/>
                <w:sz w:val="24"/>
                <w:szCs w:val="24"/>
                <w:rtl/>
                <w:lang w:val="en-GB"/>
              </w:rPr>
              <w:t xml:space="preserve">  دراسات عليا.    </w:t>
            </w:r>
          </w:p>
        </w:tc>
        <w:tc>
          <w:tcPr>
            <w:tcW w:w="1890" w:type="dxa"/>
          </w:tcPr>
          <w:p w14:paraId="072E6705" w14:textId="77777777" w:rsidR="00E711C9" w:rsidRPr="00BD7ECB" w:rsidRDefault="00E711C9" w:rsidP="002C49B6">
            <w:pPr>
              <w:rPr>
                <w:rFonts w:ascii="Simplified Arabic" w:hAnsi="Simplified Arabic" w:cs="Simplified Arabic"/>
                <w:sz w:val="24"/>
                <w:szCs w:val="24"/>
                <w:rtl/>
                <w:lang w:val="en-GB"/>
              </w:rPr>
            </w:pPr>
            <w:r w:rsidRPr="00BD7ECB">
              <w:rPr>
                <w:rFonts w:ascii="Times New Roman" w:hAnsi="Times New Roman" w:cs="Times New Roman" w:hint="cs"/>
                <w:sz w:val="24"/>
                <w:szCs w:val="24"/>
                <w:rtl/>
                <w:lang w:val="en-GB"/>
              </w:rPr>
              <w:t>□</w:t>
            </w:r>
            <w:r w:rsidRPr="00BD7ECB">
              <w:rPr>
                <w:rFonts w:ascii="Simplified Arabic" w:hAnsi="Simplified Arabic" w:cs="Simplified Arabic"/>
                <w:sz w:val="24"/>
                <w:szCs w:val="24"/>
                <w:rtl/>
                <w:lang w:val="en-GB"/>
              </w:rPr>
              <w:t xml:space="preserve"> أفضّل عدم الإجابة</w:t>
            </w:r>
          </w:p>
        </w:tc>
      </w:tr>
    </w:tbl>
    <w:p w14:paraId="2D612B17" w14:textId="77777777" w:rsidR="00E711C9" w:rsidRPr="00BD7ECB" w:rsidRDefault="00E711C9" w:rsidP="00E711C9">
      <w:pPr>
        <w:ind w:left="720"/>
        <w:rPr>
          <w:rFonts w:ascii="Simplified Arabic" w:hAnsi="Simplified Arabic" w:cs="Simplified Arabic"/>
          <w:sz w:val="8"/>
          <w:szCs w:val="8"/>
        </w:rPr>
      </w:pPr>
    </w:p>
    <w:p w14:paraId="03BEE474" w14:textId="77777777"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الحالة الوظيفية</w:t>
      </w:r>
      <w:r w:rsidRPr="00BD7ECB">
        <w:rPr>
          <w:rFonts w:ascii="Simplified Arabic" w:hAnsi="Simplified Arabic" w:cs="Simplified Arabic"/>
          <w:rtl/>
        </w:rPr>
        <w:t xml:space="preserve">: </w:t>
      </w:r>
    </w:p>
    <w:p w14:paraId="4D4EFA7A" w14:textId="77777777" w:rsidR="00E711C9" w:rsidRPr="00BD7ECB" w:rsidRDefault="00E711C9" w:rsidP="00E711C9">
      <w:pPr>
        <w:ind w:left="720"/>
        <w:rPr>
          <w:rFonts w:ascii="Simplified Arabic" w:hAnsi="Simplified Arabic" w:cs="Simplified Arabic"/>
        </w:rPr>
      </w:pP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طالب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موظف حكومي.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موظف قطاع خاص.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عمل خاص.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غير موظف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متقاعد.</w:t>
      </w:r>
    </w:p>
    <w:p w14:paraId="69EBE6F8" w14:textId="7F98F27E"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الدخل ال</w:t>
      </w:r>
      <w:r w:rsidR="006E5847">
        <w:rPr>
          <w:rFonts w:ascii="Simplified Arabic" w:hAnsi="Simplified Arabic" w:cs="Simplified Arabic" w:hint="cs"/>
          <w:b/>
          <w:bCs/>
          <w:rtl/>
        </w:rPr>
        <w:t>شـهر</w:t>
      </w:r>
      <w:r w:rsidRPr="00BD7ECB">
        <w:rPr>
          <w:rFonts w:ascii="Simplified Arabic" w:hAnsi="Simplified Arabic" w:cs="Simplified Arabic"/>
          <w:b/>
          <w:bCs/>
          <w:rtl/>
        </w:rPr>
        <w:t>ي</w:t>
      </w:r>
      <w:r w:rsidRPr="00BD7ECB">
        <w:rPr>
          <w:rFonts w:ascii="Simplified Arabic" w:hAnsi="Simplified Arabic" w:cs="Simplified Arabic"/>
          <w:rtl/>
        </w:rPr>
        <w:t xml:space="preserve"> (ريال): </w:t>
      </w:r>
    </w:p>
    <w:p w14:paraId="1A08B155" w14:textId="539C142E" w:rsidR="00E711C9" w:rsidRPr="00BD7ECB" w:rsidRDefault="00E711C9" w:rsidP="00E711C9">
      <w:pPr>
        <w:pStyle w:val="ListParagraph"/>
        <w:numPr>
          <w:ilvl w:val="1"/>
          <w:numId w:val="15"/>
        </w:numPr>
        <w:spacing w:line="278" w:lineRule="auto"/>
        <w:rPr>
          <w:rFonts w:ascii="Simplified Arabic" w:hAnsi="Simplified Arabic" w:cs="Simplified Arabic"/>
        </w:rPr>
      </w:pPr>
      <w:r w:rsidRPr="00BD7ECB">
        <w:rPr>
          <w:rFonts w:ascii="Simplified Arabic" w:hAnsi="Simplified Arabic" w:cs="Simplified Arabic"/>
          <w:rtl/>
        </w:rPr>
        <w:t>أقل من</w:t>
      </w:r>
      <w:r w:rsidR="00E205AE">
        <w:rPr>
          <w:rFonts w:ascii="Simplified Arabic" w:hAnsi="Simplified Arabic" w:cs="Simplified Arabic" w:hint="cs"/>
          <w:rtl/>
        </w:rPr>
        <w:t xml:space="preserve"> 3,000 ريال سعودي.           </w:t>
      </w:r>
      <w:r w:rsidR="00B64884">
        <w:rPr>
          <w:rFonts w:ascii="Simplified Arabic" w:hAnsi="Simplified Arabic" w:cs="Simplified Arabic" w:hint="cs"/>
          <w:rtl/>
        </w:rPr>
        <w:t xml:space="preserve">تـقـريبـاً </w:t>
      </w:r>
      <w:r w:rsidR="00E205AE">
        <w:rPr>
          <w:rFonts w:ascii="Simplified Arabic" w:hAnsi="Simplified Arabic" w:cs="Simplified Arabic" w:hint="cs"/>
          <w:rtl/>
        </w:rPr>
        <w:t>(</w:t>
      </w:r>
      <w:r w:rsidR="00B64884">
        <w:rPr>
          <w:rFonts w:ascii="Simplified Arabic" w:hAnsi="Simplified Arabic" w:cs="Simplified Arabic" w:hint="cs"/>
          <w:rtl/>
        </w:rPr>
        <w:t>أقل من</w:t>
      </w:r>
      <w:r w:rsidRPr="00BD7ECB">
        <w:rPr>
          <w:rFonts w:ascii="Simplified Arabic" w:hAnsi="Simplified Arabic" w:cs="Simplified Arabic"/>
          <w:rtl/>
        </w:rPr>
        <w:t xml:space="preserve"> 36,000 ريال</w:t>
      </w:r>
      <w:r w:rsidR="00E205AE">
        <w:rPr>
          <w:rFonts w:ascii="Simplified Arabic" w:hAnsi="Simplified Arabic" w:cs="Simplified Arabic" w:hint="cs"/>
          <w:rtl/>
        </w:rPr>
        <w:t xml:space="preserve"> سنوياً)</w:t>
      </w:r>
      <w:r w:rsidRPr="00BD7ECB">
        <w:rPr>
          <w:rFonts w:ascii="Simplified Arabic" w:hAnsi="Simplified Arabic" w:cs="Simplified Arabic"/>
          <w:rtl/>
        </w:rPr>
        <w:t>.</w:t>
      </w:r>
    </w:p>
    <w:p w14:paraId="5A87B94F" w14:textId="7069F6B9" w:rsidR="00E711C9" w:rsidRPr="00BD7ECB" w:rsidRDefault="00E205AE" w:rsidP="00E711C9">
      <w:pPr>
        <w:pStyle w:val="ListParagraph"/>
        <w:numPr>
          <w:ilvl w:val="1"/>
          <w:numId w:val="15"/>
        </w:numPr>
        <w:spacing w:line="278" w:lineRule="auto"/>
        <w:rPr>
          <w:rFonts w:ascii="Simplified Arabic" w:hAnsi="Simplified Arabic" w:cs="Simplified Arabic"/>
        </w:rPr>
      </w:pPr>
      <w:r>
        <w:rPr>
          <w:rFonts w:ascii="Simplified Arabic" w:hAnsi="Simplified Arabic" w:cs="Simplified Arabic" w:hint="cs"/>
          <w:rtl/>
        </w:rPr>
        <w:t>3,000</w:t>
      </w:r>
      <w:r w:rsidR="00BA46AE">
        <w:rPr>
          <w:rFonts w:ascii="Simplified Arabic" w:hAnsi="Simplified Arabic" w:cs="Simplified Arabic" w:hint="cs"/>
          <w:rtl/>
        </w:rPr>
        <w:t xml:space="preserve"> </w:t>
      </w:r>
      <w:r>
        <w:rPr>
          <w:rFonts w:ascii="Simplified Arabic" w:hAnsi="Simplified Arabic" w:cs="Simplified Arabic" w:hint="cs"/>
          <w:rtl/>
        </w:rPr>
        <w:t>-</w:t>
      </w:r>
      <w:r w:rsidR="00BA46AE">
        <w:rPr>
          <w:rFonts w:ascii="Simplified Arabic" w:hAnsi="Simplified Arabic" w:cs="Simplified Arabic" w:hint="cs"/>
          <w:rtl/>
        </w:rPr>
        <w:t xml:space="preserve"> </w:t>
      </w:r>
      <w:r>
        <w:rPr>
          <w:rFonts w:ascii="Simplified Arabic" w:hAnsi="Simplified Arabic" w:cs="Simplified Arabic" w:hint="cs"/>
          <w:rtl/>
        </w:rPr>
        <w:t xml:space="preserve">7,999 ريال سعودي.     </w:t>
      </w:r>
      <w:r w:rsidR="00B64884">
        <w:rPr>
          <w:rFonts w:ascii="Simplified Arabic" w:hAnsi="Simplified Arabic" w:cs="Simplified Arabic" w:hint="cs"/>
          <w:rtl/>
        </w:rPr>
        <w:t xml:space="preserve"> </w:t>
      </w:r>
      <w:r>
        <w:rPr>
          <w:rFonts w:ascii="Simplified Arabic" w:hAnsi="Simplified Arabic" w:cs="Simplified Arabic" w:hint="cs"/>
          <w:rtl/>
        </w:rPr>
        <w:t xml:space="preserve">   </w:t>
      </w:r>
      <w:r w:rsidR="00B64884">
        <w:rPr>
          <w:rFonts w:ascii="Simplified Arabic" w:hAnsi="Simplified Arabic" w:cs="Simplified Arabic" w:hint="cs"/>
          <w:rtl/>
        </w:rPr>
        <w:t xml:space="preserve">تـقـريبـاً </w:t>
      </w:r>
      <w:r>
        <w:rPr>
          <w:rFonts w:ascii="Simplified Arabic" w:hAnsi="Simplified Arabic" w:cs="Simplified Arabic" w:hint="cs"/>
          <w:rtl/>
        </w:rPr>
        <w:t xml:space="preserve">( </w:t>
      </w:r>
      <w:r w:rsidR="00E711C9" w:rsidRPr="00BD7ECB">
        <w:rPr>
          <w:rFonts w:ascii="Simplified Arabic" w:hAnsi="Simplified Arabic" w:cs="Simplified Arabic"/>
          <w:rtl/>
        </w:rPr>
        <w:t>36,000</w:t>
      </w:r>
      <w:r>
        <w:rPr>
          <w:rFonts w:ascii="Simplified Arabic" w:hAnsi="Simplified Arabic" w:cs="Simplified Arabic" w:hint="cs"/>
          <w:rtl/>
        </w:rPr>
        <w:t xml:space="preserve"> </w:t>
      </w:r>
      <w:r w:rsidR="00E711C9" w:rsidRPr="00BD7ECB">
        <w:rPr>
          <w:rFonts w:ascii="Simplified Arabic" w:hAnsi="Simplified Arabic" w:cs="Simplified Arabic"/>
          <w:rtl/>
        </w:rPr>
        <w:t xml:space="preserve"> – 95,</w:t>
      </w:r>
      <w:r w:rsidR="00B64884">
        <w:rPr>
          <w:rFonts w:ascii="Simplified Arabic" w:hAnsi="Simplified Arabic" w:cs="Simplified Arabic" w:hint="cs"/>
          <w:rtl/>
        </w:rPr>
        <w:t>999</w:t>
      </w:r>
      <w:r w:rsidR="00E711C9" w:rsidRPr="00BD7ECB">
        <w:rPr>
          <w:rFonts w:ascii="Simplified Arabic" w:hAnsi="Simplified Arabic" w:cs="Simplified Arabic"/>
          <w:rtl/>
        </w:rPr>
        <w:t xml:space="preserve"> </w:t>
      </w:r>
      <w:r>
        <w:rPr>
          <w:rFonts w:ascii="Simplified Arabic" w:hAnsi="Simplified Arabic" w:cs="Simplified Arabic" w:hint="cs"/>
          <w:rtl/>
        </w:rPr>
        <w:t>ريال سنوياً)</w:t>
      </w:r>
      <w:r w:rsidR="00E711C9" w:rsidRPr="00BD7ECB">
        <w:rPr>
          <w:rFonts w:ascii="Simplified Arabic" w:hAnsi="Simplified Arabic" w:cs="Simplified Arabic"/>
          <w:rtl/>
        </w:rPr>
        <w:t>.</w:t>
      </w:r>
    </w:p>
    <w:p w14:paraId="23DCE4B7" w14:textId="37E5FF5B" w:rsidR="00E711C9" w:rsidRPr="00BD7ECB" w:rsidRDefault="00E205AE" w:rsidP="00E711C9">
      <w:pPr>
        <w:pStyle w:val="ListParagraph"/>
        <w:numPr>
          <w:ilvl w:val="1"/>
          <w:numId w:val="15"/>
        </w:numPr>
        <w:spacing w:line="278" w:lineRule="auto"/>
        <w:rPr>
          <w:rFonts w:ascii="Simplified Arabic" w:hAnsi="Simplified Arabic" w:cs="Simplified Arabic"/>
        </w:rPr>
      </w:pPr>
      <w:r>
        <w:rPr>
          <w:rFonts w:ascii="Simplified Arabic" w:hAnsi="Simplified Arabic" w:cs="Simplified Arabic" w:hint="cs"/>
          <w:rtl/>
        </w:rPr>
        <w:t>8,000</w:t>
      </w:r>
      <w:r w:rsidR="00BA46AE">
        <w:rPr>
          <w:rFonts w:ascii="Simplified Arabic" w:hAnsi="Simplified Arabic" w:cs="Simplified Arabic" w:hint="cs"/>
          <w:rtl/>
        </w:rPr>
        <w:t xml:space="preserve"> </w:t>
      </w:r>
      <w:r>
        <w:rPr>
          <w:rFonts w:ascii="Simplified Arabic" w:hAnsi="Simplified Arabic" w:cs="Simplified Arabic" w:hint="cs"/>
          <w:rtl/>
        </w:rPr>
        <w:t>-</w:t>
      </w:r>
      <w:r w:rsidR="00BA46AE">
        <w:rPr>
          <w:rFonts w:ascii="Simplified Arabic" w:hAnsi="Simplified Arabic" w:cs="Simplified Arabic" w:hint="cs"/>
          <w:rtl/>
        </w:rPr>
        <w:t xml:space="preserve"> </w:t>
      </w:r>
      <w:r>
        <w:rPr>
          <w:rFonts w:ascii="Simplified Arabic" w:hAnsi="Simplified Arabic" w:cs="Simplified Arabic" w:hint="cs"/>
          <w:rtl/>
        </w:rPr>
        <w:t xml:space="preserve">14,999 ريال سعودي.     </w:t>
      </w:r>
      <w:r w:rsidR="00B64884">
        <w:rPr>
          <w:rFonts w:ascii="Simplified Arabic" w:hAnsi="Simplified Arabic" w:cs="Simplified Arabic" w:hint="cs"/>
          <w:rtl/>
        </w:rPr>
        <w:t xml:space="preserve"> </w:t>
      </w:r>
      <w:r>
        <w:rPr>
          <w:rFonts w:ascii="Simplified Arabic" w:hAnsi="Simplified Arabic" w:cs="Simplified Arabic" w:hint="cs"/>
          <w:rtl/>
        </w:rPr>
        <w:t xml:space="preserve">  </w:t>
      </w:r>
      <w:r w:rsidR="00B64884">
        <w:rPr>
          <w:rFonts w:ascii="Simplified Arabic" w:hAnsi="Simplified Arabic" w:cs="Simplified Arabic" w:hint="cs"/>
          <w:rtl/>
        </w:rPr>
        <w:t>تـقـريبـاً</w:t>
      </w:r>
      <w:r>
        <w:rPr>
          <w:rFonts w:ascii="Simplified Arabic" w:hAnsi="Simplified Arabic" w:cs="Simplified Arabic" w:hint="cs"/>
          <w:rtl/>
        </w:rPr>
        <w:t xml:space="preserve"> ( </w:t>
      </w:r>
      <w:r w:rsidR="00E711C9" w:rsidRPr="00BD7ECB">
        <w:rPr>
          <w:rFonts w:ascii="Simplified Arabic" w:hAnsi="Simplified Arabic" w:cs="Simplified Arabic"/>
          <w:rtl/>
        </w:rPr>
        <w:t>96,000 – 179,</w:t>
      </w:r>
      <w:r w:rsidR="00B64884">
        <w:rPr>
          <w:rFonts w:ascii="Simplified Arabic" w:hAnsi="Simplified Arabic" w:cs="Simplified Arabic" w:hint="cs"/>
          <w:rtl/>
        </w:rPr>
        <w:t>999</w:t>
      </w:r>
      <w:r w:rsidR="00E711C9" w:rsidRPr="00BD7ECB">
        <w:rPr>
          <w:rFonts w:ascii="Simplified Arabic" w:hAnsi="Simplified Arabic" w:cs="Simplified Arabic"/>
          <w:rtl/>
        </w:rPr>
        <w:t xml:space="preserve"> </w:t>
      </w:r>
      <w:r>
        <w:rPr>
          <w:rFonts w:ascii="Simplified Arabic" w:hAnsi="Simplified Arabic" w:cs="Simplified Arabic" w:hint="cs"/>
          <w:rtl/>
        </w:rPr>
        <w:t>ريال سنوياً).</w:t>
      </w:r>
    </w:p>
    <w:p w14:paraId="6C3F123A" w14:textId="40B3CE96" w:rsidR="00E711C9" w:rsidRPr="00BD7ECB" w:rsidRDefault="00E205AE" w:rsidP="00E711C9">
      <w:pPr>
        <w:pStyle w:val="ListParagraph"/>
        <w:numPr>
          <w:ilvl w:val="1"/>
          <w:numId w:val="15"/>
        </w:numPr>
        <w:spacing w:line="278" w:lineRule="auto"/>
        <w:rPr>
          <w:rFonts w:ascii="Simplified Arabic" w:hAnsi="Simplified Arabic" w:cs="Simplified Arabic"/>
        </w:rPr>
      </w:pPr>
      <w:r>
        <w:rPr>
          <w:rFonts w:ascii="Simplified Arabic" w:hAnsi="Simplified Arabic" w:cs="Simplified Arabic" w:hint="cs"/>
          <w:rtl/>
        </w:rPr>
        <w:t xml:space="preserve">15,000 </w:t>
      </w:r>
      <w:r>
        <w:rPr>
          <w:rFonts w:ascii="Simplified Arabic" w:hAnsi="Simplified Arabic" w:cs="Simplified Arabic"/>
          <w:rtl/>
        </w:rPr>
        <w:t>–</w:t>
      </w:r>
      <w:r>
        <w:rPr>
          <w:rFonts w:ascii="Simplified Arabic" w:hAnsi="Simplified Arabic" w:cs="Simplified Arabic" w:hint="cs"/>
          <w:rtl/>
        </w:rPr>
        <w:t xml:space="preserve"> 34,999 ريال سعودي. </w:t>
      </w:r>
      <w:r w:rsidR="00B64884">
        <w:rPr>
          <w:rFonts w:ascii="Simplified Arabic" w:hAnsi="Simplified Arabic" w:cs="Simplified Arabic" w:hint="cs"/>
          <w:rtl/>
        </w:rPr>
        <w:t xml:space="preserve">  </w:t>
      </w:r>
      <w:r>
        <w:rPr>
          <w:rFonts w:ascii="Simplified Arabic" w:hAnsi="Simplified Arabic" w:cs="Simplified Arabic" w:hint="cs"/>
          <w:rtl/>
        </w:rPr>
        <w:t xml:space="preserve"> </w:t>
      </w:r>
      <w:r w:rsidR="00B64884">
        <w:rPr>
          <w:rFonts w:ascii="Simplified Arabic" w:hAnsi="Simplified Arabic" w:cs="Simplified Arabic" w:hint="cs"/>
          <w:rtl/>
        </w:rPr>
        <w:t>تقريبـاً</w:t>
      </w:r>
      <w:r>
        <w:rPr>
          <w:rFonts w:ascii="Simplified Arabic" w:hAnsi="Simplified Arabic" w:cs="Simplified Arabic" w:hint="cs"/>
          <w:rtl/>
        </w:rPr>
        <w:t xml:space="preserve"> ( </w:t>
      </w:r>
      <w:r w:rsidR="00E711C9" w:rsidRPr="00BD7ECB">
        <w:rPr>
          <w:rFonts w:ascii="Simplified Arabic" w:hAnsi="Simplified Arabic" w:cs="Simplified Arabic"/>
          <w:rtl/>
        </w:rPr>
        <w:t>180,000 – 419,</w:t>
      </w:r>
      <w:r w:rsidR="00B64884">
        <w:rPr>
          <w:rFonts w:ascii="Simplified Arabic" w:hAnsi="Simplified Arabic" w:cs="Simplified Arabic" w:hint="cs"/>
          <w:rtl/>
        </w:rPr>
        <w:t xml:space="preserve">999 </w:t>
      </w:r>
      <w:r w:rsidR="00E711C9" w:rsidRPr="00BD7ECB">
        <w:rPr>
          <w:rFonts w:ascii="Simplified Arabic" w:hAnsi="Simplified Arabic" w:cs="Simplified Arabic"/>
          <w:rtl/>
        </w:rPr>
        <w:t xml:space="preserve"> </w:t>
      </w:r>
      <w:r>
        <w:rPr>
          <w:rFonts w:ascii="Simplified Arabic" w:hAnsi="Simplified Arabic" w:cs="Simplified Arabic" w:hint="cs"/>
          <w:rtl/>
        </w:rPr>
        <w:t>ريال سنوياً)</w:t>
      </w:r>
      <w:r w:rsidR="00E711C9" w:rsidRPr="00BD7ECB">
        <w:rPr>
          <w:rFonts w:ascii="Simplified Arabic" w:hAnsi="Simplified Arabic" w:cs="Simplified Arabic"/>
          <w:rtl/>
        </w:rPr>
        <w:t>.</w:t>
      </w:r>
    </w:p>
    <w:p w14:paraId="4AAB1B6E" w14:textId="56F6F6F1" w:rsidR="00E711C9" w:rsidRPr="00BD7ECB" w:rsidRDefault="00E205AE" w:rsidP="00E711C9">
      <w:pPr>
        <w:pStyle w:val="ListParagraph"/>
        <w:numPr>
          <w:ilvl w:val="1"/>
          <w:numId w:val="15"/>
        </w:numPr>
        <w:spacing w:line="278" w:lineRule="auto"/>
        <w:rPr>
          <w:rFonts w:ascii="Simplified Arabic" w:hAnsi="Simplified Arabic" w:cs="Simplified Arabic"/>
        </w:rPr>
      </w:pPr>
      <w:r>
        <w:rPr>
          <w:rFonts w:ascii="Simplified Arabic" w:hAnsi="Simplified Arabic" w:cs="Simplified Arabic" w:hint="cs"/>
          <w:rtl/>
        </w:rPr>
        <w:t xml:space="preserve">أكثر من 35,000 ريال سعودي.       </w:t>
      </w:r>
      <w:r w:rsidR="00B64884">
        <w:rPr>
          <w:rFonts w:ascii="Simplified Arabic" w:hAnsi="Simplified Arabic" w:cs="Simplified Arabic" w:hint="cs"/>
          <w:rtl/>
        </w:rPr>
        <w:t>تـقـريبـاً</w:t>
      </w:r>
      <w:r>
        <w:rPr>
          <w:rFonts w:ascii="Simplified Arabic" w:hAnsi="Simplified Arabic" w:cs="Simplified Arabic" w:hint="cs"/>
          <w:rtl/>
        </w:rPr>
        <w:t xml:space="preserve"> ( أكثر من  </w:t>
      </w:r>
      <w:r w:rsidR="00E711C9" w:rsidRPr="00BD7ECB">
        <w:rPr>
          <w:rFonts w:ascii="Simplified Arabic" w:hAnsi="Simplified Arabic" w:cs="Simplified Arabic"/>
          <w:rtl/>
        </w:rPr>
        <w:t xml:space="preserve">420,000 </w:t>
      </w:r>
      <w:r>
        <w:rPr>
          <w:rFonts w:ascii="Simplified Arabic" w:hAnsi="Simplified Arabic" w:cs="Simplified Arabic" w:hint="cs"/>
          <w:rtl/>
        </w:rPr>
        <w:t>ريال سنوياً).</w:t>
      </w:r>
    </w:p>
    <w:p w14:paraId="21481538" w14:textId="60675805" w:rsidR="00E711C9" w:rsidRPr="00BD7ECB" w:rsidRDefault="00E711C9" w:rsidP="00E711C9">
      <w:pPr>
        <w:pStyle w:val="ListParagraph"/>
        <w:numPr>
          <w:ilvl w:val="1"/>
          <w:numId w:val="15"/>
        </w:numPr>
        <w:spacing w:line="278" w:lineRule="auto"/>
        <w:rPr>
          <w:rFonts w:ascii="Simplified Arabic" w:hAnsi="Simplified Arabic" w:cs="Simplified Arabic"/>
        </w:rPr>
      </w:pPr>
      <w:r w:rsidRPr="00BD7ECB">
        <w:rPr>
          <w:rFonts w:ascii="Simplified Arabic" w:hAnsi="Simplified Arabic" w:cs="Simplified Arabic"/>
          <w:rtl/>
        </w:rPr>
        <w:t>أفض</w:t>
      </w:r>
      <w:r w:rsidR="00CB30DA">
        <w:rPr>
          <w:rFonts w:ascii="Simplified Arabic" w:hAnsi="Simplified Arabic" w:cs="Simplified Arabic" w:hint="cs"/>
          <w:rtl/>
        </w:rPr>
        <w:t>ّ</w:t>
      </w:r>
      <w:r w:rsidRPr="00BD7ECB">
        <w:rPr>
          <w:rFonts w:ascii="Simplified Arabic" w:hAnsi="Simplified Arabic" w:cs="Simplified Arabic"/>
          <w:rtl/>
        </w:rPr>
        <w:t>ل عدم الإجابة.</w:t>
      </w:r>
    </w:p>
    <w:p w14:paraId="6562B90B" w14:textId="77777777"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الحالة الاجتماعية</w:t>
      </w:r>
      <w:r w:rsidRPr="00BD7ECB">
        <w:rPr>
          <w:rFonts w:ascii="Simplified Arabic" w:hAnsi="Simplified Arabic" w:cs="Simplified Arabic"/>
          <w:rtl/>
        </w:rPr>
        <w:t xml:space="preserve">: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أعزب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متزوّج       </w:t>
      </w:r>
      <w:r w:rsidRPr="00BD7ECB">
        <w:rPr>
          <w:rFonts w:ascii="Times New Roman" w:hAnsi="Times New Roman" w:cs="Times New Roman" w:hint="cs"/>
          <w:b/>
          <w:bCs/>
          <w:rtl/>
        </w:rPr>
        <w:t>□</w:t>
      </w:r>
      <w:r w:rsidRPr="00BD7ECB">
        <w:rPr>
          <w:rFonts w:ascii="Simplified Arabic" w:hAnsi="Simplified Arabic" w:cs="Simplified Arabic"/>
          <w:rtl/>
        </w:rPr>
        <w:t xml:space="preserve"> أفضّل عدم الإجابة</w:t>
      </w:r>
    </w:p>
    <w:p w14:paraId="1761C193" w14:textId="77777777" w:rsidR="00E711C9" w:rsidRPr="00BD7ECB" w:rsidRDefault="00E711C9" w:rsidP="00E711C9">
      <w:pPr>
        <w:numPr>
          <w:ilvl w:val="0"/>
          <w:numId w:val="14"/>
        </w:numPr>
        <w:spacing w:line="278" w:lineRule="auto"/>
        <w:rPr>
          <w:rFonts w:ascii="Simplified Arabic" w:hAnsi="Simplified Arabic" w:cs="Simplified Arabic"/>
        </w:rPr>
      </w:pPr>
      <w:r w:rsidRPr="00BD7ECB">
        <w:rPr>
          <w:rFonts w:ascii="Simplified Arabic" w:hAnsi="Simplified Arabic" w:cs="Simplified Arabic"/>
          <w:b/>
          <w:bCs/>
          <w:rtl/>
        </w:rPr>
        <w:t>هل</w:t>
      </w:r>
      <w:r w:rsidRPr="00BD7ECB">
        <w:rPr>
          <w:rFonts w:ascii="Simplified Arabic" w:hAnsi="Simplified Arabic" w:cs="Simplified Arabic"/>
          <w:rtl/>
        </w:rPr>
        <w:t xml:space="preserve"> اشتريتَ منتجات من القطاعات المستهدفة (أغذية ومشروبات، تجزئة ومستلزمات، إلكترونيات) خلال الأشهر الستة الأخيرة؟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 نعم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tl/>
        </w:rPr>
        <w:t>لا</w:t>
      </w:r>
    </w:p>
    <w:p w14:paraId="1C4BF16E" w14:textId="77777777" w:rsidR="00E711C9" w:rsidRPr="00BD7ECB" w:rsidRDefault="00E711C9" w:rsidP="00E711C9">
      <w:pPr>
        <w:rPr>
          <w:rFonts w:ascii="Simplified Arabic" w:hAnsi="Simplified Arabic" w:cs="Simplified Arabic"/>
          <w:b/>
          <w:bCs/>
          <w:rtl/>
        </w:rPr>
      </w:pPr>
    </w:p>
    <w:p w14:paraId="2B420555" w14:textId="77777777" w:rsidR="008D61BC" w:rsidRPr="00BD7ECB" w:rsidRDefault="008D61BC" w:rsidP="00E711C9">
      <w:pPr>
        <w:rPr>
          <w:rFonts w:ascii="Simplified Arabic" w:hAnsi="Simplified Arabic" w:cs="Simplified Arabic"/>
          <w:b/>
          <w:bCs/>
          <w:rtl/>
        </w:rPr>
      </w:pPr>
    </w:p>
    <w:p w14:paraId="035073A6" w14:textId="77777777" w:rsidR="008D61BC" w:rsidRPr="00BD7ECB" w:rsidRDefault="008D61BC" w:rsidP="00E711C9">
      <w:pPr>
        <w:rPr>
          <w:rFonts w:ascii="Simplified Arabic" w:hAnsi="Simplified Arabic" w:cs="Simplified Arabic"/>
          <w:b/>
          <w:bCs/>
          <w:rtl/>
        </w:rPr>
      </w:pPr>
    </w:p>
    <w:p w14:paraId="5304106F" w14:textId="77777777" w:rsidR="008D61BC" w:rsidRPr="00BD7ECB" w:rsidRDefault="008D61BC" w:rsidP="00E711C9">
      <w:pPr>
        <w:rPr>
          <w:rFonts w:ascii="Simplified Arabic" w:hAnsi="Simplified Arabic" w:cs="Simplified Arabic"/>
          <w:b/>
          <w:bCs/>
          <w:rtl/>
        </w:rPr>
      </w:pPr>
    </w:p>
    <w:p w14:paraId="2879D850" w14:textId="77777777" w:rsidR="00E711C9" w:rsidRPr="00BD7ECB" w:rsidRDefault="00E711C9" w:rsidP="00E711C9">
      <w:pPr>
        <w:rPr>
          <w:rFonts w:ascii="Simplified Arabic" w:hAnsi="Simplified Arabic" w:cs="Simplified Arabic"/>
        </w:rPr>
      </w:pPr>
      <w:r w:rsidRPr="00BD7ECB">
        <w:rPr>
          <w:rFonts w:ascii="Simplified Arabic" w:hAnsi="Simplified Arabic" w:cs="Simplified Arabic"/>
          <w:b/>
          <w:bCs/>
          <w:rtl/>
        </w:rPr>
        <w:lastRenderedPageBreak/>
        <w:t>مقياس الإجابة (للأقسام 2–5)</w:t>
      </w:r>
      <w:r w:rsidRPr="00BD7ECB">
        <w:rPr>
          <w:rFonts w:ascii="Simplified Arabic" w:hAnsi="Simplified Arabic" w:cs="Simplified Arabic"/>
          <w:b/>
          <w:bCs/>
        </w:rPr>
        <w:t>:</w:t>
      </w:r>
      <w:r w:rsidRPr="00BD7ECB">
        <w:rPr>
          <w:rFonts w:ascii="Simplified Arabic" w:hAnsi="Simplified Arabic" w:cs="Simplified Arabic"/>
          <w:b/>
          <w:bCs/>
          <w:rtl/>
        </w:rPr>
        <w:t xml:space="preserve"> </w:t>
      </w:r>
      <w:r w:rsidRPr="00BD7ECB">
        <w:rPr>
          <w:rFonts w:ascii="Simplified Arabic" w:hAnsi="Simplified Arabic" w:cs="Simplified Arabic"/>
          <w:rtl/>
        </w:rPr>
        <w:t xml:space="preserve">  </w:t>
      </w:r>
      <w:r w:rsidRPr="00BD7ECB">
        <w:rPr>
          <w:rFonts w:ascii="Times New Roman" w:hAnsi="Times New Roman" w:cs="Times New Roman" w:hint="cs"/>
          <w:b/>
          <w:bCs/>
          <w:rtl/>
        </w:rPr>
        <w:t>□</w:t>
      </w:r>
      <w:r w:rsidRPr="00BD7ECB">
        <w:rPr>
          <w:rFonts w:ascii="Simplified Arabic" w:hAnsi="Simplified Arabic" w:cs="Simplified Arabic"/>
          <w:b/>
          <w:bCs/>
          <w:rtl/>
        </w:rPr>
        <w:t xml:space="preserve"> </w:t>
      </w:r>
      <w:r w:rsidRPr="00BD7ECB">
        <w:rPr>
          <w:rFonts w:ascii="Simplified Arabic" w:hAnsi="Simplified Arabic" w:cs="Simplified Arabic"/>
        </w:rPr>
        <w:t xml:space="preserve"> </w:t>
      </w:r>
      <w:r w:rsidRPr="00BD7ECB">
        <w:rPr>
          <w:rFonts w:ascii="Simplified Arabic" w:hAnsi="Simplified Arabic" w:cs="Simplified Arabic"/>
          <w:rtl/>
        </w:rPr>
        <w:t>أعارض بشدة. / أعارض. / محايد.  / أوافق.  / أوافق بشدة.</w:t>
      </w:r>
    </w:p>
    <w:p w14:paraId="656C3640" w14:textId="77777777" w:rsidR="00E711C9" w:rsidRPr="00BD7ECB" w:rsidRDefault="00E711C9" w:rsidP="00E711C9">
      <w:pPr>
        <w:rPr>
          <w:rFonts w:ascii="Simplified Arabic" w:hAnsi="Simplified Arabic" w:cs="Simplified Arabic"/>
          <w:b/>
          <w:bCs/>
          <w:sz w:val="20"/>
          <w:szCs w:val="20"/>
          <w:rtl/>
        </w:rPr>
      </w:pPr>
    </w:p>
    <w:p w14:paraId="036A1024"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b/>
          <w:bCs/>
          <w:rtl/>
        </w:rPr>
        <w:t>القسم الثاني — الوعي بالتسويق المستدام ومبادرات رؤية 2030: ( 10 فقرات)</w:t>
      </w:r>
    </w:p>
    <w:p w14:paraId="16F9F538" w14:textId="39E279C6" w:rsidR="00E711C9" w:rsidRPr="00BD7ECB" w:rsidRDefault="00E711C9" w:rsidP="00E711C9">
      <w:pPr>
        <w:jc w:val="right"/>
        <w:rPr>
          <w:rFonts w:ascii="Simplified Arabic" w:hAnsi="Simplified Arabic" w:cs="Simplified Arabic"/>
          <w:rtl/>
        </w:rPr>
      </w:pPr>
      <w:r w:rsidRPr="00BD7ECB">
        <w:rPr>
          <w:rFonts w:ascii="Simplified Arabic" w:hAnsi="Simplified Arabic" w:cs="Simplified Arabic"/>
          <w:rtl/>
        </w:rPr>
        <w:t>( بناء الباحث</w:t>
      </w:r>
      <w:r w:rsidR="00D2242C" w:rsidRPr="00BD7ECB">
        <w:rPr>
          <w:rFonts w:ascii="Simplified Arabic" w:hAnsi="Simplified Arabic" w:cs="Simplified Arabic"/>
          <w:rtl/>
        </w:rPr>
        <w:t>ة</w:t>
      </w:r>
      <w:r w:rsidRPr="00BD7ECB">
        <w:rPr>
          <w:rFonts w:ascii="Simplified Arabic" w:hAnsi="Simplified Arabic" w:cs="Simplified Arabic"/>
          <w:rtl/>
        </w:rPr>
        <w:t>، مستندة إلى نظرية الإشارة</w:t>
      </w:r>
      <w:r w:rsidRPr="00BD7ECB">
        <w:rPr>
          <w:rFonts w:ascii="Simplified Arabic" w:hAnsi="Simplified Arabic" w:cs="Simplified Arabic"/>
        </w:rPr>
        <w:t xml:space="preserve"> Spence 1973 </w:t>
      </w:r>
      <w:r w:rsidRPr="00BD7ECB">
        <w:rPr>
          <w:rFonts w:ascii="Simplified Arabic" w:hAnsi="Simplified Arabic" w:cs="Simplified Arabic"/>
          <w:rtl/>
        </w:rPr>
        <w:t>ومبادرات رؤية 2030 )</w:t>
      </w:r>
    </w:p>
    <w:p w14:paraId="0E412B68" w14:textId="77777777" w:rsidR="00E711C9" w:rsidRPr="00BD7ECB" w:rsidRDefault="00E711C9" w:rsidP="00E711C9">
      <w:pPr>
        <w:jc w:val="right"/>
        <w:rPr>
          <w:rFonts w:ascii="Simplified Arabic" w:hAnsi="Simplified Arabic" w:cs="Simplified Arabic"/>
          <w:b/>
          <w:bCs/>
        </w:rPr>
      </w:pPr>
    </w:p>
    <w:tbl>
      <w:tblPr>
        <w:tblStyle w:val="TableGrid"/>
        <w:bidiVisual/>
        <w:tblW w:w="9001" w:type="dxa"/>
        <w:tblInd w:w="192" w:type="dxa"/>
        <w:tblBorders>
          <w:top w:val="none" w:sz="0" w:space="0" w:color="auto"/>
          <w:left w:val="none" w:sz="0" w:space="0" w:color="auto"/>
          <w:bottom w:val="single" w:sz="2" w:space="0" w:color="355255"/>
          <w:right w:val="none" w:sz="0" w:space="0" w:color="auto"/>
          <w:insideH w:val="single" w:sz="2" w:space="0" w:color="355255"/>
          <w:insideV w:val="none" w:sz="0" w:space="0" w:color="auto"/>
        </w:tblBorders>
        <w:tblLook w:val="04A0" w:firstRow="1" w:lastRow="0" w:firstColumn="1" w:lastColumn="0" w:noHBand="0" w:noVBand="1"/>
      </w:tblPr>
      <w:tblGrid>
        <w:gridCol w:w="4506"/>
        <w:gridCol w:w="1125"/>
        <w:gridCol w:w="777"/>
        <w:gridCol w:w="807"/>
        <w:gridCol w:w="807"/>
        <w:gridCol w:w="979"/>
      </w:tblGrid>
      <w:tr w:rsidR="00E711C9" w:rsidRPr="00BD7ECB" w14:paraId="64C060EE" w14:textId="77777777" w:rsidTr="002C49B6">
        <w:trPr>
          <w:trHeight w:val="477"/>
        </w:trPr>
        <w:tc>
          <w:tcPr>
            <w:tcW w:w="4506" w:type="dxa"/>
            <w:tcBorders>
              <w:top w:val="nil"/>
              <w:bottom w:val="nil"/>
              <w:right w:val="single" w:sz="2" w:space="0" w:color="355255"/>
            </w:tcBorders>
            <w:vAlign w:val="center"/>
          </w:tcPr>
          <w:p w14:paraId="752AE1E3" w14:textId="77777777" w:rsidR="00E711C9" w:rsidRPr="00BD7ECB" w:rsidRDefault="00E711C9" w:rsidP="002C49B6">
            <w:pPr>
              <w:tabs>
                <w:tab w:val="num" w:pos="155"/>
              </w:tabs>
              <w:rPr>
                <w:rFonts w:ascii="Simplified Arabic" w:hAnsi="Simplified Arabic" w:cs="Simplified Arabic"/>
                <w:rtl/>
              </w:rPr>
            </w:pPr>
          </w:p>
        </w:tc>
        <w:tc>
          <w:tcPr>
            <w:tcW w:w="1125" w:type="dxa"/>
            <w:tcBorders>
              <w:top w:val="single" w:sz="2" w:space="0" w:color="355255"/>
              <w:left w:val="single" w:sz="2" w:space="0" w:color="355255"/>
              <w:right w:val="single" w:sz="2" w:space="0" w:color="355255"/>
            </w:tcBorders>
            <w:shd w:val="clear" w:color="auto" w:fill="F2F2F2" w:themeFill="background1" w:themeFillShade="F2"/>
            <w:vAlign w:val="bottom"/>
          </w:tcPr>
          <w:p w14:paraId="0928A8A5" w14:textId="77777777" w:rsidR="00E711C9" w:rsidRPr="00BD7ECB" w:rsidRDefault="00E711C9" w:rsidP="002C49B6">
            <w:pP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right w:val="single" w:sz="2" w:space="0" w:color="355255"/>
            </w:tcBorders>
            <w:shd w:val="clear" w:color="auto" w:fill="F2F2F2" w:themeFill="background1" w:themeFillShade="F2"/>
            <w:vAlign w:val="bottom"/>
          </w:tcPr>
          <w:p w14:paraId="77DA7A0F"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right w:val="single" w:sz="2" w:space="0" w:color="355255"/>
            </w:tcBorders>
            <w:shd w:val="clear" w:color="auto" w:fill="F2F2F2" w:themeFill="background1" w:themeFillShade="F2"/>
            <w:vAlign w:val="bottom"/>
          </w:tcPr>
          <w:p w14:paraId="13899387"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right w:val="single" w:sz="2" w:space="0" w:color="355255"/>
            </w:tcBorders>
            <w:shd w:val="clear" w:color="auto" w:fill="F2F2F2" w:themeFill="background1" w:themeFillShade="F2"/>
            <w:vAlign w:val="bottom"/>
          </w:tcPr>
          <w:p w14:paraId="1FED621C"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right w:val="single" w:sz="2" w:space="0" w:color="355255"/>
            </w:tcBorders>
            <w:shd w:val="clear" w:color="auto" w:fill="F2F2F2" w:themeFill="background1" w:themeFillShade="F2"/>
            <w:vAlign w:val="bottom"/>
          </w:tcPr>
          <w:p w14:paraId="70D98B42"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23DE4ED8" w14:textId="77777777" w:rsidTr="002C49B6">
        <w:trPr>
          <w:trHeight w:val="847"/>
        </w:trPr>
        <w:tc>
          <w:tcPr>
            <w:tcW w:w="4506" w:type="dxa"/>
            <w:tcBorders>
              <w:top w:val="nil"/>
              <w:right w:val="single" w:sz="2" w:space="0" w:color="355255"/>
            </w:tcBorders>
            <w:vAlign w:val="center"/>
          </w:tcPr>
          <w:p w14:paraId="43537156"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لديّ معرفة بمفهوم التسويق المستدام.</w:t>
            </w:r>
          </w:p>
        </w:tc>
        <w:tc>
          <w:tcPr>
            <w:tcW w:w="1125" w:type="dxa"/>
            <w:tcBorders>
              <w:top w:val="single" w:sz="2" w:space="0" w:color="355255"/>
              <w:left w:val="single" w:sz="2" w:space="0" w:color="355255"/>
              <w:right w:val="single" w:sz="2" w:space="0" w:color="355255"/>
            </w:tcBorders>
            <w:vAlign w:val="center"/>
          </w:tcPr>
          <w:p w14:paraId="732FD924" w14:textId="77777777" w:rsidR="00E711C9" w:rsidRPr="00BD7ECB" w:rsidRDefault="00E711C9" w:rsidP="002C49B6">
            <w:pPr>
              <w:jc w:val="center"/>
              <w:rPr>
                <w:rFonts w:ascii="Simplified Arabic" w:hAnsi="Simplified Arabic" w:cs="Simplified Arabic"/>
                <w:sz w:val="21"/>
                <w:szCs w:val="21"/>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0DAA1F4F"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527FDC76"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0E396EA4"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4C563FE7"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rtl/>
              </w:rPr>
              <w:t>□</w:t>
            </w:r>
          </w:p>
        </w:tc>
      </w:tr>
      <w:tr w:rsidR="00E711C9" w:rsidRPr="00BD7ECB" w14:paraId="3D73168C" w14:textId="77777777" w:rsidTr="002C49B6">
        <w:trPr>
          <w:trHeight w:val="847"/>
        </w:trPr>
        <w:tc>
          <w:tcPr>
            <w:tcW w:w="4506" w:type="dxa"/>
            <w:tcBorders>
              <w:right w:val="single" w:sz="2" w:space="0" w:color="355255"/>
            </w:tcBorders>
            <w:vAlign w:val="center"/>
          </w:tcPr>
          <w:p w14:paraId="22838AB7"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أنا على دراية بمبادرات الاستدامة ضمن رؤية 2030 (مثل: السعودية الخضراء)</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2B6D449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19ECC12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2ABAB16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5734E47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232E2CA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44C14AE6" w14:textId="77777777" w:rsidTr="002C49B6">
        <w:trPr>
          <w:trHeight w:val="847"/>
        </w:trPr>
        <w:tc>
          <w:tcPr>
            <w:tcW w:w="4506" w:type="dxa"/>
            <w:tcBorders>
              <w:right w:val="single" w:sz="2" w:space="0" w:color="355255"/>
            </w:tcBorders>
            <w:vAlign w:val="center"/>
          </w:tcPr>
          <w:p w14:paraId="0334CE95"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Pr>
            </w:pPr>
            <w:r w:rsidRPr="00BD7ECB">
              <w:rPr>
                <w:rFonts w:ascii="Simplified Arabic" w:hAnsi="Simplified Arabic" w:cs="Simplified Arabic"/>
                <w:rtl/>
              </w:rPr>
              <w:t xml:space="preserve">ألاحظ الإشارات البيئية على المنتجات </w:t>
            </w:r>
          </w:p>
          <w:p w14:paraId="1BE5D5D1" w14:textId="77777777" w:rsidR="00E711C9" w:rsidRPr="00BD7ECB" w:rsidRDefault="00E711C9" w:rsidP="002C49B6">
            <w:pPr>
              <w:spacing w:line="278" w:lineRule="auto"/>
              <w:ind w:left="335"/>
              <w:rPr>
                <w:rFonts w:ascii="Simplified Arabic" w:hAnsi="Simplified Arabic" w:cs="Simplified Arabic"/>
                <w:rtl/>
              </w:rPr>
            </w:pPr>
            <w:r w:rsidRPr="00BD7ECB">
              <w:rPr>
                <w:rFonts w:ascii="Simplified Arabic" w:hAnsi="Simplified Arabic" w:cs="Simplified Arabic"/>
                <w:rtl/>
              </w:rPr>
              <w:t>(مثل عبارة «قابل للتحلل» على أكياس القمامة)</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5B48626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02F50CF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0DFE8AD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7921154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053B087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7899912A" w14:textId="77777777" w:rsidTr="002C49B6">
        <w:trPr>
          <w:trHeight w:val="848"/>
        </w:trPr>
        <w:tc>
          <w:tcPr>
            <w:tcW w:w="4506" w:type="dxa"/>
            <w:tcBorders>
              <w:right w:val="single" w:sz="2" w:space="0" w:color="355255"/>
            </w:tcBorders>
            <w:vAlign w:val="center"/>
          </w:tcPr>
          <w:p w14:paraId="466328D4"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أنتبه إلى رموز إعادة التدوير على العبوات (مثل المياه المعبأة)</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65222D9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6B3C259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7D7AF7F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7188483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1446BBA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6671D6DC" w14:textId="77777777" w:rsidTr="002C49B6">
        <w:trPr>
          <w:trHeight w:val="847"/>
        </w:trPr>
        <w:tc>
          <w:tcPr>
            <w:tcW w:w="4506" w:type="dxa"/>
            <w:tcBorders>
              <w:right w:val="single" w:sz="2" w:space="0" w:color="355255"/>
            </w:tcBorders>
            <w:vAlign w:val="center"/>
          </w:tcPr>
          <w:p w14:paraId="3662EB80"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أعرف ملصقات كفاءة الطاقة على الأجهزة الإلكترونية</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0BF14F1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4372F02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2B74E69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3EBFB69A"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5BCD1A2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64CA6F38" w14:textId="77777777" w:rsidTr="002C49B6">
        <w:trPr>
          <w:trHeight w:val="847"/>
        </w:trPr>
        <w:tc>
          <w:tcPr>
            <w:tcW w:w="4506" w:type="dxa"/>
            <w:tcBorders>
              <w:right w:val="single" w:sz="2" w:space="0" w:color="355255"/>
            </w:tcBorders>
            <w:vAlign w:val="center"/>
          </w:tcPr>
          <w:p w14:paraId="384C9DB3"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أستطيع تمييز المنتجات المستدامة عن غيرها عند التسوّق.</w:t>
            </w:r>
          </w:p>
        </w:tc>
        <w:tc>
          <w:tcPr>
            <w:tcW w:w="1125" w:type="dxa"/>
            <w:tcBorders>
              <w:top w:val="single" w:sz="2" w:space="0" w:color="355255"/>
              <w:left w:val="single" w:sz="2" w:space="0" w:color="355255"/>
              <w:right w:val="single" w:sz="2" w:space="0" w:color="355255"/>
            </w:tcBorders>
            <w:vAlign w:val="center"/>
          </w:tcPr>
          <w:p w14:paraId="6E4AA57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40BA53A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4727A83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576C7C6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77ED470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65AD81C7" w14:textId="77777777" w:rsidTr="002C49B6">
        <w:trPr>
          <w:trHeight w:val="848"/>
        </w:trPr>
        <w:tc>
          <w:tcPr>
            <w:tcW w:w="4506" w:type="dxa"/>
            <w:tcBorders>
              <w:right w:val="single" w:sz="2" w:space="0" w:color="355255"/>
            </w:tcBorders>
            <w:vAlign w:val="center"/>
          </w:tcPr>
          <w:p w14:paraId="4519A078"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أتابع جهود الشركات في الاستدامة عبر الإعلان ووسائل التواصل</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032DEF5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14449F7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27A6B2E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4129755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6E87AABA"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2F416EC3" w14:textId="77777777" w:rsidTr="002C49B6">
        <w:trPr>
          <w:trHeight w:val="847"/>
        </w:trPr>
        <w:tc>
          <w:tcPr>
            <w:tcW w:w="4506" w:type="dxa"/>
            <w:tcBorders>
              <w:right w:val="single" w:sz="2" w:space="0" w:color="355255"/>
            </w:tcBorders>
            <w:vAlign w:val="center"/>
          </w:tcPr>
          <w:p w14:paraId="4C5891D3"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أربط بين شراء المنتجات المستدامة وأهداف رؤية 2030</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7CDF200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16DC4DE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1CA4D0D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79ED6820"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23C09C8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535F4197" w14:textId="77777777" w:rsidTr="002C49B6">
        <w:trPr>
          <w:trHeight w:val="847"/>
        </w:trPr>
        <w:tc>
          <w:tcPr>
            <w:tcW w:w="4506" w:type="dxa"/>
            <w:tcBorders>
              <w:right w:val="single" w:sz="2" w:space="0" w:color="355255"/>
            </w:tcBorders>
            <w:vAlign w:val="center"/>
          </w:tcPr>
          <w:p w14:paraId="7C42FD83" w14:textId="77777777" w:rsidR="00E711C9" w:rsidRPr="00BD7ECB" w:rsidRDefault="00E711C9" w:rsidP="00E711C9">
            <w:pPr>
              <w:numPr>
                <w:ilvl w:val="0"/>
                <w:numId w:val="16"/>
              </w:numPr>
              <w:tabs>
                <w:tab w:val="clear" w:pos="720"/>
                <w:tab w:val="num" w:pos="155"/>
              </w:tabs>
              <w:spacing w:line="278" w:lineRule="auto"/>
              <w:ind w:left="335" w:hanging="270"/>
              <w:rPr>
                <w:rFonts w:ascii="Simplified Arabic" w:hAnsi="Simplified Arabic" w:cs="Simplified Arabic"/>
                <w:rtl/>
              </w:rPr>
            </w:pPr>
            <w:r w:rsidRPr="00BD7ECB">
              <w:rPr>
                <w:rFonts w:ascii="Simplified Arabic" w:hAnsi="Simplified Arabic" w:cs="Simplified Arabic"/>
                <w:rtl/>
              </w:rPr>
              <w:t>أرى أنّ وعي المستهلك بالاستدامة في السوق السعودي في تزايد</w:t>
            </w:r>
            <w:r w:rsidRPr="00BD7ECB">
              <w:rPr>
                <w:rFonts w:ascii="Simplified Arabic" w:hAnsi="Simplified Arabic" w:cs="Simplified Arabic"/>
              </w:rPr>
              <w:t>.</w:t>
            </w:r>
          </w:p>
        </w:tc>
        <w:tc>
          <w:tcPr>
            <w:tcW w:w="1125" w:type="dxa"/>
            <w:tcBorders>
              <w:top w:val="single" w:sz="2" w:space="0" w:color="355255"/>
              <w:left w:val="single" w:sz="2" w:space="0" w:color="355255"/>
              <w:right w:val="single" w:sz="2" w:space="0" w:color="355255"/>
            </w:tcBorders>
            <w:vAlign w:val="center"/>
          </w:tcPr>
          <w:p w14:paraId="3104802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14B531D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064688A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5AF576A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15D6253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r w:rsidR="00E711C9" w:rsidRPr="00BD7ECB" w14:paraId="74E9F101" w14:textId="77777777" w:rsidTr="002C49B6">
        <w:trPr>
          <w:trHeight w:val="848"/>
        </w:trPr>
        <w:tc>
          <w:tcPr>
            <w:tcW w:w="4506" w:type="dxa"/>
            <w:tcBorders>
              <w:right w:val="single" w:sz="2" w:space="0" w:color="355255"/>
            </w:tcBorders>
            <w:vAlign w:val="bottom"/>
          </w:tcPr>
          <w:p w14:paraId="0864330C" w14:textId="77777777" w:rsidR="00E711C9" w:rsidRPr="00BD7ECB" w:rsidRDefault="00E711C9" w:rsidP="00E711C9">
            <w:pPr>
              <w:numPr>
                <w:ilvl w:val="0"/>
                <w:numId w:val="16"/>
              </w:numPr>
              <w:tabs>
                <w:tab w:val="clear" w:pos="720"/>
                <w:tab w:val="num" w:pos="155"/>
                <w:tab w:val="right" w:pos="450"/>
              </w:tabs>
              <w:spacing w:after="160" w:line="278" w:lineRule="auto"/>
              <w:ind w:left="335" w:hanging="270"/>
              <w:jc w:val="center"/>
              <w:rPr>
                <w:rFonts w:ascii="Simplified Arabic" w:hAnsi="Simplified Arabic" w:cs="Simplified Arabic"/>
                <w:rtl/>
              </w:rPr>
            </w:pPr>
            <w:r w:rsidRPr="00BD7ECB">
              <w:rPr>
                <w:rFonts w:ascii="Simplified Arabic" w:hAnsi="Simplified Arabic" w:cs="Simplified Arabic"/>
                <w:rtl/>
              </w:rPr>
              <w:t>لا أنتبه عادةً إلى كون المنتج صديقاً للبيئة عند الشراء</w:t>
            </w:r>
          </w:p>
        </w:tc>
        <w:tc>
          <w:tcPr>
            <w:tcW w:w="1125" w:type="dxa"/>
            <w:tcBorders>
              <w:top w:val="single" w:sz="2" w:space="0" w:color="355255"/>
              <w:left w:val="single" w:sz="2" w:space="0" w:color="355255"/>
              <w:right w:val="single" w:sz="2" w:space="0" w:color="355255"/>
            </w:tcBorders>
            <w:vAlign w:val="center"/>
          </w:tcPr>
          <w:p w14:paraId="07070A2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777" w:type="dxa"/>
            <w:tcBorders>
              <w:top w:val="single" w:sz="2" w:space="0" w:color="355255"/>
              <w:left w:val="single" w:sz="2" w:space="0" w:color="355255"/>
              <w:right w:val="single" w:sz="2" w:space="0" w:color="355255"/>
            </w:tcBorders>
            <w:vAlign w:val="center"/>
          </w:tcPr>
          <w:p w14:paraId="341C8BBA"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46291C1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807" w:type="dxa"/>
            <w:tcBorders>
              <w:top w:val="single" w:sz="2" w:space="0" w:color="355255"/>
              <w:left w:val="single" w:sz="2" w:space="0" w:color="355255"/>
              <w:right w:val="single" w:sz="2" w:space="0" w:color="355255"/>
            </w:tcBorders>
            <w:vAlign w:val="center"/>
          </w:tcPr>
          <w:p w14:paraId="322756B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c>
          <w:tcPr>
            <w:tcW w:w="979" w:type="dxa"/>
            <w:tcBorders>
              <w:top w:val="single" w:sz="2" w:space="0" w:color="355255"/>
              <w:left w:val="single" w:sz="2" w:space="0" w:color="355255"/>
              <w:right w:val="single" w:sz="2" w:space="0" w:color="355255"/>
            </w:tcBorders>
            <w:vAlign w:val="center"/>
          </w:tcPr>
          <w:p w14:paraId="2A3601A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rtl/>
              </w:rPr>
              <w:t>□</w:t>
            </w:r>
          </w:p>
        </w:tc>
      </w:tr>
    </w:tbl>
    <w:p w14:paraId="4DCF99F1" w14:textId="77777777" w:rsidR="00E711C9" w:rsidRPr="00BD7ECB" w:rsidRDefault="00E711C9" w:rsidP="00E711C9">
      <w:pPr>
        <w:ind w:left="720"/>
        <w:rPr>
          <w:rFonts w:ascii="Simplified Arabic" w:hAnsi="Simplified Arabic" w:cs="Simplified Arabic"/>
          <w:rtl/>
        </w:rPr>
      </w:pPr>
    </w:p>
    <w:p w14:paraId="30517FA7" w14:textId="77777777" w:rsidR="00E711C9" w:rsidRPr="00BD7ECB" w:rsidRDefault="00E711C9" w:rsidP="00E711C9">
      <w:pPr>
        <w:ind w:left="720"/>
        <w:rPr>
          <w:rFonts w:ascii="Simplified Arabic" w:hAnsi="Simplified Arabic" w:cs="Simplified Arabic"/>
          <w:rtl/>
        </w:rPr>
      </w:pPr>
    </w:p>
    <w:p w14:paraId="419AFFFC" w14:textId="77777777" w:rsidR="00E711C9" w:rsidRPr="00BD7ECB" w:rsidRDefault="00E711C9" w:rsidP="00E711C9">
      <w:pPr>
        <w:rPr>
          <w:rFonts w:ascii="Simplified Arabic" w:hAnsi="Simplified Arabic" w:cs="Simplified Arabic"/>
          <w:rtl/>
        </w:rPr>
      </w:pPr>
    </w:p>
    <w:p w14:paraId="5C55CFB9" w14:textId="77777777" w:rsidR="008D61BC" w:rsidRPr="00BD7ECB" w:rsidRDefault="008D61BC" w:rsidP="00E711C9">
      <w:pPr>
        <w:rPr>
          <w:rFonts w:ascii="Simplified Arabic" w:hAnsi="Simplified Arabic" w:cs="Simplified Arabic"/>
        </w:rPr>
      </w:pPr>
    </w:p>
    <w:p w14:paraId="725B49F9" w14:textId="77777777" w:rsidR="00E711C9" w:rsidRPr="00BD7ECB" w:rsidRDefault="00E711C9" w:rsidP="00E711C9">
      <w:pPr>
        <w:spacing w:after="0"/>
        <w:rPr>
          <w:rFonts w:ascii="Simplified Arabic" w:hAnsi="Simplified Arabic" w:cs="Simplified Arabic"/>
          <w:b/>
          <w:bCs/>
          <w:rtl/>
        </w:rPr>
      </w:pPr>
      <w:r w:rsidRPr="00BD7ECB">
        <w:rPr>
          <w:rFonts w:ascii="Simplified Arabic" w:hAnsi="Simplified Arabic" w:cs="Simplified Arabic"/>
          <w:b/>
          <w:bCs/>
          <w:rtl/>
        </w:rPr>
        <w:lastRenderedPageBreak/>
        <w:t>القسم الثالث — مدركات ممارسات التسويق المستدام: (16 فقرة)</w:t>
      </w:r>
    </w:p>
    <w:p w14:paraId="3331D716" w14:textId="77777777" w:rsidR="00E711C9" w:rsidRPr="00BD7ECB" w:rsidRDefault="00E711C9" w:rsidP="00E711C9">
      <w:pPr>
        <w:spacing w:after="0"/>
        <w:jc w:val="right"/>
        <w:rPr>
          <w:rFonts w:ascii="Simplified Arabic" w:hAnsi="Simplified Arabic" w:cs="Simplified Arabic"/>
          <w:rtl/>
        </w:rPr>
      </w:pPr>
      <w:r w:rsidRPr="00BD7ECB">
        <w:rPr>
          <w:rFonts w:ascii="Simplified Arabic" w:hAnsi="Simplified Arabic" w:cs="Simplified Arabic"/>
          <w:rtl/>
        </w:rPr>
        <w:t>(</w:t>
      </w:r>
      <w:r w:rsidRPr="00BD7ECB">
        <w:rPr>
          <w:rFonts w:ascii="Simplified Arabic" w:hAnsi="Simplified Arabic" w:cs="Simplified Arabic"/>
          <w:i/>
          <w:iCs/>
          <w:rtl/>
        </w:rPr>
        <w:t xml:space="preserve"> </w:t>
      </w:r>
      <w:r w:rsidRPr="00BD7ECB">
        <w:rPr>
          <w:rFonts w:ascii="Simplified Arabic" w:hAnsi="Simplified Arabic" w:cs="Simplified Arabic"/>
          <w:rtl/>
        </w:rPr>
        <w:t>المزيج التسويقي الأخضر</w:t>
      </w:r>
      <w:r w:rsidRPr="00BD7ECB">
        <w:rPr>
          <w:rFonts w:ascii="Simplified Arabic" w:hAnsi="Simplified Arabic" w:cs="Simplified Arabic"/>
          <w:i/>
          <w:iCs/>
          <w:rtl/>
        </w:rPr>
        <w:t xml:space="preserve"> </w:t>
      </w:r>
      <w:r w:rsidRPr="00BD7ECB">
        <w:rPr>
          <w:rFonts w:ascii="Simplified Arabic" w:hAnsi="Simplified Arabic" w:cs="Simplified Arabic"/>
          <w:rtl/>
        </w:rPr>
        <w:t>مقتبس</w:t>
      </w:r>
      <w:r w:rsidRPr="00BD7ECB">
        <w:rPr>
          <w:rFonts w:ascii="Simplified Arabic" w:hAnsi="Simplified Arabic" w:cs="Simplified Arabic"/>
          <w:i/>
          <w:iCs/>
          <w:rtl/>
        </w:rPr>
        <w:t xml:space="preserve"> </w:t>
      </w:r>
      <w:r w:rsidRPr="00BD7ECB">
        <w:rPr>
          <w:rFonts w:ascii="Simplified Arabic" w:hAnsi="Simplified Arabic" w:cs="Simplified Arabic"/>
          <w:rtl/>
        </w:rPr>
        <w:t>ومكيّف</w:t>
      </w:r>
      <w:r w:rsidRPr="00BD7ECB">
        <w:rPr>
          <w:rFonts w:ascii="Simplified Arabic" w:hAnsi="Simplified Arabic" w:cs="Simplified Arabic"/>
          <w:i/>
          <w:iCs/>
          <w:rtl/>
        </w:rPr>
        <w:t xml:space="preserve"> </w:t>
      </w:r>
      <w:r w:rsidRPr="00BD7ECB">
        <w:rPr>
          <w:rFonts w:ascii="Simplified Arabic" w:hAnsi="Simplified Arabic" w:cs="Simplified Arabic"/>
          <w:rtl/>
        </w:rPr>
        <w:t>من</w:t>
      </w:r>
      <w:r w:rsidRPr="00BD7ECB">
        <w:rPr>
          <w:rFonts w:ascii="Simplified Arabic" w:hAnsi="Simplified Arabic" w:cs="Simplified Arabic"/>
          <w:i/>
          <w:iCs/>
          <w:rtl/>
        </w:rPr>
        <w:t xml:space="preserve">  </w:t>
      </w:r>
      <w:r w:rsidRPr="00BD7ECB">
        <w:rPr>
          <w:rFonts w:ascii="Simplified Arabic" w:hAnsi="Simplified Arabic" w:cs="Simplified Arabic"/>
        </w:rPr>
        <w:t>El</w:t>
      </w:r>
      <w:r w:rsidRPr="00BD7ECB">
        <w:rPr>
          <w:rFonts w:ascii="Simplified Arabic" w:hAnsi="Simplified Arabic" w:cs="Simplified Arabic"/>
          <w:i/>
          <w:iCs/>
        </w:rPr>
        <w:t>-</w:t>
      </w:r>
      <w:r w:rsidRPr="00BD7ECB">
        <w:rPr>
          <w:rFonts w:ascii="Simplified Arabic" w:hAnsi="Simplified Arabic" w:cs="Simplified Arabic"/>
        </w:rPr>
        <w:t>Tahan</w:t>
      </w:r>
      <w:r w:rsidRPr="00BD7ECB">
        <w:rPr>
          <w:rFonts w:ascii="Simplified Arabic" w:hAnsi="Simplified Arabic" w:cs="Simplified Arabic"/>
          <w:i/>
          <w:iCs/>
        </w:rPr>
        <w:t xml:space="preserve"> et al. </w:t>
      </w:r>
      <w:r w:rsidRPr="00BD7ECB">
        <w:rPr>
          <w:rFonts w:ascii="Simplified Arabic" w:hAnsi="Simplified Arabic" w:cs="Simplified Arabic"/>
        </w:rPr>
        <w:t>2026</w:t>
      </w:r>
      <w:r w:rsidRPr="00BD7ECB">
        <w:rPr>
          <w:rFonts w:ascii="Simplified Arabic" w:hAnsi="Simplified Arabic" w:cs="Simplified Arabic"/>
          <w:rtl/>
        </w:rPr>
        <w:t xml:space="preserve"> )</w:t>
      </w:r>
    </w:p>
    <w:tbl>
      <w:tblPr>
        <w:tblStyle w:val="TableGrid"/>
        <w:bidiVisual/>
        <w:tblW w:w="9001" w:type="dxa"/>
        <w:tblInd w:w="198" w:type="dxa"/>
        <w:tblBorders>
          <w:top w:val="none" w:sz="0" w:space="0" w:color="auto"/>
          <w:left w:val="none" w:sz="0" w:space="0" w:color="auto"/>
          <w:bottom w:val="none" w:sz="0" w:space="0" w:color="auto"/>
          <w:right w:val="none" w:sz="0" w:space="0" w:color="auto"/>
          <w:insideH w:val="single" w:sz="2" w:space="0" w:color="355255"/>
          <w:insideV w:val="none" w:sz="0" w:space="0" w:color="auto"/>
        </w:tblBorders>
        <w:tblLook w:val="04A0" w:firstRow="1" w:lastRow="0" w:firstColumn="1" w:lastColumn="0" w:noHBand="0" w:noVBand="1"/>
      </w:tblPr>
      <w:tblGrid>
        <w:gridCol w:w="4506"/>
        <w:gridCol w:w="1125"/>
        <w:gridCol w:w="777"/>
        <w:gridCol w:w="807"/>
        <w:gridCol w:w="807"/>
        <w:gridCol w:w="979"/>
      </w:tblGrid>
      <w:tr w:rsidR="00E711C9" w:rsidRPr="00BD7ECB" w14:paraId="5BC9311E" w14:textId="77777777" w:rsidTr="002C49B6">
        <w:trPr>
          <w:trHeight w:val="399"/>
        </w:trPr>
        <w:tc>
          <w:tcPr>
            <w:tcW w:w="4506" w:type="dxa"/>
            <w:tcBorders>
              <w:top w:val="nil"/>
              <w:bottom w:val="nil"/>
            </w:tcBorders>
            <w:vAlign w:val="center"/>
          </w:tcPr>
          <w:p w14:paraId="1A1523C3" w14:textId="77777777" w:rsidR="00E711C9" w:rsidRPr="00BD7ECB" w:rsidRDefault="00E711C9" w:rsidP="002C49B6">
            <w:pPr>
              <w:tabs>
                <w:tab w:val="num" w:pos="159"/>
              </w:tabs>
              <w:rPr>
                <w:rFonts w:ascii="Simplified Arabic" w:hAnsi="Simplified Arabic" w:cs="Simplified Arabic"/>
                <w:rtl/>
              </w:rPr>
            </w:pPr>
            <w:r w:rsidRPr="00BD7ECB">
              <w:rPr>
                <w:rFonts w:ascii="Simplified Arabic" w:hAnsi="Simplified Arabic" w:cs="Simplified Arabic"/>
                <w:b/>
                <w:bCs/>
                <w:sz w:val="24"/>
                <w:szCs w:val="24"/>
                <w:rtl/>
              </w:rPr>
              <w:t>المنتج الأخضر</w:t>
            </w:r>
            <w:r w:rsidRPr="00BD7ECB">
              <w:rPr>
                <w:rFonts w:ascii="Simplified Arabic" w:hAnsi="Simplified Arabic" w:cs="Simplified Arabic"/>
                <w:b/>
                <w:bCs/>
                <w:sz w:val="24"/>
                <w:szCs w:val="24"/>
              </w:rPr>
              <w:t>:</w:t>
            </w:r>
          </w:p>
        </w:tc>
        <w:tc>
          <w:tcPr>
            <w:tcW w:w="1125" w:type="dxa"/>
            <w:tcBorders>
              <w:top w:val="nil"/>
              <w:bottom w:val="single" w:sz="2" w:space="0" w:color="355255"/>
            </w:tcBorders>
            <w:vAlign w:val="bottom"/>
          </w:tcPr>
          <w:p w14:paraId="3809AF3B" w14:textId="77777777" w:rsidR="00E711C9" w:rsidRPr="00BD7ECB" w:rsidRDefault="00E711C9" w:rsidP="002C49B6">
            <w:pPr>
              <w:jc w:val="center"/>
              <w:rPr>
                <w:rFonts w:ascii="Simplified Arabic" w:hAnsi="Simplified Arabic" w:cs="Simplified Arabic"/>
                <w:b/>
                <w:bCs/>
                <w:rtl/>
              </w:rPr>
            </w:pPr>
          </w:p>
        </w:tc>
        <w:tc>
          <w:tcPr>
            <w:tcW w:w="777" w:type="dxa"/>
            <w:tcBorders>
              <w:top w:val="nil"/>
              <w:bottom w:val="single" w:sz="2" w:space="0" w:color="355255"/>
            </w:tcBorders>
            <w:vAlign w:val="bottom"/>
          </w:tcPr>
          <w:p w14:paraId="66943788"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5F235916"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6A1D846B" w14:textId="77777777" w:rsidR="00E711C9" w:rsidRPr="00BD7ECB" w:rsidRDefault="00E711C9" w:rsidP="002C49B6">
            <w:pPr>
              <w:jc w:val="center"/>
              <w:rPr>
                <w:rFonts w:ascii="Simplified Arabic" w:hAnsi="Simplified Arabic" w:cs="Simplified Arabic"/>
                <w:b/>
                <w:bCs/>
                <w:rtl/>
              </w:rPr>
            </w:pPr>
          </w:p>
        </w:tc>
        <w:tc>
          <w:tcPr>
            <w:tcW w:w="979" w:type="dxa"/>
            <w:tcBorders>
              <w:top w:val="nil"/>
              <w:bottom w:val="single" w:sz="2" w:space="0" w:color="355255"/>
            </w:tcBorders>
            <w:vAlign w:val="bottom"/>
          </w:tcPr>
          <w:p w14:paraId="096DFE80" w14:textId="77777777" w:rsidR="00E711C9" w:rsidRPr="00BD7ECB" w:rsidRDefault="00E711C9" w:rsidP="002C49B6">
            <w:pPr>
              <w:jc w:val="center"/>
              <w:rPr>
                <w:rFonts w:ascii="Simplified Arabic" w:hAnsi="Simplified Arabic" w:cs="Simplified Arabic"/>
                <w:b/>
                <w:bCs/>
                <w:rtl/>
              </w:rPr>
            </w:pPr>
          </w:p>
        </w:tc>
      </w:tr>
      <w:tr w:rsidR="00E711C9" w:rsidRPr="00BD7ECB" w14:paraId="413F0388" w14:textId="77777777" w:rsidTr="002C49B6">
        <w:trPr>
          <w:trHeight w:val="399"/>
        </w:trPr>
        <w:tc>
          <w:tcPr>
            <w:tcW w:w="4506" w:type="dxa"/>
            <w:tcBorders>
              <w:top w:val="nil"/>
              <w:bottom w:val="nil"/>
              <w:right w:val="single" w:sz="2" w:space="0" w:color="355255"/>
            </w:tcBorders>
            <w:vAlign w:val="center"/>
          </w:tcPr>
          <w:p w14:paraId="506E23B7" w14:textId="77777777" w:rsidR="00E711C9" w:rsidRPr="00BD7ECB" w:rsidRDefault="00E711C9" w:rsidP="002C49B6">
            <w:pPr>
              <w:tabs>
                <w:tab w:val="num" w:pos="159"/>
              </w:tabs>
              <w:rPr>
                <w:rFonts w:ascii="Simplified Arabic" w:hAnsi="Simplified Arabic" w:cs="Simplified Arabic"/>
                <w:b/>
                <w:bCs/>
                <w:rtl/>
              </w:rPr>
            </w:pPr>
          </w:p>
        </w:tc>
        <w:tc>
          <w:tcPr>
            <w:tcW w:w="1125"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2C5CF8D3"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05C28C39"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138A2AD2"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36997209"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37B8A281"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1A91D47B" w14:textId="77777777" w:rsidTr="002C49B6">
        <w:trPr>
          <w:trHeight w:val="399"/>
        </w:trPr>
        <w:tc>
          <w:tcPr>
            <w:tcW w:w="4506" w:type="dxa"/>
            <w:tcBorders>
              <w:top w:val="nil"/>
              <w:right w:val="single" w:sz="2" w:space="0" w:color="355255"/>
            </w:tcBorders>
            <w:vAlign w:val="center"/>
          </w:tcPr>
          <w:p w14:paraId="29775BFD"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للمنتجات المستدامة التي أشتريها سماتٌ بيئية واضحة.</w:t>
            </w:r>
          </w:p>
        </w:tc>
        <w:tc>
          <w:tcPr>
            <w:tcW w:w="1125" w:type="dxa"/>
            <w:tcBorders>
              <w:top w:val="single" w:sz="2" w:space="0" w:color="355255"/>
              <w:left w:val="single" w:sz="2" w:space="0" w:color="355255"/>
              <w:bottom w:val="single" w:sz="2" w:space="0" w:color="355255"/>
              <w:right w:val="single" w:sz="2" w:space="0" w:color="355255"/>
            </w:tcBorders>
            <w:vAlign w:val="center"/>
          </w:tcPr>
          <w:p w14:paraId="6310BBBF" w14:textId="77777777" w:rsidR="00E711C9" w:rsidRPr="00BD7ECB" w:rsidRDefault="00E711C9" w:rsidP="002C49B6">
            <w:pPr>
              <w:jc w:val="center"/>
              <w:rPr>
                <w:rFonts w:ascii="Simplified Arabic" w:hAnsi="Simplified Arabic" w:cs="Simplified Arabic"/>
                <w:sz w:val="21"/>
                <w:szCs w:val="21"/>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13FF6921"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4870C931"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29E32B1A"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0AF9572B" w14:textId="77777777" w:rsidR="00E711C9" w:rsidRPr="00BD7ECB" w:rsidRDefault="00E711C9" w:rsidP="002C49B6">
            <w:pPr>
              <w:jc w:val="center"/>
              <w:rPr>
                <w:rFonts w:ascii="Simplified Arabic" w:hAnsi="Simplified Arabic" w:cs="Simplified Arabic"/>
                <w:rtl/>
              </w:rPr>
            </w:pPr>
            <w:r w:rsidRPr="00BD7ECB">
              <w:rPr>
                <w:rFonts w:ascii="Times New Roman" w:hAnsi="Times New Roman" w:cs="Times New Roman" w:hint="cs"/>
                <w:b/>
                <w:bCs/>
                <w:sz w:val="28"/>
                <w:szCs w:val="28"/>
                <w:rtl/>
              </w:rPr>
              <w:t>□</w:t>
            </w:r>
          </w:p>
        </w:tc>
      </w:tr>
      <w:tr w:rsidR="00E711C9" w:rsidRPr="00BD7ECB" w14:paraId="5054618A" w14:textId="77777777" w:rsidTr="002C49B6">
        <w:trPr>
          <w:trHeight w:val="399"/>
        </w:trPr>
        <w:tc>
          <w:tcPr>
            <w:tcW w:w="4506" w:type="dxa"/>
            <w:tcBorders>
              <w:right w:val="single" w:sz="2" w:space="0" w:color="355255"/>
            </w:tcBorders>
            <w:vAlign w:val="center"/>
          </w:tcPr>
          <w:p w14:paraId="67912D93"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تُظهر استخداماً كفؤاً للموارد.</w:t>
            </w:r>
          </w:p>
        </w:tc>
        <w:tc>
          <w:tcPr>
            <w:tcW w:w="1125" w:type="dxa"/>
            <w:tcBorders>
              <w:top w:val="single" w:sz="2" w:space="0" w:color="355255"/>
              <w:left w:val="single" w:sz="2" w:space="0" w:color="355255"/>
              <w:bottom w:val="single" w:sz="2" w:space="0" w:color="355255"/>
              <w:right w:val="single" w:sz="2" w:space="0" w:color="355255"/>
            </w:tcBorders>
            <w:vAlign w:val="center"/>
          </w:tcPr>
          <w:p w14:paraId="478E57C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3AC9BB3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6821067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56023EB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2F2C44B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1B4DB614" w14:textId="77777777" w:rsidTr="002C49B6">
        <w:trPr>
          <w:trHeight w:val="399"/>
        </w:trPr>
        <w:tc>
          <w:tcPr>
            <w:tcW w:w="4506" w:type="dxa"/>
            <w:tcBorders>
              <w:right w:val="single" w:sz="2" w:space="0" w:color="355255"/>
            </w:tcBorders>
            <w:vAlign w:val="center"/>
          </w:tcPr>
          <w:p w14:paraId="502ED528"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صُمِّمت لتكون قابلةً لإعادة التدوير.</w:t>
            </w:r>
          </w:p>
        </w:tc>
        <w:tc>
          <w:tcPr>
            <w:tcW w:w="1125" w:type="dxa"/>
            <w:tcBorders>
              <w:top w:val="single" w:sz="2" w:space="0" w:color="355255"/>
              <w:left w:val="single" w:sz="2" w:space="0" w:color="355255"/>
              <w:bottom w:val="single" w:sz="2" w:space="0" w:color="355255"/>
              <w:right w:val="single" w:sz="2" w:space="0" w:color="355255"/>
            </w:tcBorders>
            <w:vAlign w:val="center"/>
          </w:tcPr>
          <w:p w14:paraId="2FB43A3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302961C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3E98484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731904A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21D59F5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3B521171" w14:textId="77777777" w:rsidTr="002C49B6">
        <w:trPr>
          <w:trHeight w:val="399"/>
        </w:trPr>
        <w:tc>
          <w:tcPr>
            <w:tcW w:w="4506" w:type="dxa"/>
            <w:tcBorders>
              <w:bottom w:val="single" w:sz="2" w:space="0" w:color="355255"/>
              <w:right w:val="single" w:sz="2" w:space="0" w:color="355255"/>
            </w:tcBorders>
            <w:vAlign w:val="center"/>
          </w:tcPr>
          <w:p w14:paraId="0F4ED3F7"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تحمل شهاداتٍ بيئية معتمَدة</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right w:val="single" w:sz="2" w:space="0" w:color="355255"/>
            </w:tcBorders>
            <w:vAlign w:val="center"/>
          </w:tcPr>
          <w:p w14:paraId="5E26752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0468815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38373808"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396D58A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32EFF9E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09935566" w14:textId="77777777" w:rsidTr="002C49B6">
        <w:trPr>
          <w:trHeight w:val="399"/>
        </w:trPr>
        <w:tc>
          <w:tcPr>
            <w:tcW w:w="4506" w:type="dxa"/>
            <w:tcBorders>
              <w:top w:val="single" w:sz="2" w:space="0" w:color="355255"/>
              <w:bottom w:val="nil"/>
            </w:tcBorders>
            <w:vAlign w:val="center"/>
          </w:tcPr>
          <w:p w14:paraId="5673FAAF" w14:textId="77777777" w:rsidR="00E711C9" w:rsidRPr="00BD7ECB" w:rsidRDefault="00E711C9" w:rsidP="002C49B6">
            <w:pPr>
              <w:tabs>
                <w:tab w:val="num" w:pos="159"/>
              </w:tabs>
              <w:rPr>
                <w:rFonts w:ascii="Simplified Arabic" w:hAnsi="Simplified Arabic" w:cs="Simplified Arabic"/>
                <w:b/>
                <w:bCs/>
                <w:sz w:val="14"/>
                <w:szCs w:val="14"/>
                <w:rtl/>
              </w:rPr>
            </w:pPr>
          </w:p>
        </w:tc>
        <w:tc>
          <w:tcPr>
            <w:tcW w:w="1125" w:type="dxa"/>
            <w:tcBorders>
              <w:top w:val="single" w:sz="2" w:space="0" w:color="355255"/>
              <w:bottom w:val="nil"/>
            </w:tcBorders>
            <w:vAlign w:val="bottom"/>
          </w:tcPr>
          <w:p w14:paraId="3A64F539" w14:textId="77777777" w:rsidR="00E711C9" w:rsidRPr="00BD7ECB" w:rsidRDefault="00E711C9" w:rsidP="002C49B6">
            <w:pPr>
              <w:rPr>
                <w:rFonts w:ascii="Simplified Arabic" w:hAnsi="Simplified Arabic" w:cs="Simplified Arabic"/>
                <w:b/>
                <w:bCs/>
                <w:sz w:val="14"/>
                <w:szCs w:val="14"/>
                <w:rtl/>
              </w:rPr>
            </w:pPr>
          </w:p>
        </w:tc>
        <w:tc>
          <w:tcPr>
            <w:tcW w:w="777" w:type="dxa"/>
            <w:tcBorders>
              <w:top w:val="single" w:sz="2" w:space="0" w:color="355255"/>
              <w:bottom w:val="nil"/>
            </w:tcBorders>
            <w:vAlign w:val="bottom"/>
          </w:tcPr>
          <w:p w14:paraId="4E2069E4" w14:textId="77777777" w:rsidR="00E711C9" w:rsidRPr="00BD7ECB" w:rsidRDefault="00E711C9" w:rsidP="002C49B6">
            <w:pPr>
              <w:jc w:val="center"/>
              <w:rPr>
                <w:rFonts w:ascii="Simplified Arabic" w:hAnsi="Simplified Arabic" w:cs="Simplified Arabic"/>
                <w:b/>
                <w:bCs/>
                <w:sz w:val="14"/>
                <w:szCs w:val="14"/>
                <w:rtl/>
              </w:rPr>
            </w:pPr>
          </w:p>
        </w:tc>
        <w:tc>
          <w:tcPr>
            <w:tcW w:w="807" w:type="dxa"/>
            <w:tcBorders>
              <w:top w:val="single" w:sz="2" w:space="0" w:color="355255"/>
              <w:bottom w:val="nil"/>
            </w:tcBorders>
            <w:vAlign w:val="bottom"/>
          </w:tcPr>
          <w:p w14:paraId="4C8B3608" w14:textId="77777777" w:rsidR="00E711C9" w:rsidRPr="00BD7ECB" w:rsidRDefault="00E711C9" w:rsidP="002C49B6">
            <w:pPr>
              <w:jc w:val="center"/>
              <w:rPr>
                <w:rFonts w:ascii="Simplified Arabic" w:hAnsi="Simplified Arabic" w:cs="Simplified Arabic"/>
                <w:b/>
                <w:bCs/>
                <w:sz w:val="14"/>
                <w:szCs w:val="14"/>
                <w:rtl/>
              </w:rPr>
            </w:pPr>
          </w:p>
        </w:tc>
        <w:tc>
          <w:tcPr>
            <w:tcW w:w="807" w:type="dxa"/>
            <w:tcBorders>
              <w:top w:val="single" w:sz="2" w:space="0" w:color="355255"/>
              <w:bottom w:val="nil"/>
            </w:tcBorders>
            <w:vAlign w:val="bottom"/>
          </w:tcPr>
          <w:p w14:paraId="13A4A175" w14:textId="77777777" w:rsidR="00E711C9" w:rsidRPr="00BD7ECB" w:rsidRDefault="00E711C9" w:rsidP="002C49B6">
            <w:pPr>
              <w:jc w:val="center"/>
              <w:rPr>
                <w:rFonts w:ascii="Simplified Arabic" w:hAnsi="Simplified Arabic" w:cs="Simplified Arabic"/>
                <w:b/>
                <w:bCs/>
                <w:sz w:val="14"/>
                <w:szCs w:val="14"/>
                <w:rtl/>
              </w:rPr>
            </w:pPr>
          </w:p>
        </w:tc>
        <w:tc>
          <w:tcPr>
            <w:tcW w:w="979" w:type="dxa"/>
            <w:tcBorders>
              <w:top w:val="single" w:sz="2" w:space="0" w:color="355255"/>
              <w:bottom w:val="nil"/>
            </w:tcBorders>
            <w:vAlign w:val="bottom"/>
          </w:tcPr>
          <w:p w14:paraId="2DD2C319" w14:textId="77777777" w:rsidR="00E711C9" w:rsidRPr="00BD7ECB" w:rsidRDefault="00E711C9" w:rsidP="002C49B6">
            <w:pPr>
              <w:jc w:val="center"/>
              <w:rPr>
                <w:rFonts w:ascii="Simplified Arabic" w:hAnsi="Simplified Arabic" w:cs="Simplified Arabic"/>
                <w:b/>
                <w:bCs/>
                <w:sz w:val="14"/>
                <w:szCs w:val="14"/>
                <w:rtl/>
              </w:rPr>
            </w:pPr>
          </w:p>
        </w:tc>
      </w:tr>
      <w:tr w:rsidR="00E711C9" w:rsidRPr="00BD7ECB" w14:paraId="7C12BC22" w14:textId="77777777" w:rsidTr="002C49B6">
        <w:trPr>
          <w:trHeight w:val="399"/>
        </w:trPr>
        <w:tc>
          <w:tcPr>
            <w:tcW w:w="4506" w:type="dxa"/>
            <w:tcBorders>
              <w:top w:val="nil"/>
              <w:bottom w:val="nil"/>
            </w:tcBorders>
            <w:vAlign w:val="center"/>
          </w:tcPr>
          <w:p w14:paraId="743FF02F" w14:textId="77777777" w:rsidR="00E711C9" w:rsidRPr="00BD7ECB" w:rsidRDefault="00E711C9" w:rsidP="002C49B6">
            <w:pPr>
              <w:tabs>
                <w:tab w:val="num" w:pos="159"/>
              </w:tabs>
              <w:rPr>
                <w:rFonts w:ascii="Simplified Arabic" w:hAnsi="Simplified Arabic" w:cs="Simplified Arabic"/>
                <w:rtl/>
              </w:rPr>
            </w:pPr>
            <w:r w:rsidRPr="00BD7ECB">
              <w:rPr>
                <w:rFonts w:ascii="Simplified Arabic" w:hAnsi="Simplified Arabic" w:cs="Simplified Arabic"/>
                <w:b/>
                <w:bCs/>
                <w:sz w:val="24"/>
                <w:szCs w:val="24"/>
                <w:rtl/>
              </w:rPr>
              <w:t>التسعير المستدام</w:t>
            </w:r>
            <w:r w:rsidRPr="00BD7ECB">
              <w:rPr>
                <w:rFonts w:ascii="Simplified Arabic" w:hAnsi="Simplified Arabic" w:cs="Simplified Arabic"/>
                <w:b/>
                <w:bCs/>
                <w:sz w:val="24"/>
                <w:szCs w:val="24"/>
              </w:rPr>
              <w:t>:</w:t>
            </w:r>
          </w:p>
        </w:tc>
        <w:tc>
          <w:tcPr>
            <w:tcW w:w="1125" w:type="dxa"/>
            <w:tcBorders>
              <w:top w:val="nil"/>
              <w:bottom w:val="single" w:sz="2" w:space="0" w:color="355255"/>
            </w:tcBorders>
            <w:vAlign w:val="bottom"/>
          </w:tcPr>
          <w:p w14:paraId="53EE3BE0" w14:textId="77777777" w:rsidR="00E711C9" w:rsidRPr="00BD7ECB" w:rsidRDefault="00E711C9" w:rsidP="002C49B6">
            <w:pPr>
              <w:jc w:val="center"/>
              <w:rPr>
                <w:rFonts w:ascii="Simplified Arabic" w:hAnsi="Simplified Arabic" w:cs="Simplified Arabic"/>
                <w:b/>
                <w:bCs/>
                <w:rtl/>
              </w:rPr>
            </w:pPr>
          </w:p>
        </w:tc>
        <w:tc>
          <w:tcPr>
            <w:tcW w:w="777" w:type="dxa"/>
            <w:tcBorders>
              <w:top w:val="nil"/>
              <w:bottom w:val="single" w:sz="2" w:space="0" w:color="355255"/>
            </w:tcBorders>
            <w:vAlign w:val="bottom"/>
          </w:tcPr>
          <w:p w14:paraId="757BE381"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2CD3B19E"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5051C7A6" w14:textId="77777777" w:rsidR="00E711C9" w:rsidRPr="00BD7ECB" w:rsidRDefault="00E711C9" w:rsidP="002C49B6">
            <w:pPr>
              <w:jc w:val="center"/>
              <w:rPr>
                <w:rFonts w:ascii="Simplified Arabic" w:hAnsi="Simplified Arabic" w:cs="Simplified Arabic"/>
                <w:b/>
                <w:bCs/>
                <w:rtl/>
              </w:rPr>
            </w:pPr>
          </w:p>
        </w:tc>
        <w:tc>
          <w:tcPr>
            <w:tcW w:w="979" w:type="dxa"/>
            <w:tcBorders>
              <w:top w:val="nil"/>
              <w:bottom w:val="single" w:sz="2" w:space="0" w:color="355255"/>
            </w:tcBorders>
            <w:vAlign w:val="bottom"/>
          </w:tcPr>
          <w:p w14:paraId="6C650F8E" w14:textId="77777777" w:rsidR="00E711C9" w:rsidRPr="00BD7ECB" w:rsidRDefault="00E711C9" w:rsidP="002C49B6">
            <w:pPr>
              <w:jc w:val="center"/>
              <w:rPr>
                <w:rFonts w:ascii="Simplified Arabic" w:hAnsi="Simplified Arabic" w:cs="Simplified Arabic"/>
                <w:b/>
                <w:bCs/>
                <w:rtl/>
              </w:rPr>
            </w:pPr>
          </w:p>
        </w:tc>
      </w:tr>
      <w:tr w:rsidR="00E711C9" w:rsidRPr="00BD7ECB" w14:paraId="1F53D906" w14:textId="77777777" w:rsidTr="002C49B6">
        <w:trPr>
          <w:trHeight w:val="399"/>
        </w:trPr>
        <w:tc>
          <w:tcPr>
            <w:tcW w:w="4506" w:type="dxa"/>
            <w:tcBorders>
              <w:top w:val="nil"/>
              <w:bottom w:val="nil"/>
              <w:right w:val="single" w:sz="2" w:space="0" w:color="355255"/>
            </w:tcBorders>
            <w:vAlign w:val="center"/>
          </w:tcPr>
          <w:p w14:paraId="75C866CC" w14:textId="77777777" w:rsidR="00E711C9" w:rsidRPr="00BD7ECB" w:rsidRDefault="00E711C9" w:rsidP="002C49B6">
            <w:pPr>
              <w:tabs>
                <w:tab w:val="num" w:pos="159"/>
              </w:tabs>
              <w:rPr>
                <w:rFonts w:ascii="Simplified Arabic" w:hAnsi="Simplified Arabic" w:cs="Simplified Arabic"/>
                <w:b/>
                <w:bCs/>
                <w:rtl/>
              </w:rPr>
            </w:pPr>
          </w:p>
        </w:tc>
        <w:tc>
          <w:tcPr>
            <w:tcW w:w="1125"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241CA974"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7A9D9F07"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0BEAD239"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4A8F7FCA"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7E26533A"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0E42E668" w14:textId="77777777" w:rsidTr="002C49B6">
        <w:trPr>
          <w:trHeight w:val="399"/>
        </w:trPr>
        <w:tc>
          <w:tcPr>
            <w:tcW w:w="4506" w:type="dxa"/>
            <w:tcBorders>
              <w:top w:val="nil"/>
              <w:right w:val="single" w:sz="2" w:space="0" w:color="355255"/>
            </w:tcBorders>
            <w:vAlign w:val="center"/>
          </w:tcPr>
          <w:p w14:paraId="6EB985E1"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أسعارها مناسبة لمستوى دخلي</w:t>
            </w:r>
          </w:p>
        </w:tc>
        <w:tc>
          <w:tcPr>
            <w:tcW w:w="1125" w:type="dxa"/>
            <w:tcBorders>
              <w:top w:val="single" w:sz="2" w:space="0" w:color="355255"/>
              <w:left w:val="single" w:sz="2" w:space="0" w:color="355255"/>
              <w:bottom w:val="single" w:sz="2" w:space="0" w:color="355255"/>
              <w:right w:val="single" w:sz="2" w:space="0" w:color="355255"/>
            </w:tcBorders>
            <w:vAlign w:val="center"/>
          </w:tcPr>
          <w:p w14:paraId="5E520C9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0CBAB0E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7120C3B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11020A3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164FCB9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2850D2EA" w14:textId="77777777" w:rsidTr="002C49B6">
        <w:trPr>
          <w:trHeight w:val="399"/>
        </w:trPr>
        <w:tc>
          <w:tcPr>
            <w:tcW w:w="4506" w:type="dxa"/>
            <w:tcBorders>
              <w:right w:val="single" w:sz="2" w:space="0" w:color="355255"/>
            </w:tcBorders>
            <w:vAlign w:val="center"/>
          </w:tcPr>
          <w:p w14:paraId="378DE93E"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أرى فيها قيمةً جيدة مقابل سعرها.</w:t>
            </w:r>
          </w:p>
        </w:tc>
        <w:tc>
          <w:tcPr>
            <w:tcW w:w="1125" w:type="dxa"/>
            <w:tcBorders>
              <w:top w:val="single" w:sz="2" w:space="0" w:color="355255"/>
              <w:left w:val="single" w:sz="2" w:space="0" w:color="355255"/>
              <w:bottom w:val="single" w:sz="2" w:space="0" w:color="355255"/>
              <w:right w:val="single" w:sz="2" w:space="0" w:color="355255"/>
            </w:tcBorders>
            <w:vAlign w:val="center"/>
          </w:tcPr>
          <w:p w14:paraId="5A39B19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725F8F7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570F308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7CC6822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667B6EA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1AD377C3" w14:textId="77777777" w:rsidTr="002C49B6">
        <w:trPr>
          <w:trHeight w:val="399"/>
        </w:trPr>
        <w:tc>
          <w:tcPr>
            <w:tcW w:w="4506" w:type="dxa"/>
            <w:tcBorders>
              <w:right w:val="single" w:sz="2" w:space="0" w:color="355255"/>
            </w:tcBorders>
            <w:vAlign w:val="center"/>
          </w:tcPr>
          <w:p w14:paraId="3FB8111B"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أسعارها عادلة مقارنةً بالبدائل التقليدية.</w:t>
            </w:r>
          </w:p>
        </w:tc>
        <w:tc>
          <w:tcPr>
            <w:tcW w:w="1125" w:type="dxa"/>
            <w:tcBorders>
              <w:top w:val="single" w:sz="2" w:space="0" w:color="355255"/>
              <w:left w:val="single" w:sz="2" w:space="0" w:color="355255"/>
              <w:bottom w:val="single" w:sz="2" w:space="0" w:color="355255"/>
              <w:right w:val="single" w:sz="2" w:space="0" w:color="355255"/>
            </w:tcBorders>
            <w:vAlign w:val="center"/>
          </w:tcPr>
          <w:p w14:paraId="1375183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0E2DF26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13B95B1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48E977D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3FA7938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5325EE2C" w14:textId="77777777" w:rsidTr="002C49B6">
        <w:trPr>
          <w:trHeight w:val="399"/>
        </w:trPr>
        <w:tc>
          <w:tcPr>
            <w:tcW w:w="4506" w:type="dxa"/>
            <w:tcBorders>
              <w:bottom w:val="single" w:sz="2" w:space="0" w:color="355255"/>
              <w:right w:val="single" w:sz="2" w:space="0" w:color="355255"/>
            </w:tcBorders>
            <w:vAlign w:val="center"/>
          </w:tcPr>
          <w:p w14:paraId="3DA645E3"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تتوفّر بخياراتٍ سعرية متنوّعة</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right w:val="single" w:sz="2" w:space="0" w:color="355255"/>
            </w:tcBorders>
            <w:vAlign w:val="center"/>
          </w:tcPr>
          <w:p w14:paraId="2ED3EB5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12F7FBD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4E861AE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09C33D6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221678D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14BBE255" w14:textId="77777777" w:rsidTr="002C49B6">
        <w:trPr>
          <w:trHeight w:val="399"/>
        </w:trPr>
        <w:tc>
          <w:tcPr>
            <w:tcW w:w="4506" w:type="dxa"/>
            <w:tcBorders>
              <w:top w:val="single" w:sz="2" w:space="0" w:color="355255"/>
              <w:bottom w:val="nil"/>
            </w:tcBorders>
            <w:vAlign w:val="center"/>
          </w:tcPr>
          <w:p w14:paraId="712EFEAD" w14:textId="77777777" w:rsidR="00E711C9" w:rsidRPr="00BD7ECB" w:rsidRDefault="00E711C9" w:rsidP="002C49B6">
            <w:pPr>
              <w:tabs>
                <w:tab w:val="num" w:pos="159"/>
              </w:tabs>
              <w:rPr>
                <w:rFonts w:ascii="Simplified Arabic" w:hAnsi="Simplified Arabic" w:cs="Simplified Arabic"/>
                <w:b/>
                <w:bCs/>
                <w:sz w:val="14"/>
                <w:szCs w:val="14"/>
                <w:rtl/>
              </w:rPr>
            </w:pPr>
          </w:p>
        </w:tc>
        <w:tc>
          <w:tcPr>
            <w:tcW w:w="1125" w:type="dxa"/>
            <w:tcBorders>
              <w:top w:val="single" w:sz="2" w:space="0" w:color="355255"/>
              <w:bottom w:val="nil"/>
            </w:tcBorders>
            <w:vAlign w:val="bottom"/>
          </w:tcPr>
          <w:p w14:paraId="32ED13E2" w14:textId="77777777" w:rsidR="00E711C9" w:rsidRPr="00BD7ECB" w:rsidRDefault="00E711C9" w:rsidP="002C49B6">
            <w:pPr>
              <w:jc w:val="center"/>
              <w:rPr>
                <w:rFonts w:ascii="Simplified Arabic" w:hAnsi="Simplified Arabic" w:cs="Simplified Arabic"/>
                <w:b/>
                <w:bCs/>
                <w:sz w:val="14"/>
                <w:szCs w:val="14"/>
                <w:rtl/>
              </w:rPr>
            </w:pPr>
          </w:p>
        </w:tc>
        <w:tc>
          <w:tcPr>
            <w:tcW w:w="777" w:type="dxa"/>
            <w:tcBorders>
              <w:top w:val="single" w:sz="2" w:space="0" w:color="355255"/>
              <w:bottom w:val="nil"/>
            </w:tcBorders>
            <w:vAlign w:val="bottom"/>
          </w:tcPr>
          <w:p w14:paraId="4C208145" w14:textId="77777777" w:rsidR="00E711C9" w:rsidRPr="00BD7ECB" w:rsidRDefault="00E711C9" w:rsidP="002C49B6">
            <w:pPr>
              <w:jc w:val="center"/>
              <w:rPr>
                <w:rFonts w:ascii="Simplified Arabic" w:hAnsi="Simplified Arabic" w:cs="Simplified Arabic"/>
                <w:b/>
                <w:bCs/>
                <w:sz w:val="14"/>
                <w:szCs w:val="14"/>
                <w:rtl/>
              </w:rPr>
            </w:pPr>
          </w:p>
        </w:tc>
        <w:tc>
          <w:tcPr>
            <w:tcW w:w="807" w:type="dxa"/>
            <w:tcBorders>
              <w:top w:val="single" w:sz="2" w:space="0" w:color="355255"/>
              <w:bottom w:val="nil"/>
            </w:tcBorders>
            <w:vAlign w:val="bottom"/>
          </w:tcPr>
          <w:p w14:paraId="160C0870" w14:textId="77777777" w:rsidR="00E711C9" w:rsidRPr="00BD7ECB" w:rsidRDefault="00E711C9" w:rsidP="002C49B6">
            <w:pPr>
              <w:jc w:val="center"/>
              <w:rPr>
                <w:rFonts w:ascii="Simplified Arabic" w:hAnsi="Simplified Arabic" w:cs="Simplified Arabic"/>
                <w:b/>
                <w:bCs/>
                <w:sz w:val="14"/>
                <w:szCs w:val="14"/>
                <w:rtl/>
              </w:rPr>
            </w:pPr>
          </w:p>
        </w:tc>
        <w:tc>
          <w:tcPr>
            <w:tcW w:w="807" w:type="dxa"/>
            <w:tcBorders>
              <w:top w:val="single" w:sz="2" w:space="0" w:color="355255"/>
              <w:bottom w:val="nil"/>
            </w:tcBorders>
            <w:vAlign w:val="bottom"/>
          </w:tcPr>
          <w:p w14:paraId="66AC7864" w14:textId="77777777" w:rsidR="00E711C9" w:rsidRPr="00BD7ECB" w:rsidRDefault="00E711C9" w:rsidP="002C49B6">
            <w:pPr>
              <w:jc w:val="center"/>
              <w:rPr>
                <w:rFonts w:ascii="Simplified Arabic" w:hAnsi="Simplified Arabic" w:cs="Simplified Arabic"/>
                <w:b/>
                <w:bCs/>
                <w:sz w:val="14"/>
                <w:szCs w:val="14"/>
                <w:rtl/>
              </w:rPr>
            </w:pPr>
          </w:p>
        </w:tc>
        <w:tc>
          <w:tcPr>
            <w:tcW w:w="979" w:type="dxa"/>
            <w:tcBorders>
              <w:top w:val="single" w:sz="2" w:space="0" w:color="355255"/>
              <w:bottom w:val="nil"/>
            </w:tcBorders>
            <w:vAlign w:val="bottom"/>
          </w:tcPr>
          <w:p w14:paraId="01938E04" w14:textId="77777777" w:rsidR="00E711C9" w:rsidRPr="00BD7ECB" w:rsidRDefault="00E711C9" w:rsidP="002C49B6">
            <w:pPr>
              <w:jc w:val="center"/>
              <w:rPr>
                <w:rFonts w:ascii="Simplified Arabic" w:hAnsi="Simplified Arabic" w:cs="Simplified Arabic"/>
                <w:b/>
                <w:bCs/>
                <w:sz w:val="14"/>
                <w:szCs w:val="14"/>
                <w:rtl/>
              </w:rPr>
            </w:pPr>
          </w:p>
        </w:tc>
      </w:tr>
      <w:tr w:rsidR="00E711C9" w:rsidRPr="00BD7ECB" w14:paraId="6C8ECB94" w14:textId="77777777" w:rsidTr="002C49B6">
        <w:trPr>
          <w:trHeight w:val="399"/>
        </w:trPr>
        <w:tc>
          <w:tcPr>
            <w:tcW w:w="4506" w:type="dxa"/>
            <w:tcBorders>
              <w:top w:val="nil"/>
              <w:bottom w:val="nil"/>
            </w:tcBorders>
            <w:vAlign w:val="center"/>
          </w:tcPr>
          <w:p w14:paraId="06E6972C" w14:textId="77777777" w:rsidR="00E711C9" w:rsidRPr="00BD7ECB" w:rsidRDefault="00E711C9" w:rsidP="002C49B6">
            <w:pPr>
              <w:tabs>
                <w:tab w:val="num" w:pos="159"/>
              </w:tabs>
              <w:rPr>
                <w:rFonts w:ascii="Simplified Arabic" w:hAnsi="Simplified Arabic" w:cs="Simplified Arabic"/>
                <w:rtl/>
              </w:rPr>
            </w:pPr>
            <w:r w:rsidRPr="00BD7ECB">
              <w:rPr>
                <w:rFonts w:ascii="Simplified Arabic" w:hAnsi="Simplified Arabic" w:cs="Simplified Arabic"/>
                <w:b/>
                <w:bCs/>
                <w:sz w:val="24"/>
                <w:szCs w:val="24"/>
                <w:rtl/>
              </w:rPr>
              <w:t>الترويج المستدام</w:t>
            </w:r>
            <w:r w:rsidRPr="00BD7ECB">
              <w:rPr>
                <w:rFonts w:ascii="Simplified Arabic" w:hAnsi="Simplified Arabic" w:cs="Simplified Arabic"/>
                <w:b/>
                <w:bCs/>
                <w:sz w:val="24"/>
                <w:szCs w:val="24"/>
              </w:rPr>
              <w:t>:</w:t>
            </w:r>
          </w:p>
        </w:tc>
        <w:tc>
          <w:tcPr>
            <w:tcW w:w="1125" w:type="dxa"/>
            <w:tcBorders>
              <w:top w:val="nil"/>
              <w:bottom w:val="single" w:sz="2" w:space="0" w:color="355255"/>
            </w:tcBorders>
            <w:vAlign w:val="bottom"/>
          </w:tcPr>
          <w:p w14:paraId="57422C1E" w14:textId="77777777" w:rsidR="00E711C9" w:rsidRPr="00BD7ECB" w:rsidRDefault="00E711C9" w:rsidP="002C49B6">
            <w:pPr>
              <w:jc w:val="center"/>
              <w:rPr>
                <w:rFonts w:ascii="Simplified Arabic" w:hAnsi="Simplified Arabic" w:cs="Simplified Arabic"/>
                <w:b/>
                <w:bCs/>
                <w:rtl/>
              </w:rPr>
            </w:pPr>
          </w:p>
        </w:tc>
        <w:tc>
          <w:tcPr>
            <w:tcW w:w="777" w:type="dxa"/>
            <w:tcBorders>
              <w:top w:val="nil"/>
              <w:bottom w:val="single" w:sz="2" w:space="0" w:color="355255"/>
            </w:tcBorders>
            <w:vAlign w:val="bottom"/>
          </w:tcPr>
          <w:p w14:paraId="20A354C7"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34F8183B"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2CC66348" w14:textId="77777777" w:rsidR="00E711C9" w:rsidRPr="00BD7ECB" w:rsidRDefault="00E711C9" w:rsidP="002C49B6">
            <w:pPr>
              <w:jc w:val="center"/>
              <w:rPr>
                <w:rFonts w:ascii="Simplified Arabic" w:hAnsi="Simplified Arabic" w:cs="Simplified Arabic"/>
                <w:b/>
                <w:bCs/>
                <w:rtl/>
              </w:rPr>
            </w:pPr>
          </w:p>
        </w:tc>
        <w:tc>
          <w:tcPr>
            <w:tcW w:w="979" w:type="dxa"/>
            <w:tcBorders>
              <w:top w:val="nil"/>
              <w:bottom w:val="single" w:sz="2" w:space="0" w:color="355255"/>
            </w:tcBorders>
            <w:vAlign w:val="bottom"/>
          </w:tcPr>
          <w:p w14:paraId="51DB7E72" w14:textId="77777777" w:rsidR="00E711C9" w:rsidRPr="00BD7ECB" w:rsidRDefault="00E711C9" w:rsidP="002C49B6">
            <w:pPr>
              <w:jc w:val="center"/>
              <w:rPr>
                <w:rFonts w:ascii="Simplified Arabic" w:hAnsi="Simplified Arabic" w:cs="Simplified Arabic"/>
                <w:b/>
                <w:bCs/>
                <w:rtl/>
              </w:rPr>
            </w:pPr>
          </w:p>
        </w:tc>
      </w:tr>
      <w:tr w:rsidR="00E711C9" w:rsidRPr="00BD7ECB" w14:paraId="355365D3" w14:textId="77777777" w:rsidTr="002C49B6">
        <w:trPr>
          <w:trHeight w:val="399"/>
        </w:trPr>
        <w:tc>
          <w:tcPr>
            <w:tcW w:w="4506" w:type="dxa"/>
            <w:tcBorders>
              <w:top w:val="nil"/>
              <w:bottom w:val="nil"/>
              <w:right w:val="single" w:sz="2" w:space="0" w:color="355255"/>
            </w:tcBorders>
            <w:vAlign w:val="center"/>
          </w:tcPr>
          <w:p w14:paraId="3D24E9BF" w14:textId="77777777" w:rsidR="00E711C9" w:rsidRPr="00BD7ECB" w:rsidRDefault="00E711C9" w:rsidP="002C49B6">
            <w:pPr>
              <w:tabs>
                <w:tab w:val="num" w:pos="159"/>
              </w:tabs>
              <w:rPr>
                <w:rFonts w:ascii="Simplified Arabic" w:hAnsi="Simplified Arabic" w:cs="Simplified Arabic"/>
                <w:b/>
                <w:bCs/>
                <w:rtl/>
              </w:rPr>
            </w:pPr>
          </w:p>
        </w:tc>
        <w:tc>
          <w:tcPr>
            <w:tcW w:w="1125"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4C281D54"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39F9EA4B"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439E23BA"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24CD604D"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75F4399E"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7E00560A" w14:textId="77777777" w:rsidTr="002C49B6">
        <w:trPr>
          <w:trHeight w:val="399"/>
        </w:trPr>
        <w:tc>
          <w:tcPr>
            <w:tcW w:w="4506" w:type="dxa"/>
            <w:tcBorders>
              <w:top w:val="nil"/>
              <w:right w:val="single" w:sz="2" w:space="0" w:color="355255"/>
            </w:tcBorders>
            <w:vAlign w:val="center"/>
          </w:tcPr>
          <w:p w14:paraId="5B761A34" w14:textId="77777777" w:rsidR="00E711C9" w:rsidRPr="00BD7ECB" w:rsidRDefault="00E711C9" w:rsidP="00E711C9">
            <w:pPr>
              <w:numPr>
                <w:ilvl w:val="0"/>
                <w:numId w:val="17"/>
              </w:numPr>
              <w:tabs>
                <w:tab w:val="clear" w:pos="720"/>
                <w:tab w:val="num" w:pos="159"/>
              </w:tabs>
              <w:ind w:left="339" w:hanging="270"/>
              <w:rPr>
                <w:rFonts w:ascii="Simplified Arabic" w:hAnsi="Simplified Arabic" w:cs="Simplified Arabic"/>
                <w:rtl/>
              </w:rPr>
            </w:pPr>
            <w:r w:rsidRPr="00BD7ECB">
              <w:rPr>
                <w:rFonts w:ascii="Simplified Arabic" w:hAnsi="Simplified Arabic" w:cs="Simplified Arabic"/>
                <w:rtl/>
              </w:rPr>
              <w:t>تقدّم الشركات معلوماتٍ شفّافة عن ممارسات الاستدامة.</w:t>
            </w:r>
          </w:p>
        </w:tc>
        <w:tc>
          <w:tcPr>
            <w:tcW w:w="1125" w:type="dxa"/>
            <w:tcBorders>
              <w:top w:val="single" w:sz="2" w:space="0" w:color="355255"/>
              <w:left w:val="single" w:sz="2" w:space="0" w:color="355255"/>
              <w:bottom w:val="single" w:sz="2" w:space="0" w:color="355255"/>
              <w:right w:val="single" w:sz="2" w:space="0" w:color="355255"/>
            </w:tcBorders>
            <w:vAlign w:val="center"/>
          </w:tcPr>
          <w:p w14:paraId="5CD832D4"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6D22C51B"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69F091B2"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4D12414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505F95BD"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7EC93D36" w14:textId="77777777" w:rsidTr="002C49B6">
        <w:trPr>
          <w:trHeight w:val="399"/>
        </w:trPr>
        <w:tc>
          <w:tcPr>
            <w:tcW w:w="4506" w:type="dxa"/>
            <w:tcBorders>
              <w:right w:val="single" w:sz="2" w:space="0" w:color="355255"/>
            </w:tcBorders>
            <w:vAlign w:val="center"/>
          </w:tcPr>
          <w:p w14:paraId="6DF1AA6D" w14:textId="77777777" w:rsidR="00E711C9" w:rsidRPr="00BD7ECB" w:rsidRDefault="00E711C9" w:rsidP="00E711C9">
            <w:pPr>
              <w:numPr>
                <w:ilvl w:val="0"/>
                <w:numId w:val="17"/>
              </w:numPr>
              <w:tabs>
                <w:tab w:val="clear" w:pos="720"/>
                <w:tab w:val="num" w:pos="159"/>
                <w:tab w:val="right" w:pos="339"/>
                <w:tab w:val="right" w:pos="429"/>
              </w:tabs>
              <w:ind w:left="339" w:hanging="270"/>
              <w:rPr>
                <w:rFonts w:ascii="Simplified Arabic" w:hAnsi="Simplified Arabic" w:cs="Simplified Arabic"/>
                <w:rtl/>
              </w:rPr>
            </w:pPr>
            <w:r w:rsidRPr="00BD7ECB">
              <w:rPr>
                <w:rFonts w:ascii="Simplified Arabic" w:hAnsi="Simplified Arabic" w:cs="Simplified Arabic"/>
                <w:rtl/>
              </w:rPr>
              <w:t>تبدو ادّعاءات الاستدامة موثوقةً وقابلةً للتحقّق.</w:t>
            </w:r>
          </w:p>
        </w:tc>
        <w:tc>
          <w:tcPr>
            <w:tcW w:w="1125" w:type="dxa"/>
            <w:tcBorders>
              <w:top w:val="single" w:sz="2" w:space="0" w:color="355255"/>
              <w:left w:val="single" w:sz="2" w:space="0" w:color="355255"/>
              <w:bottom w:val="single" w:sz="2" w:space="0" w:color="355255"/>
              <w:right w:val="single" w:sz="2" w:space="0" w:color="355255"/>
            </w:tcBorders>
            <w:vAlign w:val="center"/>
          </w:tcPr>
          <w:p w14:paraId="6B240DE8"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6136764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0164DC37"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1560C99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3D22E573"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41509A41" w14:textId="77777777" w:rsidTr="002C49B6">
        <w:trPr>
          <w:trHeight w:val="399"/>
        </w:trPr>
        <w:tc>
          <w:tcPr>
            <w:tcW w:w="4506" w:type="dxa"/>
            <w:tcBorders>
              <w:right w:val="single" w:sz="2" w:space="0" w:color="355255"/>
            </w:tcBorders>
            <w:vAlign w:val="center"/>
          </w:tcPr>
          <w:p w14:paraId="093E2D44" w14:textId="77777777" w:rsidR="00E711C9" w:rsidRPr="00BD7ECB" w:rsidRDefault="00E711C9" w:rsidP="00E711C9">
            <w:pPr>
              <w:numPr>
                <w:ilvl w:val="0"/>
                <w:numId w:val="17"/>
              </w:numPr>
              <w:tabs>
                <w:tab w:val="clear" w:pos="720"/>
                <w:tab w:val="num" w:pos="159"/>
                <w:tab w:val="right" w:pos="429"/>
              </w:tabs>
              <w:ind w:left="339" w:hanging="270"/>
              <w:rPr>
                <w:rFonts w:ascii="Simplified Arabic" w:hAnsi="Simplified Arabic" w:cs="Simplified Arabic"/>
                <w:rtl/>
              </w:rPr>
            </w:pPr>
            <w:r w:rsidRPr="00BD7ECB">
              <w:rPr>
                <w:rFonts w:ascii="Simplified Arabic" w:hAnsi="Simplified Arabic" w:cs="Simplified Arabic"/>
                <w:rtl/>
              </w:rPr>
              <w:t>تتضمّن المواد الترويجية محتوىً توعوياً عن الأثر البيئي.</w:t>
            </w:r>
          </w:p>
        </w:tc>
        <w:tc>
          <w:tcPr>
            <w:tcW w:w="1125" w:type="dxa"/>
            <w:tcBorders>
              <w:top w:val="single" w:sz="2" w:space="0" w:color="355255"/>
              <w:left w:val="single" w:sz="2" w:space="0" w:color="355255"/>
              <w:bottom w:val="single" w:sz="2" w:space="0" w:color="355255"/>
              <w:right w:val="single" w:sz="2" w:space="0" w:color="355255"/>
            </w:tcBorders>
            <w:vAlign w:val="center"/>
          </w:tcPr>
          <w:p w14:paraId="315B4BDE"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167A460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6BDD9E8F"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3018C53E"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4153A793"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63D8DB5B" w14:textId="77777777" w:rsidTr="002C49B6">
        <w:trPr>
          <w:trHeight w:val="399"/>
        </w:trPr>
        <w:tc>
          <w:tcPr>
            <w:tcW w:w="4506" w:type="dxa"/>
            <w:tcBorders>
              <w:bottom w:val="single" w:sz="2" w:space="0" w:color="355255"/>
              <w:right w:val="single" w:sz="2" w:space="0" w:color="355255"/>
            </w:tcBorders>
            <w:vAlign w:val="center"/>
          </w:tcPr>
          <w:p w14:paraId="4C3A8003" w14:textId="77777777" w:rsidR="00E711C9" w:rsidRPr="00BD7ECB" w:rsidRDefault="00E711C9" w:rsidP="00E711C9">
            <w:pPr>
              <w:numPr>
                <w:ilvl w:val="0"/>
                <w:numId w:val="17"/>
              </w:numPr>
              <w:tabs>
                <w:tab w:val="clear" w:pos="720"/>
                <w:tab w:val="num" w:pos="159"/>
                <w:tab w:val="right" w:pos="339"/>
                <w:tab w:val="right" w:pos="429"/>
              </w:tabs>
              <w:ind w:left="339" w:hanging="270"/>
              <w:rPr>
                <w:rFonts w:ascii="Simplified Arabic" w:hAnsi="Simplified Arabic" w:cs="Simplified Arabic"/>
                <w:rtl/>
              </w:rPr>
            </w:pPr>
            <w:r w:rsidRPr="00BD7ECB">
              <w:rPr>
                <w:rFonts w:ascii="Simplified Arabic" w:hAnsi="Simplified Arabic" w:cs="Simplified Arabic"/>
                <w:rtl/>
              </w:rPr>
              <w:t>تنسجم رسائل الاستدامة مع القيم الثقافية المحلية</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right w:val="single" w:sz="2" w:space="0" w:color="355255"/>
            </w:tcBorders>
            <w:vAlign w:val="center"/>
          </w:tcPr>
          <w:p w14:paraId="7B4DC91B"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7228FEB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29C11165"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6EC511D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194AC0F3"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5EB34FB2" w14:textId="77777777" w:rsidTr="002C49B6">
        <w:trPr>
          <w:trHeight w:val="399"/>
        </w:trPr>
        <w:tc>
          <w:tcPr>
            <w:tcW w:w="4506" w:type="dxa"/>
            <w:tcBorders>
              <w:top w:val="single" w:sz="2" w:space="0" w:color="355255"/>
              <w:bottom w:val="nil"/>
            </w:tcBorders>
            <w:vAlign w:val="center"/>
          </w:tcPr>
          <w:p w14:paraId="11640AED" w14:textId="77777777" w:rsidR="00E711C9" w:rsidRPr="00BD7ECB" w:rsidRDefault="00E711C9" w:rsidP="002C49B6">
            <w:pPr>
              <w:tabs>
                <w:tab w:val="num" w:pos="159"/>
                <w:tab w:val="right" w:pos="339"/>
                <w:tab w:val="right" w:pos="429"/>
              </w:tabs>
              <w:rPr>
                <w:rFonts w:ascii="Simplified Arabic" w:hAnsi="Simplified Arabic" w:cs="Simplified Arabic"/>
                <w:b/>
                <w:bCs/>
                <w:sz w:val="14"/>
                <w:szCs w:val="14"/>
                <w:rtl/>
              </w:rPr>
            </w:pPr>
          </w:p>
        </w:tc>
        <w:tc>
          <w:tcPr>
            <w:tcW w:w="1125" w:type="dxa"/>
            <w:tcBorders>
              <w:top w:val="single" w:sz="2" w:space="0" w:color="355255"/>
              <w:bottom w:val="nil"/>
            </w:tcBorders>
            <w:vAlign w:val="bottom"/>
          </w:tcPr>
          <w:p w14:paraId="4603E9E8" w14:textId="77777777" w:rsidR="00E711C9" w:rsidRPr="00BD7ECB" w:rsidRDefault="00E711C9" w:rsidP="002C49B6">
            <w:pPr>
              <w:jc w:val="center"/>
              <w:rPr>
                <w:rFonts w:ascii="Simplified Arabic" w:hAnsi="Simplified Arabic" w:cs="Simplified Arabic"/>
                <w:b/>
                <w:bCs/>
                <w:sz w:val="24"/>
                <w:szCs w:val="24"/>
                <w:rtl/>
              </w:rPr>
            </w:pPr>
          </w:p>
        </w:tc>
        <w:tc>
          <w:tcPr>
            <w:tcW w:w="777" w:type="dxa"/>
            <w:tcBorders>
              <w:top w:val="single" w:sz="2" w:space="0" w:color="355255"/>
              <w:bottom w:val="nil"/>
            </w:tcBorders>
            <w:vAlign w:val="bottom"/>
          </w:tcPr>
          <w:p w14:paraId="1F3151E2" w14:textId="77777777" w:rsidR="00E711C9" w:rsidRPr="00BD7ECB" w:rsidRDefault="00E711C9" w:rsidP="002C49B6">
            <w:pPr>
              <w:jc w:val="center"/>
              <w:rPr>
                <w:rFonts w:ascii="Simplified Arabic" w:hAnsi="Simplified Arabic" w:cs="Simplified Arabic"/>
                <w:b/>
                <w:bCs/>
                <w:sz w:val="24"/>
                <w:szCs w:val="24"/>
                <w:rtl/>
              </w:rPr>
            </w:pPr>
          </w:p>
        </w:tc>
        <w:tc>
          <w:tcPr>
            <w:tcW w:w="807" w:type="dxa"/>
            <w:tcBorders>
              <w:top w:val="single" w:sz="2" w:space="0" w:color="355255"/>
              <w:bottom w:val="nil"/>
            </w:tcBorders>
            <w:vAlign w:val="bottom"/>
          </w:tcPr>
          <w:p w14:paraId="421F1475" w14:textId="77777777" w:rsidR="00E711C9" w:rsidRPr="00BD7ECB" w:rsidRDefault="00E711C9" w:rsidP="002C49B6">
            <w:pPr>
              <w:jc w:val="center"/>
              <w:rPr>
                <w:rFonts w:ascii="Simplified Arabic" w:hAnsi="Simplified Arabic" w:cs="Simplified Arabic"/>
                <w:b/>
                <w:bCs/>
                <w:sz w:val="24"/>
                <w:szCs w:val="24"/>
                <w:rtl/>
              </w:rPr>
            </w:pPr>
          </w:p>
        </w:tc>
        <w:tc>
          <w:tcPr>
            <w:tcW w:w="807" w:type="dxa"/>
            <w:tcBorders>
              <w:top w:val="single" w:sz="2" w:space="0" w:color="355255"/>
              <w:bottom w:val="nil"/>
            </w:tcBorders>
            <w:vAlign w:val="bottom"/>
          </w:tcPr>
          <w:p w14:paraId="3D609FAD" w14:textId="77777777" w:rsidR="00E711C9" w:rsidRPr="00BD7ECB" w:rsidRDefault="00E711C9" w:rsidP="002C49B6">
            <w:pPr>
              <w:jc w:val="center"/>
              <w:rPr>
                <w:rFonts w:ascii="Simplified Arabic" w:hAnsi="Simplified Arabic" w:cs="Simplified Arabic"/>
                <w:b/>
                <w:bCs/>
                <w:sz w:val="24"/>
                <w:szCs w:val="24"/>
                <w:rtl/>
              </w:rPr>
            </w:pPr>
          </w:p>
        </w:tc>
        <w:tc>
          <w:tcPr>
            <w:tcW w:w="979" w:type="dxa"/>
            <w:tcBorders>
              <w:top w:val="single" w:sz="2" w:space="0" w:color="355255"/>
              <w:bottom w:val="nil"/>
            </w:tcBorders>
            <w:vAlign w:val="bottom"/>
          </w:tcPr>
          <w:p w14:paraId="3EDA7B27" w14:textId="77777777" w:rsidR="00E711C9" w:rsidRPr="00BD7ECB" w:rsidRDefault="00E711C9" w:rsidP="002C49B6">
            <w:pPr>
              <w:jc w:val="center"/>
              <w:rPr>
                <w:rFonts w:ascii="Simplified Arabic" w:hAnsi="Simplified Arabic" w:cs="Simplified Arabic"/>
                <w:b/>
                <w:bCs/>
                <w:sz w:val="24"/>
                <w:szCs w:val="24"/>
                <w:rtl/>
              </w:rPr>
            </w:pPr>
          </w:p>
        </w:tc>
      </w:tr>
      <w:tr w:rsidR="00E711C9" w:rsidRPr="00BD7ECB" w14:paraId="11749735" w14:textId="77777777" w:rsidTr="002C49B6">
        <w:trPr>
          <w:trHeight w:val="399"/>
        </w:trPr>
        <w:tc>
          <w:tcPr>
            <w:tcW w:w="4506" w:type="dxa"/>
            <w:tcBorders>
              <w:top w:val="nil"/>
              <w:bottom w:val="nil"/>
            </w:tcBorders>
            <w:vAlign w:val="center"/>
          </w:tcPr>
          <w:p w14:paraId="20055946" w14:textId="77777777" w:rsidR="00E711C9" w:rsidRPr="00BD7ECB" w:rsidRDefault="00E711C9" w:rsidP="002C49B6">
            <w:pPr>
              <w:tabs>
                <w:tab w:val="num" w:pos="159"/>
              </w:tabs>
              <w:rPr>
                <w:rFonts w:ascii="Simplified Arabic" w:hAnsi="Simplified Arabic" w:cs="Simplified Arabic"/>
                <w:rtl/>
              </w:rPr>
            </w:pPr>
            <w:r w:rsidRPr="00BD7ECB">
              <w:rPr>
                <w:rFonts w:ascii="Simplified Arabic" w:hAnsi="Simplified Arabic" w:cs="Simplified Arabic"/>
                <w:b/>
                <w:bCs/>
                <w:sz w:val="24"/>
                <w:szCs w:val="24"/>
                <w:rtl/>
              </w:rPr>
              <w:t>التوزيع المستدام</w:t>
            </w:r>
          </w:p>
        </w:tc>
        <w:tc>
          <w:tcPr>
            <w:tcW w:w="1125" w:type="dxa"/>
            <w:tcBorders>
              <w:top w:val="nil"/>
              <w:bottom w:val="single" w:sz="2" w:space="0" w:color="355255"/>
            </w:tcBorders>
            <w:vAlign w:val="bottom"/>
          </w:tcPr>
          <w:p w14:paraId="083EA4B4" w14:textId="77777777" w:rsidR="00E711C9" w:rsidRPr="00BD7ECB" w:rsidRDefault="00E711C9" w:rsidP="002C49B6">
            <w:pPr>
              <w:jc w:val="center"/>
              <w:rPr>
                <w:rFonts w:ascii="Simplified Arabic" w:hAnsi="Simplified Arabic" w:cs="Simplified Arabic"/>
                <w:b/>
                <w:bCs/>
                <w:rtl/>
              </w:rPr>
            </w:pPr>
          </w:p>
        </w:tc>
        <w:tc>
          <w:tcPr>
            <w:tcW w:w="777" w:type="dxa"/>
            <w:tcBorders>
              <w:top w:val="nil"/>
              <w:bottom w:val="single" w:sz="2" w:space="0" w:color="355255"/>
            </w:tcBorders>
            <w:vAlign w:val="bottom"/>
          </w:tcPr>
          <w:p w14:paraId="664151CC"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72EBF917" w14:textId="77777777" w:rsidR="00E711C9" w:rsidRPr="00BD7ECB" w:rsidRDefault="00E711C9" w:rsidP="002C49B6">
            <w:pPr>
              <w:jc w:val="center"/>
              <w:rPr>
                <w:rFonts w:ascii="Simplified Arabic" w:hAnsi="Simplified Arabic" w:cs="Simplified Arabic"/>
                <w:b/>
                <w:bCs/>
                <w:rtl/>
              </w:rPr>
            </w:pPr>
          </w:p>
        </w:tc>
        <w:tc>
          <w:tcPr>
            <w:tcW w:w="807" w:type="dxa"/>
            <w:tcBorders>
              <w:top w:val="nil"/>
              <w:bottom w:val="single" w:sz="2" w:space="0" w:color="355255"/>
            </w:tcBorders>
            <w:vAlign w:val="bottom"/>
          </w:tcPr>
          <w:p w14:paraId="61BFDC77" w14:textId="77777777" w:rsidR="00E711C9" w:rsidRPr="00BD7ECB" w:rsidRDefault="00E711C9" w:rsidP="002C49B6">
            <w:pPr>
              <w:jc w:val="center"/>
              <w:rPr>
                <w:rFonts w:ascii="Simplified Arabic" w:hAnsi="Simplified Arabic" w:cs="Simplified Arabic"/>
                <w:b/>
                <w:bCs/>
                <w:rtl/>
              </w:rPr>
            </w:pPr>
          </w:p>
        </w:tc>
        <w:tc>
          <w:tcPr>
            <w:tcW w:w="979" w:type="dxa"/>
            <w:tcBorders>
              <w:top w:val="nil"/>
              <w:bottom w:val="single" w:sz="2" w:space="0" w:color="355255"/>
            </w:tcBorders>
            <w:vAlign w:val="bottom"/>
          </w:tcPr>
          <w:p w14:paraId="1879BDD7" w14:textId="77777777" w:rsidR="00E711C9" w:rsidRPr="00BD7ECB" w:rsidRDefault="00E711C9" w:rsidP="002C49B6">
            <w:pPr>
              <w:jc w:val="center"/>
              <w:rPr>
                <w:rFonts w:ascii="Simplified Arabic" w:hAnsi="Simplified Arabic" w:cs="Simplified Arabic"/>
                <w:b/>
                <w:bCs/>
                <w:rtl/>
              </w:rPr>
            </w:pPr>
          </w:p>
        </w:tc>
      </w:tr>
      <w:tr w:rsidR="00E711C9" w:rsidRPr="00BD7ECB" w14:paraId="304B4D24" w14:textId="77777777" w:rsidTr="002C49B6">
        <w:trPr>
          <w:trHeight w:val="399"/>
        </w:trPr>
        <w:tc>
          <w:tcPr>
            <w:tcW w:w="4506" w:type="dxa"/>
            <w:tcBorders>
              <w:top w:val="nil"/>
              <w:bottom w:val="nil"/>
              <w:right w:val="single" w:sz="2" w:space="0" w:color="355255"/>
            </w:tcBorders>
            <w:vAlign w:val="center"/>
          </w:tcPr>
          <w:p w14:paraId="40D98546" w14:textId="77777777" w:rsidR="00E711C9" w:rsidRPr="00BD7ECB" w:rsidRDefault="00E711C9" w:rsidP="002C49B6">
            <w:pPr>
              <w:tabs>
                <w:tab w:val="num" w:pos="159"/>
              </w:tabs>
              <w:rPr>
                <w:rFonts w:ascii="Simplified Arabic" w:hAnsi="Simplified Arabic" w:cs="Simplified Arabic"/>
                <w:b/>
                <w:bCs/>
                <w:rtl/>
              </w:rPr>
            </w:pPr>
          </w:p>
        </w:tc>
        <w:tc>
          <w:tcPr>
            <w:tcW w:w="1125"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73DAB108"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27C6819C"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05670156"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5BAAF48A"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bottom"/>
          </w:tcPr>
          <w:p w14:paraId="48744A18"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36A65EC0" w14:textId="77777777" w:rsidTr="002C49B6">
        <w:trPr>
          <w:trHeight w:val="399"/>
        </w:trPr>
        <w:tc>
          <w:tcPr>
            <w:tcW w:w="4506" w:type="dxa"/>
            <w:tcBorders>
              <w:top w:val="nil"/>
              <w:right w:val="single" w:sz="2" w:space="0" w:color="355255"/>
            </w:tcBorders>
            <w:vAlign w:val="center"/>
          </w:tcPr>
          <w:p w14:paraId="53DB306C" w14:textId="77777777" w:rsidR="00E711C9" w:rsidRPr="00BD7ECB" w:rsidRDefault="00E711C9" w:rsidP="00E711C9">
            <w:pPr>
              <w:numPr>
                <w:ilvl w:val="0"/>
                <w:numId w:val="17"/>
              </w:numPr>
              <w:tabs>
                <w:tab w:val="clear" w:pos="720"/>
                <w:tab w:val="num" w:pos="159"/>
                <w:tab w:val="right" w:pos="339"/>
                <w:tab w:val="right" w:pos="429"/>
              </w:tabs>
              <w:ind w:left="339" w:hanging="270"/>
              <w:rPr>
                <w:rFonts w:ascii="Simplified Arabic" w:hAnsi="Simplified Arabic" w:cs="Simplified Arabic"/>
                <w:rtl/>
              </w:rPr>
            </w:pPr>
            <w:r w:rsidRPr="00BD7ECB">
              <w:rPr>
                <w:rFonts w:ascii="Simplified Arabic" w:hAnsi="Simplified Arabic" w:cs="Simplified Arabic"/>
                <w:rtl/>
              </w:rPr>
              <w:t>تتوفّر المنتجات المستدامة بسهولة في منطقتي.</w:t>
            </w:r>
          </w:p>
        </w:tc>
        <w:tc>
          <w:tcPr>
            <w:tcW w:w="1125" w:type="dxa"/>
            <w:tcBorders>
              <w:top w:val="single" w:sz="2" w:space="0" w:color="355255"/>
              <w:left w:val="single" w:sz="2" w:space="0" w:color="355255"/>
              <w:right w:val="single" w:sz="2" w:space="0" w:color="355255"/>
            </w:tcBorders>
            <w:vAlign w:val="center"/>
          </w:tcPr>
          <w:p w14:paraId="1ADD90F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right w:val="single" w:sz="2" w:space="0" w:color="355255"/>
            </w:tcBorders>
            <w:vAlign w:val="center"/>
          </w:tcPr>
          <w:p w14:paraId="410F9652"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right w:val="single" w:sz="2" w:space="0" w:color="355255"/>
            </w:tcBorders>
            <w:vAlign w:val="center"/>
          </w:tcPr>
          <w:p w14:paraId="0E0696EB"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right w:val="single" w:sz="2" w:space="0" w:color="355255"/>
            </w:tcBorders>
            <w:vAlign w:val="center"/>
          </w:tcPr>
          <w:p w14:paraId="2DD861A8"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right w:val="single" w:sz="2" w:space="0" w:color="355255"/>
            </w:tcBorders>
            <w:vAlign w:val="center"/>
          </w:tcPr>
          <w:p w14:paraId="61272AEB"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7FF71AE1" w14:textId="77777777" w:rsidTr="002C49B6">
        <w:trPr>
          <w:trHeight w:val="399"/>
        </w:trPr>
        <w:tc>
          <w:tcPr>
            <w:tcW w:w="4506" w:type="dxa"/>
            <w:tcBorders>
              <w:right w:val="single" w:sz="2" w:space="0" w:color="355255"/>
            </w:tcBorders>
            <w:vAlign w:val="center"/>
          </w:tcPr>
          <w:p w14:paraId="278DBC60" w14:textId="77777777" w:rsidR="00E711C9" w:rsidRPr="00BD7ECB" w:rsidRDefault="00E711C9" w:rsidP="00E711C9">
            <w:pPr>
              <w:numPr>
                <w:ilvl w:val="0"/>
                <w:numId w:val="17"/>
              </w:numPr>
              <w:tabs>
                <w:tab w:val="clear" w:pos="720"/>
                <w:tab w:val="num" w:pos="159"/>
                <w:tab w:val="right" w:pos="339"/>
                <w:tab w:val="right" w:pos="429"/>
              </w:tabs>
              <w:ind w:left="339" w:hanging="270"/>
              <w:rPr>
                <w:rFonts w:ascii="Simplified Arabic" w:hAnsi="Simplified Arabic" w:cs="Simplified Arabic"/>
                <w:rtl/>
              </w:rPr>
            </w:pPr>
            <w:r w:rsidRPr="00BD7ECB">
              <w:rPr>
                <w:rFonts w:ascii="Simplified Arabic" w:hAnsi="Simplified Arabic" w:cs="Simplified Arabic"/>
                <w:rtl/>
              </w:rPr>
              <w:t>تجعلها قنوات التوزيع سهلةَ المنال.</w:t>
            </w:r>
          </w:p>
        </w:tc>
        <w:tc>
          <w:tcPr>
            <w:tcW w:w="1125" w:type="dxa"/>
            <w:tcBorders>
              <w:left w:val="single" w:sz="2" w:space="0" w:color="355255"/>
              <w:right w:val="single" w:sz="2" w:space="0" w:color="355255"/>
            </w:tcBorders>
            <w:vAlign w:val="center"/>
          </w:tcPr>
          <w:p w14:paraId="03807370"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left w:val="single" w:sz="2" w:space="0" w:color="355255"/>
              <w:right w:val="single" w:sz="2" w:space="0" w:color="355255"/>
            </w:tcBorders>
            <w:vAlign w:val="center"/>
          </w:tcPr>
          <w:p w14:paraId="71D94AE1"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left w:val="single" w:sz="2" w:space="0" w:color="355255"/>
              <w:right w:val="single" w:sz="2" w:space="0" w:color="355255"/>
            </w:tcBorders>
            <w:vAlign w:val="center"/>
          </w:tcPr>
          <w:p w14:paraId="381A869C"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left w:val="single" w:sz="2" w:space="0" w:color="355255"/>
              <w:right w:val="single" w:sz="2" w:space="0" w:color="355255"/>
            </w:tcBorders>
            <w:vAlign w:val="center"/>
          </w:tcPr>
          <w:p w14:paraId="6CAAE5A9"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left w:val="single" w:sz="2" w:space="0" w:color="355255"/>
              <w:right w:val="single" w:sz="2" w:space="0" w:color="355255"/>
            </w:tcBorders>
            <w:vAlign w:val="center"/>
          </w:tcPr>
          <w:p w14:paraId="7339802C"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21A1CE88" w14:textId="77777777" w:rsidTr="002C49B6">
        <w:trPr>
          <w:trHeight w:val="399"/>
        </w:trPr>
        <w:tc>
          <w:tcPr>
            <w:tcW w:w="4506" w:type="dxa"/>
            <w:tcBorders>
              <w:bottom w:val="single" w:sz="2" w:space="0" w:color="355255"/>
              <w:right w:val="single" w:sz="2" w:space="0" w:color="355255"/>
            </w:tcBorders>
            <w:vAlign w:val="center"/>
          </w:tcPr>
          <w:p w14:paraId="45CF3687" w14:textId="77777777" w:rsidR="00E711C9" w:rsidRPr="00BD7ECB" w:rsidRDefault="00E711C9" w:rsidP="00E711C9">
            <w:pPr>
              <w:numPr>
                <w:ilvl w:val="0"/>
                <w:numId w:val="17"/>
              </w:numPr>
              <w:tabs>
                <w:tab w:val="clear" w:pos="720"/>
                <w:tab w:val="num" w:pos="159"/>
                <w:tab w:val="right" w:pos="339"/>
                <w:tab w:val="right" w:pos="429"/>
              </w:tabs>
              <w:ind w:left="339" w:hanging="270"/>
              <w:rPr>
                <w:rFonts w:ascii="Simplified Arabic" w:hAnsi="Simplified Arabic" w:cs="Simplified Arabic"/>
                <w:rtl/>
              </w:rPr>
            </w:pPr>
            <w:r w:rsidRPr="00BD7ECB">
              <w:rPr>
                <w:rFonts w:ascii="Simplified Arabic" w:hAnsi="Simplified Arabic" w:cs="Simplified Arabic"/>
                <w:rtl/>
              </w:rPr>
              <w:t>شراؤها مريحٌ وميسور.</w:t>
            </w:r>
          </w:p>
        </w:tc>
        <w:tc>
          <w:tcPr>
            <w:tcW w:w="1125" w:type="dxa"/>
            <w:tcBorders>
              <w:left w:val="single" w:sz="2" w:space="0" w:color="355255"/>
              <w:bottom w:val="single" w:sz="2" w:space="0" w:color="355255"/>
              <w:right w:val="single" w:sz="2" w:space="0" w:color="355255"/>
            </w:tcBorders>
            <w:vAlign w:val="center"/>
          </w:tcPr>
          <w:p w14:paraId="396BBE92"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left w:val="single" w:sz="2" w:space="0" w:color="355255"/>
              <w:bottom w:val="single" w:sz="2" w:space="0" w:color="355255"/>
              <w:right w:val="single" w:sz="2" w:space="0" w:color="355255"/>
            </w:tcBorders>
            <w:vAlign w:val="center"/>
          </w:tcPr>
          <w:p w14:paraId="757AC598"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left w:val="single" w:sz="2" w:space="0" w:color="355255"/>
              <w:bottom w:val="single" w:sz="2" w:space="0" w:color="355255"/>
              <w:right w:val="single" w:sz="2" w:space="0" w:color="355255"/>
            </w:tcBorders>
            <w:vAlign w:val="center"/>
          </w:tcPr>
          <w:p w14:paraId="01FB6144"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left w:val="single" w:sz="2" w:space="0" w:color="355255"/>
              <w:bottom w:val="single" w:sz="2" w:space="0" w:color="355255"/>
              <w:right w:val="single" w:sz="2" w:space="0" w:color="355255"/>
            </w:tcBorders>
            <w:vAlign w:val="center"/>
          </w:tcPr>
          <w:p w14:paraId="23CF29B9"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left w:val="single" w:sz="2" w:space="0" w:color="355255"/>
              <w:bottom w:val="single" w:sz="2" w:space="0" w:color="355255"/>
              <w:right w:val="single" w:sz="2" w:space="0" w:color="355255"/>
            </w:tcBorders>
            <w:vAlign w:val="center"/>
          </w:tcPr>
          <w:p w14:paraId="5D8064A4"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326895EE" w14:textId="77777777" w:rsidTr="002C49B6">
        <w:trPr>
          <w:trHeight w:val="399"/>
        </w:trPr>
        <w:tc>
          <w:tcPr>
            <w:tcW w:w="4506" w:type="dxa"/>
            <w:tcBorders>
              <w:top w:val="single" w:sz="2" w:space="0" w:color="355255"/>
              <w:bottom w:val="single" w:sz="2" w:space="0" w:color="355255"/>
              <w:right w:val="single" w:sz="2" w:space="0" w:color="355255"/>
            </w:tcBorders>
            <w:vAlign w:val="center"/>
          </w:tcPr>
          <w:p w14:paraId="577D00E9" w14:textId="77777777" w:rsidR="00E711C9" w:rsidRPr="00BD7ECB" w:rsidRDefault="00E711C9" w:rsidP="00E711C9">
            <w:pPr>
              <w:numPr>
                <w:ilvl w:val="0"/>
                <w:numId w:val="17"/>
              </w:numPr>
              <w:tabs>
                <w:tab w:val="clear" w:pos="720"/>
                <w:tab w:val="num" w:pos="159"/>
                <w:tab w:val="right" w:pos="339"/>
                <w:tab w:val="right" w:pos="429"/>
              </w:tabs>
              <w:ind w:left="339" w:hanging="270"/>
              <w:rPr>
                <w:rFonts w:ascii="Simplified Arabic" w:hAnsi="Simplified Arabic" w:cs="Simplified Arabic"/>
                <w:rtl/>
              </w:rPr>
            </w:pPr>
            <w:r w:rsidRPr="00BD7ECB">
              <w:rPr>
                <w:rFonts w:ascii="Simplified Arabic" w:hAnsi="Simplified Arabic" w:cs="Simplified Arabic"/>
                <w:rtl/>
              </w:rPr>
              <w:t>تُوزَّع بطرقٍ كفؤة بيئياً</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right w:val="single" w:sz="2" w:space="0" w:color="355255"/>
            </w:tcBorders>
            <w:vAlign w:val="center"/>
          </w:tcPr>
          <w:p w14:paraId="7198CBC0"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left w:val="single" w:sz="2" w:space="0" w:color="355255"/>
              <w:bottom w:val="single" w:sz="2" w:space="0" w:color="355255"/>
              <w:right w:val="single" w:sz="2" w:space="0" w:color="355255"/>
            </w:tcBorders>
            <w:vAlign w:val="center"/>
          </w:tcPr>
          <w:p w14:paraId="0DCD6E2D"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1D087DB4"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left w:val="single" w:sz="2" w:space="0" w:color="355255"/>
              <w:bottom w:val="single" w:sz="2" w:space="0" w:color="355255"/>
              <w:right w:val="single" w:sz="2" w:space="0" w:color="355255"/>
            </w:tcBorders>
            <w:vAlign w:val="center"/>
          </w:tcPr>
          <w:p w14:paraId="69CB358F"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left w:val="single" w:sz="2" w:space="0" w:color="355255"/>
              <w:bottom w:val="single" w:sz="2" w:space="0" w:color="355255"/>
              <w:right w:val="single" w:sz="2" w:space="0" w:color="355255"/>
            </w:tcBorders>
            <w:vAlign w:val="center"/>
          </w:tcPr>
          <w:p w14:paraId="33D2A09E"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bl>
    <w:p w14:paraId="714C9EB4" w14:textId="77777777" w:rsidR="00E711C9" w:rsidRPr="00BD7ECB" w:rsidRDefault="00E711C9" w:rsidP="00E711C9">
      <w:pPr>
        <w:rPr>
          <w:rFonts w:ascii="Simplified Arabic" w:hAnsi="Simplified Arabic" w:cs="Simplified Arabic"/>
          <w:rtl/>
        </w:rPr>
      </w:pPr>
    </w:p>
    <w:p w14:paraId="23715807" w14:textId="77777777" w:rsidR="00E711C9" w:rsidRPr="00BD7ECB" w:rsidRDefault="00E711C9" w:rsidP="00E711C9">
      <w:pPr>
        <w:rPr>
          <w:rFonts w:ascii="Simplified Arabic" w:hAnsi="Simplified Arabic" w:cs="Simplified Arabic"/>
          <w:rtl/>
        </w:rPr>
      </w:pPr>
    </w:p>
    <w:p w14:paraId="4E4AC91A" w14:textId="77777777" w:rsidR="00E711C9" w:rsidRPr="00BD7ECB" w:rsidRDefault="00E711C9" w:rsidP="00E711C9">
      <w:pPr>
        <w:rPr>
          <w:rFonts w:ascii="Simplified Arabic" w:hAnsi="Simplified Arabic" w:cs="Simplified Arabic"/>
          <w:rtl/>
        </w:rPr>
      </w:pPr>
    </w:p>
    <w:p w14:paraId="401479CE" w14:textId="77777777" w:rsidR="008D61BC" w:rsidRPr="00BD7ECB" w:rsidRDefault="008D61BC" w:rsidP="00E711C9">
      <w:pPr>
        <w:rPr>
          <w:rFonts w:ascii="Simplified Arabic" w:hAnsi="Simplified Arabic" w:cs="Simplified Arabic"/>
          <w:rtl/>
        </w:rPr>
      </w:pPr>
    </w:p>
    <w:p w14:paraId="2611CC01" w14:textId="77777777" w:rsidR="00E711C9" w:rsidRPr="00BD7ECB" w:rsidRDefault="00E711C9" w:rsidP="00E711C9">
      <w:pPr>
        <w:rPr>
          <w:rFonts w:ascii="Simplified Arabic" w:hAnsi="Simplified Arabic" w:cs="Simplified Arabic"/>
          <w:rtl/>
        </w:rPr>
      </w:pPr>
      <w:r w:rsidRPr="00BD7ECB">
        <w:rPr>
          <w:rFonts w:ascii="Simplified Arabic" w:hAnsi="Simplified Arabic" w:cs="Simplified Arabic"/>
          <w:rtl/>
        </w:rPr>
        <w:lastRenderedPageBreak/>
        <w:t xml:space="preserve"> </w:t>
      </w:r>
      <w:r w:rsidRPr="00BD7ECB">
        <w:rPr>
          <w:rFonts w:ascii="Simplified Arabic" w:hAnsi="Simplified Arabic" w:cs="Simplified Arabic"/>
          <w:b/>
          <w:bCs/>
          <w:rtl/>
        </w:rPr>
        <w:t xml:space="preserve">القسم الرابع — أبعاد الولاء:  (10 فقرات) </w:t>
      </w:r>
    </w:p>
    <w:p w14:paraId="13CC08E0"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rtl/>
        </w:rPr>
        <w:t>(موقفي, سلوكي, مركب ) مستند إلى</w:t>
      </w:r>
      <w:r w:rsidRPr="00BD7ECB">
        <w:rPr>
          <w:rFonts w:ascii="Simplified Arabic" w:hAnsi="Simplified Arabic" w:cs="Simplified Arabic"/>
          <w:b/>
          <w:bCs/>
          <w:rtl/>
        </w:rPr>
        <w:t xml:space="preserve"> </w:t>
      </w:r>
      <w:r w:rsidRPr="00BD7ECB">
        <w:rPr>
          <w:rFonts w:ascii="Simplified Arabic" w:hAnsi="Simplified Arabic" w:cs="Simplified Arabic"/>
          <w:i/>
          <w:iCs/>
        </w:rPr>
        <w:t>Dick &amp; Basu 1994</w:t>
      </w:r>
      <w:r w:rsidRPr="00BD7ECB">
        <w:rPr>
          <w:rFonts w:ascii="Simplified Arabic" w:hAnsi="Simplified Arabic" w:cs="Simplified Arabic"/>
          <w:b/>
          <w:bCs/>
          <w:rtl/>
        </w:rPr>
        <w:t xml:space="preserve">  وَ </w:t>
      </w:r>
      <w:r w:rsidRPr="00BD7ECB">
        <w:rPr>
          <w:rFonts w:ascii="Simplified Arabic" w:hAnsi="Simplified Arabic" w:cs="Simplified Arabic"/>
          <w:i/>
          <w:iCs/>
        </w:rPr>
        <w:t>Oliver 1999</w:t>
      </w:r>
    </w:p>
    <w:tbl>
      <w:tblPr>
        <w:tblStyle w:val="TableGrid"/>
        <w:bidiVisual/>
        <w:tblW w:w="9001" w:type="dxa"/>
        <w:tblInd w:w="198" w:type="dxa"/>
        <w:tblBorders>
          <w:top w:val="none" w:sz="0" w:space="0" w:color="auto"/>
          <w:left w:val="none" w:sz="0" w:space="0" w:color="auto"/>
          <w:bottom w:val="none" w:sz="0" w:space="0" w:color="auto"/>
          <w:right w:val="none" w:sz="0" w:space="0" w:color="auto"/>
          <w:insideH w:val="none" w:sz="0" w:space="0" w:color="auto"/>
          <w:insideV w:val="single" w:sz="2" w:space="0" w:color="355255"/>
        </w:tblBorders>
        <w:tblLook w:val="04A0" w:firstRow="1" w:lastRow="0" w:firstColumn="1" w:lastColumn="0" w:noHBand="0" w:noVBand="1"/>
      </w:tblPr>
      <w:tblGrid>
        <w:gridCol w:w="4506"/>
        <w:gridCol w:w="1125"/>
        <w:gridCol w:w="777"/>
        <w:gridCol w:w="807"/>
        <w:gridCol w:w="807"/>
        <w:gridCol w:w="979"/>
      </w:tblGrid>
      <w:tr w:rsidR="00E711C9" w:rsidRPr="00BD7ECB" w14:paraId="452EE3FE" w14:textId="77777777" w:rsidTr="002C49B6">
        <w:trPr>
          <w:trHeight w:val="576"/>
        </w:trPr>
        <w:tc>
          <w:tcPr>
            <w:tcW w:w="4506" w:type="dxa"/>
            <w:tcBorders>
              <w:right w:val="nil"/>
            </w:tcBorders>
            <w:vAlign w:val="center"/>
          </w:tcPr>
          <w:p w14:paraId="157D29EE" w14:textId="77777777" w:rsidR="00E711C9" w:rsidRPr="00BD7ECB" w:rsidRDefault="00E711C9" w:rsidP="002C49B6">
            <w:pPr>
              <w:tabs>
                <w:tab w:val="num" w:pos="159"/>
              </w:tabs>
              <w:rPr>
                <w:rFonts w:ascii="Simplified Arabic" w:hAnsi="Simplified Arabic" w:cs="Simplified Arabic"/>
                <w:rtl/>
              </w:rPr>
            </w:pPr>
            <w:r w:rsidRPr="00BD7ECB">
              <w:rPr>
                <w:rFonts w:ascii="Simplified Arabic" w:hAnsi="Simplified Arabic" w:cs="Simplified Arabic"/>
                <w:b/>
                <w:bCs/>
                <w:sz w:val="24"/>
                <w:szCs w:val="24"/>
                <w:rtl/>
              </w:rPr>
              <w:t xml:space="preserve">البعد </w:t>
            </w:r>
            <w:proofErr w:type="spellStart"/>
            <w:r w:rsidRPr="00BD7ECB">
              <w:rPr>
                <w:rFonts w:ascii="Simplified Arabic" w:hAnsi="Simplified Arabic" w:cs="Simplified Arabic"/>
                <w:b/>
                <w:bCs/>
                <w:sz w:val="24"/>
                <w:szCs w:val="24"/>
                <w:rtl/>
              </w:rPr>
              <w:t>الموقفي</w:t>
            </w:r>
            <w:proofErr w:type="spellEnd"/>
          </w:p>
        </w:tc>
        <w:tc>
          <w:tcPr>
            <w:tcW w:w="1125" w:type="dxa"/>
            <w:tcBorders>
              <w:left w:val="nil"/>
              <w:bottom w:val="single" w:sz="2" w:space="0" w:color="355255"/>
              <w:right w:val="nil"/>
            </w:tcBorders>
            <w:vAlign w:val="bottom"/>
          </w:tcPr>
          <w:p w14:paraId="7DBE5DE8" w14:textId="77777777" w:rsidR="00E711C9" w:rsidRPr="00BD7ECB" w:rsidRDefault="00E711C9" w:rsidP="002C49B6">
            <w:pPr>
              <w:jc w:val="center"/>
              <w:rPr>
                <w:rFonts w:ascii="Simplified Arabic" w:hAnsi="Simplified Arabic" w:cs="Simplified Arabic"/>
                <w:b/>
                <w:bCs/>
                <w:rtl/>
              </w:rPr>
            </w:pPr>
          </w:p>
        </w:tc>
        <w:tc>
          <w:tcPr>
            <w:tcW w:w="777" w:type="dxa"/>
            <w:tcBorders>
              <w:left w:val="nil"/>
              <w:bottom w:val="single" w:sz="2" w:space="0" w:color="355255"/>
              <w:right w:val="nil"/>
            </w:tcBorders>
            <w:vAlign w:val="bottom"/>
          </w:tcPr>
          <w:p w14:paraId="0B25944E" w14:textId="77777777" w:rsidR="00E711C9" w:rsidRPr="00BD7ECB" w:rsidRDefault="00E711C9" w:rsidP="002C49B6">
            <w:pPr>
              <w:jc w:val="center"/>
              <w:rPr>
                <w:rFonts w:ascii="Simplified Arabic" w:hAnsi="Simplified Arabic" w:cs="Simplified Arabic"/>
                <w:b/>
                <w:bCs/>
                <w:rtl/>
              </w:rPr>
            </w:pPr>
          </w:p>
        </w:tc>
        <w:tc>
          <w:tcPr>
            <w:tcW w:w="807" w:type="dxa"/>
            <w:tcBorders>
              <w:left w:val="nil"/>
              <w:bottom w:val="single" w:sz="2" w:space="0" w:color="355255"/>
              <w:right w:val="nil"/>
            </w:tcBorders>
            <w:vAlign w:val="bottom"/>
          </w:tcPr>
          <w:p w14:paraId="3BB7341A" w14:textId="77777777" w:rsidR="00E711C9" w:rsidRPr="00BD7ECB" w:rsidRDefault="00E711C9" w:rsidP="002C49B6">
            <w:pPr>
              <w:jc w:val="center"/>
              <w:rPr>
                <w:rFonts w:ascii="Simplified Arabic" w:hAnsi="Simplified Arabic" w:cs="Simplified Arabic"/>
                <w:b/>
                <w:bCs/>
                <w:rtl/>
              </w:rPr>
            </w:pPr>
          </w:p>
        </w:tc>
        <w:tc>
          <w:tcPr>
            <w:tcW w:w="807" w:type="dxa"/>
            <w:tcBorders>
              <w:left w:val="nil"/>
              <w:bottom w:val="single" w:sz="2" w:space="0" w:color="355255"/>
              <w:right w:val="nil"/>
            </w:tcBorders>
            <w:vAlign w:val="bottom"/>
          </w:tcPr>
          <w:p w14:paraId="7E569305" w14:textId="77777777" w:rsidR="00E711C9" w:rsidRPr="00BD7ECB" w:rsidRDefault="00E711C9" w:rsidP="002C49B6">
            <w:pPr>
              <w:jc w:val="center"/>
              <w:rPr>
                <w:rFonts w:ascii="Simplified Arabic" w:hAnsi="Simplified Arabic" w:cs="Simplified Arabic"/>
                <w:b/>
                <w:bCs/>
                <w:rtl/>
              </w:rPr>
            </w:pPr>
          </w:p>
        </w:tc>
        <w:tc>
          <w:tcPr>
            <w:tcW w:w="979" w:type="dxa"/>
            <w:tcBorders>
              <w:left w:val="nil"/>
              <w:bottom w:val="single" w:sz="2" w:space="0" w:color="355255"/>
            </w:tcBorders>
            <w:vAlign w:val="bottom"/>
          </w:tcPr>
          <w:p w14:paraId="5A533541" w14:textId="77777777" w:rsidR="00E711C9" w:rsidRPr="00BD7ECB" w:rsidRDefault="00E711C9" w:rsidP="002C49B6">
            <w:pPr>
              <w:jc w:val="center"/>
              <w:rPr>
                <w:rFonts w:ascii="Simplified Arabic" w:hAnsi="Simplified Arabic" w:cs="Simplified Arabic"/>
                <w:b/>
                <w:bCs/>
                <w:rtl/>
              </w:rPr>
            </w:pPr>
          </w:p>
        </w:tc>
      </w:tr>
      <w:tr w:rsidR="00E711C9" w:rsidRPr="00BD7ECB" w14:paraId="7101C127" w14:textId="77777777" w:rsidTr="002C49B6">
        <w:trPr>
          <w:trHeight w:val="576"/>
        </w:trPr>
        <w:tc>
          <w:tcPr>
            <w:tcW w:w="4506" w:type="dxa"/>
            <w:vAlign w:val="center"/>
          </w:tcPr>
          <w:p w14:paraId="32ED57E6" w14:textId="77777777" w:rsidR="00E711C9" w:rsidRPr="00BD7ECB" w:rsidRDefault="00E711C9" w:rsidP="002C49B6">
            <w:pPr>
              <w:tabs>
                <w:tab w:val="num" w:pos="159"/>
                <w:tab w:val="right" w:pos="429"/>
              </w:tabs>
              <w:ind w:left="339"/>
              <w:rPr>
                <w:rFonts w:ascii="Simplified Arabic" w:hAnsi="Simplified Arabic" w:cs="Simplified Arabic"/>
                <w:rtl/>
              </w:rPr>
            </w:pPr>
          </w:p>
        </w:tc>
        <w:tc>
          <w:tcPr>
            <w:tcW w:w="1125" w:type="dxa"/>
            <w:tcBorders>
              <w:top w:val="single" w:sz="2" w:space="0" w:color="355255"/>
              <w:bottom w:val="single" w:sz="2" w:space="0" w:color="355255"/>
            </w:tcBorders>
            <w:shd w:val="clear" w:color="auto" w:fill="F2F2F2" w:themeFill="background1" w:themeFillShade="F2"/>
            <w:vAlign w:val="center"/>
          </w:tcPr>
          <w:p w14:paraId="5651D71D"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bottom w:val="single" w:sz="2" w:space="0" w:color="355255"/>
            </w:tcBorders>
            <w:shd w:val="clear" w:color="auto" w:fill="F2F2F2" w:themeFill="background1" w:themeFillShade="F2"/>
            <w:vAlign w:val="center"/>
          </w:tcPr>
          <w:p w14:paraId="1CB65518"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bottom w:val="single" w:sz="2" w:space="0" w:color="355255"/>
            </w:tcBorders>
            <w:shd w:val="clear" w:color="auto" w:fill="F2F2F2" w:themeFill="background1" w:themeFillShade="F2"/>
            <w:vAlign w:val="center"/>
          </w:tcPr>
          <w:p w14:paraId="19EB403B"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bottom w:val="single" w:sz="2" w:space="0" w:color="355255"/>
            </w:tcBorders>
            <w:shd w:val="clear" w:color="auto" w:fill="F2F2F2" w:themeFill="background1" w:themeFillShade="F2"/>
            <w:vAlign w:val="center"/>
          </w:tcPr>
          <w:p w14:paraId="710BC7FC"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bottom w:val="single" w:sz="2" w:space="0" w:color="355255"/>
              <w:right w:val="single" w:sz="2" w:space="0" w:color="355255"/>
            </w:tcBorders>
            <w:shd w:val="clear" w:color="auto" w:fill="F2F2F2" w:themeFill="background1" w:themeFillShade="F2"/>
            <w:vAlign w:val="center"/>
          </w:tcPr>
          <w:p w14:paraId="6C04035C" w14:textId="77777777" w:rsidR="00E711C9" w:rsidRPr="00BD7ECB" w:rsidRDefault="00E711C9" w:rsidP="002C49B6">
            <w:pPr>
              <w:jc w:val="center"/>
              <w:rPr>
                <w:rFonts w:ascii="Simplified Arabic" w:hAnsi="Simplified Arabic" w:cs="Simplified Arabic"/>
                <w:b/>
                <w:bCs/>
                <w:sz w:val="21"/>
                <w:szCs w:val="21"/>
                <w:rtl/>
              </w:rPr>
            </w:pPr>
            <w:r w:rsidRPr="00BD7ECB">
              <w:rPr>
                <w:rFonts w:ascii="Simplified Arabic" w:hAnsi="Simplified Arabic" w:cs="Simplified Arabic"/>
                <w:b/>
                <w:bCs/>
                <w:sz w:val="21"/>
                <w:szCs w:val="21"/>
                <w:rtl/>
              </w:rPr>
              <w:t>أوافق بشدة</w:t>
            </w:r>
          </w:p>
        </w:tc>
      </w:tr>
      <w:tr w:rsidR="00E711C9" w:rsidRPr="00BD7ECB" w14:paraId="47CD2142" w14:textId="77777777" w:rsidTr="002C49B6">
        <w:trPr>
          <w:trHeight w:val="576"/>
        </w:trPr>
        <w:tc>
          <w:tcPr>
            <w:tcW w:w="4506" w:type="dxa"/>
            <w:vAlign w:val="center"/>
          </w:tcPr>
          <w:p w14:paraId="6B5BE230"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b/>
                <w:bCs/>
                <w:rtl/>
              </w:rPr>
            </w:pPr>
            <w:r w:rsidRPr="00BD7ECB">
              <w:rPr>
                <w:rFonts w:ascii="Simplified Arabic" w:hAnsi="Simplified Arabic" w:cs="Simplified Arabic"/>
                <w:rtl/>
              </w:rPr>
              <w:t>أعتقد أنّ العلامات المستدامة أفضل من غيرها.</w:t>
            </w:r>
          </w:p>
        </w:tc>
        <w:tc>
          <w:tcPr>
            <w:tcW w:w="1125" w:type="dxa"/>
            <w:tcBorders>
              <w:top w:val="single" w:sz="2" w:space="0" w:color="355255"/>
            </w:tcBorders>
            <w:vAlign w:val="center"/>
          </w:tcPr>
          <w:p w14:paraId="3F01305E"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top w:val="single" w:sz="2" w:space="0" w:color="355255"/>
            </w:tcBorders>
            <w:vAlign w:val="center"/>
          </w:tcPr>
          <w:p w14:paraId="2BA95367"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19F15450"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5A3C35E3"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top w:val="single" w:sz="2" w:space="0" w:color="355255"/>
              <w:right w:val="single" w:sz="2" w:space="0" w:color="355255"/>
            </w:tcBorders>
            <w:vAlign w:val="center"/>
          </w:tcPr>
          <w:p w14:paraId="52EC217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53DEB6A8" w14:textId="77777777" w:rsidTr="002C49B6">
        <w:trPr>
          <w:trHeight w:val="576"/>
        </w:trPr>
        <w:tc>
          <w:tcPr>
            <w:tcW w:w="4506" w:type="dxa"/>
            <w:vAlign w:val="center"/>
          </w:tcPr>
          <w:p w14:paraId="2381B5F3"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rtl/>
              </w:rPr>
            </w:pPr>
            <w:r w:rsidRPr="00BD7ECB">
              <w:rPr>
                <w:rFonts w:ascii="Simplified Arabic" w:hAnsi="Simplified Arabic" w:cs="Simplified Arabic"/>
                <w:rtl/>
              </w:rPr>
              <w:t>أشعر بارتباطٍ إيجابي تجاه العلامات المستدامة.</w:t>
            </w:r>
          </w:p>
        </w:tc>
        <w:tc>
          <w:tcPr>
            <w:tcW w:w="1125" w:type="dxa"/>
            <w:vAlign w:val="center"/>
          </w:tcPr>
          <w:p w14:paraId="422DDE01"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vAlign w:val="center"/>
          </w:tcPr>
          <w:p w14:paraId="74AAA513"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vAlign w:val="center"/>
          </w:tcPr>
          <w:p w14:paraId="518BCC80"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vAlign w:val="center"/>
          </w:tcPr>
          <w:p w14:paraId="7B313B6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right w:val="single" w:sz="2" w:space="0" w:color="355255"/>
            </w:tcBorders>
            <w:vAlign w:val="center"/>
          </w:tcPr>
          <w:p w14:paraId="2AC14772"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5B886130" w14:textId="77777777" w:rsidTr="002C49B6">
        <w:trPr>
          <w:trHeight w:val="576"/>
        </w:trPr>
        <w:tc>
          <w:tcPr>
            <w:tcW w:w="4506" w:type="dxa"/>
            <w:vAlign w:val="center"/>
          </w:tcPr>
          <w:p w14:paraId="2212277F"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rtl/>
              </w:rPr>
            </w:pPr>
            <w:r w:rsidRPr="00BD7ECB">
              <w:rPr>
                <w:rFonts w:ascii="Simplified Arabic" w:hAnsi="Simplified Arabic" w:cs="Simplified Arabic"/>
                <w:rtl/>
              </w:rPr>
              <w:t>العلامة المستدامة هي خياري الأول عند الشراء.</w:t>
            </w:r>
          </w:p>
        </w:tc>
        <w:tc>
          <w:tcPr>
            <w:tcW w:w="1125" w:type="dxa"/>
            <w:vAlign w:val="center"/>
          </w:tcPr>
          <w:p w14:paraId="2D81EC29"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vAlign w:val="center"/>
          </w:tcPr>
          <w:p w14:paraId="6C4D9D22"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vAlign w:val="center"/>
          </w:tcPr>
          <w:p w14:paraId="7892230D"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vAlign w:val="center"/>
          </w:tcPr>
          <w:p w14:paraId="195793C0"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right w:val="single" w:sz="2" w:space="0" w:color="355255"/>
            </w:tcBorders>
            <w:vAlign w:val="center"/>
          </w:tcPr>
          <w:p w14:paraId="4FCBE120"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40FB5E59" w14:textId="77777777" w:rsidTr="002C49B6">
        <w:trPr>
          <w:trHeight w:val="576"/>
        </w:trPr>
        <w:tc>
          <w:tcPr>
            <w:tcW w:w="4506" w:type="dxa"/>
            <w:tcBorders>
              <w:bottom w:val="single" w:sz="2" w:space="0" w:color="355255"/>
            </w:tcBorders>
            <w:vAlign w:val="center"/>
          </w:tcPr>
          <w:p w14:paraId="1A05631A"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rtl/>
              </w:rPr>
            </w:pPr>
            <w:r w:rsidRPr="00BD7ECB">
              <w:rPr>
                <w:rFonts w:ascii="Simplified Arabic" w:hAnsi="Simplified Arabic" w:cs="Simplified Arabic"/>
                <w:rtl/>
              </w:rPr>
              <w:t>أنوي الاستمرار في شرائها مستقبلاً</w:t>
            </w:r>
            <w:r w:rsidRPr="00BD7ECB">
              <w:rPr>
                <w:rFonts w:ascii="Simplified Arabic" w:hAnsi="Simplified Arabic" w:cs="Simplified Arabic"/>
              </w:rPr>
              <w:t>.</w:t>
            </w:r>
          </w:p>
        </w:tc>
        <w:tc>
          <w:tcPr>
            <w:tcW w:w="1125" w:type="dxa"/>
            <w:tcBorders>
              <w:bottom w:val="single" w:sz="2" w:space="0" w:color="355255"/>
            </w:tcBorders>
            <w:vAlign w:val="center"/>
          </w:tcPr>
          <w:p w14:paraId="5BB7AF2A"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777" w:type="dxa"/>
            <w:tcBorders>
              <w:bottom w:val="single" w:sz="2" w:space="0" w:color="355255"/>
            </w:tcBorders>
            <w:vAlign w:val="center"/>
          </w:tcPr>
          <w:p w14:paraId="30C7CC7B"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7BFC4593"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18060FC4"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c>
          <w:tcPr>
            <w:tcW w:w="979" w:type="dxa"/>
            <w:tcBorders>
              <w:bottom w:val="single" w:sz="2" w:space="0" w:color="355255"/>
              <w:right w:val="single" w:sz="2" w:space="0" w:color="355255"/>
            </w:tcBorders>
            <w:vAlign w:val="center"/>
          </w:tcPr>
          <w:p w14:paraId="3B979351" w14:textId="77777777" w:rsidR="00E711C9" w:rsidRPr="00BD7ECB" w:rsidRDefault="00E711C9" w:rsidP="002C49B6">
            <w:pPr>
              <w:jc w:val="center"/>
              <w:rPr>
                <w:rFonts w:ascii="Simplified Arabic" w:hAnsi="Simplified Arabic" w:cs="Simplified Arabic"/>
                <w:b/>
                <w:bCs/>
                <w:sz w:val="28"/>
                <w:szCs w:val="28"/>
                <w:rtl/>
              </w:rPr>
            </w:pPr>
            <w:r w:rsidRPr="00BD7ECB">
              <w:rPr>
                <w:rFonts w:ascii="Times New Roman" w:hAnsi="Times New Roman" w:cs="Times New Roman" w:hint="cs"/>
                <w:b/>
                <w:bCs/>
                <w:sz w:val="28"/>
                <w:szCs w:val="28"/>
                <w:rtl/>
              </w:rPr>
              <w:t>□</w:t>
            </w:r>
          </w:p>
        </w:tc>
      </w:tr>
      <w:tr w:rsidR="00E711C9" w:rsidRPr="00BD7ECB" w14:paraId="1EAA0610" w14:textId="77777777" w:rsidTr="002C49B6">
        <w:trPr>
          <w:trHeight w:val="576"/>
        </w:trPr>
        <w:tc>
          <w:tcPr>
            <w:tcW w:w="4506" w:type="dxa"/>
            <w:tcBorders>
              <w:top w:val="single" w:sz="2" w:space="0" w:color="355255"/>
              <w:right w:val="nil"/>
            </w:tcBorders>
            <w:vAlign w:val="center"/>
          </w:tcPr>
          <w:p w14:paraId="065F4098" w14:textId="77777777" w:rsidR="00E711C9" w:rsidRPr="00BD7ECB" w:rsidRDefault="00E711C9" w:rsidP="002C49B6">
            <w:pPr>
              <w:tabs>
                <w:tab w:val="num" w:pos="159"/>
                <w:tab w:val="right" w:pos="429"/>
              </w:tabs>
              <w:rPr>
                <w:rFonts w:ascii="Simplified Arabic" w:hAnsi="Simplified Arabic" w:cs="Simplified Arabic"/>
                <w:rtl/>
              </w:rPr>
            </w:pPr>
          </w:p>
        </w:tc>
        <w:tc>
          <w:tcPr>
            <w:tcW w:w="1125" w:type="dxa"/>
            <w:tcBorders>
              <w:top w:val="single" w:sz="2" w:space="0" w:color="355255"/>
              <w:left w:val="nil"/>
              <w:right w:val="nil"/>
            </w:tcBorders>
            <w:vAlign w:val="bottom"/>
          </w:tcPr>
          <w:p w14:paraId="0F3DCCE8" w14:textId="77777777" w:rsidR="00E711C9" w:rsidRPr="00BD7ECB" w:rsidRDefault="00E711C9" w:rsidP="002C49B6">
            <w:pPr>
              <w:jc w:val="center"/>
              <w:rPr>
                <w:rFonts w:ascii="Simplified Arabic" w:hAnsi="Simplified Arabic" w:cs="Simplified Arabic"/>
                <w:b/>
                <w:bCs/>
                <w:rtl/>
              </w:rPr>
            </w:pPr>
          </w:p>
        </w:tc>
        <w:tc>
          <w:tcPr>
            <w:tcW w:w="777" w:type="dxa"/>
            <w:tcBorders>
              <w:top w:val="single" w:sz="2" w:space="0" w:color="355255"/>
              <w:left w:val="nil"/>
              <w:right w:val="nil"/>
            </w:tcBorders>
            <w:vAlign w:val="bottom"/>
          </w:tcPr>
          <w:p w14:paraId="50EA90E9" w14:textId="77777777" w:rsidR="00E711C9" w:rsidRPr="00BD7ECB" w:rsidRDefault="00E711C9" w:rsidP="002C49B6">
            <w:pPr>
              <w:jc w:val="center"/>
              <w:rPr>
                <w:rFonts w:ascii="Simplified Arabic" w:hAnsi="Simplified Arabic" w:cs="Simplified Arabic"/>
                <w:b/>
                <w:bCs/>
                <w:rtl/>
              </w:rPr>
            </w:pPr>
          </w:p>
        </w:tc>
        <w:tc>
          <w:tcPr>
            <w:tcW w:w="807" w:type="dxa"/>
            <w:tcBorders>
              <w:top w:val="single" w:sz="2" w:space="0" w:color="355255"/>
              <w:left w:val="nil"/>
              <w:right w:val="nil"/>
            </w:tcBorders>
            <w:vAlign w:val="bottom"/>
          </w:tcPr>
          <w:p w14:paraId="51C61010" w14:textId="77777777" w:rsidR="00E711C9" w:rsidRPr="00BD7ECB" w:rsidRDefault="00E711C9" w:rsidP="002C49B6">
            <w:pPr>
              <w:jc w:val="center"/>
              <w:rPr>
                <w:rFonts w:ascii="Simplified Arabic" w:hAnsi="Simplified Arabic" w:cs="Simplified Arabic"/>
                <w:b/>
                <w:bCs/>
                <w:rtl/>
              </w:rPr>
            </w:pPr>
          </w:p>
        </w:tc>
        <w:tc>
          <w:tcPr>
            <w:tcW w:w="807" w:type="dxa"/>
            <w:tcBorders>
              <w:top w:val="single" w:sz="2" w:space="0" w:color="355255"/>
              <w:left w:val="nil"/>
              <w:right w:val="nil"/>
            </w:tcBorders>
            <w:vAlign w:val="bottom"/>
          </w:tcPr>
          <w:p w14:paraId="3663125A" w14:textId="77777777" w:rsidR="00E711C9" w:rsidRPr="00BD7ECB" w:rsidRDefault="00E711C9" w:rsidP="002C49B6">
            <w:pPr>
              <w:jc w:val="center"/>
              <w:rPr>
                <w:rFonts w:ascii="Simplified Arabic" w:hAnsi="Simplified Arabic" w:cs="Simplified Arabic"/>
                <w:b/>
                <w:bCs/>
                <w:rtl/>
              </w:rPr>
            </w:pPr>
          </w:p>
        </w:tc>
        <w:tc>
          <w:tcPr>
            <w:tcW w:w="979" w:type="dxa"/>
            <w:tcBorders>
              <w:top w:val="single" w:sz="2" w:space="0" w:color="355255"/>
              <w:left w:val="nil"/>
            </w:tcBorders>
            <w:vAlign w:val="bottom"/>
          </w:tcPr>
          <w:p w14:paraId="11C3C6B0" w14:textId="77777777" w:rsidR="00E711C9" w:rsidRPr="00BD7ECB" w:rsidRDefault="00E711C9" w:rsidP="002C49B6">
            <w:pPr>
              <w:jc w:val="center"/>
              <w:rPr>
                <w:rFonts w:ascii="Simplified Arabic" w:hAnsi="Simplified Arabic" w:cs="Simplified Arabic"/>
                <w:b/>
                <w:bCs/>
                <w:rtl/>
              </w:rPr>
            </w:pPr>
          </w:p>
        </w:tc>
      </w:tr>
      <w:tr w:rsidR="00E711C9" w:rsidRPr="00BD7ECB" w14:paraId="37C199A6" w14:textId="77777777" w:rsidTr="002C49B6">
        <w:trPr>
          <w:trHeight w:val="576"/>
        </w:trPr>
        <w:tc>
          <w:tcPr>
            <w:tcW w:w="4506" w:type="dxa"/>
            <w:tcBorders>
              <w:right w:val="nil"/>
            </w:tcBorders>
            <w:vAlign w:val="center"/>
          </w:tcPr>
          <w:p w14:paraId="7BB74928" w14:textId="77777777" w:rsidR="00E711C9" w:rsidRPr="00BD7ECB" w:rsidRDefault="00E711C9" w:rsidP="002C49B6">
            <w:pPr>
              <w:tabs>
                <w:tab w:val="num" w:pos="159"/>
                <w:tab w:val="right" w:pos="429"/>
              </w:tabs>
              <w:rPr>
                <w:rFonts w:ascii="Simplified Arabic" w:hAnsi="Simplified Arabic" w:cs="Simplified Arabic"/>
                <w:rtl/>
              </w:rPr>
            </w:pPr>
            <w:r w:rsidRPr="00BD7ECB">
              <w:rPr>
                <w:rFonts w:ascii="Simplified Arabic" w:hAnsi="Simplified Arabic" w:cs="Simplified Arabic"/>
                <w:b/>
                <w:bCs/>
                <w:sz w:val="24"/>
                <w:szCs w:val="24"/>
                <w:rtl/>
              </w:rPr>
              <w:t>البعد السلوكي</w:t>
            </w:r>
          </w:p>
        </w:tc>
        <w:tc>
          <w:tcPr>
            <w:tcW w:w="1125" w:type="dxa"/>
            <w:tcBorders>
              <w:left w:val="nil"/>
              <w:bottom w:val="single" w:sz="2" w:space="0" w:color="355255"/>
              <w:right w:val="nil"/>
            </w:tcBorders>
            <w:vAlign w:val="bottom"/>
          </w:tcPr>
          <w:p w14:paraId="417E9052" w14:textId="77777777" w:rsidR="00E711C9" w:rsidRPr="00BD7ECB" w:rsidRDefault="00E711C9" w:rsidP="002C49B6">
            <w:pPr>
              <w:jc w:val="center"/>
              <w:rPr>
                <w:rFonts w:ascii="Simplified Arabic" w:hAnsi="Simplified Arabic" w:cs="Simplified Arabic"/>
                <w:b/>
                <w:bCs/>
                <w:rtl/>
              </w:rPr>
            </w:pPr>
          </w:p>
        </w:tc>
        <w:tc>
          <w:tcPr>
            <w:tcW w:w="777" w:type="dxa"/>
            <w:tcBorders>
              <w:left w:val="nil"/>
              <w:bottom w:val="single" w:sz="2" w:space="0" w:color="355255"/>
              <w:right w:val="nil"/>
            </w:tcBorders>
            <w:vAlign w:val="bottom"/>
          </w:tcPr>
          <w:p w14:paraId="2F737F51" w14:textId="77777777" w:rsidR="00E711C9" w:rsidRPr="00BD7ECB" w:rsidRDefault="00E711C9" w:rsidP="002C49B6">
            <w:pPr>
              <w:jc w:val="center"/>
              <w:rPr>
                <w:rFonts w:ascii="Simplified Arabic" w:hAnsi="Simplified Arabic" w:cs="Simplified Arabic"/>
                <w:b/>
                <w:bCs/>
                <w:rtl/>
              </w:rPr>
            </w:pPr>
          </w:p>
        </w:tc>
        <w:tc>
          <w:tcPr>
            <w:tcW w:w="807" w:type="dxa"/>
            <w:tcBorders>
              <w:left w:val="nil"/>
              <w:bottom w:val="single" w:sz="2" w:space="0" w:color="355255"/>
              <w:right w:val="nil"/>
            </w:tcBorders>
            <w:vAlign w:val="bottom"/>
          </w:tcPr>
          <w:p w14:paraId="7CE824FB" w14:textId="77777777" w:rsidR="00E711C9" w:rsidRPr="00BD7ECB" w:rsidRDefault="00E711C9" w:rsidP="002C49B6">
            <w:pPr>
              <w:jc w:val="center"/>
              <w:rPr>
                <w:rFonts w:ascii="Simplified Arabic" w:hAnsi="Simplified Arabic" w:cs="Simplified Arabic"/>
                <w:b/>
                <w:bCs/>
                <w:rtl/>
              </w:rPr>
            </w:pPr>
          </w:p>
        </w:tc>
        <w:tc>
          <w:tcPr>
            <w:tcW w:w="807" w:type="dxa"/>
            <w:tcBorders>
              <w:left w:val="nil"/>
              <w:bottom w:val="single" w:sz="2" w:space="0" w:color="355255"/>
              <w:right w:val="nil"/>
            </w:tcBorders>
            <w:vAlign w:val="bottom"/>
          </w:tcPr>
          <w:p w14:paraId="70DFBA3A" w14:textId="77777777" w:rsidR="00E711C9" w:rsidRPr="00BD7ECB" w:rsidRDefault="00E711C9" w:rsidP="002C49B6">
            <w:pPr>
              <w:jc w:val="center"/>
              <w:rPr>
                <w:rFonts w:ascii="Simplified Arabic" w:hAnsi="Simplified Arabic" w:cs="Simplified Arabic"/>
                <w:b/>
                <w:bCs/>
                <w:rtl/>
              </w:rPr>
            </w:pPr>
          </w:p>
        </w:tc>
        <w:tc>
          <w:tcPr>
            <w:tcW w:w="979" w:type="dxa"/>
            <w:tcBorders>
              <w:left w:val="nil"/>
              <w:bottom w:val="single" w:sz="2" w:space="0" w:color="355255"/>
            </w:tcBorders>
            <w:vAlign w:val="bottom"/>
          </w:tcPr>
          <w:p w14:paraId="51F82573" w14:textId="77777777" w:rsidR="00E711C9" w:rsidRPr="00BD7ECB" w:rsidRDefault="00E711C9" w:rsidP="002C49B6">
            <w:pPr>
              <w:jc w:val="center"/>
              <w:rPr>
                <w:rFonts w:ascii="Simplified Arabic" w:hAnsi="Simplified Arabic" w:cs="Simplified Arabic"/>
                <w:b/>
                <w:bCs/>
                <w:rtl/>
              </w:rPr>
            </w:pPr>
          </w:p>
        </w:tc>
      </w:tr>
      <w:tr w:rsidR="00E711C9" w:rsidRPr="00BD7ECB" w14:paraId="42812D3E" w14:textId="77777777" w:rsidTr="002C49B6">
        <w:trPr>
          <w:trHeight w:val="576"/>
        </w:trPr>
        <w:tc>
          <w:tcPr>
            <w:tcW w:w="4506" w:type="dxa"/>
            <w:tcBorders>
              <w:right w:val="single" w:sz="2" w:space="0" w:color="355255"/>
            </w:tcBorders>
            <w:vAlign w:val="center"/>
          </w:tcPr>
          <w:p w14:paraId="19304C39" w14:textId="77777777" w:rsidR="00E711C9" w:rsidRPr="00BD7ECB" w:rsidRDefault="00E711C9" w:rsidP="002C49B6">
            <w:pPr>
              <w:tabs>
                <w:tab w:val="num" w:pos="159"/>
                <w:tab w:val="right" w:pos="429"/>
              </w:tabs>
              <w:rPr>
                <w:rFonts w:ascii="Simplified Arabic" w:hAnsi="Simplified Arabic" w:cs="Simplified Arabic"/>
                <w:b/>
                <w:bCs/>
                <w:rtl/>
              </w:rPr>
            </w:pPr>
          </w:p>
        </w:tc>
        <w:tc>
          <w:tcPr>
            <w:tcW w:w="1125"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6CE8F528"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4011E030"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08D27792"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0D41BF42"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2E5308B1"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541463B4" w14:textId="77777777" w:rsidTr="002C49B6">
        <w:trPr>
          <w:trHeight w:val="576"/>
        </w:trPr>
        <w:tc>
          <w:tcPr>
            <w:tcW w:w="4506" w:type="dxa"/>
            <w:vAlign w:val="center"/>
          </w:tcPr>
          <w:p w14:paraId="70B16D2D"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rtl/>
              </w:rPr>
            </w:pPr>
            <w:r w:rsidRPr="00BD7ECB">
              <w:rPr>
                <w:rFonts w:ascii="Simplified Arabic" w:hAnsi="Simplified Arabic" w:cs="Simplified Arabic"/>
                <w:rtl/>
              </w:rPr>
              <w:t>أشتري من العلامات المستدامة بشكلٍ متكرّر.</w:t>
            </w:r>
          </w:p>
        </w:tc>
        <w:tc>
          <w:tcPr>
            <w:tcW w:w="1125" w:type="dxa"/>
            <w:tcBorders>
              <w:top w:val="single" w:sz="2" w:space="0" w:color="355255"/>
            </w:tcBorders>
            <w:vAlign w:val="center"/>
          </w:tcPr>
          <w:p w14:paraId="61B6466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tcBorders>
            <w:vAlign w:val="center"/>
          </w:tcPr>
          <w:p w14:paraId="28B74BA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1ADE6A5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61A32EB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right w:val="single" w:sz="2" w:space="0" w:color="355255"/>
            </w:tcBorders>
            <w:vAlign w:val="center"/>
          </w:tcPr>
          <w:p w14:paraId="4C437CB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5636F24B" w14:textId="77777777" w:rsidTr="002C49B6">
        <w:trPr>
          <w:trHeight w:val="576"/>
        </w:trPr>
        <w:tc>
          <w:tcPr>
            <w:tcW w:w="4506" w:type="dxa"/>
            <w:vAlign w:val="center"/>
          </w:tcPr>
          <w:p w14:paraId="2D41C775"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rtl/>
              </w:rPr>
            </w:pPr>
            <w:r w:rsidRPr="00BD7ECB">
              <w:rPr>
                <w:rFonts w:ascii="Simplified Arabic" w:hAnsi="Simplified Arabic" w:cs="Simplified Arabic"/>
                <w:rtl/>
              </w:rPr>
              <w:t>أستمرّ في شراء العلامة المستدامة نفسها رغم توفّر بدائل.</w:t>
            </w:r>
          </w:p>
        </w:tc>
        <w:tc>
          <w:tcPr>
            <w:tcW w:w="1125" w:type="dxa"/>
            <w:vAlign w:val="center"/>
          </w:tcPr>
          <w:p w14:paraId="4F8DAFE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vAlign w:val="center"/>
          </w:tcPr>
          <w:p w14:paraId="09A1963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170DAF4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03090538"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right w:val="single" w:sz="2" w:space="0" w:color="355255"/>
            </w:tcBorders>
            <w:vAlign w:val="center"/>
          </w:tcPr>
          <w:p w14:paraId="0C19D61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4A703516" w14:textId="77777777" w:rsidTr="002C49B6">
        <w:trPr>
          <w:trHeight w:val="576"/>
        </w:trPr>
        <w:tc>
          <w:tcPr>
            <w:tcW w:w="4506" w:type="dxa"/>
            <w:tcBorders>
              <w:bottom w:val="single" w:sz="2" w:space="0" w:color="355255"/>
            </w:tcBorders>
            <w:vAlign w:val="center"/>
          </w:tcPr>
          <w:p w14:paraId="14FA1216"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rtl/>
              </w:rPr>
            </w:pPr>
            <w:r w:rsidRPr="00BD7ECB">
              <w:rPr>
                <w:rFonts w:ascii="Simplified Arabic" w:hAnsi="Simplified Arabic" w:cs="Simplified Arabic"/>
                <w:rtl/>
              </w:rPr>
              <w:t>أتحوّل بسهولة إلى علامةٍ أخرى إن كانت أقلّ سعراً.</w:t>
            </w:r>
          </w:p>
        </w:tc>
        <w:tc>
          <w:tcPr>
            <w:tcW w:w="1125" w:type="dxa"/>
            <w:tcBorders>
              <w:bottom w:val="single" w:sz="2" w:space="0" w:color="355255"/>
            </w:tcBorders>
            <w:vAlign w:val="center"/>
          </w:tcPr>
          <w:p w14:paraId="5894A14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bottom w:val="single" w:sz="2" w:space="0" w:color="355255"/>
            </w:tcBorders>
            <w:vAlign w:val="center"/>
          </w:tcPr>
          <w:p w14:paraId="58FCA92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6FF19D5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232D4B6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bottom w:val="single" w:sz="2" w:space="0" w:color="355255"/>
              <w:right w:val="single" w:sz="2" w:space="0" w:color="355255"/>
            </w:tcBorders>
            <w:vAlign w:val="center"/>
          </w:tcPr>
          <w:p w14:paraId="1BB3592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2CF5AA27" w14:textId="77777777" w:rsidTr="002C49B6">
        <w:trPr>
          <w:trHeight w:val="576"/>
        </w:trPr>
        <w:tc>
          <w:tcPr>
            <w:tcW w:w="4506" w:type="dxa"/>
            <w:tcBorders>
              <w:top w:val="single" w:sz="2" w:space="0" w:color="355255"/>
              <w:right w:val="nil"/>
            </w:tcBorders>
            <w:vAlign w:val="center"/>
          </w:tcPr>
          <w:p w14:paraId="4DB179DD" w14:textId="77777777" w:rsidR="00E711C9" w:rsidRPr="00BD7ECB" w:rsidRDefault="00E711C9" w:rsidP="002C49B6">
            <w:pPr>
              <w:tabs>
                <w:tab w:val="num" w:pos="159"/>
                <w:tab w:val="right" w:pos="429"/>
              </w:tabs>
              <w:rPr>
                <w:rFonts w:ascii="Simplified Arabic" w:hAnsi="Simplified Arabic" w:cs="Simplified Arabic"/>
                <w:rtl/>
              </w:rPr>
            </w:pPr>
          </w:p>
        </w:tc>
        <w:tc>
          <w:tcPr>
            <w:tcW w:w="1125" w:type="dxa"/>
            <w:tcBorders>
              <w:top w:val="single" w:sz="2" w:space="0" w:color="355255"/>
              <w:left w:val="nil"/>
              <w:right w:val="nil"/>
            </w:tcBorders>
            <w:vAlign w:val="bottom"/>
          </w:tcPr>
          <w:p w14:paraId="2C9CEA34" w14:textId="77777777" w:rsidR="00E711C9" w:rsidRPr="00BD7ECB" w:rsidRDefault="00E711C9" w:rsidP="002C49B6">
            <w:pPr>
              <w:jc w:val="center"/>
              <w:rPr>
                <w:rFonts w:ascii="Simplified Arabic" w:hAnsi="Simplified Arabic" w:cs="Simplified Arabic"/>
                <w:b/>
                <w:bCs/>
                <w:rtl/>
              </w:rPr>
            </w:pPr>
          </w:p>
        </w:tc>
        <w:tc>
          <w:tcPr>
            <w:tcW w:w="777" w:type="dxa"/>
            <w:tcBorders>
              <w:top w:val="single" w:sz="2" w:space="0" w:color="355255"/>
              <w:left w:val="nil"/>
              <w:right w:val="nil"/>
            </w:tcBorders>
            <w:vAlign w:val="bottom"/>
          </w:tcPr>
          <w:p w14:paraId="1AD19B58" w14:textId="77777777" w:rsidR="00E711C9" w:rsidRPr="00BD7ECB" w:rsidRDefault="00E711C9" w:rsidP="002C49B6">
            <w:pPr>
              <w:jc w:val="center"/>
              <w:rPr>
                <w:rFonts w:ascii="Simplified Arabic" w:hAnsi="Simplified Arabic" w:cs="Simplified Arabic"/>
                <w:b/>
                <w:bCs/>
                <w:rtl/>
              </w:rPr>
            </w:pPr>
          </w:p>
        </w:tc>
        <w:tc>
          <w:tcPr>
            <w:tcW w:w="807" w:type="dxa"/>
            <w:tcBorders>
              <w:top w:val="single" w:sz="2" w:space="0" w:color="355255"/>
              <w:left w:val="nil"/>
              <w:right w:val="nil"/>
            </w:tcBorders>
            <w:vAlign w:val="bottom"/>
          </w:tcPr>
          <w:p w14:paraId="76413943" w14:textId="77777777" w:rsidR="00E711C9" w:rsidRPr="00BD7ECB" w:rsidRDefault="00E711C9" w:rsidP="002C49B6">
            <w:pPr>
              <w:jc w:val="center"/>
              <w:rPr>
                <w:rFonts w:ascii="Simplified Arabic" w:hAnsi="Simplified Arabic" w:cs="Simplified Arabic"/>
                <w:b/>
                <w:bCs/>
                <w:rtl/>
              </w:rPr>
            </w:pPr>
          </w:p>
        </w:tc>
        <w:tc>
          <w:tcPr>
            <w:tcW w:w="807" w:type="dxa"/>
            <w:tcBorders>
              <w:top w:val="single" w:sz="2" w:space="0" w:color="355255"/>
              <w:left w:val="nil"/>
              <w:right w:val="nil"/>
            </w:tcBorders>
            <w:vAlign w:val="bottom"/>
          </w:tcPr>
          <w:p w14:paraId="3F3EA551" w14:textId="77777777" w:rsidR="00E711C9" w:rsidRPr="00BD7ECB" w:rsidRDefault="00E711C9" w:rsidP="002C49B6">
            <w:pPr>
              <w:jc w:val="center"/>
              <w:rPr>
                <w:rFonts w:ascii="Simplified Arabic" w:hAnsi="Simplified Arabic" w:cs="Simplified Arabic"/>
                <w:b/>
                <w:bCs/>
                <w:rtl/>
              </w:rPr>
            </w:pPr>
          </w:p>
        </w:tc>
        <w:tc>
          <w:tcPr>
            <w:tcW w:w="979" w:type="dxa"/>
            <w:tcBorders>
              <w:top w:val="single" w:sz="2" w:space="0" w:color="355255"/>
              <w:left w:val="nil"/>
            </w:tcBorders>
            <w:vAlign w:val="bottom"/>
          </w:tcPr>
          <w:p w14:paraId="6158F681" w14:textId="77777777" w:rsidR="00E711C9" w:rsidRPr="00BD7ECB" w:rsidRDefault="00E711C9" w:rsidP="002C49B6">
            <w:pPr>
              <w:jc w:val="center"/>
              <w:rPr>
                <w:rFonts w:ascii="Simplified Arabic" w:hAnsi="Simplified Arabic" w:cs="Simplified Arabic"/>
                <w:b/>
                <w:bCs/>
                <w:rtl/>
              </w:rPr>
            </w:pPr>
          </w:p>
        </w:tc>
      </w:tr>
      <w:tr w:rsidR="00E711C9" w:rsidRPr="00BD7ECB" w14:paraId="3990BAF4" w14:textId="77777777" w:rsidTr="002C49B6">
        <w:trPr>
          <w:trHeight w:val="576"/>
        </w:trPr>
        <w:tc>
          <w:tcPr>
            <w:tcW w:w="4506" w:type="dxa"/>
            <w:tcBorders>
              <w:right w:val="nil"/>
            </w:tcBorders>
            <w:vAlign w:val="center"/>
          </w:tcPr>
          <w:p w14:paraId="678D543C" w14:textId="77777777" w:rsidR="00E711C9" w:rsidRPr="00BD7ECB" w:rsidRDefault="00E711C9" w:rsidP="002C49B6">
            <w:pPr>
              <w:tabs>
                <w:tab w:val="num" w:pos="159"/>
                <w:tab w:val="right" w:pos="429"/>
              </w:tabs>
              <w:rPr>
                <w:rFonts w:ascii="Simplified Arabic" w:hAnsi="Simplified Arabic" w:cs="Simplified Arabic"/>
                <w:rtl/>
              </w:rPr>
            </w:pPr>
            <w:r w:rsidRPr="00BD7ECB">
              <w:rPr>
                <w:rFonts w:ascii="Simplified Arabic" w:hAnsi="Simplified Arabic" w:cs="Simplified Arabic"/>
                <w:b/>
                <w:bCs/>
                <w:sz w:val="24"/>
                <w:szCs w:val="24"/>
                <w:rtl/>
              </w:rPr>
              <w:t>البعد الدعائي:</w:t>
            </w:r>
          </w:p>
        </w:tc>
        <w:tc>
          <w:tcPr>
            <w:tcW w:w="1125" w:type="dxa"/>
            <w:tcBorders>
              <w:left w:val="nil"/>
              <w:bottom w:val="single" w:sz="2" w:space="0" w:color="355255"/>
              <w:right w:val="nil"/>
            </w:tcBorders>
            <w:vAlign w:val="bottom"/>
          </w:tcPr>
          <w:p w14:paraId="33E5793C" w14:textId="77777777" w:rsidR="00E711C9" w:rsidRPr="00BD7ECB" w:rsidRDefault="00E711C9" w:rsidP="002C49B6">
            <w:pPr>
              <w:jc w:val="center"/>
              <w:rPr>
                <w:rFonts w:ascii="Simplified Arabic" w:hAnsi="Simplified Arabic" w:cs="Simplified Arabic"/>
                <w:b/>
                <w:bCs/>
                <w:rtl/>
              </w:rPr>
            </w:pPr>
          </w:p>
        </w:tc>
        <w:tc>
          <w:tcPr>
            <w:tcW w:w="777" w:type="dxa"/>
            <w:tcBorders>
              <w:left w:val="nil"/>
              <w:bottom w:val="single" w:sz="2" w:space="0" w:color="355255"/>
              <w:right w:val="nil"/>
            </w:tcBorders>
            <w:vAlign w:val="bottom"/>
          </w:tcPr>
          <w:p w14:paraId="0568BACF" w14:textId="77777777" w:rsidR="00E711C9" w:rsidRPr="00BD7ECB" w:rsidRDefault="00E711C9" w:rsidP="002C49B6">
            <w:pPr>
              <w:jc w:val="center"/>
              <w:rPr>
                <w:rFonts w:ascii="Simplified Arabic" w:hAnsi="Simplified Arabic" w:cs="Simplified Arabic"/>
                <w:b/>
                <w:bCs/>
                <w:rtl/>
              </w:rPr>
            </w:pPr>
          </w:p>
        </w:tc>
        <w:tc>
          <w:tcPr>
            <w:tcW w:w="807" w:type="dxa"/>
            <w:tcBorders>
              <w:left w:val="nil"/>
              <w:bottom w:val="single" w:sz="2" w:space="0" w:color="355255"/>
              <w:right w:val="nil"/>
            </w:tcBorders>
            <w:vAlign w:val="bottom"/>
          </w:tcPr>
          <w:p w14:paraId="1DD339AB" w14:textId="77777777" w:rsidR="00E711C9" w:rsidRPr="00BD7ECB" w:rsidRDefault="00E711C9" w:rsidP="002C49B6">
            <w:pPr>
              <w:jc w:val="center"/>
              <w:rPr>
                <w:rFonts w:ascii="Simplified Arabic" w:hAnsi="Simplified Arabic" w:cs="Simplified Arabic"/>
                <w:b/>
                <w:bCs/>
                <w:rtl/>
              </w:rPr>
            </w:pPr>
          </w:p>
        </w:tc>
        <w:tc>
          <w:tcPr>
            <w:tcW w:w="807" w:type="dxa"/>
            <w:tcBorders>
              <w:left w:val="nil"/>
              <w:bottom w:val="single" w:sz="2" w:space="0" w:color="355255"/>
              <w:right w:val="nil"/>
            </w:tcBorders>
            <w:vAlign w:val="bottom"/>
          </w:tcPr>
          <w:p w14:paraId="4B581DE0" w14:textId="77777777" w:rsidR="00E711C9" w:rsidRPr="00BD7ECB" w:rsidRDefault="00E711C9" w:rsidP="002C49B6">
            <w:pPr>
              <w:jc w:val="center"/>
              <w:rPr>
                <w:rFonts w:ascii="Simplified Arabic" w:hAnsi="Simplified Arabic" w:cs="Simplified Arabic"/>
                <w:b/>
                <w:bCs/>
                <w:rtl/>
              </w:rPr>
            </w:pPr>
          </w:p>
        </w:tc>
        <w:tc>
          <w:tcPr>
            <w:tcW w:w="979" w:type="dxa"/>
            <w:tcBorders>
              <w:left w:val="nil"/>
              <w:bottom w:val="single" w:sz="2" w:space="0" w:color="355255"/>
            </w:tcBorders>
            <w:vAlign w:val="bottom"/>
          </w:tcPr>
          <w:p w14:paraId="0E7F0287" w14:textId="77777777" w:rsidR="00E711C9" w:rsidRPr="00BD7ECB" w:rsidRDefault="00E711C9" w:rsidP="002C49B6">
            <w:pPr>
              <w:jc w:val="center"/>
              <w:rPr>
                <w:rFonts w:ascii="Simplified Arabic" w:hAnsi="Simplified Arabic" w:cs="Simplified Arabic"/>
                <w:b/>
                <w:bCs/>
                <w:rtl/>
              </w:rPr>
            </w:pPr>
          </w:p>
        </w:tc>
      </w:tr>
      <w:tr w:rsidR="00E711C9" w:rsidRPr="00BD7ECB" w14:paraId="609B5D54" w14:textId="77777777" w:rsidTr="002C49B6">
        <w:trPr>
          <w:trHeight w:val="576"/>
        </w:trPr>
        <w:tc>
          <w:tcPr>
            <w:tcW w:w="4506" w:type="dxa"/>
            <w:tcBorders>
              <w:right w:val="single" w:sz="2" w:space="0" w:color="355255"/>
            </w:tcBorders>
            <w:vAlign w:val="center"/>
          </w:tcPr>
          <w:p w14:paraId="0060E82E" w14:textId="77777777" w:rsidR="00E711C9" w:rsidRPr="00BD7ECB" w:rsidRDefault="00E711C9" w:rsidP="002C49B6">
            <w:pPr>
              <w:tabs>
                <w:tab w:val="num" w:pos="159"/>
                <w:tab w:val="right" w:pos="429"/>
              </w:tabs>
              <w:rPr>
                <w:rFonts w:ascii="Simplified Arabic" w:hAnsi="Simplified Arabic" w:cs="Simplified Arabic"/>
                <w:b/>
                <w:bCs/>
                <w:rtl/>
              </w:rPr>
            </w:pPr>
          </w:p>
        </w:tc>
        <w:tc>
          <w:tcPr>
            <w:tcW w:w="1125"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20B7CF68"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469C8014"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7CEA6970"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47DBD64A"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left w:val="single" w:sz="2" w:space="0" w:color="355255"/>
              <w:bottom w:val="single" w:sz="2" w:space="0" w:color="355255"/>
              <w:right w:val="single" w:sz="2" w:space="0" w:color="355255"/>
            </w:tcBorders>
            <w:shd w:val="clear" w:color="auto" w:fill="F2F2F2" w:themeFill="background1" w:themeFillShade="F2"/>
            <w:vAlign w:val="center"/>
          </w:tcPr>
          <w:p w14:paraId="57B89E3D"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أوافق بشدة</w:t>
            </w:r>
          </w:p>
        </w:tc>
      </w:tr>
      <w:tr w:rsidR="00E711C9" w:rsidRPr="00BD7ECB" w14:paraId="22184340" w14:textId="77777777" w:rsidTr="002C49B6">
        <w:trPr>
          <w:trHeight w:val="576"/>
        </w:trPr>
        <w:tc>
          <w:tcPr>
            <w:tcW w:w="4506" w:type="dxa"/>
            <w:vAlign w:val="center"/>
          </w:tcPr>
          <w:p w14:paraId="4358512F"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b/>
                <w:bCs/>
                <w:rtl/>
              </w:rPr>
            </w:pPr>
            <w:r w:rsidRPr="00BD7ECB">
              <w:rPr>
                <w:rFonts w:ascii="Simplified Arabic" w:hAnsi="Simplified Arabic" w:cs="Simplified Arabic"/>
                <w:rtl/>
              </w:rPr>
              <w:t>أوصي الآخرين بالعلامات المستدامة.</w:t>
            </w:r>
          </w:p>
        </w:tc>
        <w:tc>
          <w:tcPr>
            <w:tcW w:w="1125" w:type="dxa"/>
            <w:tcBorders>
              <w:top w:val="single" w:sz="2" w:space="0" w:color="355255"/>
            </w:tcBorders>
            <w:vAlign w:val="center"/>
          </w:tcPr>
          <w:p w14:paraId="2E2F409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tcBorders>
            <w:vAlign w:val="center"/>
          </w:tcPr>
          <w:p w14:paraId="65CE4D8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368212D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371A465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right w:val="single" w:sz="2" w:space="0" w:color="355255"/>
            </w:tcBorders>
            <w:vAlign w:val="center"/>
          </w:tcPr>
          <w:p w14:paraId="0608FE8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5B8B7AEC" w14:textId="77777777" w:rsidTr="002C49B6">
        <w:trPr>
          <w:trHeight w:val="576"/>
        </w:trPr>
        <w:tc>
          <w:tcPr>
            <w:tcW w:w="4506" w:type="dxa"/>
            <w:tcBorders>
              <w:bottom w:val="nil"/>
            </w:tcBorders>
            <w:vAlign w:val="center"/>
          </w:tcPr>
          <w:p w14:paraId="17D8C46C"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b/>
                <w:bCs/>
                <w:rtl/>
              </w:rPr>
            </w:pPr>
            <w:r w:rsidRPr="00BD7ECB">
              <w:rPr>
                <w:rFonts w:ascii="Simplified Arabic" w:hAnsi="Simplified Arabic" w:cs="Simplified Arabic"/>
                <w:rtl/>
              </w:rPr>
              <w:t>أتحدّث إيجابياً عنها لمن حولي.</w:t>
            </w:r>
          </w:p>
        </w:tc>
        <w:tc>
          <w:tcPr>
            <w:tcW w:w="1125" w:type="dxa"/>
            <w:tcBorders>
              <w:bottom w:val="nil"/>
            </w:tcBorders>
            <w:vAlign w:val="center"/>
          </w:tcPr>
          <w:p w14:paraId="71F4125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bottom w:val="nil"/>
            </w:tcBorders>
            <w:vAlign w:val="center"/>
          </w:tcPr>
          <w:p w14:paraId="3B715D4A"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nil"/>
            </w:tcBorders>
            <w:vAlign w:val="center"/>
          </w:tcPr>
          <w:p w14:paraId="0714C21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nil"/>
            </w:tcBorders>
            <w:vAlign w:val="center"/>
          </w:tcPr>
          <w:p w14:paraId="4267B165"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bottom w:val="nil"/>
              <w:right w:val="single" w:sz="2" w:space="0" w:color="355255"/>
            </w:tcBorders>
            <w:vAlign w:val="center"/>
          </w:tcPr>
          <w:p w14:paraId="1F0D47E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1BBD038E" w14:textId="77777777" w:rsidTr="002C49B6">
        <w:trPr>
          <w:trHeight w:val="576"/>
        </w:trPr>
        <w:tc>
          <w:tcPr>
            <w:tcW w:w="4506" w:type="dxa"/>
            <w:tcBorders>
              <w:bottom w:val="single" w:sz="2" w:space="0" w:color="355255"/>
            </w:tcBorders>
            <w:vAlign w:val="center"/>
          </w:tcPr>
          <w:p w14:paraId="10F79710" w14:textId="77777777" w:rsidR="00E711C9" w:rsidRPr="00BD7ECB" w:rsidRDefault="00E711C9" w:rsidP="00E711C9">
            <w:pPr>
              <w:numPr>
                <w:ilvl w:val="0"/>
                <w:numId w:val="18"/>
              </w:numPr>
              <w:tabs>
                <w:tab w:val="clear" w:pos="720"/>
                <w:tab w:val="num" w:pos="159"/>
                <w:tab w:val="right" w:pos="429"/>
              </w:tabs>
              <w:ind w:left="339" w:hanging="339"/>
              <w:rPr>
                <w:rFonts w:ascii="Simplified Arabic" w:hAnsi="Simplified Arabic" w:cs="Simplified Arabic"/>
                <w:b/>
                <w:bCs/>
                <w:rtl/>
              </w:rPr>
            </w:pPr>
            <w:r w:rsidRPr="00BD7ECB">
              <w:rPr>
                <w:rFonts w:ascii="Simplified Arabic" w:hAnsi="Simplified Arabic" w:cs="Simplified Arabic"/>
                <w:rtl/>
              </w:rPr>
              <w:t>أنا مستعدّ لدفع سعرٍ أعلى للبقاء مع علامةٍ مستدامة أثق بها</w:t>
            </w:r>
            <w:r w:rsidRPr="00BD7ECB">
              <w:rPr>
                <w:rFonts w:ascii="Simplified Arabic" w:hAnsi="Simplified Arabic" w:cs="Simplified Arabic"/>
              </w:rPr>
              <w:t>.</w:t>
            </w:r>
          </w:p>
        </w:tc>
        <w:tc>
          <w:tcPr>
            <w:tcW w:w="1125" w:type="dxa"/>
            <w:tcBorders>
              <w:bottom w:val="single" w:sz="2" w:space="0" w:color="355255"/>
            </w:tcBorders>
            <w:vAlign w:val="center"/>
          </w:tcPr>
          <w:p w14:paraId="056B06C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bottom w:val="single" w:sz="2" w:space="0" w:color="355255"/>
            </w:tcBorders>
            <w:vAlign w:val="center"/>
          </w:tcPr>
          <w:p w14:paraId="75F08C9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284F27F9"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7FBD3320"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bottom w:val="single" w:sz="2" w:space="0" w:color="355255"/>
              <w:right w:val="single" w:sz="2" w:space="0" w:color="355255"/>
            </w:tcBorders>
            <w:vAlign w:val="center"/>
          </w:tcPr>
          <w:p w14:paraId="185F514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bl>
    <w:p w14:paraId="3D3E295D" w14:textId="77777777" w:rsidR="00E711C9" w:rsidRPr="00BD7ECB" w:rsidRDefault="00E711C9" w:rsidP="00E711C9">
      <w:pPr>
        <w:rPr>
          <w:rFonts w:ascii="Simplified Arabic" w:hAnsi="Simplified Arabic" w:cs="Simplified Arabic"/>
          <w:rtl/>
        </w:rPr>
      </w:pPr>
      <w:r w:rsidRPr="00BD7ECB">
        <w:rPr>
          <w:rFonts w:ascii="Simplified Arabic" w:hAnsi="Simplified Arabic" w:cs="Simplified Arabic"/>
          <w:rtl/>
        </w:rPr>
        <w:t xml:space="preserve"> </w:t>
      </w:r>
    </w:p>
    <w:p w14:paraId="14C5B944" w14:textId="77777777" w:rsidR="00E711C9" w:rsidRPr="00BD7ECB" w:rsidRDefault="00E711C9" w:rsidP="00E711C9">
      <w:pPr>
        <w:rPr>
          <w:rFonts w:ascii="Simplified Arabic" w:hAnsi="Simplified Arabic" w:cs="Simplified Arabic"/>
          <w:rtl/>
        </w:rPr>
      </w:pPr>
    </w:p>
    <w:p w14:paraId="00612F70" w14:textId="77777777" w:rsidR="00E711C9" w:rsidRPr="00BD7ECB" w:rsidRDefault="00E711C9" w:rsidP="00E711C9">
      <w:pPr>
        <w:rPr>
          <w:rFonts w:ascii="Simplified Arabic" w:hAnsi="Simplified Arabic" w:cs="Simplified Arabic"/>
          <w:rtl/>
        </w:rPr>
      </w:pPr>
    </w:p>
    <w:p w14:paraId="2CE8A155" w14:textId="77777777" w:rsidR="00390CEA" w:rsidRPr="00BD7ECB" w:rsidRDefault="00390CEA" w:rsidP="00E711C9">
      <w:pPr>
        <w:rPr>
          <w:rFonts w:ascii="Simplified Arabic" w:hAnsi="Simplified Arabic" w:cs="Simplified Arabic"/>
          <w:rtl/>
        </w:rPr>
      </w:pPr>
    </w:p>
    <w:p w14:paraId="2B6584F9"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b/>
          <w:bCs/>
          <w:rtl/>
        </w:rPr>
        <w:lastRenderedPageBreak/>
        <w:t>القسم الخامس — دور مبادرات رؤية 2030 (متغير وسيط): (8 فقرات)</w:t>
      </w:r>
    </w:p>
    <w:p w14:paraId="70AB2184" w14:textId="1B3D6104" w:rsidR="00E711C9" w:rsidRPr="00BD7ECB" w:rsidRDefault="00E711C9" w:rsidP="00E711C9">
      <w:pPr>
        <w:jc w:val="right"/>
        <w:rPr>
          <w:rFonts w:ascii="Simplified Arabic" w:hAnsi="Simplified Arabic" w:cs="Simplified Arabic"/>
          <w:rtl/>
        </w:rPr>
      </w:pPr>
      <w:r w:rsidRPr="00BD7ECB">
        <w:rPr>
          <w:rFonts w:ascii="Simplified Arabic" w:hAnsi="Simplified Arabic" w:cs="Simplified Arabic"/>
          <w:rtl/>
        </w:rPr>
        <w:t>( بناء الباحث</w:t>
      </w:r>
      <w:r w:rsidR="00D2242C" w:rsidRPr="00BD7ECB">
        <w:rPr>
          <w:rFonts w:ascii="Simplified Arabic" w:hAnsi="Simplified Arabic" w:cs="Simplified Arabic"/>
          <w:rtl/>
        </w:rPr>
        <w:t>ة</w:t>
      </w:r>
      <w:r w:rsidRPr="00BD7ECB">
        <w:rPr>
          <w:rFonts w:ascii="Simplified Arabic" w:hAnsi="Simplified Arabic" w:cs="Simplified Arabic"/>
          <w:rtl/>
        </w:rPr>
        <w:t xml:space="preserve"> استناداً إلى البرامج والمبادرات  وفرضية الوساطة)</w:t>
      </w:r>
    </w:p>
    <w:p w14:paraId="7031C41B" w14:textId="77777777" w:rsidR="00E711C9" w:rsidRPr="00BD7ECB" w:rsidRDefault="00E711C9" w:rsidP="00E711C9">
      <w:pPr>
        <w:rPr>
          <w:rFonts w:ascii="Simplified Arabic" w:hAnsi="Simplified Arabic" w:cs="Simplified Arabic"/>
          <w:b/>
          <w:bCs/>
          <w:rtl/>
        </w:rPr>
      </w:pPr>
    </w:p>
    <w:tbl>
      <w:tblPr>
        <w:tblStyle w:val="TableGrid"/>
        <w:bidiVisual/>
        <w:tblW w:w="9001" w:type="dxa"/>
        <w:tblInd w:w="195" w:type="dxa"/>
        <w:tblBorders>
          <w:top w:val="none" w:sz="0" w:space="0" w:color="auto"/>
          <w:left w:val="single" w:sz="2" w:space="0" w:color="355255"/>
          <w:bottom w:val="none" w:sz="0" w:space="0" w:color="auto"/>
          <w:right w:val="none" w:sz="0" w:space="0" w:color="auto"/>
          <w:insideH w:val="single" w:sz="2" w:space="0" w:color="355255"/>
          <w:insideV w:val="single" w:sz="2" w:space="0" w:color="355255"/>
        </w:tblBorders>
        <w:tblLook w:val="04A0" w:firstRow="1" w:lastRow="0" w:firstColumn="1" w:lastColumn="0" w:noHBand="0" w:noVBand="1"/>
      </w:tblPr>
      <w:tblGrid>
        <w:gridCol w:w="4506"/>
        <w:gridCol w:w="1125"/>
        <w:gridCol w:w="777"/>
        <w:gridCol w:w="807"/>
        <w:gridCol w:w="807"/>
        <w:gridCol w:w="979"/>
      </w:tblGrid>
      <w:tr w:rsidR="00E711C9" w:rsidRPr="00BD7ECB" w14:paraId="0E7C3FD4" w14:textId="77777777" w:rsidTr="002C49B6">
        <w:trPr>
          <w:trHeight w:val="477"/>
        </w:trPr>
        <w:tc>
          <w:tcPr>
            <w:tcW w:w="4506" w:type="dxa"/>
            <w:tcBorders>
              <w:top w:val="nil"/>
              <w:left w:val="nil"/>
              <w:bottom w:val="nil"/>
              <w:right w:val="single" w:sz="2" w:space="0" w:color="355255"/>
            </w:tcBorders>
            <w:vAlign w:val="center"/>
          </w:tcPr>
          <w:p w14:paraId="403D2317" w14:textId="77777777" w:rsidR="00E711C9" w:rsidRPr="00BD7ECB" w:rsidRDefault="00E711C9" w:rsidP="002C49B6">
            <w:pPr>
              <w:rPr>
                <w:rFonts w:ascii="Simplified Arabic" w:hAnsi="Simplified Arabic" w:cs="Simplified Arabic"/>
                <w:rtl/>
              </w:rPr>
            </w:pPr>
          </w:p>
        </w:tc>
        <w:tc>
          <w:tcPr>
            <w:tcW w:w="1125" w:type="dxa"/>
            <w:tcBorders>
              <w:top w:val="single" w:sz="2" w:space="0" w:color="355255"/>
              <w:left w:val="single" w:sz="2" w:space="0" w:color="355255"/>
              <w:bottom w:val="single" w:sz="2" w:space="0" w:color="355255"/>
            </w:tcBorders>
            <w:shd w:val="clear" w:color="auto" w:fill="F2F2F2" w:themeFill="background1" w:themeFillShade="F2"/>
            <w:vAlign w:val="center"/>
          </w:tcPr>
          <w:p w14:paraId="0477F6C3"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sz w:val="21"/>
                <w:szCs w:val="21"/>
                <w:rtl/>
              </w:rPr>
              <w:t>أعارض بشدة</w:t>
            </w:r>
          </w:p>
        </w:tc>
        <w:tc>
          <w:tcPr>
            <w:tcW w:w="777" w:type="dxa"/>
            <w:tcBorders>
              <w:top w:val="single" w:sz="2" w:space="0" w:color="355255"/>
              <w:bottom w:val="single" w:sz="2" w:space="0" w:color="355255"/>
            </w:tcBorders>
            <w:shd w:val="clear" w:color="auto" w:fill="F2F2F2" w:themeFill="background1" w:themeFillShade="F2"/>
            <w:vAlign w:val="center"/>
          </w:tcPr>
          <w:p w14:paraId="09423C4F"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أعارض</w:t>
            </w:r>
          </w:p>
        </w:tc>
        <w:tc>
          <w:tcPr>
            <w:tcW w:w="807" w:type="dxa"/>
            <w:tcBorders>
              <w:top w:val="single" w:sz="2" w:space="0" w:color="355255"/>
              <w:bottom w:val="single" w:sz="2" w:space="0" w:color="355255"/>
            </w:tcBorders>
            <w:shd w:val="clear" w:color="auto" w:fill="F2F2F2" w:themeFill="background1" w:themeFillShade="F2"/>
            <w:vAlign w:val="center"/>
          </w:tcPr>
          <w:p w14:paraId="4D104F48"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محايد</w:t>
            </w:r>
          </w:p>
        </w:tc>
        <w:tc>
          <w:tcPr>
            <w:tcW w:w="807" w:type="dxa"/>
            <w:tcBorders>
              <w:top w:val="single" w:sz="2" w:space="0" w:color="355255"/>
              <w:bottom w:val="single" w:sz="2" w:space="0" w:color="355255"/>
            </w:tcBorders>
            <w:shd w:val="clear" w:color="auto" w:fill="F2F2F2" w:themeFill="background1" w:themeFillShade="F2"/>
            <w:vAlign w:val="center"/>
          </w:tcPr>
          <w:p w14:paraId="05BE59EC" w14:textId="77777777" w:rsidR="00E711C9" w:rsidRPr="00BD7ECB" w:rsidRDefault="00E711C9" w:rsidP="002C49B6">
            <w:pPr>
              <w:jc w:val="center"/>
              <w:rPr>
                <w:rFonts w:ascii="Simplified Arabic" w:hAnsi="Simplified Arabic" w:cs="Simplified Arabic"/>
                <w:b/>
                <w:bCs/>
                <w:rtl/>
              </w:rPr>
            </w:pPr>
            <w:r w:rsidRPr="00BD7ECB">
              <w:rPr>
                <w:rFonts w:ascii="Simplified Arabic" w:hAnsi="Simplified Arabic" w:cs="Simplified Arabic"/>
                <w:b/>
                <w:bCs/>
                <w:rtl/>
              </w:rPr>
              <w:t>أوافق</w:t>
            </w:r>
          </w:p>
        </w:tc>
        <w:tc>
          <w:tcPr>
            <w:tcW w:w="979" w:type="dxa"/>
            <w:tcBorders>
              <w:top w:val="single" w:sz="2" w:space="0" w:color="355255"/>
              <w:bottom w:val="single" w:sz="2" w:space="0" w:color="355255"/>
              <w:right w:val="single" w:sz="2" w:space="0" w:color="355255"/>
            </w:tcBorders>
            <w:shd w:val="clear" w:color="auto" w:fill="F2F2F2" w:themeFill="background1" w:themeFillShade="F2"/>
            <w:vAlign w:val="center"/>
          </w:tcPr>
          <w:p w14:paraId="728C6143" w14:textId="77777777" w:rsidR="00E711C9" w:rsidRPr="00BD7ECB" w:rsidRDefault="00E711C9" w:rsidP="002C49B6">
            <w:pPr>
              <w:jc w:val="center"/>
              <w:rPr>
                <w:rFonts w:ascii="Simplified Arabic" w:hAnsi="Simplified Arabic" w:cs="Simplified Arabic"/>
                <w:b/>
                <w:bCs/>
                <w:sz w:val="21"/>
                <w:szCs w:val="21"/>
                <w:rtl/>
              </w:rPr>
            </w:pPr>
            <w:r w:rsidRPr="00BD7ECB">
              <w:rPr>
                <w:rFonts w:ascii="Simplified Arabic" w:hAnsi="Simplified Arabic" w:cs="Simplified Arabic"/>
                <w:b/>
                <w:bCs/>
                <w:sz w:val="21"/>
                <w:szCs w:val="21"/>
                <w:rtl/>
              </w:rPr>
              <w:t>أوافق بشدة</w:t>
            </w:r>
          </w:p>
        </w:tc>
      </w:tr>
      <w:tr w:rsidR="00E711C9" w:rsidRPr="00BD7ECB" w14:paraId="39675DBB" w14:textId="77777777" w:rsidTr="002C49B6">
        <w:trPr>
          <w:trHeight w:val="576"/>
        </w:trPr>
        <w:tc>
          <w:tcPr>
            <w:tcW w:w="4506" w:type="dxa"/>
            <w:tcBorders>
              <w:top w:val="nil"/>
              <w:left w:val="nil"/>
              <w:bottom w:val="single" w:sz="2" w:space="0" w:color="355255"/>
              <w:right w:val="single" w:sz="2" w:space="0" w:color="355255"/>
            </w:tcBorders>
            <w:vAlign w:val="center"/>
          </w:tcPr>
          <w:p w14:paraId="4FA95E7D"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تزداد ثقتي بالمنتجات المستدامة حين ترتبط بمبادرات رؤية 2030</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2F9ABD4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tcBorders>
            <w:vAlign w:val="center"/>
          </w:tcPr>
          <w:p w14:paraId="5E5BF46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08BCFD2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tcBorders>
            <w:vAlign w:val="center"/>
          </w:tcPr>
          <w:p w14:paraId="5549595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79F4A4E8"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0F16BC5A"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4D8395BE"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أفضّل العلامات التي تدعم مبادرة السعودية الخضراء</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4C14667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vAlign w:val="center"/>
          </w:tcPr>
          <w:p w14:paraId="45AB2E1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5314A3F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59E3129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774E3A1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788F6E25"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76448D40"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يعزز ثقتي وجود شهادات الجودة البيئية</w:t>
            </w:r>
            <w:r w:rsidRPr="00BD7ECB">
              <w:rPr>
                <w:rFonts w:ascii="Simplified Arabic" w:hAnsi="Simplified Arabic" w:cs="Simplified Arabic"/>
              </w:rPr>
              <w:t xml:space="preserve"> (SASO)</w:t>
            </w:r>
            <w:r w:rsidRPr="00BD7ECB">
              <w:rPr>
                <w:rFonts w:ascii="Simplified Arabic" w:hAnsi="Simplified Arabic" w:cs="Simplified Arabic"/>
                <w:rtl/>
              </w:rPr>
              <w:t xml:space="preserve"> في المنتج</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3EEBD82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vAlign w:val="center"/>
          </w:tcPr>
          <w:p w14:paraId="78D0D6A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7EC7366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3B8006A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398D30A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484FF22C"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31818398"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ارتباط المنتج بالمحتوى المحلي يزيد ميلي إليه</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50A2255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vAlign w:val="center"/>
          </w:tcPr>
          <w:p w14:paraId="777EC97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56033AF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vAlign w:val="center"/>
          </w:tcPr>
          <w:p w14:paraId="54FAB94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31A2A99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207F2ED9"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3E0A5B4D"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أشعر بمسؤولية وطنية تجاه دعم المنتجات المستدامة ضمن رؤية 2030</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2E5D603B"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bottom w:val="single" w:sz="2" w:space="0" w:color="355255"/>
            </w:tcBorders>
            <w:vAlign w:val="center"/>
          </w:tcPr>
          <w:p w14:paraId="4F41874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1FF0AD4E"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bottom w:val="single" w:sz="2" w:space="0" w:color="355255"/>
            </w:tcBorders>
            <w:vAlign w:val="center"/>
          </w:tcPr>
          <w:p w14:paraId="6F354760"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6A0016F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19911BF5"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4A34F820"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تشجّعني مبادرات رؤية 2030 على تبنّي سلوكٍ استهلاكي مستدام</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6D1FAD6D"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bottom w:val="single" w:sz="2" w:space="0" w:color="355255"/>
            </w:tcBorders>
            <w:vAlign w:val="center"/>
          </w:tcPr>
          <w:p w14:paraId="734D2B9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bottom w:val="single" w:sz="2" w:space="0" w:color="355255"/>
            </w:tcBorders>
            <w:vAlign w:val="center"/>
          </w:tcPr>
          <w:p w14:paraId="728DA5B4"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bottom w:val="single" w:sz="2" w:space="0" w:color="355255"/>
            </w:tcBorders>
            <w:vAlign w:val="center"/>
          </w:tcPr>
          <w:p w14:paraId="3F1ADB9C"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0467B4D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6CBA479C"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6EEA51E7"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يحسّن إدراكي لجهود الدولة في الاستدامة نظرتي للعلامات الملتزمة بها</w:t>
            </w:r>
            <w:r w:rsidRPr="00BD7ECB">
              <w:rPr>
                <w:rFonts w:ascii="Simplified Arabic" w:hAnsi="Simplified Arabic" w:cs="Simplified Arabic"/>
              </w:rPr>
              <w:t>.</w:t>
            </w:r>
          </w:p>
        </w:tc>
        <w:tc>
          <w:tcPr>
            <w:tcW w:w="1125" w:type="dxa"/>
            <w:tcBorders>
              <w:top w:val="single" w:sz="2" w:space="0" w:color="355255"/>
              <w:left w:val="single" w:sz="2" w:space="0" w:color="355255"/>
              <w:bottom w:val="single" w:sz="2" w:space="0" w:color="355255"/>
            </w:tcBorders>
            <w:vAlign w:val="center"/>
          </w:tcPr>
          <w:p w14:paraId="2E550B32"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bottom w:val="single" w:sz="2" w:space="0" w:color="355255"/>
            </w:tcBorders>
            <w:vAlign w:val="center"/>
          </w:tcPr>
          <w:p w14:paraId="0F9B55CF"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bottom w:val="single" w:sz="2" w:space="0" w:color="355255"/>
            </w:tcBorders>
            <w:vAlign w:val="center"/>
          </w:tcPr>
          <w:p w14:paraId="5537951A"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bottom w:val="single" w:sz="2" w:space="0" w:color="355255"/>
            </w:tcBorders>
            <w:vAlign w:val="center"/>
          </w:tcPr>
          <w:p w14:paraId="505FFB68"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0D3CB361"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r w:rsidR="00E711C9" w:rsidRPr="00BD7ECB" w14:paraId="3A98DA3C" w14:textId="77777777" w:rsidTr="002C49B6">
        <w:trPr>
          <w:trHeight w:val="576"/>
        </w:trPr>
        <w:tc>
          <w:tcPr>
            <w:tcW w:w="4506" w:type="dxa"/>
            <w:tcBorders>
              <w:top w:val="single" w:sz="2" w:space="0" w:color="355255"/>
              <w:left w:val="nil"/>
              <w:bottom w:val="single" w:sz="2" w:space="0" w:color="355255"/>
              <w:right w:val="single" w:sz="2" w:space="0" w:color="355255"/>
            </w:tcBorders>
            <w:vAlign w:val="center"/>
          </w:tcPr>
          <w:p w14:paraId="415A0E6D" w14:textId="77777777" w:rsidR="00E711C9" w:rsidRPr="00BD7ECB" w:rsidRDefault="00E711C9" w:rsidP="00E711C9">
            <w:pPr>
              <w:pStyle w:val="ListParagraph"/>
              <w:numPr>
                <w:ilvl w:val="0"/>
                <w:numId w:val="19"/>
              </w:numPr>
              <w:ind w:left="339" w:hanging="291"/>
              <w:rPr>
                <w:rFonts w:ascii="Simplified Arabic" w:hAnsi="Simplified Arabic" w:cs="Simplified Arabic"/>
                <w:rtl/>
              </w:rPr>
            </w:pPr>
            <w:r w:rsidRPr="00BD7ECB">
              <w:rPr>
                <w:rFonts w:ascii="Simplified Arabic" w:hAnsi="Simplified Arabic" w:cs="Simplified Arabic"/>
                <w:rtl/>
              </w:rPr>
              <w:t>لا تؤثر مبادرات و برامج الاستدامة في قراراتي الشرائية. (عكسي)</w:t>
            </w:r>
          </w:p>
        </w:tc>
        <w:tc>
          <w:tcPr>
            <w:tcW w:w="1125" w:type="dxa"/>
            <w:tcBorders>
              <w:top w:val="single" w:sz="2" w:space="0" w:color="355255"/>
              <w:left w:val="single" w:sz="2" w:space="0" w:color="355255"/>
              <w:bottom w:val="single" w:sz="2" w:space="0" w:color="355255"/>
            </w:tcBorders>
            <w:vAlign w:val="center"/>
          </w:tcPr>
          <w:p w14:paraId="36E85506"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777" w:type="dxa"/>
            <w:tcBorders>
              <w:top w:val="single" w:sz="2" w:space="0" w:color="355255"/>
              <w:bottom w:val="single" w:sz="2" w:space="0" w:color="355255"/>
            </w:tcBorders>
            <w:vAlign w:val="center"/>
          </w:tcPr>
          <w:p w14:paraId="0A12907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bottom w:val="single" w:sz="2" w:space="0" w:color="355255"/>
            </w:tcBorders>
            <w:vAlign w:val="center"/>
          </w:tcPr>
          <w:p w14:paraId="053CCB1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807" w:type="dxa"/>
            <w:tcBorders>
              <w:top w:val="single" w:sz="2" w:space="0" w:color="355255"/>
              <w:bottom w:val="single" w:sz="2" w:space="0" w:color="355255"/>
            </w:tcBorders>
            <w:vAlign w:val="center"/>
          </w:tcPr>
          <w:p w14:paraId="084740F7"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c>
          <w:tcPr>
            <w:tcW w:w="979" w:type="dxa"/>
            <w:tcBorders>
              <w:top w:val="single" w:sz="2" w:space="0" w:color="355255"/>
              <w:bottom w:val="single" w:sz="2" w:space="0" w:color="355255"/>
              <w:right w:val="single" w:sz="2" w:space="0" w:color="355255"/>
            </w:tcBorders>
            <w:vAlign w:val="center"/>
          </w:tcPr>
          <w:p w14:paraId="30940BE3" w14:textId="77777777" w:rsidR="00E711C9" w:rsidRPr="00BD7ECB" w:rsidRDefault="00E711C9" w:rsidP="002C49B6">
            <w:pPr>
              <w:jc w:val="center"/>
              <w:rPr>
                <w:rFonts w:ascii="Simplified Arabic" w:hAnsi="Simplified Arabic" w:cs="Simplified Arabic"/>
                <w:b/>
                <w:bCs/>
                <w:rtl/>
              </w:rPr>
            </w:pPr>
            <w:r w:rsidRPr="00BD7ECB">
              <w:rPr>
                <w:rFonts w:ascii="Times New Roman" w:hAnsi="Times New Roman" w:cs="Times New Roman" w:hint="cs"/>
                <w:b/>
                <w:bCs/>
                <w:sz w:val="28"/>
                <w:szCs w:val="28"/>
                <w:rtl/>
              </w:rPr>
              <w:t>□</w:t>
            </w:r>
          </w:p>
        </w:tc>
      </w:tr>
    </w:tbl>
    <w:p w14:paraId="14F8F050" w14:textId="77777777" w:rsidR="00E711C9" w:rsidRPr="00BD7ECB" w:rsidRDefault="00E711C9" w:rsidP="00E711C9">
      <w:pPr>
        <w:rPr>
          <w:rFonts w:ascii="Simplified Arabic" w:hAnsi="Simplified Arabic" w:cs="Simplified Arabic"/>
          <w:b/>
          <w:bCs/>
          <w:rtl/>
        </w:rPr>
      </w:pPr>
    </w:p>
    <w:p w14:paraId="2D27EF9A"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b/>
          <w:bCs/>
          <w:rtl/>
        </w:rPr>
        <w:t xml:space="preserve">الخاتمة        </w:t>
      </w:r>
    </w:p>
    <w:p w14:paraId="701FA5CF" w14:textId="77777777" w:rsidR="00E711C9" w:rsidRPr="00BD7ECB" w:rsidRDefault="00E711C9" w:rsidP="00E711C9">
      <w:pPr>
        <w:rPr>
          <w:rFonts w:ascii="Simplified Arabic" w:hAnsi="Simplified Arabic" w:cs="Simplified Arabic"/>
          <w:b/>
          <w:bCs/>
          <w:rtl/>
        </w:rPr>
      </w:pPr>
      <w:r w:rsidRPr="00BD7ECB">
        <w:rPr>
          <w:rFonts w:ascii="Simplified Arabic" w:hAnsi="Simplified Arabic" w:cs="Simplified Arabic"/>
          <w:b/>
          <w:bCs/>
          <w:rtl/>
        </w:rPr>
        <w:t xml:space="preserve"> </w:t>
      </w:r>
      <w:r w:rsidRPr="00BD7ECB">
        <w:rPr>
          <w:rFonts w:ascii="Simplified Arabic" w:hAnsi="Simplified Arabic" w:cs="Simplified Arabic"/>
          <w:b/>
          <w:bCs/>
          <w:sz w:val="28"/>
          <w:szCs w:val="28"/>
          <w:rtl/>
        </w:rPr>
        <w:t>شكراً لوقتك ومشاركتك القيّمة في إثراء هذا البحث العلمي</w:t>
      </w:r>
      <w:r w:rsidRPr="00BD7ECB">
        <w:rPr>
          <w:rFonts w:ascii="Simplified Arabic" w:hAnsi="Simplified Arabic" w:cs="Simplified Arabic"/>
          <w:b/>
          <w:bCs/>
          <w:sz w:val="28"/>
          <w:szCs w:val="28"/>
        </w:rPr>
        <w:t>.</w:t>
      </w:r>
    </w:p>
    <w:p w14:paraId="0928DF41" w14:textId="77777777" w:rsidR="00E711C9" w:rsidRPr="00BD7ECB" w:rsidRDefault="00E711C9" w:rsidP="00E711C9">
      <w:pPr>
        <w:rPr>
          <w:rFonts w:ascii="Simplified Arabic" w:hAnsi="Simplified Arabic" w:cs="Simplified Arabic"/>
        </w:rPr>
      </w:pPr>
    </w:p>
    <w:p w14:paraId="6AE44B99" w14:textId="77777777" w:rsidR="00E711C9" w:rsidRPr="00BD7ECB" w:rsidRDefault="00E711C9" w:rsidP="009125CE">
      <w:pPr>
        <w:jc w:val="center"/>
        <w:rPr>
          <w:rFonts w:ascii="Simplified Arabic" w:hAnsi="Simplified Arabic" w:cs="Simplified Arabic"/>
          <w:b/>
          <w:bCs/>
          <w:sz w:val="28"/>
          <w:szCs w:val="28"/>
          <w:rtl/>
        </w:rPr>
      </w:pPr>
    </w:p>
    <w:p w14:paraId="1BCDD16B" w14:textId="77777777" w:rsidR="00E07357" w:rsidRPr="00BD7ECB" w:rsidRDefault="00E07357" w:rsidP="009125CE">
      <w:pPr>
        <w:jc w:val="center"/>
        <w:rPr>
          <w:rFonts w:ascii="Simplified Arabic" w:hAnsi="Simplified Arabic" w:cs="Simplified Arabic"/>
          <w:b/>
          <w:bCs/>
          <w:sz w:val="28"/>
          <w:szCs w:val="28"/>
          <w:rtl/>
        </w:rPr>
      </w:pPr>
    </w:p>
    <w:p w14:paraId="310ECFB4" w14:textId="77777777" w:rsidR="00E07357" w:rsidRPr="00BD7ECB" w:rsidRDefault="00E07357" w:rsidP="009125CE">
      <w:pPr>
        <w:jc w:val="center"/>
        <w:rPr>
          <w:rFonts w:ascii="Simplified Arabic" w:hAnsi="Simplified Arabic" w:cs="Simplified Arabic"/>
          <w:b/>
          <w:bCs/>
          <w:sz w:val="28"/>
          <w:szCs w:val="28"/>
          <w:rtl/>
        </w:rPr>
      </w:pPr>
    </w:p>
    <w:p w14:paraId="34069FC4" w14:textId="77777777" w:rsidR="00E07357" w:rsidRPr="00BD7ECB" w:rsidRDefault="00E07357" w:rsidP="009125CE">
      <w:pPr>
        <w:jc w:val="center"/>
        <w:rPr>
          <w:rFonts w:ascii="Simplified Arabic" w:hAnsi="Simplified Arabic" w:cs="Simplified Arabic"/>
          <w:b/>
          <w:bCs/>
          <w:sz w:val="28"/>
          <w:szCs w:val="28"/>
          <w:rtl/>
        </w:rPr>
      </w:pPr>
    </w:p>
    <w:p w14:paraId="0C16CF26" w14:textId="77777777" w:rsidR="00E07357" w:rsidRPr="00BD7ECB" w:rsidRDefault="00E07357" w:rsidP="009125CE">
      <w:pPr>
        <w:jc w:val="center"/>
        <w:rPr>
          <w:rFonts w:ascii="Simplified Arabic" w:hAnsi="Simplified Arabic" w:cs="Simplified Arabic"/>
          <w:b/>
          <w:bCs/>
          <w:sz w:val="28"/>
          <w:szCs w:val="28"/>
          <w:rtl/>
        </w:rPr>
      </w:pPr>
    </w:p>
    <w:p w14:paraId="7143BB06" w14:textId="77777777" w:rsidR="00E07357" w:rsidRPr="00BD7ECB" w:rsidRDefault="00E07357" w:rsidP="009125CE">
      <w:pPr>
        <w:jc w:val="center"/>
        <w:rPr>
          <w:rFonts w:ascii="Simplified Arabic" w:hAnsi="Simplified Arabic" w:cs="Simplified Arabic"/>
          <w:b/>
          <w:bCs/>
          <w:sz w:val="28"/>
          <w:szCs w:val="28"/>
          <w:rtl/>
        </w:rPr>
      </w:pPr>
    </w:p>
    <w:p w14:paraId="59FFAB21" w14:textId="77777777" w:rsidR="009E5B9E" w:rsidRPr="00BD7ECB" w:rsidRDefault="009E5B9E" w:rsidP="009125CE">
      <w:pPr>
        <w:jc w:val="center"/>
        <w:rPr>
          <w:rFonts w:ascii="Simplified Arabic" w:hAnsi="Simplified Arabic" w:cs="Simplified Arabic"/>
          <w:b/>
          <w:bCs/>
          <w:sz w:val="28"/>
          <w:szCs w:val="28"/>
          <w:rtl/>
        </w:rPr>
      </w:pPr>
    </w:p>
    <w:p w14:paraId="1320FFF2" w14:textId="77777777" w:rsidR="003A02F0" w:rsidRPr="00BD7ECB" w:rsidRDefault="003A02F0" w:rsidP="009125CE">
      <w:pPr>
        <w:jc w:val="center"/>
        <w:rPr>
          <w:rFonts w:ascii="Simplified Arabic" w:hAnsi="Simplified Arabic" w:cs="Simplified Arabic"/>
          <w:b/>
          <w:bCs/>
          <w:sz w:val="28"/>
          <w:szCs w:val="28"/>
          <w:rtl/>
        </w:rPr>
      </w:pPr>
    </w:p>
    <w:p w14:paraId="337C6570" w14:textId="77777777" w:rsidR="003A02F0" w:rsidRPr="00BD7ECB" w:rsidRDefault="003A02F0" w:rsidP="009125CE">
      <w:pPr>
        <w:jc w:val="center"/>
        <w:rPr>
          <w:rFonts w:ascii="Simplified Arabic" w:hAnsi="Simplified Arabic" w:cs="Simplified Arabic"/>
          <w:b/>
          <w:bCs/>
          <w:sz w:val="28"/>
          <w:szCs w:val="28"/>
          <w:rtl/>
        </w:rPr>
      </w:pPr>
    </w:p>
    <w:p w14:paraId="1096B60F" w14:textId="77777777" w:rsidR="003A02F0" w:rsidRDefault="003A02F0" w:rsidP="009125CE">
      <w:pPr>
        <w:jc w:val="center"/>
        <w:rPr>
          <w:rFonts w:ascii="Simplified Arabic" w:hAnsi="Simplified Arabic" w:cs="Simplified Arabic"/>
          <w:b/>
          <w:bCs/>
          <w:sz w:val="28"/>
          <w:szCs w:val="28"/>
          <w:rtl/>
        </w:rPr>
      </w:pPr>
    </w:p>
    <w:p w14:paraId="226FF48F" w14:textId="77777777" w:rsidR="00DC7592" w:rsidRDefault="00DC7592" w:rsidP="009125CE">
      <w:pPr>
        <w:jc w:val="center"/>
        <w:rPr>
          <w:rFonts w:ascii="Simplified Arabic" w:hAnsi="Simplified Arabic" w:cs="Simplified Arabic"/>
          <w:b/>
          <w:bCs/>
          <w:sz w:val="28"/>
          <w:szCs w:val="28"/>
          <w:rtl/>
        </w:rPr>
      </w:pPr>
    </w:p>
    <w:p w14:paraId="1884F085" w14:textId="77777777" w:rsidR="00DC7592" w:rsidRPr="00BD7ECB" w:rsidRDefault="00DC7592" w:rsidP="009125CE">
      <w:pPr>
        <w:jc w:val="center"/>
        <w:rPr>
          <w:rFonts w:ascii="Simplified Arabic" w:hAnsi="Simplified Arabic" w:cs="Simplified Arabic"/>
          <w:b/>
          <w:bCs/>
          <w:sz w:val="28"/>
          <w:szCs w:val="28"/>
          <w:rtl/>
        </w:rPr>
      </w:pPr>
    </w:p>
    <w:p w14:paraId="07CA8A36" w14:textId="77777777" w:rsidR="003A02F0" w:rsidRPr="00BD7ECB" w:rsidRDefault="003A02F0" w:rsidP="009125CE">
      <w:pPr>
        <w:jc w:val="center"/>
        <w:rPr>
          <w:rFonts w:ascii="Simplified Arabic" w:hAnsi="Simplified Arabic" w:cs="Simplified Arabic"/>
          <w:b/>
          <w:bCs/>
          <w:sz w:val="28"/>
          <w:szCs w:val="28"/>
          <w:rtl/>
        </w:rPr>
      </w:pPr>
    </w:p>
    <w:p w14:paraId="273D50F6" w14:textId="532DE38B" w:rsidR="003A02F0" w:rsidRPr="00BD7ECB" w:rsidRDefault="00DC7592" w:rsidP="009125C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تم بحمـد الله</w:t>
      </w:r>
    </w:p>
    <w:p w14:paraId="69F1B001" w14:textId="77777777" w:rsidR="003A02F0" w:rsidRPr="00BD7ECB" w:rsidRDefault="003A02F0" w:rsidP="009125CE">
      <w:pPr>
        <w:jc w:val="center"/>
        <w:rPr>
          <w:rFonts w:ascii="Simplified Arabic" w:hAnsi="Simplified Arabic" w:cs="Simplified Arabic"/>
          <w:b/>
          <w:bCs/>
          <w:sz w:val="28"/>
          <w:szCs w:val="28"/>
          <w:rtl/>
        </w:rPr>
      </w:pPr>
    </w:p>
    <w:p w14:paraId="284B3052" w14:textId="77777777" w:rsidR="003A02F0" w:rsidRPr="00BD7ECB" w:rsidRDefault="003A02F0" w:rsidP="009125CE">
      <w:pPr>
        <w:jc w:val="center"/>
        <w:rPr>
          <w:rFonts w:ascii="Simplified Arabic" w:hAnsi="Simplified Arabic" w:cs="Simplified Arabic"/>
          <w:b/>
          <w:bCs/>
          <w:sz w:val="28"/>
          <w:szCs w:val="28"/>
          <w:rtl/>
        </w:rPr>
      </w:pPr>
    </w:p>
    <w:p w14:paraId="678074CA" w14:textId="77777777" w:rsidR="003A02F0" w:rsidRPr="00BD7ECB" w:rsidRDefault="003A02F0" w:rsidP="009125CE">
      <w:pPr>
        <w:jc w:val="center"/>
        <w:rPr>
          <w:rFonts w:ascii="Simplified Arabic" w:hAnsi="Simplified Arabic" w:cs="Simplified Arabic"/>
          <w:b/>
          <w:bCs/>
          <w:sz w:val="28"/>
          <w:szCs w:val="28"/>
          <w:rtl/>
        </w:rPr>
      </w:pPr>
    </w:p>
    <w:p w14:paraId="451823CB" w14:textId="77777777" w:rsidR="003A02F0" w:rsidRPr="00BD7ECB" w:rsidRDefault="003A02F0" w:rsidP="009125CE">
      <w:pPr>
        <w:jc w:val="center"/>
        <w:rPr>
          <w:rFonts w:ascii="Simplified Arabic" w:hAnsi="Simplified Arabic" w:cs="Simplified Arabic"/>
          <w:b/>
          <w:bCs/>
          <w:sz w:val="28"/>
          <w:szCs w:val="28"/>
          <w:rtl/>
        </w:rPr>
      </w:pPr>
    </w:p>
    <w:p w14:paraId="1EB439DD" w14:textId="77777777" w:rsidR="003A02F0" w:rsidRPr="00BD7ECB" w:rsidRDefault="003A02F0" w:rsidP="009125CE">
      <w:pPr>
        <w:jc w:val="center"/>
        <w:rPr>
          <w:rFonts w:ascii="Simplified Arabic" w:hAnsi="Simplified Arabic" w:cs="Simplified Arabic"/>
          <w:b/>
          <w:bCs/>
          <w:sz w:val="28"/>
          <w:szCs w:val="28"/>
          <w:rtl/>
        </w:rPr>
      </w:pPr>
    </w:p>
    <w:p w14:paraId="07B2BF2A" w14:textId="77777777" w:rsidR="003A02F0" w:rsidRPr="00BD7ECB" w:rsidRDefault="003A02F0" w:rsidP="009125CE">
      <w:pPr>
        <w:jc w:val="center"/>
        <w:rPr>
          <w:rFonts w:ascii="Simplified Arabic" w:hAnsi="Simplified Arabic" w:cs="Simplified Arabic"/>
          <w:b/>
          <w:bCs/>
          <w:sz w:val="28"/>
          <w:szCs w:val="28"/>
          <w:rtl/>
        </w:rPr>
      </w:pPr>
    </w:p>
    <w:p w14:paraId="1622154D" w14:textId="77777777" w:rsidR="003A02F0" w:rsidRPr="00BD7ECB" w:rsidRDefault="003A02F0" w:rsidP="009125CE">
      <w:pPr>
        <w:jc w:val="center"/>
        <w:rPr>
          <w:rFonts w:ascii="Simplified Arabic" w:hAnsi="Simplified Arabic" w:cs="Simplified Arabic"/>
          <w:b/>
          <w:bCs/>
          <w:sz w:val="28"/>
          <w:szCs w:val="28"/>
          <w:rtl/>
        </w:rPr>
      </w:pPr>
    </w:p>
    <w:p w14:paraId="059F935E" w14:textId="77777777" w:rsidR="003A02F0" w:rsidRPr="00BD7ECB" w:rsidRDefault="003A02F0" w:rsidP="009125CE">
      <w:pPr>
        <w:jc w:val="center"/>
        <w:rPr>
          <w:rFonts w:ascii="Simplified Arabic" w:hAnsi="Simplified Arabic" w:cs="Simplified Arabic"/>
          <w:b/>
          <w:bCs/>
          <w:sz w:val="28"/>
          <w:szCs w:val="28"/>
          <w:rtl/>
        </w:rPr>
      </w:pPr>
    </w:p>
    <w:p w14:paraId="0C78A13E" w14:textId="77777777" w:rsidR="003A02F0" w:rsidRPr="00BD7ECB" w:rsidRDefault="003A02F0" w:rsidP="009125CE">
      <w:pPr>
        <w:jc w:val="center"/>
        <w:rPr>
          <w:rFonts w:ascii="Simplified Arabic" w:hAnsi="Simplified Arabic" w:cs="Simplified Arabic"/>
          <w:b/>
          <w:bCs/>
          <w:sz w:val="28"/>
          <w:szCs w:val="28"/>
          <w:rtl/>
        </w:rPr>
      </w:pPr>
    </w:p>
    <w:p w14:paraId="0AF38EB8" w14:textId="77777777" w:rsidR="003A02F0" w:rsidRPr="00BD7ECB" w:rsidRDefault="003A02F0" w:rsidP="009125CE">
      <w:pPr>
        <w:jc w:val="center"/>
        <w:rPr>
          <w:rFonts w:ascii="Simplified Arabic" w:hAnsi="Simplified Arabic" w:cs="Simplified Arabic"/>
          <w:b/>
          <w:bCs/>
          <w:sz w:val="28"/>
          <w:szCs w:val="28"/>
          <w:rtl/>
        </w:rPr>
      </w:pPr>
    </w:p>
    <w:p w14:paraId="73AA12E5" w14:textId="77777777" w:rsidR="003A02F0" w:rsidRPr="00BD7ECB" w:rsidRDefault="003A02F0" w:rsidP="009125CE">
      <w:pPr>
        <w:jc w:val="center"/>
        <w:rPr>
          <w:rFonts w:ascii="Simplified Arabic" w:hAnsi="Simplified Arabic" w:cs="Simplified Arabic"/>
          <w:b/>
          <w:bCs/>
          <w:sz w:val="28"/>
          <w:szCs w:val="28"/>
          <w:rtl/>
        </w:rPr>
      </w:pPr>
    </w:p>
    <w:p w14:paraId="6F59F277" w14:textId="77777777" w:rsidR="003A02F0" w:rsidRPr="00BD7ECB" w:rsidRDefault="003A02F0" w:rsidP="009125CE">
      <w:pPr>
        <w:jc w:val="center"/>
        <w:rPr>
          <w:rFonts w:ascii="Simplified Arabic" w:hAnsi="Simplified Arabic" w:cs="Simplified Arabic"/>
          <w:b/>
          <w:bCs/>
          <w:sz w:val="28"/>
          <w:szCs w:val="28"/>
          <w:rtl/>
        </w:rPr>
      </w:pPr>
    </w:p>
    <w:p w14:paraId="6E8CDBE3" w14:textId="77777777" w:rsidR="00427C66" w:rsidRPr="00BD7ECB" w:rsidRDefault="00427C66" w:rsidP="00A10524">
      <w:pPr>
        <w:rPr>
          <w:rFonts w:ascii="Simplified Arabic" w:hAnsi="Simplified Arabic" w:cs="Simplified Arabic"/>
          <w:b/>
          <w:bCs/>
          <w:sz w:val="28"/>
          <w:szCs w:val="28"/>
          <w:lang w:bidi="ar-EG"/>
        </w:rPr>
      </w:pPr>
    </w:p>
    <w:sectPr w:rsidR="00427C66" w:rsidRPr="00BD7ECB" w:rsidSect="00805ACF">
      <w:pgSz w:w="11906" w:h="16838"/>
      <w:pgMar w:top="1440" w:right="1274" w:bottom="99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lnNumType w:countBy="1"/>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C7730" w14:textId="77777777" w:rsidR="00992CE7" w:rsidRDefault="00992CE7" w:rsidP="009125CE">
      <w:pPr>
        <w:spacing w:after="0" w:line="240" w:lineRule="auto"/>
      </w:pPr>
      <w:r>
        <w:separator/>
      </w:r>
    </w:p>
  </w:endnote>
  <w:endnote w:type="continuationSeparator" w:id="0">
    <w:p w14:paraId="5CC87091" w14:textId="77777777" w:rsidR="00992CE7" w:rsidRDefault="00992C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FBC51" w14:textId="77777777" w:rsidR="00CE5AF8" w:rsidRDefault="00CE5AF8">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n-GB"/>
      </w:rPr>
      <w:t>2</w:t>
    </w:r>
    <w:r>
      <w:rPr>
        <w:caps/>
        <w:color w:val="4472C4" w:themeColor="accent1"/>
      </w:rPr>
      <w:fldChar w:fldCharType="end"/>
    </w:r>
  </w:p>
  <w:p w14:paraId="5709A930" w14:textId="77777777" w:rsidR="00CE5AF8" w:rsidRDefault="00CE5A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4343174"/>
      <w:docPartObj>
        <w:docPartGallery w:val="Page Numbers (Bottom of Page)"/>
        <w:docPartUnique/>
      </w:docPartObj>
    </w:sdtPr>
    <w:sdtContent>
      <w:p w14:paraId="6BF01D65" w14:textId="1D798901" w:rsidR="00CE5AF8" w:rsidRDefault="00CE5AF8">
        <w:pPr>
          <w:pStyle w:val="Footer"/>
          <w:jc w:val="center"/>
        </w:pPr>
        <w:r>
          <w:fldChar w:fldCharType="begin"/>
        </w:r>
        <w:r>
          <w:instrText>PAGE   \* MERGEFORMAT</w:instrText>
        </w:r>
        <w:r>
          <w:fldChar w:fldCharType="separate"/>
        </w:r>
        <w:r>
          <w:rPr>
            <w:lang w:val="en-GB"/>
          </w:rPr>
          <w:t>2</w:t>
        </w:r>
        <w:r>
          <w:fldChar w:fldCharType="end"/>
        </w:r>
      </w:p>
    </w:sdtContent>
  </w:sdt>
  <w:p w14:paraId="6E8035B3" w14:textId="77777777" w:rsidR="003930E1" w:rsidRDefault="003930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E1F6" w14:textId="77777777" w:rsidR="00805ACF" w:rsidRDefault="00805ACF">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n-GB"/>
      </w:rPr>
      <w:t>2</w:t>
    </w:r>
    <w:r>
      <w:rPr>
        <w:caps/>
        <w:color w:val="4472C4" w:themeColor="accent1"/>
      </w:rPr>
      <w:fldChar w:fldCharType="end"/>
    </w:r>
  </w:p>
  <w:p w14:paraId="352E1D3C" w14:textId="77777777" w:rsidR="00805ACF" w:rsidRDefault="00805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8A6E8" w14:textId="77777777" w:rsidR="00992CE7" w:rsidRDefault="00992CE7" w:rsidP="009125CE">
      <w:pPr>
        <w:spacing w:after="0" w:line="240" w:lineRule="auto"/>
      </w:pPr>
      <w:r>
        <w:separator/>
      </w:r>
    </w:p>
  </w:footnote>
  <w:footnote w:type="continuationSeparator" w:id="0">
    <w:p w14:paraId="630B5B73" w14:textId="77777777" w:rsidR="00992CE7" w:rsidRDefault="00992C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3493"/>
    <w:multiLevelType w:val="hybridMultilevel"/>
    <w:tmpl w:val="739A6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47F61"/>
    <w:multiLevelType w:val="multilevel"/>
    <w:tmpl w:val="F0D2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826DB"/>
    <w:multiLevelType w:val="hybridMultilevel"/>
    <w:tmpl w:val="735C173A"/>
    <w:lvl w:ilvl="0" w:tplc="86306412">
      <w:numFmt w:val="bullet"/>
      <w:lvlText w:val=""/>
      <w:lvlJc w:val="left"/>
      <w:pPr>
        <w:ind w:left="720" w:hanging="360"/>
      </w:pPr>
      <w:rPr>
        <w:rFonts w:ascii="Symbol" w:eastAsiaTheme="minorHAnsi" w:hAnsi="Symbol" w:cs="Simplified Arabic" w:hint="default"/>
        <w:color w:val="59595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C0CBA"/>
    <w:multiLevelType w:val="hybridMultilevel"/>
    <w:tmpl w:val="A4863328"/>
    <w:lvl w:ilvl="0" w:tplc="92D0CB9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D9121C"/>
    <w:multiLevelType w:val="hybridMultilevel"/>
    <w:tmpl w:val="51548176"/>
    <w:lvl w:ilvl="0" w:tplc="ACF49584">
      <w:start w:val="16"/>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417C1"/>
    <w:multiLevelType w:val="hybridMultilevel"/>
    <w:tmpl w:val="51405CF2"/>
    <w:lvl w:ilvl="0" w:tplc="021090C4">
      <w:start w:val="1"/>
      <w:numFmt w:val="arabicAlpha"/>
      <w:lvlText w:val="%1."/>
      <w:lvlJc w:val="left"/>
      <w:pPr>
        <w:ind w:left="720" w:hanging="360"/>
      </w:pPr>
      <w:rPr>
        <w:rFonts w:hint="default"/>
      </w:rPr>
    </w:lvl>
    <w:lvl w:ilvl="1" w:tplc="7578094C">
      <w:start w:val="1"/>
      <w:numFmt w:val="bullet"/>
      <w:lvlText w:val="•"/>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7C1B67"/>
    <w:multiLevelType w:val="multilevel"/>
    <w:tmpl w:val="08B2F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95188"/>
    <w:multiLevelType w:val="hybridMultilevel"/>
    <w:tmpl w:val="DFCE65E0"/>
    <w:lvl w:ilvl="0" w:tplc="7578094C">
      <w:start w:val="1"/>
      <w:numFmt w:val="bullet"/>
      <w:lvlText w:val="•"/>
      <w:lvlJc w:val="righ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BF4732B"/>
    <w:multiLevelType w:val="hybridMultilevel"/>
    <w:tmpl w:val="F4D8A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C778DA"/>
    <w:multiLevelType w:val="multilevel"/>
    <w:tmpl w:val="18165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235BA9"/>
    <w:multiLevelType w:val="hybridMultilevel"/>
    <w:tmpl w:val="59F0D58C"/>
    <w:lvl w:ilvl="0" w:tplc="7578094C">
      <w:start w:val="1"/>
      <w:numFmt w:val="bullet"/>
      <w:lvlText w:val="•"/>
      <w:lvlJc w:val="righ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40963"/>
    <w:multiLevelType w:val="hybridMultilevel"/>
    <w:tmpl w:val="863E9E2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C5229B6"/>
    <w:multiLevelType w:val="hybridMultilevel"/>
    <w:tmpl w:val="BD70E224"/>
    <w:lvl w:ilvl="0" w:tplc="BDD4088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C665A"/>
    <w:multiLevelType w:val="hybridMultilevel"/>
    <w:tmpl w:val="87206AD8"/>
    <w:lvl w:ilvl="0" w:tplc="F67C84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465A2D"/>
    <w:multiLevelType w:val="multilevel"/>
    <w:tmpl w:val="46B86EB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4E5A28"/>
    <w:multiLevelType w:val="hybridMultilevel"/>
    <w:tmpl w:val="4ED816AC"/>
    <w:lvl w:ilvl="0" w:tplc="1F6E21DC">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2250DF"/>
    <w:multiLevelType w:val="hybridMultilevel"/>
    <w:tmpl w:val="98EE7FAE"/>
    <w:lvl w:ilvl="0" w:tplc="5D6A02B0">
      <w:start w:val="1"/>
      <w:numFmt w:val="bullet"/>
      <w:lvlText w:val="□"/>
      <w:lvlJc w:val="center"/>
      <w:pPr>
        <w:ind w:left="1440" w:hanging="360"/>
      </w:pPr>
      <w:rPr>
        <w:rFonts w:ascii="Arial" w:hAnsi="Arial" w:hint="default"/>
      </w:rPr>
    </w:lvl>
    <w:lvl w:ilvl="1" w:tplc="5D6A02B0">
      <w:start w:val="1"/>
      <w:numFmt w:val="bullet"/>
      <w:lvlText w:val="□"/>
      <w:lvlJc w:val="center"/>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E0A35"/>
    <w:multiLevelType w:val="hybridMultilevel"/>
    <w:tmpl w:val="51405CF2"/>
    <w:lvl w:ilvl="0" w:tplc="FFFFFFFF">
      <w:start w:val="1"/>
      <w:numFmt w:val="arabicAlpha"/>
      <w:lvlText w:val="%1."/>
      <w:lvlJc w:val="left"/>
      <w:pPr>
        <w:ind w:left="720" w:hanging="360"/>
      </w:pPr>
      <w:rPr>
        <w:rFonts w:hint="default"/>
      </w:rPr>
    </w:lvl>
    <w:lvl w:ilvl="1" w:tplc="FFFFFFFF">
      <w:start w:val="1"/>
      <w:numFmt w:val="bullet"/>
      <w:lvlText w:val="•"/>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5A21382"/>
    <w:multiLevelType w:val="multilevel"/>
    <w:tmpl w:val="F0D2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50741E"/>
    <w:multiLevelType w:val="hybridMultilevel"/>
    <w:tmpl w:val="60D07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0A143E"/>
    <w:multiLevelType w:val="hybridMultilevel"/>
    <w:tmpl w:val="E352745C"/>
    <w:lvl w:ilvl="0" w:tplc="92D0CB9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5834FC"/>
    <w:multiLevelType w:val="hybridMultilevel"/>
    <w:tmpl w:val="97D8A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3362180">
    <w:abstractNumId w:val="15"/>
  </w:num>
  <w:num w:numId="2" w16cid:durableId="1208952759">
    <w:abstractNumId w:val="12"/>
  </w:num>
  <w:num w:numId="3" w16cid:durableId="2061857392">
    <w:abstractNumId w:val="0"/>
  </w:num>
  <w:num w:numId="4" w16cid:durableId="138544087">
    <w:abstractNumId w:val="5"/>
  </w:num>
  <w:num w:numId="5" w16cid:durableId="1294558786">
    <w:abstractNumId w:val="10"/>
  </w:num>
  <w:num w:numId="6" w16cid:durableId="1107500142">
    <w:abstractNumId w:val="11"/>
  </w:num>
  <w:num w:numId="7" w16cid:durableId="603807156">
    <w:abstractNumId w:val="20"/>
  </w:num>
  <w:num w:numId="8" w16cid:durableId="1966697585">
    <w:abstractNumId w:val="13"/>
  </w:num>
  <w:num w:numId="9" w16cid:durableId="605695977">
    <w:abstractNumId w:val="21"/>
  </w:num>
  <w:num w:numId="10" w16cid:durableId="1812365040">
    <w:abstractNumId w:val="3"/>
  </w:num>
  <w:num w:numId="11" w16cid:durableId="1564289377">
    <w:abstractNumId w:val="7"/>
  </w:num>
  <w:num w:numId="12" w16cid:durableId="449208035">
    <w:abstractNumId w:val="9"/>
  </w:num>
  <w:num w:numId="13" w16cid:durableId="1051419503">
    <w:abstractNumId w:val="17"/>
  </w:num>
  <w:num w:numId="14" w16cid:durableId="1491291220">
    <w:abstractNumId w:val="6"/>
  </w:num>
  <w:num w:numId="15" w16cid:durableId="994606304">
    <w:abstractNumId w:val="16"/>
  </w:num>
  <w:num w:numId="16" w16cid:durableId="127550006">
    <w:abstractNumId w:val="18"/>
  </w:num>
  <w:num w:numId="17" w16cid:durableId="2087459204">
    <w:abstractNumId w:val="1"/>
  </w:num>
  <w:num w:numId="18" w16cid:durableId="1165626851">
    <w:abstractNumId w:val="14"/>
  </w:num>
  <w:num w:numId="19" w16cid:durableId="131992769">
    <w:abstractNumId w:val="8"/>
  </w:num>
  <w:num w:numId="20" w16cid:durableId="152919405">
    <w:abstractNumId w:val="4"/>
  </w:num>
  <w:num w:numId="21" w16cid:durableId="1110127026">
    <w:abstractNumId w:val="19"/>
  </w:num>
  <w:num w:numId="22" w16cid:durableId="1781798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8B"/>
    <w:rsid w:val="00003884"/>
    <w:rsid w:val="00006E8F"/>
    <w:rsid w:val="0001054A"/>
    <w:rsid w:val="0001480A"/>
    <w:rsid w:val="000168CB"/>
    <w:rsid w:val="0002025A"/>
    <w:rsid w:val="000314A5"/>
    <w:rsid w:val="00034264"/>
    <w:rsid w:val="00034A0F"/>
    <w:rsid w:val="00035E46"/>
    <w:rsid w:val="000365B5"/>
    <w:rsid w:val="00040E27"/>
    <w:rsid w:val="000423D6"/>
    <w:rsid w:val="00042904"/>
    <w:rsid w:val="00042FC6"/>
    <w:rsid w:val="00045F47"/>
    <w:rsid w:val="00046439"/>
    <w:rsid w:val="00046CFA"/>
    <w:rsid w:val="00046D7E"/>
    <w:rsid w:val="000473DB"/>
    <w:rsid w:val="00052E2C"/>
    <w:rsid w:val="000533F8"/>
    <w:rsid w:val="00053DD5"/>
    <w:rsid w:val="00053E91"/>
    <w:rsid w:val="00055284"/>
    <w:rsid w:val="000570CF"/>
    <w:rsid w:val="000614D6"/>
    <w:rsid w:val="000666F0"/>
    <w:rsid w:val="00067C7B"/>
    <w:rsid w:val="00073ED8"/>
    <w:rsid w:val="0007499F"/>
    <w:rsid w:val="00076EA0"/>
    <w:rsid w:val="000803FD"/>
    <w:rsid w:val="00081A53"/>
    <w:rsid w:val="00090E26"/>
    <w:rsid w:val="0009264A"/>
    <w:rsid w:val="00095C66"/>
    <w:rsid w:val="000A1D33"/>
    <w:rsid w:val="000A453C"/>
    <w:rsid w:val="000B114C"/>
    <w:rsid w:val="000B1D9E"/>
    <w:rsid w:val="000B3672"/>
    <w:rsid w:val="000C0C52"/>
    <w:rsid w:val="000D0038"/>
    <w:rsid w:val="000D0434"/>
    <w:rsid w:val="000E300E"/>
    <w:rsid w:val="000E3BFB"/>
    <w:rsid w:val="000F12DE"/>
    <w:rsid w:val="000F2527"/>
    <w:rsid w:val="000F44B4"/>
    <w:rsid w:val="000F758E"/>
    <w:rsid w:val="000F7629"/>
    <w:rsid w:val="00104D9E"/>
    <w:rsid w:val="001112F5"/>
    <w:rsid w:val="0011171B"/>
    <w:rsid w:val="00112F31"/>
    <w:rsid w:val="00113921"/>
    <w:rsid w:val="00116790"/>
    <w:rsid w:val="00116EA9"/>
    <w:rsid w:val="001226C9"/>
    <w:rsid w:val="00125E29"/>
    <w:rsid w:val="0012700A"/>
    <w:rsid w:val="00130DD6"/>
    <w:rsid w:val="00133BD4"/>
    <w:rsid w:val="00133CC5"/>
    <w:rsid w:val="00135844"/>
    <w:rsid w:val="001368F3"/>
    <w:rsid w:val="001411CA"/>
    <w:rsid w:val="0014232A"/>
    <w:rsid w:val="00146B57"/>
    <w:rsid w:val="00154EEB"/>
    <w:rsid w:val="00156E96"/>
    <w:rsid w:val="0016043E"/>
    <w:rsid w:val="0016115B"/>
    <w:rsid w:val="00165E4B"/>
    <w:rsid w:val="001705DD"/>
    <w:rsid w:val="0017263C"/>
    <w:rsid w:val="001745BC"/>
    <w:rsid w:val="001754FA"/>
    <w:rsid w:val="00177404"/>
    <w:rsid w:val="001902DB"/>
    <w:rsid w:val="001904A1"/>
    <w:rsid w:val="00195456"/>
    <w:rsid w:val="0019556F"/>
    <w:rsid w:val="001A0CA3"/>
    <w:rsid w:val="001A199E"/>
    <w:rsid w:val="001A1BFC"/>
    <w:rsid w:val="001A49C0"/>
    <w:rsid w:val="001B02EC"/>
    <w:rsid w:val="001B12E0"/>
    <w:rsid w:val="001B2758"/>
    <w:rsid w:val="001B3894"/>
    <w:rsid w:val="001B5654"/>
    <w:rsid w:val="001B6345"/>
    <w:rsid w:val="001B750A"/>
    <w:rsid w:val="001C18B2"/>
    <w:rsid w:val="001C2162"/>
    <w:rsid w:val="001D1D44"/>
    <w:rsid w:val="001D64CB"/>
    <w:rsid w:val="001E2A7F"/>
    <w:rsid w:val="001E2DB4"/>
    <w:rsid w:val="001E5B0B"/>
    <w:rsid w:val="001E6BB0"/>
    <w:rsid w:val="001F0DA5"/>
    <w:rsid w:val="001F1FAC"/>
    <w:rsid w:val="001F4FDA"/>
    <w:rsid w:val="0020110B"/>
    <w:rsid w:val="0020272A"/>
    <w:rsid w:val="002065F9"/>
    <w:rsid w:val="002108D9"/>
    <w:rsid w:val="002133DB"/>
    <w:rsid w:val="00223428"/>
    <w:rsid w:val="00223A75"/>
    <w:rsid w:val="002240E8"/>
    <w:rsid w:val="00224813"/>
    <w:rsid w:val="002275BC"/>
    <w:rsid w:val="002321EF"/>
    <w:rsid w:val="00232F5B"/>
    <w:rsid w:val="002429A7"/>
    <w:rsid w:val="00246287"/>
    <w:rsid w:val="0024631A"/>
    <w:rsid w:val="00250B49"/>
    <w:rsid w:val="0025180C"/>
    <w:rsid w:val="00253E98"/>
    <w:rsid w:val="002541EE"/>
    <w:rsid w:val="002579AB"/>
    <w:rsid w:val="002630E8"/>
    <w:rsid w:val="00263DA0"/>
    <w:rsid w:val="00265B63"/>
    <w:rsid w:val="00265BC0"/>
    <w:rsid w:val="00266109"/>
    <w:rsid w:val="00266664"/>
    <w:rsid w:val="00274537"/>
    <w:rsid w:val="002750E8"/>
    <w:rsid w:val="00275A12"/>
    <w:rsid w:val="00285E6C"/>
    <w:rsid w:val="002873BC"/>
    <w:rsid w:val="00290D67"/>
    <w:rsid w:val="00292EBB"/>
    <w:rsid w:val="002A5D00"/>
    <w:rsid w:val="002B1E7B"/>
    <w:rsid w:val="002B49C2"/>
    <w:rsid w:val="002B6E08"/>
    <w:rsid w:val="002C3D8E"/>
    <w:rsid w:val="002C42FE"/>
    <w:rsid w:val="002D217D"/>
    <w:rsid w:val="002D4C87"/>
    <w:rsid w:val="002D529F"/>
    <w:rsid w:val="002E66E2"/>
    <w:rsid w:val="002F1D8E"/>
    <w:rsid w:val="002F5B3B"/>
    <w:rsid w:val="003032BB"/>
    <w:rsid w:val="0030551B"/>
    <w:rsid w:val="0031168C"/>
    <w:rsid w:val="0031198B"/>
    <w:rsid w:val="00312E94"/>
    <w:rsid w:val="0031542E"/>
    <w:rsid w:val="00324F6A"/>
    <w:rsid w:val="00327DB2"/>
    <w:rsid w:val="0033376E"/>
    <w:rsid w:val="003364E6"/>
    <w:rsid w:val="003371A4"/>
    <w:rsid w:val="003375E4"/>
    <w:rsid w:val="00343DB4"/>
    <w:rsid w:val="00344EFA"/>
    <w:rsid w:val="00346CC0"/>
    <w:rsid w:val="0034784C"/>
    <w:rsid w:val="0035329F"/>
    <w:rsid w:val="00360AA9"/>
    <w:rsid w:val="003612C5"/>
    <w:rsid w:val="003625DE"/>
    <w:rsid w:val="0036528F"/>
    <w:rsid w:val="00373951"/>
    <w:rsid w:val="00374C9C"/>
    <w:rsid w:val="00390CEA"/>
    <w:rsid w:val="003930E1"/>
    <w:rsid w:val="00394508"/>
    <w:rsid w:val="003955B5"/>
    <w:rsid w:val="003A02F0"/>
    <w:rsid w:val="003B2823"/>
    <w:rsid w:val="003B3A11"/>
    <w:rsid w:val="003B3DDC"/>
    <w:rsid w:val="003B4066"/>
    <w:rsid w:val="003B43D0"/>
    <w:rsid w:val="003B6B23"/>
    <w:rsid w:val="003B7370"/>
    <w:rsid w:val="003C483B"/>
    <w:rsid w:val="003C65BA"/>
    <w:rsid w:val="003D006A"/>
    <w:rsid w:val="003D306E"/>
    <w:rsid w:val="003D4303"/>
    <w:rsid w:val="003D49EE"/>
    <w:rsid w:val="003D552B"/>
    <w:rsid w:val="003D56FF"/>
    <w:rsid w:val="003E03E0"/>
    <w:rsid w:val="003E075C"/>
    <w:rsid w:val="003E1081"/>
    <w:rsid w:val="003E2365"/>
    <w:rsid w:val="003E25AB"/>
    <w:rsid w:val="003E53D2"/>
    <w:rsid w:val="003E6A31"/>
    <w:rsid w:val="003F336B"/>
    <w:rsid w:val="003F74CA"/>
    <w:rsid w:val="003F7B1D"/>
    <w:rsid w:val="003F7DF0"/>
    <w:rsid w:val="004009F0"/>
    <w:rsid w:val="00404304"/>
    <w:rsid w:val="00405BCD"/>
    <w:rsid w:val="00406356"/>
    <w:rsid w:val="00417D73"/>
    <w:rsid w:val="00421C08"/>
    <w:rsid w:val="00427C66"/>
    <w:rsid w:val="00430E37"/>
    <w:rsid w:val="004414E7"/>
    <w:rsid w:val="00442869"/>
    <w:rsid w:val="00445D10"/>
    <w:rsid w:val="00445FA1"/>
    <w:rsid w:val="00447019"/>
    <w:rsid w:val="00453A7B"/>
    <w:rsid w:val="00453DB7"/>
    <w:rsid w:val="00456027"/>
    <w:rsid w:val="00460E9E"/>
    <w:rsid w:val="00461258"/>
    <w:rsid w:val="00473D45"/>
    <w:rsid w:val="00494598"/>
    <w:rsid w:val="004958A3"/>
    <w:rsid w:val="00497C38"/>
    <w:rsid w:val="004A0738"/>
    <w:rsid w:val="004A3CD5"/>
    <w:rsid w:val="004A4800"/>
    <w:rsid w:val="004A6E32"/>
    <w:rsid w:val="004B0D71"/>
    <w:rsid w:val="004C2A53"/>
    <w:rsid w:val="004C33F4"/>
    <w:rsid w:val="004C3572"/>
    <w:rsid w:val="004D3620"/>
    <w:rsid w:val="004E0EDB"/>
    <w:rsid w:val="004E18F8"/>
    <w:rsid w:val="004F1345"/>
    <w:rsid w:val="004F2825"/>
    <w:rsid w:val="004F2D86"/>
    <w:rsid w:val="004F5067"/>
    <w:rsid w:val="00503856"/>
    <w:rsid w:val="005145F1"/>
    <w:rsid w:val="00520EFF"/>
    <w:rsid w:val="00524734"/>
    <w:rsid w:val="00534181"/>
    <w:rsid w:val="00534887"/>
    <w:rsid w:val="00536339"/>
    <w:rsid w:val="00536502"/>
    <w:rsid w:val="0054778A"/>
    <w:rsid w:val="0055225E"/>
    <w:rsid w:val="0056059E"/>
    <w:rsid w:val="00562999"/>
    <w:rsid w:val="00567B0E"/>
    <w:rsid w:val="005708DC"/>
    <w:rsid w:val="005741C3"/>
    <w:rsid w:val="0058061C"/>
    <w:rsid w:val="0058064C"/>
    <w:rsid w:val="00585053"/>
    <w:rsid w:val="00590B27"/>
    <w:rsid w:val="00591D55"/>
    <w:rsid w:val="005921AA"/>
    <w:rsid w:val="00593BD3"/>
    <w:rsid w:val="00594542"/>
    <w:rsid w:val="005A4D31"/>
    <w:rsid w:val="005C0A5E"/>
    <w:rsid w:val="005C0DC4"/>
    <w:rsid w:val="005C203D"/>
    <w:rsid w:val="005C4291"/>
    <w:rsid w:val="005C6160"/>
    <w:rsid w:val="005D2380"/>
    <w:rsid w:val="005D5949"/>
    <w:rsid w:val="005D7C92"/>
    <w:rsid w:val="005E25B0"/>
    <w:rsid w:val="005E4F90"/>
    <w:rsid w:val="005E7449"/>
    <w:rsid w:val="005F195A"/>
    <w:rsid w:val="00603790"/>
    <w:rsid w:val="00607FEB"/>
    <w:rsid w:val="00616A37"/>
    <w:rsid w:val="0062062F"/>
    <w:rsid w:val="00620AA3"/>
    <w:rsid w:val="00626884"/>
    <w:rsid w:val="0062761F"/>
    <w:rsid w:val="00631552"/>
    <w:rsid w:val="00632DA7"/>
    <w:rsid w:val="00632F20"/>
    <w:rsid w:val="00640097"/>
    <w:rsid w:val="00644C6B"/>
    <w:rsid w:val="00646338"/>
    <w:rsid w:val="00647E74"/>
    <w:rsid w:val="0065046A"/>
    <w:rsid w:val="0065420B"/>
    <w:rsid w:val="0065455D"/>
    <w:rsid w:val="006618C6"/>
    <w:rsid w:val="00667EFB"/>
    <w:rsid w:val="00677D18"/>
    <w:rsid w:val="00681843"/>
    <w:rsid w:val="00687CB3"/>
    <w:rsid w:val="00690C11"/>
    <w:rsid w:val="006948DE"/>
    <w:rsid w:val="00694DF9"/>
    <w:rsid w:val="006960A6"/>
    <w:rsid w:val="00696A2A"/>
    <w:rsid w:val="00697A6F"/>
    <w:rsid w:val="006A0BAA"/>
    <w:rsid w:val="006A1055"/>
    <w:rsid w:val="006A4771"/>
    <w:rsid w:val="006A4B77"/>
    <w:rsid w:val="006A4BE8"/>
    <w:rsid w:val="006A5E22"/>
    <w:rsid w:val="006A6082"/>
    <w:rsid w:val="006A6443"/>
    <w:rsid w:val="006A71C9"/>
    <w:rsid w:val="006A748E"/>
    <w:rsid w:val="006B1C3E"/>
    <w:rsid w:val="006B385B"/>
    <w:rsid w:val="006B3B03"/>
    <w:rsid w:val="006B437B"/>
    <w:rsid w:val="006B53F1"/>
    <w:rsid w:val="006C26CF"/>
    <w:rsid w:val="006C5BF9"/>
    <w:rsid w:val="006C64D5"/>
    <w:rsid w:val="006D1204"/>
    <w:rsid w:val="006D55EE"/>
    <w:rsid w:val="006E21A8"/>
    <w:rsid w:val="006E2C21"/>
    <w:rsid w:val="006E5847"/>
    <w:rsid w:val="006F16E4"/>
    <w:rsid w:val="006F178A"/>
    <w:rsid w:val="006F7A61"/>
    <w:rsid w:val="006F7C3F"/>
    <w:rsid w:val="00704D1E"/>
    <w:rsid w:val="00705110"/>
    <w:rsid w:val="00706874"/>
    <w:rsid w:val="00711974"/>
    <w:rsid w:val="007135EB"/>
    <w:rsid w:val="00722123"/>
    <w:rsid w:val="00722821"/>
    <w:rsid w:val="00723965"/>
    <w:rsid w:val="00723D4C"/>
    <w:rsid w:val="00724B91"/>
    <w:rsid w:val="00727FE6"/>
    <w:rsid w:val="00730CE1"/>
    <w:rsid w:val="007325A5"/>
    <w:rsid w:val="007334C2"/>
    <w:rsid w:val="00736877"/>
    <w:rsid w:val="00736D78"/>
    <w:rsid w:val="00744E48"/>
    <w:rsid w:val="00745FF7"/>
    <w:rsid w:val="00747964"/>
    <w:rsid w:val="00750D01"/>
    <w:rsid w:val="0075257F"/>
    <w:rsid w:val="00754377"/>
    <w:rsid w:val="007632AF"/>
    <w:rsid w:val="00767CBF"/>
    <w:rsid w:val="007713EC"/>
    <w:rsid w:val="00771C94"/>
    <w:rsid w:val="007741A6"/>
    <w:rsid w:val="007817FF"/>
    <w:rsid w:val="007943D5"/>
    <w:rsid w:val="00794C35"/>
    <w:rsid w:val="00795B9D"/>
    <w:rsid w:val="00796738"/>
    <w:rsid w:val="007A229E"/>
    <w:rsid w:val="007A5909"/>
    <w:rsid w:val="007A6629"/>
    <w:rsid w:val="007A6727"/>
    <w:rsid w:val="007B0A7D"/>
    <w:rsid w:val="007B0E54"/>
    <w:rsid w:val="007B5B11"/>
    <w:rsid w:val="007B64A0"/>
    <w:rsid w:val="007B6F39"/>
    <w:rsid w:val="007C0A39"/>
    <w:rsid w:val="007D166E"/>
    <w:rsid w:val="007D23C3"/>
    <w:rsid w:val="007D23E4"/>
    <w:rsid w:val="007E06AE"/>
    <w:rsid w:val="007E3A20"/>
    <w:rsid w:val="007E5CD4"/>
    <w:rsid w:val="007F215E"/>
    <w:rsid w:val="007F2BA9"/>
    <w:rsid w:val="00802BAF"/>
    <w:rsid w:val="008035EC"/>
    <w:rsid w:val="00805ACF"/>
    <w:rsid w:val="0080651B"/>
    <w:rsid w:val="00813BF7"/>
    <w:rsid w:val="00813F8C"/>
    <w:rsid w:val="00816C70"/>
    <w:rsid w:val="0081739C"/>
    <w:rsid w:val="0082529C"/>
    <w:rsid w:val="0082651C"/>
    <w:rsid w:val="00837B4C"/>
    <w:rsid w:val="00843013"/>
    <w:rsid w:val="0085152B"/>
    <w:rsid w:val="00853747"/>
    <w:rsid w:val="008645BA"/>
    <w:rsid w:val="008666FB"/>
    <w:rsid w:val="00871A24"/>
    <w:rsid w:val="008749B2"/>
    <w:rsid w:val="00877AAC"/>
    <w:rsid w:val="00880A66"/>
    <w:rsid w:val="00881175"/>
    <w:rsid w:val="008815F2"/>
    <w:rsid w:val="00884CEF"/>
    <w:rsid w:val="0088672C"/>
    <w:rsid w:val="00887C1B"/>
    <w:rsid w:val="0089001D"/>
    <w:rsid w:val="008909D3"/>
    <w:rsid w:val="00892BB0"/>
    <w:rsid w:val="00892DF6"/>
    <w:rsid w:val="008A074E"/>
    <w:rsid w:val="008A1CCB"/>
    <w:rsid w:val="008A27A8"/>
    <w:rsid w:val="008A6436"/>
    <w:rsid w:val="008B09E7"/>
    <w:rsid w:val="008B6102"/>
    <w:rsid w:val="008C1792"/>
    <w:rsid w:val="008C19D9"/>
    <w:rsid w:val="008C24DE"/>
    <w:rsid w:val="008D061B"/>
    <w:rsid w:val="008D61BC"/>
    <w:rsid w:val="008D64B4"/>
    <w:rsid w:val="008D6F70"/>
    <w:rsid w:val="008E0D20"/>
    <w:rsid w:val="008E11D9"/>
    <w:rsid w:val="008E1770"/>
    <w:rsid w:val="008E23C6"/>
    <w:rsid w:val="008F1AE5"/>
    <w:rsid w:val="008F1EAE"/>
    <w:rsid w:val="008F6513"/>
    <w:rsid w:val="008F6C17"/>
    <w:rsid w:val="009019A9"/>
    <w:rsid w:val="009041E0"/>
    <w:rsid w:val="00905387"/>
    <w:rsid w:val="009125CE"/>
    <w:rsid w:val="009153EF"/>
    <w:rsid w:val="00922CF9"/>
    <w:rsid w:val="0092670F"/>
    <w:rsid w:val="00927244"/>
    <w:rsid w:val="009348C3"/>
    <w:rsid w:val="00935D64"/>
    <w:rsid w:val="00942D57"/>
    <w:rsid w:val="00943A80"/>
    <w:rsid w:val="009465BB"/>
    <w:rsid w:val="009472E0"/>
    <w:rsid w:val="009503EC"/>
    <w:rsid w:val="0095769B"/>
    <w:rsid w:val="009637CD"/>
    <w:rsid w:val="00965394"/>
    <w:rsid w:val="0096589B"/>
    <w:rsid w:val="00966FBA"/>
    <w:rsid w:val="00976114"/>
    <w:rsid w:val="009763D7"/>
    <w:rsid w:val="009779C1"/>
    <w:rsid w:val="00980674"/>
    <w:rsid w:val="00980DF3"/>
    <w:rsid w:val="00981D80"/>
    <w:rsid w:val="00983256"/>
    <w:rsid w:val="00984E15"/>
    <w:rsid w:val="009913D4"/>
    <w:rsid w:val="00992CE7"/>
    <w:rsid w:val="00994E89"/>
    <w:rsid w:val="009B27F6"/>
    <w:rsid w:val="009B2E1B"/>
    <w:rsid w:val="009B6888"/>
    <w:rsid w:val="009C0161"/>
    <w:rsid w:val="009C494F"/>
    <w:rsid w:val="009D108D"/>
    <w:rsid w:val="009E1436"/>
    <w:rsid w:val="009E5668"/>
    <w:rsid w:val="009E5B9E"/>
    <w:rsid w:val="009E7745"/>
    <w:rsid w:val="009F0467"/>
    <w:rsid w:val="009F22CD"/>
    <w:rsid w:val="009F4260"/>
    <w:rsid w:val="00A0252B"/>
    <w:rsid w:val="00A02D38"/>
    <w:rsid w:val="00A04790"/>
    <w:rsid w:val="00A076DB"/>
    <w:rsid w:val="00A10524"/>
    <w:rsid w:val="00A22378"/>
    <w:rsid w:val="00A22A33"/>
    <w:rsid w:val="00A2460F"/>
    <w:rsid w:val="00A30A86"/>
    <w:rsid w:val="00A3110B"/>
    <w:rsid w:val="00A46A84"/>
    <w:rsid w:val="00A47725"/>
    <w:rsid w:val="00A610FD"/>
    <w:rsid w:val="00A63427"/>
    <w:rsid w:val="00A70851"/>
    <w:rsid w:val="00A71877"/>
    <w:rsid w:val="00A74F76"/>
    <w:rsid w:val="00A83FB2"/>
    <w:rsid w:val="00A86ED2"/>
    <w:rsid w:val="00A97A91"/>
    <w:rsid w:val="00AA0C61"/>
    <w:rsid w:val="00AA79E9"/>
    <w:rsid w:val="00AB0A70"/>
    <w:rsid w:val="00AB1129"/>
    <w:rsid w:val="00AB294D"/>
    <w:rsid w:val="00AB56C8"/>
    <w:rsid w:val="00AB5DA9"/>
    <w:rsid w:val="00AB7239"/>
    <w:rsid w:val="00AC05DC"/>
    <w:rsid w:val="00AC13C6"/>
    <w:rsid w:val="00AC3607"/>
    <w:rsid w:val="00AC570F"/>
    <w:rsid w:val="00AC6CB8"/>
    <w:rsid w:val="00AC724B"/>
    <w:rsid w:val="00AD0AED"/>
    <w:rsid w:val="00AD2E08"/>
    <w:rsid w:val="00AE41F3"/>
    <w:rsid w:val="00AF4073"/>
    <w:rsid w:val="00AF43D7"/>
    <w:rsid w:val="00AF6B61"/>
    <w:rsid w:val="00B00876"/>
    <w:rsid w:val="00B013C2"/>
    <w:rsid w:val="00B01FDA"/>
    <w:rsid w:val="00B021DD"/>
    <w:rsid w:val="00B02256"/>
    <w:rsid w:val="00B022FC"/>
    <w:rsid w:val="00B03A4C"/>
    <w:rsid w:val="00B07C98"/>
    <w:rsid w:val="00B1049E"/>
    <w:rsid w:val="00B25F93"/>
    <w:rsid w:val="00B32B36"/>
    <w:rsid w:val="00B334AA"/>
    <w:rsid w:val="00B34F1B"/>
    <w:rsid w:val="00B40190"/>
    <w:rsid w:val="00B402C7"/>
    <w:rsid w:val="00B408FC"/>
    <w:rsid w:val="00B41C4A"/>
    <w:rsid w:val="00B465CA"/>
    <w:rsid w:val="00B50401"/>
    <w:rsid w:val="00B50DF8"/>
    <w:rsid w:val="00B55620"/>
    <w:rsid w:val="00B55915"/>
    <w:rsid w:val="00B55DEF"/>
    <w:rsid w:val="00B56B77"/>
    <w:rsid w:val="00B572E0"/>
    <w:rsid w:val="00B6016A"/>
    <w:rsid w:val="00B63B0F"/>
    <w:rsid w:val="00B64884"/>
    <w:rsid w:val="00B70C8F"/>
    <w:rsid w:val="00B70E67"/>
    <w:rsid w:val="00B711DE"/>
    <w:rsid w:val="00B7623C"/>
    <w:rsid w:val="00B7678A"/>
    <w:rsid w:val="00B90528"/>
    <w:rsid w:val="00B909DC"/>
    <w:rsid w:val="00B90EF7"/>
    <w:rsid w:val="00B90EFF"/>
    <w:rsid w:val="00B937BB"/>
    <w:rsid w:val="00BA09E6"/>
    <w:rsid w:val="00BA46AE"/>
    <w:rsid w:val="00BA597A"/>
    <w:rsid w:val="00BB0E6D"/>
    <w:rsid w:val="00BB27A8"/>
    <w:rsid w:val="00BC01E7"/>
    <w:rsid w:val="00BC0957"/>
    <w:rsid w:val="00BC7121"/>
    <w:rsid w:val="00BD0776"/>
    <w:rsid w:val="00BD472F"/>
    <w:rsid w:val="00BD6BBB"/>
    <w:rsid w:val="00BD7726"/>
    <w:rsid w:val="00BD7ECB"/>
    <w:rsid w:val="00BE22E2"/>
    <w:rsid w:val="00BF0D6E"/>
    <w:rsid w:val="00C04D0B"/>
    <w:rsid w:val="00C06BC7"/>
    <w:rsid w:val="00C15875"/>
    <w:rsid w:val="00C25FF3"/>
    <w:rsid w:val="00C30EB3"/>
    <w:rsid w:val="00C34590"/>
    <w:rsid w:val="00C35E10"/>
    <w:rsid w:val="00C40BF9"/>
    <w:rsid w:val="00C46225"/>
    <w:rsid w:val="00C4782E"/>
    <w:rsid w:val="00C47F1B"/>
    <w:rsid w:val="00C54BF0"/>
    <w:rsid w:val="00C71E18"/>
    <w:rsid w:val="00C730EB"/>
    <w:rsid w:val="00C745DD"/>
    <w:rsid w:val="00C82F40"/>
    <w:rsid w:val="00C90809"/>
    <w:rsid w:val="00C91798"/>
    <w:rsid w:val="00C94602"/>
    <w:rsid w:val="00C976CE"/>
    <w:rsid w:val="00CA4B47"/>
    <w:rsid w:val="00CB30DA"/>
    <w:rsid w:val="00CC108B"/>
    <w:rsid w:val="00CC3057"/>
    <w:rsid w:val="00CC3CF5"/>
    <w:rsid w:val="00CD31EE"/>
    <w:rsid w:val="00CE0D1D"/>
    <w:rsid w:val="00CE1CA2"/>
    <w:rsid w:val="00CE5AF8"/>
    <w:rsid w:val="00CE694F"/>
    <w:rsid w:val="00CF0206"/>
    <w:rsid w:val="00D044DF"/>
    <w:rsid w:val="00D04799"/>
    <w:rsid w:val="00D04873"/>
    <w:rsid w:val="00D06CB9"/>
    <w:rsid w:val="00D122BA"/>
    <w:rsid w:val="00D12AB6"/>
    <w:rsid w:val="00D15A70"/>
    <w:rsid w:val="00D216B1"/>
    <w:rsid w:val="00D22171"/>
    <w:rsid w:val="00D2242C"/>
    <w:rsid w:val="00D27269"/>
    <w:rsid w:val="00D412D6"/>
    <w:rsid w:val="00D425C3"/>
    <w:rsid w:val="00D44604"/>
    <w:rsid w:val="00D46621"/>
    <w:rsid w:val="00D47266"/>
    <w:rsid w:val="00D5773B"/>
    <w:rsid w:val="00D60F53"/>
    <w:rsid w:val="00D71A3F"/>
    <w:rsid w:val="00D72FC3"/>
    <w:rsid w:val="00D84255"/>
    <w:rsid w:val="00D90387"/>
    <w:rsid w:val="00D936C9"/>
    <w:rsid w:val="00DA1763"/>
    <w:rsid w:val="00DA3F67"/>
    <w:rsid w:val="00DC2D68"/>
    <w:rsid w:val="00DC728B"/>
    <w:rsid w:val="00DC7592"/>
    <w:rsid w:val="00DD0C3E"/>
    <w:rsid w:val="00DD3844"/>
    <w:rsid w:val="00DD6DE2"/>
    <w:rsid w:val="00DD7489"/>
    <w:rsid w:val="00DE03EA"/>
    <w:rsid w:val="00DE108A"/>
    <w:rsid w:val="00DE2CAF"/>
    <w:rsid w:val="00DF09C0"/>
    <w:rsid w:val="00DF336D"/>
    <w:rsid w:val="00DF462A"/>
    <w:rsid w:val="00DF6890"/>
    <w:rsid w:val="00DF7C61"/>
    <w:rsid w:val="00E01367"/>
    <w:rsid w:val="00E01E5D"/>
    <w:rsid w:val="00E03056"/>
    <w:rsid w:val="00E03B20"/>
    <w:rsid w:val="00E0540A"/>
    <w:rsid w:val="00E07357"/>
    <w:rsid w:val="00E07771"/>
    <w:rsid w:val="00E07837"/>
    <w:rsid w:val="00E1143A"/>
    <w:rsid w:val="00E16FD3"/>
    <w:rsid w:val="00E205AE"/>
    <w:rsid w:val="00E33141"/>
    <w:rsid w:val="00E37E70"/>
    <w:rsid w:val="00E40FF9"/>
    <w:rsid w:val="00E45C08"/>
    <w:rsid w:val="00E50126"/>
    <w:rsid w:val="00E5115A"/>
    <w:rsid w:val="00E5292C"/>
    <w:rsid w:val="00E5352D"/>
    <w:rsid w:val="00E60D75"/>
    <w:rsid w:val="00E6194D"/>
    <w:rsid w:val="00E63CEA"/>
    <w:rsid w:val="00E66E70"/>
    <w:rsid w:val="00E711C9"/>
    <w:rsid w:val="00E71C79"/>
    <w:rsid w:val="00E71D79"/>
    <w:rsid w:val="00E72E59"/>
    <w:rsid w:val="00E73575"/>
    <w:rsid w:val="00E738B1"/>
    <w:rsid w:val="00E80D2C"/>
    <w:rsid w:val="00E80EBA"/>
    <w:rsid w:val="00E80FD9"/>
    <w:rsid w:val="00E826A8"/>
    <w:rsid w:val="00E903CD"/>
    <w:rsid w:val="00E918B4"/>
    <w:rsid w:val="00E91A56"/>
    <w:rsid w:val="00E95F80"/>
    <w:rsid w:val="00E961A0"/>
    <w:rsid w:val="00E963DB"/>
    <w:rsid w:val="00E97324"/>
    <w:rsid w:val="00EA6B5D"/>
    <w:rsid w:val="00EA72F0"/>
    <w:rsid w:val="00EA77FD"/>
    <w:rsid w:val="00ED4666"/>
    <w:rsid w:val="00ED55FA"/>
    <w:rsid w:val="00ED5E75"/>
    <w:rsid w:val="00ED6D3F"/>
    <w:rsid w:val="00ED7C1A"/>
    <w:rsid w:val="00ED7C89"/>
    <w:rsid w:val="00EE0650"/>
    <w:rsid w:val="00EE5614"/>
    <w:rsid w:val="00EE63DC"/>
    <w:rsid w:val="00EE7866"/>
    <w:rsid w:val="00EF375A"/>
    <w:rsid w:val="00F00EF4"/>
    <w:rsid w:val="00F113DF"/>
    <w:rsid w:val="00F130D1"/>
    <w:rsid w:val="00F16198"/>
    <w:rsid w:val="00F179A4"/>
    <w:rsid w:val="00F23CAD"/>
    <w:rsid w:val="00F27119"/>
    <w:rsid w:val="00F30A30"/>
    <w:rsid w:val="00F31EC8"/>
    <w:rsid w:val="00F367D6"/>
    <w:rsid w:val="00F40903"/>
    <w:rsid w:val="00F41007"/>
    <w:rsid w:val="00F432DA"/>
    <w:rsid w:val="00F472F9"/>
    <w:rsid w:val="00F546CE"/>
    <w:rsid w:val="00F604D6"/>
    <w:rsid w:val="00F61894"/>
    <w:rsid w:val="00F748EE"/>
    <w:rsid w:val="00F83807"/>
    <w:rsid w:val="00F8744E"/>
    <w:rsid w:val="00F9142A"/>
    <w:rsid w:val="00F93A47"/>
    <w:rsid w:val="00F94799"/>
    <w:rsid w:val="00F9568B"/>
    <w:rsid w:val="00FB4EEA"/>
    <w:rsid w:val="00FB732D"/>
    <w:rsid w:val="00FC667D"/>
    <w:rsid w:val="00FC752D"/>
    <w:rsid w:val="00FD3C30"/>
    <w:rsid w:val="00FD4D72"/>
    <w:rsid w:val="00FD58B5"/>
    <w:rsid w:val="00FE06D6"/>
    <w:rsid w:val="00FE2DA4"/>
    <w:rsid w:val="00FE3556"/>
    <w:rsid w:val="00FE3BC6"/>
    <w:rsid w:val="00FE3BF5"/>
    <w:rsid w:val="00FE3D5A"/>
    <w:rsid w:val="00FE7B77"/>
    <w:rsid w:val="00FF0F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605A466D-192C-4178-85A0-7EB57CC26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F76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552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754FA"/>
    <w:pPr>
      <w:ind w:left="720"/>
      <w:contextualSpacing/>
    </w:pPr>
  </w:style>
  <w:style w:type="table" w:styleId="TableGrid">
    <w:name w:val="Table Grid"/>
    <w:basedOn w:val="TableNormal"/>
    <w:uiPriority w:val="39"/>
    <w:rsid w:val="00647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5528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632AF"/>
    <w:rPr>
      <w:color w:val="0563C1" w:themeColor="hyperlink"/>
      <w:u w:val="single"/>
    </w:rPr>
  </w:style>
  <w:style w:type="character" w:styleId="UnresolvedMention">
    <w:name w:val="Unresolved Mention"/>
    <w:basedOn w:val="DefaultParagraphFont"/>
    <w:uiPriority w:val="99"/>
    <w:semiHidden/>
    <w:unhideWhenUsed/>
    <w:rsid w:val="007632AF"/>
    <w:rPr>
      <w:color w:val="605E5C"/>
      <w:shd w:val="clear" w:color="auto" w:fill="E1DFDD"/>
    </w:rPr>
  </w:style>
  <w:style w:type="character" w:styleId="LineNumber">
    <w:name w:val="line number"/>
    <w:basedOn w:val="DefaultParagraphFont"/>
    <w:uiPriority w:val="99"/>
    <w:semiHidden/>
    <w:unhideWhenUsed/>
    <w:rsid w:val="00406356"/>
  </w:style>
  <w:style w:type="character" w:customStyle="1" w:styleId="Heading1Char">
    <w:name w:val="Heading 1 Char"/>
    <w:basedOn w:val="DefaultParagraphFont"/>
    <w:link w:val="Heading1"/>
    <w:uiPriority w:val="9"/>
    <w:rsid w:val="000F76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7629"/>
    <w:pPr>
      <w:bidi w:val="0"/>
      <w:outlineLvl w:val="9"/>
    </w:pPr>
    <w:rPr>
      <w:kern w:val="0"/>
      <w:lang w:val="en-GB" w:eastAsia="en-GB"/>
      <w14:ligatures w14:val="none"/>
    </w:rPr>
  </w:style>
  <w:style w:type="paragraph" w:styleId="TOC2">
    <w:name w:val="toc 2"/>
    <w:basedOn w:val="Normal"/>
    <w:next w:val="Normal"/>
    <w:autoRedefine/>
    <w:uiPriority w:val="39"/>
    <w:unhideWhenUsed/>
    <w:rsid w:val="000F7629"/>
    <w:pPr>
      <w:bidi w:val="0"/>
      <w:spacing w:after="100"/>
      <w:ind w:left="220"/>
    </w:pPr>
    <w:rPr>
      <w:rFonts w:eastAsiaTheme="minorEastAsia" w:cs="Times New Roman"/>
      <w:kern w:val="0"/>
      <w:lang w:val="en-GB" w:eastAsia="en-GB"/>
      <w14:ligatures w14:val="none"/>
    </w:rPr>
  </w:style>
  <w:style w:type="paragraph" w:styleId="TOC1">
    <w:name w:val="toc 1"/>
    <w:basedOn w:val="Normal"/>
    <w:next w:val="Normal"/>
    <w:autoRedefine/>
    <w:uiPriority w:val="39"/>
    <w:unhideWhenUsed/>
    <w:rsid w:val="000F7629"/>
    <w:pPr>
      <w:bidi w:val="0"/>
      <w:spacing w:after="100"/>
    </w:pPr>
    <w:rPr>
      <w:rFonts w:eastAsiaTheme="minorEastAsia" w:cs="Times New Roman"/>
      <w:kern w:val="0"/>
      <w:lang w:val="en-GB" w:eastAsia="en-GB"/>
      <w14:ligatures w14:val="none"/>
    </w:rPr>
  </w:style>
  <w:style w:type="paragraph" w:styleId="TOC3">
    <w:name w:val="toc 3"/>
    <w:basedOn w:val="Normal"/>
    <w:next w:val="Normal"/>
    <w:autoRedefine/>
    <w:uiPriority w:val="39"/>
    <w:unhideWhenUsed/>
    <w:rsid w:val="000F7629"/>
    <w:pPr>
      <w:bidi w:val="0"/>
      <w:spacing w:after="100"/>
      <w:ind w:left="440"/>
    </w:pPr>
    <w:rPr>
      <w:rFonts w:eastAsiaTheme="minorEastAsia" w:cs="Times New Roman"/>
      <w:kern w:val="0"/>
      <w:lang w:val="en-GB" w:eastAsia="en-GB"/>
      <w14:ligatures w14:val="none"/>
    </w:rPr>
  </w:style>
  <w:style w:type="paragraph" w:styleId="EndnoteText">
    <w:name w:val="endnote text"/>
    <w:basedOn w:val="Normal"/>
    <w:link w:val="EndnoteTextChar"/>
    <w:uiPriority w:val="99"/>
    <w:semiHidden/>
    <w:unhideWhenUsed/>
    <w:rsid w:val="00223A7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23A75"/>
    <w:rPr>
      <w:sz w:val="20"/>
      <w:szCs w:val="20"/>
    </w:rPr>
  </w:style>
  <w:style w:type="character" w:styleId="EndnoteReference">
    <w:name w:val="endnote reference"/>
    <w:basedOn w:val="DefaultParagraphFont"/>
    <w:uiPriority w:val="99"/>
    <w:semiHidden/>
    <w:unhideWhenUsed/>
    <w:rsid w:val="00223A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MIP-03-2014-0068" TargetMode="External"/><Relationship Id="rId18" Type="http://schemas.openxmlformats.org/officeDocument/2006/relationships/hyperlink" Target="https://doi.org/10.3390/su16187890" TargetMode="External"/><Relationship Id="rId26" Type="http://schemas.openxmlformats.org/officeDocument/2006/relationships/hyperlink" Target="https://www.pwc.com/m1/en/publications/voice-of-the-consumer-2024-survey-saudi-arabia-findings.html" TargetMode="External"/><Relationship Id="rId3" Type="http://schemas.openxmlformats.org/officeDocument/2006/relationships/styles" Target="styles.xml"/><Relationship Id="rId21" Type="http://schemas.openxmlformats.org/officeDocument/2006/relationships/hyperlink" Target="https://doi.org/10.1177/0092070394222001" TargetMode="External"/><Relationship Id="rId7" Type="http://schemas.openxmlformats.org/officeDocument/2006/relationships/endnotes" Target="endnotes.xml"/><Relationship Id="rId12" Type="http://schemas.openxmlformats.org/officeDocument/2006/relationships/hyperlink" Target="https://doi.org/10.1108/00251741211216250" TargetMode="External"/><Relationship Id="rId17" Type="http://schemas.openxmlformats.org/officeDocument/2006/relationships/image" Target="media/image2.png"/><Relationship Id="rId25" Type="http://schemas.openxmlformats.org/officeDocument/2006/relationships/hyperlink" Target="https://doi.org/10.1362/1469347012569869" TargetMode="External"/><Relationship Id="rId2" Type="http://schemas.openxmlformats.org/officeDocument/2006/relationships/numbering" Target="numbering.xml"/><Relationship Id="rId16" Type="http://schemas.openxmlformats.org/officeDocument/2006/relationships/hyperlink" Target="https://www.mdpi.com/2071-1050/18/1/490" TargetMode="External"/><Relationship Id="rId20" Type="http://schemas.openxmlformats.org/officeDocument/2006/relationships/hyperlink" Target="https://doi.org/10.1108/00251741211216250" TargetMode="External"/><Relationship Id="rId29" Type="http://schemas.openxmlformats.org/officeDocument/2006/relationships/hyperlink" Target="https://sdgs.un.org/2030agen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1177/00222429990634s105" TargetMode="External"/><Relationship Id="rId5" Type="http://schemas.openxmlformats.org/officeDocument/2006/relationships/webSettings" Target="webSettings.xml"/><Relationship Id="rId15" Type="http://schemas.openxmlformats.org/officeDocument/2006/relationships/hyperlink" Target="https://doi.org/10.1088/2515-7620/adc545" TargetMode="External"/><Relationship Id="rId23" Type="http://schemas.openxmlformats.org/officeDocument/2006/relationships/hyperlink" Target="https://doi.org/10.1108/MIP-03-2014-0068" TargetMode="External"/><Relationship Id="rId28" Type="http://schemas.openxmlformats.org/officeDocument/2006/relationships/hyperlink" Target="https://doi.org/10.2307/1882010" TargetMode="External"/><Relationship Id="rId10" Type="http://schemas.openxmlformats.org/officeDocument/2006/relationships/footer" Target="footer2.xml"/><Relationship Id="rId19" Type="http://schemas.openxmlformats.org/officeDocument/2006/relationships/hyperlink" Target="https://doi.org/10.1088/2515-7620/adc54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90/su16187890" TargetMode="External"/><Relationship Id="rId22" Type="http://schemas.openxmlformats.org/officeDocument/2006/relationships/hyperlink" Target="https://doi.org/10.3390/su18010490" TargetMode="External"/><Relationship Id="rId27" Type="http://schemas.openxmlformats.org/officeDocument/2006/relationships/hyperlink" Target="https://www.pwc.com/m1/en/publications/voice-of-the-consumer-2025-saudi-arabia-findings.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A04DA-2D86-4B46-91D8-6924C5B8E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5430</Words>
  <Characters>30954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 Jazy A</cp:lastModifiedBy>
  <cp:revision>3</cp:revision>
  <dcterms:created xsi:type="dcterms:W3CDTF">2026-07-04T12:13:00Z</dcterms:created>
  <dcterms:modified xsi:type="dcterms:W3CDTF">2026-07-04T12:26:00Z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