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163F30A" w:rsidR="00EA22ED" w:rsidRDefault="00A335F2"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26F977B" w:rsidR="00EA22ED" w:rsidRDefault="00A335F2"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5FDB5D50" w:rsidR="00EA22ED" w:rsidRDefault="00A335F2" w:rsidP="00CC5AD4">
            <w:pPr>
              <w:jc w:val="center"/>
            </w:pPr>
            <w:r>
              <w:rPr>
                <w:rFonts w:hint="cs"/>
                <w:rtl/>
              </w:rPr>
              <w:t>جيد جدا</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2244E03" w:rsidR="00EA22ED" w:rsidRDefault="00A335F2"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F44EC26" w:rsidR="00EA22ED" w:rsidRDefault="00A335F2" w:rsidP="00C51134">
            <w:pPr>
              <w:jc w:val="center"/>
            </w:pPr>
            <w:r>
              <w:rPr>
                <w:rFonts w:hint="cs"/>
                <w:rtl/>
              </w:rPr>
              <w:t>-</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A312B0F" w:rsidR="00EA22ED" w:rsidRDefault="00A335F2"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4FF1B815" w:rsidR="00EA22ED" w:rsidRDefault="00A335F2" w:rsidP="00C51134">
            <w:pPr>
              <w:jc w:val="center"/>
            </w:pPr>
            <w:r>
              <w:rPr>
                <w:rFonts w:hint="cs"/>
                <w:rtl/>
              </w:rPr>
              <w:t>نقل السؤال الرئيسي الى جزئية اسئلة الدراسة</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D97C25D" w:rsidR="00EA22ED" w:rsidRDefault="00A335F2"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208771A" w:rsidR="00EA22ED" w:rsidRDefault="00A335F2"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9CDEA19" w:rsidR="00EA22ED" w:rsidRDefault="00A335F2"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01605335" w:rsidR="00EA22ED" w:rsidRDefault="00A335F2"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282A7F3F" w:rsidR="00EA22ED" w:rsidRDefault="00A335F2" w:rsidP="00CC5AD4">
            <w:pPr>
              <w:jc w:val="center"/>
              <w:rPr>
                <w:rtl/>
                <w:lang w:bidi="ar-EG"/>
              </w:rPr>
            </w:pPr>
            <w:r>
              <w:rPr>
                <w:rFonts w:hint="cs"/>
                <w:rtl/>
                <w:lang w:bidi="ar-EG"/>
              </w:rPr>
              <w:t>يفضل دمج جميع الدراسات السابقة وترتيبها من الاحدث الى الاقدم</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1F853FE" w:rsidR="00EA22ED" w:rsidRDefault="00A335F2" w:rsidP="00CC5AD4">
            <w:pPr>
              <w:jc w:val="center"/>
            </w:pPr>
            <w:r>
              <w:rPr>
                <w:rFonts w:hint="cs"/>
                <w:rtl/>
              </w:rPr>
              <w:t>-</w:t>
            </w:r>
          </w:p>
        </w:tc>
        <w:tc>
          <w:tcPr>
            <w:tcW w:w="4131" w:type="dxa"/>
            <w:vAlign w:val="center"/>
          </w:tcPr>
          <w:p w14:paraId="1640C8F3" w14:textId="688BB053" w:rsidR="00EA22ED" w:rsidRDefault="00A335F2" w:rsidP="00E05AFD">
            <w:pPr>
              <w:jc w:val="center"/>
              <w:rPr>
                <w:lang w:bidi="ar-SY"/>
              </w:rPr>
            </w:pPr>
            <w:r>
              <w:rPr>
                <w:rFonts w:hint="cs"/>
                <w:rtl/>
                <w:lang w:bidi="ar-SY"/>
              </w:rPr>
              <w:t>اضافة جزئية تتعلق بتاثير التغيير التنظيمي على نجاح المشروع بالاسترشاد بالدراسات السابقة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890805B" w:rsidR="00EA22ED" w:rsidRDefault="00A335F2"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BF09BAA" w:rsidR="00EA22ED" w:rsidRDefault="00A335F2" w:rsidP="00C51134">
            <w:pPr>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CE7C3ED" w:rsidR="00EA22ED" w:rsidRDefault="00A335F2"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08E323F9" w:rsidR="00E05AFD" w:rsidRPr="00E05AFD" w:rsidRDefault="00A335F2" w:rsidP="00E05AFD">
            <w:pPr>
              <w:jc w:val="center"/>
            </w:pPr>
            <w:r>
              <w:rPr>
                <w:rFonts w:hint="cs"/>
                <w:rtl/>
              </w:rPr>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325424FA" w:rsidR="00EA22ED" w:rsidRDefault="00A335F2"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E7F0919" w:rsidR="00EA22ED" w:rsidRDefault="00A335F2"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3813299" w:rsidR="00E05AFD" w:rsidRPr="00E05AFD" w:rsidRDefault="00A335F2" w:rsidP="00E05AFD">
            <w:pPr>
              <w:jc w:val="center"/>
              <w:rPr>
                <w:lang w:bidi="ar-SY"/>
              </w:rPr>
            </w:pPr>
            <w:r>
              <w:rPr>
                <w:rFonts w:hint="cs"/>
                <w:rtl/>
              </w:rPr>
              <w:t>-</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0F1A2DDD" w:rsidR="00EA22ED" w:rsidRDefault="00A335F2" w:rsidP="00CC5AD4">
            <w:pPr>
              <w:jc w:val="center"/>
            </w:pPr>
            <w:r>
              <w:rPr>
                <w:rFonts w:hint="cs"/>
                <w:rtl/>
              </w:rPr>
              <w:t>عمل ممتاز ، يرجى الالتزام بالملاحظات السابقة والتاكد من ان جميع المراجع المستخدمة بالمتن تم ذكرها في قائمة المراجع، جهود مشكورة</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A335F2"/>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192</Words>
  <Characters>1101</Characters>
  <Application>Microsoft Office Word</Application>
  <DocSecurity>0</DocSecurity>
  <Lines>9</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2024-07-28T00:09:00Z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