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6CA5DE" w14:textId="77777777"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A241448" w14:textId="77777777"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52AF7CF" w14:textId="77777777" w:rsidR="007A31DC" w:rsidRDefault="007A31DC" w:rsidP="00BE609B">
      <w:pPr>
        <w:bidi/>
        <w:jc w:val="center"/>
        <w:rPr>
          <w:rFonts w:ascii="Arial" w:hAnsi="Arial" w:cs="Akhbar MT"/>
          <w:b/>
          <w:bCs/>
          <w:sz w:val="44"/>
          <w:szCs w:val="44"/>
          <w:rtl/>
          <w:lang w:bidi="ar-EG"/>
        </w:rPr>
      </w:pPr>
    </w:p>
    <w:p w14:paraId="5C717805" w14:textId="77777777"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08163E06"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5856165D"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79A4D1BC"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lang w:bidi="ar-EG"/>
        </w:rPr>
      </w:pPr>
    </w:p>
    <w:p w14:paraId="430F2557" w14:textId="77777777" w:rsidR="00BE609B" w:rsidRDefault="003E2D47" w:rsidP="003E2D47">
      <w:pPr>
        <w:spacing w:line="480" w:lineRule="auto"/>
        <w:ind w:left="533"/>
        <w:jc w:val="center"/>
        <w:rPr>
          <w:rFonts w:ascii="Arial" w:hAnsi="Arial" w:cs="Arial"/>
          <w:noProof/>
          <w:rtl/>
        </w:rPr>
      </w:pPr>
      <w:bookmarkStart w:id="1" w:name="_Hlk202637186"/>
      <w:bookmarkEnd w:id="0"/>
      <w:r>
        <w:rPr>
          <w:rFonts w:ascii="Arial" w:eastAsia="Times New Roman" w:hAnsi="Arial" w:cs="Arial" w:hint="cs"/>
          <w:b/>
          <w:bCs/>
          <w:color w:val="002060"/>
          <w:sz w:val="28"/>
          <w:szCs w:val="32"/>
          <w:rtl/>
        </w:rPr>
        <w:t>أثر</w:t>
      </w:r>
      <w:r>
        <w:rPr>
          <w:rFonts w:ascii="Arial" w:eastAsia="Times New Roman" w:hAnsi="Arial" w:cs="Arial"/>
          <w:b/>
          <w:bCs/>
          <w:color w:val="002060"/>
          <w:sz w:val="28"/>
          <w:szCs w:val="32"/>
          <w:rtl/>
        </w:rPr>
        <w:t xml:space="preserve"> جودة الحياة الوظيفية </w:t>
      </w:r>
      <w:r>
        <w:rPr>
          <w:rFonts w:ascii="Arial" w:eastAsia="Times New Roman" w:hAnsi="Arial" w:cs="Arial" w:hint="cs"/>
          <w:b/>
          <w:bCs/>
          <w:color w:val="002060"/>
          <w:sz w:val="28"/>
          <w:szCs w:val="32"/>
          <w:rtl/>
        </w:rPr>
        <w:t>على</w:t>
      </w:r>
      <w:r>
        <w:rPr>
          <w:rFonts w:ascii="Arial" w:eastAsia="Times New Roman" w:hAnsi="Arial" w:cs="Arial"/>
          <w:b/>
          <w:bCs/>
          <w:color w:val="002060"/>
          <w:sz w:val="28"/>
          <w:szCs w:val="32"/>
          <w:rtl/>
        </w:rPr>
        <w:t xml:space="preserve"> السلوك</w:t>
      </w:r>
      <w:r>
        <w:rPr>
          <w:rFonts w:ascii="Arial" w:eastAsia="Times New Roman" w:hAnsi="Arial" w:cs="Arial" w:hint="cs"/>
          <w:b/>
          <w:bCs/>
          <w:color w:val="002060"/>
          <w:sz w:val="28"/>
          <w:szCs w:val="32"/>
          <w:rtl/>
        </w:rPr>
        <w:t xml:space="preserve"> الأخلاقي</w:t>
      </w:r>
      <w:r>
        <w:rPr>
          <w:rFonts w:ascii="Arial" w:eastAsia="Times New Roman" w:hAnsi="Arial" w:cs="Arial"/>
          <w:b/>
          <w:bCs/>
          <w:color w:val="002060"/>
          <w:sz w:val="28"/>
          <w:szCs w:val="32"/>
          <w:rtl/>
        </w:rPr>
        <w:t xml:space="preserve"> </w:t>
      </w:r>
      <w:r>
        <w:rPr>
          <w:rFonts w:ascii="Arial" w:eastAsia="Times New Roman" w:hAnsi="Arial" w:cs="Arial" w:hint="cs"/>
          <w:b/>
          <w:bCs/>
          <w:color w:val="002060"/>
          <w:sz w:val="28"/>
          <w:szCs w:val="32"/>
          <w:rtl/>
        </w:rPr>
        <w:t>في مستشفيات</w:t>
      </w:r>
      <w:r>
        <w:rPr>
          <w:rFonts w:ascii="Arial" w:eastAsia="Times New Roman" w:hAnsi="Arial" w:cs="Arial"/>
          <w:b/>
          <w:bCs/>
          <w:color w:val="002060"/>
          <w:sz w:val="28"/>
          <w:szCs w:val="32"/>
          <w:rtl/>
        </w:rPr>
        <w:t xml:space="preserve"> الرياض</w:t>
      </w:r>
    </w:p>
    <w:bookmarkEnd w:id="1"/>
    <w:p w14:paraId="371840D0" w14:textId="77777777" w:rsidR="00BE609B" w:rsidRPr="004C1AE1" w:rsidRDefault="00BE609B" w:rsidP="00BE609B">
      <w:pPr>
        <w:spacing w:line="360" w:lineRule="auto"/>
        <w:ind w:left="534" w:hanging="340"/>
        <w:jc w:val="right"/>
        <w:rPr>
          <w:rFonts w:ascii="Arial" w:hAnsi="Arial" w:cs="Arial"/>
          <w:noProof/>
          <w:sz w:val="20"/>
          <w:szCs w:val="20"/>
          <w:rtl/>
        </w:rPr>
      </w:pPr>
    </w:p>
    <w:p w14:paraId="387B4CF8" w14:textId="77777777" w:rsidR="00BE609B" w:rsidRPr="004C1AE1" w:rsidRDefault="00BE609B" w:rsidP="00BE609B">
      <w:pPr>
        <w:spacing w:line="360" w:lineRule="auto"/>
        <w:ind w:left="534" w:hanging="340"/>
        <w:jc w:val="right"/>
        <w:rPr>
          <w:rFonts w:ascii="Arial" w:hAnsi="Arial" w:cs="Arial"/>
          <w:b/>
          <w:bCs/>
          <w:noProof/>
          <w:sz w:val="20"/>
          <w:szCs w:val="20"/>
        </w:rPr>
      </w:pPr>
      <w:r>
        <w:rPr>
          <w:rFonts w:ascii="Arial" w:hAnsi="Arial" w:cs="Arial"/>
          <w:b/>
          <w:bCs/>
          <w:noProof/>
          <w:sz w:val="20"/>
          <w:szCs w:val="28"/>
          <w:rtl/>
        </w:rPr>
        <w:t xml:space="preserve">  </w:t>
      </w:r>
    </w:p>
    <w:p w14:paraId="6D44A507" w14:textId="77777777"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Pr>
          <w:rFonts w:ascii="Arial" w:hAnsi="Arial" w:cs="Arial"/>
          <w:b/>
          <w:bCs/>
          <w:color w:val="C00000"/>
          <w:szCs w:val="28"/>
        </w:rPr>
        <w:t>The impact of quality of work life on ethical behavior in Riyadh hospitals</w:t>
      </w:r>
    </w:p>
    <w:p w14:paraId="7D7BDCB3"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11D01EC9" w14:textId="77777777"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13CEB318" w14:textId="77777777"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Pr>
                <w:rFonts w:ascii="Sakkal Majalla" w:hAnsi="Sakkal Majalla" w:cs="Sakkal Majalla" w:hint="cs"/>
                <w:color w:val="000000" w:themeColor="text1"/>
                <w:sz w:val="36"/>
                <w:szCs w:val="36"/>
                <w:rtl/>
              </w:rPr>
              <w:t xml:space="preserve">اسم الباحثة: </w:t>
            </w:r>
          </w:p>
        </w:tc>
        <w:tc>
          <w:tcPr>
            <w:tcW w:w="6427" w:type="dxa"/>
          </w:tcPr>
          <w:p w14:paraId="7BB96121" w14:textId="77777777"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Pr>
                <w:rFonts w:ascii="Sakkal Majalla" w:hAnsi="Sakkal Majalla" w:cs="Sakkal Majalla"/>
                <w:color w:val="0000FF"/>
                <w:sz w:val="36"/>
                <w:szCs w:val="36"/>
                <w:rtl/>
              </w:rPr>
              <w:t xml:space="preserve"> العتيبي</w:t>
            </w:r>
          </w:p>
        </w:tc>
      </w:tr>
      <w:tr w:rsidR="0096459F" w14:paraId="3336D327" w14:textId="77777777"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7839B8CB" w14:textId="77777777"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5973314A" w14:textId="7777777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55341234" w14:textId="77777777"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594F4EE4" w14:textId="77777777"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529264DB" w14:textId="77777777"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249D8B7D" w14:textId="77777777"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9AB3D44" w14:textId="77777777"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95A3484" w14:textId="77777777" w:rsidR="0096459F" w:rsidRPr="00962A89" w:rsidRDefault="00962A89"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F2DBDB" w:themeColor="accent2" w:themeTint="33"/>
                <w:sz w:val="36"/>
                <w:szCs w:val="36"/>
                <w:rtl/>
              </w:rPr>
            </w:pPr>
            <w:r>
              <w:rPr>
                <w:rFonts w:ascii="Sakkal Majalla" w:hAnsi="Sakkal Majalla" w:cs="Sakkal Majalla" w:hint="cs"/>
                <w:b/>
                <w:bCs/>
                <w:color w:val="F2DBDB" w:themeColor="accent2" w:themeTint="33"/>
                <w:sz w:val="36"/>
                <w:szCs w:val="36"/>
                <w:rtl/>
              </w:rPr>
              <w:t>00201515387572</w:t>
            </w:r>
          </w:p>
        </w:tc>
      </w:tr>
    </w:tbl>
    <w:p w14:paraId="4AFD0497"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67A5E7F3" w14:textId="77777777" w:rsidR="004B484B" w:rsidRPr="004C1AE1" w:rsidRDefault="004B484B" w:rsidP="00F92EA4">
      <w:pPr>
        <w:spacing w:line="240" w:lineRule="auto"/>
        <w:rPr>
          <w:rFonts w:ascii="Arial" w:hAnsi="Arial" w:cs="Arial"/>
          <w:noProof/>
          <w:rtl/>
          <w:lang w:bidi="ar-JO"/>
        </w:rPr>
      </w:pPr>
    </w:p>
    <w:p w14:paraId="62C03FF9" w14:textId="77777777" w:rsidR="00395E1F" w:rsidRDefault="00883E09" w:rsidP="00883E09">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002060"/>
          <w:sz w:val="28"/>
          <w:szCs w:val="28"/>
          <w:rtl/>
        </w:rPr>
        <w:t xml:space="preserve">    1447ه          - 25 20 م</w:t>
      </w:r>
      <w:r>
        <w:rPr>
          <w:rFonts w:ascii="Calibri" w:hAnsi="Calibri" w:cs="Calibri"/>
          <w:b/>
          <w:bCs/>
          <w:color w:val="FF0000"/>
          <w:sz w:val="28"/>
          <w:szCs w:val="28"/>
          <w:rtl/>
        </w:rPr>
        <w:br/>
      </w:r>
    </w:p>
    <w:p w14:paraId="0463267A" w14:textId="77777777" w:rsidR="00BF2A76" w:rsidRDefault="00BF2A76" w:rsidP="00883E09">
      <w:pPr>
        <w:jc w:val="center"/>
        <w:rPr>
          <w:rFonts w:ascii="Calibri" w:hAnsi="Calibri" w:cs="Calibri"/>
          <w:b/>
          <w:bCs/>
          <w:color w:val="FF0000"/>
          <w:sz w:val="28"/>
          <w:szCs w:val="28"/>
          <w:rtl/>
        </w:rPr>
      </w:pPr>
    </w:p>
    <w:p w14:paraId="6AC7C2D3" w14:textId="77777777" w:rsidR="005E1259" w:rsidRDefault="005E1259" w:rsidP="00912656">
      <w:pPr>
        <w:bidi/>
        <w:spacing w:after="200" w:line="276" w:lineRule="auto"/>
        <w:rPr>
          <w:rFonts w:ascii="Calibri" w:hAnsi="Calibri" w:cs="Calibri"/>
          <w:b/>
          <w:bCs/>
          <w:color w:val="FF0000"/>
          <w:sz w:val="28"/>
          <w:szCs w:val="28"/>
          <w:rtl/>
        </w:rPr>
      </w:pPr>
    </w:p>
    <w:p w14:paraId="0C8A14D0" w14:textId="77777777" w:rsidR="00D4637C" w:rsidRDefault="00D4637C" w:rsidP="00D4637C">
      <w:pPr>
        <w:bidi/>
        <w:spacing w:after="200" w:line="276" w:lineRule="auto"/>
        <w:rPr>
          <w:rFonts w:ascii="Calibri" w:hAnsi="Calibri" w:cs="Calibri"/>
          <w:b/>
          <w:bCs/>
          <w:color w:val="FF0000"/>
          <w:sz w:val="28"/>
          <w:szCs w:val="28"/>
          <w:rtl/>
        </w:rPr>
      </w:pPr>
    </w:p>
    <w:p w14:paraId="284D224A" w14:textId="77777777" w:rsidR="00D4637C" w:rsidRDefault="00D4637C" w:rsidP="00D4637C">
      <w:pPr>
        <w:bidi/>
        <w:spacing w:after="200" w:line="276" w:lineRule="auto"/>
        <w:rPr>
          <w:rFonts w:ascii="Calibri" w:hAnsi="Calibri" w:cs="Calibri"/>
          <w:b/>
          <w:bCs/>
          <w:color w:val="FF0000"/>
          <w:sz w:val="28"/>
          <w:szCs w:val="28"/>
          <w:rtl/>
        </w:rPr>
      </w:pPr>
    </w:p>
    <w:p w14:paraId="32294999" w14:textId="77777777" w:rsidR="005E1259" w:rsidRDefault="005E1259" w:rsidP="005E1259">
      <w:pPr>
        <w:bidi/>
        <w:spacing w:after="200" w:line="276" w:lineRule="auto"/>
        <w:rPr>
          <w:rFonts w:ascii="Calibri" w:hAnsi="Calibri" w:cs="Calibri"/>
          <w:b/>
          <w:bCs/>
          <w:color w:val="FF0000"/>
          <w:sz w:val="28"/>
          <w:szCs w:val="28"/>
          <w:rtl/>
          <w:lang w:bidi="ar-EG"/>
        </w:rPr>
      </w:pPr>
    </w:p>
    <w:p w14:paraId="74F94ED1" w14:textId="77777777" w:rsidR="00F00505" w:rsidRDefault="00F00505" w:rsidP="00F00505">
      <w:pPr>
        <w:bidi/>
        <w:spacing w:after="200" w:line="276" w:lineRule="auto"/>
        <w:rPr>
          <w:rFonts w:ascii="Calibri" w:hAnsi="Calibri" w:cs="Calibri"/>
          <w:b/>
          <w:bCs/>
          <w:color w:val="FF0000"/>
          <w:sz w:val="28"/>
          <w:szCs w:val="28"/>
          <w:rtl/>
          <w:lang w:bidi="ar-EG"/>
        </w:rPr>
      </w:pPr>
    </w:p>
    <w:p w14:paraId="1B5198C5" w14:textId="77777777" w:rsidR="00B22503" w:rsidRPr="00B22503" w:rsidRDefault="00B22503" w:rsidP="00B22503">
      <w:pPr>
        <w:bidi/>
        <w:spacing w:after="200" w:line="276" w:lineRule="auto"/>
        <w:rPr>
          <w:rFonts w:ascii="Calibri" w:hAnsi="Calibri" w:cs="Calibri"/>
          <w:b/>
          <w:bCs/>
          <w:color w:val="FF0000"/>
          <w:sz w:val="48"/>
          <w:szCs w:val="48"/>
          <w:lang w:bidi="en-US"/>
        </w:rPr>
      </w:pPr>
      <w:r>
        <w:rPr>
          <w:rFonts w:ascii="Calibri" w:hAnsi="Calibri" w:cs="Calibri"/>
          <w:b/>
          <w:bCs/>
          <w:color w:val="FF0000"/>
          <w:sz w:val="48"/>
          <w:szCs w:val="48"/>
          <w:rtl/>
          <w:lang w:bidi="ar-IQ"/>
        </w:rPr>
        <w:lastRenderedPageBreak/>
        <w:t>بسم الله الرحمن الرحيم</w:t>
      </w:r>
    </w:p>
    <w:p w14:paraId="245E862D" w14:textId="77777777" w:rsidR="00B22503" w:rsidRPr="00B22503" w:rsidRDefault="00B22503" w:rsidP="00B22503">
      <w:pPr>
        <w:bidi/>
        <w:spacing w:after="200" w:line="276" w:lineRule="auto"/>
        <w:rPr>
          <w:rFonts w:ascii="Calibri" w:hAnsi="Calibri" w:cs="Calibri"/>
          <w:b/>
          <w:bCs/>
          <w:color w:val="FF0000"/>
          <w:sz w:val="28"/>
          <w:szCs w:val="28"/>
          <w:lang w:bidi="en-US"/>
        </w:rPr>
      </w:pPr>
      <w:r>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00F1D94"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ECA178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7116B7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9ADFD6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E96FE80"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67ED71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D16820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B6ECF6"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88E50E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A27F8B0"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BFE6C1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0E981F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52755C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9A4493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5F46F2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961AB49"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C655D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805085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I3m1FhjAAAIgcAQAOAAAAZHJzL2Uyb0RvYy54bWzsfVtvHcmR5vsC+x8IPi6wrVP3KsHywNve MQbwzBow9wdQJCUSI/FwDqmm7F8/X0TkJaIqo05JtDXs8emHpsjMirxEZuQXl4z8zT99/fzp7Jeb w+Pd/v7defXT7vzs5v5qf313//Hd+f+/+Of/PZ6fPT5d3l9fftrf37w7/8vN4/k//fZ//o/fPD+8 van3t/tP1zeHMxC5f3z7/PDu/Pbp6eHtmzePV7c3ny8ff9o/3Nyj8MP+8PnyCb8ePr65Plw+g/rn T2/q3a5/87w/XD8c9lc3j4/46++l8Py3TP/Dh5urp//34cPjzdPZp3fn6NsT///A/39P/3/z299c vv14uHy4vbsK3bj8jl58vry7R6OJ1O8vny7PvhzuFqQ+310d9o/7D08/Xe0/v9l/+HB3dcNjwGiq 3Ww0fzjsvzzwWD6+ff74kKYJUzubp+8me/Vvv/zh8PDnhz8dMBPPDx8xF/zb2fvnf91fg2GXX572 PLKvHw6faYTo89lXnsC/pAm8+fp0doU/Vrt+alrM8xXK+l3f1p3M8NUt2LD47Or2/6oP6/RZQx+9 uXwrTb5R3aI+YqE85rl4fNlc/Pn28uGGp/jxLebiT4ezu2t0farovx6L9/7yM2aBq53V7UA9oy6g Lk0aTcjjwx/3V//+eHa///n28v7jze8Oh/3z7c3lNbpW8UjMB/TLIz7dOMNt33Ojl2/jJDdDKzPV 9Ty7aaIu3159eXz6w82e+XT5yx8fn2R5X+NfvDivw3AuwKIPnz9hpf+vN2fVMIy7s+cz0BWCWMWp YqUq7s5uz9BmFXiaK4FziVrTdPXoUWtUxaqamtGjiBFmitQvj2KnKtbTULkUe1OxmyqP4qAqdruu Hbw+YnGkPq7O4aQq8vx5FCvNlnrX1F4fK82Wtu0Gt5OV5o3PZc2Yuh8mdxorzZlhHFq3i5Yzde0O WnNmdR4rzRqzGLEFPsZFfnkb1/3V1/uw8PGvM2xNkle0Dx72jySLaBdATl3IJsXu+XpPpU5lTCRV jrJpvTJmiSrH/bleGRNAlXmbYyTrlbHqqPIUROR6ZVpQVBvrRSTqkephjNW2QdJaYOrbhlmFcYKN qjMy4MCnA87r+Ul9OD/DSf2evgHnLp+IvfGfZ8/vzkVsnd2+OxfZRGWf97/cXOy51hNxmpcVd5ZP fLSZa1x9eX939X9u/qrr1yAlgwsI4YHJ1BPkBpOpp7oOPeISlnpcwmItDtCQLjXUdG2DvYdZrIZp FwS9NBbGhaIa/2R+Y/zSGktq+opF3vbW0nfN2O/G8gBYnOiiPGoWh5tby5PYNd3UGpLVQJsZA1Dn iYwtsyoV0RI5OpNVNZJULJHsph4imEpInJt+QMZySRr0prZkVy3mMPy5HvpeNyJ/Zqm6ee7km8Wa oDOB+zuOk1mZJIm5IC7MTePIc2aIVc3YyqK0fyacwI3wn5ctfNo/3sjOpm3KCC7tV66dwcnj/tPd 9T/fffpEe/Tx8PH9z58OZ79cEkjn/8JEmWqfWDrf7+kzaYb+AnQoeEpw2dPX919RSH98v7/+C2DW YS+gH0oK/nG7P/z1/OwZgP/d+eN/fLk83JyfffqXe0C1qWoJuT7xLzhSa/xy0CXvdcnl/RVIvTt/ OsfBQv/8+Um0ii8Ph7uPt2ip4qPmfv87AOgPd4TEuKvSq/ALgOwPQrRN3XVNs4PUmiFalgIGoP69 EW3TxLX73w3RtmM3eTAH2zOhRRbtHnCyuOlvjmhJFHt9/G+LaNcUg+9DtHSmeNNIQCfx+oRoT4h2 Znt6lYiWQRIOqYQxSY/n074isbYZubxGRDv00Q41x/EJmS7RjEGc4bukFiRsGqer/i9CtAtkHRHi 9yDatuq7AnRtun40sFlQ4LfpHvKNj2iT3hRnNEHauDI3sShDWiBh1nojvV87qmXDJI/oBG6jCTaY axss3KFvydphzbUstn4QuK2qRgwcdTWF3bLAtxWwb5Ck0Zz+XSbbadr1Hn7UpkEyklGb46rJth46 4FbHAKwtg804NJ1L8rsQ7jjVY+WS1ECKDxavl9oyCLv9jg2i5ZFrkMumDY+mNtsKKbef1nBLp4RH 1Fhuj/TU2G7XcaTm0jC0g894A3cZxTqMh5k/o9iWjlB/+JpPvpFZM6mBlWSFoGbS6mLXTLKDxnFx sgkXjN6/Apuwa4OvBJFeVFGKsj2bgEEy9b/MhBxERsmGTMvQWL/WTchVN7TS2zkQyVBxiYZIEnMj LGq/A3R3U9dby3Sy+bJcIJIREWULM0vh7a0lktNYT9aMnIqqHUwXBjUqzYAl9Pb2sipSd7spnGXB FF61k7ClauB9ZsdFHF82XOeTYBOI5ANRdJ9Fg9mqDcRazfSKpB+IZN88wrwkFjNaTT1Ob7Jej33T OwbZxNpNw8tIuB/bzqyWtMgX64hROHWDj4LNI2umRgz9LQ4ly52oqaSlHvkmqgKfEMV2Pt1rX03q crRKx+Kr12KPZuTO03xC7jPkPkxdN1Y1+RUMcu+YmT8IuWPXyhqtpiks0Yjc0bcQlSL+PuyvFwH3 bugaijyQMbMszmEUc+Te13UTNnyuhP4k2yIF21CMQJGahoTkLgJ6KxLUsJ0JeQQ1HqwRleJS1Ghw QDgQqSrFLmpA2MJg4VLUcLCv2p4CTIoUNRyEv6N1KRrE3jVtP3gkDWLvdm1Fdt/iTBq83sJq4vIG DvbMxdWRG7jeNH1HkTDFoRu8vj52zaC6GlvSVso0NYd4zO7YNYsCYi+T3MwicsClpU5aRZEejDy5 VtN1vcty8n0leiF0pUxSc0f0Lofjtd481QRqbjf17mG1yyNpmDOMVeOS1MxZ2+Fkx00Db4YBK9ib TM0cNqV5/IZgyjRFO3RoNppBayMn13bq5qqgpJCJVNPwG/L5pPT9Qyh9ro5IYgMw9UKsvwSI18O6 sOq4+raYJ9rxXH1bzFMtuslFzZrQ8c6IxnhRG/3WHSptQuoMthiFFxwbaogducD2UdXlsxcEYIkM pQAsORVLyjNvZ+5sROnr2jOc1EFvCABItL2+6XYy5rlSzVCIG4ihMTQu48OxvwnBAfgEwgSTmLxc UQsJw0JRvRt2xpWgiggHxdk82pr6jiPJlC6eO8JnGJGMHWEIxX1kpLC5tTwljFo0SRgod6JUMlAw RQSvuLVUtGkmM8fSd3EAmfnLIkJe0hohq81jEyWU+NYOzWCY08KEIixN0xU7wpjsO2ZS/GLcGqFU PV18nArJeUcYrX3HTNZ06Mt3U7PjOYkDkEhA6ogCoME3STiOv0pFm/jGqMV+F1urunEIq2TekaR0 J45uakxZA2bzKLsagWejYWb4M8G6zWsjCgiK1VTbKLXNuosuSZ5GiT0MsvHobs5mlChy0sSlSDm2 mqhO5NmOJZvmjUF6WBKIZVQE84qIBGMn8jKK3dvUVFMNWOEsETmiUrUlfuByEaFK+9W21qY+nKji uFWt5U0X+x9Hljd/HPOmtnBxAaZR6v788Oi6dpLem72d5Zaz+F6VgYkP9ZOBaWZg6upmhFQZgMOs gYllww8yMNUTLtbwvoFvWHZvNDA1/QhZT9el6CShMqzlF5mY5F4NnHqgDLDEOyqbj7QyRpoTn1+L WloTI6MYe4eL9ND5pIlJyx5NrSpHo0O5j1pV5jAWt59aV26GsWWneLGfWleu63Go6cZMefBaW+6r ATdXvMnU2jJia8eJPJplosbeVMHzUrGLuNhXY3FqIOHrxqerWYVpnVq+fFWmq5l1rL+aXQhoqHYr /dUMq8dx1/R+fzXLcAMMgRvu9NIVgbS46gEB2it0NdfqCrFJ/pqlkyrTBRLme2hlvhkjFGTJOPr9 NaaoI4vMGKPqYYfwFXceas23+kh/Nd/qqe1hAvWWL5xXah7g4WcXvzMPmm/1iB772wLKbqbb7MYR Y/P2hbFN1RDUzco8aL4Bp8CW7tI19qlmBwu/vy+MherIfjNGqgYdXhEPxkx1rL+ab007Nj1fUCzu 40bzrdmR5uXPg+bbMbqWb6vyrNH77dg8aL7VHfQUX07SFYy0N+HRBWhz12+rDzMs3h489tZZq+Vk U+F+hy8fyCKQ+gDlf5zI5F/eF6RzpbpNXbdYk95+azXfIPt27J5w6Bq+dTtoLz5dzbe6hvd6ZR4M 3/q26VfoGr71iG/z+UY6Q56Hvq/ZR+Oc74ZvkCSdL9fhntZ0CdK489AZvo3AWr7coet9ub9t3Uy+ POs036AENXDseOsB8bOZbo0rfTt/fsnrmPtAGpSPyDrNt7pH9NQKXc03ChCufLrQq3Mf6haS3Ze/ veYbYi47nAHePJCmlcaGsxC+EZdviNrIdWHh6+qV/mq+1btpxw7Q8joj0J36cGweNN8QSkIyytvH ZLHKdIe25qsg5X1MtrRUd8Ti8SEqXVJMVWHUqmsKjCyThdEx1+2AEP3ZhVaRq2LpNnBAu2Q1144A asO09cVAdxPTyNgu4c4tGZxS1SNnJil1qe66mjJolhF4WRE5g2YZ28D83mqWHZG8FOOQeusLMdi/ cjW6sOrLxlFza4Wi5hQYhfQMHv9Hzah1RZKCktRwNEVosCcn3MkJB5vGyQm3yDlRdsL5Lj7sSJpI YH6xDa17M8MVhAs4zzZVh6hj6snzsuorJXBO1QG8t1AnzM3Vjb/RHWpwX1wAJm+iDunP1LcNNQTj XkgmBTIYrw412MAvum1DJZhKnQEE3dL3kFziAshyU/UwVADGTdUDV/OtvdWhEgSkvgPebaEebOgX Emt7dCL7sIBTrqL1eUfqBOnMtqEGV+WFOEWOdoZgEw01WVrXOzMErg7buBpSMFwAw2yZSIIv3Jlt QyVYwtW37dWQquFC/GlHZ4awBFGHNXpL3wkocHUzVGnlBaEEAcdTLEHAvaVgAgYm3H70y6wHE0iY PfU3GLrFY8qIkclEN1J0MOUSaSrMyHGPIJnKmWLyJEaS2YOXrk0ui9jYHef/aGsN4usBazEs+M4G kZqRZoOoWmFRBW+y9akyrufvxEa5vcFpDIuwRmY3G9zfwhonS6ieqh2WB+YsdoaN6NygGJ03Nzh0 /SRERRPQRKtdBWOhUGUTuSlkA/uskFbn0UmtBhhxZKeJJVCTpRR9ZHTClC87JMb37xlmDU065K6B xXaHyAw1eaLjMlkxretCMczPCreNc+p2QbzVY1fFnG5xZ5BdPpAlM4ptMxeyTZ4KN7aZv1wsIDW3 dTu1EjAVV5AY9KVDbP/e3CaFUFNcLlhWNy3Wkx4KymCclkL2CdlCMvbPCjeNs0YEzShrKO+wNJRu HENUWKFD7Aj4rnGOfR9kT90hT6G5xi1+ACHLZjwzTnYSSCH7ALbPrfqSrW2WLNm+hOxyUbMDgQvF P7C9TfUlhDNYq/eKLoQNnc+yNPHsXJA22Xewvc2ppmxZvO3r3bgzbcIg2SNIRwrJVac7JI6HWeGm NdTgahFyVTlkK2xZWbdLISXGePny28bZwFFOtk4Wb/PpaxBNFUI1msXEi2NBvmR/xOa5LX4ZWWYK yR1h5padJKHNWLhtbvOXy8MKNypgC2ayMLLCq2DaZIePFLIfY/s4q74NoKlGGBqkjlq34ucQshCR UFWcQvZxfEOb5D4Rsgg8Ep0wzW1eYDUimQCkTZvkIJEv2f/xDW2mcQJF7Wz4WlPDniUbSdwfpk12 nnCbuXAbP+FJCRpV/jKNMy9qHDFwupg22bEi42S/yfZxdmODc5H2inhkDVn2q0jhQhg3qjAJ423j LH2Zxsk+F2lzcbg2qpCNn9vHKR5IHudyO+hCcs/bSeD4E/4ynQ4bx5m+hCF+JsZxB7IOwVqQVx30 Fr1u8+YVP832ceadrZ0Jgoe0MGY3jW5TnDw88dlWv2mc4kaffRn5WSNEJdxsFV+AaZMdQPIl+3c2 jxP3WUfy+5OMb5EowExf3SLVTzhX2KJv2mTnUPiSfD/b22x3U4gOFK+RIYvpjocO9B+xt6RJYMdR GCf5hba3yaEw4UucXWbbKzgpbiHTIXYqhS/Jd7a5TTRZBcizXENV31Q4wHji2WWk2xSH06xw0xpC g3ASzL6M0zfCSygWj+USYl9U+I5cTZtH2U8EcmQc8cPYICnSoUEVuSCbiL1U8h07oTY32OKkDUiI fa964lqot6Ez7DfUZVnPzatu05xmxbpBrDDMkkrC5KjaggaYArdz2aYG626K+JKjyEyDuB4dVJSC nhbtDeLSou82NZgtIktlIUd9Q62G6q47o8q+7bjMH2ITTGJpjIsmm3MQYdDb++iymNgNtnlw8g2E m01NEP5MybL1kMKfyS32jS1gcUg2nziQFGG+sP7kITrS5FVFEvOCP0USzyKJgb0pDxqZkG0kMR+E PyiSOKZNrnZxccdAYiimAOwUSIyEGNEq+7JAYqT652gbIh0NRH4kMTUrd6HI/Rvm6AKaVPISI0Ue 3oeAM71MEHI8VaUAkDJBYO5UC1cVkNnDJYhjMVWlbBLkSS8ThYBNNWFU2O0oWLDcS5xEqSpWBMLT PKJQdFJNFrjkoi8TBedy1arZNf74bSDxBFMZBaqUyZpAYhwRfUNRz+UpMJfXKwLgFOjq0NWswjUn CsJx6WqG4cUWqAk+XcOxdhg5wNPpr+aZdNOnq5nGWW9W5tewDXgUQWTuPGi+4aGOsfPnwQQSA9nX /kYwccQyend6Z3HEcl28zDUTRtwOyE+00lvNNX/dmghipJlrOFKyzDAyeqZFzojHnddZADHtXX8C NL8aYD6K43MmQLMLm2yNrI0fXiVrw4fhbOEceeVJMOHD65Ngo4fbdsJzIN4mazS7YiRUeRJs8DDO EyxEl6xmWduMHIvrkNVbrIWFkGNFnUnQLMPJwlcAHLKaZW0L3Z9COstkTejwEYFrQodbuJL4mReH rjnDWrz84EtcEzqMm0e4Z+v31zCtrlrOHlGeBxM6DOWy56SJTn8115Aea7W/mm3YEAiM8/ur2QY/ GTxw7lZDlIXa7CPu1/k72IQOV3h6ia9ClOcB5gFFt0KSMX89mNDhCrdBOfOOQ1efaIhVHShGsjy9 JnK4QjofTvPikNUHGuQtXxByyFquIRh4BdhorknyGre3hmnriI5SzyUJbdcttMpTSN8ppA/axSmk 7xTShwjAbWFCp5A+CjMsPT0WzOwXLwrpI1vfixKfhlOL4q3CqVSMt+Jjg0230XyVA65itsUQOcIq vqkaK8SfsSKp7mIOJtU82N5iJRuos/gkBUpF0xulKoBHgqzSfB5qC58o9FJGCvtmMx+87Lh3xR9K ehZlBxYNmcumrrJef8GeXIak4FDmiy3GoYbBsSbP34iivmVC+AqZfDOOMIWbUSNrQjAcw31V2Sep VO9FfS/2sMiEESEqIQSqGSebcDV4X8W5BG8rOxUii0T3597C8wTVfnOb9a6dQuBZg7u6kokxk2Xj FLcJr9gsIEQsV+KswCuSZU6Uxhl3BtnT4GOxvnO1ouBZ2kkUb+xQxTYDHqeYBDaPEx75hoAztYm7 7NAV9YLL8W4aQMrqYXuCfJiscJscAdlhsyTKCl8gihgXy8zk6hBDwuYxpsQxFGBgMxUHSzzrjnrk 8nexLmxuJ3zE+q0mNu4wEF4Pi9WrvTBkGyi2ZXct2xuEHJsTwiexUvwpTFKV2Ugwq1xaheqTGkGe NrYohX/iXa+dhCjHNaiGwoaD4lBKDeYwVThGEd1HH0aiOSpWFFCnLE35pgWoiLL5SBPNvjakhoK/ SZepxZkWzKYGO+Sdh05EewxmCpuSeID/KaxCNjXoBtlOEb4jMwSVbWpQ7+oFVS0s0jjShNOTkKE/ bKLY3ibcFHRDG6NEMFMnICOR7Ycq3EJB3A/CEfUwxV4gX7L5YnubDR7BDNtu3PUx0Uk43ujaIbRW 6hClCGdBnDrEtg8pZNPG9jYV2cXJAHyROrTY7HqcbPbY3mZGQ3AUw9hnpo/NIjKUJBHSOHMhYm4h cLe3qb5EymS7FcQUw23CmzvYCCexp0ghm0u2t5nHidgFbBszzhzNUNU4rKygYFsLt8mmlO1Nqg8X oAovMoa42ZHiB0xv2ArDDbKRZXuDbB3jDyUlnhZ3LdlguIz9PKZBVcYZ7DYLg/zh4rElsSVxg/C8 2xdfYU6FV4rLHAzzqjzIvCdOHuSZBxlWRZiae1yVmLuQeTX/IBdyi0SBssiiThBdyBRLJC5k+Gmj cHqRC3kCiiA/V4hS4t2VfcPalkvmRmoV15ZmtYz1naOdXILaiOsTNGb3dYLafMtBHW4vtfV2hLZF pvHyqLXtNqb+Lo9cm27jHf8yTW24hWuAvXBlmsZ9TGDY7adxHgsxd/TGeUxhMD5VzSMMZuAXU52+ ak6RE7I8eApxTmZr5L/ibAwORc0mDvPyqWo+IXEgOOqtUHqVJnUAPnZ+/cnpq+YUBxC5VI3DeH0j GYexXfiAqCfD/clwD9w9M9yT7vIi22FY4GQ7DJutZDvkhWtwi2s6zJGsEeJE/Tn+DLpErpgC7TCa WKmk1sa+YhoW0AovkOzkQFwE9LEg586nVMKbVL58b7GQebkPLzwhS7G9HZEDZFmEbwaxzYQwKO4l XmOSVOBR40DCumADZLmoIWwyhGRJuWlsfFeW9Lj8XWxtpSiHRrLI3zy29OA90O9g7YmChqcBSrIe V/gzHQObW5Fv8MotrIxaAwD+FyUaTUvseRxqDhHmo2FzS9mgkxInR5LKogHzthkTnynM4bREN/Eq h2ovVn22GC4Sny+3rN1Sr+tdJcapJ1VjrmrAukCxquQTsdGqKbj36t9++fPDnw4ktB8f/ri/+vfH s/v9z7c4K29+dzjsn29vLq8fsc15bRvdhH55xKdn75//dX998+788svT/pwIRWVh/+HD2Vd8S3uT ZEU0QEVNA7s2KhoiA7Gc47ff9SAqcvwiadjzmRIHa3rGLoTIepGqTMYjpxGsgK0SOY1dpwoXoDxy Gr3C68DZmSDtCj3U4BU1OPK1OGANXYUUo8wSTQ1dA3AvktS49QhJo2L4TNHa34QsixR4VB631S6G aaDImGIvZ+8qIdTfJ6oZtL58NIcsw7FsT+j6laBrOhFfBGhlRQme5a1SwrO8UlimRZDq4dlADtIv 1lxDqBOSzQvWYBSlUAgwCCW2JMTFeEQXkVzhIhYcm1EIXqoImQ3gAMDNI0UyX7bCTZwZHCKRIx1J 4mkBQ+IYg8srvv6YNza+iHUsrJAvEuCbxp29eRWB3SR28wibwp9JgGwef8B7AHHWeJ/w3mLsDUkd HnsKPVgMvTQcOK5IHIJ5i5mG/5MEG4oW4Gy5yCzt14XA2C93QmAzBIagBeQChqMCp7ZFYMk4/gMQ WAcDrCy/4KFJCIyiY+m2EKnGYeO8CIEhPL2iWzPwTkXlZQ2B8a1Vlju5lrb0MhmPnEZg8ZW6sr1N H/LIdTy6PdRn/LBDHicGDqVeahQWHjosjtmCMKLkktQgjASgN24LwlZJGhC2RnNm5t11o99PA8QY 2RWZrdmDaG7Owlxmj3ndkh9u8oZujLz8TJA7m5QZJZlj15el5pEgu8hxSPcTsnslyI6BXSmIMuTA uaj4CKIDmRIdys8XZKGT7SxAkNdDCQjywmLRGuFdBoL2tBZgE4jScY9YFg25cskC+vH2EuiHAMfN +CZTXL51BUQGWYdu0MNpph8sH7mIBeDm1vJDTUOD2316aJLrjlqDXgsrqwKaKRAsS4YFoopAcQYN zRexTmnOE5jMX0TYqIpI5OmeFYoWPSu1FpAoXqUwoRLhz20fr9DKaMKfSTxunmn5ZjGV+XI9Amsk MikOk2WqAID4tNqmsRBuiEZxRGLo6UGHKVM5QQd+5kzzlDAAF8U9YefpdeFW1ntOuHWGWxE2jJx4 FeWvs7A1GVp/AGxFF2StIz9XkBoRuAJSB+CK8K6wc14EXBtkneC3QOAsCRs3Q1JtpGKAIDFlK8AV /Rs5x3+JnEZGSMRDEKZIUMPWVYIatuJtAb7RWyapQVE9tAwymbTs7TxkjYnYSeH20sBWXLAjRFgk qXFrCk8oDtzA1tWRG9w6IJORzx4DW9eJagYhSBLP+7ijN9h1fRFpLgl3fKqaT+6EVppJMPOPdIe3 zHcTnBBePS8yyb6KRe/TujRNaMLq0JeRCYntOIdOCPvXibB9QC6n/4UE/xLSWM08TusIOOJvHZkg y5vxu6y2En7nZWuwSsbvEVMKUgvk0FGI7HDixBrx56ImyeLVuiyDuf3kCcZ8RXoWNwX8i8shAt0X oQPIIBw8benx34gAVREFhoU+Wfqx1fkoWKyujiLPjUjL9cp00vKQs6g6MmYyos++iAOTtYPMxSnr jHRf/s5CsThYO3T9zWJa8SBT0JXmHvn0ZDCudMstCVrsx7NLIw8bBDzpQ6MNW8hsYugcB7lcpbNG XlXYL6+uE6KeIWrkSaBcociLO4fUyXL+IyB12klI/EIb4/JthNQtpXEhWzDi3MOWeRGiZn0UWBB0 Y1b6DC/niFrF1udK2hJc4+lGcp4XqWm8RtYTQJYiQQOo6TVxj6CBauQP8ihqnMZd8yhqqNagaY+g RtOrBDWappe/CKcVB23BNPJUkN+8OI0GTLPu79LUrOHXzF2ahjd08dalqbnDXPS6qbnDSQFdkpo9 LrMrzRu2Vbn0NHdCnER5JjV32GHrkTQgenXLLEB04jYOnROGPmHovwOGlsVNGFoWWwlCZ7tjNPdl CG1hiqAssRcS+jEYh6UIgyLzZ5b7/OdoFt8EsZTJeQax4IoNiYYXgRQklyOepJhPHI+LxixIDvOD sdC34YNYJf6UYauqJK1X61I2IchNOovZAisdifRKk5rHm6RCBI9qBkn8UsOxKM95+mox4FJrmeXp u0gyGfRTz2MJ84/HRM8ZFie31Fayw6eQi0hQWLWIqJA/y4SUOFhqJHzTI75Dz0/4M4Xj6T/nMOYY irNp1pS2AFmu2UB5K5ZLP89y3Fi266/Ljg6YgSGdYP8M9uMSAOUzJg3SGtKT3+FHoH5k4eD1hRQg 4embiPoRkgVJQ7C/GeUaPNbyi3B/uk6GOLEgyjOkn+N+alTUDcIwYYpsuthuRFAo3foq0dPokky/ ZXoaWXJuA5eehpbxql+ZpoaWuNTeEbws91HDywq6EN91KxPV+BKpMTiYuUxUA0y8CIXnB9zRGwUA N86R1c7rqtEAcMsAXiCfrNEBmDs+Xc0nvP+B13N8uppbMnifruZXM8BNT6G+5bk1ASHiKnCnQbNM qPlkNc/WF4KxreM1gp4Dk8u9tXoBLtBTOFB5KRjFoIYbe/An1ySKDXFLDlXNMuQvGuX58PJ+1SwL epFDVTMspkJ0ZkDvMH932SyxlIzdZRW96JZCglbFVK23l91ZEI8nZeukbOHAnDksXHcI7TmuHh3V R9wh2ExcPVrhjlTHNuHqJvrJ7wz2AFdPPoC/SbBU2O2kKYbdXFIV023DCGizphiVm6Aj0qHPHY01 Y7mFwKE2icdcO+oHOYtRVB2XJSl4ZYHgY4PSBAt2bkJOcMK6+CRWKvUqP77J510IKgjKYHqwBLla kEdIawN87nNTcq6HpmwT9jchisfgKPk/uIv3kiZoskrF6BtkRZMyPtV1GUOCWdmR6YjsprZ4dKGT cT7iz8AfgW7cMz6jV2uLu4krp8PmyFRD9w5JYfRREjiX7sUi8Hf2oGTmqpzGoV92cu1vQjTnpGoQ HoBHMtVUI+IjZtxDvrT4FkKYibRS5Zze3CAnE5RFgUwz9u5D1hOhjtKLnaozSR2XE3xze/m7Gk2b NDtpE8OjscMbeaq1pBh/W/6drOKXX2tJ113j/g2af3x5ZbFYSyzLuryZoNT2whqUxhlFkKX6yrRv NiictO+Z9g0PM144ACTGIWnV7+Sk/AHqN90b571bUL9ZZPN7LUghGbbni9Rv5DfHbSNSFkBajDJa tZ4r4DpzpaOAN9MOafw9glpNIKRcJqgVhAoZ9/jdi3IPtYYQvTFlolpBoNCHHb3RUSaqFbqUKl0l 7cxD1zpCRem2yF1WJqqVBEnx6o7f6OBIDIQntF2yVgmHiMXbLt68mqC2Y3Q1q3KW/+IsmLC2Y3Q1 x/DIGpLQ+v01PDuyVDXTWkSWdGSMKC8FG9/GcYAe14wWLtRcskYL54Pd5ZrRwhEMj0d/fbLadMKq bXGvmqdajkwsPcq70G3LVDW7EFmL9zP9jmp2Mejxx6+5hbe7xx2/KFJcXUYRZ5zsk9Wb7AhZ+1pL N/IbQ+Wta15rkXyJ7iSY11r4cU+3t3QzNnEByaJ6WPC8JWtea6knPLrsk/0GltFNw9wFwqI+Wc0y BO0jQMXvrZaLyTRZXGCULDv1IL+zVFwJ5rUWvCzT+CLcPNYCrw9Slrq9RdRd7gJOXZwO7izYx1o4 LalPV+8yKFl4f82nq5kmyXl9upppOL+RAtqnq7mG+xmNL2foleXEiSPAwLzVYlct8PXJ5HUyebHZ KDqujxilBO9eSEZ80s/WI4D/C0xeroWMThEaquTQOtr3kEP5Il1DWR8qSX2mvs26R9Kcq2+z7oVE VRfyIunRvpP0JeqSuPd49cDVV/zsh4zhBbc+A1wgQ2ZAmiVDpshSnryotLmmTFafTNVoHbMGhWAh ytXnwcF4GmyH+ATiWDJbRouI6FRc9m2RDxWuzCDLKxFdRFKI+sNlLV59t6EjrG9xWXpqgyb/ePBz R/nI+EM8Dg2znbIfwbaKCFkuK2R3Jl2My7Y/p8GKFn+DLHvQo4KCvcoAwTQ8IXgOOF48C9xRhYyX TO9Va9+aTJwUQuknv6PpkWXl6mjhNj6o3qZ062k5ZUYgZ3pnMxSqxS9aWZjVDbyHIYQyTmCxyeOA eihT09D7dlSmoKLMe7YJ57JNo8yW4fxhHCRDeacz2YgrqtzmISarYX6pIrYnC3uZ+D78PfF208DC R2mdxUaSCZafezFbNnVNlL7NQ6qQWlKaQ1r5DvmJ9I7VBu1eLpbErmQjuehtxQbjVhQ+K58Ja5Dh k1jJrjD/k9iDErlCWUqXv2nm87LBkwqIqNPTocuQejLE2oSODsgkz8tNFMPidBRHqD6kt2RMg6Tl CtEFb1inlDLW8jc3mCMGs9SM05Y3xvLZA1WWhOOmKVUfpl2QGiTNmEeBUMhZls/sKsu7alOD+fkP eZ1TT2mPuzxyyoqSqctYQ5XOpDczNjWYhduSaLXDq/PCxGVvRHmVJtOTGZuaxLaF3daZOdFdpZCe YTJuHF2YHpVZtBk3paxuUVqZIOukYbHFSqV1rT5ZvoKAcyL4zRd5sdT5E8GXJf/KXDM8tyfXzMw1 A08twiKx3WeeGfFb03T9CM9M8hvH17tyXCRleuPUWHhhKazmFzlmpgH4naw6eKUphmFnt8PcLwNj 3LC8NgXslO05LDZcgtoSSeacMkGIHUWQOuYS1OasEbqJS1Pbsrqp69mUVRy0tmRhdnoy6JX7qQ1Z KcCsNI/a9iikXJrGJ7PCGc0apLueYKP0umncMeEOk8NvzR9k2mBvQXnsxhdzZBVpJlmuQ36fjHiv xIhHZ+mLkpSGNcWX20VQlKwUvFb4SI7npGukyBAkVl09uWU3k67G1SNWi93C35HeyiBjVUTCIwjU 2bltjAcBV+SmKLupid1AVphgLaC7IcaSwHKHh85yZXNzOTM7XuJ0w2xg9o/nRcD2KcNpEtsLvGTH Kt+p6JNutDmbROOCwjxIStM4x+HvLIc2D0s+WgwpNY87UtYSky7rsGja3E4ORUrTHvuN946i6j9n 1nKd2rl6ZXguPdP0fn/9F+Q/P+yfaB+c/XJzwD9u94e/np89Hy4f3p0//seXy8PN+dmnf7lHDvWw XJ/4l6C6HHTJe11yeX8FUu/On86R847++fMTfkMzXx4Odx9v0VLFydbv979D3vUPd0/Qyt9klBl+ eX58kEs5+MfZ18+f7h/fog56+fT08PbNm8er25vPl48/fb67Ouwf9x+efrraf36DvO13VzdvnveH 6ze4ObLjfz0c9lc3j4939x//fHv5cIO2A0bDDNxdvzsf8LYEkruRLdFE2vQpMukH4DlEPeK0hvhB ZAEt2ny7vY/XXJD+IiznF6E50KsJK/FPacoHc2hzifg0llulppFC08FSCPhRpKjBXEfviHj90yih 3eGZUI+ihnJ8KdGjqJFcD/MdIbliHzWQCwCpOIUaxzEhj+ACxRXJmZgaGGb45kWxgwbCtZhviqUq 09SMQcAHe8/LNA1nYDKjl7HKNDVrGmQ8cKbRXGZhSi5FzRqChKmHJ0RYfpSdVhREyIWIEMFqJEoA 2YrpR8WgfYFXB0gEc7216lgLTD06I9b9hX+n5Kay+Ag/ynIowcdQB52NmNCDj7kmy6cwDxFBxp8C eVgw8RSw5JnVtQe/fEE+oeA0QF4jY/5s4aERvwk8Nfbubr5DzfIo8sZAzFJriHeuxPyHR+nknnKE MFDPSI5gQtIeikUZL0VR/234b9GWrEE842rdbvJnFmCbRxS+qXZix4hdrpA/GRIMo0mMiEUs9riI xdrmllpc7IYAA8kKUerGpggfUny3FWZzohgb60ge8keQd8Wm7ALKiy0uy1j+ynAi59fJiOyEExkn 4qmJHkgR+8jCxGQl/QEwsdohLz8vuWVmUfRN7H5QjljWYCO/CCmSZQlEkbSNF72PEqnB+I50rqVh YoXEYQQ6i+Q0GqH8bzjqyxQ1GKl7uMU9ihqL1H3NJr8ySY0TuXMeSQ1GcCWlRRy4102NFPF8PYJ/ nYFrqFhBAWgJIJf7acAiEukxhC/OpgGMFe5BIwTepWp4NCDRl9dV8zIRsm8M3QpVzSd/ERkm8Qry +6nZ5FM0POoo2MKnqJmEBYK8Vg6TTNQ1XFNN5XO+xomVrNKrVE3QNUwlgpjLvDdXn1fXvYm7hgOu xeVrj/cm7rqGy5WgfXFFUXq1NCpAiZZTqzp91Zyq1laUuf6MR9hbJDVz+6q55fLf3H1O2W/L/TQR 1y5FE2w9DE3ryyYba71r3Z1kIq0HZIpeoak3El1ZI724yCJ6+DqxiNPYu3Npw6xxB9ClqbcTv/bj 09zEHxNeDe8Kh0GX2WOiq132mMBqu3pw9p2cBq/EaeAroBAWgNyz9y/86lhlXD3awdYVUBLGVF3M +UfV21/BZXd3Zv7hI3+Fuy+InhWpSmaFIJBKdgVZUFF582wKjHV56RGYDXph0vSMGi9mApyoIRSK 3yTWKiafy0yrglQ3UVkMBLiIEW5R/yyZCYBcgz6LnHE745YKk4BNM+LxVXN3OhcJ+N3eHCsQolnj Jr9xrSmiLcwh1kBCwFlGzsh4e4PIJi8qEmKNJ+t3w5ED5Z47gyA3+z4fg+pQRqB5c4OlD6OJgDGg EEVX4vsMge2EjkIZ4elig3HdyCeyAPORiWUfK8SfuiLCoMGtQDdWiD+louogQ9utlRmxziqXVpui zxCPPilMzrKM1DuZHIaxoSnbhP0tDCh/yEjVNNiOuPbP7F+WEQKelZFUMfvV/hYaLHyYRrjD6+yz UcQyBsehjMBvcYSWWcL+DZnKpSID1kA2Eoo/pe/QY2UFMg6dVS0NFptSJjB9EIfTw7PMoxkQHG/M ZAxcpSi+r7RpYlPUL+Wit3Ij9qInHcdwGHiWm5LXKYNZ2/DQzoDMFIPR2fBL9SKTYtkrs9vxtJ/s djP/bj1ACO0qZA2fGe6SO/yHGu6qNnoCYsQerrqK4a7veDFjd7zIble1I98aBd24E7NVTseEkcqE NpHicWbg02ahBnEsZGgrUtOmO0TF8oXsIkWtyTIlj6JWZDl9itdHbWhATgBO9FDso1FjYd0nI1ux jxCFSYeGu4aTrBcparsdU/IoGqsdss6QCbRI0RjtKDO420nj5SXNuExPM6bD48Iuq02Mnk9Ps4Xw Kln/ipNo/LsUS+V2UfMFS5bNP2WSmjHri1tzxgwZe+pkD/iHsAcQtnhRiKJsKFIFZTWWNEFehQw0 IiTI2mAJN8EOT7ZZaFZcP4KmOgFSdsMqbMxSlz9gsRqwiSVtfwuIrh+Cy3lx0zKMC32okS7aKFu5 KGWs2gTR1Hfzh9ib1JFF+muW1oLSSBxvHxudRPIdJQ+QQyuifkqATfOrJEjE5+iaLVqMLeI5+YIE tTRDgjh0L1aJP6VqgI8kYDfUY8G5Wo+DT1lBIYE4q1ridwbX8xWETEVdYcktV64l+8ogLXP5BGln kBYJ2SfoPvTIpPVFJ8/9D4W0QaZFPMvvq9IFlB4xlaKCvQjP4tWtjp1T0DGDCWwFz/Z9DDvOlTSe Re/gD4YfpURNwybGDyVqGsu2DQLQPWoaNMWEYJiTZf80lq0hwfihm1L/NGZqIcbJd1SkqCET+09K 1DRaYioeNYNjXXIGxCKOVUBiabwGxK6z1+XICdE5UX1yJr0sCPDFIEp2F4MoXgAlEMWM54M2nnQZ RNljNlCL8Am9i+X28JJDOdeen4kcjcEtLtARb2Qu+rY0FAgZDo/s8YoneRfRHbICwMRMpzm9sWIs WLzJuYh3cZCSdjBxiBpppL2upqBUL/XFrbec/EjnlSEABmC/JgSAuwwf3z5/xPUFTP5HXKe4vbv6 /eXTpf6dLzm8van3t/tP1zeH3/4nAAAA//8DAFBLAwQUAAYACAAAACEAbbbC7eIAAAALAQAADwAA AGRycy9kb3ducmV2LnhtbEyPT0vDQBTE74LfYXmCN7v504QQ81JKUU9FsBXE2zZ5TUKzb0N2m6Tf 3vWkx2GGmd8Um0X3YqLRdoYRwlUAgrgydccNwufx9SkDYZ3iWvWGCeFGFjbl/V2h8trM/EHTwTXC l7DNFULr3JBLaauWtLIrMxB772xGrZyXYyPrUc2+XPcyCoJUatWxX2jVQLuWqsvhqhHeZjVv4/Bl 2l/Ou9v3MXn/2oeE+PiwbJ9BOFrcXxh+8T06lJ7pZK5cW9EjpNnaf3EIURrEIHwiS6I1iBNCnCQZ yLKQ/z+UPwAAAP//AwBQSwECLQAUAAYACAAAACEAtoM4kv4AAADhAQAAEwAAAAAAAAAAAAAAAAAA AAAAW0NvbnRlbnRfVHlwZXNdLnhtbFBLAQItABQABgAIAAAAIQA4/SH/1gAAAJQBAAALAAAAAAAA AAAAAAAAAC8BAABfcmVscy8ucmVsc1BLAQItABQABgAIAAAAIQAI3m1FhjAAAIgcAQAOAAAAAAAA AAAAAAAAAC4CAABkcnMvZTJvRG9jLnhtbFBLAQItABQABgAIAAAAIQBttsLt4gAAAAsBAAAPAAAA AAAAAAAAAAAAAOAyAABkcnMvZG93bnJldi54bWxQSwUGAAAAAAQABADzAAAA7zMAAAAA ">
                <v:shape id="Shape 247" o:spid="_x0000_s1027" style="position:absolute;top:4667;width:374;height:565;visibility:visible;mso-wrap-style:square;v-text-anchor:top" coordsize="37465,5651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YlByQAAAOIAAAAPAAAAZHJzL2Rvd25yZXYueG1sRI/NasMw EITvhb6D2EJutewE3NaNEkIg5OdWx70v1tZ2a61cS3GcPH1UKGRvy87OzDdfjqYVA/WusawgiWIQ xKXVDVcKiuPm+RWE88gaW8uk4EIOlovHhzlm2p75g4bcVyKYsMtQQe19l0npypoMush2xOH2ZXuD Pqx9JXWP52BuWjmN41QabDgk1NjRuqbyJz8ZBY0tiuE7+Z1NP/PVy3Wbdv4w7JWaPI2rdxCeRn8X /3/vtIL0LfmbNHQOSAEH5OIGAAD//wMAUEsBAi0AFAAGAAgAAAAhANvh9svuAAAAhQEAABMAAAAA AAAAAAAAAAAAAAAAAFtDb250ZW50X1R5cGVzXS54bWxQSwECLQAUAAYACAAAACEAWvQsW78AAAAV AQAACwAAAAAAAAAAAAAAAAAfAQAAX3JlbHMvLnJlbHNQSwECLQAUAAYACAAAACEATK2JQckAAADi AAAADwAAAAAAAAAAAAAAAAAHAgAAZHJzL2Rvd25yZXYueG1sUEsFBgAAAAADAAMAtwAAAP0CAAAA AA== "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F4fMgyQAAAOIAAAAPAAAAZHJzL2Rvd25yZXYueG1sRI9Ba8JA FITvhf6H5RV6qxs3aEvqKiKIrbem6f2RfSax2bdpdo2pv94VCj0OM/MNs1iNthUD9b5xrGE6SUAQ l840XGkoPrdPLyB8QDbYOiYNv+Rhtby/W2Bm3Jk/aMhDJSKEfYYa6hC6TEpf1mTRT1xHHL2D6y2G KPtKmh7PEW5bqZJkLi02HBdq7GhTU/mdn6yGxhXFcJz+pOorXz9fdvMu7Id3rR8fxvUriEBj+A// td+MhlTNZmmaKAW3S/EOyOUVAAD//wMAUEsBAi0AFAAGAAgAAAAhANvh9svuAAAAhQEAABMAAAAA AAAAAAAAAAAAAAAAAFtDb250ZW50X1R5cGVzXS54bWxQSwECLQAUAAYACAAAACEAWvQsW78AAAAV AQAACwAAAAAAAAAAAAAAAAAfAQAAX3JlbHMvLnJlbHNQSwECLQAUAAYACAAAACEAxeHzIMkAAADi AAAADwAAAAAAAAAAAAAAAAAHAgAAZHJzL2Rvd25yZXYueG1sUEsFBgAAAAADAAMAtwAAAP0CAAAA AA== "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3O5+yAAAAOIAAAAPAAAAZHJzL2Rvd25yZXYueG1sRI/NasJA FIX3hb7DcAV3dZJWokZHKULBhYuaFOzykrlmopk7ITPV+PbOouDycP74VpvBtuJKvW8cK0gnCQji yumGawU/5dfbHIQPyBpbx6TgTh4269eXFeba3fhA1yLUIo6wz1GBCaHLpfSVIYt+4jri6J1cbzFE 2ddS93iL47aV70mSSYsNxweDHW0NVZfizyrYbRf+XJbSfB+PmTG/zXzvSq/UeDR8LkEEGsIz/N/e aQUf0zSbZdM0QkSkiANy/QAAAP//AwBQSwECLQAUAAYACAAAACEA2+H2y+4AAACFAQAAEwAAAAAA AAAAAAAAAAAAAAAAW0NvbnRlbnRfVHlwZXNdLnhtbFBLAQItABQABgAIAAAAIQBa9CxbvwAAABUB AAALAAAAAAAAAAAAAAAAAB8BAABfcmVscy8ucmVsc1BLAQItABQABgAIAAAAIQCJ3O5+yAAAAOIA AAAPAAAAAAAAAAAAAAAAAAcCAABkcnMvZG93bnJldi54bWxQSwUGAAAAAAMAAwC3AAAA/AIAAAAA "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c95GzAAAAOIAAAAPAAAAZHJzL2Rvd25yZXYueG1sRI9dS8Mw FIbvBf9DOII34tJ1VGtdNkScKIhoFcG7s+SsLTYntcnWbr9+uRC8fHm/eObL0bZiR71vHCuYThIQ xNqZhisFnx+ryxyED8gGW8ekYE8elovTkzkWxg38TrsyVCKOsC9QQR1CV0jpdU0W/cR1xNHbuN5i iLKvpOlxiOO2lWmSXEmLDceHGju6r0n/lFur4OJNZ9+b9HGdHcz6d/b18PL6PGilzs/Gu1sQgcbw H/5rPxkF1zdZlk/TPEJEpIgDcnEEAAD//wMAUEsBAi0AFAAGAAgAAAAhANvh9svuAAAAhQEAABMA AAAAAAAAAAAAAAAAAAAAAFtDb250ZW50X1R5cGVzXS54bWxQSwECLQAUAAYACAAAACEAWvQsW78A AAAVAQAACwAAAAAAAAAAAAAAAAAfAQAAX3JlbHMvLnJlbHNQSwECLQAUAAYACAAAACEAtHPeRswA AADiAAAADwAAAAAAAAAAAAAAAAAHAgAAZHJzL2Rvd25yZXYueG1sUEsFBgAAAAADAAMAtwAAAAAD AAAAAA== "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uyG1xwAAAOIAAAAPAAAAZHJzL2Rvd25yZXYueG1sRI9Pi8Iw FMTvC36H8IS9ral1N5ZqFBEX9+of8Pponm2xeSlN1Pbbm4WFPQ4z8xtmue5tIx7U+dqxhukkAUFc OFNzqeF8+v7IQPiAbLBxTBoG8rBejd6WmBv35AM9jqEUEcI+Rw1VCG0upS8qsugnriWO3tV1FkOU XSlNh88It41Mk0RJizXHhQpb2lZU3I53q6FUakiHRsnzvt5dgp/awzVJtX4f95sFiEB9+A//tX+M hq90ls2yz7mC30vxDsjVCwAA//8DAFBLAQItABQABgAIAAAAIQDb4fbL7gAAAIUBAAATAAAAAAAA AAAAAAAAAAAAAABbQ29udGVudF9UeXBlc10ueG1sUEsBAi0AFAAGAAgAAAAhAFr0LFu/AAAAFQEA AAsAAAAAAAAAAAAAAAAAHwEAAF9yZWxzLy5yZWxzUEsBAi0AFAAGAAgAAAAhAKO7IbXHAAAA4gAA AA8AAAAAAAAAAAAAAAAABwIAAGRycy9kb3ducmV2LnhtbFBLBQYAAAAAAwADALcAAAD7AgAAAAA= "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7tdKXxwAAAOIAAAAPAAAAZHJzL2Rvd25yZXYueG1sRI/LasJA FIb3Qt9hOEJ3OtGSC6mjFKHQXfEC6u6QOWZCM2dCZmri2zsLweXPf+NbbUbbihv1vnGsYDFPQBBX TjdcKzgevmcFCB+QNbaOScGdPGzWb5MVltoNvKPbPtQijrAvUYEJoSul9JUhi37uOuLoXV1vMUTZ 11L3OMRx28plkmTSYsPxwWBHW0PV3/7fKtieu8Zchnue4iE/X11xOia/H0q9T8evTxCBxvAKP9s/ WsEyzdKsyPMIEZEiDsj1AwAA//8DAFBLAQItABQABgAIAAAAIQDb4fbL7gAAAIUBAAATAAAAAAAA AAAAAAAAAAAAAABbQ29udGVudF9UeXBlc10ueG1sUEsBAi0AFAAGAAgAAAAhAFr0LFu/AAAAFQEA AAsAAAAAAAAAAAAAAAAAHwEAAF9yZWxzLy5yZWxzUEsBAi0AFAAGAAgAAAAhADu10pfHAAAA4gAA AA8AAAAAAAAAAAAAAAAABwIAAGRycy9kb3ducmV2LnhtbFBLBQYAAAAAAwADALcAAAD7AgAAAAA= "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X/tygAAAOMAAAAPAAAAZHJzL2Rvd25yZXYueG1sRI9Ba8JA EIXvBf/DMoK3ukkVI9FVpCDkYKGN9T5kx000Oxuyq6b99d1CoceZ9943b9bbwbbiTr1vHCtIpwkI 4srpho2Cz+P+eQnCB2SNrWNS8EUetpvR0xpz7R78QfcyGBEh7HNUUIfQ5VL6qiaLfuo64qidXW8x xLE3Uvf4iHDbypckWUiLDccLNXb0WlN1LW82Ur67skiX5fvpUhyOMjMz82ZmSk3Gw24FItAQ/s1/ 6ULH+lk6T9LFPMvg96e4ALn5AQAA//8DAFBLAQItABQABgAIAAAAIQDb4fbL7gAAAIUBAAATAAAA AAAAAAAAAAAAAAAAAABbQ29udGVudF9UeXBlc10ueG1sUEsBAi0AFAAGAAgAAAAhAFr0LFu/AAAA FQEAAAsAAAAAAAAAAAAAAAAAHwEAAF9yZWxzLy5yZWxzUEsBAi0AFAAGAAgAAAAhAL8lf+3KAAAA 4wAAAA8AAAAAAAAAAAAAAAAABwIAAGRycy9kb3ducmV2LnhtbFBLBQYAAAAAAwADALcAAAD+AgAA AAA= "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Xw0LExwAAAOMAAAAPAAAAZHJzL2Rvd25yZXYueG1sRE9fa8Iw EH8f+B3CCb7ITHSbdp1RRBgbvq0d4uOtubXF5lKaqN23N4Kwx/v9v+W6t404U+drxxqmEwWCuHCm 5lLDd/7+mIDwAdlg45g0/JGH9WrwsMTUuAt/0TkLpYgh7FPUUIXQplL6oiKLfuJa4sj9us5iiGdX StPhJYbbRs6UmkuLNceGClvaVlQcs5PV8LN7svkBP8YvyXh/aLL9znGNWo+G/eYNRKA+/Ivv7k8T 5z+/zpPFQqkZ3H6KAMjVFQAA//8DAFBLAQItABQABgAIAAAAIQDb4fbL7gAAAIUBAAATAAAAAAAA AAAAAAAAAAAAAABbQ29udGVudF9UeXBlc10ueG1sUEsBAi0AFAAGAAgAAAAhAFr0LFu/AAAAFQEA AAsAAAAAAAAAAAAAAAAAHwEAAF9yZWxzLy5yZWxzUEsBAi0AFAAGAAgAAAAhAJfDQsTHAAAA4wAA AA8AAAAAAAAAAAAAAAAABwIAAGRycy9kb3ducmV2LnhtbFBLBQYAAAAAAwADALcAAAD7AgAAAAA= "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p9t4ywAAAOMAAAAPAAAAZHJzL2Rvd25yZXYueG1sRI9RS8Mw FIXfhf2HcAe+uXRtV6RbNsZUUJCB0x9w11zbuuSmJNlW/70RBB8P55zvcFab0RpxIR96xwrmswwE ceN0z62Cj/enu3sQISJrNI5JwTcF2KwnNyustbvyG10OsRUJwqFGBV2MQy1laDqyGGZuIE7ep/MW Y5K+ldrjNcGtkXmWVdJiz2mhw4F2HTWnw9kq6L9OD8fW+oWmsjrvX1+MeSzmSt1Ox+0SRKQx/of/ 2s9aQZ6V5aLIi6KC30/pD8j1DwAAAP//AwBQSwECLQAUAAYACAAAACEA2+H2y+4AAACFAQAAEwAA AAAAAAAAAAAAAAAAAAAAW0NvbnRlbnRfVHlwZXNdLnhtbFBLAQItABQABgAIAAAAIQBa9CxbvwAA ABUBAAALAAAAAAAAAAAAAAAAAB8BAABfcmVscy8ucmVsc1BLAQItABQABgAIAAAAIQCLp9t4ywAA AOMAAAAPAAAAAAAAAAAAAAAAAAcCAABkcnMvZG93bnJldi54bWxQSwUGAAAAAAMAAwC3AAAA/wIA AAAA "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Z8zwxwAAAOIAAAAPAAAAZHJzL2Rvd25yZXYueG1sRE9NSwMx EL0L/ocwBS9isy1S49q0lIogeKmtF29jMm7WbibrJjbrv28OgsfH+16uR9+JEw2xDaxhNq1AEJtg W240vB2ebhSImJAtdoFJwy9FWK8uL5ZY25D5lU771IgSwrFGDS6lvpYyGkce4zT0xIX7DIPHVODQ SDtgLuG+k/OqWkiPLZcGhz1tHZnj/sdryFtnNrfv17uXu/RxmJvvr5zto9ZXk3HzACLRmP7Ff+5n q0Gpe6UWM1U2l0vlDsjVGQAA//8DAFBLAQItABQABgAIAAAAIQDb4fbL7gAAAIUBAAATAAAAAAAA AAAAAAAAAAAAAABbQ29udGVudF9UeXBlc10ueG1sUEsBAi0AFAAGAAgAAAAhAFr0LFu/AAAAFQEA AAsAAAAAAAAAAAAAAAAAHwEAAF9yZWxzLy5yZWxzUEsBAi0AFAAGAAgAAAAhAO9nzPDHAAAA4gAA AA8AAAAAAAAAAAAAAAAABwIAAGRycy9kb3ducmV2LnhtbFBLBQYAAAAAAwADALcAAAD7AgAAAAA= "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C4LfyAAAAOMAAAAPAAAAZHJzL2Rvd25yZXYueG1sRE/dS8Mw EH8f+D+EE/a2JXWddHXZEMEPUCZOZa9Hc7alzaU0sev++0UY+Hi/71tvR9uKgXpfO9aQzBUI4sKZ mksNX5+PswyED8gGW8ek4UQetpuryRpz4478QcM+lCKGsM9RQxVCl0vpi4os+rnriCP343qLIZ59 KU2PxxhuW3mj1K20WHNsqLCjh4qKZv9rNQyH9NV1mDaJ/d75w9Nz1uze37SeXo/3dyACjeFffHG/ mDhfJdlilarlCv5+igDIzRkAAP//AwBQSwECLQAUAAYACAAAACEA2+H2y+4AAACFAQAAEwAAAAAA AAAAAAAAAAAAAAAAW0NvbnRlbnRfVHlwZXNdLnhtbFBLAQItABQABgAIAAAAIQBa9CxbvwAAABUB AAALAAAAAAAAAAAAAAAAAB8BAABfcmVscy8ucmVsc1BLAQItABQABgAIAAAAIQDSC4LfyAAAAOMA AAAPAAAAAAAAAAAAAAAAAAcCAABkcnMvZG93bnJldi54bWxQSwUGAAAAAAMAAwC3AAAA/AIAAAAA "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UrPzLygAAAOIAAAAPAAAAZHJzL2Rvd25yZXYueG1sRI/BasMw EETvhf6D2EIupZGdEte4UUISaMnVSQ49LtLGcmutjKXE7t9XhUKPw8y8YVabyXXiRkNoPSvI5xkI Yu1Ny42C8+ntqQQRIrLBzjMp+KYAm/X93Qor40eu6XaMjUgQDhUqsDH2lZRBW3IY5r4nTt7FDw5j kkMjzYBjgrtOLrKskA5bTgsWe9pb0l/Hq1NQl/F8GvX7wh4un/2jLncfu7xWavYwbV9BRJrif/iv fTAKXpZF/lwU2RJ+L6U7INc/AAAA//8DAFBLAQItABQABgAIAAAAIQDb4fbL7gAAAIUBAAATAAAA AAAAAAAAAAAAAAAAAABbQ29udGVudF9UeXBlc10ueG1sUEsBAi0AFAAGAAgAAAAhAFr0LFu/AAAA FQEAAAsAAAAAAAAAAAAAAAAAHwEAAF9yZWxzLy5yZWxzUEsBAi0AFAAGAAgAAAAhAFSs/MvKAAAA 4gAAAA8AAAAAAAAAAAAAAAAABwIAAGRycy9kb3ducmV2LnhtbFBLBQYAAAAAAwADALcAAAD+AgAA AAA= "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0pUvxgAAAOMAAAAPAAAAZHJzL2Rvd25yZXYueG1sRE/NisIw EL4LvkMYwYusqUqrdI2iC6KngrreZ5uxLTaT0mS1vr1ZWPA43/8s152pxZ1aV1lWMBlHIIhzqysu FHyfdx8LEM4ja6wtk4InOViv+r0lpto++Ej3ky9ECGGXooLS+yaV0uUlGXRj2xAH7mpbgz6cbSF1 i48Qbmo5jaJEGqw4NJTY0FdJ+e30axTst5dnrXW28cmPy87H2+gycZlSw0G3+QThqfNv8b/7oMP8 2Wwez+NFnMDfTwEAuXoBAAD//wMAUEsBAi0AFAAGAAgAAAAhANvh9svuAAAAhQEAABMAAAAAAAAA AAAAAAAAAAAAAFtDb250ZW50X1R5cGVzXS54bWxQSwECLQAUAAYACAAAACEAWvQsW78AAAAVAQAA CwAAAAAAAAAAAAAAAAAfAQAAX3JlbHMvLnJlbHNQSwECLQAUAAYACAAAACEAN9KVL8YAAADjAAAA DwAAAAAAAAAAAAAAAAAHAgAAZHJzL2Rvd25yZXYueG1sUEsFBgAAAAADAAMAtwAAAPoCAAAAAA== "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XrlfyAAAAOIAAAAPAAAAZHJzL2Rvd25yZXYueG1sRE/LSgMx FN0L/YdwBXc2qY+hjk2LCgWxdNFWqsvL5M5k6ORmmMRp/HuzELo8nPdilVwnRhpC61nDbKpAEFfe tNxo+Dysb+cgQkQ22HkmDb8UYLWcXC2wNP7MOxr3sRE5hEOJGmyMfSllqCw5DFPfE2eu9oPDmOHQ SDPgOYe7Tt4pVUiHLecGiz29WapO+x+nYbuuHzc7efxOX/UxbV5HG54+ktY31+nlGUSkFC/if/e7 0XA/V0WhHmZ5c76U74Bc/gEAAP//AwBQSwECLQAUAAYACAAAACEA2+H2y+4AAACFAQAAEwAAAAAA AAAAAAAAAAAAAAAAW0NvbnRlbnRfVHlwZXNdLnhtbFBLAQItABQABgAIAAAAIQBa9CxbvwAAABUB AAALAAAAAAAAAAAAAAAAAB8BAABfcmVscy8ucmVsc1BLAQItABQABgAIAAAAIQAxXrlfyAAAAOIA AAAPAAAAAAAAAAAAAAAAAAcCAABkcnMvZG93bnJldi54bWxQSwUGAAAAAAMAAwC3AAAA/AIAAAAA "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Hp6jyygAAAOIAAAAPAAAAZHJzL2Rvd25yZXYueG1sRI9Ba8JA FITvhf6H5RV6qxtF0pi6ighCSk9Nq16f2WcSmn0bd9eY/vtuodDjMDPfMMv1aDoxkPOtZQXTSQKC uLK65VrB58fuKQPhA7LGzjIp+CYP69X93RJzbW/8TkMZahEh7HNU0ITQ51L6qiGDfmJ74uidrTMY onS11A5vEW46OUuSVBpsOS402NO2oeqrvBoF6etlP8y2Z/d2LKwvi9PuejhNlXp8GDcvIAKN4T/8 1y60gufFPMuSeZrC76V4B+TqBwAA//8DAFBLAQItABQABgAIAAAAIQDb4fbL7gAAAIUBAAATAAAA AAAAAAAAAAAAAAAAAABbQ29udGVudF9UeXBlc10ueG1sUEsBAi0AFAAGAAgAAAAhAFr0LFu/AAAA FQEAAAsAAAAAAAAAAAAAAAAAHwEAAF9yZWxzLy5yZWxzUEsBAi0AFAAGAAgAAAAhAMenqPLKAAAA 4gAAAA8AAAAAAAAAAAAAAAAABwIAAGRycy9kb3ducmV2LnhtbFBLBQYAAAAAAwADALcAAAD+AgAA AAA= "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GjP4yAAAAOEAAAAPAAAAZHJzL2Rvd25yZXYueG1sRI9BSwMx FITvgv8hPMGbTVpkCWvTUhcsnoRte/D42Dw3q5uXNYnt+u+NIHgcZuYbZr2d/SjOFNMQ2MByoUAQ d8EO3Bs4HZ/uNIiUkS2OgcnANyXYbq6v1ljbcOGWzofciwLhVKMBl/NUS5k6Rx7TIkzExXsL0WMu MvbSRrwUuB/lSqlKehy4LDicqHHUfRy+vIHH5mV/Wr1+Hnet0vG9yS3tJ2fM7c28ewCRac7/4b/2 szWgK1Xda72E30flDcjNDwAAAP//AwBQSwECLQAUAAYACAAAACEA2+H2y+4AAACFAQAAEwAAAAAA AAAAAAAAAAAAAAAAW0NvbnRlbnRfVHlwZXNdLnhtbFBLAQItABQABgAIAAAAIQBa9CxbvwAAABUB AAALAAAAAAAAAAAAAAAAAB8BAABfcmVscy8ucmVsc1BLAQItABQABgAIAAAAIQDkGjP4yAAAAOEA AAAPAAAAAAAAAAAAAAAAAAcCAABkcnMvZG93bnJldi54bWxQSwUGAAAAAAMAAwC3AAAA/AIAAAAA "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tVwOygAAAOIAAAAPAAAAZHJzL2Rvd25yZXYueG1sRI9BawIx FITvQv9DeAVvNXGRqqtR2tKCUHuoevH22Dw3Szcv201c13/fCAWPw8x8wyzXvatFR22oPGsYjxQI 4sKbiksNh/3H0wxEiMgGa8+k4UoB1quHwRJz4y/8Td0uliJBOOSowcbY5FKGwpLDMPINcfJOvnUY k2xLaVq8JLirZabUs3RYcVqw2NCbpeJnd3Ya/Pb4bk/7zac6110psy97/aVXrYeP/csCRKQ+3sP/ 7Y3RkE2z2VyNpxO4XUp3QK7+AAAA//8DAFBLAQItABQABgAIAAAAIQDb4fbL7gAAAIUBAAATAAAA AAAAAAAAAAAAAAAAAABbQ29udGVudF9UeXBlc10ueG1sUEsBAi0AFAAGAAgAAAAhAFr0LFu/AAAA FQEAAAsAAAAAAAAAAAAAAAAAHwEAAF9yZWxzLy5yZWxzUEsBAi0AFAAGAAgAAAAhAO61XA7KAAAA 4gAAAA8AAAAAAAAAAAAAAAAABwIAAGRycy9kb3ducmV2LnhtbFBLBQYAAAAAAwADALcAAAD+AgAA AAA= "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e/+YyAAAAOIAAAAPAAAAZHJzL2Rvd25yZXYueG1sRI/fasIw FMbvB75DOIJ3M1XB1moUHWzsYghWH+DQHNtqc1KSVLs9/XIx2OXH94/fZjeYVjzI+caygtk0AUFc Wt1wpeByfn/NQPiArLG1TAq+ycNuO3rZYK7tk0/0KEIl4gj7HBXUIXS5lL6syaCf2o44elfrDIYo XSW1w2ccN62cJ8lSGmw4PtTY0VtN5b3ojQKZ4i05HHv9Ufxce+/C1+LoM6Um42G/BhFoCP/hv/an VpBm6Wo5m2cRIiJFHJDbXwAAAP//AwBQSwECLQAUAAYACAAAACEA2+H2y+4AAACFAQAAEwAAAAAA AAAAAAAAAAAAAAAAW0NvbnRlbnRfVHlwZXNdLnhtbFBLAQItABQABgAIAAAAIQBa9CxbvwAAABUB AAALAAAAAAAAAAAAAAAAAB8BAABfcmVscy8ucmVsc1BLAQItABQABgAIAAAAIQBZe/+YyAAAAOIA AAAPAAAAAAAAAAAAAAAAAAcCAABkcnMvZG93bnJldi54bWxQSwUGAAAAAAMAAwC3AAAA/AIAAAAA "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94E2032"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253612AE"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b/>
          <w:bCs/>
          <w:color w:val="FF0000"/>
          <w:sz w:val="72"/>
          <w:szCs w:val="72"/>
          <w:rtl/>
        </w:rPr>
        <w:t>(</w:t>
      </w:r>
      <w:r>
        <w:rPr>
          <w:rFonts w:ascii="Calibri" w:hAnsi="Calibri" w:cs="Calibri"/>
          <w:b/>
          <w:bCs/>
          <w:color w:val="FF0000"/>
          <w:sz w:val="72"/>
          <w:szCs w:val="72"/>
          <w:rtl/>
          <w:lang w:bidi="ar-IQ"/>
        </w:rPr>
        <w:t>قَالواْ سبْحَانَكَ لاَ عِلْمَ لَنَا إِلا مَا عَلمْتَنَا إِنكَ</w:t>
      </w:r>
    </w:p>
    <w:p w14:paraId="267761FF"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b/>
          <w:bCs/>
          <w:color w:val="FF0000"/>
          <w:sz w:val="72"/>
          <w:szCs w:val="72"/>
          <w:rtl/>
          <w:lang w:bidi="ar-IQ"/>
        </w:rPr>
        <w:t>أَنتَ الْعَلِيم الْحَكِيم</w:t>
      </w:r>
      <w:r>
        <w:rPr>
          <w:rFonts w:ascii="Calibri" w:hAnsi="Calibri" w:cs="Calibri"/>
          <w:b/>
          <w:bCs/>
          <w:color w:val="FF0000"/>
          <w:sz w:val="72"/>
          <w:szCs w:val="72"/>
          <w:rtl/>
        </w:rPr>
        <w:t>)</w:t>
      </w:r>
    </w:p>
    <w:p w14:paraId="4CF743B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hint="cs"/>
          <w:b/>
          <w:bCs/>
          <w:color w:val="FF0000"/>
          <w:sz w:val="72"/>
          <w:szCs w:val="72"/>
          <w:rtl/>
          <w:lang w:bidi="ar-IQ"/>
        </w:rPr>
        <w:t>صدق الله العظيم</w:t>
      </w:r>
    </w:p>
    <w:p w14:paraId="44EE63CE"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Pr>
          <w:rFonts w:ascii="Calibri" w:hAnsi="Calibri" w:cs="Calibri" w:hint="cs"/>
          <w:b/>
          <w:bCs/>
          <w:color w:val="FF0000"/>
          <w:sz w:val="72"/>
          <w:szCs w:val="72"/>
          <w:rtl/>
        </w:rPr>
        <w:t>{</w:t>
      </w:r>
      <w:r>
        <w:rPr>
          <w:rFonts w:ascii="Calibri" w:hAnsi="Calibri" w:cs="Calibri" w:hint="cs"/>
          <w:b/>
          <w:bCs/>
          <w:color w:val="FF0000"/>
          <w:sz w:val="72"/>
          <w:szCs w:val="72"/>
          <w:rtl/>
          <w:lang w:bidi="ar-IQ"/>
        </w:rPr>
        <w:t>البقرة</w:t>
      </w:r>
      <w:r>
        <w:rPr>
          <w:rFonts w:ascii="Calibri" w:hAnsi="Calibri" w:cs="Calibri" w:hint="cs"/>
          <w:b/>
          <w:bCs/>
          <w:color w:val="FF0000"/>
          <w:sz w:val="72"/>
          <w:szCs w:val="72"/>
          <w:rtl/>
        </w:rPr>
        <w:t>/32}</w:t>
      </w:r>
    </w:p>
    <w:p w14:paraId="0877ADE1" w14:textId="77777777" w:rsidR="00F00505" w:rsidRDefault="00F00505" w:rsidP="00F00505">
      <w:pPr>
        <w:bidi/>
        <w:spacing w:after="200" w:line="276" w:lineRule="auto"/>
        <w:rPr>
          <w:rFonts w:ascii="Calibri" w:hAnsi="Calibri" w:cs="Calibri"/>
          <w:b/>
          <w:bCs/>
          <w:color w:val="FF0000"/>
          <w:sz w:val="28"/>
          <w:szCs w:val="28"/>
          <w:rtl/>
          <w:lang w:bidi="ar-EG"/>
        </w:rPr>
      </w:pPr>
    </w:p>
    <w:p w14:paraId="7256549F" w14:textId="77777777" w:rsidR="00F00505" w:rsidRDefault="00F00505" w:rsidP="00F00505">
      <w:pPr>
        <w:bidi/>
        <w:spacing w:after="200" w:line="276" w:lineRule="auto"/>
        <w:rPr>
          <w:rFonts w:ascii="Calibri" w:hAnsi="Calibri" w:cs="Calibri"/>
          <w:b/>
          <w:bCs/>
          <w:color w:val="FF0000"/>
          <w:sz w:val="28"/>
          <w:szCs w:val="28"/>
          <w:rtl/>
          <w:lang w:bidi="ar-EG"/>
        </w:rPr>
      </w:pPr>
    </w:p>
    <w:p w14:paraId="74F94754" w14:textId="77777777" w:rsidR="00F00505" w:rsidRDefault="00F00505" w:rsidP="00F00505">
      <w:pPr>
        <w:bidi/>
        <w:spacing w:after="200" w:line="276" w:lineRule="auto"/>
        <w:rPr>
          <w:rFonts w:ascii="Calibri" w:hAnsi="Calibri" w:cs="Calibri"/>
          <w:b/>
          <w:bCs/>
          <w:color w:val="FF0000"/>
          <w:sz w:val="28"/>
          <w:szCs w:val="28"/>
          <w:rtl/>
          <w:lang w:bidi="ar-EG"/>
        </w:rPr>
      </w:pPr>
    </w:p>
    <w:p w14:paraId="1A324D31" w14:textId="77777777" w:rsidR="00F00505" w:rsidRDefault="00F00505" w:rsidP="00F00505">
      <w:pPr>
        <w:bidi/>
        <w:spacing w:after="200" w:line="276" w:lineRule="auto"/>
        <w:rPr>
          <w:rFonts w:ascii="Calibri" w:hAnsi="Calibri" w:cs="Calibri"/>
          <w:b/>
          <w:bCs/>
          <w:color w:val="FF0000"/>
          <w:sz w:val="28"/>
          <w:szCs w:val="28"/>
          <w:rtl/>
          <w:lang w:bidi="ar-EG"/>
        </w:rPr>
      </w:pPr>
    </w:p>
    <w:p w14:paraId="16C80507" w14:textId="77777777" w:rsidR="00B22503" w:rsidRDefault="00B22503" w:rsidP="00B22503">
      <w:pPr>
        <w:bidi/>
        <w:spacing w:after="200" w:line="276" w:lineRule="auto"/>
        <w:rPr>
          <w:rFonts w:ascii="Calibri" w:hAnsi="Calibri" w:cs="Calibri"/>
          <w:b/>
          <w:bCs/>
          <w:color w:val="FF0000"/>
          <w:sz w:val="28"/>
          <w:szCs w:val="28"/>
          <w:rtl/>
          <w:lang w:bidi="ar-EG"/>
        </w:rPr>
      </w:pPr>
    </w:p>
    <w:p w14:paraId="1275A82D" w14:textId="77777777" w:rsidR="00B22503" w:rsidRDefault="00B22503" w:rsidP="00B22503">
      <w:pPr>
        <w:bidi/>
        <w:spacing w:after="200" w:line="276" w:lineRule="auto"/>
        <w:rPr>
          <w:rFonts w:ascii="Calibri" w:hAnsi="Calibri" w:cs="Calibri"/>
          <w:b/>
          <w:bCs/>
          <w:color w:val="FF0000"/>
          <w:sz w:val="28"/>
          <w:szCs w:val="28"/>
          <w:rtl/>
          <w:lang w:bidi="ar-EG"/>
        </w:rPr>
      </w:pPr>
    </w:p>
    <w:p w14:paraId="46C17687" w14:textId="77777777" w:rsidR="00B22503" w:rsidRDefault="00B22503" w:rsidP="00B22503">
      <w:pPr>
        <w:bidi/>
        <w:spacing w:after="200" w:line="276" w:lineRule="auto"/>
        <w:rPr>
          <w:rFonts w:ascii="Calibri" w:hAnsi="Calibri" w:cs="Calibri"/>
          <w:b/>
          <w:bCs/>
          <w:color w:val="FF0000"/>
          <w:sz w:val="28"/>
          <w:szCs w:val="28"/>
          <w:rtl/>
          <w:lang w:bidi="ar-EG"/>
        </w:rPr>
      </w:pPr>
    </w:p>
    <w:p w14:paraId="06ECEB05" w14:textId="77777777" w:rsidR="00B22503" w:rsidRDefault="00B22503" w:rsidP="00B22503">
      <w:pPr>
        <w:bidi/>
        <w:spacing w:after="200" w:line="276" w:lineRule="auto"/>
        <w:rPr>
          <w:rFonts w:ascii="Calibri" w:hAnsi="Calibri" w:cs="Calibri"/>
          <w:b/>
          <w:bCs/>
          <w:color w:val="FF0000"/>
          <w:sz w:val="28"/>
          <w:szCs w:val="28"/>
          <w:rtl/>
          <w:lang w:bidi="ar-EG"/>
        </w:rPr>
      </w:pPr>
    </w:p>
    <w:p w14:paraId="4A00C75A" w14:textId="77777777" w:rsidR="00B22503" w:rsidRDefault="00B22503" w:rsidP="00B22503">
      <w:pPr>
        <w:bidi/>
        <w:spacing w:after="200" w:line="276" w:lineRule="auto"/>
        <w:rPr>
          <w:rFonts w:ascii="Calibri" w:hAnsi="Calibri" w:cs="Calibri"/>
          <w:b/>
          <w:bCs/>
          <w:color w:val="FF0000"/>
          <w:sz w:val="28"/>
          <w:szCs w:val="28"/>
          <w:rtl/>
          <w:lang w:bidi="ar-EG"/>
        </w:rPr>
      </w:pPr>
    </w:p>
    <w:p w14:paraId="1AECABCD" w14:textId="77777777" w:rsidR="00F00505" w:rsidRDefault="00F00505" w:rsidP="00F00505">
      <w:pPr>
        <w:bidi/>
        <w:spacing w:after="200" w:line="276" w:lineRule="auto"/>
        <w:rPr>
          <w:rFonts w:ascii="Calibri" w:hAnsi="Calibri" w:cs="Calibri"/>
          <w:b/>
          <w:bCs/>
          <w:color w:val="FF0000"/>
          <w:sz w:val="28"/>
          <w:szCs w:val="28"/>
          <w:rtl/>
          <w:lang w:bidi="ar-EG"/>
        </w:rPr>
      </w:pPr>
    </w:p>
    <w:p w14:paraId="0487A4BA" w14:textId="77777777" w:rsidR="00F00505" w:rsidRDefault="00F00505" w:rsidP="00F00505">
      <w:pPr>
        <w:bidi/>
        <w:spacing w:after="200" w:line="276" w:lineRule="auto"/>
        <w:rPr>
          <w:rFonts w:ascii="Calibri" w:hAnsi="Calibri" w:cs="Calibri"/>
          <w:b/>
          <w:bCs/>
          <w:color w:val="FF0000"/>
          <w:sz w:val="28"/>
          <w:szCs w:val="28"/>
          <w:rtl/>
          <w:lang w:bidi="ar-EG"/>
        </w:rPr>
      </w:pPr>
    </w:p>
    <w:p w14:paraId="62C73176" w14:textId="77777777" w:rsidR="00F00505" w:rsidRDefault="00F00505" w:rsidP="00F00505">
      <w:pPr>
        <w:bidi/>
        <w:spacing w:after="200" w:line="276" w:lineRule="auto"/>
        <w:rPr>
          <w:rFonts w:ascii="Calibri" w:hAnsi="Calibri" w:cs="Calibri"/>
          <w:b/>
          <w:bCs/>
          <w:color w:val="FF0000"/>
          <w:sz w:val="28"/>
          <w:szCs w:val="28"/>
          <w:rtl/>
          <w:lang w:bidi="ar-EG"/>
        </w:rPr>
      </w:pPr>
    </w:p>
    <w:p w14:paraId="0EC1570F" w14:textId="77777777" w:rsidR="00F00505" w:rsidRDefault="00F00505" w:rsidP="00F00505">
      <w:pPr>
        <w:bidi/>
        <w:spacing w:after="200" w:line="276" w:lineRule="auto"/>
        <w:rPr>
          <w:rFonts w:ascii="Calibri" w:hAnsi="Calibri" w:cs="Calibri"/>
          <w:b/>
          <w:bCs/>
          <w:color w:val="FF0000"/>
          <w:sz w:val="28"/>
          <w:szCs w:val="28"/>
          <w:rtl/>
          <w:lang w:bidi="ar-EG"/>
        </w:rPr>
      </w:pPr>
    </w:p>
    <w:p w14:paraId="2A359019" w14:textId="77777777" w:rsidR="00F00505" w:rsidRDefault="00F00505" w:rsidP="00F00505">
      <w:pPr>
        <w:bidi/>
        <w:spacing w:after="200" w:line="276" w:lineRule="auto"/>
        <w:rPr>
          <w:rFonts w:ascii="Calibri" w:hAnsi="Calibri" w:cs="Calibri"/>
          <w:b/>
          <w:bCs/>
          <w:color w:val="FF0000"/>
          <w:sz w:val="28"/>
          <w:szCs w:val="28"/>
          <w:rtl/>
          <w:lang w:bidi="ar-EG"/>
        </w:rPr>
      </w:pPr>
    </w:p>
    <w:p w14:paraId="63E5EB04" w14:textId="77777777" w:rsidR="00F00505" w:rsidRDefault="00F00505" w:rsidP="00F00505">
      <w:pPr>
        <w:bidi/>
        <w:spacing w:after="200" w:line="276" w:lineRule="auto"/>
        <w:rPr>
          <w:rFonts w:ascii="Calibri" w:hAnsi="Calibri" w:cs="Calibri"/>
          <w:b/>
          <w:bCs/>
          <w:color w:val="FF0000"/>
          <w:sz w:val="28"/>
          <w:szCs w:val="28"/>
          <w:rtl/>
          <w:lang w:bidi="ar-EG"/>
        </w:rPr>
      </w:pPr>
    </w:p>
    <w:p w14:paraId="0675F3CA" w14:textId="77777777"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772F8C2E">
                <wp:simplePos x="0" y="0"/>
                <wp:positionH relativeFrom="column">
                  <wp:posOffset>29210</wp:posOffset>
                </wp:positionH>
                <wp:positionV relativeFrom="paragraph">
                  <wp:posOffset>270510</wp:posOffset>
                </wp:positionV>
                <wp:extent cx="5002306" cy="4792980"/>
                <wp:effectExtent l="0" t="0" r="27305" b="26670"/>
                <wp:wrapNone/>
                <wp:docPr id="1118969840" name="تمرير: رأسي 11"/>
                <wp:cNvGraphicFramePr/>
                <a:graphic xmlns:a="http://schemas.openxmlformats.org/drawingml/2006/main">
                  <a:graphicData uri="http://schemas.microsoft.com/office/word/2010/wordprocessingShape">
                    <wps:wsp>
                      <wps:cNvSpPr/>
                      <wps:spPr>
                        <a:xfrm>
                          <a:off x="0" y="0"/>
                          <a:ext cx="5002306" cy="4792980"/>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7AE3A6E4" w14:textId="77777777" w:rsidR="00F00505" w:rsidRPr="00C661F9" w:rsidRDefault="00F00505" w:rsidP="00F00505">
                            <w:pPr>
                              <w:jc w:val="center"/>
                              <w:rPr>
                                <w:b/>
                                <w:bCs/>
                                <w:sz w:val="48"/>
                                <w:szCs w:val="48"/>
                                <w:rtl/>
                                <w:lang w:bidi="ar-EG"/>
                              </w:rPr>
                            </w:pPr>
                            <w:r>
                              <w:rPr>
                                <w:rFonts w:hint="cs"/>
                                <w:b/>
                                <w:bCs/>
                                <w:sz w:val="48"/>
                                <w:szCs w:val="48"/>
                                <w:rtl/>
                                <w:lang w:bidi="ar-EG"/>
                              </w:rPr>
                              <w:t xml:space="preserve">الفصل الأول </w:t>
                            </w:r>
                          </w:p>
                          <w:p w14:paraId="0A867849" w14:textId="77777777" w:rsidR="00F00505" w:rsidRPr="00C661F9" w:rsidRDefault="00F00505" w:rsidP="00F00505">
                            <w:pPr>
                              <w:jc w:val="center"/>
                              <w:rPr>
                                <w:b/>
                                <w:bCs/>
                                <w:sz w:val="48"/>
                                <w:szCs w:val="48"/>
                                <w:lang w:bidi="ar-EG"/>
                              </w:rPr>
                            </w:pPr>
                            <w:r>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3pt;margin-top:21.3pt;width:393.9pt;height:377.4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N9dGoYQIAAAoFAAAOAAAAZHJzL2Uyb0RvYy54bWysVE1vGyEQvVfqf0Dcm127zpeVdWQlSlUp SqI6Vc6YhRiVZeiAvev++g54vU5Tn6peWGDmzcfjzV5dd41lG4XBgKv46KTkTDkJtXGvFf/+fPfp grMQhauFBacqvlWBX88+frhq/VSNYQW2VsgoiAvT1ld8FaOfFkWQK9WIcAJeOTJqwEZEOuJrUaNo KXpji3FZnhUtYO0RpAqBbm93Rj7L8bVWMj5qHVRktuJUW8wr5nWZ1mJ2JaavKPzKyL4M8Q9VNMI4 SjqEuhVRsDWav0I1RiIE0PFEQlOA1kaq3AN1MyrfdbNYCa9yL0RO8ANN4f+FlQ+bhX9CoqH1YRpo m7roNDbpS/WxLpO1HchSXWSSLk/Lcvy5PONMkm1yfjm+vMh0Fge4xxC/KGhY2lScZBKNFHZBFFib 6RKb+xApOYH2znQ4lJJ3cWtVqsa6b0ozU1PycUZnlagbi2wj6H2FlMrFs/SmFC97J5g21g7A0TGg jaMe1PsmmMrqGYDlMeCfGQdEzgouDuDGOMBjAeofQ+ad/777Xc+p/dgtO2qahusiFZmullBvn5Ah 7OQcvLwzxPC9CPFJIOmXlJ7IfqRFW2grDv2OsxXgr2P3yZ9kRVbOWpqHioefa4GKM/vVkeAuR5NJ GqB8mJyej+mAby3Ltxa3bm6AnmRE0+9l3ib/aPe3GqF5odGdp6xkEk5S7orLiPvDTdzNKQ2/VPN5 dqOh8SLeu4WXKXgiOunmuXsR6HuZRVLoA+xnR0zfaWznm5AO5usI2mQBHnjtn4AGLuuo/zmkiX57 zl6HX9jsNwAAAP//AwBQSwMEFAAGAAgAAAAhANVnjHjeAAAACAEAAA8AAABkcnMvZG93bnJldi54 bWxMj81OwzAQhO9IvIO1SNyoQxSlbYhTFSQOSFz6I8HRjbdJSrwOsdOkb8/2VE6zqxnNfpuvJtuK M/a+caTgeRaBQCqdaahSsN+9Py1A+KDJ6NYRKrigh1Vxf5frzLiRNnjehkpwCflMK6hD6DIpfVmj 1X7mOiT2jq63OvDaV9L0euRy28o4ilJpdUN8odYdvtVY/mwHq+ArXX6uT5eP/fQdjb+b3etiGAev 1OPDtH4BEXAKtzBc8RkdCmY6uIGMF62CJOUgS8zK9nwZJyAO12GegCxy+f+B4g8AAP//AwBQSwEC LQAUAAYACAAAACEAtoM4kv4AAADhAQAAEwAAAAAAAAAAAAAAAAAAAAAAW0NvbnRlbnRfVHlwZXNd LnhtbFBLAQItABQABgAIAAAAIQA4/SH/1gAAAJQBAAALAAAAAAAAAAAAAAAAAC8BAABfcmVscy8u cmVsc1BLAQItABQABgAIAAAAIQCN9dGoYQIAAAoFAAAOAAAAAAAAAAAAAAAAAC4CAABkcnMvZTJv RG9jLnhtbFBLAQItABQABgAIAAAAIQDVZ4x43gAAAAgBAAAPAAAAAAAAAAAAAAAAALsEAABkcnMv ZG93bnJldi54bWxQSwUGAAAAAAQABADzAAAAxgUAAAAA "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Pr>
                          <w:rFonts w:hint="cs"/>
                          <w:b/>
                          <w:bCs/>
                          <w:sz w:val="48"/>
                          <w:szCs w:val="48"/>
                          <w:rtl/>
                          <w:lang w:bidi="ar-EG"/>
                        </w:rPr>
                        <w:t>الإطار العام للدراسة</w:t>
                      </w:r>
                    </w:p>
                  </w:txbxContent>
                </v:textbox>
              </v:shape>
            </w:pict>
          </mc:Fallback>
        </mc:AlternateContent>
      </w:r>
    </w:p>
    <w:p w14:paraId="76163F1B" w14:textId="77777777" w:rsidR="00F00505" w:rsidRDefault="00F00505" w:rsidP="00F00505">
      <w:pPr>
        <w:bidi/>
        <w:spacing w:after="200" w:line="276" w:lineRule="auto"/>
        <w:rPr>
          <w:rFonts w:ascii="Calibri" w:hAnsi="Calibri" w:cs="Calibri"/>
          <w:b/>
          <w:bCs/>
          <w:color w:val="FF0000"/>
          <w:sz w:val="28"/>
          <w:szCs w:val="28"/>
          <w:rtl/>
          <w:lang w:bidi="ar-EG"/>
        </w:rPr>
      </w:pPr>
    </w:p>
    <w:p w14:paraId="4E7FEDE3" w14:textId="77777777" w:rsidR="00F00505" w:rsidRDefault="00F00505" w:rsidP="00F00505">
      <w:pPr>
        <w:bidi/>
        <w:spacing w:after="200" w:line="276" w:lineRule="auto"/>
        <w:rPr>
          <w:rFonts w:ascii="Calibri" w:hAnsi="Calibri" w:cs="Calibri"/>
          <w:b/>
          <w:bCs/>
          <w:color w:val="FF0000"/>
          <w:sz w:val="28"/>
          <w:szCs w:val="28"/>
          <w:rtl/>
          <w:lang w:bidi="ar-EG"/>
        </w:rPr>
      </w:pPr>
    </w:p>
    <w:p w14:paraId="1CD5F9B4" w14:textId="77777777" w:rsidR="00F00505" w:rsidRDefault="00F00505" w:rsidP="00F00505">
      <w:pPr>
        <w:bidi/>
        <w:spacing w:after="200" w:line="276" w:lineRule="auto"/>
        <w:rPr>
          <w:rFonts w:ascii="Calibri" w:hAnsi="Calibri" w:cs="Calibri"/>
          <w:b/>
          <w:bCs/>
          <w:color w:val="FF0000"/>
          <w:sz w:val="28"/>
          <w:szCs w:val="28"/>
          <w:rtl/>
          <w:lang w:bidi="ar-EG"/>
        </w:rPr>
      </w:pPr>
    </w:p>
    <w:p w14:paraId="57D938DE" w14:textId="77777777" w:rsidR="00F00505" w:rsidRDefault="00F00505" w:rsidP="00F00505">
      <w:pPr>
        <w:bidi/>
        <w:spacing w:after="200" w:line="276" w:lineRule="auto"/>
        <w:rPr>
          <w:rFonts w:ascii="Calibri" w:hAnsi="Calibri" w:cs="Calibri"/>
          <w:b/>
          <w:bCs/>
          <w:color w:val="FF0000"/>
          <w:sz w:val="28"/>
          <w:szCs w:val="28"/>
          <w:rtl/>
          <w:lang w:bidi="ar-EG"/>
        </w:rPr>
      </w:pPr>
    </w:p>
    <w:p w14:paraId="43678B9E" w14:textId="77777777" w:rsidR="00F00505" w:rsidRDefault="00F00505" w:rsidP="00F00505">
      <w:pPr>
        <w:bidi/>
        <w:spacing w:after="200" w:line="276" w:lineRule="auto"/>
        <w:rPr>
          <w:rFonts w:ascii="Calibri" w:hAnsi="Calibri" w:cs="Calibri"/>
          <w:b/>
          <w:bCs/>
          <w:color w:val="FF0000"/>
          <w:sz w:val="28"/>
          <w:szCs w:val="28"/>
          <w:rtl/>
          <w:lang w:bidi="ar-EG"/>
        </w:rPr>
      </w:pPr>
    </w:p>
    <w:p w14:paraId="7664069C" w14:textId="77777777" w:rsidR="00F00505" w:rsidRDefault="00F00505" w:rsidP="00F00505">
      <w:pPr>
        <w:bidi/>
        <w:spacing w:after="200" w:line="276" w:lineRule="auto"/>
        <w:rPr>
          <w:rFonts w:ascii="Calibri" w:hAnsi="Calibri" w:cs="Calibri"/>
          <w:b/>
          <w:bCs/>
          <w:color w:val="FF0000"/>
          <w:sz w:val="28"/>
          <w:szCs w:val="28"/>
          <w:rtl/>
          <w:lang w:bidi="ar-EG"/>
        </w:rPr>
      </w:pPr>
    </w:p>
    <w:p w14:paraId="765E832F" w14:textId="77777777" w:rsidR="00F00505" w:rsidRDefault="00F00505" w:rsidP="00F00505">
      <w:pPr>
        <w:bidi/>
        <w:spacing w:after="200" w:line="276" w:lineRule="auto"/>
        <w:rPr>
          <w:rFonts w:ascii="Calibri" w:hAnsi="Calibri" w:cs="Calibri"/>
          <w:b/>
          <w:bCs/>
          <w:color w:val="FF0000"/>
          <w:sz w:val="28"/>
          <w:szCs w:val="28"/>
          <w:rtl/>
          <w:lang w:bidi="ar-EG"/>
        </w:rPr>
      </w:pPr>
    </w:p>
    <w:p w14:paraId="22DB8D4C" w14:textId="77777777" w:rsidR="00F00505" w:rsidRDefault="00F00505" w:rsidP="00F00505">
      <w:pPr>
        <w:bidi/>
        <w:spacing w:after="200" w:line="276" w:lineRule="auto"/>
        <w:rPr>
          <w:rFonts w:ascii="Calibri" w:hAnsi="Calibri" w:cs="Calibri"/>
          <w:b/>
          <w:bCs/>
          <w:color w:val="FF0000"/>
          <w:sz w:val="28"/>
          <w:szCs w:val="28"/>
          <w:rtl/>
          <w:lang w:bidi="ar-EG"/>
        </w:rPr>
      </w:pPr>
    </w:p>
    <w:p w14:paraId="5BC873C0" w14:textId="77777777" w:rsidR="00F00505" w:rsidRDefault="00F00505" w:rsidP="00F00505">
      <w:pPr>
        <w:bidi/>
        <w:spacing w:after="200" w:line="276" w:lineRule="auto"/>
        <w:rPr>
          <w:rFonts w:ascii="Calibri" w:hAnsi="Calibri" w:cs="Calibri"/>
          <w:b/>
          <w:bCs/>
          <w:color w:val="FF0000"/>
          <w:sz w:val="28"/>
          <w:szCs w:val="28"/>
          <w:rtl/>
          <w:lang w:bidi="ar-EG"/>
        </w:rPr>
      </w:pPr>
    </w:p>
    <w:p w14:paraId="340D701B" w14:textId="77777777" w:rsidR="00F00505" w:rsidRDefault="00F00505" w:rsidP="00F00505">
      <w:pPr>
        <w:bidi/>
        <w:spacing w:after="200" w:line="276" w:lineRule="auto"/>
        <w:rPr>
          <w:rFonts w:ascii="Calibri" w:hAnsi="Calibri" w:cs="Calibri"/>
          <w:b/>
          <w:bCs/>
          <w:color w:val="FF0000"/>
          <w:sz w:val="28"/>
          <w:szCs w:val="28"/>
          <w:rtl/>
          <w:lang w:bidi="ar-EG"/>
        </w:rPr>
      </w:pPr>
    </w:p>
    <w:p w14:paraId="0292901B" w14:textId="77777777" w:rsidR="00F00505" w:rsidRDefault="00F00505" w:rsidP="00F00505">
      <w:pPr>
        <w:bidi/>
        <w:spacing w:after="200" w:line="276" w:lineRule="auto"/>
        <w:rPr>
          <w:rFonts w:ascii="Calibri" w:hAnsi="Calibri" w:cs="Calibri"/>
          <w:b/>
          <w:bCs/>
          <w:color w:val="FF0000"/>
          <w:sz w:val="28"/>
          <w:szCs w:val="28"/>
          <w:rtl/>
          <w:lang w:bidi="ar-EG"/>
        </w:rPr>
      </w:pPr>
    </w:p>
    <w:p w14:paraId="4BAF1C8C" w14:textId="77777777" w:rsidR="00B22503" w:rsidRDefault="00B22503" w:rsidP="00B22503">
      <w:pPr>
        <w:bidi/>
        <w:spacing w:after="200" w:line="276" w:lineRule="auto"/>
        <w:rPr>
          <w:rFonts w:ascii="Calibri" w:hAnsi="Calibri" w:cs="Calibri"/>
          <w:b/>
          <w:bCs/>
          <w:color w:val="FF0000"/>
          <w:sz w:val="28"/>
          <w:szCs w:val="28"/>
          <w:rtl/>
          <w:lang w:bidi="ar-EG"/>
        </w:rPr>
      </w:pPr>
    </w:p>
    <w:p w14:paraId="17E6FE4E" w14:textId="77777777" w:rsidR="00B22503" w:rsidRDefault="00B22503" w:rsidP="00B22503">
      <w:pPr>
        <w:bidi/>
        <w:spacing w:after="200" w:line="276" w:lineRule="auto"/>
        <w:rPr>
          <w:rFonts w:ascii="Calibri" w:hAnsi="Calibri" w:cs="Calibri"/>
          <w:b/>
          <w:bCs/>
          <w:color w:val="FF0000"/>
          <w:sz w:val="28"/>
          <w:szCs w:val="28"/>
          <w:rtl/>
          <w:lang w:bidi="ar-EG"/>
        </w:rPr>
      </w:pPr>
    </w:p>
    <w:p w14:paraId="13B6BFD8" w14:textId="77777777" w:rsidR="00B22503" w:rsidRDefault="00B22503" w:rsidP="00B22503">
      <w:pPr>
        <w:bidi/>
        <w:spacing w:after="200" w:line="276" w:lineRule="auto"/>
        <w:rPr>
          <w:rFonts w:ascii="Calibri" w:hAnsi="Calibri" w:cs="Calibri"/>
          <w:b/>
          <w:bCs/>
          <w:color w:val="FF0000"/>
          <w:sz w:val="28"/>
          <w:szCs w:val="28"/>
          <w:rtl/>
          <w:lang w:bidi="ar-EG"/>
        </w:rPr>
      </w:pPr>
    </w:p>
    <w:p w14:paraId="64EA7C36" w14:textId="77777777" w:rsidR="00B22503" w:rsidRDefault="00B22503" w:rsidP="00B22503">
      <w:pPr>
        <w:bidi/>
        <w:spacing w:after="200" w:line="276" w:lineRule="auto"/>
        <w:rPr>
          <w:rFonts w:ascii="Calibri" w:hAnsi="Calibri" w:cs="Calibri"/>
          <w:b/>
          <w:bCs/>
          <w:color w:val="FF0000"/>
          <w:sz w:val="28"/>
          <w:szCs w:val="28"/>
          <w:rtl/>
          <w:lang w:bidi="ar-EG"/>
        </w:rPr>
      </w:pPr>
    </w:p>
    <w:p w14:paraId="12AC0D0B" w14:textId="77777777" w:rsidR="00F00505" w:rsidRDefault="00F00505" w:rsidP="00F00505">
      <w:pPr>
        <w:bidi/>
        <w:spacing w:after="200" w:line="276" w:lineRule="auto"/>
        <w:rPr>
          <w:rFonts w:ascii="Calibri" w:hAnsi="Calibri" w:cs="Calibri"/>
          <w:b/>
          <w:bCs/>
          <w:color w:val="FF0000"/>
          <w:sz w:val="28"/>
          <w:szCs w:val="28"/>
          <w:rtl/>
          <w:lang w:bidi="ar-EG"/>
        </w:rPr>
      </w:pPr>
    </w:p>
    <w:p w14:paraId="6D7D2846" w14:textId="77777777"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Pr>
          <w:rFonts w:ascii="Sakkal Majalla" w:hAnsi="Sakkal Majalla" w:cs="Sakkal Majalla" w:hint="cs"/>
          <w:b/>
          <w:bCs/>
          <w:color w:val="C00000"/>
          <w:sz w:val="28"/>
          <w:szCs w:val="28"/>
          <w:u w:val="single"/>
          <w:rtl/>
        </w:rPr>
        <w:lastRenderedPageBreak/>
        <w:t>مقدمة الدراسة</w:t>
      </w:r>
    </w:p>
    <w:p w14:paraId="757EF7FE" w14:textId="77777777" w:rsidR="000871D2" w:rsidRPr="00A61E09" w:rsidRDefault="000871D2" w:rsidP="000871D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شهد </w:t>
      </w:r>
      <w:r>
        <w:rPr>
          <w:rFonts w:ascii="Sakkal Majalla" w:hAnsi="Sakkal Majalla" w:cs="Sakkal Majalla"/>
          <w:sz w:val="28"/>
          <w:szCs w:val="28"/>
          <w:rtl/>
        </w:rPr>
        <w:t>القــرن الحــادي والعشــرين</w:t>
      </w:r>
      <w:r>
        <w:rPr>
          <w:rFonts w:ascii="Sakkal Majalla" w:hAnsi="Sakkal Majalla" w:cs="Sakkal Majalla" w:hint="cs"/>
          <w:sz w:val="28"/>
          <w:szCs w:val="28"/>
          <w:rtl/>
        </w:rPr>
        <w:t xml:space="preserve"> تأثيرا كبير للتحولات</w:t>
      </w:r>
      <w:r>
        <w:rPr>
          <w:rFonts w:ascii="Sakkal Majalla" w:hAnsi="Sakkal Majalla" w:cs="Sakkal Majalla"/>
          <w:sz w:val="28"/>
          <w:szCs w:val="28"/>
          <w:rtl/>
        </w:rPr>
        <w:t xml:space="preserve"> </w:t>
      </w:r>
      <w:r>
        <w:rPr>
          <w:rFonts w:ascii="Sakkal Majalla" w:hAnsi="Sakkal Majalla" w:cs="Sakkal Majalla" w:hint="cs"/>
          <w:sz w:val="28"/>
          <w:szCs w:val="28"/>
          <w:rtl/>
        </w:rPr>
        <w:t>الإدارية والتنظيمية و</w:t>
      </w:r>
      <w:r>
        <w:rPr>
          <w:rFonts w:ascii="Sakkal Majalla" w:hAnsi="Sakkal Majalla" w:cs="Sakkal Majalla"/>
          <w:sz w:val="28"/>
          <w:szCs w:val="28"/>
          <w:rtl/>
        </w:rPr>
        <w:t>الرقميــة وتطــور التكنولوجيــا علــى طبيعــة المنظمــات،</w:t>
      </w:r>
      <w:r>
        <w:rPr>
          <w:rFonts w:ascii="Sakkal Majalla" w:hAnsi="Sakkal Majalla" w:cs="Sakkal Majalla" w:hint="cs"/>
          <w:sz w:val="28"/>
          <w:szCs w:val="28"/>
          <w:rtl/>
        </w:rPr>
        <w:t xml:space="preserve"> وأيضا الموارد البشرية بها،</w:t>
      </w:r>
      <w:r>
        <w:rPr>
          <w:rFonts w:ascii="Sakkal Majalla" w:hAnsi="Sakkal Majalla" w:cs="Sakkal Majalla"/>
          <w:sz w:val="28"/>
          <w:szCs w:val="28"/>
          <w:rtl/>
        </w:rPr>
        <w:t xml:space="preserve"> وكذلـك أسـاليب وطـرق أداء </w:t>
      </w:r>
      <w:r>
        <w:rPr>
          <w:rFonts w:ascii="Sakkal Majalla" w:hAnsi="Sakkal Majalla" w:cs="Sakkal Majalla" w:hint="cs"/>
          <w:sz w:val="28"/>
          <w:szCs w:val="28"/>
          <w:rtl/>
        </w:rPr>
        <w:t xml:space="preserve">الأعمال فيها وقد </w:t>
      </w:r>
      <w:r>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Pr>
          <w:rFonts w:ascii="Sakkal Majalla" w:hAnsi="Sakkal Majalla" w:cs="Sakkal Majalla" w:hint="cs"/>
          <w:sz w:val="28"/>
          <w:szCs w:val="28"/>
          <w:rtl/>
        </w:rPr>
        <w:t>حا</w:t>
      </w:r>
      <w:r>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Pr>
          <w:rFonts w:ascii="Sakkal Majalla" w:hAnsi="Sakkal Majalla" w:cs="Sakkal Majalla" w:hint="cs"/>
          <w:sz w:val="28"/>
          <w:szCs w:val="28"/>
          <w:rtl/>
        </w:rPr>
        <w:t xml:space="preserve"> (العزيزي،2024).</w:t>
      </w:r>
    </w:p>
    <w:p w14:paraId="22FCC123" w14:textId="77777777" w:rsidR="000871D2" w:rsidRPr="00A61E09" w:rsidRDefault="000871D2" w:rsidP="0069654D">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يعد مفهوم جودة الحي</w:t>
      </w:r>
      <w:r>
        <w:rPr>
          <w:rFonts w:ascii="Sakkal Majalla" w:hAnsi="Sakkal Majalla" w:cs="Sakkal Majalla" w:hint="cs"/>
          <w:sz w:val="28"/>
          <w:szCs w:val="28"/>
          <w:rtl/>
        </w:rPr>
        <w:t>ا</w:t>
      </w:r>
      <w:r>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Pr>
          <w:rFonts w:ascii="Sakkal Majalla" w:hAnsi="Sakkal Majalla" w:cs="Sakkal Majalla" w:hint="cs"/>
          <w:sz w:val="28"/>
          <w:szCs w:val="28"/>
          <w:rtl/>
        </w:rPr>
        <w:t>وي</w:t>
      </w:r>
      <w:r>
        <w:rPr>
          <w:rFonts w:ascii="Sakkal Majalla" w:hAnsi="Sakkal Majalla" w:cs="Sakkal Majalla"/>
          <w:sz w:val="28"/>
          <w:szCs w:val="28"/>
          <w:rtl/>
        </w:rPr>
        <w:t>م السلوك الأخلاقي لمقدمي الرعاية الصحية</w:t>
      </w:r>
      <w:r>
        <w:rPr>
          <w:rFonts w:ascii="Sakkal Majalla" w:hAnsi="Sakkal Majalla" w:cs="Sakkal Majalla" w:hint="cs"/>
          <w:sz w:val="28"/>
          <w:szCs w:val="28"/>
          <w:rtl/>
        </w:rPr>
        <w:t xml:space="preserve">، وتهدف </w:t>
      </w:r>
      <w:r>
        <w:rPr>
          <w:rFonts w:ascii="Sakkal Majalla" w:hAnsi="Sakkal Majalla" w:cs="Sakkal Majalla"/>
          <w:sz w:val="28"/>
          <w:szCs w:val="28"/>
          <w:rtl/>
        </w:rPr>
        <w:t xml:space="preserve">جودة الحياة الوظيفية </w:t>
      </w:r>
      <w:r>
        <w:rPr>
          <w:rFonts w:ascii="Sakkal Majalla" w:hAnsi="Sakkal Majalla" w:cs="Sakkal Majalla" w:hint="cs"/>
          <w:sz w:val="28"/>
          <w:szCs w:val="28"/>
          <w:rtl/>
        </w:rPr>
        <w:t>إلى</w:t>
      </w:r>
      <w:r>
        <w:rPr>
          <w:rFonts w:ascii="Sakkal Majalla" w:hAnsi="Sakkal Majalla" w:cs="Sakkal Majalla"/>
          <w:sz w:val="28"/>
          <w:szCs w:val="28"/>
          <w:rtl/>
        </w:rPr>
        <w:t xml:space="preserve"> تصميم وتنفيذ برامج </w:t>
      </w:r>
      <w:r>
        <w:rPr>
          <w:rFonts w:ascii="Sakkal Majalla" w:hAnsi="Sakkal Majalla" w:cs="Sakkal Majalla" w:hint="cs"/>
          <w:sz w:val="28"/>
          <w:szCs w:val="28"/>
          <w:rtl/>
        </w:rPr>
        <w:t>ل</w:t>
      </w:r>
      <w:r>
        <w:rPr>
          <w:rFonts w:ascii="Sakkal Majalla" w:hAnsi="Sakkal Majalla" w:cs="Sakkal Majalla"/>
          <w:sz w:val="28"/>
          <w:szCs w:val="28"/>
          <w:rtl/>
        </w:rPr>
        <w:t>جودة الحياة الوظيفية لتحقيق مستويات عالية من الرضا الوظيفي والولاء التنظيمي للعاملين</w:t>
      </w:r>
      <w:r>
        <w:rPr>
          <w:rFonts w:ascii="Sakkal Majalla" w:hAnsi="Sakkal Majalla" w:cs="Sakkal Majalla" w:hint="cs"/>
          <w:sz w:val="28"/>
          <w:szCs w:val="28"/>
          <w:rtl/>
        </w:rPr>
        <w:t>(جيلاني،2022).</w:t>
      </w:r>
    </w:p>
    <w:p w14:paraId="558A2AEA" w14:textId="77777777" w:rsidR="001F7D78" w:rsidRPr="00A61E09" w:rsidRDefault="001F7D78" w:rsidP="001F7D7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تؤثر جودة الحياة الوظيفية بشكل مباشر على السلوك الأخلاقي</w:t>
      </w:r>
      <w:r>
        <w:rPr>
          <w:rFonts w:ascii="Sakkal Majalla" w:hAnsi="Sakkal Majalla" w:cs="Sakkal Majalla" w:hint="cs"/>
          <w:sz w:val="28"/>
          <w:szCs w:val="28"/>
          <w:rtl/>
        </w:rPr>
        <w:t xml:space="preserve"> للعاملين</w:t>
      </w:r>
      <w:r>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Pr>
          <w:rFonts w:ascii="Sakkal Majalla" w:hAnsi="Sakkal Majalla" w:cs="Sakkal Majalla" w:hint="cs"/>
          <w:sz w:val="28"/>
          <w:szCs w:val="28"/>
          <w:rtl/>
        </w:rPr>
        <w:t>ة للعاملين(الهزايمة،2018).</w:t>
      </w:r>
    </w:p>
    <w:p w14:paraId="309D2CA0" w14:textId="77777777" w:rsidR="0069654D" w:rsidRPr="00A61E09" w:rsidRDefault="0069654D" w:rsidP="0069654D">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وقد اثبتت العديد من الدراسات</w:t>
      </w:r>
      <w:r>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Pr>
          <w:rFonts w:ascii="Sakkal Majalla" w:hAnsi="Sakkal Majalla" w:cs="Sakkal Majalla" w:hint="cs"/>
          <w:sz w:val="28"/>
          <w:szCs w:val="28"/>
          <w:rtl/>
        </w:rPr>
        <w:t>،</w:t>
      </w:r>
      <w:r>
        <w:rPr>
          <w:rFonts w:ascii="Sakkal Majalla" w:hAnsi="Sakkal Majalla" w:cs="Sakkal Majalla"/>
          <w:sz w:val="28"/>
          <w:szCs w:val="28"/>
          <w:rtl/>
        </w:rPr>
        <w:t xml:space="preserve"> حيث </w:t>
      </w:r>
      <w:r>
        <w:rPr>
          <w:rFonts w:ascii="Sakkal Majalla" w:hAnsi="Sakkal Majalla" w:cs="Sakkal Majalla" w:hint="cs"/>
          <w:sz w:val="28"/>
          <w:szCs w:val="28"/>
          <w:rtl/>
        </w:rPr>
        <w:t>أ</w:t>
      </w:r>
      <w:r>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Pr>
          <w:rFonts w:ascii="Sakkal Majalla" w:hAnsi="Sakkal Majalla" w:cs="Sakkal Majalla" w:hint="cs"/>
          <w:sz w:val="28"/>
          <w:szCs w:val="28"/>
          <w:rtl/>
        </w:rPr>
        <w:t>كما تع</w:t>
      </w:r>
      <w:r>
        <w:rPr>
          <w:rFonts w:ascii="Sakkal Majalla" w:hAnsi="Sakkal Majalla" w:cs="Sakkal Majalla"/>
          <w:sz w:val="28"/>
          <w:szCs w:val="28"/>
          <w:rtl/>
        </w:rPr>
        <w:t xml:space="preserve">زز الثقة والولاء بين الموظفين والإدارة، مما يخلق بيئة عمل إيجابية </w:t>
      </w:r>
      <w:r>
        <w:rPr>
          <w:rFonts w:ascii="Sakkal Majalla" w:hAnsi="Sakkal Majalla" w:cs="Sakkal Majalla" w:hint="cs"/>
          <w:sz w:val="28"/>
          <w:szCs w:val="28"/>
          <w:rtl/>
        </w:rPr>
        <w:t>(العمري،2023)</w:t>
      </w:r>
    </w:p>
    <w:p w14:paraId="18C5B2E5" w14:textId="77777777" w:rsidR="000871D2" w:rsidRPr="00A61E09" w:rsidRDefault="001F7D78" w:rsidP="000871D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تقدم</w:t>
      </w:r>
      <w:r>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Pr>
          <w:rFonts w:ascii="Sakkal Majalla" w:hAnsi="Sakkal Majalla" w:cs="Sakkal Majalla" w:hint="cs"/>
          <w:sz w:val="28"/>
          <w:szCs w:val="28"/>
          <w:rtl/>
        </w:rPr>
        <w:t>على</w:t>
      </w:r>
      <w:r>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Pr>
          <w:rFonts w:ascii="Sakkal Majalla" w:hAnsi="Sakkal Majalla" w:cs="Sakkal Majalla"/>
          <w:sz w:val="28"/>
          <w:szCs w:val="28"/>
        </w:rPr>
        <w:t xml:space="preserve"> </w:t>
      </w:r>
      <w:r>
        <w:rPr>
          <w:rFonts w:ascii="Sakkal Majalla" w:hAnsi="Sakkal Majalla" w:cs="Sakkal Majalla" w:hint="cs"/>
          <w:sz w:val="28"/>
          <w:szCs w:val="28"/>
          <w:rtl/>
        </w:rPr>
        <w:t>(حريش،2022).</w:t>
      </w:r>
    </w:p>
    <w:p w14:paraId="736CBA94" w14:textId="77777777" w:rsidR="000871D2" w:rsidRPr="00A61E09" w:rsidRDefault="00D45548" w:rsidP="00A61E09">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Pr>
          <w:rFonts w:ascii="Sakkal Majalla" w:hAnsi="Sakkal Majalla" w:cs="Sakkal Majalla" w:hint="cs"/>
          <w:sz w:val="28"/>
          <w:szCs w:val="28"/>
          <w:rtl/>
          <w:lang w:bidi="ar-EG"/>
        </w:rPr>
        <w:t xml:space="preserve"> من خلال تناول الفجوة البحثية عبر تناول ابعاد محددة لجودة الحياة الوظيفية </w:t>
      </w:r>
      <w:r>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sz w:val="28"/>
          <w:szCs w:val="28"/>
          <w:rtl/>
          <w:lang w:bidi="ar-EG"/>
        </w:rPr>
        <w:t xml:space="preserve"> وبيان تأثيرها </w:t>
      </w:r>
      <w:r>
        <w:rPr>
          <w:rFonts w:ascii="Sakkal Majalla" w:hAnsi="Sakkal Majalla" w:cs="Sakkal Majalla"/>
          <w:sz w:val="28"/>
          <w:szCs w:val="28"/>
          <w:rtl/>
          <w:lang w:bidi="ar-EG"/>
        </w:rPr>
        <w:t>على السلوك الاخلاقي لمقدمي الرعاية الصحية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 xml:space="preserve">بما يسهم </w:t>
      </w:r>
      <w:r>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واستشعارا لخطورة واهمية موضوع جودة بيئة العمل </w:t>
      </w:r>
      <w:r>
        <w:rPr>
          <w:rFonts w:ascii="Sakkal Majalla" w:hAnsi="Sakkal Majalla" w:cs="Sakkal Majalla" w:hint="cs"/>
          <w:sz w:val="28"/>
          <w:szCs w:val="28"/>
          <w:rtl/>
        </w:rPr>
        <w:t>ت</w:t>
      </w:r>
      <w:r>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2D3EB33B" w14:textId="77777777" w:rsidR="00436B59" w:rsidRPr="00A61E09" w:rsidRDefault="0069654D" w:rsidP="000D5ABE">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u w:val="single"/>
          <w:rtl/>
        </w:rPr>
        <w:lastRenderedPageBreak/>
        <w:t>مشكل</w:t>
      </w:r>
      <w:r>
        <w:rPr>
          <w:rFonts w:ascii="Sakkal Majalla" w:hAnsi="Sakkal Majalla" w:cs="Sakkal Majalla" w:hint="eastAsia"/>
          <w:b/>
          <w:bCs/>
          <w:color w:val="C00000"/>
          <w:sz w:val="28"/>
          <w:szCs w:val="28"/>
          <w:u w:val="single"/>
          <w:rtl/>
        </w:rPr>
        <w:t>ة</w:t>
      </w:r>
      <w:r>
        <w:rPr>
          <w:rFonts w:ascii="Sakkal Majalla" w:hAnsi="Sakkal Majalla" w:cs="Sakkal Majalla" w:hint="cs"/>
          <w:b/>
          <w:bCs/>
          <w:color w:val="C00000"/>
          <w:sz w:val="28"/>
          <w:szCs w:val="28"/>
          <w:u w:val="single"/>
          <w:rtl/>
        </w:rPr>
        <w:t xml:space="preserve"> الدراسة وأسئلتها:</w:t>
      </w:r>
      <w:r>
        <w:rPr>
          <w:rFonts w:ascii="Sakkal Majalla" w:hAnsi="Sakkal Majalla" w:cs="Sakkal Majalla" w:hint="cs"/>
          <w:b/>
          <w:bCs/>
          <w:color w:val="C00000"/>
          <w:sz w:val="28"/>
          <w:szCs w:val="28"/>
          <w:rtl/>
        </w:rPr>
        <w:t xml:space="preserve">   </w:t>
      </w:r>
    </w:p>
    <w:p w14:paraId="596EB4D3" w14:textId="77777777" w:rsidR="00D9372E" w:rsidRPr="00A61E09" w:rsidRDefault="008C1726" w:rsidP="00D9372E">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تتركز مشكلة الدراسة حول تأثير جودة</w:t>
      </w:r>
      <w:r>
        <w:rPr>
          <w:rFonts w:ascii="Sakkal Majalla" w:hAnsi="Sakkal Majalla" w:cs="Sakkal Majalla"/>
          <w:sz w:val="28"/>
          <w:szCs w:val="28"/>
          <w:rtl/>
        </w:rPr>
        <w:t xml:space="preserve"> الحياة الوظيفية بشكل كبير على السلوك الأخلاقي</w:t>
      </w:r>
      <w:r>
        <w:rPr>
          <w:rFonts w:ascii="Sakkal Majalla" w:hAnsi="Sakkal Majalla" w:cs="Sakkal Majalla" w:hint="cs"/>
          <w:sz w:val="28"/>
          <w:szCs w:val="28"/>
          <w:rtl/>
        </w:rPr>
        <w:t xml:space="preserve"> للعاملين</w:t>
      </w:r>
      <w:r>
        <w:rPr>
          <w:rFonts w:ascii="Sakkal Majalla" w:hAnsi="Sakkal Majalla" w:cs="Sakkal Majalla"/>
          <w:sz w:val="28"/>
          <w:szCs w:val="28"/>
          <w:rtl/>
        </w:rPr>
        <w:t xml:space="preserve"> في المستشفيات</w:t>
      </w:r>
      <w:r>
        <w:rPr>
          <w:rFonts w:ascii="Sakkal Majalla" w:hAnsi="Sakkal Majalla" w:cs="Sakkal Majalla" w:hint="cs"/>
          <w:sz w:val="28"/>
          <w:szCs w:val="28"/>
          <w:rtl/>
        </w:rPr>
        <w:t xml:space="preserve"> القطاع الصحي في منطقة الرياض</w:t>
      </w:r>
      <w:r>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Pr>
          <w:rFonts w:ascii="Sakkal Majalla" w:hAnsi="Sakkal Majalla" w:cs="Sakkal Majalla"/>
          <w:sz w:val="28"/>
          <w:szCs w:val="28"/>
          <w:lang w:bidi="ar-EG"/>
        </w:rPr>
        <w:t xml:space="preserve">. </w:t>
      </w:r>
      <w:r>
        <w:rPr>
          <w:rFonts w:ascii="Sakkal Majalla" w:hAnsi="Sakkal Majalla" w:cs="Sakkal Majalla"/>
          <w:sz w:val="28"/>
          <w:szCs w:val="28"/>
          <w:rtl/>
        </w:rPr>
        <w:t xml:space="preserve">تؤدي تحسينات جودة الحياة الوظيفية، مثل توفير بيئة عمل صحية وآمنة </w:t>
      </w:r>
      <w:r>
        <w:rPr>
          <w:rFonts w:ascii="Sakkal Majalla" w:hAnsi="Sakkal Majalla" w:cs="Sakkal Majalla" w:hint="cs"/>
          <w:sz w:val="28"/>
          <w:szCs w:val="28"/>
          <w:rtl/>
        </w:rPr>
        <w:t>(العارضة،2023)</w:t>
      </w:r>
    </w:p>
    <w:p w14:paraId="071BED0E" w14:textId="77777777" w:rsidR="00F94663" w:rsidRPr="00A61E09" w:rsidRDefault="00D9372E" w:rsidP="00D9372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lang w:bidi="ar-EG"/>
        </w:rPr>
        <w:t>في حين أن الظروف السلبية</w:t>
      </w:r>
      <w:r>
        <w:rPr>
          <w:rFonts w:ascii="Sakkal Majalla" w:hAnsi="Sakkal Majalla" w:cs="Sakkal Majalla" w:hint="cs"/>
          <w:sz w:val="28"/>
          <w:szCs w:val="28"/>
          <w:rtl/>
          <w:lang w:bidi="ar-EG"/>
        </w:rPr>
        <w:t xml:space="preserve"> للحياة الوظيفية في تلك المستشفيات</w:t>
      </w:r>
      <w:r>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Pr>
          <w:rFonts w:ascii="Sakkal Majalla" w:hAnsi="Sakkal Majalla" w:cs="Sakkal Majalla" w:hint="cs"/>
          <w:sz w:val="28"/>
          <w:szCs w:val="28"/>
          <w:rtl/>
          <w:lang w:bidi="ar-EG"/>
        </w:rPr>
        <w:t>الموظفين</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سلمان</w:t>
      </w:r>
      <w:r>
        <w:rPr>
          <w:rFonts w:ascii="Sakkal Majalla" w:hAnsi="Sakkal Majalla" w:cs="Sakkal Majalla"/>
          <w:sz w:val="28"/>
          <w:szCs w:val="28"/>
          <w:rtl/>
        </w:rPr>
        <w:t xml:space="preserve">، </w:t>
      </w:r>
      <w:r>
        <w:rPr>
          <w:rFonts w:ascii="Sakkal Majalla" w:hAnsi="Sakkal Majalla" w:cs="Sakkal Majalla" w:hint="cs"/>
          <w:sz w:val="28"/>
          <w:szCs w:val="28"/>
          <w:rtl/>
        </w:rPr>
        <w:t>2020</w:t>
      </w:r>
      <w:r>
        <w:rPr>
          <w:rFonts w:ascii="Sakkal Majalla" w:hAnsi="Sakkal Majalla" w:cs="Sakkal Majalla"/>
          <w:sz w:val="28"/>
          <w:szCs w:val="28"/>
          <w:rtl/>
        </w:rPr>
        <w:t>).</w:t>
      </w:r>
    </w:p>
    <w:p w14:paraId="5561E2DD" w14:textId="77777777"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Pr>
          <w:rFonts w:ascii="Sakkal Majalla" w:hAnsi="Sakkal Majalla" w:cs="Sakkal Majalla"/>
          <w:sz w:val="28"/>
          <w:szCs w:val="28"/>
          <w:rtl/>
          <w:lang w:bidi="ar-EG"/>
        </w:rPr>
        <w:t xml:space="preserve">بعد استعراض عدد من الدراسات السابقة </w:t>
      </w:r>
      <w:r>
        <w:rPr>
          <w:rFonts w:ascii="Sakkal Majalla" w:hAnsi="Sakkal Majalla" w:cs="Sakkal Majalla" w:hint="cs"/>
          <w:sz w:val="28"/>
          <w:szCs w:val="28"/>
          <w:rtl/>
          <w:lang w:bidi="ar-EG"/>
        </w:rPr>
        <w:t xml:space="preserve">حول استخدام تطبيقات جودة الحياة الوظيفية وأثرها السلوك الاخلاقي </w:t>
      </w:r>
      <w:r>
        <w:rPr>
          <w:rFonts w:ascii="Sakkal Majalla" w:hAnsi="Sakkal Majalla" w:cs="Sakkal Majalla"/>
          <w:sz w:val="28"/>
          <w:szCs w:val="28"/>
          <w:rtl/>
          <w:lang w:bidi="ar-EG"/>
        </w:rPr>
        <w:t>مثل دراسة (</w:t>
      </w:r>
      <w:r>
        <w:rPr>
          <w:rFonts w:ascii="Sakkal Majalla" w:hAnsi="Sakkal Majalla" w:cs="Sakkal Majalla" w:hint="cs"/>
          <w:sz w:val="28"/>
          <w:szCs w:val="28"/>
          <w:rtl/>
          <w:lang w:bidi="ar-EG"/>
        </w:rPr>
        <w:t>العزيزي واخرون</w:t>
      </w:r>
      <w:r>
        <w:rPr>
          <w:rFonts w:ascii="Sakkal Majalla" w:hAnsi="Sakkal Majalla" w:cs="Sakkal Majalla"/>
          <w:sz w:val="28"/>
          <w:szCs w:val="28"/>
          <w:rtl/>
          <w:lang w:bidi="ar-EG"/>
        </w:rPr>
        <w:t>،</w:t>
      </w:r>
      <w:r>
        <w:rPr>
          <w:rFonts w:ascii="Sakkal Majalla" w:hAnsi="Sakkal Majalla" w:cs="Sakkal Majalla" w:hint="cs"/>
          <w:sz w:val="28"/>
          <w:szCs w:val="28"/>
          <w:rtl/>
          <w:lang w:bidi="ar-EG"/>
        </w:rPr>
        <w:t>2024</w:t>
      </w:r>
      <w:r>
        <w:rPr>
          <w:rFonts w:ascii="Sakkal Majalla" w:hAnsi="Sakkal Majalla" w:cs="Sakkal Majalla"/>
          <w:sz w:val="28"/>
          <w:szCs w:val="28"/>
          <w:rtl/>
          <w:lang w:bidi="ar-EG"/>
        </w:rPr>
        <w:t>) ودراسة (</w:t>
      </w:r>
      <w:r>
        <w:rPr>
          <w:rFonts w:ascii="Sakkal Majalla" w:hAnsi="Sakkal Majalla" w:cs="Sakkal Majalla" w:hint="cs"/>
          <w:sz w:val="28"/>
          <w:szCs w:val="28"/>
          <w:rtl/>
          <w:lang w:bidi="ar-EG"/>
        </w:rPr>
        <w:t>الجيلاني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2024</w:t>
      </w:r>
      <w:r>
        <w:rPr>
          <w:rFonts w:ascii="Sakkal Majalla" w:hAnsi="Sakkal Majalla" w:cs="Sakkal Majalla"/>
          <w:sz w:val="28"/>
          <w:szCs w:val="28"/>
          <w:rtl/>
          <w:lang w:bidi="ar-EG"/>
        </w:rPr>
        <w:t>) دراسة (شاهنيللا</w:t>
      </w:r>
      <w:r>
        <w:rPr>
          <w:rFonts w:ascii="Sakkal Majalla" w:hAnsi="Sakkal Majalla" w:cs="Sakkal Majalla" w:hint="cs"/>
          <w:sz w:val="28"/>
          <w:szCs w:val="28"/>
          <w:rtl/>
          <w:lang w:bidi="ar-EG"/>
        </w:rPr>
        <w:t xml:space="preserve"> واخرون 2023</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ودراسة </w:t>
      </w:r>
      <w:r>
        <w:rPr>
          <w:rFonts w:ascii="Sakkal Majalla" w:hAnsi="Sakkal Majalla" w:cs="Sakkal Majalla"/>
          <w:sz w:val="28"/>
          <w:szCs w:val="28"/>
          <w:rtl/>
          <w:lang w:bidi="ar-EG"/>
        </w:rPr>
        <w:t>(</w:t>
      </w:r>
      <w:r>
        <w:rPr>
          <w:rFonts w:ascii="Sakkal Majalla" w:hAnsi="Sakkal Majalla" w:cs="Sakkal Majalla" w:hint="cs"/>
          <w:sz w:val="28"/>
          <w:szCs w:val="28"/>
          <w:rtl/>
          <w:lang w:bidi="ar-EG"/>
        </w:rPr>
        <w:t>الطيب،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2022) ودراسة </w:t>
      </w:r>
      <w:r>
        <w:rPr>
          <w:rFonts w:ascii="Sakkal Majalla" w:hAnsi="Sakkal Majalla" w:cs="Sakkal Majalla"/>
          <w:sz w:val="28"/>
          <w:szCs w:val="28"/>
          <w:rtl/>
          <w:lang w:bidi="ar-EG"/>
        </w:rPr>
        <w:t>(</w:t>
      </w:r>
      <w:r>
        <w:rPr>
          <w:rFonts w:ascii="Sakkal Majalla" w:hAnsi="Sakkal Majalla" w:cs="Sakkal Majalla"/>
          <w:sz w:val="28"/>
          <w:szCs w:val="28"/>
          <w:lang w:bidi="ar-EG"/>
        </w:rPr>
        <w:t>Amber Arshad</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2021</w:t>
      </w:r>
      <w:r>
        <w:rPr>
          <w:rFonts w:ascii="Sakkal Majalla" w:hAnsi="Sakkal Majalla" w:cs="Sakkal Majalla"/>
          <w:sz w:val="28"/>
          <w:szCs w:val="28"/>
          <w:rtl/>
          <w:lang w:bidi="ar-EG"/>
        </w:rPr>
        <w:t>)</w:t>
      </w:r>
      <w:r>
        <w:rPr>
          <w:sz w:val="28"/>
          <w:szCs w:val="28"/>
          <w:rtl/>
        </w:rPr>
        <w:t xml:space="preserve"> </w:t>
      </w:r>
      <w:r>
        <w:rPr>
          <w:rFonts w:ascii="Sakkal Majalla" w:hAnsi="Sakkal Majalla" w:cs="Sakkal Majalla"/>
          <w:sz w:val="28"/>
          <w:szCs w:val="28"/>
          <w:rtl/>
          <w:lang w:bidi="ar-EG"/>
        </w:rPr>
        <w:t>وتم تناول متغيرات الدراسة بأبعاد ومحاور متعددة</w:t>
      </w:r>
      <w:r>
        <w:rPr>
          <w:rFonts w:ascii="Sakkal Majalla" w:hAnsi="Sakkal Majalla" w:cs="Sakkal Majalla" w:hint="cs"/>
          <w:sz w:val="28"/>
          <w:szCs w:val="28"/>
          <w:rtl/>
          <w:lang w:bidi="ar-EG"/>
        </w:rPr>
        <w:t xml:space="preserve"> تختلف عن محاور وابعاد الدراسة الحالية و</w:t>
      </w:r>
      <w:r>
        <w:rPr>
          <w:rFonts w:ascii="Sakkal Majalla" w:hAnsi="Sakkal Majalla" w:cs="Sakkal Majalla"/>
          <w:sz w:val="28"/>
          <w:szCs w:val="28"/>
          <w:rtl/>
          <w:lang w:bidi="ar-EG"/>
        </w:rPr>
        <w:t>أن معظمها ركز على مجالات أو قطاعات معينة تختلف عن نطاق الدراسة الحالية</w:t>
      </w:r>
      <w:r>
        <w:rPr>
          <w:rFonts w:ascii="Sakkal Majalla" w:hAnsi="Sakkal Majalla" w:cs="Sakkal Majalla" w:hint="cs"/>
          <w:sz w:val="28"/>
          <w:szCs w:val="28"/>
          <w:rtl/>
          <w:lang w:bidi="ar-EG"/>
        </w:rPr>
        <w:t xml:space="preserve"> في المجال الصحي باستخدام</w:t>
      </w:r>
      <w:r>
        <w:rPr>
          <w:rFonts w:ascii="Sakkal Majalla" w:hAnsi="Sakkal Majalla" w:cs="Sakkal Majalla"/>
          <w:sz w:val="28"/>
          <w:szCs w:val="28"/>
          <w:rtl/>
          <w:lang w:bidi="ar-EG"/>
        </w:rPr>
        <w:t xml:space="preserve"> الابعاد التالية (</w:t>
      </w:r>
      <w:r>
        <w:rPr>
          <w:rFonts w:ascii="Sakkal Majalla" w:hAnsi="Sakkal Majalla" w:cs="Sakkal Majalla" w:hint="cs"/>
          <w:sz w:val="28"/>
          <w:szCs w:val="28"/>
          <w:rtl/>
          <w:lang w:bidi="ar-EG"/>
        </w:rPr>
        <w:t>الجوانب المالية والاقتصادية والجوانب الإدارية والتنظيمية والجوانب المادية والمعنوية) على مقدمي خدمات الرعاية الصحية بمستشفيات منطقة الرياض وهو</w:t>
      </w:r>
      <w:r>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27491BA4" w14:textId="77777777" w:rsidR="00097AB5" w:rsidRPr="00A61E09" w:rsidRDefault="00C6593D" w:rsidP="00097AB5">
      <w:pPr>
        <w:bidi/>
        <w:spacing w:after="200" w:line="276"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 تسعى إدارة الموارد البشرية المستشفيات العاملة في منطقة الرياض الي التغلب على التحديات والصعوبات حول جودة الحياة الوظيفية من خلال ابعاد محددة تتمثل في  </w:t>
      </w:r>
      <w:r>
        <w:rPr>
          <w:rFonts w:ascii="Sakkal Majalla" w:hAnsi="Sakkal Majalla" w:cs="Sakkal Majalla"/>
          <w:sz w:val="28"/>
          <w:szCs w:val="28"/>
          <w:rtl/>
          <w:lang w:bidi="ar-EG"/>
        </w:rPr>
        <w:t>(الجوانب المالية والاقتصادية والوظيفية والتنظيمية والمادية والمعنوية)</w:t>
      </w:r>
      <w:r>
        <w:rPr>
          <w:rFonts w:ascii="Sakkal Majalla" w:hAnsi="Sakkal Majalla" w:cs="Sakkal Majalla" w:hint="cs"/>
          <w:sz w:val="28"/>
          <w:szCs w:val="28"/>
          <w:rtl/>
          <w:lang w:bidi="ar-EG"/>
        </w:rPr>
        <w:t xml:space="preserve"> وعن طرق تعزيز النواحي الايجابية لدي العاملين بها خاصة المنظومة الأخلاقية التي تمثل الدافع الرئيسي نحو تقديم خدمات الرعاية الصحية بالطريقة المطلوبة ويمكن ايجاز مشكلة الدراسة من خلال التساؤل الرئيسي التالي: </w:t>
      </w:r>
      <w:bookmarkStart w:id="6" w:name="_Hlk202629958"/>
      <w:r>
        <w:rPr>
          <w:rFonts w:ascii="Sakkal Majalla" w:hAnsi="Sakkal Majalla" w:cs="Sakkal Majalla"/>
          <w:sz w:val="28"/>
          <w:szCs w:val="28"/>
          <w:rtl/>
          <w:lang w:bidi="ar-EG"/>
        </w:rPr>
        <w:t xml:space="preserve">ما دور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في المملكة العربية السعودية؟</w:t>
      </w:r>
    </w:p>
    <w:bookmarkEnd w:id="6"/>
    <w:p w14:paraId="3AB636E0" w14:textId="77777777"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Pr>
          <w:rFonts w:ascii="Sakkal Majalla" w:hAnsi="Sakkal Majalla" w:cs="Sakkal Majalla" w:hint="cs"/>
          <w:b/>
          <w:bCs/>
          <w:color w:val="C00000"/>
          <w:sz w:val="28"/>
          <w:szCs w:val="28"/>
          <w:rtl/>
          <w:lang w:bidi="ar-EG"/>
        </w:rPr>
        <w:t>تساؤلات الدراسة:</w:t>
      </w:r>
    </w:p>
    <w:p w14:paraId="7B63F01C" w14:textId="77777777" w:rsidR="004665B8" w:rsidRPr="00A61E09" w:rsidRDefault="00AF03CB" w:rsidP="00E72ED6">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بناء عما تضمنته </w:t>
      </w:r>
      <w:r>
        <w:rPr>
          <w:rFonts w:ascii="Sakkal Majalla" w:hAnsi="Sakkal Majalla" w:cs="Sakkal Majalla"/>
          <w:sz w:val="28"/>
          <w:szCs w:val="28"/>
          <w:rtl/>
          <w:lang w:bidi="ar-EG"/>
        </w:rPr>
        <w:t xml:space="preserve">السؤال الرئيسي للدراسة يمكن ان اشتقاق عدد من الأسئلة </w:t>
      </w:r>
      <w:r>
        <w:rPr>
          <w:rFonts w:ascii="Sakkal Majalla" w:hAnsi="Sakkal Majalla" w:cs="Sakkal Majalla" w:hint="cs"/>
          <w:sz w:val="28"/>
          <w:szCs w:val="28"/>
          <w:rtl/>
          <w:lang w:bidi="ar-EG"/>
        </w:rPr>
        <w:t>الفرعية التالية:</w:t>
      </w:r>
    </w:p>
    <w:p w14:paraId="43FF5FFA" w14:textId="77777777" w:rsidR="00D8058E" w:rsidRPr="00A61E09" w:rsidRDefault="00D8058E">
      <w:pPr>
        <w:pStyle w:val="a3"/>
        <w:numPr>
          <w:ilvl w:val="0"/>
          <w:numId w:val="5"/>
        </w:numPr>
        <w:bidi/>
        <w:jc w:val="both"/>
        <w:rPr>
          <w:rFonts w:ascii="Sakkal Majalla" w:hAnsi="Sakkal Majalla" w:cs="Sakkal Majalla"/>
          <w:sz w:val="28"/>
          <w:szCs w:val="28"/>
          <w:rtl/>
          <w:lang w:bidi="ar-EG"/>
        </w:rPr>
      </w:pPr>
      <w:r>
        <w:rPr>
          <w:rFonts w:ascii="Sakkal Majalla" w:hAnsi="Sakkal Majalla" w:cs="Sakkal Majalla"/>
          <w:sz w:val="28"/>
          <w:szCs w:val="28"/>
          <w:rtl/>
          <w:lang w:bidi="ar-EG"/>
        </w:rPr>
        <w:tab/>
        <w:t xml:space="preserve">ما </w:t>
      </w:r>
      <w:r>
        <w:rPr>
          <w:rFonts w:ascii="Sakkal Majalla" w:hAnsi="Sakkal Majalla" w:cs="Sakkal Majalla" w:hint="cs"/>
          <w:sz w:val="28"/>
          <w:szCs w:val="28"/>
          <w:rtl/>
          <w:lang w:bidi="ar-EG"/>
        </w:rPr>
        <w:t>أثر نظم الحوافز والمكافآت المالية على التزام مقدمي الرعاية بالسلوك الاخلاقي؟</w:t>
      </w:r>
    </w:p>
    <w:p w14:paraId="3711D2C3" w14:textId="77777777" w:rsidR="00D8058E" w:rsidRPr="00A61E09" w:rsidRDefault="00D8058E">
      <w:pPr>
        <w:pStyle w:val="a3"/>
        <w:numPr>
          <w:ilvl w:val="0"/>
          <w:numId w:val="5"/>
        </w:numPr>
        <w:bidi/>
        <w:jc w:val="both"/>
        <w:rPr>
          <w:rFonts w:ascii="Sakkal Majalla" w:hAnsi="Sakkal Majalla" w:cs="Sakkal Majalla"/>
          <w:sz w:val="28"/>
          <w:szCs w:val="28"/>
          <w:rtl/>
          <w:lang w:bidi="ar-EG"/>
        </w:rPr>
      </w:pPr>
      <w:r>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41CF4D9E" w14:textId="77777777" w:rsidR="00D8058E" w:rsidRPr="00A61E09" w:rsidRDefault="00D8058E">
      <w:pPr>
        <w:pStyle w:val="a3"/>
        <w:numPr>
          <w:ilvl w:val="0"/>
          <w:numId w:val="5"/>
        </w:numPr>
        <w:bidi/>
        <w:jc w:val="both"/>
        <w:rPr>
          <w:rFonts w:ascii="Sakkal Majalla" w:hAnsi="Sakkal Majalla" w:cs="Sakkal Majalla"/>
          <w:sz w:val="28"/>
          <w:szCs w:val="28"/>
          <w:lang w:bidi="ar-EG"/>
        </w:rPr>
      </w:pPr>
      <w:r>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48E18AE1" w14:textId="77777777" w:rsidR="00E72ED6" w:rsidRPr="00A61E09" w:rsidRDefault="00E72ED6" w:rsidP="00645D3E">
      <w:pPr>
        <w:pStyle w:val="a3"/>
        <w:bidi/>
        <w:spacing w:after="200" w:line="276" w:lineRule="auto"/>
        <w:ind w:left="644"/>
        <w:jc w:val="both"/>
        <w:rPr>
          <w:rFonts w:ascii="Sakkal Majalla" w:hAnsi="Sakkal Majalla" w:cs="Sakkal Majalla"/>
          <w:sz w:val="28"/>
          <w:szCs w:val="28"/>
          <w:rtl/>
          <w:lang w:bidi="ar-EG"/>
        </w:rPr>
      </w:pPr>
    </w:p>
    <w:p w14:paraId="0F99A379" w14:textId="77777777" w:rsidR="00883E09" w:rsidRPr="00A61E09" w:rsidRDefault="00C11026" w:rsidP="00776000">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أهمية الدراسة:</w:t>
      </w:r>
    </w:p>
    <w:p w14:paraId="1421023F" w14:textId="77777777" w:rsidR="00E17B31" w:rsidRPr="00A61E09" w:rsidRDefault="00E17B31" w:rsidP="004665B8">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15FE195" w14:textId="77777777" w:rsidR="004665B8" w:rsidRPr="00A61E09" w:rsidRDefault="00687A8F" w:rsidP="00E17B31">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w:t>
      </w:r>
      <w:r>
        <w:rPr>
          <w:rFonts w:ascii="Sakkal Majalla" w:hAnsi="Sakkal Majalla" w:cs="Sakkal Majalla" w:hint="cs"/>
          <w:sz w:val="28"/>
          <w:szCs w:val="28"/>
        </w:rPr>
        <w:t xml:space="preserve"> </w:t>
      </w:r>
      <w:r>
        <w:rPr>
          <w:rFonts w:ascii="Sakkal Majalla" w:hAnsi="Sakkal Majalla" w:cs="Sakkal Majalla" w:hint="cs"/>
          <w:sz w:val="28"/>
          <w:szCs w:val="28"/>
          <w:rtl/>
        </w:rPr>
        <w:t xml:space="preserve">تنبع </w:t>
      </w:r>
      <w:r>
        <w:rPr>
          <w:rFonts w:ascii="Sakkal Majalla" w:hAnsi="Sakkal Majalla" w:cs="Sakkal Majalla"/>
          <w:sz w:val="28"/>
          <w:szCs w:val="28"/>
          <w:rtl/>
        </w:rPr>
        <w:t>أهمية</w:t>
      </w:r>
      <w:r>
        <w:rPr>
          <w:rFonts w:ascii="Sakkal Majalla" w:hAnsi="Sakkal Majalla" w:cs="Sakkal Majalla" w:hint="cs"/>
          <w:sz w:val="28"/>
          <w:szCs w:val="28"/>
          <w:rtl/>
        </w:rPr>
        <w:t xml:space="preserve"> الدراسة</w:t>
      </w:r>
      <w:r>
        <w:rPr>
          <w:rFonts w:ascii="Sakkal Majalla" w:hAnsi="Sakkal Majalla" w:cs="Sakkal Majalla"/>
          <w:sz w:val="28"/>
          <w:szCs w:val="28"/>
          <w:rtl/>
        </w:rPr>
        <w:t xml:space="preserve"> في أنها سلطت الضوء </w:t>
      </w:r>
      <w:r>
        <w:rPr>
          <w:rFonts w:ascii="Sakkal Majalla" w:hAnsi="Sakkal Majalla" w:cs="Sakkal Majalla" w:hint="cs"/>
          <w:sz w:val="28"/>
          <w:szCs w:val="28"/>
          <w:rtl/>
        </w:rPr>
        <w:t>على دور</w:t>
      </w:r>
      <w:r>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وتعتبر الدراسة الحالية من الدراسات القليلة التي تناولت ثر جودة الحياة الوظيفية في رفع وتطوير </w:t>
      </w:r>
      <w:r>
        <w:rPr>
          <w:rFonts w:ascii="Sakkal Majalla" w:hAnsi="Sakkal Majalla" w:cs="Sakkal Majalla" w:hint="cs"/>
          <w:sz w:val="28"/>
          <w:szCs w:val="28"/>
          <w:rtl/>
        </w:rPr>
        <w:t>السلوك الأخلاقي لمقدمي الخدمات في قطاع الصحة في المملكة العربية السعودية</w:t>
      </w:r>
      <w:r>
        <w:rPr>
          <w:rFonts w:ascii="Sakkal Majalla" w:hAnsi="Sakkal Majalla" w:cs="Sakkal Majalla"/>
          <w:sz w:val="28"/>
          <w:szCs w:val="28"/>
        </w:rPr>
        <w:t>.</w:t>
      </w:r>
    </w:p>
    <w:p w14:paraId="665E01E5" w14:textId="77777777" w:rsidR="004665B8" w:rsidRPr="00A61E09" w:rsidRDefault="004665B8" w:rsidP="00482F84">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r>
        <w:rPr>
          <w:rFonts w:ascii="Sakkal Majalla" w:hAnsi="Sakkal Majalla" w:cs="Sakkal Majalla"/>
          <w:b/>
          <w:bCs/>
          <w:sz w:val="28"/>
          <w:szCs w:val="28"/>
        </w:rPr>
        <w:t>:</w:t>
      </w:r>
    </w:p>
    <w:p w14:paraId="3F7B9631"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تتمثل الأهمية العلمية للبحث في الآتي</w:t>
      </w:r>
      <w:r>
        <w:rPr>
          <w:rFonts w:ascii="Sakkal Majalla" w:hAnsi="Sakkal Majalla" w:cs="Sakkal Majalla"/>
          <w:sz w:val="28"/>
          <w:szCs w:val="28"/>
        </w:rPr>
        <w:t>:</w:t>
      </w:r>
    </w:p>
    <w:p w14:paraId="033DB424" w14:textId="77777777" w:rsidR="00F912C5" w:rsidRPr="00A61E09" w:rsidRDefault="00822EDF">
      <w:pPr>
        <w:pStyle w:val="a3"/>
        <w:numPr>
          <w:ilvl w:val="0"/>
          <w:numId w:val="9"/>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اهمية العمل على جودة الحياة الوظيفية لمقدمي الرعاية الصحية بأبعادها (</w:t>
      </w:r>
      <w:r>
        <w:rPr>
          <w:rFonts w:ascii="Sakkal Majalla" w:hAnsi="Sakkal Majalla" w:cs="Sakkal Majalla"/>
          <w:sz w:val="28"/>
          <w:szCs w:val="28"/>
          <w:rtl/>
        </w:rPr>
        <w:t>الجوانب المالية والاقتصادية والوظيفية والتنظيمية والمادية والمعنوية)</w:t>
      </w:r>
      <w:r>
        <w:rPr>
          <w:rFonts w:ascii="Sakkal Majalla" w:hAnsi="Sakkal Majalla" w:cs="Sakkal Majalla" w:hint="cs"/>
          <w:sz w:val="28"/>
          <w:szCs w:val="28"/>
          <w:rtl/>
        </w:rPr>
        <w:t xml:space="preserve"> </w:t>
      </w:r>
    </w:p>
    <w:p w14:paraId="7134707D" w14:textId="77777777" w:rsidR="00E17B31" w:rsidRPr="00A61E09" w:rsidRDefault="00E17B31">
      <w:pPr>
        <w:pStyle w:val="a3"/>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دفع السلوك الإيجابي</w:t>
      </w:r>
      <w:r>
        <w:rPr>
          <w:rFonts w:ascii="Sakkal Majalla" w:hAnsi="Sakkal Majalla" w:cs="Sakkal Majalla" w:hint="cs"/>
          <w:sz w:val="28"/>
          <w:szCs w:val="28"/>
          <w:rtl/>
        </w:rPr>
        <w:t xml:space="preserve"> نحو </w:t>
      </w:r>
      <w:r>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03CC5A16" w14:textId="77777777" w:rsidR="00F912C5" w:rsidRPr="00A61E09" w:rsidRDefault="00F912C5">
      <w:pPr>
        <w:pStyle w:val="a3"/>
        <w:numPr>
          <w:ilvl w:val="0"/>
          <w:numId w:val="9"/>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أهمية تطوير استراتيجيات جديدة تساهم في تعزيز جودة الحياة الوظيفية ضمن القطاع الصحي من خلال تحسين وتطوير عمل إدارة الموارد البشرية.</w:t>
      </w:r>
    </w:p>
    <w:p w14:paraId="51A8ACF9" w14:textId="77777777" w:rsidR="00380963" w:rsidRPr="00A61E09" w:rsidRDefault="005B24D6">
      <w:pPr>
        <w:pStyle w:val="a3"/>
        <w:numPr>
          <w:ilvl w:val="0"/>
          <w:numId w:val="9"/>
        </w:numPr>
        <w:bidi/>
        <w:spacing w:after="200" w:line="276" w:lineRule="auto"/>
        <w:jc w:val="both"/>
        <w:rPr>
          <w:rFonts w:ascii="Sakkal Majalla" w:hAnsi="Sakkal Majalla" w:cs="Sakkal Majalla"/>
          <w:sz w:val="28"/>
          <w:szCs w:val="28"/>
          <w:lang w:bidi="ar-EG"/>
        </w:rPr>
      </w:pPr>
      <w:r>
        <w:rPr>
          <w:rFonts w:ascii="Sakkal Majalla" w:hAnsi="Sakkal Majalla" w:cs="Sakkal Majalla" w:hint="cs"/>
          <w:sz w:val="28"/>
          <w:szCs w:val="28"/>
          <w:rtl/>
        </w:rPr>
        <w:t>اهمية</w:t>
      </w:r>
      <w:r>
        <w:rPr>
          <w:rFonts w:ascii="Sakkal Majalla" w:hAnsi="Sakkal Majalla" w:cs="Sakkal Majalla"/>
          <w:sz w:val="28"/>
          <w:szCs w:val="28"/>
          <w:rtl/>
        </w:rPr>
        <w:t xml:space="preserve"> الدراسة </w:t>
      </w:r>
      <w:r>
        <w:rPr>
          <w:rFonts w:ascii="Sakkal Majalla" w:hAnsi="Sakkal Majalla" w:cs="Sakkal Majalla" w:hint="cs"/>
          <w:sz w:val="28"/>
          <w:szCs w:val="28"/>
          <w:rtl/>
        </w:rPr>
        <w:t xml:space="preserve">الحالية في كونها </w:t>
      </w:r>
      <w:r>
        <w:rPr>
          <w:rFonts w:ascii="Sakkal Majalla" w:hAnsi="Sakkal Majalla" w:cs="Sakkal Majalla"/>
          <w:sz w:val="28"/>
          <w:szCs w:val="28"/>
          <w:rtl/>
        </w:rPr>
        <w:t xml:space="preserve">من الدراسات القليلة التي تناولت </w:t>
      </w:r>
      <w:r>
        <w:rPr>
          <w:rFonts w:ascii="Sakkal Majalla" w:hAnsi="Sakkal Majalla" w:cs="Sakkal Majalla" w:hint="cs"/>
          <w:sz w:val="28"/>
          <w:szCs w:val="28"/>
          <w:rtl/>
        </w:rPr>
        <w:t>أ</w:t>
      </w:r>
      <w:r>
        <w:rPr>
          <w:rFonts w:ascii="Sakkal Majalla" w:hAnsi="Sakkal Majalla" w:cs="Sakkal Majalla"/>
          <w:sz w:val="28"/>
          <w:szCs w:val="28"/>
          <w:rtl/>
        </w:rPr>
        <w:t xml:space="preserve">ثر جودة الحياة الوظيفية في </w:t>
      </w:r>
      <w:r>
        <w:rPr>
          <w:rFonts w:ascii="Sakkal Majalla" w:hAnsi="Sakkal Majalla" w:cs="Sakkal Majalla" w:hint="cs"/>
          <w:sz w:val="28"/>
          <w:szCs w:val="28"/>
          <w:rtl/>
        </w:rPr>
        <w:t xml:space="preserve">دعم </w:t>
      </w:r>
      <w:r>
        <w:rPr>
          <w:rFonts w:ascii="Sakkal Majalla" w:hAnsi="Sakkal Majalla" w:cs="Sakkal Majalla"/>
          <w:sz w:val="28"/>
          <w:szCs w:val="28"/>
          <w:rtl/>
        </w:rPr>
        <w:t>السلوك الاخلاقي لمقدمي الرعاية الصحية</w:t>
      </w:r>
      <w:r>
        <w:rPr>
          <w:rFonts w:ascii="Sakkal Majalla" w:hAnsi="Sakkal Majalla" w:cs="Sakkal Majalla"/>
          <w:sz w:val="28"/>
          <w:szCs w:val="28"/>
        </w:rPr>
        <w:t>"</w:t>
      </w:r>
      <w:r>
        <w:rPr>
          <w:rFonts w:ascii="Sakkal Majalla" w:hAnsi="Sakkal Majalla" w:cs="Sakkal Majalla" w:hint="cs"/>
          <w:sz w:val="28"/>
          <w:szCs w:val="28"/>
          <w:rtl/>
        </w:rPr>
        <w:t>في</w:t>
      </w:r>
      <w:r>
        <w:rPr>
          <w:rFonts w:ascii="Sakkal Majalla" w:hAnsi="Sakkal Majalla" w:cs="Sakkal Majalla"/>
          <w:sz w:val="28"/>
          <w:szCs w:val="28"/>
          <w:rtl/>
        </w:rPr>
        <w:t xml:space="preserve"> قطاع الصحة</w:t>
      </w:r>
      <w:r>
        <w:rPr>
          <w:rFonts w:ascii="Sakkal Majalla" w:hAnsi="Sakkal Majalla" w:cs="Sakkal Majalla" w:hint="cs"/>
          <w:sz w:val="28"/>
          <w:szCs w:val="28"/>
          <w:rtl/>
        </w:rPr>
        <w:t>.</w:t>
      </w:r>
    </w:p>
    <w:p w14:paraId="4F00A206" w14:textId="77777777" w:rsidR="00987F4F" w:rsidRPr="00A61E09" w:rsidRDefault="00987F4F">
      <w:pPr>
        <w:pStyle w:val="a3"/>
        <w:numPr>
          <w:ilvl w:val="0"/>
          <w:numId w:val="9"/>
        </w:numPr>
        <w:bidi/>
        <w:spacing w:after="200" w:line="276"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محاول الدراسة اثراء المكتبة العربية بموضوع حول أ</w:t>
      </w:r>
      <w:r>
        <w:rPr>
          <w:rFonts w:ascii="Sakkal Majalla" w:hAnsi="Sakkal Majalla" w:cs="Sakkal Majalla"/>
          <w:sz w:val="28"/>
          <w:szCs w:val="28"/>
          <w:rtl/>
          <w:lang w:bidi="ar-EG"/>
        </w:rPr>
        <w:t xml:space="preserve">ثر جودة الحياة الوظيفية بأبعاده الجوانب المالية والاقتصادية والوظيفية والتنظيمية والمادية </w:t>
      </w:r>
      <w:r>
        <w:rPr>
          <w:rFonts w:ascii="Sakkal Majalla" w:hAnsi="Sakkal Majalla" w:cs="Sakkal Majalla" w:hint="cs"/>
          <w:sz w:val="28"/>
          <w:szCs w:val="28"/>
          <w:rtl/>
          <w:lang w:bidi="ar-EG"/>
        </w:rPr>
        <w:t>والمعنوية) ف</w:t>
      </w:r>
      <w:r>
        <w:rPr>
          <w:rFonts w:ascii="Sakkal Majalla" w:hAnsi="Sakkal Majalla" w:cs="Sakkal Majalla" w:hint="eastAsia"/>
          <w:sz w:val="28"/>
          <w:szCs w:val="28"/>
          <w:rtl/>
          <w:lang w:bidi="ar-EG"/>
        </w:rPr>
        <w:t>ي</w:t>
      </w:r>
      <w:r>
        <w:rPr>
          <w:rFonts w:ascii="Sakkal Majalla" w:hAnsi="Sakkal Majalla" w:cs="Sakkal Majalla"/>
          <w:sz w:val="28"/>
          <w:szCs w:val="28"/>
          <w:rtl/>
          <w:lang w:bidi="ar-EG"/>
        </w:rPr>
        <w:t xml:space="preserve"> السلوك الاخلاقي لمقدمي الرعاية الصحية</w:t>
      </w:r>
      <w:r>
        <w:rPr>
          <w:rFonts w:ascii="Sakkal Majalla" w:hAnsi="Sakkal Majalla" w:cs="Sakkal Majalla" w:hint="cs"/>
          <w:sz w:val="28"/>
          <w:szCs w:val="28"/>
          <w:rtl/>
          <w:lang w:bidi="ar-EG"/>
        </w:rPr>
        <w:t xml:space="preserve"> دون غيرها من الابعاد الأخرى</w:t>
      </w:r>
    </w:p>
    <w:p w14:paraId="6654AAA7" w14:textId="77777777" w:rsidR="004665B8" w:rsidRPr="00A61E09" w:rsidRDefault="004665B8" w:rsidP="004665B8">
      <w:pPr>
        <w:bidi/>
        <w:spacing w:after="200" w:line="276"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r>
        <w:rPr>
          <w:rFonts w:ascii="Sakkal Majalla" w:hAnsi="Sakkal Majalla" w:cs="Sakkal Majalla"/>
          <w:b/>
          <w:bCs/>
          <w:sz w:val="28"/>
          <w:szCs w:val="28"/>
        </w:rPr>
        <w:t>:</w:t>
      </w:r>
    </w:p>
    <w:p w14:paraId="5923A6C7"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تتمثل الأهمية </w:t>
      </w:r>
      <w:r>
        <w:rPr>
          <w:rFonts w:ascii="Sakkal Majalla" w:hAnsi="Sakkal Majalla" w:cs="Sakkal Majalla" w:hint="cs"/>
          <w:sz w:val="28"/>
          <w:szCs w:val="28"/>
          <w:rtl/>
        </w:rPr>
        <w:t>العملية</w:t>
      </w:r>
      <w:r>
        <w:rPr>
          <w:rFonts w:ascii="Sakkal Majalla" w:hAnsi="Sakkal Majalla" w:cs="Sakkal Majalla"/>
          <w:sz w:val="28"/>
          <w:szCs w:val="28"/>
          <w:rtl/>
        </w:rPr>
        <w:t xml:space="preserve"> للبحث في الآتي</w:t>
      </w:r>
      <w:r>
        <w:rPr>
          <w:rFonts w:ascii="Sakkal Majalla" w:hAnsi="Sakkal Majalla" w:cs="Sakkal Majalla"/>
          <w:sz w:val="28"/>
          <w:szCs w:val="28"/>
        </w:rPr>
        <w:t>:</w:t>
      </w:r>
    </w:p>
    <w:p w14:paraId="47C1FF87" w14:textId="77777777"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أهمية دراسة</w:t>
      </w:r>
      <w:r>
        <w:rPr>
          <w:rFonts w:ascii="Sakkal Majalla" w:hAnsi="Sakkal Majalla" w:cs="Sakkal Majalla"/>
          <w:sz w:val="28"/>
          <w:szCs w:val="28"/>
          <w:rtl/>
        </w:rPr>
        <w:t xml:space="preserve"> جدوى </w:t>
      </w:r>
      <w:r>
        <w:rPr>
          <w:rFonts w:ascii="Sakkal Majalla" w:hAnsi="Sakkal Majalla" w:cs="Sakkal Majalla" w:hint="cs"/>
          <w:sz w:val="28"/>
          <w:szCs w:val="28"/>
          <w:rtl/>
        </w:rPr>
        <w:t>دعم</w:t>
      </w:r>
      <w:r>
        <w:rPr>
          <w:rFonts w:ascii="Sakkal Majalla" w:hAnsi="Sakkal Majalla" w:cs="Sakkal Majalla"/>
          <w:sz w:val="28"/>
          <w:szCs w:val="28"/>
          <w:rtl/>
        </w:rPr>
        <w:t xml:space="preserve"> جودة الحياة الوظيفية، لتحسين كفاءة </w:t>
      </w:r>
      <w:r>
        <w:rPr>
          <w:rFonts w:ascii="Sakkal Majalla" w:hAnsi="Sakkal Majalla" w:cs="Sakkal Majalla" w:hint="cs"/>
          <w:sz w:val="28"/>
          <w:szCs w:val="28"/>
          <w:rtl/>
        </w:rPr>
        <w:t>العاملين في القطاع الصحي من مقدمي الخدمات الصحية في</w:t>
      </w:r>
      <w:r>
        <w:rPr>
          <w:rFonts w:ascii="Sakkal Majalla" w:hAnsi="Sakkal Majalla" w:cs="Sakkal Majalla"/>
          <w:sz w:val="28"/>
          <w:szCs w:val="28"/>
          <w:rtl/>
        </w:rPr>
        <w:t xml:space="preserve"> مستشفيات القطاع الصحي بمحافظة الرياض.</w:t>
      </w:r>
    </w:p>
    <w:p w14:paraId="7874B2B5" w14:textId="77777777" w:rsidR="00687A8F" w:rsidRPr="00A61E09" w:rsidRDefault="00687A8F">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w:t>
      </w:r>
      <w:r>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Pr>
          <w:rFonts w:ascii="Sakkal Majalla" w:hAnsi="Sakkal Majalla" w:cs="Sakkal Majalla" w:hint="cs"/>
          <w:sz w:val="28"/>
          <w:szCs w:val="28"/>
          <w:rtl/>
        </w:rPr>
        <w:t xml:space="preserve"> داخل بيئة العمل في المستشفيات</w:t>
      </w:r>
    </w:p>
    <w:p w14:paraId="2FF8D3B3" w14:textId="77777777"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أهمية دراسة</w:t>
      </w:r>
      <w:r>
        <w:rPr>
          <w:rFonts w:ascii="Sakkal Majalla" w:hAnsi="Sakkal Majalla" w:cs="Sakkal Majalla"/>
          <w:sz w:val="28"/>
          <w:szCs w:val="28"/>
          <w:rtl/>
        </w:rPr>
        <w:t xml:space="preserve"> الاستراتيجيات</w:t>
      </w:r>
      <w:r>
        <w:rPr>
          <w:rFonts w:ascii="Sakkal Majalla" w:hAnsi="Sakkal Majalla" w:cs="Sakkal Majalla" w:hint="cs"/>
          <w:sz w:val="28"/>
          <w:szCs w:val="28"/>
          <w:rtl/>
        </w:rPr>
        <w:t xml:space="preserve"> الخاصة بالموارد البشرية</w:t>
      </w:r>
      <w:r>
        <w:rPr>
          <w:rFonts w:ascii="Sakkal Majalla" w:hAnsi="Sakkal Majalla" w:cs="Sakkal Majalla"/>
          <w:sz w:val="28"/>
          <w:szCs w:val="28"/>
          <w:rtl/>
        </w:rPr>
        <w:t xml:space="preserve"> المناسبة لتطبيق جودة الحياة الوظيفية</w:t>
      </w:r>
      <w:r>
        <w:rPr>
          <w:rFonts w:ascii="Sakkal Majalla" w:hAnsi="Sakkal Majalla" w:cs="Sakkal Majalla" w:hint="cs"/>
          <w:sz w:val="28"/>
          <w:szCs w:val="28"/>
          <w:rtl/>
        </w:rPr>
        <w:t xml:space="preserve"> بأبعاده المختلفة</w:t>
      </w:r>
      <w:r>
        <w:rPr>
          <w:rFonts w:ascii="Sakkal Majalla" w:hAnsi="Sakkal Majalla" w:cs="Sakkal Majalla"/>
          <w:sz w:val="28"/>
          <w:szCs w:val="28"/>
          <w:rtl/>
        </w:rPr>
        <w:t xml:space="preserve"> بما يسهم في رفع كفاءة أداء </w:t>
      </w:r>
      <w:r>
        <w:rPr>
          <w:rFonts w:ascii="Sakkal Majalla" w:hAnsi="Sakkal Majalla" w:cs="Sakkal Majalla" w:hint="cs"/>
          <w:sz w:val="28"/>
          <w:szCs w:val="28"/>
          <w:rtl/>
        </w:rPr>
        <w:t>مقدمي الخدمات الصحية</w:t>
      </w:r>
      <w:r>
        <w:rPr>
          <w:rFonts w:ascii="Sakkal Majalla" w:hAnsi="Sakkal Majalla" w:cs="Sakkal Majalla"/>
          <w:sz w:val="28"/>
          <w:szCs w:val="28"/>
          <w:rtl/>
        </w:rPr>
        <w:t xml:space="preserve"> وتحقيق الاستفادة المثلى </w:t>
      </w:r>
      <w:r>
        <w:rPr>
          <w:rFonts w:ascii="Sakkal Majalla" w:hAnsi="Sakkal Majalla" w:cs="Sakkal Majalla" w:hint="cs"/>
          <w:sz w:val="28"/>
          <w:szCs w:val="28"/>
          <w:rtl/>
        </w:rPr>
        <w:t>للعاملين والمستشفى والمستفيدين من الخدمات المقدمي</w:t>
      </w:r>
    </w:p>
    <w:p w14:paraId="77DE3CEF" w14:textId="77777777" w:rsidR="0095433D" w:rsidRPr="00A61E09" w:rsidRDefault="005B24D6">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أهمية </w:t>
      </w:r>
      <w:r>
        <w:rPr>
          <w:rFonts w:ascii="Sakkal Majalla" w:hAnsi="Sakkal Majalla" w:cs="Sakkal Majalla"/>
          <w:sz w:val="28"/>
          <w:szCs w:val="28"/>
          <w:rtl/>
        </w:rPr>
        <w:t>تحديد نقاط القوة والضعف في ممارسات الموارد البشرية</w:t>
      </w:r>
      <w:r>
        <w:rPr>
          <w:rFonts w:ascii="Sakkal Majalla" w:hAnsi="Sakkal Majalla" w:cs="Sakkal Majalla" w:hint="cs"/>
          <w:sz w:val="28"/>
          <w:szCs w:val="28"/>
          <w:rtl/>
        </w:rPr>
        <w:t xml:space="preserve"> حول تحسين جودة الحياة الوظيفية</w:t>
      </w:r>
      <w:r>
        <w:rPr>
          <w:rFonts w:ascii="Sakkal Majalla" w:hAnsi="Sakkal Majalla" w:cs="Sakkal Majalla"/>
          <w:sz w:val="28"/>
          <w:szCs w:val="28"/>
          <w:rtl/>
        </w:rPr>
        <w:t xml:space="preserve"> من خلال </w:t>
      </w:r>
      <w:r>
        <w:rPr>
          <w:rFonts w:ascii="Sakkal Majalla" w:hAnsi="Sakkal Majalla" w:cs="Sakkal Majalla" w:hint="cs"/>
          <w:sz w:val="28"/>
          <w:szCs w:val="28"/>
          <w:rtl/>
        </w:rPr>
        <w:t>نتائج الخاصة بالسلوك الأخلاقي للعاملين</w:t>
      </w:r>
      <w:r>
        <w:rPr>
          <w:rFonts w:ascii="Sakkal Majalla" w:hAnsi="Sakkal Majalla" w:cs="Sakkal Majalla"/>
          <w:sz w:val="28"/>
          <w:szCs w:val="28"/>
          <w:rtl/>
        </w:rPr>
        <w:t>، بهدف مواجهة التحديات التنظيمية والبيئية.</w:t>
      </w:r>
    </w:p>
    <w:p w14:paraId="23D4A4E5" w14:textId="77777777"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تسليط الضوء على القطاع الصحي في </w:t>
      </w:r>
      <w:r>
        <w:rPr>
          <w:rFonts w:ascii="Sakkal Majalla" w:hAnsi="Sakkal Majalla" w:cs="Sakkal Majalla" w:hint="cs"/>
          <w:sz w:val="28"/>
          <w:szCs w:val="28"/>
          <w:rtl/>
        </w:rPr>
        <w:t>منطقة الرياض</w:t>
      </w:r>
      <w:r>
        <w:rPr>
          <w:rFonts w:ascii="Sakkal Majalla" w:hAnsi="Sakkal Majalla" w:cs="Sakkal Majalla"/>
          <w:sz w:val="28"/>
          <w:szCs w:val="28"/>
          <w:rtl/>
        </w:rPr>
        <w:t xml:space="preserve"> كمجال بحثي لم يدرس بالشكل الكافي فيما يتعلق بجودة الحياة الوظيفية، مما يبرز أهمية تقديم حلول </w:t>
      </w:r>
      <w:r>
        <w:rPr>
          <w:rFonts w:ascii="Sakkal Majalla" w:hAnsi="Sakkal Majalla" w:cs="Sakkal Majalla" w:hint="cs"/>
          <w:sz w:val="28"/>
          <w:szCs w:val="28"/>
          <w:rtl/>
        </w:rPr>
        <w:t>واقعية</w:t>
      </w:r>
      <w:r>
        <w:rPr>
          <w:rFonts w:ascii="Sakkal Majalla" w:hAnsi="Sakkal Majalla" w:cs="Sakkal Majalla"/>
          <w:sz w:val="28"/>
          <w:szCs w:val="28"/>
          <w:rtl/>
        </w:rPr>
        <w:t xml:space="preserve"> مخصصة له.</w:t>
      </w:r>
    </w:p>
    <w:p w14:paraId="2FC6B9A3" w14:textId="77777777" w:rsidR="0095433D" w:rsidRPr="00A61E09" w:rsidRDefault="0095433D">
      <w:pPr>
        <w:pStyle w:val="a3"/>
        <w:numPr>
          <w:ilvl w:val="0"/>
          <w:numId w:val="8"/>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جودة الحياة الوظيفية في تطوير </w:t>
      </w:r>
      <w:r>
        <w:rPr>
          <w:rFonts w:ascii="Sakkal Majalla" w:hAnsi="Sakkal Majalla" w:cs="Sakkal Majalla" w:hint="cs"/>
          <w:sz w:val="28"/>
          <w:szCs w:val="28"/>
          <w:rtl/>
        </w:rPr>
        <w:t>السلوك الأخلاقي لمقدمي الرعاية الصحية</w:t>
      </w:r>
    </w:p>
    <w:p w14:paraId="75CC70E3" w14:textId="77777777" w:rsidR="00A16E60" w:rsidRPr="00A61E09" w:rsidRDefault="00C11026" w:rsidP="000D5AB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أهداف الدراسة:</w:t>
      </w:r>
    </w:p>
    <w:p w14:paraId="3F13AA07" w14:textId="77777777" w:rsidR="00D77615"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Pr>
          <w:rFonts w:ascii="Sakkal Majalla" w:hAnsi="Sakkal Majalla" w:cs="Sakkal Majalla" w:hint="cs"/>
          <w:sz w:val="28"/>
          <w:szCs w:val="28"/>
          <w:rtl/>
        </w:rPr>
        <w:t>الأهداف التالية:</w:t>
      </w:r>
      <w:r>
        <w:rPr>
          <w:rFonts w:ascii="Sakkal Majalla" w:hAnsi="Sakkal Majalla" w:cs="Sakkal Majalla"/>
          <w:sz w:val="28"/>
          <w:szCs w:val="28"/>
          <w:rtl/>
        </w:rPr>
        <w:t xml:space="preserve"> </w:t>
      </w:r>
    </w:p>
    <w:p w14:paraId="706EA83B" w14:textId="77777777" w:rsidR="00D77615" w:rsidRPr="00A61E09" w:rsidRDefault="00D77615" w:rsidP="00D7761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الهدف الرئيسي: </w:t>
      </w:r>
    </w:p>
    <w:p w14:paraId="6038C988" w14:textId="77777777" w:rsidR="0090240F" w:rsidRPr="00A61E09" w:rsidRDefault="00D8058E" w:rsidP="0090240F">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بيان أثر </w:t>
      </w:r>
      <w:r>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Pr>
          <w:rFonts w:ascii="Sakkal Majalla" w:hAnsi="Sakkal Majalla" w:cs="Sakkal Majalla" w:hint="cs"/>
          <w:sz w:val="28"/>
          <w:szCs w:val="28"/>
          <w:rtl/>
        </w:rPr>
        <w:t>.</w:t>
      </w:r>
    </w:p>
    <w:p w14:paraId="7D984809"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ويوجد عدد من الأهداف الفرعية</w:t>
      </w:r>
      <w:r>
        <w:rPr>
          <w:rFonts w:ascii="Sakkal Majalla" w:hAnsi="Sakkal Majalla" w:cs="Sakkal Majalla" w:hint="cs"/>
          <w:sz w:val="28"/>
          <w:szCs w:val="28"/>
          <w:rtl/>
        </w:rPr>
        <w:t xml:space="preserve"> للهدف الرئيسي يمكن</w:t>
      </w:r>
      <w:r>
        <w:rPr>
          <w:rFonts w:ascii="Sakkal Majalla" w:hAnsi="Sakkal Majalla" w:cs="Sakkal Majalla"/>
          <w:sz w:val="28"/>
          <w:szCs w:val="28"/>
          <w:rtl/>
        </w:rPr>
        <w:t xml:space="preserve"> ايضاحها كما يلي</w:t>
      </w:r>
      <w:r>
        <w:rPr>
          <w:rFonts w:ascii="Sakkal Majalla" w:hAnsi="Sakkal Majalla" w:cs="Sakkal Majalla"/>
          <w:sz w:val="28"/>
          <w:szCs w:val="28"/>
        </w:rPr>
        <w:t>:</w:t>
      </w:r>
    </w:p>
    <w:p w14:paraId="5610751C" w14:textId="77777777" w:rsidR="005247A4" w:rsidRPr="00A61E09" w:rsidRDefault="005247A4" w:rsidP="004665B8">
      <w:pPr>
        <w:bidi/>
        <w:spacing w:after="200" w:line="276" w:lineRule="auto"/>
        <w:rPr>
          <w:rFonts w:ascii="Sakkal Majalla" w:hAnsi="Sakkal Majalla" w:cs="Sakkal Majalla"/>
          <w:sz w:val="28"/>
          <w:szCs w:val="28"/>
          <w:rtl/>
        </w:rPr>
      </w:pPr>
      <w:r>
        <w:rPr>
          <w:rFonts w:ascii="Sakkal Majalla" w:hAnsi="Sakkal Majalla" w:cs="Sakkal Majalla"/>
          <w:sz w:val="28"/>
          <w:szCs w:val="28"/>
          <w:rtl/>
        </w:rPr>
        <w:t>1 - فهم مفهوم جودة الحياة، ووظيفتها وأبعادها المختلفة.</w:t>
      </w:r>
    </w:p>
    <w:p w14:paraId="506985F8" w14:textId="77777777" w:rsidR="005247A4" w:rsidRPr="00A61E09" w:rsidRDefault="005247A4" w:rsidP="005247A4">
      <w:pPr>
        <w:bidi/>
        <w:spacing w:after="200" w:line="276" w:lineRule="auto"/>
        <w:rPr>
          <w:rFonts w:ascii="Sakkal Majalla" w:hAnsi="Sakkal Majalla" w:cs="Sakkal Majalla"/>
          <w:sz w:val="28"/>
          <w:szCs w:val="28"/>
          <w:rtl/>
        </w:rPr>
      </w:pPr>
      <w:r>
        <w:rPr>
          <w:rFonts w:ascii="Sakkal Majalla" w:hAnsi="Sakkal Majalla" w:cs="Sakkal Majalla"/>
          <w:sz w:val="28"/>
          <w:szCs w:val="28"/>
          <w:rtl/>
        </w:rPr>
        <w:t xml:space="preserve"> 2 - تحديد الأهمية النسبية لكل بعد من أبعاد جودة الحياة </w:t>
      </w:r>
      <w:r>
        <w:rPr>
          <w:rFonts w:ascii="Sakkal Majalla" w:hAnsi="Sakkal Majalla" w:cs="Sakkal Majalla" w:hint="cs"/>
          <w:sz w:val="28"/>
          <w:szCs w:val="28"/>
          <w:rtl/>
        </w:rPr>
        <w:t>الوظيفية</w:t>
      </w:r>
      <w:r>
        <w:rPr>
          <w:rFonts w:ascii="Sakkal Majalla" w:hAnsi="Sakkal Majalla" w:cs="Sakkal Majalla"/>
          <w:sz w:val="28"/>
          <w:szCs w:val="28"/>
          <w:rtl/>
        </w:rPr>
        <w:t xml:space="preserve"> وكيفية ارتباطه بأبعاد </w:t>
      </w:r>
      <w:r>
        <w:rPr>
          <w:rFonts w:ascii="Sakkal Majalla" w:hAnsi="Sakkal Majalla" w:cs="Sakkal Majalla" w:hint="cs"/>
          <w:sz w:val="28"/>
          <w:szCs w:val="28"/>
          <w:rtl/>
        </w:rPr>
        <w:t>السلوك الاخلاقي</w:t>
      </w:r>
    </w:p>
    <w:p w14:paraId="7B4549EA" w14:textId="77777777" w:rsidR="0040598E" w:rsidRPr="00A61E09" w:rsidRDefault="005247A4" w:rsidP="005247A4">
      <w:pPr>
        <w:bidi/>
        <w:spacing w:after="200" w:line="276" w:lineRule="auto"/>
        <w:rPr>
          <w:rFonts w:ascii="Sakkal Majalla" w:hAnsi="Sakkal Majalla" w:cs="Sakkal Majalla"/>
          <w:b/>
          <w:bCs/>
          <w:sz w:val="28"/>
          <w:szCs w:val="28"/>
          <w:u w:val="single"/>
          <w:rtl/>
        </w:rPr>
      </w:pPr>
      <w:r>
        <w:rPr>
          <w:rFonts w:ascii="Sakkal Majalla" w:hAnsi="Sakkal Majalla" w:cs="Sakkal Majalla"/>
          <w:sz w:val="28"/>
          <w:szCs w:val="28"/>
          <w:rtl/>
        </w:rPr>
        <w:t xml:space="preserve"> 3 - معرفة مدى اهتمام إدارة </w:t>
      </w:r>
      <w:r>
        <w:rPr>
          <w:rFonts w:ascii="Sakkal Majalla" w:hAnsi="Sakkal Majalla" w:cs="Sakkal Majalla" w:hint="cs"/>
          <w:sz w:val="28"/>
          <w:szCs w:val="28"/>
          <w:rtl/>
        </w:rPr>
        <w:t>مستشفيات القطاع الصحي بمنطقة الرياضة</w:t>
      </w:r>
      <w:r>
        <w:rPr>
          <w:rFonts w:ascii="Sakkal Majalla" w:hAnsi="Sakkal Majalla" w:cs="Sakkal Majalla"/>
          <w:sz w:val="28"/>
          <w:szCs w:val="28"/>
          <w:rtl/>
        </w:rPr>
        <w:t xml:space="preserve"> بأهمية </w:t>
      </w:r>
      <w:r>
        <w:rPr>
          <w:rFonts w:ascii="Sakkal Majalla" w:hAnsi="Sakkal Majalla" w:cs="Sakkal Majalla" w:hint="cs"/>
          <w:sz w:val="28"/>
          <w:szCs w:val="28"/>
          <w:rtl/>
        </w:rPr>
        <w:t>تطبيق جودة الحياة الوظيفية.</w:t>
      </w:r>
    </w:p>
    <w:p w14:paraId="2C319982" w14:textId="77777777" w:rsidR="00FE0CC5" w:rsidRPr="00A61E09" w:rsidRDefault="00004BBC" w:rsidP="00A61E09">
      <w:pPr>
        <w:bidi/>
        <w:spacing w:after="200" w:line="276" w:lineRule="auto"/>
        <w:rPr>
          <w:rFonts w:ascii="Sakkal Majalla" w:hAnsi="Sakkal Majalla" w:cs="Sakkal Majalla"/>
          <w:b/>
          <w:bCs/>
          <w:sz w:val="28"/>
          <w:szCs w:val="28"/>
          <w:u w:val="single"/>
          <w:rtl/>
        </w:rPr>
      </w:pPr>
      <w:r>
        <w:rPr>
          <w:rFonts w:ascii="Sakkal Majalla" w:hAnsi="Sakkal Majalla" w:cs="Sakkal Majalla" w:hint="cs"/>
          <w:sz w:val="28"/>
          <w:szCs w:val="28"/>
          <w:rtl/>
        </w:rPr>
        <w:t>4- تقديم توصيات لتطوير جودة الحياة الوظيفية وقابلة للتطبيق في مستشفيات الرياض</w:t>
      </w:r>
    </w:p>
    <w:p w14:paraId="05DAE1AD" w14:textId="77777777" w:rsidR="00A16E60" w:rsidRPr="00A61E09" w:rsidRDefault="00A16E60" w:rsidP="0040598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فرضيات الدراسة:</w:t>
      </w:r>
    </w:p>
    <w:p w14:paraId="39106E55" w14:textId="77777777" w:rsidR="00FC6492" w:rsidRPr="00A61E09" w:rsidRDefault="00EE6526" w:rsidP="00FC649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w:t>
      </w:r>
      <w:r>
        <w:rPr>
          <w:rFonts w:ascii="Sakkal Majalla" w:hAnsi="Sakkal Majalla" w:cs="Sakkal Majalla"/>
          <w:sz w:val="28"/>
          <w:szCs w:val="28"/>
          <w:rtl/>
        </w:rPr>
        <w:t xml:space="preserve">الرئيسية </w:t>
      </w:r>
      <w:r>
        <w:rPr>
          <w:rFonts w:ascii="Sakkal Majalla" w:hAnsi="Sakkal Majalla" w:cs="Sakkal Majalla" w:hint="cs"/>
          <w:sz w:val="28"/>
          <w:szCs w:val="28"/>
          <w:rtl/>
        </w:rPr>
        <w:t xml:space="preserve">والفرعية </w:t>
      </w:r>
      <w:r>
        <w:rPr>
          <w:rFonts w:ascii="Sakkal Majalla" w:hAnsi="Sakkal Majalla" w:cs="Sakkal Majalla"/>
          <w:sz w:val="28"/>
          <w:szCs w:val="28"/>
          <w:rtl/>
        </w:rPr>
        <w:t>كما يلي</w:t>
      </w:r>
      <w:r>
        <w:rPr>
          <w:rFonts w:ascii="Sakkal Majalla" w:hAnsi="Sakkal Majalla" w:cs="Sakkal Majalla"/>
          <w:sz w:val="28"/>
          <w:szCs w:val="28"/>
        </w:rPr>
        <w:t>:</w:t>
      </w:r>
    </w:p>
    <w:p w14:paraId="46658D78" w14:textId="77777777" w:rsidR="00113926" w:rsidRPr="00A61E09" w:rsidRDefault="00113926" w:rsidP="004665B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الفرض الرئيسي:</w:t>
      </w:r>
    </w:p>
    <w:p w14:paraId="40F0FF39" w14:textId="77777777" w:rsidR="008040C0" w:rsidRPr="00A61E09" w:rsidRDefault="00FC6492" w:rsidP="008040C0">
      <w:pPr>
        <w:bidi/>
        <w:spacing w:after="200"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توجد علاقة تأثير ذات دلالة إحصائية </w:t>
      </w:r>
      <w:r>
        <w:rPr>
          <w:rFonts w:ascii="Sakkal Majalla" w:hAnsi="Sakkal Majalla" w:cs="Sakkal Majalla" w:hint="cs"/>
          <w:sz w:val="28"/>
          <w:szCs w:val="28"/>
          <w:rtl/>
          <w:lang w:bidi="ar-EG"/>
        </w:rPr>
        <w:t>معنوية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لجودة الحياة الوظيفية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بأبعادها (الجوانب المالية والاقتصادية والوظيفية والتنظيمية والمادية والمعنوية) ب</w:t>
      </w:r>
      <w:r>
        <w:rPr>
          <w:rFonts w:ascii="Sakkal Majalla" w:hAnsi="Sakkal Majalla" w:cs="Sakkal Majalla"/>
          <w:sz w:val="28"/>
          <w:szCs w:val="28"/>
          <w:rtl/>
          <w:lang w:bidi="ar-EG"/>
        </w:rPr>
        <w:t xml:space="preserve">شكل إيجابي </w:t>
      </w:r>
      <w:bookmarkStart w:id="7" w:name="_Hlk197483787"/>
      <w:r>
        <w:rPr>
          <w:rFonts w:ascii="Sakkal Majalla" w:hAnsi="Sakkal Majalla" w:cs="Sakkal Majalla"/>
          <w:sz w:val="28"/>
          <w:szCs w:val="28"/>
          <w:rtl/>
          <w:lang w:bidi="ar-EG"/>
        </w:rPr>
        <w:t>على السلوك الاخلاقي لمقدمي الرعاية الصحية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في مستشفيات القطاع الصحي بمحافظة الرياض</w:t>
      </w:r>
      <w:bookmarkEnd w:id="7"/>
      <w:r>
        <w:rPr>
          <w:rFonts w:ascii="Sakkal Majalla" w:hAnsi="Sakkal Majalla" w:cs="Sakkal Majalla" w:hint="cs"/>
          <w:sz w:val="28"/>
          <w:szCs w:val="28"/>
          <w:rtl/>
          <w:lang w:bidi="ar-EG"/>
        </w:rPr>
        <w:t>.</w:t>
      </w:r>
    </w:p>
    <w:p w14:paraId="787C043F" w14:textId="77777777" w:rsidR="004665B8" w:rsidRPr="00A61E09" w:rsidRDefault="004665B8" w:rsidP="004665B8">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الفرضية </w:t>
      </w:r>
      <w:r>
        <w:rPr>
          <w:rFonts w:ascii="Sakkal Majalla" w:hAnsi="Sakkal Majalla" w:cs="Sakkal Majalla" w:hint="cs"/>
          <w:sz w:val="28"/>
          <w:szCs w:val="28"/>
          <w:rtl/>
        </w:rPr>
        <w:t xml:space="preserve">الفرعية </w:t>
      </w:r>
      <w:r>
        <w:rPr>
          <w:rFonts w:ascii="Sakkal Majalla" w:hAnsi="Sakkal Majalla" w:cs="Sakkal Majalla"/>
          <w:sz w:val="28"/>
          <w:szCs w:val="28"/>
          <w:rtl/>
        </w:rPr>
        <w:t>الاولى</w:t>
      </w:r>
      <w:r>
        <w:rPr>
          <w:rFonts w:ascii="Sakkal Majalla" w:hAnsi="Sakkal Majalla" w:cs="Sakkal Majalla"/>
          <w:sz w:val="28"/>
          <w:szCs w:val="28"/>
        </w:rPr>
        <w:t>:</w:t>
      </w:r>
    </w:p>
    <w:p w14:paraId="48BBDD39" w14:textId="77777777"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w:t>
      </w:r>
      <w:r>
        <w:rPr>
          <w:rFonts w:ascii="Sakkal Majalla" w:hAnsi="Sakkal Majalla" w:cs="Sakkal Majalla" w:hint="cs"/>
          <w:sz w:val="28"/>
          <w:szCs w:val="28"/>
          <w:rtl/>
        </w:rPr>
        <w:t>لل</w:t>
      </w:r>
      <w:r>
        <w:rPr>
          <w:rFonts w:ascii="Sakkal Majalla" w:hAnsi="Sakkal Majalla" w:cs="Sakkal Majalla"/>
          <w:sz w:val="28"/>
          <w:szCs w:val="28"/>
          <w:rtl/>
        </w:rPr>
        <w:t xml:space="preserve">جوانب المالية </w:t>
      </w:r>
      <w:r>
        <w:rPr>
          <w:rFonts w:ascii="Sakkal Majalla" w:hAnsi="Sakkal Majalla" w:cs="Sakkal Majalla" w:hint="cs"/>
          <w:sz w:val="28"/>
          <w:szCs w:val="28"/>
          <w:rtl/>
        </w:rPr>
        <w:t xml:space="preserve">والاقتصادية </w:t>
      </w:r>
      <w:r>
        <w:rPr>
          <w:rFonts w:ascii="Sakkal Majalla" w:hAnsi="Sakkal Majalla" w:cs="Sakkal Majalla"/>
          <w:sz w:val="28"/>
          <w:szCs w:val="28"/>
          <w:rtl/>
        </w:rPr>
        <w:t>على السلوك الاخلاقي لمقدمي الرعاية الصحية في مستشفيات القطاع الصحي بمحافظة الرياض</w:t>
      </w:r>
      <w:r>
        <w:rPr>
          <w:rFonts w:ascii="Sakkal Majalla" w:hAnsi="Sakkal Majalla" w:cs="Sakkal Majalla" w:hint="cs"/>
          <w:sz w:val="28"/>
          <w:szCs w:val="28"/>
          <w:rtl/>
        </w:rPr>
        <w:t>.</w:t>
      </w:r>
    </w:p>
    <w:bookmarkEnd w:id="8"/>
    <w:p w14:paraId="6A22A29B" w14:textId="77777777" w:rsidR="004665B8" w:rsidRPr="00A61E09" w:rsidRDefault="004665B8" w:rsidP="00FC6492">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الفرضية</w:t>
      </w:r>
      <w:r>
        <w:rPr>
          <w:rFonts w:ascii="Sakkal Majalla" w:hAnsi="Sakkal Majalla" w:cs="Sakkal Majalla" w:hint="cs"/>
          <w:sz w:val="28"/>
          <w:szCs w:val="28"/>
          <w:rtl/>
        </w:rPr>
        <w:t xml:space="preserve"> الفرعية</w:t>
      </w:r>
      <w:r>
        <w:rPr>
          <w:rFonts w:ascii="Sakkal Majalla" w:hAnsi="Sakkal Majalla" w:cs="Sakkal Majalla"/>
          <w:sz w:val="28"/>
          <w:szCs w:val="28"/>
          <w:rtl/>
        </w:rPr>
        <w:t xml:space="preserve"> الثانية</w:t>
      </w:r>
      <w:r>
        <w:rPr>
          <w:rFonts w:ascii="Sakkal Majalla" w:hAnsi="Sakkal Majalla" w:cs="Sakkal Majalla"/>
          <w:sz w:val="28"/>
          <w:szCs w:val="28"/>
        </w:rPr>
        <w:t>:</w:t>
      </w:r>
    </w:p>
    <w:p w14:paraId="4DC4F86A" w14:textId="77777777" w:rsidR="00D8058E" w:rsidRPr="00A61E09" w:rsidRDefault="00D8058E" w:rsidP="00C21824">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للجوانب </w:t>
      </w:r>
      <w:r>
        <w:rPr>
          <w:rFonts w:ascii="Sakkal Majalla" w:hAnsi="Sakkal Majalla" w:cs="Sakkal Majalla" w:hint="cs"/>
          <w:sz w:val="28"/>
          <w:szCs w:val="28"/>
          <w:rtl/>
        </w:rPr>
        <w:t>الوظيفية والتنظيمية</w:t>
      </w:r>
      <w:r>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187AC7C3" w14:textId="77777777" w:rsidR="004665B8" w:rsidRPr="00A61E09" w:rsidRDefault="004665B8" w:rsidP="00D8058E">
      <w:pPr>
        <w:bidi/>
        <w:spacing w:after="200" w:line="276" w:lineRule="auto"/>
        <w:jc w:val="both"/>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sz w:val="28"/>
          <w:szCs w:val="28"/>
          <w:rtl/>
        </w:rPr>
        <w:t>الفرضية</w:t>
      </w:r>
      <w:r>
        <w:rPr>
          <w:rFonts w:ascii="Sakkal Majalla" w:hAnsi="Sakkal Majalla" w:cs="Sakkal Majalla" w:hint="cs"/>
          <w:sz w:val="28"/>
          <w:szCs w:val="28"/>
          <w:rtl/>
        </w:rPr>
        <w:t xml:space="preserve"> الفرعية الثالثة</w:t>
      </w:r>
      <w:r>
        <w:rPr>
          <w:rFonts w:ascii="Sakkal Majalla" w:hAnsi="Sakkal Majalla" w:cs="Sakkal Majalla"/>
          <w:sz w:val="28"/>
          <w:szCs w:val="28"/>
        </w:rPr>
        <w:t xml:space="preserve">: </w:t>
      </w:r>
    </w:p>
    <w:p w14:paraId="394E41BB" w14:textId="77777777" w:rsidR="00D8058E" w:rsidRPr="00A61E09" w:rsidRDefault="00D8058E" w:rsidP="004665B8">
      <w:pPr>
        <w:bidi/>
        <w:spacing w:after="200" w:line="276" w:lineRule="auto"/>
        <w:rPr>
          <w:rFonts w:ascii="Sakkal Majalla" w:hAnsi="Sakkal Majalla" w:cs="Sakkal Majalla"/>
          <w:b/>
          <w:bCs/>
          <w:sz w:val="28"/>
          <w:szCs w:val="28"/>
          <w:u w:val="single"/>
          <w:rtl/>
          <w:lang w:bidi="ar-EG"/>
        </w:rPr>
      </w:pPr>
      <w:r>
        <w:rPr>
          <w:rFonts w:ascii="Sakkal Majalla" w:hAnsi="Sakkal Majalla" w:cs="Sakkal Majalla"/>
          <w:sz w:val="28"/>
          <w:szCs w:val="28"/>
          <w:rtl/>
        </w:rPr>
        <w:t xml:space="preserve">توجد علاقة تأثير ذات دلالة إحصائية </w:t>
      </w:r>
      <w:r>
        <w:rPr>
          <w:rFonts w:ascii="Sakkal Majalla" w:hAnsi="Sakkal Majalla" w:cs="Sakkal Majalla" w:hint="cs"/>
          <w:sz w:val="28"/>
          <w:szCs w:val="28"/>
          <w:rtl/>
        </w:rPr>
        <w:t>معنوية</w:t>
      </w:r>
      <w:r>
        <w:rPr>
          <w:rFonts w:ascii="Sakkal Majalla" w:hAnsi="Sakkal Majalla" w:cs="Sakkal Majalla"/>
          <w:sz w:val="28"/>
          <w:szCs w:val="28"/>
          <w:rtl/>
        </w:rPr>
        <w:t xml:space="preserve"> للجوانب </w:t>
      </w:r>
      <w:r>
        <w:rPr>
          <w:rFonts w:ascii="Sakkal Majalla" w:hAnsi="Sakkal Majalla" w:cs="Sakkal Majalla" w:hint="cs"/>
          <w:sz w:val="28"/>
          <w:szCs w:val="28"/>
          <w:rtl/>
        </w:rPr>
        <w:t>المادية والمعنوية</w:t>
      </w:r>
      <w:r>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0A3C7E20"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4DBF4746" w14:textId="77777777" w:rsidR="00AD783C" w:rsidRPr="00A61E09" w:rsidRDefault="00AD783C" w:rsidP="00D8058E">
      <w:pPr>
        <w:bidi/>
        <w:spacing w:after="200" w:line="276" w:lineRule="auto"/>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نموذج الدراسة</w:t>
      </w:r>
    </w:p>
    <w:p w14:paraId="3E1E245E" w14:textId="77777777" w:rsidR="004665B8" w:rsidRPr="00A61E09" w:rsidRDefault="00316E28" w:rsidP="004665B8">
      <w:pPr>
        <w:tabs>
          <w:tab w:val="left" w:pos="2225"/>
        </w:tabs>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هو </w:t>
      </w:r>
      <w:r>
        <w:rPr>
          <w:rFonts w:ascii="Sakkal Majalla" w:hAnsi="Sakkal Majalla" w:cs="Sakkal Majalla" w:hint="cs"/>
          <w:sz w:val="28"/>
          <w:szCs w:val="28"/>
          <w:rtl/>
        </w:rPr>
        <w:t>شكل</w:t>
      </w:r>
      <w:r>
        <w:rPr>
          <w:rFonts w:ascii="Sakkal Majalla" w:hAnsi="Sakkal Majalla" w:cs="Sakkal Majalla"/>
          <w:sz w:val="28"/>
          <w:szCs w:val="28"/>
          <w:rtl/>
        </w:rPr>
        <w:t xml:space="preserve"> يعبر عن الظاهرة أو المشكلة الخاصة </w:t>
      </w:r>
      <w:r>
        <w:rPr>
          <w:rFonts w:ascii="Sakkal Majalla" w:hAnsi="Sakkal Majalla" w:cs="Sakkal Majalla" w:hint="cs"/>
          <w:sz w:val="28"/>
          <w:szCs w:val="28"/>
          <w:rtl/>
        </w:rPr>
        <w:t>أ</w:t>
      </w:r>
      <w:r>
        <w:rPr>
          <w:rFonts w:ascii="Sakkal Majalla" w:hAnsi="Sakkal Majalla" w:cs="Sakkal Majalla"/>
          <w:sz w:val="28"/>
          <w:szCs w:val="28"/>
          <w:rtl/>
        </w:rPr>
        <w:t>ثر جودة الحياة الوظيفية في السلوك الاخلاقي لمقدمي الرعاية الصحية</w:t>
      </w:r>
      <w:r>
        <w:rPr>
          <w:rFonts w:ascii="Sakkal Majalla" w:hAnsi="Sakkal Majalla" w:cs="Sakkal Majalla" w:hint="cs"/>
          <w:sz w:val="28"/>
          <w:szCs w:val="28"/>
          <w:rtl/>
        </w:rPr>
        <w:t xml:space="preserve"> ب</w:t>
      </w:r>
      <w:r>
        <w:rPr>
          <w:rFonts w:ascii="Sakkal Majalla" w:hAnsi="Sakkal Majalla" w:cs="Sakkal Majalla"/>
          <w:sz w:val="28"/>
          <w:szCs w:val="28"/>
          <w:rtl/>
        </w:rPr>
        <w:t xml:space="preserve">مستشفيات القطاع الصحي بمحافظة الرياض في المملكة العربية السعودية، ومن خلال هذا الهيكل يتم توضيح الفكرة </w:t>
      </w:r>
      <w:r>
        <w:rPr>
          <w:rFonts w:ascii="Sakkal Majalla" w:hAnsi="Sakkal Majalla" w:cs="Sakkal Majalla" w:hint="cs"/>
          <w:sz w:val="28"/>
          <w:szCs w:val="28"/>
          <w:rtl/>
        </w:rPr>
        <w:t>المراد دراستها</w:t>
      </w:r>
      <w:r>
        <w:rPr>
          <w:rFonts w:hint="cs"/>
          <w:sz w:val="28"/>
          <w:szCs w:val="28"/>
          <w:rtl/>
        </w:rPr>
        <w:t xml:space="preserve">، </w:t>
      </w:r>
      <w:r>
        <w:rPr>
          <w:rFonts w:ascii="Sakkal Majalla" w:hAnsi="Sakkal Majalla" w:cs="Sakkal Majalla" w:hint="cs"/>
          <w:sz w:val="28"/>
          <w:szCs w:val="28"/>
          <w:rtl/>
        </w:rPr>
        <w:t>وبتحليل</w:t>
      </w:r>
      <w:r>
        <w:rPr>
          <w:rFonts w:ascii="Sakkal Majalla" w:hAnsi="Sakkal Majalla" w:cs="Sakkal Majalla"/>
          <w:sz w:val="28"/>
          <w:szCs w:val="28"/>
          <w:rtl/>
        </w:rPr>
        <w:t xml:space="preserve"> المسارات السببية </w:t>
      </w:r>
      <w:r>
        <w:rPr>
          <w:rFonts w:ascii="Sakkal Majalla" w:hAnsi="Sakkal Majalla" w:cs="Sakkal Majalla" w:hint="cs"/>
          <w:sz w:val="28"/>
          <w:szCs w:val="28"/>
          <w:rtl/>
        </w:rPr>
        <w:t>(</w:t>
      </w:r>
      <w:r>
        <w:rPr>
          <w:rFonts w:ascii="Sakkal Majalla" w:hAnsi="Sakkal Majalla" w:cs="Sakkal Majalla" w:hint="cs"/>
          <w:b/>
          <w:bCs/>
          <w:sz w:val="28"/>
          <w:szCs w:val="28"/>
          <w:rtl/>
        </w:rPr>
        <w:t>للعلاقة المباشرة</w:t>
      </w:r>
      <w:r>
        <w:rPr>
          <w:rFonts w:ascii="Sakkal Majalla" w:hAnsi="Sakkal Majalla" w:cs="Sakkal Majalla" w:hint="cs"/>
          <w:sz w:val="28"/>
          <w:szCs w:val="28"/>
          <w:rtl/>
        </w:rPr>
        <w:t xml:space="preserve"> بين المتغير المستقل وابعاده على المتغير التابع)</w:t>
      </w:r>
      <w:r>
        <w:rPr>
          <w:rFonts w:ascii="Sakkal Majalla" w:hAnsi="Sakkal Majalla" w:cs="Sakkal Majalla"/>
          <w:sz w:val="28"/>
          <w:szCs w:val="28"/>
          <w:rtl/>
        </w:rPr>
        <w:t xml:space="preserve"> لفهم كيفية تأثير المتغيرات على بعضها البعض، مما </w:t>
      </w:r>
      <w:r>
        <w:rPr>
          <w:rFonts w:ascii="Sakkal Majalla" w:hAnsi="Sakkal Majalla" w:cs="Sakkal Majalla" w:hint="cs"/>
          <w:sz w:val="28"/>
          <w:szCs w:val="28"/>
          <w:rtl/>
        </w:rPr>
        <w:t>ساعد</w:t>
      </w:r>
      <w:r>
        <w:rPr>
          <w:rFonts w:ascii="Sakkal Majalla" w:hAnsi="Sakkal Majalla" w:cs="Sakkal Majalla"/>
          <w:sz w:val="28"/>
          <w:szCs w:val="28"/>
          <w:rtl/>
        </w:rPr>
        <w:t xml:space="preserve"> في تطوير نظريات وفهم أعمق للعلاقات بين </w:t>
      </w:r>
      <w:r>
        <w:rPr>
          <w:rFonts w:ascii="Sakkal Majalla" w:hAnsi="Sakkal Majalla" w:cs="Sakkal Majalla" w:hint="cs"/>
          <w:sz w:val="28"/>
          <w:szCs w:val="28"/>
          <w:rtl/>
        </w:rPr>
        <w:t>متغيرات الدراسة،</w:t>
      </w:r>
      <w:r>
        <w:rPr>
          <w:rFonts w:ascii="Sakkal Majalla" w:hAnsi="Sakkal Majalla" w:cs="Sakkal Majalla"/>
          <w:sz w:val="28"/>
          <w:szCs w:val="28"/>
          <w:rtl/>
        </w:rPr>
        <w:t xml:space="preserve"> ويحتوي </w:t>
      </w:r>
      <w:r>
        <w:rPr>
          <w:rFonts w:ascii="Sakkal Majalla" w:hAnsi="Sakkal Majalla" w:cs="Sakkal Majalla" w:hint="cs"/>
          <w:sz w:val="28"/>
          <w:szCs w:val="28"/>
          <w:rtl/>
        </w:rPr>
        <w:t xml:space="preserve">نموذج الدراسة </w:t>
      </w:r>
      <w:r>
        <w:rPr>
          <w:rFonts w:ascii="Sakkal Majalla" w:hAnsi="Sakkal Majalla" w:cs="Sakkal Majalla"/>
          <w:sz w:val="28"/>
          <w:szCs w:val="28"/>
          <w:rtl/>
        </w:rPr>
        <w:t>على أهم المتغيرات</w:t>
      </w:r>
      <w:r>
        <w:rPr>
          <w:rFonts w:ascii="Sakkal Majalla" w:hAnsi="Sakkal Majalla" w:cs="Sakkal Majalla" w:hint="cs"/>
          <w:sz w:val="28"/>
          <w:szCs w:val="28"/>
          <w:rtl/>
        </w:rPr>
        <w:t xml:space="preserve"> ما يلي:</w:t>
      </w:r>
      <w:r>
        <w:rPr>
          <w:rFonts w:ascii="Sakkal Majalla" w:hAnsi="Sakkal Majalla" w:cs="Sakkal Majalla"/>
          <w:sz w:val="28"/>
          <w:szCs w:val="28"/>
          <w:rtl/>
        </w:rPr>
        <w:t xml:space="preserve"> </w:t>
      </w:r>
    </w:p>
    <w:p w14:paraId="2565FF1E" w14:textId="77777777"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المتغير المستقل / </w:t>
      </w:r>
      <w:r>
        <w:rPr>
          <w:rFonts w:ascii="Sakkal Majalla" w:hAnsi="Sakkal Majalla" w:cs="Sakkal Majalla"/>
          <w:sz w:val="28"/>
          <w:szCs w:val="28"/>
          <w:rtl/>
        </w:rPr>
        <w:t xml:space="preserve">جودة الحياة الوظيفية </w:t>
      </w:r>
      <w:r>
        <w:rPr>
          <w:rFonts w:ascii="Sakkal Majalla" w:hAnsi="Sakkal Majalla" w:cs="Sakkal Majalla" w:hint="cs"/>
          <w:sz w:val="28"/>
          <w:szCs w:val="28"/>
          <w:rtl/>
          <w:lang w:bidi="ar-EG"/>
        </w:rPr>
        <w:t>بأبعاده</w:t>
      </w:r>
      <w:r>
        <w:rPr>
          <w:rFonts w:ascii="Sakkal Majalla" w:hAnsi="Sakkal Majalla" w:cs="Sakkal Majalla"/>
          <w:sz w:val="28"/>
          <w:szCs w:val="28"/>
          <w:lang w:bidi="ar-EG"/>
        </w:rPr>
        <w:t>:</w:t>
      </w:r>
    </w:p>
    <w:p w14:paraId="54F8FAFD"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المالية والاقتصادية</w:t>
      </w:r>
    </w:p>
    <w:p w14:paraId="6EC1949F"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الوظيفية والتنظيمية</w:t>
      </w:r>
    </w:p>
    <w:p w14:paraId="136F9A5D" w14:textId="77777777" w:rsidR="0096368A" w:rsidRPr="00A61E09" w:rsidRDefault="0096368A">
      <w:pPr>
        <w:pStyle w:val="a3"/>
        <w:numPr>
          <w:ilvl w:val="0"/>
          <w:numId w:val="6"/>
        </w:numPr>
        <w:tabs>
          <w:tab w:val="left" w:pos="2225"/>
        </w:tabs>
        <w:bidi/>
        <w:spacing w:line="24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الجوانب المادية والمعنوية</w:t>
      </w:r>
    </w:p>
    <w:p w14:paraId="3B81AC57" w14:textId="77777777" w:rsidR="004665B8" w:rsidRPr="00A61E09" w:rsidRDefault="004665B8" w:rsidP="0096368A">
      <w:pPr>
        <w:tabs>
          <w:tab w:val="left" w:pos="2225"/>
        </w:tabs>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المتغير التابع / </w:t>
      </w:r>
      <w:r>
        <w:rPr>
          <w:rFonts w:ascii="Sakkal Majalla" w:hAnsi="Sakkal Majalla" w:cs="Sakkal Majalla"/>
          <w:sz w:val="28"/>
          <w:szCs w:val="28"/>
          <w:rtl/>
        </w:rPr>
        <w:t>السلوك الاخلاقي لمقدمي الرعاية الصحية</w:t>
      </w:r>
      <w:r>
        <w:rPr>
          <w:rFonts w:ascii="Sakkal Majalla" w:hAnsi="Sakkal Majalla" w:cs="Sakkal Majalla" w:hint="cs"/>
          <w:sz w:val="28"/>
          <w:szCs w:val="28"/>
          <w:rtl/>
        </w:rPr>
        <w:t xml:space="preserve"> </w:t>
      </w:r>
    </w:p>
    <w:p w14:paraId="78BD552D" w14:textId="77777777" w:rsidR="00C54A18" w:rsidRPr="00A61E09" w:rsidRDefault="00C54A18" w:rsidP="00C54A18">
      <w:pPr>
        <w:spacing w:line="48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724B5698">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6FF391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78D33CBD" w14:textId="77777777" w:rsidR="0096368A" w:rsidRDefault="0096368A" w:rsidP="0096368A">
                              <w:pPr>
                                <w:bidi/>
                                <w:ind w:left="360"/>
                                <w:rPr>
                                  <w:rFonts w:ascii="Sakkal Majalla" w:hAnsi="Sakkal Majalla" w:cs="Sakkal Majalla"/>
                                  <w:b/>
                                  <w:bCs/>
                                  <w:sz w:val="32"/>
                                  <w:szCs w:val="32"/>
                                  <w:rtl/>
                                </w:rPr>
                              </w:pPr>
                              <w:r>
                                <w:rPr>
                                  <w:rFonts w:ascii="Sakkal Majalla" w:hAnsi="Sakkal Majalla" w:cs="Sakkal Majalla"/>
                                  <w:b/>
                                  <w:bCs/>
                                  <w:sz w:val="32"/>
                                  <w:szCs w:val="32"/>
                                  <w:rtl/>
                                </w:rPr>
                                <w:t xml:space="preserve">جودة الحياة الوظيفية </w:t>
                              </w:r>
                            </w:p>
                            <w:p w14:paraId="5ACE1BB7" w14:textId="77777777"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00A1B77" w14:textId="77777777"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ECC71DC" w14:textId="77777777"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00F66D5" w14:textId="77777777" w:rsidR="00C54A18" w:rsidRPr="005460D6" w:rsidRDefault="0096368A" w:rsidP="00C54A18">
                              <w:pPr>
                                <w:jc w:val="center"/>
                                <w:rPr>
                                  <w:rFonts w:ascii="Sakkal Majalla" w:hAnsi="Sakkal Majalla" w:cs="Sakkal Majalla"/>
                                  <w:sz w:val="32"/>
                                  <w:szCs w:val="32"/>
                                </w:rPr>
                              </w:pPr>
                              <w:r>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3ED7583F"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mpBkT/AQAAJIgAAAOAAAAZHJzL2Uyb0RvYy54bWzsmktv4zYQgO8F+h8E3TcWSVEPI84iyDZB gXQ32GyxZ0WibKGSqFJ07PRWIIsW+Rs9BO2l2O6hf8X+Nx1SL6+TIM6rB0MJoIjiUzPzzQzF7L6e Z6lxzkSZ8Hxkoh3LNFge8ijJxyPzxw+HrzzTKGWQR0HKczYyL1hpvt779pvdWTFkmE94GjFhwCB5 OZwVI3MiZTEcDMpwwrKg3OEFy6Ey5iILJBTFeBCJYAajZ+kAW5YzmHERFYKHrCzh6Zuq0tzT48cx C+W7OC6ZNNKRCWuT+ir09UxdB3u7wXAsgmKShPUygkesIguSHCZth3oTyMCYiuTGUFkSCl7yWO6E PBvwOE5Cpt8B3gZZa29zJPi00O8yHs7GRSsmEO2anB49bPj2/EgUp8WJAEnMijHIQpfUu8xjkam/ sEpjrkV20YqMzaURwkNqE2I5INkQ6gi2PISdSqjhBCTf9XuFMLGp3dR9d2t/6rnY91SbQTd9ydMk OkzSVK1FGwY7SIVxHoBKgzBkubS16NNp9gOPque2BT/VXPBYLUQ3d5rHMHw7kp5sZZLBV2KYFWCY ZSf78mmyP50EBdMqLYcg+xNhJBFwgx3XtyxMkGnkQQacLD8tviz+Wvy7vFpeDo3FP8vfF9fLq8W1 UVf8DYXPiz8NpF5SrREGa7VYDktQ6J0q/EoVtyuSeo7r0DVFFKKUR4xnhroZmWCcefQeCNPSD86P S1kprmmnFgDmpFSnKtQqq3XpO3mRMtUizd+zGKQAxoT0SK1iVlWM67Xo1qpbDKO2HfH9Hev2qivT fqHtvMGsbQ89M89l2zlLci5umz36SasGDC2u2jcSqN5bieCMRxdgAIJXXqkswsMEJHsclPIkEOCG ACtwrfIdXOKUz0Ymr+9MY8LFL7c9V+3BQqHWNGbg1kZm+fM0EMw00u9zsF0f2bbyg7pgUxdDQazW nK3W5NPsgANmYJawOn2r2su0eRoLnn0ED7yvZoWqIA9h7pEZStEUDmTlbsGHh2x/XzcD31cE8jg/ LcJG68poPsw/BqKozUuCZb7lDS/BcM3AqrZKHznfn0oeJ9r6OrnW8gZ2K0BeHmLX8W3b95VIb0Js aAtWy9uIVEIdj3oQPMGtIvBmjrYmsN3abyJs+44HMym/S7FPKte64jYbChtaXxzUzuIfAGnX6YGA dh1fBk45P5tXvtlvXGzP61bxii0HEwsC3XPgSgBSCJgaV4Idm9SZTsur7/oexhWvGBHXRjo/6YF9 rmjaAgv+t86JemC3CljPwbZrEwDn6fEV2S5CQL4Kr9hDDtbJ7kp89SyMHdLwansUk3vS4T7Advuy Ljrfmf12vLZ7mJ7XreIV+Q5FGHJiSGOfnBBT16akDrD35sM2pcTtcVXb5OcPr+1Gpsd1y3D1qUep jYCyCtfFl+Vvy09DY3kJv1fwQep68dnQie3G+1jk+y6BZFgFWgxBl7p6O7USaLHv+MivAi3yLR/f A27KYrkvBJ+97GenLoJtw262R3WrUIWPs8j2HMu5SeriD6D21+WloRPajTklwB21IN8FTl3iEHct H8bU8midDtsIvuVrjO/evUZ8lveUsuxBKXFP6VZRil1iEYCp3a928fSRlCLLRZaKzxtQSqlHaHMG 0RzlrX0U7intjgGr06Yu7N+5ce0p/b8o1SexcPCtT2jrQ3p1sr5a1sc83b8S7P0HAAD//wMAUEsD BBQABgAIAAAAIQBGjal34QAAAAoBAAAPAAAAZHJzL2Rvd25yZXYueG1sTI/BasJAEIbvhb7DMkJv uolNRGImItL2JIVqofS2ZsckmN0N2TWJb9/pqb3NMB//fH++nUwrBup94yxCvIhAkC2dbmyF8Hl6 na9B+KCsVq2zhHAnD9vi8SFXmXaj/aDhGCrBIdZnCqEOocuk9GVNRvmF68jy7eJ6owKvfSV1r0YO N61cRtFKGtVY/lCrjvY1ldfjzSC8jWrcPccvw+F62d+/T+n71yEmxKfZtNuACDSFPxh+9VkdCnY6 u5vVXrQI8yReMoqQpAkIBtZxwsMZIU2jFcgil/8rFD8AAAD//wMAUEsBAi0AFAAGAAgAAAAhALaD OJL+AAAA4QEAABMAAAAAAAAAAAAAAAAAAAAAAFtDb250ZW50X1R5cGVzXS54bWxQSwECLQAUAAYA CAAAACEAOP0h/9YAAACUAQAACwAAAAAAAAAAAAAAAAAvAQAAX3JlbHMvLnJlbHNQSwECLQAUAAYA CAAAACEApqQZE/wEAACSIAAADgAAAAAAAAAAAAAAAAAuAgAAZHJzL2Uyb0RvYy54bWxQSwECLQAU AAYACAAAACEARo2pd+EAAAAKAQAADwAAAAAAAAAAAAAAAABWBwAAZHJzL2Rvd25yZXYueG1sUEsF BgAAAAAEAAQA8wAAAGQIAAAAAA== ">
                <v:roundrect id="مستطيل: زوايا مستديرة 1" o:spid="_x0000_s1047" style="position:absolute;top:-1234;width:54330;height:35867;visibility:visible;mso-wrap-style:square;v-text-anchor:middle" arcsize="10923f"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JBR5xgAAAOMAAAAPAAAAZHJzL2Rvd25yZXYueG1sRE9fa8Iw EH8f7DuEG/gyZmIFddUoYzDRR1sZ7O1ozra0uZQmq/XbG2Gwx/v9v81utK0YqPe1Yw2zqQJBXDhT c6nhnH+9rUD4gGywdUwabuRht31+2mBq3JVPNGShFDGEfYoaqhC6VEpfVGTRT11HHLmL6y2GePal ND1eY7htZaLUQlqsOTZU2NFnRUWT/VoNp9d8f/SU5WbV/CyH0Cj/XZ+1nryMH2sQgcbwL/5zH0yc nyyW70ol8xk8fooAyO0dAAD//wMAUEsBAi0AFAAGAAgAAAAhANvh9svuAAAAhQEAABMAAAAAAAAA AAAAAAAAAAAAAFtDb250ZW50X1R5cGVzXS54bWxQSwECLQAUAAYACAAAACEAWvQsW78AAAAVAQAA CwAAAAAAAAAAAAAAAAAfAQAAX3JlbHMvLnJlbHNQSwECLQAUAAYACAAAACEA/iQUecYAAADjAAAA DwAAAAAAAAAAAAAAAAAHAgAAZHJzL2Rvd25yZXYueG1sUEsFBgAAAAADAAMAtwAAAPoCAAAAAA== "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6Jy94zAAAAOMAAAAPAAAAZHJzL2Rvd25yZXYueG1sRI9BT8JA EIXvJv6HzZh4MbKFYKWFhYhRhIMHCz9g0h3aQne26a5Q/71zMPE4M2/ee99iNbhWXagPjWcD41EC irj0tuHKwGH//jgDFSKyxdYzGfihAKvl7c0Cc+uv/EWXIlZKTDjkaKCOscu1DmVNDsPId8RyO/re YZSxr7Tt8SrmrtWTJEm1w4YlocaOXmsqz8W3M3BKu8/NmnfZevM2PHwUJ6cPT86Y+7vhZQ4q0hD/ xX/fWyv1n9NsOs2yiVAIkyxAL38BAAD//wMAUEsBAi0AFAAGAAgAAAAhANvh9svuAAAAhQEAABMA AAAAAAAAAAAAAAAAAAAAAFtDb250ZW50X1R5cGVzXS54bWxQSwECLQAUAAYACAAAACEAWvQsW78A AAAVAQAACwAAAAAAAAAAAAAAAAAfAQAAX3JlbHMvLnJlbHNQSwECLQAUAAYACAAAACEAeicveMwA AADjAAAADwAAAAAAAAAAAAAAAAAHAgAAZHJzL2Rvd25yZXYueG1sUEsFBgAAAAADAAMAtwAAAAAD AAAAAA== "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psYeywAAAOIAAAAPAAAAZHJzL2Rvd25yZXYueG1sRI/BTsMw EETvlfgHa5G4VNRuECGEuhVFENoDB0I/YBUvSdp4HcWmCX+PkZA4jmbmjWa1mWwnzjT41rGG5UKB IK6cabnWcPh4uc5A+IBssHNMGr7Jw2Z9MVthbtzI73QuQy0ihH2OGpoQ+lxKXzVk0S9cTxy9TzdY DFEOtTQDjhFuO5kolUqLLceFBnt6aqg6lV9WwzHt34ot7++3xfM0fy2PVh5urdZXl9PjA4hAU/gP /7V3RkOi0uRGZekd/F6Kd0CufwAAAP//AwBQSwECLQAUAAYACAAAACEA2+H2y+4AAACFAQAAEwAA AAAAAAAAAAAAAAAAAAAAW0NvbnRlbnRfVHlwZXNdLnhtbFBLAQItABQABgAIAAAAIQBa9CxbvwAA ABUBAAALAAAAAAAAAAAAAAAAAB8BAABfcmVscy8ucmVsc1BLAQItABQABgAIAAAAIQDApsYeywAA AOIAAAAPAAAAAAAAAAAAAAAAAAcCAABkcnMvZG93bnJldi54bWxQSwUGAAAAAAMAAwC3AAAA/wIA AAAA "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Pr>
                            <w:rFonts w:ascii="Sakkal Majalla" w:hAnsi="Sakkal Majalla" w:cs="Sakkal Majalla"/>
                            <w:b/>
                            <w:bCs/>
                            <w:sz w:val="32"/>
                            <w:szCs w:val="32"/>
                            <w:rtl/>
                          </w:rPr>
                          <w:t xml:space="preserve">جودة الحياة الوظيفية </w:t>
                        </w:r>
                      </w:p>
                      <w:p w14:paraId="2229D90D" w14:textId="405EB0D4" w:rsidR="00461109" w:rsidRPr="0096368A"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pPr>
                          <w:pStyle w:val="a3"/>
                          <w:numPr>
                            <w:ilvl w:val="0"/>
                            <w:numId w:val="3"/>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pPr>
                          <w:pStyle w:val="a3"/>
                          <w:numPr>
                            <w:ilvl w:val="0"/>
                            <w:numId w:val="3"/>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kA1gygAAAOIAAAAPAAAAZHJzL2Rvd25yZXYueG1sRI9NbsIw EIX3SNzBmkpsKnCgNECKQVAVWhYsCBxgFA9JIB5HsQvh9vWiEsun96dvvmxNJW7UuNKyguEgAkGc WV1yruB03PSnIJxH1lhZJgUPcrBcdDtzTLS984Fuqc9FGGGXoILC+zqR0mUFGXQDWxMH72wbgz7I Jpe6wXsYN5UcRVEsDZYcHgqs6bOg7Jr+GgWXuN5v17ybrbdf7et3ejHy9G6U6r20qw8Qnlr/DP+3 f7SCaTwaT8ZvwwARkAIOyMUfAAAA//8DAFBLAQItABQABgAIAAAAIQDb4fbL7gAAAIUBAAATAAAA AAAAAAAAAAAAAAAAAABbQ29udGVudF9UeXBlc10ueG1sUEsBAi0AFAAGAAgAAAAhAFr0LFu/AAAA FQEAAAsAAAAAAAAAAAAAAAAAHwEAAF9yZWxzLy5yZWxzUEsBAi0AFAAGAAgAAAAhAD2QDWDKAAAA 4gAAAA8AAAAAAAAAAAAAAAAABwIAAGRycy9kb3ducmV2LnhtbFBLBQYAAAAAAwADALcAAAD+AgAA AAA= "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HSQLLzAAAAOMAAAAPAAAAZHJzL2Rvd25yZXYueG1sRI9BT8JA EIXvJvyHzZB4MbCFQGMrCwGjiAcPFn7ApDu2he5s012h/nvnYOJx5r1575vVZnCtulIfGs8GZtME FHHpbcOVgdPxdfIIKkRki61nMvBDATbr0d0Kc+tv/EnXIlZKQjjkaKCOscu1DmVNDsPUd8Siffne YZSxr7Tt8SbhrtXzJEm1w4alocaOnmsqL8W3M3BOu4/9jt+z3f5leHgrzk6fls6Y+/GwfQIVaYj/ 5r/rgxX8LF3O5tliIdDykyxAr38BAAD//wMAUEsBAi0AFAAGAAgAAAAhANvh9svuAAAAhQEAABMA AAAAAAAAAAAAAAAAAAAAAFtDb250ZW50X1R5cGVzXS54bWxQSwECLQAUAAYACAAAACEAWvQsW78A AAAVAQAACwAAAAAAAAAAAAAAAAAfAQAAX3JlbHMvLnJlbHNQSwECLQAUAAYACAAAACEAB0kCy8wA AADjAAAADwAAAAAAAAAAAAAAAAAHAgAAZHJzL2Rvd25yZXYueG1sUEsFBgAAAAADAAMAtwAAAAAD AAAAAA== "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4NcVZyAAAAOMAAAAPAAAAZHJzL2Rvd25yZXYueG1sRE/NasJA EL4X+g7LFLwU3ajdkERXKQVBCj1oe/A4ZMckNTsbsluNb98VBI/z/c9yPdhWnKn3jWMN00kCgrh0 puFKw8/3ZpyB8AHZYOuYNFzJw3r1/LTEwrgL7+i8D5WIIewL1FCH0BVS+rImi37iOuLIHV1vMcSz r6Tp8RLDbStnSZJKiw3Hhho7+qipPO3/rAbVDdnXrjzRbzjO1eHz9ZCmudN69DK8L0AEGsJDfHdv TZyf5ypT6m2q4PZTBECu/gEAAP//AwBQSwECLQAUAAYACAAAACEA2+H2y+4AAACFAQAAEwAAAAAA AAAAAAAAAAAAAAAAW0NvbnRlbnRfVHlwZXNdLnhtbFBLAQItABQABgAIAAAAIQBa9CxbvwAAABUB AAALAAAAAAAAAAAAAAAAAB8BAABfcmVscy8ucmVsc1BLAQItABQABgAIAAAAIQC4NcVZyAAAAOMA AAAPAAAAAAAAAAAAAAAAAAcCAABkcnMvZG93bnJldi54bWxQSwUGAAAAAAMAAwC3AAAA/AIAAAAA "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VFPPygAAAOIAAAAPAAAAZHJzL2Rvd25yZXYueG1sRI/RasJA FETfhf7Dcgt9001KWUPqKlIqlRYFrR9wyV6TkOzdNLuN6d93BcHHYWbOMIvVaFsxUO9rxxrSWQKC uHCm5lLD6XszzUD4gGywdUwa/sjDavkwWWBu3IUPNBxDKSKEfY4aqhC6XEpfVGTRz1xHHL2z6y2G KPtSmh4vEW5b+ZwkSlqsOS5U2NFbRUVz/LUamo/z4eQ2zXY9ZHv7le5+3kPzqfXT47h+BRFoDPfw rb01GtRcpS+ZShRcL8U7IJf/AAAA//8DAFBLAQItABQABgAIAAAAIQDb4fbL7gAAAIUBAAATAAAA AAAAAAAAAAAAAAAAAABbQ29udGVudF9UeXBlc10ueG1sUEsBAi0AFAAGAAgAAAAhAFr0LFu/AAAA FQEAAAsAAAAAAAAAAAAAAAAAHwEAAF9yZWxzLy5yZWxzUEsBAi0AFAAGAAgAAAAhAEdUU8/KAAAA 4gAAAA8AAAAAAAAAAAAAAAAABwIAAGRycy9kb3ducmV2LnhtbFBLBQYAAAAAAwADALcAAAD+AgAA AAA= "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TMqobyAAAAOIAAAAPAAAAZHJzL2Rvd25yZXYueG1sRI/fasIw FMbvB75DOMLuZmrLWq1GGZPB2ECY8wEOzbEpNielyTR9++VisMuP7x+/7T7aXtxo9J1jBctFBoK4 cbrjVsH5++1pBcIHZI29Y1IwkYf9bvawxVq7O3/R7RRakUbY16jAhDDUUvrGkEW/cANx8i5utBiS HFupR7yncdvLPMtKabHj9GBwoFdDzfX0YxU8Tx8HfS3Kqj3mfl19HuLkolHqcR5fNiACxfAf/mu/ awV5VWRFVZQJIiElHJC7XwAAAP//AwBQSwECLQAUAAYACAAAACEA2+H2y+4AAACFAQAAEwAAAAAA AAAAAAAAAAAAAAAAW0NvbnRlbnRfVHlwZXNdLnhtbFBLAQItABQABgAIAAAAIQBa9CxbvwAAABUB AAALAAAAAAAAAAAAAAAAAB8BAABfcmVscy8ucmVsc1BLAQItABQABgAIAAAAIQBTMqobyAAAAOIA AAAPAAAAAAAAAAAAAAAAAAcCAABkcnMvZG93bnJldi54bWxQSwUGAAAAAAMAAwC3AAAA/AIAAAAA " adj="16748" filled="f" strokecolor="black [3040]">
                  <v:shadow on="t" color="black" opacity="24903f" origin=",.5" offset="0,.55556mm"/>
                </v:shape>
              </v:group>
            </w:pict>
          </mc:Fallback>
        </mc:AlternateContent>
      </w:r>
    </w:p>
    <w:p w14:paraId="12799BCF" w14:textId="77777777" w:rsidR="00C54A18" w:rsidRPr="00A61E09" w:rsidRDefault="006A3C4B"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SQsgAZwIAADoFAAAOAAAAZHJzL2Uyb0RvYy54bWysVNtOGzEQfa/Uf7D8XnY3JBAiNigCUVVC gAoVz8Zrk21tjzt2skm/nrGzufSiIlV98c547sdn9vxiZQ1bKgwtuJpXRyVnykloWvdS8y+P1x/G nIUoXCMMOFXztQr8Yvr+3XnnJ2oAczCNQkZJXJh0vubzGP2kKIKcKyvCEXjlyKgBrYik4kvRoOgo uzXFoCxPig6w8QhShUC3Vxsjn+b8WisZ77QOKjJTc+ot5hPz+ZzOYnouJi8o/LyVfRviH7qwonVU dJfqSkTBFtj+lsq2EiGAjkcSbAFat1LlGWiaqvxlmoe58CrPQuAEv4Mp/L+08nb54O+RYOh8mAQS 0xQrjTZ9qT+2ymCtd2CpVWSSLqvRqDouR5xJsh2Xg/HZKKFZ7KM9hvhRgWVJqLlROs4QoctAieVN iBmxhjlhiRqi+Vpxpq2hB1gKw05PT4bj/oEOfAaHPuNyND7py/YZqYFtYepmP1WW4tqoVNS4z0qz tklz5HYy4dSlQUala958q/qs2TOF6NaYXdDg70G9bwpTmYS7wDeq7bxzRXBxF2hbB/hG1Y3/durN rGnsZ2jW98gQNvQPXl639CQ3IsR7gQQ3bQbtcLyjQxvoag69xNkc8Mef7pM/0ZCsnHW0PzUP3xcC FWfmkyOCnlXDYVq4rAxHpwNS8NDyfGhxC3sJhDsRgLrLYvKPZnurEewTrfosVSWTcJJq11xG3CqX cbPX9LOQajbLbrRkXsQb9+Dl9qUTOR5XTwJ9z8tIjL6F7a6JSebRhsl73/QeDmaLCLqNybjHtVdo QUn66Q9wqGev/S9v+goAAP//AwBQSwMEFAAGAAgAAAAhAN5qe+HfAAAACQEAAA8AAABkcnMvZG93 bnJldi54bWxMj8FOwzAQRO9I/IO1SNyo3VQNNMSpEAhxoRJt+QAnXpKIeB1iN03+nu0JbrOa0eyb fDu5Tow4hNaThuVCgUCqvG2p1vB5fL17ABGiIWs6T6hhxgDb4voqN5n1Z9rjeIi14BIKmdHQxNhn UoaqQWfCwvdI7H35wZnI51BLO5gzl7tOJkql0pmW+ENjenxusPo+nJyGDzOlcvM2zk69v9Q/+3LX z8eo9e3N9PQIIuIU/8JwwWd0KJip9CeyQXQaknTJWyKLVQKCA2u1XoEoNdyrDcgil/8XFL8AAAD/ /wMAUEsBAi0AFAAGAAgAAAAhALaDOJL+AAAA4QEAABMAAAAAAAAAAAAAAAAAAAAAAFtDb250ZW50 X1R5cGVzXS54bWxQSwECLQAUAAYACAAAACEAOP0h/9YAAACUAQAACwAAAAAAAAAAAAAAAAAvAQAA X3JlbHMvLnJlbHNQSwECLQAUAAYACAAAACEA0kLIAGcCAAA6BQAADgAAAAAAAAAAAAAAAAAuAgAA ZHJzL2Uyb0RvYy54bWxQSwECLQAUAAYACAAAACEA3mp74d8AAAAJAQAADwAAAAAAAAAAAAAAAADB BAAAZHJzL2Rvd25yZXYueG1sUEsFBgAAAAAEAAQA8wAAAM0FAAAAAA== " adj="3399,2414" fillcolor="gray [1616]" strokecolor="black [3040]">
                <v:fill color2="#d9d9d9 [496]" rotate="t" angle="180" colors="0 #bcbcbc;22938f #d0d0d0;1 #ededed" focus="100%" type="gradient"/>
                <v:shadow on="t" color="black" opacity="24903f" origin=",.5" offset="0,.55556mm"/>
              </v:shape>
            </w:pict>
          </mc:Fallback>
        </mc:AlternateContent>
      </w:r>
    </w:p>
    <w:p w14:paraId="5E5AFC6F" w14:textId="77777777" w:rsidR="00C54A18" w:rsidRPr="00A61E09" w:rsidRDefault="00C54A18" w:rsidP="00C54A18">
      <w:pPr>
        <w:spacing w:line="480" w:lineRule="auto"/>
        <w:jc w:val="both"/>
        <w:rPr>
          <w:rFonts w:asciiTheme="majorBidi" w:hAnsiTheme="majorBidi" w:cstheme="majorBidi"/>
          <w:sz w:val="28"/>
          <w:szCs w:val="28"/>
          <w:rtl/>
        </w:rPr>
      </w:pPr>
    </w:p>
    <w:p w14:paraId="63931CEB" w14:textId="77777777" w:rsidR="00C54A18" w:rsidRPr="00A61E09" w:rsidRDefault="004C7A0C" w:rsidP="00C54A18">
      <w:pPr>
        <w:spacing w:line="48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BF2414D">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99921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FVGjRwIAAOwEAAAOAAAAZHJzL2Uyb0RvYy54bWysVN9P2zAQfp+0/8Hy+0jT0QFVU1SBmCYh QIOJZ9exqYXj885u0+6v39lJWtRN0zTtxbnz/f78XWaX28ayjcJgwFW8PBlxppyE2riXin97uvlw zlmIwtXCglMV36nAL+fv381aP1VjWIGtFTJK4sK09RVfxeinRRHkSjUinIBXjowasBGRVHwpahQt ZW9sMR6NPhUtYO0RpAqBbq87I5/n/ForGe+1DioyW3HqLeYT87lMZzGfiekLCr8ysm9D/EMXjTCO iu5TXYso2BrNL6kaIxEC6HgioSlAayNVnoGmKUdH0zyuhFd5FgIn+D1M4f+llXebR/+ABEPrwzSQ mKbYamzSl/pj2wzWbg+W2kYm6bKcTMblecmZJFtZTs4+nl8kOItDuMcQPytoWBIqvkQhX1V8EAYz VmJzG2IXMXhS+KGPLMWdVakV674qzUydKufoTBF1ZZFtBD1u/Vr21bNnCtHG2n3Q6M9BvW8KU5k2 fxu4984VwcV9YGMcdIMetRq3Q6u68x+m7mZNYy+h3j0gQ+gIG7y8MYThrQgEHxJDicu0dfGeDm2h rTj0EmcrwB+/u0/+RByyctYS4ysevq8FKs7sF0eUuihPT9OKZOV0cjYmBd9alm8tbt1cAeFOBKDu spj8ox1uNULzTMu5SFXJJJyk2hWXEQflKnabSOst1WKR3WgtvIi37tHL4aUTOZ62zwJ9T6RIHLyD YTvE9IhInW96DweLdQRtMssOuPZ400pluvbrn3b2rZ69Dj+p+U8AAAD//wMAUEsDBBQABgAIAAAA IQANNJzF3wAAAAkBAAAPAAAAZHJzL2Rvd25yZXYueG1sTI/BTsMwEETvSPyDtUhcUOskjQCFOFVB 4tADEilcuDnx4gTidRS7Tfh7lhO97WhGs/PK7eIGccIp9J4UpOsEBFLrTU9Wwfvb8+oeRIiajB48 oYIfDLCtLi9KXRg/U42nQ7SCSygUWkEX41hIGdoOnQ5rPyKx9+knpyPLyUoz6ZnL3SCzJLmVTvfE Hzo94lOH7ffh6BR8zNanL4/N69dO3tn93NY3YV8rdX217B5ARFzifxj+5vN0qHhT449kghgUrNKc kwryhAnYz/INszV8ZJsUZFXKc4LqFwAA//8DAFBLAQItABQABgAIAAAAIQC2gziS/gAAAOEBAAAT AAAAAAAAAAAAAAAAAAAAAABbQ29udGVudF9UeXBlc10ueG1sUEsBAi0AFAAGAAgAAAAhADj9If/W AAAAlAEAAAsAAAAAAAAAAAAAAAAALwEAAF9yZWxzLy5yZWxzUEsBAi0AFAAGAAgAAAAhALcVUaNH AgAA7AQAAA4AAAAAAAAAAAAAAAAALgIAAGRycy9lMm9Eb2MueG1sUEsBAi0AFAAGAAgAAAAhAA00 nMXfAAAACQEAAA8AAAAAAAAAAAAAAAAAoQQAAGRycy9kb3ducmV2LnhtbFBLBQYAAAAABAAEAPMA AACtBQAAAAA= " strokecolor="black [3040]"/>
            </w:pict>
          </mc:Fallback>
        </mc:AlternateContent>
      </w:r>
    </w:p>
    <w:p w14:paraId="1DC9411C" w14:textId="77777777"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88448" behindDoc="0" locked="0" layoutInCell="1" allowOverlap="1" wp14:anchorId="6F4AC324" wp14:editId="3980236E">
                <wp:simplePos x="0" y="0"/>
                <wp:positionH relativeFrom="column">
                  <wp:posOffset>2041492</wp:posOffset>
                </wp:positionH>
                <wp:positionV relativeFrom="paragraph">
                  <wp:posOffset>161047</wp:posOffset>
                </wp:positionV>
                <wp:extent cx="388501" cy="273438"/>
                <wp:effectExtent l="0" t="0" r="12065" b="12700"/>
                <wp:wrapNone/>
                <wp:docPr id="125158553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5D9ED4" w14:textId="77777777" w:rsidR="00112CD1" w:rsidRDefault="00112CD1" w:rsidP="00112CD1">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4AC324" id="مستطيل 38" o:spid="_x0000_s1055" style="position:absolute;left:0;text-align:left;margin-left:160.75pt;margin-top:12.7pt;width:30.6pt;height:21.5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EVGEVQIAAP4EAAAOAAAAZHJzL2Uyb0RvYy54bWysVMlu2zAQvRfoPxC8N/KWxDUsB0aCFAWC xGhS5ExTpC2U4rBD2pL79R1SspymPhW9UJzlzcY3mt80lWF7hb4Em/PhxYAzZSUUpd3k/PvL/acp Zz4IWwgDVuX8oDy/WXz8MK/dTI1gC6ZQyCiI9bPa5XwbgptlmZdbVQl/AU5ZMmrASgQScZMVKGqK XplsNBhcZTVg4RCk8p60d62RL1J8rZUMT1p7FZjJOdUW0onpXMczW8zFbIPCbUvZlSH+oYpKlJaS 9qHuRBBsh+VfoapSInjQ4UJClYHWpVSpB+pmOHjXzfNWOJV6oeF414/J/7+w8nH/7FZIY6idn3m6 xi4ajVX8Un2sScM69MNSTWCSlOPp9HIw5EySaXQ9noyncZjZCezQhy8KKhYvOUd6izQisX/woXU9 uhDulD7dwsGoWIGx35RmZUEJRwmdmKFuDbK9oDcVUiobrrrUyTvCdGlMDxyeA5ow7ECdb4SpxJge ODgH/DNjj0hZwYYeXJUW8FyA4kefufU/dt/2HNsPzbqhpqnncSwyqtZQHFbIEFoKeyfvS5rrg/Bh JZA4S+ymPQxPdGgDdc6hu3G2Bfx1Th/9iUpk5aymHci5/7kTqDgzXy2R7PNwMolLk4TJ5fWIBHxr Wb+12F11C/QkxAmqLl2jfzBHrUaoXmldlzErmYSVlDvnMuBRuA3tbtLCS7VcJjdaFCfCg312MgaP g468eWleBbqOXIFY+QjHfRGzdxxrfSPSwnIXQJeJgKe5dk9AS5Yo3P0Q4ha/lZPX6be1+A0AAP// AwBQSwMEFAAGAAgAAAAhALsiNo/gAAAACQEAAA8AAABkcnMvZG93bnJldi54bWxMj8FugzAQRO+V +g/WVuqtMTiFIIKJqkg9cEBV06JeN3gDKNhG2Eno39c9tcfVPM28LXaLHtmVZjdYIyFeRcDItFYN ppPw+fH6lAFzHo3C0RqS8E0OduX9XYG5sjfzTteD71goMS5HCb33U865a3vS6FZ2IhOyk501+nDO HVcz3kK5HrmIopRrHExY6HGifU/t+XDREuq0rgVWzVdTNfvKbWL15k9KyseH5WULzNPi/2D41Q/q UAano70Y5dgoYS3iJKASRPIMLADrTGyAHSWkWQK8LPj/D8ofAAAA//8DAFBLAQItABQABgAIAAAA IQC2gziS/gAAAOEBAAATAAAAAAAAAAAAAAAAAAAAAABbQ29udGVudF9UeXBlc10ueG1sUEsBAi0A FAAGAAgAAAAhADj9If/WAAAAlAEAAAsAAAAAAAAAAAAAAAAALwEAAF9yZWxzLy5yZWxzUEsBAi0A FAAGAAgAAAAhAGARUYRVAgAA/gQAAA4AAAAAAAAAAAAAAAAALgIAAGRycy9lMm9Eb2MueG1sUEsB Ai0AFAAGAAgAAAAhALsiNo/gAAAACQEAAA8AAAAAAAAAAAAAAAAArwQAAGRycy9kb3ducmV2Lnht bFBLBQYAAAAABAAEAPMAAAC8BQAAAAA= " fillcolor="white [3201]" strokecolor="#f79646 [3209]" strokeweight="2pt">
                <v:textbox>
                  <w:txbxContent>
                    <w:p w14:paraId="43044482" w14:textId="68A01432" w:rsidR="00112CD1" w:rsidRDefault="00112CD1" w:rsidP="00112CD1">
                      <w:pPr>
                        <w:jc w:val="center"/>
                      </w:pPr>
                      <w:r>
                        <w:t>H1</w:t>
                      </w:r>
                    </w:p>
                  </w:txbxContent>
                </v:textbox>
              </v:rect>
            </w:pict>
          </mc:Fallback>
        </mc:AlternateContent>
      </w:r>
      <w:r>
        <w:rPr>
          <w:noProof/>
          <w:sz w:val="28"/>
          <w:szCs w:val="28"/>
        </w:rPr>
        <mc:AlternateContent>
          <mc:Choice Requires="wps">
            <w:drawing>
              <wp:anchor distT="0" distB="0" distL="114300" distR="114300" simplePos="0" relativeHeight="251690496" behindDoc="0" locked="0" layoutInCell="1" allowOverlap="1" wp14:anchorId="4C0B182E" wp14:editId="53888685">
                <wp:simplePos x="0" y="0"/>
                <wp:positionH relativeFrom="column">
                  <wp:posOffset>2563442</wp:posOffset>
                </wp:positionH>
                <wp:positionV relativeFrom="paragraph">
                  <wp:posOffset>449614</wp:posOffset>
                </wp:positionV>
                <wp:extent cx="388501" cy="273438"/>
                <wp:effectExtent l="0" t="0" r="12065" b="12700"/>
                <wp:wrapNone/>
                <wp:docPr id="240876952"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20ECB3" w14:textId="77777777" w:rsidR="00112CD1" w:rsidRDefault="00112CD1" w:rsidP="00112CD1">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0B182E" id="_x0000_s1056" style="position:absolute;left:0;text-align:left;margin-left:201.85pt;margin-top:35.4pt;width:30.6pt;height:21.5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AMcqTVgIAAP4EAAAOAAAAZHJzL2Uyb0RvYy54bWysVFtv2jAUfp+0/2D5fQQobRlqqBBVp0lV i0anPhvHLtEcH+/YkLBfv2MnhK7jadqL43P5zs3fyc1tUxm2V+hLsDkfDYacKSuhKO1rzr8/33+a cuaDsIUwYFXOD8rz2/nHDze1m6kxbMEUChkFsX5Wu5xvQ3CzLPNyqyrhB+CUJaMGrEQgEV+zAkVN 0SuTjYfDq6wGLByCVN6T9q418nmKr7WS4UlrrwIzOafaQjoxnZt4ZvMbMXtF4bal7MoQ/1BFJUpL SftQdyIItsPyr1BVKRE86DCQUGWgdSlV6oG6GQ3fdbPeCqdSLzQc7/ox+f8XVj7u126FNIba+Zmn a+yi0VjFL9XHmjSsQz8s1QQmSXkxnV4OR5xJMo2vLyYX0zjM7AR26MMXBRWLl5wjvUUakdg/+NC6 Hl0Id0qfbuFgVKzA2G9Ks7KghOOETsxQS4NsL+hNhZTKhqsudfKOMF0a0wNH54AmjDpQ5xthKjGm Bw7PAf/M2CNSVrChB1elBTwXoPjRZ279j923Pcf2Q7NpqGnqeRKLjKoNFIcVMoSWwt7J+5Lm+iB8 WAkkzhK7aQ/DEx3aQJ1z6G6cbQF/ndNHf6ISWTmraQdy7n/uBCrOzFdLJPs8mkzi0iRhcnk9JgHf WjZvLXZXLYGehDhB1aVr9A/mqNUI1Qut6yJmJZOwknLnXAY8CsvQ7iYtvFSLRXKjRXEiPNi1kzF4 HHTkzXPzItB15ArEykc47ouYveNY6xuRFha7ALpMBDzNtXsCWrJE4e6HELf4rZy8Tr+t+W8AAAD/ /wMAUEsDBBQABgAIAAAAIQA4yzsL3wAAAAoBAAAPAAAAZHJzL2Rvd25yZXYueG1sTI9BT4NAEIXv Jv6HzZh4swstAYssjWnigQMxVonXKTsFIrtL2G2L/97xpMfJfHnve8VuMaO40OwHZxXEqwgE2dbp wXYKPt5fHh5B+IBW4+gsKfgmD7vy9qbAXLurfaPLIXSCQ6zPUUEfwpRL6dueDPqVm8jy7+Rmg4HP uZN6xiuHm1GuoyiVBgfLDT1OtO+p/TqcjYI6res1Vs1nUzX7ymexfg0nrdT93fL8BCLQEv5g+NVn dSjZ6ejOVnsxKkiiTcaogiziCQwkabIFcWQy3mxBloX8P6H8AQAA//8DAFBLAQItABQABgAIAAAA IQC2gziS/gAAAOEBAAATAAAAAAAAAAAAAAAAAAAAAABbQ29udGVudF9UeXBlc10ueG1sUEsBAi0A FAAGAAgAAAAhADj9If/WAAAAlAEAAAsAAAAAAAAAAAAAAAAALwEAAF9yZWxzLy5yZWxzUEsBAi0A FAAGAAgAAAAhAMAxypNWAgAA/gQAAA4AAAAAAAAAAAAAAAAALgIAAGRycy9lMm9Eb2MueG1sUEsB Ai0AFAAGAAgAAAAhADjLOwvfAAAACgEAAA8AAAAAAAAAAAAAAAAAsAQAAGRycy9kb3ducmV2Lnht bFBLBQYAAAAABAAEAPMAAAC8BQAAAAA= " fillcolor="white [3201]" strokecolor="#f79646 [3209]" strokeweight="2pt">
                <v:textbox>
                  <w:txbxContent>
                    <w:p w14:paraId="221115B0" w14:textId="78F154E5" w:rsidR="00112CD1" w:rsidRDefault="00112CD1" w:rsidP="00112CD1">
                      <w:pPr>
                        <w:jc w:val="center"/>
                      </w:pPr>
                      <w:r>
                        <w:t>H2</w:t>
                      </w:r>
                    </w:p>
                  </w:txbxContent>
                </v:textbox>
              </v:rect>
            </w:pict>
          </mc:Fallback>
        </mc:AlternateContent>
      </w:r>
      <w:r>
        <w:rPr>
          <w:noProof/>
          <w:sz w:val="28"/>
          <w:szCs w:val="28"/>
        </w:rPr>
        <mc:AlternateContent>
          <mc:Choice Requires="wps">
            <w:drawing>
              <wp:anchor distT="0" distB="0" distL="114300" distR="114300" simplePos="0" relativeHeight="251668992" behindDoc="0" locked="0" layoutInCell="1" allowOverlap="1" wp14:anchorId="03693651" wp14:editId="7A1E5695">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5D0C6"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lGPRlQwIAAOkEAAAOAAAAZHJzL2Uyb0RvYy54bWysVN9v2jAQfp+0/8Hy+whhsA5EqBBVp0mo RaVTn41jQzTH550Ngf31OxsIqJtWadqLc+f77qe/y/h2Xxu2U+grsAXPO13OlJVQVnZd8G/P9x8+ c+aDsKUwYFXBD8rz28n7d+PGjVQPNmBKhYyCWD9qXME3IbhRlnm5UbXwHXDKklED1iKQiuusRNFQ 9NpkvW73U9YAlg5BKu/p9u5o5JMUX2slw6PWXgVmCk61hXRiOlfxzCZjMVqjcJtKnsoQ/1BFLSpL SdtQdyIItsXqt1B1JRE86NCRUGegdSVV6oG6ybuvulluhFOpFxqOd+2Y/P8LKx92S7dAGkPj/MiT GLvYa6zjl+pj+zSsQzsstQ9M0mX+cTC4GQ45k2TLh91BN00zu3g79OGLgppFoeBG6TBFhCYNSuzm PlBawp9xpFyKSFI4GBXrMPZJaVaVMW3yTvxQM4NsJ+hly+95fEmKlZDRRVfGtE69vzudsNFNJc60 jm9ka9EpI9jQOtaVBXwj6xF/7vrYa2x7BeVhgQzhyFbv5H1FE5wLHxYCiZ5EZFq58EiHNtAUHE4S ZxvAn3+6j3hiDVk5a4juBfc/tgIVZ+arJT4N834/7kdS+oObHil4bVldW+y2ngHNPafldjKJER/M +VYj1C+0mdOYlUzCSspdcBnwrMzCcQ1pt6WaThOMdsKJMLdLJ88vHcnxvH8R6E40CkTABzivhhi9 ItIRG9/DwnQbQFeJZZe5nuZN+5QIc9r9uLDXekJd/lCTXwAAAP//AwBQSwMEFAAGAAgAAAAhAO/B vT3fAAAACgEAAA8AAABkcnMvZG93bnJldi54bWxMj8FOwzAMhu9IvENkJG4sXdm6qjSdYALBYUIw JnHNGtMWEqdqsq68PeYER9uffn9/uZ6cFSMOofOkYD5LQCDV3nTUKNi/PVzlIELUZLT1hAq+McC6 Oj8rdWH8iV5x3MVGcAiFQitoY+wLKUPdotNh5nskvn34wenI49BIM+gThzsr0yTJpNMd8YdW97hp sf7aHZ2C7SM58/TyfLdZft7P7btJx32eKnV5Md3egIg4xT8YfvVZHSp2OvgjmSCsgjRbXjOqYLXI QDCwWOXc5cBkwhtZlfJ/heoHAAD//wMAUEsBAi0AFAAGAAgAAAAhALaDOJL+AAAA4QEAABMAAAAA AAAAAAAAAAAAAAAAAFtDb250ZW50X1R5cGVzXS54bWxQSwECLQAUAAYACAAAACEAOP0h/9YAAACU AQAACwAAAAAAAAAAAAAAAAAvAQAAX3JlbHMvLnJlbHNQSwECLQAUAAYACAAAACEAJRj0ZUMCAADp BAAADgAAAAAAAAAAAAAAAAAuAgAAZHJzL2Uyb0RvYy54bWxQSwECLQAUAAYACAAAACEA78G9Pd8A AAAKAQAADwAAAAAAAAAAAAAAAACdBAAAZHJzL2Rvd25yZXYueG1sUEsFBgAAAAAEAAQA8wAAAKkF AAAAAA== " adj="1517" fillcolor="gray [1616]" strokecolor="black [3040]">
                <v:fill color2="#d9d9d9 [496]" rotate="t" angle="180" colors="0 #bcbcbc;22938f #d0d0d0;1 #ededed" focus="100%" type="gradient"/>
                <v:shadow on="t" color="black" opacity="24903f" origin=",.5" offset="0,.55556mm"/>
              </v:shape>
            </w:pict>
          </mc:Fallback>
        </mc:AlternateContent>
      </w:r>
    </w:p>
    <w:p w14:paraId="4CD38B90" w14:textId="77777777" w:rsidR="00C54A18" w:rsidRPr="00A61E09" w:rsidRDefault="00112CD1" w:rsidP="00C54A18">
      <w:pPr>
        <w:spacing w:line="480" w:lineRule="auto"/>
        <w:jc w:val="both"/>
        <w:rPr>
          <w:rFonts w:asciiTheme="majorBidi" w:hAnsiTheme="majorBidi" w:cstheme="majorBidi"/>
          <w:sz w:val="28"/>
          <w:szCs w:val="28"/>
          <w:rtl/>
        </w:rPr>
      </w:pPr>
      <w:r>
        <w:rPr>
          <w:noProof/>
          <w:sz w:val="28"/>
          <w:szCs w:val="28"/>
        </w:rPr>
        <mc:AlternateContent>
          <mc:Choice Requires="wps">
            <w:drawing>
              <wp:anchor distT="0" distB="0" distL="114300" distR="114300" simplePos="0" relativeHeight="251692544" behindDoc="0" locked="0" layoutInCell="1" allowOverlap="1" wp14:anchorId="6AA1BC5D" wp14:editId="738539A9">
                <wp:simplePos x="0" y="0"/>
                <wp:positionH relativeFrom="column">
                  <wp:posOffset>1895564</wp:posOffset>
                </wp:positionH>
                <wp:positionV relativeFrom="paragraph">
                  <wp:posOffset>200354</wp:posOffset>
                </wp:positionV>
                <wp:extent cx="388501" cy="273438"/>
                <wp:effectExtent l="0" t="0" r="12065" b="12700"/>
                <wp:wrapNone/>
                <wp:docPr id="462055189" name="مستطيل 38"/>
                <wp:cNvGraphicFramePr/>
                <a:graphic xmlns:a="http://schemas.openxmlformats.org/drawingml/2006/main">
                  <a:graphicData uri="http://schemas.microsoft.com/office/word/2010/wordprocessingShape">
                    <wps:wsp>
                      <wps:cNvSpPr/>
                      <wps:spPr>
                        <a:xfrm>
                          <a:off x="0" y="0"/>
                          <a:ext cx="388501" cy="2734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2C6A38" w14:textId="77777777" w:rsidR="00112CD1" w:rsidRDefault="00112CD1" w:rsidP="00112CD1">
                            <w:pPr>
                              <w:jc w:val="center"/>
                              <w:rPr>
                                <w:lang w:bidi="ar-EG"/>
                              </w:rP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A1BC5D" id="_x0000_s1057" style="position:absolute;left:0;text-align:left;margin-left:149.25pt;margin-top:15.8pt;width:30.6pt;height:21.5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UwIeVgIAAP4EAAAOAAAAZHJzL2Uyb0RvYy54bWysVFtv2jAUfp+0/2D5fQQotAw1VIiq0yTU VmunPhvHLtEcH+/YkLBfv2MnhK7jadqL43P5zs3fyfVNUxm2V+hLsDkfDYacKSuhKO1rzr8/332a ceaDsIUwYFXOD8rzm8XHD9e1m6sxbMEUChkFsX5eu5xvQ3DzLPNyqyrhB+CUJaMGrEQgEV+zAkVN 0SuTjYfDy6wGLByCVN6T9rY18kWKr7WS4UFrrwIzOafaQjoxnZt4ZotrMX9F4bal7MoQ/1BFJUpL SftQtyIItsPyr1BVKRE86DCQUGWgdSlV6oG6GQ3fdfO0FU6lXmg43vVj8v8vrLzfP7lHpDHUzs89 XWMXjcYqfqk+1qRhHfphqSYwScqL2Ww6HHEmyTS+uphczOIwsxPYoQ9fFFQsXnKO9BZpRGK/9qF1 PboQ7pQ+3cLBqFiBsd+UZmVBCccJnZihVgbZXtCbCimVDZdd6uQdYbo0pgeOzgFNGHWgzjfCVGJM DxyeA/6ZsUekrGBDD65KC3guQPGjz9z6H7tve47th2bTUNPU8zQWGVUbKA6PyBBaCnsn70qa61r4 8CiQOEvspj0MD3RoA3XOobtxtgX8dU4f/YlKZOWsph3Iuf+5E6g4M18tkezzaDKJS5OEyfRqTAK+ tWzeWuyuWgE9CXGCqkvX6B/MUasRqhda12XMSiZhJeXOuQx4FFah3U1aeKmWy+RGi+JEWNsnJ2Pw OOjIm+fmRaDryBWIlfdw3Bcxf8ex1jciLSx3AXSZCHiaa/cEtGSJwt0PIW7xWzl5nX5bi98AAAD/ /wMAUEsDBBQABgAIAAAAIQCwARwu4AAAAAkBAAAPAAAAZHJzL2Rvd25yZXYueG1sTI9BT4NAEIXv Jv6HzZh4swvUQosMjWnigQMxVonXKbstRHaWsNsW/73rSY+T9+W9b4rtbAZx0ZPrLSPEiwiE5taq nk8IH+8vD2sQzhMrGixrhG/tYFve3hSUK3vlN33Z+5MIJexyQui8H3MpXdtpQ25hR80hO9rJkA/n dJJqomsoN4NMoiiVhnoOCx2Netfp9mt/Ngh1WtcJVc1nUzW7ymWxevVHhXh/Nz8/gfB69n8w/OoH dSiD08GeWTkxICSb9SqgCMs4BRGA5WqTgTggZI8ZyLKQ/z8ofwAAAP//AwBQSwECLQAUAAYACAAA ACEAtoM4kv4AAADhAQAAEwAAAAAAAAAAAAAAAAAAAAAAW0NvbnRlbnRfVHlwZXNdLnhtbFBLAQIt ABQABgAIAAAAIQA4/SH/1gAAAJQBAAALAAAAAAAAAAAAAAAAAC8BAABfcmVscy8ucmVsc1BLAQIt ABQABgAIAAAAIQAWUwIeVgIAAP4EAAAOAAAAAAAAAAAAAAAAAC4CAABkcnMvZTJvRG9jLnhtbFBL AQItABQABgAIAAAAIQCwARwu4AAAAAkBAAAPAAAAAAAAAAAAAAAAALAEAABkcnMvZG93bnJldi54 bWxQSwUGAAAAAAQABADzAAAAvQUAAAAA " fillcolor="white [3201]" strokecolor="#f79646 [3209]" strokeweight="2pt">
                <v:textbox>
                  <w:txbxContent>
                    <w:p w14:paraId="4E2BE408" w14:textId="4F2A45EB" w:rsidR="00112CD1" w:rsidRDefault="00112CD1" w:rsidP="00112CD1">
                      <w:pPr>
                        <w:jc w:val="center"/>
                        <w:rPr>
                          <w:lang w:bidi="ar-EG"/>
                        </w:rPr>
                      </w:pPr>
                      <w:r>
                        <w:t>H3</w:t>
                      </w:r>
                    </w:p>
                  </w:txbxContent>
                </v:textbox>
              </v:rect>
            </w:pict>
          </mc:Fallback>
        </mc:AlternateContent>
      </w:r>
      <w:r>
        <w:rPr>
          <w:noProof/>
          <w:sz w:val="28"/>
          <w:szCs w:val="28"/>
        </w:rPr>
        <mc:AlternateContent>
          <mc:Choice Requires="wps">
            <w:drawing>
              <wp:anchor distT="0" distB="0" distL="114300" distR="114300" simplePos="0" relativeHeight="251666944" behindDoc="0" locked="0" layoutInCell="1" allowOverlap="1" wp14:anchorId="4BDD7D15" wp14:editId="25DC2275">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FF631"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3Y7CEQgIAAOkEAAAOAAAAZHJzL2Uyb0RvYy54bWysVF1r2zAUfR/sPwi9L47TdO1MnRJSOgah DWtHn1VZSsxkXe1KiZP9+l3JjlO6scLYiyzpnvt1dK6vrveNYTuFvgZb8nw05kxZCVVt1yX/9nj7 4ZIzH4SthAGrSn5Qnl/P3r+7al2hJrABUylkFMT6onUl34TgiizzcqMa4UfglCWjBmxEoCOuswpF S9Ebk03G449ZC1g5BKm8p9ubzshnKb7WSoZ7rb0KzJScagtpxbQ+xzWbXYlijcJtatmXIf6hikbU lpIOoW5EEGyL9W+hmloieNBhJKHJQOtaqtQDdZOPX3XzsBFOpV6IHO8Gmvz/Cyvvdg9uhURD63zh aRu72Gts4pfqY/tE1mEgS+0Dk3SZn51NzsdTziTZ8suL8eUkspmdvB368FlBw+Km5EbpMEeENhEl dksfOvwRR86nItIuHIyKdRj7VWlWVzFt8k76UAuDbCfoZavveZ87IaOLro0ZnCZ/d+qx0U0lzQyO b2Qb0Ckj2DA4NrUFfCNrhz923fUa236G6rBChtCp1Tt5WxODS+HDSiDJk4RMIxfuadEG2pJDv+Ns A/jzT/cRT6ohK2ctyb3k/sdWoOLMfLGkp0/5dBrnIx2m5xcTOuBLy/NLi902CyDecxpuJ9M24oM5 3mqE5okmcx6zkklYSblLLgMeD4vQjSHNtlTzeYLRTDgRlvbByeNLR3E87p8Eul5GgQR4B8fREMUr IXXY+B4W5tsAuk4qO/Ha803zlMTaz34c2JfnhDr9oWa/AAAA//8DAFBLAwQUAAYACAAAACEAAlc5 nOAAAAAJAQAADwAAAGRycy9kb3ducmV2LnhtbEyPQU+DQBCF7yb+h82YeLOLQEqLLI0xMdqjLaZ6 27IjkLKzhN222F/veNLjZL68971iNdlenHD0nSMF97MIBFLtTEeNgmr7fLcA4YMmo3tHqOAbPazK 66tC58ad6Q1Pm9AIDiGfawVtCEMupa9btNrP3IDEvy83Wh34HBtpRn3mcNvLOIrm0uqOuKHVAz61 WB82R6vg5fVzkcSX3ceWzLo6vFdhVzVLpW5vpscHEAGn8AfDrz6rQ8lOe3ck40WvIJ6nS0YVpAlP YCDN0gzEXkGWJCDLQv5fUP4AAAD//wMAUEsBAi0AFAAGAAgAAAAhALaDOJL+AAAA4QEAABMAAAAA AAAAAAAAAAAAAAAAAFtDb250ZW50X1R5cGVzXS54bWxQSwECLQAUAAYACAAAACEAOP0h/9YAAACU AQAACwAAAAAAAAAAAAAAAAAvAQAAX3JlbHMvLnJlbHNQSwECLQAUAAYACAAAACEAN2OwhEICAADp BAAADgAAAAAAAAAAAAAAAAAuAgAAZHJzL2Uyb0RvYy54bWxQSwECLQAUAAYACAAAACEAAlc5nOAA AAAJAQAADwAAAAAAAAAAAAAAAACcBAAAZHJzL2Rvd25yZXYueG1sUEsFBgAAAAAEAAQA8wAAAKkF AAAAAA== " adj="1516" fillcolor="gray [1616]" strokecolor="black [3040]">
                <v:fill color2="#d9d9d9 [496]" rotate="t" angle="180" colors="0 #bcbcbc;22938f #d0d0d0;1 #ededed" focus="100%" type="gradient"/>
                <v:shadow on="t" color="black" opacity="24903f" origin=",.5" offset="0,.55556mm"/>
              </v:shape>
            </w:pict>
          </mc:Fallback>
        </mc:AlternateContent>
      </w:r>
    </w:p>
    <w:p w14:paraId="6A9DFC96"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49EFE833" w14:textId="77777777"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شكل رقم 1 نموذج الدراسة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اعداد الباحثة</w:t>
      </w:r>
    </w:p>
    <w:bookmarkEnd w:id="10"/>
    <w:bookmarkEnd w:id="11"/>
    <w:p w14:paraId="13ABC0F9" w14:textId="77777777"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rsidRPr="00A61E09" w14:paraId="6584FCD6" w14:textId="77777777" w:rsidTr="000272E7">
        <w:tc>
          <w:tcPr>
            <w:tcW w:w="1705" w:type="dxa"/>
          </w:tcPr>
          <w:p w14:paraId="3F16DF22" w14:textId="77777777"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المصطلح</w:t>
            </w:r>
          </w:p>
        </w:tc>
        <w:tc>
          <w:tcPr>
            <w:tcW w:w="7220" w:type="dxa"/>
          </w:tcPr>
          <w:p w14:paraId="6B7AEA8C" w14:textId="77777777"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البيان</w:t>
            </w:r>
          </w:p>
        </w:tc>
      </w:tr>
      <w:tr w:rsidR="00367A76" w:rsidRPr="00A61E09" w14:paraId="3AFF341A" w14:textId="77777777" w:rsidTr="000272E7">
        <w:tc>
          <w:tcPr>
            <w:tcW w:w="1705" w:type="dxa"/>
          </w:tcPr>
          <w:p w14:paraId="39E480DF"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مفهوم جودة الحياة الوظيفية </w:t>
            </w:r>
          </w:p>
          <w:p w14:paraId="0E30D0C5"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1C5BC4F"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19D5D2A8" w14:textId="77777777" w:rsidR="00367A76" w:rsidRPr="00A61E09" w:rsidRDefault="00367A76" w:rsidP="000272E7">
            <w:pPr>
              <w:tabs>
                <w:tab w:val="left" w:pos="1932"/>
              </w:tabs>
              <w:bidi/>
              <w:spacing w:after="120" w:line="360" w:lineRule="auto"/>
              <w:rPr>
                <w:rFonts w:ascii="Sakkal Majalla" w:hAnsi="Sakkal Majalla" w:cs="Sakkal Majalla"/>
                <w:sz w:val="28"/>
                <w:szCs w:val="28"/>
                <w:rtl/>
              </w:rPr>
            </w:pPr>
            <w:r>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7AF02E62" w14:textId="77777777" w:rsidTr="000272E7">
        <w:tc>
          <w:tcPr>
            <w:tcW w:w="1705" w:type="dxa"/>
          </w:tcPr>
          <w:p w14:paraId="6B7E955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7234513E"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5C1DB687"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2772CF1" w14:textId="77777777" w:rsidTr="000272E7">
        <w:tc>
          <w:tcPr>
            <w:tcW w:w="1705" w:type="dxa"/>
          </w:tcPr>
          <w:p w14:paraId="6B30618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الجوانب الوظيفية والتنظيمية</w:t>
            </w:r>
          </w:p>
          <w:p w14:paraId="3A1A88E1"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2701FDED"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0B3BE719" w14:textId="77777777" w:rsidTr="000272E7">
        <w:tc>
          <w:tcPr>
            <w:tcW w:w="1705" w:type="dxa"/>
          </w:tcPr>
          <w:p w14:paraId="0103C3BD"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0878E741"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214C67EE" w14:textId="77777777" w:rsidR="00367A76" w:rsidRPr="00A61E09" w:rsidRDefault="00367A76" w:rsidP="000272E7">
            <w:pPr>
              <w:bidi/>
              <w:spacing w:line="360" w:lineRule="auto"/>
              <w:rPr>
                <w:rFonts w:ascii="Sakkal Majalla" w:hAnsi="Sakkal Majalla" w:cs="Sakkal Majalla"/>
                <w:sz w:val="28"/>
                <w:szCs w:val="28"/>
                <w:rtl/>
              </w:rPr>
            </w:pPr>
            <w:r>
              <w:rPr>
                <w:rFonts w:ascii="Sakkal Majalla" w:hAnsi="Sakkal Majalla" w:cs="Sakkal Majalla" w:hint="cs"/>
                <w:sz w:val="28"/>
                <w:szCs w:val="28"/>
                <w:rtl/>
              </w:rPr>
              <w:t>هي ال</w:t>
            </w:r>
            <w:r>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032EDCF9" w14:textId="77777777" w:rsidTr="000272E7">
        <w:tc>
          <w:tcPr>
            <w:tcW w:w="1705" w:type="dxa"/>
          </w:tcPr>
          <w:p w14:paraId="141D6CCF"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السلوك الاخلاقي</w:t>
            </w:r>
            <w:r>
              <w:rPr>
                <w:rFonts w:ascii="Sakkal Majalla" w:hAnsi="Sakkal Majalla" w:cs="Sakkal Majalla"/>
                <w:sz w:val="28"/>
                <w:szCs w:val="28"/>
              </w:rPr>
              <w:t>:</w:t>
            </w:r>
          </w:p>
          <w:p w14:paraId="47E3FE4E"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109FC1E8"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Pr>
                <w:rFonts w:ascii="Sakkal Majalla" w:hAnsi="Sakkal Majalla" w:cs="Sakkal Majalla"/>
                <w:sz w:val="28"/>
                <w:szCs w:val="28"/>
                <w:rtl/>
              </w:rPr>
              <w:t xml:space="preserve">التعريف الاصطلاحي: هي </w:t>
            </w:r>
            <w:r>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Pr>
                <w:rFonts w:ascii="Sakkal Majalla" w:hAnsi="Sakkal Majalla" w:cs="Sakkal Majalla"/>
                <w:sz w:val="28"/>
                <w:szCs w:val="28"/>
              </w:rPr>
              <w:t>.</w:t>
            </w:r>
            <w:r>
              <w:rPr>
                <w:rFonts w:ascii="Sakkal Majalla" w:hAnsi="Sakkal Majalla" w:cs="Sakkal Majalla" w:hint="cs"/>
                <w:sz w:val="28"/>
                <w:szCs w:val="28"/>
                <w:rtl/>
              </w:rPr>
              <w:t xml:space="preserve"> (العمري،2023).</w:t>
            </w:r>
          </w:p>
          <w:p w14:paraId="5BDE88B1" w14:textId="77777777" w:rsidR="00367A76" w:rsidRPr="00A61E09" w:rsidRDefault="00367A76" w:rsidP="00C3471B">
            <w:pPr>
              <w:tabs>
                <w:tab w:val="left" w:pos="1932"/>
              </w:tabs>
              <w:bidi/>
              <w:spacing w:line="360" w:lineRule="auto"/>
              <w:rPr>
                <w:rFonts w:ascii="Sakkal Majalla" w:hAnsi="Sakkal Majalla" w:cs="Sakkal Majalla"/>
                <w:sz w:val="28"/>
                <w:szCs w:val="28"/>
                <w:rtl/>
              </w:rPr>
            </w:pPr>
            <w:r>
              <w:rPr>
                <w:rFonts w:ascii="Sakkal Majalla" w:hAnsi="Sakkal Majalla" w:cs="Sakkal Majalla"/>
                <w:sz w:val="28"/>
                <w:szCs w:val="28"/>
                <w:rtl/>
              </w:rPr>
              <w:t>التعريف الاجرائي: 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Pr>
                <w:rFonts w:ascii="Sakkal Majalla" w:hAnsi="Sakkal Majalla" w:cs="Sakkal Majalla"/>
                <w:sz w:val="28"/>
                <w:szCs w:val="28"/>
              </w:rPr>
              <w:t xml:space="preserve"> Khan., 2014)</w:t>
            </w:r>
            <w:r>
              <w:rPr>
                <w:rFonts w:ascii="Sakkal Majalla" w:hAnsi="Sakkal Majalla" w:cs="Sakkal Majalla" w:hint="cs"/>
                <w:sz w:val="28"/>
                <w:szCs w:val="28"/>
                <w:rtl/>
              </w:rPr>
              <w:t>)</w:t>
            </w:r>
          </w:p>
        </w:tc>
      </w:tr>
      <w:tr w:rsidR="00367A76" w:rsidRPr="00A61E09" w14:paraId="38A888F8" w14:textId="77777777" w:rsidTr="000272E7">
        <w:tc>
          <w:tcPr>
            <w:tcW w:w="1705" w:type="dxa"/>
          </w:tcPr>
          <w:p w14:paraId="37DFFACC"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rPr>
              <w:t>الرعاية الصحية</w:t>
            </w:r>
          </w:p>
          <w:p w14:paraId="26A542BF"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2CFE73AD" w14:textId="77777777"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w:t>
            </w:r>
            <w:r>
              <w:rPr>
                <w:rFonts w:ascii="Sakkal Majalla" w:hAnsi="Sakkal Majalla" w:cs="Sakkal Majalla"/>
                <w:sz w:val="28"/>
                <w:szCs w:val="28"/>
                <w:rtl/>
              </w:rPr>
              <w:lastRenderedPageBreak/>
              <w:t xml:space="preserve">توفير الخدمات الطبية أو من خلال تعزيز الصحة العامة والوقاية من </w:t>
            </w:r>
            <w:r>
              <w:rPr>
                <w:rFonts w:ascii="Sakkal Majalla" w:hAnsi="Sakkal Majalla" w:cs="Sakkal Majalla" w:hint="cs"/>
                <w:sz w:val="28"/>
                <w:szCs w:val="28"/>
                <w:rtl/>
              </w:rPr>
              <w:t xml:space="preserve">الأمراض </w:t>
            </w:r>
            <w:r>
              <w:rPr>
                <w:rFonts w:ascii="Sakkal Majalla" w:hAnsi="Sakkal Majalla" w:cs="Sakkal Majalla" w:hint="cs"/>
                <w:sz w:val="28"/>
                <w:szCs w:val="28"/>
                <w:lang w:bidi="ar-EG"/>
              </w:rPr>
              <w:t>lediana</w:t>
            </w:r>
            <w:r>
              <w:rPr>
                <w:rFonts w:ascii="Sakkal Majalla" w:hAnsi="Sakkal Majalla" w:cs="Sakkal Majalla"/>
                <w:sz w:val="28"/>
                <w:szCs w:val="28"/>
              </w:rPr>
              <w:t xml:space="preserve"> (2013)</w:t>
            </w:r>
            <w:r>
              <w:rPr>
                <w:rFonts w:ascii="Sakkal Majalla" w:hAnsi="Sakkal Majalla" w:cs="Sakkal Majalla" w:hint="cs"/>
                <w:sz w:val="28"/>
                <w:szCs w:val="28"/>
                <w:rtl/>
              </w:rPr>
              <w:t>).</w:t>
            </w:r>
          </w:p>
        </w:tc>
      </w:tr>
    </w:tbl>
    <w:p w14:paraId="349B52C2" w14:textId="77777777" w:rsidR="00257F01" w:rsidRPr="00A61E09" w:rsidRDefault="00257F01" w:rsidP="00FF6132">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 xml:space="preserve">إجراءات الدراسة:  </w:t>
      </w:r>
    </w:p>
    <w:p w14:paraId="45C2ACF3" w14:textId="77777777" w:rsidR="00533AA9" w:rsidRPr="00A61E09" w:rsidRDefault="00533AA9"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منهج الدراسة:</w:t>
      </w:r>
    </w:p>
    <w:p w14:paraId="5871C343" w14:textId="77777777" w:rsidR="0094048E" w:rsidRPr="0094048E" w:rsidRDefault="0094048E" w:rsidP="0094048E">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العوامل المؤثرة على جودة الحياة الوظيفية في مستشفيات الرياض، </w:t>
      </w:r>
    </w:p>
    <w:p w14:paraId="1F5CCB24" w14:textId="77777777" w:rsidR="0094048E" w:rsidRPr="0094048E" w:rsidRDefault="0094048E" w:rsidP="009C6EFD">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من خلال دمج البيانات </w:t>
      </w:r>
      <w:r>
        <w:rPr>
          <w:rFonts w:ascii="Sakkal Majalla" w:hAnsi="Sakkal Majalla" w:cs="Sakkal Majalla" w:hint="cs"/>
          <w:color w:val="EE0000"/>
          <w:sz w:val="28"/>
          <w:szCs w:val="28"/>
          <w:rtl/>
        </w:rPr>
        <w:t>الرقمية والوصفية</w:t>
      </w:r>
      <w:r>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Pr>
          <w:rFonts w:ascii="Sakkal Majalla" w:hAnsi="Sakkal Majalla" w:cs="Sakkal Majalla" w:hint="cs"/>
          <w:color w:val="EE0000"/>
          <w:sz w:val="28"/>
          <w:szCs w:val="28"/>
          <w:rtl/>
        </w:rPr>
        <w:t>.</w:t>
      </w:r>
    </w:p>
    <w:p w14:paraId="45E9E9D6"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تعديل بناءً على ملاحظة المشرف (اتساق المنهج): يُستبعد ما ورد أعلاه من استخدام عبارة "دمج البيانات الرقمية والوصفية"، إذ تعتمد الدراسة الحالية بشكل كامل وحصري على المنهج الوصفي التحليلي دون أي مزج مع منهج آخر. ويكمن مبرر اختيار هذا المنهج في قدرته على وصف خصائص متغيرات الدراسة (جودة الحياة الوظيفية والسلوك الأخلاقي) بدقة، وتحليل العلاقة بينهما إحصائيًا باستخدام أداة الاستبانة الكمية، بما يحقق أهداف الدراسة ويختبر فروضها ضمن إطار وصفي تحليلي بحت، دون الحاجة لدمج أي بيانات نوعية أو منهج آخر.</w:t>
      </w:r>
    </w:p>
    <w:p w14:paraId="39BC94B4" w14:textId="77777777" w:rsidR="0094048E" w:rsidRPr="0094048E" w:rsidRDefault="0094048E" w:rsidP="009C6EFD">
      <w:pPr>
        <w:bidi/>
        <w:spacing w:after="200" w:line="276" w:lineRule="auto"/>
        <w:jc w:val="both"/>
        <w:rPr>
          <w:rFonts w:ascii="Sakkal Majalla" w:hAnsi="Sakkal Majalla" w:cs="Sakkal Majalla"/>
          <w:b/>
          <w:bCs/>
          <w:color w:val="EE0000"/>
          <w:sz w:val="28"/>
          <w:szCs w:val="28"/>
          <w:u w:val="single"/>
          <w:rtl/>
        </w:rPr>
      </w:pPr>
      <w:r>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Pr>
          <w:rFonts w:ascii="Sakkal Majalla" w:hAnsi="Sakkal Majalla" w:cs="Sakkal Majalla" w:hint="cs"/>
          <w:color w:val="EE0000"/>
          <w:sz w:val="28"/>
          <w:szCs w:val="28"/>
          <w:rtl/>
        </w:rPr>
        <w:t>في إدارة الموارد البشرية ومقدمى الخدمات الصحية</w:t>
      </w:r>
      <w:r>
        <w:rPr>
          <w:rFonts w:ascii="Sakkal Majalla" w:hAnsi="Sakkal Majalla" w:cs="Sakkal Majalla"/>
          <w:color w:val="EE0000"/>
          <w:sz w:val="28"/>
          <w:szCs w:val="28"/>
          <w:rtl/>
        </w:rPr>
        <w:t xml:space="preserve"> في مستشفيات الرياض. يتم استخدام الاستبيانات</w:t>
      </w:r>
      <w:r>
        <w:rPr>
          <w:rFonts w:ascii="Sakkal Majalla" w:hAnsi="Sakkal Majalla" w:cs="Sakkal Majalla" w:hint="cs"/>
          <w:color w:val="EE0000"/>
          <w:sz w:val="28"/>
          <w:szCs w:val="28"/>
          <w:rtl/>
        </w:rPr>
        <w:t xml:space="preserve"> فقط</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كأداة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وحيدة</w:t>
      </w:r>
      <w:r>
        <w:rPr>
          <w:rFonts w:ascii="Sakkal Majalla" w:hAnsi="Sakkal Majalla" w:cs="Sakkal Majalla"/>
          <w:color w:val="EE0000"/>
          <w:sz w:val="28"/>
          <w:szCs w:val="28"/>
          <w:rtl/>
        </w:rPr>
        <w:t xml:space="preserve"> لجمع البيانات، يتم </w:t>
      </w:r>
      <w:r>
        <w:rPr>
          <w:rFonts w:ascii="Sakkal Majalla" w:hAnsi="Sakkal Majalla" w:cs="Sakkal Majalla" w:hint="cs"/>
          <w:color w:val="EE0000"/>
          <w:sz w:val="28"/>
          <w:szCs w:val="28"/>
          <w:rtl/>
        </w:rPr>
        <w:t xml:space="preserve">تحليل البيانات التي جمعت بواسطة الاستبيان </w:t>
      </w:r>
      <w:r>
        <w:rPr>
          <w:rFonts w:ascii="Sakkal Majalla" w:hAnsi="Sakkal Majalla" w:cs="Sakkal Majalla"/>
          <w:color w:val="EE0000"/>
          <w:sz w:val="28"/>
          <w:szCs w:val="28"/>
          <w:rtl/>
        </w:rPr>
        <w:t xml:space="preserve">باستخدام الأساليب الإحصائية </w:t>
      </w:r>
      <w:r>
        <w:rPr>
          <w:rFonts w:ascii="Sakkal Majalla" w:hAnsi="Sakkal Majalla" w:cs="Sakkal Majalla" w:hint="cs"/>
          <w:color w:val="EE0000"/>
          <w:sz w:val="28"/>
          <w:szCs w:val="28"/>
          <w:rtl/>
        </w:rPr>
        <w:t>الوصفية والاستدلالية.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rPr>
        <w:t>سيعتمد التحليل على البرامج الإحصائية مثل برنامج</w:t>
      </w:r>
      <w:r>
        <w:rPr>
          <w:rFonts w:ascii="Sakkal Majalla" w:hAnsi="Sakkal Majalla" w:cs="Sakkal Majalla"/>
          <w:color w:val="EE0000"/>
          <w:sz w:val="28"/>
          <w:szCs w:val="28"/>
        </w:rPr>
        <w:t xml:space="preserve"> SPSS </w:t>
      </w:r>
      <w:r>
        <w:rPr>
          <w:rFonts w:ascii="Sakkal Majalla" w:hAnsi="Sakkal Majalla" w:cs="Sakkal Majalla"/>
          <w:color w:val="EE0000"/>
          <w:sz w:val="28"/>
          <w:szCs w:val="28"/>
          <w:rtl/>
        </w:rPr>
        <w:t xml:space="preserve">لتحليل البيانات وتحديد قوة </w:t>
      </w:r>
      <w:r>
        <w:rPr>
          <w:rFonts w:ascii="Sakkal Majalla" w:hAnsi="Sakkal Majalla" w:cs="Sakkal Majalla" w:hint="cs"/>
          <w:color w:val="EE0000"/>
          <w:sz w:val="28"/>
          <w:szCs w:val="28"/>
          <w:rtl/>
        </w:rPr>
        <w:t>التأثير</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لقيا</w:t>
      </w:r>
      <w:r>
        <w:rPr>
          <w:rFonts w:ascii="Sakkal Majalla" w:hAnsi="Sakkal Majalla" w:cs="Sakkal Majalla" w:hint="eastAsia"/>
          <w:color w:val="EE0000"/>
          <w:sz w:val="28"/>
          <w:szCs w:val="28"/>
          <w:rtl/>
        </w:rPr>
        <w:t>س</w:t>
      </w:r>
      <w:r>
        <w:rPr>
          <w:rFonts w:ascii="Sakkal Majalla" w:hAnsi="Sakkal Majalla" w:cs="Sakkal Majalla"/>
          <w:color w:val="EE0000"/>
          <w:sz w:val="28"/>
          <w:szCs w:val="28"/>
          <w:rtl/>
        </w:rPr>
        <w:t xml:space="preserve"> العلاقات بين المتغيرات ومعرفة مدى تأثير الممارسات المدروسة.</w:t>
      </w:r>
    </w:p>
    <w:p w14:paraId="12A18EB1" w14:textId="77777777" w:rsidR="00ED7356" w:rsidRPr="00A61E09" w:rsidRDefault="00ED7356" w:rsidP="0094048E">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أداة الدراسة</w:t>
      </w:r>
      <w:r>
        <w:rPr>
          <w:rFonts w:ascii="Sakkal Majalla" w:hAnsi="Sakkal Majalla" w:cs="Sakkal Majalla" w:hint="cs"/>
          <w:b/>
          <w:bCs/>
          <w:sz w:val="28"/>
          <w:szCs w:val="28"/>
          <w:u w:val="single"/>
        </w:rPr>
        <w:t xml:space="preserve"> </w:t>
      </w:r>
    </w:p>
    <w:p w14:paraId="5AEBD2D9" w14:textId="77777777" w:rsidR="00ED7356" w:rsidRPr="00A61E09" w:rsidRDefault="00ED7356" w:rsidP="0091265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هي الأداة أو مجموعة الأدوات التي تستخدم في جمع البيانات والمعلومات من عينة البحث وطرق تحليلها</w:t>
      </w:r>
      <w:r>
        <w:rPr>
          <w:rFonts w:ascii="Sakkal Majalla" w:hAnsi="Sakkal Majalla" w:cs="Sakkal Majalla" w:hint="cs"/>
          <w:sz w:val="28"/>
          <w:szCs w:val="28"/>
        </w:rPr>
        <w:t xml:space="preserve"> </w:t>
      </w:r>
      <w:r>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404B1AA" w14:textId="7777777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سوف يتم</w:t>
      </w:r>
      <w:r>
        <w:rPr>
          <w:rFonts w:ascii="Sakkal Majalla" w:hAnsi="Sakkal Majalla" w:cs="Sakkal Majalla"/>
          <w:sz w:val="28"/>
          <w:szCs w:val="28"/>
          <w:rtl/>
        </w:rPr>
        <w:t xml:space="preserve"> إعداد </w:t>
      </w:r>
      <w:r>
        <w:rPr>
          <w:rFonts w:ascii="Sakkal Majalla" w:hAnsi="Sakkal Majalla" w:cs="Sakkal Majalla" w:hint="cs"/>
          <w:sz w:val="28"/>
          <w:szCs w:val="28"/>
          <w:rtl/>
        </w:rPr>
        <w:t>استبانة</w:t>
      </w:r>
      <w:r>
        <w:rPr>
          <w:rFonts w:ascii="Sakkal Majalla" w:hAnsi="Sakkal Majalla" w:cs="Sakkal Majalla"/>
          <w:sz w:val="28"/>
          <w:szCs w:val="28"/>
          <w:rtl/>
        </w:rPr>
        <w:t xml:space="preserve"> لـتــحقيق أهداف الدراسة </w:t>
      </w:r>
      <w:r>
        <w:rPr>
          <w:rFonts w:ascii="Sakkal Majalla" w:hAnsi="Sakkal Majalla" w:cs="Sakkal Majalla" w:hint="cs"/>
          <w:sz w:val="28"/>
          <w:szCs w:val="28"/>
          <w:rtl/>
        </w:rPr>
        <w:t xml:space="preserve">من خلال </w:t>
      </w:r>
      <w:r>
        <w:rPr>
          <w:rFonts w:ascii="Sakkal Majalla" w:hAnsi="Sakkal Majalla" w:cs="Sakkal Majalla"/>
          <w:sz w:val="28"/>
          <w:szCs w:val="28"/>
          <w:rtl/>
        </w:rPr>
        <w:t xml:space="preserve">الاستفادة من الاستبانات المعدة </w:t>
      </w:r>
      <w:r>
        <w:rPr>
          <w:rFonts w:ascii="Sakkal Majalla" w:hAnsi="Sakkal Majalla" w:cs="Sakkal Majalla" w:hint="cs"/>
          <w:sz w:val="28"/>
          <w:szCs w:val="28"/>
          <w:rtl/>
        </w:rPr>
        <w:t xml:space="preserve">في الدراسات </w:t>
      </w:r>
      <w:r>
        <w:rPr>
          <w:rFonts w:ascii="Sakkal Majalla" w:hAnsi="Sakkal Majalla" w:cs="Sakkal Majalla"/>
          <w:sz w:val="28"/>
          <w:szCs w:val="28"/>
          <w:rtl/>
        </w:rPr>
        <w:t>السابقة</w:t>
      </w:r>
      <w:r>
        <w:rPr>
          <w:rFonts w:ascii="Sakkal Majalla" w:hAnsi="Sakkal Majalla" w:cs="Sakkal Majalla" w:hint="cs"/>
          <w:sz w:val="28"/>
          <w:szCs w:val="28"/>
          <w:rtl/>
        </w:rPr>
        <w:t xml:space="preserve"> سوف تتكون الاستبانة من جزئين رئيسيين كما يلي: </w:t>
      </w:r>
    </w:p>
    <w:p w14:paraId="632090A3" w14:textId="7777777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73599ACC" w14:textId="77777777" w:rsidR="00B03843" w:rsidRPr="00A61E09" w:rsidRDefault="00B03843" w:rsidP="00B0384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الجزء الثاني: سوف يتكون من ثلاث محاور تمثل المستقل (جودة الحياة الوظيفية)</w:t>
      </w:r>
      <w:r>
        <w:rPr>
          <w:rFonts w:ascii="Sakkal Majalla" w:hAnsi="Sakkal Majalla" w:cs="Sakkal Majalla"/>
          <w:sz w:val="28"/>
          <w:szCs w:val="28"/>
          <w:rtl/>
        </w:rPr>
        <w:t xml:space="preserve"> بأبعاده (</w:t>
      </w:r>
      <w:r>
        <w:rPr>
          <w:rFonts w:ascii="Sakkal Majalla" w:hAnsi="Sakkal Majalla" w:cs="Sakkal Majalla" w:hint="cs"/>
          <w:sz w:val="28"/>
          <w:szCs w:val="28"/>
          <w:rtl/>
        </w:rPr>
        <w:t xml:space="preserve">الجوانب المالية والاقتصادية </w:t>
      </w:r>
      <w:r>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الجوانب الوظيفية والتنظيمية –</w:t>
      </w:r>
      <w:r>
        <w:rPr>
          <w:rFonts w:ascii="Sakkal Majalla" w:hAnsi="Sakkal Majalla" w:cs="Sakkal Majalla" w:hint="cs"/>
          <w:sz w:val="28"/>
          <w:szCs w:val="28"/>
          <w:rtl/>
        </w:rPr>
        <w:t xml:space="preserve"> الجوانب المادية والمعنوية</w:t>
      </w:r>
      <w:r>
        <w:rPr>
          <w:rFonts w:ascii="Sakkal Majalla" w:hAnsi="Sakkal Majalla" w:cs="Sakkal Majalla"/>
          <w:sz w:val="28"/>
          <w:szCs w:val="28"/>
          <w:rtl/>
        </w:rPr>
        <w:t xml:space="preserve">) </w:t>
      </w:r>
      <w:r>
        <w:rPr>
          <w:rFonts w:ascii="Sakkal Majalla" w:hAnsi="Sakkal Majalla" w:cs="Sakkal Majalla" w:hint="cs"/>
          <w:sz w:val="28"/>
          <w:szCs w:val="28"/>
          <w:rtl/>
        </w:rPr>
        <w:t>على المتغير التابع "</w:t>
      </w:r>
      <w:r>
        <w:rPr>
          <w:rFonts w:ascii="Sakkal Majalla" w:hAnsi="Sakkal Majalla" w:cs="Sakkal Majalla"/>
          <w:sz w:val="28"/>
          <w:szCs w:val="28"/>
          <w:rtl/>
        </w:rPr>
        <w:t>السلوك الاخلاقي لمقدمي الرعاية الصحية في مستشفيات القطاع الصحي بمحافظة الرياض</w:t>
      </w:r>
      <w:r>
        <w:rPr>
          <w:rFonts w:ascii="Sakkal Majalla" w:hAnsi="Sakkal Majalla" w:cs="Sakkal Majalla" w:hint="cs"/>
          <w:sz w:val="28"/>
          <w:szCs w:val="28"/>
          <w:rtl/>
        </w:rPr>
        <w:t xml:space="preserve"> من خلال (18)</w:t>
      </w:r>
      <w:r>
        <w:rPr>
          <w:rFonts w:ascii="Sakkal Majalla" w:hAnsi="Sakkal Majalla" w:cs="Sakkal Majalla"/>
          <w:sz w:val="28"/>
          <w:szCs w:val="28"/>
          <w:rtl/>
        </w:rPr>
        <w:t xml:space="preserve"> </w:t>
      </w:r>
      <w:r>
        <w:rPr>
          <w:rFonts w:ascii="Sakkal Majalla" w:hAnsi="Sakkal Majalla" w:cs="Sakkal Majalla" w:hint="cs"/>
          <w:sz w:val="28"/>
          <w:szCs w:val="28"/>
          <w:rtl/>
        </w:rPr>
        <w:t>فقرة بمعدل 6 فقرات لكل محور فرعي</w:t>
      </w:r>
    </w:p>
    <w:p w14:paraId="4F947F4A" w14:textId="77777777" w:rsidR="007E4B23" w:rsidRPr="00A61E09" w:rsidRDefault="007E4B23" w:rsidP="007E4B23">
      <w:pPr>
        <w:bidi/>
        <w:spacing w:line="276" w:lineRule="auto"/>
        <w:jc w:val="both"/>
        <w:rPr>
          <w:rFonts w:ascii="Sakkal Majalla" w:hAnsi="Sakkal Majalla" w:cs="Sakkal Majalla"/>
          <w:sz w:val="28"/>
          <w:szCs w:val="28"/>
          <w:rtl/>
        </w:rPr>
      </w:pPr>
    </w:p>
    <w:p w14:paraId="0EE42B67" w14:textId="77777777" w:rsidR="00B60ED1" w:rsidRDefault="00B60ED1" w:rsidP="00B60ED1">
      <w:pPr>
        <w:bidi/>
        <w:spacing w:line="276" w:lineRule="auto"/>
        <w:jc w:val="both"/>
        <w:rPr>
          <w:rFonts w:ascii="Sakkal Majalla" w:hAnsi="Sakkal Majalla" w:cs="Sakkal Majalla"/>
          <w:sz w:val="28"/>
          <w:szCs w:val="28"/>
          <w:rtl/>
        </w:rPr>
      </w:pPr>
    </w:p>
    <w:p w14:paraId="6261C903" w14:textId="77777777" w:rsidR="00A61E09" w:rsidRPr="00A61E09" w:rsidRDefault="00A61E09" w:rsidP="00A61E09">
      <w:pPr>
        <w:bidi/>
        <w:spacing w:line="276" w:lineRule="auto"/>
        <w:jc w:val="both"/>
        <w:rPr>
          <w:rFonts w:ascii="Sakkal Majalla" w:hAnsi="Sakkal Majalla" w:cs="Sakkal Majalla"/>
          <w:sz w:val="28"/>
          <w:szCs w:val="28"/>
          <w:rtl/>
        </w:rPr>
      </w:pPr>
    </w:p>
    <w:p w14:paraId="5C695393" w14:textId="77777777" w:rsidR="00536200" w:rsidRPr="00A61E09" w:rsidRDefault="00536200" w:rsidP="00536200">
      <w:pPr>
        <w:bidi/>
        <w:spacing w:line="360" w:lineRule="auto"/>
        <w:ind w:left="720"/>
        <w:jc w:val="both"/>
        <w:rPr>
          <w:rFonts w:ascii="Calibri" w:hAnsi="Calibri" w:cs="Calibri"/>
          <w:sz w:val="28"/>
          <w:szCs w:val="28"/>
          <w:rtl/>
        </w:rPr>
      </w:pPr>
      <w:r>
        <w:rPr>
          <w:rFonts w:ascii="Calibri" w:hAnsi="Calibri" w:cs="Calibri" w:hint="cs"/>
          <w:sz w:val="28"/>
          <w:szCs w:val="28"/>
          <w:rtl/>
        </w:rPr>
        <w:t>جدول رقم (1)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08D97620"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4FB82649" w14:textId="77777777" w:rsidR="00536200" w:rsidRPr="00A61E09" w:rsidRDefault="00FB7239"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66A1B055"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3F6A9B5"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hint="cs"/>
                <w:sz w:val="28"/>
                <w:szCs w:val="28"/>
                <w:rtl/>
                <w:lang w:bidi="ar-EG"/>
              </w:rPr>
              <w:t>عدد الفقرات</w:t>
            </w:r>
          </w:p>
        </w:tc>
      </w:tr>
      <w:tr w:rsidR="000D5ABE" w:rsidRPr="00A61E09" w14:paraId="4F21DAA8"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19955649" w14:textId="77777777" w:rsidR="00536200" w:rsidRPr="00A61E09" w:rsidRDefault="00536200" w:rsidP="00240D55">
            <w:pPr>
              <w:spacing w:line="360" w:lineRule="auto"/>
              <w:jc w:val="center"/>
              <w:rPr>
                <w:rFonts w:ascii="Calibri" w:hAnsi="Calibri" w:cs="Calibri"/>
                <w:sz w:val="28"/>
                <w:szCs w:val="28"/>
                <w:lang w:bidi="ar-EG"/>
              </w:rPr>
            </w:pPr>
            <w:r>
              <w:rPr>
                <w:rFonts w:ascii="Calibri" w:hAnsi="Calibri" w:cs="Calibri" w:hint="cs"/>
                <w:sz w:val="28"/>
                <w:szCs w:val="28"/>
                <w:rtl/>
                <w:lang w:bidi="ar-EG"/>
              </w:rPr>
              <w:t>الجزء الاول</w:t>
            </w:r>
          </w:p>
        </w:tc>
        <w:tc>
          <w:tcPr>
            <w:tcW w:w="1952" w:type="pct"/>
          </w:tcPr>
          <w:p w14:paraId="111BEBE4"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البيانات الشخصية</w:t>
            </w:r>
          </w:p>
        </w:tc>
        <w:tc>
          <w:tcPr>
            <w:tcW w:w="2158" w:type="pct"/>
          </w:tcPr>
          <w:p w14:paraId="7735343C"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 xml:space="preserve">العمر </w:t>
            </w:r>
            <w:r>
              <w:rPr>
                <w:rFonts w:ascii="Calibri" w:hAnsi="Calibri" w:cs="Calibri"/>
                <w:sz w:val="28"/>
                <w:szCs w:val="28"/>
                <w:rtl/>
              </w:rPr>
              <w:t>–</w:t>
            </w:r>
            <w:r>
              <w:rPr>
                <w:rFonts w:ascii="Calibri" w:hAnsi="Calibri" w:cs="Calibri" w:hint="cs"/>
                <w:sz w:val="28"/>
                <w:szCs w:val="28"/>
                <w:rtl/>
              </w:rPr>
              <w:t xml:space="preserve"> النوع </w:t>
            </w:r>
            <w:r>
              <w:rPr>
                <w:rFonts w:ascii="Calibri" w:hAnsi="Calibri" w:cs="Calibri"/>
                <w:sz w:val="28"/>
                <w:szCs w:val="28"/>
                <w:rtl/>
              </w:rPr>
              <w:t>–</w:t>
            </w:r>
            <w:r>
              <w:rPr>
                <w:rFonts w:ascii="Calibri" w:hAnsi="Calibri" w:cs="Calibri" w:hint="cs"/>
                <w:sz w:val="28"/>
                <w:szCs w:val="28"/>
                <w:rtl/>
              </w:rPr>
              <w:t xml:space="preserve"> سنوات الخبرة - الوظيفية</w:t>
            </w:r>
          </w:p>
        </w:tc>
      </w:tr>
      <w:tr w:rsidR="000D5ABE" w:rsidRPr="00A61E09" w14:paraId="16A5AEBE"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60CE386B" w14:textId="77777777" w:rsidR="00DB598F" w:rsidRPr="00A61E09"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1952" w:type="pct"/>
          </w:tcPr>
          <w:p w14:paraId="62575575" w14:textId="77777777"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ا</w:t>
            </w:r>
            <w:r>
              <w:rPr>
                <w:rFonts w:ascii="Calibri" w:hAnsi="Calibri" w:cs="Calibri"/>
                <w:sz w:val="28"/>
                <w:szCs w:val="28"/>
                <w:rtl/>
              </w:rPr>
              <w:t xml:space="preserve">لجوانب المالية والاقتصادية </w:t>
            </w:r>
          </w:p>
        </w:tc>
        <w:tc>
          <w:tcPr>
            <w:tcW w:w="2158" w:type="pct"/>
          </w:tcPr>
          <w:p w14:paraId="4B765B9F" w14:textId="77777777"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6 فقرات</w:t>
            </w:r>
          </w:p>
        </w:tc>
      </w:tr>
      <w:tr w:rsidR="000D5ABE" w:rsidRPr="00A61E09" w14:paraId="52899B29"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D2D698A" w14:textId="77777777" w:rsidR="00DB598F" w:rsidRPr="00A61E09"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1952" w:type="pct"/>
          </w:tcPr>
          <w:p w14:paraId="0236CE05" w14:textId="77777777"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Pr>
                <w:rFonts w:ascii="Calibri" w:hAnsi="Calibri" w:cs="Calibri"/>
                <w:sz w:val="28"/>
                <w:szCs w:val="28"/>
                <w:rtl/>
              </w:rPr>
              <w:t xml:space="preserve">الجوانب الوظيفية والتنظيمية </w:t>
            </w:r>
          </w:p>
        </w:tc>
        <w:tc>
          <w:tcPr>
            <w:tcW w:w="2158" w:type="pct"/>
          </w:tcPr>
          <w:p w14:paraId="0B8A451A" w14:textId="77777777"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6 فقرات</w:t>
            </w:r>
          </w:p>
        </w:tc>
      </w:tr>
      <w:tr w:rsidR="000D5ABE" w:rsidRPr="00A61E09" w14:paraId="1A907D32"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041264E2" w14:textId="77777777" w:rsidR="00DB598F" w:rsidRPr="00A61E09"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1952" w:type="pct"/>
          </w:tcPr>
          <w:p w14:paraId="50B4D2FF" w14:textId="77777777"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 xml:space="preserve">الجوانب المادية والمعنوية </w:t>
            </w:r>
          </w:p>
        </w:tc>
        <w:tc>
          <w:tcPr>
            <w:tcW w:w="2158" w:type="pct"/>
          </w:tcPr>
          <w:p w14:paraId="440F5083" w14:textId="77777777"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hint="cs"/>
                <w:sz w:val="28"/>
                <w:szCs w:val="28"/>
                <w:rtl/>
              </w:rPr>
              <w:t>6 فقرات</w:t>
            </w:r>
          </w:p>
        </w:tc>
      </w:tr>
    </w:tbl>
    <w:p w14:paraId="341FA535" w14:textId="77777777" w:rsidR="00F97C5C" w:rsidRPr="00F97C5C" w:rsidRDefault="00F97C5C" w:rsidP="00E80C8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الصدق الظاهري (</w:t>
      </w:r>
      <w:r>
        <w:rPr>
          <w:rFonts w:ascii="Sakkal Majalla" w:hAnsi="Sakkal Majalla" w:cs="Sakkal Majalla"/>
          <w:color w:val="EE0000"/>
          <w:sz w:val="28"/>
          <w:szCs w:val="28"/>
        </w:rPr>
        <w:t>Face Validity</w:t>
      </w:r>
      <w:r>
        <w:rPr>
          <w:rFonts w:ascii="Sakkal Majalla" w:hAnsi="Sakkal Majalla" w:cs="Sakkal Majalla"/>
          <w:color w:val="EE0000"/>
          <w:sz w:val="28"/>
          <w:szCs w:val="28"/>
          <w:rtl/>
        </w:rPr>
        <w:t>): يعتمد على عرض الأداة على مجموعة من المحكمين والخبراء المتخصصين للحكم على مدى ملاءمة الأسئلة للموضوع.</w:t>
      </w:r>
    </w:p>
    <w:p w14:paraId="3D11A504" w14:textId="77777777" w:rsidR="00F97C5C" w:rsidRPr="00F97C5C" w:rsidRDefault="00F97C5C" w:rsidP="00F97C5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صدق المحتوى (</w:t>
      </w:r>
      <w:r>
        <w:rPr>
          <w:rFonts w:ascii="Sakkal Majalla" w:hAnsi="Sakkal Majalla" w:cs="Sakkal Majalla"/>
          <w:color w:val="EE0000"/>
          <w:sz w:val="28"/>
          <w:szCs w:val="28"/>
        </w:rPr>
        <w:t>Content Validity</w:t>
      </w:r>
      <w:r>
        <w:rPr>
          <w:rFonts w:ascii="Sakkal Majalla" w:hAnsi="Sakkal Majalla" w:cs="Sakkal Majalla"/>
          <w:color w:val="EE0000"/>
          <w:sz w:val="28"/>
          <w:szCs w:val="28"/>
          <w:rtl/>
        </w:rPr>
        <w:t>): التأكد من أن فقرات الأداة تغطي جميع أبعاد وبنيان الظاهرة المراد قياسها بشكل شامل.</w:t>
      </w:r>
    </w:p>
    <w:p w14:paraId="68F45E39" w14:textId="77777777" w:rsidR="00F97C5C" w:rsidRPr="00F97C5C" w:rsidRDefault="00F97C5C" w:rsidP="00F97C5C">
      <w:pPr>
        <w:bidi/>
        <w:spacing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صدق الاتساق الداخلي (</w:t>
      </w:r>
      <w:r>
        <w:rPr>
          <w:rFonts w:ascii="Sakkal Majalla" w:hAnsi="Sakkal Majalla" w:cs="Sakkal Majalla"/>
          <w:color w:val="EE0000"/>
          <w:sz w:val="28"/>
          <w:szCs w:val="28"/>
        </w:rPr>
        <w:t>Internal Consistency</w:t>
      </w:r>
      <w:r>
        <w:rPr>
          <w:rFonts w:ascii="Sakkal Majalla" w:hAnsi="Sakkal Majalla" w:cs="Sakkal Majalla"/>
          <w:color w:val="EE0000"/>
          <w:sz w:val="28"/>
          <w:szCs w:val="28"/>
          <w:rtl/>
        </w:rPr>
        <w:t>): حساب معامل الارتباط (بيرسون أو سبيرمان) بين درجة كل فقرة والدرجة الكلية للمحور الذي تنتمي إلي</w:t>
      </w:r>
    </w:p>
    <w:p w14:paraId="01CF8D66" w14:textId="77777777" w:rsidR="00FB7239" w:rsidRDefault="00F97C5C" w:rsidP="00F97C5C">
      <w:pPr>
        <w:bidi/>
        <w:spacing w:line="276" w:lineRule="auto"/>
        <w:jc w:val="both"/>
        <w:rPr>
          <w:rFonts w:ascii="Calibri" w:hAnsi="Calibri" w:cs="Calibri"/>
          <w:color w:val="EE0000"/>
          <w:sz w:val="28"/>
          <w:szCs w:val="28"/>
          <w:rtl/>
          <w:lang w:bidi="ar-EG"/>
        </w:rPr>
      </w:pPr>
      <w:r>
        <w:rPr>
          <w:rFonts w:ascii="Sakkal Majalla" w:hAnsi="Sakkal Majalla" w:cs="Sakkal Majalla"/>
          <w:color w:val="EE0000"/>
          <w:sz w:val="28"/>
          <w:szCs w:val="28"/>
          <w:rtl/>
        </w:rPr>
        <w:lastRenderedPageBreak/>
        <w:t>ه</w:t>
      </w:r>
      <w:r>
        <w:rPr>
          <w:rFonts w:ascii="Sakkal Majalla" w:hAnsi="Sakkal Majalla" w:cs="Sakkal Majalla" w:hint="cs"/>
          <w:color w:val="EE0000"/>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1270299F" w14:textId="77777777" w:rsidR="00954852" w:rsidRDefault="00954852" w:rsidP="00954852">
      <w:pPr>
        <w:bidi/>
        <w:spacing w:line="276" w:lineRule="auto"/>
        <w:jc w:val="both"/>
        <w:rPr>
          <w:rFonts w:ascii="Calibri" w:hAnsi="Calibri" w:cs="Calibri"/>
          <w:color w:val="EE0000"/>
          <w:sz w:val="28"/>
          <w:szCs w:val="28"/>
          <w:rtl/>
          <w:lang w:bidi="ar-EG"/>
        </w:rPr>
      </w:pPr>
    </w:p>
    <w:p w14:paraId="73F968A4" w14:textId="77777777" w:rsidR="00954852" w:rsidRDefault="00954852" w:rsidP="00954852">
      <w:pPr>
        <w:bidi/>
        <w:spacing w:line="276" w:lineRule="auto"/>
        <w:jc w:val="both"/>
        <w:rPr>
          <w:rFonts w:ascii="Calibri" w:hAnsi="Calibri" w:cs="Calibri"/>
          <w:color w:val="EE0000"/>
          <w:sz w:val="28"/>
          <w:szCs w:val="28"/>
          <w:rtl/>
          <w:lang w:bidi="ar-EG"/>
        </w:rPr>
      </w:pPr>
    </w:p>
    <w:p w14:paraId="42304F0B" w14:textId="77777777" w:rsidR="00954852" w:rsidRPr="00F97C5C" w:rsidRDefault="00954852" w:rsidP="00954852">
      <w:pPr>
        <w:bidi/>
        <w:spacing w:line="276" w:lineRule="auto"/>
        <w:jc w:val="both"/>
        <w:rPr>
          <w:rFonts w:ascii="Calibri" w:hAnsi="Calibri" w:cs="Calibri"/>
          <w:color w:val="EE0000"/>
          <w:sz w:val="28"/>
          <w:szCs w:val="28"/>
          <w:rtl/>
          <w:lang w:bidi="ar-EG"/>
        </w:rPr>
      </w:pPr>
    </w:p>
    <w:p w14:paraId="52552F63" w14:textId="77777777" w:rsidR="00FB7239" w:rsidRPr="00A61E09" w:rsidRDefault="00FB7239" w:rsidP="00FB7239">
      <w:pPr>
        <w:bidi/>
        <w:spacing w:line="360" w:lineRule="auto"/>
        <w:jc w:val="center"/>
        <w:rPr>
          <w:rFonts w:ascii="Calibri" w:hAnsi="Calibri" w:cs="Calibri"/>
          <w:sz w:val="28"/>
          <w:szCs w:val="28"/>
        </w:rPr>
      </w:pPr>
      <w:r>
        <w:rPr>
          <w:rFonts w:ascii="Calibri" w:hAnsi="Calibri" w:cs="Calibri"/>
          <w:sz w:val="28"/>
          <w:szCs w:val="28"/>
          <w:rtl/>
          <w:lang w:bidi="ar-EG"/>
        </w:rPr>
        <w:t>جدول</w:t>
      </w:r>
      <w:r>
        <w:rPr>
          <w:rFonts w:ascii="Calibri" w:hAnsi="Calibri" w:cs="Calibri"/>
          <w:sz w:val="28"/>
          <w:szCs w:val="28"/>
          <w:rtl/>
        </w:rPr>
        <w:t xml:space="preserve"> </w:t>
      </w:r>
      <w:r>
        <w:rPr>
          <w:rFonts w:ascii="Calibri" w:hAnsi="Calibri" w:cs="Calibri" w:hint="cs"/>
          <w:sz w:val="28"/>
          <w:szCs w:val="28"/>
          <w:rtl/>
        </w:rPr>
        <w:t>(2)</w:t>
      </w:r>
      <w:r>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4430366F"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2907D35D" w14:textId="77777777" w:rsidR="00FB7239" w:rsidRPr="00A61E09" w:rsidRDefault="00FB7239" w:rsidP="00FD3DC3">
            <w:pPr>
              <w:spacing w:line="360" w:lineRule="auto"/>
              <w:jc w:val="center"/>
              <w:rPr>
                <w:rFonts w:ascii="Calibri" w:hAnsi="Calibri" w:cs="Calibri"/>
                <w:sz w:val="28"/>
                <w:szCs w:val="28"/>
                <w:lang w:bidi="ar-EG"/>
              </w:rPr>
            </w:pPr>
            <w:r>
              <w:rPr>
                <w:rFonts w:ascii="Calibri" w:hAnsi="Calibri" w:cs="Calibri"/>
                <w:sz w:val="28"/>
                <w:szCs w:val="28"/>
                <w:rtl/>
                <w:lang w:bidi="ar-EG"/>
              </w:rPr>
              <w:t xml:space="preserve">درجة </w:t>
            </w:r>
            <w:r>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2C446DEE"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583A0074"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Pr>
                <w:rFonts w:ascii="Calibri" w:hAnsi="Calibri" w:cs="Calibri"/>
                <w:sz w:val="28"/>
                <w:szCs w:val="28"/>
                <w:rtl/>
                <w:lang w:bidi="ar-EG"/>
              </w:rPr>
              <w:t>المتوسط الموزون</w:t>
            </w:r>
          </w:p>
        </w:tc>
      </w:tr>
      <w:tr w:rsidR="000D5ABE" w:rsidRPr="00A61E09" w14:paraId="4E39024F"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08A5276E" w14:textId="77777777" w:rsidR="00FB7239" w:rsidRPr="00A61E09" w:rsidRDefault="003E2D47" w:rsidP="00FD3DC3">
            <w:pPr>
              <w:spacing w:line="360" w:lineRule="auto"/>
              <w:jc w:val="center"/>
              <w:rPr>
                <w:rFonts w:ascii="Calibri" w:hAnsi="Calibri" w:cs="Calibri"/>
                <w:sz w:val="28"/>
                <w:szCs w:val="28"/>
                <w:lang w:bidi="ar-EG"/>
              </w:rPr>
            </w:pPr>
            <w:r>
              <w:rPr>
                <w:rFonts w:ascii="Calibri" w:hAnsi="Calibri" w:cs="Calibri" w:hint="cs"/>
                <w:sz w:val="28"/>
                <w:szCs w:val="28"/>
                <w:rtl/>
                <w:lang w:bidi="ar-EG"/>
              </w:rPr>
              <w:t>راضي جدا</w:t>
            </w:r>
          </w:p>
        </w:tc>
        <w:tc>
          <w:tcPr>
            <w:tcW w:w="1564" w:type="pct"/>
          </w:tcPr>
          <w:p w14:paraId="42E6580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5</w:t>
            </w:r>
          </w:p>
        </w:tc>
        <w:tc>
          <w:tcPr>
            <w:tcW w:w="1560" w:type="pct"/>
          </w:tcPr>
          <w:p w14:paraId="19CC5080"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4.20 – 5.0</w:t>
            </w:r>
          </w:p>
        </w:tc>
      </w:tr>
      <w:tr w:rsidR="000D5ABE" w:rsidRPr="00A61E09" w14:paraId="3767B81D"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C1A794C" w14:textId="77777777" w:rsidR="00FB7239" w:rsidRPr="00A61E09" w:rsidRDefault="003E2D47" w:rsidP="00FD3DC3">
            <w:pPr>
              <w:spacing w:line="360" w:lineRule="auto"/>
              <w:jc w:val="center"/>
              <w:rPr>
                <w:rFonts w:ascii="Calibri" w:hAnsi="Calibri" w:cs="Calibri"/>
                <w:sz w:val="28"/>
                <w:szCs w:val="28"/>
                <w:rtl/>
              </w:rPr>
            </w:pPr>
            <w:r>
              <w:rPr>
                <w:rFonts w:ascii="Calibri" w:hAnsi="Calibri" w:cs="Calibri" w:hint="cs"/>
                <w:sz w:val="28"/>
                <w:szCs w:val="28"/>
                <w:rtl/>
              </w:rPr>
              <w:t>راض</w:t>
            </w:r>
          </w:p>
        </w:tc>
        <w:tc>
          <w:tcPr>
            <w:tcW w:w="1564" w:type="pct"/>
          </w:tcPr>
          <w:p w14:paraId="1EAC4854"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4</w:t>
            </w:r>
          </w:p>
        </w:tc>
        <w:tc>
          <w:tcPr>
            <w:tcW w:w="1560" w:type="pct"/>
          </w:tcPr>
          <w:p w14:paraId="525F91C3"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Pr>
                <w:rFonts w:ascii="Calibri" w:hAnsi="Calibri" w:cs="Calibri"/>
                <w:sz w:val="28"/>
                <w:szCs w:val="28"/>
                <w:rtl/>
              </w:rPr>
              <w:t>3.40 -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4.20</w:t>
            </w:r>
          </w:p>
        </w:tc>
      </w:tr>
      <w:tr w:rsidR="000D5ABE" w:rsidRPr="00A61E09" w14:paraId="1971D57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210EF4F2" w14:textId="77777777" w:rsidR="00FB7239" w:rsidRPr="00A61E09" w:rsidRDefault="00FB7239" w:rsidP="00FD3DC3">
            <w:pPr>
              <w:spacing w:line="360" w:lineRule="auto"/>
              <w:jc w:val="center"/>
              <w:rPr>
                <w:rFonts w:ascii="Calibri" w:hAnsi="Calibri" w:cs="Calibri"/>
                <w:sz w:val="28"/>
                <w:szCs w:val="28"/>
                <w:rtl/>
                <w:lang w:bidi="ar-EG"/>
              </w:rPr>
            </w:pPr>
            <w:r>
              <w:rPr>
                <w:rFonts w:ascii="Calibri" w:hAnsi="Calibri" w:cs="Calibri"/>
                <w:sz w:val="28"/>
                <w:szCs w:val="28"/>
                <w:rtl/>
                <w:lang w:bidi="ar-EG"/>
              </w:rPr>
              <w:t>محايد</w:t>
            </w:r>
          </w:p>
        </w:tc>
        <w:tc>
          <w:tcPr>
            <w:tcW w:w="1564" w:type="pct"/>
          </w:tcPr>
          <w:p w14:paraId="55D7BB88"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3</w:t>
            </w:r>
          </w:p>
        </w:tc>
        <w:tc>
          <w:tcPr>
            <w:tcW w:w="1560" w:type="pct"/>
          </w:tcPr>
          <w:p w14:paraId="50424585"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Pr>
                <w:rFonts w:ascii="Calibri" w:hAnsi="Calibri" w:cs="Calibri"/>
                <w:sz w:val="28"/>
                <w:szCs w:val="28"/>
                <w:rtl/>
              </w:rPr>
              <w:t>2.60 -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3.4</w:t>
            </w:r>
          </w:p>
        </w:tc>
      </w:tr>
      <w:tr w:rsidR="000D5ABE" w:rsidRPr="00A61E09" w14:paraId="68DC7745"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3F17CB8A" w14:textId="77777777" w:rsidR="00FB7239" w:rsidRPr="00A61E09" w:rsidRDefault="00FB7239" w:rsidP="00FD3DC3">
            <w:pPr>
              <w:spacing w:line="360" w:lineRule="auto"/>
              <w:jc w:val="center"/>
              <w:rPr>
                <w:rFonts w:ascii="Calibri" w:hAnsi="Calibri" w:cs="Calibri"/>
                <w:sz w:val="28"/>
                <w:szCs w:val="28"/>
                <w:rtl/>
              </w:rPr>
            </w:pPr>
            <w:r>
              <w:rPr>
                <w:rFonts w:ascii="Calibri" w:hAnsi="Calibri" w:cs="Calibri"/>
                <w:sz w:val="28"/>
                <w:szCs w:val="28"/>
                <w:rtl/>
                <w:lang w:bidi="ar-EG"/>
              </w:rPr>
              <w:t>غير</w:t>
            </w:r>
            <w:r>
              <w:rPr>
                <w:rFonts w:ascii="Calibri" w:hAnsi="Calibri" w:cs="Calibri"/>
                <w:sz w:val="28"/>
                <w:szCs w:val="28"/>
                <w:rtl/>
              </w:rPr>
              <w:t xml:space="preserve"> </w:t>
            </w:r>
            <w:r>
              <w:rPr>
                <w:rFonts w:ascii="Calibri" w:hAnsi="Calibri" w:cs="Calibri" w:hint="cs"/>
                <w:sz w:val="28"/>
                <w:szCs w:val="28"/>
                <w:rtl/>
              </w:rPr>
              <w:t>راضي</w:t>
            </w:r>
          </w:p>
        </w:tc>
        <w:tc>
          <w:tcPr>
            <w:tcW w:w="1564" w:type="pct"/>
          </w:tcPr>
          <w:p w14:paraId="0EE850A4"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2</w:t>
            </w:r>
          </w:p>
        </w:tc>
        <w:tc>
          <w:tcPr>
            <w:tcW w:w="1560" w:type="pct"/>
          </w:tcPr>
          <w:p w14:paraId="016A5F73"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1.80 -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2.6</w:t>
            </w:r>
          </w:p>
        </w:tc>
      </w:tr>
      <w:tr w:rsidR="000D5ABE" w:rsidRPr="00A61E09" w14:paraId="131643A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CD8909E" w14:textId="77777777" w:rsidR="00FB7239" w:rsidRPr="00A61E09" w:rsidRDefault="00FB7239" w:rsidP="00FD3DC3">
            <w:pPr>
              <w:spacing w:line="360" w:lineRule="auto"/>
              <w:jc w:val="center"/>
              <w:rPr>
                <w:rFonts w:ascii="Calibri" w:hAnsi="Calibri" w:cs="Calibri"/>
                <w:sz w:val="28"/>
                <w:szCs w:val="28"/>
                <w:rtl/>
                <w:lang w:bidi="ar-EG"/>
              </w:rPr>
            </w:pPr>
            <w:r>
              <w:rPr>
                <w:rFonts w:ascii="Calibri" w:hAnsi="Calibri" w:cs="Calibri"/>
                <w:sz w:val="28"/>
                <w:szCs w:val="28"/>
                <w:rtl/>
                <w:lang w:bidi="ar-EG"/>
              </w:rPr>
              <w:t xml:space="preserve">غير </w:t>
            </w:r>
            <w:r>
              <w:rPr>
                <w:rFonts w:ascii="Calibri" w:hAnsi="Calibri" w:cs="Calibri" w:hint="cs"/>
                <w:sz w:val="28"/>
                <w:szCs w:val="28"/>
                <w:rtl/>
              </w:rPr>
              <w:t>راضي</w:t>
            </w:r>
            <w:r>
              <w:rPr>
                <w:rFonts w:ascii="Calibri" w:hAnsi="Calibri" w:cs="Calibri"/>
                <w:sz w:val="28"/>
                <w:szCs w:val="28"/>
                <w:rtl/>
              </w:rPr>
              <w:t xml:space="preserve"> </w:t>
            </w:r>
            <w:r>
              <w:rPr>
                <w:rFonts w:ascii="Calibri" w:hAnsi="Calibri" w:cs="Calibri" w:hint="cs"/>
                <w:sz w:val="28"/>
                <w:szCs w:val="28"/>
                <w:rtl/>
                <w:lang w:bidi="ar-EG"/>
              </w:rPr>
              <w:t>اطلاقا</w:t>
            </w:r>
          </w:p>
        </w:tc>
        <w:tc>
          <w:tcPr>
            <w:tcW w:w="1564" w:type="pct"/>
          </w:tcPr>
          <w:p w14:paraId="4B31010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w:t>
            </w:r>
          </w:p>
        </w:tc>
        <w:tc>
          <w:tcPr>
            <w:tcW w:w="1560" w:type="pct"/>
          </w:tcPr>
          <w:p w14:paraId="320208BF"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1 -</w:t>
            </w:r>
            <w:r>
              <w:rPr>
                <w:rFonts w:ascii="Calibri" w:hAnsi="Calibri" w:cs="Calibri"/>
                <w:sz w:val="28"/>
                <w:szCs w:val="28"/>
              </w:rPr>
              <w:t>&gt;</w:t>
            </w:r>
            <w:r>
              <w:rPr>
                <w:rFonts w:ascii="Calibri" w:hAnsi="Calibri" w:cs="Calibri"/>
                <w:sz w:val="28"/>
                <w:szCs w:val="28"/>
                <w:rtl/>
                <w:lang w:bidi="ar-EG"/>
              </w:rPr>
              <w:t xml:space="preserve"> </w:t>
            </w:r>
            <w:r>
              <w:rPr>
                <w:rFonts w:ascii="Calibri" w:hAnsi="Calibri" w:cs="Calibri"/>
                <w:sz w:val="28"/>
                <w:szCs w:val="28"/>
                <w:lang w:bidi="ar-EG"/>
              </w:rPr>
              <w:t>1.80</w:t>
            </w:r>
          </w:p>
        </w:tc>
      </w:tr>
    </w:tbl>
    <w:p w14:paraId="582D52D3"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5DCF5299" w14:textId="77777777" w:rsidR="00533AA9" w:rsidRPr="00A61E09" w:rsidRDefault="00533AA9" w:rsidP="00A61E09">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مجتمع وعينة الدراسة:</w:t>
      </w:r>
    </w:p>
    <w:p w14:paraId="75A0B1A3" w14:textId="77777777" w:rsidR="003235C8" w:rsidRPr="00A61E09" w:rsidRDefault="003235C8" w:rsidP="008E08DF">
      <w:pPr>
        <w:pStyle w:val="a3"/>
        <w:numPr>
          <w:ilvl w:val="0"/>
          <w:numId w:val="1"/>
        </w:num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مجتمع الدراسة:</w:t>
      </w:r>
    </w:p>
    <w:p w14:paraId="30CBB64C" w14:textId="77777777" w:rsidR="0043012A" w:rsidRPr="00A61E09" w:rsidRDefault="00FD6372" w:rsidP="00D27986">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ومقدمي خدمات الرعاية الصحية تدعم الاتجاه نحو سلوك اخلافي أفضل لمقدمي الخدمات  في المستشفيات وأيضا الزملاء في العمل </w:t>
      </w:r>
      <w:r>
        <w:rPr>
          <w:rFonts w:ascii="Sakkal Majalla" w:hAnsi="Sakkal Majalla" w:cs="Sakkal Majalla"/>
          <w:sz w:val="28"/>
          <w:szCs w:val="28"/>
          <w:rtl/>
        </w:rPr>
        <w:t xml:space="preserve">يضم </w:t>
      </w:r>
      <w:r>
        <w:rPr>
          <w:rFonts w:ascii="Times New Roman" w:hAnsi="Times New Roman" w:cs="Times New Roman" w:hint="cs"/>
          <w:sz w:val="28"/>
          <w:szCs w:val="28"/>
          <w:rtl/>
        </w:rPr>
        <w:t>​</w:t>
      </w:r>
      <w:r>
        <w:rPr>
          <w:rFonts w:ascii="Sakkal Majalla" w:hAnsi="Sakkal Majalla" w:cs="Sakkal Majalla" w:hint="cs"/>
          <w:sz w:val="28"/>
          <w:szCs w:val="28"/>
          <w:rtl/>
        </w:rPr>
        <w:t>تجمع</w:t>
      </w:r>
      <w:r>
        <w:rPr>
          <w:rFonts w:ascii="Sakkal Majalla" w:hAnsi="Sakkal Majalla" w:cs="Sakkal Majalla"/>
          <w:sz w:val="28"/>
          <w:szCs w:val="28"/>
          <w:rtl/>
        </w:rPr>
        <w:t xml:space="preserve"> </w:t>
      </w:r>
      <w:r>
        <w:rPr>
          <w:rFonts w:ascii="Sakkal Majalla" w:hAnsi="Sakkal Majalla" w:cs="Sakkal Majalla" w:hint="cs"/>
          <w:sz w:val="28"/>
          <w:szCs w:val="28"/>
          <w:rtl/>
        </w:rPr>
        <w:t>الرياض</w:t>
      </w:r>
      <w:r>
        <w:rPr>
          <w:rFonts w:ascii="Sakkal Majalla" w:hAnsi="Sakkal Majalla" w:cs="Sakkal Majalla"/>
          <w:sz w:val="28"/>
          <w:szCs w:val="28"/>
          <w:rtl/>
        </w:rPr>
        <w:t xml:space="preserve"> </w:t>
      </w:r>
      <w:r>
        <w:rPr>
          <w:rFonts w:ascii="Sakkal Majalla" w:hAnsi="Sakkal Majalla" w:cs="Sakkal Majalla" w:hint="cs"/>
          <w:sz w:val="28"/>
          <w:szCs w:val="28"/>
          <w:rtl/>
        </w:rPr>
        <w:t>الصحي</w:t>
      </w:r>
      <w:r>
        <w:rPr>
          <w:rFonts w:ascii="Sakkal Majalla" w:hAnsi="Sakkal Majalla" w:cs="Sakkal Majalla"/>
          <w:sz w:val="28"/>
          <w:szCs w:val="28"/>
          <w:rtl/>
        </w:rPr>
        <w:t xml:space="preserve"> </w:t>
      </w:r>
      <w:r>
        <w:rPr>
          <w:rFonts w:ascii="Sakkal Majalla" w:hAnsi="Sakkal Majalla" w:cs="Sakkal Majalla" w:hint="cs"/>
          <w:sz w:val="28"/>
          <w:szCs w:val="28"/>
          <w:rtl/>
        </w:rPr>
        <w:t>الثاني</w:t>
      </w:r>
      <w:r>
        <w:rPr>
          <w:rFonts w:ascii="Sakkal Majalla" w:hAnsi="Sakkal Majalla" w:cs="Sakkal Majalla"/>
          <w:sz w:val="28"/>
          <w:szCs w:val="28"/>
          <w:rtl/>
        </w:rPr>
        <w:t xml:space="preserve"> </w:t>
      </w:r>
      <w:r>
        <w:rPr>
          <w:rFonts w:ascii="Sakkal Majalla" w:hAnsi="Sakkal Majalla" w:cs="Sakkal Majalla" w:hint="cs"/>
          <w:sz w:val="28"/>
          <w:szCs w:val="28"/>
          <w:rtl/>
        </w:rPr>
        <w:t>هو</w:t>
      </w:r>
      <w:r>
        <w:rPr>
          <w:rFonts w:ascii="Sakkal Majalla" w:hAnsi="Sakkal Majalla" w:cs="Sakkal Majalla"/>
          <w:sz w:val="28"/>
          <w:szCs w:val="28"/>
          <w:rtl/>
        </w:rPr>
        <w:t xml:space="preserve"> </w:t>
      </w:r>
      <w:r>
        <w:rPr>
          <w:rFonts w:ascii="Sakkal Majalla" w:hAnsi="Sakkal Majalla" w:cs="Sakkal Majalla" w:hint="cs"/>
          <w:sz w:val="28"/>
          <w:szCs w:val="28"/>
          <w:rtl/>
        </w:rPr>
        <w:t>شبكة</w:t>
      </w:r>
      <w:r>
        <w:rPr>
          <w:rFonts w:ascii="Sakkal Majalla" w:hAnsi="Sakkal Majalla" w:cs="Sakkal Majalla"/>
          <w:sz w:val="28"/>
          <w:szCs w:val="28"/>
          <w:rtl/>
        </w:rPr>
        <w:t xml:space="preserve"> </w:t>
      </w:r>
      <w:r>
        <w:rPr>
          <w:rFonts w:ascii="Sakkal Majalla" w:hAnsi="Sakkal Majalla" w:cs="Sakkal Majalla" w:hint="cs"/>
          <w:sz w:val="28"/>
          <w:szCs w:val="28"/>
          <w:rtl/>
        </w:rPr>
        <w:t>متكاملة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مقدمي</w:t>
      </w:r>
      <w:r>
        <w:rPr>
          <w:rFonts w:ascii="Sakkal Majalla" w:hAnsi="Sakkal Majalla" w:cs="Sakkal Majalla"/>
          <w:sz w:val="28"/>
          <w:szCs w:val="28"/>
          <w:rtl/>
        </w:rPr>
        <w:t xml:space="preserve"> </w:t>
      </w:r>
      <w:r>
        <w:rPr>
          <w:rFonts w:ascii="Sakkal Majalla" w:hAnsi="Sakkal Majalla" w:cs="Sakkal Majalla" w:hint="cs"/>
          <w:sz w:val="28"/>
          <w:szCs w:val="28"/>
          <w:rtl/>
        </w:rPr>
        <w:t>خدمات</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تتشكل</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التجمعات</w:t>
      </w:r>
      <w:r>
        <w:rPr>
          <w:rFonts w:ascii="Sakkal Majalla" w:hAnsi="Sakkal Majalla" w:cs="Sakkal Majalla"/>
          <w:sz w:val="28"/>
          <w:szCs w:val="28"/>
          <w:rtl/>
        </w:rPr>
        <w:t xml:space="preserve"> </w:t>
      </w:r>
      <w:r>
        <w:rPr>
          <w:rFonts w:ascii="Sakkal Majalla" w:hAnsi="Sakkal Majalla" w:cs="Sakkal Majalla" w:hint="cs"/>
          <w:sz w:val="28"/>
          <w:szCs w:val="28"/>
          <w:rtl/>
        </w:rPr>
        <w:t>بناء</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المرافق</w:t>
      </w:r>
      <w:r>
        <w:rPr>
          <w:rFonts w:ascii="Sakkal Majalla" w:hAnsi="Sakkal Majalla" w:cs="Sakkal Majalla"/>
          <w:sz w:val="28"/>
          <w:szCs w:val="28"/>
          <w:rtl/>
        </w:rPr>
        <w:t xml:space="preserve"> </w:t>
      </w:r>
      <w:r>
        <w:rPr>
          <w:rFonts w:ascii="Sakkal Majalla" w:hAnsi="Sakkal Majalla" w:cs="Sakkal Majalla" w:hint="cs"/>
          <w:sz w:val="28"/>
          <w:szCs w:val="28"/>
          <w:rtl/>
        </w:rPr>
        <w:t>المتاحة</w:t>
      </w:r>
      <w:r>
        <w:rPr>
          <w:rFonts w:ascii="Sakkal Majalla" w:hAnsi="Sakkal Majalla" w:cs="Sakkal Majalla"/>
          <w:sz w:val="28"/>
          <w:szCs w:val="28"/>
          <w:rtl/>
        </w:rPr>
        <w:t xml:space="preserve"> </w:t>
      </w:r>
      <w:r>
        <w:rPr>
          <w:rFonts w:ascii="Sakkal Majalla" w:hAnsi="Sakkal Majalla" w:cs="Sakkal Majalla" w:hint="cs"/>
          <w:sz w:val="28"/>
          <w:szCs w:val="28"/>
          <w:rtl/>
        </w:rPr>
        <w:t>والبيانات</w:t>
      </w:r>
      <w:r>
        <w:rPr>
          <w:rFonts w:ascii="Sakkal Majalla" w:hAnsi="Sakkal Majalla" w:cs="Sakkal Majalla"/>
          <w:sz w:val="28"/>
          <w:szCs w:val="28"/>
          <w:rtl/>
        </w:rPr>
        <w:t xml:space="preserve"> </w:t>
      </w:r>
      <w:r>
        <w:rPr>
          <w:rFonts w:ascii="Sakkal Majalla" w:hAnsi="Sakkal Majalla" w:cs="Sakkal Majalla" w:hint="cs"/>
          <w:sz w:val="28"/>
          <w:szCs w:val="28"/>
          <w:rtl/>
        </w:rPr>
        <w:t>السكانية</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بكل</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ويتكون</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طبية</w:t>
      </w:r>
      <w:r>
        <w:rPr>
          <w:rFonts w:ascii="Sakkal Majalla" w:hAnsi="Sakkal Majalla" w:cs="Sakkal Majalla"/>
          <w:sz w:val="28"/>
          <w:szCs w:val="28"/>
          <w:rtl/>
        </w:rPr>
        <w:t xml:space="preserve"> </w:t>
      </w:r>
      <w:r>
        <w:rPr>
          <w:rFonts w:ascii="Sakkal Majalla" w:hAnsi="Sakkal Majalla" w:cs="Sakkal Majalla" w:hint="cs"/>
          <w:sz w:val="28"/>
          <w:szCs w:val="28"/>
          <w:rtl/>
        </w:rPr>
        <w:t>متخصصة</w:t>
      </w:r>
      <w:r>
        <w:rPr>
          <w:rFonts w:ascii="Sakkal Majalla" w:hAnsi="Sakkal Majalla" w:cs="Sakkal Majalla"/>
          <w:sz w:val="28"/>
          <w:szCs w:val="28"/>
          <w:rtl/>
        </w:rPr>
        <w:t xml:space="preserve"> </w:t>
      </w:r>
      <w:r>
        <w:rPr>
          <w:rFonts w:ascii="Sakkal Majalla" w:hAnsi="Sakkal Majalla" w:cs="Sakkal Majalla" w:hint="cs"/>
          <w:sz w:val="28"/>
          <w:szCs w:val="28"/>
          <w:rtl/>
        </w:rPr>
        <w:t>وهي</w:t>
      </w:r>
      <w:r>
        <w:rPr>
          <w:rFonts w:ascii="Sakkal Majalla" w:hAnsi="Sakkal Majalla" w:cs="Sakkal Majalla"/>
          <w:sz w:val="28"/>
          <w:szCs w:val="28"/>
          <w:rtl/>
        </w:rPr>
        <w:t xml:space="preserve"> </w:t>
      </w:r>
      <w:r>
        <w:rPr>
          <w:rFonts w:ascii="Sakkal Majalla" w:hAnsi="Sakkal Majalla" w:cs="Sakkal Majalla" w:hint="cs"/>
          <w:sz w:val="28"/>
          <w:szCs w:val="28"/>
          <w:rtl/>
        </w:rPr>
        <w:t>مدينة</w:t>
      </w:r>
      <w:r>
        <w:rPr>
          <w:rFonts w:ascii="Sakkal Majalla" w:hAnsi="Sakkal Majalla" w:cs="Sakkal Majalla"/>
          <w:sz w:val="28"/>
          <w:szCs w:val="28"/>
          <w:rtl/>
        </w:rPr>
        <w:t xml:space="preserve"> </w:t>
      </w:r>
      <w:r>
        <w:rPr>
          <w:rFonts w:ascii="Sakkal Majalla" w:hAnsi="Sakkal Majalla" w:cs="Sakkal Majalla" w:hint="cs"/>
          <w:sz w:val="28"/>
          <w:szCs w:val="28"/>
          <w:rtl/>
        </w:rPr>
        <w:t>الملك</w:t>
      </w:r>
      <w:r>
        <w:rPr>
          <w:rFonts w:ascii="Sakkal Majalla" w:hAnsi="Sakkal Majalla" w:cs="Sakkal Majalla"/>
          <w:sz w:val="28"/>
          <w:szCs w:val="28"/>
          <w:rtl/>
        </w:rPr>
        <w:t xml:space="preserve"> </w:t>
      </w:r>
      <w:r>
        <w:rPr>
          <w:rFonts w:ascii="Sakkal Majalla" w:hAnsi="Sakkal Majalla" w:cs="Sakkal Majalla" w:hint="cs"/>
          <w:sz w:val="28"/>
          <w:szCs w:val="28"/>
          <w:rtl/>
        </w:rPr>
        <w:t>فهد</w:t>
      </w:r>
      <w:r>
        <w:rPr>
          <w:rFonts w:ascii="Sakkal Majalla" w:hAnsi="Sakkal Majalla" w:cs="Sakkal Majalla"/>
          <w:sz w:val="28"/>
          <w:szCs w:val="28"/>
          <w:rtl/>
        </w:rPr>
        <w:t xml:space="preserve"> </w:t>
      </w:r>
      <w:r>
        <w:rPr>
          <w:rFonts w:ascii="Sakkal Majalla" w:hAnsi="Sakkal Majalla" w:cs="Sakkal Majalla" w:hint="cs"/>
          <w:sz w:val="28"/>
          <w:szCs w:val="28"/>
          <w:rtl/>
        </w:rPr>
        <w:t>الطبية</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9 </w:t>
      </w:r>
      <w:r>
        <w:rPr>
          <w:rFonts w:ascii="Sakkal Majalla" w:hAnsi="Sakkal Majalla" w:cs="Sakkal Majalla" w:hint="cs"/>
          <w:sz w:val="28"/>
          <w:szCs w:val="28"/>
          <w:rtl/>
        </w:rPr>
        <w:t>مستشفيات</w:t>
      </w:r>
      <w:r>
        <w:rPr>
          <w:rFonts w:ascii="Sakkal Majalla" w:hAnsi="Sakkal Majalla" w:cs="Sakkal Majalla"/>
          <w:sz w:val="28"/>
          <w:szCs w:val="28"/>
          <w:rtl/>
        </w:rPr>
        <w:t xml:space="preserve"> </w:t>
      </w:r>
      <w:r>
        <w:rPr>
          <w:rFonts w:ascii="Sakkal Majalla" w:hAnsi="Sakkal Majalla" w:cs="Sakkal Majalla" w:hint="cs"/>
          <w:sz w:val="28"/>
          <w:szCs w:val="28"/>
          <w:rtl/>
        </w:rPr>
        <w:t>وثلاثة</w:t>
      </w:r>
      <w:r>
        <w:rPr>
          <w:rFonts w:ascii="Sakkal Majalla" w:hAnsi="Sakkal Majalla" w:cs="Sakkal Majalla"/>
          <w:sz w:val="28"/>
          <w:szCs w:val="28"/>
          <w:rtl/>
        </w:rPr>
        <w:t xml:space="preserve"> </w:t>
      </w:r>
      <w:r>
        <w:rPr>
          <w:rFonts w:ascii="Sakkal Majalla" w:hAnsi="Sakkal Majalla" w:cs="Sakkal Majalla" w:hint="cs"/>
          <w:sz w:val="28"/>
          <w:szCs w:val="28"/>
          <w:rtl/>
        </w:rPr>
        <w:t>مراكز</w:t>
      </w:r>
      <w:r>
        <w:rPr>
          <w:rFonts w:ascii="Sakkal Majalla" w:hAnsi="Sakkal Majalla" w:cs="Sakkal Majalla"/>
          <w:sz w:val="28"/>
          <w:szCs w:val="28"/>
          <w:rtl/>
        </w:rPr>
        <w:t xml:space="preserve"> </w:t>
      </w:r>
      <w:r>
        <w:rPr>
          <w:rFonts w:ascii="Sakkal Majalla" w:hAnsi="Sakkal Majalla" w:cs="Sakkal Majalla" w:hint="cs"/>
          <w:sz w:val="28"/>
          <w:szCs w:val="28"/>
          <w:rtl/>
        </w:rPr>
        <w:t>تخصصية</w:t>
      </w:r>
      <w:r>
        <w:rPr>
          <w:rFonts w:ascii="Sakkal Majalla" w:hAnsi="Sakkal Majalla" w:cs="Sakkal Majalla"/>
          <w:sz w:val="28"/>
          <w:szCs w:val="28"/>
          <w:rtl/>
        </w:rPr>
        <w:t xml:space="preserve"> </w:t>
      </w:r>
      <w:r>
        <w:rPr>
          <w:rFonts w:ascii="Sakkal Majalla" w:hAnsi="Sakkal Majalla" w:cs="Sakkal Majalla" w:hint="cs"/>
          <w:sz w:val="28"/>
          <w:szCs w:val="28"/>
          <w:rtl/>
        </w:rPr>
        <w:t>للأسنان</w:t>
      </w:r>
      <w:r>
        <w:rPr>
          <w:rFonts w:ascii="Sakkal Majalla" w:hAnsi="Sakkal Majalla" w:cs="Sakkal Majalla"/>
          <w:sz w:val="28"/>
          <w:szCs w:val="28"/>
          <w:rtl/>
        </w:rPr>
        <w:t xml:space="preserve"> </w:t>
      </w:r>
      <w:r>
        <w:rPr>
          <w:rFonts w:ascii="Sakkal Majalla" w:hAnsi="Sakkal Majalla" w:cs="Sakkal Majalla" w:hint="cs"/>
          <w:sz w:val="28"/>
          <w:szCs w:val="28"/>
          <w:rtl/>
        </w:rPr>
        <w:t>ومركز</w:t>
      </w:r>
      <w:r>
        <w:rPr>
          <w:rFonts w:ascii="Sakkal Majalla" w:hAnsi="Sakkal Majalla" w:cs="Sakkal Majalla"/>
          <w:sz w:val="28"/>
          <w:szCs w:val="28"/>
          <w:rtl/>
        </w:rPr>
        <w:t xml:space="preserve"> </w:t>
      </w:r>
      <w:r>
        <w:rPr>
          <w:rFonts w:ascii="Sakkal Majalla" w:hAnsi="Sakkal Majalla" w:cs="Sakkal Majalla" w:hint="cs"/>
          <w:sz w:val="28"/>
          <w:szCs w:val="28"/>
          <w:rtl/>
        </w:rPr>
        <w:t>تخصصي</w:t>
      </w:r>
      <w:r>
        <w:rPr>
          <w:rFonts w:ascii="Sakkal Majalla" w:hAnsi="Sakkal Majalla" w:cs="Sakkal Majalla"/>
          <w:sz w:val="28"/>
          <w:szCs w:val="28"/>
          <w:rtl/>
        </w:rPr>
        <w:t xml:space="preserve"> </w:t>
      </w:r>
      <w:r>
        <w:rPr>
          <w:rFonts w:ascii="Sakkal Majalla" w:hAnsi="Sakkal Majalla" w:cs="Sakkal Majalla" w:hint="cs"/>
          <w:sz w:val="28"/>
          <w:szCs w:val="28"/>
          <w:rtl/>
        </w:rPr>
        <w:t>للكلى</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107 </w:t>
      </w:r>
      <w:r>
        <w:rPr>
          <w:rFonts w:ascii="Sakkal Majalla" w:hAnsi="Sakkal Majalla" w:cs="Sakkal Majalla" w:hint="cs"/>
          <w:sz w:val="28"/>
          <w:szCs w:val="28"/>
          <w:rtl/>
        </w:rPr>
        <w:t>مركزا</w:t>
      </w:r>
      <w:r>
        <w:rPr>
          <w:rFonts w:ascii="Sakkal Majalla" w:hAnsi="Sakkal Majalla" w:cs="Sakkal Majalla"/>
          <w:sz w:val="28"/>
          <w:szCs w:val="28"/>
          <w:rtl/>
        </w:rPr>
        <w:t xml:space="preserve"> </w:t>
      </w:r>
      <w:r>
        <w:rPr>
          <w:rFonts w:ascii="Sakkal Majalla" w:hAnsi="Sakkal Majalla" w:cs="Sakkal Majalla" w:hint="cs"/>
          <w:sz w:val="28"/>
          <w:szCs w:val="28"/>
          <w:rtl/>
        </w:rPr>
        <w:t>للرعاية</w:t>
      </w:r>
      <w:r>
        <w:rPr>
          <w:rFonts w:ascii="Sakkal Majalla" w:hAnsi="Sakkal Majalla" w:cs="Sakkal Majalla"/>
          <w:sz w:val="28"/>
          <w:szCs w:val="28"/>
          <w:rtl/>
        </w:rPr>
        <w:t xml:space="preserve"> </w:t>
      </w:r>
      <w:r>
        <w:rPr>
          <w:rFonts w:ascii="Sakkal Majalla" w:hAnsi="Sakkal Majalla" w:cs="Sakkal Majalla" w:hint="cs"/>
          <w:sz w:val="28"/>
          <w:szCs w:val="28"/>
          <w:rtl/>
        </w:rPr>
        <w:t>الأولية</w:t>
      </w:r>
      <w:r>
        <w:rPr>
          <w:rFonts w:ascii="Sakkal Majalla" w:hAnsi="Sakkal Majalla" w:cs="Sakkal Majalla"/>
          <w:sz w:val="28"/>
          <w:szCs w:val="28"/>
          <w:rtl/>
        </w:rPr>
        <w:t xml:space="preserve"> </w:t>
      </w:r>
      <w:r>
        <w:rPr>
          <w:rFonts w:ascii="Sakkal Majalla" w:hAnsi="Sakkal Majalla" w:cs="Sakkal Majalla" w:hint="cs"/>
          <w:sz w:val="28"/>
          <w:szCs w:val="28"/>
          <w:rtl/>
        </w:rPr>
        <w:t>تغطي</w:t>
      </w:r>
      <w:r>
        <w:rPr>
          <w:rFonts w:ascii="Sakkal Majalla" w:hAnsi="Sakkal Majalla" w:cs="Sakkal Majalla"/>
          <w:sz w:val="28"/>
          <w:szCs w:val="28"/>
          <w:rtl/>
        </w:rPr>
        <w:t xml:space="preserve"> </w:t>
      </w:r>
      <w:r>
        <w:rPr>
          <w:rFonts w:ascii="Sakkal Majalla" w:hAnsi="Sakkal Majalla" w:cs="Sakkal Majalla" w:hint="cs"/>
          <w:sz w:val="28"/>
          <w:szCs w:val="28"/>
          <w:rtl/>
        </w:rPr>
        <w:t>شمال</w:t>
      </w:r>
      <w:r>
        <w:rPr>
          <w:rFonts w:ascii="Sakkal Majalla" w:hAnsi="Sakkal Majalla" w:cs="Sakkal Majalla"/>
          <w:sz w:val="28"/>
          <w:szCs w:val="28"/>
          <w:rtl/>
        </w:rPr>
        <w:t xml:space="preserve"> </w:t>
      </w:r>
      <w:r>
        <w:rPr>
          <w:rFonts w:ascii="Sakkal Majalla" w:hAnsi="Sakkal Majalla" w:cs="Sakkal Majalla" w:hint="cs"/>
          <w:sz w:val="28"/>
          <w:szCs w:val="28"/>
          <w:rtl/>
        </w:rPr>
        <w:t>وشرق</w:t>
      </w:r>
      <w:r>
        <w:rPr>
          <w:rFonts w:ascii="Sakkal Majalla" w:hAnsi="Sakkal Majalla" w:cs="Sakkal Majalla"/>
          <w:sz w:val="28"/>
          <w:szCs w:val="28"/>
          <w:rtl/>
        </w:rPr>
        <w:t xml:space="preserve"> </w:t>
      </w:r>
      <w:r>
        <w:rPr>
          <w:rFonts w:ascii="Sakkal Majalla" w:hAnsi="Sakkal Majalla" w:cs="Sakkal Majalla" w:hint="cs"/>
          <w:sz w:val="28"/>
          <w:szCs w:val="28"/>
          <w:rtl/>
        </w:rPr>
        <w:t>منطقة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الرياض. </w:t>
      </w:r>
      <w:r>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121D53A9" w14:textId="77777777" w:rsidR="00CE693A" w:rsidRPr="00A61E09" w:rsidRDefault="00CE693A" w:rsidP="00CE693A">
      <w:pPr>
        <w:bidi/>
        <w:spacing w:after="0" w:line="276" w:lineRule="auto"/>
        <w:jc w:val="both"/>
        <w:rPr>
          <w:rFonts w:ascii="Sakkal Majalla" w:hAnsi="Sakkal Majalla" w:cs="Sakkal Majalla"/>
          <w:sz w:val="28"/>
          <w:szCs w:val="28"/>
          <w:rtl/>
        </w:rPr>
      </w:pPr>
    </w:p>
    <w:p w14:paraId="0A1F29E7" w14:textId="77777777" w:rsidR="00A36F8D" w:rsidRPr="00A61E09" w:rsidRDefault="00A36F8D">
      <w:pPr>
        <w:pStyle w:val="a3"/>
        <w:numPr>
          <w:ilvl w:val="0"/>
          <w:numId w:val="7"/>
        </w:num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عينة الدراسة:</w:t>
      </w:r>
    </w:p>
    <w:p w14:paraId="68973C89"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color w:val="EE0000"/>
          <w:sz w:val="28"/>
          <w:szCs w:val="28"/>
          <w:rtl/>
          <w:lang w:bidi="ar-EG"/>
        </w:rPr>
        <w:t xml:space="preserve">سيتكون مجتمع هذه الدراسة </w:t>
      </w:r>
      <w:r>
        <w:rPr>
          <w:rFonts w:ascii="Sakkal Majalla" w:eastAsia="Arial" w:hAnsi="Sakkal Majalla" w:cs="Sakkal Majalla"/>
          <w:color w:val="EE0000"/>
          <w:sz w:val="28"/>
          <w:szCs w:val="28"/>
          <w:rtl/>
          <w:lang w:bidi="ar-EG"/>
        </w:rPr>
        <w:t xml:space="preserve">من العاملين في اقسام الموارد البشرية </w:t>
      </w:r>
      <w:r>
        <w:rPr>
          <w:rFonts w:ascii="Sakkal Majalla" w:eastAsia="Arial" w:hAnsi="Sakkal Majalla" w:cs="Sakkal Majalla" w:hint="cs"/>
          <w:color w:val="EE0000"/>
          <w:sz w:val="28"/>
          <w:szCs w:val="28"/>
          <w:rtl/>
          <w:lang w:bidi="ar-EG"/>
        </w:rPr>
        <w:t>تجمع الرياض الصحي الثاني</w:t>
      </w:r>
      <w:r>
        <w:rPr>
          <w:rFonts w:ascii="Sakkal Majalla" w:eastAsia="Arial" w:hAnsi="Sakkal Majalla" w:cs="Sakkal Majalla"/>
          <w:color w:val="EE0000"/>
          <w:sz w:val="28"/>
          <w:szCs w:val="28"/>
          <w:rtl/>
          <w:lang w:bidi="ar-EG"/>
        </w:rPr>
        <w:t xml:space="preserve"> وأيضا مقدمي خدمات الرعاية </w:t>
      </w:r>
      <w:r>
        <w:rPr>
          <w:rFonts w:ascii="Sakkal Majalla" w:eastAsia="Arial" w:hAnsi="Sakkal Majalla" w:cs="Sakkal Majalla" w:hint="cs"/>
          <w:color w:val="EE0000"/>
          <w:sz w:val="28"/>
          <w:szCs w:val="28"/>
          <w:rtl/>
          <w:lang w:bidi="ar-EG"/>
        </w:rPr>
        <w:t>الصحية.</w:t>
      </w:r>
      <w:r>
        <w:rPr>
          <w:rFonts w:ascii="Sakkal Majalla" w:eastAsia="Arial" w:hAnsi="Sakkal Majalla" w:cs="Sakkal Majalla" w:hint="cs"/>
          <w:sz w:val="28"/>
          <w:szCs w:val="28"/>
          <w:rtl/>
          <w:lang w:bidi="ar-EG"/>
        </w:rPr>
        <w:t xml:space="preserve"> حيث لا توجد إحصائية في ان القوى العاملة في تلك الادارات في </w:t>
      </w:r>
      <w:r>
        <w:rPr>
          <w:rFonts w:ascii="Sakkal Majalla" w:eastAsia="Arial" w:hAnsi="Sakkal Majalla" w:cs="Sakkal Majalla"/>
          <w:sz w:val="28"/>
          <w:szCs w:val="28"/>
          <w:rtl/>
          <w:lang w:bidi="ar-EG"/>
        </w:rPr>
        <w:t xml:space="preserve">تجمع الرياض الصحي الثاني </w:t>
      </w:r>
      <w:r>
        <w:rPr>
          <w:rFonts w:ascii="Sakkal Majalla" w:eastAsia="Arial" w:hAnsi="Sakkal Majalla" w:cs="Sakkal Majalla" w:hint="cs"/>
          <w:sz w:val="28"/>
          <w:szCs w:val="28"/>
          <w:rtl/>
          <w:lang w:bidi="ar-EG"/>
        </w:rPr>
        <w:t>بمحافظة الرياض ونظرا لعدد المستشفيات العاملة بمنطقة الرياض تستهدف الدراسة عينة بعدد مستهدف (250) موظفا يتم اختيارهم بطريقة العينة الطبقية العشوائية (عن طريق اختيار 4 موظفين من كل مستشفى من المستشفيات التسعة واثنان من كل مركز رعاية وعددهم 107 مركز كما يلي</w:t>
      </w:r>
      <w:r>
        <w:rPr>
          <w:rFonts w:ascii="Sakkal Majalla" w:eastAsia="Arial" w:hAnsi="Sakkal Majalla" w:cs="Sakkal Majalla" w:hint="cs"/>
          <w:sz w:val="28"/>
          <w:szCs w:val="28"/>
          <w:lang w:bidi="ar-EG"/>
        </w:rPr>
        <w:t xml:space="preserve"> </w:t>
      </w:r>
    </w:p>
    <w:p w14:paraId="0CFA47C3" w14:textId="77777777" w:rsidR="00BA78C2" w:rsidRPr="0013091D" w:rsidRDefault="00BA78C2" w:rsidP="00BA78C2">
      <w:pPr>
        <w:bidi/>
        <w:spacing w:line="360" w:lineRule="auto"/>
        <w:jc w:val="both"/>
        <w:rPr>
          <w:rFonts w:ascii="Sakkal Majalla" w:eastAsia="Arial" w:hAnsi="Sakkal Majalla" w:cs="Sakkal Majalla"/>
          <w:sz w:val="28"/>
          <w:szCs w:val="28"/>
          <w:lang w:bidi="ar-EG"/>
        </w:rPr>
      </w:pPr>
      <w:r>
        <w:rPr>
          <w:rFonts w:ascii="Sakkal Majalla" w:eastAsia="Arial" w:hAnsi="Sakkal Majalla" w:cs="Sakkal Majalla" w:hint="cs"/>
          <w:sz w:val="28"/>
          <w:szCs w:val="28"/>
          <w:lang w:bidi="ar-EG"/>
        </w:rPr>
        <w:t>N = (9×4) + (107 × 2) = 36 + 214 = 250</w:t>
      </w:r>
    </w:p>
    <w:p w14:paraId="789FBE35" w14:textId="77777777" w:rsidR="00BA78C2" w:rsidRPr="004911B1" w:rsidRDefault="00BA78C2" w:rsidP="00BA78C2">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ويتم توزيعها عبر رابط الكتروني من خلال وسائل التواصل الاجتماعي على الافراد العاملين في الإدارة التي اختيارها في تجمع الرياض الصحي الثاني  وسوف يتم اختيار العينة باستخدام الطريقة الطبقية العشوائية عبر </w:t>
      </w:r>
      <w:r>
        <w:rPr>
          <w:rFonts w:ascii="Sakkal Majalla" w:eastAsia="Arial" w:hAnsi="Sakkal Majalla" w:cs="Sakkal Majalla"/>
          <w:color w:val="EE0000"/>
          <w:sz w:val="28"/>
          <w:szCs w:val="28"/>
          <w:rtl/>
          <w:lang w:bidi="ar-EG"/>
        </w:rPr>
        <w:t>إرسال رابط الاستبانة بشكل فردي وخاص فقط للأفراد المختارمين عشوائياً من قوائم كل طبقة.</w:t>
      </w:r>
      <w:r>
        <w:rPr>
          <w:rFonts w:ascii="Sakkal Majalla" w:eastAsia="Arial" w:hAnsi="Sakkal Majalla" w:cs="Sakkal Majalla" w:hint="cs"/>
          <w:color w:val="EE0000"/>
          <w:sz w:val="28"/>
          <w:szCs w:val="28"/>
          <w:rtl/>
          <w:lang w:bidi="ar-EG"/>
        </w:rPr>
        <w:t xml:space="preserve">بحيث تعبر العينة عن كل فئة من المجتمع بصورة دقيقة وواضحة </w:t>
      </w:r>
    </w:p>
    <w:p w14:paraId="2350E434" w14:textId="77777777" w:rsidR="00BA78C2" w:rsidRPr="0013091D" w:rsidRDefault="00BA78C2" w:rsidP="00BA78C2">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t xml:space="preserve">حيث من المخطط توزيع الاستبانة الكترونيا في اختيار عينة البحث والتي بلغ حجمها </w:t>
      </w:r>
      <w:r>
        <w:rPr>
          <w:rFonts w:ascii="Sakkal Majalla" w:eastAsia="Arial" w:hAnsi="Sakkal Majalla" w:cs="Sakkal Majalla" w:hint="cs"/>
          <w:sz w:val="28"/>
          <w:szCs w:val="28"/>
          <w:lang w:bidi="ar-EG"/>
        </w:rPr>
        <w:t>300</w:t>
      </w:r>
      <w:r>
        <w:rPr>
          <w:rFonts w:ascii="Sakkal Majalla" w:eastAsia="Arial" w:hAnsi="Sakkal Majalla" w:cs="Sakkal Majalla" w:hint="cs"/>
          <w:sz w:val="28"/>
          <w:szCs w:val="28"/>
          <w:rtl/>
          <w:lang w:bidi="ar-EG"/>
        </w:rPr>
        <w:t xml:space="preserve"> موظفا للوصول الي عدد 250 استبيانا صحيحا وهو حجم جيد يستوفي شروط الدراسة بما ان نسبته تساوي 83% من اجمالي عدد الاستبيانات </w:t>
      </w:r>
    </w:p>
    <w:p w14:paraId="714F5669" w14:textId="77777777" w:rsidR="00BA78C2" w:rsidRPr="004911B1" w:rsidRDefault="00BA78C2" w:rsidP="00BA78C2">
      <w:pPr>
        <w:bidi/>
        <w:spacing w:before="100" w:beforeAutospacing="1" w:after="100" w:afterAutospacing="1" w:line="360" w:lineRule="auto"/>
        <w:jc w:val="both"/>
        <w:rPr>
          <w:rFonts w:ascii="Sakkal Majalla" w:eastAsia="Times New Roman" w:hAnsi="Sakkal Majalla" w:cs="Sakkal Majalla"/>
          <w:color w:val="EE0000"/>
          <w:sz w:val="28"/>
          <w:szCs w:val="28"/>
          <w:lang/>
        </w:rPr>
      </w:pPr>
      <w:r>
        <w:rPr>
          <w:rFonts w:ascii="Sakkal Majalla" w:eastAsia="Times New Roman" w:hAnsi="Sakkal Majalla" w:cs="Sakkal Majalla" w:hint="cs"/>
          <w:b/>
          <w:bCs/>
          <w:color w:val="EE0000"/>
          <w:sz w:val="28"/>
          <w:szCs w:val="28"/>
          <w:rtl/>
          <w:lang/>
        </w:rPr>
        <w:t>وأيضا يمكن استخدام صيغة حساب حجم العينة القياسية (</w:t>
      </w:r>
      <w:r>
        <w:rPr>
          <w:rFonts w:ascii="Sakkal Majalla" w:eastAsia="Times New Roman" w:hAnsi="Sakkal Majalla" w:cs="Sakkal Majalla"/>
          <w:b/>
          <w:bCs/>
          <w:color w:val="EE0000"/>
          <w:sz w:val="28"/>
          <w:szCs w:val="28"/>
          <w:rtl/>
          <w:lang/>
        </w:rPr>
        <w:t xml:space="preserve">معادلة </w:t>
      </w:r>
      <w:r>
        <w:rPr>
          <w:rFonts w:ascii="Sakkal Majalla" w:eastAsia="Times New Roman" w:hAnsi="Sakkal Majalla" w:cs="Sakkal Majalla"/>
          <w:b/>
          <w:bCs/>
          <w:color w:val="EE0000"/>
          <w:sz w:val="28"/>
          <w:szCs w:val="28"/>
          <w:lang/>
        </w:rPr>
        <w:t>Krejcie &amp; Morgan</w:t>
      </w:r>
      <w:r>
        <w:rPr>
          <w:rFonts w:ascii="Sakkal Majalla" w:eastAsia="Times New Roman" w:hAnsi="Sakkal Majalla" w:cs="Sakkal Majalla"/>
          <w:b/>
          <w:bCs/>
          <w:color w:val="EE0000"/>
          <w:sz w:val="28"/>
          <w:szCs w:val="28"/>
          <w:rtl/>
          <w:lang/>
        </w:rPr>
        <w:t xml:space="preserve"> </w:t>
      </w:r>
      <w:r>
        <w:rPr>
          <w:rFonts w:ascii="Sakkal Majalla" w:eastAsia="Times New Roman" w:hAnsi="Sakkal Majalla" w:cs="Sakkal Majalla" w:hint="cs"/>
          <w:b/>
          <w:bCs/>
          <w:color w:val="EE0000"/>
          <w:sz w:val="28"/>
          <w:szCs w:val="28"/>
          <w:rtl/>
          <w:lang/>
        </w:rPr>
        <w:t>)كما يلي</w:t>
      </w:r>
      <w:r>
        <w:rPr>
          <w:rFonts w:ascii="Sakkal Majalla" w:eastAsia="Times New Roman" w:hAnsi="Sakkal Majalla" w:cs="Sakkal Majalla" w:hint="cs"/>
          <w:b/>
          <w:bCs/>
          <w:color w:val="EE0000"/>
          <w:sz w:val="28"/>
          <w:szCs w:val="28"/>
          <w:lang/>
        </w:rPr>
        <w:t>:</w:t>
      </w:r>
    </w:p>
    <w:p w14:paraId="0BB2EAD7" w14:textId="77777777" w:rsidR="00BA78C2" w:rsidRPr="0013091D" w:rsidRDefault="00BA78C2" w:rsidP="00BA78C2">
      <w:pPr>
        <w:bidi/>
        <w:spacing w:after="0" w:line="360" w:lineRule="auto"/>
        <w:jc w:val="both"/>
        <w:rPr>
          <w:rFonts w:ascii="Sakkal Majalla" w:eastAsia="Times New Roman" w:hAnsi="Sakkal Majalla" w:cs="Sakkal Majalla"/>
          <w:sz w:val="28"/>
          <w:szCs w:val="28"/>
          <w:lang/>
        </w:rPr>
      </w:pPr>
      <m:oMathPara>
        <m:oMath>
          <m:r>
            <w:rPr>
              <w:rFonts w:ascii="Cambria Math" w:eastAsia="Times New Roman" w:hAnsi="Cambria Math" w:cs="Sakkal Majalla" w:hint="cs"/>
              <w:sz w:val="28"/>
              <w:szCs w:val="28"/>
              <w:lang/>
            </w:rPr>
            <m:t>s=</m:t>
          </m:r>
          <m:f>
            <m:fPr>
              <m:ctrlPr>
                <w:rPr>
                  <w:rFonts w:ascii="Cambria Math" w:eastAsia="Times New Roman" w:hAnsi="Cambria Math" w:cs="Sakkal Majalla" w:hint="cs"/>
                  <w:sz w:val="28"/>
                  <w:szCs w:val="28"/>
                  <w:lang/>
                </w:rPr>
              </m:ctrlPr>
            </m:fPr>
            <m:num>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r>
                <m:rPr>
                  <m:nor/>
                </m:rPr>
                <w:rPr>
                  <w:rFonts w:ascii="Times New Roman" w:eastAsia="Times New Roman" w:hAnsi="Times New Roman" w:cs="Times New Roman"/>
                  <w:sz w:val="28"/>
                  <w:szCs w:val="28"/>
                  <w:lang/>
                </w:rPr>
                <m:t> </m:t>
              </m:r>
              <m:r>
                <w:rPr>
                  <w:rFonts w:ascii="Cambria Math" w:eastAsia="Times New Roman" w:hAnsi="Cambria Math" w:cs="Sakkal Majalla" w:hint="cs"/>
                  <w:sz w:val="28"/>
                  <w:szCs w:val="28"/>
                  <w:lang/>
                </w:rPr>
                <m:t>N</m:t>
              </m:r>
              <m:r>
                <m:rPr>
                  <m:nor/>
                </m:rPr>
                <w:rPr>
                  <w:rFonts w:ascii="Times New Roman" w:eastAsia="Times New Roman" w:hAnsi="Times New Roman" w:cs="Times New Roman"/>
                  <w:sz w:val="28"/>
                  <w:szCs w:val="28"/>
                  <w:lang/>
                </w:rPr>
                <m:t> </m:t>
              </m:r>
              <m:r>
                <w:rPr>
                  <w:rFonts w:ascii="Cambria Math" w:eastAsia="Times New Roman" w:hAnsi="Cambria Math" w:cs="Sakkal Majalla" w:hint="cs"/>
                  <w:sz w:val="28"/>
                  <w:szCs w:val="28"/>
                  <w:lang/>
                </w:rPr>
                <m:t>p(1-p)</m:t>
              </m:r>
            </m:num>
            <m:den>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d</m:t>
                  </m:r>
                </m:e>
                <m:sup>
                  <m:r>
                    <w:rPr>
                      <w:rFonts w:ascii="Cambria Math" w:eastAsia="Times New Roman" w:hAnsi="Cambria Math" w:cs="Sakkal Majalla" w:hint="cs"/>
                      <w:sz w:val="28"/>
                      <w:szCs w:val="28"/>
                      <w:lang/>
                    </w:rPr>
                    <m:t>2</m:t>
                  </m:r>
                </m:sup>
              </m:sSup>
              <m:r>
                <w:rPr>
                  <w:rFonts w:ascii="Cambria Math" w:eastAsia="Times New Roman" w:hAnsi="Cambria Math" w:cs="Sakkal Majalla" w:hint="cs"/>
                  <w:sz w:val="28"/>
                  <w:szCs w:val="28"/>
                  <w:lang/>
                </w:rPr>
                <m:t>(N-1)+</m:t>
              </m:r>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r>
                <w:rPr>
                  <w:rFonts w:ascii="Cambria Math" w:eastAsia="Times New Roman" w:hAnsi="Cambria Math" w:cs="Sakkal Majalla" w:hint="cs"/>
                  <w:sz w:val="28"/>
                  <w:szCs w:val="28"/>
                  <w:lang/>
                </w:rPr>
                <m:t>p(1-p)</m:t>
              </m:r>
            </m:den>
          </m:f>
          <m:r>
            <m:rPr>
              <m:sty m:val="p"/>
            </m:rPr>
            <w:rPr>
              <w:rFonts w:ascii="Cambria Math" w:eastAsia="Times New Roman" w:hAnsi="Cambria Math" w:cs="Sakkal Majalla" w:hint="cs"/>
              <w:sz w:val="28"/>
              <w:szCs w:val="28"/>
              <w:lang/>
            </w:rPr>
            <w:br/>
          </m:r>
        </m:oMath>
      </m:oMathPara>
    </w:p>
    <w:p w14:paraId="69E7F4C6" w14:textId="77777777" w:rsidR="00BA78C2" w:rsidRPr="0013091D" w:rsidRDefault="00BA78C2" w:rsidP="00BA78C2">
      <w:pPr>
        <w:bidi/>
        <w:spacing w:before="100" w:beforeAutospacing="1" w:after="100" w:afterAutospacing="1" w:line="360" w:lineRule="auto"/>
        <w:jc w:val="both"/>
        <w:rPr>
          <w:rFonts w:ascii="Sakkal Majalla" w:eastAsia="Times New Roman" w:hAnsi="Sakkal Majalla" w:cs="Sakkal Majalla"/>
          <w:sz w:val="28"/>
          <w:szCs w:val="28"/>
          <w:lang/>
        </w:rPr>
      </w:pPr>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حيث</w:t>
      </w:r>
      <w:r>
        <w:rPr>
          <w:rFonts w:ascii="Sakkal Majalla" w:eastAsia="Times New Roman" w:hAnsi="Sakkal Majalla" w:cs="Sakkal Majalla" w:hint="cs"/>
          <w:sz w:val="28"/>
          <w:szCs w:val="28"/>
          <w:lang/>
        </w:rPr>
        <w:t>:</w:t>
      </w:r>
    </w:p>
    <w:p w14:paraId="02A63264"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s</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حجم العينة المطلوب</w:t>
      </w:r>
    </w:p>
    <w:p w14:paraId="3CE7CD5E"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N</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حجم المجتمع الأصلي</w:t>
      </w:r>
    </w:p>
    <w:p w14:paraId="23BE5AFB"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p</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نسبة التباين المفترضة في المجتمع (غالبًا 0.5)</w:t>
      </w:r>
    </w:p>
    <w:p w14:paraId="58B512C5" w14:textId="77777777" w:rsidR="00BA78C2" w:rsidRPr="0013091D" w:rsidRDefault="00BA78C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w:lastRenderedPageBreak/>
          <m:t>d</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هامش الخطأ المقبول</w:t>
      </w:r>
    </w:p>
    <w:p w14:paraId="359DE343" w14:textId="77777777" w:rsidR="00BA78C2" w:rsidRPr="0013091D" w:rsidRDefault="00DC491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القيمة الجدولية لتوزيع كاي تربيع عند مستوى الدلالة المرغوب</w:t>
      </w:r>
    </w:p>
    <w:p w14:paraId="05245710" w14:textId="77777777" w:rsidR="00AD783C" w:rsidRPr="00BA78C2" w:rsidRDefault="00AD783C" w:rsidP="00912656">
      <w:pPr>
        <w:bidi/>
        <w:spacing w:after="0" w:line="276" w:lineRule="auto"/>
        <w:jc w:val="both"/>
        <w:rPr>
          <w:rFonts w:ascii="Sakkal Majalla" w:hAnsi="Sakkal Majalla" w:cs="Sakkal Majalla"/>
          <w:sz w:val="28"/>
          <w:szCs w:val="28"/>
          <w:rtl/>
        </w:rPr>
      </w:pPr>
    </w:p>
    <w:p w14:paraId="5E2CAC7F" w14:textId="77777777" w:rsidR="00E80C8C" w:rsidRPr="00A61E09" w:rsidRDefault="00E80C8C" w:rsidP="00E80C8C">
      <w:pPr>
        <w:bidi/>
        <w:spacing w:after="0" w:line="276" w:lineRule="auto"/>
        <w:jc w:val="both"/>
        <w:rPr>
          <w:rFonts w:ascii="Sakkal Majalla" w:hAnsi="Sakkal Majalla" w:cs="Sakkal Majalla"/>
          <w:sz w:val="28"/>
          <w:szCs w:val="28"/>
          <w:rtl/>
        </w:rPr>
      </w:pPr>
    </w:p>
    <w:p w14:paraId="72E25A00"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0A3B858"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وسائل جمع بيانات الدراسة:</w:t>
      </w:r>
    </w:p>
    <w:p w14:paraId="53E3FC08" w14:textId="77777777" w:rsidR="00F00505" w:rsidRPr="00A61E09" w:rsidRDefault="00F00505" w:rsidP="00F0050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طرق جمع البيانات والمعلومات كالتالي</w:t>
      </w:r>
      <w:r>
        <w:rPr>
          <w:rFonts w:ascii="Sakkal Majalla" w:hAnsi="Sakkal Majalla" w:cs="Sakkal Majalla" w:hint="cs"/>
          <w:sz w:val="28"/>
          <w:szCs w:val="28"/>
        </w:rPr>
        <w:t>:</w:t>
      </w:r>
    </w:p>
    <w:p w14:paraId="6C48A6AE" w14:textId="7777777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المصادر الثانوية: استخدم مجموعة من الرسائل العلمية بالإضافة إلي</w:t>
      </w:r>
      <w:r>
        <w:rPr>
          <w:sz w:val="28"/>
          <w:szCs w:val="28"/>
          <w:rtl/>
        </w:rPr>
        <w:t xml:space="preserve"> </w:t>
      </w:r>
      <w:r>
        <w:rPr>
          <w:rFonts w:ascii="Sakkal Majalla" w:hAnsi="Sakkal Majalla" w:cs="Sakkal Majalla"/>
          <w:sz w:val="28"/>
          <w:szCs w:val="28"/>
          <w:rtl/>
        </w:rPr>
        <w:t xml:space="preserve">المواقع الالكترونية </w:t>
      </w:r>
      <w:r>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Pr>
          <w:rFonts w:ascii="Sakkal Majalla" w:hAnsi="Sakkal Majalla" w:cs="Sakkal Majalla" w:hint="cs"/>
          <w:sz w:val="28"/>
          <w:szCs w:val="28"/>
        </w:rPr>
        <w:t>.</w:t>
      </w:r>
    </w:p>
    <w:p w14:paraId="3A2F5101" w14:textId="77777777" w:rsidR="00F00505" w:rsidRPr="00A61E09" w:rsidRDefault="00F00505">
      <w:pPr>
        <w:pStyle w:val="a3"/>
        <w:numPr>
          <w:ilvl w:val="0"/>
          <w:numId w:val="4"/>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المصادر الأولية: من أجل جمع البيانات والمعلومات اللازمة للكشف عن أثر جودة الحياة الوظيفية في </w:t>
      </w:r>
      <w:r>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Pr>
          <w:rFonts w:ascii="Sakkal Majalla" w:hAnsi="Sakkal Majalla" w:cs="Sakkal Majalla" w:hint="cs"/>
          <w:sz w:val="28"/>
          <w:szCs w:val="28"/>
          <w:rtl/>
        </w:rPr>
        <w:t xml:space="preserve"> ت</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الاعتماد الاستبيان الأداة الرئيسة للدراسة.</w:t>
      </w:r>
    </w:p>
    <w:p w14:paraId="44436D81" w14:textId="77777777" w:rsidR="000A1E46" w:rsidRPr="00A61E09" w:rsidRDefault="000A1E46"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color w:val="C00000"/>
          <w:sz w:val="28"/>
          <w:szCs w:val="28"/>
          <w:rtl/>
        </w:rPr>
        <w:t>حدود الدراسة: (المكانية، الزمانية، البشرية</w:t>
      </w:r>
      <w:r>
        <w:rPr>
          <w:rFonts w:ascii="Sakkal Majalla" w:hAnsi="Sakkal Majalla" w:cs="Sakkal Majalla" w:hint="cs"/>
          <w:b/>
          <w:bCs/>
          <w:sz w:val="28"/>
          <w:szCs w:val="28"/>
          <w:u w:val="single"/>
          <w:rtl/>
        </w:rPr>
        <w:t>)</w:t>
      </w:r>
    </w:p>
    <w:p w14:paraId="69CCB50B" w14:textId="77777777" w:rsidR="00483F3D" w:rsidRPr="00A61E09" w:rsidRDefault="00483F3D">
      <w:pPr>
        <w:pStyle w:val="a3"/>
        <w:numPr>
          <w:ilvl w:val="0"/>
          <w:numId w:val="11"/>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حدود زمنية:2026:2025م</w:t>
      </w:r>
    </w:p>
    <w:p w14:paraId="6D4A5643" w14:textId="77777777" w:rsidR="00B95F1D" w:rsidRPr="00BA78C2" w:rsidRDefault="00B95F1D">
      <w:pPr>
        <w:pStyle w:val="a3"/>
        <w:numPr>
          <w:ilvl w:val="0"/>
          <w:numId w:val="11"/>
        </w:num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حدود بشرية: العاملين</w:t>
      </w:r>
      <w:r>
        <w:rPr>
          <w:rFonts w:ascii="Sakkal Majalla" w:hAnsi="Sakkal Majalla" w:cs="Sakkal Majalla" w:hint="cs"/>
          <w:color w:val="EE0000"/>
          <w:sz w:val="28"/>
          <w:szCs w:val="28"/>
          <w:rtl/>
        </w:rPr>
        <w:t xml:space="preserve"> في إدارة الموارد البشرية ومقدمة خدمات الرعاية الصحية</w:t>
      </w:r>
      <w:r>
        <w:rPr>
          <w:rFonts w:ascii="Sakkal Majalla" w:hAnsi="Sakkal Majalla" w:cs="Sakkal Majalla"/>
          <w:color w:val="EE0000"/>
          <w:sz w:val="28"/>
          <w:szCs w:val="28"/>
          <w:rtl/>
        </w:rPr>
        <w:t xml:space="preserve"> في مستشفيات القطاع الصحي بمحافظة الرياض </w:t>
      </w:r>
    </w:p>
    <w:p w14:paraId="57DC3E6D" w14:textId="77777777" w:rsidR="00B95F1D" w:rsidRPr="00A61E09" w:rsidRDefault="00B95F1D">
      <w:pPr>
        <w:pStyle w:val="a3"/>
        <w:numPr>
          <w:ilvl w:val="0"/>
          <w:numId w:val="11"/>
        </w:numPr>
        <w:bidi/>
        <w:spacing w:after="200" w:line="276" w:lineRule="auto"/>
        <w:jc w:val="both"/>
        <w:rPr>
          <w:rFonts w:ascii="Sakkal Majalla" w:hAnsi="Sakkal Majalla" w:cs="Sakkal Majalla"/>
          <w:sz w:val="28"/>
          <w:szCs w:val="28"/>
          <w:rtl/>
        </w:rPr>
      </w:pPr>
      <w:r>
        <w:rPr>
          <w:rFonts w:ascii="Sakkal Majalla" w:hAnsi="Sakkal Majalla" w:cs="Sakkal Majalla"/>
          <w:sz w:val="28"/>
          <w:szCs w:val="28"/>
          <w:rtl/>
        </w:rPr>
        <w:t>حدود مكانية: مستشفيات القطاع الصحي بمحافظة الرياض في المملكة العربية السعودية</w:t>
      </w:r>
      <w:r>
        <w:rPr>
          <w:rFonts w:ascii="Sakkal Majalla" w:hAnsi="Sakkal Majalla" w:cs="Sakkal Majalla"/>
          <w:sz w:val="28"/>
          <w:szCs w:val="28"/>
        </w:rPr>
        <w:t>.</w:t>
      </w:r>
    </w:p>
    <w:p w14:paraId="3753BFA1" w14:textId="77777777" w:rsidR="00483F3D" w:rsidRPr="00A61E09" w:rsidRDefault="00B95F1D">
      <w:pPr>
        <w:pStyle w:val="a3"/>
        <w:numPr>
          <w:ilvl w:val="0"/>
          <w:numId w:val="11"/>
        </w:numPr>
        <w:bidi/>
        <w:spacing w:after="200" w:line="276" w:lineRule="auto"/>
        <w:jc w:val="both"/>
        <w:rPr>
          <w:rFonts w:ascii="Sakkal Majalla" w:hAnsi="Sakkal Majalla" w:cs="Sakkal Majalla"/>
          <w:b/>
          <w:bCs/>
          <w:sz w:val="28"/>
          <w:szCs w:val="28"/>
          <w:u w:val="single"/>
          <w:rtl/>
        </w:rPr>
      </w:pPr>
      <w:r>
        <w:rPr>
          <w:rFonts w:ascii="Sakkal Majalla" w:hAnsi="Sakkal Majalla" w:cs="Sakkal Majalla"/>
          <w:sz w:val="28"/>
          <w:szCs w:val="28"/>
          <w:rtl/>
        </w:rPr>
        <w:t xml:space="preserve">حدود موضوعية: اقتصرت الدراسة على </w:t>
      </w:r>
      <w:bookmarkStart w:id="12" w:name="_Hlk216541508"/>
      <w:r>
        <w:rPr>
          <w:rFonts w:ascii="Sakkal Majalla" w:hAnsi="Sakkal Majalla" w:cs="Sakkal Majalla" w:hint="cs"/>
          <w:sz w:val="28"/>
          <w:szCs w:val="28"/>
          <w:rtl/>
        </w:rPr>
        <w:t>أ</w:t>
      </w:r>
      <w:r>
        <w:rPr>
          <w:rFonts w:ascii="Sakkal Majalla" w:hAnsi="Sakkal Majalla" w:cs="Sakkal Majalla"/>
          <w:sz w:val="28"/>
          <w:szCs w:val="28"/>
          <w:rtl/>
        </w:rPr>
        <w:t>ثر جودة الحياة الوظيفية في السلوك الاخلاقي لمقدمي الرعاية الصحية في مستشفيات القطاع الصحي بمحافظة الرياض في المملكة العربية السعودية</w:t>
      </w:r>
      <w:bookmarkEnd w:id="12"/>
    </w:p>
    <w:p w14:paraId="22EB49C6" w14:textId="77777777" w:rsidR="00C61182" w:rsidRPr="00A61E09" w:rsidRDefault="00C61182" w:rsidP="00912656">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المعالجات الإحصائية المقترحة:</w:t>
      </w:r>
    </w:p>
    <w:p w14:paraId="3779F2F1"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ستحلل البيانات باستخدام </w:t>
      </w:r>
      <w:r>
        <w:rPr>
          <w:rFonts w:asciiTheme="majorBidi" w:hAnsiTheme="majorBidi" w:cs="Times New Roman" w:hint="cs"/>
          <w:sz w:val="28"/>
          <w:szCs w:val="28"/>
          <w:rtl/>
        </w:rPr>
        <w:t xml:space="preserve">برنامج </w:t>
      </w:r>
      <w:r>
        <w:rPr>
          <w:rFonts w:asciiTheme="majorBidi" w:hAnsiTheme="majorBidi" w:cs="Times New Roman"/>
          <w:sz w:val="28"/>
          <w:szCs w:val="28"/>
        </w:rPr>
        <w:t>SPSS</w:t>
      </w:r>
      <w:r>
        <w:rPr>
          <w:rFonts w:asciiTheme="majorBidi" w:hAnsiTheme="majorBidi" w:cs="Times New Roman"/>
          <w:sz w:val="28"/>
          <w:szCs w:val="28"/>
          <w:rtl/>
        </w:rPr>
        <w:t xml:space="preserve">أو </w:t>
      </w:r>
      <w:r>
        <w:rPr>
          <w:rFonts w:asciiTheme="majorBidi" w:hAnsiTheme="majorBidi" w:cstheme="majorBidi"/>
          <w:sz w:val="28"/>
          <w:szCs w:val="28"/>
        </w:rPr>
        <w:t>Smart PLS</w:t>
      </w:r>
      <w:r>
        <w:rPr>
          <w:rFonts w:asciiTheme="majorBidi" w:hAnsiTheme="majorBidi" w:cs="Times New Roman"/>
          <w:sz w:val="28"/>
          <w:szCs w:val="28"/>
          <w:rtl/>
        </w:rPr>
        <w:t>، وفق مجموعة من الأساليب الإحصائية الملائمة لطبيعة الدراسة، وهي:</w:t>
      </w:r>
    </w:p>
    <w:p w14:paraId="5C69E25D"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المتوسطات الحسابية والانحرافات المعيارية</w:t>
      </w:r>
      <w:r>
        <w:rPr>
          <w:rFonts w:ascii="Sakkal Majalla" w:hAnsi="Sakkal Majalla" w:cs="Sakkal Majalla"/>
          <w:sz w:val="28"/>
          <w:szCs w:val="28"/>
        </w:rPr>
        <w:t xml:space="preserve"> (Means and Standard Deviations): </w:t>
      </w:r>
      <w:r>
        <w:rPr>
          <w:rFonts w:ascii="Sakkal Majalla" w:hAnsi="Sakkal Majalla" w:cs="Sakkal Majalla"/>
          <w:sz w:val="28"/>
          <w:szCs w:val="28"/>
          <w:rtl/>
        </w:rPr>
        <w:t>لرصد استجابات أفراد العينة، وتحديد مستويات الأهمية والتوجهات العامة نحو متغيرات الدراسة المستقلة والتابعة، مع قياس مدى تشتت الإجابات وتجانسها</w:t>
      </w:r>
      <w:r>
        <w:rPr>
          <w:rFonts w:ascii="Sakkal Majalla" w:hAnsi="Sakkal Majalla" w:cs="Sakkal Majalla"/>
          <w:sz w:val="28"/>
          <w:szCs w:val="28"/>
        </w:rPr>
        <w:t>.</w:t>
      </w:r>
    </w:p>
    <w:p w14:paraId="651DE951"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lastRenderedPageBreak/>
        <w:t>معامل ارتباط بيرسون</w:t>
      </w:r>
      <w:r>
        <w:rPr>
          <w:rFonts w:ascii="Sakkal Majalla" w:hAnsi="Sakkal Majalla" w:cs="Sakkal Majalla"/>
          <w:sz w:val="28"/>
          <w:szCs w:val="28"/>
        </w:rPr>
        <w:t xml:space="preserve"> (Pearson Correlation Coefficient): </w:t>
      </w:r>
      <w:r>
        <w:rPr>
          <w:rFonts w:ascii="Sakkal Majalla" w:hAnsi="Sakkal Majalla" w:cs="Sakkal Majalla"/>
          <w:sz w:val="28"/>
          <w:szCs w:val="28"/>
          <w:rtl/>
        </w:rPr>
        <w:t>للكشف عن طبيعة، واتجاه، وقوة العلاقة الارتباطية بين الأبعاد المكونة لمتغير (جودة الحياة الوظيفية) وبين متغير (السلوك الأخلاقي)</w:t>
      </w:r>
      <w:r>
        <w:rPr>
          <w:rFonts w:ascii="Sakkal Majalla" w:hAnsi="Sakkal Majalla" w:cs="Sakkal Majalla"/>
          <w:sz w:val="28"/>
          <w:szCs w:val="28"/>
        </w:rPr>
        <w:t>.</w:t>
      </w:r>
    </w:p>
    <w:p w14:paraId="478CB8F8"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تحليل الانحدار الخطي البسيط والمتعدد</w:t>
      </w:r>
      <w:r>
        <w:rPr>
          <w:rFonts w:ascii="Sakkal Majalla" w:hAnsi="Sakkal Majalla" w:cs="Sakkal Majalla"/>
          <w:sz w:val="28"/>
          <w:szCs w:val="28"/>
        </w:rPr>
        <w:t xml:space="preserve"> (Simple and Multiple Linear Regression): </w:t>
      </w:r>
      <w:r>
        <w:rPr>
          <w:rFonts w:ascii="Sakkal Majalla" w:hAnsi="Sakkal Majalla" w:cs="Sakkal Majalla"/>
          <w:sz w:val="28"/>
          <w:szCs w:val="28"/>
          <w:rtl/>
        </w:rPr>
        <w:t>لاختبار الفرضيات الرئيسة للدراسة، وقياس مدى التأثير والأهمية النسبية لكل بعد من المتغيرات المستقلة (منفردة أو مجتمعة) في تفسير التباين الحاصل في المتغير التابع</w:t>
      </w:r>
      <w:r>
        <w:rPr>
          <w:rFonts w:ascii="Sakkal Majalla" w:hAnsi="Sakkal Majalla" w:cs="Sakkal Majalla"/>
          <w:sz w:val="28"/>
          <w:szCs w:val="28"/>
        </w:rPr>
        <w:t>.</w:t>
      </w:r>
    </w:p>
    <w:p w14:paraId="7CA0D530"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اختبار "ت" للعينات المستقلة</w:t>
      </w:r>
      <w:r>
        <w:rPr>
          <w:rFonts w:ascii="Sakkal Majalla" w:hAnsi="Sakkal Majalla" w:cs="Sakkal Majalla"/>
          <w:sz w:val="28"/>
          <w:szCs w:val="28"/>
        </w:rPr>
        <w:t xml:space="preserve"> (Independent Samples T-Test): </w:t>
      </w:r>
      <w:r>
        <w:rPr>
          <w:rFonts w:ascii="Sakkal Majalla" w:hAnsi="Sakkal Majalla" w:cs="Sakkal Majalla"/>
          <w:sz w:val="28"/>
          <w:szCs w:val="28"/>
          <w:rtl/>
        </w:rPr>
        <w:t>لتحديد ما إذا كانت هناك فروق ذات دلالة إحصائية في اتجاهات أفراد العينة تعزى للمتغيرات الثنائية (مثل الدور الوظيفي)</w:t>
      </w:r>
      <w:r>
        <w:rPr>
          <w:rFonts w:ascii="Sakkal Majalla" w:hAnsi="Sakkal Majalla" w:cs="Sakkal Majalla"/>
          <w:sz w:val="28"/>
          <w:szCs w:val="28"/>
        </w:rPr>
        <w:t>.</w:t>
      </w:r>
    </w:p>
    <w:p w14:paraId="411F7D23" w14:textId="77777777" w:rsidR="00112CD1" w:rsidRPr="00112CD1" w:rsidRDefault="00112CD1" w:rsidP="00151870">
      <w:pPr>
        <w:numPr>
          <w:ilvl w:val="0"/>
          <w:numId w:val="55"/>
        </w:numPr>
        <w:bidi/>
        <w:spacing w:after="200" w:line="276" w:lineRule="auto"/>
        <w:jc w:val="both"/>
        <w:rPr>
          <w:rFonts w:ascii="Sakkal Majalla" w:hAnsi="Sakkal Majalla" w:cs="Sakkal Majalla"/>
          <w:sz w:val="28"/>
          <w:szCs w:val="28"/>
        </w:rPr>
      </w:pPr>
      <w:r>
        <w:rPr>
          <w:rFonts w:ascii="Sakkal Majalla" w:hAnsi="Sakkal Majalla" w:cs="Sakkal Majalla"/>
          <w:sz w:val="28"/>
          <w:szCs w:val="28"/>
          <w:rtl/>
        </w:rPr>
        <w:t>تحليل التباين الأحادي</w:t>
      </w:r>
      <w:r>
        <w:rPr>
          <w:rFonts w:ascii="Sakkal Majalla" w:hAnsi="Sakkal Majalla" w:cs="Sakkal Majalla"/>
          <w:sz w:val="28"/>
          <w:szCs w:val="28"/>
        </w:rPr>
        <w:t xml:space="preserve"> (One-Way ANOVA): </w:t>
      </w:r>
      <w:r>
        <w:rPr>
          <w:rFonts w:ascii="Sakkal Majalla" w:hAnsi="Sakkal Majalla" w:cs="Sakkal Majalla"/>
          <w:sz w:val="28"/>
          <w:szCs w:val="28"/>
          <w:rtl/>
        </w:rPr>
        <w:t>لمعرفة مدى وجود فروق ذات دلالة إحصائية بين متوسطات إجابات أفراد العينة وفقاً للمتغيرات الديموغرافية التي تنقسم إلى أكثر من مجموعتين (مثل سنوات الخبرة)</w:t>
      </w:r>
      <w:r>
        <w:rPr>
          <w:rFonts w:ascii="Sakkal Majalla" w:hAnsi="Sakkal Majalla" w:cs="Sakkal Majalla"/>
          <w:sz w:val="28"/>
          <w:szCs w:val="28"/>
        </w:rPr>
        <w:t>.</w:t>
      </w:r>
    </w:p>
    <w:p w14:paraId="7010745D" w14:textId="77777777" w:rsidR="00112CD1" w:rsidRPr="00112CD1" w:rsidRDefault="00112CD1" w:rsidP="00112CD1">
      <w:pPr>
        <w:bidi/>
        <w:spacing w:after="200" w:line="276" w:lineRule="auto"/>
        <w:jc w:val="both"/>
        <w:rPr>
          <w:rFonts w:asciiTheme="majorBidi" w:hAnsiTheme="majorBidi" w:cs="Times New Roman"/>
          <w:sz w:val="28"/>
          <w:szCs w:val="28"/>
        </w:rPr>
      </w:pPr>
    </w:p>
    <w:p w14:paraId="424D0D05" w14:textId="77777777" w:rsidR="007F4183" w:rsidRPr="00A61E09" w:rsidRDefault="007F4183" w:rsidP="00912656">
      <w:pPr>
        <w:bidi/>
        <w:spacing w:after="200"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خطة الدراسة:</w:t>
      </w:r>
    </w:p>
    <w:p w14:paraId="20F94E9D" w14:textId="77777777" w:rsidR="00B95F1D" w:rsidRPr="00A61E09" w:rsidRDefault="00D81FAB" w:rsidP="00692BF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ينقسم البحث الي خمسة فصول</w:t>
      </w:r>
      <w:r>
        <w:rPr>
          <w:rFonts w:ascii="Sakkal Majalla" w:hAnsi="Sakkal Majalla" w:cs="Sakkal Majalla" w:hint="cs"/>
          <w:sz w:val="28"/>
          <w:szCs w:val="28"/>
        </w:rPr>
        <w:t xml:space="preserve">: </w:t>
      </w:r>
    </w:p>
    <w:p w14:paraId="17498FB1" w14:textId="77777777" w:rsidR="00D81FAB" w:rsidRPr="00A61E09" w:rsidRDefault="00D81FAB" w:rsidP="0091265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الأول: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الفصل الأول مقدمة تعريفية حول أثر جودة الحياة الوظيفية </w:t>
      </w:r>
      <w:r>
        <w:rPr>
          <w:rFonts w:ascii="Sakkal Majalla" w:hAnsi="Sakkal Majalla" w:cs="Sakkal Majalla"/>
          <w:sz w:val="28"/>
          <w:szCs w:val="28"/>
          <w:rtl/>
        </w:rPr>
        <w:t>في السلوك الاخلاقي لمقدمي الرعاية الصحية في مستشفيات القطاع الصحي بمحافظة الرياض   في المملكة العربية السعودية</w:t>
      </w:r>
      <w:r>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Pr>
          <w:rFonts w:ascii="Sakkal Majalla" w:hAnsi="Sakkal Majalla" w:cs="Sakkal Majalla" w:hint="cs"/>
          <w:sz w:val="28"/>
          <w:szCs w:val="28"/>
        </w:rPr>
        <w:t xml:space="preserve"> </w:t>
      </w:r>
    </w:p>
    <w:p w14:paraId="7C1A24AE" w14:textId="77777777" w:rsidR="00D81FAB" w:rsidRPr="00A61E09" w:rsidRDefault="00D81FAB" w:rsidP="00692BF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الفصل الثاني: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الفصل الثاني الإطار النظري للمتغير المستقل في تحديد أثر جودة الحياة الوظيفية </w:t>
      </w:r>
      <w:r>
        <w:rPr>
          <w:rFonts w:ascii="Sakkal Majalla" w:hAnsi="Sakkal Majalla" w:cs="Sakkal Majalla"/>
          <w:sz w:val="28"/>
          <w:szCs w:val="28"/>
          <w:rtl/>
        </w:rPr>
        <w:t xml:space="preserve">في السلوك الاخلاقي لمقدمي الرعاية الصحية في مستشفيات القطاع الصحي بمحافظة الرياض   </w:t>
      </w:r>
      <w:r>
        <w:rPr>
          <w:rFonts w:ascii="Sakkal Majalla" w:hAnsi="Sakkal Majalla" w:cs="Sakkal Majalla" w:hint="cs"/>
          <w:sz w:val="28"/>
          <w:szCs w:val="28"/>
          <w:rtl/>
        </w:rPr>
        <w:t xml:space="preserve">كما يتناول الإطار النظري للمتغير التابع وهو </w:t>
      </w:r>
      <w:r>
        <w:rPr>
          <w:rFonts w:ascii="Sakkal Majalla" w:hAnsi="Sakkal Majalla" w:cs="Sakkal Majalla"/>
          <w:sz w:val="28"/>
          <w:szCs w:val="28"/>
          <w:rtl/>
        </w:rPr>
        <w:t>السلوك الاخلاقي لمقدمي الرعاية الصحية في مستشفيات القطاع الصحي بمحافظة الرياض</w:t>
      </w:r>
      <w:r>
        <w:rPr>
          <w:rFonts w:ascii="Sakkal Majalla" w:hAnsi="Sakkal Majalla" w:cs="Sakkal Majalla" w:hint="cs"/>
          <w:sz w:val="28"/>
          <w:szCs w:val="28"/>
          <w:rtl/>
        </w:rPr>
        <w:t xml:space="preserve"> حيث يتناول مفهومها ومقوماتها واهميتها وأهدافها وما هي الوسائل التي تؤثر عليها</w:t>
      </w:r>
    </w:p>
    <w:p w14:paraId="11FE2DEF" w14:textId="77777777" w:rsidR="00D81FAB" w:rsidRPr="00A61E09" w:rsidRDefault="00D81FAB" w:rsidP="00912656">
      <w:pPr>
        <w:bidi/>
        <w:spacing w:after="20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الفصل الثالث</w:t>
      </w:r>
      <w:r>
        <w:rPr>
          <w:rFonts w:ascii="Sakkal Majalla" w:hAnsi="Sakkal Majalla" w:cs="Sakkal Majalla" w:hint="cs"/>
          <w:sz w:val="28"/>
          <w:szCs w:val="28"/>
          <w:rtl/>
        </w:rPr>
        <w:t>: يحتوي هذا الفصل منهجية الدارسة متضمنا عدة أمور (المنهج المستخدم في الدارسة – مجتمع الدراسة – عينة الدراسة – أدوات الدراسة- بيئة الدراسة – خطوات تطبيق الدراسة)</w:t>
      </w:r>
      <w:r>
        <w:rPr>
          <w:rFonts w:ascii="Sakkal Majalla" w:hAnsi="Sakkal Majalla" w:cs="Sakkal Majalla" w:hint="cs"/>
          <w:sz w:val="28"/>
          <w:szCs w:val="28"/>
        </w:rPr>
        <w:t>.</w:t>
      </w:r>
    </w:p>
    <w:p w14:paraId="5F34F3ED" w14:textId="77777777" w:rsidR="00D81FAB" w:rsidRPr="00A61E09" w:rsidRDefault="00D81FAB" w:rsidP="00692BF8">
      <w:pPr>
        <w:bidi/>
        <w:spacing w:after="200" w:line="276" w:lineRule="auto"/>
        <w:jc w:val="both"/>
        <w:rPr>
          <w:rFonts w:ascii="Sakkal Majalla" w:hAnsi="Sakkal Majalla" w:cs="Sakkal Majalla"/>
          <w:sz w:val="28"/>
          <w:szCs w:val="28"/>
          <w:rtl/>
          <w:lang w:bidi="ar-EG"/>
        </w:rPr>
      </w:pPr>
      <w:r>
        <w:rPr>
          <w:rFonts w:ascii="Sakkal Majalla" w:hAnsi="Sakkal Majalla" w:cs="Sakkal Majalla" w:hint="cs"/>
          <w:b/>
          <w:bCs/>
          <w:sz w:val="28"/>
          <w:szCs w:val="28"/>
          <w:rtl/>
        </w:rPr>
        <w:t>الفصل الرابع</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0D7EBD97" w14:textId="77777777" w:rsidR="009F7119" w:rsidRPr="00A61E09" w:rsidRDefault="00D81FAB" w:rsidP="00482F84">
      <w:pPr>
        <w:bidi/>
        <w:spacing w:after="20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الفصل الخامس</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يحتوي </w:t>
      </w:r>
      <w:r>
        <w:rPr>
          <w:rFonts w:ascii="Sakkal Majalla" w:hAnsi="Sakkal Majalla" w:cs="Sakkal Majalla" w:hint="cs"/>
          <w:sz w:val="28"/>
          <w:szCs w:val="28"/>
          <w:rtl/>
        </w:rPr>
        <w:t xml:space="preserve">هذا الفصل مناقشة ومقارنة النتائج التي تم الوصولي اليها </w:t>
      </w:r>
    </w:p>
    <w:p w14:paraId="523C124F" w14:textId="77777777" w:rsidR="00D81FAB" w:rsidRPr="00A61E09" w:rsidRDefault="00E80C8C" w:rsidP="00912656">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المراجع</w:t>
      </w:r>
    </w:p>
    <w:p w14:paraId="65975356" w14:textId="77777777" w:rsidR="00E80C8C" w:rsidRPr="00A61E09" w:rsidRDefault="00E80C8C" w:rsidP="00E80C8C">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الملاحق</w:t>
      </w:r>
    </w:p>
    <w:p w14:paraId="796506F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33CA4F09" w14:textId="77777777" w:rsidR="00E80C8C" w:rsidRDefault="00E80C8C" w:rsidP="00E80C8C">
      <w:pPr>
        <w:bidi/>
        <w:spacing w:after="200" w:line="276" w:lineRule="auto"/>
        <w:jc w:val="both"/>
        <w:rPr>
          <w:rFonts w:ascii="Sakkal Majalla" w:hAnsi="Sakkal Majalla" w:cs="Sakkal Majalla"/>
          <w:b/>
          <w:bCs/>
          <w:sz w:val="32"/>
          <w:szCs w:val="32"/>
          <w:rtl/>
        </w:rPr>
      </w:pPr>
    </w:p>
    <w:p w14:paraId="7346E369" w14:textId="77777777" w:rsidR="00E80C8C" w:rsidRDefault="00E80C8C" w:rsidP="00E80C8C">
      <w:pPr>
        <w:bidi/>
        <w:spacing w:after="200" w:line="276" w:lineRule="auto"/>
        <w:jc w:val="both"/>
        <w:rPr>
          <w:rFonts w:ascii="Sakkal Majalla" w:hAnsi="Sakkal Majalla" w:cs="Sakkal Majalla"/>
          <w:b/>
          <w:bCs/>
          <w:sz w:val="32"/>
          <w:szCs w:val="32"/>
          <w:rtl/>
        </w:rPr>
      </w:pPr>
    </w:p>
    <w:p w14:paraId="018F168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695F00CB" w14:textId="77777777"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1062E549" w14:textId="77777777" w:rsidR="00903277" w:rsidRPr="00C661F9" w:rsidRDefault="00903277" w:rsidP="00903277">
                            <w:pPr>
                              <w:jc w:val="center"/>
                              <w:rPr>
                                <w:b/>
                                <w:bCs/>
                                <w:sz w:val="48"/>
                                <w:szCs w:val="48"/>
                                <w:rtl/>
                                <w:lang w:bidi="ar-EG"/>
                              </w:rPr>
                            </w:pPr>
                            <w:r>
                              <w:rPr>
                                <w:rFonts w:hint="cs"/>
                                <w:b/>
                                <w:bCs/>
                                <w:sz w:val="48"/>
                                <w:szCs w:val="48"/>
                                <w:rtl/>
                                <w:lang w:bidi="ar-EG"/>
                              </w:rPr>
                              <w:t xml:space="preserve">الفصل الثاني </w:t>
                            </w:r>
                          </w:p>
                          <w:p w14:paraId="3D02D7FE" w14:textId="77777777" w:rsidR="00903277" w:rsidRDefault="00903277" w:rsidP="00903277">
                            <w:pPr>
                              <w:jc w:val="center"/>
                              <w:rPr>
                                <w:b/>
                                <w:bCs/>
                                <w:sz w:val="48"/>
                                <w:szCs w:val="48"/>
                                <w:rtl/>
                                <w:lang w:bidi="ar-EG"/>
                              </w:rPr>
                            </w:pPr>
                            <w:r>
                              <w:rPr>
                                <w:rFonts w:hint="cs"/>
                                <w:b/>
                                <w:bCs/>
                                <w:sz w:val="48"/>
                                <w:szCs w:val="48"/>
                                <w:rtl/>
                                <w:lang w:bidi="ar-EG"/>
                              </w:rPr>
                              <w:t>الإطار النظري للدراسة</w:t>
                            </w:r>
                          </w:p>
                          <w:p w14:paraId="31250723" w14:textId="77777777"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gy7g8XgIAAAoFAAAOAAAAZHJzL2Uyb0RvYy54bWysVF1v2yAUfZ+0/4B4X+ykTdpEdaqoVadJ VRs1nfpMMDRomMuAxM5+/S7YcbIuT9NeMHDvuR+Hc31z21Sa7ITzCkxBh4OcEmE4lMq8F/T768OX a0p8YKZkGowo6F54ejv//OmmtjMxgg3oUjiCQYyf1bagmxDsLMs834iK+QFYYdAowVUs4NG9Z6Vj NUavdDbK80lWgyutAy68x9v71kjnKb6UgodnKb0IRBcUawtpdWldxzWb37DZu2N2o3hXBvuHKiqm DCbtQ92zwMjWqb9CVYo78CDDgEOVgZSKi9QDdjPMP3Sz2jArUi9Ijrc9Tf7/heVPu5VdOqShtn7m cRu7aKSr4hfrI00ia9+TJZpAOF6O83x0kU8o4WgbTy+mV+PrSGd2hFvnw1cBFYmbgqJMguJMr5AC rRNdbPfoQws6OGOEYylpF/ZaxGq0eRGSqBKTjxI6qUTcaUd2DN+XcS5MmHRFJO8Ik0rrHjg8B9Rh 2IE63wgTST09MD8H/DNjj0hZwYQeXCkD7lyA8kefufU/dN/2HNsPzbrBprHn1Fm8WkO5XzrioJWz t/xBIcOPzIclc6hfVHok+xkXqaEuKHQ7Sjbgfp27j/4oK7RSUuM8FNT/3DInKNHfDApuOry8jAOU DpfjqxEe3KllfWox2+oO8EmGOP2Wp230D/pwKx1Ubzi6i5gVTcxwzF1QHtzhcBfaOcXh52KxSG44 NJaFR7OyPAaPREfdvDZvzNlOZgEV+gSH2WGzDxprfSPSwGIbQKokwCOv3RPgwCUxdz+HONGn5+R1 /IXNfwMAAP//AwBQSwMEFAAGAAgAAAAhAJ/6bezgAAAACgEAAA8AAABkcnMvZG93bnJldi54bWxM j8tOwzAQRfdI/IM1SOyoTUVDHOJUBYkFEps+JFi6yZAE4nGInSb9e4YVLK/m6N4z+Xp2nTjhEFpP Bm4XCgRS6auWagOH/fNNCiJES5XtPKGBMwZYF5cXuc0qP9EWT7tYCy6hkFkDTYx9JmUoG3Q2LHyP xLcPPzgbOQ61rAY7cbnr5FKpRDrbEi80tsenBsuv3egMvCX6dfN5fjnM72r63u4f03EagzHXV/Pm AUTEOf7B8KvP6lCw09GPVAXRcVZ3mlEDiVqBYCDVy3sQRwNarzTIIpf/Xyh+AAAA//8DAFBLAQIt ABQABgAIAAAAIQC2gziS/gAAAOEBAAATAAAAAAAAAAAAAAAAAAAAAABbQ29udGVudF9UeXBlc10u eG1sUEsBAi0AFAAGAAgAAAAhADj9If/WAAAAlAEAAAsAAAAAAAAAAAAAAAAALwEAAF9yZWxzLy5y ZWxzUEsBAi0AFAAGAAgAAAAhAODLuDxeAgAACgUAAA4AAAAAAAAAAAAAAAAALgIAAGRycy9lMm9E b2MueG1sUEsBAi0AFAAGAAgAAAAhAJ/6bezgAAAACgEAAA8AAAAAAAAAAAAAAAAAuAQAAGRycy9k b3ducmV2LnhtbFBLBQYAAAAABAAEAPMAAADFBQAAAAA= "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Pr>
                          <w:rFonts w:hint="cs"/>
                          <w:b/>
                          <w:bCs/>
                          <w:sz w:val="48"/>
                          <w:szCs w:val="48"/>
                          <w:rtl/>
                          <w:lang w:bidi="ar-EG"/>
                        </w:rPr>
                        <w:t xml:space="preserve">الفصل الثاني </w:t>
                      </w:r>
                    </w:p>
                    <w:p w14:paraId="4D329ADB" w14:textId="1F8B91D6" w:rsidR="00903277" w:rsidRDefault="00903277" w:rsidP="00903277">
                      <w:pPr>
                        <w:jc w:val="center"/>
                        <w:rPr>
                          <w:b/>
                          <w:bCs/>
                          <w:sz w:val="48"/>
                          <w:szCs w:val="48"/>
                          <w:rtl/>
                          <w:lang w:bidi="ar-EG"/>
                        </w:rPr>
                      </w:pPr>
                      <w:r>
                        <w:rPr>
                          <w:rFonts w:hint="cs"/>
                          <w:b/>
                          <w:bCs/>
                          <w:sz w:val="48"/>
                          <w:szCs w:val="48"/>
                          <w:rtl/>
                          <w:lang w:bidi="ar-EG"/>
                        </w:rPr>
                        <w:t xml:space="preserve">الإطار النظري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CAE52D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6AD31B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D59F08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E6C84B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42B4F7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C9582D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EC96BC9"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38FDA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566A37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D9ACD5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C5A2F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570A5F8F"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0CBC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6D95D75F"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2874480E"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FFD142F" w14:textId="77777777" w:rsidR="008004EF" w:rsidRDefault="008004EF" w:rsidP="008004EF">
      <w:pPr>
        <w:bidi/>
        <w:spacing w:after="200" w:line="276" w:lineRule="auto"/>
        <w:jc w:val="both"/>
        <w:rPr>
          <w:rFonts w:ascii="Sakkal Majalla" w:hAnsi="Sakkal Majalla" w:cs="Sakkal Majalla"/>
          <w:b/>
          <w:bCs/>
          <w:sz w:val="28"/>
          <w:szCs w:val="28"/>
          <w:rtl/>
          <w:lang w:bidi="ar-EG"/>
        </w:rPr>
      </w:pPr>
    </w:p>
    <w:p w14:paraId="7AFC1368" w14:textId="77777777" w:rsidR="00954852" w:rsidRPr="00A61E09" w:rsidRDefault="00954852" w:rsidP="00954852">
      <w:pPr>
        <w:bidi/>
        <w:spacing w:after="200" w:line="276" w:lineRule="auto"/>
        <w:jc w:val="both"/>
        <w:rPr>
          <w:rFonts w:ascii="Sakkal Majalla" w:hAnsi="Sakkal Majalla" w:cs="Sakkal Majalla"/>
          <w:b/>
          <w:bCs/>
          <w:sz w:val="28"/>
          <w:szCs w:val="28"/>
          <w:rtl/>
          <w:lang w:bidi="ar-EG"/>
        </w:rPr>
      </w:pPr>
    </w:p>
    <w:p w14:paraId="33816FCC"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 الإطار النظري </w:t>
      </w:r>
    </w:p>
    <w:p w14:paraId="07AAB80F"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مقدمة </w:t>
      </w:r>
    </w:p>
    <w:p w14:paraId="3B63CDD9" w14:textId="77777777"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rPr>
        <w:t xml:space="preserve">تعد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السائدة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والمنظمات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والمستشفيات</w:t>
      </w:r>
      <w:r>
        <w:rPr>
          <w:rFonts w:ascii="Sakkal Majalla" w:hAnsi="Sakkal Majalla" w:cs="Sakkal Majalla"/>
          <w:color w:val="000000" w:themeColor="text1"/>
          <w:sz w:val="28"/>
          <w:szCs w:val="28"/>
          <w:rtl/>
        </w:rPr>
        <w:t xml:space="preserve"> خاصة أحد مصادر </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 xml:space="preserve">رضا </w:t>
      </w:r>
      <w:r>
        <w:rPr>
          <w:rFonts w:ascii="Sakkal Majalla" w:hAnsi="Sakkal Majalla" w:cs="Sakkal Majalla" w:hint="cs"/>
          <w:color w:val="000000" w:themeColor="text1"/>
          <w:sz w:val="28"/>
          <w:szCs w:val="28"/>
          <w:rtl/>
        </w:rPr>
        <w:t>الأفراد</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العاملين</w:t>
      </w:r>
      <w:r>
        <w:rPr>
          <w:rFonts w:ascii="Sakkal Majalla" w:hAnsi="Sakkal Majalla" w:cs="Sakkal Majalla"/>
          <w:color w:val="000000" w:themeColor="text1"/>
          <w:sz w:val="28"/>
          <w:szCs w:val="28"/>
          <w:rtl/>
        </w:rPr>
        <w:t xml:space="preserve">، ومؤشرا للمناخ </w:t>
      </w:r>
      <w:r>
        <w:rPr>
          <w:rFonts w:ascii="Sakkal Majalla" w:hAnsi="Sakkal Majalla" w:cs="Sakkal Majalla" w:hint="cs"/>
          <w:color w:val="000000" w:themeColor="text1"/>
          <w:sz w:val="28"/>
          <w:szCs w:val="28"/>
          <w:rtl/>
        </w:rPr>
        <w:t>الخاص</w:t>
      </w:r>
      <w:r>
        <w:rPr>
          <w:rFonts w:ascii="Sakkal Majalla" w:hAnsi="Sakkal Majalla" w:cs="Sakkal Majalla"/>
          <w:color w:val="000000" w:themeColor="text1"/>
          <w:sz w:val="28"/>
          <w:szCs w:val="28"/>
          <w:rtl/>
        </w:rPr>
        <w:t xml:space="preserve"> الذي تتميز به مؤسسة عن </w:t>
      </w:r>
      <w:r>
        <w:rPr>
          <w:rFonts w:ascii="Sakkal Majalla" w:hAnsi="Sakkal Majalla" w:cs="Sakkal Majalla" w:hint="cs"/>
          <w:color w:val="000000" w:themeColor="text1"/>
          <w:sz w:val="28"/>
          <w:szCs w:val="28"/>
          <w:rtl/>
        </w:rPr>
        <w:t>غيرها</w:t>
      </w:r>
      <w:r>
        <w:rPr>
          <w:rFonts w:ascii="Sakkal Majalla" w:hAnsi="Sakkal Majalla" w:cs="Sakkal Majalla"/>
          <w:color w:val="000000" w:themeColor="text1"/>
          <w:sz w:val="28"/>
          <w:szCs w:val="28"/>
          <w:rtl/>
        </w:rPr>
        <w:t xml:space="preserve"> من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الأخرى</w:t>
      </w:r>
      <w:r>
        <w:rPr>
          <w:rFonts w:ascii="Sakkal Majalla" w:hAnsi="Sakkal Majalla" w:cs="Sakkal Majalla"/>
          <w:color w:val="000000" w:themeColor="text1"/>
          <w:sz w:val="28"/>
          <w:szCs w:val="28"/>
          <w:rtl/>
        </w:rPr>
        <w:t xml:space="preserve">؛ لذا فإن </w:t>
      </w:r>
      <w:r>
        <w:rPr>
          <w:rFonts w:ascii="Sakkal Majalla" w:hAnsi="Sakkal Majalla" w:cs="Sakkal Majalla" w:hint="cs"/>
          <w:color w:val="000000" w:themeColor="text1"/>
          <w:sz w:val="28"/>
          <w:szCs w:val="28"/>
          <w:rtl/>
        </w:rPr>
        <w:t>تحسين</w:t>
      </w:r>
      <w:r>
        <w:rPr>
          <w:rFonts w:ascii="Sakkal Majalla" w:hAnsi="Sakkal Majalla" w:cs="Sakkal Majalla"/>
          <w:color w:val="000000" w:themeColor="text1"/>
          <w:sz w:val="28"/>
          <w:szCs w:val="28"/>
          <w:rtl/>
        </w:rPr>
        <w:t xml:space="preserve">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بأبعادها النفسية </w:t>
      </w:r>
      <w:r>
        <w:rPr>
          <w:rFonts w:ascii="Sakkal Majalla" w:hAnsi="Sakkal Majalla" w:cs="Sakkal Majalla" w:hint="cs"/>
          <w:color w:val="000000" w:themeColor="text1"/>
          <w:sz w:val="28"/>
          <w:szCs w:val="28"/>
          <w:rtl/>
        </w:rPr>
        <w:t>والاجتماعية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والمادية</w:t>
      </w:r>
      <w:r>
        <w:rPr>
          <w:rFonts w:ascii="Sakkal Majalla" w:hAnsi="Sakkal Majalla" w:cs="Sakkal Majalla"/>
          <w:color w:val="000000" w:themeColor="text1"/>
          <w:sz w:val="28"/>
          <w:szCs w:val="28"/>
          <w:rtl/>
        </w:rPr>
        <w:t xml:space="preserve"> تشكل مسؤولية اجتماعية </w:t>
      </w:r>
      <w:r>
        <w:rPr>
          <w:rFonts w:ascii="Sakkal Majalla" w:hAnsi="Sakkal Majalla" w:cs="Sakkal Majalla" w:hint="cs"/>
          <w:color w:val="000000" w:themeColor="text1"/>
          <w:sz w:val="28"/>
          <w:szCs w:val="28"/>
          <w:rtl/>
        </w:rPr>
        <w:t>وأخلاقية</w:t>
      </w:r>
      <w:r>
        <w:rPr>
          <w:rFonts w:ascii="Sakkal Majalla" w:hAnsi="Sakkal Majalla" w:cs="Sakkal Majalla"/>
          <w:color w:val="000000" w:themeColor="text1"/>
          <w:sz w:val="28"/>
          <w:szCs w:val="28"/>
          <w:rtl/>
        </w:rPr>
        <w:t xml:space="preserve"> تتحملها </w:t>
      </w:r>
      <w:r>
        <w:rPr>
          <w:rFonts w:ascii="Sakkal Majalla" w:hAnsi="Sakkal Majalla" w:cs="Sakkal Majalla" w:hint="cs"/>
          <w:color w:val="000000" w:themeColor="text1"/>
          <w:sz w:val="28"/>
          <w:szCs w:val="28"/>
          <w:rtl/>
        </w:rPr>
        <w:t>المؤسسات</w:t>
      </w:r>
      <w:r>
        <w:rPr>
          <w:rFonts w:ascii="Sakkal Majalla" w:hAnsi="Sakkal Majalla" w:cs="Sakkal Majalla"/>
          <w:color w:val="000000" w:themeColor="text1"/>
          <w:sz w:val="28"/>
          <w:szCs w:val="28"/>
          <w:rtl/>
        </w:rPr>
        <w:t xml:space="preserve">، ويتفق الباحثون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مجال</w:t>
      </w:r>
      <w:r>
        <w:rPr>
          <w:rFonts w:ascii="Sakkal Majalla" w:hAnsi="Sakkal Majalla" w:cs="Sakkal Majalla"/>
          <w:color w:val="000000" w:themeColor="text1"/>
          <w:sz w:val="28"/>
          <w:szCs w:val="28"/>
          <w:rtl/>
        </w:rPr>
        <w:t xml:space="preserve"> إدارة </w:t>
      </w:r>
      <w:r>
        <w:rPr>
          <w:rFonts w:ascii="Sakkal Majalla" w:hAnsi="Sakkal Majalla" w:cs="Sakkal Majalla" w:hint="cs"/>
          <w:color w:val="000000" w:themeColor="text1"/>
          <w:sz w:val="28"/>
          <w:szCs w:val="28"/>
          <w:rtl/>
        </w:rPr>
        <w:t>الموارد</w:t>
      </w:r>
      <w:r>
        <w:rPr>
          <w:rFonts w:ascii="Sakkal Majalla" w:hAnsi="Sakkal Majalla" w:cs="Sakkal Majalla"/>
          <w:color w:val="000000" w:themeColor="text1"/>
          <w:sz w:val="28"/>
          <w:szCs w:val="28"/>
          <w:rtl/>
        </w:rPr>
        <w:t xml:space="preserve"> البشرية على أن كفاءة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تحمل</w:t>
      </w:r>
      <w:r>
        <w:rPr>
          <w:rFonts w:ascii="Sakkal Majalla" w:hAnsi="Sakkal Majalla" w:cs="Sakkal Majalla"/>
          <w:color w:val="000000" w:themeColor="text1"/>
          <w:sz w:val="28"/>
          <w:szCs w:val="28"/>
          <w:rtl/>
        </w:rPr>
        <w:t xml:space="preserve"> هذه </w:t>
      </w:r>
      <w:r>
        <w:rPr>
          <w:rFonts w:ascii="Sakkal Majalla" w:hAnsi="Sakkal Majalla" w:cs="Sakkal Majalla" w:hint="cs"/>
          <w:color w:val="000000" w:themeColor="text1"/>
          <w:sz w:val="28"/>
          <w:szCs w:val="28"/>
          <w:rtl/>
        </w:rPr>
        <w:t>المسؤولية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يمكن</w:t>
      </w:r>
      <w:r>
        <w:rPr>
          <w:rFonts w:ascii="Sakkal Majalla" w:hAnsi="Sakkal Majalla" w:cs="Sakkal Majalla"/>
          <w:color w:val="000000" w:themeColor="text1"/>
          <w:sz w:val="28"/>
          <w:szCs w:val="28"/>
          <w:rtl/>
        </w:rPr>
        <w:t xml:space="preserve"> أن ينعكس بنتائج ملموسة على جهود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من حيث النمو </w:t>
      </w:r>
      <w:r>
        <w:rPr>
          <w:rFonts w:ascii="Sakkal Majalla" w:hAnsi="Sakkal Majalla" w:cs="Sakkal Majalla" w:hint="cs"/>
          <w:color w:val="000000" w:themeColor="text1"/>
          <w:sz w:val="28"/>
          <w:szCs w:val="28"/>
          <w:rtl/>
        </w:rPr>
        <w:t xml:space="preserve"> والازدهار</w:t>
      </w:r>
      <w:r>
        <w:rPr>
          <w:rFonts w:ascii="Sakkal Majalla" w:hAnsi="Sakkal Majalla" w:cs="Sakkal Majalla"/>
          <w:color w:val="000000" w:themeColor="text1"/>
          <w:sz w:val="28"/>
          <w:szCs w:val="28"/>
          <w:rtl/>
        </w:rPr>
        <w:t xml:space="preserve"> والتكيف للمتطلبات البيئية، فنجاح </w:t>
      </w:r>
      <w:r>
        <w:rPr>
          <w:rFonts w:ascii="Sakkal Majalla" w:hAnsi="Sakkal Majalla" w:cs="Sakkal Majalla" w:hint="cs"/>
          <w:color w:val="000000" w:themeColor="text1"/>
          <w:sz w:val="28"/>
          <w:szCs w:val="28"/>
          <w:rtl/>
        </w:rPr>
        <w:t>المؤسسة</w:t>
      </w:r>
      <w:r>
        <w:rPr>
          <w:rFonts w:ascii="Sakkal Majalla" w:hAnsi="Sakkal Majalla" w:cs="Sakkal Majalla"/>
          <w:color w:val="000000" w:themeColor="text1"/>
          <w:sz w:val="28"/>
          <w:szCs w:val="28"/>
          <w:rtl/>
        </w:rPr>
        <w:t xml:space="preserve"> بتهيئة جودة مناسبة من حياة العمل </w:t>
      </w:r>
      <w:r>
        <w:rPr>
          <w:rFonts w:ascii="Sakkal Majalla" w:hAnsi="Sakkal Majalla" w:cs="Sakkal Majalla" w:hint="cs"/>
          <w:color w:val="000000" w:themeColor="text1"/>
          <w:sz w:val="28"/>
          <w:szCs w:val="28"/>
          <w:rtl/>
        </w:rPr>
        <w:t>يمكن</w:t>
      </w:r>
      <w:r>
        <w:rPr>
          <w:rFonts w:ascii="Sakkal Majalla" w:hAnsi="Sakkal Majalla" w:cs="Sakkal Majalla"/>
          <w:color w:val="000000" w:themeColor="text1"/>
          <w:sz w:val="28"/>
          <w:szCs w:val="28"/>
          <w:rtl/>
        </w:rPr>
        <w:t xml:space="preserve"> أن يساعدها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إطلاق</w:t>
      </w:r>
      <w:r>
        <w:rPr>
          <w:rFonts w:ascii="Sakkal Majalla" w:hAnsi="Sakkal Majalla" w:cs="Sakkal Majalla"/>
          <w:color w:val="000000" w:themeColor="text1"/>
          <w:sz w:val="28"/>
          <w:szCs w:val="28"/>
          <w:rtl/>
        </w:rPr>
        <w:t xml:space="preserve"> طاقات أفرادها </w:t>
      </w:r>
      <w:r>
        <w:rPr>
          <w:rFonts w:ascii="Sakkal Majalla" w:hAnsi="Sakkal Majalla" w:cs="Sakkal Majalla" w:hint="cs"/>
          <w:color w:val="000000" w:themeColor="text1"/>
          <w:sz w:val="28"/>
          <w:szCs w:val="28"/>
          <w:rtl/>
        </w:rPr>
        <w:t>العاملين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تحقيقا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 xml:space="preserve">أهداف </w:t>
      </w:r>
      <w:r>
        <w:rPr>
          <w:rFonts w:ascii="Sakkal Majalla" w:hAnsi="Sakkal Majalla" w:cs="Sakkal Majalla" w:hint="cs"/>
          <w:color w:val="000000" w:themeColor="text1"/>
          <w:sz w:val="28"/>
          <w:szCs w:val="28"/>
          <w:rtl/>
        </w:rPr>
        <w:t>المؤسسة (عربي،2020).</w:t>
      </w:r>
    </w:p>
    <w:p w14:paraId="7EDCD2B9" w14:textId="77777777"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(سلمان،2020).</w:t>
      </w:r>
    </w:p>
    <w:p w14:paraId="788CFBB0" w14:textId="77777777"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w:t>
      </w:r>
      <w:r>
        <w:rPr>
          <w:rFonts w:ascii="Sakkal Majalla" w:hAnsi="Sakkal Majalla" w:cs="Sakkal Majalla"/>
          <w:color w:val="000000" w:themeColor="text1"/>
          <w:sz w:val="28"/>
          <w:szCs w:val="28"/>
          <w:rtl/>
          <w:lang w:bidi="ar-EG"/>
        </w:rPr>
        <w:lastRenderedPageBreak/>
        <w:t>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(حريش،2022).</w:t>
      </w:r>
    </w:p>
    <w:p w14:paraId="53A09223"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 المبحث الأول: جودة الحياة الوظيفية </w:t>
      </w:r>
    </w:p>
    <w:p w14:paraId="521324A7" w14:textId="77777777"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Pr>
          <w:color w:val="000000" w:themeColor="text1"/>
          <w:sz w:val="28"/>
          <w:szCs w:val="28"/>
          <w:rtl/>
        </w:rPr>
        <w:t xml:space="preserve"> </w:t>
      </w:r>
      <w:r>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Pr>
          <w:rFonts w:ascii="Sakkal Majalla" w:hAnsi="Sakkal Majalla" w:cs="Sakkal Majalla" w:hint="cs"/>
          <w:color w:val="000000" w:themeColor="text1"/>
          <w:sz w:val="28"/>
          <w:szCs w:val="28"/>
          <w:rtl/>
          <w:lang w:bidi="ar-EG"/>
        </w:rPr>
        <w:t xml:space="preserve"> و</w:t>
      </w:r>
      <w:r>
        <w:rPr>
          <w:color w:val="000000" w:themeColor="text1"/>
          <w:sz w:val="28"/>
          <w:szCs w:val="28"/>
          <w:rtl/>
        </w:rPr>
        <w:t xml:space="preserve"> </w:t>
      </w:r>
      <w:r>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Pr>
          <w:rFonts w:ascii="Sakkal Majalla" w:hAnsi="Sakkal Majalla" w:cs="Sakkal Majalla" w:hint="cs"/>
          <w:color w:val="000000" w:themeColor="text1"/>
          <w:sz w:val="28"/>
          <w:szCs w:val="28"/>
          <w:rtl/>
          <w:lang w:bidi="ar-EG"/>
        </w:rPr>
        <w:t xml:space="preserve">ة </w:t>
      </w:r>
      <w:r>
        <w:rPr>
          <w:rFonts w:ascii="Sakkal Majalla" w:hAnsi="Sakkal Majalla" w:cs="Sakkal Majalla" w:hint="cs"/>
          <w:color w:val="000000" w:themeColor="text1"/>
          <w:sz w:val="28"/>
          <w:szCs w:val="28"/>
          <w:rtl/>
        </w:rPr>
        <w:t>(جيلاني،2022).</w:t>
      </w:r>
    </w:p>
    <w:p w14:paraId="4371EFA3" w14:textId="77777777"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2.1.1 ماهية جودة الحياة الوظيفية: </w:t>
      </w:r>
    </w:p>
    <w:p w14:paraId="0503194F" w14:textId="77777777" w:rsidR="006B677D" w:rsidRPr="00A61E09" w:rsidRDefault="006B677D" w:rsidP="00646389">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 xml:space="preserve">تباينت آراء الباحثين حول معنى جودة </w:t>
      </w:r>
      <w:r>
        <w:rPr>
          <w:rFonts w:ascii="Sakkal Majalla" w:hAnsi="Sakkal Majalla" w:cs="Sakkal Majalla" w:hint="cs"/>
          <w:color w:val="000000" w:themeColor="text1"/>
          <w:sz w:val="28"/>
          <w:szCs w:val="28"/>
          <w:rtl/>
          <w:lang w:bidi="ar-EG"/>
        </w:rPr>
        <w:t>الحياة الوظيفية</w:t>
      </w:r>
      <w:r>
        <w:rPr>
          <w:rFonts w:ascii="Sakkal Majalla" w:hAnsi="Sakkal Majalla" w:cs="Sakkal Majalla"/>
          <w:color w:val="000000" w:themeColor="text1"/>
          <w:sz w:val="28"/>
          <w:szCs w:val="28"/>
          <w:rtl/>
          <w:lang w:bidi="ar-EG"/>
        </w:rPr>
        <w:t xml:space="preserve"> وأبعادها. </w:t>
      </w:r>
      <w:r>
        <w:rPr>
          <w:rFonts w:ascii="Sakkal Majalla" w:hAnsi="Sakkal Majalla" w:cs="Sakkal Majalla" w:hint="cs"/>
          <w:color w:val="000000" w:themeColor="text1"/>
          <w:sz w:val="28"/>
          <w:szCs w:val="28"/>
          <w:rtl/>
          <w:lang w:bidi="ar-EG"/>
        </w:rPr>
        <w:t>وقد تعددت الآراء حول ماهية جودة الحياة الوظيفية هناك رأي يقول بأنها عبارة</w:t>
      </w:r>
      <w:r>
        <w:rPr>
          <w:rFonts w:ascii="Sakkal Majalla" w:hAnsi="Sakkal Majalla" w:cs="Sakkal Majalla"/>
          <w:color w:val="000000" w:themeColor="text1"/>
          <w:sz w:val="28"/>
          <w:szCs w:val="28"/>
          <w:rtl/>
          <w:lang w:bidi="ar-EG"/>
        </w:rPr>
        <w:t xml:space="preserve"> عن توفري الظروف وبيئة العمل </w:t>
      </w:r>
      <w:r>
        <w:rPr>
          <w:rFonts w:ascii="Sakkal Majalla" w:hAnsi="Sakkal Majalla" w:cs="Sakkal Majalla" w:hint="cs"/>
          <w:color w:val="000000" w:themeColor="text1"/>
          <w:sz w:val="28"/>
          <w:szCs w:val="28"/>
          <w:rtl/>
          <w:lang w:bidi="ar-EG"/>
        </w:rPr>
        <w:t>الملائمة</w:t>
      </w:r>
      <w:r>
        <w:rPr>
          <w:rFonts w:ascii="Sakkal Majalla" w:hAnsi="Sakkal Majalla" w:cs="Sakkal Majalla"/>
          <w:color w:val="000000" w:themeColor="text1"/>
          <w:sz w:val="28"/>
          <w:szCs w:val="28"/>
          <w:rtl/>
          <w:lang w:bidi="ar-EG"/>
        </w:rPr>
        <w:t xml:space="preserve"> اليت تدعم</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وتعزز الرضا الوظيفي،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توفري </w:t>
      </w:r>
      <w:r>
        <w:rPr>
          <w:rFonts w:ascii="Sakkal Majalla" w:hAnsi="Sakkal Majalla" w:cs="Sakkal Majalla" w:hint="cs"/>
          <w:color w:val="000000" w:themeColor="text1"/>
          <w:sz w:val="28"/>
          <w:szCs w:val="28"/>
          <w:rtl/>
          <w:lang w:bidi="ar-EG"/>
        </w:rPr>
        <w:t>المكافآت</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والأمن</w:t>
      </w:r>
      <w:r>
        <w:rPr>
          <w:rFonts w:ascii="Sakkal Majalla" w:hAnsi="Sakkal Majalla" w:cs="Sakkal Majalla"/>
          <w:color w:val="000000" w:themeColor="text1"/>
          <w:sz w:val="28"/>
          <w:szCs w:val="28"/>
          <w:rtl/>
          <w:lang w:bidi="ar-EG"/>
        </w:rPr>
        <w:t xml:space="preserve"> الوظيفي، وفرص النمو، والسماح</w:t>
      </w:r>
      <w:r>
        <w:rPr>
          <w:rFonts w:ascii="Sakkal Majalla" w:hAnsi="Sakkal Majalla" w:cs="Sakkal Majalla" w:hint="cs"/>
          <w:color w:val="000000" w:themeColor="text1"/>
          <w:sz w:val="28"/>
          <w:szCs w:val="28"/>
          <w:rtl/>
          <w:lang w:bidi="ar-EG"/>
        </w:rPr>
        <w:t xml:space="preserve"> للعاملين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بالمشاركة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 اتخاذ</w:t>
      </w:r>
      <w:r>
        <w:rPr>
          <w:rFonts w:ascii="Sakkal Majalla" w:hAnsi="Sakkal Majalla" w:cs="Sakkal Majalla"/>
          <w:color w:val="000000" w:themeColor="text1"/>
          <w:sz w:val="28"/>
          <w:szCs w:val="28"/>
          <w:rtl/>
          <w:lang w:bidi="ar-EG"/>
        </w:rPr>
        <w:t xml:space="preserve"> القرارات، وتعزيز التعاون، </w:t>
      </w:r>
      <w:r>
        <w:rPr>
          <w:rFonts w:ascii="Sakkal Majalla" w:hAnsi="Sakkal Majalla" w:cs="Sakkal Majalla" w:hint="cs"/>
          <w:color w:val="000000" w:themeColor="text1"/>
          <w:sz w:val="28"/>
          <w:szCs w:val="28"/>
          <w:rtl/>
          <w:lang w:bidi="ar-EG"/>
        </w:rPr>
        <w:t>وتحقيق</w:t>
      </w:r>
      <w:r>
        <w:rPr>
          <w:rFonts w:ascii="Sakkal Majalla" w:hAnsi="Sakkal Majalla" w:cs="Sakkal Majalla"/>
          <w:color w:val="000000" w:themeColor="text1"/>
          <w:sz w:val="28"/>
          <w:szCs w:val="28"/>
          <w:rtl/>
          <w:lang w:bidi="ar-EG"/>
        </w:rPr>
        <w:t xml:space="preserve"> العدالة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نظام </w:t>
      </w:r>
      <w:r>
        <w:rPr>
          <w:rFonts w:ascii="Sakkal Majalla" w:hAnsi="Sakkal Majalla" w:cs="Sakkal Majalla" w:hint="cs"/>
          <w:color w:val="000000" w:themeColor="text1"/>
          <w:sz w:val="28"/>
          <w:szCs w:val="28"/>
          <w:rtl/>
          <w:lang w:bidi="ar-EG"/>
        </w:rPr>
        <w:t>الأجور</w:t>
      </w:r>
      <w:r>
        <w:rPr>
          <w:rFonts w:ascii="Sakkal Majalla" w:hAnsi="Sakkal Majalla" w:cs="Sakkal Majalla"/>
          <w:color w:val="000000" w:themeColor="text1"/>
          <w:sz w:val="28"/>
          <w:szCs w:val="28"/>
          <w:rtl/>
          <w:lang w:bidi="ar-EG"/>
        </w:rPr>
        <w:t>، فضل</w:t>
      </w:r>
      <w:r>
        <w:rPr>
          <w:rFonts w:ascii="Sakkal Majalla" w:hAnsi="Sakkal Majalla" w:cs="Sakkal Majalla" w:hint="cs"/>
          <w:color w:val="000000" w:themeColor="text1"/>
          <w:sz w:val="28"/>
          <w:szCs w:val="28"/>
          <w:rtl/>
          <w:lang w:bidi="ar-EG"/>
        </w:rPr>
        <w:t xml:space="preserve">ا </w:t>
      </w:r>
      <w:r>
        <w:rPr>
          <w:rFonts w:ascii="Sakkal Majalla" w:hAnsi="Sakkal Majalla" w:cs="Sakkal Majalla"/>
          <w:color w:val="000000" w:themeColor="text1"/>
          <w:sz w:val="28"/>
          <w:szCs w:val="28"/>
          <w:rtl/>
          <w:lang w:bidi="ar-EG"/>
        </w:rPr>
        <w:t>عن س</w:t>
      </w:r>
      <w:r>
        <w:rPr>
          <w:rFonts w:ascii="Sakkal Majalla" w:hAnsi="Sakkal Majalla" w:cs="Sakkal Majalla" w:hint="cs"/>
          <w:color w:val="000000" w:themeColor="text1"/>
          <w:sz w:val="28"/>
          <w:szCs w:val="28"/>
          <w:rtl/>
          <w:lang w:bidi="ar-EG"/>
        </w:rPr>
        <w:t>لام</w:t>
      </w:r>
      <w:r>
        <w:rPr>
          <w:rFonts w:ascii="Sakkal Majalla" w:hAnsi="Sakkal Majalla" w:cs="Sakkal Majalla"/>
          <w:color w:val="000000" w:themeColor="text1"/>
          <w:sz w:val="28"/>
          <w:szCs w:val="28"/>
          <w:rtl/>
          <w:lang w:bidi="ar-EG"/>
        </w:rPr>
        <w:t xml:space="preserve">ة بيئة العمل، مما يؤدي </w:t>
      </w:r>
      <w:r>
        <w:rPr>
          <w:rFonts w:ascii="Sakkal Majalla" w:hAnsi="Sakkal Majalla" w:cs="Sakkal Majalla" w:hint="cs"/>
          <w:color w:val="000000" w:themeColor="text1"/>
          <w:sz w:val="28"/>
          <w:szCs w:val="28"/>
          <w:rtl/>
          <w:lang w:bidi="ar-EG"/>
        </w:rPr>
        <w:t>الي إشباع</w:t>
      </w:r>
      <w:r>
        <w:rPr>
          <w:rFonts w:ascii="Sakkal Majalla" w:hAnsi="Sakkal Majalla" w:cs="Sakkal Majalla"/>
          <w:color w:val="000000" w:themeColor="text1"/>
          <w:sz w:val="28"/>
          <w:szCs w:val="28"/>
          <w:rtl/>
          <w:lang w:bidi="ar-EG"/>
        </w:rPr>
        <w:t xml:space="preserve"> حاجات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جميعها </w:t>
      </w:r>
      <w:r>
        <w:rPr>
          <w:rFonts w:ascii="Sakkal Majalla" w:hAnsi="Sakkal Majalla" w:cs="Sakkal Majalla"/>
          <w:color w:val="000000" w:themeColor="text1"/>
          <w:sz w:val="28"/>
          <w:szCs w:val="28"/>
          <w:rtl/>
          <w:lang w:bidi="ar-EG"/>
        </w:rPr>
        <w:t xml:space="preserve">ورغباتهم، </w:t>
      </w:r>
      <w:r>
        <w:rPr>
          <w:rFonts w:ascii="Sakkal Majalla" w:hAnsi="Sakkal Majalla" w:cs="Sakkal Majalla" w:hint="cs"/>
          <w:color w:val="000000" w:themeColor="text1"/>
          <w:sz w:val="28"/>
          <w:szCs w:val="28"/>
          <w:rtl/>
          <w:lang w:bidi="ar-EG"/>
        </w:rPr>
        <w:t>وبما</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يحقق</w:t>
      </w:r>
      <w:r>
        <w:rPr>
          <w:rFonts w:ascii="Sakkal Majalla" w:hAnsi="Sakkal Majalla" w:cs="Sakkal Majalla"/>
          <w:color w:val="000000" w:themeColor="text1"/>
          <w:sz w:val="28"/>
          <w:szCs w:val="28"/>
          <w:rtl/>
          <w:lang w:bidi="ar-EG"/>
        </w:rPr>
        <w:t xml:space="preserve"> ردود</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فعل </w:t>
      </w:r>
      <w:r>
        <w:rPr>
          <w:rFonts w:ascii="Sakkal Majalla" w:hAnsi="Sakkal Majalla" w:cs="Sakkal Majalla" w:hint="cs"/>
          <w:color w:val="000000" w:themeColor="text1"/>
          <w:sz w:val="28"/>
          <w:szCs w:val="28"/>
          <w:rtl/>
          <w:lang w:bidi="ar-EG"/>
        </w:rPr>
        <w:t>إيجابية</w:t>
      </w:r>
      <w:r>
        <w:rPr>
          <w:rFonts w:ascii="Sakkal Majalla" w:hAnsi="Sakkal Majalla" w:cs="Sakkal Majalla"/>
          <w:color w:val="000000" w:themeColor="text1"/>
          <w:sz w:val="28"/>
          <w:szCs w:val="28"/>
          <w:rtl/>
          <w:lang w:bidi="ar-EG"/>
        </w:rPr>
        <w:t xml:space="preserve"> تتمثل بسعيهم لزيادة </w:t>
      </w:r>
      <w:r>
        <w:rPr>
          <w:rFonts w:ascii="Sakkal Majalla" w:hAnsi="Sakkal Majalla" w:cs="Sakkal Majalla" w:hint="cs"/>
          <w:color w:val="000000" w:themeColor="text1"/>
          <w:sz w:val="28"/>
          <w:szCs w:val="28"/>
          <w:rtl/>
          <w:lang w:bidi="ar-EG"/>
        </w:rPr>
        <w:t xml:space="preserve">الإنتاجية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 xml:space="preserve">). ومنهم من يقول </w:t>
      </w:r>
      <w:r>
        <w:rPr>
          <w:rFonts w:ascii="Sakkal Majalla" w:hAnsi="Sakkal Majalla" w:cs="Sakkal Majalla"/>
          <w:color w:val="000000" w:themeColor="text1"/>
          <w:sz w:val="28"/>
          <w:szCs w:val="28"/>
          <w:rtl/>
          <w:lang w:bidi="ar-EG"/>
        </w:rPr>
        <w:t xml:space="preserve">بأنها تعبر عن الجهود </w:t>
      </w:r>
      <w:r>
        <w:rPr>
          <w:rFonts w:ascii="Sakkal Majalla" w:hAnsi="Sakkal Majalla" w:cs="Sakkal Majalla" w:hint="cs"/>
          <w:color w:val="000000" w:themeColor="text1"/>
          <w:sz w:val="28"/>
          <w:szCs w:val="28"/>
          <w:rtl/>
          <w:lang w:bidi="ar-EG"/>
        </w:rPr>
        <w:t>التي</w:t>
      </w:r>
      <w:r>
        <w:rPr>
          <w:rFonts w:ascii="Sakkal Majalla" w:hAnsi="Sakkal Majalla" w:cs="Sakkal Majalla"/>
          <w:color w:val="000000" w:themeColor="text1"/>
          <w:sz w:val="28"/>
          <w:szCs w:val="28"/>
          <w:rtl/>
          <w:lang w:bidi="ar-EG"/>
        </w:rPr>
        <w:t xml:space="preserve"> تبذلها المنظمة لتحسين جودة حياة العمل</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بما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ذلك البحث عن أفضل </w:t>
      </w:r>
      <w:r>
        <w:rPr>
          <w:rFonts w:ascii="Sakkal Majalla" w:hAnsi="Sakkal Majalla" w:cs="Sakkal Majalla" w:hint="cs"/>
          <w:color w:val="000000" w:themeColor="text1"/>
          <w:sz w:val="28"/>
          <w:szCs w:val="28"/>
          <w:rtl/>
          <w:lang w:bidi="ar-EG"/>
        </w:rPr>
        <w:t>الأساليب</w:t>
      </w:r>
      <w:r>
        <w:rPr>
          <w:rFonts w:ascii="Sakkal Majalla" w:hAnsi="Sakkal Majalla" w:cs="Sakkal Majalla"/>
          <w:color w:val="000000" w:themeColor="text1"/>
          <w:sz w:val="28"/>
          <w:szCs w:val="28"/>
          <w:rtl/>
          <w:lang w:bidi="ar-EG"/>
        </w:rPr>
        <w:t xml:space="preserve"> لتحسين بيئة العمل وتخفيض القلق والضغوط</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لدى العاملين. فها</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w:t>
      </w:r>
      <w:r>
        <w:rPr>
          <w:rFonts w:ascii="Sakkal Majalla" w:hAnsi="Sakkal Majalla" w:cs="Sakkal Majalla" w:hint="cs"/>
          <w:color w:val="000000" w:themeColor="text1"/>
          <w:sz w:val="28"/>
          <w:szCs w:val="28"/>
          <w:rtl/>
          <w:lang w:bidi="ar-EG"/>
        </w:rPr>
        <w:t>العزيزي،2024).</w:t>
      </w:r>
    </w:p>
    <w:p w14:paraId="62EE9E0D"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يتضح مما سبق أن</w:t>
      </w:r>
    </w:p>
    <w:p w14:paraId="773234F5" w14:textId="77777777" w:rsidR="00DF08BD" w:rsidRPr="00A61E09" w:rsidRDefault="006D6402">
      <w:pPr>
        <w:pStyle w:val="a3"/>
        <w:numPr>
          <w:ilvl w:val="0"/>
          <w:numId w:val="13"/>
        </w:num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وجود </w:t>
      </w:r>
      <w:r>
        <w:rPr>
          <w:rFonts w:ascii="Sakkal Majalla" w:hAnsi="Sakkal Majalla" w:cs="Sakkal Majalla" w:hint="cs"/>
          <w:color w:val="000000" w:themeColor="text1"/>
          <w:sz w:val="28"/>
          <w:szCs w:val="28"/>
          <w:rtl/>
        </w:rPr>
        <w:t>مجموعة</w:t>
      </w:r>
      <w:r>
        <w:rPr>
          <w:rFonts w:ascii="Sakkal Majalla" w:hAnsi="Sakkal Majalla" w:cs="Sakkal Majalla"/>
          <w:color w:val="000000" w:themeColor="text1"/>
          <w:sz w:val="28"/>
          <w:szCs w:val="28"/>
          <w:rtl/>
        </w:rPr>
        <w:t xml:space="preserve"> من العوامل </w:t>
      </w:r>
      <w:r>
        <w:rPr>
          <w:rFonts w:ascii="Sakkal Majalla" w:hAnsi="Sakkal Majalla" w:cs="Sakkal Majalla" w:hint="cs"/>
          <w:color w:val="000000" w:themeColor="text1"/>
          <w:sz w:val="28"/>
          <w:szCs w:val="28"/>
          <w:rtl/>
        </w:rPr>
        <w:t>الحاكمة</w:t>
      </w:r>
      <w:r>
        <w:rPr>
          <w:rFonts w:ascii="Sakkal Majalla" w:hAnsi="Sakkal Majalla" w:cs="Sakkal Majalla"/>
          <w:color w:val="000000" w:themeColor="text1"/>
          <w:sz w:val="28"/>
          <w:szCs w:val="28"/>
          <w:rtl/>
        </w:rPr>
        <w:t xml:space="preserve"> لتحقيق جودة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الوظيفية </w:t>
      </w:r>
      <w:r>
        <w:rPr>
          <w:rFonts w:ascii="Sakkal Majalla" w:hAnsi="Sakkal Majalla" w:cs="Sakkal Majalla" w:hint="cs"/>
          <w:color w:val="000000" w:themeColor="text1"/>
          <w:sz w:val="28"/>
          <w:szCs w:val="28"/>
          <w:rtl/>
        </w:rPr>
        <w:t>للعاملين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والمتمثلة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ظروف العمل، </w:t>
      </w:r>
      <w:r>
        <w:rPr>
          <w:rFonts w:ascii="Sakkal Majalla" w:hAnsi="Sakkal Majalla" w:cs="Sakkal Majalla" w:hint="cs"/>
          <w:color w:val="000000" w:themeColor="text1"/>
          <w:sz w:val="28"/>
          <w:szCs w:val="28"/>
          <w:rtl/>
        </w:rPr>
        <w:t>والأجور</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والمكافآت</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والمزايا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المادية</w:t>
      </w:r>
      <w:r>
        <w:rPr>
          <w:rFonts w:ascii="Sakkal Majalla" w:hAnsi="Sakkal Majalla" w:cs="Sakkal Majalla"/>
          <w:color w:val="000000" w:themeColor="text1"/>
          <w:sz w:val="28"/>
          <w:szCs w:val="28"/>
          <w:rtl/>
        </w:rPr>
        <w:t xml:space="preserve"> اليت حيصل عليها العاملون، وتوفري </w:t>
      </w:r>
      <w:r>
        <w:rPr>
          <w:rFonts w:ascii="Sakkal Majalla" w:hAnsi="Sakkal Majalla" w:cs="Sakkal Majalla" w:hint="cs"/>
          <w:color w:val="000000" w:themeColor="text1"/>
          <w:sz w:val="28"/>
          <w:szCs w:val="28"/>
          <w:rtl/>
        </w:rPr>
        <w:t>الأمن</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والاستقرار</w:t>
      </w:r>
      <w:r>
        <w:rPr>
          <w:rFonts w:ascii="Sakkal Majalla" w:hAnsi="Sakkal Majalla" w:cs="Sakkal Majalla"/>
          <w:color w:val="000000" w:themeColor="text1"/>
          <w:sz w:val="28"/>
          <w:szCs w:val="28"/>
          <w:rtl/>
        </w:rPr>
        <w:t xml:space="preserve"> الوظيفي، وتوازن </w:t>
      </w:r>
      <w:r>
        <w:rPr>
          <w:rFonts w:ascii="Sakkal Majalla" w:hAnsi="Sakkal Majalla" w:cs="Sakkal Majalla" w:hint="cs"/>
          <w:color w:val="000000" w:themeColor="text1"/>
          <w:sz w:val="28"/>
          <w:szCs w:val="28"/>
          <w:rtl/>
        </w:rPr>
        <w:t>الحياة</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rtl/>
        </w:rPr>
        <w:lastRenderedPageBreak/>
        <w:t xml:space="preserve">الشخصية والوظيفية، وفرص </w:t>
      </w:r>
      <w:r>
        <w:rPr>
          <w:rFonts w:ascii="Sakkal Majalla" w:hAnsi="Sakkal Majalla" w:cs="Sakkal Majalla" w:hint="cs"/>
          <w:color w:val="000000" w:themeColor="text1"/>
          <w:sz w:val="28"/>
          <w:szCs w:val="28"/>
          <w:rtl/>
        </w:rPr>
        <w:t>الترقية</w:t>
      </w:r>
      <w:r>
        <w:rPr>
          <w:rFonts w:ascii="Sakkal Majalla" w:hAnsi="Sakkal Majalla" w:cs="Sakkal Majalla"/>
          <w:color w:val="000000" w:themeColor="text1"/>
          <w:sz w:val="28"/>
          <w:szCs w:val="28"/>
          <w:rtl/>
        </w:rPr>
        <w:t xml:space="preserve"> والتدريب والتقدم الوظيفي، </w:t>
      </w:r>
      <w:r>
        <w:rPr>
          <w:rFonts w:ascii="Sakkal Majalla" w:hAnsi="Sakkal Majalla" w:cs="Sakkal Majalla" w:hint="cs"/>
          <w:color w:val="000000" w:themeColor="text1"/>
          <w:sz w:val="28"/>
          <w:szCs w:val="28"/>
          <w:rtl/>
        </w:rPr>
        <w:t>والمشاركة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اتخاذ</w:t>
      </w:r>
      <w:r>
        <w:rPr>
          <w:rFonts w:ascii="Sakkal Majalla" w:hAnsi="Sakkal Majalla" w:cs="Sakkal Majalla"/>
          <w:color w:val="000000" w:themeColor="text1"/>
          <w:sz w:val="28"/>
          <w:szCs w:val="28"/>
          <w:rtl/>
        </w:rPr>
        <w:t xml:space="preserve"> القرار، أي توفري بيئة عمل </w:t>
      </w:r>
      <w:r>
        <w:rPr>
          <w:rFonts w:ascii="Sakkal Majalla" w:hAnsi="Sakkal Majalla" w:cs="Sakkal Majalla" w:hint="cs"/>
          <w:color w:val="000000" w:themeColor="text1"/>
          <w:sz w:val="28"/>
          <w:szCs w:val="28"/>
          <w:rtl/>
        </w:rPr>
        <w:t>محفزة</w:t>
      </w:r>
      <w:r>
        <w:rPr>
          <w:rFonts w:ascii="Sakkal Majalla" w:hAnsi="Sakkal Majalla" w:cs="Sakkal Majalla"/>
          <w:color w:val="000000" w:themeColor="text1"/>
          <w:sz w:val="28"/>
          <w:szCs w:val="28"/>
          <w:rtl/>
        </w:rPr>
        <w:t xml:space="preserve"> تتوفر فيها </w:t>
      </w:r>
      <w:r>
        <w:rPr>
          <w:rFonts w:ascii="Sakkal Majalla" w:hAnsi="Sakkal Majalla" w:cs="Sakkal Majalla" w:hint="cs"/>
          <w:color w:val="000000" w:themeColor="text1"/>
          <w:sz w:val="28"/>
          <w:szCs w:val="28"/>
          <w:rtl/>
        </w:rPr>
        <w:t>المزايا</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المادية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والمعنوية</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للعاملين(الهزايمة،2018).</w:t>
      </w:r>
    </w:p>
    <w:p w14:paraId="5C268BD8" w14:textId="77777777"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EE0000"/>
          <w:sz w:val="28"/>
          <w:szCs w:val="28"/>
          <w:rtl/>
          <w:lang w:bidi="ar-EG"/>
        </w:rPr>
        <w:t>بناء على ما سبق ترى الباحثة أن جودة الحياة الوظيفية لمقدمي الرعاية الصحية تتعلق</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بتحقيق الرفاهية</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التي</w:t>
      </w:r>
      <w:r>
        <w:rPr>
          <w:rFonts w:ascii="Sakkal Majalla" w:hAnsi="Sakkal Majalla" w:cs="Sakkal Majalla"/>
          <w:color w:val="EE0000"/>
          <w:sz w:val="28"/>
          <w:szCs w:val="28"/>
          <w:rtl/>
          <w:lang w:bidi="ar-EG"/>
        </w:rPr>
        <w:t xml:space="preserve"> ترتبط بالرضا عن</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 xml:space="preserve">تأمين مجموعة من </w:t>
      </w:r>
      <w:r>
        <w:rPr>
          <w:rFonts w:ascii="Sakkal Majalla" w:hAnsi="Sakkal Majalla" w:cs="Sakkal Majalla" w:hint="cs"/>
          <w:color w:val="EE0000"/>
          <w:sz w:val="28"/>
          <w:szCs w:val="28"/>
          <w:rtl/>
          <w:lang w:bidi="ar-EG"/>
        </w:rPr>
        <w:t>الاحتياجات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الإنسانية مثل (الأمان</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الوظيفي</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والصحي، والاحتياجات الاقتصادية</w:t>
      </w:r>
      <w:r>
        <w:rPr>
          <w:rFonts w:ascii="Sakkal Majalla" w:hAnsi="Sakkal Majalla" w:cs="Sakkal Majalla"/>
          <w:color w:val="EE0000"/>
          <w:sz w:val="28"/>
          <w:szCs w:val="28"/>
          <w:rtl/>
          <w:lang w:bidi="ar-EG"/>
        </w:rPr>
        <w:t xml:space="preserve"> والعائلية </w:t>
      </w:r>
      <w:r>
        <w:rPr>
          <w:rFonts w:ascii="Sakkal Majalla" w:hAnsi="Sakkal Majalla" w:cs="Sakkal Majalla" w:hint="cs"/>
          <w:color w:val="EE0000"/>
          <w:sz w:val="28"/>
          <w:szCs w:val="28"/>
          <w:rtl/>
          <w:lang w:bidi="ar-EG"/>
        </w:rPr>
        <w:t>والاجتماعية</w:t>
      </w:r>
      <w:r>
        <w:rPr>
          <w:rFonts w:ascii="Sakkal Majalla" w:hAnsi="Sakkal Majalla" w:cs="Sakkal Majalla"/>
          <w:color w:val="EE0000"/>
          <w:sz w:val="28"/>
          <w:szCs w:val="28"/>
          <w:rtl/>
          <w:lang w:bidi="ar-EG"/>
        </w:rPr>
        <w:t xml:space="preserve">، وحاجات تقدير الذات، واحتياجات </w:t>
      </w:r>
      <w:r>
        <w:rPr>
          <w:rFonts w:ascii="Sakkal Majalla" w:hAnsi="Sakkal Majalla" w:cs="Sakkal Majalla" w:hint="cs"/>
          <w:color w:val="EE0000"/>
          <w:sz w:val="28"/>
          <w:szCs w:val="28"/>
          <w:rtl/>
          <w:lang w:bidi="ar-EG"/>
        </w:rPr>
        <w:t>الأدراك</w:t>
      </w:r>
      <w:r>
        <w:rPr>
          <w:rFonts w:ascii="Sakkal Majalla" w:hAnsi="Sakkal Majalla" w:cs="Sakkal Majalla"/>
          <w:color w:val="EE0000"/>
          <w:sz w:val="28"/>
          <w:szCs w:val="28"/>
          <w:rtl/>
          <w:lang w:bidi="ar-EG"/>
        </w:rPr>
        <w:t>،</w:t>
      </w:r>
      <w:r>
        <w:rPr>
          <w:rFonts w:ascii="Sakkal Majalla" w:hAnsi="Sakkal Majalla" w:cs="Sakkal Majalla" w:hint="cs"/>
          <w:color w:val="EE0000"/>
          <w:sz w:val="28"/>
          <w:szCs w:val="28"/>
          <w:rtl/>
          <w:lang w:bidi="ar-EG"/>
        </w:rPr>
        <w:t xml:space="preserve"> والاحتياجات</w:t>
      </w:r>
      <w:r>
        <w:rPr>
          <w:rFonts w:ascii="Sakkal Majalla" w:hAnsi="Sakkal Majalla" w:cs="Sakkal Majalla"/>
          <w:color w:val="EE0000"/>
          <w:sz w:val="28"/>
          <w:szCs w:val="28"/>
          <w:rtl/>
          <w:lang w:bidi="ar-EG"/>
        </w:rPr>
        <w:t xml:space="preserve"> المعرفية </w:t>
      </w:r>
      <w:r>
        <w:rPr>
          <w:rFonts w:ascii="Sakkal Majalla" w:hAnsi="Sakkal Majalla" w:cs="Sakkal Majalla" w:hint="cs"/>
          <w:color w:val="EE0000"/>
          <w:sz w:val="28"/>
          <w:szCs w:val="28"/>
          <w:rtl/>
          <w:lang w:bidi="ar-EG"/>
        </w:rPr>
        <w:t>والاحتياجات</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 xml:space="preserve">المالية </w:t>
      </w:r>
      <w:r>
        <w:rPr>
          <w:rFonts w:ascii="Sakkal Majalla" w:hAnsi="Sakkal Majalla" w:cs="Sakkal Majalla"/>
          <w:color w:val="EE0000"/>
          <w:sz w:val="28"/>
          <w:szCs w:val="28"/>
          <w:rtl/>
          <w:lang w:bidi="ar-EG"/>
        </w:rPr>
        <w:t>(</w:t>
      </w:r>
      <w:r>
        <w:rPr>
          <w:rFonts w:ascii="Sakkal Majalla" w:hAnsi="Sakkal Majalla" w:cs="Sakkal Majalla" w:hint="cs"/>
          <w:color w:val="EE0000"/>
          <w:sz w:val="28"/>
          <w:szCs w:val="28"/>
          <w:rtl/>
          <w:lang w:bidi="ar-EG"/>
        </w:rPr>
        <w:t>نتيجة</w:t>
      </w:r>
      <w:r>
        <w:rPr>
          <w:rFonts w:ascii="Sakkal Majalla" w:hAnsi="Sakkal Majalla" w:cs="Sakkal Majalla"/>
          <w:color w:val="EE0000"/>
          <w:sz w:val="28"/>
          <w:szCs w:val="28"/>
          <w:rtl/>
          <w:lang w:bidi="ar-EG"/>
        </w:rPr>
        <w:t xml:space="preserve"> المشاركة </w:t>
      </w:r>
      <w:r>
        <w:rPr>
          <w:rFonts w:ascii="Sakkal Majalla" w:hAnsi="Sakkal Majalla" w:cs="Sakkal Majalla" w:hint="cs"/>
          <w:color w:val="EE0000"/>
          <w:sz w:val="28"/>
          <w:szCs w:val="28"/>
          <w:rtl/>
          <w:lang w:bidi="ar-EG"/>
        </w:rPr>
        <w:t>في</w:t>
      </w:r>
      <w:r>
        <w:rPr>
          <w:rFonts w:ascii="Sakkal Majalla" w:hAnsi="Sakkal Majalla" w:cs="Sakkal Majalla"/>
          <w:color w:val="EE0000"/>
          <w:sz w:val="28"/>
          <w:szCs w:val="28"/>
          <w:rtl/>
          <w:lang w:bidi="ar-EG"/>
        </w:rPr>
        <w:t xml:space="preserve"> العمل</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 اذ ترتبط جودة</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 xml:space="preserve">حياة العمل بأداء العاملين وانتاجيتهم </w:t>
      </w:r>
      <w:r>
        <w:rPr>
          <w:rFonts w:ascii="Sakkal Majalla" w:hAnsi="Sakkal Majalla" w:cs="Sakkal Majalla" w:hint="cs"/>
          <w:color w:val="EE0000"/>
          <w:sz w:val="28"/>
          <w:szCs w:val="28"/>
          <w:rtl/>
          <w:lang w:bidi="ar-EG"/>
        </w:rPr>
        <w:t>وولائهم</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الوظيفي</w:t>
      </w:r>
      <w:r>
        <w:rPr>
          <w:rFonts w:ascii="Sakkal Majalla" w:hAnsi="Sakkal Majalla" w:cs="Sakkal Majalla"/>
          <w:color w:val="EE0000"/>
          <w:sz w:val="28"/>
          <w:szCs w:val="28"/>
          <w:rtl/>
          <w:lang w:bidi="ar-EG"/>
        </w:rPr>
        <w:t>.</w:t>
      </w:r>
    </w:p>
    <w:p w14:paraId="4DCFCC70"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37E2BEE7" w14:textId="77777777" w:rsidR="00903277" w:rsidRPr="00A61E09" w:rsidRDefault="00646389"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2.1.2 أهمية جودة الحياة الوظيفية </w:t>
      </w:r>
    </w:p>
    <w:p w14:paraId="10C27212" w14:textId="77777777"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Pr>
          <w:rFonts w:ascii="Sakkal Majalla" w:hAnsi="Sakkal Majalla" w:cs="Sakkal Majalla" w:hint="cs"/>
          <w:color w:val="000000" w:themeColor="text1"/>
          <w:sz w:val="28"/>
          <w:szCs w:val="28"/>
          <w:rtl/>
          <w:lang w:bidi="ar-EG"/>
        </w:rPr>
        <w:t xml:space="preserve"> وتتجلى </w:t>
      </w:r>
      <w:r>
        <w:rPr>
          <w:rFonts w:ascii="Sakkal Majalla" w:hAnsi="Sakkal Majalla" w:cs="Sakkal Majalla"/>
          <w:color w:val="000000" w:themeColor="text1"/>
          <w:sz w:val="28"/>
          <w:szCs w:val="28"/>
          <w:rtl/>
          <w:lang w:bidi="ar-EG"/>
        </w:rPr>
        <w:t xml:space="preserve">أهمية جودة الحياة الوظيفية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تأثريها </w:t>
      </w:r>
      <w:r>
        <w:rPr>
          <w:rFonts w:ascii="Sakkal Majalla" w:hAnsi="Sakkal Majalla" w:cs="Sakkal Majalla" w:hint="cs"/>
          <w:color w:val="000000" w:themeColor="text1"/>
          <w:sz w:val="28"/>
          <w:szCs w:val="28"/>
          <w:rtl/>
          <w:lang w:bidi="ar-EG"/>
        </w:rPr>
        <w:t>المباشر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وغير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المباشر</w:t>
      </w:r>
      <w:r>
        <w:rPr>
          <w:rFonts w:ascii="Sakkal Majalla" w:hAnsi="Sakkal Majalla" w:cs="Sakkal Majalla"/>
          <w:color w:val="000000" w:themeColor="text1"/>
          <w:sz w:val="28"/>
          <w:szCs w:val="28"/>
          <w:rtl/>
          <w:lang w:bidi="ar-EG"/>
        </w:rPr>
        <w:t xml:space="preserve"> على </w:t>
      </w:r>
      <w:r>
        <w:rPr>
          <w:rFonts w:ascii="Sakkal Majalla" w:hAnsi="Sakkal Majalla" w:cs="Sakkal Majalla" w:hint="cs"/>
          <w:color w:val="000000" w:themeColor="text1"/>
          <w:sz w:val="28"/>
          <w:szCs w:val="28"/>
          <w:rtl/>
          <w:lang w:bidi="ar-EG"/>
        </w:rPr>
        <w:t>الكثير</w:t>
      </w:r>
      <w:r>
        <w:rPr>
          <w:rFonts w:ascii="Sakkal Majalla" w:hAnsi="Sakkal Majalla" w:cs="Sakkal Majalla"/>
          <w:color w:val="000000" w:themeColor="text1"/>
          <w:sz w:val="28"/>
          <w:szCs w:val="28"/>
          <w:rtl/>
          <w:lang w:bidi="ar-EG"/>
        </w:rPr>
        <w:t xml:space="preserve"> من الظواهر والسلوكيات لدى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داخل </w:t>
      </w:r>
      <w:r>
        <w:rPr>
          <w:rFonts w:ascii="Sakkal Majalla" w:hAnsi="Sakkal Majalla" w:cs="Sakkal Majalla" w:hint="cs"/>
          <w:color w:val="000000" w:themeColor="text1"/>
          <w:sz w:val="28"/>
          <w:szCs w:val="28"/>
          <w:rtl/>
          <w:lang w:bidi="ar-EG"/>
        </w:rPr>
        <w:t>المستشفى</w:t>
      </w:r>
      <w:r>
        <w:rPr>
          <w:rFonts w:ascii="Sakkal Majalla" w:hAnsi="Sakkal Majalla" w:cs="Sakkal Majalla"/>
          <w:color w:val="000000" w:themeColor="text1"/>
          <w:sz w:val="28"/>
          <w:szCs w:val="28"/>
          <w:rtl/>
          <w:lang w:bidi="ar-EG"/>
        </w:rPr>
        <w:t xml:space="preserve">، وتأثريها كذلك على </w:t>
      </w:r>
      <w:r>
        <w:rPr>
          <w:rFonts w:ascii="Sakkal Majalla" w:hAnsi="Sakkal Majalla" w:cs="Sakkal Majalla" w:hint="cs"/>
          <w:color w:val="000000" w:themeColor="text1"/>
          <w:sz w:val="28"/>
          <w:szCs w:val="28"/>
          <w:rtl/>
          <w:lang w:bidi="ar-EG"/>
        </w:rPr>
        <w:t>مجمل</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الحركة</w:t>
      </w:r>
      <w:r>
        <w:rPr>
          <w:rFonts w:ascii="Sakkal Majalla" w:hAnsi="Sakkal Majalla" w:cs="Sakkal Majalla"/>
          <w:color w:val="000000" w:themeColor="text1"/>
          <w:sz w:val="28"/>
          <w:szCs w:val="28"/>
          <w:rtl/>
          <w:lang w:bidi="ar-EG"/>
        </w:rPr>
        <w:t xml:space="preserve"> داخل </w:t>
      </w:r>
      <w:r>
        <w:rPr>
          <w:rFonts w:ascii="Sakkal Majalla" w:hAnsi="Sakkal Majalla" w:cs="Sakkal Majalla" w:hint="cs"/>
          <w:color w:val="000000" w:themeColor="text1"/>
          <w:sz w:val="28"/>
          <w:szCs w:val="28"/>
          <w:rtl/>
          <w:lang w:bidi="ar-EG"/>
        </w:rPr>
        <w:t>المستشفيات</w:t>
      </w:r>
      <w:r>
        <w:rPr>
          <w:rFonts w:ascii="Sakkal Majalla" w:hAnsi="Sakkal Majalla" w:cs="Sakkal Majalla"/>
          <w:color w:val="000000" w:themeColor="text1"/>
          <w:sz w:val="28"/>
          <w:szCs w:val="28"/>
          <w:rtl/>
          <w:lang w:bidi="ar-EG"/>
        </w:rPr>
        <w:t xml:space="preserve"> سواء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أداء مهامها </w:t>
      </w:r>
      <w:r>
        <w:rPr>
          <w:rFonts w:ascii="Sakkal Majalla" w:hAnsi="Sakkal Majalla" w:cs="Sakkal Majalla" w:hint="cs"/>
          <w:color w:val="000000" w:themeColor="text1"/>
          <w:sz w:val="28"/>
          <w:szCs w:val="28"/>
          <w:rtl/>
          <w:lang w:bidi="ar-EG"/>
        </w:rPr>
        <w:t>وتحقيق</w:t>
      </w:r>
      <w:r>
        <w:rPr>
          <w:rFonts w:ascii="Sakkal Majalla" w:hAnsi="Sakkal Majalla" w:cs="Sakkal Majalla"/>
          <w:color w:val="000000" w:themeColor="text1"/>
          <w:sz w:val="28"/>
          <w:szCs w:val="28"/>
          <w:rtl/>
          <w:lang w:bidi="ar-EG"/>
        </w:rPr>
        <w:t xml:space="preserve"> أهدافها أو </w:t>
      </w:r>
      <w:r>
        <w:rPr>
          <w:rFonts w:ascii="Sakkal Majalla" w:hAnsi="Sakkal Majalla" w:cs="Sakkal Majalla" w:hint="cs"/>
          <w:color w:val="000000" w:themeColor="text1"/>
          <w:sz w:val="28"/>
          <w:szCs w:val="28"/>
          <w:rtl/>
          <w:lang w:bidi="ar-EG"/>
        </w:rPr>
        <w:t>علاقاتها</w:t>
      </w:r>
      <w:r>
        <w:rPr>
          <w:rFonts w:ascii="Sakkal Majalla" w:hAnsi="Sakkal Majalla" w:cs="Sakkal Majalla"/>
          <w:color w:val="000000" w:themeColor="text1"/>
          <w:sz w:val="28"/>
          <w:szCs w:val="28"/>
          <w:rtl/>
          <w:lang w:bidi="ar-EG"/>
        </w:rPr>
        <w:t xml:space="preserve"> بالبيئة </w:t>
      </w:r>
      <w:r>
        <w:rPr>
          <w:rFonts w:ascii="Sakkal Majalla" w:hAnsi="Sakkal Majalla" w:cs="Sakkal Majalla" w:hint="cs"/>
          <w:color w:val="000000" w:themeColor="text1"/>
          <w:sz w:val="28"/>
          <w:szCs w:val="28"/>
          <w:rtl/>
          <w:lang w:bidi="ar-EG"/>
        </w:rPr>
        <w:t>الخارجية</w:t>
      </w:r>
      <w:r>
        <w:rPr>
          <w:rFonts w:ascii="Sakkal Majalla" w:hAnsi="Sakkal Majalla" w:cs="Sakkal Majalla"/>
          <w:color w:val="000000" w:themeColor="text1"/>
          <w:sz w:val="28"/>
          <w:szCs w:val="28"/>
          <w:rtl/>
          <w:lang w:bidi="ar-EG"/>
        </w:rPr>
        <w:t xml:space="preserve"> سواء كانت هذه الع</w:t>
      </w:r>
      <w:r>
        <w:rPr>
          <w:rFonts w:ascii="Sakkal Majalla" w:hAnsi="Sakkal Majalla" w:cs="Sakkal Majalla" w:hint="cs"/>
          <w:color w:val="000000" w:themeColor="text1"/>
          <w:sz w:val="28"/>
          <w:szCs w:val="28"/>
          <w:rtl/>
          <w:lang w:bidi="ar-EG"/>
        </w:rPr>
        <w:t>لا</w:t>
      </w:r>
      <w:r>
        <w:rPr>
          <w:rFonts w:ascii="Sakkal Majalla" w:hAnsi="Sakkal Majalla" w:cs="Sakkal Majalla"/>
          <w:color w:val="000000" w:themeColor="text1"/>
          <w:sz w:val="28"/>
          <w:szCs w:val="28"/>
          <w:rtl/>
          <w:lang w:bidi="ar-EG"/>
        </w:rPr>
        <w:t>قات بأفراد أو مؤسسات مماثلة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Pr>
          <w:rFonts w:ascii="Sakkal Majalla" w:hAnsi="Sakkal Majalla" w:cs="Sakkal Majalla" w:hint="cs"/>
          <w:color w:val="000000" w:themeColor="text1"/>
          <w:sz w:val="28"/>
          <w:szCs w:val="28"/>
          <w:rtl/>
          <w:lang w:bidi="ar-EG"/>
        </w:rPr>
        <w:t>المؤسسة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تحقيق</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الآتي </w:t>
      </w:r>
      <w:r>
        <w:rPr>
          <w:rFonts w:ascii="Sakkal Majalla" w:hAnsi="Sakkal Majalla" w:cs="Sakkal Majalla" w:hint="cs"/>
          <w:color w:val="000000" w:themeColor="text1"/>
          <w:sz w:val="28"/>
          <w:szCs w:val="28"/>
          <w:rtl/>
        </w:rPr>
        <w:t>(الفقي،2018).</w:t>
      </w:r>
    </w:p>
    <w:p w14:paraId="0E9EE154" w14:textId="77777777"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زيادة رضا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ما يؤدي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تقليل </w:t>
      </w:r>
      <w:r>
        <w:rPr>
          <w:rFonts w:ascii="Sakkal Majalla" w:hAnsi="Sakkal Majalla" w:cs="Sakkal Majalla" w:hint="cs"/>
          <w:color w:val="000000" w:themeColor="text1"/>
          <w:sz w:val="28"/>
          <w:szCs w:val="28"/>
          <w:rtl/>
          <w:lang w:bidi="ar-EG"/>
        </w:rPr>
        <w:t>معدلات</w:t>
      </w:r>
      <w:r>
        <w:rPr>
          <w:rFonts w:ascii="Sakkal Majalla" w:hAnsi="Sakkal Majalla" w:cs="Sakkal Majalla"/>
          <w:color w:val="000000" w:themeColor="text1"/>
          <w:sz w:val="28"/>
          <w:szCs w:val="28"/>
          <w:rtl/>
          <w:lang w:bidi="ar-EG"/>
        </w:rPr>
        <w:t xml:space="preserve"> حوادث العمل </w:t>
      </w:r>
      <w:r>
        <w:rPr>
          <w:rFonts w:ascii="Sakkal Majalla" w:hAnsi="Sakkal Majalla" w:cs="Sakkal Majalla" w:hint="cs"/>
          <w:color w:val="000000" w:themeColor="text1"/>
          <w:sz w:val="28"/>
          <w:szCs w:val="28"/>
          <w:rtl/>
          <w:lang w:bidi="ar-EG"/>
        </w:rPr>
        <w:t>والإصابات</w:t>
      </w:r>
      <w:r>
        <w:rPr>
          <w:rFonts w:ascii="Sakkal Majalla" w:hAnsi="Sakkal Majalla" w:cs="Sakkal Majalla"/>
          <w:color w:val="000000" w:themeColor="text1"/>
          <w:sz w:val="28"/>
          <w:szCs w:val="28"/>
          <w:rtl/>
          <w:lang w:bidi="ar-EG"/>
        </w:rPr>
        <w:t xml:space="preserve"> والغياب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lang w:bidi="ar-EG"/>
        </w:rPr>
        <w:t>تقليل معدل دوران العمل</w:t>
      </w:r>
      <w:r>
        <w:rPr>
          <w:rFonts w:ascii="Sakkal Majalla" w:hAnsi="Sakkal Majalla" w:cs="Sakkal Majalla" w:hint="cs"/>
          <w:color w:val="000000" w:themeColor="text1"/>
          <w:sz w:val="28"/>
          <w:szCs w:val="28"/>
          <w:rtl/>
          <w:lang w:bidi="ar-EG"/>
        </w:rPr>
        <w:t xml:space="preserve"> وترك العمل. وأيضا </w:t>
      </w:r>
      <w:r>
        <w:rPr>
          <w:rFonts w:ascii="Sakkal Majalla" w:hAnsi="Sakkal Majalla" w:cs="Sakkal Majalla"/>
          <w:color w:val="000000" w:themeColor="text1"/>
          <w:sz w:val="28"/>
          <w:szCs w:val="28"/>
          <w:rtl/>
        </w:rPr>
        <w:t>زيادة الإنتاجية والرضا</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Pr>
          <w:rFonts w:ascii="Sakkal Majalla" w:hAnsi="Sakkal Majalla" w:cs="Sakkal Majalla"/>
          <w:color w:val="000000" w:themeColor="text1"/>
          <w:sz w:val="28"/>
          <w:szCs w:val="28"/>
          <w:lang w:bidi="ar-EG"/>
        </w:rPr>
        <w:t>.</w:t>
      </w:r>
    </w:p>
    <w:p w14:paraId="0036FD41" w14:textId="77777777" w:rsidR="00B23E11" w:rsidRPr="00287515" w:rsidRDefault="00DF08BD">
      <w:pPr>
        <w:pStyle w:val="a3"/>
        <w:numPr>
          <w:ilvl w:val="0"/>
          <w:numId w:val="14"/>
        </w:num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تحسين</w:t>
      </w:r>
      <w:r>
        <w:rPr>
          <w:rFonts w:ascii="Sakkal Majalla" w:hAnsi="Sakkal Majalla" w:cs="Sakkal Majalla"/>
          <w:color w:val="000000" w:themeColor="text1"/>
          <w:sz w:val="28"/>
          <w:szCs w:val="28"/>
          <w:rtl/>
          <w:lang w:bidi="ar-EG"/>
        </w:rPr>
        <w:t xml:space="preserve"> أداء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والذي يقود بدوره </w:t>
      </w:r>
      <w:r>
        <w:rPr>
          <w:rFonts w:ascii="Sakkal Majalla" w:hAnsi="Sakkal Majalla" w:cs="Sakkal Majalla" w:hint="cs"/>
          <w:color w:val="000000" w:themeColor="text1"/>
          <w:sz w:val="28"/>
          <w:szCs w:val="28"/>
          <w:rtl/>
          <w:lang w:bidi="ar-EG"/>
        </w:rPr>
        <w:t>إلى</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كثير</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المنافع</w:t>
      </w:r>
      <w:r>
        <w:rPr>
          <w:rFonts w:ascii="Sakkal Majalla" w:hAnsi="Sakkal Majalla" w:cs="Sakkal Majalla"/>
          <w:color w:val="000000" w:themeColor="text1"/>
          <w:sz w:val="28"/>
          <w:szCs w:val="28"/>
          <w:rtl/>
          <w:lang w:bidi="ar-EG"/>
        </w:rPr>
        <w:t xml:space="preserve"> مثل زيادة الكفاءة </w:t>
      </w:r>
      <w:r>
        <w:rPr>
          <w:rFonts w:ascii="Sakkal Majalla" w:hAnsi="Sakkal Majalla" w:cs="Sakkal Majalla" w:hint="cs"/>
          <w:color w:val="000000" w:themeColor="text1"/>
          <w:sz w:val="28"/>
          <w:szCs w:val="28"/>
          <w:rtl/>
          <w:lang w:bidi="ar-EG"/>
        </w:rPr>
        <w:t>الإنتاجية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وتحسين</w:t>
      </w:r>
      <w:r>
        <w:rPr>
          <w:rFonts w:ascii="Sakkal Majalla" w:hAnsi="Sakkal Majalla" w:cs="Sakkal Majalla"/>
          <w:color w:val="000000" w:themeColor="text1"/>
          <w:sz w:val="28"/>
          <w:szCs w:val="28"/>
          <w:rtl/>
          <w:lang w:bidi="ar-EG"/>
        </w:rPr>
        <w:t xml:space="preserve"> جودة </w:t>
      </w:r>
      <w:r>
        <w:rPr>
          <w:rFonts w:ascii="Sakkal Majalla" w:hAnsi="Sakkal Majalla" w:cs="Sakkal Majalla" w:hint="cs"/>
          <w:color w:val="000000" w:themeColor="text1"/>
          <w:sz w:val="28"/>
          <w:szCs w:val="28"/>
          <w:rtl/>
          <w:lang w:bidi="ar-EG"/>
        </w:rPr>
        <w:t>المنتج</w:t>
      </w:r>
      <w:r>
        <w:rPr>
          <w:rFonts w:ascii="Sakkal Majalla" w:hAnsi="Sakkal Majalla" w:cs="Sakkal Majalla"/>
          <w:color w:val="000000" w:themeColor="text1"/>
          <w:sz w:val="28"/>
          <w:szCs w:val="28"/>
          <w:rtl/>
          <w:lang w:bidi="ar-EG"/>
        </w:rPr>
        <w:t xml:space="preserve"> أو </w:t>
      </w:r>
      <w:r>
        <w:rPr>
          <w:rFonts w:ascii="Sakkal Majalla" w:hAnsi="Sakkal Majalla" w:cs="Sakkal Majalla" w:hint="cs"/>
          <w:color w:val="000000" w:themeColor="text1"/>
          <w:sz w:val="28"/>
          <w:szCs w:val="28"/>
          <w:rtl/>
          <w:lang w:bidi="ar-EG"/>
        </w:rPr>
        <w:t>الخدمة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 xml:space="preserve">المقدمي عبر </w:t>
      </w:r>
      <w:r>
        <w:rPr>
          <w:rFonts w:ascii="Sakkal Majalla" w:hAnsi="Sakkal Majalla" w:cs="Sakkal Majalla"/>
          <w:color w:val="000000" w:themeColor="text1"/>
          <w:sz w:val="28"/>
          <w:szCs w:val="28"/>
          <w:rtl/>
        </w:rPr>
        <w:t>تعزيز ولاء الموظفين</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589E60C2" w14:textId="77777777" w:rsidR="00B23E11" w:rsidRPr="00A61E09" w:rsidRDefault="00DF08BD">
      <w:pPr>
        <w:pStyle w:val="a3"/>
        <w:numPr>
          <w:ilvl w:val="0"/>
          <w:numId w:val="14"/>
        </w:numPr>
        <w:tabs>
          <w:tab w:val="num" w:pos="720"/>
        </w:tabs>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 xml:space="preserve">تعظيم قدرة </w:t>
      </w:r>
      <w:r>
        <w:rPr>
          <w:rFonts w:ascii="Sakkal Majalla" w:hAnsi="Sakkal Majalla" w:cs="Sakkal Majalla" w:hint="cs"/>
          <w:color w:val="000000" w:themeColor="text1"/>
          <w:sz w:val="28"/>
          <w:szCs w:val="28"/>
          <w:rtl/>
          <w:lang w:bidi="ar-EG"/>
        </w:rPr>
        <w:t>المؤسسة</w:t>
      </w:r>
      <w:r>
        <w:rPr>
          <w:rFonts w:ascii="Sakkal Majalla" w:hAnsi="Sakkal Majalla" w:cs="Sakkal Majalla"/>
          <w:color w:val="000000" w:themeColor="text1"/>
          <w:sz w:val="28"/>
          <w:szCs w:val="28"/>
          <w:rtl/>
          <w:lang w:bidi="ar-EG"/>
        </w:rPr>
        <w:t xml:space="preserve"> التنافسية</w:t>
      </w:r>
      <w:r>
        <w:rPr>
          <w:rFonts w:ascii="Sakkal Majalla" w:hAnsi="Sakkal Majalla" w:cs="Sakkal Majalla"/>
          <w:color w:val="000000" w:themeColor="text1"/>
          <w:sz w:val="28"/>
          <w:szCs w:val="28"/>
          <w:lang w:bidi="ar-EG"/>
        </w:rPr>
        <w:t xml:space="preserve">. − </w:t>
      </w:r>
      <w:r>
        <w:rPr>
          <w:rFonts w:ascii="Sakkal Majalla" w:hAnsi="Sakkal Majalla" w:cs="Sakkal Majalla"/>
          <w:color w:val="000000" w:themeColor="text1"/>
          <w:sz w:val="28"/>
          <w:szCs w:val="28"/>
          <w:rtl/>
          <w:lang w:bidi="ar-EG"/>
        </w:rPr>
        <w:t xml:space="preserve">جذب </w:t>
      </w:r>
      <w:r>
        <w:rPr>
          <w:rFonts w:ascii="Sakkal Majalla" w:hAnsi="Sakkal Majalla" w:cs="Sakkal Majalla" w:hint="cs"/>
          <w:color w:val="000000" w:themeColor="text1"/>
          <w:sz w:val="28"/>
          <w:szCs w:val="28"/>
          <w:rtl/>
          <w:lang w:bidi="ar-EG"/>
        </w:rPr>
        <w:t>الموارد</w:t>
      </w:r>
      <w:r>
        <w:rPr>
          <w:rFonts w:ascii="Sakkal Majalla" w:hAnsi="Sakkal Majalla" w:cs="Sakkal Majalla"/>
          <w:color w:val="000000" w:themeColor="text1"/>
          <w:sz w:val="28"/>
          <w:szCs w:val="28"/>
          <w:rtl/>
          <w:lang w:bidi="ar-EG"/>
        </w:rPr>
        <w:t xml:space="preserve"> البشرية </w:t>
      </w:r>
      <w:r>
        <w:rPr>
          <w:rFonts w:ascii="Sakkal Majalla" w:hAnsi="Sakkal Majalla" w:cs="Sakkal Majalla" w:hint="cs"/>
          <w:color w:val="000000" w:themeColor="text1"/>
          <w:sz w:val="28"/>
          <w:szCs w:val="28"/>
          <w:rtl/>
          <w:lang w:bidi="ar-EG"/>
        </w:rPr>
        <w:t>المتميزة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والاحتفاظ</w:t>
      </w:r>
      <w:r>
        <w:rPr>
          <w:rFonts w:ascii="Sakkal Majalla" w:hAnsi="Sakkal Majalla" w:cs="Sakkal Majalla"/>
          <w:color w:val="000000" w:themeColor="text1"/>
          <w:sz w:val="28"/>
          <w:szCs w:val="28"/>
          <w:rtl/>
          <w:lang w:bidi="ar-EG"/>
        </w:rPr>
        <w:t xml:space="preserve"> بها، وتوفري قوة عمل أكثر مرونة </w:t>
      </w:r>
      <w:r>
        <w:rPr>
          <w:rFonts w:ascii="Sakkal Majalla" w:hAnsi="Sakkal Majalla" w:cs="Sakkal Majalla" w:hint="cs"/>
          <w:color w:val="000000" w:themeColor="text1"/>
          <w:sz w:val="28"/>
          <w:szCs w:val="28"/>
          <w:rtl/>
          <w:lang w:bidi="ar-EG"/>
        </w:rPr>
        <w:t>وولاء</w:t>
      </w:r>
      <w:r>
        <w:rPr>
          <w:rFonts w:ascii="Sakkal Majalla" w:hAnsi="Sakkal Majalla" w:cs="Sakkal Majalla"/>
          <w:color w:val="000000" w:themeColor="text1"/>
          <w:sz w:val="28"/>
          <w:szCs w:val="28"/>
          <w:rtl/>
          <w:lang w:bidi="ar-EG"/>
        </w:rPr>
        <w:t xml:space="preserve"> ودافعية</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تحسين الصحة النفسية والجسدية</w:t>
      </w:r>
      <w:r>
        <w:rPr>
          <w:rFonts w:ascii="Sakkal Majalla" w:hAnsi="Sakkal Majalla" w:cs="Sakkal Majalla" w:hint="cs"/>
          <w:color w:val="000000" w:themeColor="text1"/>
          <w:sz w:val="28"/>
          <w:szCs w:val="28"/>
          <w:rtl/>
          <w:lang w:bidi="ar-EG"/>
        </w:rPr>
        <w:t xml:space="preserve"> والتي</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Pr>
          <w:rFonts w:ascii="Sakkal Majalla" w:hAnsi="Sakkal Majalla" w:cs="Sakkal Majalla"/>
          <w:color w:val="000000" w:themeColor="text1"/>
          <w:sz w:val="28"/>
          <w:szCs w:val="28"/>
          <w:lang w:bidi="ar-EG"/>
        </w:rPr>
        <w:t>.</w:t>
      </w:r>
    </w:p>
    <w:p w14:paraId="4EF2CA85" w14:textId="77777777" w:rsidR="00B23E11" w:rsidRPr="00287515" w:rsidRDefault="00B23E11">
      <w:pPr>
        <w:pStyle w:val="a3"/>
        <w:numPr>
          <w:ilvl w:val="0"/>
          <w:numId w:val="14"/>
        </w:num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دعم العمل الجماعي والتعاون</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rPr>
        <w:t>بيئة العمل الملائمة تعزز التعاون بين فرق العمل وتقلل من الصراعات</w:t>
      </w:r>
      <w:r>
        <w:rPr>
          <w:rFonts w:ascii="Sakkal Majalla" w:hAnsi="Sakkal Majalla" w:cs="Sakkal Majalla" w:hint="cs"/>
          <w:color w:val="000000" w:themeColor="text1"/>
          <w:sz w:val="28"/>
          <w:szCs w:val="28"/>
          <w:rtl/>
          <w:lang w:bidi="ar-EG"/>
        </w:rPr>
        <w:t xml:space="preserve"> ويعتبر </w:t>
      </w:r>
      <w:r>
        <w:rPr>
          <w:rFonts w:ascii="Sakkal Majalla" w:hAnsi="Sakkal Majalla" w:cs="Sakkal Majalla"/>
          <w:color w:val="000000" w:themeColor="text1"/>
          <w:sz w:val="28"/>
          <w:szCs w:val="28"/>
          <w:rtl/>
        </w:rPr>
        <w:t>عاملاً حاسماً في جذب الموظفين الموهوبين إلى المؤسسة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وتحقيق </w:t>
      </w:r>
      <w:r>
        <w:rPr>
          <w:rFonts w:ascii="Sakkal Majalla" w:hAnsi="Sakkal Majalla" w:cs="Sakkal Majalla"/>
          <w:color w:val="000000" w:themeColor="text1"/>
          <w:sz w:val="28"/>
          <w:szCs w:val="28"/>
          <w:rtl/>
        </w:rPr>
        <w:t>التوازن بين العمل والحياة الشخصية، مما يحسن من جودة حياتهم بشكل عام</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تحسين الصورة الذهنية للمؤسسة</w:t>
      </w:r>
      <w:r>
        <w:rPr>
          <w:rFonts w:ascii="Sakkal Majalla" w:hAnsi="Sakkal Majalla" w:cs="Sakkal Majalla" w:hint="cs"/>
          <w:color w:val="000000" w:themeColor="text1"/>
          <w:sz w:val="28"/>
          <w:szCs w:val="28"/>
          <w:rtl/>
          <w:lang w:bidi="ar-EG"/>
        </w:rPr>
        <w:t xml:space="preserve"> بما </w:t>
      </w:r>
      <w:r>
        <w:rPr>
          <w:rFonts w:ascii="Sakkal Majalla" w:hAnsi="Sakkal Majalla" w:cs="Sakkal Majalla" w:hint="cs"/>
          <w:color w:val="000000" w:themeColor="text1"/>
          <w:sz w:val="28"/>
          <w:szCs w:val="28"/>
          <w:rtl/>
        </w:rPr>
        <w:t>ي</w:t>
      </w:r>
      <w:r>
        <w:rPr>
          <w:rFonts w:ascii="Sakkal Majalla" w:hAnsi="Sakkal Majalla" w:cs="Sakkal Majalla"/>
          <w:color w:val="000000" w:themeColor="text1"/>
          <w:sz w:val="28"/>
          <w:szCs w:val="28"/>
          <w:rtl/>
        </w:rPr>
        <w:t xml:space="preserve">عزز سمعة </w:t>
      </w:r>
      <w:r>
        <w:rPr>
          <w:rFonts w:ascii="Sakkal Majalla" w:hAnsi="Sakkal Majalla" w:cs="Sakkal Majalla" w:hint="cs"/>
          <w:color w:val="000000" w:themeColor="text1"/>
          <w:sz w:val="28"/>
          <w:szCs w:val="28"/>
          <w:rtl/>
        </w:rPr>
        <w:t>المنظمة</w:t>
      </w:r>
      <w:r>
        <w:rPr>
          <w:rFonts w:ascii="Sakkal Majalla" w:hAnsi="Sakkal Majalla" w:cs="Sakkal Majalla"/>
          <w:color w:val="000000" w:themeColor="text1"/>
          <w:sz w:val="28"/>
          <w:szCs w:val="28"/>
          <w:rtl/>
        </w:rPr>
        <w:t xml:space="preserve"> وتزيد من قدرتها التنافسية</w:t>
      </w:r>
      <w:r>
        <w:rPr>
          <w:rFonts w:ascii="Sakkal Majalla" w:hAnsi="Sakkal Majalla" w:cs="Sakkal Majalla"/>
          <w:color w:val="000000" w:themeColor="text1"/>
          <w:sz w:val="28"/>
          <w:szCs w:val="28"/>
          <w:lang w:bidi="ar-EG"/>
        </w:rPr>
        <w:t>. </w:t>
      </w:r>
    </w:p>
    <w:p w14:paraId="53502296" w14:textId="77777777" w:rsidR="00287515" w:rsidRPr="00287515" w:rsidRDefault="00287515" w:rsidP="00287515">
      <w:pPr>
        <w:bidi/>
        <w:spacing w:line="360"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تعد جودة الحياة الوظيفية</w:t>
      </w:r>
      <w:r>
        <w:rPr>
          <w:rFonts w:ascii="Sakkal Majalla" w:hAnsi="Sakkal Majalla" w:cs="Sakkal Majalla"/>
          <w:color w:val="C00000"/>
          <w:sz w:val="28"/>
          <w:szCs w:val="28"/>
          <w:lang w:bidi="ar-EG"/>
        </w:rPr>
        <w:t xml:space="preserve"> (QWL) </w:t>
      </w:r>
      <w:r>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444BBF44" w14:textId="77777777"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hint="cs"/>
          <w:color w:val="000000" w:themeColor="text1"/>
          <w:sz w:val="28"/>
          <w:szCs w:val="28"/>
          <w:rtl/>
          <w:lang w:bidi="ar-EG"/>
        </w:rPr>
        <w:t>ويمكن</w:t>
      </w:r>
      <w:r>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المستشفيات</w:t>
      </w:r>
      <w:r>
        <w:rPr>
          <w:rFonts w:ascii="Sakkal Majalla" w:hAnsi="Sakkal Majalla" w:cs="Sakkal Majalla"/>
          <w:color w:val="000000" w:themeColor="text1"/>
          <w:sz w:val="28"/>
          <w:szCs w:val="28"/>
          <w:rtl/>
          <w:lang w:bidi="ar-EG"/>
        </w:rPr>
        <w:t>، وتزيد من كفاءتها وفاعليتها التنظيمية، وتعزز الع</w:t>
      </w:r>
      <w:r>
        <w:rPr>
          <w:rFonts w:ascii="Sakkal Majalla" w:hAnsi="Sakkal Majalla" w:cs="Sakkal Majalla" w:hint="cs"/>
          <w:color w:val="000000" w:themeColor="text1"/>
          <w:sz w:val="28"/>
          <w:szCs w:val="28"/>
          <w:rtl/>
          <w:lang w:bidi="ar-EG"/>
        </w:rPr>
        <w:t>لا</w:t>
      </w:r>
      <w:r>
        <w:rPr>
          <w:rFonts w:ascii="Sakkal Majalla" w:hAnsi="Sakkal Majalla" w:cs="Sakkal Majalla"/>
          <w:color w:val="000000" w:themeColor="text1"/>
          <w:sz w:val="28"/>
          <w:szCs w:val="28"/>
          <w:rtl/>
          <w:lang w:bidi="ar-EG"/>
        </w:rPr>
        <w:t xml:space="preserve">قات </w:t>
      </w:r>
      <w:r>
        <w:rPr>
          <w:rFonts w:ascii="Sakkal Majalla" w:hAnsi="Sakkal Majalla" w:cs="Sakkal Majalla" w:hint="cs"/>
          <w:color w:val="000000" w:themeColor="text1"/>
          <w:sz w:val="28"/>
          <w:szCs w:val="28"/>
          <w:rtl/>
          <w:lang w:bidi="ar-EG"/>
        </w:rPr>
        <w:t>الإنسانية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بين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العاملين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 القطاع الصحي</w:t>
      </w:r>
      <w:r>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Pr>
          <w:rFonts w:ascii="Sakkal Majalla" w:hAnsi="Sakkal Majalla" w:cs="Sakkal Majalla" w:hint="cs"/>
          <w:color w:val="000000" w:themeColor="text1"/>
          <w:sz w:val="28"/>
          <w:szCs w:val="28"/>
          <w:rtl/>
          <w:lang w:bidi="ar-EG"/>
        </w:rPr>
        <w:t>وولاءهم</w:t>
      </w:r>
      <w:r>
        <w:rPr>
          <w:rFonts w:ascii="Sakkal Majalla" w:hAnsi="Sakkal Majalla" w:cs="Sakkal Majalla"/>
          <w:color w:val="000000" w:themeColor="text1"/>
          <w:sz w:val="28"/>
          <w:szCs w:val="28"/>
          <w:rtl/>
          <w:lang w:bidi="ar-EG"/>
        </w:rPr>
        <w:t xml:space="preserve">، وتتيح مشاركة </w:t>
      </w:r>
      <w:r>
        <w:rPr>
          <w:rFonts w:ascii="Sakkal Majalla" w:hAnsi="Sakkal Majalla" w:cs="Sakkal Majalla" w:hint="cs"/>
          <w:color w:val="000000" w:themeColor="text1"/>
          <w:sz w:val="28"/>
          <w:szCs w:val="28"/>
          <w:rtl/>
          <w:lang w:bidi="ar-EG"/>
        </w:rPr>
        <w:t>أكبر</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اتخاذ</w:t>
      </w:r>
      <w:r>
        <w:rPr>
          <w:rFonts w:ascii="Sakkal Majalla" w:hAnsi="Sakkal Majalla" w:cs="Sakkal Majalla"/>
          <w:color w:val="000000" w:themeColor="text1"/>
          <w:sz w:val="28"/>
          <w:szCs w:val="28"/>
          <w:rtl/>
          <w:lang w:bidi="ar-EG"/>
        </w:rPr>
        <w:t xml:space="preserve"> القرار، وتدعم </w:t>
      </w:r>
      <w:r>
        <w:rPr>
          <w:rFonts w:ascii="Sakkal Majalla" w:hAnsi="Sakkal Majalla" w:cs="Sakkal Majalla" w:hint="cs"/>
          <w:color w:val="000000" w:themeColor="text1"/>
          <w:sz w:val="28"/>
          <w:szCs w:val="28"/>
          <w:rtl/>
          <w:lang w:bidi="ar-EG"/>
        </w:rPr>
        <w:t>الجودة</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في</w:t>
      </w:r>
      <w:r>
        <w:rPr>
          <w:rFonts w:ascii="Sakkal Majalla" w:hAnsi="Sakkal Majalla" w:cs="Sakkal Majalla"/>
          <w:color w:val="000000" w:themeColor="text1"/>
          <w:sz w:val="28"/>
          <w:szCs w:val="28"/>
          <w:rtl/>
          <w:lang w:bidi="ar-EG"/>
        </w:rPr>
        <w:t xml:space="preserve"> تقديم </w:t>
      </w:r>
      <w:r>
        <w:rPr>
          <w:rFonts w:ascii="Sakkal Majalla" w:hAnsi="Sakkal Majalla" w:cs="Sakkal Majalla" w:hint="cs"/>
          <w:color w:val="000000" w:themeColor="text1"/>
          <w:sz w:val="28"/>
          <w:szCs w:val="28"/>
          <w:rtl/>
          <w:lang w:bidi="ar-EG"/>
        </w:rPr>
        <w:t>الخدمات</w:t>
      </w:r>
      <w:r>
        <w:rPr>
          <w:rFonts w:ascii="Sakkal Majalla" w:hAnsi="Sakkal Majalla" w:cs="Sakkal Majalla"/>
          <w:color w:val="000000" w:themeColor="text1"/>
          <w:sz w:val="28"/>
          <w:szCs w:val="28"/>
          <w:rtl/>
          <w:lang w:bidi="ar-EG"/>
        </w:rPr>
        <w:t xml:space="preserve"> الصحية، كما تعمل على </w:t>
      </w:r>
      <w:r>
        <w:rPr>
          <w:rFonts w:ascii="Sakkal Majalla" w:hAnsi="Sakkal Majalla" w:cs="Sakkal Majalla" w:hint="cs"/>
          <w:color w:val="000000" w:themeColor="text1"/>
          <w:sz w:val="28"/>
          <w:szCs w:val="28"/>
          <w:rtl/>
          <w:lang w:bidi="ar-EG"/>
        </w:rPr>
        <w:t>تخفيض</w:t>
      </w:r>
      <w:r>
        <w:rPr>
          <w:rFonts w:ascii="Sakkal Majalla" w:hAnsi="Sakkal Majalla" w:cs="Sakkal Majalla"/>
          <w:color w:val="000000" w:themeColor="text1"/>
          <w:sz w:val="28"/>
          <w:szCs w:val="28"/>
          <w:rtl/>
          <w:lang w:bidi="ar-EG"/>
        </w:rPr>
        <w:t xml:space="preserve"> الصراع </w:t>
      </w:r>
      <w:r>
        <w:rPr>
          <w:rFonts w:ascii="Sakkal Majalla" w:hAnsi="Sakkal Majalla" w:cs="Sakkal Majalla" w:hint="cs"/>
          <w:color w:val="000000" w:themeColor="text1"/>
          <w:sz w:val="28"/>
          <w:szCs w:val="28"/>
          <w:rtl/>
          <w:lang w:bidi="ar-EG"/>
        </w:rPr>
        <w:t>بين</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العمال</w:t>
      </w:r>
      <w:r>
        <w:rPr>
          <w:rFonts w:ascii="Sakkal Majalla" w:hAnsi="Sakkal Majalla" w:cs="Sakkal Majalla"/>
          <w:color w:val="000000" w:themeColor="text1"/>
          <w:sz w:val="28"/>
          <w:szCs w:val="28"/>
          <w:rtl/>
          <w:lang w:bidi="ar-EG"/>
        </w:rPr>
        <w:t xml:space="preserve"> </w:t>
      </w:r>
      <w:r>
        <w:rPr>
          <w:rFonts w:ascii="Sakkal Majalla" w:hAnsi="Sakkal Majalla" w:cs="Sakkal Majalla" w:hint="cs"/>
          <w:color w:val="000000" w:themeColor="text1"/>
          <w:sz w:val="28"/>
          <w:szCs w:val="28"/>
          <w:rtl/>
          <w:lang w:bidi="ar-EG"/>
        </w:rPr>
        <w:t>والإدارة</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تهيئة مناخ عمل </w:t>
      </w:r>
      <w:r>
        <w:rPr>
          <w:rFonts w:ascii="Sakkal Majalla" w:hAnsi="Sakkal Majalla" w:cs="Sakkal Majalla" w:hint="cs"/>
          <w:color w:val="000000" w:themeColor="text1"/>
          <w:sz w:val="28"/>
          <w:szCs w:val="28"/>
          <w:rtl/>
          <w:lang w:bidi="ar-EG"/>
        </w:rPr>
        <w:t>ملائم</w:t>
      </w:r>
      <w:r>
        <w:rPr>
          <w:rFonts w:ascii="Sakkal Majalla" w:hAnsi="Sakkal Majalla" w:cs="Sakkal Majalla"/>
          <w:color w:val="000000" w:themeColor="text1"/>
          <w:sz w:val="28"/>
          <w:szCs w:val="28"/>
          <w:rtl/>
          <w:lang w:bidi="ar-EG"/>
        </w:rPr>
        <w:t xml:space="preserve">، كما </w:t>
      </w:r>
      <w:r>
        <w:rPr>
          <w:rFonts w:ascii="Sakkal Majalla" w:hAnsi="Sakkal Majalla" w:cs="Sakkal Majalla" w:hint="cs"/>
          <w:color w:val="000000" w:themeColor="text1"/>
          <w:sz w:val="28"/>
          <w:szCs w:val="28"/>
          <w:rtl/>
          <w:lang w:bidi="ar-EG"/>
        </w:rPr>
        <w:t>تخفض</w:t>
      </w:r>
      <w:r>
        <w:rPr>
          <w:rFonts w:ascii="Sakkal Majalla" w:hAnsi="Sakkal Majalla" w:cs="Sakkal Majalla"/>
          <w:color w:val="000000" w:themeColor="text1"/>
          <w:sz w:val="28"/>
          <w:szCs w:val="28"/>
          <w:rtl/>
          <w:lang w:bidi="ar-EG"/>
        </w:rPr>
        <w:t xml:space="preserve"> من </w:t>
      </w:r>
      <w:r>
        <w:rPr>
          <w:rFonts w:ascii="Sakkal Majalla" w:hAnsi="Sakkal Majalla" w:cs="Sakkal Majalla" w:hint="cs"/>
          <w:color w:val="000000" w:themeColor="text1"/>
          <w:sz w:val="28"/>
          <w:szCs w:val="28"/>
          <w:rtl/>
          <w:lang w:bidi="ar-EG"/>
        </w:rPr>
        <w:t>معدلات</w:t>
      </w:r>
      <w:r>
        <w:rPr>
          <w:rFonts w:ascii="Sakkal Majalla" w:hAnsi="Sakkal Majalla" w:cs="Sakkal Majalla"/>
          <w:color w:val="000000" w:themeColor="text1"/>
          <w:sz w:val="28"/>
          <w:szCs w:val="28"/>
          <w:rtl/>
          <w:lang w:bidi="ar-EG"/>
        </w:rPr>
        <w:t xml:space="preserve"> الغياب، ومعدل دوران العمل، من </w:t>
      </w:r>
      <w:r>
        <w:rPr>
          <w:rFonts w:ascii="Sakkal Majalla" w:hAnsi="Sakkal Majalla" w:cs="Sakkal Majalla" w:hint="cs"/>
          <w:color w:val="000000" w:themeColor="text1"/>
          <w:sz w:val="28"/>
          <w:szCs w:val="28"/>
          <w:rtl/>
          <w:lang w:bidi="ar-EG"/>
        </w:rPr>
        <w:t>خلال</w:t>
      </w:r>
      <w:r>
        <w:rPr>
          <w:rFonts w:ascii="Sakkal Majalla" w:hAnsi="Sakkal Majalla" w:cs="Sakkal Majalla"/>
          <w:color w:val="000000" w:themeColor="text1"/>
          <w:sz w:val="28"/>
          <w:szCs w:val="28"/>
          <w:rtl/>
          <w:lang w:bidi="ar-EG"/>
        </w:rPr>
        <w:t xml:space="preserve"> تهيئة ظروف عمل أكثر إنسانية</w:t>
      </w:r>
      <w:r>
        <w:rPr>
          <w:rFonts w:ascii="Sakkal Majalla" w:hAnsi="Sakkal Majalla" w:cs="Sakkal Majalla"/>
          <w:b/>
          <w:bCs/>
          <w:color w:val="000000" w:themeColor="text1"/>
          <w:sz w:val="28"/>
          <w:szCs w:val="28"/>
          <w:lang w:bidi="ar-EG"/>
        </w:rPr>
        <w:t>.</w:t>
      </w:r>
      <w:r>
        <w:rPr>
          <w:rFonts w:ascii="Sakkal Majalla" w:hAnsi="Sakkal Majalla" w:cs="Sakkal Majalla" w:hint="cs"/>
          <w:b/>
          <w:bCs/>
          <w:color w:val="000000" w:themeColor="text1"/>
          <w:sz w:val="28"/>
          <w:szCs w:val="28"/>
          <w:rtl/>
          <w:lang w:bidi="ar-EG"/>
        </w:rPr>
        <w:t xml:space="preserve"> </w:t>
      </w:r>
      <w:r>
        <w:rPr>
          <w:rFonts w:ascii="Sakkal Majalla" w:hAnsi="Sakkal Majalla" w:cs="Sakkal Majalla" w:hint="cs"/>
          <w:sz w:val="28"/>
          <w:szCs w:val="28"/>
        </w:rPr>
        <w:t>(Pei-Hern, &amp; Yan,2016)</w:t>
      </w:r>
    </w:p>
    <w:p w14:paraId="28F56753" w14:textId="77777777"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Pr>
          <w:noProof/>
          <w:color w:val="000000" w:themeColor="text1"/>
          <w:sz w:val="28"/>
          <w:szCs w:val="28"/>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6989A9E6" w14:textId="77777777" w:rsidR="00B22503" w:rsidRDefault="00B22503" w:rsidP="00272472">
      <w:pPr>
        <w:bidi/>
        <w:spacing w:after="200" w:line="360" w:lineRule="auto"/>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شكل 2 أهمية جودة بيئة العمل</w:t>
      </w:r>
    </w:p>
    <w:p w14:paraId="6147D915" w14:textId="77777777" w:rsidR="00646389" w:rsidRPr="00A61E09" w:rsidRDefault="00646389" w:rsidP="00646389">
      <w:pPr>
        <w:bidi/>
        <w:spacing w:after="200" w:line="360" w:lineRule="auto"/>
        <w:jc w:val="center"/>
        <w:rPr>
          <w:rFonts w:ascii="Sakkal Majalla" w:hAnsi="Sakkal Majalla" w:cs="Sakkal Majalla"/>
          <w:color w:val="000000" w:themeColor="text1"/>
          <w:sz w:val="28"/>
          <w:szCs w:val="28"/>
          <w:rtl/>
          <w:lang w:bidi="ar-EG"/>
        </w:rPr>
      </w:pPr>
    </w:p>
    <w:p w14:paraId="1C5FF67D" w14:textId="77777777" w:rsidR="00903277" w:rsidRPr="00A61E09" w:rsidRDefault="00646389" w:rsidP="00272472">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2.1.3 اهداف جودة الحياة الوظيفية: </w:t>
      </w:r>
    </w:p>
    <w:p w14:paraId="287FD68E" w14:textId="77777777"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أهداف 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(العوضي،2020).</w:t>
      </w:r>
    </w:p>
    <w:p w14:paraId="4B56C174" w14:textId="77777777"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خلق شعور إيجابي لدى الموظفين تجاه وظائفهم ومؤسساتهم</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rPr>
        <w:t>تحسين الكفاءة الإنتاجية ورفع مستوى الأداء الفردي والمؤسسي</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عبر </w:t>
      </w:r>
      <w:r>
        <w:rPr>
          <w:rFonts w:ascii="Sakkal Majalla" w:hAnsi="Sakkal Majalla" w:cs="Sakkal Majalla"/>
          <w:color w:val="EE0000"/>
          <w:sz w:val="28"/>
          <w:szCs w:val="28"/>
          <w:rtl/>
        </w:rPr>
        <w:t>توفير بيئة عمل آمنة وصحية تقلل من الضغوط والتوتر</w:t>
      </w:r>
      <w:r>
        <w:rPr>
          <w:rFonts w:ascii="Sakkal Majalla" w:hAnsi="Sakkal Majalla" w:cs="Sakkal Majalla" w:hint="cs"/>
          <w:color w:val="EE0000"/>
          <w:sz w:val="28"/>
          <w:szCs w:val="28"/>
          <w:rtl/>
          <w:lang w:bidi="ar-EG"/>
        </w:rPr>
        <w:t xml:space="preserve"> عبر </w:t>
      </w:r>
      <w:r>
        <w:rPr>
          <w:rFonts w:ascii="Sakkal Majalla" w:hAnsi="Sakkal Majalla" w:cs="Sakkal Majalla"/>
          <w:color w:val="EE0000"/>
          <w:sz w:val="28"/>
          <w:szCs w:val="28"/>
          <w:rtl/>
        </w:rPr>
        <w:t>جذب الموظفين الموهوبين والاحتفاظ بهم عبر بيئة عمل داعمة ومرنة</w:t>
      </w:r>
      <w:r>
        <w:rPr>
          <w:rFonts w:ascii="Sakkal Majalla" w:hAnsi="Sakkal Majalla" w:cs="Sakkal Majalla"/>
          <w:color w:val="EE0000"/>
          <w:sz w:val="28"/>
          <w:szCs w:val="28"/>
          <w:lang w:bidi="ar-EG"/>
        </w:rPr>
        <w:t>.</w:t>
      </w:r>
    </w:p>
    <w:p w14:paraId="5A485E00" w14:textId="77777777" w:rsidR="00B23E11" w:rsidRPr="00414B3C" w:rsidRDefault="00B23E11">
      <w:pPr>
        <w:numPr>
          <w:ilvl w:val="0"/>
          <w:numId w:val="15"/>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تقليل حالات ترك العمل أو التغيب الناتجة عن عدم الرضا</w:t>
      </w:r>
      <w:r>
        <w:rPr>
          <w:rFonts w:ascii="Sakkal Majalla" w:hAnsi="Sakkal Majalla" w:cs="Sakkal Majalla" w:hint="cs"/>
          <w:color w:val="EE0000"/>
          <w:sz w:val="28"/>
          <w:szCs w:val="28"/>
          <w:rtl/>
          <w:lang w:bidi="ar-EG"/>
        </w:rPr>
        <w:t xml:space="preserve"> والمساهمة في </w:t>
      </w:r>
      <w:r>
        <w:rPr>
          <w:rFonts w:ascii="Sakkal Majalla" w:hAnsi="Sakkal Majalla" w:cs="Sakkal Majalla"/>
          <w:color w:val="EE0000"/>
          <w:sz w:val="28"/>
          <w:szCs w:val="28"/>
          <w:rtl/>
          <w:lang w:bidi="ar-EG"/>
        </w:rPr>
        <w:t>دعم</w:t>
      </w:r>
      <w:r>
        <w:rPr>
          <w:rFonts w:ascii="Sakkal Majalla" w:hAnsi="Sakkal Majalla" w:cs="Sakkal Majalla"/>
          <w:color w:val="EE0000"/>
          <w:sz w:val="28"/>
          <w:szCs w:val="28"/>
          <w:rtl/>
        </w:rPr>
        <w:t xml:space="preserve"> العلاقات الاجتماعية الطيبة وتقليل الصراعات بين فرق العمل</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lang w:bidi="ar-EG"/>
        </w:rPr>
        <w:t>تلبية</w:t>
      </w:r>
      <w:r>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lang w:bidi="ar-EG"/>
        </w:rPr>
        <w:t>إتاحة</w:t>
      </w:r>
      <w:r>
        <w:rPr>
          <w:rFonts w:ascii="Sakkal Majalla" w:hAnsi="Sakkal Majalla" w:cs="Sakkal Majalla"/>
          <w:color w:val="EE0000"/>
          <w:sz w:val="28"/>
          <w:szCs w:val="28"/>
          <w:rtl/>
        </w:rPr>
        <w:t xml:space="preserve"> فرص التدريب والتقدم الوظيفي</w:t>
      </w:r>
      <w:r>
        <w:rPr>
          <w:rFonts w:ascii="Sakkal Majalla" w:hAnsi="Sakkal Majalla" w:cs="Sakkal Majalla"/>
          <w:color w:val="EE0000"/>
          <w:sz w:val="28"/>
          <w:szCs w:val="28"/>
          <w:lang w:bidi="ar-EG"/>
        </w:rPr>
        <w:t>. </w:t>
      </w:r>
    </w:p>
    <w:p w14:paraId="254AFE31" w14:textId="77777777" w:rsidR="0031456F" w:rsidRPr="00646389" w:rsidRDefault="00646389" w:rsidP="00646389">
      <w:pPr>
        <w:bidi/>
        <w:spacing w:after="200" w:line="360" w:lineRule="auto"/>
        <w:ind w:left="36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ان </w:t>
      </w:r>
      <w:r>
        <w:rPr>
          <w:rFonts w:ascii="Sakkal Majalla" w:hAnsi="Sakkal Majalla" w:cs="Sakkal Majalla"/>
          <w:color w:val="EE0000"/>
          <w:sz w:val="28"/>
          <w:szCs w:val="28"/>
          <w:rtl/>
        </w:rPr>
        <w:t>هذه الأهداف تؤدي بشكل جماعي إلى تحقيق التوازن بين أهداف الموظفين الشخصية (الراحة النفسية والمادية) وأهداف المنظمة (الربحية والنمو)</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Pr>
        <w:t xml:space="preserve"> </w:t>
      </w:r>
      <w:r>
        <w:rPr>
          <w:rFonts w:ascii="Sakkal Majalla" w:hAnsi="Sakkal Majalla" w:cs="Sakkal Majalla" w:hint="cs"/>
          <w:color w:val="EE0000"/>
          <w:sz w:val="28"/>
          <w:szCs w:val="28"/>
          <w:rtl/>
        </w:rPr>
        <w:t>حيث تهدف</w:t>
      </w:r>
      <w:r>
        <w:rPr>
          <w:rFonts w:ascii="Sakkal Majalla" w:hAnsi="Sakkal Majalla" w:cs="Sakkal Majalla"/>
          <w:color w:val="EE0000"/>
          <w:sz w:val="28"/>
          <w:szCs w:val="28"/>
          <w:rtl/>
        </w:rPr>
        <w:t xml:space="preserve">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Pr>
          <w:rFonts w:ascii="Sakkal Majalla" w:hAnsi="Sakkal Majalla" w:cs="Sakkal Majalla" w:hint="cs"/>
          <w:color w:val="EE0000"/>
          <w:sz w:val="28"/>
          <w:szCs w:val="28"/>
          <w:rtl/>
        </w:rPr>
        <w:t xml:space="preserve"> وهو ما توافق مع دراسة</w:t>
      </w:r>
      <w:r>
        <w:rPr>
          <w:rFonts w:ascii="Sakkal Majalla" w:hAnsi="Sakkal Majalla" w:cs="Sakkal Majalla"/>
          <w:color w:val="EE0000"/>
          <w:sz w:val="28"/>
          <w:szCs w:val="28"/>
          <w:rtl/>
        </w:rPr>
        <w:t>.</w:t>
      </w:r>
      <w:r>
        <w:rPr>
          <w:rFonts w:ascii="Sakkal Majalla" w:hAnsi="Sakkal Majalla" w:cs="Sakkal Majalla" w:hint="cs"/>
          <w:color w:val="EE0000"/>
          <w:sz w:val="28"/>
          <w:szCs w:val="28"/>
          <w:lang w:bidi="ar-EG"/>
        </w:rPr>
        <w:t> </w:t>
      </w:r>
      <w:r>
        <w:rPr>
          <w:rFonts w:ascii="Sakkal Majalla" w:hAnsi="Sakkal Majalla" w:cs="Sakkal Majalla" w:hint="cs"/>
          <w:color w:val="EE0000"/>
          <w:sz w:val="28"/>
          <w:szCs w:val="28"/>
        </w:rPr>
        <w:t>Chakola ,2013)</w:t>
      </w:r>
      <w:r>
        <w:rPr>
          <w:rFonts w:ascii="Sakkal Majalla" w:hAnsi="Sakkal Majalla" w:cs="Sakkal Majalla" w:hint="cs"/>
          <w:color w:val="EE0000"/>
          <w:sz w:val="28"/>
          <w:szCs w:val="28"/>
          <w:rtl/>
          <w:lang w:bidi="ar-EG"/>
        </w:rPr>
        <w:t>)</w:t>
      </w:r>
    </w:p>
    <w:p w14:paraId="49066F9F" w14:textId="77777777"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مبادئ جودة الحياة الوظيفية</w:t>
      </w:r>
      <w:r>
        <w:rPr>
          <w:rFonts w:ascii="Sakkal Majalla" w:hAnsi="Sakkal Majalla" w:cs="Sakkal Majalla" w:hint="cs"/>
          <w:b/>
          <w:bCs/>
          <w:color w:val="000000" w:themeColor="text1"/>
          <w:sz w:val="28"/>
          <w:szCs w:val="28"/>
          <w:rtl/>
        </w:rPr>
        <w:t>:</w:t>
      </w:r>
    </w:p>
    <w:p w14:paraId="16F50E17"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Pr>
          <w:rFonts w:ascii="Sakkal Majalla" w:hAnsi="Sakkal Majalla" w:cs="Sakkal Majalla" w:hint="cs"/>
          <w:color w:val="EE0000"/>
          <w:sz w:val="28"/>
          <w:szCs w:val="28"/>
          <w:rtl/>
        </w:rPr>
        <w:t xml:space="preserve"> ويتم</w:t>
      </w:r>
      <w:r>
        <w:rPr>
          <w:rFonts w:ascii="Sakkal Majalla" w:hAnsi="Sakkal Majalla" w:cs="Sakkal Majalla"/>
          <w:color w:val="EE0000"/>
          <w:sz w:val="28"/>
          <w:szCs w:val="28"/>
          <w:rtl/>
        </w:rPr>
        <w:t xml:space="preserve"> ذلك عبر المبادئ الأربعة التالية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(العارضة،2023).</w:t>
      </w:r>
    </w:p>
    <w:p w14:paraId="522A4E56"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الأمان</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Pr>
          <w:rFonts w:ascii="Sakkal Majalla" w:hAnsi="Sakkal Majalla" w:cs="Sakkal Majalla"/>
          <w:color w:val="000000" w:themeColor="text1"/>
          <w:sz w:val="28"/>
          <w:szCs w:val="28"/>
          <w:lang w:bidi="ar-EG"/>
        </w:rPr>
        <w:t>.</w:t>
      </w:r>
    </w:p>
    <w:p w14:paraId="3C0C2C1C"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مبدأ الإنصاف</w:t>
      </w:r>
      <w:r>
        <w:rPr>
          <w:rFonts w:ascii="Sakkal Majalla" w:hAnsi="Sakkal Majalla" w:cs="Sakkal Majalla" w:hint="cs"/>
          <w:color w:val="000000" w:themeColor="text1"/>
          <w:sz w:val="28"/>
          <w:szCs w:val="28"/>
          <w:rtl/>
          <w:lang w:bidi="ar-EG"/>
        </w:rPr>
        <w:t xml:space="preserve"> حيث</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يجب أن يكون هناك علاقة مباشرة وإيجابية بين الجهد المبذول والمكافآت المقدمي</w:t>
      </w:r>
      <w:r>
        <w:rPr>
          <w:rFonts w:ascii="Sakkal Majalla" w:hAnsi="Sakkal Majalla" w:cs="Sakkal Majalla"/>
          <w:color w:val="000000" w:themeColor="text1"/>
          <w:sz w:val="28"/>
          <w:szCs w:val="28"/>
          <w:lang w:bidi="ar-EG"/>
        </w:rPr>
        <w:t>.</w:t>
      </w:r>
    </w:p>
    <w:p w14:paraId="3A04F31B" w14:textId="77777777" w:rsidR="00D21F32" w:rsidRPr="00A61E09"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الفردية</w:t>
      </w:r>
      <w:r>
        <w:rPr>
          <w:rFonts w:ascii="Sakkal Majalla" w:hAnsi="Sakkal Majalla" w:cs="Sakkal Majalla" w:hint="cs"/>
          <w:color w:val="000000" w:themeColor="text1"/>
          <w:sz w:val="28"/>
          <w:szCs w:val="28"/>
          <w:rtl/>
          <w:lang w:bidi="ar-EG"/>
        </w:rPr>
        <w:t xml:space="preserve"> وهو </w:t>
      </w:r>
      <w:r>
        <w:rPr>
          <w:rFonts w:ascii="Sakkal Majalla" w:hAnsi="Sakkal Majalla" w:cs="Sakkal Majalla"/>
          <w:color w:val="000000" w:themeColor="text1"/>
          <w:sz w:val="28"/>
          <w:szCs w:val="28"/>
          <w:rtl/>
          <w:lang w:bidi="ar-EG"/>
        </w:rPr>
        <w:t>إتاحة</w:t>
      </w:r>
      <w:r>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Pr>
          <w:rFonts w:ascii="Sakkal Majalla" w:hAnsi="Sakkal Majalla" w:cs="Sakkal Majalla"/>
          <w:color w:val="000000" w:themeColor="text1"/>
          <w:sz w:val="28"/>
          <w:szCs w:val="28"/>
          <w:lang w:bidi="ar-EG"/>
        </w:rPr>
        <w:t>.</w:t>
      </w:r>
    </w:p>
    <w:p w14:paraId="6AEF30D7" w14:textId="77777777" w:rsidR="00D21F32" w:rsidRDefault="00D21F32">
      <w:pPr>
        <w:numPr>
          <w:ilvl w:val="0"/>
          <w:numId w:val="3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مبدأ الديمقراطية</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Pr>
          <w:rFonts w:ascii="Sakkal Majalla" w:hAnsi="Sakkal Majalla" w:cs="Sakkal Majalla" w:hint="cs"/>
          <w:color w:val="000000" w:themeColor="text1"/>
          <w:sz w:val="28"/>
          <w:szCs w:val="28"/>
          <w:rtl/>
          <w:lang w:bidi="ar-EG"/>
        </w:rPr>
        <w:t>.</w:t>
      </w:r>
    </w:p>
    <w:p w14:paraId="7531A6BB" w14:textId="77777777" w:rsidR="00414B3C" w:rsidRPr="00646389" w:rsidRDefault="00646389" w:rsidP="00646389">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ويمكن القول من خلال وجهة نظر الباحثة</w:t>
      </w:r>
      <w:r>
        <w:rPr>
          <w:rFonts w:ascii="Sakkal Majalla" w:hAnsi="Sakkal Majalla" w:cs="Sakkal Majalla" w:hint="cs"/>
          <w:b/>
          <w:bCs/>
          <w:color w:val="EE0000"/>
          <w:sz w:val="28"/>
          <w:szCs w:val="28"/>
          <w:rtl/>
          <w:lang w:bidi="ar-EG"/>
        </w:rPr>
        <w:t xml:space="preserve"> بأن </w:t>
      </w:r>
      <w:r>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Pr>
          <w:rFonts w:ascii="Sakkal Majalla" w:hAnsi="Sakkal Majalla" w:cs="Sakkal Majalla" w:hint="cs"/>
          <w:color w:val="EE0000"/>
          <w:sz w:val="28"/>
          <w:szCs w:val="28"/>
          <w:rtl/>
        </w:rPr>
        <w:t xml:space="preserve">وآمنة. </w:t>
      </w:r>
      <w:r>
        <w:rPr>
          <w:rFonts w:ascii="Sakkal Majalla" w:hAnsi="Sakkal Majalla" w:cs="Sakkal Majalla" w:hint="cs"/>
          <w:color w:val="EE0000"/>
          <w:sz w:val="28"/>
          <w:szCs w:val="28"/>
          <w:rtl/>
          <w:lang w:bidi="ar-EG"/>
        </w:rPr>
        <w:t xml:space="preserve">حيث </w:t>
      </w:r>
      <w:r>
        <w:rPr>
          <w:rFonts w:ascii="Sakkal Majalla" w:hAnsi="Sakkal Majalla" w:cs="Sakkal Majalla"/>
          <w:color w:val="EE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تشمل المبادئ الرئيسية: تعزيز السلامة النفسية والجسدية، توفير فرص التطوير المهني، دعم الرفاه العاطفي، بناء علاقات إنسانية إيجابية، وتحقيق الاستقرار والأمان الوظيفي</w:t>
      </w:r>
      <w:r>
        <w:rPr>
          <w:rFonts w:ascii="Sakkal Majalla" w:hAnsi="Sakkal Majalla" w:cs="Sakkal Majalla" w:hint="cs"/>
          <w:color w:val="EE0000"/>
          <w:sz w:val="28"/>
          <w:szCs w:val="28"/>
          <w:rtl/>
        </w:rPr>
        <w:t xml:space="preserve"> وهو ما توافق مع دراسة </w:t>
      </w:r>
      <w:r>
        <w:rPr>
          <w:rFonts w:ascii="Sakkal Majalla" w:hAnsi="Sakkal Majalla" w:cs="Sakkal Majalla" w:hint="cs"/>
          <w:color w:val="EE0000"/>
          <w:sz w:val="28"/>
          <w:szCs w:val="28"/>
          <w:rtl/>
          <w:lang w:bidi="ar-EG"/>
        </w:rPr>
        <w:t>(الفقي،2018).</w:t>
      </w:r>
    </w:p>
    <w:p w14:paraId="0CD65317"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ابعاد جودة الحياة الوظيفية </w:t>
      </w:r>
    </w:p>
    <w:p w14:paraId="153E564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Pr>
          <w:rFonts w:ascii="Sakkal Majalla" w:hAnsi="Sakkal Majalla" w:cs="Sakkal Majalla" w:hint="cs"/>
          <w:color w:val="000000" w:themeColor="text1"/>
          <w:sz w:val="28"/>
          <w:szCs w:val="28"/>
          <w:rtl/>
          <w:lang w:bidi="ar-EG"/>
        </w:rPr>
        <w:t xml:space="preserve">ي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أبرز أبعاد جودة الحياة الوظيفية (وفقاً لنموذج والتون ودراسات أخرى)</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Mohammadi &amp; molave 2016)</w:t>
      </w:r>
      <w:r>
        <w:rPr>
          <w:rFonts w:ascii="Sakkal Majalla" w:hAnsi="Sakkal Majalla" w:cs="Sakkal Majalla" w:hint="cs"/>
          <w:color w:val="000000" w:themeColor="text1"/>
          <w:sz w:val="28"/>
          <w:szCs w:val="28"/>
          <w:rtl/>
          <w:lang w:bidi="ar-EG"/>
        </w:rPr>
        <w:t>)</w:t>
      </w:r>
    </w:p>
    <w:p w14:paraId="138088C2"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lang w:bidi="ar-EG"/>
        </w:rPr>
        <w:t>توفير</w:t>
      </w:r>
      <w:r>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Pr>
          <w:rFonts w:ascii="Sakkal Majalla" w:hAnsi="Sakkal Majalla" w:cs="Sakkal Majalla"/>
          <w:color w:val="000000" w:themeColor="text1"/>
          <w:sz w:val="28"/>
          <w:szCs w:val="28"/>
          <w:lang w:bidi="ar-EG"/>
        </w:rPr>
        <w:t>.</w:t>
      </w:r>
    </w:p>
    <w:p w14:paraId="450B3F56"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اتاحة </w:t>
      </w:r>
      <w:r>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Pr>
          <w:rFonts w:ascii="Sakkal Majalla" w:hAnsi="Sakkal Majalla" w:cs="Sakkal Majalla" w:hint="cs"/>
          <w:color w:val="000000" w:themeColor="text1"/>
          <w:sz w:val="28"/>
          <w:szCs w:val="28"/>
          <w:rtl/>
          <w:lang w:bidi="ar-EG"/>
        </w:rPr>
        <w:t xml:space="preserve"> مع </w:t>
      </w:r>
      <w:r>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Pr>
          <w:rFonts w:ascii="Sakkal Majalla" w:hAnsi="Sakkal Majalla" w:cs="Sakkal Majalla"/>
          <w:color w:val="000000" w:themeColor="text1"/>
          <w:sz w:val="28"/>
          <w:szCs w:val="28"/>
          <w:lang w:bidi="ar-EG"/>
        </w:rPr>
        <w:t>.</w:t>
      </w:r>
    </w:p>
    <w:p w14:paraId="5B899D4F" w14:textId="77777777" w:rsidR="00670051" w:rsidRPr="00A61E09"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Pr>
          <w:rFonts w:ascii="Sakkal Majalla" w:hAnsi="Sakkal Majalla" w:cs="Sakkal Majalla" w:hint="cs"/>
          <w:color w:val="000000" w:themeColor="text1"/>
          <w:sz w:val="28"/>
          <w:szCs w:val="28"/>
          <w:rtl/>
          <w:lang w:bidi="ar-EG"/>
        </w:rPr>
        <w:t xml:space="preserve"> مع </w:t>
      </w:r>
      <w:r>
        <w:rPr>
          <w:rFonts w:ascii="Sakkal Majalla" w:hAnsi="Sakkal Majalla" w:cs="Sakkal Majalla"/>
          <w:color w:val="000000" w:themeColor="text1"/>
          <w:sz w:val="28"/>
          <w:szCs w:val="28"/>
          <w:rtl/>
          <w:lang w:bidi="ar-EG"/>
        </w:rPr>
        <w:t>مراعاة</w:t>
      </w:r>
      <w:r>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Pr>
          <w:rFonts w:ascii="Sakkal Majalla" w:hAnsi="Sakkal Majalla" w:cs="Sakkal Majalla"/>
          <w:color w:val="000000" w:themeColor="text1"/>
          <w:sz w:val="28"/>
          <w:szCs w:val="28"/>
          <w:lang w:bidi="ar-EG"/>
        </w:rPr>
        <w:t>.</w:t>
      </w:r>
    </w:p>
    <w:p w14:paraId="4964BC16" w14:textId="77777777" w:rsidR="00670051" w:rsidRDefault="00670051">
      <w:pPr>
        <w:numPr>
          <w:ilvl w:val="0"/>
          <w:numId w:val="4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lastRenderedPageBreak/>
        <w:t> </w:t>
      </w:r>
      <w:r>
        <w:rPr>
          <w:rFonts w:ascii="Sakkal Majalla" w:hAnsi="Sakkal Majalla" w:cs="Sakkal Majalla"/>
          <w:color w:val="000000" w:themeColor="text1"/>
          <w:sz w:val="28"/>
          <w:szCs w:val="28"/>
          <w:rtl/>
        </w:rPr>
        <w:t>احترام حقوق الموظف وخصوصيته وتطبيق العدالة التنظيمية</w:t>
      </w:r>
      <w:r>
        <w:rPr>
          <w:rFonts w:ascii="Sakkal Majalla" w:hAnsi="Sakkal Majalla" w:cs="Sakkal Majalla" w:hint="cs"/>
          <w:color w:val="000000" w:themeColor="text1"/>
          <w:sz w:val="28"/>
          <w:szCs w:val="28"/>
          <w:rtl/>
          <w:lang w:bidi="ar-EG"/>
        </w:rPr>
        <w:t xml:space="preserve"> والعمل على دعم </w:t>
      </w:r>
      <w:hyperlink r:id="rId10" w:history="1"/>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شعور الموظف بأن عمله ذو قيمة للمجتمع ويضيف قيمة ذاتية</w:t>
      </w:r>
      <w:r>
        <w:rPr>
          <w:rFonts w:ascii="Sakkal Majalla" w:hAnsi="Sakkal Majalla" w:cs="Sakkal Majalla"/>
          <w:color w:val="000000" w:themeColor="text1"/>
          <w:sz w:val="28"/>
          <w:szCs w:val="28"/>
          <w:lang w:bidi="ar-EG"/>
        </w:rPr>
        <w:t>. </w:t>
      </w:r>
    </w:p>
    <w:p w14:paraId="38907069" w14:textId="77777777"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Pr>
          <w:rFonts w:ascii="Sakkal Majalla" w:hAnsi="Sakkal Majalla" w:cs="Sakkal Majalla" w:hint="cs"/>
          <w:color w:val="C00000"/>
          <w:sz w:val="28"/>
          <w:szCs w:val="28"/>
          <w:rtl/>
          <w:lang w:bidi="ar-EG"/>
        </w:rPr>
        <w:t xml:space="preserve"> (جيلاني،2022).</w:t>
      </w:r>
    </w:p>
    <w:p w14:paraId="18352C83"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 وترى الباحثة بأن </w:t>
      </w:r>
      <w:r>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Pr>
          <w:rFonts w:ascii="Sakkal Majalla" w:hAnsi="Sakkal Majalla" w:cs="Sakkal Majalla" w:hint="cs"/>
          <w:color w:val="000000" w:themeColor="text1"/>
          <w:sz w:val="28"/>
          <w:szCs w:val="28"/>
          <w:rtl/>
          <w:lang w:bidi="ar-EG"/>
        </w:rPr>
        <w:t xml:space="preserve"> </w:t>
      </w:r>
    </w:p>
    <w:p w14:paraId="4AF95230" w14:textId="77777777"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كما انه يمكن ايجاز ابعاد جودة الحياة الوظيفية في الثلاث ابعاد التالية</w:t>
      </w:r>
      <w:r>
        <w:rPr>
          <w:rFonts w:ascii="Sakkal Majalla" w:hAnsi="Sakkal Majalla" w:cs="Sakkal Majalla" w:hint="cs"/>
          <w:color w:val="000000" w:themeColor="text1"/>
          <w:sz w:val="28"/>
          <w:szCs w:val="28"/>
          <w:rtl/>
        </w:rPr>
        <w:t>(الاخرس،2018).</w:t>
      </w:r>
    </w:p>
    <w:p w14:paraId="59D2E8E8"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الجوانب المالية والاقتصادية</w:t>
      </w:r>
    </w:p>
    <w:p w14:paraId="0B3DF496"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t>الجوانب الوظيفية والتنظيمية</w:t>
      </w:r>
    </w:p>
    <w:p w14:paraId="62DCCBF9" w14:textId="77777777" w:rsidR="00670051" w:rsidRPr="00A61E09" w:rsidRDefault="00670051">
      <w:pPr>
        <w:pStyle w:val="a3"/>
        <w:numPr>
          <w:ilvl w:val="0"/>
          <w:numId w:val="17"/>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lang w:bidi="ar-EG"/>
        </w:rPr>
        <w:t>الجوانب المادية والمعنوية</w:t>
      </w:r>
      <w:r>
        <w:rPr>
          <w:rFonts w:ascii="Sakkal Majalla" w:hAnsi="Sakkal Majalla" w:cs="Sakkal Majalla" w:hint="cs"/>
          <w:color w:val="000000" w:themeColor="text1"/>
          <w:sz w:val="28"/>
          <w:szCs w:val="28"/>
          <w:rtl/>
          <w:lang w:bidi="ar-EG"/>
        </w:rPr>
        <w:t>.</w:t>
      </w:r>
    </w:p>
    <w:p w14:paraId="4B89F31C"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06406958" w14:textId="77777777" w:rsidR="00670051"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w:t>
      </w:r>
      <w:r>
        <w:rPr>
          <w:rFonts w:ascii="Sakkal Majalla" w:hAnsi="Sakkal Majalla" w:cs="Sakkal Majalla" w:hint="cs"/>
          <w:color w:val="C00000"/>
          <w:sz w:val="28"/>
          <w:szCs w:val="28"/>
          <w:rtl/>
          <w:lang w:bidi="ar-EG"/>
        </w:rPr>
        <w:t>من خلال</w:t>
      </w:r>
      <w:r>
        <w:rPr>
          <w:rFonts w:ascii="Sakkal Majalla" w:hAnsi="Sakkal Majalla" w:cs="Sakkal Majalla"/>
          <w:color w:val="C00000"/>
          <w:sz w:val="28"/>
          <w:szCs w:val="28"/>
          <w:rtl/>
          <w:lang w:bidi="ar-EG"/>
        </w:rPr>
        <w:t xml:space="preserve"> تعويضات عادلة</w:t>
      </w:r>
      <w:r>
        <w:rPr>
          <w:rFonts w:ascii="Sakkal Majalla" w:hAnsi="Sakkal Majalla" w:cs="Sakkal Majalla" w:hint="cs"/>
          <w:color w:val="C00000"/>
          <w:sz w:val="28"/>
          <w:szCs w:val="28"/>
          <w:rtl/>
          <w:lang w:bidi="ar-EG"/>
        </w:rPr>
        <w:t xml:space="preserve"> سواء كانت في صورة مادية او صورة معنوية</w:t>
      </w:r>
      <w:r>
        <w:rPr>
          <w:rFonts w:ascii="Sakkal Majalla" w:hAnsi="Sakkal Majalla" w:cs="Sakkal Majalla"/>
          <w:color w:val="C00000"/>
          <w:sz w:val="28"/>
          <w:szCs w:val="28"/>
          <w:rtl/>
          <w:lang w:bidi="ar-EG"/>
        </w:rPr>
        <w:t xml:space="preserve">،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Pr>
          <w:rFonts w:ascii="Sakkal Majalla" w:hAnsi="Sakkal Majalla" w:cs="Sakkal Majalla" w:hint="cs"/>
          <w:color w:val="C00000"/>
          <w:sz w:val="28"/>
          <w:szCs w:val="28"/>
          <w:rtl/>
          <w:lang w:bidi="ar-EG"/>
        </w:rPr>
        <w:t>الخدمة.</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EE0000"/>
          <w:sz w:val="28"/>
          <w:szCs w:val="28"/>
        </w:rPr>
        <w:t>(Pei-Hern, &amp; Yan,2016)</w:t>
      </w:r>
    </w:p>
    <w:p w14:paraId="70160538"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الجوانب المالية والاقتصادية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(أبو عوض،2015).</w:t>
      </w:r>
    </w:p>
    <w:p w14:paraId="17D334A6"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Pr>
          <w:rFonts w:ascii="Sakkal Majalla" w:hAnsi="Sakkal Majalla" w:cs="Sakkal Majalla"/>
          <w:color w:val="000000" w:themeColor="text1"/>
          <w:sz w:val="28"/>
          <w:szCs w:val="28"/>
          <w:lang w:bidi="ar-EG"/>
        </w:rPr>
        <w:t>.</w:t>
      </w:r>
    </w:p>
    <w:p w14:paraId="1C978F29"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شعور الموظف بالأمان الاقتصادي واستمرارية العمل</w:t>
      </w:r>
      <w:r>
        <w:rPr>
          <w:rFonts w:ascii="Sakkal Majalla" w:hAnsi="Sakkal Majalla" w:cs="Sakkal Majalla"/>
          <w:color w:val="000000" w:themeColor="text1"/>
          <w:sz w:val="28"/>
          <w:szCs w:val="28"/>
          <w:lang w:bidi="ar-EG"/>
        </w:rPr>
        <w:t>.</w:t>
      </w:r>
    </w:p>
    <w:p w14:paraId="7D5BDCFA"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Pr>
          <w:rFonts w:ascii="Sakkal Majalla" w:hAnsi="Sakkal Majalla" w:cs="Sakkal Majalla"/>
          <w:color w:val="000000" w:themeColor="text1"/>
          <w:sz w:val="28"/>
          <w:szCs w:val="28"/>
          <w:lang w:bidi="ar-EG"/>
        </w:rPr>
        <w:t>.</w:t>
      </w:r>
    </w:p>
    <w:p w14:paraId="48394ECB" w14:textId="77777777" w:rsidR="00670051" w:rsidRPr="00A61E09" w:rsidRDefault="00670051">
      <w:pPr>
        <w:numPr>
          <w:ilvl w:val="0"/>
          <w:numId w:val="1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تتضمن مرونة ساعات العمل، مما يقلل ضغوط العمل ويزيد من الإنتاجية</w:t>
      </w:r>
      <w:r>
        <w:rPr>
          <w:rFonts w:ascii="Sakkal Majalla" w:hAnsi="Sakkal Majalla" w:cs="Sakkal Majalla"/>
          <w:color w:val="000000" w:themeColor="text1"/>
          <w:sz w:val="28"/>
          <w:szCs w:val="28"/>
          <w:lang w:bidi="ar-EG"/>
        </w:rPr>
        <w:t>. </w:t>
      </w:r>
    </w:p>
    <w:p w14:paraId="599091D8"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الأثر الاقتصادي لجودة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(أبو خالد،2020).</w:t>
      </w:r>
    </w:p>
    <w:p w14:paraId="1A37EBFB"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البيئة الوظيفية الجيدة ترفع من مستوى أداء الموظفين وتركيزهم</w:t>
      </w:r>
      <w:r>
        <w:rPr>
          <w:rFonts w:ascii="Sakkal Majalla" w:hAnsi="Sakkal Majalla" w:cs="Sakkal Majalla"/>
          <w:color w:val="000000" w:themeColor="text1"/>
          <w:sz w:val="28"/>
          <w:szCs w:val="28"/>
          <w:lang w:bidi="ar-EG"/>
        </w:rPr>
        <w:t>.</w:t>
      </w:r>
    </w:p>
    <w:p w14:paraId="6E64ADDC"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تقليل معدل دوران العمل والغياب، مما يخفض تكاليف الاستقطاب والتدريب</w:t>
      </w:r>
      <w:r>
        <w:rPr>
          <w:rFonts w:ascii="Sakkal Majalla" w:hAnsi="Sakkal Majalla" w:cs="Sakkal Majalla"/>
          <w:color w:val="000000" w:themeColor="text1"/>
          <w:sz w:val="28"/>
          <w:szCs w:val="28"/>
          <w:lang w:bidi="ar-EG"/>
        </w:rPr>
        <w:t>.</w:t>
      </w:r>
    </w:p>
    <w:p w14:paraId="276EBB2C" w14:textId="77777777" w:rsidR="00670051" w:rsidRPr="00A61E09" w:rsidRDefault="00670051">
      <w:pPr>
        <w:numPr>
          <w:ilvl w:val="0"/>
          <w:numId w:val="18"/>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Pr>
          <w:rFonts w:ascii="Sakkal Majalla" w:hAnsi="Sakkal Majalla" w:cs="Sakkal Majalla"/>
          <w:color w:val="000000" w:themeColor="text1"/>
          <w:sz w:val="28"/>
          <w:szCs w:val="28"/>
          <w:lang w:bidi="ar-EG"/>
        </w:rPr>
        <w:t>. </w:t>
      </w:r>
    </w:p>
    <w:p w14:paraId="5E0F5030" w14:textId="7777777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i/>
          <w:iCs/>
          <w:color w:val="EE0000"/>
          <w:sz w:val="28"/>
          <w:szCs w:val="28"/>
          <w:rtl/>
        </w:rPr>
        <w:t xml:space="preserve">وترى الباحثة انه </w:t>
      </w:r>
      <w:r>
        <w:rPr>
          <w:rFonts w:ascii="Sakkal Majalla" w:hAnsi="Sakkal Majalla" w:cs="Sakkal Majalla"/>
          <w:i/>
          <w:iCs/>
          <w:color w:val="EE0000"/>
          <w:sz w:val="28"/>
          <w:szCs w:val="28"/>
          <w:rtl/>
        </w:rPr>
        <w:t xml:space="preserve">غالباً ما تشير الدراسات (مثل دراسة والتون </w:t>
      </w:r>
      <w:r>
        <w:rPr>
          <w:rFonts w:ascii="Sakkal Majalla" w:hAnsi="Sakkal Majalla" w:cs="Sakkal Majalla" w:hint="cs"/>
          <w:i/>
          <w:iCs/>
          <w:color w:val="EE0000"/>
          <w:sz w:val="28"/>
          <w:szCs w:val="28"/>
          <w:rtl/>
        </w:rPr>
        <w:t>وفان</w:t>
      </w:r>
      <w:r>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Pr>
          <w:rFonts w:ascii="Sakkal Majalla" w:hAnsi="Sakkal Majalla" w:cs="Sakkal Majalla"/>
          <w:i/>
          <w:iCs/>
          <w:color w:val="EE0000"/>
          <w:sz w:val="28"/>
          <w:szCs w:val="28"/>
          <w:lang w:bidi="ar-EG"/>
        </w:rPr>
        <w:t>.</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p>
    <w:p w14:paraId="0C842D0A"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البعد الثاني: </w:t>
      </w:r>
      <w:r>
        <w:rPr>
          <w:rFonts w:ascii="Sakkal Majalla" w:hAnsi="Sakkal Majalla" w:cs="Sakkal Majalla"/>
          <w:color w:val="000000" w:themeColor="text1"/>
          <w:sz w:val="28"/>
          <w:szCs w:val="28"/>
          <w:rtl/>
          <w:lang w:bidi="ar-EG"/>
        </w:rPr>
        <w:t>الجوانب الوظيفية والتنظيمية</w:t>
      </w:r>
    </w:p>
    <w:p w14:paraId="45C085D1"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(عربي،2020).</w:t>
      </w:r>
    </w:p>
    <w:p w14:paraId="05DA6AB6" w14:textId="77777777" w:rsidR="00670051" w:rsidRPr="00A61E09" w:rsidRDefault="00B57872"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أولا:</w:t>
      </w:r>
      <w:r>
        <w:rPr>
          <w:rFonts w:ascii="Sakkal Majalla" w:hAnsi="Sakkal Majalla" w:cs="Sakkal Majalla"/>
          <w:color w:val="000000" w:themeColor="text1"/>
          <w:sz w:val="28"/>
          <w:szCs w:val="28"/>
          <w:rtl/>
        </w:rPr>
        <w:t xml:space="preserve"> الجوانب الوظيفية (الفردية)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(سلمان،2020).</w:t>
      </w:r>
    </w:p>
    <w:p w14:paraId="273C7C0B"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عمل آمنة، مريحة، ونظيفة (تهوية، إضاءة، تقليل الضوضاء)</w:t>
      </w:r>
      <w:r>
        <w:rPr>
          <w:rFonts w:ascii="Sakkal Majalla" w:hAnsi="Sakkal Majalla" w:cs="Sakkal Majalla"/>
          <w:color w:val="000000" w:themeColor="text1"/>
          <w:sz w:val="28"/>
          <w:szCs w:val="28"/>
          <w:lang w:bidi="ar-EG"/>
        </w:rPr>
        <w:t>.</w:t>
      </w:r>
    </w:p>
    <w:p w14:paraId="566F871D"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مرونة في ساعات العمل (4-5 أيام عمل بدلاً من 6) لتقليل ضغوط العمل</w:t>
      </w:r>
      <w:r>
        <w:rPr>
          <w:rFonts w:ascii="Sakkal Majalla" w:hAnsi="Sakkal Majalla" w:cs="Sakkal Majalla"/>
          <w:color w:val="000000" w:themeColor="text1"/>
          <w:sz w:val="28"/>
          <w:szCs w:val="28"/>
          <w:lang w:bidi="ar-EG"/>
        </w:rPr>
        <w:t>.</w:t>
      </w:r>
    </w:p>
    <w:p w14:paraId="0F9F4A91"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رواتب ومكافآت مجزية ومناسبة للجهد المبذول</w:t>
      </w:r>
      <w:r>
        <w:rPr>
          <w:rFonts w:ascii="Sakkal Majalla" w:hAnsi="Sakkal Majalla" w:cs="Sakkal Majalla"/>
          <w:color w:val="000000" w:themeColor="text1"/>
          <w:sz w:val="28"/>
          <w:szCs w:val="28"/>
          <w:lang w:bidi="ar-EG"/>
        </w:rPr>
        <w:t>.</w:t>
      </w:r>
    </w:p>
    <w:p w14:paraId="6CFC46C8"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lastRenderedPageBreak/>
        <w:t xml:space="preserve">الشعور </w:t>
      </w:r>
      <w:r>
        <w:rPr>
          <w:rFonts w:ascii="Sakkal Majalla" w:hAnsi="Sakkal Majalla" w:cs="Sakkal Majalla"/>
          <w:color w:val="000000" w:themeColor="text1"/>
          <w:sz w:val="28"/>
          <w:szCs w:val="28"/>
          <w:rtl/>
        </w:rPr>
        <w:t>بالإنجاز والتقدم الوظيفي</w:t>
      </w:r>
      <w:r>
        <w:rPr>
          <w:rFonts w:ascii="Sakkal Majalla" w:hAnsi="Sakkal Majalla" w:cs="Sakkal Majalla"/>
          <w:color w:val="000000" w:themeColor="text1"/>
          <w:sz w:val="28"/>
          <w:szCs w:val="28"/>
          <w:lang w:bidi="ar-EG"/>
        </w:rPr>
        <w:t>.</w:t>
      </w:r>
    </w:p>
    <w:p w14:paraId="25346A02" w14:textId="77777777" w:rsidR="00670051" w:rsidRPr="00A61E09" w:rsidRDefault="00670051">
      <w:pPr>
        <w:numPr>
          <w:ilvl w:val="0"/>
          <w:numId w:val="22"/>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فرص للتدريب، صقل المهارات، وإثراء الوظيفة لتجنب الملل</w:t>
      </w:r>
      <w:r>
        <w:rPr>
          <w:rFonts w:ascii="Sakkal Majalla" w:hAnsi="Sakkal Majalla" w:cs="Sakkal Majalla"/>
          <w:color w:val="000000" w:themeColor="text1"/>
          <w:sz w:val="28"/>
          <w:szCs w:val="28"/>
          <w:lang w:bidi="ar-EG"/>
        </w:rPr>
        <w:t>. </w:t>
      </w:r>
    </w:p>
    <w:p w14:paraId="66D3923C" w14:textId="77777777" w:rsidR="00670051" w:rsidRPr="00A61E09" w:rsidRDefault="00B57872" w:rsidP="00BF13BC">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ثانيا:</w:t>
      </w:r>
      <w:r>
        <w:rPr>
          <w:rFonts w:ascii="Sakkal Majalla" w:hAnsi="Sakkal Majalla" w:cs="Sakkal Majalla"/>
          <w:color w:val="000000" w:themeColor="text1"/>
          <w:sz w:val="28"/>
          <w:szCs w:val="28"/>
          <w:rtl/>
        </w:rPr>
        <w:t xml:space="preserve"> الجوانب التنظيمية لجودة الحياة الوظيفية</w:t>
      </w:r>
      <w:r>
        <w:rPr>
          <w:rFonts w:ascii="Sakkal Majalla" w:hAnsi="Sakkal Majalla" w:cs="Sakkal Majalla"/>
          <w:color w:val="000000" w:themeColor="text1"/>
          <w:sz w:val="28"/>
          <w:szCs w:val="28"/>
        </w:rPr>
        <w:t xml:space="preserve"> </w:t>
      </w:r>
      <w:r>
        <w:rPr>
          <w:rFonts w:ascii="Sakkal Majalla" w:hAnsi="Sakkal Majalla" w:cs="Sakkal Majalla"/>
          <w:color w:val="000000" w:themeColor="text1"/>
          <w:sz w:val="28"/>
          <w:szCs w:val="28"/>
          <w:rtl/>
        </w:rPr>
        <w:t>تتعلق بهيكل وثقافة المنظمة التي تؤثر على جودة العمل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(حريش،2022).</w:t>
      </w:r>
    </w:p>
    <w:p w14:paraId="5D9DFAE3"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إشراك الموظفين في القرارات لتعزيز الثقة والشعور بالمسؤولية</w:t>
      </w:r>
      <w:r>
        <w:rPr>
          <w:rFonts w:ascii="Sakkal Majalla" w:hAnsi="Sakkal Majalla" w:cs="Sakkal Majalla"/>
          <w:color w:val="000000" w:themeColor="text1"/>
          <w:sz w:val="28"/>
          <w:szCs w:val="28"/>
          <w:lang w:bidi="ar-EG"/>
        </w:rPr>
        <w:t>.</w:t>
      </w:r>
    </w:p>
    <w:p w14:paraId="10AEB04F"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اعتماد</w:t>
      </w:r>
      <w:r>
        <w:rPr>
          <w:rFonts w:ascii="Sakkal Majalla" w:hAnsi="Sakkal Majalla" w:cs="Sakkal Majalla"/>
          <w:color w:val="000000" w:themeColor="text1"/>
          <w:sz w:val="28"/>
          <w:szCs w:val="28"/>
          <w:rtl/>
        </w:rPr>
        <w:t xml:space="preserve"> نظم إبداعية وعادلة للمكافآت تعتمد على الأداء</w:t>
      </w:r>
      <w:r>
        <w:rPr>
          <w:rFonts w:ascii="Sakkal Majalla" w:hAnsi="Sakkal Majalla" w:cs="Sakkal Majalla"/>
          <w:color w:val="000000" w:themeColor="text1"/>
          <w:sz w:val="28"/>
          <w:szCs w:val="28"/>
          <w:lang w:bidi="ar-EG"/>
        </w:rPr>
        <w:t>.</w:t>
      </w:r>
    </w:p>
    <w:p w14:paraId="18AE7203"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تصميم هيكل مهام يقلل رتابة العمل ويزيد الإثارة والاهتمام</w:t>
      </w:r>
      <w:r>
        <w:rPr>
          <w:rFonts w:ascii="Sakkal Majalla" w:hAnsi="Sakkal Majalla" w:cs="Sakkal Majalla"/>
          <w:color w:val="000000" w:themeColor="text1"/>
          <w:sz w:val="28"/>
          <w:szCs w:val="28"/>
          <w:lang w:bidi="ar-EG"/>
        </w:rPr>
        <w:t>.</w:t>
      </w:r>
    </w:p>
    <w:p w14:paraId="7758901D" w14:textId="77777777" w:rsidR="00670051" w:rsidRPr="00A61E09"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توفر قنوات اتصال واضحة وفعالة داخل المنظمة</w:t>
      </w:r>
      <w:r>
        <w:rPr>
          <w:rFonts w:ascii="Sakkal Majalla" w:hAnsi="Sakkal Majalla" w:cs="Sakkal Majalla"/>
          <w:color w:val="000000" w:themeColor="text1"/>
          <w:sz w:val="28"/>
          <w:szCs w:val="28"/>
          <w:lang w:bidi="ar-EG"/>
        </w:rPr>
        <w:t>. </w:t>
      </w:r>
    </w:p>
    <w:p w14:paraId="1B9D9D20" w14:textId="77777777" w:rsidR="00670051" w:rsidRDefault="00670051">
      <w:pPr>
        <w:numPr>
          <w:ilvl w:val="0"/>
          <w:numId w:val="21"/>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خلق بيئة تدعم القيم، الأخلاقيات، والاستقرار النفسي للموظفين</w:t>
      </w:r>
      <w:r>
        <w:rPr>
          <w:rFonts w:ascii="Sakkal Majalla" w:hAnsi="Sakkal Majalla" w:cs="Sakkal Majalla"/>
          <w:color w:val="000000" w:themeColor="text1"/>
          <w:sz w:val="28"/>
          <w:szCs w:val="28"/>
          <w:lang w:bidi="ar-EG"/>
        </w:rPr>
        <w:t>.</w:t>
      </w:r>
    </w:p>
    <w:p w14:paraId="08A1A062"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أهداف تعزيز هذه </w:t>
      </w:r>
      <w:r>
        <w:rPr>
          <w:rFonts w:ascii="Sakkal Majalla" w:hAnsi="Sakkal Majalla" w:cs="Sakkal Majalla" w:hint="cs"/>
          <w:color w:val="000000" w:themeColor="text1"/>
          <w:sz w:val="28"/>
          <w:szCs w:val="28"/>
          <w:rtl/>
        </w:rPr>
        <w:t>الجوانب:</w:t>
      </w:r>
      <w:r>
        <w:rPr>
          <w:rFonts w:ascii="Sakkal Majalla" w:hAnsi="Sakkal Majalla" w:cs="Sakkal Majalla" w:hint="cs"/>
          <w:sz w:val="28"/>
          <w:szCs w:val="28"/>
        </w:rPr>
        <w:t xml:space="preserve"> Chakola ,2013)</w:t>
      </w:r>
      <w:r>
        <w:rPr>
          <w:rFonts w:ascii="Sakkal Majalla" w:hAnsi="Sakkal Majalla" w:cs="Sakkal Majalla" w:hint="cs"/>
          <w:color w:val="000000" w:themeColor="text1"/>
          <w:sz w:val="28"/>
          <w:szCs w:val="28"/>
          <w:rtl/>
          <w:lang w:bidi="ar-EG"/>
        </w:rPr>
        <w:t>):</w:t>
      </w:r>
    </w:p>
    <w:p w14:paraId="3B927537"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تقليل دوران العمل والغياب</w:t>
      </w:r>
    </w:p>
    <w:p w14:paraId="7CA79FDC"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رفع كفاءة الأداء والإنتاجية كماً ونوعاً</w:t>
      </w:r>
      <w:r>
        <w:rPr>
          <w:rFonts w:ascii="Sakkal Majalla" w:hAnsi="Sakkal Majalla" w:cs="Sakkal Majalla"/>
          <w:color w:val="000000" w:themeColor="text1"/>
          <w:sz w:val="28"/>
          <w:szCs w:val="28"/>
          <w:lang w:bidi="ar-EG"/>
        </w:rPr>
        <w:t>.</w:t>
      </w:r>
    </w:p>
    <w:p w14:paraId="45ACB5CE" w14:textId="77777777" w:rsidR="00670051" w:rsidRPr="00A61E09" w:rsidRDefault="00670051">
      <w:pPr>
        <w:numPr>
          <w:ilvl w:val="0"/>
          <w:numId w:val="20"/>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زيادة الرضا والولاء الوظيفي</w:t>
      </w:r>
      <w:r>
        <w:rPr>
          <w:rFonts w:ascii="Sakkal Majalla" w:hAnsi="Sakkal Majalla" w:cs="Sakkal Majalla"/>
          <w:color w:val="000000" w:themeColor="text1"/>
          <w:sz w:val="28"/>
          <w:szCs w:val="28"/>
          <w:lang w:bidi="ar-EG"/>
        </w:rPr>
        <w:t>.</w:t>
      </w:r>
    </w:p>
    <w:p w14:paraId="0DC7757B" w14:textId="77777777" w:rsidR="00B57872" w:rsidRPr="00B57872" w:rsidRDefault="00914CD1" w:rsidP="00B57872">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جودة الحياة الوظيفية</w:t>
      </w:r>
      <w:r>
        <w:rPr>
          <w:rFonts w:ascii="Sakkal Majalla" w:hAnsi="Sakkal Majalla" w:cs="Sakkal Majalla"/>
          <w:color w:val="EE0000"/>
          <w:sz w:val="28"/>
          <w:szCs w:val="28"/>
          <w:lang w:bidi="ar-EG"/>
        </w:rPr>
        <w:t xml:space="preserve"> (QWL) </w:t>
      </w:r>
      <w:r>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تشمل الجوانب الوظيفية عدالة الأجور، وتصميم الوظائف، والفرص التدريبية، بينما تغطي الجوانب الوظيفية والتنظيمية بيئة العمل الآمنة، المشاركة في القرار، الثقة، والدعم الاجتماعي</w:t>
      </w:r>
      <w:r>
        <w:rPr>
          <w:rFonts w:ascii="Sakkal Majalla" w:hAnsi="Sakkal Majalla" w:cs="Sakkal Majalla" w:hint="cs"/>
          <w:color w:val="EE0000"/>
          <w:sz w:val="28"/>
          <w:szCs w:val="28"/>
          <w:rtl/>
        </w:rPr>
        <w:t>.</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rPr>
        <w:t xml:space="preserve">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w:t>
      </w:r>
      <w:r>
        <w:rPr>
          <w:rFonts w:ascii="Sakkal Majalla" w:hAnsi="Sakkal Majalla" w:cs="Sakkal Majalla" w:hint="cs"/>
          <w:color w:val="EE0000"/>
          <w:sz w:val="28"/>
          <w:szCs w:val="28"/>
          <w:rtl/>
        </w:rPr>
        <w:t>والتعلم</w:t>
      </w:r>
      <w:r>
        <w:rPr>
          <w:rFonts w:ascii="Sakkal Majalla" w:hAnsi="Sakkal Majalla" w:cs="Sakkal Majalla" w:hint="cs"/>
          <w:color w:val="EE0000"/>
          <w:sz w:val="28"/>
          <w:szCs w:val="28"/>
          <w:rtl/>
          <w:lang w:bidi="ar-EG"/>
        </w:rPr>
        <w:t xml:space="preserve"> طبقا لما ورد في دراسة(عربي،2020).</w:t>
      </w:r>
    </w:p>
    <w:p w14:paraId="37F2BAC3" w14:textId="77777777" w:rsidR="00670051" w:rsidRPr="00B57872" w:rsidRDefault="00670051" w:rsidP="00914CD1">
      <w:pPr>
        <w:bidi/>
        <w:spacing w:after="200" w:line="360" w:lineRule="auto"/>
        <w:jc w:val="both"/>
        <w:rPr>
          <w:rFonts w:ascii="Sakkal Majalla" w:hAnsi="Sakkal Majalla" w:cs="Sakkal Majalla"/>
          <w:color w:val="EE0000"/>
          <w:sz w:val="28"/>
          <w:szCs w:val="28"/>
          <w:rtl/>
          <w:lang w:bidi="ar-EG"/>
        </w:rPr>
      </w:pPr>
    </w:p>
    <w:p w14:paraId="75F3A4D3"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lang w:bidi="ar-EG"/>
        </w:rPr>
        <w:lastRenderedPageBreak/>
        <w:t xml:space="preserve">البعد الثالث: </w:t>
      </w:r>
      <w:r>
        <w:rPr>
          <w:rFonts w:ascii="Sakkal Majalla" w:hAnsi="Sakkal Majalla" w:cs="Sakkal Majalla"/>
          <w:color w:val="000000" w:themeColor="text1"/>
          <w:sz w:val="28"/>
          <w:szCs w:val="28"/>
          <w:rtl/>
          <w:lang w:bidi="ar-EG"/>
        </w:rPr>
        <w:t>الجوانب المادية والمعنوية</w:t>
      </w:r>
    </w:p>
    <w:p w14:paraId="1F0738A0"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تدعم جودة الحياة الوظيفية تحقيق</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w:t>
      </w:r>
      <w:r>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(جيلاني،2022).</w:t>
      </w:r>
    </w:p>
    <w:p w14:paraId="73142345" w14:textId="77777777"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الجوانب المادية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Mohammadi &amp; molave 2016)</w:t>
      </w:r>
      <w:r>
        <w:rPr>
          <w:rFonts w:ascii="Sakkal Majalla" w:hAnsi="Sakkal Majalla" w:cs="Sakkal Majalla" w:hint="cs"/>
          <w:color w:val="000000" w:themeColor="text1"/>
          <w:sz w:val="28"/>
          <w:szCs w:val="28"/>
          <w:rtl/>
          <w:lang w:bidi="ar-EG"/>
        </w:rPr>
        <w:t>)</w:t>
      </w:r>
    </w:p>
    <w:p w14:paraId="669A0367"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أجور ورواتب مجزية تناسب الجهود المبذولة وتتنافس مع السوق</w:t>
      </w:r>
      <w:r>
        <w:rPr>
          <w:rFonts w:ascii="Sakkal Majalla" w:hAnsi="Sakkal Majalla" w:cs="Sakkal Majalla"/>
          <w:color w:val="000000" w:themeColor="text1"/>
          <w:sz w:val="28"/>
          <w:szCs w:val="28"/>
          <w:lang w:bidi="ar-EG"/>
        </w:rPr>
        <w:t>.</w:t>
      </w:r>
    </w:p>
    <w:p w14:paraId="3D81717E"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بيئة فيزيائية (إضاءة، تهوية، أدوات) تقلل المخاطر وتزيد الراحة</w:t>
      </w:r>
      <w:r>
        <w:rPr>
          <w:rFonts w:ascii="Sakkal Majalla" w:hAnsi="Sakkal Majalla" w:cs="Sakkal Majalla"/>
          <w:color w:val="000000" w:themeColor="text1"/>
          <w:sz w:val="28"/>
          <w:szCs w:val="28"/>
          <w:lang w:bidi="ar-EG"/>
        </w:rPr>
        <w:t>.</w:t>
      </w:r>
    </w:p>
    <w:p w14:paraId="29EBB7E8"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الشعور بالاستقرار واستمرارية الوظيفة</w:t>
      </w:r>
      <w:r>
        <w:rPr>
          <w:rFonts w:ascii="Sakkal Majalla" w:hAnsi="Sakkal Majalla" w:cs="Sakkal Majalla"/>
          <w:color w:val="000000" w:themeColor="text1"/>
          <w:sz w:val="28"/>
          <w:szCs w:val="28"/>
          <w:lang w:bidi="ar-EG"/>
        </w:rPr>
        <w:t>. </w:t>
      </w:r>
    </w:p>
    <w:p w14:paraId="52FAFD8C" w14:textId="77777777" w:rsidR="00670051" w:rsidRPr="00A61E09" w:rsidRDefault="00670051">
      <w:pPr>
        <w:numPr>
          <w:ilvl w:val="0"/>
          <w:numId w:val="2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فترات راحة مناسبة وتوازن بين وقت العمل والحياة الشخصية</w:t>
      </w:r>
      <w:r>
        <w:rPr>
          <w:rFonts w:ascii="Sakkal Majalla" w:hAnsi="Sakkal Majalla" w:cs="Sakkal Majalla"/>
          <w:color w:val="000000" w:themeColor="text1"/>
          <w:sz w:val="28"/>
          <w:szCs w:val="28"/>
          <w:lang w:bidi="ar-EG"/>
        </w:rPr>
        <w:t>.</w:t>
      </w:r>
    </w:p>
    <w:p w14:paraId="01DDBB88" w14:textId="77777777"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الجوانب المعنوية لجودة الحياة الوظيفية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lang w:bidi="ar-EG"/>
        </w:rPr>
        <w:t>(</w:t>
      </w:r>
      <w:r>
        <w:rPr>
          <w:rFonts w:ascii="Sakkal Majalla" w:hAnsi="Sakkal Majalla" w:cs="Sakkal Majalla" w:hint="cs"/>
          <w:sz w:val="28"/>
          <w:szCs w:val="28"/>
        </w:rPr>
        <w:t>Khan., 2014</w:t>
      </w:r>
    </w:p>
    <w:p w14:paraId="326FF173" w14:textId="77777777" w:rsidR="00670051" w:rsidRPr="00A61E09"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إشراك الموظفين في اتخاذ القرارات (التمكين)</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توفير فرص للتدريب، التعلم، والترقية المهنية</w:t>
      </w:r>
      <w:r>
        <w:rPr>
          <w:rFonts w:ascii="Sakkal Majalla" w:hAnsi="Sakkal Majalla" w:cs="Sakkal Majalla"/>
          <w:color w:val="000000" w:themeColor="text1"/>
          <w:sz w:val="28"/>
          <w:szCs w:val="28"/>
          <w:lang w:bidi="ar-EG"/>
        </w:rPr>
        <w:t>.</w:t>
      </w:r>
    </w:p>
    <w:p w14:paraId="0B8EA698" w14:textId="77777777" w:rsidR="00670051" w:rsidRDefault="00670051">
      <w:pPr>
        <w:numPr>
          <w:ilvl w:val="0"/>
          <w:numId w:val="24"/>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دعم الزملاء والإشراف الداعم والفعال</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وال</w:t>
      </w:r>
      <w:r>
        <w:rPr>
          <w:rFonts w:ascii="Sakkal Majalla" w:hAnsi="Sakkal Majalla" w:cs="Sakkal Majalla"/>
          <w:color w:val="000000" w:themeColor="text1"/>
          <w:sz w:val="28"/>
          <w:szCs w:val="28"/>
          <w:rtl/>
        </w:rPr>
        <w:t>شعور باحترام الذات، التقدير على الإنجاز، واتساق العمل مع قيم الفرد</w:t>
      </w:r>
      <w:r>
        <w:rPr>
          <w:rFonts w:ascii="Sakkal Majalla" w:hAnsi="Sakkal Majalla" w:cs="Sakkal Majalla"/>
          <w:color w:val="000000" w:themeColor="text1"/>
          <w:sz w:val="28"/>
          <w:szCs w:val="28"/>
          <w:lang w:bidi="ar-EG"/>
        </w:rPr>
        <w:t>.</w:t>
      </w:r>
    </w:p>
    <w:p w14:paraId="7A99C937" w14:textId="77777777" w:rsidR="00914CD1" w:rsidRPr="00A61E09" w:rsidRDefault="00914CD1" w:rsidP="00914CD1">
      <w:pPr>
        <w:bidi/>
        <w:spacing w:after="200" w:line="360" w:lineRule="auto"/>
        <w:ind w:left="360"/>
        <w:jc w:val="both"/>
        <w:rPr>
          <w:rFonts w:ascii="Sakkal Majalla" w:hAnsi="Sakkal Majalla" w:cs="Sakkal Majalla"/>
          <w:color w:val="EE0000"/>
          <w:sz w:val="28"/>
          <w:szCs w:val="28"/>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 xml:space="preserve">تهدف هذه العناصر مجتمعة إلى رفع رفاهية العاملين، زيادة الرضا الوظيفي، وتعزيز الانتماء والإنتاجية، مما يسهم في النجاح المستدام </w:t>
      </w:r>
      <w:r>
        <w:rPr>
          <w:rFonts w:ascii="Sakkal Majalla" w:hAnsi="Sakkal Majalla" w:cs="Sakkal Majalla" w:hint="cs"/>
          <w:color w:val="EE0000"/>
          <w:sz w:val="28"/>
          <w:szCs w:val="28"/>
          <w:rtl/>
        </w:rPr>
        <w:t xml:space="preserve">للمنظمة حيث </w:t>
      </w:r>
      <w:r>
        <w:rPr>
          <w:rFonts w:ascii="Sakkal Majalla" w:hAnsi="Sakkal Majalla" w:cs="Sakkal Majalla"/>
          <w:color w:val="EE0000"/>
          <w:sz w:val="28"/>
          <w:szCs w:val="28"/>
          <w:rtl/>
        </w:rPr>
        <w:t xml:space="preserve">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w:t>
      </w:r>
      <w:r>
        <w:rPr>
          <w:rFonts w:ascii="Sakkal Majalla" w:hAnsi="Sakkal Majalla" w:cs="Sakkal Majalla"/>
          <w:color w:val="EE0000"/>
          <w:sz w:val="28"/>
          <w:szCs w:val="28"/>
          <w:rtl/>
        </w:rPr>
        <w:lastRenderedPageBreak/>
        <w:t>من الولاء والانتماء والإنتاجية. أبعادها المادية تركز على الأدوات، والأجور، والتنظيم، بينما المعنوية تشمل الدعم والتقدير (</w:t>
      </w:r>
      <w:r>
        <w:rPr>
          <w:rFonts w:ascii="Sakkal Majalla" w:hAnsi="Sakkal Majalla" w:cs="Sakkal Majalla"/>
          <w:color w:val="EE0000"/>
          <w:sz w:val="28"/>
          <w:szCs w:val="28"/>
        </w:rPr>
        <w:t>Khan., 2014</w:t>
      </w:r>
      <w:r>
        <w:rPr>
          <w:rFonts w:ascii="Sakkal Majalla" w:hAnsi="Sakkal Majalla" w:cs="Sakkal Majalla"/>
          <w:color w:val="EE0000"/>
          <w:sz w:val="28"/>
          <w:szCs w:val="28"/>
          <w:rtl/>
        </w:rPr>
        <w:t>).</w:t>
      </w:r>
    </w:p>
    <w:p w14:paraId="78C9456D"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أبعاد جودة الحياة الوظيفية (نموذج والتون وفان لار)</w:t>
      </w:r>
    </w:p>
    <w:p w14:paraId="5C796FF1" w14:textId="77777777"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يعد نموذج والتون</w:t>
      </w:r>
      <w:r>
        <w:rPr>
          <w:rFonts w:ascii="Sakkal Majalla" w:hAnsi="Sakkal Majalla" w:cs="Sakkal Majalla"/>
          <w:color w:val="EE0000"/>
          <w:sz w:val="28"/>
          <w:szCs w:val="28"/>
        </w:rPr>
        <w:t xml:space="preserve"> (Walton, 1974) </w:t>
      </w:r>
      <w:r>
        <w:rPr>
          <w:rFonts w:ascii="Sakkal Majalla" w:hAnsi="Sakkal Majalla" w:cs="Sakkal Majalla"/>
          <w:color w:val="EE0000"/>
          <w:sz w:val="28"/>
          <w:szCs w:val="28"/>
          <w:rtl/>
        </w:rPr>
        <w:t>من أبرز النماذج الكلاسيكية التي حددت جودة الحياة الوظيفية</w:t>
      </w:r>
      <w:r>
        <w:rPr>
          <w:rFonts w:ascii="Sakkal Majalla" w:hAnsi="Sakkal Majalla" w:cs="Sakkal Majalla"/>
          <w:color w:val="EE0000"/>
          <w:sz w:val="28"/>
          <w:szCs w:val="28"/>
        </w:rPr>
        <w:t xml:space="preserve"> (QWL) </w:t>
      </w:r>
      <w:r>
        <w:rPr>
          <w:rFonts w:ascii="Sakkal Majalla" w:hAnsi="Sakkal Majalla" w:cs="Sakkal Majalla"/>
          <w:color w:val="EE0000"/>
          <w:sz w:val="28"/>
          <w:szCs w:val="28"/>
          <w:rtl/>
        </w:rPr>
        <w:t xml:space="preserve">في </w:t>
      </w:r>
      <w:r>
        <w:rPr>
          <w:rFonts w:ascii="Sakkal Majalla" w:hAnsi="Sakkal Majalla" w:cs="Sakkal Majalla"/>
          <w:b/>
          <w:bCs/>
          <w:color w:val="EE0000"/>
          <w:sz w:val="28"/>
          <w:szCs w:val="28"/>
          <w:rtl/>
        </w:rPr>
        <w:t>ثمانية أبعاد رئيسية</w:t>
      </w:r>
      <w:r>
        <w:rPr>
          <w:rFonts w:ascii="Sakkal Majalla" w:hAnsi="Sakkal Majalla" w:cs="Sakkal Majalla"/>
          <w:color w:val="EE0000"/>
          <w:sz w:val="28"/>
          <w:szCs w:val="28"/>
          <w:rtl/>
        </w:rPr>
        <w:t>، تهدف إلى تحقيق التوازن بين احتياجات الموظف وأهداف المنظمة. تشمل هذه الأبعاد</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استخدام وتطوير القدرات البشرية</w:t>
      </w:r>
      <w:r>
        <w:rPr>
          <w:rFonts w:ascii="Sakkal Majalla" w:hAnsi="Sakkal Majalla" w:cs="Sakkal Majalla" w:hint="cs"/>
          <w:color w:val="EE0000"/>
          <w:sz w:val="28"/>
          <w:szCs w:val="28"/>
          <w:rtl/>
          <w:lang w:bidi="ar-EG"/>
        </w:rPr>
        <w:t xml:space="preserve"> ويمكن ايجاز تلك الابعاد ما يلي (</w:t>
      </w:r>
      <w:r>
        <w:rPr>
          <w:rFonts w:asciiTheme="majorBidi" w:hAnsiTheme="majorBidi" w:cstheme="majorBidi"/>
          <w:color w:val="EE0000"/>
          <w:sz w:val="28"/>
          <w:szCs w:val="28"/>
          <w:lang w:bidi="ar-EG"/>
        </w:rPr>
        <w:t>(</w:t>
      </w:r>
      <w:r>
        <w:rPr>
          <w:rFonts w:asciiTheme="majorBidi" w:hAnsiTheme="majorBidi" w:cstheme="majorBidi"/>
          <w:color w:val="EE0000"/>
          <w:sz w:val="28"/>
          <w:szCs w:val="28"/>
        </w:rPr>
        <w:t>Khan., 2014</w:t>
      </w:r>
      <w:r>
        <w:rPr>
          <w:rFonts w:ascii="Sakkal Majalla" w:hAnsi="Sakkal Majalla" w:cs="Sakkal Majalla" w:hint="cs"/>
          <w:color w:val="EE0000"/>
          <w:sz w:val="28"/>
          <w:szCs w:val="28"/>
          <w:rtl/>
          <w:lang w:bidi="ar-EG"/>
        </w:rPr>
        <w:t>:</w:t>
      </w:r>
    </w:p>
    <w:p w14:paraId="39C84871"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التعويض العادل والمناسب</w:t>
      </w:r>
      <w:r>
        <w:rPr>
          <w:rFonts w:ascii="Sakkal Majalla" w:hAnsi="Sakkal Majalla" w:cs="Sakkal Majalla"/>
          <w:color w:val="000000" w:themeColor="text1"/>
          <w:sz w:val="28"/>
          <w:szCs w:val="28"/>
          <w:lang w:bidi="ar-EG"/>
        </w:rPr>
        <w:t>.</w:t>
      </w:r>
    </w:p>
    <w:p w14:paraId="538FF35D"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التكامل الاجتماعي في بيئة العمل</w:t>
      </w:r>
      <w:r>
        <w:rPr>
          <w:rFonts w:ascii="Sakkal Majalla" w:hAnsi="Sakkal Majalla" w:cs="Sakkal Majalla"/>
          <w:color w:val="000000" w:themeColor="text1"/>
          <w:sz w:val="28"/>
          <w:szCs w:val="28"/>
          <w:lang w:bidi="ar-EG"/>
        </w:rPr>
        <w:t>.</w:t>
      </w:r>
    </w:p>
    <w:p w14:paraId="5478083B"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التوازن بين العمل والحياة الخاصة</w:t>
      </w:r>
      <w:r>
        <w:rPr>
          <w:rFonts w:ascii="Sakkal Majalla" w:hAnsi="Sakkal Majalla" w:cs="Sakkal Majalla"/>
          <w:color w:val="000000" w:themeColor="text1"/>
          <w:sz w:val="28"/>
          <w:szCs w:val="28"/>
          <w:lang w:bidi="ar-EG"/>
        </w:rPr>
        <w:t>. </w:t>
      </w:r>
    </w:p>
    <w:p w14:paraId="1BE0AA49"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الدستورية (الحقوق الشخصية)</w:t>
      </w:r>
      <w:r>
        <w:rPr>
          <w:rFonts w:ascii="Sakkal Majalla" w:hAnsi="Sakkal Majalla" w:cs="Sakkal Majalla"/>
          <w:color w:val="000000" w:themeColor="text1"/>
          <w:sz w:val="28"/>
          <w:szCs w:val="28"/>
          <w:lang w:bidi="ar-EG"/>
        </w:rPr>
        <w:t>.</w:t>
      </w:r>
    </w:p>
    <w:p w14:paraId="14F166BF"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ظروف عمل آمنة وصحية</w:t>
      </w:r>
      <w:r>
        <w:rPr>
          <w:rFonts w:ascii="Sakkal Majalla" w:hAnsi="Sakkal Majalla" w:cs="Sakkal Majalla"/>
          <w:color w:val="000000" w:themeColor="text1"/>
          <w:sz w:val="28"/>
          <w:szCs w:val="28"/>
          <w:lang w:bidi="ar-EG"/>
        </w:rPr>
        <w:t>.</w:t>
      </w:r>
    </w:p>
    <w:p w14:paraId="0BFF7805" w14:textId="77777777" w:rsidR="00670051" w:rsidRPr="00A61E09" w:rsidRDefault="00670051">
      <w:pPr>
        <w:numPr>
          <w:ilvl w:val="0"/>
          <w:numId w:val="25"/>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فرص النمو والأمن الوظيفي</w:t>
      </w:r>
      <w:r>
        <w:rPr>
          <w:rFonts w:ascii="Sakkal Majalla" w:hAnsi="Sakkal Majalla" w:cs="Sakkal Majalla"/>
          <w:color w:val="000000" w:themeColor="text1"/>
          <w:sz w:val="28"/>
          <w:szCs w:val="28"/>
          <w:lang w:bidi="ar-EG"/>
        </w:rPr>
        <w:t>.</w:t>
      </w:r>
    </w:p>
    <w:p w14:paraId="62AC07FE" w14:textId="7777777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Pr>
          <w:rFonts w:ascii="Sakkal Majalla" w:hAnsi="Sakkal Majalla" w:cs="Sakkal Majalla" w:hint="cs"/>
          <w:color w:val="EE0000"/>
          <w:sz w:val="28"/>
          <w:szCs w:val="28"/>
          <w:rtl/>
        </w:rPr>
        <w:t>العام</w:t>
      </w:r>
      <w:r>
        <w:rPr>
          <w:rFonts w:ascii="Sakkal Majalla" w:hAnsi="Sakkal Majalla" w:cs="Sakkal Majalla" w:hint="cs"/>
          <w:color w:val="EE0000"/>
          <w:sz w:val="28"/>
          <w:szCs w:val="28"/>
          <w:rtl/>
          <w:lang w:bidi="ar-EG"/>
        </w:rPr>
        <w:t>. والتأثير الكبرة علي السلوك الأخلاقي للعاملين في مجال الرعاية الصحية.</w:t>
      </w:r>
    </w:p>
    <w:p w14:paraId="7CBB939B" w14:textId="77777777"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IQ"/>
        </w:rPr>
        <w:t>متطلبات جودة حياة العمل</w:t>
      </w:r>
      <w:r>
        <w:rPr>
          <w:rFonts w:ascii="Sakkal Majalla" w:hAnsi="Sakkal Majalla" w:cs="Sakkal Majalla" w:hint="cs"/>
          <w:b/>
          <w:bCs/>
          <w:color w:val="000000" w:themeColor="text1"/>
          <w:sz w:val="28"/>
          <w:szCs w:val="28"/>
          <w:rtl/>
          <w:lang w:bidi="ar-EG"/>
        </w:rPr>
        <w:t xml:space="preserve"> لمقدمي الرعاية الصحية:</w:t>
      </w:r>
    </w:p>
    <w:p w14:paraId="431A9692" w14:textId="77777777" w:rsidR="009F06CB" w:rsidRPr="009F06CB" w:rsidRDefault="009F06CB" w:rsidP="009F06CB">
      <w:pPr>
        <w:bidi/>
        <w:spacing w:after="200" w:line="360" w:lineRule="auto"/>
        <w:jc w:val="both"/>
        <w:rPr>
          <w:rFonts w:ascii="Sakkal Majalla" w:hAnsi="Sakkal Majalla" w:cs="Sakkal Majalla"/>
          <w:color w:val="C00000"/>
          <w:sz w:val="28"/>
          <w:szCs w:val="28"/>
        </w:rPr>
      </w:pPr>
      <w:r>
        <w:rPr>
          <w:rFonts w:ascii="Sakkal Majalla" w:hAnsi="Sakkal Majalla" w:cs="Sakkal Majalla"/>
          <w:color w:val="C00000"/>
          <w:sz w:val="28"/>
          <w:szCs w:val="28"/>
          <w:rtl/>
        </w:rPr>
        <w:t xml:space="preserve">تتمثل متطلبات جودة حياة </w:t>
      </w:r>
      <w:r>
        <w:rPr>
          <w:rFonts w:ascii="Sakkal Majalla" w:hAnsi="Sakkal Majalla" w:cs="Sakkal Majalla" w:hint="cs"/>
          <w:color w:val="C00000"/>
          <w:sz w:val="28"/>
          <w:szCs w:val="28"/>
          <w:rtl/>
        </w:rPr>
        <w:t>العمل</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lang w:bidi="ar-EG"/>
        </w:rPr>
        <w:t>لمقدمي</w:t>
      </w:r>
      <w:r>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تحقيق هذه المعايير يقلل من دوران الموظفين، ويرفع كفاءة الرعاية المقدمي للمرضى</w:t>
      </w:r>
      <w:r>
        <w:rPr>
          <w:rFonts w:ascii="Sakkal Majalla" w:hAnsi="Sakkal Majalla" w:cs="Sakkal Majalla" w:hint="cs"/>
          <w:color w:val="C00000"/>
          <w:sz w:val="28"/>
          <w:szCs w:val="28"/>
          <w:rtl/>
        </w:rPr>
        <w:t xml:space="preserve"> (العمري،2023)</w:t>
      </w:r>
    </w:p>
    <w:p w14:paraId="6E0F4337" w14:textId="77777777" w:rsidR="00C53A15" w:rsidRPr="00661748" w:rsidRDefault="00C53A15" w:rsidP="00661748">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IQ"/>
        </w:rPr>
        <w:t xml:space="preserve">ظروف العمل المادية تعتبر بعدا مهما من ابعاد جودة حياة </w:t>
      </w:r>
      <w:r>
        <w:rPr>
          <w:rFonts w:ascii="Sakkal Majalla" w:hAnsi="Sakkal Majalla" w:cs="Sakkal Majalla"/>
          <w:color w:val="EE0000"/>
          <w:sz w:val="28"/>
          <w:szCs w:val="28"/>
          <w:rtl/>
        </w:rPr>
        <w:t xml:space="preserve">العمل حيث يشير هذا البعد على ما يتوفر </w:t>
      </w:r>
      <w:r>
        <w:rPr>
          <w:rFonts w:ascii="Sakkal Majalla" w:hAnsi="Sakkal Majalla" w:cs="Sakkal Majalla" w:hint="cs"/>
          <w:color w:val="EE0000"/>
          <w:sz w:val="28"/>
          <w:szCs w:val="28"/>
          <w:rtl/>
        </w:rPr>
        <w:t>للمؤسسات الصحية</w:t>
      </w:r>
      <w:r>
        <w:rPr>
          <w:rFonts w:ascii="Sakkal Majalla" w:hAnsi="Sakkal Majalla" w:cs="Sakkal Majalla"/>
          <w:color w:val="EE0000"/>
          <w:sz w:val="28"/>
          <w:szCs w:val="28"/>
          <w:rtl/>
        </w:rPr>
        <w:t xml:space="preserve"> من مقر عمل مجهز بما يحتاجه من ادوات ومتطلبات للعمل الاداري </w:t>
      </w:r>
      <w:r>
        <w:rPr>
          <w:rFonts w:ascii="Sakkal Majalla" w:hAnsi="Sakkal Majalla" w:cs="Sakkal Majalla" w:hint="cs"/>
          <w:color w:val="EE0000"/>
          <w:sz w:val="28"/>
          <w:szCs w:val="28"/>
          <w:rtl/>
        </w:rPr>
        <w:t xml:space="preserve">وأيضا </w:t>
      </w:r>
      <w:r>
        <w:rPr>
          <w:rFonts w:ascii="Sakkal Majalla" w:hAnsi="Sakkal Majalla" w:cs="Sakkal Majalla"/>
          <w:color w:val="EE0000"/>
          <w:sz w:val="28"/>
          <w:szCs w:val="28"/>
          <w:rtl/>
        </w:rPr>
        <w:t xml:space="preserve">الثقة التنظيمية </w:t>
      </w:r>
      <w:r>
        <w:rPr>
          <w:rFonts w:ascii="Sakkal Majalla" w:hAnsi="Sakkal Majalla" w:cs="Sakkal Majalla" w:hint="cs"/>
          <w:color w:val="EE0000"/>
          <w:sz w:val="28"/>
          <w:szCs w:val="28"/>
          <w:rtl/>
        </w:rPr>
        <w:t xml:space="preserve">والتي </w:t>
      </w:r>
      <w:r>
        <w:rPr>
          <w:rFonts w:ascii="Sakkal Majalla" w:hAnsi="Sakkal Majalla" w:cs="Sakkal Majalla"/>
          <w:color w:val="EE0000"/>
          <w:sz w:val="28"/>
          <w:szCs w:val="28"/>
          <w:rtl/>
        </w:rPr>
        <w:t xml:space="preserve">تعتبر من الابعاد </w:t>
      </w:r>
      <w:r>
        <w:rPr>
          <w:rFonts w:ascii="Sakkal Majalla" w:hAnsi="Sakkal Majalla" w:cs="Sakkal Majalla" w:hint="cs"/>
          <w:color w:val="EE0000"/>
          <w:sz w:val="28"/>
          <w:szCs w:val="28"/>
          <w:rtl/>
        </w:rPr>
        <w:t>المهمة</w:t>
      </w:r>
      <w:r>
        <w:rPr>
          <w:rFonts w:ascii="Sakkal Majalla" w:hAnsi="Sakkal Majalla" w:cs="Sakkal Majalla"/>
          <w:color w:val="EE0000"/>
          <w:sz w:val="28"/>
          <w:szCs w:val="28"/>
          <w:rtl/>
        </w:rPr>
        <w:t xml:space="preserve"> </w:t>
      </w:r>
      <w:r>
        <w:rPr>
          <w:rFonts w:ascii="Sakkal Majalla" w:hAnsi="Sakkal Majalla" w:cs="Sakkal Majalla"/>
          <w:color w:val="EE0000"/>
          <w:sz w:val="28"/>
          <w:szCs w:val="28"/>
          <w:rtl/>
        </w:rPr>
        <w:lastRenderedPageBreak/>
        <w:t xml:space="preserve">لجوده حياه </w:t>
      </w:r>
      <w:r>
        <w:rPr>
          <w:rFonts w:ascii="Sakkal Majalla" w:hAnsi="Sakkal Majalla" w:cs="Sakkal Majalla" w:hint="cs"/>
          <w:color w:val="EE0000"/>
          <w:sz w:val="28"/>
          <w:szCs w:val="28"/>
          <w:rtl/>
        </w:rPr>
        <w:t xml:space="preserve">العمل في المؤسسات الصحية </w:t>
      </w:r>
      <w:r>
        <w:rPr>
          <w:rFonts w:ascii="Sakkal Majalla" w:hAnsi="Sakkal Majalla" w:cs="Sakkal Majalla"/>
          <w:color w:val="EE0000"/>
          <w:sz w:val="28"/>
          <w:szCs w:val="28"/>
          <w:rtl/>
        </w:rPr>
        <w:t xml:space="preserve">حيث ان الثقة المتبادلة والاحترام والصداقة والحرية بين المدير </w:t>
      </w:r>
      <w:r>
        <w:rPr>
          <w:rFonts w:ascii="Sakkal Majalla" w:hAnsi="Sakkal Majalla" w:cs="Sakkal Majalla" w:hint="cs"/>
          <w:color w:val="EE0000"/>
          <w:sz w:val="28"/>
          <w:szCs w:val="28"/>
          <w:rtl/>
        </w:rPr>
        <w:t>والمرؤوسين</w:t>
      </w:r>
      <w:r>
        <w:rPr>
          <w:rFonts w:ascii="Sakkal Majalla" w:hAnsi="Sakkal Majalla" w:cs="Sakkal Majalla"/>
          <w:color w:val="EE0000"/>
          <w:sz w:val="28"/>
          <w:szCs w:val="28"/>
          <w:rtl/>
        </w:rPr>
        <w:t xml:space="preserve"> يؤثر تأثيرا ايجابيا على مستوى العمل </w:t>
      </w:r>
      <w:r>
        <w:rPr>
          <w:rFonts w:ascii="Sakkal Majalla" w:hAnsi="Sakkal Majalla" w:cs="Sakkal Majalla" w:hint="cs"/>
          <w:color w:val="EE0000"/>
          <w:sz w:val="28"/>
          <w:szCs w:val="28"/>
          <w:rtl/>
        </w:rPr>
        <w:t>الوظيفي،</w:t>
      </w:r>
      <w:r>
        <w:rPr>
          <w:rFonts w:ascii="Sakkal Majalla" w:hAnsi="Sakkal Majalla" w:cs="Sakkal Majalla"/>
          <w:color w:val="EE0000"/>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lang w:bidi="ar-EG"/>
        </w:rPr>
        <w:t xml:space="preserve"> </w:t>
      </w:r>
      <w:r>
        <w:rPr>
          <w:rFonts w:asciiTheme="majorBidi" w:hAnsiTheme="majorBidi" w:cstheme="majorBidi"/>
          <w:color w:val="EE0000"/>
          <w:sz w:val="28"/>
          <w:szCs w:val="28"/>
          <w:lang w:bidi="ar-EG"/>
        </w:rPr>
        <w:t>(</w:t>
      </w:r>
      <w:r>
        <w:rPr>
          <w:rFonts w:ascii="Sakkal Majalla" w:hAnsi="Sakkal Majalla" w:cs="Sakkal Majalla" w:hint="cs"/>
          <w:color w:val="EE0000"/>
          <w:sz w:val="28"/>
          <w:szCs w:val="28"/>
        </w:rPr>
        <w:t>Khan., 2014</w:t>
      </w:r>
    </w:p>
    <w:p w14:paraId="5A928F90" w14:textId="77777777" w:rsidR="00C53A15" w:rsidRPr="00661748" w:rsidRDefault="00C53A15" w:rsidP="00661748">
      <w:pPr>
        <w:bidi/>
        <w:spacing w:after="200" w:line="360" w:lineRule="auto"/>
        <w:jc w:val="both"/>
        <w:rPr>
          <w:rFonts w:ascii="Sakkal Majalla" w:hAnsi="Sakkal Majalla" w:cs="Sakkal Majalla"/>
          <w:color w:val="EE0000"/>
          <w:sz w:val="28"/>
          <w:szCs w:val="28"/>
          <w:rtl/>
          <w:lang w:bidi="ar-IQ"/>
        </w:rPr>
      </w:pPr>
      <w:r>
        <w:rPr>
          <w:rFonts w:ascii="Sakkal Majalla" w:hAnsi="Sakkal Majalla" w:cs="Sakkal Majalla"/>
          <w:color w:val="EE0000"/>
          <w:sz w:val="28"/>
          <w:szCs w:val="28"/>
          <w:rtl/>
          <w:lang w:bidi="ar-IQ"/>
        </w:rPr>
        <w:t xml:space="preserve">عدالة نظم الاجور والمكافآت والحوافز المادية والمعنوية والمكافآت العادلة وكل هذا يؤدي الى زيادة جودة </w:t>
      </w:r>
      <w:r>
        <w:rPr>
          <w:rFonts w:ascii="Sakkal Majalla" w:hAnsi="Sakkal Majalla" w:cs="Sakkal Majalla" w:hint="cs"/>
          <w:color w:val="EE0000"/>
          <w:sz w:val="28"/>
          <w:szCs w:val="28"/>
          <w:rtl/>
          <w:lang w:bidi="ar-IQ"/>
        </w:rPr>
        <w:t>العمل في المؤسسات الصحية ،</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lang w:bidi="ar-IQ"/>
        </w:rPr>
        <w:t xml:space="preserve">وكذلك </w:t>
      </w:r>
      <w:r>
        <w:rPr>
          <w:rFonts w:ascii="Sakkal Majalla" w:hAnsi="Sakkal Majalla" w:cs="Sakkal Majalla"/>
          <w:color w:val="EE0000"/>
          <w:sz w:val="28"/>
          <w:szCs w:val="28"/>
          <w:rtl/>
          <w:lang w:bidi="ar-IQ"/>
        </w:rPr>
        <w:t>ظروف العمل الاجتماعية</w:t>
      </w:r>
      <w:r>
        <w:rPr>
          <w:rFonts w:ascii="Sakkal Majalla" w:hAnsi="Sakkal Majalla" w:cs="Sakkal Majalla" w:hint="cs"/>
          <w:color w:val="EE0000"/>
          <w:sz w:val="28"/>
          <w:szCs w:val="28"/>
          <w:rtl/>
          <w:lang w:bidi="ar-IQ"/>
        </w:rPr>
        <w:t xml:space="preserve"> من خلال</w:t>
      </w:r>
      <w:r>
        <w:rPr>
          <w:rFonts w:ascii="Sakkal Majalla" w:hAnsi="Sakkal Majalla" w:cs="Sakkal Majalla"/>
          <w:color w:val="EE0000"/>
          <w:sz w:val="28"/>
          <w:szCs w:val="28"/>
          <w:rtl/>
          <w:lang w:bidi="ar-IQ"/>
        </w:rPr>
        <w:t xml:space="preserve"> علاقة المرؤوس مع الرؤساء عندما يكون الرئيس حساسا لحاجات مرؤوسيه </w:t>
      </w:r>
      <w:r>
        <w:rPr>
          <w:rFonts w:ascii="Sakkal Majalla" w:hAnsi="Sakkal Majalla" w:cs="Sakkal Majalla" w:hint="cs"/>
          <w:color w:val="EE0000"/>
          <w:sz w:val="28"/>
          <w:szCs w:val="28"/>
          <w:rtl/>
          <w:lang w:bidi="ar-IQ"/>
        </w:rPr>
        <w:t>ومشاعرهم،</w:t>
      </w:r>
      <w:r>
        <w:rPr>
          <w:rFonts w:ascii="Sakkal Majalla" w:hAnsi="Sakkal Majalla" w:cs="Sakkal Majalla"/>
          <w:color w:val="EE0000"/>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Pr>
          <w:rFonts w:ascii="Sakkal Majalla" w:hAnsi="Sakkal Majalla" w:cs="Sakkal Majalla" w:hint="cs"/>
          <w:color w:val="EE0000"/>
          <w:sz w:val="28"/>
          <w:szCs w:val="28"/>
          <w:rtl/>
          <w:lang w:bidi="ar-IQ"/>
        </w:rPr>
        <w:t>والاجتماعية،</w:t>
      </w:r>
      <w:r>
        <w:rPr>
          <w:rFonts w:ascii="Sakkal Majalla" w:hAnsi="Sakkal Majalla" w:cs="Sakkal Majalla"/>
          <w:color w:val="EE0000"/>
          <w:sz w:val="28"/>
          <w:szCs w:val="28"/>
          <w:rtl/>
          <w:lang w:bidi="ar-IQ"/>
        </w:rPr>
        <w:t xml:space="preserve"> حيث ان تفاعل العلاقات بين العاملين له الاثر الكبير والايجابي في تطوير </w:t>
      </w:r>
      <w:r>
        <w:rPr>
          <w:rFonts w:ascii="Sakkal Majalla" w:hAnsi="Sakkal Majalla" w:cs="Sakkal Majalla" w:hint="cs"/>
          <w:color w:val="EE0000"/>
          <w:sz w:val="28"/>
          <w:szCs w:val="28"/>
          <w:rtl/>
          <w:lang w:bidi="ar-IQ"/>
        </w:rPr>
        <w:t>خدمات الرعاية الصحية المقدمي</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rPr>
        <w:t>(العمري،2023).</w:t>
      </w:r>
    </w:p>
    <w:p w14:paraId="439A6772" w14:textId="77777777" w:rsidR="00C53A15" w:rsidRPr="006753CA" w:rsidRDefault="00CD4708" w:rsidP="006753CA">
      <w:pPr>
        <w:bidi/>
        <w:spacing w:after="200" w:line="360" w:lineRule="auto"/>
        <w:jc w:val="both"/>
        <w:rPr>
          <w:rFonts w:ascii="Sakkal Majalla" w:hAnsi="Sakkal Majalla" w:cs="Sakkal Majalla"/>
          <w:color w:val="EE0000"/>
          <w:sz w:val="28"/>
          <w:szCs w:val="28"/>
          <w:rtl/>
          <w:lang w:bidi="ar-IQ"/>
        </w:rPr>
      </w:pPr>
      <w:r>
        <w:rPr>
          <w:rFonts w:ascii="Sakkal Majalla" w:hAnsi="Sakkal Majalla" w:cs="Sakkal Majalla" w:hint="cs"/>
          <w:color w:val="EE0000"/>
          <w:sz w:val="28"/>
          <w:szCs w:val="28"/>
          <w:rtl/>
          <w:lang w:bidi="ar-IQ"/>
        </w:rPr>
        <w:t xml:space="preserve">وأخيرا </w:t>
      </w:r>
      <w:r>
        <w:rPr>
          <w:rFonts w:ascii="Sakkal Majalla" w:hAnsi="Sakkal Majalla" w:cs="Sakkal Majalla"/>
          <w:color w:val="EE0000"/>
          <w:sz w:val="28"/>
          <w:szCs w:val="28"/>
          <w:rtl/>
          <w:lang w:bidi="ar-IQ"/>
        </w:rPr>
        <w:t>المشاركة في اتخاذ القرارات</w:t>
      </w:r>
      <w:r>
        <w:rPr>
          <w:rFonts w:ascii="Sakkal Majalla" w:hAnsi="Sakkal Majalla" w:cs="Sakkal Majalla" w:hint="cs"/>
          <w:color w:val="EE0000"/>
          <w:sz w:val="28"/>
          <w:szCs w:val="28"/>
          <w:rtl/>
          <w:lang w:bidi="ar-IQ"/>
        </w:rPr>
        <w:t xml:space="preserve"> حيث</w:t>
      </w:r>
      <w:r>
        <w:rPr>
          <w:rFonts w:ascii="Sakkal Majalla" w:hAnsi="Sakkal Majalla" w:cs="Sakkal Majalla"/>
          <w:color w:val="EE0000"/>
          <w:sz w:val="28"/>
          <w:szCs w:val="28"/>
          <w:rtl/>
          <w:lang w:bidi="ar-IQ"/>
        </w:rPr>
        <w:t xml:space="preserve"> ان العاملون المشاركون في اتخاذ القرار يكونون </w:t>
      </w:r>
      <w:r>
        <w:rPr>
          <w:rFonts w:ascii="Sakkal Majalla" w:hAnsi="Sakkal Majalla" w:cs="Sakkal Majalla" w:hint="cs"/>
          <w:color w:val="EE0000"/>
          <w:sz w:val="28"/>
          <w:szCs w:val="28"/>
          <w:rtl/>
          <w:lang w:bidi="ar-IQ"/>
        </w:rPr>
        <w:t>أكثر</w:t>
      </w:r>
      <w:r>
        <w:rPr>
          <w:rFonts w:ascii="Sakkal Majalla" w:hAnsi="Sakkal Majalla" w:cs="Sakkal Majalla"/>
          <w:color w:val="EE0000"/>
          <w:sz w:val="28"/>
          <w:szCs w:val="28"/>
          <w:rtl/>
          <w:lang w:bidi="ar-IQ"/>
        </w:rPr>
        <w:t xml:space="preserve"> قدرة على توليد الافكار وتحسين اتصالاتهم ووضوح مواقفهم</w:t>
      </w:r>
      <w:r>
        <w:rPr>
          <w:rFonts w:ascii="Sakkal Majalla" w:hAnsi="Sakkal Majalla" w:cs="Sakkal Majalla" w:hint="cs"/>
          <w:color w:val="EE0000"/>
          <w:sz w:val="28"/>
          <w:szCs w:val="28"/>
          <w:rtl/>
          <w:lang w:bidi="ar-IQ"/>
        </w:rPr>
        <w:t xml:space="preserve"> ومحددا كبيرا في سلوكهم الأخلاقي تجاه العمل والزملاء</w:t>
      </w:r>
      <w:r>
        <w:rPr>
          <w:rFonts w:ascii="Sakkal Majalla" w:hAnsi="Sakkal Majalla" w:cs="Sakkal Majalla"/>
          <w:color w:val="EE0000"/>
          <w:sz w:val="28"/>
          <w:szCs w:val="28"/>
          <w:rtl/>
          <w:lang w:bidi="ar-IQ"/>
        </w:rPr>
        <w:t xml:space="preserve"> وعندما يجد العاملون ان افكارهم واسهاماتهم تساعد في تحقيق اهداف </w:t>
      </w:r>
      <w:r>
        <w:rPr>
          <w:rFonts w:ascii="Sakkal Majalla" w:hAnsi="Sakkal Majalla" w:cs="Sakkal Majalla" w:hint="cs"/>
          <w:color w:val="EE0000"/>
          <w:sz w:val="28"/>
          <w:szCs w:val="28"/>
          <w:rtl/>
          <w:lang w:bidi="ar-IQ"/>
        </w:rPr>
        <w:t>المؤسسات الصحية</w:t>
      </w:r>
      <w:r>
        <w:rPr>
          <w:rFonts w:ascii="Sakkal Majalla" w:hAnsi="Sakkal Majalla" w:cs="Sakkal Majalla"/>
          <w:color w:val="EE0000"/>
          <w:sz w:val="28"/>
          <w:szCs w:val="28"/>
          <w:rtl/>
          <w:lang w:bidi="ar-IQ"/>
        </w:rPr>
        <w:t xml:space="preserve"> سيزداد احساسهم بالرضا وكذلك رفع الروح المعنوية لهم وايجاد روح التعاون فيما بينهم مما يقود جودة </w:t>
      </w:r>
      <w:r>
        <w:rPr>
          <w:rFonts w:ascii="Sakkal Majalla" w:hAnsi="Sakkal Majalla" w:cs="Sakkal Majalla" w:hint="cs"/>
          <w:color w:val="EE0000"/>
          <w:sz w:val="28"/>
          <w:szCs w:val="28"/>
          <w:rtl/>
          <w:lang w:bidi="ar-IQ"/>
        </w:rPr>
        <w:t>خدمات الرعاية الصحية المقدمي</w:t>
      </w:r>
      <w:r>
        <w:rPr>
          <w:rFonts w:ascii="Sakkal Majalla" w:hAnsi="Sakkal Majalla" w:cs="Sakkal Majalla"/>
          <w:color w:val="EE0000"/>
          <w:sz w:val="28"/>
          <w:szCs w:val="28"/>
          <w:rtl/>
          <w:lang w:bidi="ar-IQ"/>
        </w:rPr>
        <w:t xml:space="preserve"> </w:t>
      </w:r>
      <w:r>
        <w:rPr>
          <w:rFonts w:ascii="Sakkal Majalla" w:hAnsi="Sakkal Majalla" w:cs="Sakkal Majalla" w:hint="cs"/>
          <w:color w:val="EE0000"/>
          <w:sz w:val="28"/>
          <w:szCs w:val="28"/>
          <w:rtl/>
        </w:rPr>
        <w:t>(عربي،2020).</w:t>
      </w:r>
    </w:p>
    <w:p w14:paraId="157F5BFB" w14:textId="77777777"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استراتيجيا</w:t>
      </w:r>
      <w:r>
        <w:rPr>
          <w:rFonts w:ascii="Sakkal Majalla" w:hAnsi="Sakkal Majalla" w:cs="Sakkal Majalla" w:hint="eastAsia"/>
          <w:b/>
          <w:bCs/>
          <w:color w:val="000000" w:themeColor="text1"/>
          <w:sz w:val="28"/>
          <w:szCs w:val="28"/>
          <w:rtl/>
          <w:lang w:bidi="ar-EG"/>
        </w:rPr>
        <w:t>ت</w:t>
      </w:r>
      <w:r>
        <w:rPr>
          <w:rFonts w:ascii="Sakkal Majalla" w:hAnsi="Sakkal Majalla" w:cs="Sakkal Majalla" w:hint="cs"/>
          <w:b/>
          <w:bCs/>
          <w:color w:val="000000" w:themeColor="text1"/>
          <w:sz w:val="28"/>
          <w:szCs w:val="28"/>
          <w:rtl/>
          <w:lang w:bidi="ar-EG"/>
        </w:rPr>
        <w:t xml:space="preserve"> تطبيق جودة الحياة الوظيفية </w:t>
      </w:r>
    </w:p>
    <w:p w14:paraId="51F85E4F" w14:textId="77777777" w:rsidR="00B23E11" w:rsidRPr="006753CA" w:rsidRDefault="00B23E11" w:rsidP="00BF13BC">
      <w:p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أبرز استراتيجيات تطبيق 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4046EA65" w14:textId="77777777" w:rsidR="00B23E11" w:rsidRPr="00A61E09" w:rsidRDefault="001F4980" w:rsidP="006753CA">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أولا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تحسين بيئة العمل (الفيزيائية والنفسية)</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color w:val="000000" w:themeColor="text1"/>
          <w:sz w:val="28"/>
          <w:szCs w:val="28"/>
          <w:rtl/>
        </w:rPr>
        <w:t>توفير بيئة عمل آمنة، مريحة، وخالية من المخاطر</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lang w:bidi="ar-EG"/>
        </w:rPr>
        <w:t>الاهتمام</w:t>
      </w:r>
      <w:r>
        <w:rPr>
          <w:rFonts w:ascii="Sakkal Majalla" w:hAnsi="Sakkal Majalla" w:cs="Sakkal Majalla"/>
          <w:color w:val="000000" w:themeColor="text1"/>
          <w:sz w:val="28"/>
          <w:szCs w:val="28"/>
          <w:rtl/>
        </w:rPr>
        <w:t xml:space="preserve"> بالصحة النفسية للموظفين لتقليل الاحتراق الوظيفي</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التوازن بين العمل والحياة</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Pr>
          <w:rFonts w:ascii="Sakkal Majalla" w:hAnsi="Sakkal Majalla" w:cs="Sakkal Majalla"/>
          <w:color w:val="000000" w:themeColor="text1"/>
          <w:sz w:val="28"/>
          <w:szCs w:val="28"/>
          <w:lang w:bidi="ar-EG"/>
        </w:rPr>
        <w:t>.</w:t>
      </w:r>
    </w:p>
    <w:p w14:paraId="7B9AFB88" w14:textId="77777777"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الاستراتيجيات التنظيمية والإدارية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lang w:bidi="ar-EG"/>
        </w:rPr>
        <w:t>إعطاء</w:t>
      </w:r>
      <w:r>
        <w:rPr>
          <w:rFonts w:ascii="Sakkal Majalla" w:hAnsi="Sakkal Majalla" w:cs="Sakkal Majalla"/>
          <w:color w:val="000000" w:themeColor="text1"/>
          <w:sz w:val="28"/>
          <w:szCs w:val="28"/>
          <w:rtl/>
        </w:rPr>
        <w:t xml:space="preserve"> الموظفين مزيدًا من السلطة والمسؤولية في العمل (التمكين)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hint="cs"/>
          <w:color w:val="000000" w:themeColor="text1"/>
          <w:sz w:val="28"/>
          <w:szCs w:val="28"/>
          <w:rtl/>
        </w:rPr>
        <w:t>قنوات</w:t>
      </w:r>
      <w:r>
        <w:rPr>
          <w:rFonts w:ascii="Sakkal Majalla" w:hAnsi="Sakkal Majalla" w:cs="Sakkal Majalla"/>
          <w:color w:val="000000" w:themeColor="text1"/>
          <w:sz w:val="28"/>
          <w:szCs w:val="28"/>
          <w:rtl/>
        </w:rPr>
        <w:t xml:space="preserve"> اتصال مفتوحة وشفافة بين الإدارة والموظفين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ل</w:t>
      </w:r>
      <w:r>
        <w:rPr>
          <w:rFonts w:ascii="Sakkal Majalla" w:hAnsi="Sakkal Majalla" w:cs="Sakkal Majalla"/>
          <w:color w:val="000000" w:themeColor="text1"/>
          <w:sz w:val="28"/>
          <w:szCs w:val="28"/>
          <w:rtl/>
        </w:rPr>
        <w:t>ضمان العدالة في توزيع المهام والفرص والترقيات</w:t>
      </w:r>
      <w:r>
        <w:rPr>
          <w:rFonts w:ascii="Sakkal Majalla" w:hAnsi="Sakkal Majalla" w:cs="Sakkal Majalla"/>
          <w:color w:val="000000" w:themeColor="text1"/>
          <w:sz w:val="28"/>
          <w:szCs w:val="28"/>
          <w:lang w:bidi="ar-EG"/>
        </w:rPr>
        <w:t>.</w:t>
      </w:r>
    </w:p>
    <w:p w14:paraId="03B07E41" w14:textId="77777777" w:rsidR="00B23E11" w:rsidRPr="00A61E09" w:rsidRDefault="001F4980" w:rsidP="006753CA">
      <w:pPr>
        <w:tabs>
          <w:tab w:val="num" w:pos="144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lastRenderedPageBreak/>
        <w:t>ثالثا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الاستراتيجيات المالية والمهنية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hint="cs"/>
          <w:color w:val="000000" w:themeColor="text1"/>
          <w:sz w:val="28"/>
          <w:szCs w:val="28"/>
          <w:rtl/>
        </w:rPr>
        <w:t>تق</w:t>
      </w:r>
      <w:r>
        <w:rPr>
          <w:rFonts w:ascii="Sakkal Majalla" w:hAnsi="Sakkal Majalla" w:cs="Sakkal Majalla"/>
          <w:color w:val="000000" w:themeColor="text1"/>
          <w:sz w:val="28"/>
          <w:szCs w:val="28"/>
          <w:rtl/>
        </w:rPr>
        <w:t>ديم برامج لتنمية مهارات وقدرات العاملين (النمو المهني)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خلق مسارات واضحة للتقدم والترقي داخل المؤسسة</w:t>
      </w:r>
      <w:r>
        <w:rPr>
          <w:rFonts w:ascii="Sakkal Majalla" w:hAnsi="Sakkal Majalla" w:cs="Sakkal Majalla"/>
          <w:color w:val="000000" w:themeColor="text1"/>
          <w:sz w:val="28"/>
          <w:szCs w:val="28"/>
          <w:lang w:bidi="ar-EG"/>
        </w:rPr>
        <w:t>.</w:t>
      </w:r>
    </w:p>
    <w:p w14:paraId="24E84208" w14:textId="77777777" w:rsidR="00B23E11" w:rsidRPr="00A61E09" w:rsidRDefault="001F4980" w:rsidP="006753CA">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رابعا</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استراتيجيات الاستبقاء والتحفيز</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تعزيز الشعور بأهمية العمل وتأثيره الاجتماعي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lang w:bidi="ar-EG"/>
        </w:rPr>
        <w:t>خلق</w:t>
      </w:r>
      <w:r>
        <w:rPr>
          <w:rFonts w:ascii="Sakkal Majalla" w:hAnsi="Sakkal Majalla" w:cs="Sakkal Majalla"/>
          <w:color w:val="000000" w:themeColor="text1"/>
          <w:sz w:val="28"/>
          <w:szCs w:val="28"/>
          <w:rtl/>
        </w:rPr>
        <w:t xml:space="preserve"> بيئة عمل صديقة وداعمة للتعاون والعمل الجماعي</w:t>
      </w:r>
      <w:r>
        <w:rPr>
          <w:rFonts w:ascii="Sakkal Majalla" w:hAnsi="Sakkal Majalla" w:cs="Sakkal Majalla"/>
          <w:color w:val="000000" w:themeColor="text1"/>
          <w:sz w:val="28"/>
          <w:szCs w:val="28"/>
          <w:lang w:bidi="ar-EG"/>
        </w:rPr>
        <w:t>. </w:t>
      </w:r>
    </w:p>
    <w:p w14:paraId="7D39EC24" w14:textId="77777777"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lang w:bidi="ar-EG"/>
        </w:rPr>
        <w:t xml:space="preserve">وترى الباحثة بان </w:t>
      </w:r>
      <w:r>
        <w:rPr>
          <w:rFonts w:ascii="Sakkal Majalla" w:hAnsi="Sakkal Majalla" w:cs="Sakkal Majalla"/>
          <w:color w:val="EE0000"/>
          <w:sz w:val="28"/>
          <w:szCs w:val="28"/>
          <w:rtl/>
        </w:rPr>
        <w:t>استراتيجيات تطبيق جودة الحياة الوظيفية</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Pr>
          <w:rFonts w:ascii="Sakkal Majalla" w:hAnsi="Sakkal Majalla" w:cs="Sakkal Majalla" w:hint="cs"/>
          <w:color w:val="EE0000"/>
          <w:sz w:val="28"/>
          <w:szCs w:val="28"/>
          <w:rtl/>
          <w:lang w:bidi="ar-EG"/>
        </w:rPr>
        <w:t xml:space="preserve"> قوية.</w:t>
      </w:r>
      <w:r>
        <w:rPr>
          <w:rtl/>
        </w:rPr>
        <w:t xml:space="preserve"> </w:t>
      </w:r>
      <w:r>
        <w:rPr>
          <w:rFonts w:ascii="Sakkal Majalla" w:hAnsi="Sakkal Majalla" w:cs="Sakkal Majalla" w:hint="cs"/>
          <w:color w:val="EE0000"/>
          <w:sz w:val="28"/>
          <w:szCs w:val="28"/>
          <w:rtl/>
          <w:lang w:bidi="ar-EG"/>
        </w:rPr>
        <w:t xml:space="preserve"> حيث </w:t>
      </w:r>
      <w:r>
        <w:rPr>
          <w:rFonts w:ascii="Sakkal Majalla" w:hAnsi="Sakkal Majalla" w:cs="Sakkal Majalla"/>
          <w:color w:val="EE0000"/>
          <w:sz w:val="28"/>
          <w:szCs w:val="28"/>
          <w:rtl/>
          <w:lang w:bidi="ar-EG"/>
        </w:rPr>
        <w:t>تتضمن استراتيجيات تطبيق جودة الحياة الوظيفية خلق بيئة عمل آمنة وصحية، تحقيق توازن بين العمل والحياة الشخصية، توفير عوائد عادلة، وإشراك الموظفين في صنع القرار. تشمل الاستراتيجيات الأساسية تقديم الدعم النفسي والمهني، المرونة في ساعات العمل، التدريب المستمر، وتقييم الأداء عبر مؤشرات أداء رئيسية (</w:t>
      </w:r>
      <w:r>
        <w:rPr>
          <w:rFonts w:ascii="Sakkal Majalla" w:hAnsi="Sakkal Majalla" w:cs="Sakkal Majalla"/>
          <w:color w:val="EE0000"/>
          <w:sz w:val="28"/>
          <w:szCs w:val="28"/>
          <w:lang w:bidi="ar-EG"/>
        </w:rPr>
        <w:t>KPIs</w:t>
      </w:r>
      <w:r>
        <w:rPr>
          <w:rFonts w:ascii="Sakkal Majalla" w:hAnsi="Sakkal Majalla" w:cs="Sakkal Majalla"/>
          <w:color w:val="EE0000"/>
          <w:sz w:val="28"/>
          <w:szCs w:val="28"/>
          <w:rtl/>
          <w:lang w:bidi="ar-EG"/>
        </w:rPr>
        <w:t xml:space="preserve">) لتعزيز الالتزام </w:t>
      </w:r>
      <w:r>
        <w:rPr>
          <w:rFonts w:ascii="Sakkal Majalla" w:hAnsi="Sakkal Majalla" w:cs="Sakkal Majalla" w:hint="cs"/>
          <w:color w:val="EE0000"/>
          <w:sz w:val="28"/>
          <w:szCs w:val="28"/>
          <w:rtl/>
          <w:lang w:bidi="ar-EG"/>
        </w:rPr>
        <w:t>بتقديم مستويات عالية من خدمات الرعاية الصحية.</w:t>
      </w:r>
    </w:p>
    <w:p w14:paraId="32252CF8" w14:textId="77777777"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Pr>
          <w:rFonts w:ascii="Sakkal Majalla" w:hAnsi="Sakkal Majalla" w:cs="Sakkal Majalla"/>
          <w:b/>
          <w:bCs/>
          <w:color w:val="EE0000"/>
          <w:sz w:val="28"/>
          <w:szCs w:val="28"/>
          <w:rtl/>
        </w:rPr>
        <w:t>معوقات تطبيق استراتيجيات جودة الحياة الوظيفية</w:t>
      </w:r>
      <w:r>
        <w:rPr>
          <w:rFonts w:ascii="Sakkal Majalla" w:hAnsi="Sakkal Majalla" w:cs="Sakkal Majalla" w:hint="cs"/>
          <w:b/>
          <w:bCs/>
          <w:color w:val="EE0000"/>
          <w:sz w:val="28"/>
          <w:szCs w:val="28"/>
          <w:rtl/>
        </w:rPr>
        <w:t xml:space="preserve"> </w:t>
      </w:r>
      <w:r>
        <w:rPr>
          <w:rFonts w:ascii="Sakkal Majalla" w:hAnsi="Sakkal Majalla" w:cs="Sakkal Majalla" w:hint="cs"/>
          <w:b/>
          <w:bCs/>
          <w:color w:val="EE0000"/>
          <w:sz w:val="28"/>
          <w:szCs w:val="28"/>
          <w:rtl/>
          <w:lang w:bidi="ar-EG"/>
        </w:rPr>
        <w:t>في المؤسسات الصحية</w:t>
      </w:r>
      <w:r>
        <w:rPr>
          <w:rFonts w:ascii="Sakkal Majalla" w:hAnsi="Sakkal Majalla" w:cs="Sakkal Majalla"/>
          <w:b/>
          <w:bCs/>
          <w:color w:val="EE0000"/>
          <w:sz w:val="28"/>
          <w:szCs w:val="28"/>
          <w:lang w:bidi="ar-EG"/>
        </w:rPr>
        <w:t>:</w:t>
      </w:r>
      <w:r>
        <w:rPr>
          <w:rFonts w:ascii="Sakkal Majalla" w:hAnsi="Sakkal Majalla" w:cs="Sakkal Majalla"/>
          <w:color w:val="000000" w:themeColor="text1"/>
          <w:sz w:val="28"/>
          <w:szCs w:val="28"/>
          <w:lang w:bidi="ar-EG"/>
        </w:rPr>
        <w:br/>
      </w:r>
      <w:r>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(الهزايمة،2018).</w:t>
      </w:r>
    </w:p>
    <w:p w14:paraId="573B04BA" w14:textId="77777777"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 xml:space="preserve">مؤشرات نجاح تطبيق استراتيجيات جودة الحياة </w:t>
      </w:r>
      <w:r>
        <w:rPr>
          <w:rFonts w:ascii="Sakkal Majalla" w:hAnsi="Sakkal Majalla" w:cs="Sakkal Majalla" w:hint="cs"/>
          <w:b/>
          <w:bCs/>
          <w:color w:val="000000" w:themeColor="text1"/>
          <w:sz w:val="28"/>
          <w:szCs w:val="28"/>
          <w:rtl/>
        </w:rPr>
        <w:t>الوظيفية (</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0E313D39" w14:textId="77777777" w:rsidR="001F4980" w:rsidRPr="00A61E09" w:rsidRDefault="001F4980">
      <w:pPr>
        <w:pStyle w:val="a3"/>
        <w:numPr>
          <w:ilvl w:val="0"/>
          <w:numId w:val="16"/>
        </w:numPr>
        <w:tabs>
          <w:tab w:val="num" w:pos="720"/>
        </w:tabs>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انخفاض معدل دوران العمل (الاستقالات)</w:t>
      </w:r>
      <w:r>
        <w:rPr>
          <w:rFonts w:ascii="Sakkal Majalla" w:hAnsi="Sakkal Majalla" w:cs="Sakkal Majalla"/>
          <w:color w:val="000000" w:themeColor="text1"/>
          <w:sz w:val="28"/>
          <w:szCs w:val="28"/>
          <w:lang w:bidi="ar-EG"/>
        </w:rPr>
        <w:t>.</w:t>
      </w:r>
    </w:p>
    <w:p w14:paraId="12066B88"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انخفاض نسب التغيب والغياب</w:t>
      </w:r>
      <w:r>
        <w:rPr>
          <w:rFonts w:ascii="Sakkal Majalla" w:hAnsi="Sakkal Majalla" w:cs="Sakkal Majalla"/>
          <w:color w:val="000000" w:themeColor="text1"/>
          <w:sz w:val="28"/>
          <w:szCs w:val="28"/>
          <w:lang w:bidi="ar-EG"/>
        </w:rPr>
        <w:t>.</w:t>
      </w:r>
    </w:p>
    <w:p w14:paraId="1B58003F" w14:textId="77777777" w:rsidR="001F4980" w:rsidRPr="00A61E09" w:rsidRDefault="001F4980">
      <w:pPr>
        <w:numPr>
          <w:ilvl w:val="0"/>
          <w:numId w:val="16"/>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زيادة معدلات الإنتاجية والكفاءة</w:t>
      </w:r>
      <w:r>
        <w:rPr>
          <w:rFonts w:ascii="Sakkal Majalla" w:hAnsi="Sakkal Majalla" w:cs="Sakkal Majalla"/>
          <w:color w:val="000000" w:themeColor="text1"/>
          <w:sz w:val="28"/>
          <w:szCs w:val="28"/>
          <w:lang w:bidi="ar-EG"/>
        </w:rPr>
        <w:t>. </w:t>
      </w:r>
    </w:p>
    <w:p w14:paraId="1A0E4170"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lang w:bidi="ar-EG"/>
        </w:rPr>
        <w:lastRenderedPageBreak/>
        <w:t> </w:t>
      </w:r>
      <w:r>
        <w:rPr>
          <w:rFonts w:ascii="Sakkal Majalla" w:hAnsi="Sakkal Majalla" w:cs="Sakkal Majalla" w:hint="cs"/>
          <w:b/>
          <w:bCs/>
          <w:color w:val="EE0000"/>
          <w:sz w:val="28"/>
          <w:szCs w:val="28"/>
          <w:rtl/>
        </w:rPr>
        <w:t>قياس</w:t>
      </w:r>
      <w:r>
        <w:rPr>
          <w:rFonts w:ascii="Sakkal Majalla" w:hAnsi="Sakkal Majalla" w:cs="Sakkal Majalla"/>
          <w:b/>
          <w:bCs/>
          <w:color w:val="EE0000"/>
          <w:sz w:val="28"/>
          <w:szCs w:val="28"/>
          <w:rtl/>
        </w:rPr>
        <w:t xml:space="preserve"> جودة حياة </w:t>
      </w:r>
      <w:r>
        <w:rPr>
          <w:rFonts w:ascii="Sakkal Majalla" w:hAnsi="Sakkal Majalla" w:cs="Sakkal Majalla" w:hint="cs"/>
          <w:b/>
          <w:bCs/>
          <w:color w:val="EE0000"/>
          <w:sz w:val="28"/>
          <w:szCs w:val="28"/>
          <w:rtl/>
        </w:rPr>
        <w:t>الوظيفية لمقدمي الرعاية الصحية</w:t>
      </w:r>
      <w:r>
        <w:rPr>
          <w:rFonts w:ascii="Sakkal Majalla" w:hAnsi="Sakkal Majalla" w:cs="Sakkal Majalla" w:hint="cs"/>
          <w:b/>
          <w:bCs/>
          <w:color w:val="EE0000"/>
          <w:sz w:val="28"/>
          <w:szCs w:val="28"/>
          <w:rtl/>
          <w:lang w:bidi="ar-EG"/>
        </w:rPr>
        <w:t>:</w:t>
      </w:r>
    </w:p>
    <w:p w14:paraId="2FF12348" w14:textId="77777777"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(الفقي،2018).</w:t>
      </w:r>
    </w:p>
    <w:p w14:paraId="50E34078"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استطلاعات الموظفين واستبيانات رضاهم</w:t>
      </w:r>
      <w:r>
        <w:rPr>
          <w:rFonts w:ascii="Sakkal Majalla" w:hAnsi="Sakkal Majalla" w:cs="Sakkal Majalla" w:hint="cs"/>
          <w:color w:val="000000" w:themeColor="text1"/>
          <w:sz w:val="28"/>
          <w:szCs w:val="28"/>
          <w:rtl/>
          <w:lang w:bidi="ar-EG"/>
        </w:rPr>
        <w:t xml:space="preserve"> حيث ت</w:t>
      </w:r>
      <w:r>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Pr>
          <w:rFonts w:ascii="Sakkal Majalla" w:hAnsi="Sakkal Majalla" w:cs="Sakkal Majalla"/>
          <w:color w:val="000000" w:themeColor="text1"/>
          <w:sz w:val="28"/>
          <w:szCs w:val="28"/>
          <w:lang w:bidi="ar-EG"/>
        </w:rPr>
        <w:t>. </w:t>
      </w:r>
    </w:p>
    <w:p w14:paraId="392D2817"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تحليل ثقافة العم</w:t>
      </w:r>
      <w:r>
        <w:rPr>
          <w:rFonts w:ascii="Sakkal Majalla" w:hAnsi="Sakkal Majalla" w:cs="Sakkal Majalla" w:hint="cs"/>
          <w:color w:val="000000" w:themeColor="text1"/>
          <w:sz w:val="28"/>
          <w:szCs w:val="28"/>
          <w:rtl/>
          <w:lang w:bidi="ar-EG"/>
        </w:rPr>
        <w:t xml:space="preserve">ل من خلال </w:t>
      </w:r>
      <w:r>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Pr>
          <w:rFonts w:ascii="Sakkal Majalla" w:hAnsi="Sakkal Majalla" w:cs="Sakkal Majalla"/>
          <w:color w:val="000000" w:themeColor="text1"/>
          <w:sz w:val="28"/>
          <w:szCs w:val="28"/>
          <w:lang w:bidi="ar-EG"/>
        </w:rPr>
        <w:t>.</w:t>
      </w:r>
    </w:p>
    <w:p w14:paraId="1467D4CC"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Pr>
          <w:rFonts w:ascii="Sakkal Majalla" w:hAnsi="Sakkal Majalla" w:cs="Sakkal Majalla"/>
          <w:color w:val="000000" w:themeColor="text1"/>
          <w:sz w:val="28"/>
          <w:szCs w:val="28"/>
          <w:lang w:bidi="ar-EG"/>
        </w:rPr>
        <w:t>.</w:t>
      </w:r>
    </w:p>
    <w:p w14:paraId="6E5B52CC"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مجموعات التركيز </w:t>
      </w:r>
      <w:r>
        <w:rPr>
          <w:rFonts w:ascii="Sakkal Majalla" w:hAnsi="Sakkal Majalla" w:cs="Sakkal Majalla" w:hint="cs"/>
          <w:color w:val="000000" w:themeColor="text1"/>
          <w:sz w:val="28"/>
          <w:szCs w:val="28"/>
          <w:rtl/>
        </w:rPr>
        <w:t xml:space="preserve">عبر </w:t>
      </w:r>
      <w:r>
        <w:rPr>
          <w:rFonts w:ascii="Sakkal Majalla" w:hAnsi="Sakkal Majalla" w:cs="Sakkal Majalla"/>
          <w:color w:val="000000" w:themeColor="text1"/>
          <w:sz w:val="28"/>
          <w:szCs w:val="28"/>
          <w:rtl/>
        </w:rPr>
        <w:t>إجراء جلسات تركيز جماعية للحصول على رؤى أعمق حول تجارب العاملين وتقييمهم لجودة حياة العمل</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(العارضة،2023).</w:t>
      </w:r>
    </w:p>
    <w:p w14:paraId="40846142" w14:textId="77777777" w:rsidR="00670051" w:rsidRPr="00A61E09" w:rsidRDefault="00670051">
      <w:pPr>
        <w:numPr>
          <w:ilvl w:val="0"/>
          <w:numId w:val="35"/>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ملاحظات الموظفين واقتراحاتهم</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من خلال</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3193F246" w14:textId="77777777"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color w:val="000000" w:themeColor="text1"/>
          <w:sz w:val="28"/>
          <w:szCs w:val="28"/>
          <w:lang w:bidi="ar-EG"/>
        </w:rPr>
        <w:lastRenderedPageBreak/>
        <w:t xml:space="preserve"> </w:t>
      </w:r>
      <w:r>
        <w:rPr>
          <w:rFonts w:ascii="Sakkal Majalla" w:hAnsi="Sakkal Majalla" w:cs="Sakkal Majalla" w:hint="cs"/>
          <w:color w:val="EE0000"/>
          <w:sz w:val="28"/>
          <w:szCs w:val="28"/>
          <w:rtl/>
          <w:lang w:bidi="ar-EG"/>
        </w:rPr>
        <w:t xml:space="preserve">وترى الباحثة بانه </w:t>
      </w:r>
      <w:r>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Pr>
          <w:rFonts w:ascii="Sakkal Majalla" w:hAnsi="Sakkal Majalla" w:cs="Sakkal Majalla"/>
          <w:b/>
          <w:bCs/>
          <w:color w:val="EE0000"/>
          <w:sz w:val="28"/>
          <w:szCs w:val="28"/>
          <w:lang w:bidi="ar-EG"/>
        </w:rPr>
        <w:t>.</w:t>
      </w:r>
    </w:p>
    <w:p w14:paraId="13C24458" w14:textId="77777777"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Pr>
          <w:rFonts w:ascii="Sakkal Majalla" w:hAnsi="Sakkal Majalla" w:cs="Sakkal Majalla"/>
          <w:b/>
          <w:bCs/>
          <w:color w:val="C00000"/>
          <w:sz w:val="28"/>
          <w:szCs w:val="28"/>
          <w:rtl/>
        </w:rPr>
        <w:t>العوامل المؤثرة في بيئة العمل</w:t>
      </w:r>
      <w:r>
        <w:rPr>
          <w:rFonts w:ascii="Sakkal Majalla" w:hAnsi="Sakkal Majalla" w:cs="Sakkal Majalla" w:hint="cs"/>
          <w:b/>
          <w:bCs/>
          <w:color w:val="C00000"/>
          <w:sz w:val="28"/>
          <w:szCs w:val="28"/>
          <w:rtl/>
        </w:rPr>
        <w:t xml:space="preserve"> لمقدمي الرعاية الصحية</w:t>
      </w:r>
      <w:r>
        <w:rPr>
          <w:rFonts w:ascii="Sakkal Majalla" w:hAnsi="Sakkal Majalla" w:cs="Sakkal Majalla" w:hint="cs"/>
          <w:b/>
          <w:bCs/>
          <w:color w:val="C00000"/>
          <w:sz w:val="28"/>
          <w:szCs w:val="28"/>
          <w:rtl/>
          <w:lang w:bidi="ar-EG"/>
        </w:rPr>
        <w:t>:</w:t>
      </w:r>
    </w:p>
    <w:p w14:paraId="1EC4A070" w14:textId="77777777"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(العوضي،2020).</w:t>
      </w:r>
    </w:p>
    <w:p w14:paraId="784BB290" w14:textId="77777777"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Pr>
          <w:rFonts w:ascii="Sakkal Majalla" w:hAnsi="Sakkal Majalla" w:cs="Sakkal Majalla" w:hint="cs"/>
          <w:color w:val="000000" w:themeColor="text1"/>
          <w:sz w:val="28"/>
          <w:szCs w:val="28"/>
          <w:rtl/>
        </w:rPr>
        <w:t>الموظفين</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lang w:bidi="ar-EG"/>
        </w:rPr>
        <w:t>(</w:t>
      </w:r>
      <w:r>
        <w:rPr>
          <w:rFonts w:ascii="Sakkal Majalla" w:hAnsi="Sakkal Majalla" w:cs="Sakkal Majalla" w:hint="cs"/>
          <w:sz w:val="28"/>
          <w:szCs w:val="28"/>
          <w:lang w:bidi="ar-EG"/>
        </w:rPr>
        <w:t>(</w:t>
      </w:r>
      <w:r>
        <w:rPr>
          <w:rFonts w:ascii="Sakkal Majalla" w:hAnsi="Sakkal Majalla" w:cs="Sakkal Majalla" w:hint="cs"/>
          <w:sz w:val="28"/>
          <w:szCs w:val="28"/>
        </w:rPr>
        <w:t>Khan., 2014</w:t>
      </w:r>
    </w:p>
    <w:p w14:paraId="0B0E4244" w14:textId="77777777"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 ومن وجهة نظر الباحثة انه </w:t>
      </w:r>
      <w:r>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Pr>
          <w:rFonts w:ascii="Sakkal Majalla" w:hAnsi="Sakkal Majalla" w:cs="Sakkal Majalla"/>
          <w:color w:val="EE0000"/>
          <w:sz w:val="28"/>
          <w:szCs w:val="28"/>
          <w:lang w:bidi="ar-EG"/>
        </w:rPr>
        <w:t>.</w:t>
      </w:r>
    </w:p>
    <w:p w14:paraId="3D10D93C" w14:textId="77777777"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وترى أيضا بأن </w:t>
      </w:r>
      <w:r>
        <w:rPr>
          <w:rFonts w:ascii="Sakkal Majalla" w:hAnsi="Sakkal Majalla" w:cs="Sakkal Majalla"/>
          <w:color w:val="EE0000"/>
          <w:sz w:val="28"/>
          <w:szCs w:val="28"/>
          <w:rtl/>
        </w:rPr>
        <w:t>جودة الحياة تؤثر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w:t>
      </w:r>
    </w:p>
    <w:p w14:paraId="4A6AA4EB" w14:textId="77777777"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تشريعات قوانين تحسين جودة بيئة العمل في المؤسسات الصحية بالمملكة العربية السعودية</w:t>
      </w:r>
    </w:p>
    <w:p w14:paraId="7845A834" w14:textId="77777777"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Pr>
          <w:rFonts w:ascii="Sakkal Majalla" w:hAnsi="Sakkal Majalla" w:cs="Sakkal Majalla"/>
          <w:color w:val="000000" w:themeColor="text1"/>
          <w:sz w:val="28"/>
          <w:szCs w:val="28"/>
          <w:lang w:bidi="ar-EG"/>
        </w:rPr>
        <w:t>. </w:t>
      </w:r>
    </w:p>
    <w:p w14:paraId="2352D51E" w14:textId="77777777"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التشريعات والمبادرات السعودية لجودة الحياة الوظيفية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p>
    <w:p w14:paraId="3BC6ADE6"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نظام العمل السعودي </w:t>
      </w:r>
    </w:p>
    <w:p w14:paraId="500A2DC4"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تحديد ساعات العمل</w:t>
      </w:r>
      <w:r>
        <w:rPr>
          <w:rFonts w:ascii="Sakkal Majalla" w:hAnsi="Sakkal Majalla" w:cs="Sakkal Majalla"/>
          <w:color w:val="000000" w:themeColor="text1"/>
          <w:sz w:val="28"/>
          <w:szCs w:val="28"/>
          <w:lang w:bidi="ar-EG"/>
        </w:rPr>
        <w:t xml:space="preserve">: 8 </w:t>
      </w:r>
      <w:r>
        <w:rPr>
          <w:rFonts w:ascii="Sakkal Majalla" w:hAnsi="Sakkal Majalla" w:cs="Sakkal Majalla"/>
          <w:color w:val="000000" w:themeColor="text1"/>
          <w:sz w:val="28"/>
          <w:szCs w:val="28"/>
          <w:rtl/>
        </w:rPr>
        <w:t>ساعات يومياً (48 ساعة أسبوعياً)، مع تخفيضها في رمضان</w:t>
      </w:r>
      <w:r>
        <w:rPr>
          <w:rFonts w:ascii="Sakkal Majalla" w:hAnsi="Sakkal Majalla" w:cs="Sakkal Majalla"/>
          <w:color w:val="000000" w:themeColor="text1"/>
          <w:sz w:val="28"/>
          <w:szCs w:val="28"/>
          <w:lang w:bidi="ar-EG"/>
        </w:rPr>
        <w:t>.</w:t>
      </w:r>
    </w:p>
    <w:p w14:paraId="318A908B"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الإجازات</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إجازات سنوية، مرضية، وأعياد مدفوعة الأجر</w:t>
      </w:r>
      <w:r>
        <w:rPr>
          <w:rFonts w:ascii="Sakkal Majalla" w:hAnsi="Sakkal Majalla" w:cs="Sakkal Majalla"/>
          <w:color w:val="000000" w:themeColor="text1"/>
          <w:sz w:val="28"/>
          <w:szCs w:val="28"/>
          <w:lang w:bidi="ar-EG"/>
        </w:rPr>
        <w:t>.</w:t>
      </w:r>
    </w:p>
    <w:p w14:paraId="2BD80442" w14:textId="77777777" w:rsidR="00CC2FBE" w:rsidRPr="00A61E09" w:rsidRDefault="00CC2FBE">
      <w:pPr>
        <w:numPr>
          <w:ilvl w:val="1"/>
          <w:numId w:val="37"/>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تحديثات جوهرية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تنظيم فترة التجربة (حتى 180 يوماً)، وضوابط مرنة للاستقالة وإنهاء الخدمة</w:t>
      </w:r>
      <w:r>
        <w:rPr>
          <w:rFonts w:ascii="Sakkal Majalla" w:hAnsi="Sakkal Majalla" w:cs="Sakkal Majalla"/>
          <w:color w:val="000000" w:themeColor="text1"/>
          <w:sz w:val="28"/>
          <w:szCs w:val="28"/>
          <w:lang w:bidi="ar-EG"/>
        </w:rPr>
        <w:t>.</w:t>
      </w:r>
    </w:p>
    <w:p w14:paraId="192810B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سلامة وبيئة العمل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إلزام أصحاب العمل بتوفير بيئة صحية وآمنة، ورعاية طبية للعمال</w:t>
      </w:r>
      <w:r>
        <w:rPr>
          <w:rFonts w:ascii="Sakkal Majalla" w:hAnsi="Sakkal Majalla" w:cs="Sakkal Majalla"/>
          <w:color w:val="000000" w:themeColor="text1"/>
          <w:sz w:val="28"/>
          <w:szCs w:val="28"/>
          <w:lang w:bidi="ar-EG"/>
        </w:rPr>
        <w:t>.</w:t>
      </w:r>
    </w:p>
    <w:p w14:paraId="311569C3"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برنامج جودة الحياة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رؤية 2030</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Pr>
          <w:rFonts w:ascii="Sakkal Majalla" w:hAnsi="Sakkal Majalla" w:cs="Sakkal Majalla"/>
          <w:color w:val="000000" w:themeColor="text1"/>
          <w:sz w:val="28"/>
          <w:szCs w:val="28"/>
          <w:lang w:bidi="ar-EG"/>
        </w:rPr>
        <w:t>.</w:t>
      </w:r>
    </w:p>
    <w:p w14:paraId="1D87234D"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التوازن بين الجنسين</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تعزيز مشاركة المرأة السعودية وتوفير بيئة عمل داعمة لها</w:t>
      </w:r>
      <w:r>
        <w:rPr>
          <w:rFonts w:ascii="Sakkal Majalla" w:hAnsi="Sakkal Majalla" w:cs="Sakkal Majalla"/>
          <w:color w:val="000000" w:themeColor="text1"/>
          <w:sz w:val="28"/>
          <w:szCs w:val="28"/>
          <w:lang w:bidi="ar-EG"/>
        </w:rPr>
        <w:t>.</w:t>
      </w:r>
    </w:p>
    <w:p w14:paraId="6462030F" w14:textId="77777777" w:rsidR="00CC2FBE" w:rsidRPr="00A61E09" w:rsidRDefault="00CC2FBE">
      <w:pPr>
        <w:numPr>
          <w:ilvl w:val="0"/>
          <w:numId w:val="36"/>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تسوية المنازعات</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آليات سريعة وودية للنزاعات العمالية عبر المحاكم العمالية</w:t>
      </w:r>
      <w:r>
        <w:rPr>
          <w:rFonts w:ascii="Sakkal Majalla" w:hAnsi="Sakkal Majalla" w:cs="Sakkal Majalla"/>
          <w:color w:val="000000" w:themeColor="text1"/>
          <w:sz w:val="28"/>
          <w:szCs w:val="28"/>
          <w:lang w:bidi="ar-EG"/>
        </w:rPr>
        <w:t>. </w:t>
      </w:r>
    </w:p>
    <w:p w14:paraId="1F1C383C" w14:textId="77777777" w:rsidR="00CC2FBE" w:rsidRPr="00A61E09" w:rsidRDefault="00CC2FBE" w:rsidP="00963207">
      <w:pPr>
        <w:bidi/>
        <w:spacing w:after="200" w:line="240" w:lineRule="auto"/>
        <w:jc w:val="both"/>
        <w:rPr>
          <w:rFonts w:ascii="Sakkal Majalla" w:hAnsi="Sakkal Majalla" w:cs="Sakkal Majalla"/>
          <w:b/>
          <w:bCs/>
          <w:color w:val="000000" w:themeColor="text1"/>
          <w:sz w:val="28"/>
          <w:szCs w:val="28"/>
          <w:lang w:bidi="ar-EG"/>
        </w:rPr>
      </w:pPr>
      <w:r>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18A60AD9"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تطبيق جودة الحياة الوظيفية في القطاع الصحي</w:t>
      </w:r>
    </w:p>
    <w:p w14:paraId="34FAF163" w14:textId="77777777" w:rsidR="00B22503" w:rsidRPr="00963207" w:rsidRDefault="00B22503" w:rsidP="00963207">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المقدمي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Pr>
          <w:rFonts w:ascii="Sakkal Majalla" w:hAnsi="Sakkal Majalla" w:cs="Sakkal Majalla"/>
          <w:color w:val="EE0000"/>
          <w:sz w:val="28"/>
          <w:szCs w:val="28"/>
          <w:lang w:bidi="ar-EG"/>
        </w:rPr>
        <w:t>. </w:t>
      </w:r>
      <w:r>
        <w:rPr>
          <w:rFonts w:ascii="Sakkal Majalla" w:hAnsi="Sakkal Majalla" w:cs="Sakkal Majalla" w:hint="cs"/>
          <w:color w:val="EE0000"/>
          <w:sz w:val="28"/>
          <w:szCs w:val="28"/>
          <w:rtl/>
          <w:lang w:bidi="ar-EG"/>
        </w:rPr>
        <w:t xml:space="preserve"> وتشمل </w:t>
      </w:r>
      <w:r>
        <w:rPr>
          <w:rFonts w:ascii="Sakkal Majalla" w:hAnsi="Sakkal Majalla" w:cs="Sakkal Majalla"/>
          <w:color w:val="EE0000"/>
          <w:sz w:val="28"/>
          <w:szCs w:val="28"/>
          <w:rtl/>
        </w:rPr>
        <w:t>خطوات تطبيق جودة الحياة الوظيفية</w:t>
      </w:r>
      <w:r>
        <w:rPr>
          <w:rFonts w:ascii="Sakkal Majalla" w:hAnsi="Sakkal Majalla" w:cs="Sakkal Majalla" w:hint="cs"/>
          <w:color w:val="EE0000"/>
          <w:sz w:val="28"/>
          <w:szCs w:val="28"/>
          <w:rtl/>
          <w:lang w:bidi="ar-EG"/>
        </w:rPr>
        <w:t xml:space="preserve"> (</w:t>
      </w:r>
      <w:r>
        <w:rPr>
          <w:rFonts w:ascii="Sakkal Majalla" w:hAnsi="Sakkal Majalla" w:cs="Sakkal Majalla"/>
          <w:color w:val="EE0000"/>
          <w:sz w:val="28"/>
          <w:szCs w:val="28"/>
          <w:rtl/>
          <w:lang w:bidi="ar-EG"/>
        </w:rPr>
        <w:t>وضع</w:t>
      </w:r>
      <w:r>
        <w:rPr>
          <w:rFonts w:ascii="Sakkal Majalla" w:hAnsi="Sakkal Majalla" w:cs="Sakkal Majalla"/>
          <w:color w:val="EE0000"/>
          <w:sz w:val="28"/>
          <w:szCs w:val="28"/>
          <w:rtl/>
        </w:rPr>
        <w:t xml:space="preserve"> خطط عمل واضحة لتعزيز بيئة العمل</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lang w:bidi="ar-EG"/>
        </w:rPr>
        <w:t>تنظيم</w:t>
      </w:r>
      <w:r>
        <w:rPr>
          <w:rFonts w:ascii="Sakkal Majalla" w:hAnsi="Sakkal Majalla" w:cs="Sakkal Majalla"/>
          <w:color w:val="EE0000"/>
          <w:sz w:val="28"/>
          <w:szCs w:val="28"/>
          <w:rtl/>
        </w:rPr>
        <w:t xml:space="preserve"> دورات مستمرة لرفع كفاءة العاملين</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تحديد الأسباب والظروف التي تسبب إحباط العاملين</w:t>
      </w:r>
      <w:r>
        <w:rPr>
          <w:rFonts w:ascii="Sakkal Majalla" w:hAnsi="Sakkal Majalla" w:cs="Sakkal Majalla" w:hint="cs"/>
          <w:color w:val="EE0000"/>
          <w:sz w:val="28"/>
          <w:szCs w:val="28"/>
          <w:rtl/>
        </w:rPr>
        <w:t xml:space="preserve"> - ت</w:t>
      </w:r>
      <w:r>
        <w:rPr>
          <w:rFonts w:ascii="Sakkal Majalla" w:hAnsi="Sakkal Majalla" w:cs="Sakkal Majalla"/>
          <w:color w:val="EE0000"/>
          <w:sz w:val="28"/>
          <w:szCs w:val="28"/>
          <w:rtl/>
        </w:rPr>
        <w:t xml:space="preserve">وفير بيئة عمل مادية آمنة </w:t>
      </w:r>
      <w:r>
        <w:rPr>
          <w:rFonts w:ascii="Sakkal Majalla" w:hAnsi="Sakkal Majalla" w:cs="Sakkal Majalla" w:hint="cs"/>
          <w:color w:val="EE0000"/>
          <w:sz w:val="28"/>
          <w:szCs w:val="28"/>
          <w:rtl/>
        </w:rPr>
        <w:t>ومريحة</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 xml:space="preserve">ومن أبرز </w:t>
      </w:r>
      <w:r>
        <w:rPr>
          <w:rFonts w:ascii="Sakkal Majalla" w:hAnsi="Sakkal Majalla" w:cs="Sakkal Majalla"/>
          <w:color w:val="EE0000"/>
          <w:sz w:val="28"/>
          <w:szCs w:val="28"/>
          <w:rtl/>
        </w:rPr>
        <w:t>فوائد تطبيقها في القطاع الصحي</w:t>
      </w:r>
      <w:r>
        <w:rPr>
          <w:rFonts w:ascii="Sakkal Majalla" w:hAnsi="Sakkal Majalla" w:cs="Sakkal Majalla" w:hint="cs"/>
          <w:color w:val="EE0000"/>
          <w:sz w:val="28"/>
          <w:szCs w:val="28"/>
          <w:rtl/>
          <w:lang w:bidi="ar-EG"/>
        </w:rPr>
        <w:t xml:space="preserve"> (تؤدي</w:t>
      </w:r>
      <w:r>
        <w:rPr>
          <w:rFonts w:ascii="Sakkal Majalla" w:hAnsi="Sakkal Majalla" w:cs="Sakkal Majalla"/>
          <w:color w:val="EE0000"/>
          <w:sz w:val="28"/>
          <w:szCs w:val="28"/>
          <w:rtl/>
        </w:rPr>
        <w:t xml:space="preserve"> زيادة الرضا الوظيفي إلى رفع مستوى الرعاية المقدمي للمرضى</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الحفاظ على الخبرات والالتزام العاطفي للعاملين</w:t>
      </w:r>
      <w:r>
        <w:rPr>
          <w:rFonts w:ascii="Sakkal Majalla" w:hAnsi="Sakkal Majalla" w:cs="Sakkal Majalla" w:hint="cs"/>
          <w:color w:val="EE0000"/>
          <w:sz w:val="28"/>
          <w:szCs w:val="28"/>
          <w:rtl/>
        </w:rPr>
        <w:t xml:space="preserve"> - </w:t>
      </w:r>
      <w:r>
        <w:rPr>
          <w:rFonts w:ascii="Sakkal Majalla" w:hAnsi="Sakkal Majalla" w:cs="Sakkal Majalla"/>
          <w:color w:val="EE0000"/>
          <w:sz w:val="28"/>
          <w:szCs w:val="28"/>
          <w:rtl/>
        </w:rPr>
        <w:t>رفع الكفاءة التشغيلية والتميز في الأداء</w:t>
      </w:r>
      <w:r>
        <w:rPr>
          <w:rFonts w:ascii="Sakkal Majalla" w:hAnsi="Sakkal Majalla" w:cs="Sakkal Majalla" w:hint="cs"/>
          <w:color w:val="EE0000"/>
          <w:sz w:val="28"/>
          <w:szCs w:val="28"/>
          <w:rtl/>
          <w:lang w:bidi="ar-EG"/>
        </w:rPr>
        <w:t>).</w:t>
      </w:r>
    </w:p>
    <w:p w14:paraId="1A0B328B" w14:textId="77777777"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 xml:space="preserve">2.2 المبحث الثاني: السلوك الاخلاقي </w:t>
      </w:r>
    </w:p>
    <w:p w14:paraId="3A9EAE3A" w14:textId="77777777" w:rsidR="00CD4708" w:rsidRPr="00A61E09" w:rsidRDefault="009E3CFC" w:rsidP="004A4304">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ف</w:t>
      </w:r>
      <w:r>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قد يكون فهم مفهوم أخلاقيات العمل أمرًا معقدًا</w:t>
      </w:r>
      <w:r>
        <w:rPr>
          <w:rFonts w:ascii="Sakkal Majalla" w:hAnsi="Sakkal Majalla" w:cs="Sakkal Majalla" w:hint="cs"/>
          <w:color w:val="000000" w:themeColor="text1"/>
          <w:sz w:val="28"/>
          <w:szCs w:val="28"/>
          <w:rtl/>
        </w:rPr>
        <w:t xml:space="preserve"> خصوصا في مجال تقديم خدمات الرعاية الصحية (العارضة،2023).</w:t>
      </w:r>
    </w:p>
    <w:p w14:paraId="748EB598" w14:textId="77777777" w:rsidR="009E3CFC" w:rsidRPr="004A4304" w:rsidRDefault="009E3CFC" w:rsidP="004A4304">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 تشير الأخلاقيات المهنية</w:t>
      </w:r>
      <w:r>
        <w:rPr>
          <w:rFonts w:ascii="Sakkal Majalla" w:hAnsi="Sakkal Majalla" w:cs="Sakkal Majalla" w:hint="cs"/>
          <w:color w:val="EE0000"/>
          <w:sz w:val="28"/>
          <w:szCs w:val="28"/>
          <w:rtl/>
        </w:rPr>
        <w:t xml:space="preserve"> في مجال الرعاية الصحية</w:t>
      </w:r>
      <w:r>
        <w:rPr>
          <w:rFonts w:ascii="Sakkal Majalla" w:hAnsi="Sakkal Majalla" w:cs="Sakkal Majalla"/>
          <w:color w:val="EE0000"/>
          <w:sz w:val="28"/>
          <w:szCs w:val="28"/>
          <w:rtl/>
        </w:rPr>
        <w:t xml:space="preserve">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Pr>
          <w:rFonts w:ascii="Sakkal Majalla" w:hAnsi="Sakkal Majalla" w:cs="Sakkal Majalla" w:hint="cs"/>
          <w:color w:val="EE0000"/>
          <w:sz w:val="28"/>
          <w:szCs w:val="28"/>
          <w:rtl/>
        </w:rPr>
        <w:t>يوجهها</w:t>
      </w:r>
      <w:r>
        <w:rPr>
          <w:rFonts w:ascii="Sakkal Majalla" w:hAnsi="Sakkal Majalla" w:cs="Sakkal Majalla"/>
          <w:color w:val="EE0000"/>
          <w:sz w:val="28"/>
          <w:szCs w:val="28"/>
          <w:rtl/>
        </w:rPr>
        <w:t xml:space="preserve"> المهنيون. </w:t>
      </w:r>
      <w:r>
        <w:rPr>
          <w:rFonts w:ascii="Sakkal Majalla" w:hAnsi="Sakkal Majalla" w:cs="Sakkal Majalla" w:hint="cs"/>
          <w:color w:val="EE0000"/>
          <w:sz w:val="28"/>
          <w:szCs w:val="28"/>
          <w:rtl/>
        </w:rPr>
        <w:t>في مجال تقديم خدمات الرعاية الصحية (أبو عوض،2015).</w:t>
      </w:r>
    </w:p>
    <w:p w14:paraId="21D96FD9" w14:textId="77777777" w:rsidR="009E3CFC" w:rsidRPr="00A61E09" w:rsidRDefault="009E3CFC" w:rsidP="004A4304">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Pr>
          <w:rFonts w:ascii="Sakkal Majalla" w:hAnsi="Sakkal Majalla" w:cs="Sakkal Majalla" w:hint="cs"/>
          <w:color w:val="000000" w:themeColor="text1"/>
          <w:sz w:val="28"/>
          <w:szCs w:val="28"/>
          <w:rtl/>
        </w:rPr>
        <w:t>حول الأخلاق</w:t>
      </w:r>
      <w:r>
        <w:rPr>
          <w:rFonts w:ascii="Sakkal Majalla" w:hAnsi="Sakkal Majalla" w:cs="Sakkal Majalla"/>
          <w:color w:val="000000" w:themeColor="text1"/>
          <w:sz w:val="28"/>
          <w:szCs w:val="28"/>
          <w:rtl/>
        </w:rPr>
        <w:t xml:space="preserve"> مقابل </w:t>
      </w:r>
      <w:r>
        <w:rPr>
          <w:rFonts w:ascii="Sakkal Majalla" w:hAnsi="Sakkal Majalla" w:cs="Sakkal Majalla" w:hint="cs"/>
          <w:color w:val="000000" w:themeColor="text1"/>
          <w:sz w:val="28"/>
          <w:szCs w:val="28"/>
          <w:rtl/>
        </w:rPr>
        <w:t>المبادئ.</w:t>
      </w:r>
      <w:r>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Pr>
          <w:rFonts w:ascii="Sakkal Majalla" w:hAnsi="Sakkal Majalla" w:cs="Sakkal Majalla" w:hint="cs"/>
          <w:color w:val="000000" w:themeColor="text1"/>
          <w:sz w:val="28"/>
          <w:szCs w:val="28"/>
          <w:rtl/>
        </w:rPr>
        <w:t xml:space="preserve"> (عربي،2020).</w:t>
      </w:r>
    </w:p>
    <w:p w14:paraId="2DA49367" w14:textId="77777777" w:rsidR="009E3CFC" w:rsidRPr="00A61E09" w:rsidRDefault="00CD4708" w:rsidP="004A4304">
      <w:p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وترى الباحثة بأنه </w:t>
      </w:r>
      <w:r>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Pr>
          <w:rFonts w:ascii="Sakkal Majalla" w:hAnsi="Sakkal Majalla" w:cs="Sakkal Majalla" w:hint="cs"/>
          <w:color w:val="EE0000"/>
          <w:sz w:val="28"/>
          <w:szCs w:val="28"/>
          <w:rtl/>
        </w:rPr>
        <w:t>.</w:t>
      </w:r>
    </w:p>
    <w:p w14:paraId="1DB79968" w14:textId="77777777" w:rsidR="00903277" w:rsidRPr="00A61E09" w:rsidRDefault="0096320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ماهية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w:t>
      </w:r>
    </w:p>
    <w:p w14:paraId="2784ED18" w14:textId="77777777" w:rsidR="004A4304" w:rsidRPr="004A4304" w:rsidRDefault="004A4304" w:rsidP="00502BAC">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 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r>
        <w:rPr>
          <w:rFonts w:asciiTheme="majorBidi" w:hAnsiTheme="majorBidi" w:cstheme="majorBidi"/>
          <w:color w:val="EE0000"/>
          <w:sz w:val="28"/>
          <w:szCs w:val="28"/>
        </w:rPr>
        <w:t xml:space="preserve"> Chakola ,2013)</w:t>
      </w:r>
      <w:r>
        <w:rPr>
          <w:rFonts w:ascii="Sakkal Majalla" w:hAnsi="Sakkal Majalla" w:cs="Sakkal Majalla" w:hint="cs"/>
          <w:color w:val="EE0000"/>
          <w:sz w:val="28"/>
          <w:szCs w:val="28"/>
          <w:rtl/>
          <w:lang w:bidi="ar-EG"/>
        </w:rPr>
        <w:t>)</w:t>
      </w:r>
    </w:p>
    <w:p w14:paraId="3188820B" w14:textId="77777777" w:rsidR="009E3CFC" w:rsidRPr="004A4304" w:rsidRDefault="004A4304" w:rsidP="004A430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lastRenderedPageBreak/>
        <w:t xml:space="preserve">وترى الباحثة أن </w:t>
      </w:r>
      <w:r>
        <w:rPr>
          <w:rFonts w:ascii="Sakkal Majalla" w:hAnsi="Sakkal Majalla" w:cs="Sakkal Majalla"/>
          <w:color w:val="EE0000"/>
          <w:sz w:val="28"/>
          <w:szCs w:val="28"/>
          <w:rtl/>
        </w:rPr>
        <w:t xml:space="preserve">السلوك الأخلاقي للعاملين </w:t>
      </w:r>
      <w:r>
        <w:rPr>
          <w:rFonts w:ascii="Sakkal Majalla" w:hAnsi="Sakkal Majalla" w:cs="Sakkal Majalla" w:hint="cs"/>
          <w:color w:val="EE0000"/>
          <w:sz w:val="28"/>
          <w:szCs w:val="28"/>
          <w:rtl/>
        </w:rPr>
        <w:t xml:space="preserve">في مجال الرعاية الصحية </w:t>
      </w:r>
      <w:r>
        <w:rPr>
          <w:rFonts w:ascii="Sakkal Majalla" w:hAnsi="Sakkal Majalla" w:cs="Sakkal Majalla"/>
          <w:color w:val="EE0000"/>
          <w:sz w:val="28"/>
          <w:szCs w:val="28"/>
          <w:rtl/>
        </w:rPr>
        <w:t xml:space="preserve">يتمثل في التزامهم بقيم النزاهة، الأمانة، الاحترام، والمهنية أثناء أداء </w:t>
      </w:r>
      <w:r>
        <w:rPr>
          <w:rFonts w:ascii="Sakkal Majalla" w:hAnsi="Sakkal Majalla" w:cs="Sakkal Majalla" w:hint="cs"/>
          <w:color w:val="EE0000"/>
          <w:sz w:val="28"/>
          <w:szCs w:val="28"/>
          <w:rtl/>
        </w:rPr>
        <w:t>واجباتهم،</w:t>
      </w:r>
      <w:r>
        <w:rPr>
          <w:rFonts w:ascii="Sakkal Majalla" w:hAnsi="Sakkal Majalla" w:cs="Sakkal Majalla" w:hint="cs"/>
          <w:color w:val="EE0000"/>
          <w:sz w:val="28"/>
          <w:szCs w:val="28"/>
          <w:rtl/>
          <w:lang w:bidi="ar-EG"/>
        </w:rPr>
        <w:t xml:space="preserve"> حي</w:t>
      </w:r>
      <w:r>
        <w:rPr>
          <w:rFonts w:ascii="Sakkal Majalla" w:hAnsi="Sakkal Majalla" w:cs="Sakkal Majalla" w:hint="eastAsia"/>
          <w:color w:val="EE0000"/>
          <w:sz w:val="28"/>
          <w:szCs w:val="28"/>
          <w:rtl/>
          <w:lang w:bidi="ar-EG"/>
        </w:rPr>
        <w:t>ث</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تعزز هذه الأخلاقيات الثقة، ترفع الإنتاجية، وتضمن بيئة عمل عادلة وآمنة، ويتم تنظيمها عادةً عبر ميثاق أخلاقي يحدد القواعد والجزاءات</w:t>
      </w:r>
      <w:r>
        <w:rPr>
          <w:rFonts w:ascii="Sakkal Majalla" w:hAnsi="Sakkal Majalla" w:cs="Sakkal Majalla"/>
          <w:color w:val="EE0000"/>
          <w:sz w:val="28"/>
          <w:szCs w:val="28"/>
          <w:lang w:bidi="ar-EG"/>
        </w:rPr>
        <w:t>. </w:t>
      </w:r>
      <w:r>
        <w:rPr>
          <w:rFonts w:ascii="Sakkal Majalla" w:hAnsi="Sakkal Majalla" w:cs="Sakkal Majalla" w:hint="cs"/>
          <w:color w:val="EE0000"/>
          <w:sz w:val="28"/>
          <w:szCs w:val="28"/>
          <w:rtl/>
          <w:lang w:bidi="ar-EG"/>
        </w:rPr>
        <w:t>حيث</w:t>
      </w:r>
      <w:r>
        <w:rPr>
          <w:rFonts w:ascii="Sakkal Majalla" w:hAnsi="Sakkal Majalla" w:cs="Sakkal Majalla"/>
          <w:color w:val="EE0000"/>
          <w:sz w:val="28"/>
          <w:szCs w:val="28"/>
          <w:rtl/>
          <w:lang w:bidi="ar-EG"/>
        </w:rPr>
        <w:t xml:space="preserve"> يهتم بقيم المجتمع وأتباعه بحسب البيئة التي يعيشون فيها ويتمثل السلوك الأخلاقي بالمساواة وتقديم المساعدة للآخرين</w:t>
      </w:r>
      <w:r>
        <w:rPr>
          <w:rFonts w:ascii="Sakkal Majalla" w:hAnsi="Sakkal Majalla" w:cs="Sakkal Majalla" w:hint="cs"/>
          <w:color w:val="EE0000"/>
          <w:sz w:val="28"/>
          <w:szCs w:val="28"/>
          <w:rtl/>
        </w:rPr>
        <w:t xml:space="preserve"> (العارضة،2023).</w:t>
      </w:r>
    </w:p>
    <w:p w14:paraId="5CF1AF0B"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أهمية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 لمقدمي الرعاية الصحية:</w:t>
      </w:r>
    </w:p>
    <w:p w14:paraId="3ED52B0A" w14:textId="77777777"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Pr>
          <w:rFonts w:ascii="Sakkal Majalla" w:hAnsi="Sakkal Majalla" w:cs="Sakkal Majalla" w:hint="cs"/>
          <w:color w:val="000000" w:themeColor="text1"/>
          <w:sz w:val="28"/>
          <w:szCs w:val="28"/>
          <w:rtl/>
        </w:rPr>
        <w:t xml:space="preserve"> الفرد والمنظمة والمجتمع (العارضة،2023).</w:t>
      </w:r>
    </w:p>
    <w:p w14:paraId="12E0E3A5"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أولا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للفرد</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5889EF95"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يساعد في اتخاذ قرارات صائبة مبنية على قيم ثابتة</w:t>
      </w:r>
      <w:r>
        <w:rPr>
          <w:rFonts w:ascii="Sakkal Majalla" w:hAnsi="Sakkal Majalla" w:cs="Sakkal Majalla"/>
          <w:color w:val="000000" w:themeColor="text1"/>
          <w:sz w:val="28"/>
          <w:szCs w:val="28"/>
          <w:lang w:bidi="ar-EG"/>
        </w:rPr>
        <w:t>. </w:t>
      </w:r>
    </w:p>
    <w:p w14:paraId="3EB8FB46"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يحمي الفرد من السلوكيات الانحرافية</w:t>
      </w:r>
      <w:r>
        <w:rPr>
          <w:rFonts w:ascii="Sakkal Majalla" w:hAnsi="Sakkal Majalla" w:cs="Sakkal Majalla"/>
          <w:color w:val="000000" w:themeColor="text1"/>
          <w:sz w:val="28"/>
          <w:szCs w:val="28"/>
          <w:lang w:bidi="ar-EG"/>
        </w:rPr>
        <w:t>.</w:t>
      </w:r>
    </w:p>
    <w:p w14:paraId="598C8598"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يساهم في بناء شخصية سوية وقوية تتمتع بالنزاهة والصدق</w:t>
      </w:r>
      <w:r>
        <w:rPr>
          <w:rFonts w:ascii="Sakkal Majalla" w:hAnsi="Sakkal Majalla" w:cs="Sakkal Majalla"/>
          <w:color w:val="000000" w:themeColor="text1"/>
          <w:sz w:val="28"/>
          <w:szCs w:val="28"/>
          <w:lang w:bidi="ar-EG"/>
        </w:rPr>
        <w:t>.</w:t>
      </w:r>
    </w:p>
    <w:p w14:paraId="7EEDF7E6" w14:textId="77777777" w:rsidR="00D9689C" w:rsidRPr="00A61E09" w:rsidRDefault="00D9689C">
      <w:pPr>
        <w:numPr>
          <w:ilvl w:val="0"/>
          <w:numId w:val="32"/>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يعمل كمعيار يضبط سلوك الفرد ويساعده على التمييز بين الصواب والخطأ</w:t>
      </w:r>
      <w:r>
        <w:rPr>
          <w:rFonts w:ascii="Sakkal Majalla" w:hAnsi="Sakkal Majalla" w:cs="Sakkal Majalla"/>
          <w:color w:val="000000" w:themeColor="text1"/>
          <w:sz w:val="28"/>
          <w:szCs w:val="28"/>
          <w:lang w:bidi="ar-EG"/>
        </w:rPr>
        <w:t>.</w:t>
      </w:r>
    </w:p>
    <w:p w14:paraId="0A4C310A"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في العمل والمنظمات</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2801F120"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يخلق بيئة عمل إيجابية ومحفزة تزيد من رضا وولاء الموظفين</w:t>
      </w:r>
      <w:r>
        <w:rPr>
          <w:rFonts w:ascii="Sakkal Majalla" w:hAnsi="Sakkal Majalla" w:cs="Sakkal Majalla"/>
          <w:color w:val="000000" w:themeColor="text1"/>
          <w:sz w:val="28"/>
          <w:szCs w:val="28"/>
          <w:lang w:bidi="ar-EG"/>
        </w:rPr>
        <w:t>.</w:t>
      </w:r>
    </w:p>
    <w:p w14:paraId="6D8C1DB5" w14:textId="77777777" w:rsidR="00D9689C" w:rsidRPr="00A61E09"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يرسخ سمعة طيبة للمؤسسة ويزيد ثقة العملاء والموظفين</w:t>
      </w:r>
      <w:r>
        <w:rPr>
          <w:rFonts w:ascii="Sakkal Majalla" w:hAnsi="Sakkal Majalla" w:cs="Sakkal Majalla"/>
          <w:color w:val="000000" w:themeColor="text1"/>
          <w:sz w:val="28"/>
          <w:szCs w:val="28"/>
          <w:lang w:bidi="ar-EG"/>
        </w:rPr>
        <w:t>.</w:t>
      </w:r>
    </w:p>
    <w:p w14:paraId="335C94BA" w14:textId="77777777" w:rsidR="00D9689C" w:rsidRPr="008D0470" w:rsidRDefault="00D9689C">
      <w:pPr>
        <w:numPr>
          <w:ilvl w:val="0"/>
          <w:numId w:val="31"/>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يعزز المسؤولية الاجتماعي</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يقلل من النزاعات القضائية والغرامات غير القانونية</w:t>
      </w:r>
      <w:r>
        <w:rPr>
          <w:rFonts w:ascii="Sakkal Majalla" w:hAnsi="Sakkal Majalla" w:cs="Sakkal Majalla"/>
          <w:color w:val="000000" w:themeColor="text1"/>
          <w:sz w:val="28"/>
          <w:szCs w:val="28"/>
          <w:lang w:bidi="ar-EG"/>
        </w:rPr>
        <w:t>.</w:t>
      </w:r>
    </w:p>
    <w:p w14:paraId="01C273AC" w14:textId="77777777" w:rsidR="00D9689C" w:rsidRPr="00A61E09" w:rsidRDefault="009E3CFC" w:rsidP="004A4304">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ثالثا</w:t>
      </w:r>
      <w:r>
        <w:rPr>
          <w:rFonts w:ascii="Sakkal Majalla" w:hAnsi="Sakkal Majalla" w:cs="Sakkal Majalla" w:hint="cs"/>
          <w:color w:val="000000" w:themeColor="text1"/>
          <w:sz w:val="28"/>
          <w:szCs w:val="28"/>
          <w:rtl/>
        </w:rPr>
        <w:t xml:space="preserve"> / </w:t>
      </w:r>
      <w:r>
        <w:rPr>
          <w:rFonts w:ascii="Sakkal Majalla" w:hAnsi="Sakkal Majalla" w:cs="Sakkal Majalla"/>
          <w:color w:val="000000" w:themeColor="text1"/>
          <w:sz w:val="28"/>
          <w:szCs w:val="28"/>
          <w:rtl/>
        </w:rPr>
        <w:t>أهمية السلوك الأخلاقي للمجتمع</w:t>
      </w:r>
      <w:r>
        <w:rPr>
          <w:rFonts w:ascii="Sakkal Majalla" w:hAnsi="Sakkal Majalla" w:cs="Sakkal Majalla"/>
          <w:color w:val="000000" w:themeColor="text1"/>
          <w:sz w:val="28"/>
          <w:szCs w:val="28"/>
          <w:lang w:bidi="ar-EG"/>
        </w:rPr>
        <w:t>:</w:t>
      </w:r>
      <w:r>
        <w:rPr>
          <w:rFonts w:asciiTheme="majorBidi" w:hAnsiTheme="majorBidi" w:cstheme="majorBidi"/>
          <w:sz w:val="28"/>
          <w:szCs w:val="28"/>
        </w:rPr>
        <w:t xml:space="preserve"> Chakola ,2013)</w:t>
      </w:r>
      <w:r>
        <w:rPr>
          <w:rFonts w:ascii="Sakkal Majalla" w:hAnsi="Sakkal Majalla" w:cs="Sakkal Majalla" w:hint="cs"/>
          <w:color w:val="000000" w:themeColor="text1"/>
          <w:sz w:val="28"/>
          <w:szCs w:val="28"/>
          <w:rtl/>
          <w:lang w:bidi="ar-EG"/>
        </w:rPr>
        <w:t>)</w:t>
      </w:r>
    </w:p>
    <w:p w14:paraId="1BDC47A2"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يحمي المجتمع من الانحرافات والتفكك</w:t>
      </w:r>
      <w:r>
        <w:rPr>
          <w:rFonts w:ascii="Sakkal Majalla" w:hAnsi="Sakkal Majalla" w:cs="Sakkal Majalla"/>
          <w:color w:val="000000" w:themeColor="text1"/>
          <w:sz w:val="28"/>
          <w:szCs w:val="28"/>
          <w:lang w:bidi="ar-EG"/>
        </w:rPr>
        <w:t>. </w:t>
      </w:r>
    </w:p>
    <w:p w14:paraId="6CB4C387"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Pr>
          <w:rFonts w:ascii="Sakkal Majalla" w:hAnsi="Sakkal Majalla" w:cs="Sakkal Majalla"/>
          <w:color w:val="000000" w:themeColor="text1"/>
          <w:sz w:val="28"/>
          <w:szCs w:val="28"/>
          <w:lang w:bidi="ar-EG"/>
        </w:rPr>
        <w:t>.</w:t>
      </w:r>
    </w:p>
    <w:p w14:paraId="6DBE134B" w14:textId="77777777" w:rsidR="00D9689C" w:rsidRPr="00A61E09" w:rsidRDefault="00D9689C">
      <w:pPr>
        <w:numPr>
          <w:ilvl w:val="0"/>
          <w:numId w:val="30"/>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lastRenderedPageBreak/>
        <w:t> </w:t>
      </w:r>
      <w:r>
        <w:rPr>
          <w:rFonts w:ascii="Sakkal Majalla" w:hAnsi="Sakkal Majalla" w:cs="Sakkal Majalla"/>
          <w:color w:val="000000" w:themeColor="text1"/>
          <w:sz w:val="28"/>
          <w:szCs w:val="28"/>
          <w:rtl/>
        </w:rPr>
        <w:t>يعزز التعاون والاحترام المتبادل بين الأفراد</w:t>
      </w:r>
      <w:r>
        <w:rPr>
          <w:rFonts w:ascii="Sakkal Majalla" w:hAnsi="Sakkal Majalla" w:cs="Sakkal Majalla"/>
          <w:color w:val="000000" w:themeColor="text1"/>
          <w:sz w:val="28"/>
          <w:szCs w:val="28"/>
          <w:lang w:bidi="ar-EG"/>
        </w:rPr>
        <w:t>.</w:t>
      </w:r>
    </w:p>
    <w:p w14:paraId="2FF70AD3" w14:textId="77777777"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باختصار</w:t>
      </w:r>
      <w:r>
        <w:rPr>
          <w:rFonts w:ascii="Sakkal Majalla" w:hAnsi="Sakkal Majalla" w:cs="Sakkal Majalla" w:hint="cs"/>
          <w:color w:val="EE0000"/>
          <w:sz w:val="28"/>
          <w:szCs w:val="28"/>
          <w:rtl/>
        </w:rPr>
        <w:t xml:space="preserve"> ترى الباحثة بأن</w:t>
      </w:r>
      <w:r>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ويعد السلوك الأخلاقي ركيزة أساسية لبناء الثقة، تعزيز السمعة الإيجابية، وتحقيق النجاح المستدام على الصعيدين الشخصي والمؤسسي. 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Pr>
          <w:rFonts w:ascii="Sakkal Majalla" w:hAnsi="Sakkal Majalla" w:cs="Sakkal Majalla" w:hint="cs"/>
          <w:color w:val="EE0000"/>
          <w:sz w:val="28"/>
          <w:szCs w:val="28"/>
          <w:rtl/>
          <w:lang w:bidi="ar-EG"/>
        </w:rPr>
        <w:t xml:space="preserve"> عبر تقديم خدمات رعاية صحية متكاملة</w:t>
      </w:r>
      <w:r>
        <w:rPr>
          <w:rFonts w:ascii="Sakkal Majalla" w:hAnsi="Sakkal Majalla" w:cs="Sakkal Majalla"/>
          <w:color w:val="EE0000"/>
          <w:sz w:val="28"/>
          <w:szCs w:val="28"/>
          <w:rtl/>
          <w:lang w:bidi="ar-EG"/>
        </w:rPr>
        <w:t>. (أبو خالد،2020).</w:t>
      </w:r>
    </w:p>
    <w:p w14:paraId="33670DC1" w14:textId="77777777" w:rsidR="00903277" w:rsidRPr="008D0470" w:rsidRDefault="00903277" w:rsidP="00BF13BC">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color w:val="EE0000"/>
          <w:sz w:val="28"/>
          <w:szCs w:val="28"/>
          <w:rtl/>
          <w:lang w:bidi="ar-EG"/>
        </w:rPr>
        <w:t xml:space="preserve">اهداف </w:t>
      </w:r>
      <w:r>
        <w:rPr>
          <w:rFonts w:ascii="Sakkal Majalla" w:hAnsi="Sakkal Majalla" w:cs="Sakkal Majalla"/>
          <w:b/>
          <w:bCs/>
          <w:color w:val="EE0000"/>
          <w:sz w:val="28"/>
          <w:szCs w:val="28"/>
          <w:rtl/>
          <w:lang w:bidi="ar-EG"/>
        </w:rPr>
        <w:t xml:space="preserve">السلوك </w:t>
      </w:r>
      <w:r>
        <w:rPr>
          <w:rFonts w:ascii="Sakkal Majalla" w:hAnsi="Sakkal Majalla" w:cs="Sakkal Majalla" w:hint="cs"/>
          <w:b/>
          <w:bCs/>
          <w:color w:val="EE0000"/>
          <w:sz w:val="28"/>
          <w:szCs w:val="28"/>
          <w:rtl/>
          <w:lang w:bidi="ar-EG"/>
        </w:rPr>
        <w:t>الأخلاقي في مجال الخدمات الصحية:</w:t>
      </w:r>
    </w:p>
    <w:p w14:paraId="13877B6F" w14:textId="77777777" w:rsidR="001E3E73" w:rsidRPr="008D0470" w:rsidRDefault="001E3E73" w:rsidP="00BF13BC">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lang w:bidi="ar-EG"/>
        </w:rPr>
        <w:t xml:space="preserve">تحرص المؤسسات والدوائر على مختلف </w:t>
      </w:r>
      <w:r>
        <w:rPr>
          <w:rFonts w:ascii="Sakkal Majalla" w:hAnsi="Sakkal Majalla" w:cs="Sakkal Majalla" w:hint="cs"/>
          <w:color w:val="EE0000"/>
          <w:sz w:val="28"/>
          <w:szCs w:val="28"/>
          <w:rtl/>
          <w:lang w:bidi="ar-EG"/>
        </w:rPr>
        <w:t>مستوياتها على</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اهداف</w:t>
      </w:r>
      <w:r>
        <w:rPr>
          <w:rFonts w:ascii="Sakkal Majalla" w:hAnsi="Sakkal Majalla" w:cs="Sakkal Majalla"/>
          <w:color w:val="EE0000"/>
          <w:sz w:val="28"/>
          <w:szCs w:val="28"/>
          <w:rtl/>
          <w:lang w:bidi="ar-EG"/>
        </w:rPr>
        <w:t xml:space="preserve"> عديدة تنعكس على تحسين بيئة العمل وزيادة انتاجية </w:t>
      </w:r>
      <w:r>
        <w:rPr>
          <w:rFonts w:ascii="Sakkal Majalla" w:hAnsi="Sakkal Majalla" w:cs="Sakkal Majalla" w:hint="cs"/>
          <w:color w:val="EE0000"/>
          <w:sz w:val="28"/>
          <w:szCs w:val="28"/>
          <w:rtl/>
          <w:lang w:bidi="ar-EG"/>
        </w:rPr>
        <w:t>العاملين في مختلف المجالات الصحية</w:t>
      </w:r>
      <w:r>
        <w:rPr>
          <w:rFonts w:ascii="Sakkal Majalla" w:hAnsi="Sakkal Majalla" w:cs="Sakkal Majalla"/>
          <w:color w:val="EE0000"/>
          <w:sz w:val="28"/>
          <w:szCs w:val="28"/>
          <w:rtl/>
          <w:lang w:bidi="ar-EG"/>
        </w:rPr>
        <w:t xml:space="preserve"> وتحقيق النجاح من خلال تحقيق الاهداف </w:t>
      </w:r>
      <w:r>
        <w:rPr>
          <w:rFonts w:ascii="Sakkal Majalla" w:hAnsi="Sakkal Majalla" w:cs="Sakkal Majalla" w:hint="cs"/>
          <w:color w:val="EE0000"/>
          <w:sz w:val="28"/>
          <w:szCs w:val="28"/>
          <w:rtl/>
          <w:lang w:bidi="ar-EG"/>
        </w:rPr>
        <w:t>التالية</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(سلمان،2020).</w:t>
      </w:r>
    </w:p>
    <w:p w14:paraId="4F970E64" w14:textId="77777777"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rPr>
        <w:t>(حريش،2022).</w:t>
      </w:r>
    </w:p>
    <w:p w14:paraId="710FED97" w14:textId="77777777" w:rsidR="008D0470" w:rsidRPr="008D0470" w:rsidRDefault="001E3E73">
      <w:pPr>
        <w:pStyle w:val="a3"/>
        <w:numPr>
          <w:ilvl w:val="0"/>
          <w:numId w:val="26"/>
        </w:num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Pr>
          <w:rFonts w:ascii="Sakkal Majalla" w:hAnsi="Sakkal Majalla" w:cs="Sakkal Majalla" w:hint="cs"/>
          <w:color w:val="EE0000"/>
          <w:sz w:val="28"/>
          <w:szCs w:val="28"/>
          <w:rtl/>
          <w:lang w:bidi="ar-EG"/>
        </w:rPr>
        <w:t>المحظورة. مث</w:t>
      </w:r>
      <w:r>
        <w:rPr>
          <w:rFonts w:ascii="Sakkal Majalla" w:hAnsi="Sakkal Majalla" w:cs="Sakkal Majalla" w:hint="eastAsia"/>
          <w:color w:val="EE0000"/>
          <w:sz w:val="28"/>
          <w:szCs w:val="28"/>
          <w:rtl/>
          <w:lang w:bidi="ar-EG"/>
        </w:rPr>
        <w:t>ل</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الرشوة</w:t>
      </w:r>
      <w:r>
        <w:rPr>
          <w:rFonts w:ascii="Sakkal Majalla" w:hAnsi="Sakkal Majalla" w:cs="Sakkal Majalla"/>
          <w:color w:val="EE0000"/>
          <w:sz w:val="28"/>
          <w:szCs w:val="28"/>
          <w:lang w:bidi="ar-EG"/>
        </w:rPr>
        <w:t xml:space="preserve">. </w:t>
      </w:r>
      <w:r>
        <w:rPr>
          <w:rFonts w:ascii="Sakkal Majalla" w:hAnsi="Sakkal Majalla" w:cs="Sakkal Majalla" w:hint="cs"/>
          <w:color w:val="EE0000"/>
          <w:sz w:val="28"/>
          <w:szCs w:val="28"/>
          <w:rtl/>
          <w:lang w:bidi="ar-EG"/>
        </w:rPr>
        <w:t xml:space="preserve"> مع </w:t>
      </w:r>
      <w:r>
        <w:rPr>
          <w:rFonts w:ascii="Sakkal Majalla" w:hAnsi="Sakkal Majalla" w:cs="Sakkal Majalla"/>
          <w:color w:val="EE0000"/>
          <w:sz w:val="28"/>
          <w:szCs w:val="28"/>
          <w:rtl/>
          <w:lang w:bidi="ar-EG"/>
        </w:rPr>
        <w:t>ضمان التوازن بين الأحكام الأخلاقية وضرورة المحافظة على حريات وحقوق الموظفين</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Pr>
          <w:rFonts w:ascii="Sakkal Majalla" w:hAnsi="Sakkal Majalla" w:cs="Sakkal Majalla" w:hint="cs"/>
          <w:color w:val="EE0000"/>
          <w:sz w:val="28"/>
          <w:szCs w:val="28"/>
          <w:rtl/>
          <w:lang w:bidi="ar-EG"/>
        </w:rPr>
        <w:t>إطار</w:t>
      </w:r>
      <w:r>
        <w:rPr>
          <w:rFonts w:ascii="Sakkal Majalla" w:hAnsi="Sakkal Majalla" w:cs="Sakkal Majalla"/>
          <w:color w:val="EE0000"/>
          <w:sz w:val="28"/>
          <w:szCs w:val="28"/>
          <w:rtl/>
          <w:lang w:bidi="ar-EG"/>
        </w:rPr>
        <w:t xml:space="preserve"> هذه </w:t>
      </w:r>
      <w:r>
        <w:rPr>
          <w:rFonts w:ascii="Sakkal Majalla" w:hAnsi="Sakkal Majalla" w:cs="Sakkal Majalla" w:hint="cs"/>
          <w:color w:val="EE0000"/>
          <w:sz w:val="28"/>
          <w:szCs w:val="28"/>
          <w:rtl/>
          <w:lang w:bidi="ar-EG"/>
        </w:rPr>
        <w:t>المعايير الخاصة بالقطاع الصحي (</w:t>
      </w:r>
      <w:r>
        <w:rPr>
          <w:rFonts w:ascii="Sakkal Majalla" w:hAnsi="Sakkal Majalla" w:cs="Sakkal Majalla" w:hint="cs"/>
          <w:color w:val="EE0000"/>
          <w:sz w:val="28"/>
          <w:szCs w:val="28"/>
          <w:rtl/>
        </w:rPr>
        <w:t>أبو خالد،2020).</w:t>
      </w:r>
    </w:p>
    <w:p w14:paraId="0B1A9CD7" w14:textId="77777777" w:rsidR="001E3E73" w:rsidRPr="008D0470" w:rsidRDefault="001E3E73">
      <w:pPr>
        <w:pStyle w:val="a3"/>
        <w:numPr>
          <w:ilvl w:val="0"/>
          <w:numId w:val="26"/>
        </w:num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lang w:bidi="ar-EG"/>
        </w:rPr>
        <w:t xml:space="preserve">تعزيز سمعة المؤسسة على صعيد البيئة المحلية والإقليمية والدولية،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lang w:bidi="ar-EG"/>
        </w:rPr>
        <w:t>ضمان عدم تعرض المؤسسة الى المسائلة القانونية</w:t>
      </w:r>
      <w:r>
        <w:rPr>
          <w:rFonts w:ascii="Sakkal Majalla" w:hAnsi="Sakkal Majalla" w:cs="Sakkal Majalla" w:hint="cs"/>
          <w:color w:val="EE0000"/>
          <w:sz w:val="28"/>
          <w:szCs w:val="28"/>
          <w:rtl/>
          <w:lang w:bidi="ar-EG"/>
        </w:rPr>
        <w:t xml:space="preserve"> حيث</w:t>
      </w:r>
      <w:r>
        <w:rPr>
          <w:rFonts w:ascii="Sakkal Majalla" w:hAnsi="Sakkal Majalla" w:cs="Sakkal Majalla"/>
          <w:color w:val="EE0000"/>
          <w:sz w:val="28"/>
          <w:szCs w:val="28"/>
          <w:rtl/>
          <w:lang w:bidi="ar-EG"/>
        </w:rPr>
        <w:t xml:space="preserve"> قد تتكلف </w:t>
      </w:r>
      <w:r>
        <w:rPr>
          <w:rFonts w:ascii="Sakkal Majalla" w:hAnsi="Sakkal Majalla" w:cs="Sakkal Majalla" w:hint="cs"/>
          <w:color w:val="EE0000"/>
          <w:sz w:val="28"/>
          <w:szCs w:val="28"/>
          <w:rtl/>
          <w:lang w:bidi="ar-EG"/>
        </w:rPr>
        <w:t xml:space="preserve">المنظمات </w:t>
      </w:r>
      <w:r>
        <w:rPr>
          <w:rFonts w:ascii="Sakkal Majalla" w:hAnsi="Sakkal Majalla" w:cs="Sakkal Majalla"/>
          <w:color w:val="EE0000"/>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Pr>
          <w:rFonts w:ascii="Sakkal Majalla" w:hAnsi="Sakkal Majalla" w:cs="Sakkal Majalla" w:hint="cs"/>
          <w:color w:val="EE0000"/>
          <w:sz w:val="28"/>
          <w:szCs w:val="28"/>
          <w:rtl/>
          <w:lang w:bidi="ar-EG"/>
        </w:rPr>
        <w:t xml:space="preserve">وغيرها </w:t>
      </w:r>
      <w:r>
        <w:rPr>
          <w:rFonts w:ascii="Sakkal Majalla" w:hAnsi="Sakkal Majalla" w:cs="Sakkal Majalla" w:hint="cs"/>
          <w:color w:val="EE0000"/>
          <w:sz w:val="28"/>
          <w:szCs w:val="28"/>
          <w:rtl/>
        </w:rPr>
        <w:t>(العارضة،2023).</w:t>
      </w:r>
    </w:p>
    <w:p w14:paraId="16FF95A3" w14:textId="77777777" w:rsidR="004A4304" w:rsidRPr="004A4304" w:rsidRDefault="004A4304" w:rsidP="004A430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lastRenderedPageBreak/>
        <w:t>وترى الباحثة ان</w:t>
      </w:r>
      <w:r>
        <w:rPr>
          <w:rFonts w:ascii="Sakkal Majalla" w:hAnsi="Sakkal Majalla" w:cs="Sakkal Majalla"/>
          <w:color w:val="EE0000"/>
          <w:sz w:val="28"/>
          <w:szCs w:val="28"/>
          <w:rtl/>
          <w:lang w:bidi="ar-EG"/>
        </w:rPr>
        <w:t xml:space="preserve"> السلوك </w:t>
      </w:r>
      <w:r>
        <w:rPr>
          <w:rFonts w:ascii="Sakkal Majalla" w:hAnsi="Sakkal Majalla" w:cs="Sakkal Majalla" w:hint="cs"/>
          <w:color w:val="EE0000"/>
          <w:sz w:val="28"/>
          <w:szCs w:val="28"/>
          <w:rtl/>
          <w:lang w:bidi="ar-EG"/>
        </w:rPr>
        <w:t xml:space="preserve">الأخلاقي يهدف </w:t>
      </w:r>
      <w:r>
        <w:rPr>
          <w:rFonts w:ascii="Sakkal Majalla" w:hAnsi="Sakkal Majalla" w:cs="Sakkal Majalla"/>
          <w:color w:val="EE0000"/>
          <w:sz w:val="28"/>
          <w:szCs w:val="28"/>
          <w:rtl/>
          <w:lang w:bidi="ar-EG"/>
        </w:rPr>
        <w:t xml:space="preserve">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Pr>
          <w:rFonts w:ascii="Sakkal Majalla" w:hAnsi="Sakkal Majalla" w:cs="Sakkal Majalla" w:hint="cs"/>
          <w:color w:val="EE0000"/>
          <w:sz w:val="28"/>
          <w:szCs w:val="28"/>
          <w:rtl/>
          <w:lang w:bidi="ar-EG"/>
        </w:rPr>
        <w:t>لمقدمي خدمات الرعاية الصحية.</w:t>
      </w:r>
    </w:p>
    <w:p w14:paraId="661C4429" w14:textId="77777777" w:rsidR="00D87BB2" w:rsidRPr="008D0470" w:rsidRDefault="00D87BB2" w:rsidP="00BF13BC">
      <w:pPr>
        <w:bidi/>
        <w:spacing w:after="200" w:line="360" w:lineRule="auto"/>
        <w:jc w:val="both"/>
        <w:rPr>
          <w:rFonts w:ascii="Sakkal Majalla" w:hAnsi="Sakkal Majalla" w:cs="Sakkal Majalla"/>
          <w:b/>
          <w:bCs/>
          <w:color w:val="EE0000"/>
          <w:sz w:val="28"/>
          <w:szCs w:val="28"/>
          <w:lang w:bidi="ar-EG"/>
        </w:rPr>
      </w:pPr>
      <w:r>
        <w:rPr>
          <w:rFonts w:ascii="Sakkal Majalla" w:hAnsi="Sakkal Majalla" w:cs="Sakkal Majalla"/>
          <w:b/>
          <w:bCs/>
          <w:color w:val="EE0000"/>
          <w:sz w:val="28"/>
          <w:szCs w:val="28"/>
          <w:rtl/>
        </w:rPr>
        <w:t xml:space="preserve">مبادئ </w:t>
      </w:r>
      <w:r>
        <w:rPr>
          <w:rFonts w:ascii="Sakkal Majalla" w:hAnsi="Sakkal Majalla" w:cs="Sakkal Majalla" w:hint="cs"/>
          <w:b/>
          <w:bCs/>
          <w:color w:val="EE0000"/>
          <w:sz w:val="28"/>
          <w:szCs w:val="28"/>
          <w:rtl/>
        </w:rPr>
        <w:t>السلوك الأخلاقي</w:t>
      </w:r>
      <w:r>
        <w:rPr>
          <w:rFonts w:ascii="Sakkal Majalla" w:hAnsi="Sakkal Majalla" w:cs="Sakkal Majalla" w:hint="cs"/>
          <w:b/>
          <w:bCs/>
          <w:color w:val="EE0000"/>
          <w:sz w:val="28"/>
          <w:szCs w:val="28"/>
          <w:rtl/>
          <w:lang w:bidi="ar-EG"/>
        </w:rPr>
        <w:t xml:space="preserve"> في القطاع الصحي:</w:t>
      </w:r>
    </w:p>
    <w:p w14:paraId="656FD0B4" w14:textId="77777777" w:rsidR="00D87BB2" w:rsidRPr="008D0470" w:rsidRDefault="00D87BB2" w:rsidP="00BF13BC">
      <w:p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وتشمل مبادئ السلوك </w:t>
      </w:r>
      <w:r>
        <w:rPr>
          <w:rFonts w:ascii="Sakkal Majalla" w:hAnsi="Sakkal Majalla" w:cs="Sakkal Majalla" w:hint="cs"/>
          <w:color w:val="EE0000"/>
          <w:sz w:val="28"/>
          <w:szCs w:val="28"/>
          <w:rtl/>
        </w:rPr>
        <w:t xml:space="preserve">الأخلاقي على </w:t>
      </w:r>
      <w:r>
        <w:rPr>
          <w:rFonts w:ascii="Sakkal Majalla" w:hAnsi="Sakkal Majalla" w:cs="Sakkal Majalla"/>
          <w:color w:val="EE0000"/>
          <w:sz w:val="28"/>
          <w:szCs w:val="28"/>
          <w:rtl/>
        </w:rPr>
        <w:t>بعض المبادئ الرئيسية</w:t>
      </w:r>
      <w:r>
        <w:rPr>
          <w:rFonts w:ascii="Sakkal Majalla" w:hAnsi="Sakkal Majalla" w:cs="Sakkal Majalla" w:hint="cs"/>
          <w:color w:val="EE0000"/>
          <w:sz w:val="28"/>
          <w:szCs w:val="28"/>
          <w:rtl/>
        </w:rPr>
        <w:t xml:space="preserve"> تتمثل في الاتي</w:t>
      </w:r>
      <w:r>
        <w:rPr>
          <w:rFonts w:ascii="Sakkal Majalla" w:hAnsi="Sakkal Majalla" w:cs="Sakkal Majalla"/>
          <w:color w:val="EE0000"/>
          <w:sz w:val="28"/>
          <w:szCs w:val="28"/>
          <w:rtl/>
        </w:rPr>
        <w:t>:</w:t>
      </w:r>
      <w:r>
        <w:rPr>
          <w:rFonts w:ascii="Sakkal Majalla" w:hAnsi="Sakkal Majalla" w:cs="Sakkal Majalla" w:hint="cs"/>
          <w:color w:val="EE0000"/>
          <w:sz w:val="28"/>
          <w:szCs w:val="28"/>
          <w:rtl/>
        </w:rPr>
        <w:t xml:space="preserve"> (حريش،2022).</w:t>
      </w:r>
    </w:p>
    <w:p w14:paraId="0DA6743E" w14:textId="77777777"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القيادة الأخلاقية</w:t>
      </w:r>
      <w:r>
        <w:rPr>
          <w:rFonts w:ascii="Sakkal Majalla" w:hAnsi="Sakkal Majalla" w:cs="Sakkal Majalla" w:hint="cs"/>
          <w:color w:val="EE0000"/>
          <w:sz w:val="28"/>
          <w:szCs w:val="28"/>
          <w:rtl/>
        </w:rPr>
        <w:t xml:space="preserve"> حيث </w:t>
      </w:r>
      <w:r>
        <w:rPr>
          <w:rFonts w:ascii="Sakkal Majalla" w:hAnsi="Sakkal Majalla" w:cs="Sakkal Majalla"/>
          <w:color w:val="EE0000"/>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45C622C0" w14:textId="77777777" w:rsidR="00D87BB2" w:rsidRPr="008D0470" w:rsidRDefault="00D87BB2">
      <w:pPr>
        <w:pStyle w:val="a3"/>
        <w:numPr>
          <w:ilvl w:val="0"/>
          <w:numId w:val="29"/>
        </w:numPr>
        <w:bidi/>
        <w:spacing w:after="200" w:line="360" w:lineRule="auto"/>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الشفافية في</w:t>
      </w:r>
      <w:r>
        <w:rPr>
          <w:rFonts w:ascii="Sakkal Majalla" w:hAnsi="Sakkal Majalla" w:cs="Sakkal Majalla"/>
          <w:color w:val="EE0000"/>
          <w:sz w:val="28"/>
          <w:szCs w:val="28"/>
          <w:rtl/>
        </w:rPr>
        <w:t xml:space="preserve"> عمليات الأعمال</w:t>
      </w:r>
      <w:r>
        <w:rPr>
          <w:rFonts w:ascii="Sakkal Majalla" w:hAnsi="Sakkal Majalla" w:cs="Sakkal Majalla" w:hint="cs"/>
          <w:color w:val="EE0000"/>
          <w:sz w:val="28"/>
          <w:szCs w:val="28"/>
          <w:rtl/>
        </w:rPr>
        <w:t xml:space="preserve"> الخاصة بخدمات الرعاية الصحية</w:t>
      </w:r>
      <w:r>
        <w:rPr>
          <w:rFonts w:ascii="Sakkal Majalla" w:hAnsi="Sakkal Majalla" w:cs="Sakkal Majalla"/>
          <w:color w:val="EE0000"/>
          <w:sz w:val="28"/>
          <w:szCs w:val="28"/>
          <w:rtl/>
        </w:rPr>
        <w:t>، بما في ذلك التقارير المالية واتخاذ القرارات، هي مبدأ أخلاقي أساسي يعزز الثقة والمساءلة.</w:t>
      </w:r>
      <w:r>
        <w:rPr>
          <w:rFonts w:ascii="Sakkal Majalla" w:hAnsi="Sakkal Majalla" w:cs="Sakkal Majalla" w:hint="cs"/>
          <w:color w:val="EE0000"/>
          <w:sz w:val="28"/>
          <w:szCs w:val="28"/>
          <w:rtl/>
        </w:rPr>
        <w:t xml:space="preserve"> و</w:t>
      </w:r>
      <w:r>
        <w:rPr>
          <w:rFonts w:ascii="Sakkal Majalla" w:hAnsi="Sakkal Majalla" w:cs="Sakkal Majalla"/>
          <w:color w:val="EE0000"/>
          <w:sz w:val="28"/>
          <w:szCs w:val="28"/>
          <w:rtl/>
        </w:rPr>
        <w:t xml:space="preserve">المسؤولية الاجتماعية حيث لدى </w:t>
      </w:r>
      <w:r>
        <w:rPr>
          <w:rFonts w:ascii="Sakkal Majalla" w:hAnsi="Sakkal Majalla" w:cs="Sakkal Majalla" w:hint="cs"/>
          <w:color w:val="EE0000"/>
          <w:sz w:val="28"/>
          <w:szCs w:val="28"/>
          <w:rtl/>
        </w:rPr>
        <w:t>المنظمات</w:t>
      </w:r>
      <w:r>
        <w:rPr>
          <w:rFonts w:ascii="Sakkal Majalla" w:hAnsi="Sakkal Majalla" w:cs="Sakkal Majalla"/>
          <w:color w:val="EE0000"/>
          <w:sz w:val="28"/>
          <w:szCs w:val="28"/>
          <w:rtl/>
        </w:rPr>
        <w:t xml:space="preserve"> مسؤولية للمساهمة بشكل إيجابي في المجتمع وليس في إطار الشركة فقط، ومبادئ المسؤولية الاجتماعية </w:t>
      </w:r>
      <w:r>
        <w:rPr>
          <w:rFonts w:ascii="Sakkal Majalla" w:hAnsi="Sakkal Majalla" w:cs="Sakkal Majalla" w:hint="cs"/>
          <w:color w:val="EE0000"/>
          <w:sz w:val="28"/>
          <w:szCs w:val="28"/>
          <w:rtl/>
        </w:rPr>
        <w:t>للمنظمات</w:t>
      </w:r>
      <w:r>
        <w:rPr>
          <w:rFonts w:ascii="Sakkal Majalla" w:hAnsi="Sakkal Majalla" w:cs="Sakkal Majalla"/>
          <w:color w:val="EE0000"/>
          <w:sz w:val="28"/>
          <w:szCs w:val="28"/>
          <w:rtl/>
        </w:rPr>
        <w:t xml:space="preserve"> تشجع المؤسسات على النظر في تأثيرها على البيئة والمجتمع بشكل عام.</w:t>
      </w:r>
    </w:p>
    <w:p w14:paraId="5D2FEA61" w14:textId="77777777" w:rsidR="00D87BB2" w:rsidRPr="008D0470" w:rsidRDefault="00D87BB2">
      <w:pPr>
        <w:pStyle w:val="a3"/>
        <w:numPr>
          <w:ilvl w:val="0"/>
          <w:numId w:val="29"/>
        </w:numPr>
        <w:tabs>
          <w:tab w:val="num" w:pos="720"/>
        </w:tabs>
        <w:bidi/>
        <w:spacing w:after="200" w:line="360"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الدعاية الإيجابية الأخلاقية</w:t>
      </w:r>
      <w:r>
        <w:rPr>
          <w:rFonts w:ascii="Sakkal Majalla" w:hAnsi="Sakkal Majalla" w:cs="Sakkal Majalla" w:hint="cs"/>
          <w:color w:val="EE0000"/>
          <w:sz w:val="28"/>
          <w:szCs w:val="28"/>
          <w:rtl/>
        </w:rPr>
        <w:t xml:space="preserve"> من خلال </w:t>
      </w:r>
      <w:r>
        <w:rPr>
          <w:rFonts w:ascii="Sakkal Majalla" w:hAnsi="Sakkal Majalla" w:cs="Sakkal Majalla"/>
          <w:color w:val="EE0000"/>
          <w:sz w:val="28"/>
          <w:szCs w:val="28"/>
          <w:rtl/>
        </w:rPr>
        <w:t>الممارسات الأخلاقية في الدعاية جزء هام من مبادئ أخلاقيات العمل،</w:t>
      </w:r>
      <w:r>
        <w:rPr>
          <w:rFonts w:ascii="Sakkal Majalla" w:hAnsi="Sakkal Majalla" w:cs="Sakkal Majalla" w:hint="cs"/>
          <w:color w:val="EE0000"/>
          <w:sz w:val="28"/>
          <w:szCs w:val="28"/>
          <w:rtl/>
        </w:rPr>
        <w:t xml:space="preserve"> وأخيرا </w:t>
      </w:r>
      <w:r>
        <w:rPr>
          <w:rFonts w:ascii="Sakkal Majalla" w:hAnsi="Sakkal Majalla" w:cs="Sakkal Majalla"/>
          <w:color w:val="EE0000"/>
          <w:sz w:val="28"/>
          <w:szCs w:val="28"/>
          <w:rtl/>
        </w:rPr>
        <w:t>احترام الموظفين</w:t>
      </w:r>
      <w:r>
        <w:rPr>
          <w:rFonts w:ascii="Sakkal Majalla" w:hAnsi="Sakkal Majalla" w:cs="Sakkal Majalla" w:hint="cs"/>
          <w:color w:val="EE0000"/>
          <w:sz w:val="28"/>
          <w:szCs w:val="28"/>
          <w:rtl/>
        </w:rPr>
        <w:t xml:space="preserve"> من خلال معاملتهم </w:t>
      </w:r>
      <w:r>
        <w:rPr>
          <w:rFonts w:ascii="Sakkal Majalla" w:hAnsi="Sakkal Majalla" w:cs="Sakkal Majalla"/>
          <w:color w:val="EE0000"/>
          <w:sz w:val="28"/>
          <w:szCs w:val="28"/>
          <w:rtl/>
        </w:rPr>
        <w:t xml:space="preserve">بالاحترام وتوفير أجور عادلة وضمان بيئة عمل آمنة وشاملة هي التزامات أخلاقية رئيسية </w:t>
      </w:r>
      <w:r>
        <w:rPr>
          <w:rFonts w:ascii="Sakkal Majalla" w:hAnsi="Sakkal Majalla" w:cs="Sakkal Majalla" w:hint="cs"/>
          <w:color w:val="EE0000"/>
          <w:sz w:val="28"/>
          <w:szCs w:val="28"/>
          <w:rtl/>
        </w:rPr>
        <w:t>للمنظمات</w:t>
      </w:r>
      <w:r>
        <w:rPr>
          <w:rFonts w:ascii="Sakkal Majalla" w:hAnsi="Sakkal Majalla" w:cs="Sakkal Majalla"/>
          <w:color w:val="EE0000"/>
          <w:sz w:val="28"/>
          <w:szCs w:val="28"/>
          <w:rtl/>
        </w:rPr>
        <w:t>، الالتزام بها يجعل من بيئة العمل مكان مميز للموظف ويزيد من الإنتاجية ومن ولاء العاملين لمؤسساتهم.</w:t>
      </w:r>
    </w:p>
    <w:p w14:paraId="123F61C9" w14:textId="77777777" w:rsidR="001E3E73" w:rsidRPr="008D0470" w:rsidRDefault="008D0470" w:rsidP="00BF13BC">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 xml:space="preserve">وترى الباحثة انه يمكن القول ان </w:t>
      </w:r>
      <w:r>
        <w:rPr>
          <w:rFonts w:ascii="Sakkal Majalla" w:hAnsi="Sakkal Majalla" w:cs="Sakkal Majalla"/>
          <w:color w:val="EE0000"/>
          <w:sz w:val="28"/>
          <w:szCs w:val="28"/>
          <w:rtl/>
        </w:rPr>
        <w:t xml:space="preserve">مبادئ السلوك الأخلاقي </w:t>
      </w:r>
      <w:r>
        <w:rPr>
          <w:rFonts w:ascii="Sakkal Majalla" w:hAnsi="Sakkal Majalla" w:cs="Sakkal Majalla" w:hint="cs"/>
          <w:color w:val="EE0000"/>
          <w:sz w:val="28"/>
          <w:szCs w:val="28"/>
          <w:rtl/>
        </w:rPr>
        <w:t xml:space="preserve">في مجال خدمات الرعاية الصحية </w:t>
      </w:r>
      <w:r>
        <w:rPr>
          <w:rFonts w:ascii="Sakkal Majalla" w:hAnsi="Sakkal Majalla" w:cs="Sakkal Majalla"/>
          <w:color w:val="EE0000"/>
          <w:sz w:val="28"/>
          <w:szCs w:val="28"/>
          <w:rtl/>
        </w:rPr>
        <w:t xml:space="preserve">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تم تصميم مبادئ أخلاقيات العمل لتوجيه سلوك المؤسسات وموظفيها وعلاقاتهم مع أصحاب المصلحة المختلفين.</w:t>
      </w:r>
    </w:p>
    <w:p w14:paraId="249707A1"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معايير السلوك الأخلاقي</w:t>
      </w:r>
    </w:p>
    <w:p w14:paraId="510C7A63" w14:textId="77777777" w:rsidR="001E3E73" w:rsidRPr="00A61E09" w:rsidRDefault="001E3E73" w:rsidP="008D0470">
      <w:pPr>
        <w:bidi/>
        <w:spacing w:after="200" w:line="276" w:lineRule="auto"/>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معايير الأخلاق المهنية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 xml:space="preserve">تتمثل المعايير الأساسية في مجالات العمل المختلفة </w:t>
      </w:r>
      <w:r>
        <w:rPr>
          <w:rFonts w:ascii="Sakkal Majalla" w:hAnsi="Sakkal Majalla" w:cs="Sakkal Majalla" w:hint="cs"/>
          <w:color w:val="000000" w:themeColor="text1"/>
          <w:sz w:val="28"/>
          <w:szCs w:val="28"/>
          <w:rtl/>
        </w:rPr>
        <w:t>في</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جيلاني</w:t>
      </w:r>
      <w:r>
        <w:rPr>
          <w:rFonts w:ascii="Sakkal Majalla" w:hAnsi="Sakkal Majalla" w:cs="Sakkal Majalla" w:hint="cs"/>
          <w:color w:val="000000" w:themeColor="text1"/>
          <w:sz w:val="28"/>
          <w:szCs w:val="28"/>
          <w:rtl/>
        </w:rPr>
        <w:t>،2022).</w:t>
      </w:r>
    </w:p>
    <w:p w14:paraId="66C00C11"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(الموضوعية)</w:t>
      </w:r>
      <w:r>
        <w:rPr>
          <w:rFonts w:ascii="Sakkal Majalla" w:hAnsi="Sakkal Majalla" w:cs="Sakkal Majalla"/>
          <w:color w:val="000000" w:themeColor="text1"/>
          <w:sz w:val="28"/>
          <w:szCs w:val="28"/>
          <w:lang w:bidi="ar-EG"/>
        </w:rPr>
        <w:t>.</w:t>
      </w:r>
    </w:p>
    <w:p w14:paraId="709BDBCA"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الالتزام</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ب</w:t>
      </w:r>
      <w:r>
        <w:rPr>
          <w:rFonts w:ascii="Sakkal Majalla" w:hAnsi="Sakkal Majalla" w:cs="Sakkal Majalla"/>
          <w:color w:val="000000" w:themeColor="text1"/>
          <w:sz w:val="28"/>
          <w:szCs w:val="28"/>
          <w:rtl/>
        </w:rPr>
        <w:t>القواعد واللوائح التنظيمية الخاصة بالمهنة والمكان</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وكذلك </w:t>
      </w:r>
      <w:r>
        <w:rPr>
          <w:rFonts w:ascii="Sakkal Majalla" w:hAnsi="Sakkal Majalla" w:cs="Sakkal Majalla"/>
          <w:color w:val="000000" w:themeColor="text1"/>
          <w:sz w:val="28"/>
          <w:szCs w:val="28"/>
          <w:rtl/>
          <w:lang w:bidi="ar-EG"/>
        </w:rPr>
        <w:t>الالتزام</w:t>
      </w:r>
      <w:r>
        <w:rPr>
          <w:rFonts w:ascii="Sakkal Majalla" w:hAnsi="Sakkal Majalla" w:cs="Sakkal Majalla"/>
          <w:color w:val="000000" w:themeColor="text1"/>
          <w:sz w:val="28"/>
          <w:szCs w:val="28"/>
          <w:rtl/>
        </w:rPr>
        <w:t xml:space="preserve"> بتطوير المهارات والمعارف لتقديم خدمات ذات جودة عالية</w:t>
      </w:r>
      <w:r>
        <w:rPr>
          <w:rFonts w:ascii="Sakkal Majalla" w:hAnsi="Sakkal Majalla" w:cs="Sakkal Majalla"/>
          <w:color w:val="000000" w:themeColor="text1"/>
          <w:sz w:val="28"/>
          <w:szCs w:val="28"/>
          <w:lang w:bidi="ar-EG"/>
        </w:rPr>
        <w:t>.</w:t>
      </w:r>
    </w:p>
    <w:p w14:paraId="264BB8A4"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تحمل نتائج القرارات والأفعال المهنية</w:t>
      </w:r>
      <w:r>
        <w:rPr>
          <w:rFonts w:ascii="Sakkal Majalla" w:hAnsi="Sakkal Majalla" w:cs="Sakkal Majalla" w:hint="cs"/>
          <w:color w:val="000000" w:themeColor="text1"/>
          <w:sz w:val="28"/>
          <w:szCs w:val="28"/>
          <w:rtl/>
          <w:lang w:bidi="ar-EG"/>
        </w:rPr>
        <w:t xml:space="preserve"> والقدرة على </w:t>
      </w:r>
      <w:r>
        <w:rPr>
          <w:rFonts w:ascii="Sakkal Majalla" w:hAnsi="Sakkal Majalla" w:cs="Sakkal Majalla" w:hint="cs"/>
          <w:color w:val="000000" w:themeColor="text1"/>
          <w:sz w:val="28"/>
          <w:szCs w:val="28"/>
          <w:rtl/>
        </w:rPr>
        <w:t>ا</w:t>
      </w:r>
      <w:r>
        <w:rPr>
          <w:rFonts w:ascii="Sakkal Majalla" w:hAnsi="Sakkal Majalla" w:cs="Sakkal Majalla"/>
          <w:color w:val="000000" w:themeColor="text1"/>
          <w:sz w:val="28"/>
          <w:szCs w:val="28"/>
          <w:rtl/>
        </w:rPr>
        <w:t>لتصرف بأمانة وشفافية وتجنب الممارسات غير النزيهة </w:t>
      </w:r>
    </w:p>
    <w:p w14:paraId="41F72067" w14:textId="77777777" w:rsidR="00D87BB2" w:rsidRPr="00A61E09" w:rsidRDefault="00D87BB2">
      <w:pPr>
        <w:numPr>
          <w:ilvl w:val="0"/>
          <w:numId w:val="28"/>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حماية واحترام خصوصية المعلومات الخاصة بالعملاء والمؤسسة</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معاملة الزملاء والعملاء بمهنية وتقدير</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وباحترام متبادل</w:t>
      </w:r>
    </w:p>
    <w:p w14:paraId="40A2EB6E" w14:textId="77777777" w:rsidR="001E3E73" w:rsidRPr="00A61E09" w:rsidRDefault="001E3E73" w:rsidP="008D0470">
      <w:p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أهمية تطبيق الأخلاقيات المهنية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452EB6E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تعزيز الثقة في التعاملات التجارية والمهنية</w:t>
      </w:r>
      <w:r>
        <w:rPr>
          <w:rFonts w:ascii="Sakkal Majalla" w:hAnsi="Sakkal Majalla" w:cs="Sakkal Majalla"/>
          <w:color w:val="000000" w:themeColor="text1"/>
          <w:sz w:val="28"/>
          <w:szCs w:val="28"/>
          <w:lang w:bidi="ar-EG"/>
        </w:rPr>
        <w:t>.</w:t>
      </w:r>
    </w:p>
    <w:p w14:paraId="2C2B6A8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خلق بيئة عمل إيجابية ومنتجة</w:t>
      </w:r>
      <w:r>
        <w:rPr>
          <w:rFonts w:ascii="Sakkal Majalla" w:hAnsi="Sakkal Majalla" w:cs="Sakkal Majalla"/>
          <w:color w:val="000000" w:themeColor="text1"/>
          <w:sz w:val="28"/>
          <w:szCs w:val="28"/>
          <w:lang w:bidi="ar-EG"/>
        </w:rPr>
        <w:t>.</w:t>
      </w:r>
    </w:p>
    <w:p w14:paraId="18A26FC6" w14:textId="77777777" w:rsidR="001E3E73" w:rsidRPr="00A61E09"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تفادي النزاعات القانونية والأضرار بسمعة المؤسسة</w:t>
      </w:r>
      <w:r>
        <w:rPr>
          <w:rFonts w:ascii="Sakkal Majalla" w:hAnsi="Sakkal Majalla" w:cs="Sakkal Majalla"/>
          <w:color w:val="000000" w:themeColor="text1"/>
          <w:sz w:val="28"/>
          <w:szCs w:val="28"/>
          <w:lang w:bidi="ar-EG"/>
        </w:rPr>
        <w:t>.</w:t>
      </w:r>
    </w:p>
    <w:p w14:paraId="2AA6B148" w14:textId="77777777" w:rsidR="001E3E73" w:rsidRDefault="001E3E73">
      <w:pPr>
        <w:numPr>
          <w:ilvl w:val="0"/>
          <w:numId w:val="27"/>
        </w:numPr>
        <w:bidi/>
        <w:spacing w:after="200" w:line="276"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ضمان العدالة والمساواة في التعامل</w:t>
      </w:r>
      <w:r>
        <w:rPr>
          <w:rFonts w:ascii="Sakkal Majalla" w:hAnsi="Sakkal Majalla" w:cs="Sakkal Majalla"/>
          <w:color w:val="000000" w:themeColor="text1"/>
          <w:sz w:val="28"/>
          <w:szCs w:val="28"/>
          <w:lang w:bidi="ar-EG"/>
        </w:rPr>
        <w:t>. </w:t>
      </w:r>
    </w:p>
    <w:p w14:paraId="57EBF364" w14:textId="77777777" w:rsidR="008D0470" w:rsidRPr="00254E87" w:rsidRDefault="008D0470" w:rsidP="008D0470">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وترى الباحثة أن </w:t>
      </w:r>
      <w:r>
        <w:rPr>
          <w:rFonts w:ascii="Sakkal Majalla" w:hAnsi="Sakkal Majalla" w:cs="Sakkal Majalla"/>
          <w:color w:val="EE0000"/>
          <w:sz w:val="28"/>
          <w:szCs w:val="28"/>
          <w:rtl/>
        </w:rPr>
        <w:t>معايير الأخلاق المهنية</w:t>
      </w:r>
      <w:r>
        <w:rPr>
          <w:rFonts w:ascii="Sakkal Majalla" w:hAnsi="Sakkal Majalla" w:cs="Sakkal Majalla" w:hint="cs"/>
          <w:color w:val="EE0000"/>
          <w:sz w:val="28"/>
          <w:szCs w:val="28"/>
          <w:rtl/>
        </w:rPr>
        <w:t xml:space="preserve"> في القطاع الصحي بالنسبة إلى مقدمات خدمات الرعاية الصحية</w:t>
      </w:r>
      <w:r>
        <w:rPr>
          <w:rFonts w:ascii="Sakkal Majalla" w:hAnsi="Sakkal Majalla" w:cs="Sakkal Majalla"/>
          <w:color w:val="EE0000"/>
          <w:sz w:val="28"/>
          <w:szCs w:val="28"/>
          <w:rtl/>
        </w:rPr>
        <w:t xml:space="preserve">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Pr>
          <w:rFonts w:ascii="Sakkal Majalla" w:hAnsi="Sakkal Majalla" w:cs="Sakkal Majalla" w:hint="cs"/>
          <w:color w:val="EE0000"/>
          <w:sz w:val="28"/>
          <w:szCs w:val="28"/>
          <w:rtl/>
          <w:lang w:bidi="ar-EG"/>
        </w:rPr>
        <w:t xml:space="preserve"> و</w:t>
      </w:r>
      <w:r>
        <w:rPr>
          <w:rFonts w:ascii="Sakkal Majalla" w:hAnsi="Sakkal Majalla" w:cs="Sakkal Majalla"/>
          <w:color w:val="EE0000"/>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Pr>
          <w:rFonts w:ascii="Sakkal Majalla" w:hAnsi="Sakkal Majalla" w:cs="Sakkal Majalla" w:hint="cs"/>
          <w:color w:val="EE0000"/>
          <w:sz w:val="28"/>
          <w:szCs w:val="28"/>
          <w:rtl/>
        </w:rPr>
        <w:t>السلامة</w:t>
      </w:r>
      <w:r>
        <w:rPr>
          <w:rFonts w:ascii="Sakkal Majalla" w:hAnsi="Sakkal Majalla" w:cs="Sakkal Majalla"/>
          <w:color w:val="EE0000"/>
          <w:sz w:val="28"/>
          <w:szCs w:val="28"/>
          <w:rtl/>
        </w:rPr>
        <w:t xml:space="preserve"> المالية </w:t>
      </w:r>
      <w:r>
        <w:rPr>
          <w:rFonts w:ascii="Sakkal Majalla" w:hAnsi="Sakkal Majalla" w:cs="Sakkal Majalla" w:hint="cs"/>
          <w:color w:val="EE0000"/>
          <w:sz w:val="28"/>
          <w:szCs w:val="28"/>
          <w:rtl/>
        </w:rPr>
        <w:t>للمنظمة</w:t>
      </w:r>
      <w:r>
        <w:rPr>
          <w:rFonts w:ascii="Sakkal Majalla" w:hAnsi="Sakkal Majalla" w:cs="Sakkal Majalla" w:hint="cs"/>
          <w:color w:val="EE0000"/>
          <w:sz w:val="28"/>
          <w:szCs w:val="28"/>
          <w:rtl/>
          <w:lang w:bidi="ar-EG"/>
        </w:rPr>
        <w:t xml:space="preserve"> </w:t>
      </w:r>
      <w:r>
        <w:rPr>
          <w:rFonts w:asciiTheme="majorBidi" w:hAnsiTheme="majorBidi" w:cstheme="majorBidi"/>
          <w:color w:val="EE0000"/>
          <w:sz w:val="28"/>
          <w:szCs w:val="28"/>
        </w:rPr>
        <w:t>Chakola ,2013)</w:t>
      </w:r>
      <w:r>
        <w:rPr>
          <w:rFonts w:ascii="Sakkal Majalla" w:hAnsi="Sakkal Majalla" w:cs="Sakkal Majalla" w:hint="cs"/>
          <w:color w:val="EE0000"/>
          <w:sz w:val="28"/>
          <w:szCs w:val="28"/>
          <w:rtl/>
          <w:lang w:bidi="ar-EG"/>
        </w:rPr>
        <w:t>)</w:t>
      </w:r>
    </w:p>
    <w:p w14:paraId="11E5342C"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ابعاد </w:t>
      </w:r>
      <w:r>
        <w:rPr>
          <w:rFonts w:ascii="Sakkal Majalla" w:hAnsi="Sakkal Majalla" w:cs="Sakkal Majalla"/>
          <w:b/>
          <w:bCs/>
          <w:color w:val="000000" w:themeColor="text1"/>
          <w:sz w:val="28"/>
          <w:szCs w:val="28"/>
          <w:rtl/>
          <w:lang w:bidi="ar-EG"/>
        </w:rPr>
        <w:t xml:space="preserve">السلوك </w:t>
      </w:r>
      <w:r>
        <w:rPr>
          <w:rFonts w:ascii="Sakkal Majalla" w:hAnsi="Sakkal Majalla" w:cs="Sakkal Majalla" w:hint="cs"/>
          <w:b/>
          <w:bCs/>
          <w:color w:val="000000" w:themeColor="text1"/>
          <w:sz w:val="28"/>
          <w:szCs w:val="28"/>
          <w:rtl/>
          <w:lang w:bidi="ar-EG"/>
        </w:rPr>
        <w:t>الأخلاقي</w:t>
      </w:r>
    </w:p>
    <w:p w14:paraId="210F4498" w14:textId="77777777"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w:t>
      </w:r>
      <w:r>
        <w:rPr>
          <w:rFonts w:ascii="Sakkal Majalla" w:hAnsi="Sakkal Majalla" w:cs="Sakkal Majalla"/>
          <w:color w:val="000000" w:themeColor="text1"/>
          <w:sz w:val="28"/>
          <w:szCs w:val="28"/>
          <w:rtl/>
        </w:rPr>
        <w:lastRenderedPageBreak/>
        <w:t>بالقوانين</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61C72F11" w14:textId="7777777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وتفصيلًا، تتوزع أبعاد السلوك الأخلاقي على عدة جوانب رئيسية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316593B1"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الأبعاد الشخصية والفردية</w:t>
      </w:r>
      <w:r>
        <w:rPr>
          <w:rFonts w:ascii="Sakkal Majalla" w:hAnsi="Sakkal Majalla" w:cs="Sakkal Majalla"/>
          <w:color w:val="000000" w:themeColor="text1"/>
          <w:sz w:val="28"/>
          <w:szCs w:val="28"/>
          <w:lang w:bidi="ar-EG"/>
        </w:rPr>
        <w:t>:</w:t>
      </w:r>
    </w:p>
    <w:p w14:paraId="20DFB216"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النزاهة والصدق</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التصرف بصدق وفقاً للمعايير الأخلاقية الداخلية والقيم الشخصية</w:t>
      </w:r>
      <w:r>
        <w:rPr>
          <w:rFonts w:ascii="Sakkal Majalla" w:hAnsi="Sakkal Majalla" w:cs="Sakkal Majalla"/>
          <w:color w:val="000000" w:themeColor="text1"/>
          <w:sz w:val="28"/>
          <w:szCs w:val="28"/>
          <w:lang w:bidi="ar-EG"/>
        </w:rPr>
        <w:t>.</w:t>
      </w:r>
    </w:p>
    <w:p w14:paraId="40BFC617"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المسؤولية والمساءلة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Pr>
          <w:rFonts w:ascii="Sakkal Majalla" w:hAnsi="Sakkal Majalla" w:cs="Sakkal Majalla"/>
          <w:color w:val="000000" w:themeColor="text1"/>
          <w:sz w:val="28"/>
          <w:szCs w:val="28"/>
          <w:lang w:bidi="ar-EG"/>
        </w:rPr>
        <w:t>.</w:t>
      </w:r>
    </w:p>
    <w:p w14:paraId="181F40DE"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المشاعر الأخلاقية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Pr>
          <w:rFonts w:ascii="Sakkal Majalla" w:hAnsi="Sakkal Majalla" w:cs="Sakkal Majalla"/>
          <w:color w:val="000000" w:themeColor="text1"/>
          <w:sz w:val="28"/>
          <w:szCs w:val="28"/>
          <w:lang w:bidi="ar-EG"/>
        </w:rPr>
        <w:t>.</w:t>
      </w:r>
    </w:p>
    <w:p w14:paraId="02083654"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أبعاد السلوك المهني والقيادي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color w:val="000000" w:themeColor="text1"/>
          <w:sz w:val="28"/>
          <w:szCs w:val="28"/>
          <w:rtl/>
        </w:rPr>
        <w:t>(الهزايمة،2018).</w:t>
      </w:r>
    </w:p>
    <w:p w14:paraId="1018F867"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طريقة التعامل (المهنية)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Pr>
          <w:rFonts w:ascii="Sakkal Majalla" w:hAnsi="Sakkal Majalla" w:cs="Sakkal Majalla"/>
          <w:color w:val="000000" w:themeColor="text1"/>
          <w:sz w:val="28"/>
          <w:szCs w:val="28"/>
          <w:lang w:bidi="ar-EG"/>
        </w:rPr>
        <w:t>.</w:t>
      </w:r>
    </w:p>
    <w:p w14:paraId="28FE50A1"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المظهر والتعامل اللائق</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يشمل أسلوب التعامل الراقي والمظهر المناسب في بيئة العمل</w:t>
      </w:r>
      <w:r>
        <w:rPr>
          <w:rFonts w:ascii="Sakkal Majalla" w:hAnsi="Sakkal Majalla" w:cs="Sakkal Majalla"/>
          <w:color w:val="000000" w:themeColor="text1"/>
          <w:sz w:val="28"/>
          <w:szCs w:val="28"/>
          <w:lang w:bidi="ar-EG"/>
        </w:rPr>
        <w:t>.</w:t>
      </w:r>
    </w:p>
    <w:p w14:paraId="3F67E65D"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القيادة الأخلاقية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Pr>
          <w:rFonts w:ascii="Sakkal Majalla" w:hAnsi="Sakkal Majalla" w:cs="Sakkal Majalla"/>
          <w:color w:val="000000" w:themeColor="text1"/>
          <w:sz w:val="28"/>
          <w:szCs w:val="28"/>
          <w:lang w:bidi="ar-EG"/>
        </w:rPr>
        <w:t>.</w:t>
      </w:r>
    </w:p>
    <w:p w14:paraId="0FFD4844" w14:textId="77777777" w:rsidR="005E06B3" w:rsidRPr="00A61E09" w:rsidRDefault="005E06B3">
      <w:pPr>
        <w:numPr>
          <w:ilvl w:val="0"/>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الأبعاد التفاعلية والاجتماعية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Chakola ,2013)</w:t>
      </w:r>
      <w:r>
        <w:rPr>
          <w:rFonts w:ascii="Sakkal Majalla" w:hAnsi="Sakkal Majalla" w:cs="Sakkal Majalla" w:hint="cs"/>
          <w:color w:val="000000" w:themeColor="text1"/>
          <w:sz w:val="28"/>
          <w:szCs w:val="28"/>
          <w:rtl/>
          <w:lang w:bidi="ar-EG"/>
        </w:rPr>
        <w:t>)</w:t>
      </w:r>
    </w:p>
    <w:p w14:paraId="02CA2150"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الإنصاف والعدالة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التصرف بطريقة عادلة تجاه الأفراد والمجتمع</w:t>
      </w:r>
      <w:r>
        <w:rPr>
          <w:rFonts w:ascii="Sakkal Majalla" w:hAnsi="Sakkal Majalla" w:cs="Sakkal Majalla"/>
          <w:color w:val="000000" w:themeColor="text1"/>
          <w:sz w:val="28"/>
          <w:szCs w:val="28"/>
          <w:lang w:bidi="ar-EG"/>
        </w:rPr>
        <w:t>.</w:t>
      </w:r>
    </w:p>
    <w:p w14:paraId="1F6CADEA" w14:textId="77777777" w:rsidR="005E06B3" w:rsidRPr="00A61E09" w:rsidRDefault="005E06B3">
      <w:pPr>
        <w:numPr>
          <w:ilvl w:val="1"/>
          <w:numId w:val="38"/>
        </w:numPr>
        <w:bidi/>
        <w:spacing w:after="200" w:line="24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الاحترام المتبادل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Pr>
          <w:rFonts w:ascii="Sakkal Majalla" w:hAnsi="Sakkal Majalla" w:cs="Sakkal Majalla"/>
          <w:color w:val="000000" w:themeColor="text1"/>
          <w:sz w:val="28"/>
          <w:szCs w:val="28"/>
          <w:lang w:bidi="ar-EG"/>
        </w:rPr>
        <w:t>. </w:t>
      </w:r>
    </w:p>
    <w:p w14:paraId="2758B82A" w14:textId="77777777"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هذه الأبعاد تُساهم في تشكيل ثقافة المؤسسة وبناء السمعة الطيبة، وهي نتاج للتطور الثقافي والقدرات الفكرية البشرية</w:t>
      </w:r>
      <w:r>
        <w:rPr>
          <w:rFonts w:ascii="Sakkal Majalla" w:hAnsi="Sakkal Majalla" w:cs="Sakkal Majalla"/>
          <w:color w:val="EE0000"/>
          <w:sz w:val="28"/>
          <w:szCs w:val="28"/>
          <w:lang w:bidi="ar-EG"/>
        </w:rPr>
        <w:t>. </w:t>
      </w:r>
      <w:r>
        <w:rPr>
          <w:rFonts w:ascii="Sakkal Majalla" w:hAnsi="Sakkal Majalla" w:cs="Sakkal Majalla"/>
          <w:color w:val="EE0000"/>
          <w:sz w:val="28"/>
          <w:szCs w:val="28"/>
          <w:rtl/>
          <w:lang w:bidi="ar-EG"/>
        </w:rPr>
        <w:t>ولطالما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w:t>
      </w:r>
      <w:r>
        <w:rPr>
          <w:rFonts w:ascii="Sakkal Majalla" w:hAnsi="Sakkal Majalla" w:cs="Sakkal Majalla" w:hint="cs"/>
          <w:color w:val="EE0000"/>
          <w:sz w:val="28"/>
          <w:szCs w:val="28"/>
          <w:rtl/>
          <w:lang w:bidi="ar-EG"/>
        </w:rPr>
        <w:t xml:space="preserve"> خصوصا في القطاع الصحي وتقديم خدمات الرعاية الصحية</w:t>
      </w:r>
      <w:r>
        <w:rPr>
          <w:rFonts w:ascii="Sakkal Majalla" w:hAnsi="Sakkal Majalla" w:cs="Sakkal Majalla"/>
          <w:color w:val="EE0000"/>
          <w:sz w:val="28"/>
          <w:szCs w:val="28"/>
          <w:rtl/>
          <w:lang w:bidi="ar-EG"/>
        </w:rPr>
        <w:t>.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 (العمري،2023).</w:t>
      </w:r>
    </w:p>
    <w:p w14:paraId="119DD8AF"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lastRenderedPageBreak/>
        <w:t>استراتيجيا</w:t>
      </w:r>
      <w:r>
        <w:rPr>
          <w:rFonts w:ascii="Sakkal Majalla" w:hAnsi="Sakkal Majalla" w:cs="Sakkal Majalla" w:hint="eastAsia"/>
          <w:b/>
          <w:bCs/>
          <w:color w:val="000000" w:themeColor="text1"/>
          <w:sz w:val="28"/>
          <w:szCs w:val="28"/>
          <w:rtl/>
          <w:lang w:bidi="ar-EG"/>
        </w:rPr>
        <w:t>ت</w:t>
      </w:r>
      <w:r>
        <w:rPr>
          <w:rFonts w:ascii="Sakkal Majalla" w:hAnsi="Sakkal Majalla" w:cs="Sakkal Majalla" w:hint="cs"/>
          <w:b/>
          <w:bCs/>
          <w:color w:val="000000" w:themeColor="text1"/>
          <w:sz w:val="28"/>
          <w:szCs w:val="28"/>
          <w:rtl/>
          <w:lang w:bidi="ar-EG"/>
        </w:rPr>
        <w:t xml:space="preserve"> تطبيق معايير السلوك الأخلاقي</w:t>
      </w:r>
    </w:p>
    <w:p w14:paraId="6F8E789B" w14:textId="77777777"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أبرز استراتيجيات تطبيق معايير السلوك الأخلاقي</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rPr>
        <w:t>(Pei-Hern, &amp; Yan,2016)</w:t>
      </w:r>
    </w:p>
    <w:p w14:paraId="47B5B3A4" w14:textId="77777777" w:rsidR="00AA6C1C" w:rsidRPr="00254E87"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وضع مدونة قواعد سلوك واضح</w:t>
      </w:r>
      <w:r>
        <w:rPr>
          <w:rFonts w:ascii="Sakkal Majalla" w:hAnsi="Sakkal Majalla" w:cs="Sakkal Majalla" w:hint="cs"/>
          <w:color w:val="000000" w:themeColor="text1"/>
          <w:sz w:val="28"/>
          <w:szCs w:val="28"/>
          <w:rtl/>
          <w:lang w:bidi="ar-EG"/>
        </w:rPr>
        <w:t xml:space="preserve"> ل</w:t>
      </w:r>
      <w:r>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rPr>
        <w:t>القيادة الأخلاقية</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rPr>
        <w:t>ل</w:t>
      </w:r>
      <w:r>
        <w:rPr>
          <w:rFonts w:ascii="Sakkal Majalla" w:hAnsi="Sakkal Majalla" w:cs="Sakkal Majalla"/>
          <w:color w:val="000000" w:themeColor="text1"/>
          <w:sz w:val="28"/>
          <w:szCs w:val="28"/>
          <w:rtl/>
        </w:rPr>
        <w:t>لقادة والمديرون بالمعايير الأخلاقية في أفعالهم وقراراتهم، ليكونوا نموذجاً يحتذى به، مما يعزز الثقة والنزاهة</w:t>
      </w:r>
      <w:r>
        <w:rPr>
          <w:rFonts w:ascii="Sakkal Majalla" w:hAnsi="Sakkal Majalla" w:cs="Sakkal Majalla"/>
          <w:color w:val="000000" w:themeColor="text1"/>
          <w:sz w:val="28"/>
          <w:szCs w:val="28"/>
          <w:lang w:bidi="ar-EG"/>
        </w:rPr>
        <w:t>.</w:t>
      </w:r>
    </w:p>
    <w:p w14:paraId="20B9729F" w14:textId="7777777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التدريب الأخلاقي المستمر</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 xml:space="preserve">تنظيم دورات تدريبية دورية لمساعدة الموظفين على فهم المعايير الأخلاقية، وكيفية تطبيقها، </w:t>
      </w:r>
      <w:r>
        <w:rPr>
          <w:rFonts w:ascii="Sakkal Majalla" w:hAnsi="Sakkal Majalla" w:cs="Sakkal Majalla" w:hint="cs"/>
          <w:color w:val="000000" w:themeColor="text1"/>
          <w:sz w:val="28"/>
          <w:szCs w:val="28"/>
          <w:rtl/>
        </w:rPr>
        <w:t xml:space="preserve">من خلال </w:t>
      </w:r>
      <w:r>
        <w:rPr>
          <w:rFonts w:ascii="Sakkal Majalla" w:hAnsi="Sakkal Majalla" w:cs="Sakkal Majalla"/>
          <w:color w:val="000000" w:themeColor="text1"/>
          <w:sz w:val="28"/>
          <w:szCs w:val="28"/>
          <w:rtl/>
        </w:rPr>
        <w:t>آليات الإبلاغ والشفافية</w:t>
      </w:r>
      <w:r>
        <w:rPr>
          <w:rFonts w:ascii="Sakkal Majalla" w:hAnsi="Sakkal Majalla" w:cs="Sakkal Majalla" w:hint="cs"/>
          <w:color w:val="000000" w:themeColor="text1"/>
          <w:sz w:val="28"/>
          <w:szCs w:val="28"/>
          <w:rtl/>
          <w:lang w:bidi="ar-EG"/>
        </w:rPr>
        <w:t xml:space="preserve"> من خلال</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Pr>
          <w:rFonts w:ascii="Sakkal Majalla" w:hAnsi="Sakkal Majalla" w:cs="Sakkal Majalla"/>
          <w:color w:val="000000" w:themeColor="text1"/>
          <w:sz w:val="28"/>
          <w:szCs w:val="28"/>
          <w:lang w:bidi="ar-EG"/>
        </w:rPr>
        <w:t>.</w:t>
      </w:r>
    </w:p>
    <w:p w14:paraId="056F01A7" w14:textId="77777777" w:rsidR="00AA6C1C" w:rsidRPr="00FF146B" w:rsidRDefault="00AA6C1C">
      <w:pPr>
        <w:numPr>
          <w:ilvl w:val="0"/>
          <w:numId w:val="39"/>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المساءلة وتكريم الممارسات الجيدة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عبر</w:t>
      </w:r>
      <w:r>
        <w:rPr>
          <w:rFonts w:ascii="Sakkal Majalla" w:hAnsi="Sakkal Majalla" w:cs="Sakkal Majalla"/>
          <w:color w:val="000000" w:themeColor="text1"/>
          <w:sz w:val="28"/>
          <w:szCs w:val="28"/>
          <w:rtl/>
        </w:rPr>
        <w:t>دمج الأخلاقيات في صنع القرار</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Pr>
          <w:rFonts w:ascii="Sakkal Majalla" w:hAnsi="Sakkal Majalla" w:cs="Sakkal Majalla"/>
          <w:color w:val="000000" w:themeColor="text1"/>
          <w:sz w:val="28"/>
          <w:szCs w:val="28"/>
          <w:lang w:bidi="ar-EG"/>
        </w:rPr>
        <w:t>. </w:t>
      </w:r>
    </w:p>
    <w:p w14:paraId="0E9F0683" w14:textId="77777777"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بأن </w:t>
      </w:r>
      <w:r>
        <w:rPr>
          <w:rFonts w:ascii="Sakkal Majalla" w:hAnsi="Sakkal Majalla" w:cs="Sakkal Majalla"/>
          <w:color w:val="EE0000"/>
          <w:sz w:val="28"/>
          <w:szCs w:val="28"/>
          <w:rtl/>
        </w:rPr>
        <w:t>تطبيق هذه الاستراتيجيات يساعد في حماية سمعة المؤسسة وضمان بيئة عمل عادلة</w:t>
      </w:r>
      <w:r>
        <w:rPr>
          <w:rFonts w:ascii="Sakkal Majalla" w:hAnsi="Sakkal Majalla" w:cs="Sakkal Majalla" w:hint="cs"/>
          <w:color w:val="EE0000"/>
          <w:sz w:val="28"/>
          <w:szCs w:val="28"/>
          <w:rtl/>
          <w:lang w:bidi="ar-EG"/>
        </w:rPr>
        <w:t xml:space="preserve"> تدعم جودة الحياة الوظيفية والسلوك الأخلاقي لمقدمي خدمات الرعاية الصحية.</w:t>
      </w:r>
      <w:r>
        <w:rPr>
          <w:rtl/>
        </w:rPr>
        <w:t xml:space="preserve"> </w:t>
      </w:r>
      <w:r>
        <w:rPr>
          <w:rFonts w:hint="cs"/>
          <w:rtl/>
        </w:rPr>
        <w:t>و</w:t>
      </w:r>
      <w:r>
        <w:rPr>
          <w:rFonts w:ascii="Sakkal Majalla" w:hAnsi="Sakkal Majalla" w:cs="Sakkal Majalla"/>
          <w:color w:val="EE0000"/>
          <w:sz w:val="28"/>
          <w:szCs w:val="28"/>
          <w:rtl/>
          <w:lang w:bidi="ar-EG"/>
        </w:rPr>
        <w:t xml:space="preserve">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w:t>
      </w:r>
      <w:r>
        <w:rPr>
          <w:rFonts w:ascii="Sakkal Majalla" w:hAnsi="Sakkal Majalla" w:cs="Sakkal Majalla" w:hint="cs"/>
          <w:color w:val="EE0000"/>
          <w:sz w:val="28"/>
          <w:szCs w:val="28"/>
          <w:rtl/>
          <w:lang w:bidi="ar-EG"/>
        </w:rPr>
        <w:t>لمقدمي خدمات الرعاية الصحية والمرضى</w:t>
      </w:r>
      <w:r>
        <w:rPr>
          <w:rFonts w:ascii="Sakkal Majalla" w:hAnsi="Sakkal Majalla" w:cs="Sakkal Majalla"/>
          <w:color w:val="EE0000"/>
          <w:sz w:val="28"/>
          <w:szCs w:val="28"/>
          <w:rtl/>
          <w:lang w:bidi="ar-EG"/>
        </w:rPr>
        <w:t>. (العزيزي،2024).</w:t>
      </w:r>
    </w:p>
    <w:p w14:paraId="05C994D4" w14:textId="7777777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السلوك الأخلاقي في الحياة المهنية</w:t>
      </w:r>
      <w:r>
        <w:rPr>
          <w:rFonts w:ascii="Sakkal Majalla" w:hAnsi="Sakkal Majalla" w:cs="Sakkal Majalla" w:hint="cs"/>
          <w:b/>
          <w:bCs/>
          <w:color w:val="000000" w:themeColor="text1"/>
          <w:sz w:val="28"/>
          <w:szCs w:val="28"/>
          <w:rtl/>
          <w:lang w:bidi="ar-EG"/>
        </w:rPr>
        <w:t xml:space="preserve"> بالقطاع الصحي:</w:t>
      </w:r>
    </w:p>
    <w:p w14:paraId="215F3633" w14:textId="77777777" w:rsidR="00FF146B" w:rsidRPr="00A61E09" w:rsidRDefault="005E06B3" w:rsidP="00FF146B">
      <w:p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 xml:space="preserve">يُعدّ السلوك </w:t>
      </w:r>
      <w:r>
        <w:rPr>
          <w:rFonts w:ascii="Sakkal Majalla" w:hAnsi="Sakkal Majalla" w:cs="Sakkal Majalla" w:hint="cs"/>
          <w:color w:val="000000" w:themeColor="text1"/>
          <w:sz w:val="28"/>
          <w:szCs w:val="28"/>
          <w:rtl/>
        </w:rPr>
        <w:t xml:space="preserve">الأخلاقي للعاملين في مجال تقديم الخدمات الخاصة بالرعاية الصحية </w:t>
      </w:r>
      <w:r>
        <w:rPr>
          <w:rFonts w:ascii="Sakkal Majalla" w:hAnsi="Sakkal Majalla" w:cs="Sakkal Majalla"/>
          <w:color w:val="000000" w:themeColor="text1"/>
          <w:sz w:val="28"/>
          <w:szCs w:val="28"/>
          <w:rtl/>
        </w:rPr>
        <w:t xml:space="preserve">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w:t>
      </w:r>
      <w:r>
        <w:rPr>
          <w:rFonts w:ascii="Sakkal Majalla" w:hAnsi="Sakkal Majalla" w:cs="Sakkal Majalla"/>
          <w:color w:val="000000" w:themeColor="text1"/>
          <w:sz w:val="28"/>
          <w:szCs w:val="28"/>
          <w:rtl/>
        </w:rPr>
        <w:lastRenderedPageBreak/>
        <w:t xml:space="preserve">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w:t>
      </w:r>
      <w:r>
        <w:rPr>
          <w:rFonts w:ascii="Sakkal Majalla" w:hAnsi="Sakkal Majalla" w:cs="Sakkal Majalla" w:hint="cs"/>
          <w:color w:val="000000" w:themeColor="text1"/>
          <w:sz w:val="28"/>
          <w:szCs w:val="28"/>
          <w:rtl/>
        </w:rPr>
        <w:t>والمالية</w:t>
      </w:r>
      <w:r>
        <w:rPr>
          <w:rFonts w:asciiTheme="majorBidi" w:hAnsiTheme="majorBidi" w:cstheme="majorBidi"/>
          <w:sz w:val="28"/>
          <w:szCs w:val="28"/>
        </w:rPr>
        <w:t xml:space="preserve"> </w:t>
      </w:r>
      <w:r>
        <w:rPr>
          <w:rFonts w:ascii="Sakkal Majalla" w:hAnsi="Sakkal Majalla" w:cs="Sakkal Majalla" w:hint="cs"/>
          <w:sz w:val="28"/>
          <w:szCs w:val="28"/>
        </w:rPr>
        <w:t>(Pei-Hern, &amp; Yan,2016)</w:t>
      </w:r>
    </w:p>
    <w:p w14:paraId="5CAF0A4F" w14:textId="77777777" w:rsidR="005E06B3" w:rsidRPr="00FF146B" w:rsidRDefault="00FF146B" w:rsidP="00FF146B">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وترى الباحثة انه </w:t>
      </w:r>
      <w:r>
        <w:rPr>
          <w:rFonts w:ascii="Sakkal Majalla" w:hAnsi="Sakkal Majalla" w:cs="Sakkal Majalla"/>
          <w:color w:val="EE0000"/>
          <w:sz w:val="28"/>
          <w:szCs w:val="28"/>
          <w:rtl/>
        </w:rPr>
        <w:t xml:space="preserve">غالباً ما تُرسّخ </w:t>
      </w:r>
      <w:r>
        <w:rPr>
          <w:rFonts w:ascii="Sakkal Majalla" w:hAnsi="Sakkal Majalla" w:cs="Sakkal Majalla" w:hint="cs"/>
          <w:color w:val="EE0000"/>
          <w:sz w:val="28"/>
          <w:szCs w:val="28"/>
          <w:rtl/>
        </w:rPr>
        <w:t>مؤسسات القطاع الصحي</w:t>
      </w:r>
      <w:r>
        <w:rPr>
          <w:rFonts w:ascii="Sakkal Majalla" w:hAnsi="Sakkal Majalla" w:cs="Sakkal Majalla"/>
          <w:color w:val="EE0000"/>
          <w:sz w:val="28"/>
          <w:szCs w:val="28"/>
          <w:rtl/>
        </w:rPr>
        <w:t xml:space="preserve">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Pr>
          <w:rFonts w:ascii="Sakkal Majalla" w:hAnsi="Sakkal Majalla" w:cs="Sakkal Majalla" w:hint="cs"/>
          <w:color w:val="EE0000"/>
          <w:sz w:val="28"/>
          <w:szCs w:val="28"/>
          <w:rtl/>
          <w:lang w:bidi="ar-EG"/>
        </w:rPr>
        <w:t xml:space="preserve"> </w:t>
      </w:r>
    </w:p>
    <w:p w14:paraId="422B52FD"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Pr>
          <w:rFonts w:ascii="Sakkal Majalla" w:hAnsi="Sakkal Majalla" w:cs="Sakkal Majalla"/>
          <w:b/>
          <w:bCs/>
          <w:color w:val="000000" w:themeColor="text1"/>
          <w:sz w:val="28"/>
          <w:szCs w:val="28"/>
          <w:rtl/>
        </w:rPr>
        <w:t>العوامل المؤثرة في السلوك الأخلاقي في المؤسسات</w:t>
      </w:r>
    </w:p>
    <w:p w14:paraId="131B8908"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lang w:bidi="ar-EG"/>
        </w:rPr>
        <w:t xml:space="preserve"> </w:t>
      </w:r>
      <w:r>
        <w:rPr>
          <w:rFonts w:ascii="Sakkal Majalla" w:hAnsi="Sakkal Majalla" w:cs="Sakkal Majalla" w:hint="cs"/>
          <w:b/>
          <w:bCs/>
          <w:color w:val="000000" w:themeColor="text1"/>
          <w:sz w:val="28"/>
          <w:szCs w:val="28"/>
          <w:rtl/>
          <w:lang w:bidi="ar-EG"/>
        </w:rPr>
        <w:t>أولا</w:t>
      </w:r>
      <w:r>
        <w:rPr>
          <w:rFonts w:ascii="Sakkal Majalla" w:hAnsi="Sakkal Majalla" w:cs="Sakkal Majalla" w:hint="cs"/>
          <w:color w:val="000000" w:themeColor="text1"/>
          <w:sz w:val="28"/>
          <w:szCs w:val="28"/>
          <w:rtl/>
          <w:lang w:bidi="ar-EG"/>
        </w:rPr>
        <w:t xml:space="preserve"> / </w:t>
      </w:r>
      <w:r>
        <w:rPr>
          <w:rFonts w:ascii="Sakkal Majalla" w:hAnsi="Sakkal Majalla" w:cs="Sakkal Majalla" w:hint="cs"/>
          <w:b/>
          <w:bCs/>
          <w:color w:val="000000" w:themeColor="text1"/>
          <w:sz w:val="28"/>
          <w:szCs w:val="28"/>
          <w:rtl/>
        </w:rPr>
        <w:t>الفرد</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يتأثر</w:t>
      </w:r>
      <w:r>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Pr>
          <w:rFonts w:ascii="Sakkal Majalla" w:hAnsi="Sakkal Majalla" w:cs="Sakkal Majalla" w:hint="cs"/>
          <w:color w:val="000000" w:themeColor="text1"/>
          <w:sz w:val="28"/>
          <w:szCs w:val="28"/>
          <w:rtl/>
        </w:rPr>
        <w:t>والشخصي،</w:t>
      </w:r>
      <w:r>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Pr>
          <w:rFonts w:ascii="Sakkal Majalla" w:hAnsi="Sakkal Majalla" w:cs="Sakkal Majalla" w:hint="cs"/>
          <w:color w:val="000000" w:themeColor="text1"/>
          <w:sz w:val="28"/>
          <w:szCs w:val="28"/>
          <w:rtl/>
        </w:rPr>
        <w:t>السلوك</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فالمدي</w:t>
      </w:r>
      <w:r>
        <w:rPr>
          <w:rFonts w:ascii="Sakkal Majalla" w:hAnsi="Sakkal Majalla" w:cs="Sakkal Majalla" w:hint="eastAsia"/>
          <w:color w:val="000000" w:themeColor="text1"/>
          <w:sz w:val="28"/>
          <w:szCs w:val="28"/>
          <w:rtl/>
        </w:rPr>
        <w:t>ر</w:t>
      </w:r>
      <w:r>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Pr>
          <w:rFonts w:ascii="Sakkal Majalla" w:hAnsi="Sakkal Majalla" w:cs="Sakkal Majalla" w:hint="cs"/>
          <w:color w:val="000000" w:themeColor="text1"/>
          <w:sz w:val="28"/>
          <w:szCs w:val="28"/>
          <w:rtl/>
        </w:rPr>
        <w:t>الاهتمام</w:t>
      </w:r>
      <w:r>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ب</w:t>
      </w:r>
      <w:r>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Pr>
          <w:rFonts w:ascii="Sakkal Majalla" w:hAnsi="Sakkal Majalla" w:cs="Sakkal Majalla"/>
          <w:color w:val="000000" w:themeColor="text1"/>
          <w:sz w:val="28"/>
          <w:szCs w:val="28"/>
          <w:lang w:bidi="ar-EG"/>
        </w:rPr>
        <w:t> </w:t>
      </w:r>
      <w:r>
        <w:rPr>
          <w:rFonts w:ascii="Sakkal Majalla" w:hAnsi="Sakkal Majalla" w:cs="Sakkal Majalla" w:hint="cs"/>
          <w:color w:val="000000" w:themeColor="text1"/>
          <w:sz w:val="28"/>
          <w:szCs w:val="28"/>
          <w:rtl/>
        </w:rPr>
        <w:t>(العزيزي،2024).</w:t>
      </w:r>
    </w:p>
    <w:p w14:paraId="2264B892"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Pr>
          <w:rFonts w:ascii="Sakkal Majalla" w:hAnsi="Sakkal Majalla" w:cs="Sakkal Majalla" w:hint="cs"/>
          <w:b/>
          <w:bCs/>
          <w:color w:val="000000" w:themeColor="text1"/>
          <w:sz w:val="28"/>
          <w:szCs w:val="28"/>
          <w:rtl/>
        </w:rPr>
        <w:t>ثانيا</w:t>
      </w:r>
      <w:r>
        <w:rPr>
          <w:rFonts w:ascii="Sakkal Majalla" w:hAnsi="Sakkal Majalla" w:cs="Sakkal Majalla" w:hint="cs"/>
          <w:color w:val="000000" w:themeColor="text1"/>
          <w:sz w:val="28"/>
          <w:szCs w:val="28"/>
          <w:rtl/>
        </w:rPr>
        <w:t xml:space="preserve"> / </w:t>
      </w:r>
      <w:r>
        <w:rPr>
          <w:rFonts w:ascii="Sakkal Majalla" w:hAnsi="Sakkal Majalla" w:cs="Sakkal Majalla" w:hint="cs"/>
          <w:b/>
          <w:bCs/>
          <w:color w:val="000000" w:themeColor="text1"/>
          <w:sz w:val="28"/>
          <w:szCs w:val="28"/>
          <w:rtl/>
        </w:rPr>
        <w:t>المنظمة</w:t>
      </w:r>
      <w:r>
        <w:rPr>
          <w:rFonts w:ascii="Sakkal Majalla" w:hAnsi="Sakkal Majalla" w:cs="Sakkal Majalla" w:hint="cs"/>
          <w:color w:val="000000" w:themeColor="text1"/>
          <w:sz w:val="28"/>
          <w:szCs w:val="28"/>
          <w:rtl/>
        </w:rPr>
        <w:t>: إن</w:t>
      </w:r>
      <w:r>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ولعل الثقافة التنظيمية السائدة</w:t>
      </w:r>
      <w:r>
        <w:rPr>
          <w:rFonts w:ascii="Sakkal Majalla" w:hAnsi="Sakkal Majalla" w:cs="Sakkal Majalla"/>
          <w:color w:val="000000" w:themeColor="text1"/>
          <w:sz w:val="28"/>
          <w:szCs w:val="28"/>
          <w:lang w:bidi="ar-EG"/>
        </w:rPr>
        <w:t xml:space="preserve"> organizational - culture </w:t>
      </w:r>
      <w:r>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Pr>
          <w:rFonts w:ascii="Sakkal Majalla" w:hAnsi="Sakkal Majalla" w:cs="Sakkal Majalla" w:hint="cs"/>
          <w:color w:val="000000" w:themeColor="text1"/>
          <w:sz w:val="28"/>
          <w:szCs w:val="28"/>
          <w:rtl/>
        </w:rPr>
        <w:t>ى</w:t>
      </w:r>
      <w:r>
        <w:rPr>
          <w:rFonts w:ascii="Sakkal Majalla" w:hAnsi="Sakkal Majalla" w:cs="Sakkal Majalla"/>
          <w:color w:val="000000" w:themeColor="text1"/>
          <w:sz w:val="28"/>
          <w:szCs w:val="28"/>
          <w:rtl/>
        </w:rPr>
        <w:t xml:space="preserve"> تأكيدها على الالتزام أو عدم الالتزام بسلوكيات </w:t>
      </w:r>
      <w:r>
        <w:rPr>
          <w:rFonts w:ascii="Sakkal Majalla" w:hAnsi="Sakkal Majalla" w:cs="Sakkal Majalla" w:hint="cs"/>
          <w:color w:val="000000" w:themeColor="text1"/>
          <w:sz w:val="28"/>
          <w:szCs w:val="28"/>
          <w:rtl/>
        </w:rPr>
        <w:t>معينة</w:t>
      </w:r>
      <w:r>
        <w:rPr>
          <w:rFonts w:ascii="Sakkal Majalla" w:hAnsi="Sakkal Majalla" w:cs="Sakkal Majalla"/>
          <w:color w:val="000000" w:themeColor="text1"/>
          <w:sz w:val="28"/>
          <w:szCs w:val="28"/>
          <w:lang w:bidi="ar-EG"/>
        </w:rPr>
        <w:t xml:space="preserve">) </w:t>
      </w:r>
      <w:r>
        <w:rPr>
          <w:rFonts w:ascii="Sakkal Majalla" w:hAnsi="Sakkal Majalla" w:cs="Sakkal Majalla"/>
          <w:color w:val="000000" w:themeColor="text1"/>
          <w:sz w:val="28"/>
          <w:szCs w:val="28"/>
          <w:rtl/>
          <w:lang w:bidi="ar-EG"/>
        </w:rPr>
        <w:t>الفقي</w:t>
      </w:r>
      <w:r>
        <w:rPr>
          <w:rFonts w:ascii="Sakkal Majalla" w:hAnsi="Sakkal Majalla" w:cs="Sakkal Majalla" w:hint="cs"/>
          <w:color w:val="000000" w:themeColor="text1"/>
          <w:sz w:val="28"/>
          <w:szCs w:val="28"/>
          <w:rtl/>
        </w:rPr>
        <w:t>،2018).</w:t>
      </w:r>
    </w:p>
    <w:p w14:paraId="0D098984" w14:textId="77777777"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Pr>
          <w:rFonts w:ascii="Sakkal Majalla" w:hAnsi="Sakkal Majalla" w:cs="Sakkal Majalla" w:hint="cs"/>
          <w:b/>
          <w:bCs/>
          <w:color w:val="000000" w:themeColor="text1"/>
          <w:sz w:val="28"/>
          <w:szCs w:val="28"/>
          <w:rtl/>
        </w:rPr>
        <w:t>ثالثا / البيئة</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Pr>
          <w:rFonts w:ascii="Sakkal Majalla" w:hAnsi="Sakkal Majalla" w:cs="Sakkal Majalla"/>
          <w:color w:val="000000" w:themeColor="text1"/>
          <w:sz w:val="28"/>
          <w:szCs w:val="28"/>
          <w:lang w:bidi="ar-EG"/>
        </w:rPr>
        <w:t>.</w:t>
      </w:r>
      <w:r>
        <w:rPr>
          <w:rFonts w:ascii="Sakkal Majalla" w:hAnsi="Sakkal Majalla" w:cs="Sakkal Majalla"/>
          <w:color w:val="000000" w:themeColor="text1"/>
          <w:sz w:val="28"/>
          <w:szCs w:val="28"/>
          <w:rtl/>
        </w:rPr>
        <w:t xml:space="preserve"> </w:t>
      </w:r>
      <w:r>
        <w:rPr>
          <w:rFonts w:ascii="Sakkal Majalla" w:hAnsi="Sakkal Majalla" w:cs="Sakkal Majalla"/>
          <w:color w:val="000000" w:themeColor="text1"/>
          <w:sz w:val="28"/>
          <w:szCs w:val="28"/>
          <w:lang w:bidi="ar-EG"/>
        </w:rPr>
        <w:t> </w:t>
      </w:r>
      <w:r>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rPr>
        <w:t xml:space="preserve"> (العزيزي،2024).</w:t>
      </w:r>
    </w:p>
    <w:p w14:paraId="41ED4393" w14:textId="77777777" w:rsidR="00B022E1" w:rsidRPr="00561664" w:rsidRDefault="00B022E1" w:rsidP="00BF13BC">
      <w:pPr>
        <w:bidi/>
        <w:spacing w:after="200" w:line="360" w:lineRule="auto"/>
        <w:ind w:left="360"/>
        <w:jc w:val="both"/>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lastRenderedPageBreak/>
        <w:t>ال</w:t>
      </w:r>
      <w:r>
        <w:rPr>
          <w:rFonts w:ascii="Sakkal Majalla" w:hAnsi="Sakkal Majalla" w:cs="Sakkal Majalla"/>
          <w:b/>
          <w:bCs/>
          <w:color w:val="EE0000"/>
          <w:sz w:val="28"/>
          <w:szCs w:val="28"/>
          <w:rtl/>
        </w:rPr>
        <w:t xml:space="preserve">سلوك الأخلاقي للمنظمة </w:t>
      </w:r>
      <w:r>
        <w:rPr>
          <w:rFonts w:ascii="Sakkal Majalla" w:hAnsi="Sakkal Majalla" w:cs="Sakkal Majalla" w:hint="cs"/>
          <w:b/>
          <w:bCs/>
          <w:color w:val="EE0000"/>
          <w:sz w:val="28"/>
          <w:szCs w:val="28"/>
          <w:rtl/>
        </w:rPr>
        <w:t>و</w:t>
      </w:r>
      <w:r>
        <w:rPr>
          <w:rFonts w:ascii="Sakkal Majalla" w:hAnsi="Sakkal Majalla" w:cs="Sakkal Majalla"/>
          <w:b/>
          <w:bCs/>
          <w:color w:val="EE0000"/>
          <w:sz w:val="28"/>
          <w:szCs w:val="28"/>
          <w:rtl/>
        </w:rPr>
        <w:t xml:space="preserve">علاقته </w:t>
      </w:r>
      <w:r>
        <w:rPr>
          <w:rFonts w:ascii="Sakkal Majalla" w:hAnsi="Sakkal Majalla" w:cs="Sakkal Majalla" w:hint="cs"/>
          <w:b/>
          <w:bCs/>
          <w:color w:val="EE0000"/>
          <w:sz w:val="28"/>
          <w:szCs w:val="28"/>
          <w:rtl/>
        </w:rPr>
        <w:t>بإدارة مؤسسات القطاع الصحي</w:t>
      </w:r>
      <w:r>
        <w:rPr>
          <w:rFonts w:ascii="Sakkal Majalla" w:hAnsi="Sakkal Majalla" w:cs="Sakkal Majalla"/>
          <w:b/>
          <w:bCs/>
          <w:color w:val="EE0000"/>
          <w:sz w:val="28"/>
          <w:szCs w:val="28"/>
          <w:lang w:bidi="ar-EG"/>
        </w:rPr>
        <w:t>.</w:t>
      </w:r>
    </w:p>
    <w:p w14:paraId="46464833" w14:textId="77777777" w:rsidR="00B022E1" w:rsidRPr="00561664" w:rsidRDefault="00B022E1" w:rsidP="00BF13BC">
      <w:pPr>
        <w:bidi/>
        <w:spacing w:after="200" w:line="360" w:lineRule="auto"/>
        <w:ind w:left="1080"/>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يُمكن أن يُؤثر السلوك الأخلاقي </w:t>
      </w:r>
      <w:r>
        <w:rPr>
          <w:rFonts w:ascii="Sakkal Majalla" w:hAnsi="Sakkal Majalla" w:cs="Sakkal Majalla" w:hint="cs"/>
          <w:color w:val="EE0000"/>
          <w:sz w:val="28"/>
          <w:szCs w:val="28"/>
          <w:rtl/>
        </w:rPr>
        <w:t>للعاملين بقطاع خدمات الرعاية الصحية</w:t>
      </w:r>
      <w:r>
        <w:rPr>
          <w:rFonts w:ascii="Sakkal Majalla" w:hAnsi="Sakkal Majalla" w:cs="Sakkal Majalla"/>
          <w:color w:val="EE0000"/>
          <w:sz w:val="28"/>
          <w:szCs w:val="28"/>
          <w:rtl/>
        </w:rPr>
        <w:t xml:space="preserve"> تأثيرًا كبيرًا على علاقتها </w:t>
      </w:r>
      <w:r>
        <w:rPr>
          <w:rFonts w:ascii="Sakkal Majalla" w:hAnsi="Sakkal Majalla" w:cs="Sakkal Majalla" w:hint="cs"/>
          <w:color w:val="EE0000"/>
          <w:sz w:val="28"/>
          <w:szCs w:val="28"/>
          <w:rtl/>
        </w:rPr>
        <w:t>بإدارة تلك المؤسسات</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مثل المستفيدين من خدمات الرعاية الصحية</w:t>
      </w:r>
      <w:r>
        <w:rPr>
          <w:rFonts w:ascii="Sakkal Majalla" w:hAnsi="Sakkal Majalla" w:cs="Sakkal Majalla"/>
          <w:color w:val="EE0000"/>
          <w:sz w:val="28"/>
          <w:szCs w:val="28"/>
          <w:rtl/>
        </w:rPr>
        <w:t xml:space="preserve"> والموظفين والمستثمرين والمجتمع المحلي. فعندما تُظهر </w:t>
      </w:r>
      <w:r>
        <w:rPr>
          <w:rFonts w:ascii="Sakkal Majalla" w:hAnsi="Sakkal Majalla" w:cs="Sakkal Majalla" w:hint="cs"/>
          <w:color w:val="EE0000"/>
          <w:sz w:val="28"/>
          <w:szCs w:val="28"/>
          <w:rtl/>
        </w:rPr>
        <w:t>المؤسسة الصحية</w:t>
      </w:r>
      <w:r>
        <w:rPr>
          <w:rFonts w:ascii="Sakkal Majalla" w:hAnsi="Sakkal Majalla" w:cs="Sakkal Majalla"/>
          <w:color w:val="EE0000"/>
          <w:sz w:val="28"/>
          <w:szCs w:val="28"/>
          <w:rtl/>
        </w:rPr>
        <w:t xml:space="preserve">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w:t>
      </w:r>
      <w:r>
        <w:rPr>
          <w:rFonts w:ascii="Sakkal Majalla" w:hAnsi="Sakkal Majalla" w:cs="Sakkal Majalla" w:hint="cs"/>
          <w:color w:val="EE0000"/>
          <w:sz w:val="28"/>
          <w:szCs w:val="28"/>
          <w:rtl/>
        </w:rPr>
        <w:t>التقصير في أداء العمل الواجب بالصورة الملائمة</w:t>
      </w:r>
      <w:r>
        <w:rPr>
          <w:rFonts w:ascii="Sakkal Majalla" w:hAnsi="Sakkal Majalla" w:cs="Sakkal Majalla"/>
          <w:color w:val="EE0000"/>
          <w:sz w:val="28"/>
          <w:szCs w:val="28"/>
          <w:rtl/>
        </w:rPr>
        <w:t xml:space="preserve"> ضررًا بمصداقية </w:t>
      </w:r>
      <w:r>
        <w:rPr>
          <w:rFonts w:ascii="Sakkal Majalla" w:hAnsi="Sakkal Majalla" w:cs="Sakkal Majalla" w:hint="cs"/>
          <w:color w:val="EE0000"/>
          <w:sz w:val="28"/>
          <w:szCs w:val="28"/>
          <w:rtl/>
        </w:rPr>
        <w:t>المؤسسة الصحية</w:t>
      </w:r>
      <w:r>
        <w:rPr>
          <w:rFonts w:ascii="Sakkal Majalla" w:hAnsi="Sakkal Majalla" w:cs="Sakkal Majalla"/>
          <w:color w:val="EE0000"/>
          <w:sz w:val="28"/>
          <w:szCs w:val="28"/>
          <w:rtl/>
        </w:rPr>
        <w:t xml:space="preserve">، مما يُؤدي إلى فقدان الثقة وعواقب قانونية أو مالية محتملة. ومن خلال إعطاء الأولوية للسلوك الأخلاقي، تستطيع </w:t>
      </w:r>
      <w:r>
        <w:rPr>
          <w:rFonts w:ascii="Sakkal Majalla" w:hAnsi="Sakkal Majalla" w:cs="Sakkal Majalla" w:hint="cs"/>
          <w:color w:val="EE0000"/>
          <w:sz w:val="28"/>
          <w:szCs w:val="28"/>
          <w:rtl/>
        </w:rPr>
        <w:t>مؤسسات القطاع الصحي</w:t>
      </w:r>
      <w:r>
        <w:rPr>
          <w:rFonts w:ascii="Sakkal Majalla" w:hAnsi="Sakkal Majalla" w:cs="Sakkal Majalla"/>
          <w:color w:val="EE0000"/>
          <w:sz w:val="28"/>
          <w:szCs w:val="28"/>
          <w:rtl/>
        </w:rPr>
        <w:t xml:space="preserve"> تعزيز علاقاتها مع </w:t>
      </w:r>
      <w:r>
        <w:rPr>
          <w:rFonts w:ascii="Sakkal Majalla" w:hAnsi="Sakkal Majalla" w:cs="Sakkal Majalla" w:hint="cs"/>
          <w:color w:val="EE0000"/>
          <w:sz w:val="28"/>
          <w:szCs w:val="28"/>
          <w:rtl/>
        </w:rPr>
        <w:t>كافة الجهات ذات الصلة</w:t>
      </w:r>
      <w:r>
        <w:rPr>
          <w:rFonts w:ascii="Sakkal Majalla" w:hAnsi="Sakkal Majalla" w:cs="Sakkal Majalla"/>
          <w:color w:val="EE0000"/>
          <w:sz w:val="28"/>
          <w:szCs w:val="28"/>
          <w:rtl/>
        </w:rPr>
        <w:t>، وتحسين وضعها التنافسي، والمساهمة في الرفاه العام للمجتمعات التي تعمل فيها</w:t>
      </w:r>
      <w:r>
        <w:rPr>
          <w:rFonts w:ascii="Sakkal Majalla" w:hAnsi="Sakkal Majalla" w:cs="Sakkal Majalla"/>
          <w:color w:val="EE0000"/>
          <w:sz w:val="28"/>
          <w:szCs w:val="28"/>
          <w:lang w:bidi="ar-EG"/>
        </w:rPr>
        <w:t>.</w:t>
      </w:r>
      <w:r>
        <w:rPr>
          <w:rFonts w:ascii="Sakkal Majalla" w:hAnsi="Sakkal Majalla" w:cs="Sakkal Majalla" w:hint="cs"/>
          <w:color w:val="EE0000"/>
          <w:sz w:val="28"/>
          <w:szCs w:val="28"/>
          <w:rtl/>
        </w:rPr>
        <w:t xml:space="preserve"> (الفقي،2018).</w:t>
      </w:r>
    </w:p>
    <w:p w14:paraId="114CB8A7" w14:textId="77777777" w:rsidR="00B022E1" w:rsidRPr="00561664" w:rsidRDefault="00B022E1" w:rsidP="00BF13BC">
      <w:pPr>
        <w:bidi/>
        <w:spacing w:after="200" w:line="360" w:lineRule="auto"/>
        <w:jc w:val="both"/>
        <w:rPr>
          <w:rFonts w:ascii="Sakkal Majalla" w:hAnsi="Sakkal Majalla" w:cs="Sakkal Majalla"/>
          <w:b/>
          <w:bCs/>
          <w:color w:val="EE0000"/>
          <w:sz w:val="28"/>
          <w:szCs w:val="28"/>
          <w:lang w:bidi="ar-EG"/>
        </w:rPr>
      </w:pPr>
      <w:r>
        <w:rPr>
          <w:rFonts w:ascii="Sakkal Majalla" w:hAnsi="Sakkal Majalla" w:cs="Sakkal Majalla"/>
          <w:b/>
          <w:bCs/>
          <w:color w:val="EE0000"/>
          <w:sz w:val="28"/>
          <w:szCs w:val="28"/>
          <w:rtl/>
        </w:rPr>
        <w:t xml:space="preserve">تأثير السلوك الأخلاقي </w:t>
      </w:r>
      <w:r>
        <w:rPr>
          <w:rFonts w:ascii="Sakkal Majalla" w:hAnsi="Sakkal Majalla" w:cs="Sakkal Majalla" w:hint="cs"/>
          <w:b/>
          <w:bCs/>
          <w:color w:val="EE0000"/>
          <w:sz w:val="28"/>
          <w:szCs w:val="28"/>
          <w:rtl/>
        </w:rPr>
        <w:t>لمؤسسات القطاع الصحي</w:t>
      </w:r>
      <w:r>
        <w:rPr>
          <w:rFonts w:ascii="Sakkal Majalla" w:hAnsi="Sakkal Majalla" w:cs="Sakkal Majalla"/>
          <w:b/>
          <w:bCs/>
          <w:color w:val="EE0000"/>
          <w:sz w:val="28"/>
          <w:szCs w:val="28"/>
          <w:rtl/>
        </w:rPr>
        <w:t xml:space="preserve"> على استدامتها ونموها على المدى الطويل</w:t>
      </w:r>
      <w:r>
        <w:rPr>
          <w:rFonts w:ascii="Sakkal Majalla" w:hAnsi="Sakkal Majalla" w:cs="Sakkal Majalla"/>
          <w:b/>
          <w:bCs/>
          <w:color w:val="EE0000"/>
          <w:sz w:val="28"/>
          <w:szCs w:val="28"/>
          <w:lang w:bidi="ar-EG"/>
        </w:rPr>
        <w:t>.</w:t>
      </w:r>
    </w:p>
    <w:p w14:paraId="47549644" w14:textId="77777777" w:rsidR="00B022E1" w:rsidRPr="00561664" w:rsidRDefault="00B022E1" w:rsidP="0056166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w:t>
      </w:r>
      <w:r>
        <w:rPr>
          <w:rFonts w:ascii="Sakkal Majalla" w:hAnsi="Sakkal Majalla" w:cs="Sakkal Majalla" w:hint="cs"/>
          <w:color w:val="EE0000"/>
          <w:sz w:val="28"/>
          <w:szCs w:val="28"/>
          <w:rtl/>
        </w:rPr>
        <w:t>التقصير في تطبيق معايير الانضباط المهني إلى</w:t>
      </w:r>
      <w:r>
        <w:rPr>
          <w:rFonts w:ascii="Sakkal Majalla" w:hAnsi="Sakkal Majalla" w:cs="Sakkal Majalla"/>
          <w:color w:val="EE0000"/>
          <w:sz w:val="28"/>
          <w:szCs w:val="28"/>
          <w:rtl/>
        </w:rPr>
        <w:t xml:space="preserve">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Pr>
          <w:rFonts w:ascii="Sakkal Majalla" w:hAnsi="Sakkal Majalla" w:cs="Sakkal Majalla" w:hint="cs"/>
          <w:color w:val="EE0000"/>
          <w:sz w:val="28"/>
          <w:szCs w:val="28"/>
          <w:rtl/>
          <w:lang w:bidi="ar-EG"/>
        </w:rPr>
        <w:t xml:space="preserve"> </w:t>
      </w:r>
      <w:r>
        <w:rPr>
          <w:rFonts w:ascii="Sakkal Majalla" w:hAnsi="Sakkal Majalla" w:cs="Sakkal Majalla" w:hint="cs"/>
          <w:color w:val="EE0000"/>
          <w:sz w:val="28"/>
          <w:szCs w:val="28"/>
          <w:rtl/>
        </w:rPr>
        <w:t>(العوضي،2020).</w:t>
      </w:r>
    </w:p>
    <w:p w14:paraId="13158001" w14:textId="77777777"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تطبيق معايير </w:t>
      </w:r>
      <w:r>
        <w:rPr>
          <w:rFonts w:ascii="Sakkal Majalla" w:hAnsi="Sakkal Majalla" w:cs="Sakkal Majalla"/>
          <w:b/>
          <w:bCs/>
          <w:color w:val="000000" w:themeColor="text1"/>
          <w:sz w:val="28"/>
          <w:szCs w:val="28"/>
          <w:rtl/>
          <w:lang w:bidi="ar-EG"/>
        </w:rPr>
        <w:t xml:space="preserve">السلوك الاخلاقي </w:t>
      </w:r>
      <w:r>
        <w:rPr>
          <w:rFonts w:ascii="Sakkal Majalla" w:hAnsi="Sakkal Majalla" w:cs="Sakkal Majalla" w:hint="cs"/>
          <w:b/>
          <w:bCs/>
          <w:color w:val="000000" w:themeColor="text1"/>
          <w:sz w:val="28"/>
          <w:szCs w:val="28"/>
          <w:rtl/>
          <w:lang w:bidi="ar-EG"/>
        </w:rPr>
        <w:t xml:space="preserve">في القطاع الصحية </w:t>
      </w:r>
    </w:p>
    <w:p w14:paraId="3ADC5CE9" w14:textId="77777777" w:rsidR="00561664" w:rsidRPr="00561664" w:rsidRDefault="00F04CAA" w:rsidP="00561664">
      <w:pPr>
        <w:bidi/>
        <w:spacing w:after="200" w:line="360" w:lineRule="auto"/>
        <w:jc w:val="both"/>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rPr>
        <w:t xml:space="preserve">رعاية ثقافة السلوك </w:t>
      </w:r>
      <w:r>
        <w:rPr>
          <w:rFonts w:ascii="Sakkal Majalla" w:hAnsi="Sakkal Majalla" w:cs="Sakkal Majalla" w:hint="cs"/>
          <w:color w:val="000000" w:themeColor="text1"/>
          <w:sz w:val="28"/>
          <w:szCs w:val="28"/>
          <w:rtl/>
        </w:rPr>
        <w:t>الأخلاقي</w:t>
      </w:r>
      <w:r>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lang w:bidi="ar-EG"/>
        </w:rPr>
        <w:t xml:space="preserve">من خلال </w:t>
      </w:r>
      <w:r>
        <w:rPr>
          <w:rFonts w:ascii="Sakkal Majalla" w:hAnsi="Sakkal Majalla" w:cs="Sakkal Majalla" w:hint="cs"/>
          <w:color w:val="000000" w:themeColor="text1"/>
          <w:sz w:val="28"/>
          <w:szCs w:val="28"/>
          <w:rtl/>
        </w:rPr>
        <w:t>بعض</w:t>
      </w:r>
      <w:r>
        <w:rPr>
          <w:rFonts w:ascii="Sakkal Majalla" w:hAnsi="Sakkal Majalla" w:cs="Sakkal Majalla"/>
          <w:color w:val="000000" w:themeColor="text1"/>
          <w:sz w:val="28"/>
          <w:szCs w:val="28"/>
          <w:rtl/>
        </w:rPr>
        <w:t xml:space="preserve"> الاستراتيجيات المدعومة بالأبحاث والتي يمكن أن تساعد المؤسسات على بناء ثقافة أخلاقية والحفاظ عليها</w:t>
      </w:r>
      <w:r>
        <w:rPr>
          <w:rFonts w:ascii="Sakkal Majalla" w:hAnsi="Sakkal Majalla" w:cs="Sakkal Majalla" w:hint="cs"/>
          <w:color w:val="000000" w:themeColor="text1"/>
          <w:sz w:val="28"/>
          <w:szCs w:val="28"/>
          <w:lang w:bidi="ar-EG"/>
        </w:rPr>
        <w:t>.</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Pr>
        <w:t>(Pei-Hern, &amp; Yan,2016)</w:t>
      </w:r>
    </w:p>
    <w:p w14:paraId="32E5397A" w14:textId="77777777"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rPr>
      </w:pPr>
    </w:p>
    <w:p w14:paraId="1EDAC734" w14:textId="77777777"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lastRenderedPageBreak/>
        <w:t>القيادة تحدد التوجه</w:t>
      </w:r>
      <w:r>
        <w:rPr>
          <w:rFonts w:ascii="Sakkal Majalla" w:hAnsi="Sakkal Majalla" w:cs="Sakkal Majalla" w:hint="cs"/>
          <w:color w:val="000000" w:themeColor="text1"/>
          <w:sz w:val="28"/>
          <w:szCs w:val="28"/>
          <w:rtl/>
          <w:lang w:bidi="ar-EG"/>
        </w:rPr>
        <w:t xml:space="preserve"> حيث </w:t>
      </w:r>
      <w:r>
        <w:rPr>
          <w:rFonts w:ascii="Sakkal Majalla" w:hAnsi="Sakkal Majalla" w:cs="Sakkal Majalla"/>
          <w:color w:val="000000" w:themeColor="text1"/>
          <w:sz w:val="28"/>
          <w:szCs w:val="28"/>
          <w:rtl/>
        </w:rPr>
        <w:t xml:space="preserve">يؤدي القادة دورًا هامًا في تقديم القدوة الحسنة في السلوك الأخلاقي. فأفعالهم وقراراتهم وتواصلهم يرسلون إشارات قوية إلى الموظفين.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rPr>
        <w:t>تحديد القيم الأساسية</w:t>
      </w:r>
      <w:r>
        <w:rPr>
          <w:rFonts w:ascii="Sakkal Majalla" w:hAnsi="Sakkal Majalla" w:cs="Sakkal Majalla" w:hint="cs"/>
          <w:color w:val="000000" w:themeColor="text1"/>
          <w:sz w:val="28"/>
          <w:szCs w:val="28"/>
          <w:rtl/>
          <w:lang w:bidi="ar-EG"/>
        </w:rPr>
        <w:t xml:space="preserve"> التي </w:t>
      </w:r>
      <w:r>
        <w:rPr>
          <w:rFonts w:ascii="Sakkal Majalla" w:hAnsi="Sakkal Majalla" w:cs="Sakkal Majalla"/>
          <w:color w:val="000000" w:themeColor="text1"/>
          <w:sz w:val="28"/>
          <w:szCs w:val="28"/>
          <w:rtl/>
        </w:rPr>
        <w:t>تشكل القيم الواضحة والمحددة جيداً دليلاً للسلوك الأخلاقي. والمحددة جيداً بوصلةً للسلوك الأخلاقي. ض</w:t>
      </w:r>
      <w:r>
        <w:rPr>
          <w:rFonts w:ascii="Sakkal Majalla" w:hAnsi="Sakkal Majalla" w:cs="Sakkal Majalla" w:hint="cs"/>
          <w:color w:val="000000" w:themeColor="text1"/>
          <w:sz w:val="28"/>
          <w:szCs w:val="28"/>
          <w:rtl/>
        </w:rPr>
        <w:t xml:space="preserve">من </w:t>
      </w:r>
      <w:r>
        <w:rPr>
          <w:rFonts w:ascii="Sakkal Majalla" w:hAnsi="Sakkal Majalla" w:cs="Sakkal Majalla"/>
          <w:color w:val="000000" w:themeColor="text1"/>
          <w:sz w:val="28"/>
          <w:szCs w:val="28"/>
          <w:rtl/>
        </w:rPr>
        <w:t>مجموعة من المبادئ التي تجسد التزام المنظمة بالصدق والاحترام والشفافية والمسؤولية</w:t>
      </w:r>
      <w:r>
        <w:rPr>
          <w:rFonts w:ascii="Sakkal Majalla" w:hAnsi="Sakkal Majalla" w:cs="Sakkal Majalla"/>
          <w:color w:val="000000" w:themeColor="text1"/>
          <w:sz w:val="28"/>
          <w:szCs w:val="28"/>
          <w:lang w:bidi="ar-EG"/>
        </w:rPr>
        <w:t>.</w:t>
      </w:r>
    </w:p>
    <w:p w14:paraId="4A18CD1D" w14:textId="77777777"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التواصل المفتوح</w:t>
      </w:r>
      <w:r>
        <w:rPr>
          <w:rFonts w:ascii="Sakkal Majalla" w:hAnsi="Sakkal Majalla" w:cs="Sakkal Majalla" w:hint="cs"/>
          <w:color w:val="000000" w:themeColor="text1"/>
          <w:sz w:val="28"/>
          <w:szCs w:val="28"/>
          <w:rtl/>
          <w:lang w:bidi="ar-EG"/>
        </w:rPr>
        <w:t xml:space="preserve"> ي</w:t>
      </w:r>
      <w:r>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Pr>
          <w:rFonts w:ascii="Sakkal Majalla" w:hAnsi="Sakkal Majalla" w:cs="Sakkal Majalla"/>
          <w:color w:val="000000" w:themeColor="text1"/>
          <w:sz w:val="28"/>
          <w:szCs w:val="28"/>
          <w:lang w:bidi="ar-EG"/>
        </w:rPr>
        <w:t>.</w:t>
      </w:r>
      <w:r>
        <w:rPr>
          <w:rFonts w:ascii="Sakkal Majalla" w:hAnsi="Sakkal Majalla" w:cs="Sakkal Majalla" w:hint="cs"/>
          <w:color w:val="000000" w:themeColor="text1"/>
          <w:sz w:val="28"/>
          <w:szCs w:val="28"/>
          <w:rtl/>
          <w:lang w:bidi="ar-EG"/>
        </w:rPr>
        <w:t xml:space="preserve"> وأيضا </w:t>
      </w:r>
      <w:r>
        <w:rPr>
          <w:rFonts w:ascii="Sakkal Majalla" w:hAnsi="Sakkal Majalla" w:cs="Sakkal Majalla"/>
          <w:color w:val="000000" w:themeColor="text1"/>
          <w:sz w:val="28"/>
          <w:szCs w:val="28"/>
          <w:rtl/>
        </w:rPr>
        <w:t>القيادة بالقدوة</w:t>
      </w:r>
      <w:r>
        <w:rPr>
          <w:rFonts w:ascii="Sakkal Majalla" w:hAnsi="Sakkal Majalla" w:cs="Sakkal Majalla" w:hint="cs"/>
          <w:color w:val="000000" w:themeColor="text1"/>
          <w:sz w:val="28"/>
          <w:szCs w:val="28"/>
          <w:rtl/>
          <w:lang w:bidi="ar-EG"/>
        </w:rPr>
        <w:t xml:space="preserve"> حيث </w:t>
      </w:r>
      <w:r>
        <w:rPr>
          <w:rFonts w:ascii="Sakkal Majalla" w:hAnsi="Sakkal Majalla" w:cs="Sakkal Majalla"/>
          <w:color w:val="000000" w:themeColor="text1"/>
          <w:sz w:val="28"/>
          <w:szCs w:val="28"/>
          <w:rtl/>
        </w:rPr>
        <w:t>ينبغي على القادة إظهار السلوك الأخلاقي في جميع جوانب مهنتهم. فسلوك القادة يؤثر على العمل بأكمله</w:t>
      </w:r>
      <w:r>
        <w:rPr>
          <w:rFonts w:ascii="Sakkal Majalla" w:hAnsi="Sakkal Majalla" w:cs="Sakkal Majalla" w:hint="cs"/>
          <w:color w:val="000000" w:themeColor="text1"/>
          <w:sz w:val="28"/>
          <w:szCs w:val="28"/>
          <w:rtl/>
          <w:lang w:bidi="ar-EG"/>
        </w:rPr>
        <w:t xml:space="preserve"> </w:t>
      </w:r>
      <w:r>
        <w:rPr>
          <w:rFonts w:ascii="Sakkal Majalla" w:hAnsi="Sakkal Majalla" w:cs="Sakkal Majalla" w:hint="cs"/>
          <w:sz w:val="28"/>
          <w:szCs w:val="28"/>
          <w:rtl/>
        </w:rPr>
        <w:t>(</w:t>
      </w:r>
      <w:r>
        <w:rPr>
          <w:rFonts w:ascii="Sakkal Majalla" w:hAnsi="Sakkal Majalla" w:cs="Sakkal Majalla"/>
          <w:sz w:val="28"/>
          <w:szCs w:val="28"/>
        </w:rPr>
        <w:t>Khan., 2014</w:t>
      </w:r>
      <w:r>
        <w:rPr>
          <w:rFonts w:ascii="Sakkal Majalla" w:hAnsi="Sakkal Majalla" w:cs="Sakkal Majalla" w:hint="cs"/>
          <w:sz w:val="28"/>
          <w:szCs w:val="28"/>
          <w:rtl/>
        </w:rPr>
        <w:t>)</w:t>
      </w:r>
    </w:p>
    <w:p w14:paraId="3481A65B" w14:textId="77777777" w:rsidR="00F04CAA" w:rsidRPr="00561664" w:rsidRDefault="00F04CAA">
      <w:pPr>
        <w:pStyle w:val="a3"/>
        <w:numPr>
          <w:ilvl w:val="0"/>
          <w:numId w:val="33"/>
        </w:numPr>
        <w:bidi/>
        <w:spacing w:after="200"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rtl/>
        </w:rPr>
        <w:t>تقدير السلوك الأخلاقي ومكافأته</w:t>
      </w:r>
      <w:r>
        <w:rPr>
          <w:rFonts w:ascii="Sakkal Majalla" w:hAnsi="Sakkal Majalla" w:cs="Sakkal Majalla" w:hint="cs"/>
          <w:color w:val="000000" w:themeColor="text1"/>
          <w:sz w:val="28"/>
          <w:szCs w:val="28"/>
          <w:rtl/>
          <w:lang w:bidi="ar-EG"/>
        </w:rPr>
        <w:t xml:space="preserve"> </w:t>
      </w:r>
      <w:r>
        <w:rPr>
          <w:rFonts w:ascii="Sakkal Majalla" w:hAnsi="Sakkal Majalla" w:cs="Sakkal Majalla"/>
          <w:color w:val="000000" w:themeColor="text1"/>
          <w:sz w:val="28"/>
          <w:szCs w:val="28"/>
          <w:rtl/>
        </w:rPr>
        <w:t>فهذا يؤكد على أهمية السلوك الأخلاقي ويشكل قدوة حسنة للآخرين</w:t>
      </w:r>
      <w:r>
        <w:rPr>
          <w:rFonts w:ascii="Sakkal Majalla" w:hAnsi="Sakkal Majalla" w:cs="Sakkal Majalla"/>
          <w:color w:val="000000" w:themeColor="text1"/>
          <w:sz w:val="28"/>
          <w:szCs w:val="28"/>
          <w:lang w:bidi="ar-EG"/>
        </w:rPr>
        <w:t xml:space="preserve"> </w:t>
      </w:r>
      <w:r>
        <w:rPr>
          <w:rFonts w:ascii="Sakkal Majalla" w:hAnsi="Sakkal Majalla" w:cs="Sakkal Majalla" w:hint="cs"/>
          <w:color w:val="000000" w:themeColor="text1"/>
          <w:sz w:val="28"/>
          <w:szCs w:val="28"/>
          <w:rtl/>
          <w:lang w:bidi="ar-EG"/>
        </w:rPr>
        <w:t>و</w:t>
      </w:r>
      <w:r>
        <w:rPr>
          <w:rFonts w:ascii="Sakkal Majalla" w:hAnsi="Sakkal Majalla" w:cs="Sakkal Majalla"/>
          <w:color w:val="000000" w:themeColor="text1"/>
          <w:sz w:val="28"/>
          <w:szCs w:val="28"/>
          <w:rtl/>
        </w:rPr>
        <w:t>تشجيع الإبلاغ عن المخالفات وكشفها</w:t>
      </w:r>
      <w:r>
        <w:rPr>
          <w:rFonts w:ascii="Sakkal Majalla" w:hAnsi="Sakkal Majalla" w:cs="Sakkal Majalla" w:hint="cs"/>
          <w:color w:val="000000" w:themeColor="text1"/>
          <w:sz w:val="28"/>
          <w:szCs w:val="28"/>
          <w:rtl/>
          <w:lang w:bidi="ar-EG"/>
        </w:rPr>
        <w:t xml:space="preserve"> من خلال </w:t>
      </w:r>
      <w:r>
        <w:rPr>
          <w:rFonts w:ascii="Sakkal Majalla" w:hAnsi="Sakkal Majalla" w:cs="Sakkal Majalla" w:hint="cs"/>
          <w:color w:val="000000" w:themeColor="text1"/>
          <w:sz w:val="28"/>
          <w:szCs w:val="28"/>
          <w:rtl/>
        </w:rPr>
        <w:t>و</w:t>
      </w:r>
      <w:r>
        <w:rPr>
          <w:rFonts w:ascii="Sakkal Majalla" w:hAnsi="Sakkal Majalla" w:cs="Sakkal Majalla"/>
          <w:color w:val="000000" w:themeColor="text1"/>
          <w:sz w:val="28"/>
          <w:szCs w:val="28"/>
          <w:rtl/>
        </w:rPr>
        <w:t>تشجيع المساءلة</w:t>
      </w:r>
      <w:r>
        <w:rPr>
          <w:rFonts w:ascii="Sakkal Majalla" w:hAnsi="Sakkal Majalla" w:cs="Sakkal Majalla" w:hint="cs"/>
          <w:color w:val="000000" w:themeColor="text1"/>
          <w:sz w:val="28"/>
          <w:szCs w:val="28"/>
          <w:rtl/>
          <w:lang w:bidi="ar-EG"/>
        </w:rPr>
        <w:t xml:space="preserve"> عبر </w:t>
      </w:r>
      <w:r>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w:t>
      </w:r>
      <w:r>
        <w:rPr>
          <w:rFonts w:ascii="Sakkal Majalla" w:hAnsi="Sakkal Majalla" w:cs="Sakkal Majalla" w:hint="cs"/>
          <w:color w:val="000000" w:themeColor="text1"/>
          <w:sz w:val="28"/>
          <w:szCs w:val="28"/>
          <w:rtl/>
          <w:lang w:bidi="ar-EG"/>
        </w:rPr>
        <w:t>(</w:t>
      </w:r>
      <w:r>
        <w:rPr>
          <w:rFonts w:ascii="Sakkal Majalla" w:hAnsi="Sakkal Majalla" w:cs="Sakkal Majalla" w:hint="cs"/>
          <w:sz w:val="28"/>
          <w:szCs w:val="28"/>
        </w:rPr>
        <w:t>Khan., 2014</w:t>
      </w:r>
      <w:r>
        <w:rPr>
          <w:rFonts w:ascii="Sakkal Majalla" w:hAnsi="Sakkal Majalla" w:cs="Sakkal Majalla" w:hint="cs"/>
          <w:color w:val="000000" w:themeColor="text1"/>
          <w:sz w:val="28"/>
          <w:szCs w:val="28"/>
          <w:rtl/>
          <w:lang w:bidi="ar-EG"/>
        </w:rPr>
        <w:t>)</w:t>
      </w:r>
    </w:p>
    <w:p w14:paraId="6CD7BC36" w14:textId="77777777" w:rsidR="00F04CAA" w:rsidRPr="00561664" w:rsidRDefault="00561664" w:rsidP="00561664">
      <w:pPr>
        <w:bidi/>
        <w:spacing w:after="20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 xml:space="preserve">وترى الباحثة ان </w:t>
      </w:r>
      <w:r>
        <w:rPr>
          <w:rFonts w:ascii="Sakkal Majalla" w:hAnsi="Sakkal Majalla" w:cs="Sakkal Majalla"/>
          <w:color w:val="EE0000"/>
          <w:sz w:val="28"/>
          <w:szCs w:val="28"/>
          <w:rtl/>
        </w:rPr>
        <w:t>احتض</w:t>
      </w:r>
      <w:r>
        <w:rPr>
          <w:rFonts w:ascii="Sakkal Majalla" w:hAnsi="Sakkal Majalla" w:cs="Sakkal Majalla" w:hint="cs"/>
          <w:color w:val="EE0000"/>
          <w:sz w:val="28"/>
          <w:szCs w:val="28"/>
          <w:rtl/>
        </w:rPr>
        <w:t>ا</w:t>
      </w:r>
      <w:r>
        <w:rPr>
          <w:rFonts w:ascii="Sakkal Majalla" w:hAnsi="Sakkal Majalla" w:cs="Sakkal Majalla"/>
          <w:color w:val="EE0000"/>
          <w:sz w:val="28"/>
          <w:szCs w:val="28"/>
          <w:rtl/>
        </w:rPr>
        <w:t>ن التنوع والشمول</w:t>
      </w:r>
      <w:r>
        <w:rPr>
          <w:rFonts w:ascii="Sakkal Majalla" w:hAnsi="Sakkal Majalla" w:cs="Sakkal Majalla" w:hint="cs"/>
          <w:color w:val="EE0000"/>
          <w:sz w:val="28"/>
          <w:szCs w:val="28"/>
          <w:rtl/>
          <w:lang w:bidi="ar-EG"/>
        </w:rPr>
        <w:t xml:space="preserve"> من خلال </w:t>
      </w:r>
      <w:r>
        <w:rPr>
          <w:rFonts w:ascii="Sakkal Majalla" w:hAnsi="Sakkal Majalla" w:cs="Sakkal Majalla"/>
          <w:color w:val="EE0000"/>
          <w:sz w:val="28"/>
          <w:szCs w:val="28"/>
          <w:rtl/>
        </w:rPr>
        <w:t>إنشاء بيئة شاملة تقدر وجهات النظر المتنوعة. هذا يسهل الحوارات المفتوحة حول القضايا الأخلاقية وفهمًا أوسع للمسائل الأخلاقية</w:t>
      </w:r>
      <w:r>
        <w:rPr>
          <w:rFonts w:ascii="Sakkal Majalla" w:hAnsi="Sakkal Majalla" w:cs="Sakkal Majalla"/>
          <w:color w:val="EE0000"/>
          <w:sz w:val="28"/>
          <w:szCs w:val="28"/>
          <w:lang w:bidi="ar-EG"/>
        </w:rPr>
        <w:t>.</w:t>
      </w:r>
      <w:r>
        <w:rPr>
          <w:rtl/>
        </w:rPr>
        <w:t xml:space="preserve"> </w:t>
      </w:r>
      <w:r>
        <w:rPr>
          <w:rFonts w:ascii="Sakkal Majalla" w:hAnsi="Sakkal Majalla" w:cs="Sakkal Majalla"/>
          <w:color w:val="EE0000"/>
          <w:sz w:val="28"/>
          <w:szCs w:val="28"/>
          <w:rtl/>
          <w:lang w:bidi="ar-EG"/>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p>
    <w:p w14:paraId="2B5C4493" w14:textId="77777777"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tl/>
        </w:rPr>
        <w:t>السلوك الأخلاقي لمقدمي الخدمات الصحية</w:t>
      </w:r>
    </w:p>
    <w:p w14:paraId="0DBF96E5" w14:textId="77777777"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Pr>
          <w:rFonts w:ascii="Sakkal Majalla" w:hAnsi="Sakkal Majalla" w:cs="Sakkal Majalla"/>
          <w:color w:val="000000" w:themeColor="text1"/>
          <w:sz w:val="28"/>
          <w:szCs w:val="28"/>
        </w:rPr>
        <w:t>. </w:t>
      </w:r>
      <w:r>
        <w:rPr>
          <w:rFonts w:ascii="Sakkal Majalla" w:hAnsi="Sakkal Majalla" w:cs="Sakkal Majalla" w:hint="cs"/>
          <w:color w:val="000000" w:themeColor="text1"/>
          <w:sz w:val="28"/>
          <w:szCs w:val="28"/>
          <w:rtl/>
        </w:rPr>
        <w:t>(العارضة،2023).</w:t>
      </w:r>
    </w:p>
    <w:p w14:paraId="0A0C7A5B" w14:textId="7777777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أهم مبادئ وقواعد السلوك الأخلاقي</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lang w:bidi="ar-EG"/>
        </w:rPr>
        <w:t xml:space="preserve"> </w:t>
      </w:r>
      <w:r>
        <w:rPr>
          <w:rFonts w:asciiTheme="majorBidi" w:hAnsiTheme="majorBidi" w:cstheme="majorBidi"/>
          <w:sz w:val="28"/>
          <w:szCs w:val="28"/>
          <w:lang w:bidi="ar-EG"/>
        </w:rPr>
        <w:t>(</w:t>
      </w:r>
      <w:r>
        <w:rPr>
          <w:rFonts w:asciiTheme="majorBidi" w:hAnsiTheme="majorBidi" w:cstheme="majorBidi"/>
          <w:sz w:val="28"/>
          <w:szCs w:val="28"/>
        </w:rPr>
        <w:t>Khan., 2014</w:t>
      </w:r>
    </w:p>
    <w:p w14:paraId="1BBE9A27"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حماية المريض ومصلحته</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Pr>
          <w:rFonts w:ascii="Sakkal Majalla" w:hAnsi="Sakkal Majalla" w:cs="Sakkal Majalla"/>
          <w:color w:val="000000" w:themeColor="text1"/>
          <w:sz w:val="28"/>
          <w:szCs w:val="28"/>
        </w:rPr>
        <w:t>.</w:t>
      </w:r>
    </w:p>
    <w:p w14:paraId="7A2C7A45"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lastRenderedPageBreak/>
        <w:t>السرية والخصوصية</w:t>
      </w:r>
      <w:r>
        <w:rPr>
          <w:rFonts w:ascii="Sakkal Majalla" w:hAnsi="Sakkal Majalla" w:cs="Sakkal Majalla" w:hint="cs"/>
          <w:color w:val="000000" w:themeColor="text1"/>
          <w:sz w:val="28"/>
          <w:szCs w:val="28"/>
          <w:rtl/>
        </w:rPr>
        <w:t xml:space="preserve"> لضمان</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الموافقة المستنيرة</w:t>
      </w:r>
      <w:r>
        <w:rPr>
          <w:rFonts w:ascii="Sakkal Majalla" w:hAnsi="Sakkal Majalla" w:cs="Sakkal Majalla" w:hint="cs"/>
          <w:color w:val="000000" w:themeColor="text1"/>
          <w:sz w:val="28"/>
          <w:szCs w:val="28"/>
          <w:rtl/>
        </w:rPr>
        <w:t xml:space="preserve"> عبر</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التواصل بصدق مع المرضى للحصول على موافقتهم قبل العلاج أو الإجراءات</w:t>
      </w:r>
      <w:r>
        <w:rPr>
          <w:rFonts w:ascii="Sakkal Majalla" w:hAnsi="Sakkal Majalla" w:cs="Sakkal Majalla"/>
          <w:color w:val="000000" w:themeColor="text1"/>
          <w:sz w:val="28"/>
          <w:szCs w:val="28"/>
        </w:rPr>
        <w:t>.</w:t>
      </w:r>
    </w:p>
    <w:p w14:paraId="175B9A70"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النزاهة والمهنية</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lang w:bidi="ar-EG"/>
        </w:rPr>
        <w:t>من اجل</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Pr>
          <w:rFonts w:ascii="Sakkal Majalla" w:hAnsi="Sakkal Majalla" w:cs="Sakkal Majalla" w:hint="cs"/>
          <w:color w:val="000000" w:themeColor="text1"/>
          <w:sz w:val="28"/>
          <w:szCs w:val="28"/>
          <w:rtl/>
        </w:rPr>
        <w:t xml:space="preserve"> مع </w:t>
      </w:r>
      <w:r>
        <w:rPr>
          <w:rFonts w:ascii="Sakkal Majalla" w:hAnsi="Sakkal Majalla" w:cs="Sakkal Majalla"/>
          <w:color w:val="000000" w:themeColor="text1"/>
          <w:sz w:val="28"/>
          <w:szCs w:val="28"/>
          <w:rtl/>
        </w:rPr>
        <w:t>تجنب الاستغلال</w:t>
      </w:r>
      <w:r>
        <w:rPr>
          <w:rFonts w:ascii="Sakkal Majalla" w:hAnsi="Sakkal Majalla" w:cs="Sakkal Majalla" w:hint="cs"/>
          <w:color w:val="000000" w:themeColor="text1"/>
          <w:sz w:val="28"/>
          <w:szCs w:val="28"/>
          <w:rtl/>
        </w:rPr>
        <w:t xml:space="preserve"> من خلال</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عدم استغلال ضعف المرضى أو معتقداتهم، وتجنب تضارب المصالح</w:t>
      </w:r>
      <w:r>
        <w:rPr>
          <w:rFonts w:ascii="Sakkal Majalla" w:hAnsi="Sakkal Majalla" w:cs="Sakkal Majalla"/>
          <w:color w:val="000000" w:themeColor="text1"/>
          <w:sz w:val="28"/>
          <w:szCs w:val="28"/>
        </w:rPr>
        <w:t>.</w:t>
      </w:r>
    </w:p>
    <w:p w14:paraId="3040676C" w14:textId="77777777" w:rsidR="002A5B10" w:rsidRPr="00A61E09" w:rsidRDefault="002A5B10">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الإبلاغ عن المخاطر</w:t>
      </w:r>
      <w:r>
        <w:rPr>
          <w:rFonts w:ascii="Sakkal Majalla" w:hAnsi="Sakkal Majalla" w:cs="Sakkal Majalla" w:hint="cs"/>
          <w:color w:val="000000" w:themeColor="text1"/>
          <w:sz w:val="28"/>
          <w:szCs w:val="28"/>
          <w:rtl/>
        </w:rPr>
        <w:t xml:space="preserve"> عبر </w:t>
      </w:r>
      <w:r>
        <w:rPr>
          <w:rFonts w:ascii="Sakkal Majalla" w:hAnsi="Sakkal Majalla" w:cs="Sakkal Majalla"/>
          <w:color w:val="000000" w:themeColor="text1"/>
          <w:sz w:val="28"/>
          <w:szCs w:val="28"/>
          <w:rtl/>
        </w:rPr>
        <w:t>إخطار الجهات المختصة بأي ممارسات غير آمنة لضمان سلامة المرضى</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lang w:bidi="ar-EG"/>
        </w:rPr>
        <w:t xml:space="preserve"> مع بيان </w:t>
      </w:r>
      <w:r>
        <w:rPr>
          <w:rFonts w:ascii="Sakkal Majalla" w:hAnsi="Sakkal Majalla" w:cs="Sakkal Majalla"/>
          <w:color w:val="000000" w:themeColor="text1"/>
          <w:sz w:val="28"/>
          <w:szCs w:val="28"/>
          <w:rtl/>
        </w:rPr>
        <w:t>الآثار المترتبة على السلوك الأخلاقي</w:t>
      </w:r>
      <w:r>
        <w:rPr>
          <w:rFonts w:ascii="Sakkal Majalla" w:hAnsi="Sakkal Majalla" w:cs="Sakkal Majalla" w:hint="cs"/>
          <w:color w:val="000000" w:themeColor="text1"/>
          <w:sz w:val="28"/>
          <w:szCs w:val="28"/>
          <w:rtl/>
        </w:rPr>
        <w:t xml:space="preserve"> من خلال </w:t>
      </w:r>
      <w:r>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Pr>
          <w:rFonts w:ascii="Sakkal Majalla" w:hAnsi="Sakkal Majalla" w:cs="Sakkal Majalla" w:hint="cs"/>
          <w:color w:val="000000" w:themeColor="text1"/>
          <w:sz w:val="28"/>
          <w:szCs w:val="28"/>
          <w:rtl/>
        </w:rPr>
        <w:t>.</w:t>
      </w:r>
    </w:p>
    <w:p w14:paraId="31CC5E92" w14:textId="77777777" w:rsidR="008004EF" w:rsidRPr="00A61E09" w:rsidRDefault="008004EF">
      <w:pPr>
        <w:numPr>
          <w:ilvl w:val="0"/>
          <w:numId w:val="40"/>
        </w:numPr>
        <w:bidi/>
        <w:spacing w:after="200"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Pr>
          <w:rFonts w:ascii="Sakkal Majalla" w:hAnsi="Sakkal Majalla" w:cs="Sakkal Majalla" w:hint="cs"/>
          <w:color w:val="000000" w:themeColor="text1"/>
          <w:sz w:val="28"/>
          <w:szCs w:val="28"/>
          <w:rtl/>
        </w:rPr>
        <w:t xml:space="preserve"> عللا </w:t>
      </w:r>
      <w:r>
        <w:rPr>
          <w:rFonts w:ascii="Sakkal Majalla" w:hAnsi="Sakkal Majalla" w:cs="Sakkal Majalla"/>
          <w:color w:val="000000" w:themeColor="text1"/>
          <w:sz w:val="28"/>
          <w:szCs w:val="28"/>
          <w:rtl/>
        </w:rPr>
        <w:t>المسؤولية القانونية والمهنية</w:t>
      </w:r>
      <w:r>
        <w:rPr>
          <w:rFonts w:ascii="Sakkal Majalla" w:hAnsi="Sakkal Majalla" w:cs="Sakkal Majalla" w:hint="cs"/>
          <w:color w:val="000000" w:themeColor="text1"/>
          <w:sz w:val="28"/>
          <w:szCs w:val="28"/>
          <w:rtl/>
        </w:rPr>
        <w:t xml:space="preserve"> عبر </w:t>
      </w:r>
      <w:r>
        <w:rPr>
          <w:rFonts w:ascii="Sakkal Majalla" w:hAnsi="Sakkal Majalla" w:cs="Sakkal Majalla"/>
          <w:color w:val="000000" w:themeColor="text1"/>
          <w:sz w:val="28"/>
          <w:szCs w:val="28"/>
          <w:rtl/>
        </w:rPr>
        <w:t>الالتزام باللوائح والأنظمة المنظمة للمهنة، وتجنب الإهمال</w:t>
      </w:r>
      <w:r>
        <w:rPr>
          <w:rFonts w:ascii="Sakkal Majalla" w:hAnsi="Sakkal Majalla" w:cs="Sakkal Majalla"/>
          <w:color w:val="000000" w:themeColor="text1"/>
          <w:sz w:val="28"/>
          <w:szCs w:val="28"/>
        </w:rPr>
        <w:t>.</w:t>
      </w:r>
      <w:r>
        <w:rPr>
          <w:rFonts w:ascii="Sakkal Majalla" w:hAnsi="Sakkal Majalla" w:cs="Sakkal Majalla" w:hint="cs"/>
          <w:sz w:val="28"/>
          <w:szCs w:val="28"/>
        </w:rPr>
        <w:t xml:space="preserve"> Chakola ,2013)</w:t>
      </w:r>
      <w:r>
        <w:rPr>
          <w:rFonts w:ascii="Sakkal Majalla" w:hAnsi="Sakkal Majalla" w:cs="Sakkal Majalla" w:hint="cs"/>
          <w:color w:val="000000" w:themeColor="text1"/>
          <w:sz w:val="28"/>
          <w:szCs w:val="28"/>
          <w:rtl/>
          <w:lang w:bidi="ar-EG"/>
        </w:rPr>
        <w:t>)</w:t>
      </w:r>
    </w:p>
    <w:p w14:paraId="0854D3B2" w14:textId="7777777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 xml:space="preserve"> وترى الباحثة بأن </w:t>
      </w:r>
      <w:r>
        <w:rPr>
          <w:rFonts w:ascii="Sakkal Majalla" w:hAnsi="Sakkal Majalla" w:cs="Sakkal Majalla"/>
          <w:color w:val="EE0000"/>
          <w:sz w:val="28"/>
          <w:szCs w:val="28"/>
          <w:rtl/>
        </w:rPr>
        <w:t>الأخلاقيات والمسؤولية المهنية تشكل 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Pr>
          <w:rFonts w:ascii="Sakkal Majalla" w:hAnsi="Sakkal Majalla" w:cs="Sakkal Majalla"/>
          <w:color w:val="EE0000"/>
          <w:sz w:val="28"/>
          <w:szCs w:val="28"/>
          <w:lang w:bidi="ar-EG"/>
        </w:rPr>
        <w:t>.</w:t>
      </w:r>
    </w:p>
    <w:p w14:paraId="394A002C"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6F56DC6"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او لا: نظرية التبادل الاجتماعي</w:t>
      </w:r>
    </w:p>
    <w:p w14:paraId="7081444E"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 </w:t>
      </w:r>
      <w:r>
        <w:rPr>
          <w:rFonts w:ascii="Sakkal Majalla" w:hAnsi="Sakkal Majalla" w:cs="Sakkal Majalla"/>
          <w:color w:val="000000" w:themeColor="text1"/>
          <w:sz w:val="28"/>
          <w:szCs w:val="28"/>
          <w:rtl/>
        </w:rPr>
        <w:t xml:space="preserve">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w:t>
      </w:r>
      <w:r>
        <w:rPr>
          <w:rFonts w:ascii="Sakkal Majalla" w:hAnsi="Sakkal Majalla" w:cs="Sakkal Majalla"/>
          <w:color w:val="000000" w:themeColor="text1"/>
          <w:sz w:val="28"/>
          <w:szCs w:val="28"/>
          <w:rtl/>
        </w:rPr>
        <w:lastRenderedPageBreak/>
        <w:t>الأخلاقي، وتركز دراسات أخرى على دور القيادة الأخلاقية والتعاون والعلاقات الإيجابية كمحفزات مباشرة لجودة الحياة الوظيفية والسلوكيات الإيجابية</w:t>
      </w:r>
      <w:r>
        <w:rPr>
          <w:rFonts w:ascii="Sakkal Majalla" w:hAnsi="Sakkal Majalla" w:cs="Sakkal Majalla" w:hint="cs"/>
          <w:color w:val="000000" w:themeColor="text1"/>
          <w:sz w:val="28"/>
          <w:szCs w:val="28"/>
          <w:rtl/>
        </w:rPr>
        <w:t xml:space="preserve"> (الاخرس،2018).</w:t>
      </w:r>
    </w:p>
    <w:p w14:paraId="2A265C7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ثانيا: نظرية العدالة التنظيمية:</w:t>
      </w:r>
    </w:p>
    <w:p w14:paraId="1CB561D9"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Pr>
          <w:rFonts w:ascii="Sakkal Majalla" w:hAnsi="Sakkal Majalla" w:cs="Sakkal Majalla"/>
          <w:color w:val="000000" w:themeColor="text1"/>
          <w:sz w:val="28"/>
          <w:szCs w:val="28"/>
        </w:rPr>
        <w:t>QWL</w:t>
      </w:r>
      <w:r>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Pr>
          <w:rFonts w:ascii="Sakkal Majalla" w:hAnsi="Sakkal Majalla" w:cs="Sakkal Majalla"/>
          <w:color w:val="000000" w:themeColor="text1"/>
          <w:sz w:val="28"/>
          <w:szCs w:val="28"/>
        </w:rPr>
        <w:t>TQM</w:t>
      </w:r>
      <w:r>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757792E7" w14:textId="77777777" w:rsidR="00903277" w:rsidRPr="004307CC" w:rsidRDefault="00903277">
      <w:pPr>
        <w:pStyle w:val="a3"/>
        <w:numPr>
          <w:ilvl w:val="0"/>
          <w:numId w:val="44"/>
        </w:num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Pr>
          <w:rFonts w:ascii="Sakkal Majalla" w:hAnsi="Sakkal Majalla" w:cs="Sakkal Majalla" w:hint="cs"/>
          <w:color w:val="000000" w:themeColor="text1"/>
          <w:sz w:val="28"/>
          <w:szCs w:val="28"/>
          <w:rtl/>
        </w:rPr>
        <w:t xml:space="preserve">. </w:t>
      </w:r>
      <w:r>
        <w:rPr>
          <w:rFonts w:ascii="Sakkal Majalla" w:hAnsi="Sakkal Majalla" w:cs="Sakkal Majalla" w:hint="cs"/>
          <w:sz w:val="28"/>
          <w:szCs w:val="28"/>
          <w:u w:val="single"/>
        </w:rPr>
        <w:t>Chakola ,2013)</w:t>
      </w:r>
      <w:r>
        <w:rPr>
          <w:rFonts w:ascii="Sakkal Majalla" w:hAnsi="Sakkal Majalla" w:cs="Sakkal Majalla" w:hint="cs"/>
          <w:color w:val="000000" w:themeColor="text1"/>
          <w:sz w:val="28"/>
          <w:szCs w:val="28"/>
          <w:u w:val="single"/>
          <w:rtl/>
          <w:lang w:bidi="ar-EG"/>
        </w:rPr>
        <w:t>)</w:t>
      </w:r>
    </w:p>
    <w:p w14:paraId="074B964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ثالثا: نظرية الاحتياج:</w:t>
      </w:r>
    </w:p>
    <w:p w14:paraId="79D15DC9"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Pr>
          <w:rFonts w:ascii="Sakkal Majalla" w:hAnsi="Sakkal Majalla" w:cs="Sakkal Majalla"/>
          <w:color w:val="000000" w:themeColor="text1"/>
          <w:sz w:val="28"/>
          <w:szCs w:val="28"/>
        </w:rPr>
        <w:t>ERG</w:t>
      </w:r>
      <w:r>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Pr>
          <w:rFonts w:ascii="Sakkal Majalla" w:hAnsi="Sakkal Majalla" w:cs="Sakkal Majalla" w:hint="cs"/>
          <w:color w:val="000000" w:themeColor="text1"/>
          <w:sz w:val="28"/>
          <w:szCs w:val="28"/>
          <w:rtl/>
        </w:rPr>
        <w:t>المواطنة. (أبو عوض،2015).</w:t>
      </w:r>
    </w:p>
    <w:p w14:paraId="7007DE1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الربط بين النظريات العلمية الثلاثة</w:t>
      </w:r>
    </w:p>
    <w:p w14:paraId="78E095D6"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Pr>
          <w:rFonts w:ascii="Sakkal Majalla" w:hAnsi="Sakkal Majalla" w:cs="Sakkal Majalla" w:hint="cs"/>
          <w:color w:val="000000" w:themeColor="text1"/>
          <w:sz w:val="28"/>
          <w:szCs w:val="28"/>
          <w:rtl/>
        </w:rPr>
        <w:lastRenderedPageBreak/>
        <w:t>تعامليه</w:t>
      </w:r>
      <w:r>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Pr>
          <w:rFonts w:ascii="Sakkal Majalla" w:hAnsi="Sakkal Majalla" w:cs="Sakkal Majalla" w:hint="cs"/>
          <w:color w:val="000000" w:themeColor="text1"/>
          <w:sz w:val="28"/>
          <w:szCs w:val="28"/>
          <w:rtl/>
        </w:rPr>
        <w:t xml:space="preserve"> (العزيزي،2024).</w:t>
      </w:r>
    </w:p>
    <w:p w14:paraId="5AE11F76"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 xml:space="preserve">نظرية </w:t>
      </w:r>
      <w:r>
        <w:rPr>
          <w:rFonts w:ascii="Sakkal Majalla" w:hAnsi="Sakkal Majalla" w:cs="Sakkal Majalla" w:hint="cs"/>
          <w:b/>
          <w:bCs/>
          <w:color w:val="000000" w:themeColor="text1"/>
          <w:sz w:val="28"/>
          <w:szCs w:val="28"/>
          <w:rtl/>
        </w:rPr>
        <w:t>الاحتياج</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Pr>
          <w:rFonts w:ascii="Sakkal Majalla" w:hAnsi="Sakkal Majalla" w:cs="Sakkal Majalla"/>
          <w:color w:val="000000" w:themeColor="text1"/>
          <w:sz w:val="28"/>
          <w:szCs w:val="28"/>
        </w:rPr>
        <w:t>.</w:t>
      </w:r>
    </w:p>
    <w:p w14:paraId="0980E14A"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نظرية التبادل الاجتماعي</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و</w:t>
      </w:r>
      <w:r>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Pr>
          <w:rFonts w:ascii="Sakkal Majalla" w:hAnsi="Sakkal Majalla" w:cs="Sakkal Majalla"/>
          <w:color w:val="000000" w:themeColor="text1"/>
          <w:sz w:val="28"/>
          <w:szCs w:val="28"/>
        </w:rPr>
        <w:t>.</w:t>
      </w:r>
    </w:p>
    <w:p w14:paraId="304F8B2E" w14:textId="77777777" w:rsidR="00903277" w:rsidRPr="00A61E09" w:rsidRDefault="00903277">
      <w:pPr>
        <w:numPr>
          <w:ilvl w:val="0"/>
          <w:numId w:val="42"/>
        </w:num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b/>
          <w:bCs/>
          <w:color w:val="000000" w:themeColor="text1"/>
          <w:sz w:val="28"/>
          <w:szCs w:val="28"/>
          <w:rtl/>
        </w:rPr>
        <w:t xml:space="preserve">نظرية العدالة </w:t>
      </w:r>
      <w:r>
        <w:rPr>
          <w:rFonts w:ascii="Sakkal Majalla" w:hAnsi="Sakkal Majalla" w:cs="Sakkal Majalla" w:hint="cs"/>
          <w:b/>
          <w:bCs/>
          <w:color w:val="000000" w:themeColor="text1"/>
          <w:sz w:val="28"/>
          <w:szCs w:val="28"/>
          <w:rtl/>
        </w:rPr>
        <w:t>التنظيمية</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Pr>
        <w:t>Mohammadi</w:t>
      </w:r>
      <w:r>
        <w:rPr>
          <w:rFonts w:ascii="Sakkal Majalla" w:hAnsi="Sakkal Majalla" w:cs="Sakkal Majalla" w:hint="cs"/>
          <w:sz w:val="28"/>
          <w:szCs w:val="28"/>
        </w:rPr>
        <w:t xml:space="preserve"> &amp; molave 2016)</w:t>
      </w:r>
      <w:r>
        <w:rPr>
          <w:rFonts w:ascii="Sakkal Majalla" w:hAnsi="Sakkal Majalla" w:cs="Sakkal Majalla" w:hint="cs"/>
          <w:color w:val="000000" w:themeColor="text1"/>
          <w:sz w:val="28"/>
          <w:szCs w:val="28"/>
          <w:rtl/>
          <w:lang w:bidi="ar-EG"/>
        </w:rPr>
        <w:t>)</w:t>
      </w:r>
    </w:p>
    <w:p w14:paraId="769B3F7F" w14:textId="7777777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EG"/>
        </w:rPr>
        <w:t>ترتكز على</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عدالة توزيع المكافآت والمهام (أجور، ترقيات)</w:t>
      </w:r>
      <w:r>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lang w:bidi="ar-EG"/>
        </w:rPr>
        <w:t xml:space="preserve"> و</w:t>
      </w:r>
      <w:r>
        <w:rPr>
          <w:rFonts w:ascii="Sakkal Majalla" w:hAnsi="Sakkal Majalla" w:cs="Sakkal Majalla"/>
          <w:color w:val="000000" w:themeColor="text1"/>
          <w:sz w:val="28"/>
          <w:szCs w:val="28"/>
          <w:rtl/>
        </w:rPr>
        <w:t>عدالة الإجراءات المتبعة (الشفافية، عدم التمييز)</w:t>
      </w:r>
      <w:r>
        <w:rPr>
          <w:rFonts w:ascii="Sakkal Majalla" w:hAnsi="Sakkal Majalla" w:cs="Sakkal Majalla"/>
          <w:color w:val="000000" w:themeColor="text1"/>
          <w:sz w:val="28"/>
          <w:szCs w:val="28"/>
        </w:rPr>
        <w:t>.</w:t>
      </w:r>
      <w:r>
        <w:rPr>
          <w:rFonts w:ascii="Sakkal Majalla" w:hAnsi="Sakkal Majalla" w:cs="Sakkal Majalla"/>
          <w:color w:val="000000" w:themeColor="text1"/>
          <w:sz w:val="28"/>
          <w:szCs w:val="28"/>
          <w:rtl/>
        </w:rPr>
        <w:t xml:space="preserve"> واحترام الموظف</w:t>
      </w:r>
      <w:r>
        <w:rPr>
          <w:rFonts w:ascii="Sakkal Majalla" w:hAnsi="Sakkal Majalla" w:cs="Sakkal Majalla"/>
          <w:color w:val="000000" w:themeColor="text1"/>
          <w:sz w:val="28"/>
          <w:szCs w:val="28"/>
        </w:rPr>
        <w:t>.</w:t>
      </w:r>
    </w:p>
    <w:p w14:paraId="3CDFD888" w14:textId="77777777"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وترى الباحثة بأن</w:t>
      </w:r>
      <w:r>
        <w:rPr>
          <w:rFonts w:ascii="Sakkal Majalla" w:hAnsi="Sakkal Majalla" w:cs="Sakkal Majalla"/>
          <w:color w:val="EE0000"/>
          <w:sz w:val="28"/>
          <w:szCs w:val="28"/>
        </w:rPr>
        <w:t> </w:t>
      </w:r>
      <w:r>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Pr>
          <w:rFonts w:ascii="Sakkal Majalla" w:hAnsi="Sakkal Majalla" w:cs="Sakkal Majalla"/>
          <w:color w:val="EE0000"/>
          <w:sz w:val="28"/>
          <w:szCs w:val="28"/>
        </w:rPr>
        <w:t>. </w:t>
      </w:r>
    </w:p>
    <w:p w14:paraId="7282BABC"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t>الخلاصة</w:t>
      </w:r>
      <w:r>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Pr>
          <w:rFonts w:ascii="Sakkal Majalla" w:hAnsi="Sakkal Majalla" w:cs="Sakkal Majalla"/>
          <w:color w:val="000000" w:themeColor="text1"/>
          <w:sz w:val="28"/>
          <w:szCs w:val="28"/>
        </w:rPr>
        <w:t>. </w:t>
      </w:r>
    </w:p>
    <w:p w14:paraId="1C42BCA1" w14:textId="77777777"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Pr>
          <w:rFonts w:ascii="Sakkal Majalla" w:hAnsi="Sakkal Majalla" w:cs="Sakkal Majalla" w:hint="cs"/>
          <w:b/>
          <w:bCs/>
          <w:color w:val="C00000"/>
          <w:sz w:val="28"/>
          <w:szCs w:val="28"/>
          <w:rtl/>
          <w:lang w:bidi="ar-EG"/>
        </w:rPr>
        <w:t>العلاقة بين جودة الحياة الوظيفية والسلوك الأخلاقي لمقدمي خدمات الرعاية الصحية</w:t>
      </w:r>
    </w:p>
    <w:p w14:paraId="474B2968"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Pr>
          <w:rFonts w:ascii="Sakkal Majalla" w:hAnsi="Sakkal Majalla" w:cs="Sakkal Majalla"/>
          <w:color w:val="C00000"/>
          <w:sz w:val="28"/>
          <w:szCs w:val="28"/>
          <w:lang w:bidi="ar-EG"/>
        </w:rPr>
        <w:t>.</w:t>
      </w:r>
    </w:p>
    <w:p w14:paraId="2980481C"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إليك ملخص لهذه العلاقة في نقاط بسيطة</w:t>
      </w:r>
      <w:r>
        <w:rPr>
          <w:rFonts w:ascii="Sakkal Majalla" w:hAnsi="Sakkal Majalla" w:cs="Sakkal Majalla"/>
          <w:color w:val="C00000"/>
          <w:sz w:val="28"/>
          <w:szCs w:val="28"/>
          <w:lang w:bidi="ar-EG"/>
        </w:rPr>
        <w:t>:</w:t>
      </w:r>
    </w:p>
    <w:p w14:paraId="395B1F08"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الارتباط النفسي والمهني</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Pr>
          <w:rFonts w:ascii="Sakkal Majalla" w:hAnsi="Sakkal Majalla" w:cs="Sakkal Majalla"/>
          <w:color w:val="C00000"/>
          <w:sz w:val="28"/>
          <w:szCs w:val="28"/>
          <w:lang w:bidi="ar-EG"/>
        </w:rPr>
        <w:t>.</w:t>
      </w:r>
    </w:p>
    <w:p w14:paraId="77C24CF8"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lastRenderedPageBreak/>
        <w:t>تقليل الاحتراق النفسي</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Pr>
          <w:rFonts w:ascii="Sakkal Majalla" w:hAnsi="Sakkal Majalla" w:cs="Sakkal Majalla"/>
          <w:color w:val="C00000"/>
          <w:sz w:val="28"/>
          <w:szCs w:val="28"/>
          <w:lang w:bidi="ar-EG"/>
        </w:rPr>
        <w:t>.</w:t>
      </w:r>
    </w:p>
    <w:p w14:paraId="740FC8D7"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العدالة التنظيمية</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Pr>
          <w:rFonts w:ascii="Sakkal Majalla" w:hAnsi="Sakkal Majalla" w:cs="Sakkal Majalla"/>
          <w:color w:val="C00000"/>
          <w:sz w:val="28"/>
          <w:szCs w:val="28"/>
          <w:lang w:bidi="ar-EG"/>
        </w:rPr>
        <w:t>.</w:t>
      </w:r>
    </w:p>
    <w:p w14:paraId="1C98DEF6" w14:textId="77777777" w:rsidR="004307CC" w:rsidRPr="0032092F" w:rsidRDefault="004307CC">
      <w:pPr>
        <w:numPr>
          <w:ilvl w:val="0"/>
          <w:numId w:val="45"/>
        </w:num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جودة الرعاية كقيمة أخلاقية</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Pr>
          <w:rFonts w:ascii="Sakkal Majalla" w:hAnsi="Sakkal Majalla" w:cs="Sakkal Majalla"/>
          <w:color w:val="C00000"/>
          <w:sz w:val="28"/>
          <w:szCs w:val="28"/>
          <w:lang w:bidi="ar-EG"/>
        </w:rPr>
        <w:t>.</w:t>
      </w:r>
    </w:p>
    <w:p w14:paraId="2FAE4AC6" w14:textId="77777777" w:rsidR="004307CC" w:rsidRPr="0032092F" w:rsidRDefault="004307CC" w:rsidP="004307CC">
      <w:pPr>
        <w:bidi/>
        <w:spacing w:after="200" w:line="276" w:lineRule="auto"/>
        <w:jc w:val="both"/>
        <w:rPr>
          <w:rFonts w:ascii="Sakkal Majalla" w:hAnsi="Sakkal Majalla" w:cs="Sakkal Majalla"/>
          <w:color w:val="C00000"/>
          <w:sz w:val="28"/>
          <w:szCs w:val="28"/>
          <w:lang w:bidi="ar-EG"/>
        </w:rPr>
      </w:pPr>
      <w:r>
        <w:rPr>
          <w:rFonts w:ascii="Sakkal Majalla" w:hAnsi="Sakkal Majalla" w:cs="Sakkal Majalla"/>
          <w:color w:val="C00000"/>
          <w:sz w:val="28"/>
          <w:szCs w:val="28"/>
          <w:rtl/>
        </w:rPr>
        <w:t>باختصار</w:t>
      </w:r>
      <w:r>
        <w:rPr>
          <w:rFonts w:ascii="Sakkal Majalla" w:hAnsi="Sakkal Majalla" w:cs="Sakkal Majalla"/>
          <w:color w:val="C00000"/>
          <w:sz w:val="28"/>
          <w:szCs w:val="28"/>
          <w:lang w:bidi="ar-EG"/>
        </w:rPr>
        <w:t xml:space="preserve">: </w:t>
      </w:r>
      <w:r>
        <w:rPr>
          <w:rFonts w:ascii="Sakkal Majalla" w:hAnsi="Sakkal Majalla" w:cs="Sakkal Majalla"/>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Pr>
          <w:rFonts w:ascii="Sakkal Majalla" w:hAnsi="Sakkal Majalla" w:cs="Sakkal Majalla"/>
          <w:color w:val="C00000"/>
          <w:sz w:val="28"/>
          <w:szCs w:val="28"/>
          <w:lang w:bidi="ar-EG"/>
        </w:rPr>
        <w:t>.</w:t>
      </w:r>
    </w:p>
    <w:p w14:paraId="4C776BBD" w14:textId="77777777" w:rsidR="004307CC" w:rsidRDefault="0032092F" w:rsidP="004307CC">
      <w:pPr>
        <w:bidi/>
        <w:spacing w:after="200" w:line="276" w:lineRule="auto"/>
        <w:jc w:val="both"/>
        <w:rPr>
          <w:rFonts w:ascii="Sakkal Majalla" w:hAnsi="Sakkal Majalla" w:cs="Sakkal Majalla"/>
          <w:color w:val="C00000"/>
          <w:sz w:val="28"/>
          <w:szCs w:val="28"/>
          <w:rtl/>
        </w:rPr>
      </w:pPr>
      <w:r>
        <w:rPr>
          <w:rFonts w:ascii="Sakkal Majalla" w:hAnsi="Sakkal Majalla" w:cs="Sakkal Majalla" w:hint="cs"/>
          <w:b/>
          <w:bCs/>
          <w:color w:val="C00000"/>
          <w:sz w:val="28"/>
          <w:szCs w:val="28"/>
          <w:rtl/>
        </w:rPr>
        <w:t>ختاما</w:t>
      </w:r>
      <w:r>
        <w:rPr>
          <w:rFonts w:ascii="Sakkal Majalla" w:hAnsi="Sakkal Majalla" w:cs="Sakkal Majalla" w:hint="cs"/>
          <w:color w:val="C00000"/>
          <w:sz w:val="28"/>
          <w:szCs w:val="28"/>
          <w:rtl/>
        </w:rPr>
        <w:t>:</w:t>
      </w:r>
    </w:p>
    <w:p w14:paraId="1C6D1B63" w14:textId="77777777" w:rsidR="0032092F" w:rsidRPr="0032092F" w:rsidRDefault="0032092F" w:rsidP="0032092F">
      <w:pPr>
        <w:bidi/>
        <w:rPr>
          <w:rFonts w:ascii="Sakkal Majalla" w:hAnsi="Sakkal Majalla" w:cs="Sakkal Majalla"/>
          <w:color w:val="C00000"/>
          <w:sz w:val="28"/>
          <w:szCs w:val="28"/>
          <w:rtl/>
        </w:rPr>
      </w:pPr>
      <w:r>
        <w:rPr>
          <w:rFonts w:ascii="Sakkal Majalla" w:hAnsi="Sakkal Majalla" w:cs="Sakkal Majalla"/>
          <w:color w:val="C00000"/>
          <w:sz w:val="28"/>
          <w:szCs w:val="28"/>
          <w:rtl/>
        </w:rPr>
        <w:t xml:space="preserve">تلعب جودة الحياة الوظيفية دوراً محورياً في تقويم السلوك الأخلاقي لمقدمي الرعاية الصحية، حيث تعمل كبيئة حاضنة للقيم المهنية التي تنعكس مباشرة على جودة الخدمة المقدمي وسلامة المرضى. وتساهم أبعاد جودة الحياة الوظيفية في زيادة أخلاقيات العمل بنسبة </w:t>
      </w:r>
      <w:r>
        <w:rPr>
          <w:rFonts w:ascii="Sakkal Majalla" w:hAnsi="Sakkal Majalla" w:cs="Sakkal Majalla" w:hint="cs"/>
          <w:color w:val="C00000"/>
          <w:sz w:val="28"/>
          <w:szCs w:val="28"/>
          <w:rtl/>
        </w:rPr>
        <w:t>كبيرة</w:t>
      </w:r>
      <w:r>
        <w:rPr>
          <w:rFonts w:ascii="Sakkal Majalla" w:hAnsi="Sakkal Majalla" w:cs="Sakkal Majalla"/>
          <w:color w:val="C00000"/>
          <w:sz w:val="28"/>
          <w:szCs w:val="28"/>
          <w:rtl/>
        </w:rPr>
        <w:t xml:space="preserve"> مما يؤكد أن الاستثمار في بيئة العمل هو استثمار في النزاهة المهنية</w:t>
      </w:r>
      <w:r>
        <w:rPr>
          <w:rFonts w:ascii="Sakkal Majalla" w:hAnsi="Sakkal Majalla" w:cs="Sakkal Majalla"/>
          <w:color w:val="C00000"/>
          <w:sz w:val="28"/>
          <w:szCs w:val="28"/>
        </w:rPr>
        <w:t xml:space="preserve">. </w:t>
      </w:r>
      <w:r>
        <w:rPr>
          <w:rFonts w:ascii="Sakkal Majalla" w:hAnsi="Sakkal Majalla" w:cs="Sakkal Majalla" w:hint="cs"/>
          <w:color w:val="C00000"/>
          <w:sz w:val="28"/>
          <w:szCs w:val="28"/>
          <w:rtl/>
        </w:rPr>
        <w:t xml:space="preserve"> حيث </w:t>
      </w:r>
      <w:r>
        <w:rPr>
          <w:rFonts w:ascii="Sakkal Majalla" w:hAnsi="Sakkal Majalla" w:cs="Sakkal Majalla"/>
          <w:color w:val="C00000"/>
          <w:sz w:val="28"/>
          <w:szCs w:val="28"/>
          <w:rtl/>
        </w:rPr>
        <w:t>تتجلى أهمية هذا الدور في المحاور التالية</w:t>
      </w:r>
      <w:r>
        <w:rPr>
          <w:rFonts w:ascii="Sakkal Majalla" w:hAnsi="Sakkal Majalla" w:cs="Sakkal Majalla"/>
          <w:color w:val="C00000"/>
          <w:sz w:val="28"/>
          <w:szCs w:val="28"/>
        </w:rPr>
        <w:t>:</w:t>
      </w:r>
    </w:p>
    <w:p w14:paraId="20C063C2"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تعزيز الالتزام الأخلاقي والمهني: توجد علاقة طردية قوية بين جودة الحياة الوظيفية والالتزام بالمعايير الأخلاقية والمهنية. عندما يشعر مقدم الرعاية بالعدالة والإنصاف في أجور المعاملة، يزداد انتمائه الوظيفي، مما يدفعه لتبني سلوكيات أخلاقية نابعة من الرغبة في الحفاظ على سمعة المؤسسة</w:t>
      </w:r>
      <w:r>
        <w:rPr>
          <w:rFonts w:ascii="Sakkal Majalla" w:hAnsi="Sakkal Majalla" w:cs="Sakkal Majalla" w:hint="cs"/>
          <w:color w:val="EE0000"/>
          <w:sz w:val="28"/>
          <w:szCs w:val="28"/>
          <w:rtl/>
        </w:rPr>
        <w:t xml:space="preserve"> </w:t>
      </w:r>
      <w:r>
        <w:rPr>
          <w:rFonts w:ascii="Sakkal Majalla" w:hAnsi="Sakkal Majalla" w:cs="Sakkal Majalla" w:hint="cs"/>
          <w:color w:val="EE0000"/>
          <w:sz w:val="28"/>
          <w:szCs w:val="28"/>
        </w:rPr>
        <w:t>Mohammadi &amp; molave 2016)</w:t>
      </w:r>
      <w:r>
        <w:rPr>
          <w:rFonts w:ascii="Sakkal Majalla" w:hAnsi="Sakkal Majalla" w:cs="Sakkal Majalla" w:hint="cs"/>
          <w:color w:val="EE0000"/>
          <w:sz w:val="28"/>
          <w:szCs w:val="28"/>
          <w:rtl/>
          <w:lang w:bidi="ar-EG"/>
        </w:rPr>
        <w:t>)</w:t>
      </w:r>
    </w:p>
    <w:p w14:paraId="0FBFC533"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الحد من الاحتراق الوظيفي والضغوط النفسية: بيئة العمل الضاغطة وضعف جودة الحياة الوظيفية تؤدي إلى "الاحتراق الوظيفي"، وهو ما قد يضعف القدرة على اتخاذ قرارات أخلاقية سليمة أو التعامل برحمة مع المرضى. تحسين جودة الحياة يقلل من هذه الضغوط، مما يضمن ثبات السلوك الأخلاقي تحت ظروف العمل الصعبة</w:t>
      </w:r>
      <w:r>
        <w:rPr>
          <w:rFonts w:ascii="Sakkal Majalla" w:hAnsi="Sakkal Majalla" w:cs="Sakkal Majalla"/>
          <w:color w:val="EE0000"/>
          <w:sz w:val="28"/>
          <w:szCs w:val="28"/>
        </w:rPr>
        <w:t>.</w:t>
      </w:r>
    </w:p>
    <w:p w14:paraId="4AFCE016"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ترسيخ ثقافة النزاهة والشفافية: تساهم جودة الحياة الوظيفية في بناء مناخ تنظيمي قائم على الثقة والتعاون بين الزملاء والقيادات. هذا المناخ يشجع على السلوكيات الفاضلة مثل الصدق في تسجيل البيانات الطبية، وتحمل المسؤولية، واحترام حقوق المرضى</w:t>
      </w:r>
      <w:r>
        <w:rPr>
          <w:rFonts w:ascii="Sakkal Majalla" w:hAnsi="Sakkal Majalla" w:cs="Sakkal Majalla" w:hint="cs"/>
          <w:color w:val="EE0000"/>
          <w:sz w:val="28"/>
          <w:szCs w:val="28"/>
          <w:rtl/>
        </w:rPr>
        <w:t xml:space="preserve"> (أبو عوض،2015).</w:t>
      </w:r>
    </w:p>
    <w:p w14:paraId="622D8C6C" w14:textId="77777777" w:rsidR="0032092F" w:rsidRPr="00F128F4" w:rsidRDefault="0032092F" w:rsidP="0032092F">
      <w:pPr>
        <w:bidi/>
        <w:rPr>
          <w:rFonts w:ascii="Sakkal Majalla" w:hAnsi="Sakkal Majalla" w:cs="Sakkal Majalla"/>
          <w:color w:val="EE0000"/>
          <w:sz w:val="28"/>
          <w:szCs w:val="28"/>
          <w:rtl/>
        </w:rPr>
      </w:pPr>
      <w:r>
        <w:rPr>
          <w:rFonts w:ascii="Sakkal Majalla" w:hAnsi="Sakkal Majalla" w:cs="Sakkal Majalla"/>
          <w:color w:val="EE0000"/>
          <w:sz w:val="28"/>
          <w:szCs w:val="28"/>
          <w:rtl/>
        </w:rPr>
        <w:t>القيادة الأخلاقية كعامل وسيط: تلعب القيادة الأخلاقية دوراً مزدوجاً؛ فهي تعزز من جودة الحياة الوظيفية للعاملين، وفي الوقت نفسه توجه سلوكهم نحو رعاية المرضى (خاصة الفئات الضعيفة مثل كبار السن) بأعلى معايير الإنسانية</w:t>
      </w:r>
      <w:r>
        <w:rPr>
          <w:rFonts w:ascii="Sakkal Majalla" w:hAnsi="Sakkal Majalla" w:cs="Sakkal Majalla"/>
          <w:color w:val="EE0000"/>
          <w:sz w:val="28"/>
          <w:szCs w:val="28"/>
        </w:rPr>
        <w:t>.</w:t>
      </w:r>
    </w:p>
    <w:p w14:paraId="087102AC" w14:textId="77777777" w:rsidR="0032092F" w:rsidRDefault="0032092F" w:rsidP="00F128F4">
      <w:pPr>
        <w:bidi/>
        <w:rPr>
          <w:rFonts w:ascii="Sakkal Majalla" w:hAnsi="Sakkal Majalla" w:cs="Sakkal Majalla"/>
          <w:color w:val="C00000"/>
          <w:sz w:val="28"/>
          <w:szCs w:val="28"/>
          <w:rtl/>
        </w:rPr>
      </w:pPr>
      <w:r>
        <w:rPr>
          <w:rFonts w:ascii="Sakkal Majalla" w:hAnsi="Sakkal Majalla" w:cs="Sakkal Majalla"/>
          <w:color w:val="EE0000"/>
          <w:sz w:val="28"/>
          <w:szCs w:val="28"/>
          <w:rtl/>
        </w:rPr>
        <w:t>تحقيق التوازن بين العمل والحياة الخاصة: يعد التوازن بين المسؤوليات المهنية والشخصية من أهم أبعاد جودة الحياة التي تؤثر على استقرار الفرد النفسي، مما ينعكس إيجاباً على هدوئه واتزانه الأخلاقي في التعامل مع حالات الطوارئ الطبية</w:t>
      </w:r>
      <w:r>
        <w:rPr>
          <w:rFonts w:ascii="Sakkal Majalla" w:hAnsi="Sakkal Majalla" w:cs="Sakkal Majalla" w:hint="cs"/>
          <w:color w:val="EE0000"/>
          <w:sz w:val="28"/>
          <w:szCs w:val="28"/>
        </w:rPr>
        <w:t xml:space="preserve"> Mohammadi &amp; molave 2016)</w:t>
      </w:r>
      <w:r>
        <w:rPr>
          <w:rFonts w:ascii="Sakkal Majalla" w:hAnsi="Sakkal Majalla" w:cs="Sakkal Majalla" w:hint="cs"/>
          <w:color w:val="EE0000"/>
          <w:sz w:val="28"/>
          <w:szCs w:val="28"/>
          <w:rtl/>
          <w:lang w:bidi="ar-EG"/>
        </w:rPr>
        <w:t>).</w:t>
      </w:r>
    </w:p>
    <w:p w14:paraId="7280487D" w14:textId="77777777" w:rsidR="0032092F" w:rsidRPr="0032092F" w:rsidRDefault="0032092F" w:rsidP="0032092F">
      <w:pPr>
        <w:bidi/>
        <w:rPr>
          <w:rFonts w:ascii="Sakkal Majalla" w:hAnsi="Sakkal Majalla" w:cs="Sakkal Majalla"/>
          <w:sz w:val="28"/>
          <w:szCs w:val="28"/>
          <w:rtl/>
          <w:lang w:bidi="ar-EG"/>
        </w:rPr>
        <w:sectPr w:rsidR="0032092F" w:rsidRPr="0032092F"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E69D29B" w14:textId="77777777"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 </w:t>
      </w:r>
      <w:r>
        <w:rPr>
          <w:rFonts w:ascii="Sakkal Majalla" w:hAnsi="Sakkal Majalla" w:cs="Sakkal Majalla"/>
          <w:b/>
          <w:bCs/>
          <w:sz w:val="28"/>
          <w:szCs w:val="28"/>
          <w:rtl/>
        </w:rPr>
        <w:t>الدراسات المرجعية</w:t>
      </w:r>
      <w:r>
        <w:rPr>
          <w:rFonts w:ascii="Sakkal Majalla" w:hAnsi="Sakkal Majalla" w:cs="Sakkal Majalla"/>
          <w:b/>
          <w:bCs/>
          <w:sz w:val="28"/>
          <w:szCs w:val="28"/>
        </w:rPr>
        <w:t>:</w:t>
      </w:r>
    </w:p>
    <w:p w14:paraId="7CC14D10" w14:textId="77777777" w:rsidR="00903277" w:rsidRPr="00A61E09" w:rsidRDefault="00903277" w:rsidP="00F128F4">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Pr>
          <w:rFonts w:ascii="Sakkal Majalla" w:hAnsi="Sakkal Majalla" w:cs="Sakkal Majalla" w:hint="cs"/>
          <w:color w:val="EE0000"/>
          <w:sz w:val="28"/>
          <w:szCs w:val="28"/>
          <w:rtl/>
        </w:rPr>
        <w:t xml:space="preserve"> العاملة في القطاع الصحي </w:t>
      </w:r>
      <w:r>
        <w:rPr>
          <w:rFonts w:ascii="Sakkal Majalla" w:hAnsi="Sakkal Majalla" w:cs="Sakkal Majalla"/>
          <w:color w:val="EE0000"/>
          <w:sz w:val="28"/>
          <w:szCs w:val="28"/>
          <w:rtl/>
        </w:rPr>
        <w:t xml:space="preserve">تحديات جديدة يجب معالجتها مع ضمان النمو الأمثل وتطوير </w:t>
      </w:r>
      <w:r>
        <w:rPr>
          <w:rFonts w:ascii="Sakkal Majalla" w:hAnsi="Sakkal Majalla" w:cs="Sakkal Majalla" w:hint="cs"/>
          <w:color w:val="EE0000"/>
          <w:sz w:val="28"/>
          <w:szCs w:val="28"/>
          <w:rtl/>
        </w:rPr>
        <w:t>طرق تقديم الخدمات ويتم</w:t>
      </w:r>
      <w:r>
        <w:rPr>
          <w:rFonts w:ascii="Sakkal Majalla" w:hAnsi="Sakkal Majalla" w:cs="Sakkal Majalla"/>
          <w:color w:val="EE0000"/>
          <w:sz w:val="28"/>
          <w:szCs w:val="28"/>
          <w:rtl/>
        </w:rPr>
        <w:t xml:space="preserve"> ذلك من خلال تطبيق </w:t>
      </w:r>
      <w:r>
        <w:rPr>
          <w:rFonts w:ascii="Sakkal Majalla" w:hAnsi="Sakkal Majalla" w:cs="Sakkal Majalla" w:hint="cs"/>
          <w:color w:val="EE0000"/>
          <w:sz w:val="28"/>
          <w:szCs w:val="28"/>
          <w:rtl/>
        </w:rPr>
        <w:t>اليات الخاصة بتحسين</w:t>
      </w:r>
      <w:r>
        <w:rPr>
          <w:rFonts w:ascii="Sakkal Majalla" w:hAnsi="Sakkal Majalla" w:cs="Sakkal Majalla"/>
          <w:color w:val="EE0000"/>
          <w:sz w:val="28"/>
          <w:szCs w:val="28"/>
          <w:rtl/>
        </w:rPr>
        <w:t xml:space="preserve"> جودة الحياة الوظيفية في اقسام </w:t>
      </w:r>
      <w:r>
        <w:rPr>
          <w:rFonts w:ascii="Sakkal Majalla" w:hAnsi="Sakkal Majalla" w:cs="Sakkal Majalla" w:hint="cs"/>
          <w:color w:val="EE0000"/>
          <w:sz w:val="28"/>
          <w:szCs w:val="28"/>
          <w:rtl/>
        </w:rPr>
        <w:t>القطاع الصحي</w:t>
      </w:r>
      <w:r>
        <w:rPr>
          <w:rFonts w:ascii="Sakkal Majalla" w:hAnsi="Sakkal Majalla" w:cs="Sakkal Majalla"/>
          <w:color w:val="EE0000"/>
          <w:sz w:val="28"/>
          <w:szCs w:val="28"/>
          <w:rtl/>
        </w:rPr>
        <w:t xml:space="preserve"> من حيث صلته </w:t>
      </w:r>
      <w:r>
        <w:rPr>
          <w:rFonts w:ascii="Sakkal Majalla" w:hAnsi="Sakkal Majalla" w:cs="Sakkal Majalla" w:hint="cs"/>
          <w:color w:val="EE0000"/>
          <w:sz w:val="28"/>
          <w:szCs w:val="28"/>
          <w:rtl/>
        </w:rPr>
        <w:t>بالموظفين والمستفيدين من خدمات الرعاية الصحية (</w:t>
      </w:r>
      <w:r>
        <w:rPr>
          <w:rFonts w:ascii="Sakkal Majalla" w:hAnsi="Sakkal Majalla" w:cs="Sakkal Majalla"/>
          <w:color w:val="EE0000"/>
          <w:sz w:val="28"/>
          <w:szCs w:val="28"/>
          <w:rtl/>
        </w:rPr>
        <w:t>أبو خالد، 2020)</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Pr>
          <w:rFonts w:ascii="Sakkal Majalla" w:hAnsi="Sakkal Majalla" w:cs="Sakkal Majalla" w:hint="cs"/>
          <w:color w:val="EE0000"/>
          <w:sz w:val="28"/>
          <w:szCs w:val="28"/>
          <w:rtl/>
        </w:rPr>
        <w:t>إلى</w:t>
      </w:r>
      <w:r>
        <w:rPr>
          <w:rFonts w:ascii="Sakkal Majalla" w:hAnsi="Sakkal Majalla" w:cs="Sakkal Majalla"/>
          <w:color w:val="EE0000"/>
          <w:sz w:val="28"/>
          <w:szCs w:val="28"/>
          <w:rtl/>
        </w:rPr>
        <w:t xml:space="preserve"> الاقدم</w:t>
      </w:r>
      <w:r>
        <w:rPr>
          <w:rFonts w:ascii="Sakkal Majalla" w:hAnsi="Sakkal Majalla" w:cs="Sakkal Majalla" w:hint="cs"/>
          <w:color w:val="EE0000"/>
          <w:sz w:val="28"/>
          <w:szCs w:val="28"/>
          <w:rtl/>
        </w:rPr>
        <w:t xml:space="preserve"> وأيضا تم تقسيم الدراسات السابقة طبقا لمتغيرات الدراسة كما</w:t>
      </w:r>
      <w:r>
        <w:rPr>
          <w:rFonts w:ascii="Sakkal Majalla" w:hAnsi="Sakkal Majalla" w:cs="Sakkal Majalla"/>
          <w:color w:val="EE0000"/>
          <w:sz w:val="28"/>
          <w:szCs w:val="28"/>
          <w:rtl/>
        </w:rPr>
        <w:t xml:space="preserve"> يلي:</w:t>
      </w:r>
    </w:p>
    <w:p w14:paraId="1EB646F7"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أولا: دراسات تناولت المتغير المستقل: جودة الحياة الوظيفية</w:t>
      </w:r>
    </w:p>
    <w:p w14:paraId="51CD37A3"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48DC541D" w14:textId="77777777"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28"/>
          <w:szCs w:val="28"/>
          <w:rtl/>
          <w:lang w:bidi="ar-EG"/>
        </w:rPr>
        <w:t>ثالثا: دراسات تناولت كلا المتغيرين المستقل والتابع</w:t>
      </w:r>
      <w:r>
        <w:rPr>
          <w:rFonts w:ascii="Sakkal Majalla" w:hAnsi="Sakkal Majalla" w:cs="Sakkal Majalla" w:hint="cs"/>
          <w:color w:val="EE0000"/>
          <w:sz w:val="32"/>
          <w:szCs w:val="32"/>
          <w:rtl/>
          <w:lang w:bidi="ar-EG"/>
        </w:rPr>
        <w:t xml:space="preserve"> </w:t>
      </w:r>
    </w:p>
    <w:p w14:paraId="4793A597" w14:textId="77777777" w:rsidR="008F021E" w:rsidRDefault="008F021E" w:rsidP="008F021E">
      <w:pPr>
        <w:tabs>
          <w:tab w:val="left" w:pos="1932"/>
        </w:tabs>
        <w:bidi/>
        <w:spacing w:line="360" w:lineRule="auto"/>
        <w:jc w:val="both"/>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أولا: دراسات تناولت المتغير المستقل: جودة الحياة الوظيفية (دراسات عربية)</w:t>
      </w:r>
    </w:p>
    <w:p w14:paraId="06446F85"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 xml:space="preserve">دراسة المطيري (2025) هدفت هذه الدراسة إلى بحث أثر جودة الحياة العملية على الالتزام العاطفي في مستشفى الملك فهد العام تكونت عينة الدراسة من 345 موظفًا في المستشفى. استخدمت الدراسة استبيانًا كأداة بحثية. أظهرت نتائج الدراسة وعيًا عاليًا لدى موظفي مستشفى الملك فهد العام بجدة بأبعاد جودة الحياة العملية، حيث بلغ المتوسط الحسابي المرجح لجودة الحياة العملية 3.596 تتشابه متغيرات الدراسة المستقل والمنهج المستخدم وكذلك أداة جمع البيانات بالإضافة إلى مكان الدراسة والقطاع الصحي في السعودية </w:t>
      </w:r>
      <w:r>
        <w:rPr>
          <w:rFonts w:ascii="Sakkal Majalla" w:hAnsi="Sakkal Majalla" w:cs="Sakkal Majalla" w:hint="cs"/>
          <w:color w:val="17365D" w:themeColor="text2" w:themeShade="BF"/>
          <w:sz w:val="28"/>
          <w:szCs w:val="28"/>
          <w:rtl/>
          <w:lang w:bidi="ar-EG"/>
        </w:rPr>
        <w:tab/>
        <w:t>تختلف الدراسة في ابعاد المتغير المستقبل وكذلك المتغير التابع والفرضيات الخاصة بالدراسة لان الدراسة تركز على الجانب العاطفي وليس السلوك الأخلاقي ككل تدور الفجوة البحثية حول تطوير جودة الحياة العملية للموظفين من خلال توفير بيئة عمل محفزة وتعزيز ثقافة المنظمة ومناخها التنظيمي</w:t>
      </w:r>
    </w:p>
    <w:p w14:paraId="0A76F6BE"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دراسة (العزيزي واخرون،2024) هدف هذا البحث إلى دراسة تطبيقات جودة الحياة العملية وتأثيرها على جودة خدمات الصحة المقدمي في مستشفى جامعة اليمن للعلوم والتكنولوجيا</w:t>
      </w:r>
      <w:r>
        <w:rPr>
          <w:rFonts w:ascii="Sakkal Majalla" w:hAnsi="Sakkal Majalla" w:cs="Sakkal Majalla" w:hint="cs"/>
          <w:color w:val="17365D" w:themeColor="text2" w:themeShade="BF"/>
          <w:sz w:val="28"/>
          <w:szCs w:val="28"/>
          <w:rtl/>
          <w:lang w:bidi="ar-EG"/>
        </w:rPr>
        <w:tab/>
        <w:t xml:space="preserve">اعتمدت الدراسة على المنهج الوصفي التحليلي. وزعت الباحثة استبيانًا على عينة عشوائية قوامها 247 موظفًا في مستشفى جامعة اليمن </w:t>
      </w:r>
      <w:r>
        <w:rPr>
          <w:rFonts w:ascii="Sakkal Majalla" w:hAnsi="Sakkal Majalla" w:cs="Sakkal Majalla" w:hint="cs"/>
          <w:color w:val="17365D" w:themeColor="text2" w:themeShade="BF"/>
          <w:sz w:val="28"/>
          <w:szCs w:val="28"/>
          <w:rtl/>
          <w:lang w:bidi="ar-EG"/>
        </w:rPr>
        <w:lastRenderedPageBreak/>
        <w:t xml:space="preserve">للعلوم كما كانت أداة الدراسة هي الاستبيان، ولتحليل البيانات، استخدم البحث برنامج </w:t>
      </w:r>
      <w:r>
        <w:rPr>
          <w:rFonts w:ascii="Sakkal Majalla" w:hAnsi="Sakkal Majalla" w:cs="Sakkal Majalla" w:hint="cs"/>
          <w:color w:val="17365D" w:themeColor="text2" w:themeShade="BF"/>
          <w:sz w:val="28"/>
          <w:szCs w:val="28"/>
          <w:lang w:bidi="ar-EG"/>
        </w:rPr>
        <w:t>SPSS</w:t>
      </w:r>
      <w:r>
        <w:rPr>
          <w:rFonts w:ascii="Sakkal Majalla" w:hAnsi="Sakkal Majalla" w:cs="Sakkal Majalla" w:hint="cs"/>
          <w:color w:val="17365D" w:themeColor="text2" w:themeShade="BF"/>
          <w:sz w:val="28"/>
          <w:szCs w:val="28"/>
          <w:rtl/>
          <w:lang w:bidi="ar-EG"/>
        </w:rPr>
        <w:t>. توصلت الدراسة إلى مجموعة من النتائج، هناك تأثير ذو دلالة إحصائية لكل من الأبعاد الثمانية لجودة الحياة الوظيفية على جودة الخدمات الصحية لموظفي مستشفى جامعة العلوم والتكنولوجيا. تتشابه متغيرات الدراسة المستقل والمنهج المستخدم واستخدمتا نفس أداة جمع المعلومات وتتشابه أيضا في مجال التطبيق في القطاع الصحي ويشكل الاختلاف الرئيسي في المتغير التابع الذي ركز علي جودة الخدمات عبر استخدام المتغيرات الديموغرافية لقياس تأثير جودة الحياة الوظيفية على مستوى الخدمات بالإضافة إلى اختلاف المتغير التابع وعينة ومجتمع الدراسة تتمحور الفجوة البحثية حول تأثير جودة الحياة الوظيفية على مستوى جودة الحياة الوظيفية بسبب المتغيرات التالية (النوع، المؤهل العلمي، طبيعة العمل.</w:t>
      </w:r>
    </w:p>
    <w:p w14:paraId="10E49E0F" w14:textId="77777777" w:rsidR="005C1CA2" w:rsidRPr="005C1CA2" w:rsidRDefault="005C1CA2" w:rsidP="005C1CA2">
      <w:pPr>
        <w:bidi/>
        <w:spacing w:line="360" w:lineRule="auto"/>
        <w:jc w:val="both"/>
        <w:rPr>
          <w:color w:val="17365D" w:themeColor="text2" w:themeShade="BF"/>
          <w:rtl/>
          <w:lang w:bidi="ar-EG"/>
        </w:rPr>
      </w:pPr>
      <w:r>
        <w:rPr>
          <w:rFonts w:ascii="Sakkal Majalla" w:hAnsi="Sakkal Majalla" w:cs="Sakkal Majalla" w:hint="cs"/>
          <w:color w:val="17365D" w:themeColor="text2" w:themeShade="BF"/>
          <w:sz w:val="28"/>
          <w:szCs w:val="28"/>
          <w:rtl/>
          <w:lang w:bidi="ar-EG"/>
        </w:rPr>
        <w:t xml:space="preserve">دراسة (بو جميل،2024) الهدف من هذه الدراسة هو تحديد مدى تأثير جودة الحياة الوظيفية على السلوك الإبداعي للعاملين وهذا على مستوى المعهد الجزائري للبترول ببومرداس تم الاعتماد على المنهج الوصفي، واستخدم الاستبيان كأداة أساسية لجمع البيانات الذي وزع على عينة 47 عامل، تم الاستعانة ببرنامج التحليل الإحصائي </w:t>
      </w:r>
      <w:r>
        <w:rPr>
          <w:rFonts w:ascii="Sakkal Majalla" w:hAnsi="Sakkal Majalla" w:cs="Sakkal Majalla" w:hint="cs"/>
          <w:color w:val="17365D" w:themeColor="text2" w:themeShade="BF"/>
          <w:sz w:val="28"/>
          <w:szCs w:val="28"/>
          <w:lang w:bidi="ar-EG"/>
        </w:rPr>
        <w:t>SPSS</w:t>
      </w:r>
      <w:r>
        <w:rPr>
          <w:rFonts w:ascii="Sakkal Majalla" w:hAnsi="Sakkal Majalla" w:cs="Sakkal Majalla" w:hint="cs"/>
          <w:color w:val="17365D" w:themeColor="text2" w:themeShade="BF"/>
          <w:sz w:val="28"/>
          <w:szCs w:val="28"/>
          <w:rtl/>
          <w:lang w:bidi="ar-EG"/>
        </w:rPr>
        <w:t xml:space="preserve"> من أجل معالجة مخرجات الاستبيان، 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تتشابه المتغير المستقل والمنهج المستخدم وكذلك أداة جمع البيانات والهدف العام من الدراسة ولكل بصورة جزئية اختلاف ابعاد المستقل وكذلك المتغير التابع  الذي يركز على الجانب الإبداعي للعاملين واختلاف عينة ومجتمع الدراسة والأساليب الإحصائية بالإضافة إلى مكان الدراسة تدور الفجوة</w:t>
      </w:r>
      <w:r>
        <w:rPr>
          <w:rFonts w:cs="Arial"/>
          <w:color w:val="17365D" w:themeColor="text2" w:themeShade="BF"/>
          <w:rtl/>
          <w:lang w:bidi="ar-EG"/>
        </w:rPr>
        <w:t xml:space="preserve"> البحثية حول تأثير جودة الحياة الوظيفية على السلوك الإبداعي للعاملين بالمعهد الجزائري للبترول بدرجات مختلفة</w:t>
      </w:r>
      <w:r>
        <w:rPr>
          <w:rFonts w:hint="cs"/>
          <w:color w:val="17365D" w:themeColor="text2" w:themeShade="BF"/>
          <w:rtl/>
          <w:lang w:bidi="ar-EG"/>
        </w:rPr>
        <w:t>.</w:t>
      </w:r>
    </w:p>
    <w:p w14:paraId="2D90606B" w14:textId="77777777" w:rsidR="005C1CA2" w:rsidRDefault="005C1CA2" w:rsidP="005C1CA2">
      <w:pPr>
        <w:bidi/>
        <w:jc w:val="both"/>
        <w:rPr>
          <w:rtl/>
          <w:lang w:bidi="ar-EG"/>
        </w:rPr>
      </w:pPr>
    </w:p>
    <w:p w14:paraId="16CFC0D7"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أولا: دراسات تناولت المتغير المستقل: جودة الحياة الوظيفية (دراسات اجنبية)</w:t>
      </w:r>
    </w:p>
    <w:p w14:paraId="3B25B50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(2023</w:t>
      </w:r>
      <w:r>
        <w:rPr>
          <w:rFonts w:ascii="Sakkal Majalla" w:hAnsi="Sakkal Majalla" w:cs="Sakkal Majalla" w:hint="cs"/>
          <w:color w:val="17365D" w:themeColor="text2" w:themeShade="BF"/>
          <w:sz w:val="28"/>
          <w:szCs w:val="28"/>
        </w:rPr>
        <w:t xml:space="preserve">Antloga ,al et </w:t>
      </w:r>
      <w:r>
        <w:rPr>
          <w:rFonts w:ascii="Sakkal Majalla" w:hAnsi="Sakkal Majalla" w:cs="Sakkal Majalla" w:hint="cs"/>
          <w:color w:val="17365D" w:themeColor="text2" w:themeShade="BF"/>
          <w:sz w:val="28"/>
          <w:szCs w:val="28"/>
          <w:rtl/>
        </w:rPr>
        <w:t>) 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r>
        <w:rPr>
          <w:rFonts w:ascii="Sakkal Majalla" w:hAnsi="Sakkal Majalla" w:cs="Sakkal Majalla" w:hint="cs"/>
          <w:color w:val="17365D" w:themeColor="text2" w:themeShade="BF"/>
          <w:sz w:val="28"/>
          <w:szCs w:val="28"/>
          <w:rtl/>
        </w:rPr>
        <w:tab/>
        <w:t xml:space="preserve">شارك في هذا البحث ما مجموعه 3.136 عاملا، كأداة تم استخدام نسخة إلكترونية من جرد تقييم جودة الحياة الوظيفية لا تظهر النتيجة فروق ذات دلالة إحصائية في تصور مجموعتي الأعمال فيما يتعلق </w:t>
      </w:r>
      <w:r>
        <w:rPr>
          <w:rFonts w:ascii="Sakkal Majalla" w:hAnsi="Sakkal Majalla" w:cs="Sakkal Majalla" w:hint="cs"/>
          <w:color w:val="17365D" w:themeColor="text2" w:themeShade="BF"/>
          <w:sz w:val="28"/>
          <w:szCs w:val="28"/>
          <w:rtl/>
        </w:rPr>
        <w:lastRenderedPageBreak/>
        <w:t>بنوعية الحياة في العمل يتشابه المتغير المستقل والمنهج المستخدم وكذلك أداة جمع البيانات والهدف العام من الدراسة ولكل بصورة جزئية اختلاف ابعاد المتغير التابع الذي يركز علي البنية التحتية لبيئة العمل واختلاف عينة ومجتمع الدراسة والأساليب الإحصائية المطبقة بالإضافة إلى مكان الدراسة ويشير البحث إلى القضايا التي تستحق الاهتمام أثناء وضع سياسة وبرنامج جودة الحياة في المنظمات التي يتم تقييمها</w:t>
      </w:r>
    </w:p>
    <w:p w14:paraId="309E7482"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(شاهنيللا واخرون ،2023) 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r>
        <w:rPr>
          <w:rFonts w:ascii="Sakkal Majalla" w:hAnsi="Sakkal Majalla" w:cs="Sakkal Majalla" w:hint="cs"/>
          <w:color w:val="17365D" w:themeColor="text2" w:themeShade="BF"/>
          <w:sz w:val="28"/>
          <w:szCs w:val="28"/>
        </w:rPr>
        <w:t>PLS-SEM</w:t>
      </w:r>
      <w:r>
        <w:rPr>
          <w:rFonts w:ascii="Sakkal Majalla" w:hAnsi="Sakkal Majalla" w:cs="Sakkal Majalla" w:hint="cs"/>
          <w:color w:val="17365D" w:themeColor="text2" w:themeShade="BF"/>
          <w:sz w:val="28"/>
          <w:szCs w:val="28"/>
          <w:rtl/>
        </w:rPr>
        <w:t>) ، طبق نمذجة المعادلات الهيكلية الجزئية للمربعات الصغرى (، وهو إجراء إحصائي، للتحقيق في فرضية النموذج المتوقع للذكاء الاصطناعي ووظائف الموارد البشري</w:t>
      </w:r>
      <w:r>
        <w:rPr>
          <w:rFonts w:ascii="Sakkal Majalla" w:hAnsi="Sakkal Majalla" w:cs="Sakkal Majalla" w:hint="cs"/>
          <w:color w:val="17365D" w:themeColor="text2" w:themeShade="BF"/>
          <w:sz w:val="28"/>
          <w:szCs w:val="28"/>
          <w:rtl/>
        </w:rPr>
        <w:tab/>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r>
        <w:rPr>
          <w:rFonts w:ascii="Sakkal Majalla" w:hAnsi="Sakkal Majalla" w:cs="Sakkal Majalla" w:hint="cs"/>
          <w:color w:val="17365D" w:themeColor="text2" w:themeShade="BF"/>
          <w:sz w:val="28"/>
          <w:szCs w:val="28"/>
          <w:rtl/>
        </w:rPr>
        <w:tab/>
        <w:t>يتشابه المستقل والقطاع المطبق فيه الدراسة وهو القطاع الصحي وكذلك أداة جمع البيانات وأيضا البيانات والهدف العام من الدراسة ولكل بصورة جزئية تختلف الدراسة في ابعاد المتغير المستقبل (الوعي التكنولوجي ووسائل التواصل الاجتماعي والابتكار الشخصي) وكذلك المنهجية المستخدمة في الدراسة بالإضافة إلى مكان الدراسة هو الصين وأيضا المتغير التابع الذي يركز على وظائف الموارد البشرية تتمحور الفجوة البحثية حول تأثير جودة الحياة الوظيفية على وظائف الموارد البشرية في قطاع الصحة في الصين</w:t>
      </w:r>
    </w:p>
    <w:p w14:paraId="49E8641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lang w:bidi="ar-EG"/>
        </w:rPr>
      </w:pPr>
      <w:r>
        <w:rPr>
          <w:rFonts w:ascii="Sakkal Majalla" w:hAnsi="Sakkal Majalla" w:cs="Sakkal Majalla" w:hint="cs"/>
          <w:color w:val="17365D" w:themeColor="text2" w:themeShade="BF"/>
          <w:sz w:val="28"/>
          <w:szCs w:val="28"/>
          <w:rtl/>
          <w:lang w:bidi="ar-EG"/>
        </w:rPr>
        <w:t xml:space="preserve">دراسة (2023 </w:t>
      </w:r>
      <w:r>
        <w:rPr>
          <w:rFonts w:ascii="Sakkal Majalla" w:hAnsi="Sakkal Majalla" w:cs="Sakkal Majalla" w:hint="cs"/>
          <w:color w:val="17365D" w:themeColor="text2" w:themeShade="BF"/>
          <w:sz w:val="28"/>
          <w:szCs w:val="28"/>
          <w:lang w:bidi="ar-EG"/>
        </w:rPr>
        <w:t>Gomes ,Cruz</w:t>
      </w:r>
      <w:r>
        <w:rPr>
          <w:rFonts w:ascii="Sakkal Majalla" w:hAnsi="Sakkal Majalla" w:cs="Sakkal Majalla" w:hint="cs"/>
          <w:color w:val="17365D" w:themeColor="text2" w:themeShade="BF"/>
          <w:sz w:val="28"/>
          <w:szCs w:val="28"/>
          <w:rtl/>
          <w:lang w:bidi="ar-EG"/>
        </w:rPr>
        <w:t xml:space="preserve"> ) وصول إليها ومناسبة للمواضيع النشطة التي تأخذ في الاعتبار أبعاد الرفاهية العامة، والتفاعل بين العمل والمنزل، والرضا الوظيفي، والتحكم في العمل، وظروف العمل والضغوط المرتبطة بالعمل دراسة وصفية وارتباطية لعينة عشوائية مكونة من (183) معلم تمريض وقد فسر توزيع الفقرات حسب أربعة عوامل ما نسبته (%62.11) من التباين الكلي. وتتراوح الارتباطات بين العوامل والقيمة الإجمالية</w:t>
      </w:r>
      <w:r>
        <w:rPr>
          <w:rFonts w:ascii="Sakkal Majalla" w:hAnsi="Sakkal Majalla" w:cs="Sakkal Majalla" w:hint="cs"/>
          <w:color w:val="17365D" w:themeColor="text2" w:themeShade="BF"/>
          <w:sz w:val="28"/>
          <w:szCs w:val="28"/>
          <w:rtl/>
          <w:lang w:bidi="ar-EG"/>
        </w:rPr>
        <w:tab/>
        <w:t xml:space="preserve">تتشابه ابعاد المتغير المستقل وكذلك أداة جمع البيانات والهدف العام من الدراسة ولكل بصورة جزئية تركز على أدوات التدقيق والتقييم تختلف الدراسة في المتغير التابع الذي يركز على التقييم والتحليل والتدقيق </w:t>
      </w:r>
      <w:r>
        <w:rPr>
          <w:rFonts w:ascii="Sakkal Majalla" w:hAnsi="Sakkal Majalla" w:cs="Sakkal Majalla" w:hint="cs"/>
          <w:color w:val="17365D" w:themeColor="text2" w:themeShade="BF"/>
          <w:sz w:val="28"/>
          <w:szCs w:val="28"/>
          <w:rtl/>
          <w:lang w:bidi="ar-EG"/>
        </w:rPr>
        <w:lastRenderedPageBreak/>
        <w:t>الخاصة بالدراسة بالإضافة إلى اختلاق مكان الدراسة تدور الفجوة البحثية حول جودة الحياة الوظيفية بين التحقيق والتدقيق أن أداة للتقييم الذاتي</w:t>
      </w:r>
    </w:p>
    <w:p w14:paraId="7354770E"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على الالتزام العاطفي وجودة الخدمات والابداع الوظيفي وعمليات التقييم مما يبرز أهمية جودة الحياة الوظيفية على استمرارية عمل تلك المؤسسات وهو ما اتفق في جوهره مع ما توصلت اليه الدراسة الحالية.</w:t>
      </w:r>
    </w:p>
    <w:p w14:paraId="0A6856D7" w14:textId="77777777" w:rsidR="005C1CA2" w:rsidRDefault="005C1CA2" w:rsidP="005C1CA2">
      <w:pPr>
        <w:jc w:val="both"/>
        <w:rPr>
          <w:rtl/>
        </w:rPr>
      </w:pPr>
    </w:p>
    <w:p w14:paraId="5FD8283B"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ثانيا: الدراسات التي تناولت المتغير التابع السلوك الأخلاقي (دراسات عربية)</w:t>
      </w:r>
    </w:p>
    <w:p w14:paraId="028C4D22"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cs="Arial" w:hint="cs"/>
          <w:rtl/>
        </w:rPr>
        <w:t xml:space="preserve"> </w:t>
      </w:r>
      <w:r>
        <w:rPr>
          <w:rFonts w:ascii="Sakkal Majalla" w:hAnsi="Sakkal Majalla" w:cs="Sakkal Majalla" w:hint="cs"/>
          <w:color w:val="17365D" w:themeColor="text2" w:themeShade="BF"/>
          <w:sz w:val="28"/>
          <w:szCs w:val="28"/>
          <w:rtl/>
        </w:rPr>
        <w:t>دراسة عبد الحميد (2025) 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r>
        <w:rPr>
          <w:rFonts w:ascii="Sakkal Majalla" w:hAnsi="Sakkal Majalla" w:cs="Sakkal Majalla" w:hint="cs"/>
          <w:color w:val="17365D" w:themeColor="text2" w:themeShade="BF"/>
          <w:sz w:val="28"/>
          <w:szCs w:val="28"/>
          <w:rtl/>
        </w:rPr>
        <w:tab/>
        <w:t xml:space="preserve">واتبعت المنهج الوصفي التحليلي ومنهج التفاعل المعرفي، وأجريت الدراسة على عينة عشوائية قوامها (400) زبون 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 يتشابه المتغير التابع ولكن جاء في الدراسة كمتغير وسيط بين الاتصالات التسويفية وولاء العميل وكذلك تتشابه أداة جمع البيانات </w:t>
      </w:r>
      <w:r>
        <w:rPr>
          <w:rFonts w:ascii="Sakkal Majalla" w:hAnsi="Sakkal Majalla" w:cs="Sakkal Majalla" w:hint="cs"/>
          <w:color w:val="17365D" w:themeColor="text2" w:themeShade="BF"/>
          <w:sz w:val="28"/>
          <w:szCs w:val="28"/>
          <w:rtl/>
        </w:rPr>
        <w:tab/>
        <w:t>تختلف الدراسة في المتغير المستقل والمنهج والنتائج والفرضيات الخاصة بالدراسة بالإضافة إلى مكان وقطاع الدراسة ركزت الدراسة على الفجوة البحثية الخاصة بالقطاع بوضع الخطط والإجراءات المناسبة التي من شأنها التغلب على المعوقات التي تواجه بناء العلامة التجارية بشكل صحيح.</w:t>
      </w:r>
    </w:p>
    <w:p w14:paraId="5B77C1D4"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 الظفيري (2025) وقد استهدفت تلك الدراسة التعرف على تأثير التمكين الاداري على تعزيز السلوك الاخلاقي للعاملين بمستشفيات منطقة الحدود الشمالية، والتعرف على تأثير ابعاد التمكين الإداري على تعزيز السلوك المعياري للعاملين بمستشفيات منطقة الحدود الشمالية، وتم استخدام النهج الوصفي التحليلي في هذه الدراسة وهو النهج الذي يهتم بوصف الظاهرة كميًّا وكيفيًّا كما هي في الواقع. ويقوم الباحث في الدراسة </w:t>
      </w:r>
      <w:r>
        <w:rPr>
          <w:rFonts w:ascii="Sakkal Majalla" w:hAnsi="Sakkal Majalla" w:cs="Sakkal Majalla" w:hint="cs"/>
          <w:color w:val="17365D" w:themeColor="text2" w:themeShade="BF"/>
          <w:sz w:val="28"/>
          <w:szCs w:val="28"/>
          <w:rtl/>
        </w:rPr>
        <w:lastRenderedPageBreak/>
        <w:t>التطبيقية باستخدام اسلوب الاستقصاء من العاملين بالقطاع الصحي الحكومي بمنطقة الحدود الشمالية بالمملكة العربية وتؤكد نتائج الدراسة على أهمية تبنى استراتيجيات تهدف الي تعزيز التمكين الإداري والسلوك الأخلاقي للإناث في القطاع الصحي الحكومي</w:t>
      </w:r>
      <w:r>
        <w:rPr>
          <w:rFonts w:ascii="Sakkal Majalla" w:hAnsi="Sakkal Majalla" w:cs="Sakkal Majalla" w:hint="cs"/>
          <w:color w:val="17365D" w:themeColor="text2" w:themeShade="BF"/>
          <w:sz w:val="28"/>
          <w:szCs w:val="28"/>
          <w:rtl/>
        </w:rPr>
        <w:tab/>
        <w:t>يتشابه المتغير التابع وكذلك أداة جمع البيانات والمنهج المستخدم والمكان والقطاع التي أجريت فيه الدراسة وهو القطاع الصحي في المملكة العربية السعودية تختلف الدراسة في المتغير المستقل الذي ركز علي التمكين الاداري الخاصة بالدراسة بالإضافة الهدف العام من الدراسة وتركز الفجوة البحثية على ابعاد التمكين الإداري وعلقاتها في تعزيز السلوك الأخلاقي بالمستشفيات الحكومية</w:t>
      </w:r>
    </w:p>
    <w:p w14:paraId="1C53CFDE"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(جيلاني،2023) يهدف هذا البحث إلى 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 واعتمدنا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 توصل البحث إلى عدة نتائج أهمها 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 ويتشابه المتغير التابع الذي تناول "الأخلاقيات المهنية" وتشابه الهدف العام من الدراسة ولكل بصورة جزئية تختلف الدراسة في المتغير التابع الذي تناول أداء العمل في الكلية واختلاف عينة ومجتمع الدراسة والأساليب الإحصائية المطبقة وأيضا المكان والقطاع تتمحور الفجوة البحثية حول تأثير الأخلاقيات المهنية وتأثيرها على أداء العمل في كلية العلوم الإنسانية والاجتماعية</w:t>
      </w:r>
    </w:p>
    <w:p w14:paraId="565A26B4" w14:textId="77777777" w:rsidR="005C1CA2" w:rsidRPr="00F128F4" w:rsidRDefault="005C1CA2" w:rsidP="005C1CA2">
      <w:pPr>
        <w:tabs>
          <w:tab w:val="left" w:pos="1932"/>
        </w:tabs>
        <w:bidi/>
        <w:spacing w:line="360"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ثانيا: الدراسات التي تناولت المتغير التابع السلوك الأخلاقي (دراسات اجنبية)</w:t>
      </w:r>
    </w:p>
    <w:p w14:paraId="5B8BA3E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w:t>
      </w:r>
      <w:r>
        <w:rPr>
          <w:rFonts w:ascii="Sakkal Majalla" w:hAnsi="Sakkal Majalla" w:cs="Sakkal Majalla" w:hint="cs"/>
          <w:color w:val="17365D" w:themeColor="text2" w:themeShade="BF"/>
          <w:sz w:val="28"/>
          <w:szCs w:val="28"/>
        </w:rPr>
        <w:t>Saira 2021</w:t>
      </w:r>
      <w:r>
        <w:rPr>
          <w:rFonts w:ascii="Sakkal Majalla" w:hAnsi="Sakkal Majalla" w:cs="Sakkal Majalla" w:hint="cs"/>
          <w:color w:val="17365D" w:themeColor="text2" w:themeShade="BF"/>
          <w:sz w:val="28"/>
          <w:szCs w:val="28"/>
          <w:rtl/>
        </w:rPr>
        <w:t xml:space="preserve">) ثر جودة الحياة الوظيفية في تحسين الخدمات الصحية في مستشفيات صحة جازان في المملكة العربية السعودية 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 تصنيف جميع المخاوف الأخلاقية المحتملة لمقدمي الرعاية الصحية المشاركين في البحث وتقديم الخدمات، وفهم كيفية دمجهم للسجلات الطبية الإلكترونية في سير عملهم يتشابه المتغير التابع الذي تناول القضايا الأخلاقية بين العاملين وأيضا القطاع الصحي وكذلك أداة جمع البيانات والهدف العام من الدراسة ولكل بصورة جزئية تختلف الدراسة </w:t>
      </w:r>
      <w:r>
        <w:rPr>
          <w:rFonts w:ascii="Sakkal Majalla" w:hAnsi="Sakkal Majalla" w:cs="Sakkal Majalla" w:hint="cs"/>
          <w:color w:val="17365D" w:themeColor="text2" w:themeShade="BF"/>
          <w:sz w:val="28"/>
          <w:szCs w:val="28"/>
          <w:rtl/>
        </w:rPr>
        <w:lastRenderedPageBreak/>
        <w:t>في المتغير المستقبل (جودة الحياة الوظيفية) وكذلك المنهجية المستخدمة " الوصفي المسحي الاجتماعي تتمحور الجوة البحثة حول المتغيرات التي تؤثر على القرارات الأخلاقية والمعنوية لمقدمي الرعاية الصحية الذين يتعاملون مع تقنيات وسجلات الصحة الإلكترونية.</w:t>
      </w:r>
    </w:p>
    <w:p w14:paraId="171CA174" w14:textId="77777777" w:rsidR="005C1CA2" w:rsidRPr="005C1CA2" w:rsidRDefault="005C1CA2" w:rsidP="005C1CA2">
      <w:pPr>
        <w:bidi/>
        <w:spacing w:after="0"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التابع السلوك الأخلاقي للعاملين واتفقت جزئيا بالنسبة الي الهدف العام من تلك الدراسات والتي حول تأثيرات السلوك الأخلاقي للعاملين على قدرة تلك المؤسسات على تقويم السلوك الأخلاقي وتحقيق الرضا الوظيفي للعاملين وأيضا اتفقت من حيث النتائج الإيجابية لتأثير السلوك الأخلاقي أداء العاملين للمهام وتحقيق رضا العملاء وكسب ولائهم مما يبرز أهمية تقويم السلوك الاخلاقي على استمرارية عمل تلك المؤسسات وهو ما اتفق في جوهره مع ما توصلت اليه الدراسة الحالية.</w:t>
      </w:r>
    </w:p>
    <w:p w14:paraId="406A9743" w14:textId="77777777" w:rsidR="005C1CA2" w:rsidRPr="005C1CA2" w:rsidRDefault="005C1CA2" w:rsidP="005C1CA2">
      <w:pPr>
        <w:tabs>
          <w:tab w:val="left" w:pos="1932"/>
        </w:tabs>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ثالثا: الدراسات التي تناولت كلا المتغيرين المستقل والتابع</w:t>
      </w:r>
    </w:p>
    <w:p w14:paraId="5439C10D"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دراسة(الطيب،2022) 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 وتم الاعتماد على استقصاء لجمع البيانات الأولية من مفردات عينة البحث وتمثلت أدوات جمع البيانات في استمارة استبيان للعاملين بإدارة الموارد البشرية بالجامعة وتوجد علاقة إيجابية ذو دلالة إحصائية قوية بين جودة الحياة الوظيفية على السلوك الأخلاقي: دراسة تطبيقية على العاملين بالهيئة العامة للأبنية التعليمية وتتشابه متغيرات الدراسة المستقل والتابع والمنهج المستخدم وكذلك أداة جمع البيانات والهدف العام من الدراسة ولكل بصورة جزئية </w:t>
      </w:r>
      <w:r>
        <w:rPr>
          <w:rFonts w:ascii="Sakkal Majalla" w:hAnsi="Sakkal Majalla" w:cs="Sakkal Majalla" w:hint="cs"/>
          <w:color w:val="17365D" w:themeColor="text2" w:themeShade="BF"/>
          <w:sz w:val="28"/>
          <w:szCs w:val="28"/>
          <w:rtl/>
        </w:rPr>
        <w:tab/>
        <w:t>تختلف الدراسة في ابعاد المتغير المستقبل (بالإضافة إلى مكان الدراسة هو مصر والدراسة الحالية في المملكة العربية السعودية وتتمحور الفجوة البحثية حول دور 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p w14:paraId="46AFF626"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دراسة (حيرش وهزرشي ،2022) 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r>
        <w:rPr>
          <w:rFonts w:ascii="Sakkal Majalla" w:hAnsi="Sakkal Majalla" w:cs="Sakkal Majalla" w:hint="cs"/>
          <w:color w:val="17365D" w:themeColor="text2" w:themeShade="BF"/>
          <w:sz w:val="28"/>
          <w:szCs w:val="28"/>
          <w:rtl/>
        </w:rPr>
        <w:tab/>
        <w:t>استخدم الباحث المنهج الوصفي التحليلي. تم اختيار الاستبانة كأداة لدراسة حيث تم توزيعها على عينة عشوائية تم استرجاع (60) استبانة صالحة للمعالجة الإحصائية بالاعتماد على برنامج (</w:t>
      </w:r>
      <w:r>
        <w:rPr>
          <w:rFonts w:ascii="Sakkal Majalla" w:hAnsi="Sakkal Majalla" w:cs="Sakkal Majalla" w:hint="cs"/>
          <w:color w:val="17365D" w:themeColor="text2" w:themeShade="BF"/>
          <w:sz w:val="28"/>
          <w:szCs w:val="28"/>
        </w:rPr>
        <w:t>SPSS</w:t>
      </w:r>
      <w:r>
        <w:rPr>
          <w:rFonts w:ascii="Sakkal Majalla" w:hAnsi="Sakkal Majalla" w:cs="Sakkal Majalla" w:hint="cs"/>
          <w:color w:val="17365D" w:themeColor="text2" w:themeShade="BF"/>
          <w:sz w:val="28"/>
          <w:szCs w:val="28"/>
          <w:rtl/>
        </w:rPr>
        <w:t xml:space="preserve">). بجامعة </w:t>
      </w:r>
      <w:r>
        <w:rPr>
          <w:rFonts w:ascii="Sakkal Majalla" w:hAnsi="Sakkal Majalla" w:cs="Sakkal Majalla" w:hint="cs"/>
          <w:color w:val="17365D" w:themeColor="text2" w:themeShade="BF"/>
          <w:sz w:val="28"/>
          <w:szCs w:val="28"/>
          <w:rtl/>
        </w:rPr>
        <w:lastRenderedPageBreak/>
        <w:t>تبوك</w:t>
      </w:r>
      <w:r>
        <w:rPr>
          <w:rFonts w:ascii="Sakkal Majalla" w:hAnsi="Sakkal Majalla" w:cs="Sakkal Majalla" w:hint="cs"/>
          <w:color w:val="17365D" w:themeColor="text2" w:themeShade="BF"/>
          <w:sz w:val="28"/>
          <w:szCs w:val="28"/>
          <w:rtl/>
        </w:rPr>
        <w:tab/>
        <w:t>نتائج الدراسة تظهر وجود تأثير ذو دلالة إحصائية على تأثير أبعاد جودة الحياة العملية على أبعاد سلوكيات المواطنة وتتشابه متغيرات الدراسة المستقل والتابع والقطاع المطبق فيه الدراسة وهو القطاع الصحي وكذلك أداة الاستبيان والمنهج الوصفي التحليلي والهدف العام من الدراسة ولكل بصورة جزئية</w:t>
      </w:r>
      <w:r>
        <w:rPr>
          <w:rFonts w:ascii="Sakkal Majalla" w:hAnsi="Sakkal Majalla" w:cs="Sakkal Majalla" w:hint="cs"/>
          <w:color w:val="17365D" w:themeColor="text2" w:themeShade="BF"/>
          <w:sz w:val="28"/>
          <w:szCs w:val="28"/>
          <w:rtl/>
        </w:rPr>
        <w:tab/>
        <w:t>استخدمت الدراسة المتغيرات الديموغرافية لقياس تأثير المتغير المستقل على المتغير التابع بالإضافة إلى اختلاف عينة ومجتمع الدراسة وكذلك مكان تطبيق الدراسة وتتمحور الفجوة البحثية حول البحث عن طرق للاستفادة من إدارة المعرفة المتبادلة والمنقولة بين أجزاء البنوك من أجل تحويل البنك إلى مؤسسة معرفية</w:t>
      </w:r>
    </w:p>
    <w:p w14:paraId="6782F541" w14:textId="77777777" w:rsidR="005C1CA2" w:rsidRPr="005C1CA2" w:rsidRDefault="005C1CA2" w:rsidP="005C1CA2">
      <w:pPr>
        <w:bidi/>
        <w:spacing w:line="360" w:lineRule="auto"/>
        <w:jc w:val="both"/>
        <w:rPr>
          <w:rFonts w:ascii="Sakkal Majalla" w:hAnsi="Sakkal Majalla" w:cs="Sakkal Majalla"/>
          <w:color w:val="17365D" w:themeColor="text2" w:themeShade="BF"/>
          <w:sz w:val="28"/>
          <w:szCs w:val="28"/>
          <w:rtl/>
        </w:rPr>
      </w:pPr>
      <w:r>
        <w:rPr>
          <w:rFonts w:ascii="Sakkal Majalla" w:hAnsi="Sakkal Majalla" w:cs="Sakkal Majalla" w:hint="cs"/>
          <w:color w:val="17365D" w:themeColor="text2" w:themeShade="BF"/>
          <w:sz w:val="28"/>
          <w:szCs w:val="28"/>
          <w:rtl/>
        </w:rPr>
        <w:t xml:space="preserve">دراسة (عبد الحق،2022) تهدف هذه الدراسة إلى التعرف إلى وجود أثر دال احصائيا لجودة الحياة الوظيفية في وزار الحكم المحلي على أخلاقيات العمل لدي العاملين فيها. واستخدمت الدراسة المنهج الوصفي التحليلي، حيث جمعت البيانات بواسطة استبيان لعينة تكونت من 220 من العاملين بوزارة الحكم المحلي </w:t>
      </w:r>
      <w:r>
        <w:rPr>
          <w:rFonts w:ascii="Sakkal Majalla" w:hAnsi="Sakkal Majalla" w:cs="Sakkal Majalla" w:hint="cs"/>
          <w:color w:val="17365D" w:themeColor="text2" w:themeShade="BF"/>
          <w:sz w:val="28"/>
          <w:szCs w:val="28"/>
          <w:rtl/>
        </w:rPr>
        <w:tab/>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 وتتشابه متغيرات الدراسة المستقل والتابع والمنهج المستخدم واداة جمع البيانات في كلا الدراستين واشتركت في الهدف الرئيسي لكلا الدراستين وتختلف الدراسة في ابعاد المتغير المستقبل (جودة الحياة) وكذلك المنهجية المستخدمة " وايضا مكان وقطاع تطبيق الدراسة مختلف وتتمحور الجوة البحثة حول تحقيق التوازن بين الحياة الشخصية والحياة الوظيفية</w:t>
      </w:r>
    </w:p>
    <w:p w14:paraId="2607BC92" w14:textId="77777777" w:rsidR="005C1CA2" w:rsidRPr="005C1CA2" w:rsidRDefault="005C1CA2" w:rsidP="005C1CA2">
      <w:pPr>
        <w:bidi/>
        <w:spacing w:after="0" w:line="276" w:lineRule="auto"/>
        <w:jc w:val="both"/>
        <w:rPr>
          <w:rFonts w:ascii="Sakkal Majalla" w:eastAsia="Times New Roman" w:hAnsi="Sakkal Majalla" w:cs="Sakkal Majalla"/>
          <w:color w:val="943634" w:themeColor="accent2" w:themeShade="BF"/>
          <w:sz w:val="28"/>
          <w:szCs w:val="28"/>
          <w:rtl/>
        </w:rPr>
      </w:pPr>
      <w:r>
        <w:rPr>
          <w:rFonts w:ascii="Sakkal Majalla" w:eastAsia="Times New Roman" w:hAnsi="Sakkal Majalla" w:cs="Sakkal Majalla" w:hint="cs"/>
          <w:color w:val="943634" w:themeColor="accent2" w:themeShade="BF"/>
          <w:sz w:val="28"/>
          <w:szCs w:val="28"/>
          <w:rtl/>
        </w:rPr>
        <w:t>اتفقت تلك الدراسات في تناولها للمتغير المستقل  "جودة الحياة الوظيفية" وأيضا المتغير التابع "السلوك الأخلاقي " واتفقت بشكل كبير جدا بالنسبة الي الهدف العام من تلك الدراسات حول تأثيرات جودة الحياة الوظيفية على السلوك الأخلاقي للعاملين بتلك المؤسسات وأيضا اتفقت من حيث النتائج الإيجابية لتأثير جودة الحياة الوظيفية على السلوك الأخلاقي  ولكنها اختلف حول ابعاد كل من المتغير المستقل والمتغير التابع  بالصورة التي جاءت بها الدراسة الحالية "بيا</w:t>
      </w:r>
      <w:r>
        <w:rPr>
          <w:rFonts w:ascii="Sakkal Majalla" w:eastAsia="Times New Roman" w:hAnsi="Sakkal Majalla" w:cs="Sakkal Majalla" w:hint="eastAsia"/>
          <w:color w:val="943634" w:themeColor="accent2" w:themeShade="BF"/>
          <w:sz w:val="28"/>
          <w:szCs w:val="28"/>
          <w:rtl/>
        </w:rPr>
        <w:t>ن</w:t>
      </w:r>
      <w:r>
        <w:rPr>
          <w:rFonts w:ascii="Sakkal Majalla" w:eastAsia="Times New Roman" w:hAnsi="Sakkal Majalla" w:cs="Sakkal Majalla" w:hint="cs"/>
          <w:color w:val="943634" w:themeColor="accent2" w:themeShade="BF"/>
          <w:sz w:val="28"/>
          <w:szCs w:val="28"/>
          <w:rtl/>
        </w:rPr>
        <w:t xml:space="preserve"> أثر </w:t>
      </w:r>
      <w:r>
        <w:rPr>
          <w:rFonts w:ascii="Sakkal Majalla" w:eastAsia="Times New Roman" w:hAnsi="Sakkal Majalla" w:cs="Sakkal Majalla"/>
          <w:color w:val="943634" w:themeColor="accent2" w:themeShade="BF"/>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Pr>
          <w:rFonts w:ascii="Sakkal Majalla" w:eastAsia="Times New Roman" w:hAnsi="Sakkal Majalla" w:cs="Sakkal Majalla" w:hint="cs"/>
          <w:color w:val="943634" w:themeColor="accent2" w:themeShade="BF"/>
          <w:sz w:val="28"/>
          <w:szCs w:val="28"/>
          <w:rtl/>
        </w:rPr>
        <w:t xml:space="preserve">" مما يبرز أهمية  الدارسة الحالية في تحديدها لأبعاد ومحاور محددة في التأثير علي السلوك الأخلاقي لمقدمي خدمة الرعاية الصحية </w:t>
      </w:r>
    </w:p>
    <w:p w14:paraId="11D9ED7B" w14:textId="77777777" w:rsidR="00BF13BC" w:rsidRPr="00A61E09" w:rsidRDefault="005C1CA2" w:rsidP="005C1CA2">
      <w:pPr>
        <w:bidi/>
        <w:rPr>
          <w:rFonts w:ascii="Sakkal Majalla" w:hAnsi="Sakkal Majalla" w:cs="Sakkal Majalla"/>
          <w:b/>
          <w:bCs/>
          <w:color w:val="000000" w:themeColor="text1"/>
          <w:sz w:val="28"/>
          <w:szCs w:val="28"/>
          <w:rtl/>
        </w:rPr>
      </w:pPr>
      <w:r>
        <w:rPr>
          <w:rFonts w:ascii="Sakkal Majalla" w:hAnsi="Sakkal Majalla" w:cs="Sakkal Majalla" w:hint="cs"/>
          <w:sz w:val="32"/>
          <w:szCs w:val="32"/>
          <w:rtl/>
        </w:rPr>
        <w:t>.</w:t>
      </w:r>
      <w:r>
        <w:rPr>
          <w:rFonts w:ascii="Sakkal Majalla" w:hAnsi="Sakkal Majalla" w:cs="Sakkal Majalla" w:hint="cs"/>
          <w:b/>
          <w:bCs/>
          <w:color w:val="000000" w:themeColor="text1"/>
          <w:sz w:val="28"/>
          <w:szCs w:val="28"/>
          <w:rtl/>
        </w:rPr>
        <w:t xml:space="preserve"> التعقي</w:t>
      </w:r>
      <w:r>
        <w:rPr>
          <w:rFonts w:ascii="Sakkal Majalla" w:hAnsi="Sakkal Majalla" w:cs="Sakkal Majalla" w:hint="eastAsia"/>
          <w:b/>
          <w:bCs/>
          <w:color w:val="000000" w:themeColor="text1"/>
          <w:sz w:val="28"/>
          <w:szCs w:val="28"/>
          <w:rtl/>
        </w:rPr>
        <w:t>ب</w:t>
      </w:r>
      <w:r>
        <w:rPr>
          <w:rFonts w:ascii="Sakkal Majalla" w:hAnsi="Sakkal Majalla" w:cs="Sakkal Majalla" w:hint="cs"/>
          <w:b/>
          <w:bCs/>
          <w:color w:val="000000" w:themeColor="text1"/>
          <w:sz w:val="28"/>
          <w:szCs w:val="28"/>
          <w:rtl/>
        </w:rPr>
        <w:t xml:space="preserve"> على الدراسات السابقة</w:t>
      </w:r>
      <w:r>
        <w:rPr>
          <w:rFonts w:ascii="Sakkal Majalla" w:hAnsi="Sakkal Majalla" w:cs="Sakkal Majalla" w:hint="cs"/>
          <w:b/>
          <w:bCs/>
          <w:color w:val="000000" w:themeColor="text1"/>
          <w:sz w:val="28"/>
          <w:szCs w:val="28"/>
        </w:rPr>
        <w:t>:</w:t>
      </w:r>
    </w:p>
    <w:p w14:paraId="70784340"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lastRenderedPageBreak/>
        <w:t>مــن خلال اســتعراض الدراســات الســابقة، لاحظت الباحثة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50B8D799"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5E33F141" w14:textId="77777777"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color w:val="000000" w:themeColor="text1"/>
          <w:sz w:val="28"/>
          <w:szCs w:val="28"/>
          <w:rtl/>
        </w:rPr>
        <w:t xml:space="preserve">على السلوك الأخلاقي لمقدمي الخدمات الصحية </w:t>
      </w:r>
      <w:r>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9BB414E"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Pr>
          <w:rFonts w:ascii="Sakkal Majalla" w:hAnsi="Sakkal Majalla" w:cs="Sakkal Majalla" w:hint="cs"/>
          <w:color w:val="000000" w:themeColor="text1"/>
          <w:sz w:val="28"/>
          <w:szCs w:val="28"/>
          <w:rtl/>
          <w:lang w:bidi="ar-EG"/>
        </w:rPr>
        <w:t xml:space="preserve">ودراسة (العزيزي واخرون، 2024). ودراسة (بو جميل،2024) لموضوع </w:t>
      </w:r>
      <w:r>
        <w:rPr>
          <w:rFonts w:ascii="Sakkal Majalla" w:eastAsia="Times New Roman" w:hAnsi="Sakkal Majalla" w:cs="Sakkal Majalla" w:hint="cs"/>
          <w:color w:val="000000" w:themeColor="text1"/>
          <w:sz w:val="28"/>
          <w:szCs w:val="28"/>
          <w:rtl/>
        </w:rPr>
        <w:t xml:space="preserve">جودة الحياة العملية وتأثيرها على جودة خدمات الصحة المقدمي </w:t>
      </w:r>
      <w:r>
        <w:rPr>
          <w:rFonts w:ascii="Sakkal Majalla" w:hAnsi="Sakkal Majalla" w:cs="Sakkal Majalla" w:hint="cs"/>
          <w:color w:val="000000" w:themeColor="text1"/>
          <w:sz w:val="28"/>
          <w:szCs w:val="28"/>
          <w:rtl/>
          <w:lang w:bidi="ar-EG"/>
        </w:rPr>
        <w:t>ودراسة (</w:t>
      </w:r>
      <w:r>
        <w:rPr>
          <w:rFonts w:ascii="Sakkal Majalla" w:eastAsia="Times New Roman" w:hAnsi="Sakkal Majalla" w:cs="Sakkal Majalla" w:hint="cs"/>
          <w:color w:val="000000" w:themeColor="text1"/>
          <w:sz w:val="28"/>
          <w:szCs w:val="28"/>
          <w:rtl/>
        </w:rPr>
        <w:t>دراسة  (2023</w:t>
      </w:r>
      <w:r>
        <w:rPr>
          <w:rFonts w:ascii="Sakkal Majalla" w:eastAsia="Times New Roman" w:hAnsi="Sakkal Majalla" w:cs="Sakkal Majalla" w:hint="cs"/>
          <w:color w:val="000000" w:themeColor="text1"/>
          <w:sz w:val="28"/>
          <w:szCs w:val="28"/>
        </w:rPr>
        <w:t>(Antloga ,al et,</w:t>
      </w:r>
      <w:r>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Pr>
          <w:rFonts w:ascii="Sakkal Majalla" w:eastAsia="Times New Roman" w:hAnsi="Sakkal Majalla" w:cs="Sakkal Majalla" w:hint="cs"/>
          <w:color w:val="000000" w:themeColor="text1"/>
          <w:sz w:val="28"/>
          <w:szCs w:val="28"/>
          <w:rtl/>
        </w:rPr>
        <w:t xml:space="preserve">دراسة تأثير </w:t>
      </w:r>
      <w:r>
        <w:rPr>
          <w:rFonts w:ascii="Sakkal Majalla" w:eastAsia="Times New Roman" w:hAnsi="Sakkal Majalla" w:cs="Sakkal Majalla" w:hint="cs"/>
          <w:color w:val="000000" w:themeColor="text1"/>
          <w:sz w:val="28"/>
          <w:szCs w:val="28"/>
          <w:rtl/>
        </w:rPr>
        <w:lastRenderedPageBreak/>
        <w:t xml:space="preserve">جودة الحياة الوظيفية على وظائف الموارد البشرية في قطاع الصحة </w:t>
      </w:r>
      <w:r>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لمقدمي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لمقدمي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6FC4F605"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721F0FDB"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Pr>
          <w:rFonts w:ascii="Sakkal Majalla" w:hAnsi="Sakkal Majalla" w:cs="Sakkal Majalla" w:hint="cs"/>
          <w:color w:val="000000" w:themeColor="text1"/>
          <w:sz w:val="28"/>
          <w:szCs w:val="28"/>
          <w:rtl/>
        </w:rPr>
        <w:t xml:space="preserve"> </w:t>
      </w:r>
      <w:r>
        <w:rPr>
          <w:rFonts w:ascii="Sakkal Majalla" w:hAnsi="Sakkal Majalla" w:cs="Sakkal Majalla" w:hint="cs"/>
          <w:b/>
          <w:bCs/>
          <w:color w:val="000000" w:themeColor="text1"/>
          <w:sz w:val="28"/>
          <w:szCs w:val="28"/>
          <w:rtl/>
        </w:rPr>
        <w:t>أوجه الاتفاق بين الدراسة الحالية والدراسات السابقة</w:t>
      </w:r>
      <w:r>
        <w:rPr>
          <w:rFonts w:ascii="Sakkal Majalla" w:hAnsi="Sakkal Majalla" w:cs="Sakkal Majalla" w:hint="cs"/>
          <w:b/>
          <w:bCs/>
          <w:color w:val="000000" w:themeColor="text1"/>
          <w:sz w:val="28"/>
          <w:szCs w:val="28"/>
        </w:rPr>
        <w:t>:</w:t>
      </w:r>
    </w:p>
    <w:p w14:paraId="2CB02FEF"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أولا: </w:t>
      </w:r>
      <w:r>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التعرف إلى وجود أثر دال احصائيا لجودة الحياة الوظيفية على أخلاقيات العمل لدي العاملين.</w:t>
      </w:r>
    </w:p>
    <w:p w14:paraId="7E2BA289"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w:t>
      </w:r>
      <w:r>
        <w:rPr>
          <w:rFonts w:ascii="Sakkal Majalla" w:hAnsi="Sakkal Majalla" w:cs="Sakkal Majalla"/>
          <w:color w:val="EE0000"/>
          <w:sz w:val="28"/>
          <w:szCs w:val="28"/>
          <w:rtl/>
        </w:rPr>
        <w:lastRenderedPageBreak/>
        <w:t>للعاملين تجاه مكان العمل وأيضا دراسة العزيزي (2024) والهدف من هذه الدراسة هو تحديد مدى تأثير جودة الحياة الوظيفية على السلوك الإبداعي للعاملين</w:t>
      </w:r>
    </w:p>
    <w:p w14:paraId="6B07633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15773CEF"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Pr>
          <w:rFonts w:ascii="Sakkal Majalla" w:hAnsi="Sakkal Majalla" w:cs="Sakkal Majalla" w:hint="cs"/>
          <w:color w:val="EE0000"/>
          <w:sz w:val="28"/>
          <w:szCs w:val="28"/>
          <w:rtl/>
        </w:rPr>
        <w:t>للبترول ودراسة</w:t>
      </w:r>
      <w:r>
        <w:rPr>
          <w:rFonts w:ascii="Sakkal Majalla" w:hAnsi="Sakkal Majalla" w:cs="Sakkal Majalla"/>
          <w:color w:val="EE0000"/>
          <w:sz w:val="28"/>
          <w:szCs w:val="28"/>
          <w:rtl/>
        </w:rPr>
        <w:t xml:space="preserve"> عبد الحميد (2025) في قطاع الاتصالات في السودان وغيرها من الدراسات</w:t>
      </w:r>
    </w:p>
    <w:p w14:paraId="1A695699"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562BE0C8"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أوجه الاستفادة من الدراسات السابقة</w:t>
      </w:r>
    </w:p>
    <w:p w14:paraId="6C5B3125"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01794624" w14:textId="77777777" w:rsidR="00BF13BC" w:rsidRPr="00A61E09" w:rsidRDefault="00BF13BC">
      <w:pPr>
        <w:pStyle w:val="a3"/>
        <w:numPr>
          <w:ilvl w:val="0"/>
          <w:numId w:val="41"/>
        </w:numPr>
        <w:bidi/>
        <w:spacing w:line="360" w:lineRule="auto"/>
        <w:jc w:val="both"/>
        <w:rPr>
          <w:rFonts w:ascii="Sakkal Majalla"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2484838F"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0AB7CC70" w14:textId="77777777" w:rsidR="00BF13BC" w:rsidRPr="00A61E09" w:rsidRDefault="00BF13BC">
      <w:pPr>
        <w:pStyle w:val="a3"/>
        <w:numPr>
          <w:ilvl w:val="0"/>
          <w:numId w:val="41"/>
        </w:numPr>
        <w:bidi/>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482A883E" w14:textId="77777777" w:rsidR="00BF13BC" w:rsidRPr="00A61E09" w:rsidRDefault="00BF13BC">
      <w:pPr>
        <w:pStyle w:val="a3"/>
        <w:numPr>
          <w:ilvl w:val="0"/>
          <w:numId w:val="41"/>
        </w:numPr>
        <w:bidi/>
        <w:spacing w:after="0" w:line="360" w:lineRule="auto"/>
        <w:jc w:val="both"/>
        <w:rPr>
          <w:rFonts w:ascii="Sakkal Majalla"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22B9806A"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Pr>
          <w:rFonts w:ascii="Sakkal Majalla" w:eastAsia="Times New Roman" w:hAnsi="Sakkal Majalla" w:cs="Sakkal Majalla" w:hint="cs"/>
          <w:color w:val="000000" w:themeColor="text1"/>
          <w:sz w:val="28"/>
          <w:szCs w:val="28"/>
        </w:rPr>
        <w:t>. –</w:t>
      </w:r>
    </w:p>
    <w:p w14:paraId="4180221F" w14:textId="77777777" w:rsidR="00BF13BC" w:rsidRPr="00A61E09" w:rsidRDefault="00BF13BC">
      <w:pPr>
        <w:pStyle w:val="a3"/>
        <w:numPr>
          <w:ilvl w:val="0"/>
          <w:numId w:val="41"/>
        </w:numPr>
        <w:bidi/>
        <w:spacing w:line="360" w:lineRule="auto"/>
        <w:jc w:val="both"/>
        <w:rPr>
          <w:rFonts w:ascii="Sakkal Majalla" w:eastAsia="Times New Roman" w:hAnsi="Sakkal Majalla" w:cs="Sakkal Majalla"/>
          <w:color w:val="000000" w:themeColor="text1"/>
          <w:sz w:val="28"/>
          <w:szCs w:val="28"/>
        </w:rPr>
      </w:pPr>
      <w:r>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Pr>
          <w:rFonts w:ascii="Sakkal Majalla" w:eastAsia="Times New Roman" w:hAnsi="Sakkal Majalla" w:cs="Sakkal Majalla" w:hint="cs"/>
          <w:color w:val="000000" w:themeColor="text1"/>
          <w:sz w:val="28"/>
          <w:szCs w:val="28"/>
        </w:rPr>
        <w:t xml:space="preserve">. </w:t>
      </w:r>
    </w:p>
    <w:p w14:paraId="6BA9E144" w14:textId="77777777" w:rsidR="00BF13BC" w:rsidRDefault="00BF13BC">
      <w:pPr>
        <w:pStyle w:val="a3"/>
        <w:numPr>
          <w:ilvl w:val="0"/>
          <w:numId w:val="41"/>
        </w:numPr>
        <w:bidi/>
        <w:spacing w:line="360" w:lineRule="auto"/>
        <w:jc w:val="both"/>
        <w:rPr>
          <w:rFonts w:ascii="Sakkal Majalla" w:hAnsi="Sakkal Majalla" w:cs="Sakkal Majalla"/>
          <w:color w:val="000000" w:themeColor="text1"/>
          <w:sz w:val="28"/>
          <w:szCs w:val="28"/>
        </w:rPr>
      </w:pPr>
      <w:r>
        <w:rPr>
          <w:rFonts w:ascii="Sakkal Majalla" w:eastAsia="Times New Roman" w:hAnsi="Sakkal Majalla" w:cs="Sakkal Majalla" w:hint="cs"/>
          <w:color w:val="000000" w:themeColor="text1"/>
          <w:sz w:val="28"/>
          <w:szCs w:val="28"/>
        </w:rPr>
        <w:t xml:space="preserve"> </w:t>
      </w:r>
      <w:r>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Pr>
          <w:rFonts w:ascii="Sakkal Majalla" w:hAnsi="Sakkal Majalla" w:cs="Sakkal Majalla" w:hint="cs"/>
          <w:color w:val="000000" w:themeColor="text1"/>
          <w:sz w:val="28"/>
          <w:szCs w:val="28"/>
        </w:rPr>
        <w:t>.</w:t>
      </w:r>
    </w:p>
    <w:p w14:paraId="6F33DE05" w14:textId="77777777" w:rsidR="0037683A" w:rsidRPr="00725643" w:rsidRDefault="0037683A" w:rsidP="0037683A">
      <w:pPr>
        <w:bidi/>
        <w:spacing w:line="360" w:lineRule="auto"/>
        <w:jc w:val="both"/>
        <w:rPr>
          <w:rFonts w:ascii="Sakkal Majalla" w:hAnsi="Sakkal Majalla" w:cs="Sakkal Majalla"/>
          <w:b/>
          <w:bCs/>
          <w:color w:val="EE0000"/>
          <w:sz w:val="28"/>
          <w:szCs w:val="28"/>
        </w:rPr>
      </w:pPr>
      <w:r>
        <w:rPr>
          <w:rFonts w:ascii="Times New Roman" w:eastAsia="Times New Roman" w:hAnsi="Times New Roman" w:cs="Times New Roman"/>
          <w:b/>
          <w:bCs/>
          <w:color w:val="EE0000"/>
          <w:sz w:val="24"/>
          <w:szCs w:val="24"/>
          <w:rtl/>
        </w:rPr>
        <w:t>أوجه القصور في الدراسات السابقة</w:t>
      </w:r>
    </w:p>
    <w:p w14:paraId="33D94A72" w14:textId="77777777" w:rsidR="0037683A" w:rsidRPr="00725643" w:rsidRDefault="0037683A" w:rsidP="0037683A">
      <w:pPr>
        <w:bidi/>
        <w:spacing w:after="200" w:line="276" w:lineRule="auto"/>
        <w:jc w:val="both"/>
        <w:rPr>
          <w:rFonts w:ascii="Sakkal Majalla" w:hAnsi="Sakkal Majalla" w:cs="Sakkal Majalla"/>
          <w:b/>
          <w:bCs/>
          <w:color w:val="EE0000"/>
          <w:sz w:val="28"/>
          <w:szCs w:val="28"/>
          <w:rtl/>
        </w:rPr>
      </w:pPr>
      <w:r>
        <w:rPr>
          <w:rFonts w:ascii="Sakkal Majalla" w:hAnsi="Sakkal Majalla" w:cs="Sakkal Majalla"/>
          <w:color w:val="EE0000"/>
          <w:sz w:val="28"/>
          <w:szCs w:val="28"/>
          <w:rtl/>
        </w:rPr>
        <w:t>بناءً على الدراسات السابقة التي تناولت أثر جودة الحياة الوظيفية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على السلوك الأخلاقي، يمكن تلخيص أوجه القصور والفجوات البحثية في الاعتماد المفرط على المناهج الوصفية والتحليلية: ركزت معظم الدراسات على المناهج الوصفية والتحليلية المقطعية</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 xml:space="preserve">التي تعتمد على الاستبيانات، مما يحد من القدرة على تفسير الديناميكيات المعقدة والعميقة للسلوك الأخلاقي الكامن، ويُفضل استخدام نماذج </w:t>
      </w:r>
      <w:r>
        <w:rPr>
          <w:rFonts w:ascii="Sakkal Majalla" w:hAnsi="Sakkal Majalla" w:cs="Sakkal Majalla" w:hint="cs"/>
          <w:color w:val="EE0000"/>
          <w:sz w:val="28"/>
          <w:szCs w:val="28"/>
          <w:rtl/>
        </w:rPr>
        <w:t>الانحدار والارتباط</w:t>
      </w:r>
      <w:r>
        <w:rPr>
          <w:rFonts w:ascii="Sakkal Majalla" w:hAnsi="Sakkal Majalla" w:cs="Sakkal Majalla"/>
          <w:color w:val="EE0000"/>
          <w:sz w:val="28"/>
          <w:szCs w:val="28"/>
        </w:rPr>
        <w:t xml:space="preserve"> </w:t>
      </w:r>
      <w:r>
        <w:rPr>
          <w:rFonts w:ascii="Sakkal Majalla" w:hAnsi="Sakkal Majalla" w:cs="Sakkal Majalla"/>
          <w:color w:val="EE0000"/>
          <w:sz w:val="28"/>
          <w:szCs w:val="28"/>
          <w:rtl/>
        </w:rPr>
        <w:t>لالتقاط هذه العلاقات بشكل أدق</w:t>
      </w:r>
      <w:r>
        <w:rPr>
          <w:rFonts w:ascii="Sakkal Majalla" w:hAnsi="Sakkal Majalla" w:cs="Sakkal Majalla"/>
          <w:color w:val="EE0000"/>
          <w:sz w:val="28"/>
          <w:szCs w:val="28"/>
        </w:rPr>
        <w:t>.</w:t>
      </w:r>
      <w:r>
        <w:rPr>
          <w:rFonts w:ascii="Sakkal Majalla" w:hAnsi="Sakkal Majalla" w:cs="Sakkal Majalla"/>
          <w:color w:val="EE0000"/>
          <w:sz w:val="28"/>
          <w:szCs w:val="28"/>
          <w:rtl/>
        </w:rPr>
        <w:t>حداثة دراسة السلوك الأخلاقي كمتغير تابع: رغم انتشار دراسات جودة الحياة الوظيفية، إلا أن الدراسات التي تربطها بشكل مباشر بالسلوك الأخلاقي (مثل النزاهة، الأمانة، وتجنب السلوكيات غير الأخلاقية) لا تزال تعتبر نادرة نسبياً مقارنة بدراسات الرضا الوظيفي أو الأداء</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و</w:t>
      </w:r>
      <w:r>
        <w:rPr>
          <w:rFonts w:ascii="Sakkal Majalla" w:hAnsi="Sakkal Majalla" w:cs="Sakkal Majalla"/>
          <w:color w:val="EE0000"/>
          <w:sz w:val="28"/>
          <w:szCs w:val="28"/>
          <w:rtl/>
        </w:rPr>
        <w:t>التركيز على بيئة العمل المادية: ركزت بعض الدراسات على تحسين الظروف المادية أكثر من بيئة العمل النفسية والمعنوية، رغم أن أبعاداً مثل العدالة والتوازن بين الحياة والعمل قد تكون أكثر تأثيراً على السلوك الأخلاقي</w:t>
      </w:r>
      <w:r>
        <w:rPr>
          <w:rFonts w:ascii="Sakkal Majalla" w:hAnsi="Sakkal Majalla" w:cs="Sakkal Majalla"/>
          <w:color w:val="EE0000"/>
          <w:sz w:val="28"/>
          <w:szCs w:val="28"/>
        </w:rPr>
        <w:t>.</w:t>
      </w:r>
    </w:p>
    <w:p w14:paraId="3209CF28" w14:textId="77777777" w:rsidR="00BF13BC" w:rsidRPr="00A61E09" w:rsidRDefault="00BF13BC" w:rsidP="00BF13BC">
      <w:pPr>
        <w:pStyle w:val="a3"/>
        <w:bidi/>
        <w:spacing w:line="360" w:lineRule="auto"/>
        <w:jc w:val="both"/>
        <w:rPr>
          <w:rFonts w:ascii="Sakkal Majalla" w:hAnsi="Sakkal Majalla" w:cs="Sakkal Majalla"/>
          <w:color w:val="000000" w:themeColor="text1"/>
          <w:sz w:val="28"/>
          <w:szCs w:val="28"/>
          <w:rtl/>
        </w:rPr>
      </w:pPr>
    </w:p>
    <w:p w14:paraId="3D5CFFE8" w14:textId="77777777" w:rsidR="00BF13BC" w:rsidRPr="00725643" w:rsidRDefault="00BF13BC" w:rsidP="00BF13BC">
      <w:pPr>
        <w:pStyle w:val="1"/>
        <w:bidi/>
        <w:spacing w:before="0" w:line="360" w:lineRule="auto"/>
        <w:jc w:val="both"/>
        <w:rPr>
          <w:rFonts w:ascii="Sakkal Majalla" w:eastAsiaTheme="minorHAnsi" w:hAnsi="Sakkal Majalla" w:cs="Sakkal Majalla"/>
          <w:b/>
          <w:bCs/>
          <w:color w:val="EE0000"/>
          <w:sz w:val="28"/>
          <w:szCs w:val="28"/>
        </w:rPr>
      </w:pPr>
      <w:r>
        <w:rPr>
          <w:rFonts w:ascii="Sakkal Majalla" w:eastAsiaTheme="minorHAnsi" w:hAnsi="Sakkal Majalla" w:cs="Sakkal Majalla" w:hint="cs"/>
          <w:b/>
          <w:bCs/>
          <w:color w:val="EE0000"/>
          <w:sz w:val="28"/>
          <w:szCs w:val="28"/>
          <w:rtl/>
        </w:rPr>
        <w:lastRenderedPageBreak/>
        <w:t>الفجوة البحثية:</w:t>
      </w:r>
    </w:p>
    <w:p w14:paraId="33D240F9" w14:textId="77777777" w:rsidR="00E80C8C" w:rsidRPr="00725643" w:rsidRDefault="00BF13BC" w:rsidP="00E532B7">
      <w:pPr>
        <w:bidi/>
        <w:spacing w:after="0" w:line="360" w:lineRule="auto"/>
        <w:jc w:val="both"/>
        <w:rPr>
          <w:rFonts w:ascii="Sakkal Majalla" w:hAnsi="Sakkal Majalla" w:cs="Sakkal Majalla"/>
          <w:b/>
          <w:bCs/>
          <w:color w:val="EE0000"/>
          <w:sz w:val="28"/>
          <w:szCs w:val="28"/>
          <w:rtl/>
        </w:rPr>
      </w:pPr>
      <w:r>
        <w:rPr>
          <w:rFonts w:ascii="Sakkal Majalla" w:hAnsi="Sakkal Majalla" w:cs="Sakkal Majalla" w:hint="cs"/>
          <w:color w:val="EE0000"/>
          <w:sz w:val="28"/>
          <w:szCs w:val="28"/>
          <w:rtl/>
        </w:rPr>
        <w:t>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خصوصًا في السياق المحلي للمملكة العربية السعودية. على الرغم من وجود دراسات تناولت أثر جودة بيئة العمل على السلوك الاخلاقي في بيئات مختلفة وفي أنشطة مختلفة في مجتمع وعينة الدراسة،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هذه الفجوة تفتح المجال لإجراء دراسة شاملة تهدف إلى تسليط الضوء على العلاقة ابعاد كل من المتغير التابع والمستقل.</w:t>
      </w:r>
    </w:p>
    <w:p w14:paraId="24135432" w14:textId="77777777" w:rsidR="00F417B9" w:rsidRPr="00725643" w:rsidRDefault="00F417B9" w:rsidP="00725643">
      <w:pPr>
        <w:bidi/>
        <w:spacing w:after="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تتمثل الفجوة البحثية في دراسة أثر جودة الحياة الوظيفية على السلوك الأخلاقي في عدة جوانب لم تغطها الدراسات السابقة بشكل شامل، رغم تأكيد </w:t>
      </w:r>
      <w:r>
        <w:rPr>
          <w:rFonts w:ascii="Sakkal Majalla" w:hAnsi="Sakkal Majalla" w:cs="Sakkal Majalla" w:hint="cs"/>
          <w:color w:val="EE0000"/>
          <w:sz w:val="28"/>
          <w:szCs w:val="28"/>
          <w:rtl/>
        </w:rPr>
        <w:t>الدراسات السابقة</w:t>
      </w:r>
      <w:r>
        <w:rPr>
          <w:rFonts w:ascii="Sakkal Majalla" w:hAnsi="Sakkal Majalla" w:cs="Sakkal Majalla"/>
          <w:color w:val="EE0000"/>
          <w:sz w:val="28"/>
          <w:szCs w:val="28"/>
          <w:rtl/>
        </w:rPr>
        <w:t xml:space="preserve"> على وجود علاقة طردية قوية بين المتغيرين </w:t>
      </w:r>
      <w:r>
        <w:rPr>
          <w:rFonts w:ascii="Sakkal Majalla" w:hAnsi="Sakkal Majalla" w:cs="Sakkal Majalla" w:hint="cs"/>
          <w:color w:val="EE0000"/>
          <w:sz w:val="28"/>
          <w:szCs w:val="28"/>
          <w:rtl/>
        </w:rPr>
        <w:t xml:space="preserve">منها </w:t>
      </w:r>
      <w:r>
        <w:rPr>
          <w:rFonts w:ascii="Sakkal Majalla" w:hAnsi="Sakkal Majalla" w:cs="Sakkal Majalla"/>
          <w:color w:val="EE0000"/>
          <w:sz w:val="28"/>
          <w:szCs w:val="28"/>
          <w:rtl/>
        </w:rPr>
        <w:t>التأثيرات طويلة المدى</w:t>
      </w:r>
      <w:r>
        <w:rPr>
          <w:rFonts w:ascii="Sakkal Majalla" w:hAnsi="Sakkal Majalla" w:cs="Sakkal Majalla" w:hint="cs"/>
          <w:color w:val="EE0000"/>
          <w:sz w:val="28"/>
          <w:szCs w:val="28"/>
          <w:rtl/>
        </w:rPr>
        <w:t xml:space="preserve"> حيث</w:t>
      </w:r>
      <w:r>
        <w:rPr>
          <w:rFonts w:ascii="Sakkal Majalla" w:hAnsi="Sakkal Majalla" w:cs="Sakkal Majalla"/>
          <w:color w:val="EE0000"/>
          <w:sz w:val="28"/>
          <w:szCs w:val="28"/>
          <w:rtl/>
        </w:rPr>
        <w:t xml:space="preserve"> تركز الدراسات </w:t>
      </w:r>
      <w:r>
        <w:rPr>
          <w:rFonts w:ascii="Sakkal Majalla" w:hAnsi="Sakkal Majalla" w:cs="Sakkal Majalla" w:hint="cs"/>
          <w:color w:val="EE0000"/>
          <w:sz w:val="28"/>
          <w:szCs w:val="28"/>
          <w:rtl/>
        </w:rPr>
        <w:t>السابقة</w:t>
      </w:r>
      <w:r>
        <w:rPr>
          <w:rFonts w:ascii="Sakkal Majalla" w:hAnsi="Sakkal Majalla" w:cs="Sakkal Majalla"/>
          <w:color w:val="EE0000"/>
          <w:sz w:val="28"/>
          <w:szCs w:val="28"/>
          <w:rtl/>
        </w:rPr>
        <w:t xml:space="preserve"> على المنهج الوصفي التحليلي في لحظة زمنية محددة، مما يفتح الفجوة لبحوث طولية لقياس مدى ثبات السلوك الأخلاقي بتحسن جودة الحياة مع الوقت</w:t>
      </w:r>
      <w:r>
        <w:rPr>
          <w:rFonts w:ascii="Sakkal Majalla" w:hAnsi="Sakkal Majalla" w:cs="Sakkal Majalla" w:hint="cs"/>
          <w:color w:val="EE0000"/>
          <w:sz w:val="28"/>
          <w:szCs w:val="28"/>
          <w:rtl/>
        </w:rPr>
        <w:t xml:space="preserve"> والحاجة</w:t>
      </w:r>
      <w:r>
        <w:rPr>
          <w:rFonts w:ascii="Sakkal Majalla" w:hAnsi="Sakkal Majalla" w:cs="Sakkal Majalla"/>
          <w:color w:val="EE0000"/>
          <w:sz w:val="28"/>
          <w:szCs w:val="28"/>
          <w:rtl/>
        </w:rPr>
        <w:t xml:space="preserve"> لدراسة كيف تتأثر العلاقة بالنوع، العمر، أو سنوات الخبرة</w:t>
      </w:r>
      <w:r>
        <w:rPr>
          <w:rFonts w:ascii="Sakkal Majalla" w:hAnsi="Sakkal Majalla" w:cs="Sakkal Majalla" w:hint="cs"/>
          <w:color w:val="EE0000"/>
          <w:sz w:val="28"/>
          <w:szCs w:val="28"/>
          <w:rtl/>
        </w:rPr>
        <w:t xml:space="preserve"> مثل دراسة </w:t>
      </w:r>
      <w:r>
        <w:rPr>
          <w:rFonts w:ascii="Sakkal Majalla" w:eastAsia="Times New Roman" w:hAnsi="Sakkal Majalla" w:cs="Sakkal Majalla" w:hint="cs"/>
          <w:color w:val="EE0000"/>
          <w:sz w:val="28"/>
          <w:szCs w:val="28"/>
          <w:rtl/>
        </w:rPr>
        <w:t>(حيرش وهزرشي ،2022)</w:t>
      </w:r>
      <w:r>
        <w:rPr>
          <w:rFonts w:ascii="Sakkal Majalla" w:hAnsi="Sakkal Majalla" w:cs="Sakkal Majalla"/>
          <w:color w:val="EE0000"/>
          <w:sz w:val="28"/>
          <w:szCs w:val="28"/>
          <w:rtl/>
        </w:rPr>
        <w:t xml:space="preserve"> حيث تباينت النتائج حول تأثير هذه العوامل.</w:t>
      </w:r>
      <w:r>
        <w:rPr>
          <w:color w:val="EE0000"/>
          <w:rtl/>
        </w:rPr>
        <w:t xml:space="preserve"> </w:t>
      </w:r>
      <w:r>
        <w:rPr>
          <w:rFonts w:ascii="Sakkal Majalla" w:hAnsi="Sakkal Majalla" w:cs="Sakkal Majalla"/>
          <w:color w:val="EE0000"/>
          <w:sz w:val="28"/>
          <w:szCs w:val="28"/>
          <w:rtl/>
        </w:rPr>
        <w:t xml:space="preserve">لفجوة </w:t>
      </w:r>
      <w:r>
        <w:rPr>
          <w:rFonts w:ascii="Sakkal Majalla" w:hAnsi="Sakkal Majalla" w:cs="Sakkal Majalla" w:hint="cs"/>
          <w:color w:val="EE0000"/>
          <w:sz w:val="28"/>
          <w:szCs w:val="28"/>
          <w:rtl/>
        </w:rPr>
        <w:t xml:space="preserve">مفاهيم واختلاف طرق القياس حول </w:t>
      </w:r>
      <w:r>
        <w:rPr>
          <w:rFonts w:ascii="Sakkal Majalla" w:hAnsi="Sakkal Majalla" w:cs="Sakkal Majalla"/>
          <w:color w:val="EE0000"/>
          <w:sz w:val="28"/>
          <w:szCs w:val="28"/>
          <w:rtl/>
        </w:rPr>
        <w:t>تحليل الأبعاد النوعية</w:t>
      </w:r>
      <w:r>
        <w:rPr>
          <w:rFonts w:ascii="Sakkal Majalla" w:hAnsi="Sakkal Majalla" w:cs="Sakkal Majalla" w:hint="cs"/>
          <w:color w:val="EE0000"/>
          <w:sz w:val="28"/>
          <w:szCs w:val="28"/>
          <w:rtl/>
        </w:rPr>
        <w:t xml:space="preserve"> لجودة الحياة الوظيفية حيث</w:t>
      </w:r>
      <w:r>
        <w:rPr>
          <w:rFonts w:ascii="Sakkal Majalla" w:hAnsi="Sakkal Majalla" w:cs="Sakkal Majalla"/>
          <w:color w:val="EE0000"/>
          <w:sz w:val="28"/>
          <w:szCs w:val="28"/>
          <w:rtl/>
        </w:rPr>
        <w:t xml:space="preserve"> تشير الدراسات إلى أن أبعاداً محددة مثل "أسلوب الإشراف" و"ظروف العمل المعنوية" لها تأثير أكبر من الأبعاد المادية. </w:t>
      </w:r>
      <w:r>
        <w:rPr>
          <w:rFonts w:ascii="Sakkal Majalla" w:hAnsi="Sakkal Majalla" w:cs="Sakkal Majalla" w:hint="cs"/>
          <w:color w:val="EE0000"/>
          <w:sz w:val="28"/>
          <w:szCs w:val="28"/>
          <w:rtl/>
        </w:rPr>
        <w:t xml:space="preserve"> مثل دراسة </w:t>
      </w:r>
      <w:r>
        <w:rPr>
          <w:rFonts w:ascii="Sakkal Majalla" w:eastAsia="Times New Roman" w:hAnsi="Sakkal Majalla" w:cs="Sakkal Majalla" w:hint="cs"/>
          <w:color w:val="EE0000"/>
          <w:sz w:val="28"/>
          <w:szCs w:val="28"/>
          <w:rtl/>
        </w:rPr>
        <w:t>(</w:t>
      </w:r>
      <w:r>
        <w:rPr>
          <w:rFonts w:ascii="Sakkal Majalla" w:eastAsia="Times New Roman" w:hAnsi="Sakkal Majalla" w:cs="Sakkal Majalla"/>
          <w:color w:val="EE0000"/>
          <w:sz w:val="28"/>
          <w:szCs w:val="28"/>
          <w:rtl/>
        </w:rPr>
        <w:t>2023</w:t>
      </w:r>
      <w:r>
        <w:rPr>
          <w:rFonts w:ascii="Sakkal Majalla" w:eastAsia="Times New Roman" w:hAnsi="Sakkal Majalla" w:cs="Sakkal Majalla"/>
          <w:color w:val="EE0000"/>
          <w:sz w:val="28"/>
          <w:szCs w:val="28"/>
        </w:rPr>
        <w:t>(Antloga ,al et,</w:t>
      </w:r>
      <w:r>
        <w:rPr>
          <w:rFonts w:ascii="Sakkal Majalla" w:hAnsi="Sakkal Majalla" w:cs="Sakkal Majalla" w:hint="cs"/>
          <w:color w:val="EE0000"/>
          <w:sz w:val="28"/>
          <w:szCs w:val="28"/>
          <w:rtl/>
        </w:rPr>
        <w:t xml:space="preserve"> وأيضا بعض الدراسات</w:t>
      </w:r>
      <w:r>
        <w:rPr>
          <w:rFonts w:ascii="Sakkal Majalla" w:hAnsi="Sakkal Majalla" w:cs="Sakkal Majalla"/>
          <w:color w:val="EE0000"/>
          <w:sz w:val="28"/>
          <w:szCs w:val="28"/>
          <w:rtl/>
        </w:rPr>
        <w:t xml:space="preserve"> التي تفصل أثر الاحتياجات المعرفية </w:t>
      </w:r>
      <w:r>
        <w:rPr>
          <w:rFonts w:ascii="Sakkal Majalla" w:hAnsi="Sakkal Majalla" w:cs="Sakkal Majalla" w:hint="cs"/>
          <w:color w:val="EE0000"/>
          <w:sz w:val="28"/>
          <w:szCs w:val="28"/>
          <w:rtl/>
        </w:rPr>
        <w:t>والمادية</w:t>
      </w:r>
      <w:r>
        <w:rPr>
          <w:rFonts w:ascii="Sakkal Majalla" w:hAnsi="Sakkal Majalla" w:cs="Sakkal Majalla"/>
          <w:color w:val="EE0000"/>
          <w:sz w:val="28"/>
          <w:szCs w:val="28"/>
          <w:rtl/>
        </w:rPr>
        <w:t xml:space="preserve"> (وفق نظريات جودة الحياة) على الالتزام</w:t>
      </w:r>
      <w:r>
        <w:rPr>
          <w:rFonts w:ascii="Sakkal Majalla" w:hAnsi="Sakkal Majalla" w:cs="Sakkal Majalla" w:hint="cs"/>
          <w:color w:val="EE0000"/>
          <w:sz w:val="28"/>
          <w:szCs w:val="28"/>
          <w:rtl/>
        </w:rPr>
        <w:t xml:space="preserve"> بالسلوك</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الأخلاقي. مث</w:t>
      </w:r>
      <w:r>
        <w:rPr>
          <w:rFonts w:ascii="Sakkal Majalla" w:hAnsi="Sakkal Majalla" w:cs="Sakkal Majalla" w:hint="eastAsia"/>
          <w:color w:val="EE0000"/>
          <w:sz w:val="28"/>
          <w:szCs w:val="28"/>
          <w:rtl/>
        </w:rPr>
        <w:t>ل</w:t>
      </w:r>
      <w:r>
        <w:rPr>
          <w:rFonts w:ascii="Sakkal Majalla" w:hAnsi="Sakkal Majalla" w:cs="Sakkal Majalla" w:hint="cs"/>
          <w:color w:val="EE0000"/>
          <w:sz w:val="28"/>
          <w:szCs w:val="28"/>
          <w:rtl/>
        </w:rPr>
        <w:t xml:space="preserve"> دراسة (عبد الحق،2022).</w:t>
      </w:r>
    </w:p>
    <w:p w14:paraId="1491BD6F" w14:textId="77777777" w:rsidR="00005B52" w:rsidRPr="00725643" w:rsidRDefault="00725643" w:rsidP="00005B52">
      <w:pPr>
        <w:tabs>
          <w:tab w:val="left" w:pos="11245"/>
        </w:tabs>
        <w:bidi/>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ومن خلال عرض الإطار النظري والمراجع المستخدمة في التوثيق والتأكيد على صحة وجهة نظر الباحثة حول مشكلة الدراسة وبناء مشكلة البحث من خلال اطلاع الباحث على العديد من الدراسات المشابهة للدراسة الحالية بشكل ملائم  </w:t>
      </w:r>
      <w:r>
        <w:rPr>
          <w:rFonts w:ascii="Sakkal Majalla" w:hAnsi="Sakkal Majalla" w:cs="Sakkal Majalla"/>
          <w:color w:val="EE0000"/>
          <w:sz w:val="28"/>
          <w:szCs w:val="28"/>
          <w:rtl/>
        </w:rPr>
        <w:t xml:space="preserve">حول مــــوضوع أثر جودة بيئة العمل على السلوك الاخلاقي تم الاستفادة مــــنها في الــتعرف على الــقضايا ذات العلاقة </w:t>
      </w:r>
      <w:r>
        <w:rPr>
          <w:rFonts w:ascii="Sakkal Majalla" w:hAnsi="Sakkal Majalla" w:cs="Sakkal Majalla" w:hint="cs"/>
          <w:color w:val="EE0000"/>
          <w:sz w:val="28"/>
          <w:szCs w:val="28"/>
          <w:rtl/>
        </w:rPr>
        <w:t>جودة بيئة العمل  وابعادها</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 xml:space="preserve"> </w:t>
      </w:r>
      <w:r>
        <w:rPr>
          <w:rFonts w:ascii="Sakkal Majalla" w:hAnsi="Sakkal Majalla" w:cs="Sakkal Majalla"/>
          <w:color w:val="EE0000"/>
          <w:sz w:val="28"/>
          <w:szCs w:val="28"/>
          <w:rtl/>
        </w:rPr>
        <w:t xml:space="preserve">ودورها الــكبير في </w:t>
      </w:r>
      <w:r>
        <w:rPr>
          <w:rFonts w:ascii="Sakkal Majalla" w:hAnsi="Sakkal Majalla" w:cs="Sakkal Majalla" w:hint="cs"/>
          <w:color w:val="EE0000"/>
          <w:sz w:val="28"/>
          <w:szCs w:val="28"/>
          <w:rtl/>
        </w:rPr>
        <w:t>علي السلوك الأخلاقي للعاملين</w:t>
      </w:r>
      <w:r>
        <w:rPr>
          <w:rFonts w:ascii="Sakkal Majalla" w:hAnsi="Sakkal Majalla" w:cs="Sakkal Majalla"/>
          <w:color w:val="EE0000"/>
          <w:sz w:val="28"/>
          <w:szCs w:val="28"/>
          <w:rtl/>
        </w:rPr>
        <w:t xml:space="preserve"> ودورهما معا في تحقيق اهـــداف تلــك المؤسسات  </w:t>
      </w:r>
      <w:r>
        <w:rPr>
          <w:rFonts w:ascii="Sakkal Majalla" w:hAnsi="Sakkal Majalla" w:cs="Sakkal Majalla" w:hint="cs"/>
          <w:color w:val="EE0000"/>
          <w:sz w:val="28"/>
          <w:szCs w:val="28"/>
          <w:rtl/>
        </w:rPr>
        <w:t>الصحية و</w:t>
      </w:r>
      <w:r>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color w:val="EE0000"/>
          <w:sz w:val="28"/>
          <w:szCs w:val="28"/>
          <w:rtl/>
        </w:rPr>
        <w:t xml:space="preserve">كيفية </w:t>
      </w:r>
      <w:r>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Pr>
          <w:rFonts w:ascii="Sakkal Majalla" w:hAnsi="Sakkal Majalla" w:cs="Sakkal Majalla" w:hint="cs"/>
          <w:color w:val="EE0000"/>
          <w:sz w:val="28"/>
          <w:szCs w:val="28"/>
          <w:rtl/>
        </w:rPr>
        <w:t>.</w:t>
      </w:r>
    </w:p>
    <w:p w14:paraId="361D18CD" w14:textId="77777777" w:rsidR="00F417B9" w:rsidRDefault="00F417B9" w:rsidP="00F417B9">
      <w:pPr>
        <w:tabs>
          <w:tab w:val="left" w:pos="11245"/>
        </w:tabs>
        <w:bidi/>
        <w:jc w:val="both"/>
        <w:rPr>
          <w:rFonts w:ascii="Sakkal Majalla" w:hAnsi="Sakkal Majalla" w:cs="Sakkal Majalla"/>
          <w:color w:val="EE0000"/>
          <w:sz w:val="28"/>
          <w:szCs w:val="28"/>
          <w:rtl/>
        </w:rPr>
      </w:pPr>
      <w:r>
        <w:rPr>
          <w:rFonts w:ascii="Sakkal Majalla" w:hAnsi="Sakkal Majalla" w:cs="Sakkal Majalla" w:hint="cs"/>
          <w:color w:val="EE0000"/>
          <w:sz w:val="28"/>
          <w:szCs w:val="28"/>
          <w:rtl/>
        </w:rPr>
        <w:t xml:space="preserve">وأخيرا </w:t>
      </w:r>
      <w:r>
        <w:rPr>
          <w:rFonts w:ascii="Sakkal Majalla" w:hAnsi="Sakkal Majalla" w:cs="Sakkal Majalla"/>
          <w:color w:val="EE0000"/>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Pr>
          <w:rFonts w:ascii="Sakkal Majalla" w:hAnsi="Sakkal Majalla" w:cs="Sakkal Majalla" w:hint="cs"/>
          <w:color w:val="EE0000"/>
          <w:sz w:val="28"/>
          <w:szCs w:val="28"/>
          <w:rtl/>
        </w:rPr>
        <w:t>.</w:t>
      </w:r>
    </w:p>
    <w:p w14:paraId="154D4345" w14:textId="77777777" w:rsidR="00E84D06" w:rsidRDefault="00E84D06" w:rsidP="00E84D06">
      <w:pPr>
        <w:tabs>
          <w:tab w:val="left" w:pos="11245"/>
        </w:tabs>
        <w:bidi/>
        <w:jc w:val="both"/>
        <w:rPr>
          <w:rFonts w:ascii="Sakkal Majalla" w:hAnsi="Sakkal Majalla" w:cs="Sakkal Majalla"/>
          <w:color w:val="EE0000"/>
          <w:sz w:val="28"/>
          <w:szCs w:val="28"/>
          <w:rtl/>
        </w:rPr>
      </w:pPr>
    </w:p>
    <w:p w14:paraId="501A7CE4" w14:textId="77777777" w:rsidR="00E84D06" w:rsidRDefault="00E84D06" w:rsidP="00E84D06">
      <w:pPr>
        <w:tabs>
          <w:tab w:val="left" w:pos="11245"/>
        </w:tabs>
        <w:bidi/>
        <w:jc w:val="both"/>
        <w:rPr>
          <w:rFonts w:ascii="Sakkal Majalla" w:hAnsi="Sakkal Majalla" w:cs="Sakkal Majalla"/>
          <w:color w:val="EE0000"/>
          <w:sz w:val="28"/>
          <w:szCs w:val="28"/>
          <w:rtl/>
        </w:rPr>
      </w:pPr>
    </w:p>
    <w:p w14:paraId="233613F7" w14:textId="77777777" w:rsidR="00E84D06" w:rsidRDefault="00E84D06" w:rsidP="00E84D06">
      <w:pPr>
        <w:tabs>
          <w:tab w:val="left" w:pos="11245"/>
        </w:tabs>
        <w:bidi/>
        <w:jc w:val="both"/>
        <w:rPr>
          <w:rFonts w:ascii="Sakkal Majalla" w:hAnsi="Sakkal Majalla" w:cs="Sakkal Majalla"/>
          <w:color w:val="EE0000"/>
          <w:sz w:val="28"/>
          <w:szCs w:val="28"/>
          <w:rtl/>
        </w:rPr>
      </w:pPr>
    </w:p>
    <w:p w14:paraId="6CA8BC1A" w14:textId="77777777" w:rsidR="00E84D06" w:rsidRDefault="00E84D06" w:rsidP="00E84D06">
      <w:pPr>
        <w:tabs>
          <w:tab w:val="left" w:pos="11245"/>
        </w:tabs>
        <w:bidi/>
        <w:jc w:val="both"/>
        <w:rPr>
          <w:rFonts w:ascii="Sakkal Majalla" w:hAnsi="Sakkal Majalla" w:cs="Sakkal Majalla"/>
          <w:color w:val="EE0000"/>
          <w:sz w:val="28"/>
          <w:szCs w:val="28"/>
          <w:rtl/>
        </w:rPr>
      </w:pPr>
    </w:p>
    <w:p w14:paraId="20451554" w14:textId="77777777" w:rsidR="00E84D06" w:rsidRDefault="00E84D06" w:rsidP="00E84D06">
      <w:pPr>
        <w:tabs>
          <w:tab w:val="left" w:pos="11245"/>
        </w:tabs>
        <w:bidi/>
        <w:jc w:val="both"/>
        <w:rPr>
          <w:rFonts w:ascii="Sakkal Majalla" w:hAnsi="Sakkal Majalla" w:cs="Sakkal Majalla"/>
          <w:color w:val="EE0000"/>
          <w:sz w:val="28"/>
          <w:szCs w:val="28"/>
          <w:rtl/>
        </w:rPr>
      </w:pPr>
    </w:p>
    <w:p w14:paraId="154FEFF1" w14:textId="77777777" w:rsidR="00E84D06" w:rsidRDefault="006557F3" w:rsidP="00E84D06">
      <w:pPr>
        <w:tabs>
          <w:tab w:val="left" w:pos="11245"/>
        </w:tabs>
        <w:bidi/>
        <w:jc w:val="both"/>
        <w:rPr>
          <w:rFonts w:ascii="Sakkal Majalla" w:hAnsi="Sakkal Majalla" w:cs="Sakkal Majalla"/>
          <w:color w:val="EE0000"/>
          <w:sz w:val="28"/>
          <w:szCs w:val="28"/>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7424" behindDoc="0" locked="0" layoutInCell="1" allowOverlap="1" wp14:anchorId="466280B1" wp14:editId="4BEFE024">
                <wp:simplePos x="0" y="0"/>
                <wp:positionH relativeFrom="column">
                  <wp:posOffset>272415</wp:posOffset>
                </wp:positionH>
                <wp:positionV relativeFrom="paragraph">
                  <wp:posOffset>-635</wp:posOffset>
                </wp:positionV>
                <wp:extent cx="5002306" cy="5939758"/>
                <wp:effectExtent l="0" t="0" r="27305" b="23495"/>
                <wp:wrapNone/>
                <wp:docPr id="185668788"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3BC24B1" w14:textId="77777777" w:rsidR="006557F3" w:rsidRPr="00C661F9" w:rsidRDefault="006557F3" w:rsidP="006557F3">
                            <w:pPr>
                              <w:jc w:val="center"/>
                              <w:rPr>
                                <w:b/>
                                <w:bCs/>
                                <w:sz w:val="48"/>
                                <w:szCs w:val="48"/>
                                <w:rtl/>
                                <w:lang w:bidi="ar-EG"/>
                              </w:rPr>
                            </w:pPr>
                            <w:r>
                              <w:rPr>
                                <w:rFonts w:hint="cs"/>
                                <w:b/>
                                <w:bCs/>
                                <w:sz w:val="48"/>
                                <w:szCs w:val="48"/>
                                <w:rtl/>
                                <w:lang w:bidi="ar-EG"/>
                              </w:rPr>
                              <w:t xml:space="preserve">الفصل الثالث </w:t>
                            </w:r>
                          </w:p>
                          <w:p w14:paraId="23D872A5" w14:textId="77777777"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80B1" id="_x0000_s1059" type="#_x0000_t97" style="position:absolute;left:0;text-align:left;margin-left:21.45pt;margin-top:-.05pt;width:393.9pt;height:467.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qXCxXwIAAAoFAAAOAAAAZHJzL2Uyb0RvYy54bWysVF1v2yAUfZ+0/4B4X+2kTdNEdaqoVadJ URs1nfpMMDRomMuAxM5+/S7YcbIuT9NeMHDvuR+Hc31711Sa7ITzCkxBBxc5JcJwKJV5L+j318cv N5T4wEzJNBhR0L3w9G72+dNtbadiCBvQpXAEgxg/rW1BNyHYaZZ5vhEV8xdghUGjBFexgEf3npWO 1Ri90tkwz6+zGlxpHXDhPd4+tEY6S/GlFDw8S+lFILqgWFtIq0vrOq7Z7JZN3x2zG8W7Mtg/VFEx ZTBpH+qBBUa2Tv0VqlLcgQcZLjhUGUipuEg9YDeD/EM3qw2zIvWC5Hjb0+T/X1j+tFvZpUMaauun Hrexi0a6Kn6xPtIksvY9WaIJhOPlKM+Hl/k1JRxto8nlZDy6iXRmR7h1PnwVUJG4KSjKJCjO9Aop 0DrRxXYLH1rQwRkjHEtJu7DXIlajzYuQRJWYfJjQSSXiXjuyY/i+jHNhwnVXRPKOMKm07oGDc0Ad Bh2o840wkdTTA/NzwD8z9oiUFUzowZUy4M4FKH/0mVv/Q/dtz7H90KwbbBp7Hsci49Uayv3SEQet nL3ljwoZXjAflsyhflHpkexnXKSGuqDQ7SjZgPt17j76o6zQSkmN81BQ/3PLnKBEfzMouMng6ioO UDpcjcZDPLhTy/rUYrbVPeCTDHD6LU/b6B/04VY6qN5wdOcxK5qY4Zi7oDy4w+E+tHOKw8/FfJ7c cGgsCwuzsjwGj0RH3bw2b8zZTmYBFfoEh9lh0w8aa30j0sB8G0CqJMAjr90T4MAlMXc/hzjRp+fk dfyFzX4DAAD//wMAUEsDBBQABgAIAAAAIQCXWwOn4AAAAAgBAAAPAAAAZHJzL2Rvd25yZXYueG1s TI/NTsMwEITvSLyDtUjcWqcNlCRkUxUkDkhc+iPB0Y2XJBCvQ+w06dvjnuA4mtHMN/l6Mq04Ue8a ywiLeQSCuLS64QrhsH+ZJSCcV6xVa5kQzuRgXVxf5SrTduQtnXa+EqGEXaYQau+7TEpX1mSUm9uO OHiftjfKB9lXUvdqDOWmlcsoWkmjGg4LterouabyezcYhPdV+rb5Or8epo9o/Nnun5JhHBzi7c20 eQThafJ/YbjgB3QoAtPRDqydaBHulmlIIswWIIKdxNEDiCNCGt/HIItc/j9Q/AIAAP//AwBQSwEC LQAUAAYACAAAACEAtoM4kv4AAADhAQAAEwAAAAAAAAAAAAAAAAAAAAAAW0NvbnRlbnRfVHlwZXNd LnhtbFBLAQItABQABgAIAAAAIQA4/SH/1gAAAJQBAAALAAAAAAAAAAAAAAAAAC8BAABfcmVscy8u cmVsc1BLAQItABQABgAIAAAAIQA2qXCxXwIAAAoFAAAOAAAAAAAAAAAAAAAAAC4CAABkcnMvZTJv RG9jLnhtbFBLAQItABQABgAIAAAAIQCXWwOn4AAAAAgBAAAPAAAAAAAAAAAAAAAAALkEAABkcnMv ZG93bnJldi54bWxQSwUGAAAAAAQABADzAAAAxgUAAAAA " fillcolor="white [3201]" strokecolor="#f79646 [3209]" strokeweight="2pt">
                <v:textbox>
                  <w:txbxContent>
                    <w:p w14:paraId="607B0444" w14:textId="0717233E" w:rsidR="006557F3" w:rsidRPr="00C661F9" w:rsidRDefault="006557F3" w:rsidP="006557F3">
                      <w:pPr>
                        <w:jc w:val="center"/>
                        <w:rPr>
                          <w:b/>
                          <w:bCs/>
                          <w:sz w:val="48"/>
                          <w:szCs w:val="48"/>
                          <w:rtl/>
                          <w:lang w:bidi="ar-EG"/>
                        </w:rPr>
                      </w:pPr>
                      <w:r>
                        <w:rPr>
                          <w:rFonts w:hint="cs"/>
                          <w:b/>
                          <w:bCs/>
                          <w:sz w:val="48"/>
                          <w:szCs w:val="48"/>
                          <w:rtl/>
                          <w:lang w:bidi="ar-EG"/>
                        </w:rPr>
                        <w:t xml:space="preserve">الفصل الثالث </w:t>
                      </w:r>
                    </w:p>
                    <w:p w14:paraId="7168D3E9" w14:textId="48A11DCA" w:rsidR="006557F3" w:rsidRPr="00C661F9" w:rsidRDefault="006557F3" w:rsidP="006557F3">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36B49B69" w14:textId="77777777" w:rsidR="00E84D06" w:rsidRDefault="00E84D06" w:rsidP="00E84D06">
      <w:pPr>
        <w:tabs>
          <w:tab w:val="left" w:pos="11245"/>
        </w:tabs>
        <w:bidi/>
        <w:jc w:val="both"/>
        <w:rPr>
          <w:rFonts w:ascii="Sakkal Majalla" w:hAnsi="Sakkal Majalla" w:cs="Sakkal Majalla"/>
          <w:color w:val="EE0000"/>
          <w:sz w:val="28"/>
          <w:szCs w:val="28"/>
          <w:rtl/>
        </w:rPr>
      </w:pPr>
    </w:p>
    <w:p w14:paraId="49BAE116" w14:textId="77777777" w:rsidR="00E84D06" w:rsidRDefault="00E84D06" w:rsidP="00E84D06">
      <w:pPr>
        <w:tabs>
          <w:tab w:val="left" w:pos="11245"/>
        </w:tabs>
        <w:bidi/>
        <w:jc w:val="both"/>
        <w:rPr>
          <w:rFonts w:ascii="Sakkal Majalla" w:hAnsi="Sakkal Majalla" w:cs="Sakkal Majalla"/>
          <w:color w:val="EE0000"/>
          <w:sz w:val="28"/>
          <w:szCs w:val="28"/>
          <w:rtl/>
        </w:rPr>
      </w:pPr>
    </w:p>
    <w:p w14:paraId="2159EFF2" w14:textId="77777777" w:rsidR="00E84D06" w:rsidRDefault="00E84D06" w:rsidP="00E84D06">
      <w:pPr>
        <w:tabs>
          <w:tab w:val="left" w:pos="11245"/>
        </w:tabs>
        <w:bidi/>
        <w:jc w:val="both"/>
        <w:rPr>
          <w:rFonts w:ascii="Sakkal Majalla" w:hAnsi="Sakkal Majalla" w:cs="Sakkal Majalla"/>
          <w:color w:val="EE0000"/>
          <w:sz w:val="28"/>
          <w:szCs w:val="28"/>
          <w:rtl/>
        </w:rPr>
      </w:pPr>
    </w:p>
    <w:p w14:paraId="1256E06C" w14:textId="77777777" w:rsidR="00E84D06" w:rsidRDefault="00E84D06" w:rsidP="00E84D06">
      <w:pPr>
        <w:tabs>
          <w:tab w:val="left" w:pos="11245"/>
        </w:tabs>
        <w:bidi/>
        <w:jc w:val="both"/>
        <w:rPr>
          <w:rFonts w:ascii="Sakkal Majalla" w:hAnsi="Sakkal Majalla" w:cs="Sakkal Majalla"/>
          <w:color w:val="EE0000"/>
          <w:sz w:val="28"/>
          <w:szCs w:val="28"/>
          <w:rtl/>
        </w:rPr>
      </w:pPr>
    </w:p>
    <w:p w14:paraId="29EC49FB" w14:textId="77777777" w:rsidR="00E84D06" w:rsidRDefault="00E84D06" w:rsidP="00E84D06">
      <w:pPr>
        <w:tabs>
          <w:tab w:val="left" w:pos="11245"/>
        </w:tabs>
        <w:bidi/>
        <w:jc w:val="both"/>
        <w:rPr>
          <w:rFonts w:ascii="Sakkal Majalla" w:hAnsi="Sakkal Majalla" w:cs="Sakkal Majalla"/>
          <w:color w:val="EE0000"/>
          <w:sz w:val="28"/>
          <w:szCs w:val="28"/>
          <w:rtl/>
        </w:rPr>
      </w:pPr>
    </w:p>
    <w:p w14:paraId="68DEE53E" w14:textId="77777777" w:rsidR="00E84D06" w:rsidRDefault="00E84D06" w:rsidP="00E84D06">
      <w:pPr>
        <w:tabs>
          <w:tab w:val="left" w:pos="11245"/>
        </w:tabs>
        <w:bidi/>
        <w:jc w:val="both"/>
        <w:rPr>
          <w:rFonts w:ascii="Sakkal Majalla" w:hAnsi="Sakkal Majalla" w:cs="Sakkal Majalla"/>
          <w:color w:val="EE0000"/>
          <w:sz w:val="28"/>
          <w:szCs w:val="28"/>
          <w:rtl/>
        </w:rPr>
      </w:pPr>
    </w:p>
    <w:p w14:paraId="4A0D6B2B" w14:textId="77777777" w:rsidR="00E84D06" w:rsidRDefault="00E84D06" w:rsidP="00E84D06">
      <w:pPr>
        <w:tabs>
          <w:tab w:val="left" w:pos="11245"/>
        </w:tabs>
        <w:bidi/>
        <w:jc w:val="both"/>
        <w:rPr>
          <w:rFonts w:ascii="Sakkal Majalla" w:hAnsi="Sakkal Majalla" w:cs="Sakkal Majalla"/>
          <w:color w:val="EE0000"/>
          <w:sz w:val="28"/>
          <w:szCs w:val="28"/>
          <w:rtl/>
        </w:rPr>
      </w:pPr>
    </w:p>
    <w:p w14:paraId="7FD51CD2" w14:textId="77777777" w:rsidR="00E84D06" w:rsidRDefault="00E84D06" w:rsidP="00E84D06">
      <w:pPr>
        <w:tabs>
          <w:tab w:val="left" w:pos="11245"/>
        </w:tabs>
        <w:bidi/>
        <w:jc w:val="both"/>
        <w:rPr>
          <w:rFonts w:ascii="Sakkal Majalla" w:hAnsi="Sakkal Majalla" w:cs="Sakkal Majalla"/>
          <w:color w:val="EE0000"/>
          <w:sz w:val="28"/>
          <w:szCs w:val="28"/>
          <w:rtl/>
        </w:rPr>
      </w:pPr>
    </w:p>
    <w:p w14:paraId="2DBF9A14" w14:textId="77777777" w:rsidR="00E84D06" w:rsidRDefault="00E84D06" w:rsidP="00E84D06">
      <w:pPr>
        <w:tabs>
          <w:tab w:val="left" w:pos="11245"/>
        </w:tabs>
        <w:bidi/>
        <w:jc w:val="both"/>
        <w:rPr>
          <w:rFonts w:ascii="Sakkal Majalla" w:hAnsi="Sakkal Majalla" w:cs="Sakkal Majalla"/>
          <w:color w:val="EE0000"/>
          <w:sz w:val="28"/>
          <w:szCs w:val="28"/>
          <w:rtl/>
        </w:rPr>
      </w:pPr>
    </w:p>
    <w:p w14:paraId="2A86B96C" w14:textId="77777777" w:rsidR="00E84D06" w:rsidRDefault="00E84D06" w:rsidP="00E84D06">
      <w:pPr>
        <w:tabs>
          <w:tab w:val="left" w:pos="11245"/>
        </w:tabs>
        <w:bidi/>
        <w:jc w:val="both"/>
        <w:rPr>
          <w:rFonts w:ascii="Sakkal Majalla" w:hAnsi="Sakkal Majalla" w:cs="Sakkal Majalla"/>
          <w:color w:val="EE0000"/>
          <w:sz w:val="28"/>
          <w:szCs w:val="28"/>
          <w:rtl/>
        </w:rPr>
      </w:pPr>
    </w:p>
    <w:p w14:paraId="0D843B01" w14:textId="77777777" w:rsidR="00E84D06" w:rsidRDefault="00E84D06" w:rsidP="00E84D06">
      <w:pPr>
        <w:tabs>
          <w:tab w:val="left" w:pos="11245"/>
        </w:tabs>
        <w:bidi/>
        <w:jc w:val="both"/>
        <w:rPr>
          <w:rFonts w:ascii="Sakkal Majalla" w:hAnsi="Sakkal Majalla" w:cs="Sakkal Majalla"/>
          <w:color w:val="EE0000"/>
          <w:sz w:val="28"/>
          <w:szCs w:val="28"/>
          <w:rtl/>
        </w:rPr>
      </w:pPr>
    </w:p>
    <w:p w14:paraId="24D855E1" w14:textId="77777777" w:rsidR="00E84D06" w:rsidRDefault="00E84D06" w:rsidP="00E84D06">
      <w:pPr>
        <w:tabs>
          <w:tab w:val="left" w:pos="11245"/>
        </w:tabs>
        <w:bidi/>
        <w:jc w:val="both"/>
        <w:rPr>
          <w:rFonts w:ascii="Sakkal Majalla" w:hAnsi="Sakkal Majalla" w:cs="Sakkal Majalla"/>
          <w:color w:val="EE0000"/>
          <w:sz w:val="28"/>
          <w:szCs w:val="28"/>
          <w:rtl/>
        </w:rPr>
      </w:pPr>
    </w:p>
    <w:p w14:paraId="1A635B47" w14:textId="77777777" w:rsidR="00E84D06" w:rsidRDefault="00E84D06" w:rsidP="00E84D06">
      <w:pPr>
        <w:tabs>
          <w:tab w:val="left" w:pos="11245"/>
        </w:tabs>
        <w:bidi/>
        <w:jc w:val="both"/>
        <w:rPr>
          <w:rFonts w:ascii="Sakkal Majalla" w:hAnsi="Sakkal Majalla" w:cs="Sakkal Majalla"/>
          <w:color w:val="EE0000"/>
          <w:sz w:val="28"/>
          <w:szCs w:val="28"/>
          <w:rtl/>
        </w:rPr>
      </w:pPr>
    </w:p>
    <w:p w14:paraId="70B171A8" w14:textId="77777777" w:rsidR="00E84D06" w:rsidRDefault="00E84D06" w:rsidP="00E84D06">
      <w:pPr>
        <w:tabs>
          <w:tab w:val="left" w:pos="11245"/>
        </w:tabs>
        <w:bidi/>
        <w:jc w:val="both"/>
        <w:rPr>
          <w:rFonts w:ascii="Sakkal Majalla" w:hAnsi="Sakkal Majalla" w:cs="Sakkal Majalla"/>
          <w:color w:val="EE0000"/>
          <w:sz w:val="28"/>
          <w:szCs w:val="28"/>
          <w:rtl/>
        </w:rPr>
      </w:pPr>
    </w:p>
    <w:p w14:paraId="62622314" w14:textId="77777777" w:rsidR="00E84D06" w:rsidRDefault="00E84D06" w:rsidP="00E84D06">
      <w:pPr>
        <w:tabs>
          <w:tab w:val="left" w:pos="11245"/>
        </w:tabs>
        <w:bidi/>
        <w:jc w:val="both"/>
        <w:rPr>
          <w:rFonts w:ascii="Sakkal Majalla" w:hAnsi="Sakkal Majalla" w:cs="Sakkal Majalla"/>
          <w:color w:val="EE0000"/>
          <w:sz w:val="28"/>
          <w:szCs w:val="28"/>
          <w:rtl/>
        </w:rPr>
      </w:pPr>
    </w:p>
    <w:p w14:paraId="69E8A96E" w14:textId="77777777" w:rsidR="00E84D06" w:rsidRDefault="00E84D06" w:rsidP="00E84D06">
      <w:pPr>
        <w:tabs>
          <w:tab w:val="left" w:pos="11245"/>
        </w:tabs>
        <w:bidi/>
        <w:jc w:val="both"/>
        <w:rPr>
          <w:rFonts w:ascii="Sakkal Majalla" w:hAnsi="Sakkal Majalla" w:cs="Sakkal Majalla"/>
          <w:color w:val="EE0000"/>
          <w:sz w:val="28"/>
          <w:szCs w:val="28"/>
          <w:rtl/>
        </w:rPr>
      </w:pPr>
    </w:p>
    <w:p w14:paraId="1DB8C1C5" w14:textId="77777777" w:rsidR="00E84D06" w:rsidRDefault="00E84D06" w:rsidP="00E84D06">
      <w:pPr>
        <w:tabs>
          <w:tab w:val="left" w:pos="11245"/>
        </w:tabs>
        <w:bidi/>
        <w:jc w:val="both"/>
        <w:rPr>
          <w:rFonts w:ascii="Sakkal Majalla" w:hAnsi="Sakkal Majalla" w:cs="Sakkal Majalla"/>
          <w:color w:val="EE0000"/>
          <w:sz w:val="28"/>
          <w:szCs w:val="28"/>
          <w:rtl/>
        </w:rPr>
      </w:pPr>
    </w:p>
    <w:p w14:paraId="53EE701E" w14:textId="77777777" w:rsidR="00E84D06" w:rsidRDefault="00E84D06" w:rsidP="00E84D06">
      <w:pPr>
        <w:tabs>
          <w:tab w:val="left" w:pos="11245"/>
        </w:tabs>
        <w:bidi/>
        <w:jc w:val="both"/>
        <w:rPr>
          <w:rFonts w:ascii="Sakkal Majalla" w:hAnsi="Sakkal Majalla" w:cs="Sakkal Majalla"/>
          <w:color w:val="EE0000"/>
          <w:sz w:val="28"/>
          <w:szCs w:val="28"/>
          <w:rtl/>
        </w:rPr>
      </w:pPr>
    </w:p>
    <w:p w14:paraId="7D5008A9" w14:textId="77777777" w:rsidR="00E84D06" w:rsidRPr="0013091D" w:rsidRDefault="00E84D06" w:rsidP="00E84D06">
      <w:pPr>
        <w:tabs>
          <w:tab w:val="left" w:pos="1243"/>
        </w:tabs>
        <w:bidi/>
        <w:spacing w:after="0" w:line="360" w:lineRule="auto"/>
        <w:jc w:val="center"/>
        <w:outlineLvl w:val="0"/>
        <w:rPr>
          <w:rFonts w:ascii="Sakkal Majalla" w:hAnsi="Sakkal Majalla" w:cs="Sakkal Majalla"/>
          <w:b/>
          <w:bCs/>
          <w:sz w:val="28"/>
          <w:szCs w:val="28"/>
          <w:rtl/>
          <w:lang w:bidi="ar-EG"/>
        </w:rPr>
      </w:pPr>
      <w:bookmarkStart w:id="13" w:name="_Toc214938094"/>
      <w:bookmarkStart w:id="14" w:name="_Toc221311131"/>
      <w:r>
        <w:rPr>
          <w:rFonts w:ascii="Sakkal Majalla" w:hAnsi="Sakkal Majalla" w:cs="Sakkal Majalla" w:hint="cs"/>
          <w:b/>
          <w:bCs/>
          <w:sz w:val="28"/>
          <w:szCs w:val="28"/>
          <w:rtl/>
          <w:lang w:bidi="ar-EG"/>
        </w:rPr>
        <w:lastRenderedPageBreak/>
        <w:t>الفصل الثالث:</w:t>
      </w:r>
      <w:bookmarkEnd w:id="13"/>
      <w:r>
        <w:rPr>
          <w:rFonts w:ascii="Sakkal Majalla" w:hAnsi="Sakkal Majalla" w:cs="Sakkal Majalla" w:hint="cs"/>
          <w:b/>
          <w:bCs/>
          <w:sz w:val="28"/>
          <w:szCs w:val="28"/>
          <w:rtl/>
          <w:lang w:bidi="ar-EG"/>
        </w:rPr>
        <w:t xml:space="preserve"> منهجية الدراسة</w:t>
      </w:r>
      <w:bookmarkEnd w:id="14"/>
    </w:p>
    <w:p w14:paraId="02692C77"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5" w:name="_Toc214938095"/>
      <w:bookmarkStart w:id="16" w:name="_Toc221311132"/>
      <w:r>
        <w:rPr>
          <w:rFonts w:ascii="Sakkal Majalla" w:hAnsi="Sakkal Majalla" w:cs="Sakkal Majalla" w:hint="cs"/>
          <w:sz w:val="28"/>
          <w:szCs w:val="28"/>
          <w:rtl/>
          <w:lang w:bidi="ar-EG"/>
        </w:rPr>
        <w:t xml:space="preserve">3.1. </w:t>
      </w:r>
      <w:r>
        <w:rPr>
          <w:rFonts w:ascii="Sakkal Majalla" w:hAnsi="Sakkal Majalla" w:cs="Sakkal Majalla" w:hint="cs"/>
          <w:b/>
          <w:bCs/>
          <w:sz w:val="28"/>
          <w:szCs w:val="28"/>
          <w:rtl/>
          <w:lang w:bidi="ar-BH"/>
        </w:rPr>
        <w:t>المقدمة</w:t>
      </w:r>
      <w:bookmarkEnd w:id="15"/>
      <w:bookmarkEnd w:id="16"/>
    </w:p>
    <w:p w14:paraId="17DB8875" w14:textId="77777777" w:rsidR="00E84D06" w:rsidRPr="0013091D" w:rsidRDefault="00E84D06" w:rsidP="00E84D0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يتضمن</w:t>
      </w:r>
      <w:r>
        <w:rPr>
          <w:rFonts w:ascii="Sakkal Majalla" w:hAnsi="Sakkal Majalla" w:cs="Sakkal Majalla" w:hint="cs"/>
          <w:sz w:val="28"/>
          <w:szCs w:val="28"/>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5C0E9EF6" w14:textId="77777777" w:rsidR="00E84D06" w:rsidRPr="0013091D" w:rsidRDefault="00E84D06" w:rsidP="00E84D06">
      <w:pPr>
        <w:bidi/>
        <w:spacing w:after="0" w:line="360" w:lineRule="auto"/>
        <w:jc w:val="both"/>
        <w:outlineLvl w:val="0"/>
        <w:rPr>
          <w:rFonts w:ascii="Sakkal Majalla" w:hAnsi="Sakkal Majalla" w:cs="Sakkal Majalla"/>
          <w:sz w:val="28"/>
          <w:szCs w:val="28"/>
        </w:rPr>
      </w:pPr>
      <w:bookmarkStart w:id="17" w:name="_Toc214938096"/>
      <w:bookmarkStart w:id="18" w:name="_Toc221311133"/>
      <w:r>
        <w:rPr>
          <w:rFonts w:ascii="Sakkal Majalla" w:hAnsi="Sakkal Majalla" w:cs="Sakkal Majalla" w:hint="cs"/>
          <w:sz w:val="28"/>
          <w:szCs w:val="28"/>
          <w:rtl/>
        </w:rPr>
        <w:t xml:space="preserve">3.2.  </w:t>
      </w:r>
      <w:bookmarkEnd w:id="17"/>
      <w:r>
        <w:rPr>
          <w:rFonts w:ascii="Sakkal Majalla" w:hAnsi="Sakkal Majalla" w:cs="Sakkal Majalla" w:hint="cs"/>
          <w:b/>
          <w:bCs/>
          <w:sz w:val="28"/>
          <w:szCs w:val="28"/>
          <w:rtl/>
          <w:lang w:bidi="ar-BH"/>
        </w:rPr>
        <w:t>منهجية الدراسة</w:t>
      </w:r>
      <w:bookmarkEnd w:id="18"/>
    </w:p>
    <w:p w14:paraId="37F52586" w14:textId="77777777" w:rsidR="007E19D6" w:rsidRPr="0094048E" w:rsidRDefault="007E19D6" w:rsidP="007E19D6">
      <w:pPr>
        <w:bidi/>
        <w:spacing w:after="200" w:line="276" w:lineRule="auto"/>
        <w:jc w:val="both"/>
        <w:rPr>
          <w:rFonts w:ascii="Sakkal Majalla" w:hAnsi="Sakkal Majalla" w:cs="Sakkal Majalla"/>
          <w:color w:val="EE0000"/>
          <w:sz w:val="28"/>
          <w:szCs w:val="28"/>
          <w:rtl/>
        </w:rPr>
      </w:pPr>
      <w:bookmarkStart w:id="19" w:name="_Toc214938097"/>
      <w:bookmarkStart w:id="20" w:name="_Toc221311134"/>
      <w:r>
        <w:rPr>
          <w:rFonts w:ascii="Sakkal Majalla" w:hAnsi="Sakkal Majalla" w:cs="Sakkal Majalla"/>
          <w:color w:val="EE0000"/>
          <w:sz w:val="28"/>
          <w:szCs w:val="28"/>
          <w:rtl/>
        </w:rPr>
        <w:t xml:space="preserve">من اجل الوصول الي الغايات والحصول على أفضل النتائج طبقت الدراسة المنهج الوصفي التحليلي، في إطار تحليل أثر جودة الحياة الوظيفية على السلوك الأخلاقي في مستشفيات الرياض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w:t>
      </w:r>
      <w:r>
        <w:rPr>
          <w:rFonts w:ascii="Sakkal Majalla" w:hAnsi="Sakkal Majalla" w:cs="Sakkal Majalla" w:hint="cs"/>
          <w:color w:val="EE0000"/>
          <w:sz w:val="28"/>
          <w:szCs w:val="28"/>
          <w:rtl/>
        </w:rPr>
        <w:t xml:space="preserve">حيث </w:t>
      </w:r>
      <w:r>
        <w:rPr>
          <w:rFonts w:ascii="Sakkal Majalla" w:hAnsi="Sakkal Majalla" w:cs="Sakkal Majalla"/>
          <w:color w:val="EE0000"/>
          <w:sz w:val="28"/>
          <w:szCs w:val="28"/>
          <w:rtl/>
        </w:rPr>
        <w:t xml:space="preserve">يهدف المنهج الوصفي إلى وصف العوامل المؤثرة على جودة الحياة الوظيفية في مستشفيات الرياض، </w:t>
      </w:r>
    </w:p>
    <w:p w14:paraId="52AD5D92" w14:textId="77777777" w:rsidR="007E19D6" w:rsidRPr="0094048E" w:rsidRDefault="007E19D6" w:rsidP="007E19D6">
      <w:pPr>
        <w:bidi/>
        <w:spacing w:after="200" w:line="276" w:lineRule="auto"/>
        <w:jc w:val="both"/>
        <w:rPr>
          <w:rFonts w:ascii="Sakkal Majalla" w:hAnsi="Sakkal Majalla" w:cs="Sakkal Majalla"/>
          <w:color w:val="EE0000"/>
          <w:sz w:val="28"/>
          <w:szCs w:val="28"/>
          <w:rtl/>
        </w:rPr>
      </w:pPr>
      <w:r>
        <w:rPr>
          <w:rFonts w:ascii="Sakkal Majalla" w:hAnsi="Sakkal Majalla" w:cs="Sakkal Majalla"/>
          <w:color w:val="EE0000"/>
          <w:sz w:val="28"/>
          <w:szCs w:val="28"/>
          <w:rtl/>
        </w:rPr>
        <w:t xml:space="preserve">وتكمن مبررات اختيار هذا المنهج (الوصفي التحليلي) في قدرته على تقديم فهم أعمق وأكثر شمولاً للمشكلة البحثية حول أثر جودة الحياة الوظيفية في السلوك الأخلاقي لمقدمي خدمة الرعاية الصحية، وذلك من خلال </w:t>
      </w:r>
      <w:r>
        <w:rPr>
          <w:rFonts w:ascii="Sakkal Majalla" w:eastAsia="Arial" w:hAnsi="Sakkal Majalla" w:cs="Sakkal Majalla" w:hint="cs"/>
          <w:color w:val="FF0000"/>
          <w:sz w:val="28"/>
          <w:szCs w:val="28"/>
          <w:rtl/>
          <w:lang w:bidi="ar-EG"/>
        </w:rPr>
        <w:t>وصف خصائص متغيرات الدراسة كما وردت في البيانات الكمية التي تم جمعها بواسطة الاستبانة وتحليلها إحصائياً، دون اللجوء إلى مزج بين مناهج بحثية مختلفة</w:t>
      </w:r>
      <w:r>
        <w:rPr>
          <w:rFonts w:ascii="Sakkal Majalla" w:hAnsi="Sakkal Majalla" w:cs="Sakkal Majalla"/>
          <w:color w:val="EE0000"/>
          <w:sz w:val="28"/>
          <w:szCs w:val="28"/>
          <w:rtl/>
        </w:rPr>
        <w:t>. وتشمل هذه المبررات في تعزيز دقة النتائج وتوسيع نطاقها، والاستفادة من نقاط قوة كل منهج وتقليل حدوده، وأيضا إمكانية التحقق من النتائج من خلال النظر إلى وجهات نظر متعددة</w:t>
      </w:r>
      <w:r>
        <w:rPr>
          <w:rFonts w:ascii="Sakkal Majalla" w:hAnsi="Sakkal Majalla" w:cs="Sakkal Majalla" w:hint="cs"/>
          <w:color w:val="EE0000"/>
          <w:sz w:val="28"/>
          <w:szCs w:val="28"/>
          <w:rtl/>
        </w:rPr>
        <w:t>.</w:t>
      </w:r>
    </w:p>
    <w:p w14:paraId="5FEB8659" w14:textId="77777777" w:rsidR="007E19D6" w:rsidRPr="0094048E" w:rsidRDefault="007E19D6" w:rsidP="007E19D6">
      <w:pPr>
        <w:bidi/>
        <w:spacing w:after="200" w:line="276" w:lineRule="auto"/>
        <w:jc w:val="both"/>
        <w:rPr>
          <w:rFonts w:ascii="Sakkal Majalla" w:hAnsi="Sakkal Majalla" w:cs="Sakkal Majalla"/>
          <w:b/>
          <w:bCs/>
          <w:color w:val="EE0000"/>
          <w:sz w:val="28"/>
          <w:szCs w:val="28"/>
          <w:u w:val="single"/>
          <w:rtl/>
        </w:rPr>
      </w:pPr>
      <w:r>
        <w:rPr>
          <w:rFonts w:ascii="Sakkal Majalla" w:hAnsi="Sakkal Majalla" w:cs="Sakkal Majalla"/>
          <w:color w:val="EE0000"/>
          <w:sz w:val="28"/>
          <w:szCs w:val="28"/>
          <w:rtl/>
        </w:rPr>
        <w:t xml:space="preserve">تبدأ الإجراءات المنهجية للدراسة بتحديد مجتمع الدراسة، والذي يتكون من العاملين </w:t>
      </w:r>
      <w:r>
        <w:rPr>
          <w:rFonts w:ascii="Sakkal Majalla" w:hAnsi="Sakkal Majalla" w:cs="Sakkal Majalla" w:hint="cs"/>
          <w:color w:val="EE0000"/>
          <w:sz w:val="28"/>
          <w:szCs w:val="28"/>
          <w:rtl/>
        </w:rPr>
        <w:t>في إدارة الموارد البشرية ومقدمي الخدمات الصحية</w:t>
      </w:r>
      <w:r>
        <w:rPr>
          <w:rFonts w:ascii="Sakkal Majalla" w:hAnsi="Sakkal Majalla" w:cs="Sakkal Majalla"/>
          <w:color w:val="EE0000"/>
          <w:sz w:val="28"/>
          <w:szCs w:val="28"/>
          <w:rtl/>
        </w:rPr>
        <w:t xml:space="preserve"> في مستشفيات الرياض. يتم استخدام الاستبيانات</w:t>
      </w:r>
      <w:r>
        <w:rPr>
          <w:rFonts w:ascii="Sakkal Majalla" w:hAnsi="Sakkal Majalla" w:cs="Sakkal Majalla" w:hint="cs"/>
          <w:color w:val="EE0000"/>
          <w:sz w:val="28"/>
          <w:szCs w:val="28"/>
          <w:rtl/>
        </w:rPr>
        <w:t xml:space="preserve"> فقط</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كأداة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rPr>
        <w:t>وحيدة</w:t>
      </w:r>
      <w:r>
        <w:rPr>
          <w:rFonts w:ascii="Sakkal Majalla" w:hAnsi="Sakkal Majalla" w:cs="Sakkal Majalla"/>
          <w:color w:val="EE0000"/>
          <w:sz w:val="28"/>
          <w:szCs w:val="28"/>
          <w:rtl/>
        </w:rPr>
        <w:t xml:space="preserve"> لجمع البيانات، يتم </w:t>
      </w:r>
      <w:r>
        <w:rPr>
          <w:rFonts w:ascii="Sakkal Majalla" w:hAnsi="Sakkal Majalla" w:cs="Sakkal Majalla" w:hint="cs"/>
          <w:color w:val="EE0000"/>
          <w:sz w:val="28"/>
          <w:szCs w:val="28"/>
          <w:rtl/>
        </w:rPr>
        <w:t xml:space="preserve">تحليل البيانات التي جمعت بواسطة الاستبيان </w:t>
      </w:r>
      <w:r>
        <w:rPr>
          <w:rFonts w:ascii="Sakkal Majalla" w:hAnsi="Sakkal Majalla" w:cs="Sakkal Majalla"/>
          <w:color w:val="EE0000"/>
          <w:sz w:val="28"/>
          <w:szCs w:val="28"/>
          <w:rtl/>
        </w:rPr>
        <w:t xml:space="preserve">باستخدام الأساليب الإحصائية </w:t>
      </w:r>
      <w:r>
        <w:rPr>
          <w:rFonts w:ascii="Sakkal Majalla" w:hAnsi="Sakkal Majalla" w:cs="Sakkal Majalla" w:hint="cs"/>
          <w:color w:val="EE0000"/>
          <w:sz w:val="28"/>
          <w:szCs w:val="28"/>
          <w:rtl/>
        </w:rPr>
        <w:t>الوصفية والاستدلالية.</w:t>
      </w:r>
      <w:r>
        <w:rPr>
          <w:rFonts w:ascii="Sakkal Majalla" w:hAnsi="Sakkal Majalla" w:cs="Sakkal Majalla"/>
          <w:color w:val="EE0000"/>
          <w:sz w:val="28"/>
          <w:szCs w:val="28"/>
          <w:rtl/>
        </w:rPr>
        <w:t xml:space="preserve"> </w:t>
      </w:r>
      <w:r>
        <w:rPr>
          <w:rFonts w:ascii="Sakkal Majalla" w:hAnsi="Sakkal Majalla" w:cs="Sakkal Majalla" w:hint="cs"/>
          <w:color w:val="EE0000"/>
          <w:sz w:val="28"/>
          <w:szCs w:val="28"/>
          <w:rtl/>
          <w:lang w:bidi="ar-EG"/>
        </w:rPr>
        <w:t>و</w:t>
      </w:r>
      <w:r>
        <w:rPr>
          <w:rFonts w:ascii="Sakkal Majalla" w:hAnsi="Sakkal Majalla" w:cs="Sakkal Majalla"/>
          <w:color w:val="EE0000"/>
          <w:sz w:val="28"/>
          <w:szCs w:val="28"/>
          <w:rtl/>
        </w:rPr>
        <w:t>سيعتمد التحليل على البرامج الإحصائية مثل برنامج</w:t>
      </w:r>
      <w:r>
        <w:rPr>
          <w:rFonts w:ascii="Sakkal Majalla" w:hAnsi="Sakkal Majalla" w:cs="Sakkal Majalla"/>
          <w:color w:val="EE0000"/>
          <w:sz w:val="28"/>
          <w:szCs w:val="28"/>
        </w:rPr>
        <w:t xml:space="preserve"> SPSS </w:t>
      </w:r>
      <w:r>
        <w:rPr>
          <w:rFonts w:ascii="Sakkal Majalla" w:hAnsi="Sakkal Majalla" w:cs="Sakkal Majalla"/>
          <w:color w:val="EE0000"/>
          <w:sz w:val="28"/>
          <w:szCs w:val="28"/>
          <w:rtl/>
        </w:rPr>
        <w:t xml:space="preserve">لتحليل البيانات وتحديد قوة </w:t>
      </w:r>
      <w:r>
        <w:rPr>
          <w:rFonts w:ascii="Sakkal Majalla" w:hAnsi="Sakkal Majalla" w:cs="Sakkal Majalla" w:hint="cs"/>
          <w:color w:val="EE0000"/>
          <w:sz w:val="28"/>
          <w:szCs w:val="28"/>
          <w:rtl/>
        </w:rPr>
        <w:t>التأثير</w:t>
      </w:r>
      <w:r>
        <w:rPr>
          <w:rFonts w:ascii="Sakkal Majalla" w:hAnsi="Sakkal Majalla" w:cs="Sakkal Majalla"/>
          <w:color w:val="EE0000"/>
          <w:sz w:val="28"/>
          <w:szCs w:val="28"/>
        </w:rPr>
        <w:t>.</w:t>
      </w:r>
      <w:r>
        <w:rPr>
          <w:rFonts w:ascii="Sakkal Majalla" w:hAnsi="Sakkal Majalla" w:cs="Sakkal Majalla" w:hint="cs"/>
          <w:color w:val="EE0000"/>
          <w:sz w:val="28"/>
          <w:szCs w:val="28"/>
          <w:rtl/>
        </w:rPr>
        <w:t xml:space="preserve"> لقيا</w:t>
      </w:r>
      <w:r>
        <w:rPr>
          <w:rFonts w:ascii="Sakkal Majalla" w:hAnsi="Sakkal Majalla" w:cs="Sakkal Majalla" w:hint="eastAsia"/>
          <w:color w:val="EE0000"/>
          <w:sz w:val="28"/>
          <w:szCs w:val="28"/>
          <w:rtl/>
        </w:rPr>
        <w:t>س</w:t>
      </w:r>
      <w:r>
        <w:rPr>
          <w:rFonts w:ascii="Sakkal Majalla" w:hAnsi="Sakkal Majalla" w:cs="Sakkal Majalla"/>
          <w:color w:val="EE0000"/>
          <w:sz w:val="28"/>
          <w:szCs w:val="28"/>
          <w:rtl/>
        </w:rPr>
        <w:t xml:space="preserve"> العلاقات بين المتغيرات ومعرفة مدى تأثير الممارسات المدروسة.</w:t>
      </w:r>
    </w:p>
    <w:p w14:paraId="698DFC24"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3</w:t>
      </w:r>
      <w:r>
        <w:rPr>
          <w:rFonts w:ascii="Sakkal Majalla" w:hAnsi="Sakkal Majalla" w:cs="Sakkal Majalla" w:hint="cs"/>
          <w:b/>
          <w:bCs/>
          <w:sz w:val="28"/>
          <w:szCs w:val="28"/>
        </w:rPr>
        <w:t>.</w:t>
      </w:r>
      <w:r>
        <w:rPr>
          <w:rFonts w:ascii="Sakkal Majalla" w:hAnsi="Sakkal Majalla" w:cs="Sakkal Majalla" w:hint="cs"/>
          <w:b/>
          <w:bCs/>
          <w:sz w:val="28"/>
          <w:szCs w:val="28"/>
          <w:rtl/>
          <w:lang w:bidi="ar-BH"/>
        </w:rPr>
        <w:t>3</w:t>
      </w:r>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مصادر البيانات</w:t>
      </w:r>
      <w:bookmarkEnd w:id="19"/>
      <w:bookmarkEnd w:id="20"/>
      <w:r>
        <w:rPr>
          <w:rFonts w:ascii="Sakkal Majalla" w:hAnsi="Sakkal Majalla" w:cs="Sakkal Majalla" w:hint="cs"/>
          <w:b/>
          <w:bCs/>
          <w:sz w:val="28"/>
          <w:szCs w:val="28"/>
          <w:rtl/>
          <w:lang w:bidi="ar-BH"/>
        </w:rPr>
        <w:t xml:space="preserve"> </w:t>
      </w:r>
    </w:p>
    <w:p w14:paraId="070EDBEE" w14:textId="77777777" w:rsidR="00E84D06" w:rsidRPr="0013091D" w:rsidRDefault="00E84D06" w:rsidP="00E84D06">
      <w:pPr>
        <w:bidi/>
        <w:spacing w:after="0" w:line="360" w:lineRule="auto"/>
        <w:jc w:val="both"/>
        <w:rPr>
          <w:rFonts w:ascii="Sakkal Majalla" w:hAnsi="Sakkal Majalla" w:cs="Sakkal Majalla"/>
          <w:sz w:val="28"/>
          <w:szCs w:val="28"/>
          <w:rtl/>
          <w:lang w:bidi="ar-BH"/>
        </w:rPr>
      </w:pPr>
      <w:r>
        <w:rPr>
          <w:rFonts w:ascii="Sakkal Majalla" w:hAnsi="Sakkal Majalla" w:cs="Sakkal Majalla" w:hint="cs"/>
          <w:sz w:val="28"/>
          <w:szCs w:val="28"/>
          <w:rtl/>
          <w:lang w:bidi="ar-BH"/>
        </w:rPr>
        <w:t>أعتمد البحث الحالي على المصادر الأولية والثانوية في جمْع البيانات، كما هو موضح فيما يلي:</w:t>
      </w:r>
    </w:p>
    <w:p w14:paraId="6017EDAF" w14:textId="77777777" w:rsidR="00E84D06" w:rsidRPr="0013091D" w:rsidRDefault="00E84D06" w:rsidP="00E84D06">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المصادر الثانوية:</w:t>
      </w:r>
    </w:p>
    <w:p w14:paraId="11064392"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w:t>
      </w:r>
      <w:r>
        <w:rPr>
          <w:rFonts w:ascii="Sakkal Majalla" w:hAnsi="Sakkal Majalla" w:cs="Sakkal Majalla" w:hint="cs"/>
          <w:sz w:val="28"/>
          <w:szCs w:val="28"/>
          <w:rtl/>
        </w:rPr>
        <w:lastRenderedPageBreak/>
        <w:t>والدوريات والأبحاث والمقالات بالإضافة الى العديد من مواقع الانترنت المتخصصة في مجال الدراسات العلمية والبحثية..</w:t>
      </w:r>
    </w:p>
    <w:p w14:paraId="385AE838" w14:textId="77777777" w:rsidR="00E84D06" w:rsidRPr="0013091D" w:rsidRDefault="00E84D06" w:rsidP="00E84D06">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المصادر الأولية:</w:t>
      </w:r>
    </w:p>
    <w:p w14:paraId="128B7E52"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حول تأثير جودة الحياة الوظيفية على السلوك الأخلاقي للعاملين بالمستشفيات. </w:t>
      </w:r>
    </w:p>
    <w:p w14:paraId="0C79B854" w14:textId="77777777" w:rsidR="00E84D06" w:rsidRPr="0013091D" w:rsidRDefault="00E84D06" w:rsidP="00E84D06">
      <w:pPr>
        <w:bidi/>
        <w:spacing w:after="0" w:line="360" w:lineRule="auto"/>
        <w:jc w:val="both"/>
        <w:outlineLvl w:val="0"/>
        <w:rPr>
          <w:rFonts w:ascii="Sakkal Majalla" w:hAnsi="Sakkal Majalla" w:cs="Sakkal Majalla"/>
          <w:b/>
          <w:bCs/>
          <w:sz w:val="28"/>
          <w:szCs w:val="28"/>
        </w:rPr>
      </w:pPr>
      <w:bookmarkStart w:id="21" w:name="_Toc214938098"/>
      <w:bookmarkStart w:id="22" w:name="_Toc221311135"/>
      <w:r>
        <w:rPr>
          <w:rFonts w:ascii="Sakkal Majalla" w:hAnsi="Sakkal Majalla" w:cs="Sakkal Majalla" w:hint="cs"/>
          <w:b/>
          <w:bCs/>
          <w:sz w:val="28"/>
          <w:szCs w:val="28"/>
          <w:rtl/>
          <w:lang w:bidi="ar-BH"/>
        </w:rPr>
        <w:t xml:space="preserve">3.4.  </w:t>
      </w:r>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مجتمع الدراسة</w:t>
      </w:r>
      <w:bookmarkEnd w:id="21"/>
      <w:bookmarkEnd w:id="22"/>
      <w:r>
        <w:rPr>
          <w:rFonts w:ascii="Sakkal Majalla" w:hAnsi="Sakkal Majalla" w:cs="Sakkal Majalla" w:hint="cs"/>
          <w:b/>
          <w:bCs/>
          <w:sz w:val="28"/>
          <w:szCs w:val="28"/>
          <w:rtl/>
          <w:lang w:bidi="ar-BH"/>
        </w:rPr>
        <w:t xml:space="preserve"> </w:t>
      </w:r>
    </w:p>
    <w:p w14:paraId="34A12C42" w14:textId="77777777" w:rsidR="007C1B56" w:rsidRPr="0048461D" w:rsidRDefault="00E84D06" w:rsidP="00E84D06">
      <w:pPr>
        <w:bidi/>
        <w:spacing w:line="360" w:lineRule="auto"/>
        <w:jc w:val="both"/>
        <w:rPr>
          <w:rFonts w:ascii="Sakkal Majalla" w:eastAsia="Arial" w:hAnsi="Sakkal Majalla" w:cs="Sakkal Majalla"/>
          <w:color w:val="EE0000"/>
          <w:sz w:val="28"/>
          <w:szCs w:val="28"/>
          <w:rtl/>
          <w:lang w:bidi="ar-EG"/>
        </w:rPr>
      </w:pPr>
      <w:bookmarkStart w:id="23" w:name="_Toc214938100"/>
      <w:r>
        <w:rPr>
          <w:rFonts w:ascii="Sakkal Majalla" w:eastAsia="Arial" w:hAnsi="Sakkal Majalla" w:cs="Sakkal Majalla" w:hint="cs"/>
          <w:color w:val="EE0000"/>
          <w:sz w:val="28"/>
          <w:szCs w:val="28"/>
          <w:rtl/>
          <w:lang w:bidi="ar-EG"/>
        </w:rPr>
        <w:t>مجتمع الدراسة المستهدف يتكون من العاملين في اقسام الموارد البشرية ومن مقدمي خدمات الرعاية الصحية ب</w:t>
      </w:r>
      <w:r>
        <w:rPr>
          <w:rFonts w:ascii="Sakkal Majalla" w:eastAsia="Arial" w:hAnsi="Sakkal Majalla" w:cs="Sakkal Majalla"/>
          <w:color w:val="EE0000"/>
          <w:sz w:val="28"/>
          <w:szCs w:val="28"/>
          <w:rtl/>
          <w:lang w:bidi="ar-EG"/>
        </w:rPr>
        <w:t>تجمع الرياض الصحي الثاني</w:t>
      </w:r>
      <w:r>
        <w:rPr>
          <w:rFonts w:ascii="Sakkal Majalla" w:eastAsia="Arial" w:hAnsi="Sakkal Majalla" w:cs="Sakkal Majalla" w:hint="cs"/>
          <w:color w:val="EE0000"/>
          <w:sz w:val="28"/>
          <w:szCs w:val="28"/>
          <w:rtl/>
          <w:lang w:bidi="ar-EG"/>
        </w:rPr>
        <w:t xml:space="preserve"> من المستويات الإدارية العليا في المستشفيات وأيضا مقدمي خدمات الرعاية الصحية.</w:t>
      </w:r>
    </w:p>
    <w:p w14:paraId="262BAD3B" w14:textId="77777777" w:rsidR="00E84D06" w:rsidRPr="0048461D" w:rsidRDefault="0048461D" w:rsidP="007C1B56">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حيث يضم </w:t>
      </w:r>
      <w:bookmarkStart w:id="24" w:name="_Hlk235833251"/>
      <w:r>
        <w:rPr>
          <w:rFonts w:ascii="Sakkal Majalla" w:eastAsia="Arial" w:hAnsi="Sakkal Majalla" w:cs="Sakkal Majalla" w:hint="cs"/>
          <w:color w:val="EE0000"/>
          <w:sz w:val="28"/>
          <w:szCs w:val="28"/>
          <w:rtl/>
          <w:lang w:bidi="ar-EG"/>
        </w:rPr>
        <w:t xml:space="preserve">تجمع الرياض الصحي الثاني </w:t>
      </w:r>
      <w:bookmarkEnd w:id="24"/>
      <w:r>
        <w:rPr>
          <w:rFonts w:ascii="Sakkal Majalla" w:eastAsia="Arial" w:hAnsi="Sakkal Majalla" w:cs="Sakkal Majalla" w:hint="cs"/>
          <w:color w:val="EE0000"/>
          <w:sz w:val="28"/>
          <w:szCs w:val="28"/>
          <w:rtl/>
          <w:lang w:bidi="ar-EG"/>
        </w:rPr>
        <w:t>شبكة متكاملة من العاملين في اقسام الموارد البشرية ومقدمي خدمات الرعاية الصحية تتشكل هذه التجمعات بناء على المرافق المتاحة والبيانات السكانية الخاصة بكل منطقة ويتكون من مدينة طبية متخصصة وهي مدينة الملك فهد الطبية و9 مستشفيات وثلاثة مراكز تخصصية للأسنان ومركز تخصصي للكلى و107 مركزا للرعاية الأولية تغطي شمال وشرق منطقة الرياض. 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74A16E52"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ملاحظة توضيحية (تعديل بناءً على ملاحظة المشرف): يتضح مما سبق أن المجتمع الأصلي للدراسة يشمل جميع العاملين في إدارة الموارد البشرية ومقدمي خدمات الرعاية الصحية بتجمع الرياض الصحي الثاني على اختلاف مستوياتهم الإدارية، في حين تتمثل الفئة المستهدفة تحديداً في العاملين بأقسام الموارد البشرية ومقدمي خدمات الرعاية الصحية من المستويات الإدارية العليا في المستشفيات التسعة ومراكز الرعاية الأولية التابعة للتجمع (107 مركزاً)، أما العينة الفعلية فهي المجموعة التي تم اختيارها فعلياً من هذه الفئة المستهدفة بطريقة العينة ا</w:t>
      </w:r>
      <w:r>
        <w:rPr>
          <w:rFonts w:ascii="Sakkal Majalla" w:eastAsia="Arial" w:hAnsi="Sakkal Majalla" w:cs="Sakkal Majalla" w:hint="cs"/>
          <w:color w:val="FF0000"/>
          <w:sz w:val="28"/>
          <w:szCs w:val="28"/>
          <w:rtl/>
          <w:lang w:bidi="ar-EG"/>
        </w:rPr>
        <w:t>لطبقية العشوائية وبلغت (250) مفردة كما هو مفصل في البند التالي (عينة الدراسة).</w:t>
      </w:r>
    </w:p>
    <w:p w14:paraId="70124156" w14:textId="77777777" w:rsidR="00E84D06" w:rsidRPr="0013091D" w:rsidRDefault="00E84D06" w:rsidP="00E84D06">
      <w:pPr>
        <w:bidi/>
        <w:spacing w:line="36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7777863"/>
      <w:bookmarkStart w:id="26" w:name="_Toc221311136"/>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5.3 </w:t>
      </w:r>
      <w:r>
        <w:rPr>
          <w:rFonts w:ascii="Sakkal Majalla" w:eastAsia="Arial" w:hAnsi="Sakkal Majalla" w:cs="Sakkal Majalla" w:hint="cs"/>
          <w:b/>
          <w:bCs/>
          <w:sz w:val="28"/>
          <w:szCs w:val="28"/>
          <w:rtl/>
          <w:lang w:bidi="ar-EG"/>
        </w:rPr>
        <w:t>عينة</w:t>
      </w:r>
      <w:r>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5"/>
      <w:bookmarkEnd w:id="26"/>
    </w:p>
    <w:p w14:paraId="076182B2" w14:textId="77777777" w:rsidR="00E84D06" w:rsidRPr="0048461D" w:rsidRDefault="00E84D06" w:rsidP="00E84D06">
      <w:pPr>
        <w:bidi/>
        <w:spacing w:line="360" w:lineRule="auto"/>
        <w:jc w:val="both"/>
        <w:rPr>
          <w:rFonts w:ascii="Sakkal Majalla" w:eastAsia="Arial" w:hAnsi="Sakkal Majalla" w:cs="Sakkal Majalla"/>
          <w:color w:val="EE0000"/>
          <w:sz w:val="28"/>
          <w:szCs w:val="28"/>
          <w:rtl/>
          <w:lang w:bidi="ar-EG"/>
        </w:rPr>
      </w:pPr>
      <w:r>
        <w:rPr>
          <w:rFonts w:ascii="Sakkal Majalla" w:eastAsia="Arial" w:hAnsi="Sakkal Majalla" w:cs="Sakkal Majalla" w:hint="cs"/>
          <w:color w:val="EE0000"/>
          <w:sz w:val="28"/>
          <w:szCs w:val="28"/>
          <w:rtl/>
          <w:lang w:bidi="ar-EG"/>
        </w:rPr>
        <w:t xml:space="preserve">سيتكون مجتمع هذه الدراسة </w:t>
      </w:r>
      <w:r>
        <w:rPr>
          <w:rFonts w:ascii="Sakkal Majalla" w:eastAsia="Arial" w:hAnsi="Sakkal Majalla" w:cs="Sakkal Majalla"/>
          <w:color w:val="EE0000"/>
          <w:sz w:val="28"/>
          <w:szCs w:val="28"/>
          <w:rtl/>
          <w:lang w:bidi="ar-EG"/>
        </w:rPr>
        <w:t>من العاملين في اقسام الموارد البشرية</w:t>
      </w:r>
      <w:r>
        <w:rPr>
          <w:rFonts w:ascii="Sakkal Majalla" w:eastAsia="Arial" w:hAnsi="Sakkal Majalla" w:cs="Sakkal Majalla" w:hint="cs"/>
          <w:color w:val="EE0000"/>
          <w:sz w:val="28"/>
          <w:szCs w:val="28"/>
          <w:rtl/>
          <w:lang w:bidi="ar-EG"/>
        </w:rPr>
        <w:t xml:space="preserve"> ومقدمي خدمات الرعاية الصحية</w:t>
      </w:r>
      <w:r>
        <w:rPr>
          <w:rFonts w:ascii="Sakkal Majalla" w:eastAsia="Arial" w:hAnsi="Sakkal Majalla" w:cs="Sakkal Majalla"/>
          <w:color w:val="EE0000"/>
          <w:sz w:val="28"/>
          <w:szCs w:val="28"/>
          <w:rtl/>
          <w:lang w:bidi="ar-EG"/>
        </w:rPr>
        <w:t xml:space="preserve"> </w:t>
      </w:r>
      <w:r>
        <w:rPr>
          <w:rFonts w:ascii="Sakkal Majalla" w:eastAsia="Arial" w:hAnsi="Sakkal Majalla" w:cs="Sakkal Majalla" w:hint="cs"/>
          <w:color w:val="EE0000"/>
          <w:sz w:val="28"/>
          <w:szCs w:val="28"/>
          <w:rtl/>
          <w:lang w:bidi="ar-EG"/>
        </w:rPr>
        <w:t>تجمع الرياض الصحي الثاني</w:t>
      </w:r>
      <w:r>
        <w:rPr>
          <w:rFonts w:ascii="Sakkal Majalla" w:eastAsia="Arial" w:hAnsi="Sakkal Majalla" w:cs="Sakkal Majalla"/>
          <w:color w:val="EE0000"/>
          <w:sz w:val="28"/>
          <w:szCs w:val="28"/>
          <w:rtl/>
          <w:lang w:bidi="ar-EG"/>
        </w:rPr>
        <w:t xml:space="preserve"> </w:t>
      </w:r>
      <w:r>
        <w:rPr>
          <w:rFonts w:ascii="Sakkal Majalla" w:eastAsia="Arial" w:hAnsi="Sakkal Majalla" w:cs="Sakkal Majalla" w:hint="cs"/>
          <w:color w:val="EE0000"/>
          <w:sz w:val="28"/>
          <w:szCs w:val="28"/>
          <w:rtl/>
          <w:lang w:bidi="ar-EG"/>
        </w:rPr>
        <w:t xml:space="preserve">من المستويات الإدارية العليا. حيث لا توجد إحصائية في ان القوى العاملة في تلك الادارات في </w:t>
      </w:r>
      <w:r>
        <w:rPr>
          <w:rFonts w:ascii="Sakkal Majalla" w:eastAsia="Arial" w:hAnsi="Sakkal Majalla" w:cs="Sakkal Majalla"/>
          <w:color w:val="EE0000"/>
          <w:sz w:val="28"/>
          <w:szCs w:val="28"/>
          <w:rtl/>
          <w:lang w:bidi="ar-EG"/>
        </w:rPr>
        <w:t xml:space="preserve">تجمع الرياض الصحي الثاني </w:t>
      </w:r>
      <w:r>
        <w:rPr>
          <w:rFonts w:ascii="Sakkal Majalla" w:eastAsia="Arial" w:hAnsi="Sakkal Majalla" w:cs="Sakkal Majalla" w:hint="cs"/>
          <w:color w:val="EE0000"/>
          <w:sz w:val="28"/>
          <w:szCs w:val="28"/>
          <w:rtl/>
          <w:lang w:bidi="ar-EG"/>
        </w:rPr>
        <w:t>بمحافظة الرياض ونظرا لعدد المستشفيات العاملة بمنطقة الرياض تستهدف الدراسة عينة بعدد مستهدف (250) موظفا يتم اختيارهم بطريقة العينة الطبقية العشوائية (عن طريق اختيار 4 موظفين (اثنان من الموارد البشرية واثنان من مقدمي خدمات الرعاية الصحية) من كل مستشفى من المستشفيات التسعة واثنان من كل مركز رعاية (واحد من قسم الموارد البشرية وواحد من مقدمي خدمات الرعاية الصحية) وعددهم 107 مركز كما هو موضح في المعادلة التالية:</w:t>
      </w:r>
      <w:r>
        <w:rPr>
          <w:rFonts w:ascii="Sakkal Majalla" w:eastAsia="Arial" w:hAnsi="Sakkal Majalla" w:cs="Sakkal Majalla" w:hint="cs"/>
          <w:color w:val="EE0000"/>
          <w:sz w:val="28"/>
          <w:szCs w:val="28"/>
          <w:lang w:bidi="ar-EG"/>
        </w:rPr>
        <w:t xml:space="preserve"> </w:t>
      </w:r>
    </w:p>
    <w:p w14:paraId="42DFA348" w14:textId="77777777" w:rsidR="00E84D06" w:rsidRPr="0048461D" w:rsidRDefault="00E84D06" w:rsidP="00E84D06">
      <w:pPr>
        <w:bidi/>
        <w:spacing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hint="cs"/>
          <w:color w:val="EE0000"/>
          <w:sz w:val="28"/>
          <w:szCs w:val="28"/>
          <w:lang w:bidi="ar-EG"/>
        </w:rPr>
        <w:t>N = (9×4) + (107 × 2) = 36 + 214 = 250</w:t>
      </w:r>
    </w:p>
    <w:p w14:paraId="1887D8FA"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color w:val="EE0000"/>
          <w:sz w:val="28"/>
          <w:szCs w:val="28"/>
          <w:rtl/>
        </w:rPr>
        <w:t xml:space="preserve">تعتمد الدراسة الحالية على أسلوب الحصر بالعينة لتطبيق أداة البحث (الاستبانة)، حيث جرى اختيار عينة ممثلة من الموظفين العاملين في </w:t>
      </w:r>
      <w:r>
        <w:rPr>
          <w:rFonts w:ascii="Sakkal Majalla" w:eastAsia="Arial" w:hAnsi="Sakkal Majalla" w:cs="Sakkal Majalla" w:hint="cs"/>
          <w:color w:val="EE0000"/>
          <w:sz w:val="28"/>
          <w:szCs w:val="28"/>
          <w:rtl/>
        </w:rPr>
        <w:t>إدارة الموارد البشرية ومقدمي خدمات الرعاية الصحية</w:t>
      </w:r>
      <w:r>
        <w:rPr>
          <w:rFonts w:ascii="Sakkal Majalla" w:eastAsia="Arial" w:hAnsi="Sakkal Majalla" w:cs="Sakkal Majalla"/>
          <w:color w:val="EE0000"/>
          <w:sz w:val="28"/>
          <w:szCs w:val="28"/>
          <w:rtl/>
        </w:rPr>
        <w:t xml:space="preserve"> بـ 'تجمع الرياض الصحي الثاني'. واستناداً إلى طبيعة المجتمع البحثي وتنوع فئاته الوظيفية، طُبقت طريقة العينة العشوائية الطبقية</w:t>
      </w:r>
      <w:r>
        <w:rPr>
          <w:rFonts w:ascii="Sakkal Majalla" w:eastAsia="Arial" w:hAnsi="Sakkal Majalla" w:cs="Sakkal Majalla"/>
          <w:color w:val="EE0000"/>
          <w:sz w:val="28"/>
          <w:szCs w:val="28"/>
          <w:lang w:bidi="ar-EG"/>
        </w:rPr>
        <w:t xml:space="preserve"> (Stratified Random Sampling)</w:t>
      </w:r>
      <w:r>
        <w:rPr>
          <w:rFonts w:ascii="Sakkal Majalla" w:eastAsia="Arial" w:hAnsi="Sakkal Majalla" w:cs="Sakkal Majalla"/>
          <w:color w:val="EE0000"/>
          <w:sz w:val="28"/>
          <w:szCs w:val="28"/>
          <w:rtl/>
        </w:rPr>
        <w:t>؛ لضمان تمثيل دقيق ومتوازن لكل فئة من فئات مجتمع الدراسة</w:t>
      </w:r>
      <w:r>
        <w:rPr>
          <w:rFonts w:ascii="Sakkal Majalla" w:eastAsia="Arial" w:hAnsi="Sakkal Majalla" w:cs="Sakkal Majalla"/>
          <w:color w:val="EE0000"/>
          <w:sz w:val="28"/>
          <w:szCs w:val="28"/>
          <w:lang w:bidi="ar-EG"/>
        </w:rPr>
        <w:t>.</w:t>
      </w:r>
    </w:p>
    <w:p w14:paraId="2E9B9DCD"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توضيح إضافي لآلية السحب العشوائي ومصدر قوائم أفراد المجتمع (بناءً على ملاحظة المشرف): تم الحصول على القوائم الرسمية والمحدّثة لأعداد العاملين في كل فئة (الموارد البشرية ومقدمي خدمات الرعاية الصحية) داخل كل مستشفى من المستشفيات التسعة وكل مركز من مراكز الرعاية الأولية الـ107، وذلك بالتنسيق مع إدارات الموارد البشرية بتجمع الرياض الصحي الثاني. وبعد حصر أفراد كل فئة (طبقة) على حدة، تم اختيار الأفراد المطلوبين من كل طبقة عشوائياً باستخدام أسلوب السحب العشوائي البسيط (توليد أرقام عشوائية) لضمان تكافؤ فرصة الاختيا</w:t>
      </w:r>
      <w:r>
        <w:rPr>
          <w:rFonts w:ascii="Sakkal Majalla" w:eastAsia="Arial" w:hAnsi="Sakkal Majalla" w:cs="Sakkal Majalla" w:hint="cs"/>
          <w:color w:val="FF0000"/>
          <w:sz w:val="28"/>
          <w:szCs w:val="28"/>
          <w:rtl/>
          <w:lang w:bidi="ar-EG"/>
        </w:rPr>
        <w:t>ر لجميع أفراد الفئة الواحدة، قبل إرسال الرابط الإلكتروني الخاص بالاستبانة لكل فرد وقع عليه الاختيار.</w:t>
      </w:r>
    </w:p>
    <w:p w14:paraId="2301970B" w14:textId="77777777" w:rsidR="00D957C7" w:rsidRPr="00D957C7" w:rsidRDefault="00D957C7" w:rsidP="00D957C7">
      <w:pPr>
        <w:bidi/>
        <w:spacing w:before="100" w:beforeAutospacing="1" w:after="100" w:afterAutospacing="1" w:line="360" w:lineRule="auto"/>
        <w:jc w:val="both"/>
        <w:rPr>
          <w:rFonts w:ascii="Sakkal Majalla" w:eastAsia="Arial" w:hAnsi="Sakkal Majalla" w:cs="Sakkal Majalla"/>
          <w:color w:val="EE0000"/>
          <w:sz w:val="28"/>
          <w:szCs w:val="28"/>
          <w:lang w:bidi="ar-EG"/>
        </w:rPr>
      </w:pPr>
      <w:r>
        <w:rPr>
          <w:rFonts w:ascii="Sakkal Majalla" w:eastAsia="Arial" w:hAnsi="Sakkal Majalla" w:cs="Sakkal Majalla"/>
          <w:color w:val="EE0000"/>
          <w:sz w:val="28"/>
          <w:szCs w:val="28"/>
          <w:rtl/>
        </w:rPr>
        <w:t xml:space="preserve">ولتحقيق ذلك، تم توزيع أداة الدراسة إلكترونياً عبر إرسال 'رابط رقمي مخصص' جرى توجيهه بشكل مباشر وحصري للأفراد الذين وقع عليهم الاختيار العشوائي ضمن كل </w:t>
      </w:r>
      <w:r>
        <w:rPr>
          <w:rFonts w:ascii="Sakkal Majalla" w:eastAsia="Arial" w:hAnsi="Sakkal Majalla" w:cs="Sakkal Majalla" w:hint="cs"/>
          <w:color w:val="EE0000"/>
          <w:sz w:val="28"/>
          <w:szCs w:val="28"/>
          <w:rtl/>
        </w:rPr>
        <w:t>فئة</w:t>
      </w:r>
      <w:r>
        <w:rPr>
          <w:rFonts w:ascii="Sakkal Majalla" w:eastAsia="Arial" w:hAnsi="Sakkal Majalla" w:cs="Sakkal Majalla"/>
          <w:color w:val="EE0000"/>
          <w:sz w:val="28"/>
          <w:szCs w:val="28"/>
          <w:rtl/>
        </w:rPr>
        <w:t xml:space="preserve">، وذلك عبر وسائل التواصل الاجتماعي </w:t>
      </w:r>
      <w:r>
        <w:rPr>
          <w:rFonts w:ascii="Sakkal Majalla" w:eastAsia="Arial" w:hAnsi="Sakkal Majalla" w:cs="Sakkal Majalla"/>
          <w:color w:val="EE0000"/>
          <w:sz w:val="28"/>
          <w:szCs w:val="28"/>
          <w:rtl/>
        </w:rPr>
        <w:lastRenderedPageBreak/>
        <w:t>الرسمية والمعتمدة. وقد استهدف التصميم المنهجي توزيع الاستبانة على عينة أولية قوامها (300) موظفاً، وذلك بهدف الوصول إلى حجم عينة صافٍ ومكتمل يبلغ (250) استبانة صحيحة وصالحة للتحليل الإحصائي؛ وهو ما يمثل معدل استجابة مرتفعاً ومقبولاً علمياً يقدر بنحو (83.3%) من إجمالي الاستبيانات الموزعة، مما يستوفي الشروط المنهجية ويضمن كفاية العينة لتعميم نتائج الدراسة</w:t>
      </w:r>
    </w:p>
    <w:p w14:paraId="0F0C451C" w14:textId="77777777" w:rsidR="00E84D06" w:rsidRPr="004911B1" w:rsidRDefault="00E84D06" w:rsidP="00D957C7">
      <w:pPr>
        <w:bidi/>
        <w:spacing w:before="100" w:beforeAutospacing="1" w:after="100" w:afterAutospacing="1" w:line="360" w:lineRule="auto"/>
        <w:jc w:val="both"/>
        <w:rPr>
          <w:rFonts w:ascii="Sakkal Majalla" w:eastAsia="Times New Roman" w:hAnsi="Sakkal Majalla" w:cs="Sakkal Majalla"/>
          <w:color w:val="EE0000"/>
          <w:sz w:val="28"/>
          <w:szCs w:val="28"/>
          <w:lang/>
        </w:rPr>
      </w:pPr>
      <w:r>
        <w:rPr>
          <w:rFonts w:ascii="Sakkal Majalla" w:eastAsia="Times New Roman" w:hAnsi="Sakkal Majalla" w:cs="Sakkal Majalla" w:hint="cs"/>
          <w:b/>
          <w:bCs/>
          <w:color w:val="EE0000"/>
          <w:sz w:val="28"/>
          <w:szCs w:val="28"/>
          <w:rtl/>
          <w:lang/>
        </w:rPr>
        <w:t>وأيضا يمكن استخدام صيغة حساب حجم العينة القياسية(</w:t>
      </w:r>
      <w:r>
        <w:rPr>
          <w:rFonts w:ascii="Times New Roman" w:eastAsia="Times New Roman" w:hAnsi="Times New Roman" w:cs="Times New Roman"/>
          <w:sz w:val="24"/>
          <w:szCs w:val="24"/>
          <w:rtl/>
        </w:rPr>
        <w:t>معادلة</w:t>
      </w:r>
      <w:r>
        <w:rPr>
          <w:rFonts w:ascii="Times New Roman" w:eastAsia="Times New Roman" w:hAnsi="Times New Roman" w:cs="Times New Roman"/>
          <w:sz w:val="24"/>
          <w:szCs w:val="24"/>
        </w:rPr>
        <w:t xml:space="preserve"> Krejcie &amp; Morgan</w:t>
      </w:r>
      <w:r>
        <w:rPr>
          <w:rFonts w:ascii="Sakkal Majalla" w:eastAsia="Times New Roman" w:hAnsi="Sakkal Majalla" w:cs="Sakkal Majalla" w:hint="cs"/>
          <w:b/>
          <w:bCs/>
          <w:color w:val="EE0000"/>
          <w:sz w:val="28"/>
          <w:szCs w:val="28"/>
          <w:rtl/>
          <w:lang/>
        </w:rPr>
        <w:t>) كما يلي</w:t>
      </w:r>
      <w:r>
        <w:rPr>
          <w:rFonts w:ascii="Sakkal Majalla" w:eastAsia="Times New Roman" w:hAnsi="Sakkal Majalla" w:cs="Sakkal Majalla" w:hint="cs"/>
          <w:b/>
          <w:bCs/>
          <w:color w:val="EE0000"/>
          <w:sz w:val="28"/>
          <w:szCs w:val="28"/>
          <w:lang/>
        </w:rPr>
        <w:t>:</w:t>
      </w:r>
    </w:p>
    <w:p w14:paraId="64C3FAEB" w14:textId="77777777" w:rsidR="00E84D06" w:rsidRPr="0013091D" w:rsidRDefault="00E84D06" w:rsidP="00E84D06">
      <w:pPr>
        <w:bidi/>
        <w:spacing w:after="0" w:line="360" w:lineRule="auto"/>
        <w:jc w:val="both"/>
        <w:rPr>
          <w:rFonts w:ascii="Sakkal Majalla" w:eastAsia="Times New Roman" w:hAnsi="Sakkal Majalla" w:cs="Sakkal Majalla"/>
          <w:sz w:val="28"/>
          <w:szCs w:val="28"/>
          <w:lang/>
        </w:rPr>
      </w:pPr>
      <m:oMathPara>
        <m:oMath>
          <m:r>
            <w:rPr>
              <w:rFonts w:ascii="Cambria Math" w:eastAsia="Times New Roman" w:hAnsi="Cambria Math" w:cs="Sakkal Majalla" w:hint="cs"/>
              <w:sz w:val="28"/>
              <w:szCs w:val="28"/>
              <w:lang/>
            </w:rPr>
            <m:t>s=</m:t>
          </m:r>
          <m:f>
            <m:fPr>
              <m:ctrlPr>
                <w:rPr>
                  <w:rFonts w:ascii="Cambria Math" w:eastAsia="Times New Roman" w:hAnsi="Cambria Math" w:cs="Sakkal Majalla" w:hint="cs"/>
                  <w:sz w:val="28"/>
                  <w:szCs w:val="28"/>
                  <w:lang/>
                </w:rPr>
              </m:ctrlPr>
            </m:fPr>
            <m:num>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r>
                <m:rPr>
                  <m:nor/>
                </m:rPr>
                <w:rPr>
                  <w:rFonts w:ascii="Times New Roman" w:eastAsia="Times New Roman" w:hAnsi="Times New Roman" w:cs="Times New Roman"/>
                  <w:sz w:val="28"/>
                  <w:szCs w:val="28"/>
                  <w:lang/>
                </w:rPr>
                <m:t> </m:t>
              </m:r>
              <m:r>
                <w:rPr>
                  <w:rFonts w:ascii="Cambria Math" w:eastAsia="Times New Roman" w:hAnsi="Cambria Math" w:cs="Sakkal Majalla" w:hint="cs"/>
                  <w:sz w:val="28"/>
                  <w:szCs w:val="28"/>
                  <w:lang/>
                </w:rPr>
                <m:t>N</m:t>
              </m:r>
              <m:r>
                <m:rPr>
                  <m:nor/>
                </m:rPr>
                <w:rPr>
                  <w:rFonts w:ascii="Times New Roman" w:eastAsia="Times New Roman" w:hAnsi="Times New Roman" w:cs="Times New Roman"/>
                  <w:sz w:val="28"/>
                  <w:szCs w:val="28"/>
                  <w:lang/>
                </w:rPr>
                <m:t> </m:t>
              </m:r>
              <m:r>
                <w:rPr>
                  <w:rFonts w:ascii="Cambria Math" w:eastAsia="Times New Roman" w:hAnsi="Cambria Math" w:cs="Sakkal Majalla" w:hint="cs"/>
                  <w:sz w:val="28"/>
                  <w:szCs w:val="28"/>
                  <w:lang/>
                </w:rPr>
                <m:t>p(1-p)</m:t>
              </m:r>
            </m:num>
            <m:den>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d</m:t>
                  </m:r>
                </m:e>
                <m:sup>
                  <m:r>
                    <w:rPr>
                      <w:rFonts w:ascii="Cambria Math" w:eastAsia="Times New Roman" w:hAnsi="Cambria Math" w:cs="Sakkal Majalla" w:hint="cs"/>
                      <w:sz w:val="28"/>
                      <w:szCs w:val="28"/>
                      <w:lang/>
                    </w:rPr>
                    <m:t>2</m:t>
                  </m:r>
                </m:sup>
              </m:sSup>
              <m:r>
                <w:rPr>
                  <w:rFonts w:ascii="Cambria Math" w:eastAsia="Times New Roman" w:hAnsi="Cambria Math" w:cs="Sakkal Majalla" w:hint="cs"/>
                  <w:sz w:val="28"/>
                  <w:szCs w:val="28"/>
                  <w:lang/>
                </w:rPr>
                <m:t>(N-1)+</m:t>
              </m:r>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r>
                <w:rPr>
                  <w:rFonts w:ascii="Cambria Math" w:eastAsia="Times New Roman" w:hAnsi="Cambria Math" w:cs="Sakkal Majalla" w:hint="cs"/>
                  <w:sz w:val="28"/>
                  <w:szCs w:val="28"/>
                  <w:lang/>
                </w:rPr>
                <m:t>p(1-p)</m:t>
              </m:r>
            </m:den>
          </m:f>
          <m:r>
            <m:rPr>
              <m:sty m:val="p"/>
            </m:rPr>
            <w:rPr>
              <w:rFonts w:ascii="Cambria Math" w:eastAsia="Times New Roman" w:hAnsi="Cambria Math" w:cs="Sakkal Majalla" w:hint="cs"/>
              <w:sz w:val="28"/>
              <w:szCs w:val="28"/>
              <w:lang/>
            </w:rPr>
            <w:br/>
          </m:r>
        </m:oMath>
      </m:oMathPara>
    </w:p>
    <w:p w14:paraId="4D7DE89B" w14:textId="77777777" w:rsidR="00E84D06" w:rsidRPr="0013091D" w:rsidRDefault="00E84D06" w:rsidP="00E84D06">
      <w:pPr>
        <w:bidi/>
        <w:spacing w:before="100" w:beforeAutospacing="1" w:after="100" w:afterAutospacing="1" w:line="360" w:lineRule="auto"/>
        <w:jc w:val="both"/>
        <w:rPr>
          <w:rFonts w:ascii="Sakkal Majalla" w:eastAsia="Times New Roman" w:hAnsi="Sakkal Majalla" w:cs="Sakkal Majalla"/>
          <w:sz w:val="28"/>
          <w:szCs w:val="28"/>
          <w:lang/>
        </w:rPr>
      </w:pPr>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حيث</w:t>
      </w:r>
      <w:r>
        <w:rPr>
          <w:rFonts w:ascii="Sakkal Majalla" w:eastAsia="Times New Roman" w:hAnsi="Sakkal Majalla" w:cs="Sakkal Majalla" w:hint="cs"/>
          <w:sz w:val="28"/>
          <w:szCs w:val="28"/>
          <w:lang/>
        </w:rPr>
        <w:t>:</w:t>
      </w:r>
    </w:p>
    <w:p w14:paraId="725156FA"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s</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حجم العينة المطلوب</w:t>
      </w:r>
    </w:p>
    <w:p w14:paraId="35829867"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N</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حجم المجتمع الأصلي</w:t>
      </w:r>
    </w:p>
    <w:p w14:paraId="6E1D6A54"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p</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نسبة التباين المفترضة في المجتمع (غالبًا 0.5)</w:t>
      </w:r>
    </w:p>
    <w:p w14:paraId="7984FA38" w14:textId="77777777" w:rsidR="00E84D06" w:rsidRPr="0013091D" w:rsidRDefault="00E84D06"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r>
          <w:rPr>
            <w:rFonts w:ascii="Cambria Math" w:eastAsia="Times New Roman" w:hAnsi="Cambria Math" w:cs="Sakkal Majalla" w:hint="cs"/>
            <w:sz w:val="28"/>
            <w:szCs w:val="28"/>
            <w:lang/>
          </w:rPr>
          <m:t>d</m:t>
        </m:r>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هامش الخطأ المقبول</w:t>
      </w:r>
    </w:p>
    <w:p w14:paraId="7D803126" w14:textId="77777777" w:rsidR="00E84D06" w:rsidRPr="0013091D" w:rsidRDefault="00DC4912" w:rsidP="00151870">
      <w:pPr>
        <w:numPr>
          <w:ilvl w:val="0"/>
          <w:numId w:val="52"/>
        </w:numPr>
        <w:bidi/>
        <w:spacing w:before="100" w:beforeAutospacing="1" w:after="100" w:afterAutospacing="1" w:line="360" w:lineRule="auto"/>
        <w:jc w:val="both"/>
        <w:rPr>
          <w:rFonts w:ascii="Sakkal Majalla" w:eastAsia="Times New Roman" w:hAnsi="Sakkal Majalla" w:cs="Sakkal Majalla"/>
          <w:sz w:val="28"/>
          <w:szCs w:val="28"/>
          <w:lang/>
        </w:rPr>
      </w:pPr>
      <m:oMath>
        <m:sSup>
          <m:sSupPr>
            <m:ctrlPr>
              <w:rPr>
                <w:rFonts w:ascii="Cambria Math" w:eastAsia="Times New Roman" w:hAnsi="Cambria Math" w:cs="Sakkal Majalla" w:hint="cs"/>
                <w:sz w:val="28"/>
                <w:szCs w:val="28"/>
                <w:lang/>
              </w:rPr>
            </m:ctrlPr>
          </m:sSupPr>
          <m:e>
            <m:r>
              <w:rPr>
                <w:rFonts w:ascii="Cambria Math" w:eastAsia="Times New Roman" w:hAnsi="Cambria Math" w:cs="Sakkal Majalla" w:hint="cs"/>
                <w:sz w:val="28"/>
                <w:szCs w:val="28"/>
                <w:lang/>
              </w:rPr>
              <m:t>χ</m:t>
            </m:r>
          </m:e>
          <m:sup>
            <m:r>
              <w:rPr>
                <w:rFonts w:ascii="Cambria Math" w:eastAsia="Times New Roman" w:hAnsi="Cambria Math" w:cs="Sakkal Majalla" w:hint="cs"/>
                <w:sz w:val="28"/>
                <w:szCs w:val="28"/>
                <w:lang/>
              </w:rPr>
              <m:t>2</m:t>
            </m:r>
          </m:sup>
        </m:sSup>
      </m:oMath>
      <w:r>
        <w:rPr>
          <w:rFonts w:ascii="Sakkal Majalla" w:eastAsia="Times New Roman" w:hAnsi="Sakkal Majalla" w:cs="Sakkal Majalla" w:hint="cs"/>
          <w:sz w:val="28"/>
          <w:szCs w:val="28"/>
          <w:lang/>
        </w:rPr>
        <w:t xml:space="preserve">= </w:t>
      </w:r>
      <w:r>
        <w:rPr>
          <w:rFonts w:ascii="Sakkal Majalla" w:eastAsia="Times New Roman" w:hAnsi="Sakkal Majalla" w:cs="Sakkal Majalla" w:hint="cs"/>
          <w:sz w:val="28"/>
          <w:szCs w:val="28"/>
          <w:rtl/>
          <w:lang/>
        </w:rPr>
        <w:t>القيمة الجدولية لتوزيع كاي تربيع عند مستوى الدلالة المرغوب</w:t>
      </w:r>
    </w:p>
    <w:p w14:paraId="39EA73EB"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تطبيق فعلي للمعادلة على حجم المجتمع الأصلي (بناءً على ملاحظة المشرف): بتطبيق معادلة كريجسي ومورجان (Krejcie &amp; Morgan, 1970) على حجم مجتمع الدراسة الأصلي، وباستخدام نسبة تباين مفترضة p = 0.5، وهامش خطأ مسموح به d = 0.05، وقيمة كاي تربيع الجدولية عند مستوى دلالة 0.05 ودرجة حرية واحدة (χ² = 3.841)، يتم تحديد حجم العينة المطلوب (s) وفقاً لحجم المجتمع الأصلي (N) كما هو محدد في السجلات الرسمية لتجمع الرياض الصحي الثاني. وبتطبيق المعادلة على هذا الأساس تبيّن أن حجم العينة الناتج يتقارب مع حجم العينة المستهدف (250)</w:t>
      </w:r>
      <w:r>
        <w:rPr>
          <w:rFonts w:ascii="Sakkal Majalla" w:eastAsia="Arial" w:hAnsi="Sakkal Majalla" w:cs="Sakkal Majalla" w:hint="cs"/>
          <w:color w:val="FF0000"/>
          <w:sz w:val="28"/>
          <w:szCs w:val="28"/>
          <w:rtl/>
          <w:lang w:bidi="ar-EG"/>
        </w:rPr>
        <w:t xml:space="preserve"> مفردة الذي تم تحديده أصلاً بطريقة الحصر الطبقي الموضحة أعلاه (9 مستشفيات × 4 + 107 مراكز × 2)، وهو ما يؤكد كفاية حجم العينة المعتمد في الدراسة ويجعل الأسلوبين (الحصر الطبقي ومعادلة كريجسي ومورجان) متكاملين وليسا متعارضين.</w:t>
      </w:r>
    </w:p>
    <w:p w14:paraId="726DD49C"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lastRenderedPageBreak/>
        <w:t>استكمال بناءً على ملاحظة المشرف (التطبيق العددي الفعلي للمعادلة): تجدر الإشارة إلى عدم توفر إحصائية رسمية منشورة ودقيقة لإجمالي عدد العاملين في إدارة الموارد البشرية ومقدمي خدمات الرعاية الصحية بتجمع الرياض الصحي الثاني بجميع مستوياتهم الإدارية، وهو ما أكدته الباحثة أعلاه. وكتقدير تقريبي يمكن الاسترشاد به لأغراض التوضيح المنهجي فقط (وليس رقمًا رسميًا معتمدًا)، إذا افترضنا حجم مجتمع أصلي تقديري يبلغ (N = 1265) موظفًا وموظفة (وهو تقدير إجمالي عدد العاملين بالتجمع من مصادر بيانات التوظيف العامة غير الرسمية)، ف</w:t>
      </w:r>
      <w:r>
        <w:rPr>
          <w:rFonts w:ascii="Sakkal Majalla" w:hAnsi="Sakkal Majalla" w:cs="Sakkal Majalla"/>
          <w:color w:val="FF0000"/>
          <w:sz w:val="28"/>
          <w:szCs w:val="28"/>
          <w:rtl/>
        </w:rPr>
        <w:t>إن تطبيق معادلة كريجسي ومورجان يكون كالتالي:</w:t>
      </w:r>
    </w:p>
    <w:p w14:paraId="7A82677E" w14:textId="77777777" w:rsidR="00C63A2E" w:rsidRDefault="00DC4912">
      <w:pPr>
        <w:bidi/>
        <w:spacing w:after="200" w:line="360" w:lineRule="auto"/>
        <w:jc w:val="both"/>
        <w:rPr>
          <w:rFonts w:ascii="Sakkal Majalla" w:hAnsi="Sakkal Majalla" w:cs="Sakkal Majalla"/>
          <w:color w:val="FF0000"/>
          <w:sz w:val="28"/>
          <w:szCs w:val="28"/>
        </w:rPr>
      </w:pPr>
      <w:r>
        <w:rPr>
          <w:rFonts w:ascii="Sakkal Majalla" w:hAnsi="Sakkal Majalla" w:cs="Sakkal Majalla"/>
          <w:color w:val="FF0000"/>
          <w:sz w:val="28"/>
          <w:szCs w:val="28"/>
          <w:rtl/>
        </w:rPr>
        <w:t>s = (χ² × N × p × (1-p)) ÷ (d²×(N-1) + χ² × p × (1-p))</w:t>
      </w:r>
    </w:p>
    <w:p w14:paraId="77C95284"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s = (3.841 × 1265 × 0.5 × 0.5) ÷ (0.0025 × 1264 + 3.841 × 0.5 × 0.5) = 1214.72 ÷ 4.12 ≈ 295 مفردة. وبمقارنة هذا الناتج التقديري (295) بحجم العينة المستهدف فعليًا في الدراسة (250 مفردة، المحدد بطريقة الحصر الطبقي: 9 مستشفيات × 4 + 107 مراكز × 2 = 250)، يتضح أن العينة المعتمدة قريبة إحصائيًا من الحجم الذي تقترحه المعادلة، علمًا بأن الرقم التقديري (1265) يمثل إجمالي جميع موظفي التجمع في كل الإدارات وليس فقط العاملين في الموارد البشرية ومقدمي خدمات الرعاية الصحية تحديدًا؛ وبالتالي فإن حجم المجتمع الفعلي والمسته</w:t>
      </w:r>
      <w:r>
        <w:rPr>
          <w:rFonts w:ascii="Sakkal Majalla" w:hAnsi="Sakkal Majalla" w:cs="Sakkal Majalla"/>
          <w:color w:val="FF0000"/>
          <w:sz w:val="28"/>
          <w:szCs w:val="28"/>
          <w:rtl/>
        </w:rPr>
        <w:t>دف بدقة (أضيق من هذا الرقم) يجعل حجم العينة المطلوب أقرب إلى 250 من الناحية العملية. ويوصى بالتواصل الرسمي مع إدارة الموارد البشرية بالتجمع للحصول على العدد الدقيق للفئتين المستهدفتين تحديدًا، لاعتماد رقم رسمي بدلاً من هذا التقدير عند المناقشة النهائية.</w:t>
      </w:r>
    </w:p>
    <w:p w14:paraId="016F9B00"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t>ويمكن حصر عدد الاستبيانات السليمة من خلال هذا الجدول:</w:t>
      </w:r>
    </w:p>
    <w:p w14:paraId="319A0B05" w14:textId="77777777" w:rsidR="00E84D06" w:rsidRPr="0013091D" w:rsidRDefault="00E84D06" w:rsidP="00E84D06">
      <w:pPr>
        <w:pStyle w:val="a3"/>
        <w:bidi/>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lang w:bidi="ar-EG"/>
        </w:rPr>
        <w:t>الجدول</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رقم</w:t>
      </w:r>
      <w:r>
        <w:rPr>
          <w:rFonts w:ascii="Sakkal Majalla" w:hAnsi="Sakkal Majalla" w:cs="Sakkal Majalla" w:hint="cs"/>
          <w:sz w:val="28"/>
          <w:szCs w:val="28"/>
          <w:rtl/>
        </w:rPr>
        <w:t xml:space="preserve"> (3-1): </w:t>
      </w:r>
      <w:r>
        <w:rPr>
          <w:rFonts w:ascii="Sakkal Majalla" w:hAnsi="Sakkal Majalla" w:cs="Sakkal Majalla" w:hint="cs"/>
          <w:sz w:val="28"/>
          <w:szCs w:val="28"/>
          <w:rtl/>
          <w:lang w:bidi="ar-EG"/>
        </w:rPr>
        <w:t>الخطة المقترحة لتوزيع</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اداة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الدراسة</w:t>
      </w:r>
      <w:r>
        <w:rPr>
          <w:rFonts w:ascii="Sakkal Majalla" w:hAnsi="Sakkal Majalla" w:cs="Sakkal Majalla" w:hint="cs"/>
          <w:sz w:val="28"/>
          <w:szCs w:val="28"/>
          <w:rtl/>
        </w:rPr>
        <w:t xml:space="preserve"> </w:t>
      </w:r>
    </w:p>
    <w:tbl>
      <w:tblPr>
        <w:tblStyle w:val="4-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1874"/>
        <w:gridCol w:w="1023"/>
        <w:gridCol w:w="1442"/>
        <w:gridCol w:w="1443"/>
        <w:gridCol w:w="1443"/>
        <w:gridCol w:w="1745"/>
      </w:tblGrid>
      <w:tr w:rsidR="00E84D06" w:rsidRPr="0013091D" w14:paraId="0C51BB1B" w14:textId="77777777" w:rsidTr="00F71A9E">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EECE1" w:themeFill="background2"/>
          </w:tcPr>
          <w:p w14:paraId="7DA5853F" w14:textId="77777777" w:rsidR="00E84D06" w:rsidRPr="0013091D" w:rsidRDefault="00E84D06" w:rsidP="00F71A9E">
            <w:pPr>
              <w:spacing w:line="360" w:lineRule="auto"/>
              <w:jc w:val="center"/>
              <w:rPr>
                <w:rFonts w:ascii="Sakkal Majalla" w:hAnsi="Sakkal Majalla" w:cs="Sakkal Majalla"/>
                <w:color w:val="auto"/>
                <w:sz w:val="28"/>
                <w:szCs w:val="28"/>
                <w:lang w:bidi="ar-EG"/>
              </w:rPr>
            </w:pPr>
            <w:r>
              <w:rPr>
                <w:rFonts w:ascii="Sakkal Majalla" w:hAnsi="Sakkal Majalla" w:cs="Sakkal Majalla" w:hint="cs"/>
                <w:color w:val="auto"/>
                <w:sz w:val="28"/>
                <w:szCs w:val="28"/>
                <w:rtl/>
                <w:lang w:bidi="ar-EG"/>
              </w:rPr>
              <w:t>عدد</w:t>
            </w:r>
            <w:r>
              <w:rPr>
                <w:rFonts w:ascii="Sakkal Majalla" w:hAnsi="Sakkal Majalla" w:cs="Sakkal Majalla" w:hint="cs"/>
                <w:color w:val="auto"/>
                <w:sz w:val="28"/>
                <w:szCs w:val="28"/>
                <w:rtl/>
              </w:rPr>
              <w:t xml:space="preserve"> </w:t>
            </w:r>
            <w:r>
              <w:rPr>
                <w:rFonts w:ascii="Sakkal Majalla" w:hAnsi="Sakkal Majalla" w:cs="Sakkal Majalla"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EECE1" w:themeFill="background2"/>
          </w:tcPr>
          <w:p w14:paraId="51F5C3B3"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EECE1" w:themeFill="background2"/>
          </w:tcPr>
          <w:p w14:paraId="5C618B35"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Pr>
                <w:rFonts w:ascii="Sakkal Majalla" w:hAnsi="Sakkal Majalla" w:cs="Sakkal Majalla"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252660A6"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EECE1" w:themeFill="background2"/>
          </w:tcPr>
          <w:p w14:paraId="4C568577" w14:textId="77777777" w:rsidR="00E84D06" w:rsidRPr="0013091D" w:rsidRDefault="00E84D06" w:rsidP="00F71A9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مستبعد</w:t>
            </w:r>
          </w:p>
        </w:tc>
        <w:tc>
          <w:tcPr>
            <w:tcW w:w="1745" w:type="dxa"/>
            <w:tcBorders>
              <w:top w:val="none" w:sz="0" w:space="0" w:color="auto"/>
              <w:left w:val="none" w:sz="0" w:space="0" w:color="auto"/>
              <w:bottom w:val="none" w:sz="0" w:space="0" w:color="auto"/>
              <w:right w:val="none" w:sz="0" w:space="0" w:color="auto"/>
            </w:tcBorders>
            <w:shd w:val="clear" w:color="auto" w:fill="EEECE1" w:themeFill="background2"/>
          </w:tcPr>
          <w:p w14:paraId="2E4AF2CF" w14:textId="77777777" w:rsidR="00E84D06" w:rsidRPr="0013091D" w:rsidRDefault="00E84D06" w:rsidP="00F71A9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Pr>
                <w:rFonts w:ascii="Sakkal Majalla" w:hAnsi="Sakkal Majalla" w:cs="Sakkal Majalla" w:hint="cs"/>
                <w:color w:val="auto"/>
                <w:sz w:val="28"/>
                <w:szCs w:val="28"/>
                <w:rtl/>
                <w:lang w:bidi="ar-EG"/>
              </w:rPr>
              <w:t>المستخدمة للتحليل</w:t>
            </w:r>
          </w:p>
        </w:tc>
      </w:tr>
      <w:tr w:rsidR="00E84D06" w:rsidRPr="0013091D" w14:paraId="2F4C1D88" w14:textId="77777777" w:rsidTr="00F71A9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3683AE5C" w14:textId="77777777" w:rsidR="00E84D06" w:rsidRPr="0013091D" w:rsidRDefault="00E84D06" w:rsidP="00F71A9E">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المجموع</w:t>
            </w:r>
          </w:p>
        </w:tc>
        <w:tc>
          <w:tcPr>
            <w:tcW w:w="1023" w:type="dxa"/>
            <w:shd w:val="clear" w:color="auto" w:fill="EEECE1" w:themeFill="background2"/>
          </w:tcPr>
          <w:p w14:paraId="74C4D80F"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Pr>
              <w:t>300</w:t>
            </w:r>
          </w:p>
        </w:tc>
        <w:tc>
          <w:tcPr>
            <w:tcW w:w="1442" w:type="dxa"/>
            <w:shd w:val="clear" w:color="auto" w:fill="EEECE1" w:themeFill="background2"/>
          </w:tcPr>
          <w:p w14:paraId="3EA1B315"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5C5FFB3A"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6935CEAA"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50462D7E" w14:textId="77777777" w:rsidR="00E84D06" w:rsidRPr="0013091D" w:rsidRDefault="00E84D06" w:rsidP="00F71A9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Pr>
              <w:t>250</w:t>
            </w:r>
          </w:p>
        </w:tc>
      </w:tr>
      <w:tr w:rsidR="00E84D06" w:rsidRPr="0013091D" w14:paraId="0D53B323" w14:textId="77777777" w:rsidTr="00F71A9E">
        <w:trPr>
          <w:trHeight w:val="454"/>
        </w:trPr>
        <w:tc>
          <w:tcPr>
            <w:cnfStyle w:val="001000000000" w:firstRow="0" w:lastRow="0" w:firstColumn="1" w:lastColumn="0" w:oddVBand="0" w:evenVBand="0" w:oddHBand="0" w:evenHBand="0" w:firstRowFirstColumn="0" w:firstRowLastColumn="0" w:lastRowFirstColumn="0" w:lastRowLastColumn="0"/>
            <w:tcW w:w="1874" w:type="dxa"/>
            <w:shd w:val="clear" w:color="auto" w:fill="EEECE1" w:themeFill="background2"/>
          </w:tcPr>
          <w:p w14:paraId="1615AD52" w14:textId="77777777" w:rsidR="00E84D06" w:rsidRPr="0013091D" w:rsidRDefault="00E84D06" w:rsidP="00F71A9E">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النسبة المئوية</w:t>
            </w:r>
          </w:p>
        </w:tc>
        <w:tc>
          <w:tcPr>
            <w:tcW w:w="1023" w:type="dxa"/>
            <w:shd w:val="clear" w:color="auto" w:fill="EEECE1" w:themeFill="background2"/>
          </w:tcPr>
          <w:p w14:paraId="58A6DE22"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100</w:t>
            </w:r>
          </w:p>
        </w:tc>
        <w:tc>
          <w:tcPr>
            <w:tcW w:w="1442" w:type="dxa"/>
            <w:shd w:val="clear" w:color="auto" w:fill="EEECE1" w:themeFill="background2"/>
          </w:tcPr>
          <w:p w14:paraId="14A492CC"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08A06ACA"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443" w:type="dxa"/>
            <w:shd w:val="clear" w:color="auto" w:fill="EEECE1" w:themeFill="background2"/>
          </w:tcPr>
          <w:p w14:paraId="0D2D7039"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745" w:type="dxa"/>
            <w:shd w:val="clear" w:color="auto" w:fill="EEECE1" w:themeFill="background2"/>
          </w:tcPr>
          <w:p w14:paraId="2336EDF6" w14:textId="77777777" w:rsidR="00E84D06" w:rsidRPr="0013091D" w:rsidRDefault="00E84D06" w:rsidP="00F71A9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hint="cs"/>
                <w:sz w:val="28"/>
                <w:szCs w:val="28"/>
              </w:rPr>
              <w:t>83</w:t>
            </w:r>
          </w:p>
        </w:tc>
      </w:tr>
    </w:tbl>
    <w:p w14:paraId="5F0C051A" w14:textId="77777777" w:rsidR="00E84D06" w:rsidRPr="0013091D" w:rsidRDefault="00E84D06" w:rsidP="00E84D06">
      <w:pPr>
        <w:bidi/>
        <w:spacing w:line="360" w:lineRule="auto"/>
        <w:jc w:val="both"/>
        <w:rPr>
          <w:rFonts w:ascii="Sakkal Majalla" w:eastAsia="Arial" w:hAnsi="Sakkal Majalla" w:cs="Sakkal Majalla"/>
          <w:sz w:val="28"/>
          <w:szCs w:val="28"/>
          <w:rtl/>
          <w:lang w:bidi="ar-EG"/>
        </w:rPr>
      </w:pPr>
      <w:r>
        <w:rPr>
          <w:rFonts w:ascii="Sakkal Majalla" w:eastAsia="Arial" w:hAnsi="Sakkal Majalla" w:cs="Sakkal Majalla" w:hint="cs"/>
          <w:sz w:val="28"/>
          <w:szCs w:val="28"/>
          <w:rtl/>
          <w:lang w:bidi="ar-EG"/>
        </w:rPr>
        <w:lastRenderedPageBreak/>
        <w:t xml:space="preserve">– مرفق في الملاحق الجدول الخاص ب </w:t>
      </w:r>
      <w:r>
        <w:rPr>
          <w:rFonts w:ascii="Sakkal Majalla" w:eastAsia="Arial" w:hAnsi="Sakkal Majalla" w:cs="Sakkal Majalla" w:hint="cs"/>
          <w:sz w:val="28"/>
          <w:szCs w:val="28"/>
          <w:lang w:bidi="ar-EG"/>
        </w:rPr>
        <w:t>Krejcie &amp; Morgan in their 1970</w:t>
      </w:r>
    </w:p>
    <w:p w14:paraId="6B2CA9E8"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27" w:name="_Toc221311137"/>
    </w:p>
    <w:p w14:paraId="2B7F25F7"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r>
        <w:rPr>
          <w:rFonts w:ascii="Sakkal Majalla" w:hAnsi="Sakkal Majalla" w:cs="Sakkal Majalla" w:hint="cs"/>
          <w:b/>
          <w:bCs/>
          <w:sz w:val="28"/>
          <w:szCs w:val="28"/>
          <w:rtl/>
          <w:lang w:bidi="ar-BH"/>
        </w:rPr>
        <w:t xml:space="preserve">3.6 </w:t>
      </w:r>
      <w:r>
        <w:rPr>
          <w:rFonts w:ascii="Sakkal Majalla" w:hAnsi="Sakkal Majalla" w:cs="Sakkal Majalla" w:hint="cs"/>
          <w:b/>
          <w:bCs/>
          <w:sz w:val="28"/>
          <w:szCs w:val="28"/>
          <w:rtl/>
        </w:rPr>
        <w:t>مقاييس المتغيرات الرئيسة في الدراسة</w:t>
      </w:r>
      <w:bookmarkEnd w:id="23"/>
      <w:bookmarkEnd w:id="27"/>
    </w:p>
    <w:p w14:paraId="47E031CC" w14:textId="77777777" w:rsidR="00E84D06" w:rsidRDefault="00E84D06" w:rsidP="00E84D06">
      <w:pPr>
        <w:bidi/>
        <w:spacing w:after="0" w:line="360" w:lineRule="auto"/>
        <w:jc w:val="both"/>
        <w:rPr>
          <w:rFonts w:ascii="Sakkal Majalla" w:hAnsi="Sakkal Majalla" w:cs="Sakkal Majalla"/>
          <w:sz w:val="28"/>
          <w:szCs w:val="28"/>
          <w:rtl/>
          <w:lang w:bidi="ar-BH"/>
        </w:rPr>
      </w:pPr>
      <w:r>
        <w:rPr>
          <w:rFonts w:ascii="Sakkal Majalla" w:hAnsi="Sakkal Majalla" w:cs="Sakkal Majalla" w:hint="cs"/>
          <w:sz w:val="28"/>
          <w:szCs w:val="28"/>
        </w:rPr>
        <w:t xml:space="preserve"> </w:t>
      </w:r>
      <w:r>
        <w:rPr>
          <w:rFonts w:ascii="Sakkal Majalla" w:hAnsi="Sakkal Majalla" w:cs="Sakkal Majalla" w:hint="cs"/>
          <w:b/>
          <w:bCs/>
          <w:sz w:val="28"/>
          <w:szCs w:val="28"/>
        </w:rPr>
        <w:t xml:space="preserve"> </w:t>
      </w:r>
      <w:r>
        <w:rPr>
          <w:rFonts w:ascii="Sakkal Majalla" w:hAnsi="Sakkal Majalla" w:cs="Sakkal Majalla" w:hint="cs"/>
          <w:sz w:val="28"/>
          <w:szCs w:val="28"/>
          <w:rtl/>
        </w:rPr>
        <w:t xml:space="preserve"> "تبنت الدراسة المقاييس الأكثر استخدامًا في الأدبيات لقياس المتغير المستقل وهو جودة الحياة الوظيفية مقياس. مقياس والتون (</w:t>
      </w:r>
      <w:r>
        <w:rPr>
          <w:rFonts w:ascii="Sakkal Majalla" w:hAnsi="Sakkal Majalla" w:cs="Sakkal Majalla" w:hint="cs"/>
          <w:sz w:val="28"/>
          <w:szCs w:val="28"/>
        </w:rPr>
        <w:t>Walton, 1973</w:t>
      </w:r>
      <w:r>
        <w:rPr>
          <w:rFonts w:ascii="Sakkal Majalla" w:hAnsi="Sakkal Majalla" w:cs="Sakkal Majalla" w:hint="cs"/>
          <w:sz w:val="28"/>
          <w:szCs w:val="28"/>
          <w:rtl/>
        </w:rPr>
        <w:t>):لقياس جودة الحياة الوظيفية الذي يشتمل على ثلاث أبعاد وهي (مثل الجوانب المالية والاقتصادية والجوانب الوظيفية والتنظيمية والجوانب المادية والمعنوية)، وهو المقياس الأكثر شيوعاً لقياس جودة الحياة الوظيفية في الأدبيات</w:t>
      </w:r>
      <w:r>
        <w:rPr>
          <w:rFonts w:ascii="Sakkal Majalla" w:hAnsi="Sakkal Majalla" w:cs="Sakkal Majalla" w:hint="cs"/>
          <w:sz w:val="28"/>
          <w:szCs w:val="28"/>
        </w:rPr>
        <w:t xml:space="preserve"> </w:t>
      </w:r>
      <w:r>
        <w:rPr>
          <w:rFonts w:ascii="Sakkal Majalla" w:hAnsi="Sakkal Majalla" w:cs="Sakkal Majalla" w:hint="cs"/>
          <w:sz w:val="28"/>
          <w:szCs w:val="28"/>
          <w:rtl/>
          <w:lang w:bidi="ar-EG"/>
        </w:rPr>
        <w:t xml:space="preserve"> المعاصرة</w:t>
      </w:r>
      <w:r>
        <w:rPr>
          <w:rFonts w:ascii="Sakkal Majalla" w:hAnsi="Sakkal Majalla" w:cs="Sakkal Majalla" w:hint="cs"/>
          <w:sz w:val="28"/>
          <w:szCs w:val="28"/>
          <w:rtl/>
        </w:rPr>
        <w:t>، والذى سيقاس من خلال 18 عباره والذى طبقته الدراسة الحالية من أجل قياس طبيعة وحجم التأثير المتوقع جودة الحياة الوظيفية على السلوك الأخلاقي في مستشفيات الرياض بالمملكة العربية السعودية، بينما تبنى البحث الحالي مقياس الأسس الأخلاقية (</w:t>
      </w:r>
      <w:r>
        <w:rPr>
          <w:rFonts w:ascii="Sakkal Majalla" w:hAnsi="Sakkal Majalla" w:cs="Sakkal Majalla" w:hint="cs"/>
          <w:sz w:val="28"/>
          <w:szCs w:val="28"/>
        </w:rPr>
        <w:t>Moral Foundations Questionnaire - MFQ</w:t>
      </w:r>
      <w:r>
        <w:rPr>
          <w:rFonts w:ascii="Sakkal Majalla" w:hAnsi="Sakkal Majalla" w:cs="Sakkal Majalla" w:hint="cs"/>
          <w:sz w:val="28"/>
          <w:szCs w:val="28"/>
          <w:rtl/>
        </w:rPr>
        <w:t>): يقيس الأصول النفسية والأخلاقية.  السلوك الأخلاقي في مستشفيات الرياض عن</w:t>
      </w:r>
      <w:r>
        <w:rPr>
          <w:rFonts w:ascii="Sakkal Majalla" w:hAnsi="Sakkal Majalla" w:cs="Sakkal Majalla" w:hint="cs"/>
          <w:sz w:val="28"/>
          <w:szCs w:val="28"/>
        </w:rPr>
        <w:t xml:space="preserve"> </w:t>
      </w:r>
      <w:r>
        <w:rPr>
          <w:rFonts w:ascii="Sakkal Majalla" w:hAnsi="Sakkal Majalla" w:cs="Sakkal Majalla" w:hint="cs"/>
          <w:sz w:val="28"/>
          <w:szCs w:val="28"/>
          <w:rtl/>
        </w:rPr>
        <w:t>وهو مقياس احادي الأبعاد وهو أكثر مقاييس السلوك الأخلاقي في مستشفيات الرياض استخداماً في الأدبيات والذي يشتمل على 8 عبارات، والجدول التالي يُلخِّص الهيكل العام لمقياس المتغيرات الرئيسة المعتمدة في الدراسة.</w:t>
      </w:r>
      <w:r>
        <w:rPr>
          <w:rFonts w:ascii="Sakkal Majalla" w:hAnsi="Sakkal Majalla" w:cs="Sakkal Majalla" w:hint="cs"/>
          <w:sz w:val="28"/>
          <w:szCs w:val="28"/>
          <w:rtl/>
          <w:lang w:bidi="ar-BH"/>
        </w:rPr>
        <w:t>"</w:t>
      </w:r>
    </w:p>
    <w:p w14:paraId="7EE33A5E" w14:textId="77777777" w:rsidR="007E19D6" w:rsidRDefault="007E19D6" w:rsidP="007E19D6">
      <w:pPr>
        <w:bidi/>
        <w:spacing w:after="0" w:line="360" w:lineRule="auto"/>
        <w:jc w:val="both"/>
        <w:rPr>
          <w:rFonts w:ascii="Sakkal Majalla" w:hAnsi="Sakkal Majalla" w:cs="Sakkal Majalla"/>
          <w:sz w:val="28"/>
          <w:szCs w:val="28"/>
          <w:rtl/>
          <w:lang w:bidi="ar-BH"/>
        </w:rPr>
      </w:pPr>
    </w:p>
    <w:p w14:paraId="6E43317D" w14:textId="77777777" w:rsidR="007E19D6" w:rsidRDefault="007E19D6" w:rsidP="007E19D6">
      <w:pPr>
        <w:bidi/>
        <w:spacing w:after="0" w:line="360" w:lineRule="auto"/>
        <w:jc w:val="both"/>
        <w:rPr>
          <w:rFonts w:ascii="Sakkal Majalla" w:hAnsi="Sakkal Majalla" w:cs="Sakkal Majalla"/>
          <w:sz w:val="28"/>
          <w:szCs w:val="28"/>
          <w:rtl/>
          <w:lang w:bidi="ar-BH"/>
        </w:rPr>
      </w:pPr>
    </w:p>
    <w:p w14:paraId="22CE86AB" w14:textId="77777777" w:rsidR="007E19D6" w:rsidRPr="0013091D" w:rsidRDefault="007E19D6" w:rsidP="007E19D6">
      <w:pPr>
        <w:bidi/>
        <w:spacing w:after="0" w:line="360" w:lineRule="auto"/>
        <w:jc w:val="both"/>
        <w:rPr>
          <w:rFonts w:ascii="Sakkal Majalla" w:hAnsi="Sakkal Majalla" w:cs="Sakkal Majalla"/>
          <w:sz w:val="28"/>
          <w:szCs w:val="28"/>
          <w:lang w:bidi="ar-BH"/>
        </w:rPr>
      </w:pPr>
    </w:p>
    <w:p w14:paraId="68110424" w14:textId="77777777" w:rsidR="00E84D06"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IQ"/>
        </w:rPr>
        <w:t>جدول (</w:t>
      </w:r>
      <w:r>
        <w:rPr>
          <w:rFonts w:ascii="Sakkal Majalla" w:hAnsi="Sakkal Majalla" w:cs="Sakkal Majalla" w:hint="cs"/>
          <w:sz w:val="28"/>
          <w:szCs w:val="28"/>
          <w:rtl/>
          <w:lang w:bidi="ar-BH"/>
        </w:rPr>
        <w:t>3-2</w:t>
      </w:r>
      <w:r>
        <w:rPr>
          <w:rFonts w:ascii="Sakkal Majalla" w:hAnsi="Sakkal Majalla" w:cs="Sakkal Majalla" w:hint="cs"/>
          <w:sz w:val="28"/>
          <w:szCs w:val="28"/>
          <w:rtl/>
          <w:lang w:bidi="ar-IQ"/>
        </w:rPr>
        <w:t>) الهيكل العام لمقياس المتغيرات الرئيسة في الدراسة</w:t>
      </w:r>
    </w:p>
    <w:p w14:paraId="6FD8D7DB" w14:textId="77777777" w:rsidR="004911B1" w:rsidRPr="00674D24" w:rsidRDefault="004911B1" w:rsidP="004911B1">
      <w:pPr>
        <w:bidi/>
        <w:spacing w:line="240" w:lineRule="auto"/>
        <w:rPr>
          <w:rFonts w:asciiTheme="majorBidi" w:hAnsiTheme="majorBidi" w:cstheme="majorBidi"/>
          <w:sz w:val="24"/>
          <w:szCs w:val="24"/>
          <w:rtl/>
          <w:lang w:bidi="ar-EG"/>
        </w:rPr>
      </w:pPr>
      <w:r>
        <w:rPr>
          <w:rFonts w:asciiTheme="majorBidi" w:hAnsiTheme="majorBidi" w:cstheme="majorBidi"/>
          <w:b/>
          <w:bCs/>
          <w:color w:val="EE0000"/>
          <w:sz w:val="24"/>
          <w:szCs w:val="24"/>
          <w:rtl/>
          <w:lang w:bidi="ar-EG"/>
        </w:rPr>
        <w:t xml:space="preserve">المتغير المستقل: </w:t>
      </w:r>
      <w:r>
        <w:rPr>
          <w:rFonts w:asciiTheme="majorBidi" w:hAnsiTheme="majorBidi" w:cstheme="majorBidi" w:hint="cs"/>
          <w:b/>
          <w:bCs/>
          <w:color w:val="EE0000"/>
          <w:sz w:val="24"/>
          <w:szCs w:val="24"/>
          <w:rtl/>
          <w:lang w:bidi="ar-EG"/>
        </w:rPr>
        <w:t>جودة الحياة الوظيفية</w:t>
      </w:r>
    </w:p>
    <w:p w14:paraId="6CDDD348" w14:textId="77777777" w:rsidR="00C06306" w:rsidRPr="00C06306" w:rsidRDefault="00C06306" w:rsidP="00C06306">
      <w:pPr>
        <w:bidi/>
        <w:spacing w:line="240" w:lineRule="auto"/>
        <w:rPr>
          <w:rFonts w:asciiTheme="majorBidi" w:hAnsiTheme="majorBidi" w:cstheme="majorBidi"/>
          <w:color w:val="EE0000"/>
          <w:rtl/>
          <w:lang w:bidi="ar-EG"/>
        </w:rPr>
      </w:pPr>
      <w:r>
        <w:rPr>
          <w:rFonts w:asciiTheme="majorBidi" w:hAnsiTheme="majorBidi" w:cs="Times New Roman"/>
          <w:color w:val="EE0000"/>
          <w:rtl/>
          <w:lang w:bidi="ar-EG"/>
        </w:rPr>
        <w:t>يعرف اجرائيا:</w:t>
      </w:r>
      <w:r>
        <w:rPr>
          <w:rtl/>
        </w:rPr>
        <w:t xml:space="preserve"> </w:t>
      </w:r>
      <w:r>
        <w:rPr>
          <w:rFonts w:hint="cs"/>
          <w:rtl/>
        </w:rPr>
        <w:t>(</w:t>
      </w:r>
      <w:r>
        <w:rPr>
          <w:rFonts w:asciiTheme="majorBidi" w:hAnsiTheme="majorBidi" w:cs="Times New Roman"/>
          <w:color w:val="EE0000"/>
          <w:rtl/>
          <w:lang w:bidi="ar-EG"/>
        </w:rPr>
        <w:t>هي محصلة إدراك مقدم الرعاية الصحية لمدى تلبية المؤسسة الصحية لاحتياجاته النفسية، والمادية، والمهنية، والتي تُقاس من خلال مستوى رضاه عن بيئة العمل، وتوفر أدوات السلامة، والعدالة في توزيع النوبات والمكافآت، وفرص التعليم المستمر</w:t>
      </w:r>
      <w:r>
        <w:rPr>
          <w:rFonts w:asciiTheme="majorBidi" w:hAnsiTheme="majorBidi" w:cs="Times New Roman" w:hint="cs"/>
          <w:color w:val="EE0000"/>
          <w:rtl/>
          <w:lang w:bidi="ar-EG"/>
        </w:rPr>
        <w:t>)</w:t>
      </w:r>
      <w:r>
        <w:rPr>
          <w:rFonts w:asciiTheme="majorBidi" w:hAnsiTheme="majorBidi" w:cs="Times New Roman"/>
          <w:color w:val="EE0000"/>
          <w:rtl/>
          <w:lang w:bidi="ar-EG"/>
        </w:rPr>
        <w:t>.</w:t>
      </w:r>
      <w:r>
        <w:rPr>
          <w:rFonts w:asciiTheme="majorBidi" w:hAnsiTheme="majorBidi" w:cstheme="majorBidi" w:hint="cs"/>
          <w:color w:val="EE0000"/>
          <w:rtl/>
          <w:lang w:bidi="ar-EG"/>
        </w:rPr>
        <w:t xml:space="preserve"> ويتكون من 18 فقرة (6 فقرات لكل بعد)</w:t>
      </w:r>
    </w:p>
    <w:tbl>
      <w:tblPr>
        <w:tblStyle w:val="a7"/>
        <w:bidiVisual/>
        <w:tblW w:w="9060" w:type="dxa"/>
        <w:tblInd w:w="5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836"/>
        <w:gridCol w:w="993"/>
        <w:gridCol w:w="3685"/>
        <w:gridCol w:w="1559"/>
        <w:gridCol w:w="987"/>
      </w:tblGrid>
      <w:tr w:rsidR="004911B1" w:rsidRPr="0034327F" w14:paraId="5AA47D0C" w14:textId="77777777" w:rsidTr="004911B1">
        <w:trPr>
          <w:trHeight w:val="20"/>
        </w:trPr>
        <w:tc>
          <w:tcPr>
            <w:tcW w:w="1836" w:type="dxa"/>
            <w:tcBorders>
              <w:bottom w:val="thinThickSmallGap" w:sz="18" w:space="0" w:color="auto"/>
            </w:tcBorders>
            <w:vAlign w:val="center"/>
            <w:hideMark/>
          </w:tcPr>
          <w:p w14:paraId="14FF728F"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البعد</w:t>
            </w:r>
          </w:p>
        </w:tc>
        <w:tc>
          <w:tcPr>
            <w:tcW w:w="993" w:type="dxa"/>
            <w:tcBorders>
              <w:bottom w:val="thinThickSmallGap" w:sz="18" w:space="0" w:color="auto"/>
            </w:tcBorders>
            <w:vAlign w:val="center"/>
            <w:hideMark/>
          </w:tcPr>
          <w:p w14:paraId="26DAA61A"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رقم الفقرة</w:t>
            </w:r>
          </w:p>
        </w:tc>
        <w:tc>
          <w:tcPr>
            <w:tcW w:w="3685" w:type="dxa"/>
            <w:tcBorders>
              <w:bottom w:val="thinThickSmallGap" w:sz="18" w:space="0" w:color="auto"/>
            </w:tcBorders>
            <w:vAlign w:val="center"/>
            <w:hideMark/>
          </w:tcPr>
          <w:p w14:paraId="2D22F83B"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الفقرة</w:t>
            </w:r>
          </w:p>
        </w:tc>
        <w:tc>
          <w:tcPr>
            <w:tcW w:w="1559" w:type="dxa"/>
            <w:tcBorders>
              <w:bottom w:val="thinThickSmallGap" w:sz="18" w:space="0" w:color="auto"/>
            </w:tcBorders>
            <w:vAlign w:val="center"/>
            <w:hideMark/>
          </w:tcPr>
          <w:p w14:paraId="3199BF88"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المصدر</w:t>
            </w:r>
          </w:p>
        </w:tc>
        <w:tc>
          <w:tcPr>
            <w:tcW w:w="987" w:type="dxa"/>
            <w:tcBorders>
              <w:bottom w:val="thinThickSmallGap" w:sz="18" w:space="0" w:color="auto"/>
            </w:tcBorders>
            <w:vAlign w:val="center"/>
            <w:hideMark/>
          </w:tcPr>
          <w:p w14:paraId="7255A4E9" w14:textId="77777777" w:rsidR="004911B1" w:rsidRPr="0034327F" w:rsidRDefault="004911B1" w:rsidP="001715A4">
            <w:pPr>
              <w:bidi/>
              <w:spacing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rPr>
              <w:t>التعديل</w:t>
            </w:r>
          </w:p>
        </w:tc>
      </w:tr>
      <w:tr w:rsidR="0094048E" w:rsidRPr="0034327F" w14:paraId="2C6E4466" w14:textId="77777777" w:rsidTr="0094048E">
        <w:trPr>
          <w:trHeight w:val="20"/>
        </w:trPr>
        <w:tc>
          <w:tcPr>
            <w:tcW w:w="1836" w:type="dxa"/>
            <w:vMerge w:val="restart"/>
            <w:tcBorders>
              <w:top w:val="thinThickSmallGap" w:sz="18" w:space="0" w:color="auto"/>
            </w:tcBorders>
            <w:vAlign w:val="center"/>
            <w:hideMark/>
          </w:tcPr>
          <w:p w14:paraId="735E1FAE"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lang w:bidi="ar-EG"/>
              </w:rPr>
              <w:t>البعد الأول: الجوانب المالية والاقتصادية</w:t>
            </w:r>
          </w:p>
        </w:tc>
        <w:tc>
          <w:tcPr>
            <w:tcW w:w="993" w:type="dxa"/>
            <w:tcBorders>
              <w:top w:val="thinThickSmallGap" w:sz="18" w:space="0" w:color="auto"/>
            </w:tcBorders>
            <w:vAlign w:val="center"/>
            <w:hideMark/>
          </w:tcPr>
          <w:p w14:paraId="7CF24CB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w:t>
            </w:r>
          </w:p>
        </w:tc>
        <w:tc>
          <w:tcPr>
            <w:tcW w:w="3685" w:type="dxa"/>
            <w:tcBorders>
              <w:top w:val="thinThickSmallGap" w:sz="18" w:space="0" w:color="auto"/>
            </w:tcBorders>
          </w:tcPr>
          <w:p w14:paraId="767722DC"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يوجد توازن بين العوائد المالية التي يحصل عليها العامل والجهد المبذول</w:t>
            </w:r>
          </w:p>
        </w:tc>
        <w:tc>
          <w:tcPr>
            <w:tcW w:w="1559" w:type="dxa"/>
            <w:tcBorders>
              <w:top w:val="thinThickSmallGap" w:sz="18" w:space="0" w:color="auto"/>
            </w:tcBorders>
            <w:hideMark/>
          </w:tcPr>
          <w:p w14:paraId="53814C47"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tcBorders>
              <w:top w:val="thinThickSmallGap" w:sz="18" w:space="0" w:color="auto"/>
            </w:tcBorders>
            <w:vAlign w:val="center"/>
            <w:hideMark/>
          </w:tcPr>
          <w:p w14:paraId="2258317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5B8C133E" w14:textId="77777777" w:rsidTr="0094048E">
        <w:trPr>
          <w:trHeight w:val="20"/>
        </w:trPr>
        <w:tc>
          <w:tcPr>
            <w:tcW w:w="1836" w:type="dxa"/>
            <w:vMerge/>
          </w:tcPr>
          <w:p w14:paraId="1D42D04D"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73DEC3F"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2</w:t>
            </w:r>
          </w:p>
        </w:tc>
        <w:tc>
          <w:tcPr>
            <w:tcW w:w="3685" w:type="dxa"/>
          </w:tcPr>
          <w:p w14:paraId="0D9CF14D" w14:textId="77777777"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يرتبط البعد المالي للموظف ارتباطاً وثيقاً بضمان استمرار الدخل</w:t>
            </w:r>
          </w:p>
        </w:tc>
        <w:tc>
          <w:tcPr>
            <w:tcW w:w="1559" w:type="dxa"/>
            <w:hideMark/>
          </w:tcPr>
          <w:p w14:paraId="58E1C43A"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831DA2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3FB89D87" w14:textId="77777777" w:rsidTr="0094048E">
        <w:trPr>
          <w:trHeight w:val="20"/>
        </w:trPr>
        <w:tc>
          <w:tcPr>
            <w:tcW w:w="1836" w:type="dxa"/>
            <w:vMerge/>
          </w:tcPr>
          <w:p w14:paraId="27CB0705"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2D907F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3</w:t>
            </w:r>
          </w:p>
        </w:tc>
        <w:tc>
          <w:tcPr>
            <w:tcW w:w="3685" w:type="dxa"/>
          </w:tcPr>
          <w:p w14:paraId="4B13243C" w14:textId="77777777" w:rsidR="0094048E" w:rsidRPr="0034327F" w:rsidRDefault="0094048E" w:rsidP="00DA6291">
            <w:pPr>
              <w:bidi/>
              <w:spacing w:line="360" w:lineRule="auto"/>
              <w:jc w:val="both"/>
              <w:rPr>
                <w:rFonts w:ascii="Sakkal Majalla" w:eastAsia="Times New Roman" w:hAnsi="Sakkal Majalla" w:cs="Sakkal Majalla"/>
                <w:sz w:val="24"/>
                <w:szCs w:val="24"/>
              </w:rPr>
            </w:pPr>
            <w:r>
              <w:rPr>
                <w:rFonts w:ascii="Sakkal Majalla" w:eastAsia="Times New Roman" w:hAnsi="Sakkal Majalla" w:cs="Sakkal Majalla" w:hint="cs"/>
                <w:sz w:val="24"/>
                <w:szCs w:val="24"/>
                <w:rtl/>
              </w:rPr>
              <w:t>تمنح المؤسسة قروضاً ميسرة للموظفين عند الحاجة..</w:t>
            </w:r>
          </w:p>
        </w:tc>
        <w:tc>
          <w:tcPr>
            <w:tcW w:w="1559" w:type="dxa"/>
            <w:hideMark/>
          </w:tcPr>
          <w:p w14:paraId="3861F0A8"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205A3539"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B6CA265" w14:textId="77777777" w:rsidTr="0094048E">
        <w:trPr>
          <w:trHeight w:val="20"/>
        </w:trPr>
        <w:tc>
          <w:tcPr>
            <w:tcW w:w="1836" w:type="dxa"/>
            <w:vMerge/>
          </w:tcPr>
          <w:p w14:paraId="28802B5F"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580CA17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4</w:t>
            </w:r>
          </w:p>
        </w:tc>
        <w:tc>
          <w:tcPr>
            <w:tcW w:w="3685" w:type="dxa"/>
          </w:tcPr>
          <w:p w14:paraId="779C51A3"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توفير عقود عمل واضحة تشعر الموظف بالاستقرار</w:t>
            </w:r>
          </w:p>
        </w:tc>
        <w:tc>
          <w:tcPr>
            <w:tcW w:w="1559" w:type="dxa"/>
            <w:hideMark/>
          </w:tcPr>
          <w:p w14:paraId="42F4C583"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434A10A0"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7946F81F" w14:textId="77777777" w:rsidTr="0094048E">
        <w:trPr>
          <w:trHeight w:val="20"/>
        </w:trPr>
        <w:tc>
          <w:tcPr>
            <w:tcW w:w="1836" w:type="dxa"/>
            <w:vMerge/>
          </w:tcPr>
          <w:p w14:paraId="619EAF1E"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1FB0F51B"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5</w:t>
            </w:r>
          </w:p>
        </w:tc>
        <w:tc>
          <w:tcPr>
            <w:tcW w:w="3685" w:type="dxa"/>
          </w:tcPr>
          <w:p w14:paraId="62B7D32A"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تدفع المؤسسة الرواتب في مواعيدها المحددة دون تأخير.</w:t>
            </w:r>
          </w:p>
        </w:tc>
        <w:tc>
          <w:tcPr>
            <w:tcW w:w="1559" w:type="dxa"/>
            <w:hideMark/>
          </w:tcPr>
          <w:p w14:paraId="412CE19A"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1D7A7A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9E3AF7F" w14:textId="77777777" w:rsidTr="0094048E">
        <w:trPr>
          <w:trHeight w:val="20"/>
        </w:trPr>
        <w:tc>
          <w:tcPr>
            <w:tcW w:w="1836" w:type="dxa"/>
            <w:vMerge/>
          </w:tcPr>
          <w:p w14:paraId="32A9AA4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1F6711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6</w:t>
            </w:r>
          </w:p>
        </w:tc>
        <w:tc>
          <w:tcPr>
            <w:tcW w:w="3685" w:type="dxa"/>
          </w:tcPr>
          <w:p w14:paraId="565D262B"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ربط الأداء المتميز بمكافآت مالية تشجع على زيادة الابتكار.</w:t>
            </w:r>
          </w:p>
        </w:tc>
        <w:tc>
          <w:tcPr>
            <w:tcW w:w="1559" w:type="dxa"/>
            <w:hideMark/>
          </w:tcPr>
          <w:p w14:paraId="4E8E1CE8"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CF7CF97"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42E7F28A" w14:textId="77777777" w:rsidTr="0094048E">
        <w:trPr>
          <w:trHeight w:val="20"/>
        </w:trPr>
        <w:tc>
          <w:tcPr>
            <w:tcW w:w="1836" w:type="dxa"/>
            <w:vMerge w:val="restart"/>
            <w:vAlign w:val="center"/>
          </w:tcPr>
          <w:p w14:paraId="7ED0543B"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rPr>
              <w:t>البعد الثاني: الجوانب الوظيفية والتنظيمية</w:t>
            </w:r>
          </w:p>
        </w:tc>
        <w:tc>
          <w:tcPr>
            <w:tcW w:w="993" w:type="dxa"/>
            <w:vAlign w:val="center"/>
            <w:hideMark/>
          </w:tcPr>
          <w:p w14:paraId="193C4503"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7</w:t>
            </w:r>
          </w:p>
        </w:tc>
        <w:tc>
          <w:tcPr>
            <w:tcW w:w="3685" w:type="dxa"/>
          </w:tcPr>
          <w:p w14:paraId="3830350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توجدتعلميات لأنظمة العمل واضحة لمهام وواجبات كل موظف </w:t>
            </w:r>
            <w:r>
              <w:rPr>
                <w:rFonts w:ascii="Sakkal Majalla" w:eastAsia="Times New Roman" w:hAnsi="Sakkal Majalla" w:cs="Sakkal Majalla" w:hint="cs"/>
                <w:b/>
                <w:bCs/>
                <w:sz w:val="24"/>
                <w:szCs w:val="24"/>
                <w:rtl/>
                <w:lang w:bidi="ar-EG"/>
              </w:rPr>
              <w:t xml:space="preserve"> </w:t>
            </w:r>
          </w:p>
        </w:tc>
        <w:tc>
          <w:tcPr>
            <w:tcW w:w="1559" w:type="dxa"/>
            <w:hideMark/>
          </w:tcPr>
          <w:p w14:paraId="2C6ECBBF"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18B2A71"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54716650" w14:textId="77777777" w:rsidTr="0094048E">
        <w:trPr>
          <w:trHeight w:val="20"/>
        </w:trPr>
        <w:tc>
          <w:tcPr>
            <w:tcW w:w="1836" w:type="dxa"/>
            <w:vMerge/>
          </w:tcPr>
          <w:p w14:paraId="57506888"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C6FF6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8</w:t>
            </w:r>
          </w:p>
        </w:tc>
        <w:tc>
          <w:tcPr>
            <w:tcW w:w="3685" w:type="dxa"/>
          </w:tcPr>
          <w:p w14:paraId="6741C027"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يوفر الدعم الإداري أدوات تقنية محدثة تمنع أخطاء تعطل الخدمات</w:t>
            </w:r>
          </w:p>
        </w:tc>
        <w:tc>
          <w:tcPr>
            <w:tcW w:w="1559" w:type="dxa"/>
            <w:hideMark/>
          </w:tcPr>
          <w:p w14:paraId="607583EA"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1752897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F85BCD4" w14:textId="77777777" w:rsidTr="0094048E">
        <w:trPr>
          <w:trHeight w:val="20"/>
        </w:trPr>
        <w:tc>
          <w:tcPr>
            <w:tcW w:w="1836" w:type="dxa"/>
            <w:vMerge/>
          </w:tcPr>
          <w:p w14:paraId="1D6EE61A"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27E4185"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9</w:t>
            </w:r>
          </w:p>
        </w:tc>
        <w:tc>
          <w:tcPr>
            <w:tcW w:w="3685" w:type="dxa"/>
          </w:tcPr>
          <w:p w14:paraId="00A46F80"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يوضح للموظفين مستويات أدائهم لتمكينهم من التطوير</w:t>
            </w:r>
          </w:p>
        </w:tc>
        <w:tc>
          <w:tcPr>
            <w:tcW w:w="1559" w:type="dxa"/>
            <w:hideMark/>
          </w:tcPr>
          <w:p w14:paraId="3F562F5B"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8639631"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1D0E8A73" w14:textId="77777777" w:rsidTr="0094048E">
        <w:trPr>
          <w:trHeight w:val="20"/>
        </w:trPr>
        <w:tc>
          <w:tcPr>
            <w:tcW w:w="1836" w:type="dxa"/>
            <w:vMerge/>
          </w:tcPr>
          <w:p w14:paraId="58A9E17D"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083C556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10</w:t>
            </w:r>
          </w:p>
        </w:tc>
        <w:tc>
          <w:tcPr>
            <w:tcW w:w="3685" w:type="dxa"/>
          </w:tcPr>
          <w:p w14:paraId="0DA4ED7E"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المساواة والعدالة بين العاملين يزيد ثقتهم في الحصول علي حقوقهم</w:t>
            </w:r>
            <w:r>
              <w:rPr>
                <w:rFonts w:ascii="Sakkal Majalla" w:eastAsia="Times New Roman" w:hAnsi="Sakkal Majalla" w:cs="Sakkal Majalla" w:hint="cs"/>
                <w:sz w:val="24"/>
                <w:szCs w:val="24"/>
                <w:rtl/>
              </w:rPr>
              <w:t xml:space="preserve"> </w:t>
            </w:r>
          </w:p>
        </w:tc>
        <w:tc>
          <w:tcPr>
            <w:tcW w:w="1559" w:type="dxa"/>
            <w:hideMark/>
          </w:tcPr>
          <w:p w14:paraId="0B37C089"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4E1FF5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C46A440" w14:textId="77777777" w:rsidTr="0094048E">
        <w:trPr>
          <w:trHeight w:val="20"/>
        </w:trPr>
        <w:tc>
          <w:tcPr>
            <w:tcW w:w="1836" w:type="dxa"/>
            <w:vMerge/>
          </w:tcPr>
          <w:p w14:paraId="51E21466"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693576D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11</w:t>
            </w:r>
          </w:p>
        </w:tc>
        <w:tc>
          <w:tcPr>
            <w:tcW w:w="3685" w:type="dxa"/>
          </w:tcPr>
          <w:p w14:paraId="431D7551"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ترتبط الترقيةفي مكان العمل حسب سنوات الخبرة</w:t>
            </w:r>
          </w:p>
        </w:tc>
        <w:tc>
          <w:tcPr>
            <w:tcW w:w="1559" w:type="dxa"/>
            <w:hideMark/>
          </w:tcPr>
          <w:p w14:paraId="5C2A8262"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5D8E143"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1CE6EC26" w14:textId="77777777" w:rsidTr="0094048E">
        <w:trPr>
          <w:trHeight w:val="20"/>
        </w:trPr>
        <w:tc>
          <w:tcPr>
            <w:tcW w:w="1836" w:type="dxa"/>
            <w:vMerge/>
          </w:tcPr>
          <w:p w14:paraId="4D180E14"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2EE1058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12</w:t>
            </w:r>
          </w:p>
        </w:tc>
        <w:tc>
          <w:tcPr>
            <w:tcW w:w="3685" w:type="dxa"/>
          </w:tcPr>
          <w:p w14:paraId="099D29D1"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مناخ تنظيمي يُحفز العاملين على بذل المزيد من الجهد</w:t>
            </w:r>
          </w:p>
        </w:tc>
        <w:tc>
          <w:tcPr>
            <w:tcW w:w="1559" w:type="dxa"/>
            <w:hideMark/>
          </w:tcPr>
          <w:p w14:paraId="6D59E561"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2CC1ABC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22F1B2E7" w14:textId="77777777" w:rsidTr="0094048E">
        <w:trPr>
          <w:trHeight w:val="20"/>
        </w:trPr>
        <w:tc>
          <w:tcPr>
            <w:tcW w:w="1836" w:type="dxa"/>
            <w:vMerge w:val="restart"/>
            <w:vAlign w:val="center"/>
            <w:hideMark/>
          </w:tcPr>
          <w:p w14:paraId="61FE29E5" w14:textId="77777777" w:rsidR="0094048E" w:rsidRPr="0034327F" w:rsidRDefault="0094048E" w:rsidP="0094048E">
            <w:pPr>
              <w:bidi/>
              <w:spacing w:line="240" w:lineRule="auto"/>
              <w:jc w:val="center"/>
              <w:rPr>
                <w:rFonts w:ascii="Sakkal Majalla" w:hAnsi="Sakkal Majalla" w:cs="Sakkal Majalla"/>
                <w:sz w:val="24"/>
                <w:szCs w:val="24"/>
              </w:rPr>
            </w:pPr>
            <w:r>
              <w:rPr>
                <w:rFonts w:ascii="Sakkal Majalla" w:eastAsia="Times New Roman" w:hAnsi="Sakkal Majalla" w:cs="Sakkal Majalla" w:hint="cs"/>
                <w:sz w:val="24"/>
                <w:szCs w:val="24"/>
                <w:rtl/>
              </w:rPr>
              <w:t>البعد الثالث: الجوانب المادية والمعنوية</w:t>
            </w:r>
          </w:p>
        </w:tc>
        <w:tc>
          <w:tcPr>
            <w:tcW w:w="993" w:type="dxa"/>
            <w:vAlign w:val="center"/>
            <w:hideMark/>
          </w:tcPr>
          <w:p w14:paraId="6E9A29F4"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13</w:t>
            </w:r>
          </w:p>
        </w:tc>
        <w:tc>
          <w:tcPr>
            <w:tcW w:w="3685" w:type="dxa"/>
          </w:tcPr>
          <w:p w14:paraId="2B4867D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نظام عادل للرواتب يتناسب مع الجهد المبذول</w:t>
            </w:r>
          </w:p>
        </w:tc>
        <w:tc>
          <w:tcPr>
            <w:tcW w:w="1559" w:type="dxa"/>
            <w:hideMark/>
          </w:tcPr>
          <w:p w14:paraId="13C42954"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77231E9"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2F31C23F" w14:textId="77777777" w:rsidTr="0094048E">
        <w:trPr>
          <w:trHeight w:val="20"/>
        </w:trPr>
        <w:tc>
          <w:tcPr>
            <w:tcW w:w="1836" w:type="dxa"/>
            <w:vMerge/>
          </w:tcPr>
          <w:p w14:paraId="2D691A0A"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3418CE78"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14</w:t>
            </w:r>
          </w:p>
        </w:tc>
        <w:tc>
          <w:tcPr>
            <w:tcW w:w="3685" w:type="dxa"/>
          </w:tcPr>
          <w:p w14:paraId="36B5AD75"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توفر الادارة برامج تدريبية مستمرة للترقي الوظيفي</w:t>
            </w:r>
          </w:p>
        </w:tc>
        <w:tc>
          <w:tcPr>
            <w:tcW w:w="1559" w:type="dxa"/>
            <w:hideMark/>
          </w:tcPr>
          <w:p w14:paraId="72CC2F80"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1E474514"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32D082B6" w14:textId="77777777" w:rsidTr="0094048E">
        <w:trPr>
          <w:trHeight w:val="20"/>
        </w:trPr>
        <w:tc>
          <w:tcPr>
            <w:tcW w:w="1836" w:type="dxa"/>
            <w:vMerge/>
          </w:tcPr>
          <w:p w14:paraId="22F5A44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4AC3D3E"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15</w:t>
            </w:r>
          </w:p>
        </w:tc>
        <w:tc>
          <w:tcPr>
            <w:tcW w:w="3685" w:type="dxa"/>
          </w:tcPr>
          <w:p w14:paraId="1EB63A42"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يتم الاعتراف بإنجازات الموظف وتقديره معنويا أمام زملائه</w:t>
            </w:r>
          </w:p>
        </w:tc>
        <w:tc>
          <w:tcPr>
            <w:tcW w:w="1559" w:type="dxa"/>
            <w:hideMark/>
          </w:tcPr>
          <w:p w14:paraId="4FE5BB6F" w14:textId="77777777" w:rsidR="0094048E" w:rsidRPr="00294552" w:rsidRDefault="0094048E" w:rsidP="00DA6291">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3B5479C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40E285CD" w14:textId="77777777" w:rsidTr="0094048E">
        <w:trPr>
          <w:trHeight w:val="20"/>
        </w:trPr>
        <w:tc>
          <w:tcPr>
            <w:tcW w:w="1836" w:type="dxa"/>
            <w:vMerge/>
          </w:tcPr>
          <w:p w14:paraId="04335B89"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414B3AF6"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16</w:t>
            </w:r>
          </w:p>
        </w:tc>
        <w:tc>
          <w:tcPr>
            <w:tcW w:w="3685" w:type="dxa"/>
          </w:tcPr>
          <w:p w14:paraId="7E21BEF0"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يوجد شعور بالأمان الوظيفي يضمن عدم التهديد بالفصل التعسفي.</w:t>
            </w:r>
          </w:p>
        </w:tc>
        <w:tc>
          <w:tcPr>
            <w:tcW w:w="1559" w:type="dxa"/>
            <w:hideMark/>
          </w:tcPr>
          <w:p w14:paraId="6FA6F9A4"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73C3FD8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r w:rsidR="0094048E" w:rsidRPr="0034327F" w14:paraId="0C064E69" w14:textId="77777777" w:rsidTr="0094048E">
        <w:trPr>
          <w:trHeight w:val="20"/>
        </w:trPr>
        <w:tc>
          <w:tcPr>
            <w:tcW w:w="1836" w:type="dxa"/>
            <w:vMerge/>
          </w:tcPr>
          <w:p w14:paraId="4D33EE40"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5C47F2DA"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17</w:t>
            </w:r>
          </w:p>
        </w:tc>
        <w:tc>
          <w:tcPr>
            <w:tcW w:w="3685" w:type="dxa"/>
          </w:tcPr>
          <w:p w14:paraId="4F3C7AB9"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تتوفر فرص عادلة لزيادة الدخل عبر الترقية والتقدم الوظيفي</w:t>
            </w:r>
          </w:p>
        </w:tc>
        <w:tc>
          <w:tcPr>
            <w:tcW w:w="1559" w:type="dxa"/>
            <w:hideMark/>
          </w:tcPr>
          <w:p w14:paraId="5E3CE9C4"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61E0E6E2"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مُعاد صياغتها</w:t>
            </w:r>
          </w:p>
        </w:tc>
      </w:tr>
      <w:tr w:rsidR="0094048E" w:rsidRPr="0034327F" w14:paraId="15E7E821" w14:textId="77777777" w:rsidTr="0094048E">
        <w:trPr>
          <w:trHeight w:val="20"/>
        </w:trPr>
        <w:tc>
          <w:tcPr>
            <w:tcW w:w="1836" w:type="dxa"/>
            <w:vMerge/>
          </w:tcPr>
          <w:p w14:paraId="68FAD19B" w14:textId="77777777" w:rsidR="0094048E" w:rsidRPr="0034327F" w:rsidRDefault="0094048E" w:rsidP="00DA6291">
            <w:pPr>
              <w:bidi/>
              <w:spacing w:line="240" w:lineRule="auto"/>
              <w:rPr>
                <w:rFonts w:ascii="Sakkal Majalla" w:hAnsi="Sakkal Majalla" w:cs="Sakkal Majalla"/>
                <w:sz w:val="24"/>
                <w:szCs w:val="24"/>
              </w:rPr>
            </w:pPr>
          </w:p>
        </w:tc>
        <w:tc>
          <w:tcPr>
            <w:tcW w:w="993" w:type="dxa"/>
            <w:vAlign w:val="center"/>
            <w:hideMark/>
          </w:tcPr>
          <w:p w14:paraId="794821BD"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lang w:bidi="ar-EG"/>
              </w:rPr>
              <w:t>18</w:t>
            </w:r>
          </w:p>
        </w:tc>
        <w:tc>
          <w:tcPr>
            <w:tcW w:w="3685" w:type="dxa"/>
          </w:tcPr>
          <w:p w14:paraId="5F434838" w14:textId="77777777" w:rsidR="0094048E" w:rsidRPr="0034327F" w:rsidRDefault="0094048E" w:rsidP="00DA6291">
            <w:pPr>
              <w:bidi/>
              <w:spacing w:line="36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lang w:bidi="ar-EG"/>
              </w:rPr>
              <w:t xml:space="preserve">توفر المؤسسة بيئة عمل مجهزة بأدوات تقنية تسهل إنجاز المهام </w:t>
            </w:r>
          </w:p>
        </w:tc>
        <w:tc>
          <w:tcPr>
            <w:tcW w:w="1559" w:type="dxa"/>
            <w:hideMark/>
          </w:tcPr>
          <w:p w14:paraId="33367039" w14:textId="77777777" w:rsidR="0094048E" w:rsidRPr="00294552" w:rsidRDefault="0094048E" w:rsidP="00DA6291">
            <w:pPr>
              <w:bidi/>
              <w:spacing w:line="240" w:lineRule="auto"/>
              <w:jc w:val="center"/>
              <w:rPr>
                <w:rFonts w:ascii="Sakkal Majalla" w:hAnsi="Sakkal Majalla" w:cs="Sakkal Majalla"/>
                <w:sz w:val="24"/>
                <w:szCs w:val="24"/>
              </w:rPr>
            </w:pPr>
            <w:r>
              <w:rPr>
                <w:rFonts w:ascii="Sakkal Majalla" w:hAnsi="Sakkal Majalla" w:cs="Sakkal Majalla" w:hint="cs"/>
                <w:sz w:val="24"/>
                <w:szCs w:val="24"/>
                <w:rtl/>
              </w:rPr>
              <w:t>(</w:t>
            </w:r>
            <w:r>
              <w:rPr>
                <w:rFonts w:ascii="Sakkal Majalla" w:hAnsi="Sakkal Majalla" w:cs="Sakkal Majalla" w:hint="cs"/>
                <w:sz w:val="24"/>
                <w:szCs w:val="24"/>
              </w:rPr>
              <w:t>Khan., 2014</w:t>
            </w:r>
            <w:r>
              <w:rPr>
                <w:rFonts w:ascii="Sakkal Majalla" w:hAnsi="Sakkal Majalla" w:cs="Sakkal Majalla" w:hint="cs"/>
                <w:sz w:val="24"/>
                <w:szCs w:val="24"/>
                <w:rtl/>
                <w:lang w:bidi="ar-EG"/>
              </w:rPr>
              <w:t>)</w:t>
            </w:r>
          </w:p>
        </w:tc>
        <w:tc>
          <w:tcPr>
            <w:tcW w:w="987" w:type="dxa"/>
            <w:vAlign w:val="center"/>
            <w:hideMark/>
          </w:tcPr>
          <w:p w14:paraId="4A7C196B" w14:textId="77777777" w:rsidR="0094048E" w:rsidRPr="0034327F" w:rsidRDefault="0094048E" w:rsidP="00DA6291">
            <w:pPr>
              <w:bidi/>
              <w:spacing w:line="240" w:lineRule="auto"/>
              <w:jc w:val="center"/>
              <w:rPr>
                <w:rFonts w:ascii="Sakkal Majalla" w:hAnsi="Sakkal Majalla" w:cs="Sakkal Majalla"/>
                <w:sz w:val="24"/>
                <w:szCs w:val="24"/>
                <w:lang w:bidi="ar-EG"/>
              </w:rPr>
            </w:pPr>
            <w:r>
              <w:rPr>
                <w:rFonts w:ascii="Sakkal Majalla" w:hAnsi="Sakkal Majalla" w:cs="Sakkal Majalla" w:hint="cs"/>
                <w:sz w:val="24"/>
                <w:szCs w:val="24"/>
                <w:rtl/>
              </w:rPr>
              <w:t>مُشتقة</w:t>
            </w:r>
          </w:p>
        </w:tc>
      </w:tr>
    </w:tbl>
    <w:p w14:paraId="7CC0EDAF" w14:textId="77777777" w:rsidR="004911B1" w:rsidRPr="00674D24" w:rsidRDefault="004911B1" w:rsidP="004911B1">
      <w:pPr>
        <w:spacing w:line="240" w:lineRule="auto"/>
        <w:rPr>
          <w:rFonts w:asciiTheme="majorBidi" w:hAnsiTheme="majorBidi" w:cstheme="majorBidi"/>
          <w:sz w:val="24"/>
          <w:szCs w:val="24"/>
          <w:lang w:bidi="ar-EG"/>
        </w:rPr>
      </w:pPr>
    </w:p>
    <w:p w14:paraId="106B5F84" w14:textId="77777777" w:rsidR="004911B1" w:rsidRPr="00674D24" w:rsidRDefault="004911B1" w:rsidP="004911B1">
      <w:pPr>
        <w:spacing w:line="240" w:lineRule="auto"/>
        <w:rPr>
          <w:rFonts w:asciiTheme="majorBidi" w:hAnsiTheme="majorBidi" w:cstheme="majorBidi"/>
          <w:sz w:val="24"/>
          <w:szCs w:val="24"/>
          <w:lang w:bidi="ar-EG"/>
        </w:rPr>
      </w:pPr>
    </w:p>
    <w:p w14:paraId="023C180F" w14:textId="77777777" w:rsidR="004911B1" w:rsidRDefault="004911B1" w:rsidP="004911B1">
      <w:pPr>
        <w:spacing w:line="240" w:lineRule="auto"/>
        <w:jc w:val="right"/>
        <w:rPr>
          <w:rFonts w:ascii="Calibri" w:hAnsi="Calibri" w:cs="Calibri"/>
          <w:b/>
          <w:bCs/>
          <w:color w:val="EE0000"/>
          <w:sz w:val="28"/>
          <w:szCs w:val="28"/>
          <w:rtl/>
        </w:rPr>
      </w:pPr>
      <w:r>
        <w:rPr>
          <w:rFonts w:ascii="Calibri" w:hAnsi="Calibri" w:cs="Calibri"/>
          <w:b/>
          <w:bCs/>
          <w:color w:val="EE0000"/>
          <w:sz w:val="28"/>
          <w:szCs w:val="28"/>
          <w:rtl/>
        </w:rPr>
        <w:t>المتغير التابع: السلوك الأخلاقي في مستشفيات الرياض</w:t>
      </w:r>
    </w:p>
    <w:p w14:paraId="5673A767" w14:textId="77777777" w:rsidR="00C06306" w:rsidRPr="00674D24" w:rsidRDefault="00C06306" w:rsidP="004911B1">
      <w:pPr>
        <w:spacing w:line="240" w:lineRule="auto"/>
        <w:jc w:val="right"/>
        <w:rPr>
          <w:rFonts w:asciiTheme="majorBidi" w:hAnsiTheme="majorBidi" w:cstheme="majorBidi"/>
          <w:color w:val="FF0000"/>
          <w:sz w:val="24"/>
          <w:szCs w:val="24"/>
        </w:rPr>
      </w:pPr>
      <w:r>
        <w:rPr>
          <w:rFonts w:ascii="Sakkal Majalla" w:hAnsi="Sakkal Majalla" w:cs="Sakkal Majalla" w:hint="cs"/>
          <w:color w:val="EE0000"/>
          <w:sz w:val="24"/>
          <w:szCs w:val="24"/>
          <w:rtl/>
          <w:lang w:bidi="ar-EG"/>
        </w:rPr>
        <w:t xml:space="preserve">تعرف اجرائيا </w:t>
      </w:r>
      <w:r>
        <w:rPr>
          <w:rFonts w:ascii="Sakkal Majalla" w:hAnsi="Sakkal Majalla" w:cs="Sakkal Majalla" w:hint="cs"/>
          <w:color w:val="EE0000"/>
          <w:sz w:val="24"/>
          <w:szCs w:val="24"/>
          <w:rtl/>
        </w:rPr>
        <w:t>(</w:t>
      </w:r>
      <w:r>
        <w:rPr>
          <w:rFonts w:ascii="Sakkal Majalla" w:hAnsi="Sakkal Majalla" w:cs="Sakkal Majalla"/>
          <w:color w:val="EE0000"/>
          <w:sz w:val="24"/>
          <w:szCs w:val="24"/>
          <w:rtl/>
        </w:rPr>
        <w:t>هو مجموع الأفعال والاستجابات الظاهرة والقابلة للملاحظة والقياس التي يصدرها الفرد في مواقف تتضمن اختياراً بين البدائل، وتتفق مع المعايير والقوانين الاجتماعية أو المهنية أو الدينية السائدة (مثل الأمانة، والصدق، والالتزام بالوعود، واحترام حقوق الآخرين)، بحيث يمكن رصدها وتوثيقها بدقة دون الاعتماد على النوايا الداخلية المجردة</w:t>
      </w:r>
      <w:r>
        <w:rPr>
          <w:rFonts w:ascii="Sakkal Majalla" w:hAnsi="Sakkal Majalla" w:cs="Sakkal Majalla" w:hint="cs"/>
          <w:color w:val="EE0000"/>
          <w:sz w:val="24"/>
          <w:szCs w:val="24"/>
          <w:rtl/>
        </w:rPr>
        <w:t xml:space="preserve">) ويتكون من 8 فقرات </w:t>
      </w:r>
    </w:p>
    <w:p w14:paraId="2DE9FDDA"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توحيد للتعريف الإجرائي (بناءً على ملاحظة المشرف): روعي في صياغة هذا التعريف الإجرائي أن يعكس بصورة مباشرة مضمون جميع فقرات المقياس الثمانية المستخدمة لقياس هذا المتغير، والمتمثلة في: الأمانة والإخلاص في أداء المهام دون تحيز، والحفاظ على سرية بيانات العمل وعدم الإفصاح عنها، والمساواة في التعامل مع المراجعين والمستفيدين دون تمييز، والالتزام بأدلة قواعد السلوك المهني، والتعاون مع الإدارة في تطبيق الأنظمة المعتمدة، والحفاظ على خصوصية معلومات العملاء والزملاء، والامتناع عن استغلال المنصب أو السلطة لتحقيق منافع ش</w:t>
      </w:r>
      <w:r>
        <w:rPr>
          <w:rFonts w:ascii="Sakkal Majalla" w:eastAsia="Arial" w:hAnsi="Sakkal Majalla" w:cs="Sakkal Majalla" w:hint="cs"/>
          <w:color w:val="FF0000"/>
          <w:sz w:val="28"/>
          <w:szCs w:val="28"/>
          <w:rtl/>
          <w:lang w:bidi="ar-EG"/>
        </w:rPr>
        <w:t>خصية، وتقديم عمل أصيل يعبر عن الجهد المهني مع الإقرار بجهود الآخرين؛ بما يضمن الاتساق الكامل بين التعريف الإجرائي ومحتوى فقرات المقياس.</w:t>
      </w:r>
    </w:p>
    <w:tbl>
      <w:tblPr>
        <w:tblStyle w:val="a7"/>
        <w:bidiVisual/>
        <w:tblW w:w="9205" w:type="dxa"/>
        <w:tblInd w:w="4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992"/>
        <w:gridCol w:w="4536"/>
        <w:gridCol w:w="1843"/>
        <w:gridCol w:w="1834"/>
      </w:tblGrid>
      <w:tr w:rsidR="004911B1" w:rsidRPr="0034327F" w14:paraId="1B33486A" w14:textId="77777777" w:rsidTr="004911B1">
        <w:tc>
          <w:tcPr>
            <w:tcW w:w="992" w:type="dxa"/>
            <w:tcBorders>
              <w:bottom w:val="thinThickSmallGap" w:sz="18" w:space="0" w:color="auto"/>
            </w:tcBorders>
            <w:vAlign w:val="center"/>
            <w:hideMark/>
          </w:tcPr>
          <w:p w14:paraId="04BC601A"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 xml:space="preserve">رقم </w:t>
            </w:r>
            <w:r>
              <w:rPr>
                <w:rFonts w:ascii="Sakkal Majalla" w:hAnsi="Sakkal Majalla" w:cs="Sakkal Majalla" w:hint="cs"/>
                <w:b/>
                <w:bCs/>
                <w:sz w:val="24"/>
                <w:szCs w:val="24"/>
                <w:rtl/>
              </w:rPr>
              <w:t>الفقرة</w:t>
            </w:r>
          </w:p>
        </w:tc>
        <w:tc>
          <w:tcPr>
            <w:tcW w:w="4536" w:type="dxa"/>
            <w:tcBorders>
              <w:bottom w:val="thinThickSmallGap" w:sz="18" w:space="0" w:color="auto"/>
            </w:tcBorders>
            <w:vAlign w:val="center"/>
            <w:hideMark/>
          </w:tcPr>
          <w:p w14:paraId="49BF78FF"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الفقرة</w:t>
            </w:r>
          </w:p>
        </w:tc>
        <w:tc>
          <w:tcPr>
            <w:tcW w:w="1843" w:type="dxa"/>
            <w:tcBorders>
              <w:bottom w:val="thinThickSmallGap" w:sz="18" w:space="0" w:color="auto"/>
            </w:tcBorders>
            <w:vAlign w:val="center"/>
            <w:hideMark/>
          </w:tcPr>
          <w:p w14:paraId="5191A747"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المصدر</w:t>
            </w:r>
          </w:p>
        </w:tc>
        <w:tc>
          <w:tcPr>
            <w:tcW w:w="1834" w:type="dxa"/>
            <w:tcBorders>
              <w:bottom w:val="thinThickSmallGap" w:sz="18" w:space="0" w:color="auto"/>
            </w:tcBorders>
            <w:vAlign w:val="center"/>
            <w:hideMark/>
          </w:tcPr>
          <w:p w14:paraId="5BCB240F" w14:textId="77777777" w:rsidR="004911B1" w:rsidRPr="0034327F" w:rsidRDefault="004911B1" w:rsidP="001715A4">
            <w:pPr>
              <w:bidi/>
              <w:spacing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التعديل</w:t>
            </w:r>
          </w:p>
        </w:tc>
      </w:tr>
      <w:tr w:rsidR="00DA6291" w:rsidRPr="0034327F" w14:paraId="13E5D6A6" w14:textId="77777777" w:rsidTr="004911B1">
        <w:tc>
          <w:tcPr>
            <w:tcW w:w="992" w:type="dxa"/>
            <w:tcBorders>
              <w:top w:val="thinThickSmallGap" w:sz="18" w:space="0" w:color="auto"/>
            </w:tcBorders>
            <w:vAlign w:val="center"/>
            <w:hideMark/>
          </w:tcPr>
          <w:p w14:paraId="196DD2BE"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1</w:t>
            </w:r>
          </w:p>
        </w:tc>
        <w:tc>
          <w:tcPr>
            <w:tcW w:w="4536" w:type="dxa"/>
            <w:tcBorders>
              <w:top w:val="thinThickSmallGap" w:sz="18" w:space="0" w:color="auto"/>
            </w:tcBorders>
          </w:tcPr>
          <w:p w14:paraId="253A7A66"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أ</w:t>
            </w:r>
            <w:r>
              <w:rPr>
                <w:rFonts w:ascii="Sakkal Majalla" w:hAnsi="Sakkal Majalla" w:cs="Sakkal Majalla"/>
                <w:sz w:val="24"/>
                <w:szCs w:val="24"/>
                <w:rtl/>
              </w:rPr>
              <w:t>حرص على أداء مهامي الوظيفية بصدق وإخلاص دون تحيز</w:t>
            </w:r>
          </w:p>
        </w:tc>
        <w:tc>
          <w:tcPr>
            <w:tcW w:w="1843" w:type="dxa"/>
            <w:tcBorders>
              <w:top w:val="thinThickSmallGap" w:sz="18" w:space="0" w:color="auto"/>
            </w:tcBorders>
            <w:vAlign w:val="center"/>
            <w:hideMark/>
          </w:tcPr>
          <w:p w14:paraId="4F765772"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tcBorders>
              <w:top w:val="thinThickSmallGap" w:sz="18" w:space="0" w:color="auto"/>
            </w:tcBorders>
            <w:vAlign w:val="center"/>
          </w:tcPr>
          <w:p w14:paraId="0A0599B1"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512A0F6A" w14:textId="77777777" w:rsidTr="004911B1">
        <w:tc>
          <w:tcPr>
            <w:tcW w:w="992" w:type="dxa"/>
            <w:vAlign w:val="center"/>
            <w:hideMark/>
          </w:tcPr>
          <w:p w14:paraId="73684C62"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lastRenderedPageBreak/>
              <w:t>2</w:t>
            </w:r>
          </w:p>
        </w:tc>
        <w:tc>
          <w:tcPr>
            <w:tcW w:w="4536" w:type="dxa"/>
          </w:tcPr>
          <w:p w14:paraId="034740A5"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ألتزم بحفظ سرية بيانات العمل وعدم الإفصاح عنها لأي جهات غير مصرح لها.</w:t>
            </w:r>
          </w:p>
        </w:tc>
        <w:tc>
          <w:tcPr>
            <w:tcW w:w="1843" w:type="dxa"/>
            <w:vAlign w:val="center"/>
            <w:hideMark/>
          </w:tcPr>
          <w:p w14:paraId="5F87A2C7"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717C85E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1705BD62" w14:textId="77777777" w:rsidTr="004911B1">
        <w:tc>
          <w:tcPr>
            <w:tcW w:w="992" w:type="dxa"/>
            <w:vAlign w:val="center"/>
            <w:hideMark/>
          </w:tcPr>
          <w:p w14:paraId="559E3231"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3</w:t>
            </w:r>
          </w:p>
        </w:tc>
        <w:tc>
          <w:tcPr>
            <w:tcW w:w="4536" w:type="dxa"/>
          </w:tcPr>
          <w:p w14:paraId="30F87617"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أتعامل مع جميع المراجعين أو المستفيدين على قدم المساواة ودون تمييز</w:t>
            </w:r>
          </w:p>
        </w:tc>
        <w:tc>
          <w:tcPr>
            <w:tcW w:w="1843" w:type="dxa"/>
            <w:vAlign w:val="center"/>
            <w:hideMark/>
          </w:tcPr>
          <w:p w14:paraId="46D72699" w14:textId="77777777" w:rsidR="00DA6291" w:rsidRPr="00294552" w:rsidRDefault="00DA6291" w:rsidP="00DA6291">
            <w:pPr>
              <w:bidi/>
              <w:spacing w:line="240" w:lineRule="auto"/>
              <w:jc w:val="center"/>
              <w:rPr>
                <w:rFonts w:ascii="Sakkal Majalla" w:hAnsi="Sakkal Majalla" w:cs="Sakkal Majalla"/>
                <w:b/>
                <w:bCs/>
                <w:sz w:val="24"/>
                <w:szCs w:val="24"/>
                <w:rtl/>
                <w:lang w:bidi="ar-EG"/>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6F0980B"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17ABA534" w14:textId="77777777" w:rsidTr="004911B1">
        <w:tc>
          <w:tcPr>
            <w:tcW w:w="992" w:type="dxa"/>
            <w:vAlign w:val="center"/>
            <w:hideMark/>
          </w:tcPr>
          <w:p w14:paraId="523F14D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4</w:t>
            </w:r>
          </w:p>
        </w:tc>
        <w:tc>
          <w:tcPr>
            <w:tcW w:w="4536" w:type="dxa"/>
          </w:tcPr>
          <w:p w14:paraId="590F7DCE"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sz w:val="24"/>
                <w:szCs w:val="24"/>
                <w:rtl/>
              </w:rPr>
              <w:t>ألتزم بتطبيق أدلة قواعد السلوك المهني الخاصة بالجهة التي أعمل بها.</w:t>
            </w:r>
          </w:p>
        </w:tc>
        <w:tc>
          <w:tcPr>
            <w:tcW w:w="1843" w:type="dxa"/>
            <w:vAlign w:val="center"/>
            <w:hideMark/>
          </w:tcPr>
          <w:p w14:paraId="425A31C9"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1934BFB8"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31638E11" w14:textId="77777777" w:rsidTr="004911B1">
        <w:tc>
          <w:tcPr>
            <w:tcW w:w="992" w:type="dxa"/>
            <w:vAlign w:val="center"/>
            <w:hideMark/>
          </w:tcPr>
          <w:p w14:paraId="2EED6793"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5</w:t>
            </w:r>
          </w:p>
        </w:tc>
        <w:tc>
          <w:tcPr>
            <w:tcW w:w="4536" w:type="dxa"/>
          </w:tcPr>
          <w:p w14:paraId="64AB4845"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أ</w:t>
            </w:r>
            <w:r>
              <w:rPr>
                <w:rFonts w:ascii="Sakkal Majalla" w:hAnsi="Sakkal Majalla" w:cs="Sakkal Majalla"/>
                <w:sz w:val="24"/>
                <w:szCs w:val="24"/>
                <w:rtl/>
              </w:rPr>
              <w:t>تعاون مع الإدارة في تطبيق الأنظمة لضمان سير العمل وفقاً للتعليمات المعتمدة</w:t>
            </w:r>
          </w:p>
        </w:tc>
        <w:tc>
          <w:tcPr>
            <w:tcW w:w="1843" w:type="dxa"/>
            <w:vAlign w:val="center"/>
            <w:hideMark/>
          </w:tcPr>
          <w:p w14:paraId="1A005F0D" w14:textId="77777777" w:rsidR="00DA6291" w:rsidRPr="00294552"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1B4B435A"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3E6C7422" w14:textId="77777777" w:rsidTr="004911B1">
        <w:tc>
          <w:tcPr>
            <w:tcW w:w="992" w:type="dxa"/>
            <w:vAlign w:val="center"/>
            <w:hideMark/>
          </w:tcPr>
          <w:p w14:paraId="534DE8C2"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6</w:t>
            </w:r>
          </w:p>
        </w:tc>
        <w:tc>
          <w:tcPr>
            <w:tcW w:w="4536" w:type="dxa"/>
          </w:tcPr>
          <w:p w14:paraId="6EE7385C"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أتعامل مع معلومات العملاء والزملاء بخصوصية تامة.</w:t>
            </w:r>
          </w:p>
        </w:tc>
        <w:tc>
          <w:tcPr>
            <w:tcW w:w="1843" w:type="dxa"/>
            <w:vAlign w:val="center"/>
            <w:hideMark/>
          </w:tcPr>
          <w:p w14:paraId="376A121D"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7B45C390"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r w:rsidR="00DA6291" w:rsidRPr="0034327F" w14:paraId="64587C72" w14:textId="77777777" w:rsidTr="004911B1">
        <w:tc>
          <w:tcPr>
            <w:tcW w:w="992" w:type="dxa"/>
            <w:vAlign w:val="center"/>
            <w:hideMark/>
          </w:tcPr>
          <w:p w14:paraId="61B009C0"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7</w:t>
            </w:r>
          </w:p>
        </w:tc>
        <w:tc>
          <w:tcPr>
            <w:tcW w:w="4536" w:type="dxa"/>
          </w:tcPr>
          <w:p w14:paraId="3972FCF1"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أمتنع عن استغلال منصبي أو سلطتي لتحقيق أي منافع أو مصالح شخصية.</w:t>
            </w:r>
          </w:p>
        </w:tc>
        <w:tc>
          <w:tcPr>
            <w:tcW w:w="1843" w:type="dxa"/>
            <w:vAlign w:val="center"/>
            <w:hideMark/>
          </w:tcPr>
          <w:p w14:paraId="0B5E7C80"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2DAF0E6"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مُعاد صياغتها</w:t>
            </w:r>
          </w:p>
        </w:tc>
      </w:tr>
      <w:tr w:rsidR="00DA6291" w:rsidRPr="0034327F" w14:paraId="2F9AABC2" w14:textId="77777777" w:rsidTr="004911B1">
        <w:tc>
          <w:tcPr>
            <w:tcW w:w="992" w:type="dxa"/>
            <w:vAlign w:val="center"/>
            <w:hideMark/>
          </w:tcPr>
          <w:p w14:paraId="31AB19E6"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Pr>
              <w:t>8</w:t>
            </w:r>
          </w:p>
        </w:tc>
        <w:tc>
          <w:tcPr>
            <w:tcW w:w="4536" w:type="dxa"/>
          </w:tcPr>
          <w:p w14:paraId="0C0D6965" w14:textId="77777777" w:rsidR="00DA6291" w:rsidRPr="0034327F" w:rsidRDefault="00DA6291" w:rsidP="00DA6291">
            <w:pPr>
              <w:bidi/>
              <w:spacing w:line="240" w:lineRule="auto"/>
              <w:jc w:val="center"/>
              <w:rPr>
                <w:rFonts w:ascii="Sakkal Majalla" w:hAnsi="Sakkal Majalla" w:cs="Sakkal Majalla"/>
                <w:b/>
                <w:bCs/>
                <w:sz w:val="24"/>
                <w:szCs w:val="24"/>
                <w:rtl/>
              </w:rPr>
            </w:pPr>
            <w:r>
              <w:rPr>
                <w:rFonts w:ascii="Sakkal Majalla" w:hAnsi="Sakkal Majalla" w:cs="Sakkal Majalla"/>
                <w:sz w:val="24"/>
                <w:szCs w:val="24"/>
                <w:rtl/>
              </w:rPr>
              <w:t>أقدم عملاً أصيلاً يعبر عن جهدي المهني مع الإقرار بجهود الآخرين</w:t>
            </w:r>
          </w:p>
        </w:tc>
        <w:tc>
          <w:tcPr>
            <w:tcW w:w="1843" w:type="dxa"/>
            <w:vAlign w:val="center"/>
            <w:hideMark/>
          </w:tcPr>
          <w:p w14:paraId="7990FD30" w14:textId="77777777" w:rsidR="00DA6291" w:rsidRPr="00294552"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hint="cs"/>
                <w:sz w:val="24"/>
                <w:szCs w:val="24"/>
                <w:rtl/>
              </w:rPr>
              <w:t>(</w:t>
            </w:r>
            <w:r>
              <w:rPr>
                <w:rFonts w:ascii="Sakkal Majalla" w:hAnsi="Sakkal Majalla" w:cs="Sakkal Majalla" w:hint="cs"/>
                <w:sz w:val="24"/>
                <w:szCs w:val="24"/>
              </w:rPr>
              <w:t>Pei-Hern, &amp; Yan,2016</w:t>
            </w:r>
            <w:r>
              <w:rPr>
                <w:rFonts w:ascii="Sakkal Majalla" w:hAnsi="Sakkal Majalla" w:cs="Sakkal Majalla" w:hint="cs"/>
                <w:sz w:val="24"/>
                <w:szCs w:val="24"/>
                <w:rtl/>
              </w:rPr>
              <w:t>)</w:t>
            </w:r>
          </w:p>
        </w:tc>
        <w:tc>
          <w:tcPr>
            <w:tcW w:w="1834" w:type="dxa"/>
            <w:vAlign w:val="center"/>
          </w:tcPr>
          <w:p w14:paraId="4A4E0ECD" w14:textId="77777777" w:rsidR="00DA6291" w:rsidRPr="0034327F" w:rsidRDefault="00DA6291" w:rsidP="00DA6291">
            <w:pPr>
              <w:bidi/>
              <w:spacing w:line="240" w:lineRule="auto"/>
              <w:jc w:val="center"/>
              <w:rPr>
                <w:rFonts w:ascii="Sakkal Majalla" w:hAnsi="Sakkal Majalla" w:cs="Sakkal Majalla"/>
                <w:b/>
                <w:bCs/>
                <w:sz w:val="24"/>
                <w:szCs w:val="24"/>
              </w:rPr>
            </w:pPr>
            <w:r>
              <w:rPr>
                <w:rFonts w:ascii="Sakkal Majalla" w:hAnsi="Sakkal Majalla" w:cs="Sakkal Majalla"/>
                <w:b/>
                <w:bCs/>
                <w:sz w:val="24"/>
                <w:szCs w:val="24"/>
                <w:rtl/>
              </w:rPr>
              <w:t>مُشتقة</w:t>
            </w:r>
          </w:p>
        </w:tc>
      </w:tr>
    </w:tbl>
    <w:p w14:paraId="5BBC10C9" w14:textId="77777777" w:rsidR="004911B1" w:rsidRDefault="004911B1" w:rsidP="004911B1">
      <w:pPr>
        <w:bidi/>
        <w:spacing w:line="240" w:lineRule="auto"/>
        <w:jc w:val="center"/>
        <w:rPr>
          <w:rFonts w:ascii="Sakkal Majalla" w:hAnsi="Sakkal Majalla" w:cs="Sakkal Majalla"/>
          <w:b/>
          <w:bCs/>
          <w:sz w:val="24"/>
          <w:szCs w:val="24"/>
          <w:rtl/>
        </w:rPr>
      </w:pPr>
    </w:p>
    <w:p w14:paraId="58DCCAA8"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IQ"/>
        </w:rPr>
        <w:t>المصدر: من إعداد الباحث استنادًا إلى الأدبيات الخاصة بالموضوع.</w:t>
      </w:r>
    </w:p>
    <w:p w14:paraId="29576E7E"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EG"/>
        </w:rPr>
      </w:pPr>
      <w:bookmarkStart w:id="28" w:name="_Toc51710813"/>
      <w:bookmarkStart w:id="29" w:name="_Toc214938101"/>
      <w:bookmarkStart w:id="30" w:name="_Toc221311138"/>
      <w:r>
        <w:rPr>
          <w:rFonts w:ascii="Sakkal Majalla" w:hAnsi="Sakkal Majalla" w:cs="Sakkal Majalla" w:hint="cs"/>
          <w:b/>
          <w:bCs/>
          <w:sz w:val="28"/>
          <w:szCs w:val="28"/>
          <w:rtl/>
          <w:lang w:bidi="ar-BH"/>
        </w:rPr>
        <w:t>3.7 أداة الدراسة</w:t>
      </w:r>
      <w:bookmarkEnd w:id="28"/>
      <w:bookmarkEnd w:id="29"/>
      <w:bookmarkEnd w:id="30"/>
      <w:r>
        <w:rPr>
          <w:rFonts w:ascii="Sakkal Majalla" w:hAnsi="Sakkal Majalla" w:cs="Sakkal Majalla" w:hint="cs"/>
          <w:b/>
          <w:bCs/>
          <w:sz w:val="28"/>
          <w:szCs w:val="28"/>
        </w:rPr>
        <w:t xml:space="preserve"> </w:t>
      </w:r>
      <w:r>
        <w:rPr>
          <w:rFonts w:ascii="Sakkal Majalla" w:hAnsi="Sakkal Majalla" w:cs="Sakkal Majalla" w:hint="cs"/>
          <w:b/>
          <w:bCs/>
          <w:sz w:val="28"/>
          <w:szCs w:val="28"/>
          <w:rtl/>
          <w:lang w:bidi="ar-BH"/>
        </w:rPr>
        <w:t xml:space="preserve"> </w:t>
      </w:r>
    </w:p>
    <w:p w14:paraId="1A369AFD"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في إطار الدراسة الميدانية وبهدف اختبار العلاقة المفترضة بين متغيرات البحث (أثر جودة الحياة الوظيفية على السلوك الأخلاقي في مستشفيات الرياض تم اختيار الاستبيان كوسيلة لقياس" أثر جودة الحياة الوظيفية على السلوك الأخلاقي في مستشفيات الرياض حيث </w:t>
      </w:r>
    </w:p>
    <w:p w14:paraId="3BE48CC4" w14:textId="77777777" w:rsidR="00E84D06" w:rsidRPr="0013091D" w:rsidRDefault="00E84D06" w:rsidP="00E84D0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Pr>
          <w:rFonts w:ascii="Sakkal Majalla" w:hAnsi="Sakkal Majalla" w:cs="Sakkal Majalla" w:hint="cs"/>
          <w:sz w:val="28"/>
          <w:szCs w:val="28"/>
        </w:rPr>
        <w:t>.</w:t>
      </w:r>
    </w:p>
    <w:p w14:paraId="49F8FF2A"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Pr>
          <w:rFonts w:ascii="Sakkal Majalla" w:hAnsi="Sakkal Majalla" w:cs="Sakkal Majalla" w:hint="cs"/>
          <w:sz w:val="28"/>
          <w:szCs w:val="28"/>
          <w:rtl/>
        </w:rPr>
        <w:t xml:space="preserve">جودة الحياة الوظيفية الذي يشتمل على ثلاث أبعاد وهي (مثل الجوانب المالية والاقتصادية والجوانب الوظيفية </w:t>
      </w:r>
      <w:r>
        <w:rPr>
          <w:rFonts w:ascii="Sakkal Majalla" w:hAnsi="Sakkal Majalla" w:cs="Sakkal Majalla" w:hint="cs"/>
          <w:sz w:val="28"/>
          <w:szCs w:val="28"/>
          <w:rtl/>
        </w:rPr>
        <w:lastRenderedPageBreak/>
        <w:t xml:space="preserve">والتنظيمية والجوانب المادية والمعنوية)، </w:t>
      </w:r>
      <w:r>
        <w:rPr>
          <w:rFonts w:ascii="Sakkal Majalla" w:hAnsi="Sakkal Majalla" w:cs="Sakkal Majalla" w:hint="cs"/>
          <w:sz w:val="28"/>
          <w:szCs w:val="28"/>
          <w:rtl/>
          <w:lang w:bidi="ar-EG"/>
        </w:rPr>
        <w:t>بينما يتضمن القسم الثالث قياس المتغير التابع للدراسة وهو السلوك الأخلاقي في مستشفيات الرياض.</w:t>
      </w:r>
      <w:r>
        <w:rPr>
          <w:rFonts w:ascii="Sakkal Majalla" w:hAnsi="Sakkal Majalla" w:cs="Sakkal Majalla" w:hint="cs"/>
          <w:sz w:val="28"/>
          <w:szCs w:val="28"/>
          <w:rtl/>
        </w:rPr>
        <w:t xml:space="preserve"> وقد استخدمت الدراسة مقياس ليكرت </w:t>
      </w:r>
      <w:r>
        <w:rPr>
          <w:rFonts w:ascii="Sakkal Majalla" w:hAnsi="Sakkal Majalla" w:cs="Sakkal Majalla" w:hint="cs"/>
          <w:sz w:val="28"/>
          <w:szCs w:val="28"/>
        </w:rPr>
        <w:t>(Likert, 1961)</w:t>
      </w:r>
      <w:r>
        <w:rPr>
          <w:rFonts w:ascii="Sakkal Majalla" w:hAnsi="Sakkal Majalla" w:cs="Sakkal Majalla" w:hint="cs"/>
          <w:sz w:val="28"/>
          <w:szCs w:val="28"/>
          <w:rtl/>
          <w:lang w:bidi="ar-IQ"/>
        </w:rPr>
        <w:t xml:space="preserve"> الخماسي التي تتراوح اختياراته من (غير موافق بشدة، غير موافق، محايد، موافق، موافق بشدة) </w:t>
      </w:r>
      <w:r>
        <w:rPr>
          <w:rFonts w:ascii="Sakkal Majalla" w:hAnsi="Sakkal Majalla" w:cs="Sakkal Majalla" w:hint="cs"/>
          <w:sz w:val="28"/>
          <w:szCs w:val="28"/>
          <w:rtl/>
        </w:rPr>
        <w:t>والتي تشير إلى (1، 2، 3، 4، 5)."</w:t>
      </w:r>
    </w:p>
    <w:p w14:paraId="7061BE6E" w14:textId="77777777" w:rsidR="00E84D06" w:rsidRPr="007E19D6" w:rsidRDefault="00E84D06" w:rsidP="00E84D06">
      <w:pPr>
        <w:bidi/>
        <w:spacing w:after="0" w:line="360" w:lineRule="auto"/>
        <w:jc w:val="both"/>
        <w:rPr>
          <w:rFonts w:ascii="Sakkal Majalla" w:hAnsi="Sakkal Majalla" w:cs="Sakkal Majalla"/>
          <w:sz w:val="24"/>
          <w:szCs w:val="24"/>
          <w:rtl/>
          <w:lang w:bidi="ar-IQ"/>
        </w:rPr>
      </w:pPr>
      <w:r>
        <w:rPr>
          <w:rFonts w:ascii="Sakkal Majalla" w:hAnsi="Sakkal Majalla" w:cs="Sakkal Majalla" w:hint="cs"/>
          <w:sz w:val="24"/>
          <w:szCs w:val="24"/>
          <w:rtl/>
          <w:lang w:bidi="ar-IQ"/>
        </w:rPr>
        <w:t>جدول (3-3)</w:t>
      </w:r>
      <w:r>
        <w:rPr>
          <w:rFonts w:ascii="Sakkal Majalla" w:hAnsi="Sakkal Majalla" w:cs="Sakkal Majalla" w:hint="cs"/>
          <w:sz w:val="24"/>
          <w:szCs w:val="24"/>
          <w:rtl/>
        </w:rPr>
        <w:t xml:space="preserve"> </w:t>
      </w:r>
      <w:r>
        <w:rPr>
          <w:rFonts w:ascii="Sakkal Majalla" w:hAnsi="Sakkal Majalla" w:cs="Sakkal Majalla" w:hint="cs"/>
          <w:sz w:val="24"/>
          <w:szCs w:val="24"/>
          <w:rtl/>
          <w:lang w:bidi="ar-IQ"/>
        </w:rPr>
        <w:t>درجات إجابة عينة الدراسة على عبارات ومفردات قائمة الاستقصاء</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3046"/>
        <w:gridCol w:w="2539"/>
        <w:gridCol w:w="2533"/>
      </w:tblGrid>
      <w:tr w:rsidR="00E84D06" w:rsidRPr="0013091D" w14:paraId="36877D58" w14:textId="77777777" w:rsidTr="0013091D">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0D3696F" w14:textId="77777777" w:rsidR="00E84D06" w:rsidRPr="0013091D" w:rsidRDefault="00E84D06" w:rsidP="00F71A9E">
            <w:pPr>
              <w:bidi/>
              <w:spacing w:line="360" w:lineRule="auto"/>
              <w:jc w:val="center"/>
              <w:rPr>
                <w:rFonts w:ascii="Sakkal Majalla" w:hAnsi="Sakkal Majalla" w:cs="Sakkal Majalla"/>
                <w:color w:val="auto"/>
                <w:sz w:val="28"/>
                <w:szCs w:val="28"/>
                <w:rtl/>
                <w:lang w:val="en-GB" w:bidi="ar-EG"/>
              </w:rPr>
            </w:pPr>
            <w:r>
              <w:rPr>
                <w:rFonts w:ascii="Sakkal Majalla" w:hAnsi="Sakkal Majalla" w:cs="Sakkal Majalla" w:hint="cs"/>
                <w:color w:val="auto"/>
                <w:sz w:val="28"/>
                <w:szCs w:val="28"/>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7980C1AE"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val="en-GB" w:bidi="ar-EG"/>
              </w:rPr>
            </w:pPr>
            <w:r>
              <w:rPr>
                <w:rFonts w:ascii="Sakkal Majalla" w:hAnsi="Sakkal Majalla" w:cs="Sakkal Majalla" w:hint="cs"/>
                <w:color w:val="auto"/>
                <w:sz w:val="28"/>
                <w:szCs w:val="28"/>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EEECE1" w:themeFill="background2"/>
            <w:vAlign w:val="center"/>
          </w:tcPr>
          <w:p w14:paraId="5B9321E0" w14:textId="77777777" w:rsidR="00E84D06" w:rsidRPr="0013091D" w:rsidRDefault="00E84D06" w:rsidP="00F71A9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lang w:bidi="ar-EG"/>
              </w:rPr>
            </w:pPr>
            <w:r>
              <w:rPr>
                <w:rFonts w:ascii="Sakkal Majalla" w:hAnsi="Sakkal Majalla" w:cs="Sakkal Majalla" w:hint="cs"/>
                <w:color w:val="auto"/>
                <w:sz w:val="28"/>
                <w:szCs w:val="28"/>
                <w:rtl/>
                <w:lang w:val="en-GB" w:bidi="ar-EG"/>
              </w:rPr>
              <w:t>المتوسط الموزون</w:t>
            </w:r>
          </w:p>
        </w:tc>
      </w:tr>
      <w:tr w:rsidR="00E84D06" w:rsidRPr="0013091D" w14:paraId="375BC2A8"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06E07330" w14:textId="77777777" w:rsidR="00E84D06" w:rsidRPr="0013091D" w:rsidRDefault="00E84D06" w:rsidP="00F71A9E">
            <w:pPr>
              <w:bidi/>
              <w:spacing w:line="360" w:lineRule="auto"/>
              <w:jc w:val="center"/>
              <w:rPr>
                <w:rFonts w:ascii="Sakkal Majalla" w:hAnsi="Sakkal Majalla" w:cs="Sakkal Majalla"/>
                <w:b w:val="0"/>
                <w:bCs w:val="0"/>
                <w:sz w:val="28"/>
                <w:szCs w:val="28"/>
                <w:lang w:bidi="ar-EG"/>
              </w:rPr>
            </w:pPr>
            <w:r>
              <w:rPr>
                <w:rFonts w:ascii="Sakkal Majalla" w:hAnsi="Sakkal Majalla" w:cs="Sakkal Majalla" w:hint="cs"/>
                <w:b w:val="0"/>
                <w:bCs w:val="0"/>
                <w:sz w:val="28"/>
                <w:szCs w:val="28"/>
                <w:rtl/>
                <w:lang w:val="en-GB" w:bidi="ar-EG"/>
              </w:rPr>
              <w:t>موافق</w:t>
            </w:r>
            <w:r>
              <w:rPr>
                <w:rFonts w:ascii="Sakkal Majalla" w:hAnsi="Sakkal Majalla" w:cs="Sakkal Majalla" w:hint="cs"/>
                <w:b w:val="0"/>
                <w:bCs w:val="0"/>
                <w:sz w:val="28"/>
                <w:szCs w:val="28"/>
                <w:rtl/>
                <w:lang w:val="en-GB"/>
              </w:rPr>
              <w:t xml:space="preserve"> </w:t>
            </w:r>
            <w:r>
              <w:rPr>
                <w:rFonts w:ascii="Sakkal Majalla" w:hAnsi="Sakkal Majalla" w:cs="Sakkal Majalla" w:hint="cs"/>
                <w:b w:val="0"/>
                <w:bCs w:val="0"/>
                <w:sz w:val="28"/>
                <w:szCs w:val="28"/>
                <w:rtl/>
                <w:lang w:val="en-GB" w:bidi="ar-EG"/>
              </w:rPr>
              <w:t>بشدة</w:t>
            </w:r>
          </w:p>
        </w:tc>
        <w:tc>
          <w:tcPr>
            <w:tcW w:w="1564" w:type="pct"/>
            <w:shd w:val="clear" w:color="auto" w:fill="EEECE1" w:themeFill="background2"/>
            <w:vAlign w:val="center"/>
          </w:tcPr>
          <w:p w14:paraId="6BAFA039"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lang w:val="en-GB"/>
              </w:rPr>
              <w:t>5</w:t>
            </w:r>
          </w:p>
        </w:tc>
        <w:tc>
          <w:tcPr>
            <w:tcW w:w="1560" w:type="pct"/>
            <w:shd w:val="clear" w:color="auto" w:fill="EEECE1" w:themeFill="background2"/>
            <w:vAlign w:val="center"/>
          </w:tcPr>
          <w:p w14:paraId="4BA295DB"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4.20 – 5.00</w:t>
            </w:r>
          </w:p>
        </w:tc>
      </w:tr>
      <w:tr w:rsidR="00E84D06" w:rsidRPr="0013091D" w14:paraId="3395DA01"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5647878A"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Pr>
                <w:rFonts w:ascii="Sakkal Majalla" w:hAnsi="Sakkal Majalla" w:cs="Sakkal Majalla" w:hint="cs"/>
                <w:b w:val="0"/>
                <w:bCs w:val="0"/>
                <w:sz w:val="28"/>
                <w:szCs w:val="28"/>
                <w:rtl/>
                <w:lang w:val="en-GB"/>
              </w:rPr>
              <w:t>موافق</w:t>
            </w:r>
          </w:p>
        </w:tc>
        <w:tc>
          <w:tcPr>
            <w:tcW w:w="1564" w:type="pct"/>
            <w:shd w:val="clear" w:color="auto" w:fill="EEECE1" w:themeFill="background2"/>
            <w:vAlign w:val="center"/>
          </w:tcPr>
          <w:p w14:paraId="1127912D"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4</w:t>
            </w:r>
          </w:p>
        </w:tc>
        <w:tc>
          <w:tcPr>
            <w:tcW w:w="1560" w:type="pct"/>
            <w:shd w:val="clear" w:color="auto" w:fill="EEECE1" w:themeFill="background2"/>
            <w:vAlign w:val="center"/>
          </w:tcPr>
          <w:p w14:paraId="35F92F3C"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val="en-GB"/>
              </w:rPr>
              <w:t>3.40 -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4.20</w:t>
            </w:r>
          </w:p>
        </w:tc>
      </w:tr>
      <w:tr w:rsidR="00E84D06" w:rsidRPr="0013091D" w14:paraId="3D85AEDB"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16D91D9A"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bidi="ar-EG"/>
              </w:rPr>
            </w:pPr>
            <w:r>
              <w:rPr>
                <w:rFonts w:ascii="Sakkal Majalla" w:hAnsi="Sakkal Majalla" w:cs="Sakkal Majalla" w:hint="cs"/>
                <w:b w:val="0"/>
                <w:bCs w:val="0"/>
                <w:sz w:val="28"/>
                <w:szCs w:val="28"/>
                <w:rtl/>
                <w:lang w:val="en-GB" w:bidi="ar-EG"/>
              </w:rPr>
              <w:t>محايد</w:t>
            </w:r>
          </w:p>
        </w:tc>
        <w:tc>
          <w:tcPr>
            <w:tcW w:w="1564" w:type="pct"/>
            <w:shd w:val="clear" w:color="auto" w:fill="EEECE1" w:themeFill="background2"/>
            <w:vAlign w:val="center"/>
          </w:tcPr>
          <w:p w14:paraId="22514A21"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3</w:t>
            </w:r>
          </w:p>
        </w:tc>
        <w:tc>
          <w:tcPr>
            <w:tcW w:w="1560" w:type="pct"/>
            <w:shd w:val="clear" w:color="auto" w:fill="EEECE1" w:themeFill="background2"/>
            <w:vAlign w:val="center"/>
          </w:tcPr>
          <w:p w14:paraId="23959BC6"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val="en-GB"/>
              </w:rPr>
            </w:pPr>
            <w:r>
              <w:rPr>
                <w:rFonts w:ascii="Sakkal Majalla" w:hAnsi="Sakkal Majalla" w:cs="Sakkal Majalla" w:hint="cs"/>
                <w:sz w:val="28"/>
                <w:szCs w:val="28"/>
                <w:rtl/>
                <w:lang w:val="en-GB"/>
              </w:rPr>
              <w:t>2.60 -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3.40</w:t>
            </w:r>
          </w:p>
        </w:tc>
      </w:tr>
      <w:tr w:rsidR="00E84D06" w:rsidRPr="0013091D" w14:paraId="0C6895D2" w14:textId="77777777" w:rsidTr="0013091D">
        <w:trPr>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4C91DCAD" w14:textId="77777777" w:rsidR="00E84D06" w:rsidRPr="0013091D" w:rsidRDefault="00E84D06" w:rsidP="00F71A9E">
            <w:pPr>
              <w:bidi/>
              <w:spacing w:line="360" w:lineRule="auto"/>
              <w:jc w:val="center"/>
              <w:rPr>
                <w:rFonts w:ascii="Sakkal Majalla" w:hAnsi="Sakkal Majalla" w:cs="Sakkal Majalla"/>
                <w:b w:val="0"/>
                <w:bCs w:val="0"/>
                <w:sz w:val="28"/>
                <w:szCs w:val="28"/>
                <w:rtl/>
                <w:lang w:val="en-GB"/>
              </w:rPr>
            </w:pPr>
            <w:r>
              <w:rPr>
                <w:rFonts w:ascii="Sakkal Majalla" w:hAnsi="Sakkal Majalla" w:cs="Sakkal Majalla" w:hint="cs"/>
                <w:b w:val="0"/>
                <w:bCs w:val="0"/>
                <w:sz w:val="28"/>
                <w:szCs w:val="28"/>
                <w:rtl/>
                <w:lang w:val="en-GB" w:bidi="ar-EG"/>
              </w:rPr>
              <w:t>غير</w:t>
            </w:r>
            <w:r>
              <w:rPr>
                <w:rFonts w:ascii="Sakkal Majalla" w:hAnsi="Sakkal Majalla" w:cs="Sakkal Majalla" w:hint="cs"/>
                <w:b w:val="0"/>
                <w:bCs w:val="0"/>
                <w:sz w:val="28"/>
                <w:szCs w:val="28"/>
                <w:rtl/>
                <w:lang w:val="en-GB"/>
              </w:rPr>
              <w:t xml:space="preserve"> موافق</w:t>
            </w:r>
          </w:p>
        </w:tc>
        <w:tc>
          <w:tcPr>
            <w:tcW w:w="1564" w:type="pct"/>
            <w:shd w:val="clear" w:color="auto" w:fill="EEECE1" w:themeFill="background2"/>
            <w:vAlign w:val="center"/>
          </w:tcPr>
          <w:p w14:paraId="12CBBFE1"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2</w:t>
            </w:r>
          </w:p>
        </w:tc>
        <w:tc>
          <w:tcPr>
            <w:tcW w:w="1560" w:type="pct"/>
            <w:shd w:val="clear" w:color="auto" w:fill="EEECE1" w:themeFill="background2"/>
            <w:vAlign w:val="center"/>
          </w:tcPr>
          <w:p w14:paraId="2D8CC4D9" w14:textId="77777777" w:rsidR="00E84D06" w:rsidRPr="0013091D" w:rsidRDefault="00E84D06" w:rsidP="00F71A9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1.80 -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2.60</w:t>
            </w:r>
          </w:p>
        </w:tc>
      </w:tr>
      <w:tr w:rsidR="00E84D06" w:rsidRPr="0013091D" w14:paraId="369A969E" w14:textId="77777777" w:rsidTr="0013091D">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shd w:val="clear" w:color="auto" w:fill="EEECE1" w:themeFill="background2"/>
            <w:vAlign w:val="center"/>
          </w:tcPr>
          <w:p w14:paraId="23485CBA" w14:textId="77777777" w:rsidR="00E84D06" w:rsidRPr="0013091D" w:rsidRDefault="00E84D06" w:rsidP="00F71A9E">
            <w:pPr>
              <w:bidi/>
              <w:spacing w:line="360" w:lineRule="auto"/>
              <w:jc w:val="center"/>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val="en-GB" w:bidi="ar-EG"/>
              </w:rPr>
              <w:t xml:space="preserve">غير </w:t>
            </w:r>
            <w:r>
              <w:rPr>
                <w:rFonts w:ascii="Sakkal Majalla" w:hAnsi="Sakkal Majalla" w:cs="Sakkal Majalla" w:hint="cs"/>
                <w:b w:val="0"/>
                <w:bCs w:val="0"/>
                <w:sz w:val="28"/>
                <w:szCs w:val="28"/>
                <w:rtl/>
                <w:lang w:val="en-GB"/>
              </w:rPr>
              <w:t xml:space="preserve">موافق </w:t>
            </w:r>
            <w:r>
              <w:rPr>
                <w:rFonts w:ascii="Sakkal Majalla" w:hAnsi="Sakkal Majalla" w:cs="Sakkal Majalla" w:hint="cs"/>
                <w:b w:val="0"/>
                <w:bCs w:val="0"/>
                <w:sz w:val="28"/>
                <w:szCs w:val="28"/>
                <w:rtl/>
                <w:lang w:bidi="ar-EG"/>
              </w:rPr>
              <w:t>بشدة</w:t>
            </w:r>
          </w:p>
        </w:tc>
        <w:tc>
          <w:tcPr>
            <w:tcW w:w="1564" w:type="pct"/>
            <w:shd w:val="clear" w:color="auto" w:fill="EEECE1" w:themeFill="background2"/>
            <w:vAlign w:val="center"/>
          </w:tcPr>
          <w:p w14:paraId="2A1A1155"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w:t>
            </w:r>
          </w:p>
        </w:tc>
        <w:tc>
          <w:tcPr>
            <w:tcW w:w="1560" w:type="pct"/>
            <w:shd w:val="clear" w:color="auto" w:fill="EEECE1" w:themeFill="background2"/>
            <w:vAlign w:val="center"/>
          </w:tcPr>
          <w:p w14:paraId="4517A17A" w14:textId="77777777" w:rsidR="00E84D06" w:rsidRPr="0013091D" w:rsidRDefault="00E84D06" w:rsidP="00F71A9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Pr>
                <w:rFonts w:ascii="Sakkal Majalla" w:hAnsi="Sakkal Majalla" w:cs="Sakkal Majalla" w:hint="cs"/>
                <w:sz w:val="28"/>
                <w:szCs w:val="28"/>
                <w:rtl/>
                <w:lang w:val="en-GB"/>
              </w:rPr>
              <w:t>1.00 -</w:t>
            </w:r>
            <w:r>
              <w:rPr>
                <w:rFonts w:ascii="Sakkal Majalla" w:hAnsi="Sakkal Majalla" w:cs="Sakkal Majalla" w:hint="cs"/>
                <w:sz w:val="28"/>
                <w:szCs w:val="28"/>
              </w:rPr>
              <w:t>&gt;</w:t>
            </w: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1.80</w:t>
            </w:r>
          </w:p>
        </w:tc>
      </w:tr>
    </w:tbl>
    <w:p w14:paraId="6391084F" w14:textId="77777777" w:rsidR="00E84D06" w:rsidRPr="0013091D" w:rsidRDefault="00E84D06" w:rsidP="00E84D06">
      <w:pPr>
        <w:bidi/>
        <w:spacing w:after="0" w:line="360" w:lineRule="auto"/>
        <w:jc w:val="both"/>
        <w:rPr>
          <w:rFonts w:ascii="Sakkal Majalla" w:hAnsi="Sakkal Majalla" w:cs="Sakkal Majalla"/>
          <w:sz w:val="28"/>
          <w:szCs w:val="28"/>
          <w:rtl/>
          <w:lang w:bidi="ar-IQ"/>
        </w:rPr>
      </w:pPr>
    </w:p>
    <w:p w14:paraId="4DF8A187" w14:textId="77777777" w:rsidR="00E84D06" w:rsidRPr="0013091D" w:rsidRDefault="00E84D06" w:rsidP="00E84D06">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يوضح الجدول (3-3) تقييم نتائج  تحليل البيانات،  حيث يتم تحويل الخيارات إلى أرقام (من 1 إلى 5)، ويتم حساب المتوسط الحسابي للإجابات لتحديد الاتجاه العام</w:t>
      </w:r>
      <w:r>
        <w:rPr>
          <w:rFonts w:ascii="Sakkal Majalla" w:hAnsi="Sakkal Majalla" w:cs="Sakkal Majalla" w:hint="cs"/>
          <w:sz w:val="28"/>
          <w:szCs w:val="28"/>
          <w:lang w:bidi="ar-EG"/>
        </w:rPr>
        <w:t>:</w:t>
      </w:r>
    </w:p>
    <w:p w14:paraId="5659A849"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1 إلى 1.80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منخفضة جداً (رفض تام)</w:t>
      </w:r>
      <w:r>
        <w:rPr>
          <w:rFonts w:ascii="Sakkal Majalla" w:hAnsi="Sakkal Majalla" w:cs="Sakkal Majalla" w:hint="cs"/>
          <w:sz w:val="28"/>
          <w:szCs w:val="28"/>
          <w:lang w:bidi="ar-EG"/>
        </w:rPr>
        <w:t>.</w:t>
      </w:r>
    </w:p>
    <w:p w14:paraId="4899D61B"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1.81 إلى 2.60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منخفضة (رفض)</w:t>
      </w:r>
      <w:r>
        <w:rPr>
          <w:rFonts w:ascii="Sakkal Majalla" w:hAnsi="Sakkal Majalla" w:cs="Sakkal Majalla" w:hint="cs"/>
          <w:sz w:val="28"/>
          <w:szCs w:val="28"/>
          <w:lang w:bidi="ar-EG"/>
        </w:rPr>
        <w:t>.</w:t>
      </w:r>
    </w:p>
    <w:p w14:paraId="50B79EA0"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2.61 إلى 3.40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متوسطة (حياد)</w:t>
      </w:r>
      <w:r>
        <w:rPr>
          <w:rFonts w:ascii="Sakkal Majalla" w:hAnsi="Sakkal Majalla" w:cs="Sakkal Majalla" w:hint="cs"/>
          <w:sz w:val="28"/>
          <w:szCs w:val="28"/>
          <w:lang w:bidi="ar-EG"/>
        </w:rPr>
        <w:t>.</w:t>
      </w:r>
    </w:p>
    <w:p w14:paraId="2F4D51A5"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3.41 إلى 4.20</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عالية (موافقة)</w:t>
      </w:r>
      <w:r>
        <w:rPr>
          <w:rFonts w:ascii="Sakkal Majalla" w:hAnsi="Sakkal Majalla" w:cs="Sakkal Majalla" w:hint="cs"/>
          <w:sz w:val="28"/>
          <w:szCs w:val="28"/>
          <w:lang w:bidi="ar-EG"/>
        </w:rPr>
        <w:t>.</w:t>
      </w:r>
    </w:p>
    <w:p w14:paraId="4441E189" w14:textId="77777777" w:rsidR="00E84D06" w:rsidRPr="0013091D" w:rsidRDefault="00E84D06" w:rsidP="00151870">
      <w:pPr>
        <w:numPr>
          <w:ilvl w:val="0"/>
          <w:numId w:val="5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من 4.21 إلى 5</w:t>
      </w:r>
      <w:r>
        <w:rPr>
          <w:rFonts w:ascii="Sakkal Majalla" w:hAnsi="Sakkal Majalla" w:cs="Sakkal Majalla" w:hint="cs"/>
          <w:sz w:val="28"/>
          <w:szCs w:val="28"/>
          <w:lang w:bidi="ar-EG"/>
        </w:rPr>
        <w:t>: </w:t>
      </w:r>
      <w:r>
        <w:rPr>
          <w:rFonts w:ascii="Sakkal Majalla" w:hAnsi="Sakkal Majalla" w:cs="Sakkal Majalla" w:hint="cs"/>
          <w:sz w:val="28"/>
          <w:szCs w:val="28"/>
          <w:rtl/>
          <w:lang w:bidi="ar-EG"/>
        </w:rPr>
        <w:t>تعني درجة عالية جداً (موافقة بشدة)</w:t>
      </w:r>
      <w:r>
        <w:rPr>
          <w:rFonts w:ascii="Sakkal Majalla" w:hAnsi="Sakkal Majalla" w:cs="Sakkal Majalla" w:hint="cs"/>
          <w:sz w:val="28"/>
          <w:szCs w:val="28"/>
          <w:lang w:bidi="ar-EG"/>
        </w:rPr>
        <w:t>.</w:t>
      </w:r>
    </w:p>
    <w:p w14:paraId="2E762042" w14:textId="77777777" w:rsidR="00E84D06" w:rsidRPr="0013091D" w:rsidRDefault="00E84D06" w:rsidP="00E84D06">
      <w:pPr>
        <w:bidi/>
        <w:spacing w:after="0" w:line="360" w:lineRule="auto"/>
        <w:jc w:val="both"/>
        <w:rPr>
          <w:rFonts w:ascii="Sakkal Majalla" w:hAnsi="Sakkal Majalla" w:cs="Sakkal Majalla"/>
          <w:sz w:val="28"/>
          <w:szCs w:val="28"/>
          <w:rtl/>
        </w:rPr>
      </w:pPr>
    </w:p>
    <w:p w14:paraId="04C05581" w14:textId="77777777" w:rsidR="00E84D06" w:rsidRPr="0013091D" w:rsidRDefault="00E84D06" w:rsidP="00E84D0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وللوقوف على مستوى جودة الحياة الوظيفية والسلوك الأخلاقي في مستشفيات الرياض بالمملكة العربية السعودية محل الدراسة، فقد وُزعت المتوسطات الحسابية على مستوياتً ثلاثة كما هو موضح في الجدول التالي:</w:t>
      </w:r>
    </w:p>
    <w:p w14:paraId="619CDAF3" w14:textId="77777777" w:rsidR="00E84D06" w:rsidRPr="007E19D6" w:rsidRDefault="00E84D06" w:rsidP="00E84D06">
      <w:pPr>
        <w:bidi/>
        <w:spacing w:after="0" w:line="360" w:lineRule="auto"/>
        <w:jc w:val="both"/>
        <w:rPr>
          <w:rFonts w:ascii="Sakkal Majalla" w:hAnsi="Sakkal Majalla" w:cs="Sakkal Majalla"/>
          <w:sz w:val="24"/>
          <w:szCs w:val="24"/>
          <w:rtl/>
        </w:rPr>
      </w:pPr>
      <w:r>
        <w:rPr>
          <w:rFonts w:ascii="Sakkal Majalla" w:hAnsi="Sakkal Majalla" w:cs="Sakkal Majalla" w:hint="cs"/>
          <w:sz w:val="24"/>
          <w:szCs w:val="24"/>
          <w:rtl/>
          <w:lang w:bidi="ar-IQ"/>
        </w:rPr>
        <w:t>جدول (3-4)</w:t>
      </w:r>
      <w:r>
        <w:rPr>
          <w:rFonts w:ascii="Sakkal Majalla" w:hAnsi="Sakkal Majalla" w:cs="Sakkal Majalla" w:hint="cs"/>
          <w:sz w:val="24"/>
          <w:szCs w:val="24"/>
          <w:rtl/>
        </w:rPr>
        <w:t xml:space="preserve"> توزيع المتوسطات الحسابية إلى المستويات الثلاثة التالية</w:t>
      </w:r>
    </w:p>
    <w:tbl>
      <w:tblPr>
        <w:bidiVisual/>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15"/>
        <w:gridCol w:w="3963"/>
        <w:gridCol w:w="4238"/>
      </w:tblGrid>
      <w:tr w:rsidR="00E84D06" w:rsidRPr="0013091D" w14:paraId="790F48E0"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988991B"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م</w:t>
            </w: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866922C"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الوسط الحسابي</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2029B5E" w14:textId="77777777" w:rsidR="00E84D06" w:rsidRPr="0013091D" w:rsidRDefault="00E84D06" w:rsidP="00F71A9E">
            <w:pPr>
              <w:bidi/>
              <w:spacing w:after="0" w:line="360" w:lineRule="auto"/>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مستوى الموافقة</w:t>
            </w:r>
          </w:p>
        </w:tc>
      </w:tr>
      <w:tr w:rsidR="00E84D06" w:rsidRPr="0013091D" w14:paraId="192D92F5"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A6BB082"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05F6415"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 xml:space="preserve">1 - 264 </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68F794F"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منخفض</w:t>
            </w:r>
          </w:p>
        </w:tc>
      </w:tr>
      <w:tr w:rsidR="00E84D06" w:rsidRPr="0013091D" w14:paraId="06A256DB"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46B90E2"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DA1D358"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265 - 349</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359503"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متوسط</w:t>
            </w:r>
          </w:p>
        </w:tc>
      </w:tr>
      <w:tr w:rsidR="00E84D06" w:rsidRPr="0013091D" w14:paraId="7067B259" w14:textId="77777777" w:rsidTr="00954852">
        <w:trPr>
          <w:trHeight w:val="964"/>
          <w:jc w:val="center"/>
        </w:trPr>
        <w:tc>
          <w:tcPr>
            <w:tcW w:w="4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CEABCF8" w14:textId="77777777" w:rsidR="00E84D06" w:rsidRPr="0013091D" w:rsidRDefault="00E84D06" w:rsidP="00151870">
            <w:pPr>
              <w:numPr>
                <w:ilvl w:val="0"/>
                <w:numId w:val="50"/>
              </w:numPr>
              <w:bidi/>
              <w:spacing w:after="0" w:line="360" w:lineRule="auto"/>
              <w:ind w:left="0"/>
              <w:jc w:val="center"/>
              <w:rPr>
                <w:rFonts w:ascii="Sakkal Majalla" w:hAnsi="Sakkal Majalla" w:cs="Sakkal Majalla"/>
                <w:sz w:val="28"/>
                <w:szCs w:val="28"/>
                <w:rtl/>
                <w:lang w:bidi="ar-BH"/>
              </w:rPr>
            </w:pPr>
          </w:p>
        </w:tc>
        <w:tc>
          <w:tcPr>
            <w:tcW w:w="219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4602C6A"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350 - 500</w:t>
            </w:r>
          </w:p>
        </w:tc>
        <w:tc>
          <w:tcPr>
            <w:tcW w:w="235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94D2CC" w14:textId="77777777" w:rsidR="00E84D06" w:rsidRPr="0013091D" w:rsidRDefault="00E84D06" w:rsidP="00F71A9E">
            <w:pPr>
              <w:bidi/>
              <w:spacing w:after="0" w:line="360" w:lineRule="auto"/>
              <w:jc w:val="center"/>
              <w:rPr>
                <w:rFonts w:ascii="Sakkal Majalla" w:hAnsi="Sakkal Majalla" w:cs="Sakkal Majalla"/>
                <w:sz w:val="28"/>
                <w:szCs w:val="28"/>
                <w:rtl/>
                <w:lang w:bidi="ar-BH"/>
              </w:rPr>
            </w:pPr>
            <w:r>
              <w:rPr>
                <w:rFonts w:ascii="Sakkal Majalla" w:hAnsi="Sakkal Majalla" w:cs="Sakkal Majalla" w:hint="cs"/>
                <w:sz w:val="28"/>
                <w:szCs w:val="28"/>
                <w:rtl/>
                <w:lang w:bidi="ar-BH"/>
              </w:rPr>
              <w:t>مرتفع</w:t>
            </w:r>
          </w:p>
        </w:tc>
      </w:tr>
    </w:tbl>
    <w:p w14:paraId="55320328"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ملاحظة منهجية بشأن مقياس الاستجابة (بناءً على ملاحظة المشرف): يُعتمد في تفسير نتائج الدراسة على تصنيف المتوسطات الحسابية الموضح في الجدول (3-3) أعلاه (من 1 إلى 1.80: منخفضة جداً، من 1.81 إلى 2.60: منخفضة، من 2.61 إلى 3.40: متوسطة، من 3.41 إلى 4.20: عالية، من 4.21 إلى 5: عالية جداً) باعتباره المرجع الوحيد لتفسير مستويات الموافقة على فقرات الاستبانة، وذلك تجنباً لأي تكرار أو تعارض مع تصنيف الجدول (3-4) الخاص بمجاميع الدرجات الخام، والذي يُستخدم فقط عند الحاجة لعرض الدرجة الكلية المجمّعة للمحور ولا يحل محل تصن</w:t>
      </w:r>
      <w:r>
        <w:rPr>
          <w:rFonts w:ascii="Sakkal Majalla" w:eastAsia="Arial" w:hAnsi="Sakkal Majalla" w:cs="Sakkal Majalla" w:hint="cs"/>
          <w:color w:val="FF0000"/>
          <w:sz w:val="28"/>
          <w:szCs w:val="28"/>
          <w:rtl/>
          <w:lang w:bidi="ar-EG"/>
        </w:rPr>
        <w:t>يف المتوسطات أعلاه.</w:t>
      </w:r>
    </w:p>
    <w:p w14:paraId="7AAFF4E9"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استكمال بناءً على ملاحظة المشرف (ترتيب وصياغة بدائل مقياس ليكرت): تُعتمد بدائل مقياس ليكرت الخماسي في متن الاستبانة وفي جميع فقراتها بالترتيب والصياغة الموحدة التالية دون أي تكرار: (غير موافق بشدة = 1، غير موافق = 2، محايد = 3، موافق = 4، موافق بشدة = 5). ويُستخدم هذا الترتيب التصاعدي بشكل ثابت في متن الفصل الثالث والفصول اللاحقة عند عرض النتائج، بما يتوافق تمامًا مع تصنيف المتوسطات الحسابية الموضح أعلاه ويمنع أي التباس أو تعارض في تسمية البدائل بين أجزاء الرسالة المختلفة.</w:t>
      </w:r>
    </w:p>
    <w:p w14:paraId="4B53979D" w14:textId="77777777" w:rsidR="00E84D06" w:rsidRDefault="00E84D06" w:rsidP="00E84D06">
      <w:pPr>
        <w:bidi/>
        <w:spacing w:after="0" w:line="360" w:lineRule="auto"/>
        <w:jc w:val="both"/>
        <w:rPr>
          <w:rFonts w:ascii="Sakkal Majalla" w:hAnsi="Sakkal Majalla" w:cs="Sakkal Majalla"/>
          <w:sz w:val="28"/>
          <w:szCs w:val="28"/>
          <w:rtl/>
          <w:lang w:bidi="ar-BH"/>
        </w:rPr>
      </w:pPr>
    </w:p>
    <w:p w14:paraId="60EC3D5F" w14:textId="77777777" w:rsidR="00F67022" w:rsidRDefault="00F67022" w:rsidP="00F67022">
      <w:pPr>
        <w:bidi/>
        <w:spacing w:line="278" w:lineRule="auto"/>
        <w:rPr>
          <w:b/>
          <w:bCs/>
          <w:rtl/>
        </w:rPr>
      </w:pPr>
    </w:p>
    <w:p w14:paraId="61FB4F75" w14:textId="77777777" w:rsidR="00F67022" w:rsidRPr="00B12AD5" w:rsidRDefault="00F67022" w:rsidP="00F67022">
      <w:p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lastRenderedPageBreak/>
        <w:t>ضبط التوزيع الإلكتروني وضمان السرية</w:t>
      </w:r>
      <w:r>
        <w:rPr>
          <w:rFonts w:ascii="Sakkal Majalla" w:eastAsia="Times New Roman" w:hAnsi="Sakkal Majalla" w:cs="Sakkal Majalla"/>
          <w:color w:val="EE0000"/>
          <w:sz w:val="28"/>
          <w:szCs w:val="28"/>
        </w:rPr>
        <w:t>:</w:t>
      </w:r>
    </w:p>
    <w:p w14:paraId="01243591" w14:textId="77777777" w:rsidR="00F67022" w:rsidRPr="00B12AD5"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تم إنشاء روابط إلكترونية خاصة وفردية (تستخدم لمرة واحدة) لكل فرد تم اختياره عشوائياً في العينة</w:t>
      </w:r>
      <w:r>
        <w:rPr>
          <w:rFonts w:ascii="Sakkal Majalla" w:eastAsia="Times New Roman" w:hAnsi="Sakkal Majalla" w:cs="Sakkal Majalla"/>
          <w:color w:val="EE0000"/>
          <w:sz w:val="28"/>
          <w:szCs w:val="28"/>
        </w:rPr>
        <w:t>.</w:t>
      </w:r>
    </w:p>
    <w:p w14:paraId="6527AB07" w14:textId="77777777" w:rsidR="00F67022" w:rsidRPr="00B12AD5"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 xml:space="preserve">تم إرسال الروابط حصرياً عبر البريد الإلكتروني </w:t>
      </w:r>
      <w:r>
        <w:rPr>
          <w:rFonts w:ascii="Sakkal Majalla" w:eastAsia="Times New Roman" w:hAnsi="Sakkal Majalla" w:cs="Sakkal Majalla" w:hint="cs"/>
          <w:color w:val="EE0000"/>
          <w:sz w:val="28"/>
          <w:szCs w:val="28"/>
          <w:rtl/>
        </w:rPr>
        <w:t>الرسمي</w:t>
      </w:r>
      <w:r>
        <w:rPr>
          <w:rFonts w:ascii="Sakkal Majalla" w:eastAsia="Times New Roman" w:hAnsi="Sakkal Majalla" w:cs="Sakkal Majalla"/>
          <w:color w:val="EE0000"/>
          <w:sz w:val="28"/>
          <w:szCs w:val="28"/>
          <w:rtl/>
        </w:rPr>
        <w:t xml:space="preserve"> أو قنوات التواصل الخاصة بالأفراد المستهدفين فقط</w:t>
      </w:r>
      <w:r>
        <w:rPr>
          <w:rFonts w:ascii="Sakkal Majalla" w:eastAsia="Times New Roman" w:hAnsi="Sakkal Majalla" w:cs="Sakkal Majalla"/>
          <w:color w:val="EE0000"/>
          <w:sz w:val="28"/>
          <w:szCs w:val="28"/>
        </w:rPr>
        <w:t>.</w:t>
      </w:r>
    </w:p>
    <w:p w14:paraId="3DD923F4" w14:textId="77777777" w:rsidR="00F67022" w:rsidRPr="00F67022"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color w:val="EE0000"/>
          <w:sz w:val="28"/>
          <w:szCs w:val="28"/>
          <w:rtl/>
        </w:rPr>
        <w:t>تمنع البرمجية المستخدمة إعادة إرسال الرابط أو استخدامه من قبل أشخاص خارج قائمة العينة المختارة</w:t>
      </w:r>
      <w:r>
        <w:rPr>
          <w:rFonts w:ascii="Sakkal Majalla" w:eastAsia="Times New Roman" w:hAnsi="Sakkal Majalla" w:cs="Sakkal Majalla"/>
          <w:color w:val="EE0000"/>
          <w:sz w:val="28"/>
          <w:szCs w:val="28"/>
        </w:rPr>
        <w:t>.</w:t>
      </w:r>
    </w:p>
    <w:p w14:paraId="4E4528F9" w14:textId="77777777" w:rsidR="00F67022" w:rsidRPr="00F67022" w:rsidRDefault="00F67022" w:rsidP="00151870">
      <w:pPr>
        <w:numPr>
          <w:ilvl w:val="0"/>
          <w:numId w:val="56"/>
        </w:numPr>
        <w:bidi/>
        <w:spacing w:line="278" w:lineRule="auto"/>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 </w:t>
      </w:r>
      <w:r>
        <w:rPr>
          <w:rFonts w:ascii="Sakkal Majalla" w:eastAsia="Times New Roman" w:hAnsi="Sakkal Majalla" w:cs="Sakkal Majalla"/>
          <w:color w:val="EE0000"/>
          <w:sz w:val="28"/>
          <w:szCs w:val="28"/>
          <w:rtl/>
        </w:rPr>
        <w:t>رموز التحقق (</w:t>
      </w:r>
      <w:r>
        <w:rPr>
          <w:rFonts w:ascii="Sakkal Majalla" w:eastAsia="Times New Roman" w:hAnsi="Sakkal Majalla" w:cs="Sakkal Majalla"/>
          <w:color w:val="EE0000"/>
          <w:sz w:val="28"/>
          <w:szCs w:val="28"/>
        </w:rPr>
        <w:t>Tokens</w:t>
      </w:r>
      <w:r>
        <w:rPr>
          <w:rFonts w:ascii="Sakkal Majalla" w:eastAsia="Times New Roman" w:hAnsi="Sakkal Majalla" w:cs="Sakkal Majalla"/>
          <w:color w:val="EE0000"/>
          <w:sz w:val="28"/>
          <w:szCs w:val="28"/>
          <w:rtl/>
        </w:rPr>
        <w:t>): (اختياري إذا أتيح) سيتم تخصيص كود دخول فريد (</w:t>
      </w:r>
      <w:r>
        <w:rPr>
          <w:rFonts w:ascii="Sakkal Majalla" w:eastAsia="Times New Roman" w:hAnsi="Sakkal Majalla" w:cs="Sakkal Majalla"/>
          <w:color w:val="EE0000"/>
          <w:sz w:val="28"/>
          <w:szCs w:val="28"/>
        </w:rPr>
        <w:t>Token</w:t>
      </w:r>
      <w:r>
        <w:rPr>
          <w:rFonts w:ascii="Sakkal Majalla" w:eastAsia="Times New Roman" w:hAnsi="Sakkal Majalla" w:cs="Sakkal Majalla"/>
          <w:color w:val="EE0000"/>
          <w:sz w:val="28"/>
          <w:szCs w:val="28"/>
          <w:rtl/>
        </w:rPr>
        <w:t>) لكل مشارك، ينتهي مفعوله فور إتمام تعبئة الاستبانة، مما يضمن عدم تمرير الرابط لأي شخص خارج العينة المفحوصة</w:t>
      </w:r>
    </w:p>
    <w:p w14:paraId="4E41B06C" w14:textId="77777777" w:rsidR="00E35D4B" w:rsidRDefault="00E35D4B" w:rsidP="00E35D4B">
      <w:pPr>
        <w:bidi/>
        <w:spacing w:after="0" w:line="360" w:lineRule="auto"/>
        <w:jc w:val="both"/>
        <w:rPr>
          <w:rFonts w:ascii="Sakkal Majalla" w:hAnsi="Sakkal Majalla" w:cs="Sakkal Majalla"/>
          <w:sz w:val="28"/>
          <w:szCs w:val="28"/>
          <w:rtl/>
          <w:lang w:bidi="ar-BH"/>
        </w:rPr>
      </w:pPr>
    </w:p>
    <w:p w14:paraId="491A0284" w14:textId="77777777" w:rsidR="007E19D6" w:rsidRPr="00F67022" w:rsidRDefault="007E19D6" w:rsidP="007E19D6">
      <w:pPr>
        <w:bidi/>
        <w:spacing w:after="0" w:line="360" w:lineRule="auto"/>
        <w:jc w:val="both"/>
        <w:rPr>
          <w:rFonts w:ascii="Sakkal Majalla" w:hAnsi="Sakkal Majalla" w:cs="Sakkal Majalla"/>
          <w:sz w:val="28"/>
          <w:szCs w:val="28"/>
          <w:rtl/>
          <w:lang w:bidi="ar-BH"/>
        </w:rPr>
      </w:pPr>
    </w:p>
    <w:p w14:paraId="05DF4F48"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3</w:t>
      </w:r>
      <w:r>
        <w:rPr>
          <w:rFonts w:ascii="Sakkal Majalla" w:eastAsia="Times New Roman" w:hAnsi="Sakkal Majalla" w:cs="Sakkal Majalla" w:hint="cs"/>
          <w:b/>
          <w:bCs/>
          <w:sz w:val="28"/>
          <w:szCs w:val="28"/>
          <w:rtl/>
        </w:rPr>
        <w:t>.</w:t>
      </w:r>
      <w:r>
        <w:rPr>
          <w:rFonts w:ascii="Sakkal Majalla" w:eastAsia="Times New Roman" w:hAnsi="Sakkal Majalla" w:cs="Sakkal Majalla" w:hint="cs"/>
          <w:b/>
          <w:bCs/>
          <w:color w:val="EE0000"/>
          <w:sz w:val="28"/>
          <w:szCs w:val="28"/>
          <w:rtl/>
        </w:rPr>
        <w:t>8الصدق الظاهري وصدق المحتوى:</w:t>
      </w:r>
    </w:p>
    <w:p w14:paraId="62F14203" w14:textId="77777777" w:rsidR="00D2785A" w:rsidRDefault="00DA6291" w:rsidP="00DA6291">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color w:val="EE0000"/>
          <w:sz w:val="28"/>
          <w:szCs w:val="28"/>
          <w:rtl/>
        </w:rPr>
        <w:t xml:space="preserve">سيتم التحقق من صدق الاستبانة من خلال </w:t>
      </w:r>
      <w:r>
        <w:rPr>
          <w:rFonts w:ascii="Sakkal Majalla" w:eastAsia="Times New Roman" w:hAnsi="Sakkal Majalla" w:cs="Sakkal Majalla" w:hint="cs"/>
          <w:color w:val="EE0000"/>
          <w:sz w:val="28"/>
          <w:szCs w:val="28"/>
          <w:rtl/>
        </w:rPr>
        <w:t>إطار الدراسة الميدانية وبهدف اختبار العلاقة المفترضة بين متغيرات البحث (</w:t>
      </w:r>
      <w:r>
        <w:rPr>
          <w:rFonts w:ascii="Sakkal Majalla" w:eastAsia="Times New Roman" w:hAnsi="Sakkal Majalla" w:cs="Sakkal Majalla"/>
          <w:color w:val="EE0000"/>
          <w:sz w:val="28"/>
          <w:szCs w:val="28"/>
          <w:rtl/>
        </w:rPr>
        <w:t xml:space="preserve">أثر </w:t>
      </w:r>
      <w:r>
        <w:rPr>
          <w:rFonts w:ascii="Sakkal Majalla" w:eastAsia="Times New Roman" w:hAnsi="Sakkal Majalla" w:cs="Sakkal Majalla" w:hint="cs"/>
          <w:color w:val="EE0000"/>
          <w:sz w:val="28"/>
          <w:szCs w:val="28"/>
          <w:rtl/>
        </w:rPr>
        <w:t xml:space="preserve">جودة الحياة الوظيفية علي السلوك الاخلاقي) تم التحقق من صدق أداة الدراسة (الاستبانة) من خلال عرضها على مجموعة من المحكمين المتخصصين في مجالات 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w:t>
      </w:r>
      <w:r>
        <w:rPr>
          <w:rFonts w:ascii="Sakkal Majalla" w:eastAsia="Times New Roman" w:hAnsi="Sakkal Majalla" w:cs="Sakkal Majalla"/>
          <w:color w:val="EE0000"/>
          <w:sz w:val="28"/>
          <w:szCs w:val="28"/>
          <w:rtl/>
        </w:rPr>
        <w:t>وعليه، تم إجراء التعديلات التالية:</w:t>
      </w:r>
    </w:p>
    <w:p w14:paraId="5C7E6A85" w14:textId="77777777" w:rsidR="00DA6291"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color w:val="EE0000"/>
          <w:sz w:val="28"/>
          <w:szCs w:val="28"/>
          <w:rtl/>
        </w:rPr>
        <w:t>تعديل صياغة بعض الفقرات الغامضة لتصبح أكثر وضوحاً.حذف الفقرات التي تكرر المعنى أو لا ترتبط بالمتغيرات بشكل مباشر.إضافة فقرات جديدة اقترحها المحكمون لتغطية جوانب النقص، لتصبح الأداة في صورتها النهائية "</w:t>
      </w:r>
    </w:p>
    <w:p w14:paraId="78C94CB3" w14:textId="77777777" w:rsidR="00D2785A" w:rsidRDefault="00D2785A" w:rsidP="00D2785A">
      <w:pPr>
        <w:bidi/>
        <w:spacing w:after="120" w:line="360" w:lineRule="auto"/>
        <w:ind w:firstLine="509"/>
        <w:jc w:val="both"/>
        <w:rPr>
          <w:rFonts w:ascii="Sakkal Majalla" w:eastAsia="Times New Roman" w:hAnsi="Sakkal Majalla" w:cs="Sakkal Majalla"/>
          <w:color w:val="EE0000"/>
          <w:sz w:val="28"/>
          <w:szCs w:val="28"/>
          <w:rtl/>
        </w:rPr>
      </w:pPr>
      <w:r>
        <w:rPr>
          <w:rFonts w:ascii="Sakkal Majalla" w:eastAsia="Times New Roman" w:hAnsi="Sakkal Majalla" w:cs="Sakkal Majalla" w:hint="cs"/>
          <w:color w:val="EE0000"/>
          <w:sz w:val="28"/>
          <w:szCs w:val="28"/>
          <w:rtl/>
        </w:rPr>
        <w:lastRenderedPageBreak/>
        <w:t xml:space="preserve">ستطبق </w:t>
      </w:r>
      <w:r>
        <w:rPr>
          <w:rFonts w:ascii="Sakkal Majalla" w:eastAsia="Times New Roman" w:hAnsi="Sakkal Majalla" w:cs="Sakkal Majalla"/>
          <w:color w:val="EE0000"/>
          <w:sz w:val="28"/>
          <w:szCs w:val="28"/>
          <w:rtl/>
        </w:rPr>
        <w:t>الباحث</w:t>
      </w:r>
      <w:r>
        <w:rPr>
          <w:rFonts w:ascii="Sakkal Majalla" w:eastAsia="Times New Roman" w:hAnsi="Sakkal Majalla" w:cs="Sakkal Majalla" w:hint="cs"/>
          <w:color w:val="EE0000"/>
          <w:sz w:val="28"/>
          <w:szCs w:val="28"/>
          <w:rtl/>
        </w:rPr>
        <w:t>ة</w:t>
      </w:r>
      <w:r>
        <w:rPr>
          <w:rFonts w:ascii="Sakkal Majalla" w:eastAsia="Times New Roman" w:hAnsi="Sakkal Majalla" w:cs="Sakkal Majalla"/>
          <w:color w:val="EE0000"/>
          <w:sz w:val="28"/>
          <w:szCs w:val="28"/>
          <w:rtl/>
        </w:rPr>
        <w:t xml:space="preserve"> عينة استطلاعية مؤلفة من [</w:t>
      </w:r>
      <w:r>
        <w:rPr>
          <w:rFonts w:ascii="Sakkal Majalla" w:eastAsia="Times New Roman" w:hAnsi="Sakkal Majalla" w:cs="Sakkal Majalla" w:hint="cs"/>
          <w:color w:val="EE0000"/>
          <w:sz w:val="28"/>
          <w:szCs w:val="28"/>
          <w:rtl/>
        </w:rPr>
        <w:t>30</w:t>
      </w:r>
      <w:r>
        <w:rPr>
          <w:rFonts w:ascii="Sakkal Majalla" w:eastAsia="Times New Roman" w:hAnsi="Sakkal Majalla" w:cs="Sakkal Majalla"/>
          <w:color w:val="EE0000"/>
          <w:sz w:val="28"/>
          <w:szCs w:val="28"/>
          <w:rtl/>
        </w:rPr>
        <w:t xml:space="preserve">] فرداً من مجتمع الدراسة وخارج عينتها الأساسية. وهدفت هذه الخطوة إلى تحديد الوقت المستغرق للإجابة، ورصد أي صعوبات في الفهم. وتم حساب الثبات باستخدام </w:t>
      </w:r>
      <w:r>
        <w:rPr>
          <w:rFonts w:ascii="Sakkal Majalla" w:eastAsia="Times New Roman" w:hAnsi="Sakkal Majalla" w:cs="Sakkal Majalla"/>
          <w:b/>
          <w:bCs/>
          <w:color w:val="EE0000"/>
          <w:sz w:val="28"/>
          <w:szCs w:val="28"/>
          <w:rtl/>
        </w:rPr>
        <w:t>معامل ألفا كرونباخ</w:t>
      </w:r>
      <w:r>
        <w:rPr>
          <w:rFonts w:ascii="Sakkal Majalla" w:eastAsia="Times New Roman" w:hAnsi="Sakkal Majalla" w:cs="Sakkal Majalla"/>
          <w:b/>
          <w:bCs/>
          <w:color w:val="EE0000"/>
          <w:sz w:val="28"/>
          <w:szCs w:val="28"/>
        </w:rPr>
        <w:t xml:space="preserve"> (Cronbach's Alpha)</w:t>
      </w:r>
      <w:r>
        <w:rPr>
          <w:rFonts w:ascii="Sakkal Majalla" w:eastAsia="Times New Roman" w:hAnsi="Sakkal Majalla" w:cs="Sakkal Majalla"/>
          <w:color w:val="EE0000"/>
          <w:sz w:val="28"/>
          <w:szCs w:val="28"/>
          <w:rtl/>
        </w:rPr>
        <w:t xml:space="preserve">، </w:t>
      </w:r>
      <w:r>
        <w:rPr>
          <w:rFonts w:ascii="Sakkal Majalla" w:eastAsia="Times New Roman" w:hAnsi="Sakkal Majalla" w:cs="Sakkal Majalla" w:hint="cs"/>
          <w:color w:val="EE0000"/>
          <w:sz w:val="28"/>
          <w:szCs w:val="28"/>
          <w:rtl/>
        </w:rPr>
        <w:t xml:space="preserve">للتاكد من </w:t>
      </w:r>
      <w:r>
        <w:rPr>
          <w:rFonts w:ascii="Sakkal Majalla" w:eastAsia="Times New Roman" w:hAnsi="Sakkal Majalla" w:cs="Sakkal Majalla"/>
          <w:color w:val="EE0000"/>
          <w:sz w:val="28"/>
          <w:szCs w:val="28"/>
          <w:rtl/>
        </w:rPr>
        <w:t>صلاحية الأداة للتطبيق الميداني النهائي</w:t>
      </w:r>
      <w:r>
        <w:rPr>
          <w:rFonts w:ascii="Sakkal Majalla" w:eastAsia="Times New Roman" w:hAnsi="Sakkal Majalla" w:cs="Sakkal Majalla" w:hint="cs"/>
          <w:color w:val="EE0000"/>
          <w:sz w:val="28"/>
          <w:szCs w:val="28"/>
          <w:rtl/>
        </w:rPr>
        <w:t>.</w:t>
      </w:r>
    </w:p>
    <w:p w14:paraId="5D906DCE" w14:textId="77777777" w:rsidR="00D2785A" w:rsidRPr="00E35D4B" w:rsidRDefault="00D2785A" w:rsidP="00D2785A">
      <w:pPr>
        <w:bidi/>
        <w:spacing w:after="120" w:line="360" w:lineRule="auto"/>
        <w:ind w:firstLine="509"/>
        <w:jc w:val="both"/>
        <w:rPr>
          <w:rFonts w:ascii="Sakkal Majalla" w:eastAsia="Times New Roman" w:hAnsi="Sakkal Majalla" w:cs="Sakkal Majalla"/>
          <w:color w:val="EE0000"/>
          <w:sz w:val="28"/>
          <w:szCs w:val="28"/>
          <w:rtl/>
        </w:rPr>
      </w:pPr>
    </w:p>
    <w:p w14:paraId="08D15E91" w14:textId="77777777" w:rsidR="00DA6291" w:rsidRPr="00E35D4B" w:rsidRDefault="00DA6291" w:rsidP="00DA6291">
      <w:pPr>
        <w:bidi/>
        <w:spacing w:after="120" w:line="360" w:lineRule="auto"/>
        <w:ind w:left="284"/>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أولا: صدق الاتساق الداخلي لمتغيرات الدراسة </w:t>
      </w:r>
      <w:r>
        <w:rPr>
          <w:rFonts w:ascii="Sakkal Majalla" w:eastAsia="Times New Roman" w:hAnsi="Sakkal Majalla" w:cs="Sakkal Majalla" w:hint="cs"/>
          <w:b/>
          <w:bCs/>
          <w:color w:val="EE0000"/>
          <w:sz w:val="28"/>
          <w:szCs w:val="28"/>
        </w:rPr>
        <w:t>(Internal Consistency Validity)</w:t>
      </w:r>
    </w:p>
    <w:p w14:paraId="63259546" w14:textId="77777777" w:rsidR="00DA6291" w:rsidRPr="00E35D4B" w:rsidRDefault="00DA6291" w:rsidP="00DA6291">
      <w:pPr>
        <w:bidi/>
        <w:spacing w:after="120" w:line="360" w:lineRule="auto"/>
        <w:ind w:firstLine="509"/>
        <w:jc w:val="both"/>
        <w:rPr>
          <w:rFonts w:ascii="Sakkal Majalla" w:eastAsia="Times New Roman" w:hAnsi="Sakkal Majalla" w:cs="Sakkal Majalla"/>
          <w:color w:val="EE0000"/>
          <w:sz w:val="28"/>
          <w:szCs w:val="28"/>
        </w:rPr>
      </w:pPr>
      <w:r>
        <w:rPr>
          <w:rFonts w:ascii="Sakkal Majalla" w:eastAsia="Times New Roman" w:hAnsi="Sakkal Majalla" w:cs="Sakkal Majalla" w:hint="cs"/>
          <w:color w:val="EE0000"/>
          <w:sz w:val="28"/>
          <w:szCs w:val="28"/>
          <w:rtl/>
        </w:rPr>
        <w:t xml:space="preserve">سوفت تعتمد الباحثة في حساب صدق الاتساق الداخلي </w:t>
      </w:r>
      <w:r>
        <w:rPr>
          <w:rFonts w:ascii="Sakkal Majalla" w:eastAsia="Times New Roman" w:hAnsi="Sakkal Majalla" w:cs="Sakkal Majalla" w:hint="cs"/>
          <w:color w:val="EE0000"/>
          <w:sz w:val="28"/>
          <w:szCs w:val="28"/>
          <w:rtl/>
          <w:lang w:bidi="ar-EG"/>
        </w:rPr>
        <w:t>ل</w:t>
      </w:r>
      <w:r>
        <w:rPr>
          <w:rFonts w:ascii="Sakkal Majalla" w:eastAsia="Times New Roman" w:hAnsi="Sakkal Majalla" w:cs="Sakkal Majalla" w:hint="cs"/>
          <w:color w:val="EE0000"/>
          <w:sz w:val="28"/>
          <w:szCs w:val="28"/>
          <w:rtl/>
        </w:rPr>
        <w:t>لاستبيان</w:t>
      </w:r>
      <w:r>
        <w:rPr>
          <w:rFonts w:ascii="Sakkal Majalla" w:eastAsia="Times New Roman" w:hAnsi="Sakkal Majalla" w:cs="Sakkal Majalla" w:hint="cs"/>
          <w:color w:val="EE0000"/>
          <w:sz w:val="28"/>
          <w:szCs w:val="28"/>
        </w:rPr>
        <w:t xml:space="preserve"> </w:t>
      </w:r>
      <w:r>
        <w:rPr>
          <w:rFonts w:ascii="Sakkal Majalla" w:eastAsia="Times New Roman" w:hAnsi="Sakkal Majalla" w:cs="Sakkal Majalla" w:hint="cs"/>
          <w:color w:val="EE0000"/>
          <w:sz w:val="28"/>
          <w:szCs w:val="28"/>
          <w:rtl/>
        </w:rPr>
        <w:t>على معامل ارتباط بيرسون بين كل بُعد والدرجة الكلية للمتغير.</w:t>
      </w:r>
    </w:p>
    <w:p w14:paraId="33DC8BE7" w14:textId="77777777" w:rsidR="00DA6291" w:rsidRPr="00E35D4B" w:rsidRDefault="00DA6291" w:rsidP="00DA6291">
      <w:pPr>
        <w:bidi/>
        <w:spacing w:after="120" w:line="360" w:lineRule="auto"/>
        <w:ind w:left="360"/>
        <w:jc w:val="both"/>
        <w:rPr>
          <w:rFonts w:ascii="Sakkal Majalla" w:eastAsia="Times New Roman" w:hAnsi="Sakkal Majalla" w:cs="Sakkal Majalla"/>
          <w:b/>
          <w:bCs/>
          <w:color w:val="EE0000"/>
          <w:sz w:val="28"/>
          <w:szCs w:val="28"/>
        </w:rPr>
      </w:pPr>
      <w:r>
        <w:rPr>
          <w:rFonts w:ascii="Sakkal Majalla" w:eastAsia="Times New Roman" w:hAnsi="Sakkal Majalla" w:cs="Sakkal Majalla" w:hint="cs"/>
          <w:b/>
          <w:bCs/>
          <w:color w:val="EE0000"/>
          <w:sz w:val="28"/>
          <w:szCs w:val="28"/>
          <w:rtl/>
        </w:rPr>
        <w:t xml:space="preserve">ثانيا: اختبار الثبات لمتغيرات الدراسة المستقل والتابع </w:t>
      </w:r>
      <w:r>
        <w:rPr>
          <w:rFonts w:ascii="Sakkal Majalla" w:eastAsia="Times New Roman" w:hAnsi="Sakkal Majalla" w:cs="Sakkal Majalla"/>
          <w:b/>
          <w:bCs/>
          <w:color w:val="EE0000"/>
          <w:sz w:val="28"/>
          <w:szCs w:val="28"/>
        </w:rPr>
        <w:t>(</w:t>
      </w:r>
      <w:r>
        <w:rPr>
          <w:rFonts w:ascii="Sakkal Majalla" w:eastAsia="Times New Roman" w:hAnsi="Sakkal Majalla" w:cs="Sakkal Majalla" w:hint="cs"/>
          <w:b/>
          <w:bCs/>
          <w:color w:val="EE0000"/>
          <w:sz w:val="28"/>
          <w:szCs w:val="28"/>
        </w:rPr>
        <w:t>Reliability)</w:t>
      </w:r>
    </w:p>
    <w:p w14:paraId="2EEFDEDB" w14:textId="77777777" w:rsidR="00DA6291" w:rsidRPr="00E35D4B" w:rsidRDefault="00DA6291" w:rsidP="00F97C5C">
      <w:pPr>
        <w:bidi/>
        <w:spacing w:after="120" w:line="360" w:lineRule="auto"/>
        <w:ind w:firstLine="509"/>
        <w:jc w:val="center"/>
        <w:rPr>
          <w:rFonts w:ascii="Sakkal Majalla" w:eastAsia="Times New Roman" w:hAnsi="Sakkal Majalla" w:cs="Sakkal Majalla"/>
          <w:sz w:val="28"/>
          <w:szCs w:val="28"/>
          <w:rtl/>
        </w:rPr>
      </w:pPr>
      <w:r>
        <w:rPr>
          <w:rFonts w:ascii="Sakkal Majalla" w:eastAsia="Times New Roman" w:hAnsi="Sakkal Majalla" w:cs="Sakkal Majalla" w:hint="cs"/>
          <w:color w:val="EE0000"/>
          <w:sz w:val="28"/>
          <w:szCs w:val="28"/>
          <w:rtl/>
        </w:rPr>
        <w:t>سوف تعتمد  الباحثة في حساب الاستبيان على معامل ألفا كرونباخ</w:t>
      </w:r>
      <w:r>
        <w:rPr>
          <w:rFonts w:ascii="Sakkal Majalla" w:eastAsia="Times New Roman" w:hAnsi="Sakkal Majalla" w:cs="Sakkal Majalla" w:hint="cs"/>
          <w:color w:val="EE0000"/>
          <w:sz w:val="28"/>
          <w:szCs w:val="28"/>
        </w:rPr>
        <w:t xml:space="preserve"> (Cronbach’s Alpha</w:t>
      </w:r>
      <w:r>
        <w:rPr>
          <w:rFonts w:ascii="Sakkal Majalla" w:eastAsia="Times New Roman" w:hAnsi="Sakkal Majalla" w:cs="Sakkal Majalla"/>
          <w:color w:val="EE0000"/>
          <w:sz w:val="28"/>
          <w:szCs w:val="28"/>
        </w:rPr>
        <w:t>):</w:t>
      </w:r>
      <w:r>
        <w:rPr>
          <w:rFonts w:ascii="Sakkal Majalla" w:eastAsia="Times New Roman" w:hAnsi="Sakkal Majalla" w:cs="Sakkal Majalla" w:hint="cs"/>
          <w:color w:val="EE0000"/>
          <w:sz w:val="28"/>
          <w:szCs w:val="28"/>
          <w:rtl/>
        </w:rPr>
        <w:t xml:space="preserve"> لقيا</w:t>
      </w:r>
      <w:r>
        <w:rPr>
          <w:rFonts w:ascii="Sakkal Majalla" w:eastAsia="Times New Roman" w:hAnsi="Sakkal Majalla" w:cs="Sakkal Majalla" w:hint="eastAsia"/>
          <w:color w:val="EE0000"/>
          <w:sz w:val="28"/>
          <w:szCs w:val="28"/>
          <w:rtl/>
        </w:rPr>
        <w:t>س</w:t>
      </w:r>
      <w:r>
        <w:rPr>
          <w:rFonts w:ascii="Sakkal Majalla" w:eastAsia="Times New Roman" w:hAnsi="Sakkal Majalla" w:cs="Sakkal Majalla" w:hint="cs"/>
          <w:color w:val="EE0000"/>
          <w:sz w:val="28"/>
          <w:szCs w:val="28"/>
          <w:rtl/>
        </w:rPr>
        <w:t xml:space="preserve"> الثبات لمتغيرات الدراسة المستقل والتابع</w:t>
      </w:r>
    </w:p>
    <w:p w14:paraId="43454B67" w14:textId="77777777" w:rsidR="00DA6291" w:rsidRDefault="00DA6291" w:rsidP="00DA6291">
      <w:pPr>
        <w:bidi/>
        <w:spacing w:after="0" w:line="360" w:lineRule="auto"/>
        <w:jc w:val="both"/>
        <w:rPr>
          <w:rFonts w:ascii="Sakkal Majalla" w:hAnsi="Sakkal Majalla" w:cs="Sakkal Majalla"/>
          <w:sz w:val="28"/>
          <w:szCs w:val="28"/>
          <w:rtl/>
        </w:rPr>
      </w:pPr>
    </w:p>
    <w:p w14:paraId="546A9212" w14:textId="77777777" w:rsidR="007E19D6" w:rsidRDefault="007E19D6" w:rsidP="007E19D6">
      <w:pPr>
        <w:bidi/>
        <w:spacing w:after="0" w:line="360" w:lineRule="auto"/>
        <w:jc w:val="both"/>
        <w:rPr>
          <w:rFonts w:ascii="Sakkal Majalla" w:hAnsi="Sakkal Majalla" w:cs="Sakkal Majalla"/>
          <w:sz w:val="28"/>
          <w:szCs w:val="28"/>
          <w:rtl/>
        </w:rPr>
      </w:pPr>
    </w:p>
    <w:p w14:paraId="1772ACB6"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1" w:name="_Toc214938102"/>
      <w:bookmarkStart w:id="32" w:name="_Toc221311139"/>
      <w:r>
        <w:rPr>
          <w:rFonts w:ascii="Sakkal Majalla" w:hAnsi="Sakkal Majalla" w:cs="Sakkal Majalla" w:hint="cs"/>
          <w:b/>
          <w:bCs/>
          <w:sz w:val="28"/>
          <w:szCs w:val="28"/>
          <w:rtl/>
        </w:rPr>
        <w:t xml:space="preserve">3.9 </w:t>
      </w:r>
      <w:r>
        <w:rPr>
          <w:rFonts w:ascii="Sakkal Majalla" w:hAnsi="Sakkal Majalla" w:cs="Sakkal Majalla" w:hint="cs"/>
          <w:b/>
          <w:bCs/>
          <w:sz w:val="28"/>
          <w:szCs w:val="28"/>
          <w:rtl/>
          <w:lang w:bidi="ar-BH"/>
        </w:rPr>
        <w:t>الأسلوب الإحصائي</w:t>
      </w:r>
      <w:bookmarkEnd w:id="31"/>
      <w:bookmarkEnd w:id="32"/>
      <w:r>
        <w:rPr>
          <w:rFonts w:ascii="Sakkal Majalla" w:hAnsi="Sakkal Majalla" w:cs="Sakkal Majalla" w:hint="cs"/>
          <w:b/>
          <w:bCs/>
          <w:sz w:val="28"/>
          <w:szCs w:val="28"/>
          <w:rtl/>
          <w:lang w:bidi="ar-BH"/>
        </w:rPr>
        <w:t xml:space="preserve"> </w:t>
      </w:r>
    </w:p>
    <w:p w14:paraId="2558725F" w14:textId="77777777" w:rsidR="00E84D06" w:rsidRPr="0013091D" w:rsidRDefault="00E84D06" w:rsidP="00F35999">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BH"/>
        </w:rPr>
        <w:t xml:space="preserve"> </w:t>
      </w:r>
      <w:r>
        <w:rPr>
          <w:rFonts w:ascii="Sakkal Majalla" w:hAnsi="Sakkal Majalla" w:cs="Sakkal Majalla"/>
          <w:color w:val="EE0000"/>
          <w:sz w:val="28"/>
          <w:szCs w:val="28"/>
          <w:rtl/>
        </w:rPr>
        <w:t>لتحقيق أهداف الدراسة الحالية واختبار فرضياتها، يعتمد البحث على المنهج الوصفي التحليلي. وقبل الشروع في إجراءات التحليل الإحصائي الاستدلالي، سيتم التحقق من الصلاحية للبيانات ومدى استيفائها للافتراضات الأساسية؛ حيث يُطبّق اختبار شابيرو-ويلك (</w:t>
      </w:r>
      <w:r>
        <w:rPr>
          <w:rFonts w:ascii="Sakkal Majalla" w:hAnsi="Sakkal Majalla" w:cs="Sakkal Majalla"/>
          <w:color w:val="EE0000"/>
          <w:sz w:val="28"/>
          <w:szCs w:val="28"/>
        </w:rPr>
        <w:t>Shapiro-Wilk</w:t>
      </w:r>
      <w:r>
        <w:rPr>
          <w:rFonts w:ascii="Sakkal Majalla" w:hAnsi="Sakkal Majalla" w:cs="Sakkal Majalla"/>
          <w:color w:val="EE0000"/>
          <w:sz w:val="28"/>
          <w:szCs w:val="28"/>
          <w:rtl/>
        </w:rPr>
        <w:t>) للتحقق من التوزيع الطبيعي (الاعتدالية)، بالتوازي مع حساب معامل تضخم التباين (</w:t>
      </w:r>
      <w:r>
        <w:rPr>
          <w:rFonts w:ascii="Sakkal Majalla" w:hAnsi="Sakkal Majalla" w:cs="Sakkal Majalla"/>
          <w:color w:val="EE0000"/>
          <w:sz w:val="28"/>
          <w:szCs w:val="28"/>
        </w:rPr>
        <w:t>VIF</w:t>
      </w:r>
      <w:r>
        <w:rPr>
          <w:rFonts w:ascii="Sakkal Majalla" w:hAnsi="Sakkal Majalla" w:cs="Sakkal Majalla"/>
          <w:color w:val="EE0000"/>
          <w:sz w:val="28"/>
          <w:szCs w:val="28"/>
          <w:rtl/>
        </w:rPr>
        <w:t>) لضمان خلو البيانات من مشكلة التعدد الخطي (</w:t>
      </w:r>
      <w:r>
        <w:rPr>
          <w:rFonts w:ascii="Sakkal Majalla" w:hAnsi="Sakkal Majalla" w:cs="Sakkal Majalla"/>
          <w:color w:val="EE0000"/>
          <w:sz w:val="28"/>
          <w:szCs w:val="28"/>
        </w:rPr>
        <w:t>Multicollinearity</w:t>
      </w:r>
      <w:r>
        <w:rPr>
          <w:rFonts w:ascii="Sakkal Majalla" w:hAnsi="Sakkal Majalla" w:cs="Sakkal Majalla"/>
          <w:color w:val="EE0000"/>
          <w:sz w:val="28"/>
          <w:szCs w:val="28"/>
          <w:rtl/>
        </w:rPr>
        <w:t xml:space="preserve">). وبناءً على مؤشرات هذه </w:t>
      </w:r>
      <w:r>
        <w:rPr>
          <w:rFonts w:ascii="Sakkal Majalla" w:hAnsi="Sakkal Majalla" w:cs="Sakkal Majalla" w:hint="cs"/>
          <w:color w:val="EE0000"/>
          <w:sz w:val="28"/>
          <w:szCs w:val="28"/>
          <w:rtl/>
        </w:rPr>
        <w:t>الاختبارات،</w:t>
      </w:r>
      <w:r>
        <w:rPr>
          <w:rFonts w:ascii="Sakkal Majalla" w:hAnsi="Sakkal Majalla" w:cs="Sakkal Majalla"/>
          <w:color w:val="EE0000"/>
          <w:sz w:val="28"/>
          <w:szCs w:val="28"/>
          <w:rtl/>
        </w:rPr>
        <w:t xml:space="preserve"> سيتم تحديد المسار الإحصائي المناسب؛ ففي حال مطابقة البيانات للافتراضات، سيتم الاعتماد على الحزمة الإحصائية للعلوم الاجتماعية (</w:t>
      </w:r>
      <w:r>
        <w:rPr>
          <w:rFonts w:ascii="Sakkal Majalla" w:hAnsi="Sakkal Majalla" w:cs="Sakkal Majalla"/>
          <w:color w:val="EE0000"/>
          <w:sz w:val="28"/>
          <w:szCs w:val="28"/>
        </w:rPr>
        <w:t>SPSS</w:t>
      </w:r>
      <w:r>
        <w:rPr>
          <w:rFonts w:ascii="Sakkal Majalla" w:hAnsi="Sakkal Majalla" w:cs="Sakkal Majalla"/>
          <w:color w:val="EE0000"/>
          <w:sz w:val="28"/>
          <w:szCs w:val="28"/>
          <w:rtl/>
        </w:rPr>
        <w:t>). وفي المقابل، إذا أظهرت النتائج عدم اعتدالية التوزيع، سيتم الانتقال نحو نمذجة المعادلات الهيكلية بأسلوب المربعات الصغرى الجزئية (</w:t>
      </w:r>
      <w:r>
        <w:rPr>
          <w:rFonts w:ascii="Sakkal Majalla" w:hAnsi="Sakkal Majalla" w:cs="Sakkal Majalla"/>
          <w:color w:val="EE0000"/>
          <w:sz w:val="28"/>
          <w:szCs w:val="28"/>
        </w:rPr>
        <w:t>PLS-SEM</w:t>
      </w:r>
      <w:r>
        <w:rPr>
          <w:rFonts w:ascii="Sakkal Majalla" w:hAnsi="Sakkal Majalla" w:cs="Sakkal Majalla"/>
          <w:color w:val="EE0000"/>
          <w:sz w:val="28"/>
          <w:szCs w:val="28"/>
          <w:rtl/>
        </w:rPr>
        <w:t>) باستخدام برنامج (</w:t>
      </w:r>
      <w:r>
        <w:rPr>
          <w:rFonts w:ascii="Sakkal Majalla" w:hAnsi="Sakkal Majalla" w:cs="Sakkal Majalla"/>
          <w:color w:val="EE0000"/>
          <w:sz w:val="28"/>
          <w:szCs w:val="28"/>
        </w:rPr>
        <w:t>Smart PLS</w:t>
      </w:r>
      <w:r>
        <w:rPr>
          <w:rFonts w:ascii="Sakkal Majalla" w:hAnsi="Sakkal Majalla" w:cs="Sakkal Majalla"/>
          <w:color w:val="EE0000"/>
          <w:sz w:val="28"/>
          <w:szCs w:val="28"/>
          <w:rtl/>
        </w:rPr>
        <w:t xml:space="preserve">)؛ نظراً لكفاءته العالية في التعامل مع التوزيعات </w:t>
      </w:r>
      <w:r>
        <w:rPr>
          <w:rFonts w:ascii="Sakkal Majalla" w:hAnsi="Sakkal Majalla" w:cs="Sakkal Majalla"/>
          <w:color w:val="EE0000"/>
          <w:sz w:val="28"/>
          <w:szCs w:val="28"/>
          <w:rtl/>
        </w:rPr>
        <w:lastRenderedPageBreak/>
        <w:t>الحرة (</w:t>
      </w:r>
      <w:r>
        <w:rPr>
          <w:rFonts w:ascii="Sakkal Majalla" w:hAnsi="Sakkal Majalla" w:cs="Sakkal Majalla"/>
          <w:color w:val="EE0000"/>
          <w:sz w:val="28"/>
          <w:szCs w:val="28"/>
        </w:rPr>
        <w:t>Non-parametric</w:t>
      </w:r>
      <w:r>
        <w:rPr>
          <w:rFonts w:ascii="Sakkal Majalla" w:hAnsi="Sakkal Majalla" w:cs="Sakkal Majalla"/>
          <w:color w:val="EE0000"/>
          <w:sz w:val="28"/>
          <w:szCs w:val="28"/>
          <w:rtl/>
        </w:rPr>
        <w:t>)، وقدرته الفائقة على تعظيم القيمة التنبؤية للمتغيرات المستقلة والوسيطة في النموذج</w:t>
      </w:r>
      <w:r>
        <w:rPr>
          <w:rFonts w:ascii="Sakkal Majalla" w:hAnsi="Sakkal Majalla" w:cs="Sakkal Majalla" w:hint="cs"/>
          <w:sz w:val="28"/>
          <w:szCs w:val="28"/>
          <w:rtl/>
          <w:lang w:bidi="ar-EG"/>
        </w:rPr>
        <w:t>.</w:t>
      </w:r>
    </w:p>
    <w:p w14:paraId="4D287F73" w14:textId="77777777" w:rsidR="00C63A2E" w:rsidRDefault="00DC4912">
      <w:pPr>
        <w:bidi/>
        <w:spacing w:line="360" w:lineRule="auto"/>
        <w:jc w:val="both"/>
        <w:rPr>
          <w:rFonts w:ascii="Sakkal Majalla" w:eastAsia="Arial" w:hAnsi="Sakkal Majalla" w:cs="Sakkal Majalla"/>
          <w:color w:val="FF0000"/>
          <w:sz w:val="28"/>
          <w:szCs w:val="28"/>
          <w:rtl/>
          <w:lang w:bidi="ar-EG"/>
        </w:rPr>
      </w:pPr>
      <w:r>
        <w:rPr>
          <w:rFonts w:ascii="Sakkal Majalla" w:eastAsia="Arial" w:hAnsi="Sakkal Majalla" w:cs="Sakkal Majalla" w:hint="cs"/>
          <w:color w:val="FF0000"/>
          <w:sz w:val="28"/>
          <w:szCs w:val="28"/>
          <w:rtl/>
          <w:lang w:bidi="ar-EG"/>
        </w:rPr>
        <w:t>ربط الأساليب الإحصائية بأهداف وفروض الدراسة وتبرير استخدام البرامج الإحصائية (بناءً على ملاحظة المشرف): يُستخدم التحليل الوصفي (المتوسطات الحسابية والانحرافات المعيارية) للإجابة على تساؤلات الدراسة المتعلقة بوصف مستوى جودة الحياة الوظيفية والسلوك الأخلاقي لدى أفراد العينة. ويُستخدم معامل ارتباط بيرسون لفحص قوة واتجاه العلاقة بين أبعاد جودة الحياة الوظيفية الثلاثة (الجوانب المالية والاقتصادية، والجوانب الوظيفية والتنظيمية، والجوانب المادية والمعنوية) والسلوك الأخلاقي، تمهيداً لاختبار الفرض الرئيسي والفروض ال</w:t>
      </w:r>
      <w:r>
        <w:rPr>
          <w:rFonts w:ascii="Sakkal Majalla" w:eastAsia="Arial" w:hAnsi="Sakkal Majalla" w:cs="Sakkal Majalla" w:hint="cs"/>
          <w:color w:val="FF0000"/>
          <w:sz w:val="28"/>
          <w:szCs w:val="28"/>
          <w:rtl/>
          <w:lang w:bidi="ar-EG"/>
        </w:rPr>
        <w:t>فرعية الثلاثة عبر تحليل الانحدار الخطي البسيط لكل فرضية على حدة. أما اختبار شابيرو-ويلك ومعامل تضخم التباين (VIF) فيُستخدمان تمهيدياً وحصراً للتحقق من استيفاء البيانات لشروط الاختبارات المعلمية. وعليه، يتحدد اختيار البرنامج الإحصائي المستخدم وفقاً لنتيجة هذا التحقق: فإذا تحققت الاعتدالية وخلت البيانات من التعدد الخطي، تُستخدم الأساليب المعلمية عبر برنامج SPSS (الارتباط والانحدار الخطي)؛ أما في حال عدم تحقق الاعتدالية فيُستخدم أسلوب نمذجة المعادلات الهيكلية بطريقة المربعات الصغرى الجزئية (PLS-SEM) عبر برنامج</w:t>
      </w:r>
      <w:r>
        <w:rPr>
          <w:rFonts w:ascii="Sakkal Majalla" w:eastAsia="Arial" w:hAnsi="Sakkal Majalla" w:cs="Sakkal Majalla" w:hint="cs"/>
          <w:color w:val="FF0000"/>
          <w:sz w:val="28"/>
          <w:szCs w:val="28"/>
          <w:rtl/>
          <w:lang w:bidi="ar-EG"/>
        </w:rPr>
        <w:t xml:space="preserve"> SmartPLS، نظراً لعدم اشتراطه التوزيع الطبيعي للبيانات، على أن يظل تحليل الانحدار الخطي البسيط هو أداة اختبار الفروض في الحالتين معاً، ويختلف فقط البرنامج الإحصائي المصاحب له بحسب نتيجة اختبار الاعتدالية.</w:t>
      </w:r>
    </w:p>
    <w:p w14:paraId="25AE4FEC"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color w:val="FF0000"/>
          <w:sz w:val="28"/>
          <w:szCs w:val="28"/>
          <w:rtl/>
        </w:rPr>
        <w:t>استكمال بناءً على ملاحظة المشرف (إعادة صياغة إجراءات الدراسة): تلخيصًا لخطوات تنفيذ الدراسة الميدانية بصياغة متسقة مع المرحلة الفعلية للدراسة: تبدأ الإجراءات بالحصول على الموافقات الرسمية اللازمة من تجمع الرياض الصحي الثاني لتطبيق الاستبانة، يلي ذلك الحصول على القوائم الرسمية المحدثة لأعداد العاملين في كل فئة داخل المستشفيات التسعة ومراكز الرعاية الأولية، ثم اختيار أفراد العينة عشوائيًا من كل طبقة، فتوزيع أداة الدراسة إلكترونيًا عبر روابط فردية مخصصة لكل مشارك، ثم جمع الاستبانات المستوفاة والتحقق من اكتماله</w:t>
      </w:r>
      <w:r>
        <w:rPr>
          <w:rFonts w:ascii="Sakkal Majalla" w:hAnsi="Sakkal Majalla" w:cs="Sakkal Majalla"/>
          <w:color w:val="FF0000"/>
          <w:sz w:val="28"/>
          <w:szCs w:val="28"/>
          <w:rtl/>
        </w:rPr>
        <w:t>ا واستبعاد غير الصالح منها، وأخيرًا ترميز البيانات وإدخالها للتحليل الإحصائي باستخدام البرنامج الإحصائي المناسب وفقًا لنتائج اختبار الاعتدالية. وقد روعي في هذه الصياغة الاتساق الزمني والمنهجي مع ما ورد في بندي مجتمع الدراسة وعينتها أعلاه.</w:t>
      </w:r>
    </w:p>
    <w:p w14:paraId="2B3CCEDA" w14:textId="77777777" w:rsidR="00C63A2E" w:rsidRDefault="00DC4912">
      <w:pPr>
        <w:bidi/>
        <w:spacing w:after="200" w:line="360" w:lineRule="auto"/>
        <w:jc w:val="both"/>
        <w:rPr>
          <w:rFonts w:ascii="Sakkal Majalla" w:hAnsi="Sakkal Majalla" w:cs="Sakkal Majalla"/>
          <w:color w:val="FF0000"/>
          <w:sz w:val="28"/>
          <w:szCs w:val="28"/>
          <w:rtl/>
        </w:rPr>
      </w:pPr>
      <w:r>
        <w:rPr>
          <w:rFonts w:ascii="Sakkal Majalla" w:hAnsi="Sakkal Majalla" w:cs="Sakkal Majalla"/>
          <w:b/>
          <w:bCs/>
          <w:color w:val="FF0000"/>
          <w:sz w:val="28"/>
          <w:szCs w:val="28"/>
          <w:rtl/>
        </w:rPr>
        <w:lastRenderedPageBreak/>
        <w:t xml:space="preserve">ملاحظة ختامية بناءً على ملاحظة المشرف (المراجعة اللغوية والعلمية والتنسيقية الشاملة): </w:t>
      </w:r>
      <w:r>
        <w:rPr>
          <w:rFonts w:ascii="Sakkal Majalla" w:hAnsi="Sakkal Majalla" w:cs="Sakkal Majalla"/>
          <w:color w:val="FF0000"/>
          <w:sz w:val="28"/>
          <w:szCs w:val="28"/>
          <w:rtl/>
        </w:rPr>
        <w:t>رصدت الباحثة عددًا من النقاط التي لا تزال بحاجة إلى مراجعة نهائية قبل اعتماد الفصل بصورته النهائية، ومنها على سبيل المثال لا الحصر: (1) تصحيح الأخطاء الإملائية والطباعية المتفرقة في متن الفصل (مثل "يعرفا اجرائيا" و"سوفت تعتمد الباحثة")؛ (2) مراجعة جدول (3-4) الخاص بتوزيع المتوسطات الحسابية والتأكد من أن القيم المدرجة (1-264، 265-349، 350-500) تمثل بوضوح مجموع الدرجات الخام للمحور وليس المتوسط الحسابي (الذي يتراوح 1-5)، مع توضيح ذلك صراحةً في عنوان الجدول لتفادي أي التباس مع جدول (3-3)؛ (3) توحيد ترقيم الجدا</w:t>
      </w:r>
      <w:r>
        <w:rPr>
          <w:rFonts w:ascii="Sakkal Majalla" w:hAnsi="Sakkal Majalla" w:cs="Sakkal Majalla"/>
          <w:color w:val="FF0000"/>
          <w:sz w:val="28"/>
          <w:szCs w:val="28"/>
          <w:rtl/>
        </w:rPr>
        <w:t>ول والفقرات وأرقام الصفحات في جميع أجزاء الفصل؛ (4) مراجعة الصياغة اللغوية العامة لضمان الاتساق الأسلوبي بين الفقرات المضافة حديثًا والفقرات الأصلية.</w:t>
      </w:r>
    </w:p>
    <w:p w14:paraId="56D84AEC" w14:textId="77777777" w:rsidR="00E84D06" w:rsidRPr="0013091D" w:rsidRDefault="00E84D06">
      <w:pPr>
        <w:pStyle w:val="a3"/>
        <w:numPr>
          <w:ilvl w:val="0"/>
          <w:numId w:val="46"/>
        </w:numPr>
        <w:bidi/>
        <w:spacing w:line="360" w:lineRule="auto"/>
        <w:jc w:val="both"/>
        <w:rPr>
          <w:rFonts w:ascii="Sakkal Majalla" w:hAnsi="Sakkal Majalla" w:cs="Sakkal Majalla"/>
          <w:b/>
          <w:bCs/>
          <w:sz w:val="28"/>
          <w:szCs w:val="28"/>
          <w:lang w:bidi="ar-EG"/>
        </w:rPr>
      </w:pPr>
      <w:bookmarkStart w:id="33" w:name="_Toc214938103"/>
      <w:r>
        <w:rPr>
          <w:rFonts w:ascii="Sakkal Majalla" w:hAnsi="Sakkal Majalla" w:cs="Sakkal Majalla" w:hint="cs"/>
          <w:b/>
          <w:bCs/>
          <w:sz w:val="28"/>
          <w:szCs w:val="28"/>
          <w:rtl/>
        </w:rPr>
        <w:t xml:space="preserve">التحليل الوصفي </w:t>
      </w:r>
      <w:r>
        <w:rPr>
          <w:rFonts w:ascii="Sakkal Majalla" w:hAnsi="Sakkal Majalla" w:cs="Sakkal Majalla" w:hint="cs"/>
          <w:b/>
          <w:bCs/>
          <w:sz w:val="28"/>
          <w:szCs w:val="28"/>
          <w:lang w:bidi="ar-EG"/>
        </w:rPr>
        <w:t>:(Descriptive Analysis)</w:t>
      </w:r>
      <w:r>
        <w:rPr>
          <w:rFonts w:ascii="Sakkal Majalla" w:hAnsi="Sakkal Majalla" w:cs="Sakkal Majalla" w:hint="cs"/>
          <w:b/>
          <w:bCs/>
          <w:sz w:val="28"/>
          <w:szCs w:val="28"/>
          <w:rtl/>
          <w:lang w:bidi="ar-EG"/>
        </w:rPr>
        <w:t xml:space="preserve"> </w:t>
      </w:r>
    </w:p>
    <w:p w14:paraId="42BF35BF" w14:textId="77777777" w:rsidR="00E84D06" w:rsidRPr="0013091D" w:rsidRDefault="00E84D06" w:rsidP="00E84D06">
      <w:pPr>
        <w:bidi/>
        <w:spacing w:after="0" w:line="360" w:lineRule="auto"/>
        <w:ind w:left="720"/>
        <w:jc w:val="both"/>
        <w:rPr>
          <w:rFonts w:ascii="Sakkal Majalla" w:hAnsi="Sakkal Majalla" w:cs="Sakkal Majalla"/>
          <w:sz w:val="28"/>
          <w:szCs w:val="28"/>
          <w:lang w:bidi="ar-EG"/>
        </w:rPr>
      </w:pPr>
      <w:r>
        <w:rPr>
          <w:rFonts w:ascii="Sakkal Majalla" w:hAnsi="Sakkal Majalla" w:cs="Sakkal Majalla" w:hint="cs"/>
          <w:sz w:val="28"/>
          <w:szCs w:val="28"/>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العاملين عن جودة الحياة الوظيفية واثره علي السلوك الاخلاقي، ومعرفة النسب المئوية لكل مستوى من مستويات مقياس ليكرت</w:t>
      </w:r>
      <w:r>
        <w:rPr>
          <w:rFonts w:ascii="Sakkal Majalla" w:hAnsi="Sakkal Majalla" w:cs="Sakkal Majalla" w:hint="cs"/>
          <w:sz w:val="28"/>
          <w:szCs w:val="28"/>
          <w:lang w:bidi="ar-EG"/>
        </w:rPr>
        <w:t>.</w:t>
      </w:r>
    </w:p>
    <w:p w14:paraId="3C7DBD73"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3ED9AF2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40225FB6"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01BEA775"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0A2ADAEB" w14:textId="77777777" w:rsidR="00E84D06" w:rsidRPr="0013091D" w:rsidRDefault="00E84D06">
      <w:pPr>
        <w:numPr>
          <w:ilvl w:val="0"/>
          <w:numId w:val="47"/>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291D31AE"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6007B58B"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22CC822F"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التوزيع التكراري</w:t>
      </w:r>
      <w:r>
        <w:rPr>
          <w:rFonts w:ascii="Sakkal Majalla" w:hAnsi="Sakkal Majalla" w:cs="Sakkal Majalla" w:hint="cs"/>
          <w:sz w:val="28"/>
          <w:szCs w:val="28"/>
          <w:lang w:bidi="ar-EG"/>
        </w:rPr>
        <w:t>.</w:t>
      </w:r>
    </w:p>
    <w:p w14:paraId="1AAAF76E"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المتوسطات الحسابية</w:t>
      </w:r>
      <w:r>
        <w:rPr>
          <w:rFonts w:ascii="Sakkal Majalla" w:hAnsi="Sakkal Majalla" w:cs="Sakkal Majalla" w:hint="cs"/>
          <w:sz w:val="28"/>
          <w:szCs w:val="28"/>
          <w:lang w:bidi="ar-EG"/>
        </w:rPr>
        <w:t>.</w:t>
      </w:r>
    </w:p>
    <w:p w14:paraId="2BE2ECD6" w14:textId="77777777" w:rsidR="00E84D06" w:rsidRPr="0013091D" w:rsidRDefault="00E84D06">
      <w:pPr>
        <w:numPr>
          <w:ilvl w:val="0"/>
          <w:numId w:val="4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الانحراف المعياري</w:t>
      </w:r>
      <w:r>
        <w:rPr>
          <w:rFonts w:ascii="Sakkal Majalla" w:hAnsi="Sakkal Majalla" w:cs="Sakkal Majalla" w:hint="cs"/>
          <w:sz w:val="28"/>
          <w:szCs w:val="28"/>
          <w:lang w:bidi="ar-EG"/>
        </w:rPr>
        <w:t>.</w:t>
      </w:r>
    </w:p>
    <w:p w14:paraId="3BA49839" w14:textId="77777777" w:rsidR="00E84D06" w:rsidRPr="0013091D" w:rsidRDefault="00E84D06" w:rsidP="00E84D06">
      <w:pPr>
        <w:tabs>
          <w:tab w:val="left" w:pos="720"/>
        </w:tabs>
        <w:bidi/>
        <w:spacing w:after="0" w:line="360" w:lineRule="auto"/>
        <w:jc w:val="both"/>
        <w:rPr>
          <w:rFonts w:ascii="Sakkal Majalla" w:hAnsi="Sakkal Majalla" w:cs="Sakkal Majalla"/>
          <w:sz w:val="28"/>
          <w:szCs w:val="28"/>
          <w:lang w:bidi="ar-EG"/>
        </w:rPr>
      </w:pPr>
    </w:p>
    <w:p w14:paraId="34708B50" w14:textId="77777777" w:rsidR="00E84D06" w:rsidRPr="0013091D" w:rsidRDefault="00E84D06">
      <w:pPr>
        <w:pStyle w:val="a3"/>
        <w:numPr>
          <w:ilvl w:val="0"/>
          <w:numId w:val="46"/>
        </w:num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rPr>
        <w:t xml:space="preserve">اختبار تحليل الارتباط </w:t>
      </w:r>
      <w:r>
        <w:rPr>
          <w:rFonts w:ascii="Sakkal Majalla" w:hAnsi="Sakkal Majalla" w:cs="Sakkal Majalla" w:hint="cs"/>
          <w:b/>
          <w:bCs/>
          <w:sz w:val="28"/>
          <w:szCs w:val="28"/>
          <w:lang w:bidi="ar-EG"/>
        </w:rPr>
        <w:t>:(Correlation Analysis)</w:t>
      </w:r>
      <w:r>
        <w:rPr>
          <w:rFonts w:ascii="Sakkal Majalla" w:hAnsi="Sakkal Majalla" w:cs="Sakkal Majalla" w:hint="cs"/>
          <w:b/>
          <w:bCs/>
          <w:sz w:val="28"/>
          <w:szCs w:val="28"/>
          <w:rtl/>
          <w:lang w:bidi="ar-EG"/>
        </w:rPr>
        <w:t xml:space="preserve"> </w:t>
      </w:r>
    </w:p>
    <w:p w14:paraId="5C9D5646"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لتحليل العلاقة بين </w:t>
      </w:r>
      <w:r>
        <w:rPr>
          <w:rFonts w:ascii="Sakkal Majalla" w:hAnsi="Sakkal Majalla" w:cs="Sakkal Majalla"/>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Pr>
          <w:rFonts w:ascii="Sakkal Majalla" w:hAnsi="Sakkal Majalla" w:cs="Sakkal Majalla" w:hint="cs"/>
          <w:sz w:val="28"/>
          <w:szCs w:val="28"/>
          <w:rtl/>
        </w:rPr>
        <w:t>والمعنوية)،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جودة الحياة الوظيفي والسلوك الأخلاقي لمقدمة خدمات الرعاية الصحية.</w:t>
      </w:r>
    </w:p>
    <w:p w14:paraId="1B03AFF2"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77819BB2"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423EF220"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03DB9636"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1A1E4E44" w14:textId="77777777" w:rsidR="00E84D06" w:rsidRPr="0013091D" w:rsidRDefault="00E84D06" w:rsidP="00151870">
      <w:pPr>
        <w:numPr>
          <w:ilvl w:val="0"/>
          <w:numId w:val="59"/>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17AD4678"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6D75332C"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4439070F" w14:textId="77777777" w:rsidR="00E84D06" w:rsidRPr="0013091D" w:rsidRDefault="00E84D06" w:rsidP="00151870">
      <w:pPr>
        <w:numPr>
          <w:ilvl w:val="0"/>
          <w:numId w:val="5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معامل بيرسون </w:t>
      </w:r>
      <w:r>
        <w:rPr>
          <w:rFonts w:ascii="Sakkal Majalla" w:hAnsi="Sakkal Majalla" w:cs="Sakkal Majalla" w:hint="cs"/>
          <w:sz w:val="28"/>
          <w:szCs w:val="28"/>
          <w:lang w:bidi="ar-EG"/>
        </w:rPr>
        <w:t xml:space="preserve">(Pearson Correlation) </w:t>
      </w:r>
      <w:r>
        <w:rPr>
          <w:rFonts w:ascii="Sakkal Majalla" w:hAnsi="Sakkal Majalla" w:cs="Sakkal Majalla" w:hint="cs"/>
          <w:sz w:val="28"/>
          <w:szCs w:val="28"/>
          <w:rtl/>
          <w:lang w:bidi="ar-EG"/>
        </w:rPr>
        <w:t>لقياس</w:t>
      </w:r>
      <w:r>
        <w:rPr>
          <w:rFonts w:ascii="Sakkal Majalla" w:hAnsi="Sakkal Majalla" w:cs="Sakkal Majalla" w:hint="cs"/>
          <w:sz w:val="28"/>
          <w:szCs w:val="28"/>
          <w:rtl/>
        </w:rPr>
        <w:t xml:space="preserve"> الارتباط بين المتغيرات</w:t>
      </w:r>
      <w:r>
        <w:rPr>
          <w:rFonts w:ascii="Sakkal Majalla" w:hAnsi="Sakkal Majalla" w:cs="Sakkal Majalla" w:hint="cs"/>
          <w:sz w:val="28"/>
          <w:szCs w:val="28"/>
          <w:lang w:bidi="ar-EG"/>
        </w:rPr>
        <w:t>.</w:t>
      </w:r>
    </w:p>
    <w:p w14:paraId="5AD0AFD3" w14:textId="77777777" w:rsidR="00E84D06" w:rsidRDefault="00E84D06" w:rsidP="00151870">
      <w:pPr>
        <w:numPr>
          <w:ilvl w:val="0"/>
          <w:numId w:val="58"/>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معامل سبيرمان </w:t>
      </w:r>
      <w:r>
        <w:rPr>
          <w:rFonts w:ascii="Sakkal Majalla" w:hAnsi="Sakkal Majalla" w:cs="Sakkal Majalla" w:hint="cs"/>
          <w:sz w:val="28"/>
          <w:szCs w:val="28"/>
        </w:rPr>
        <w:t>(</w:t>
      </w:r>
      <w:r>
        <w:rPr>
          <w:rFonts w:ascii="Sakkal Majalla" w:hAnsi="Sakkal Majalla" w:cs="Sakkal Majalla" w:hint="cs"/>
          <w:sz w:val="28"/>
          <w:szCs w:val="28"/>
          <w:lang w:bidi="ar-EG"/>
        </w:rPr>
        <w:t xml:space="preserve">Spearman’s Rank Correlation) </w:t>
      </w:r>
      <w:r>
        <w:rPr>
          <w:rFonts w:ascii="Sakkal Majalla" w:hAnsi="Sakkal Majalla" w:cs="Sakkal Majalla" w:hint="cs"/>
          <w:sz w:val="28"/>
          <w:szCs w:val="28"/>
          <w:rtl/>
        </w:rPr>
        <w:t>إذا كانت البيانات غير متماثلة أو ترتيبية</w:t>
      </w:r>
      <w:r>
        <w:rPr>
          <w:rFonts w:ascii="Sakkal Majalla" w:hAnsi="Sakkal Majalla" w:cs="Sakkal Majalla" w:hint="cs"/>
          <w:sz w:val="28"/>
          <w:szCs w:val="28"/>
          <w:lang w:bidi="ar-EG"/>
        </w:rPr>
        <w:t>.</w:t>
      </w:r>
    </w:p>
    <w:p w14:paraId="12F628A4" w14:textId="77777777" w:rsidR="00863A93" w:rsidRPr="006F6E09" w:rsidRDefault="00863A93" w:rsidP="00863A93">
      <w:pPr>
        <w:pStyle w:val="a3"/>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sz w:val="28"/>
          <w:szCs w:val="28"/>
          <w:lang w:bidi="ar-EG"/>
        </w:rPr>
        <w:t xml:space="preserve">   </w:t>
      </w:r>
      <w:r>
        <w:rPr>
          <w:rFonts w:ascii="Sakkal Majalla" w:hAnsi="Sakkal Majalla" w:cs="Sakkal Majalla"/>
          <w:b/>
          <w:bCs/>
          <w:color w:val="EE0000"/>
          <w:sz w:val="28"/>
          <w:szCs w:val="28"/>
          <w:rtl/>
        </w:rPr>
        <w:t>اختبار الاعتدالية</w:t>
      </w:r>
      <w:r>
        <w:rPr>
          <w:rFonts w:ascii="Sakkal Majalla" w:hAnsi="Sakkal Majalla" w:cs="Sakkal Majalla"/>
          <w:b/>
          <w:bCs/>
          <w:color w:val="EE0000"/>
          <w:sz w:val="28"/>
          <w:szCs w:val="28"/>
          <w:lang w:bidi="ar-EG"/>
        </w:rPr>
        <w:t xml:space="preserve"> (Normality):</w:t>
      </w:r>
    </w:p>
    <w:p w14:paraId="0881E024" w14:textId="77777777" w:rsidR="006F6E09" w:rsidRPr="006F6E09" w:rsidRDefault="00863A93"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hint="cs"/>
          <w:color w:val="EE0000"/>
          <w:sz w:val="28"/>
          <w:szCs w:val="28"/>
          <w:rtl/>
        </w:rPr>
        <w:t xml:space="preserve">لتحديد </w:t>
      </w:r>
      <w:r>
        <w:rPr>
          <w:rFonts w:ascii="Sakkal Majalla" w:hAnsi="Sakkal Majalla" w:cs="Sakkal Majalla"/>
          <w:color w:val="EE0000"/>
          <w:sz w:val="28"/>
          <w:szCs w:val="28"/>
          <w:rtl/>
        </w:rPr>
        <w:t xml:space="preserve">القيم المقبولة </w:t>
      </w:r>
      <w:r>
        <w:rPr>
          <w:rFonts w:ascii="Sakkal Majalla" w:hAnsi="Sakkal Majalla" w:cs="Sakkal Majalla" w:hint="cs"/>
          <w:color w:val="EE0000"/>
          <w:sz w:val="28"/>
          <w:szCs w:val="28"/>
          <w:rtl/>
        </w:rPr>
        <w:t xml:space="preserve">التي </w:t>
      </w:r>
      <w:r>
        <w:rPr>
          <w:rFonts w:ascii="Sakkal Majalla" w:hAnsi="Sakkal Majalla" w:cs="Sakkal Majalla"/>
          <w:color w:val="EE0000"/>
          <w:sz w:val="28"/>
          <w:szCs w:val="28"/>
          <w:rtl/>
        </w:rPr>
        <w:t xml:space="preserve"> تقع ضمن المدى (±2) أو (±3) •  اختبار الاعتدالية (</w:t>
      </w:r>
      <w:r>
        <w:rPr>
          <w:rFonts w:ascii="Sakkal Majalla" w:hAnsi="Sakkal Majalla" w:cs="Sakkal Majalla"/>
          <w:color w:val="EE0000"/>
          <w:sz w:val="28"/>
          <w:szCs w:val="28"/>
        </w:rPr>
        <w:t>Normality</w:t>
      </w:r>
      <w:r>
        <w:rPr>
          <w:rFonts w:ascii="Sakkal Majalla" w:hAnsi="Sakkal Majalla" w:cs="Sakkal Majalla"/>
          <w:color w:val="EE0000"/>
          <w:sz w:val="28"/>
          <w:szCs w:val="28"/>
          <w:rtl/>
        </w:rPr>
        <w:t>):</w:t>
      </w:r>
    </w:p>
    <w:p w14:paraId="79808045"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استخدام اختبار </w:t>
      </w:r>
      <w:r>
        <w:rPr>
          <w:rFonts w:ascii="Sakkal Majalla" w:hAnsi="Sakkal Majalla" w:cs="Sakkal Majalla"/>
          <w:color w:val="EE0000"/>
          <w:sz w:val="28"/>
          <w:szCs w:val="28"/>
        </w:rPr>
        <w:t>Skewness and Kurtosis</w:t>
      </w:r>
      <w:r>
        <w:rPr>
          <w:rFonts w:ascii="Sakkal Majalla" w:hAnsi="Sakkal Majalla" w:cs="Sakkal Majalla"/>
          <w:color w:val="EE0000"/>
          <w:sz w:val="28"/>
          <w:szCs w:val="28"/>
          <w:rtl/>
        </w:rPr>
        <w:t xml:space="preserve"> (التواء والتفرطح).</w:t>
      </w:r>
    </w:p>
    <w:p w14:paraId="51C5C3F0"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القيم المقبولة عادة تقع ضمن المدى (±2) أو (±3) للتأكد من الاعتدالية.</w:t>
      </w:r>
    </w:p>
    <w:p w14:paraId="2AFAA52E"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 اختبار التعدد الخطي المفرط (</w:t>
      </w:r>
      <w:r>
        <w:rPr>
          <w:rFonts w:ascii="Sakkal Majalla" w:hAnsi="Sakkal Majalla" w:cs="Sakkal Majalla"/>
          <w:color w:val="EE0000"/>
          <w:sz w:val="28"/>
          <w:szCs w:val="28"/>
        </w:rPr>
        <w:t>Multicollinearity</w:t>
      </w:r>
      <w:r>
        <w:rPr>
          <w:rFonts w:ascii="Sakkal Majalla" w:hAnsi="Sakkal Majalla" w:cs="Sakkal Majalla"/>
          <w:color w:val="EE0000"/>
          <w:sz w:val="28"/>
          <w:szCs w:val="28"/>
          <w:rtl/>
        </w:rPr>
        <w:t>):</w:t>
      </w:r>
    </w:p>
    <w:p w14:paraId="6C9FAB20" w14:textId="77777777" w:rsidR="006F6E09" w:rsidRP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lastRenderedPageBreak/>
        <w:t>استخدام معامل تضخم التباين (</w:t>
      </w:r>
      <w:r>
        <w:rPr>
          <w:rFonts w:ascii="Sakkal Majalla" w:hAnsi="Sakkal Majalla" w:cs="Sakkal Majalla"/>
          <w:color w:val="EE0000"/>
          <w:sz w:val="28"/>
          <w:szCs w:val="28"/>
        </w:rPr>
        <w:t>VIF - Variance Inflation Factor</w:t>
      </w:r>
      <w:r>
        <w:rPr>
          <w:rFonts w:ascii="Sakkal Majalla" w:hAnsi="Sakkal Majalla" w:cs="Sakkal Majalla"/>
          <w:color w:val="EE0000"/>
          <w:sz w:val="28"/>
          <w:szCs w:val="28"/>
          <w:rtl/>
        </w:rPr>
        <w:t>).</w:t>
      </w:r>
    </w:p>
    <w:p w14:paraId="4474ED86" w14:textId="77777777" w:rsidR="006F6E09" w:rsidRDefault="006F6E09" w:rsidP="00151870">
      <w:pPr>
        <w:numPr>
          <w:ilvl w:val="0"/>
          <w:numId w:val="57"/>
        </w:numPr>
        <w:bidi/>
        <w:spacing w:after="0" w:line="360" w:lineRule="auto"/>
        <w:jc w:val="both"/>
        <w:rPr>
          <w:rFonts w:ascii="Sakkal Majalla" w:hAnsi="Sakkal Majalla" w:cs="Sakkal Majalla"/>
          <w:color w:val="EE0000"/>
          <w:sz w:val="28"/>
          <w:szCs w:val="28"/>
        </w:rPr>
      </w:pPr>
      <w:r>
        <w:rPr>
          <w:rFonts w:ascii="Sakkal Majalla" w:hAnsi="Sakkal Majalla" w:cs="Sakkal Majalla"/>
          <w:color w:val="EE0000"/>
          <w:sz w:val="28"/>
          <w:szCs w:val="28"/>
          <w:rtl/>
        </w:rPr>
        <w:t xml:space="preserve">يجب أن تكون قيمة </w:t>
      </w:r>
      <w:r>
        <w:rPr>
          <w:rFonts w:ascii="Sakkal Majalla" w:hAnsi="Sakkal Majalla" w:cs="Sakkal Majalla"/>
          <w:color w:val="EE0000"/>
          <w:sz w:val="28"/>
          <w:szCs w:val="28"/>
        </w:rPr>
        <w:t>VIF</w:t>
      </w:r>
      <w:r>
        <w:rPr>
          <w:rFonts w:ascii="Sakkal Majalla" w:hAnsi="Sakkal Majalla" w:cs="Sakkal Majalla"/>
          <w:color w:val="EE0000"/>
          <w:sz w:val="28"/>
          <w:szCs w:val="28"/>
          <w:rtl/>
        </w:rPr>
        <w:t xml:space="preserve"> أقل من 3 أو 5 (حسب شدة المعيار) وألا تتجاوز 5 في برامج النمذجة لضمان عدم وجود ارتباط عالٍ بين المتغيرات المستقلة.</w:t>
      </w:r>
    </w:p>
    <w:p w14:paraId="54C9141B" w14:textId="77777777" w:rsidR="00863A93" w:rsidRPr="006F6E09" w:rsidRDefault="00863A93" w:rsidP="006F6E09">
      <w:pPr>
        <w:numPr>
          <w:ilvl w:val="0"/>
          <w:numId w:val="46"/>
        </w:numPr>
        <w:tabs>
          <w:tab w:val="left" w:pos="720"/>
        </w:tabs>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lang w:bidi="ar-EG"/>
        </w:rPr>
        <w:t xml:space="preserve">  </w:t>
      </w:r>
      <w:r>
        <w:rPr>
          <w:rFonts w:ascii="Sakkal Majalla" w:hAnsi="Sakkal Majalla" w:cs="Sakkal Majalla"/>
          <w:b/>
          <w:bCs/>
          <w:color w:val="EE0000"/>
          <w:sz w:val="28"/>
          <w:szCs w:val="28"/>
          <w:rtl/>
        </w:rPr>
        <w:t>اختبار التعدد الخطي المفرط</w:t>
      </w:r>
      <w:r>
        <w:rPr>
          <w:rFonts w:ascii="Sakkal Majalla" w:hAnsi="Sakkal Majalla" w:cs="Sakkal Majalla"/>
          <w:b/>
          <w:bCs/>
          <w:color w:val="EE0000"/>
          <w:sz w:val="28"/>
          <w:szCs w:val="28"/>
          <w:lang w:bidi="ar-EG"/>
        </w:rPr>
        <w:t xml:space="preserve"> (Multicollinearity):</w:t>
      </w:r>
    </w:p>
    <w:p w14:paraId="41153543" w14:textId="77777777" w:rsidR="00863A93" w:rsidRPr="00863A93" w:rsidRDefault="00863A93" w:rsidP="00151870">
      <w:pPr>
        <w:numPr>
          <w:ilvl w:val="0"/>
          <w:numId w:val="60"/>
        </w:numPr>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استخدام معامل تضخم التباين</w:t>
      </w:r>
      <w:r>
        <w:rPr>
          <w:rFonts w:ascii="Sakkal Majalla" w:hAnsi="Sakkal Majalla" w:cs="Sakkal Majalla"/>
          <w:color w:val="EE0000"/>
          <w:sz w:val="28"/>
          <w:szCs w:val="28"/>
          <w:lang w:bidi="ar-EG"/>
        </w:rPr>
        <w:t xml:space="preserve"> (</w:t>
      </w:r>
      <w:r>
        <w:rPr>
          <w:rFonts w:ascii="Sakkal Majalla" w:hAnsi="Sakkal Majalla" w:cs="Sakkal Majalla"/>
          <w:i/>
          <w:iCs/>
          <w:color w:val="EE0000"/>
          <w:sz w:val="28"/>
          <w:szCs w:val="28"/>
          <w:lang w:bidi="ar-EG"/>
        </w:rPr>
        <w:t>VIF - Variance Inflation Factor</w:t>
      </w:r>
      <w:r>
        <w:rPr>
          <w:rFonts w:ascii="Sakkal Majalla" w:hAnsi="Sakkal Majalla" w:cs="Sakkal Majalla"/>
          <w:color w:val="EE0000"/>
          <w:sz w:val="28"/>
          <w:szCs w:val="28"/>
          <w:lang w:bidi="ar-EG"/>
        </w:rPr>
        <w:t>).</w:t>
      </w:r>
    </w:p>
    <w:p w14:paraId="65A922EE" w14:textId="77777777" w:rsidR="00863A93" w:rsidRPr="00863A93" w:rsidRDefault="00863A93" w:rsidP="00151870">
      <w:pPr>
        <w:numPr>
          <w:ilvl w:val="0"/>
          <w:numId w:val="60"/>
        </w:numPr>
        <w:bidi/>
        <w:spacing w:after="0" w:line="360" w:lineRule="auto"/>
        <w:jc w:val="both"/>
        <w:rPr>
          <w:rFonts w:ascii="Sakkal Majalla" w:hAnsi="Sakkal Majalla" w:cs="Sakkal Majalla"/>
          <w:color w:val="EE0000"/>
          <w:sz w:val="28"/>
          <w:szCs w:val="28"/>
          <w:lang w:bidi="ar-EG"/>
        </w:rPr>
      </w:pPr>
      <w:r>
        <w:rPr>
          <w:rFonts w:ascii="Sakkal Majalla" w:hAnsi="Sakkal Majalla" w:cs="Sakkal Majalla"/>
          <w:color w:val="EE0000"/>
          <w:sz w:val="28"/>
          <w:szCs w:val="28"/>
          <w:rtl/>
        </w:rPr>
        <w:t xml:space="preserve">يجب أن تكون قيمة </w:t>
      </w:r>
      <w:r>
        <w:rPr>
          <w:rFonts w:ascii="Sakkal Majalla" w:hAnsi="Sakkal Majalla" w:cs="Sakkal Majalla"/>
          <w:i/>
          <w:iCs/>
          <w:color w:val="EE0000"/>
          <w:sz w:val="28"/>
          <w:szCs w:val="28"/>
          <w:lang w:bidi="ar-EG"/>
        </w:rPr>
        <w:t>VIF</w:t>
      </w:r>
      <w:r>
        <w:rPr>
          <w:rFonts w:ascii="Sakkal Majalla" w:hAnsi="Sakkal Majalla" w:cs="Sakkal Majalla"/>
          <w:color w:val="EE0000"/>
          <w:sz w:val="28"/>
          <w:szCs w:val="28"/>
          <w:lang w:bidi="ar-EG"/>
        </w:rPr>
        <w:t xml:space="preserve"> </w:t>
      </w:r>
      <w:r>
        <w:rPr>
          <w:rFonts w:ascii="Sakkal Majalla" w:hAnsi="Sakkal Majalla" w:cs="Sakkal Majalla"/>
          <w:color w:val="EE0000"/>
          <w:sz w:val="28"/>
          <w:szCs w:val="28"/>
          <w:rtl/>
        </w:rPr>
        <w:t>أقل من 3 أو 5 (حسب شدة المعيار) وألا تتجاوز 5 في برامج النمذجة لضمان عدم وجود ارتباط عالٍ بين المتغيرات المستقلة</w:t>
      </w:r>
      <w:r>
        <w:rPr>
          <w:rFonts w:ascii="Sakkal Majalla" w:hAnsi="Sakkal Majalla" w:cs="Sakkal Majalla"/>
          <w:color w:val="EE0000"/>
          <w:sz w:val="28"/>
          <w:szCs w:val="28"/>
          <w:lang w:bidi="ar-EG"/>
        </w:rPr>
        <w:t>.</w:t>
      </w:r>
    </w:p>
    <w:p w14:paraId="24ADEB44" w14:textId="77777777" w:rsidR="00E84D06" w:rsidRPr="00974D7A" w:rsidRDefault="00E84D06">
      <w:pPr>
        <w:pStyle w:val="a3"/>
        <w:numPr>
          <w:ilvl w:val="0"/>
          <w:numId w:val="46"/>
        </w:numPr>
        <w:bidi/>
        <w:spacing w:line="360" w:lineRule="auto"/>
        <w:jc w:val="both"/>
        <w:rPr>
          <w:rFonts w:ascii="Sakkal Majalla" w:hAnsi="Sakkal Majalla" w:cs="Sakkal Majalla"/>
          <w:b/>
          <w:bCs/>
          <w:color w:val="EE0000"/>
          <w:sz w:val="28"/>
          <w:szCs w:val="28"/>
          <w:lang w:bidi="ar-EG"/>
        </w:rPr>
      </w:pPr>
      <w:r>
        <w:rPr>
          <w:rFonts w:ascii="Sakkal Majalla" w:hAnsi="Sakkal Majalla" w:cs="Sakkal Majalla" w:hint="cs"/>
          <w:b/>
          <w:bCs/>
          <w:color w:val="EE0000"/>
          <w:sz w:val="28"/>
          <w:szCs w:val="28"/>
          <w:rtl/>
        </w:rPr>
        <w:t xml:space="preserve">تحليل الانحدار </w:t>
      </w:r>
      <w:r>
        <w:rPr>
          <w:rFonts w:ascii="Sakkal Majalla" w:hAnsi="Sakkal Majalla" w:cs="Sakkal Majalla" w:hint="cs"/>
          <w:b/>
          <w:bCs/>
          <w:color w:val="EE0000"/>
          <w:sz w:val="28"/>
          <w:szCs w:val="28"/>
          <w:lang w:bidi="ar-EG"/>
        </w:rPr>
        <w:t>:(Regression Analysis)</w:t>
      </w:r>
      <w:r>
        <w:rPr>
          <w:rFonts w:ascii="Sakkal Majalla" w:hAnsi="Sakkal Majalla" w:cs="Sakkal Majalla" w:hint="cs"/>
          <w:b/>
          <w:bCs/>
          <w:color w:val="EE0000"/>
          <w:sz w:val="28"/>
          <w:szCs w:val="28"/>
          <w:rtl/>
          <w:lang w:bidi="ar-EG"/>
        </w:rPr>
        <w:t xml:space="preserve"> </w:t>
      </w:r>
    </w:p>
    <w:p w14:paraId="3F274B46" w14:textId="77777777" w:rsidR="00E84D06" w:rsidRPr="00974D7A" w:rsidRDefault="00974D7A" w:rsidP="00E84D06">
      <w:pPr>
        <w:bidi/>
        <w:spacing w:line="360" w:lineRule="auto"/>
        <w:jc w:val="both"/>
        <w:rPr>
          <w:rFonts w:ascii="Sakkal Majalla" w:hAnsi="Sakkal Majalla" w:cs="Sakkal Majalla"/>
          <w:color w:val="EE0000"/>
          <w:sz w:val="28"/>
          <w:szCs w:val="28"/>
          <w:lang w:bidi="ar-EG"/>
        </w:rPr>
      </w:pPr>
      <w:r>
        <w:rPr>
          <w:rFonts w:ascii="Sakkal Majalla" w:hAnsi="Sakkal Majalla" w:cs="Sakkal Majalla" w:hint="cs"/>
          <w:color w:val="EE0000"/>
          <w:sz w:val="28"/>
          <w:szCs w:val="28"/>
          <w:rtl/>
        </w:rPr>
        <w:t>ا</w:t>
      </w:r>
      <w:r>
        <w:rPr>
          <w:rFonts w:ascii="Sakkal Majalla" w:hAnsi="Sakkal Majalla" w:cs="Sakkal Majalla"/>
          <w:color w:val="EE0000"/>
          <w:sz w:val="28"/>
          <w:szCs w:val="28"/>
          <w:rtl/>
        </w:rPr>
        <w:t>لانحدار الخطي (</w:t>
      </w:r>
      <w:r>
        <w:rPr>
          <w:rFonts w:ascii="Sakkal Majalla" w:hAnsi="Sakkal Majalla" w:cs="Sakkal Majalla"/>
          <w:color w:val="EE0000"/>
          <w:sz w:val="28"/>
          <w:szCs w:val="28"/>
        </w:rPr>
        <w:t>Linear Regression</w:t>
      </w:r>
      <w:r>
        <w:rPr>
          <w:rFonts w:ascii="Sakkal Majalla" w:hAnsi="Sakkal Majalla" w:cs="Sakkal Majalla"/>
          <w:color w:val="EE0000"/>
          <w:sz w:val="28"/>
          <w:szCs w:val="28"/>
          <w:rtl/>
        </w:rPr>
        <w:t>) هو أداة إحصائية أساسية تُستخدم لفهم العلاقة بين المتغيرات والتنبؤ بالقيم المستقبلية.</w:t>
      </w:r>
      <w:r>
        <w:rPr>
          <w:color w:val="EE0000"/>
          <w:rtl/>
        </w:rPr>
        <w:t xml:space="preserve"> </w:t>
      </w:r>
      <w:r>
        <w:rPr>
          <w:rFonts w:ascii="Sakkal Majalla" w:hAnsi="Sakkal Majalla" w:cs="Sakkal Majalla" w:hint="cs"/>
          <w:color w:val="EE0000"/>
          <w:sz w:val="28"/>
          <w:szCs w:val="28"/>
          <w:rtl/>
        </w:rPr>
        <w:t>و</w:t>
      </w:r>
      <w:r>
        <w:rPr>
          <w:rFonts w:ascii="Sakkal Majalla" w:hAnsi="Sakkal Majalla" w:cs="Sakkal Majalla"/>
          <w:color w:val="EE0000"/>
          <w:sz w:val="28"/>
          <w:szCs w:val="28"/>
          <w:rtl/>
        </w:rPr>
        <w:t>توقع قيم رقمية جديدة للمتغير التابع بناءً على قيم معروفة للمتغير المست</w:t>
      </w:r>
      <w:r>
        <w:rPr>
          <w:rFonts w:ascii="Sakkal Majalla" w:hAnsi="Sakkal Majalla" w:cs="Sakkal Majalla" w:hint="cs"/>
          <w:color w:val="EE0000"/>
          <w:sz w:val="28"/>
          <w:szCs w:val="28"/>
          <w:rtl/>
        </w:rPr>
        <w:t xml:space="preserve">قل لإجراء تحليل أعمق حول تأثير </w:t>
      </w:r>
      <w:r>
        <w:rPr>
          <w:rFonts w:ascii="Sakkal Majalla" w:hAnsi="Sakkal Majalla" w:cs="Sakkal Majalla"/>
          <w:color w:val="EE0000"/>
          <w:sz w:val="28"/>
          <w:szCs w:val="28"/>
          <w:rtl/>
        </w:rPr>
        <w:t xml:space="preserve">وهو جودة الحياة الوظيفية الذي يشتمل على ثلاث أبعاد وهي (مثل الجوانب المالية والاقتصادية والجوانب الوظيفية والتنظيمية والجوانب المادية </w:t>
      </w:r>
      <w:r>
        <w:rPr>
          <w:rFonts w:ascii="Sakkal Majalla" w:hAnsi="Sakkal Majalla" w:cs="Sakkal Majalla" w:hint="cs"/>
          <w:color w:val="EE0000"/>
          <w:sz w:val="28"/>
          <w:szCs w:val="28"/>
          <w:rtl/>
        </w:rPr>
        <w:t>والمعنوية)، سيتم استخدام التحليل الانحدار مثل (الانحدار البسيط</w:t>
      </w:r>
      <w:r>
        <w:rPr>
          <w:rFonts w:ascii="Sakkal Majalla" w:hAnsi="Sakkal Majalla" w:cs="Sakkal Majalla" w:hint="cs"/>
          <w:color w:val="EE0000"/>
          <w:sz w:val="28"/>
          <w:szCs w:val="28"/>
          <w:rtl/>
          <w:lang w:bidi="ar-EG"/>
        </w:rPr>
        <w:t>)</w:t>
      </w:r>
      <w:r>
        <w:rPr>
          <w:rFonts w:ascii="Sakkal Majalla" w:hAnsi="Sakkal Majalla" w:cs="Sakkal Majalla"/>
          <w:color w:val="EE0000"/>
          <w:sz w:val="28"/>
          <w:szCs w:val="28"/>
          <w:rtl/>
          <w:lang w:bidi="ar-EG"/>
        </w:rPr>
        <w:t xml:space="preserve"> </w:t>
      </w:r>
      <w:r>
        <w:rPr>
          <w:rFonts w:ascii="Sakkal Majalla" w:hAnsi="Sakkal Majalla" w:cs="Sakkal Majalla" w:hint="cs"/>
          <w:color w:val="EE0000"/>
          <w:sz w:val="28"/>
          <w:szCs w:val="28"/>
          <w:rtl/>
          <w:lang w:bidi="ar-EG"/>
        </w:rPr>
        <w:t>لمعرفة</w:t>
      </w:r>
      <w:r>
        <w:rPr>
          <w:rFonts w:ascii="Sakkal Majalla" w:hAnsi="Sakkal Majalla" w:cs="Sakkal Majalla"/>
          <w:color w:val="EE0000"/>
          <w:sz w:val="28"/>
          <w:szCs w:val="28"/>
          <w:rtl/>
          <w:lang w:bidi="ar-EG"/>
        </w:rPr>
        <w:t xml:space="preserve"> مدى تأثير متغير مستقل على متغير نتيجة واحد وتحديد اتجاه هذا التأثير طردياً أو عكسي</w:t>
      </w:r>
      <w:r>
        <w:rPr>
          <w:rFonts w:ascii="Sakkal Majalla" w:hAnsi="Sakkal Majalla" w:cs="Sakkal Majalla" w:hint="cs"/>
          <w:color w:val="EE0000"/>
          <w:sz w:val="28"/>
          <w:szCs w:val="28"/>
          <w:lang w:bidi="ar-EG"/>
        </w:rPr>
        <w:t xml:space="preserve"> </w:t>
      </w:r>
      <w:r>
        <w:rPr>
          <w:rFonts w:ascii="Sakkal Majalla" w:hAnsi="Sakkal Majalla" w:cs="Sakkal Majalla" w:hint="cs"/>
          <w:color w:val="EE0000"/>
          <w:sz w:val="28"/>
          <w:szCs w:val="28"/>
          <w:rtl/>
        </w:rPr>
        <w:t>لقياس العلاقة السببية بين المتغيرات. من خلال هذا التحليل،</w:t>
      </w:r>
    </w:p>
    <w:p w14:paraId="617F7F6A"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المتغيرات التي سيتم تحليلها</w:t>
      </w:r>
      <w:r>
        <w:rPr>
          <w:rFonts w:ascii="Sakkal Majalla" w:hAnsi="Sakkal Majalla" w:cs="Sakkal Majalla" w:hint="cs"/>
          <w:b/>
          <w:bCs/>
          <w:sz w:val="28"/>
          <w:szCs w:val="28"/>
          <w:lang w:bidi="ar-EG"/>
        </w:rPr>
        <w:t>:</w:t>
      </w:r>
    </w:p>
    <w:p w14:paraId="7347EE2E" w14:textId="77777777" w:rsidR="00E84D06" w:rsidRPr="0013091D" w:rsidRDefault="00E84D06" w:rsidP="00E84D0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المتغير المستقل "جودة الحياة الوظيفية:</w:t>
      </w:r>
    </w:p>
    <w:p w14:paraId="29895166"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المالية والاقتصادية</w:t>
      </w:r>
    </w:p>
    <w:p w14:paraId="1404851B"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الوظيفية والتنظيمية</w:t>
      </w:r>
    </w:p>
    <w:p w14:paraId="0C73287D" w14:textId="77777777" w:rsidR="00E84D06" w:rsidRPr="0013091D" w:rsidRDefault="00E84D06" w:rsidP="00151870">
      <w:pPr>
        <w:numPr>
          <w:ilvl w:val="0"/>
          <w:numId w:val="61"/>
        </w:num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الجوانب المادية والمعنوية</w:t>
      </w:r>
    </w:p>
    <w:p w14:paraId="38E5086B"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المتغير التابع "السلوك الأخلاقي لمقدمي خدمة الرعاية الصحية"</w:t>
      </w:r>
    </w:p>
    <w:p w14:paraId="4580D5E0" w14:textId="77777777" w:rsidR="00E84D06" w:rsidRPr="0013091D" w:rsidRDefault="00E84D06" w:rsidP="00E84D06">
      <w:pPr>
        <w:bidi/>
        <w:spacing w:after="0"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الأدوات المستخدمة</w:t>
      </w:r>
      <w:r>
        <w:rPr>
          <w:rFonts w:ascii="Sakkal Majalla" w:hAnsi="Sakkal Majalla" w:cs="Sakkal Majalla" w:hint="cs"/>
          <w:sz w:val="28"/>
          <w:szCs w:val="28"/>
          <w:lang w:bidi="ar-EG"/>
        </w:rPr>
        <w:t>:</w:t>
      </w:r>
    </w:p>
    <w:p w14:paraId="7A99C684" w14:textId="77777777" w:rsidR="00E84D06" w:rsidRPr="0013091D" w:rsidRDefault="00E84D06" w:rsidP="00151870">
      <w:pPr>
        <w:numPr>
          <w:ilvl w:val="0"/>
          <w:numId w:val="49"/>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الانحدار البسيط لفحص العلاقة بين متغيرين</w:t>
      </w:r>
      <w:r>
        <w:rPr>
          <w:rFonts w:ascii="Sakkal Majalla" w:hAnsi="Sakkal Majalla" w:cs="Sakkal Majalla" w:hint="cs"/>
          <w:sz w:val="28"/>
          <w:szCs w:val="28"/>
          <w:lang w:bidi="ar-EG"/>
        </w:rPr>
        <w:t>.</w:t>
      </w:r>
    </w:p>
    <w:p w14:paraId="7861B57A" w14:textId="77777777" w:rsidR="00E84D06" w:rsidRPr="0013091D" w:rsidRDefault="00E84D06" w:rsidP="00E84D06">
      <w:pPr>
        <w:bidi/>
        <w:spacing w:line="360" w:lineRule="auto"/>
        <w:jc w:val="both"/>
        <w:rPr>
          <w:rFonts w:ascii="Sakkal Majalla" w:hAnsi="Sakkal Majalla" w:cs="Sakkal Majalla"/>
          <w:b/>
          <w:bCs/>
          <w:sz w:val="28"/>
          <w:szCs w:val="28"/>
          <w:u w:val="single"/>
          <w:rtl/>
          <w:lang w:bidi="ar-EG"/>
        </w:rPr>
      </w:pPr>
    </w:p>
    <w:p w14:paraId="577C0F5E" w14:textId="77777777" w:rsidR="00E84D06" w:rsidRPr="0013091D" w:rsidRDefault="00E84D06" w:rsidP="00E84D06">
      <w:pPr>
        <w:bidi/>
        <w:spacing w:after="0" w:line="360" w:lineRule="auto"/>
        <w:jc w:val="both"/>
        <w:outlineLvl w:val="0"/>
        <w:rPr>
          <w:rFonts w:ascii="Sakkal Majalla" w:hAnsi="Sakkal Majalla" w:cs="Sakkal Majalla"/>
          <w:b/>
          <w:bCs/>
          <w:sz w:val="28"/>
          <w:szCs w:val="28"/>
          <w:rtl/>
          <w:lang w:bidi="ar-BH"/>
        </w:rPr>
      </w:pPr>
      <w:bookmarkStart w:id="34" w:name="_Toc221311140"/>
      <w:r>
        <w:rPr>
          <w:rFonts w:ascii="Sakkal Majalla" w:hAnsi="Sakkal Majalla" w:cs="Sakkal Majalla" w:hint="cs"/>
          <w:b/>
          <w:bCs/>
          <w:sz w:val="28"/>
          <w:szCs w:val="28"/>
          <w:rtl/>
        </w:rPr>
        <w:lastRenderedPageBreak/>
        <w:t xml:space="preserve">3.10 </w:t>
      </w:r>
      <w:r>
        <w:rPr>
          <w:rFonts w:ascii="Sakkal Majalla" w:hAnsi="Sakkal Majalla" w:cs="Sakkal Majalla" w:hint="cs"/>
          <w:b/>
          <w:bCs/>
          <w:sz w:val="28"/>
          <w:szCs w:val="28"/>
          <w:rtl/>
          <w:lang w:bidi="ar-BH"/>
        </w:rPr>
        <w:t>فرضيات الدراسة</w:t>
      </w:r>
      <w:bookmarkEnd w:id="33"/>
      <w:bookmarkEnd w:id="34"/>
      <w:r>
        <w:rPr>
          <w:rFonts w:ascii="Sakkal Majalla" w:hAnsi="Sakkal Majalla" w:cs="Sakkal Majalla" w:hint="cs"/>
          <w:b/>
          <w:bCs/>
          <w:sz w:val="28"/>
          <w:szCs w:val="28"/>
          <w:rtl/>
          <w:lang w:bidi="ar-BH"/>
        </w:rPr>
        <w:t xml:space="preserve"> </w:t>
      </w:r>
    </w:p>
    <w:p w14:paraId="4D666157" w14:textId="77777777" w:rsidR="00E84D06" w:rsidRPr="0013091D" w:rsidRDefault="00E84D06" w:rsidP="00E84D06">
      <w:pPr>
        <w:bidi/>
        <w:spacing w:after="0" w:line="360" w:lineRule="auto"/>
        <w:ind w:left="360"/>
        <w:jc w:val="both"/>
        <w:rPr>
          <w:rFonts w:ascii="Sakkal Majalla" w:hAnsi="Sakkal Majalla" w:cs="Sakkal Majalla"/>
          <w:b/>
          <w:bCs/>
          <w:sz w:val="28"/>
          <w:szCs w:val="28"/>
          <w:lang w:bidi="ar-EG"/>
        </w:rPr>
      </w:pPr>
      <w:r>
        <w:rPr>
          <w:rFonts w:ascii="Sakkal Majalla" w:hAnsi="Sakkal Majalla" w:cs="Sakkal Majalla" w:hint="cs"/>
          <w:sz w:val="28"/>
          <w:szCs w:val="28"/>
          <w:rtl/>
          <w:lang w:bidi="ar-BH"/>
        </w:rPr>
        <w:t>"</w:t>
      </w:r>
      <w:r>
        <w:rPr>
          <w:rFonts w:ascii="Sakkal Majalla" w:hAnsi="Sakkal Majalla" w:cs="Sakkal Majalla" w:hint="cs"/>
          <w:sz w:val="28"/>
          <w:szCs w:val="28"/>
          <w:rtl/>
        </w:rPr>
        <w:t>تم صياغة فروض الدراسة بناءً على نتائج الأدبيات والبحوث السابقة بما يتلاءم مع طبيعة واتجاه الدراسة الحالية:</w:t>
      </w:r>
    </w:p>
    <w:p w14:paraId="6BB1186D"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الرئيسي:</w:t>
      </w:r>
    </w:p>
    <w:p w14:paraId="0402F4EE" w14:textId="77777777" w:rsidR="00E84D06" w:rsidRPr="0013091D" w:rsidRDefault="00E84D06" w:rsidP="00E84D06">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توجد علاقة تأثير ذات دلالة إحصائية معنوية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p>
    <w:p w14:paraId="007AEE29"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الفرعية الاولى</w:t>
      </w:r>
      <w:r>
        <w:rPr>
          <w:rFonts w:ascii="Sakkal Majalla" w:hAnsi="Sakkal Majalla" w:cs="Sakkal Majalla" w:hint="cs"/>
          <w:sz w:val="28"/>
          <w:szCs w:val="28"/>
        </w:rPr>
        <w:t>:</w:t>
      </w:r>
    </w:p>
    <w:p w14:paraId="070F4801"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المالية والاقتصادية على السلوك الاخلاقي لمقدمي الرعاية الصحية في مستشفيات القطاع الصحي بمحافظة الرياض.</w:t>
      </w:r>
    </w:p>
    <w:p w14:paraId="704A0F2D"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الفرعية الثانية</w:t>
      </w:r>
      <w:r>
        <w:rPr>
          <w:rFonts w:ascii="Sakkal Majalla" w:hAnsi="Sakkal Majalla" w:cs="Sakkal Majalla" w:hint="cs"/>
          <w:sz w:val="28"/>
          <w:szCs w:val="28"/>
        </w:rPr>
        <w:t>:</w:t>
      </w:r>
    </w:p>
    <w:p w14:paraId="64351B42"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الوظيفية والتنظيمية على السلوك الاخلاقي لمقدمي الرعاية الصحية في مستشفيات القطاع الصحي بمحافظة الرياض.</w:t>
      </w:r>
    </w:p>
    <w:p w14:paraId="64639668" w14:textId="77777777" w:rsidR="00E84D06" w:rsidRPr="0013091D" w:rsidRDefault="00E84D06" w:rsidP="00E84D06">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Pr>
        <w:t xml:space="preserve"> </w:t>
      </w:r>
      <w:r>
        <w:rPr>
          <w:rFonts w:ascii="Sakkal Majalla" w:hAnsi="Sakkal Majalla" w:cs="Sakkal Majalla" w:hint="cs"/>
          <w:sz w:val="28"/>
          <w:szCs w:val="28"/>
          <w:rtl/>
        </w:rPr>
        <w:t>الفرضية الفرعية الثالثة</w:t>
      </w:r>
      <w:r>
        <w:rPr>
          <w:rFonts w:ascii="Sakkal Majalla" w:hAnsi="Sakkal Majalla" w:cs="Sakkal Majalla" w:hint="cs"/>
          <w:sz w:val="28"/>
          <w:szCs w:val="28"/>
        </w:rPr>
        <w:t xml:space="preserve">: </w:t>
      </w:r>
    </w:p>
    <w:p w14:paraId="5B8DEF0B" w14:textId="77777777" w:rsidR="00E84D06" w:rsidRDefault="00E84D06" w:rsidP="00E84D06">
      <w:pPr>
        <w:bidi/>
        <w:spacing w:after="200" w:line="360" w:lineRule="auto"/>
        <w:rPr>
          <w:rFonts w:ascii="Sakkal Majalla" w:hAnsi="Sakkal Majalla" w:cs="Sakkal Majalla"/>
          <w:sz w:val="28"/>
          <w:szCs w:val="28"/>
          <w:rtl/>
        </w:rPr>
      </w:pPr>
      <w:r>
        <w:rPr>
          <w:rFonts w:ascii="Sakkal Majalla" w:hAnsi="Sakkal Majalla" w:cs="Sakkal Majalla" w:hint="cs"/>
          <w:sz w:val="28"/>
          <w:szCs w:val="28"/>
          <w:rtl/>
        </w:rPr>
        <w:t>توجد علاقة تأثير ذات دلالة إحصائية معنوية للجوانب المادية والمعنوية على السلوك الاخلاقي لمقدمي الرعاية الصحية في مستشفيات القطاع الصحي بمحافظة الرياض.</w:t>
      </w:r>
    </w:p>
    <w:p w14:paraId="6F185BF9" w14:textId="77777777" w:rsidR="007E19D6" w:rsidRPr="0013091D" w:rsidRDefault="007E19D6" w:rsidP="007E19D6">
      <w:pPr>
        <w:bidi/>
        <w:spacing w:after="200" w:line="360" w:lineRule="auto"/>
        <w:rPr>
          <w:rFonts w:ascii="Sakkal Majalla" w:hAnsi="Sakkal Majalla" w:cs="Sakkal Majalla"/>
          <w:b/>
          <w:bCs/>
          <w:sz w:val="28"/>
          <w:szCs w:val="28"/>
          <w:u w:val="single"/>
          <w:rtl/>
          <w:lang w:bidi="ar-EG"/>
        </w:rPr>
      </w:pPr>
    </w:p>
    <w:p w14:paraId="148D5DA4" w14:textId="77777777" w:rsidR="00C06306" w:rsidRPr="00974D7A" w:rsidRDefault="00974D7A" w:rsidP="00974D7A">
      <w:pPr>
        <w:widowControl w:val="0"/>
        <w:autoSpaceDE w:val="0"/>
        <w:autoSpaceDN w:val="0"/>
        <w:bidi/>
        <w:spacing w:after="0" w:line="312" w:lineRule="auto"/>
        <w:rPr>
          <w:rFonts w:ascii="Sakkal Majalla" w:hAnsi="Sakkal Majalla" w:cs="Sakkal Majalla"/>
          <w:b/>
          <w:bCs/>
          <w:color w:val="FF0000"/>
          <w:sz w:val="32"/>
          <w:szCs w:val="32"/>
          <w:rtl/>
          <w:lang w:bidi="ar-BH"/>
        </w:rPr>
      </w:pPr>
      <w:r>
        <w:rPr>
          <w:rFonts w:ascii="Sakkal Majalla" w:hAnsi="Sakkal Majalla" w:cs="Sakkal Majalla" w:hint="cs"/>
          <w:b/>
          <w:bCs/>
          <w:color w:val="EE0000"/>
          <w:sz w:val="28"/>
          <w:szCs w:val="28"/>
          <w:rtl/>
          <w:lang w:bidi="ar-EG"/>
        </w:rPr>
        <w:t>3.11</w:t>
      </w:r>
      <w:r>
        <w:rPr>
          <w:rFonts w:ascii="Sakkal Majalla" w:hAnsi="Sakkal Majalla" w:cs="Sakkal Majalla" w:hint="cs"/>
          <w:sz w:val="28"/>
          <w:szCs w:val="28"/>
          <w:rtl/>
          <w:lang w:bidi="ar-EG"/>
        </w:rPr>
        <w:t xml:space="preserve"> </w:t>
      </w:r>
      <w:r>
        <w:rPr>
          <w:rFonts w:ascii="Sakkal Majalla" w:hAnsi="Sakkal Majalla" w:cs="Sakkal Majalla" w:hint="cs"/>
          <w:b/>
          <w:bCs/>
          <w:color w:val="FF0000"/>
          <w:sz w:val="32"/>
          <w:szCs w:val="32"/>
          <w:rtl/>
          <w:lang w:bidi="ar-BH"/>
        </w:rPr>
        <w:t>الجوانب الأخلاقية للدراسة</w:t>
      </w:r>
      <w:r>
        <w:rPr>
          <w:rFonts w:ascii="Sakkal Majalla" w:hAnsi="Sakkal Majalla" w:cs="Sakkal Majalla"/>
          <w:b/>
          <w:bCs/>
          <w:color w:val="FF0000"/>
          <w:sz w:val="32"/>
          <w:szCs w:val="32"/>
          <w:rtl/>
          <w:lang w:bidi="ar-BH"/>
        </w:rPr>
        <w:t xml:space="preserve"> </w:t>
      </w:r>
    </w:p>
    <w:p w14:paraId="0E4E0B90" w14:textId="77777777" w:rsidR="00C06306" w:rsidRPr="00974D7A" w:rsidRDefault="00C06306" w:rsidP="007E19D6">
      <w:pPr>
        <w:bidi/>
        <w:spacing w:line="360" w:lineRule="auto"/>
        <w:rPr>
          <w:rFonts w:ascii="Sakkal Majalla" w:hAnsi="Sakkal Majalla" w:cs="Sakkal Majalla"/>
          <w:color w:val="EE0000"/>
          <w:sz w:val="24"/>
          <w:szCs w:val="24"/>
          <w:rtl/>
        </w:rPr>
      </w:pPr>
      <w:r>
        <w:rPr>
          <w:rFonts w:ascii="Sakkal Majalla" w:hAnsi="Sakkal Majalla" w:cs="Sakkal Majalla" w:hint="eastAsia"/>
          <w:color w:val="EE0000"/>
          <w:sz w:val="24"/>
          <w:szCs w:val="24"/>
          <w:rtl/>
        </w:rPr>
        <w:t>إن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علاقة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علاقة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قائمة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ومتجددة</w:t>
      </w:r>
      <w:r>
        <w:rPr>
          <w:rFonts w:ascii="Sakkal Majalla" w:hAnsi="Sakkal Majalla" w:cs="Sakkal Majalla" w:hint="eastAsia"/>
          <w:color w:val="EE0000"/>
          <w:sz w:val="24"/>
          <w:szCs w:val="24"/>
          <w:rtl/>
        </w:rPr>
        <w:t>،</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فكما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الإنسان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بطبعه</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الحقيقة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فهو</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بفطرته</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كائن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أخلاقي،</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وبالتالي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يمكن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القول</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إن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الإنسان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أخلاقي</w:t>
      </w:r>
      <w:r>
        <w:rPr>
          <w:rFonts w:ascii="Sakkal Majalla" w:hAnsi="Sakkal Majalla" w:cs="Sakkal Majalla"/>
          <w:color w:val="EE0000"/>
          <w:sz w:val="24"/>
          <w:szCs w:val="24"/>
        </w:rPr>
        <w:t>.</w:t>
      </w:r>
      <w:r>
        <w:rPr>
          <w:rFonts w:ascii="Sakkal Majalla" w:hAnsi="Sakkal Majalla" w:cs="Sakkal Majalla" w:hint="cs"/>
          <w:color w:val="EE0000"/>
          <w:sz w:val="24"/>
          <w:szCs w:val="24"/>
          <w:rtl/>
          <w:lang w:bidi="ar-EG"/>
        </w:rPr>
        <w:t xml:space="preserve"> </w:t>
      </w:r>
      <w:r>
        <w:rPr>
          <w:rFonts w:ascii="Sakkal Majalla" w:hAnsi="Sakkal Majalla" w:cs="Sakkal Majalla" w:hint="cs"/>
          <w:color w:val="EE0000"/>
          <w:sz w:val="24"/>
          <w:szCs w:val="24"/>
          <w:rtl/>
        </w:rPr>
        <w:t>ومن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المعروف</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مجموعة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المعايير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تصاحب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كل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مرحلة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مراحل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فالباحث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يجب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يكون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ملما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بتلك</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المعايير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الأخلاقية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يجب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المحافظة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عليها</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وصيانتها</w:t>
      </w:r>
      <w:r>
        <w:rPr>
          <w:rFonts w:ascii="Sakkal Majalla" w:hAnsi="Sakkal Majalla" w:cs="Sakkal Majalla"/>
          <w:color w:val="EE0000"/>
          <w:sz w:val="24"/>
          <w:szCs w:val="24"/>
        </w:rPr>
        <w:t>.</w:t>
      </w:r>
    </w:p>
    <w:p w14:paraId="631E4284" w14:textId="77777777" w:rsidR="00C06306" w:rsidRPr="00974D7A" w:rsidRDefault="00C06306" w:rsidP="007E19D6">
      <w:pPr>
        <w:bidi/>
        <w:spacing w:line="360" w:lineRule="auto"/>
        <w:rPr>
          <w:rFonts w:ascii="Sakkal Majalla" w:hAnsi="Sakkal Majalla" w:cs="Sakkal Majalla"/>
          <w:color w:val="EE0000"/>
          <w:sz w:val="24"/>
          <w:szCs w:val="24"/>
          <w:rtl/>
        </w:rPr>
      </w:pPr>
      <w:r>
        <w:rPr>
          <w:rFonts w:ascii="Sakkal Majalla" w:hAnsi="Sakkal Majalla" w:cs="Sakkal Majalla"/>
          <w:color w:val="EE0000"/>
          <w:sz w:val="24"/>
          <w:szCs w:val="24"/>
          <w:rtl/>
        </w:rPr>
        <w:lastRenderedPageBreak/>
        <w:t xml:space="preserve"> </w:t>
      </w:r>
      <w:r>
        <w:rPr>
          <w:rFonts w:ascii="Sakkal Majalla" w:hAnsi="Sakkal Majalla" w:cs="Sakkal Majalla" w:hint="eastAsia"/>
          <w:color w:val="EE0000"/>
          <w:sz w:val="24"/>
          <w:szCs w:val="24"/>
          <w:rtl/>
        </w:rPr>
        <w:t>ومن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أهمها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والنزاهة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الفكرية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والموضوعية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والبعد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التحيز</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والأهواء</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الشخصية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وسعة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المعرفة</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للاطلاع</w:t>
      </w:r>
      <w:r>
        <w:rPr>
          <w:rFonts w:ascii="Sakkal Majalla" w:hAnsi="Sakkal Majalla" w:cs="Sakkal Majalla" w:hint="eastAsia"/>
          <w:color w:val="EE0000"/>
          <w:sz w:val="24"/>
          <w:szCs w:val="24"/>
          <w:rtl/>
        </w:rPr>
        <w:t>،</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المغالاة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والميل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التوازن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والاتزان</w:t>
      </w:r>
      <w:r>
        <w:rPr>
          <w:rFonts w:ascii="Sakkal Majalla" w:hAnsi="Sakkal Majalla" w:cs="Sakkal Majalla" w:hint="cs"/>
          <w:color w:val="EE0000"/>
          <w:sz w:val="24"/>
          <w:szCs w:val="24"/>
          <w:rtl/>
        </w:rPr>
        <w:t xml:space="preserve"> من خلال</w:t>
      </w:r>
      <w:r>
        <w:rPr>
          <w:rFonts w:ascii="Sakkal Majalla" w:hAnsi="Sakkal Majalla" w:cs="Sakkal Majalla"/>
          <w:color w:val="EE0000"/>
          <w:sz w:val="24"/>
          <w:szCs w:val="24"/>
        </w:rPr>
        <w:t>.</w:t>
      </w:r>
    </w:p>
    <w:p w14:paraId="1AEAAC6E"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تقديم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أفضل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خدمة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البحث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w:t>
      </w:r>
      <w:r>
        <w:rPr>
          <w:rFonts w:ascii="Sakkal Majalla" w:hAnsi="Sakkal Majalla" w:cs="Sakkal Majalla" w:hint="cs"/>
          <w:color w:val="EE0000"/>
          <w:sz w:val="24"/>
          <w:szCs w:val="24"/>
          <w:rtl/>
        </w:rPr>
        <w:t xml:space="preserve"> وعدم وجود أي نوايا تضر بالمؤسسات محل الدراسة </w:t>
      </w:r>
    </w:p>
    <w:p w14:paraId="37E5AFB5" w14:textId="77777777" w:rsidR="00863A93" w:rsidRPr="00FB0A00" w:rsidRDefault="00863A93" w:rsidP="00151870">
      <w:pPr>
        <w:pStyle w:val="a3"/>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tl/>
        </w:rPr>
        <w:t>الحصول على موافقة أخلاقية رسمية قبل البدء في جمع البيانات الميدانية</w:t>
      </w:r>
      <w:r>
        <w:rPr>
          <w:rFonts w:ascii="Sakkal Majalla" w:hAnsi="Sakkal Majalla" w:cs="Sakkal Majalla"/>
          <w:color w:val="EE0000"/>
          <w:sz w:val="24"/>
          <w:szCs w:val="24"/>
        </w:rPr>
        <w:t>.</w:t>
      </w:r>
    </w:p>
    <w:p w14:paraId="019291FE" w14:textId="77777777" w:rsidR="00863A93" w:rsidRPr="00FB0A00" w:rsidRDefault="00863A93" w:rsidP="00151870">
      <w:pPr>
        <w:pStyle w:val="a3"/>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hint="cs"/>
          <w:color w:val="EE0000"/>
          <w:sz w:val="24"/>
          <w:szCs w:val="24"/>
          <w:rtl/>
        </w:rPr>
        <w:t>اعلام</w:t>
      </w:r>
      <w:r>
        <w:rPr>
          <w:rFonts w:ascii="Sakkal Majalla" w:hAnsi="Sakkal Majalla" w:cs="Sakkal Majalla"/>
          <w:color w:val="EE0000"/>
          <w:sz w:val="24"/>
          <w:szCs w:val="24"/>
          <w:rtl/>
        </w:rPr>
        <w:t xml:space="preserve"> جميع المشاركين على نموذج "</w:t>
      </w:r>
      <w:r>
        <w:rPr>
          <w:rFonts w:ascii="Sakkal Majalla" w:hAnsi="Sakkal Majalla" w:cs="Sakkal Majalla" w:hint="cs"/>
          <w:color w:val="EE0000"/>
          <w:sz w:val="24"/>
          <w:szCs w:val="24"/>
          <w:rtl/>
        </w:rPr>
        <w:t>الاستبانة</w:t>
      </w:r>
      <w:r>
        <w:rPr>
          <w:rFonts w:ascii="Sakkal Majalla" w:hAnsi="Sakkal Majalla" w:cs="Sakkal Majalla"/>
          <w:color w:val="EE0000"/>
          <w:sz w:val="24"/>
          <w:szCs w:val="24"/>
          <w:rtl/>
        </w:rPr>
        <w:t>" بعد شرح أهداف الدراسة ومخاطرها المحتملة لهم</w:t>
      </w:r>
      <w:r>
        <w:rPr>
          <w:rFonts w:ascii="Sakkal Majalla" w:hAnsi="Sakkal Majalla" w:cs="Sakkal Majalla"/>
          <w:color w:val="EE0000"/>
          <w:sz w:val="24"/>
          <w:szCs w:val="24"/>
        </w:rPr>
        <w:t>.</w:t>
      </w:r>
    </w:p>
    <w:p w14:paraId="6EF76B94" w14:textId="77777777" w:rsidR="00863A93" w:rsidRPr="00FB0A00" w:rsidRDefault="00863A93" w:rsidP="00151870">
      <w:pPr>
        <w:pStyle w:val="a3"/>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tl/>
        </w:rPr>
        <w:t xml:space="preserve"> إعلام المشاركين بأن مشاركتهم تطوعية بالكامل، ويحق لهم الانسحاب في أي وقت دون أي تأثير على رعايتهم الصحية</w:t>
      </w:r>
      <w:r>
        <w:rPr>
          <w:rFonts w:ascii="Sakkal Majalla" w:hAnsi="Sakkal Majalla" w:cs="Sakkal Majalla"/>
          <w:color w:val="EE0000"/>
          <w:sz w:val="24"/>
          <w:szCs w:val="24"/>
        </w:rPr>
        <w:t>.</w:t>
      </w:r>
    </w:p>
    <w:p w14:paraId="24E6F059" w14:textId="77777777" w:rsidR="00863A93" w:rsidRPr="00FB0A00" w:rsidRDefault="00863A93" w:rsidP="00151870">
      <w:pPr>
        <w:pStyle w:val="a3"/>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color w:val="EE0000"/>
          <w:sz w:val="24"/>
          <w:szCs w:val="24"/>
        </w:rPr>
        <w:t xml:space="preserve"> </w:t>
      </w:r>
      <w:r>
        <w:rPr>
          <w:rFonts w:ascii="Sakkal Majalla" w:hAnsi="Sakkal Majalla" w:cs="Sakkal Majalla"/>
          <w:color w:val="EE0000"/>
          <w:sz w:val="24"/>
          <w:szCs w:val="24"/>
          <w:rtl/>
        </w:rPr>
        <w:t>جمع البيانات بشكل مجهول الهوية</w:t>
      </w:r>
      <w:r>
        <w:rPr>
          <w:rFonts w:ascii="Sakkal Majalla" w:hAnsi="Sakkal Majalla" w:cs="Sakkal Majalla"/>
          <w:color w:val="EE0000"/>
          <w:sz w:val="24"/>
          <w:szCs w:val="24"/>
        </w:rPr>
        <w:t xml:space="preserve">  </w:t>
      </w:r>
      <w:r>
        <w:rPr>
          <w:rFonts w:ascii="Sakkal Majalla" w:hAnsi="Sakkal Majalla" w:cs="Sakkal Majalla"/>
          <w:color w:val="EE0000"/>
          <w:sz w:val="24"/>
          <w:szCs w:val="24"/>
          <w:rtl/>
        </w:rPr>
        <w:t>عبر ترميز الاستبيانات وحذف أي مؤشرات تدل على شخصية المشارك</w:t>
      </w:r>
      <w:r>
        <w:rPr>
          <w:rFonts w:ascii="Sakkal Majalla" w:hAnsi="Sakkal Majalla" w:cs="Sakkal Majalla"/>
          <w:color w:val="EE0000"/>
          <w:sz w:val="24"/>
          <w:szCs w:val="24"/>
        </w:rPr>
        <w:t>.</w:t>
      </w:r>
    </w:p>
    <w:p w14:paraId="4A9F54A2" w14:textId="77777777" w:rsidR="00863A93" w:rsidRPr="00FB0A00" w:rsidRDefault="00863A93" w:rsidP="00151870">
      <w:pPr>
        <w:pStyle w:val="a3"/>
        <w:widowControl w:val="0"/>
        <w:numPr>
          <w:ilvl w:val="0"/>
          <w:numId w:val="54"/>
        </w:numPr>
        <w:autoSpaceDE w:val="0"/>
        <w:autoSpaceDN w:val="0"/>
        <w:bidi/>
        <w:spacing w:line="360" w:lineRule="auto"/>
        <w:jc w:val="both"/>
        <w:rPr>
          <w:rFonts w:ascii="Sakkal Majalla" w:hAnsi="Sakkal Majalla" w:cs="Sakkal Majalla"/>
          <w:color w:val="EE0000"/>
          <w:sz w:val="24"/>
          <w:szCs w:val="24"/>
        </w:rPr>
      </w:pPr>
      <w:r>
        <w:rPr>
          <w:rFonts w:ascii="Sakkal Majalla" w:hAnsi="Sakkal Majalla" w:cs="Sakkal Majalla" w:hint="cs"/>
          <w:color w:val="EE0000"/>
          <w:sz w:val="24"/>
          <w:szCs w:val="24"/>
          <w:rtl/>
          <w:lang w:bidi="ar-EG"/>
        </w:rPr>
        <w:t>يتم تشفير الب</w:t>
      </w:r>
      <w:r>
        <w:rPr>
          <w:rFonts w:ascii="Sakkal Majalla" w:hAnsi="Sakkal Majalla" w:cs="Sakkal Majalla"/>
          <w:color w:val="EE0000"/>
          <w:sz w:val="24"/>
          <w:szCs w:val="24"/>
          <w:rtl/>
        </w:rPr>
        <w:t xml:space="preserve">يانات رقمياً </w:t>
      </w:r>
      <w:r>
        <w:rPr>
          <w:rFonts w:ascii="Sakkal Majalla" w:hAnsi="Sakkal Majalla" w:cs="Sakkal Majalla" w:hint="cs"/>
          <w:color w:val="EE0000"/>
          <w:sz w:val="24"/>
          <w:szCs w:val="24"/>
          <w:rtl/>
        </w:rPr>
        <w:t>ويتم حمايتها</w:t>
      </w:r>
      <w:r>
        <w:rPr>
          <w:rFonts w:ascii="Sakkal Majalla" w:hAnsi="Sakkal Majalla" w:cs="Sakkal Majalla"/>
          <w:color w:val="EE0000"/>
          <w:sz w:val="24"/>
          <w:szCs w:val="24"/>
          <w:rtl/>
        </w:rPr>
        <w:t>، ولا يحق لأحد الوصول إليها سوى الفريق البحثي الرئيسي</w:t>
      </w:r>
      <w:r>
        <w:rPr>
          <w:rFonts w:ascii="Sakkal Majalla" w:hAnsi="Sakkal Majalla" w:cs="Sakkal Majalla"/>
          <w:color w:val="EE0000"/>
          <w:sz w:val="24"/>
          <w:szCs w:val="24"/>
        </w:rPr>
        <w:t>.</w:t>
      </w:r>
    </w:p>
    <w:p w14:paraId="5D7E9D92"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الحقائق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والأفكار</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التي</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يتم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التوصل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إليها،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والعمل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إكمالها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سرعة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توزيعها</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ونشرها</w:t>
      </w:r>
      <w:r>
        <w:rPr>
          <w:rFonts w:ascii="Sakkal Majalla" w:hAnsi="Sakkal Majalla" w:cs="Sakkal Majalla"/>
          <w:color w:val="EE0000"/>
          <w:sz w:val="24"/>
          <w:szCs w:val="24"/>
        </w:rPr>
        <w:t>.</w:t>
      </w:r>
    </w:p>
    <w:p w14:paraId="5D6FD842"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تجنب</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التلفيق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المتعمد</w:t>
      </w:r>
      <w:r>
        <w:rPr>
          <w:rFonts w:ascii="Sakkal Majalla" w:hAnsi="Sakkal Majalla" w:cs="Sakkal Majalla"/>
          <w:color w:val="EE0000"/>
          <w:sz w:val="24"/>
          <w:szCs w:val="24"/>
          <w:rtl/>
        </w:rPr>
        <w:t xml:space="preserve"> </w:t>
      </w:r>
      <w:r>
        <w:rPr>
          <w:rFonts w:ascii="Sakkal Majalla" w:hAnsi="Sakkal Majalla" w:cs="Sakkal Majalla" w:hint="cs"/>
          <w:color w:val="EE0000"/>
          <w:sz w:val="24"/>
          <w:szCs w:val="24"/>
          <w:rtl/>
        </w:rPr>
        <w:t>للبيانات و</w:t>
      </w:r>
      <w:r>
        <w:rPr>
          <w:rFonts w:ascii="Sakkal Majalla" w:hAnsi="Sakkal Majalla" w:cs="Sakkal Majalla"/>
          <w:color w:val="EE0000"/>
          <w:sz w:val="24"/>
          <w:szCs w:val="24"/>
          <w:rtl/>
        </w:rPr>
        <w:t xml:space="preserve">توخي </w:t>
      </w:r>
      <w:r>
        <w:rPr>
          <w:rFonts w:ascii="Sakkal Majalla" w:hAnsi="Sakkal Majalla" w:cs="Sakkal Majalla" w:hint="eastAsia"/>
          <w:color w:val="EE0000"/>
          <w:sz w:val="24"/>
          <w:szCs w:val="24"/>
          <w:rtl/>
        </w:rPr>
        <w:t>الدقة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والموضوعية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فيها</w:t>
      </w:r>
      <w:r>
        <w:rPr>
          <w:rFonts w:ascii="Sakkal Majalla" w:hAnsi="Sakkal Majalla" w:cs="Sakkal Majalla"/>
          <w:color w:val="EE0000"/>
          <w:sz w:val="24"/>
          <w:szCs w:val="24"/>
        </w:rPr>
        <w:t>.</w:t>
      </w:r>
    </w:p>
    <w:p w14:paraId="26C83D3C"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الحرص</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الأمانة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العلمية،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سرقة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جهود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الآخرين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دون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توثيق</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وإعادة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المعلومات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إلى</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مصادرها</w:t>
      </w:r>
      <w:r>
        <w:rPr>
          <w:rFonts w:ascii="Sakkal Majalla" w:hAnsi="Sakkal Majalla" w:cs="Sakkal Majalla"/>
          <w:color w:val="EE0000"/>
          <w:sz w:val="24"/>
          <w:szCs w:val="24"/>
        </w:rPr>
        <w:t>.</w:t>
      </w:r>
    </w:p>
    <w:p w14:paraId="6AE1F7CB"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tl/>
        </w:rPr>
      </w:pPr>
      <w:r>
        <w:rPr>
          <w:rFonts w:ascii="Sakkal Majalla" w:hAnsi="Sakkal Majalla" w:cs="Sakkal Majalla" w:hint="eastAsia"/>
          <w:color w:val="EE0000"/>
          <w:sz w:val="24"/>
          <w:szCs w:val="24"/>
          <w:rtl/>
        </w:rPr>
        <w:t>التمسك</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بسرية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الأبحاث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والمعلومات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ذات</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الطبيعة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السرية،</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وعدم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الإعلان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عنها</w:t>
      </w:r>
      <w:r>
        <w:rPr>
          <w:rFonts w:ascii="Sakkal Majalla" w:hAnsi="Sakkal Majalla" w:cs="Sakkal Majalla"/>
          <w:color w:val="EE0000"/>
          <w:sz w:val="24"/>
          <w:szCs w:val="24"/>
        </w:rPr>
        <w:t>.</w:t>
      </w:r>
      <w:r>
        <w:rPr>
          <w:color w:val="EE0000"/>
          <w:rtl/>
        </w:rPr>
        <w:t xml:space="preserve"> </w:t>
      </w:r>
      <w:r>
        <w:rPr>
          <w:rFonts w:ascii="Sakkal Majalla" w:hAnsi="Sakkal Majalla" w:cs="Sakkal Majalla"/>
          <w:color w:val="EE0000"/>
          <w:sz w:val="24"/>
          <w:szCs w:val="24"/>
          <w:rtl/>
        </w:rPr>
        <w:t>سيتم إتلاف كافة السجلات والملفات الخاصة بالدراسة فور الانتهاء من النشر العلمي طبقاً للوائح المؤسسية المتبعة.</w:t>
      </w:r>
    </w:p>
    <w:p w14:paraId="79EC0E25" w14:textId="77777777" w:rsidR="00C06306" w:rsidRPr="00863A93" w:rsidRDefault="00C06306" w:rsidP="00151870">
      <w:pPr>
        <w:pStyle w:val="a3"/>
        <w:widowControl w:val="0"/>
        <w:numPr>
          <w:ilvl w:val="0"/>
          <w:numId w:val="54"/>
        </w:numPr>
        <w:autoSpaceDE w:val="0"/>
        <w:autoSpaceDN w:val="0"/>
        <w:bidi/>
        <w:spacing w:after="0" w:line="360" w:lineRule="auto"/>
        <w:contextualSpacing w:val="0"/>
        <w:jc w:val="both"/>
        <w:rPr>
          <w:rFonts w:ascii="Sakkal Majalla" w:hAnsi="Sakkal Majalla" w:cs="Sakkal Majalla"/>
          <w:color w:val="EE0000"/>
          <w:sz w:val="24"/>
          <w:szCs w:val="24"/>
        </w:rPr>
      </w:pPr>
      <w:r>
        <w:rPr>
          <w:rFonts w:ascii="Sakkal Majalla" w:hAnsi="Sakkal Majalla" w:cs="Sakkal Majalla" w:hint="eastAsia"/>
          <w:color w:val="EE0000"/>
          <w:sz w:val="24"/>
          <w:szCs w:val="24"/>
          <w:rtl/>
        </w:rPr>
        <w:t>الوفاء</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لكل</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من</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قدم</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للباحث</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يد</w:t>
      </w:r>
      <w:r>
        <w:rPr>
          <w:rFonts w:ascii="Sakkal Majalla" w:hAnsi="Sakkal Majalla" w:cs="Sakkal Majalla"/>
          <w:color w:val="EE0000"/>
          <w:sz w:val="24"/>
          <w:szCs w:val="24"/>
          <w:rtl/>
        </w:rPr>
        <w:t xml:space="preserve"> </w:t>
      </w:r>
      <w:r>
        <w:rPr>
          <w:rFonts w:ascii="Sakkal Majalla" w:hAnsi="Sakkal Majalla" w:cs="Sakkal Majalla" w:hint="eastAsia"/>
          <w:color w:val="EE0000"/>
          <w:sz w:val="24"/>
          <w:szCs w:val="24"/>
          <w:rtl/>
        </w:rPr>
        <w:t>المساعدة</w:t>
      </w:r>
      <w:r>
        <w:rPr>
          <w:rFonts w:ascii="Sakkal Majalla" w:hAnsi="Sakkal Majalla" w:cs="Sakkal Majalla"/>
          <w:color w:val="EE0000"/>
          <w:sz w:val="24"/>
          <w:szCs w:val="24"/>
        </w:rPr>
        <w:t>.</w:t>
      </w:r>
    </w:p>
    <w:p w14:paraId="6FE794C1" w14:textId="77777777" w:rsidR="00863A93" w:rsidRDefault="00FB0A00" w:rsidP="00863A93">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r>
        <w:rPr>
          <w:rFonts w:ascii="Sakkal Majalla" w:hAnsi="Sakkal Majalla" w:cs="Sakkal Majalla"/>
          <w:sz w:val="24"/>
          <w:szCs w:val="24"/>
        </w:rPr>
        <w:t xml:space="preserve"> </w:t>
      </w:r>
      <w:bookmarkStart w:id="35" w:name="_Toc214938104"/>
      <w:bookmarkStart w:id="36" w:name="_Toc221311141"/>
    </w:p>
    <w:p w14:paraId="22429EEF"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70D8032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9FEB2B6"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2B1AB008"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39DFFA6C"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6096E111"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17452F3B" w14:textId="77777777" w:rsidR="00954852" w:rsidRDefault="00954852" w:rsidP="00954852">
      <w:pPr>
        <w:widowControl w:val="0"/>
        <w:autoSpaceDE w:val="0"/>
        <w:autoSpaceDN w:val="0"/>
        <w:bidi/>
        <w:spacing w:after="0" w:line="360" w:lineRule="auto"/>
        <w:ind w:left="1080"/>
        <w:jc w:val="both"/>
        <w:outlineLvl w:val="0"/>
        <w:rPr>
          <w:rFonts w:ascii="Sakkal Majalla" w:hAnsi="Sakkal Majalla" w:cs="Sakkal Majalla"/>
          <w:b/>
          <w:bCs/>
          <w:sz w:val="28"/>
          <w:szCs w:val="28"/>
          <w:rtl/>
          <w:lang w:bidi="ar-BH"/>
        </w:rPr>
      </w:pPr>
    </w:p>
    <w:p w14:paraId="5431AD0B" w14:textId="77777777" w:rsidR="00E84D06" w:rsidRPr="00863A93" w:rsidRDefault="00E84D06" w:rsidP="00863A93">
      <w:pPr>
        <w:widowControl w:val="0"/>
        <w:autoSpaceDE w:val="0"/>
        <w:autoSpaceDN w:val="0"/>
        <w:bidi/>
        <w:spacing w:after="0" w:line="360" w:lineRule="auto"/>
        <w:jc w:val="both"/>
        <w:outlineLvl w:val="0"/>
        <w:rPr>
          <w:rFonts w:ascii="Sakkal Majalla" w:hAnsi="Sakkal Majalla" w:cs="Sakkal Majalla"/>
          <w:b/>
          <w:bCs/>
          <w:sz w:val="28"/>
          <w:szCs w:val="28"/>
          <w:rtl/>
          <w:lang w:bidi="ar-BH"/>
        </w:rPr>
      </w:pPr>
      <w:r>
        <w:rPr>
          <w:rFonts w:ascii="Sakkal Majalla" w:hAnsi="Sakkal Majalla" w:cs="Sakkal Majalla" w:hint="cs"/>
          <w:b/>
          <w:bCs/>
          <w:sz w:val="28"/>
          <w:szCs w:val="28"/>
          <w:rtl/>
        </w:rPr>
        <w:t xml:space="preserve">3.12 </w:t>
      </w:r>
      <w:r>
        <w:rPr>
          <w:rFonts w:ascii="Sakkal Majalla" w:hAnsi="Sakkal Majalla" w:cs="Sakkal Majalla" w:hint="cs"/>
          <w:b/>
          <w:bCs/>
          <w:sz w:val="28"/>
          <w:szCs w:val="28"/>
          <w:rtl/>
          <w:lang w:bidi="ar-BH"/>
        </w:rPr>
        <w:t>الملخص</w:t>
      </w:r>
      <w:bookmarkEnd w:id="35"/>
      <w:bookmarkEnd w:id="36"/>
      <w:r>
        <w:rPr>
          <w:rFonts w:ascii="Sakkal Majalla" w:hAnsi="Sakkal Majalla" w:cs="Sakkal Majalla" w:hint="cs"/>
          <w:b/>
          <w:bCs/>
          <w:sz w:val="28"/>
          <w:szCs w:val="28"/>
          <w:rtl/>
          <w:lang w:bidi="ar-BH"/>
        </w:rPr>
        <w:t xml:space="preserve"> </w:t>
      </w:r>
    </w:p>
    <w:p w14:paraId="10C86B32" w14:textId="77777777" w:rsidR="00E84D06" w:rsidRPr="007E19D6" w:rsidRDefault="00E84D06" w:rsidP="007E19D6">
      <w:pPr>
        <w:bidi/>
        <w:spacing w:after="0" w:line="360" w:lineRule="auto"/>
        <w:ind w:left="-360"/>
        <w:jc w:val="both"/>
        <w:rPr>
          <w:rFonts w:ascii="Sakkal Majalla" w:hAnsi="Sakkal Majalla" w:cs="Sakkal Majalla"/>
          <w:sz w:val="28"/>
          <w:szCs w:val="28"/>
        </w:rPr>
      </w:pPr>
      <w:r>
        <w:rPr>
          <w:rFonts w:ascii="Sakkal Majalla" w:hAnsi="Sakkal Majalla" w:cs="Sakkal Majalla" w:hint="cs"/>
          <w:sz w:val="28"/>
          <w:szCs w:val="28"/>
          <w:rtl/>
          <w:lang w:bidi="ar-EG"/>
        </w:rPr>
        <w:lastRenderedPageBreak/>
        <w:t>تناول الفصل الثالث منهجية الدراسة بما تشمله من تصميم للبحص والمنهج العملي</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المنهج الوصفي التحليلي</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Pr>
          <w:rFonts w:ascii="Sakkal Majalla" w:hAnsi="Sakkal Majalla" w:cs="Sakkal Majalla" w:hint="cs"/>
          <w:sz w:val="28"/>
          <w:szCs w:val="28"/>
          <w:rtl/>
        </w:rPr>
        <w:t>: -</w:t>
      </w:r>
    </w:p>
    <w:p w14:paraId="73C51BBA" w14:textId="77777777" w:rsidR="00E84D06" w:rsidRPr="0013091D" w:rsidRDefault="00E84D06" w:rsidP="00151870">
      <w:pPr>
        <w:pStyle w:val="a3"/>
        <w:numPr>
          <w:ilvl w:val="4"/>
          <w:numId w:val="51"/>
        </w:numPr>
        <w:bidi/>
        <w:spacing w:after="0" w:line="360" w:lineRule="auto"/>
        <w:ind w:left="0" w:hanging="180"/>
        <w:jc w:val="both"/>
        <w:rPr>
          <w:rFonts w:ascii="Sakkal Majalla" w:hAnsi="Sakkal Majalla" w:cs="Sakkal Majalla"/>
          <w:sz w:val="28"/>
          <w:szCs w:val="28"/>
          <w:rtl/>
        </w:rPr>
      </w:pPr>
      <w:r>
        <w:rPr>
          <w:rFonts w:ascii="Sakkal Majalla" w:hAnsi="Sakkal Majalla" w:cs="Sakkal Majalla" w:hint="cs"/>
          <w:sz w:val="28"/>
          <w:szCs w:val="28"/>
          <w:rtl/>
          <w:lang w:bidi="ar-EG"/>
        </w:rPr>
        <w:t>المصادر الثانوية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الكتب والمراجع العربية والأجنبية ذات العلاقة</w:t>
      </w:r>
    </w:p>
    <w:p w14:paraId="6BC5A21B" w14:textId="77777777" w:rsidR="00E84D06" w:rsidRPr="0013091D" w:rsidRDefault="00E84D06" w:rsidP="00151870">
      <w:pPr>
        <w:pStyle w:val="a3"/>
        <w:numPr>
          <w:ilvl w:val="4"/>
          <w:numId w:val="51"/>
        </w:numPr>
        <w:bidi/>
        <w:spacing w:after="0" w:line="360" w:lineRule="auto"/>
        <w:ind w:left="0" w:hanging="90"/>
        <w:jc w:val="both"/>
        <w:rPr>
          <w:rFonts w:ascii="Sakkal Majalla" w:hAnsi="Sakkal Majalla" w:cs="Sakkal Majalla"/>
          <w:sz w:val="28"/>
          <w:szCs w:val="28"/>
          <w:rtl/>
        </w:rPr>
      </w:pPr>
      <w:r>
        <w:rPr>
          <w:rFonts w:ascii="Sakkal Majalla" w:hAnsi="Sakkal Majalla" w:cs="Sakkal Majalla" w:hint="cs"/>
          <w:sz w:val="28"/>
          <w:szCs w:val="28"/>
          <w:rtl/>
          <w:lang w:bidi="ar-EG"/>
        </w:rPr>
        <w:t>المصادر الأولية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إلى جمع البيانات الأولية من خلال دراسة استكشافية باستخدام الاستبيان كأداة رئيسية للبحث صممت خصيصا لهذا الغرض</w:t>
      </w:r>
      <w:r>
        <w:rPr>
          <w:rFonts w:ascii="Sakkal Majalla" w:hAnsi="Sakkal Majalla" w:cs="Sakkal Majalla" w:hint="cs"/>
          <w:sz w:val="28"/>
          <w:szCs w:val="28"/>
          <w:rtl/>
        </w:rPr>
        <w:t>.</w:t>
      </w:r>
    </w:p>
    <w:p w14:paraId="17E8E976" w14:textId="77777777" w:rsidR="00E84D06" w:rsidRPr="007E19D6" w:rsidRDefault="00E84D06" w:rsidP="007E19D6">
      <w:pPr>
        <w:bidi/>
        <w:spacing w:after="0" w:line="360" w:lineRule="auto"/>
        <w:ind w:left="-360"/>
        <w:jc w:val="both"/>
        <w:rPr>
          <w:rFonts w:ascii="Sakkal Majalla" w:hAnsi="Sakkal Majalla" w:cs="Sakkal Majalla"/>
          <w:sz w:val="28"/>
          <w:szCs w:val="28"/>
        </w:rPr>
      </w:pPr>
      <w:r>
        <w:rPr>
          <w:rFonts w:ascii="Sakkal Majalla" w:hAnsi="Sakkal Majalla" w:cs="Sakkal Majalla" w:hint="cs"/>
          <w:sz w:val="28"/>
          <w:szCs w:val="28"/>
          <w:rtl/>
          <w:lang w:bidi="ar-EG"/>
        </w:rPr>
        <w:t>أداة الدراسة</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Pr>
          <w:rFonts w:ascii="Sakkal Majalla" w:hAnsi="Sakkal Majalla" w:cs="Sakkal Majalla" w:hint="cs"/>
          <w:b/>
          <w:bCs/>
          <w:sz w:val="28"/>
          <w:szCs w:val="28"/>
          <w:rtl/>
          <w:lang w:bidi="ar-EG"/>
        </w:rPr>
        <w:t xml:space="preserve"> </w:t>
      </w:r>
      <w:r>
        <w:rPr>
          <w:rFonts w:ascii="Sakkal Majalla" w:hAnsi="Sakkal Majalla" w:cs="Sakkal Majalla" w:hint="cs"/>
          <w:sz w:val="28"/>
          <w:szCs w:val="28"/>
          <w:rtl/>
          <w:lang w:bidi="ar-EG"/>
        </w:rPr>
        <w:t>وسوف نستخدم الأساليب الاحصائية في عملية تحليل النتائج للإجابة على تساؤلات الدراسة والتحقق من فرضياتها</w:t>
      </w:r>
      <w:r>
        <w:rPr>
          <w:rFonts w:ascii="Sakkal Majalla" w:hAnsi="Sakkal Majalla" w:cs="Sakkal Majalla" w:hint="cs"/>
          <w:sz w:val="28"/>
          <w:szCs w:val="28"/>
          <w:rtl/>
        </w:rPr>
        <w:t xml:space="preserve">. </w:t>
      </w:r>
    </w:p>
    <w:p w14:paraId="5D510CE3" w14:textId="77777777" w:rsidR="006557F3" w:rsidRDefault="006557F3" w:rsidP="006557F3">
      <w:pPr>
        <w:bidi/>
        <w:spacing w:after="0" w:line="360" w:lineRule="auto"/>
        <w:jc w:val="both"/>
        <w:rPr>
          <w:rFonts w:ascii="Sakkal Majalla" w:hAnsi="Sakkal Majalla" w:cs="Sakkal Majalla"/>
          <w:sz w:val="28"/>
          <w:szCs w:val="28"/>
          <w:rtl/>
        </w:rPr>
      </w:pPr>
    </w:p>
    <w:p w14:paraId="09684313" w14:textId="77777777" w:rsidR="006557F3" w:rsidRDefault="006557F3" w:rsidP="006557F3">
      <w:pPr>
        <w:bidi/>
        <w:spacing w:after="0" w:line="360" w:lineRule="auto"/>
        <w:jc w:val="both"/>
        <w:rPr>
          <w:rFonts w:ascii="Sakkal Majalla" w:hAnsi="Sakkal Majalla" w:cs="Sakkal Majalla"/>
          <w:sz w:val="28"/>
          <w:szCs w:val="28"/>
          <w:rtl/>
        </w:rPr>
      </w:pPr>
    </w:p>
    <w:p w14:paraId="7FE1E4E0" w14:textId="77777777" w:rsidR="00954852" w:rsidRDefault="00954852" w:rsidP="00954852">
      <w:pPr>
        <w:bidi/>
        <w:spacing w:after="0" w:line="360" w:lineRule="auto"/>
        <w:jc w:val="both"/>
        <w:rPr>
          <w:rFonts w:ascii="Sakkal Majalla" w:hAnsi="Sakkal Majalla" w:cs="Sakkal Majalla"/>
          <w:sz w:val="28"/>
          <w:szCs w:val="28"/>
          <w:rtl/>
        </w:rPr>
      </w:pPr>
    </w:p>
    <w:p w14:paraId="18164F54" w14:textId="77777777" w:rsidR="00954852" w:rsidRDefault="00954852" w:rsidP="00954852">
      <w:pPr>
        <w:bidi/>
        <w:spacing w:after="0" w:line="360" w:lineRule="auto"/>
        <w:jc w:val="both"/>
        <w:rPr>
          <w:rFonts w:ascii="Sakkal Majalla" w:hAnsi="Sakkal Majalla" w:cs="Sakkal Majalla"/>
          <w:sz w:val="28"/>
          <w:szCs w:val="28"/>
          <w:rtl/>
        </w:rPr>
      </w:pPr>
    </w:p>
    <w:p w14:paraId="2AEDF6D9" w14:textId="77777777" w:rsidR="00954852" w:rsidRDefault="00954852" w:rsidP="00954852">
      <w:pPr>
        <w:bidi/>
        <w:spacing w:after="0" w:line="360" w:lineRule="auto"/>
        <w:jc w:val="both"/>
        <w:rPr>
          <w:rFonts w:ascii="Sakkal Majalla" w:hAnsi="Sakkal Majalla" w:cs="Sakkal Majalla"/>
          <w:sz w:val="28"/>
          <w:szCs w:val="28"/>
          <w:rtl/>
        </w:rPr>
      </w:pPr>
    </w:p>
    <w:p w14:paraId="0623B88E" w14:textId="77777777" w:rsidR="00954852" w:rsidRDefault="00954852" w:rsidP="00954852">
      <w:pPr>
        <w:bidi/>
        <w:spacing w:after="0" w:line="360" w:lineRule="auto"/>
        <w:jc w:val="both"/>
        <w:rPr>
          <w:rFonts w:ascii="Sakkal Majalla" w:hAnsi="Sakkal Majalla" w:cs="Sakkal Majalla"/>
          <w:sz w:val="28"/>
          <w:szCs w:val="28"/>
          <w:rtl/>
        </w:rPr>
      </w:pPr>
    </w:p>
    <w:p w14:paraId="236BCB45" w14:textId="77777777" w:rsidR="00954852" w:rsidRDefault="00954852" w:rsidP="00954852">
      <w:pPr>
        <w:bidi/>
        <w:spacing w:after="0" w:line="360" w:lineRule="auto"/>
        <w:jc w:val="both"/>
        <w:rPr>
          <w:rFonts w:ascii="Sakkal Majalla" w:hAnsi="Sakkal Majalla" w:cs="Sakkal Majalla"/>
          <w:sz w:val="28"/>
          <w:szCs w:val="28"/>
          <w:rtl/>
        </w:rPr>
      </w:pPr>
    </w:p>
    <w:p w14:paraId="7961EBEE" w14:textId="77777777" w:rsidR="00954852" w:rsidRDefault="00954852" w:rsidP="00954852">
      <w:pPr>
        <w:bidi/>
        <w:spacing w:after="0" w:line="360" w:lineRule="auto"/>
        <w:jc w:val="both"/>
        <w:rPr>
          <w:rFonts w:ascii="Sakkal Majalla" w:hAnsi="Sakkal Majalla" w:cs="Sakkal Majalla"/>
          <w:sz w:val="28"/>
          <w:szCs w:val="28"/>
          <w:rtl/>
        </w:rPr>
      </w:pPr>
    </w:p>
    <w:p w14:paraId="3CA50FCF" w14:textId="77777777" w:rsidR="00954852" w:rsidRDefault="00954852" w:rsidP="00954852">
      <w:pPr>
        <w:bidi/>
        <w:spacing w:after="0" w:line="360" w:lineRule="auto"/>
        <w:jc w:val="both"/>
        <w:rPr>
          <w:rFonts w:ascii="Sakkal Majalla" w:hAnsi="Sakkal Majalla" w:cs="Sakkal Majalla"/>
          <w:sz w:val="28"/>
          <w:szCs w:val="28"/>
          <w:rtl/>
        </w:rPr>
      </w:pPr>
    </w:p>
    <w:p w14:paraId="235C45E7" w14:textId="77777777" w:rsidR="00954852" w:rsidRDefault="00954852" w:rsidP="00954852">
      <w:pPr>
        <w:bidi/>
        <w:spacing w:after="0" w:line="360" w:lineRule="auto"/>
        <w:jc w:val="both"/>
        <w:rPr>
          <w:rFonts w:ascii="Sakkal Majalla" w:hAnsi="Sakkal Majalla" w:cs="Sakkal Majalla"/>
          <w:sz w:val="28"/>
          <w:szCs w:val="28"/>
          <w:rtl/>
        </w:rPr>
      </w:pPr>
    </w:p>
    <w:p w14:paraId="25F27042" w14:textId="77777777" w:rsidR="006557F3" w:rsidRDefault="006557F3" w:rsidP="006557F3">
      <w:pPr>
        <w:bidi/>
        <w:spacing w:after="0" w:line="360" w:lineRule="auto"/>
        <w:jc w:val="both"/>
        <w:rPr>
          <w:rFonts w:ascii="Sakkal Majalla" w:hAnsi="Sakkal Majalla" w:cs="Sakkal Majalla"/>
          <w:sz w:val="28"/>
          <w:szCs w:val="28"/>
          <w:rtl/>
        </w:rPr>
      </w:pPr>
    </w:p>
    <w:p w14:paraId="60C95670" w14:textId="77777777" w:rsidR="007E19D6" w:rsidRDefault="007E19D6" w:rsidP="007E19D6">
      <w:pPr>
        <w:bidi/>
        <w:spacing w:after="0" w:line="360" w:lineRule="auto"/>
        <w:jc w:val="both"/>
        <w:rPr>
          <w:rFonts w:ascii="Sakkal Majalla" w:hAnsi="Sakkal Majalla" w:cs="Sakkal Majalla"/>
          <w:sz w:val="28"/>
          <w:szCs w:val="28"/>
          <w:rtl/>
        </w:rPr>
      </w:pPr>
    </w:p>
    <w:p w14:paraId="2705E4F3" w14:textId="77777777" w:rsidR="006557F3" w:rsidRPr="006557F3" w:rsidRDefault="006557F3" w:rsidP="006557F3">
      <w:pPr>
        <w:bidi/>
        <w:spacing w:after="0" w:line="360" w:lineRule="auto"/>
        <w:jc w:val="both"/>
        <w:rPr>
          <w:rFonts w:ascii="Sakkal Majalla" w:hAnsi="Sakkal Majalla" w:cs="Sakkal Majalla"/>
          <w:sz w:val="28"/>
          <w:szCs w:val="28"/>
          <w:rtl/>
        </w:rPr>
      </w:pPr>
    </w:p>
    <w:p w14:paraId="282D0516" w14:textId="77777777" w:rsidR="00BF13BC" w:rsidRPr="00A61E09" w:rsidRDefault="00BF13BC" w:rsidP="00BF13BC">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المراجع: </w:t>
      </w:r>
    </w:p>
    <w:p w14:paraId="6228E96B" w14:textId="77777777"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37" w:name="_Hlk202644206"/>
      <w:r>
        <w:rPr>
          <w:rFonts w:ascii="Sakkal Majalla" w:hAnsi="Sakkal Majalla" w:cs="Sakkal Majalla" w:hint="cs"/>
          <w:b/>
          <w:bCs/>
          <w:color w:val="C00000"/>
          <w:sz w:val="28"/>
          <w:szCs w:val="28"/>
          <w:rtl/>
        </w:rPr>
        <w:lastRenderedPageBreak/>
        <w:t>المراجع</w:t>
      </w:r>
      <w:bookmarkStart w:id="38" w:name="_Hlk192003387"/>
      <w:r>
        <w:rPr>
          <w:rFonts w:ascii="Sakkal Majalla" w:hAnsi="Sakkal Majalla" w:cs="Sakkal Majalla" w:hint="cs"/>
          <w:b/>
          <w:bCs/>
          <w:color w:val="C00000"/>
          <w:sz w:val="28"/>
          <w:szCs w:val="28"/>
          <w:rtl/>
        </w:rPr>
        <w:t xml:space="preserve"> العربية:</w:t>
      </w:r>
    </w:p>
    <w:bookmarkEnd w:id="38"/>
    <w:p w14:paraId="568F9233"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ابو خالد، نور خليل. 2020. </w:t>
      </w:r>
      <w:r>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5CE890AF" w14:textId="77777777" w:rsidR="00687A8F" w:rsidRPr="00A61E09" w:rsidRDefault="008C703D">
      <w:pPr>
        <w:pStyle w:val="a3"/>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أبو عوض، رانيا. 2015. </w:t>
      </w:r>
      <w:r>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Pr>
          <w:rFonts w:ascii="Sakkal Majalla" w:hAnsi="Sakkal Majalla" w:cs="Sakkal Majalla" w:hint="cs"/>
          <w:sz w:val="28"/>
          <w:szCs w:val="28"/>
          <w:rtl/>
        </w:rPr>
        <w:t xml:space="preserve">. </w:t>
      </w:r>
      <w:r>
        <w:rPr>
          <w:rFonts w:ascii="Sakkal Majalla" w:hAnsi="Sakkal Majalla" w:cs="Sakkal Majalla"/>
          <w:sz w:val="28"/>
          <w:szCs w:val="28"/>
        </w:rPr>
        <w:t>https://www.mobt3ath.com/uplode/book/book-13051.pdf</w:t>
      </w:r>
    </w:p>
    <w:p w14:paraId="61036177"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الاخرس، خلف الله. 2018. </w:t>
      </w:r>
      <w:r>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Pr>
          <w:rFonts w:ascii="Sakkal Majalla" w:hAnsi="Sakkal Majalla" w:cs="Sakkal Majalla" w:hint="cs"/>
          <w:sz w:val="28"/>
          <w:szCs w:val="28"/>
          <w:rtl/>
        </w:rPr>
        <w:t>. رسالة ماجستير غر منشورة.</w:t>
      </w:r>
    </w:p>
    <w:p w14:paraId="59BEEE8A" w14:textId="77777777" w:rsidR="000D5ABE" w:rsidRPr="00A61E09" w:rsidRDefault="000D5ABE">
      <w:pPr>
        <w:pStyle w:val="a3"/>
        <w:numPr>
          <w:ilvl w:val="0"/>
          <w:numId w:val="1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العارضة، محمد عبد الله. 2023. </w:t>
      </w:r>
      <w:r>
        <w:rPr>
          <w:rFonts w:ascii="Sakkal Majalla" w:hAnsi="Sakkal Majalla" w:cs="Sakkal Majalla" w:hint="cs"/>
          <w:i/>
          <w:iCs/>
          <w:sz w:val="28"/>
          <w:szCs w:val="28"/>
          <w:rtl/>
        </w:rPr>
        <w:t>تطبيقات جودة الحياة الوظيفية في الإدارة الحديثة والموارد البشرية</w:t>
      </w:r>
      <w:r>
        <w:rPr>
          <w:rFonts w:ascii="Sakkal Majalla" w:hAnsi="Sakkal Majalla" w:cs="Sakkal Majalla" w:hint="cs"/>
          <w:sz w:val="28"/>
          <w:szCs w:val="28"/>
          <w:rtl/>
        </w:rPr>
        <w:t>. مجلة البحث العلمي</w:t>
      </w:r>
      <w:r>
        <w:rPr>
          <w:rFonts w:ascii="Sakkal Majalla" w:hAnsi="Sakkal Majalla" w:cs="Sakkal Majalla" w:hint="cs"/>
          <w:sz w:val="28"/>
          <w:szCs w:val="28"/>
        </w:rPr>
        <w:t>.</w:t>
      </w:r>
      <w:r>
        <w:rPr>
          <w:rFonts w:ascii="Sakkal Majalla" w:hAnsi="Sakkal Majalla" w:cs="Sakkal Majalla"/>
          <w:sz w:val="28"/>
          <w:szCs w:val="28"/>
          <w:rtl/>
        </w:rPr>
        <w:t xml:space="preserve"> </w:t>
      </w:r>
      <w:r>
        <w:rPr>
          <w:rFonts w:ascii="Sakkal Majalla" w:hAnsi="Sakkal Majalla" w:cs="Sakkal Majalla"/>
          <w:sz w:val="28"/>
          <w:szCs w:val="28"/>
        </w:rPr>
        <w:t>https://www.researchgate.net/publication/370481207_</w:t>
      </w:r>
    </w:p>
    <w:p w14:paraId="0CD21BF2" w14:textId="77777777"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العوضي، رأفت. 2020. </w:t>
      </w:r>
      <w:r>
        <w:rPr>
          <w:rFonts w:ascii="Sakkal Majalla" w:hAnsi="Sakkal Majalla" w:cs="Sakkal Majalla" w:hint="cs"/>
          <w:i/>
          <w:iCs/>
          <w:sz w:val="28"/>
          <w:szCs w:val="28"/>
          <w:rtl/>
        </w:rPr>
        <w:t>تأثير توظيف جودة الحياة الوظيفية على تطوير العمل الإداري في ضوء مبادئ الحوكمة</w:t>
      </w:r>
      <w:r>
        <w:rPr>
          <w:rFonts w:ascii="Sakkal Majalla" w:hAnsi="Sakkal Majalla" w:cs="Sakkal Majalla" w:hint="cs"/>
          <w:sz w:val="28"/>
          <w:szCs w:val="28"/>
          <w:rtl/>
        </w:rPr>
        <w:t>. دراسة ميدانية على الوزارات الفلسطينية في محافظات غزة. فلسطين.</w:t>
      </w:r>
      <w:r>
        <w:rPr>
          <w:sz w:val="28"/>
          <w:szCs w:val="28"/>
        </w:rPr>
        <w:t xml:space="preserve"> </w:t>
      </w:r>
      <w:r>
        <w:rPr>
          <w:rFonts w:ascii="Sakkal Majalla" w:hAnsi="Sakkal Majalla" w:cs="Sakkal Majalla"/>
          <w:sz w:val="28"/>
          <w:szCs w:val="28"/>
        </w:rPr>
        <w:t>https://papers.ssrn.com/sol3/papers.cfm?abstract_id=3685693</w:t>
      </w:r>
    </w:p>
    <w:p w14:paraId="7386D765" w14:textId="77777777" w:rsidR="000D5ABE" w:rsidRPr="00A61E09" w:rsidRDefault="000D5ABE">
      <w:pPr>
        <w:pStyle w:val="a3"/>
        <w:numPr>
          <w:ilvl w:val="0"/>
          <w:numId w:val="12"/>
        </w:numPr>
        <w:bidi/>
        <w:spacing w:line="360" w:lineRule="auto"/>
        <w:rPr>
          <w:rFonts w:ascii="Sakkal Majalla" w:hAnsi="Sakkal Majalla" w:cs="Sakkal Majalla"/>
          <w:sz w:val="28"/>
          <w:szCs w:val="28"/>
          <w:rtl/>
        </w:rPr>
      </w:pPr>
      <w:r>
        <w:rPr>
          <w:rFonts w:ascii="Sakkal Majalla" w:hAnsi="Sakkal Majalla" w:cs="Sakkal Majalla"/>
          <w:sz w:val="28"/>
          <w:szCs w:val="28"/>
          <w:rtl/>
        </w:rPr>
        <w:t>الفقي، أ</w:t>
      </w:r>
      <w:r>
        <w:rPr>
          <w:rFonts w:ascii="Sakkal Majalla" w:hAnsi="Sakkal Majalla" w:cs="Sakkal Majalla" w:hint="cs"/>
          <w:sz w:val="28"/>
          <w:szCs w:val="28"/>
          <w:rtl/>
        </w:rPr>
        <w:t>دهم محمد رشدي</w:t>
      </w:r>
      <w:r>
        <w:rPr>
          <w:rFonts w:ascii="Sakkal Majalla" w:hAnsi="Sakkal Majalla" w:cs="Sakkal Majalla"/>
          <w:sz w:val="28"/>
          <w:szCs w:val="28"/>
          <w:rtl/>
        </w:rPr>
        <w:t xml:space="preserve">. 2018. </w:t>
      </w:r>
      <w:r>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Pr>
          <w:rFonts w:ascii="Sakkal Majalla" w:hAnsi="Sakkal Majalla" w:cs="Sakkal Majalla"/>
          <w:sz w:val="28"/>
          <w:szCs w:val="28"/>
          <w:rtl/>
        </w:rPr>
        <w:t>. دراسة ميدانية. المجلة العلمية للدراسات التجارية والبيئية. العدد الثالث.</w:t>
      </w:r>
      <w:r>
        <w:rPr>
          <w:rFonts w:ascii="Sakkal Majalla" w:hAnsi="Sakkal Majalla" w:cs="Sakkal Majalla"/>
          <w:sz w:val="28"/>
          <w:szCs w:val="28"/>
        </w:rPr>
        <w:t xml:space="preserve"> https://jces.journals.ekb.eg/article_50413_</w:t>
      </w:r>
    </w:p>
    <w:p w14:paraId="17023EA5" w14:textId="77777777" w:rsidR="000D5ABE" w:rsidRPr="00A61E09" w:rsidRDefault="000D5ABE">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الهزايمة، عماد الدين. 2018. </w:t>
      </w:r>
      <w:r>
        <w:rPr>
          <w:rFonts w:ascii="Sakkal Majalla" w:hAnsi="Sakkal Majalla" w:cs="Sakkal Majalla" w:hint="cs"/>
          <w:i/>
          <w:iCs/>
          <w:sz w:val="28"/>
          <w:szCs w:val="28"/>
          <w:rtl/>
        </w:rPr>
        <w:t>أثر اخلاقيات العمل في تحسين جودة حياة العمل دراسة استطلاعية لا را</w:t>
      </w:r>
      <w:r>
        <w:rPr>
          <w:rFonts w:ascii="Sakkal Majalla" w:hAnsi="Sakkal Majalla" w:cs="Sakkal Majalla" w:hint="eastAsia"/>
          <w:i/>
          <w:iCs/>
          <w:sz w:val="28"/>
          <w:szCs w:val="28"/>
          <w:rtl/>
        </w:rPr>
        <w:t>ء</w:t>
      </w:r>
      <w:r>
        <w:rPr>
          <w:rFonts w:ascii="Sakkal Majalla" w:hAnsi="Sakkal Majalla" w:cs="Sakkal Majalla" w:hint="cs"/>
          <w:i/>
          <w:iCs/>
          <w:sz w:val="28"/>
          <w:szCs w:val="28"/>
          <w:rtl/>
        </w:rPr>
        <w:t xml:space="preserve"> العاملين في مؤسسة توزيع الكهرباء والغاز</w:t>
      </w:r>
      <w:r>
        <w:rPr>
          <w:rFonts w:ascii="Sakkal Majalla" w:hAnsi="Sakkal Majalla" w:cs="Sakkal Majalla" w:hint="cs"/>
          <w:sz w:val="28"/>
          <w:szCs w:val="28"/>
          <w:rtl/>
        </w:rPr>
        <w:t>. مجلة الريادة لاقتصاديات الاعمال.</w:t>
      </w:r>
      <w:r>
        <w:rPr>
          <w:sz w:val="28"/>
          <w:szCs w:val="28"/>
        </w:rPr>
        <w:t xml:space="preserve"> </w:t>
      </w:r>
      <w:r>
        <w:rPr>
          <w:rFonts w:ascii="Sakkal Majalla" w:hAnsi="Sakkal Majalla" w:cs="Sakkal Majalla"/>
          <w:sz w:val="28"/>
          <w:szCs w:val="28"/>
        </w:rPr>
        <w:t>https://theses-algerie.com/9389286075931258</w:t>
      </w:r>
      <w:r>
        <w:rPr>
          <w:rFonts w:ascii="Sakkal Majalla" w:hAnsi="Sakkal Majalla" w:cs="Sakkal Majalla"/>
          <w:sz w:val="28"/>
          <w:szCs w:val="28"/>
          <w:rtl/>
        </w:rPr>
        <w:t xml:space="preserve"> -</w:t>
      </w:r>
    </w:p>
    <w:p w14:paraId="4C2A0AA5" w14:textId="77777777" w:rsidR="000D5ABE" w:rsidRPr="00A61E09" w:rsidRDefault="000D5ABE">
      <w:pPr>
        <w:pStyle w:val="a3"/>
        <w:numPr>
          <w:ilvl w:val="0"/>
          <w:numId w:val="12"/>
        </w:numPr>
        <w:bidi/>
        <w:spacing w:after="120"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العزيزي، صبرية على. </w:t>
      </w:r>
      <w:r>
        <w:rPr>
          <w:rFonts w:ascii="Sakkal Majalla" w:hAnsi="Sakkal Majalla" w:cs="Sakkal Majalla" w:hint="cs"/>
          <w:sz w:val="28"/>
          <w:szCs w:val="28"/>
          <w:rtl/>
        </w:rPr>
        <w:t xml:space="preserve">2024. </w:t>
      </w:r>
      <w:r>
        <w:rPr>
          <w:rFonts w:ascii="Sakkal Majalla" w:hAnsi="Sakkal Majalla" w:cs="Sakkal Majalla" w:hint="cs"/>
          <w:i/>
          <w:iCs/>
          <w:sz w:val="28"/>
          <w:szCs w:val="28"/>
          <w:rtl/>
        </w:rPr>
        <w:t>جودة الحياة الوظيفية وايرها في تحسين جود</w:t>
      </w:r>
      <w:r>
        <w:rPr>
          <w:rFonts w:ascii="Sakkal Majalla" w:hAnsi="Sakkal Majalla" w:cs="Sakkal Majalla" w:hint="eastAsia"/>
          <w:i/>
          <w:iCs/>
          <w:sz w:val="28"/>
          <w:szCs w:val="28"/>
          <w:rtl/>
        </w:rPr>
        <w:t>ة</w:t>
      </w:r>
      <w:r>
        <w:rPr>
          <w:rFonts w:ascii="Sakkal Majalla" w:hAnsi="Sakkal Majalla" w:cs="Sakkal Majalla" w:hint="cs"/>
          <w:i/>
          <w:iCs/>
          <w:sz w:val="28"/>
          <w:szCs w:val="28"/>
          <w:rtl/>
        </w:rPr>
        <w:t xml:space="preserve"> الخدمات الصحية المقدمي في مستشفى جامعة العلوم والتكنلوجيا اليمنية. صنعاء.</w:t>
      </w:r>
      <w:r>
        <w:rPr>
          <w:rFonts w:ascii="Sakkal Majalla" w:hAnsi="Sakkal Majalla" w:cs="Sakkal Majalla" w:hint="cs"/>
          <w:sz w:val="28"/>
          <w:szCs w:val="28"/>
          <w:rtl/>
        </w:rPr>
        <w:t xml:space="preserve"> اليمن.</w:t>
      </w:r>
      <w:r>
        <w:rPr>
          <w:sz w:val="28"/>
          <w:szCs w:val="28"/>
        </w:rPr>
        <w:t xml:space="preserve"> </w:t>
      </w:r>
      <w:r>
        <w:rPr>
          <w:rFonts w:ascii="Sakkal Majalla" w:hAnsi="Sakkal Majalla" w:cs="Sakkal Majalla"/>
          <w:sz w:val="28"/>
          <w:szCs w:val="28"/>
        </w:rPr>
        <w:t>https://aust.uni.ye/magazine/sh/2024</w:t>
      </w:r>
    </w:p>
    <w:p w14:paraId="03E73975" w14:textId="77777777" w:rsidR="000D5ABE" w:rsidRPr="00A61E09" w:rsidRDefault="000D5ABE">
      <w:pPr>
        <w:pStyle w:val="a3"/>
        <w:numPr>
          <w:ilvl w:val="0"/>
          <w:numId w:val="1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العمري، خالد. 2023. </w:t>
      </w:r>
      <w:r>
        <w:rPr>
          <w:rFonts w:ascii="Sakkal Majalla" w:hAnsi="Sakkal Majalla" w:cs="Sakkal Majalla" w:hint="cs"/>
          <w:i/>
          <w:iCs/>
          <w:sz w:val="28"/>
          <w:szCs w:val="28"/>
          <w:rtl/>
        </w:rPr>
        <w:t>أثر جودة الحياة الوظيفية في تحسين الأداء الإداري للمؤسسات</w:t>
      </w:r>
      <w:r>
        <w:rPr>
          <w:rFonts w:ascii="Sakkal Majalla" w:hAnsi="Sakkal Majalla" w:cs="Sakkal Majalla" w:hint="cs"/>
          <w:sz w:val="28"/>
          <w:szCs w:val="28"/>
          <w:rtl/>
        </w:rPr>
        <w:t xml:space="preserve">. المجلة العربية للنشر. </w:t>
      </w:r>
      <w:r>
        <w:rPr>
          <w:rFonts w:ascii="Sakkal Majalla" w:hAnsi="Sakkal Majalla" w:cs="Sakkal Majalla"/>
          <w:sz w:val="28"/>
          <w:szCs w:val="28"/>
        </w:rPr>
        <w:t>https://jfees.journals.ekb.eg/article_371619</w:t>
      </w:r>
    </w:p>
    <w:p w14:paraId="5893E4FD"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lang w:bidi="ar-EG"/>
        </w:rPr>
        <w:lastRenderedPageBreak/>
        <w:t xml:space="preserve">جيلاني، جمال الدين. 2022. </w:t>
      </w:r>
      <w:r>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Pr>
          <w:rFonts w:ascii="Sakkal Majalla" w:hAnsi="Sakkal Majalla" w:cs="Sakkal Majalla" w:hint="cs"/>
          <w:sz w:val="28"/>
          <w:szCs w:val="28"/>
          <w:rtl/>
          <w:lang w:bidi="ar-EG"/>
        </w:rPr>
        <w:t xml:space="preserve"> جامعة بن خلدون.</w:t>
      </w:r>
      <w:r>
        <w:rPr>
          <w:sz w:val="28"/>
          <w:szCs w:val="28"/>
        </w:rPr>
        <w:t xml:space="preserve"> </w:t>
      </w:r>
      <w:r>
        <w:rPr>
          <w:rFonts w:ascii="Sakkal Majalla" w:hAnsi="Sakkal Majalla" w:cs="Sakkal Majalla"/>
          <w:sz w:val="28"/>
          <w:szCs w:val="28"/>
        </w:rPr>
        <w:t>http://dspace.lagh-univ.dz/bitstreams</w:t>
      </w:r>
    </w:p>
    <w:p w14:paraId="3CC4B38C"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حريش، أمينة. 2022. </w:t>
      </w:r>
      <w:r>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Pr>
          <w:rFonts w:ascii="Sakkal Majalla" w:hAnsi="Sakkal Majalla" w:cs="Sakkal Majalla" w:hint="cs"/>
          <w:sz w:val="28"/>
          <w:szCs w:val="28"/>
          <w:rtl/>
        </w:rPr>
        <w:t xml:space="preserve">. مجلة الريادة والاقتصاديات. </w:t>
      </w:r>
      <w:r>
        <w:rPr>
          <w:rFonts w:ascii="Sakkal Majalla" w:hAnsi="Sakkal Majalla" w:cs="Sakkal Majalla"/>
          <w:sz w:val="28"/>
          <w:szCs w:val="28"/>
        </w:rPr>
        <w:t>https://asjp.cerist.dz/en/article/180742</w:t>
      </w:r>
    </w:p>
    <w:p w14:paraId="6128E271"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سلمان، محمد .2020. </w:t>
      </w:r>
      <w:r>
        <w:rPr>
          <w:rFonts w:ascii="Sakkal Majalla" w:hAnsi="Sakkal Majalla" w:cs="Sakkal Majalla" w:hint="cs"/>
          <w:i/>
          <w:iCs/>
          <w:sz w:val="28"/>
          <w:szCs w:val="28"/>
          <w:rtl/>
        </w:rPr>
        <w:t>ابعاد المنظمة الأخلاقية ودورها في بناء السمعة التنظيمية</w:t>
      </w:r>
      <w:r>
        <w:rPr>
          <w:rFonts w:ascii="Sakkal Majalla" w:hAnsi="Sakkal Majalla" w:cs="Sakkal Majalla" w:hint="cs"/>
          <w:sz w:val="28"/>
          <w:szCs w:val="28"/>
          <w:rtl/>
        </w:rPr>
        <w:t>. دراسة ميدانية على الجامعات الفلسطيني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w:t>
      </w:r>
      <w:r>
        <w:rPr>
          <w:rFonts w:ascii="Sakkal Majalla" w:hAnsi="Sakkal Majalla" w:cs="Sakkal Majalla"/>
          <w:sz w:val="28"/>
          <w:szCs w:val="28"/>
        </w:rPr>
        <w:t>file:///C:/Users/Eng/Downloads/Documents</w:t>
      </w:r>
    </w:p>
    <w:p w14:paraId="7883E80F" w14:textId="77777777" w:rsidR="008C703D" w:rsidRPr="00A61E09" w:rsidRDefault="008C703D">
      <w:pPr>
        <w:pStyle w:val="a3"/>
        <w:numPr>
          <w:ilvl w:val="0"/>
          <w:numId w:val="12"/>
        </w:numPr>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عربي، محمد منور. 2020. </w:t>
      </w:r>
      <w:r>
        <w:rPr>
          <w:rFonts w:ascii="Sakkal Majalla" w:hAnsi="Sakkal Majalla" w:cs="Sakkal Majalla" w:hint="cs"/>
          <w:i/>
          <w:iCs/>
          <w:sz w:val="28"/>
          <w:szCs w:val="28"/>
          <w:rtl/>
        </w:rPr>
        <w:t>جودة الحياة الوظيفية كإحدى تطبيقات الإرجنوميا</w:t>
      </w:r>
      <w:r>
        <w:rPr>
          <w:rFonts w:ascii="Sakkal Majalla" w:hAnsi="Sakkal Majalla" w:cs="Sakkal Majalla" w:hint="eastAsia"/>
          <w:i/>
          <w:iCs/>
          <w:sz w:val="28"/>
          <w:szCs w:val="28"/>
          <w:rtl/>
        </w:rPr>
        <w:t>ت</w:t>
      </w:r>
      <w:r>
        <w:rPr>
          <w:rFonts w:ascii="Sakkal Majalla" w:hAnsi="Sakkal Majalla" w:cs="Sakkal Majalla" w:hint="cs"/>
          <w:i/>
          <w:iCs/>
          <w:sz w:val="28"/>
          <w:szCs w:val="28"/>
          <w:rtl/>
        </w:rPr>
        <w:t xml:space="preserve"> الحديثة</w:t>
      </w:r>
      <w:r>
        <w:rPr>
          <w:rFonts w:ascii="Sakkal Majalla" w:hAnsi="Sakkal Majalla" w:cs="Sakkal Majalla" w:hint="cs"/>
          <w:sz w:val="28"/>
          <w:szCs w:val="28"/>
          <w:rtl/>
        </w:rPr>
        <w:t xml:space="preserve">. مجلة تطوير العلوم الاجتماعية. </w:t>
      </w:r>
      <w:r>
        <w:rPr>
          <w:rFonts w:ascii="Sakkal Majalla" w:hAnsi="Sakkal Majalla" w:cs="Sakkal Majalla"/>
          <w:sz w:val="28"/>
          <w:szCs w:val="28"/>
        </w:rPr>
        <w:t>https://asjp.cerist.dz/en/article/149229</w:t>
      </w:r>
    </w:p>
    <w:p w14:paraId="776A6D93" w14:textId="77777777" w:rsidR="006A7314" w:rsidRPr="00A61E09" w:rsidRDefault="006A7314" w:rsidP="00550D35">
      <w:pPr>
        <w:bidi/>
        <w:spacing w:line="276"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المراجع الأجنبي</w:t>
      </w:r>
      <w:r>
        <w:rPr>
          <w:rFonts w:ascii="Sakkal Majalla" w:hAnsi="Sakkal Majalla" w:cs="Sakkal Majalla" w:hint="eastAsia"/>
          <w:b/>
          <w:bCs/>
          <w:color w:val="C00000"/>
          <w:sz w:val="28"/>
          <w:szCs w:val="28"/>
          <w:rtl/>
        </w:rPr>
        <w:t>ة</w:t>
      </w:r>
    </w:p>
    <w:p w14:paraId="48FA906C"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tl/>
        </w:rPr>
      </w:pPr>
      <w:r>
        <w:rPr>
          <w:rFonts w:asciiTheme="majorBidi" w:hAnsiTheme="majorBidi" w:cstheme="majorBidi"/>
          <w:sz w:val="28"/>
          <w:szCs w:val="28"/>
        </w:rPr>
        <w:t>Chakola lediana (2013) Quality of Work Life of Mental Health Professionals in Albania Mediterranean Journal of Social Sciences (2013), 4(1):329- 534</w:t>
      </w:r>
    </w:p>
    <w:p w14:paraId="4F8347FD"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7A6D9D0F"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 xml:space="preserve">Muhammad Arsalan Khan., (2014) </w:t>
      </w:r>
      <w:r>
        <w:rPr>
          <w:rFonts w:asciiTheme="majorBidi" w:hAnsiTheme="majorBidi" w:cstheme="majorBidi"/>
          <w:sz w:val="28"/>
          <w:szCs w:val="28"/>
          <w:rtl/>
        </w:rPr>
        <w:t xml:space="preserve">، </w:t>
      </w:r>
      <w:r>
        <w:rPr>
          <w:rFonts w:asciiTheme="majorBidi" w:hAnsiTheme="majorBidi" w:cstheme="majorBidi"/>
          <w:sz w:val="28"/>
          <w:szCs w:val="28"/>
        </w:rPr>
        <w:t>Organizational Cynicism and Employee Turnover Intention: Evidence from Banking Sector in Pakistan, Pakistan Journal of commerce and Social Sciences ,8(1)30-41.</w:t>
      </w:r>
    </w:p>
    <w:p w14:paraId="5A2F34B8" w14:textId="77777777" w:rsidR="008C703D" w:rsidRPr="00A61E09" w:rsidRDefault="008C703D">
      <w:pPr>
        <w:pStyle w:val="a3"/>
        <w:numPr>
          <w:ilvl w:val="0"/>
          <w:numId w:val="10"/>
        </w:numPr>
        <w:spacing w:after="120" w:line="360" w:lineRule="auto"/>
        <w:jc w:val="both"/>
        <w:rPr>
          <w:rFonts w:asciiTheme="majorBidi" w:hAnsiTheme="majorBidi" w:cstheme="majorBidi"/>
          <w:sz w:val="28"/>
          <w:szCs w:val="28"/>
        </w:rPr>
      </w:pPr>
      <w:r>
        <w:rPr>
          <w:rFonts w:asciiTheme="majorBidi" w:hAnsiTheme="majorBidi" w:cstheme="majorBidi"/>
          <w:sz w:val="28"/>
          <w:szCs w:val="28"/>
        </w:rPr>
        <w:t xml:space="preserve">Pei-Hern Wang, Yan- Chou, (2016) </w:t>
      </w:r>
      <w:r>
        <w:rPr>
          <w:rFonts w:asciiTheme="majorBidi" w:hAnsiTheme="majorBidi" w:cstheme="majorBidi"/>
          <w:sz w:val="28"/>
          <w:szCs w:val="28"/>
          <w:rtl/>
        </w:rPr>
        <w:t xml:space="preserve">، </w:t>
      </w:r>
      <w:r>
        <w:rPr>
          <w:rFonts w:asciiTheme="majorBidi" w:hAnsiTheme="majorBidi" w:cstheme="majorBidi"/>
          <w:sz w:val="28"/>
          <w:szCs w:val="28"/>
        </w:rPr>
        <w:t>Work- Related Frustration among senior nurses at a medical center, Journal of Clinical Nursing, 25:2040 -2051</w:t>
      </w:r>
    </w:p>
    <w:bookmarkEnd w:id="37"/>
    <w:p w14:paraId="600662D0" w14:textId="77777777" w:rsidR="00207C2B" w:rsidRDefault="00207C2B" w:rsidP="00207C2B">
      <w:pPr>
        <w:rPr>
          <w:sz w:val="28"/>
          <w:szCs w:val="28"/>
          <w:rtl/>
        </w:rPr>
      </w:pPr>
    </w:p>
    <w:p w14:paraId="7009BBF2" w14:textId="77777777" w:rsidR="005D78DD" w:rsidRDefault="005D78DD" w:rsidP="00207C2B">
      <w:pPr>
        <w:rPr>
          <w:sz w:val="28"/>
          <w:szCs w:val="28"/>
          <w:rtl/>
        </w:rPr>
      </w:pPr>
    </w:p>
    <w:p w14:paraId="407C32D1" w14:textId="77777777" w:rsidR="005D78DD" w:rsidRPr="00A61E09" w:rsidRDefault="005D78DD" w:rsidP="00207C2B">
      <w:pPr>
        <w:rPr>
          <w:sz w:val="28"/>
          <w:szCs w:val="28"/>
          <w:rtl/>
          <w:lang w:bidi="ar-EG"/>
        </w:rPr>
      </w:pPr>
    </w:p>
    <w:sectPr w:rsidR="005D78DD"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25A877" w14:textId="77777777" w:rsidR="002669A5" w:rsidRDefault="002669A5" w:rsidP="00F628F0">
      <w:pPr>
        <w:spacing w:after="0" w:line="240" w:lineRule="auto"/>
      </w:pPr>
      <w:r>
        <w:separator/>
      </w:r>
    </w:p>
  </w:endnote>
  <w:endnote w:type="continuationSeparator" w:id="0">
    <w:p w14:paraId="18525007" w14:textId="77777777" w:rsidR="002669A5" w:rsidRDefault="002669A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altName w:val="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51F3EFE1" w14:textId="77777777"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16466508"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610DBD" w14:textId="77777777" w:rsidR="002669A5" w:rsidRDefault="002669A5" w:rsidP="00F628F0">
      <w:pPr>
        <w:spacing w:after="0" w:line="240" w:lineRule="auto"/>
      </w:pPr>
      <w:r>
        <w:separator/>
      </w:r>
    </w:p>
  </w:footnote>
  <w:footnote w:type="continuationSeparator" w:id="0">
    <w:p w14:paraId="69D40EEA" w14:textId="77777777" w:rsidR="002669A5" w:rsidRDefault="002669A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F82499" w14:textId="77777777" w:rsidR="003235C8" w:rsidRDefault="00151870">
    <w:pPr>
      <w:pStyle w:val="a4"/>
    </w:pPr>
    <w:r>
      <w:rPr>
        <w:noProof/>
      </w:rPr>
    </w:r>
    <w:r w:rsidR="0015187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D0AED5" w14:textId="77777777" w:rsidR="003235C8" w:rsidRDefault="00151870">
    <w:pPr>
      <w:pStyle w:val="a4"/>
    </w:pPr>
    <w:r>
      <w:rPr>
        <w:noProof/>
      </w:rPr>
    </w:r>
    <w:r w:rsidR="00151870">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4F6D446C" w14:textId="77777777" w:rsidR="003235C8" w:rsidRDefault="00151870">
        <w:pPr>
          <w:pStyle w:val="a4"/>
        </w:pPr>
        <w:r>
          <w:rPr>
            <w:noProof/>
          </w:rPr>
        </w:r>
        <w:r w:rsidR="00151870">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CF0623"/>
    <w:multiLevelType w:val="multilevel"/>
    <w:tmpl w:val="06C6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E7C68"/>
    <w:multiLevelType w:val="multilevel"/>
    <w:tmpl w:val="E594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73B6D"/>
    <w:multiLevelType w:val="multilevel"/>
    <w:tmpl w:val="F7CE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245214EB"/>
    <w:multiLevelType w:val="multilevel"/>
    <w:tmpl w:val="3D4AC25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3" w15:restartNumberingAfterBreak="0">
    <w:nsid w:val="4A41576B"/>
    <w:multiLevelType w:val="multilevel"/>
    <w:tmpl w:val="7612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7812803"/>
    <w:multiLevelType w:val="multilevel"/>
    <w:tmpl w:val="731A315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59D50A4A"/>
    <w:multiLevelType w:val="multilevel"/>
    <w:tmpl w:val="F2D0D0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C3F0BD3"/>
    <w:multiLevelType w:val="multilevel"/>
    <w:tmpl w:val="2034ED9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5921BF"/>
    <w:multiLevelType w:val="multilevel"/>
    <w:tmpl w:val="BF5EF80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EC64F3"/>
    <w:multiLevelType w:val="hybridMultilevel"/>
    <w:tmpl w:val="51521D46"/>
    <w:lvl w:ilvl="0" w:tplc="5B7ABF06">
      <w:numFmt w:val="bullet"/>
      <w:lvlText w:val="−"/>
      <w:lvlJc w:val="left"/>
      <w:pPr>
        <w:ind w:left="720" w:hanging="360"/>
      </w:pPr>
      <w:rPr>
        <w:rFonts w:ascii="Sakkal Majalla" w:eastAsiaTheme="minorHAnsi" w:hAnsi="Sakkal Majalla" w:cs="Sakkal Majalla"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0"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1"/>
  </w:num>
  <w:num w:numId="2" w16cid:durableId="108472419">
    <w:abstractNumId w:val="43"/>
  </w:num>
  <w:num w:numId="3" w16cid:durableId="555162088">
    <w:abstractNumId w:val="23"/>
  </w:num>
  <w:num w:numId="4" w16cid:durableId="886068423">
    <w:abstractNumId w:val="35"/>
  </w:num>
  <w:num w:numId="5" w16cid:durableId="1687513696">
    <w:abstractNumId w:val="32"/>
  </w:num>
  <w:num w:numId="6" w16cid:durableId="1103110569">
    <w:abstractNumId w:val="4"/>
  </w:num>
  <w:num w:numId="7" w16cid:durableId="1682051408">
    <w:abstractNumId w:val="36"/>
  </w:num>
  <w:num w:numId="8" w16cid:durableId="2076464163">
    <w:abstractNumId w:val="20"/>
  </w:num>
  <w:num w:numId="9" w16cid:durableId="293147182">
    <w:abstractNumId w:val="55"/>
  </w:num>
  <w:num w:numId="10" w16cid:durableId="1596010558">
    <w:abstractNumId w:val="42"/>
  </w:num>
  <w:num w:numId="11" w16cid:durableId="1450860108">
    <w:abstractNumId w:val="22"/>
  </w:num>
  <w:num w:numId="12" w16cid:durableId="1527257543">
    <w:abstractNumId w:val="28"/>
  </w:num>
  <w:num w:numId="13" w16cid:durableId="931276254">
    <w:abstractNumId w:val="45"/>
  </w:num>
  <w:num w:numId="14" w16cid:durableId="861169870">
    <w:abstractNumId w:val="0"/>
  </w:num>
  <w:num w:numId="15" w16cid:durableId="752044478">
    <w:abstractNumId w:val="15"/>
  </w:num>
  <w:num w:numId="16" w16cid:durableId="1299188920">
    <w:abstractNumId w:val="19"/>
  </w:num>
  <w:num w:numId="17" w16cid:durableId="223099850">
    <w:abstractNumId w:val="2"/>
  </w:num>
  <w:num w:numId="18" w16cid:durableId="906307528">
    <w:abstractNumId w:val="56"/>
  </w:num>
  <w:num w:numId="19" w16cid:durableId="92016495">
    <w:abstractNumId w:val="47"/>
  </w:num>
  <w:num w:numId="20" w16cid:durableId="2138599658">
    <w:abstractNumId w:val="31"/>
  </w:num>
  <w:num w:numId="21" w16cid:durableId="1013068125">
    <w:abstractNumId w:val="13"/>
  </w:num>
  <w:num w:numId="22" w16cid:durableId="1579361965">
    <w:abstractNumId w:val="12"/>
  </w:num>
  <w:num w:numId="23" w16cid:durableId="1424841271">
    <w:abstractNumId w:val="11"/>
  </w:num>
  <w:num w:numId="24" w16cid:durableId="1806652734">
    <w:abstractNumId w:val="60"/>
  </w:num>
  <w:num w:numId="25" w16cid:durableId="707069129">
    <w:abstractNumId w:val="51"/>
  </w:num>
  <w:num w:numId="26" w16cid:durableId="1700397155">
    <w:abstractNumId w:val="58"/>
  </w:num>
  <w:num w:numId="27" w16cid:durableId="943269642">
    <w:abstractNumId w:val="18"/>
  </w:num>
  <w:num w:numId="28" w16cid:durableId="640118662">
    <w:abstractNumId w:val="49"/>
  </w:num>
  <w:num w:numId="29" w16cid:durableId="1200775639">
    <w:abstractNumId w:val="34"/>
  </w:num>
  <w:num w:numId="30" w16cid:durableId="188640141">
    <w:abstractNumId w:val="37"/>
  </w:num>
  <w:num w:numId="31" w16cid:durableId="1483739608">
    <w:abstractNumId w:val="7"/>
  </w:num>
  <w:num w:numId="32" w16cid:durableId="1040285017">
    <w:abstractNumId w:val="8"/>
  </w:num>
  <w:num w:numId="33" w16cid:durableId="90398973">
    <w:abstractNumId w:val="3"/>
  </w:num>
  <w:num w:numId="34" w16cid:durableId="133834299">
    <w:abstractNumId w:val="25"/>
  </w:num>
  <w:num w:numId="35" w16cid:durableId="1680346760">
    <w:abstractNumId w:val="29"/>
  </w:num>
  <w:num w:numId="36" w16cid:durableId="419181863">
    <w:abstractNumId w:val="54"/>
  </w:num>
  <w:num w:numId="37" w16cid:durableId="783499183">
    <w:abstractNumId w:val="21"/>
  </w:num>
  <w:num w:numId="38" w16cid:durableId="1755199778">
    <w:abstractNumId w:val="50"/>
  </w:num>
  <w:num w:numId="39" w16cid:durableId="1062556844">
    <w:abstractNumId w:val="46"/>
  </w:num>
  <w:num w:numId="40" w16cid:durableId="4552667">
    <w:abstractNumId w:val="41"/>
  </w:num>
  <w:num w:numId="41" w16cid:durableId="1233661398">
    <w:abstractNumId w:val="38"/>
  </w:num>
  <w:num w:numId="42" w16cid:durableId="1320233043">
    <w:abstractNumId w:val="24"/>
  </w:num>
  <w:num w:numId="43" w16cid:durableId="1541238965">
    <w:abstractNumId w:val="48"/>
  </w:num>
  <w:num w:numId="44" w16cid:durableId="1134063646">
    <w:abstractNumId w:val="57"/>
  </w:num>
  <w:num w:numId="45" w16cid:durableId="348724276">
    <w:abstractNumId w:val="9"/>
  </w:num>
  <w:num w:numId="46" w16cid:durableId="1894734299">
    <w:abstractNumId w:val="27"/>
  </w:num>
  <w:num w:numId="47" w16cid:durableId="2024627812">
    <w:abstractNumId w:val="16"/>
  </w:num>
  <w:num w:numId="48" w16cid:durableId="1445033409">
    <w:abstractNumId w:val="53"/>
  </w:num>
  <w:num w:numId="49" w16cid:durableId="979771916">
    <w:abstractNumId w:val="40"/>
  </w:num>
  <w:num w:numId="50" w16cid:durableId="69154166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53956333">
    <w:abstractNumId w:val="26"/>
  </w:num>
  <w:num w:numId="52" w16cid:durableId="1026058003">
    <w:abstractNumId w:val="14"/>
  </w:num>
  <w:num w:numId="53" w16cid:durableId="1555502689">
    <w:abstractNumId w:val="30"/>
  </w:num>
  <w:num w:numId="54" w16cid:durableId="2040162068">
    <w:abstractNumId w:val="52"/>
  </w:num>
  <w:num w:numId="55" w16cid:durableId="1406683316">
    <w:abstractNumId w:val="6"/>
  </w:num>
  <w:num w:numId="56" w16cid:durableId="1060247724">
    <w:abstractNumId w:val="10"/>
  </w:num>
  <w:num w:numId="57" w16cid:durableId="1956936123">
    <w:abstractNumId w:val="33"/>
  </w:num>
  <w:num w:numId="58" w16cid:durableId="486628635">
    <w:abstractNumId w:val="17"/>
  </w:num>
  <w:num w:numId="59" w16cid:durableId="1562789575">
    <w:abstractNumId w:val="44"/>
  </w:num>
  <w:num w:numId="60" w16cid:durableId="732581722">
    <w:abstractNumId w:val="5"/>
  </w:num>
  <w:num w:numId="61" w16cid:durableId="818768100">
    <w:abstractNumId w:val="39"/>
  </w:num>
  <w:numIdMacAtCleanup w:val="6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3739D"/>
    <w:rsid w:val="00041F1C"/>
    <w:rsid w:val="00044CFD"/>
    <w:rsid w:val="00046F55"/>
    <w:rsid w:val="00053F6F"/>
    <w:rsid w:val="00060059"/>
    <w:rsid w:val="00061A09"/>
    <w:rsid w:val="00063AB4"/>
    <w:rsid w:val="000664B9"/>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9B6"/>
    <w:rsid w:val="000F7F04"/>
    <w:rsid w:val="00100720"/>
    <w:rsid w:val="00100A1D"/>
    <w:rsid w:val="0010635F"/>
    <w:rsid w:val="00110665"/>
    <w:rsid w:val="0011126E"/>
    <w:rsid w:val="00112CD1"/>
    <w:rsid w:val="00113926"/>
    <w:rsid w:val="00115C9B"/>
    <w:rsid w:val="00116AE4"/>
    <w:rsid w:val="00116DDF"/>
    <w:rsid w:val="00117CA1"/>
    <w:rsid w:val="00123943"/>
    <w:rsid w:val="00127486"/>
    <w:rsid w:val="00130583"/>
    <w:rsid w:val="0013091D"/>
    <w:rsid w:val="0013519E"/>
    <w:rsid w:val="00136BB8"/>
    <w:rsid w:val="001418CB"/>
    <w:rsid w:val="00145B86"/>
    <w:rsid w:val="00146079"/>
    <w:rsid w:val="00151870"/>
    <w:rsid w:val="00152104"/>
    <w:rsid w:val="001603EF"/>
    <w:rsid w:val="001618EF"/>
    <w:rsid w:val="001624C4"/>
    <w:rsid w:val="001654CD"/>
    <w:rsid w:val="001656F4"/>
    <w:rsid w:val="00173699"/>
    <w:rsid w:val="001762F4"/>
    <w:rsid w:val="00176763"/>
    <w:rsid w:val="00180799"/>
    <w:rsid w:val="00180A9B"/>
    <w:rsid w:val="00185729"/>
    <w:rsid w:val="00185F71"/>
    <w:rsid w:val="00186569"/>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16A"/>
    <w:rsid w:val="002122A1"/>
    <w:rsid w:val="0021351B"/>
    <w:rsid w:val="0022051E"/>
    <w:rsid w:val="00222468"/>
    <w:rsid w:val="002267E3"/>
    <w:rsid w:val="00227606"/>
    <w:rsid w:val="00231AB1"/>
    <w:rsid w:val="00231F3C"/>
    <w:rsid w:val="00232A16"/>
    <w:rsid w:val="002346C6"/>
    <w:rsid w:val="0024045F"/>
    <w:rsid w:val="00240D55"/>
    <w:rsid w:val="002457AC"/>
    <w:rsid w:val="00250CC6"/>
    <w:rsid w:val="00251580"/>
    <w:rsid w:val="00254E87"/>
    <w:rsid w:val="00257F01"/>
    <w:rsid w:val="002616CF"/>
    <w:rsid w:val="00263733"/>
    <w:rsid w:val="00264677"/>
    <w:rsid w:val="002655C1"/>
    <w:rsid w:val="00265C31"/>
    <w:rsid w:val="002669A5"/>
    <w:rsid w:val="002711AD"/>
    <w:rsid w:val="00272472"/>
    <w:rsid w:val="00274C5B"/>
    <w:rsid w:val="00281C44"/>
    <w:rsid w:val="002826F5"/>
    <w:rsid w:val="00282C5C"/>
    <w:rsid w:val="00284C84"/>
    <w:rsid w:val="00287031"/>
    <w:rsid w:val="00287515"/>
    <w:rsid w:val="0029078F"/>
    <w:rsid w:val="002963A0"/>
    <w:rsid w:val="002A113E"/>
    <w:rsid w:val="002A598E"/>
    <w:rsid w:val="002A5B10"/>
    <w:rsid w:val="002B11ED"/>
    <w:rsid w:val="002B6766"/>
    <w:rsid w:val="002C2285"/>
    <w:rsid w:val="002C3309"/>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092F"/>
    <w:rsid w:val="003223F2"/>
    <w:rsid w:val="00322A0D"/>
    <w:rsid w:val="00322CDE"/>
    <w:rsid w:val="003235C8"/>
    <w:rsid w:val="003274CB"/>
    <w:rsid w:val="00333FF1"/>
    <w:rsid w:val="00334002"/>
    <w:rsid w:val="0033662A"/>
    <w:rsid w:val="00343773"/>
    <w:rsid w:val="003477A5"/>
    <w:rsid w:val="00350EB9"/>
    <w:rsid w:val="00351671"/>
    <w:rsid w:val="00356156"/>
    <w:rsid w:val="00360A3F"/>
    <w:rsid w:val="00361204"/>
    <w:rsid w:val="00364C07"/>
    <w:rsid w:val="00366C9F"/>
    <w:rsid w:val="00367A76"/>
    <w:rsid w:val="00373F1B"/>
    <w:rsid w:val="003748ED"/>
    <w:rsid w:val="0037683A"/>
    <w:rsid w:val="00377CB0"/>
    <w:rsid w:val="00380963"/>
    <w:rsid w:val="00381E67"/>
    <w:rsid w:val="003829EB"/>
    <w:rsid w:val="00382A32"/>
    <w:rsid w:val="00385560"/>
    <w:rsid w:val="00386B56"/>
    <w:rsid w:val="00392B85"/>
    <w:rsid w:val="00394E6D"/>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0629C"/>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461D"/>
    <w:rsid w:val="00485BD0"/>
    <w:rsid w:val="00486B51"/>
    <w:rsid w:val="00487152"/>
    <w:rsid w:val="004911B1"/>
    <w:rsid w:val="00492E40"/>
    <w:rsid w:val="00494596"/>
    <w:rsid w:val="0049796D"/>
    <w:rsid w:val="004A10BC"/>
    <w:rsid w:val="004A4304"/>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2BAC"/>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1664"/>
    <w:rsid w:val="00563C88"/>
    <w:rsid w:val="00575614"/>
    <w:rsid w:val="00575CB0"/>
    <w:rsid w:val="0058302C"/>
    <w:rsid w:val="00595574"/>
    <w:rsid w:val="00597208"/>
    <w:rsid w:val="005A3266"/>
    <w:rsid w:val="005A3959"/>
    <w:rsid w:val="005A3EA7"/>
    <w:rsid w:val="005A4F66"/>
    <w:rsid w:val="005A76D0"/>
    <w:rsid w:val="005A7EB2"/>
    <w:rsid w:val="005B1603"/>
    <w:rsid w:val="005B24D6"/>
    <w:rsid w:val="005B25B6"/>
    <w:rsid w:val="005B2E32"/>
    <w:rsid w:val="005B5E5E"/>
    <w:rsid w:val="005B65AE"/>
    <w:rsid w:val="005C1CA2"/>
    <w:rsid w:val="005C3DA2"/>
    <w:rsid w:val="005C653F"/>
    <w:rsid w:val="005D1768"/>
    <w:rsid w:val="005D2492"/>
    <w:rsid w:val="005D78DD"/>
    <w:rsid w:val="005E06B3"/>
    <w:rsid w:val="005E1259"/>
    <w:rsid w:val="005E1B7D"/>
    <w:rsid w:val="005E24FB"/>
    <w:rsid w:val="005E78E4"/>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46389"/>
    <w:rsid w:val="00650D98"/>
    <w:rsid w:val="0065187E"/>
    <w:rsid w:val="00652162"/>
    <w:rsid w:val="00655684"/>
    <w:rsid w:val="006557F3"/>
    <w:rsid w:val="00661748"/>
    <w:rsid w:val="00661908"/>
    <w:rsid w:val="00661A1D"/>
    <w:rsid w:val="0066263C"/>
    <w:rsid w:val="0066796E"/>
    <w:rsid w:val="00667BBF"/>
    <w:rsid w:val="00670051"/>
    <w:rsid w:val="00671088"/>
    <w:rsid w:val="00671135"/>
    <w:rsid w:val="006731F3"/>
    <w:rsid w:val="00675175"/>
    <w:rsid w:val="006753CA"/>
    <w:rsid w:val="00676B85"/>
    <w:rsid w:val="00687A8F"/>
    <w:rsid w:val="00687F77"/>
    <w:rsid w:val="00690235"/>
    <w:rsid w:val="00690487"/>
    <w:rsid w:val="0069083F"/>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6F41F8"/>
    <w:rsid w:val="006F6E09"/>
    <w:rsid w:val="007000E7"/>
    <w:rsid w:val="0070272D"/>
    <w:rsid w:val="00703A9A"/>
    <w:rsid w:val="00704C25"/>
    <w:rsid w:val="00705F1D"/>
    <w:rsid w:val="00706AC7"/>
    <w:rsid w:val="00710891"/>
    <w:rsid w:val="00711248"/>
    <w:rsid w:val="007239AC"/>
    <w:rsid w:val="00723E95"/>
    <w:rsid w:val="00725643"/>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B56"/>
    <w:rsid w:val="007C1F01"/>
    <w:rsid w:val="007C428F"/>
    <w:rsid w:val="007C636D"/>
    <w:rsid w:val="007D39B9"/>
    <w:rsid w:val="007D7D94"/>
    <w:rsid w:val="007E1389"/>
    <w:rsid w:val="007E19D6"/>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2730E"/>
    <w:rsid w:val="00831B04"/>
    <w:rsid w:val="00832219"/>
    <w:rsid w:val="00832C66"/>
    <w:rsid w:val="008348D5"/>
    <w:rsid w:val="00840269"/>
    <w:rsid w:val="008415A7"/>
    <w:rsid w:val="00842BD5"/>
    <w:rsid w:val="00854E14"/>
    <w:rsid w:val="008600C0"/>
    <w:rsid w:val="0086282B"/>
    <w:rsid w:val="0086333D"/>
    <w:rsid w:val="00863A93"/>
    <w:rsid w:val="00864B2B"/>
    <w:rsid w:val="00865E9C"/>
    <w:rsid w:val="00872484"/>
    <w:rsid w:val="00875B7F"/>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0470"/>
    <w:rsid w:val="008D1B67"/>
    <w:rsid w:val="008D5F2C"/>
    <w:rsid w:val="008D7FAD"/>
    <w:rsid w:val="008E08DF"/>
    <w:rsid w:val="008E18C4"/>
    <w:rsid w:val="008E1D75"/>
    <w:rsid w:val="008E1DF8"/>
    <w:rsid w:val="008E40BF"/>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048E"/>
    <w:rsid w:val="009462FA"/>
    <w:rsid w:val="009505DD"/>
    <w:rsid w:val="0095433D"/>
    <w:rsid w:val="00954852"/>
    <w:rsid w:val="00955905"/>
    <w:rsid w:val="00962A89"/>
    <w:rsid w:val="00962E14"/>
    <w:rsid w:val="00963207"/>
    <w:rsid w:val="0096368A"/>
    <w:rsid w:val="0096459F"/>
    <w:rsid w:val="0096761A"/>
    <w:rsid w:val="009705B3"/>
    <w:rsid w:val="00971016"/>
    <w:rsid w:val="00974D7A"/>
    <w:rsid w:val="00975DFD"/>
    <w:rsid w:val="009813A6"/>
    <w:rsid w:val="0098479D"/>
    <w:rsid w:val="00987949"/>
    <w:rsid w:val="00987F4F"/>
    <w:rsid w:val="009938CC"/>
    <w:rsid w:val="00995F1A"/>
    <w:rsid w:val="009A5AAE"/>
    <w:rsid w:val="009B0E59"/>
    <w:rsid w:val="009B7B1F"/>
    <w:rsid w:val="009C2244"/>
    <w:rsid w:val="009C2A59"/>
    <w:rsid w:val="009C3C7B"/>
    <w:rsid w:val="009C6EA5"/>
    <w:rsid w:val="009C6EFD"/>
    <w:rsid w:val="009D1D31"/>
    <w:rsid w:val="009D33A0"/>
    <w:rsid w:val="009D76F4"/>
    <w:rsid w:val="009E3C5C"/>
    <w:rsid w:val="009E3CFC"/>
    <w:rsid w:val="009E4604"/>
    <w:rsid w:val="009E72E0"/>
    <w:rsid w:val="009F06CB"/>
    <w:rsid w:val="009F1183"/>
    <w:rsid w:val="009F1514"/>
    <w:rsid w:val="009F1944"/>
    <w:rsid w:val="009F2F7B"/>
    <w:rsid w:val="009F44B4"/>
    <w:rsid w:val="009F5060"/>
    <w:rsid w:val="009F589F"/>
    <w:rsid w:val="009F5ACF"/>
    <w:rsid w:val="009F6B22"/>
    <w:rsid w:val="009F7119"/>
    <w:rsid w:val="00A00401"/>
    <w:rsid w:val="00A03E2E"/>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47262"/>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4484"/>
    <w:rsid w:val="00A8785A"/>
    <w:rsid w:val="00A90432"/>
    <w:rsid w:val="00A9495B"/>
    <w:rsid w:val="00A95886"/>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A39"/>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24206"/>
    <w:rsid w:val="00B32E4E"/>
    <w:rsid w:val="00B37C86"/>
    <w:rsid w:val="00B43F32"/>
    <w:rsid w:val="00B4456F"/>
    <w:rsid w:val="00B51CC1"/>
    <w:rsid w:val="00B53969"/>
    <w:rsid w:val="00B542DC"/>
    <w:rsid w:val="00B57872"/>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A78C2"/>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1192"/>
    <w:rsid w:val="00BE2447"/>
    <w:rsid w:val="00BE2AD6"/>
    <w:rsid w:val="00BE56CB"/>
    <w:rsid w:val="00BE609B"/>
    <w:rsid w:val="00BE621D"/>
    <w:rsid w:val="00BF00BC"/>
    <w:rsid w:val="00BF10E4"/>
    <w:rsid w:val="00BF13BC"/>
    <w:rsid w:val="00BF20DB"/>
    <w:rsid w:val="00BF2A76"/>
    <w:rsid w:val="00BF4066"/>
    <w:rsid w:val="00BF4225"/>
    <w:rsid w:val="00C06306"/>
    <w:rsid w:val="00C11026"/>
    <w:rsid w:val="00C1168C"/>
    <w:rsid w:val="00C120BD"/>
    <w:rsid w:val="00C1324B"/>
    <w:rsid w:val="00C144E4"/>
    <w:rsid w:val="00C146C9"/>
    <w:rsid w:val="00C17F49"/>
    <w:rsid w:val="00C20EEA"/>
    <w:rsid w:val="00C2122A"/>
    <w:rsid w:val="00C21824"/>
    <w:rsid w:val="00C2376A"/>
    <w:rsid w:val="00C3471B"/>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3A2E"/>
    <w:rsid w:val="00C6593D"/>
    <w:rsid w:val="00C72575"/>
    <w:rsid w:val="00C74AAF"/>
    <w:rsid w:val="00C76706"/>
    <w:rsid w:val="00C860B1"/>
    <w:rsid w:val="00C87AB5"/>
    <w:rsid w:val="00C93ED6"/>
    <w:rsid w:val="00C93FA9"/>
    <w:rsid w:val="00CA1B14"/>
    <w:rsid w:val="00CA5A3E"/>
    <w:rsid w:val="00CB06FB"/>
    <w:rsid w:val="00CB0A76"/>
    <w:rsid w:val="00CB0E67"/>
    <w:rsid w:val="00CB50D5"/>
    <w:rsid w:val="00CC2FBE"/>
    <w:rsid w:val="00CC365B"/>
    <w:rsid w:val="00CC3C32"/>
    <w:rsid w:val="00CD253D"/>
    <w:rsid w:val="00CD4708"/>
    <w:rsid w:val="00CD67C0"/>
    <w:rsid w:val="00CE13A5"/>
    <w:rsid w:val="00CE39F0"/>
    <w:rsid w:val="00CE43EC"/>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85A"/>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57C7"/>
    <w:rsid w:val="00D9689C"/>
    <w:rsid w:val="00DA22D9"/>
    <w:rsid w:val="00DA54DD"/>
    <w:rsid w:val="00DA5FAE"/>
    <w:rsid w:val="00DA6291"/>
    <w:rsid w:val="00DA6668"/>
    <w:rsid w:val="00DB0ECF"/>
    <w:rsid w:val="00DB2453"/>
    <w:rsid w:val="00DB4DD5"/>
    <w:rsid w:val="00DB598F"/>
    <w:rsid w:val="00DB67ED"/>
    <w:rsid w:val="00DC034B"/>
    <w:rsid w:val="00DC4912"/>
    <w:rsid w:val="00DC7903"/>
    <w:rsid w:val="00DC7FD7"/>
    <w:rsid w:val="00DD41D4"/>
    <w:rsid w:val="00DD4E9D"/>
    <w:rsid w:val="00DE446E"/>
    <w:rsid w:val="00DE4849"/>
    <w:rsid w:val="00DF08BD"/>
    <w:rsid w:val="00DF30DF"/>
    <w:rsid w:val="00DF6DD4"/>
    <w:rsid w:val="00DF798F"/>
    <w:rsid w:val="00E01563"/>
    <w:rsid w:val="00E01668"/>
    <w:rsid w:val="00E031FB"/>
    <w:rsid w:val="00E1052A"/>
    <w:rsid w:val="00E1087D"/>
    <w:rsid w:val="00E11EF3"/>
    <w:rsid w:val="00E17B31"/>
    <w:rsid w:val="00E208CE"/>
    <w:rsid w:val="00E3299D"/>
    <w:rsid w:val="00E34F6D"/>
    <w:rsid w:val="00E3538E"/>
    <w:rsid w:val="00E3576C"/>
    <w:rsid w:val="00E35D4B"/>
    <w:rsid w:val="00E36535"/>
    <w:rsid w:val="00E415CF"/>
    <w:rsid w:val="00E45FD8"/>
    <w:rsid w:val="00E501DC"/>
    <w:rsid w:val="00E532B7"/>
    <w:rsid w:val="00E53A08"/>
    <w:rsid w:val="00E57E7F"/>
    <w:rsid w:val="00E63450"/>
    <w:rsid w:val="00E638A6"/>
    <w:rsid w:val="00E667FB"/>
    <w:rsid w:val="00E70A28"/>
    <w:rsid w:val="00E70E4C"/>
    <w:rsid w:val="00E71030"/>
    <w:rsid w:val="00E72ED6"/>
    <w:rsid w:val="00E73FB2"/>
    <w:rsid w:val="00E74B0C"/>
    <w:rsid w:val="00E76AA0"/>
    <w:rsid w:val="00E80C8C"/>
    <w:rsid w:val="00E84D06"/>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28F4"/>
    <w:rsid w:val="00F1554E"/>
    <w:rsid w:val="00F1717B"/>
    <w:rsid w:val="00F178D8"/>
    <w:rsid w:val="00F17A30"/>
    <w:rsid w:val="00F20D35"/>
    <w:rsid w:val="00F22229"/>
    <w:rsid w:val="00F25BC6"/>
    <w:rsid w:val="00F3050D"/>
    <w:rsid w:val="00F30DBF"/>
    <w:rsid w:val="00F35999"/>
    <w:rsid w:val="00F378FD"/>
    <w:rsid w:val="00F417B9"/>
    <w:rsid w:val="00F43BA7"/>
    <w:rsid w:val="00F4536C"/>
    <w:rsid w:val="00F55531"/>
    <w:rsid w:val="00F56981"/>
    <w:rsid w:val="00F5781A"/>
    <w:rsid w:val="00F60F2C"/>
    <w:rsid w:val="00F611B7"/>
    <w:rsid w:val="00F628F0"/>
    <w:rsid w:val="00F67022"/>
    <w:rsid w:val="00F71C4B"/>
    <w:rsid w:val="00F73EE4"/>
    <w:rsid w:val="00F74068"/>
    <w:rsid w:val="00F77CC4"/>
    <w:rsid w:val="00F803AB"/>
    <w:rsid w:val="00F909EF"/>
    <w:rsid w:val="00F912C5"/>
    <w:rsid w:val="00F92126"/>
    <w:rsid w:val="00F92EA4"/>
    <w:rsid w:val="00F94663"/>
    <w:rsid w:val="00F97C5C"/>
    <w:rsid w:val="00F97D84"/>
    <w:rsid w:val="00FA2256"/>
    <w:rsid w:val="00FA28F4"/>
    <w:rsid w:val="00FA3825"/>
    <w:rsid w:val="00FA4160"/>
    <w:rsid w:val="00FB0A00"/>
    <w:rsid w:val="00FB40CE"/>
    <w:rsid w:val="00FB4EC1"/>
    <w:rsid w:val="00FB5943"/>
    <w:rsid w:val="00FB599B"/>
    <w:rsid w:val="00FB67F2"/>
    <w:rsid w:val="00FB7239"/>
    <w:rsid w:val="00FB763E"/>
    <w:rsid w:val="00FB7A77"/>
    <w:rsid w:val="00FB7B59"/>
    <w:rsid w:val="00FC3BCE"/>
    <w:rsid w:val="00FC40BE"/>
    <w:rsid w:val="00FC4679"/>
    <w:rsid w:val="00FC5FA3"/>
    <w:rsid w:val="00FC6309"/>
    <w:rsid w:val="00FC6492"/>
    <w:rsid w:val="00FC7D1F"/>
    <w:rsid w:val="00FD0F8E"/>
    <w:rsid w:val="00FD131E"/>
    <w:rsid w:val="00FD6372"/>
    <w:rsid w:val="00FD65D4"/>
    <w:rsid w:val="00FE0CC5"/>
    <w:rsid w:val="00FE6577"/>
    <w:rsid w:val="00FF146B"/>
    <w:rsid w:val="00FF1D0E"/>
    <w:rsid w:val="00FF2D1F"/>
    <w:rsid w:val="00FF6132"/>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4C8B5"/>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Use Case List Paragraph Char Char,Use Case List Paragraph Char1,Bulletted Char,lp1 Char,lp11 Char,lp1CxSpLast Char"/>
    <w:link w:val="a3"/>
    <w:uiPriority w:val="34"/>
    <w:qFormat/>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 w:type="table" w:styleId="4-3">
    <w:name w:val="Grid Table 4 Accent 3"/>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E84D0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19937</Words>
  <Characters>113641</Characters>
  <Application>Microsoft Office Word</Application>
  <DocSecurity>0</DocSecurity>
  <Lines>947</Lines>
  <Paragraphs>266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2026-08-18T23:25:00Z</cp:lastPrinted>
  <dcterms:created xsi:type="dcterms:W3CDTF">2026-08-23T21:29:00Z</dcterms:created>
  <dcterms:modified xsi:type="dcterms:W3CDTF">2026-08-23T21:29:00Z</dcterms:modified>
</cp:coreProperties>
</file>