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cases of </w:t>
      </w:r>
      <w:r w:rsidR="00E65B2F" w:rsidRPr="00E65B2F">
        <w:rPr>
          <w:rFonts w:asciiTheme="majorBidi" w:hAnsiTheme="majorBidi" w:cstheme="majorBidi"/>
          <w:sz w:val="28"/>
          <w:szCs w:val="28"/>
          <w:lang w:val="en-US"/>
        </w:rPr>
        <w:t>accident</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files, but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DECaLS: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r w:rsidR="00B35670" w:rsidRPr="00B35670">
        <w:rPr>
          <w:rFonts w:ascii="Times New Roman" w:eastAsia="Times New Roman" w:hAnsi="Times New Roman" w:cs="Times New Roman"/>
          <w:bCs/>
          <w:color w:val="000000"/>
          <w:kern w:val="0"/>
          <w:sz w:val="28"/>
          <w:lang w:val="en-US"/>
          <w14:ligatures w14:val="none"/>
        </w:rPr>
        <w:t xml:space="preserve">analyse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r w:rsidR="00B35670" w:rsidRPr="00B35670">
        <w:rPr>
          <w:rFonts w:ascii="Times New Roman" w:eastAsia="Times New Roman" w:hAnsi="Times New Roman" w:cs="Times New Roman"/>
          <w:bCs/>
          <w:color w:val="000000"/>
          <w:kern w:val="0"/>
          <w:sz w:val="28"/>
          <w:lang w:val="en-US"/>
          <w14:ligatures w14:val="none"/>
        </w:rPr>
        <w:t>analyse</w:t>
      </w:r>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65DA3B10"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w:t>
      </w:r>
      <w:r w:rsidR="009E5B7D">
        <w:rPr>
          <w:rFonts w:ascii="Times New Roman" w:eastAsia="Times New Roman" w:hAnsi="Times New Roman" w:cs="Times New Roman"/>
          <w:bCs/>
          <w:color w:val="000000"/>
          <w:kern w:val="0"/>
          <w:sz w:val="28"/>
          <w:lang w:val="en-US"/>
          <w14:ligatures w14:val="none"/>
        </w:rPr>
        <w:t>2</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00EFCBC5"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9E5B7D">
        <w:rPr>
          <w:rFonts w:ascii="Times New Roman" w:eastAsia="Times New Roman" w:hAnsi="Times New Roman" w:cs="Times New Roman"/>
          <w:bCs/>
          <w:color w:val="000000"/>
          <w:kern w:val="0"/>
          <w:sz w:val="28"/>
          <w:lang w:val="en-US"/>
          <w14:ligatures w14:val="none"/>
        </w:rPr>
        <w:t>2</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 all times when workers are present. Therefore, it is difficult for them to monitor everyone, especially in large and active construction sites. As a result, incorrect practices and violations of safety rules at construction sites may not be discovered.</w:t>
      </w:r>
    </w:p>
    <w:p w14:paraId="039DD884" w14:textId="77777777" w:rsidR="001568B8" w:rsidRDefault="001568B8" w:rsidP="00B538E4">
      <w:pPr>
        <w:ind w:firstLine="720"/>
        <w:jc w:val="both"/>
        <w:rPr>
          <w:rFonts w:asciiTheme="majorBidi" w:eastAsia="Times New Roman" w:hAnsiTheme="majorBidi" w:cstheme="majorBidi"/>
          <w:kern w:val="0"/>
          <w:sz w:val="28"/>
          <w:szCs w:val="28"/>
          <w:lang w:val="en-US"/>
          <w14:ligatures w14:val="none"/>
        </w:rPr>
      </w:pPr>
      <w:r w:rsidRPr="001568B8">
        <w:rPr>
          <w:rFonts w:asciiTheme="majorBidi" w:eastAsia="Times New Roman" w:hAnsiTheme="majorBidi" w:cstheme="majorBidi"/>
          <w:kern w:val="0"/>
          <w:sz w:val="28"/>
          <w:szCs w:val="28"/>
          <w:lang w:val="en-US"/>
          <w14:ligatures w14:val="none"/>
        </w:rPr>
        <w:lastRenderedPageBreak/>
        <w:t>There is currently a gap in technological solutions that could be better developed through computer vision systems. Some existing systems may be able to determine if a worker is wearing a helmet (stationary objects), others only track the movement of objects, and a few can analyse the worker's dynamic movements. Simply tracking the worker's hand movements is insufficient; it's necessary to know if they are handling a sharp tool and require specific safety systems for such tasks.</w:t>
      </w:r>
    </w:p>
    <w:p w14:paraId="6D19C0BB" w14:textId="77777777" w:rsidR="00B35670" w:rsidRDefault="00B35670" w:rsidP="00B538E4">
      <w:pPr>
        <w:ind w:firstLine="720"/>
        <w:jc w:val="both"/>
        <w:rPr>
          <w:rFonts w:asciiTheme="majorBidi" w:eastAsia="Times New Roman" w:hAnsiTheme="majorBidi" w:cstheme="majorBidi"/>
          <w:kern w:val="0"/>
          <w:sz w:val="28"/>
          <w:szCs w:val="28"/>
          <w:rtl/>
          <w:lang w:val="en-US"/>
          <w14:ligatures w14:val="none"/>
        </w:rPr>
      </w:pPr>
    </w:p>
    <w:p w14:paraId="378769AC" w14:textId="19FCB96D" w:rsidR="00B538E4" w:rsidRDefault="00B35670" w:rsidP="00B538E4">
      <w:pPr>
        <w:ind w:firstLine="720"/>
        <w:jc w:val="both"/>
        <w:rPr>
          <w:rFonts w:asciiTheme="majorBidi" w:eastAsia="Times New Roman" w:hAnsiTheme="majorBidi" w:cstheme="majorBidi"/>
          <w:kern w:val="0"/>
          <w:sz w:val="28"/>
          <w:szCs w:val="28"/>
          <w:lang w:val="en-US"/>
          <w14:ligatures w14:val="none"/>
        </w:rPr>
      </w:pPr>
      <w:r w:rsidRPr="00B35670">
        <w:rPr>
          <w:rFonts w:asciiTheme="majorBidi" w:eastAsia="Times New Roman" w:hAnsiTheme="majorBidi" w:cstheme="majorBidi"/>
          <w:kern w:val="0"/>
          <w:sz w:val="28"/>
          <w:szCs w:val="28"/>
          <w:lang w:val="en-US"/>
          <w14:ligatures w14:val="none"/>
        </w:rPr>
        <w:t>Based on what has been mentioned previously, this study will solve the problem of the lack of integrat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automat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xml:space="preserve"> and immediate monitoring, helping the construction sector to provide an automated and intelligent framework that ensures compliance with safety procedures using </w:t>
      </w:r>
      <w:r>
        <w:rPr>
          <w:rFonts w:asciiTheme="majorBidi" w:eastAsia="Times New Roman" w:hAnsiTheme="majorBidi" w:cstheme="majorBidi"/>
          <w:kern w:val="0"/>
          <w:sz w:val="28"/>
          <w:szCs w:val="28"/>
          <w:lang w:val="en-US"/>
          <w14:ligatures w14:val="none"/>
        </w:rPr>
        <w:t xml:space="preserve">PPE by </w:t>
      </w:r>
      <w:r w:rsidRPr="00B35670">
        <w:rPr>
          <w:rFonts w:asciiTheme="majorBidi" w:eastAsia="Times New Roman" w:hAnsiTheme="majorBidi" w:cstheme="majorBidi"/>
          <w:kern w:val="0"/>
          <w:sz w:val="28"/>
          <w:szCs w:val="28"/>
          <w:lang w:val="en-US"/>
          <w14:ligatures w14:val="none"/>
        </w:rPr>
        <w:t xml:space="preserve">immediate detection of physical work injuries or falls, and accurate identification of workers’ interaction with sharp tools to identify and reduce risks before they occur. </w:t>
      </w:r>
      <w:r w:rsidR="00B538E4" w:rsidRPr="00B538E4">
        <w:rPr>
          <w:rFonts w:asciiTheme="majorBidi" w:eastAsia="Times New Roman" w:hAnsiTheme="majorBidi" w:cstheme="majorBidi"/>
          <w:kern w:val="0"/>
          <w:sz w:val="28"/>
          <w:szCs w:val="28"/>
          <w:lang w:val="en-US"/>
          <w14:ligatures w14:val="none"/>
        </w:rPr>
        <w:t>[</w:t>
      </w:r>
      <w:r w:rsidR="00B51E6F">
        <w:rPr>
          <w:rFonts w:asciiTheme="majorBidi" w:eastAsia="Times New Roman" w:hAnsiTheme="majorBidi" w:cstheme="majorBidi"/>
          <w:kern w:val="0"/>
          <w:sz w:val="28"/>
          <w:szCs w:val="28"/>
          <w:lang w:val="en-US"/>
          <w14:ligatures w14:val="none"/>
        </w:rPr>
        <w:t>1</w:t>
      </w:r>
      <w:r w:rsidR="00B538E4" w:rsidRPr="00B538E4">
        <w:rPr>
          <w:rFonts w:asciiTheme="majorBidi" w:eastAsia="Times New Roman" w:hAnsiTheme="majorBidi" w:cstheme="majorBidi"/>
          <w:kern w:val="0"/>
          <w:sz w:val="28"/>
          <w:szCs w:val="28"/>
          <w:lang w:val="en-US"/>
          <w14:ligatures w14:val="none"/>
        </w:rPr>
        <w:t>] [</w:t>
      </w:r>
      <w:r w:rsidR="00B51E6F">
        <w:rPr>
          <w:rFonts w:asciiTheme="majorBidi" w:eastAsia="Times New Roman" w:hAnsiTheme="majorBidi" w:cstheme="majorBidi"/>
          <w:kern w:val="0"/>
          <w:sz w:val="28"/>
          <w:szCs w:val="28"/>
          <w:lang w:val="en-US"/>
          <w14:ligatures w14:val="none"/>
        </w:rPr>
        <w:t>2</w:t>
      </w:r>
      <w:r w:rsidR="00B538E4" w:rsidRPr="00B538E4">
        <w:rPr>
          <w:rFonts w:asciiTheme="majorBidi" w:eastAsia="Times New Roman" w:hAnsiTheme="majorBidi" w:cstheme="majorBidi"/>
          <w:kern w:val="0"/>
          <w:sz w:val="28"/>
          <w:szCs w:val="28"/>
          <w:lang w:val="en-US"/>
          <w14:ligatures w14:val="none"/>
        </w:rPr>
        <w:t xml:space="preserve">].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36AAD6B6"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objective of this research is to develop a computer vision based intelligent camera monitoring system for improved safety in construction sites. The </w:t>
      </w:r>
      <w:r w:rsidR="004848DC" w:rsidRPr="00244B5D">
        <w:rPr>
          <w:rFonts w:ascii="Times New Roman" w:eastAsia="Times New Roman" w:hAnsi="Times New Roman" w:cs="Times New Roman"/>
          <w:bCs/>
          <w:color w:val="000000" w:themeColor="text1"/>
          <w:kern w:val="0"/>
          <w:sz w:val="28"/>
          <w:lang w:val="en-US"/>
          <w14:ligatures w14:val="none"/>
        </w:rPr>
        <w:t>objectives</w:t>
      </w:r>
      <w:r w:rsidRPr="00244B5D">
        <w:rPr>
          <w:rFonts w:ascii="Times New Roman" w:eastAsia="Times New Roman" w:hAnsi="Times New Roman" w:cs="Times New Roman"/>
          <w:bCs/>
          <w:color w:val="000000" w:themeColor="text1"/>
          <w:kern w:val="0"/>
          <w:sz w:val="28"/>
          <w:lang w:val="en-US"/>
          <w14:ligatures w14:val="none"/>
        </w:rPr>
        <w:t xml:space="preserve">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7BCC9D8D" w14:textId="3427EBC5" w:rsidR="00170F6E" w:rsidRPr="0044373F"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such as varying </w:t>
      </w:r>
      <w:r w:rsidR="006E3023" w:rsidRPr="00370FDD">
        <w:rPr>
          <w:rFonts w:ascii="Times New Roman" w:eastAsia="Times New Roman" w:hAnsi="Times New Roman" w:cs="Times New Roman"/>
          <w:bCs/>
          <w:color w:val="000000" w:themeColor="text1"/>
          <w:kern w:val="0"/>
          <w:sz w:val="28"/>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7044C6A"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rtl/>
          <w14:ligatures w14:val="none"/>
        </w:rPr>
      </w:pPr>
    </w:p>
    <w:p w14:paraId="27DE853E"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9739E9B"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study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layers of data simultaneously, which helps reduce processing redundancy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In this study, we will develop the concept of integrating machine with human movement. The study will not only determine whether the worker is wearing appropriate protective clothing, but will also identify if they are near a sharp machine without wearing the appropriate protective clothing, as well as their body position relative to the machine. This will help reduce risks or prevent accidents altogether.</w:t>
      </w:r>
    </w:p>
    <w:p w14:paraId="66703442" w14:textId="489E1AF2"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Pr="00170F6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3AAB5809"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based Convolutional Neural Network</w:t>
      </w:r>
      <w:r w:rsidR="00E0609C" w:rsidRPr="00E0609C">
        <w:t xml:space="preserve"> </w:t>
      </w:r>
      <w:r w:rsidR="00524093">
        <w:t xml:space="preserve"> (</w:t>
      </w:r>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E8B21F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r w:rsidR="00BA04A5">
        <w:rPr>
          <w:rFonts w:ascii="Times New Roman" w:eastAsia="Times New Roman" w:hAnsi="Times New Roman" w:cs="Times New Roman"/>
          <w:color w:val="000000"/>
          <w:kern w:val="0"/>
          <w:sz w:val="28"/>
          <w14:ligatures w14:val="none"/>
        </w:rPr>
        <w:t>color</w:t>
      </w:r>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9E14D3">
        <w:rPr>
          <w:rFonts w:ascii="Times New Roman" w:eastAsia="Times New Roman" w:hAnsi="Times New Roman" w:cs="Times New Roman"/>
          <w:color w:val="000000"/>
          <w:kern w:val="0"/>
          <w:sz w:val="28"/>
          <w:lang w:val="en-US"/>
          <w14:ligatures w14:val="none"/>
        </w:rPr>
        <w:t>is</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skilton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P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5BCC3CB5" w14:textId="5FFED46D" w:rsidR="00B36539" w:rsidRPr="00B36539"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888AFF5" w14:textId="2CF50DBF" w:rsidR="00B36539" w:rsidRPr="00B36539"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D</w:t>
      </w:r>
      <w:r w:rsidRPr="00B36539">
        <w:rPr>
          <w:rFonts w:ascii="Times New Roman" w:eastAsia="Times New Roman" w:hAnsi="Times New Roman" w:cs="Times New Roman"/>
          <w:color w:val="000000"/>
          <w:kern w:val="0"/>
          <w:sz w:val="28"/>
          <w:lang w:val="en-US"/>
          <w14:ligatures w14:val="none"/>
        </w:rPr>
        <w:t>eep learning in AI helps recognize the physical movement patterns of workers, rather than just their standing or stationary state</w:t>
      </w:r>
      <w:r w:rsidR="004938C9">
        <w:rPr>
          <w:rFonts w:ascii="Times New Roman" w:eastAsia="Times New Roman" w:hAnsi="Times New Roman" w:cs="Times New Roman"/>
          <w:color w:val="000000"/>
          <w:kern w:val="0"/>
          <w:sz w:val="28"/>
          <w:lang w:val="en-US"/>
          <w14:ligatures w14:val="none"/>
        </w:rPr>
        <w:t>, i</w:t>
      </w:r>
      <w:r w:rsidRPr="00B36539">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 The proposed system can determine whether worker behavior is dangerous, normal, or safe.</w:t>
      </w:r>
    </w:p>
    <w:p w14:paraId="4B3E1674" w14:textId="21AE1A06" w:rsidR="008C0DA5"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 xml:space="preserve">By </w:t>
      </w:r>
      <w:r w:rsidR="004938C9">
        <w:rPr>
          <w:rFonts w:ascii="Times New Roman" w:eastAsia="Times New Roman" w:hAnsi="Times New Roman" w:cs="Times New Roman"/>
          <w:color w:val="000000"/>
          <w:kern w:val="0"/>
          <w:sz w:val="28"/>
          <w:lang w:val="en-US"/>
          <w14:ligatures w14:val="none"/>
        </w:rPr>
        <w:t xml:space="preserve">depending </w:t>
      </w:r>
      <w:r w:rsidR="004938C9" w:rsidRPr="00B36539">
        <w:rPr>
          <w:rFonts w:ascii="Times New Roman" w:eastAsia="Times New Roman" w:hAnsi="Times New Roman" w:cs="Times New Roman"/>
          <w:color w:val="000000"/>
          <w:kern w:val="0"/>
          <w:sz w:val="28"/>
          <w:lang w:val="en-US"/>
          <w14:ligatures w14:val="none"/>
        </w:rPr>
        <w:t>on</w:t>
      </w:r>
      <w:r w:rsidRPr="00B36539">
        <w:rPr>
          <w:rFonts w:ascii="Times New Roman" w:eastAsia="Times New Roman" w:hAnsi="Times New Roman" w:cs="Times New Roman"/>
          <w:color w:val="000000"/>
          <w:kern w:val="0"/>
          <w:sz w:val="28"/>
          <w:lang w:val="en-US"/>
          <w14:ligatures w14:val="none"/>
        </w:rPr>
        <w:t xml:space="preserve"> a multi</w:t>
      </w:r>
      <w:r w:rsidR="004938C9">
        <w:rPr>
          <w:rFonts w:ascii="Times New Roman" w:eastAsia="Times New Roman" w:hAnsi="Times New Roman" w:cs="Times New Roman"/>
          <w:color w:val="000000"/>
          <w:kern w:val="0"/>
          <w:sz w:val="28"/>
          <w:lang w:val="en-US"/>
          <w14:ligatures w14:val="none"/>
        </w:rPr>
        <w:t xml:space="preserve"> </w:t>
      </w:r>
      <w:r w:rsidRPr="00B36539">
        <w:rPr>
          <w:rFonts w:ascii="Times New Roman" w:eastAsia="Times New Roman" w:hAnsi="Times New Roman" w:cs="Times New Roman"/>
          <w:color w:val="000000"/>
          <w:kern w:val="0"/>
          <w:sz w:val="28"/>
          <w:lang w:val="en-US"/>
          <w14:ligatures w14:val="none"/>
        </w:rPr>
        <w:t xml:space="preserve">dataset, all the objectives of this research can be achieved, which includes a dataset of images of various tools, tool detection, sharp tools, drills and hand saws, and a dataset of large construction vehicles, as combining the different datasets helps to increase the system’s ability to recognize different types at the same time. </w:t>
      </w:r>
      <w:r w:rsidR="009661AD">
        <w:rPr>
          <w:rFonts w:ascii="Times New Roman" w:eastAsia="Times New Roman" w:hAnsi="Times New Roman" w:cs="Times New Roman"/>
          <w:color w:val="000000"/>
          <w:kern w:val="0"/>
          <w:sz w:val="28"/>
          <w:lang w:val="en-US"/>
          <w14:ligatures w14:val="none"/>
        </w:rPr>
        <w:t>[9</w:t>
      </w:r>
      <w:r w:rsidR="00356816">
        <w:rPr>
          <w:rFonts w:ascii="Times New Roman" w:eastAsia="Times New Roman" w:hAnsi="Times New Roman" w:cs="Times New Roman"/>
          <w:color w:val="000000"/>
          <w:kern w:val="0"/>
          <w:sz w:val="28"/>
          <w:lang w:val="en-US"/>
          <w14:ligatures w14:val="none"/>
        </w:rPr>
        <w:t>,10,11,12,13].</w:t>
      </w:r>
    </w:p>
    <w:p w14:paraId="70632D1E" w14:textId="77777777" w:rsidR="00F215AC" w:rsidRDefault="00F215AC"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AFA0441"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lastRenderedPageBreak/>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63199E97"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0A594599" w14:textId="77777777" w:rsidR="000C3BA5" w:rsidRPr="001B4C6F" w:rsidRDefault="000C3BA5" w:rsidP="001B4C6F">
      <w:pPr>
        <w:spacing w:after="0"/>
        <w:jc w:val="both"/>
        <w:rPr>
          <w:rFonts w:ascii="Times New Roman" w:eastAsia="Times New Roman" w:hAnsi="Times New Roman" w:cs="Times New Roman"/>
          <w:color w:val="000000"/>
          <w:kern w:val="0"/>
          <w:sz w:val="28"/>
          <w:lang w:val="en-US"/>
          <w14:ligatures w14:val="none"/>
        </w:rPr>
      </w:pPr>
    </w:p>
    <w:p w14:paraId="1147F888"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1035B9B2" w14:textId="3A899BEF" w:rsidR="00337A96" w:rsidRPr="00337A96" w:rsidRDefault="00565B6A" w:rsidP="001B4C6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 </w:t>
      </w:r>
      <w:r w:rsidR="001B4C6F" w:rsidRPr="001B4C6F">
        <w:rPr>
          <w:rFonts w:ascii="Times New Roman" w:eastAsia="Times New Roman" w:hAnsi="Times New Roman" w:cs="Times New Roman"/>
          <w:b/>
          <w:bCs/>
          <w:color w:val="000000"/>
          <w:kern w:val="0"/>
          <w:sz w:val="28"/>
          <w:lang w:val="en-US"/>
          <w14:ligatures w14:val="none"/>
        </w:rPr>
        <w:t>Lee et al. (2023)</w:t>
      </w:r>
      <w:r w:rsidR="001B4C6F" w:rsidRPr="001B4C6F">
        <w:rPr>
          <w:rFonts w:ascii="Times New Roman" w:eastAsia="Times New Roman" w:hAnsi="Times New Roman" w:cs="Times New Roman"/>
          <w:color w:val="000000"/>
          <w:kern w:val="0"/>
          <w:sz w:val="28"/>
          <w:lang w:val="en-US"/>
          <w14:ligatures w14:val="none"/>
        </w:rPr>
        <w:t xml:space="preserve"> </w:t>
      </w:r>
      <w:r w:rsidR="008A1F75" w:rsidRPr="00337A96">
        <w:rPr>
          <w:rFonts w:ascii="Times New Roman" w:eastAsia="Times New Roman" w:hAnsi="Times New Roman" w:cs="Times New Roman"/>
          <w:color w:val="000000"/>
          <w:kern w:val="0"/>
          <w:sz w:val="28"/>
          <w:lang w:val="en-US"/>
          <w14:ligatures w14:val="none"/>
        </w:rPr>
        <w:t>Techniques</w:t>
      </w:r>
      <w:r w:rsidR="00F93079" w:rsidRPr="00337A96">
        <w:rPr>
          <w:rFonts w:ascii="Times New Roman" w:eastAsia="Times New Roman" w:hAnsi="Times New Roman" w:cs="Times New Roman"/>
          <w:color w:val="000000"/>
          <w:kern w:val="0"/>
          <w:sz w:val="28"/>
          <w:lang w:val="en-US"/>
          <w14:ligatures w14:val="none"/>
        </w:rPr>
        <w:t xml:space="preserve"> </w:t>
      </w:r>
      <w:r w:rsidR="00A90278" w:rsidRPr="00337A96">
        <w:rPr>
          <w:rFonts w:ascii="Times New Roman" w:eastAsia="Times New Roman" w:hAnsi="Times New Roman" w:cs="Times New Roman"/>
          <w:color w:val="000000"/>
          <w:kern w:val="0"/>
          <w:sz w:val="28"/>
          <w:lang w:val="en-US"/>
          <w14:ligatures w14:val="none"/>
        </w:rPr>
        <w:t xml:space="preserve">YOLOv5, YOLO-NAS, OpenPose (COCO), and (ST-GCN) </w:t>
      </w:r>
      <w:r w:rsidR="00F93079" w:rsidRPr="00337A96">
        <w:rPr>
          <w:rFonts w:ascii="Times New Roman" w:eastAsia="Times New Roman" w:hAnsi="Times New Roman" w:cs="Times New Roman"/>
          <w:color w:val="000000"/>
          <w:kern w:val="0"/>
          <w:sz w:val="28"/>
          <w:lang w:val="en-US"/>
          <w14:ligatures w14:val="none"/>
        </w:rPr>
        <w:t>2.0,</w:t>
      </w:r>
      <w:r w:rsidR="008A1F75" w:rsidRPr="00760696">
        <w:rPr>
          <w:rFonts w:ascii="Times New Roman" w:eastAsia="Times New Roman" w:hAnsi="Times New Roman" w:cs="Times New Roman"/>
          <w:color w:val="000000"/>
          <w:kern w:val="0"/>
          <w:sz w:val="28"/>
          <w:lang w:val="en-US"/>
          <w14:ligatures w14:val="none"/>
        </w:rPr>
        <w:t xml:space="preserve"> </w:t>
      </w:r>
      <w:r w:rsidR="0003571A" w:rsidRPr="00337A96">
        <w:rPr>
          <w:rFonts w:ascii="Times New Roman" w:eastAsia="Times New Roman" w:hAnsi="Times New Roman" w:cs="Times New Roman"/>
          <w:color w:val="000000"/>
          <w:kern w:val="0"/>
          <w:sz w:val="28"/>
          <w:lang w:val="en-US"/>
          <w14:ligatures w14:val="none"/>
        </w:rPr>
        <w:t>dataset</w:t>
      </w:r>
      <w:r w:rsidR="00EB4E79" w:rsidRPr="00337A96">
        <w:rPr>
          <w:rFonts w:ascii="Times New Roman" w:eastAsia="Times New Roman" w:hAnsi="Times New Roman" w:cs="Times New Roman"/>
          <w:color w:val="000000"/>
          <w:kern w:val="0"/>
          <w:sz w:val="28"/>
          <w:lang w:val="en-US"/>
          <w14:ligatures w14:val="none"/>
        </w:rPr>
        <w:t xml:space="preserve"> </w:t>
      </w:r>
      <w:r w:rsidR="0003571A" w:rsidRPr="00760696">
        <w:rPr>
          <w:rFonts w:ascii="Times New Roman" w:eastAsia="Times New Roman" w:hAnsi="Times New Roman" w:cs="Times New Roman"/>
          <w:color w:val="000000"/>
          <w:kern w:val="0"/>
          <w:sz w:val="28"/>
          <w:lang w:val="en-US"/>
          <w14:ligatures w14:val="none"/>
        </w:rPr>
        <w:t xml:space="preserve"> </w:t>
      </w:r>
      <w:r w:rsidR="00EB4E79" w:rsidRPr="00EB4E79">
        <w:rPr>
          <w:rFonts w:ascii="Times New Roman" w:eastAsia="Times New Roman" w:hAnsi="Times New Roman" w:cs="Times New Roman"/>
          <w:color w:val="000000"/>
          <w:kern w:val="0"/>
          <w:sz w:val="28"/>
          <w:lang w:val="en-US"/>
          <w14:ligatures w14:val="none"/>
        </w:rPr>
        <w:t>CHVG dataset</w:t>
      </w:r>
      <w:r w:rsidR="00EB4E79">
        <w:rPr>
          <w:rFonts w:ascii="Times New Roman" w:eastAsia="Times New Roman" w:hAnsi="Times New Roman" w:cs="Times New Roman"/>
          <w:color w:val="000000"/>
          <w:kern w:val="0"/>
          <w:sz w:val="28"/>
          <w:lang w:val="en-US"/>
          <w14:ligatures w14:val="none"/>
        </w:rPr>
        <w:t xml:space="preserve">, </w:t>
      </w:r>
      <w:r w:rsidR="00984FEA" w:rsidRPr="00337A96">
        <w:rPr>
          <w:rFonts w:ascii="Times New Roman" w:eastAsia="Times New Roman" w:hAnsi="Times New Roman" w:cs="Times New Roman"/>
          <w:color w:val="000000"/>
          <w:kern w:val="0"/>
          <w:sz w:val="28"/>
          <w:lang w:val="en-US"/>
          <w14:ligatures w14:val="none"/>
        </w:rPr>
        <w:t>Objective</w:t>
      </w:r>
      <w:r w:rsidR="00984FEA" w:rsidRPr="00760696">
        <w:rPr>
          <w:rFonts w:ascii="Times New Roman" w:eastAsia="Times New Roman" w:hAnsi="Times New Roman" w:cs="Times New Roman"/>
          <w:color w:val="000000"/>
          <w:kern w:val="0"/>
          <w:sz w:val="28"/>
          <w:lang w:val="en-US"/>
          <w14:ligatures w14:val="none"/>
        </w:rPr>
        <w:t xml:space="preserve"> </w:t>
      </w:r>
      <w:r w:rsidR="000D411F" w:rsidRPr="000D411F">
        <w:rPr>
          <w:rFonts w:ascii="Times New Roman" w:eastAsia="Times New Roman" w:hAnsi="Times New Roman" w:cs="Times New Roman"/>
          <w:color w:val="000000"/>
          <w:kern w:val="0"/>
          <w:sz w:val="28"/>
          <w:lang w:val="en-US"/>
          <w14:ligatures w14:val="none"/>
        </w:rPr>
        <w:t>To identify unsafe interaction behaviors between construction workers and machinery/materials</w:t>
      </w:r>
      <w:r w:rsidR="000D411F">
        <w:rPr>
          <w:rFonts w:ascii="Times New Roman" w:eastAsia="Times New Roman" w:hAnsi="Times New Roman" w:cs="Times New Roman"/>
          <w:color w:val="000000"/>
          <w:kern w:val="0"/>
          <w:sz w:val="28"/>
          <w:lang w:val="en-US"/>
          <w14:ligatures w14:val="none"/>
        </w:rPr>
        <w:t xml:space="preserve">, </w:t>
      </w:r>
      <w:r w:rsidR="002E5A26" w:rsidRPr="00337A96">
        <w:rPr>
          <w:rFonts w:ascii="Times New Roman" w:eastAsia="Times New Roman" w:hAnsi="Times New Roman" w:cs="Times New Roman"/>
          <w:color w:val="000000"/>
          <w:kern w:val="0"/>
          <w:sz w:val="28"/>
          <w:lang w:val="en-US"/>
          <w14:ligatures w14:val="none"/>
        </w:rPr>
        <w:t xml:space="preserve">Results </w:t>
      </w:r>
      <w:r w:rsidR="0093588C" w:rsidRPr="00337A96">
        <w:rPr>
          <w:rFonts w:ascii="Times New Roman" w:eastAsia="Times New Roman" w:hAnsi="Times New Roman" w:cs="Times New Roman"/>
          <w:color w:val="000000"/>
          <w:kern w:val="0"/>
          <w:sz w:val="28"/>
          <w:lang w:val="en-US"/>
          <w14:ligatures w14:val="none"/>
        </w:rPr>
        <w:t xml:space="preserve">Improved interaction identification accuracy to 85.71% for throwing, 99.11% for operating, and 100% for crossing, </w:t>
      </w:r>
      <w:r w:rsidR="002E171B" w:rsidRPr="00337A96">
        <w:rPr>
          <w:rFonts w:ascii="Times New Roman" w:eastAsia="Times New Roman" w:hAnsi="Times New Roman" w:cs="Times New Roman"/>
          <w:color w:val="000000"/>
          <w:kern w:val="0"/>
          <w:sz w:val="28"/>
          <w:lang w:val="en-US"/>
          <w14:ligatures w14:val="none"/>
        </w:rPr>
        <w:t>Limitation</w:t>
      </w:r>
      <w:r w:rsidR="00337A96" w:rsidRPr="00337A96">
        <w:rPr>
          <w:rFonts w:ascii="Times New Roman" w:eastAsia="Times New Roman" w:hAnsi="Times New Roman" w:cs="Times New Roman"/>
          <w:color w:val="000000"/>
          <w:kern w:val="0"/>
          <w:sz w:val="28"/>
          <w:lang w:val="en-US"/>
          <w14:ligatures w14:val="none"/>
        </w:rPr>
        <w:t xml:space="preserve"> Faces difficulty distinguishing between tasks that use identical motions (e.g., throwing a hammer vs. hammering a nail).</w:t>
      </w:r>
    </w:p>
    <w:p w14:paraId="48320079" w14:textId="2ECD4CA2" w:rsidR="001B4C6F" w:rsidRPr="001B4C6F" w:rsidRDefault="00760696" w:rsidP="00337A96">
      <w:pPr>
        <w:spacing w:after="0"/>
        <w:ind w:firstLine="720"/>
        <w:jc w:val="both"/>
        <w:rPr>
          <w:rFonts w:ascii="Times New Roman" w:eastAsia="Times New Roman" w:hAnsi="Times New Roman" w:cs="Times New Roman"/>
          <w:color w:val="000000"/>
          <w:kern w:val="0"/>
          <w:sz w:val="28"/>
          <w:lang w:val="en-US"/>
          <w14:ligatures w14:val="none"/>
        </w:rPr>
      </w:pPr>
      <w:r w:rsidRPr="006A5C53">
        <w:rPr>
          <w:rFonts w:ascii="Times New Roman" w:eastAsia="Times New Roman" w:hAnsi="Times New Roman" w:cs="Times New Roman"/>
          <w:color w:val="000000"/>
          <w:kern w:val="0"/>
          <w:sz w:val="28"/>
          <w:highlight w:val="cyan"/>
          <w:lang w:val="en-US"/>
          <w14:ligatures w14:val="none"/>
        </w:rPr>
        <w:t>developed a method that integrates YOLO object detection with OpenPose motion capture and Spatial Temporal Graph Convolutional Networks (ST-GCN) to identify the unsafe interaction behaviors of construction workers. Unlike previous studies that focused solely on independent motion recognition, this approach comprehensively factored in the physical and spatial interactions between workers, machinery, materials, and safety signs. Using a self-collected simulation dataset of 5,040 videos from 14 participants, a custom decision algorithm dynamically evaluated the safety risk of each scenario. Experimental results demonstrated substantial performance gains over standalone motion tracking, drastically boosting accuracy to 85.71% for throwing, 99.11% for operating, and reaching a perfect 100% in crossing interaction scenarios.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6AE12169" w:rsidR="00793E39" w:rsidRPr="00410483" w:rsidRDefault="00565B6A" w:rsidP="001B4C6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[2] </w:t>
      </w:r>
      <w:r w:rsidR="001B4C6F" w:rsidRPr="001B4C6F">
        <w:rPr>
          <w:rFonts w:ascii="Times New Roman" w:eastAsia="Times New Roman" w:hAnsi="Times New Roman" w:cs="Times New Roman"/>
          <w:b/>
          <w:bCs/>
          <w:color w:val="000000"/>
          <w:kern w:val="0"/>
          <w:sz w:val="28"/>
          <w:lang w:val="en-US"/>
          <w14:ligatures w14:val="none"/>
        </w:rPr>
        <w:t>Rahman et al. (2026)</w:t>
      </w:r>
      <w:r w:rsidR="001B4C6F"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CHVG and Roboflow dataset</w:t>
      </w:r>
      <w:r w:rsidR="002930A9">
        <w:rPr>
          <w:rFonts w:ascii="Times New Roman" w:eastAsia="Times New Roman" w:hAnsi="Times New Roman" w:cs="Times New Roman"/>
          <w:color w:val="000000"/>
          <w:kern w:val="0"/>
          <w:sz w:val="28"/>
          <w:lang w:val="en-US"/>
          <w14:ligatures w14:val="none"/>
        </w:rPr>
        <w:t xml:space="preserve"> ,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CE55D9" w:rsidRPr="00410483">
        <w:rPr>
          <w:rFonts w:ascii="Times New Roman" w:eastAsia="Times New Roman" w:hAnsi="Times New Roman" w:cs="Times New Roman"/>
          <w:color w:val="000000"/>
          <w:kern w:val="0"/>
          <w:sz w:val="28"/>
          <w:lang w:val="en-US"/>
          <w14:ligatures w14:val="none"/>
        </w:rPr>
        <w:t xml:space="preserve">Reached a mAP50 of 96.9% and an inference time of 7.3 ms, </w:t>
      </w:r>
      <w:r w:rsidR="00C823C0" w:rsidRPr="00410483">
        <w:rPr>
          <w:rFonts w:ascii="Times New Roman" w:eastAsia="Times New Roman" w:hAnsi="Times New Roman" w:cs="Times New Roman"/>
          <w:color w:val="000000"/>
          <w:kern w:val="0"/>
          <w:sz w:val="28"/>
          <w:lang w:val="en-US"/>
          <w14:ligatures w14:val="none"/>
        </w:rPr>
        <w:t xml:space="preserve">Limitation </w:t>
      </w:r>
      <w:r w:rsidR="00410483" w:rsidRPr="00410483">
        <w:rPr>
          <w:rFonts w:ascii="Times New Roman" w:eastAsia="Times New Roman" w:hAnsi="Times New Roman" w:cs="Times New Roman"/>
          <w:color w:val="000000"/>
          <w:kern w:val="0"/>
          <w:sz w:val="28"/>
          <w:lang w:val="en-US"/>
          <w14:ligatures w14:val="none"/>
        </w:rPr>
        <w:t>Requires high end hardware for low inference time, and only detects main PPE classes, missing smaller tools.</w:t>
      </w:r>
    </w:p>
    <w:p w14:paraId="41490038" w14:textId="0A7FEFEC" w:rsidR="001B4C6F" w:rsidRDefault="00863B82" w:rsidP="00410483">
      <w:pPr>
        <w:spacing w:after="0"/>
        <w:ind w:firstLine="720"/>
        <w:jc w:val="both"/>
        <w:rPr>
          <w:rFonts w:ascii="Times New Roman" w:eastAsia="Times New Roman" w:hAnsi="Times New Roman" w:cs="Times New Roman"/>
          <w:color w:val="000000"/>
          <w:kern w:val="0"/>
          <w:sz w:val="28"/>
          <w:lang w:val="en-US"/>
          <w14:ligatures w14:val="none"/>
        </w:rPr>
      </w:pPr>
      <w:r w:rsidRPr="00863B82">
        <w:rPr>
          <w:rFonts w:ascii="Times New Roman" w:eastAsia="Times New Roman" w:hAnsi="Times New Roman" w:cs="Times New Roman"/>
          <w:color w:val="000000"/>
          <w:kern w:val="0"/>
          <w:sz w:val="28"/>
          <w:lang w:val="en-US"/>
          <w14:ligatures w14:val="none"/>
        </w:rPr>
        <w:t xml:space="preserve">proposed an automated compliance detection system named PPE-EYE that utilizes the YOLO11 deep learning architecture to identify in real-time whether construction workers are wearing vital protective gear. Unlike previous methodologies that suffered from high visual processing latency on the same </w:t>
      </w:r>
      <w:r w:rsidRPr="00863B82">
        <w:rPr>
          <w:rFonts w:ascii="Times New Roman" w:eastAsia="Times New Roman" w:hAnsi="Times New Roman" w:cs="Times New Roman"/>
          <w:color w:val="000000"/>
          <w:kern w:val="0"/>
          <w:sz w:val="28"/>
          <w:lang w:val="en-US"/>
          <w14:ligatures w14:val="none"/>
        </w:rPr>
        <w:lastRenderedPageBreak/>
        <w:t>benchmark, this approach employed dataset balancing via SMOTE, data augmentation, and hyperparameter fine-tuning to optimize site monitoring. Experimental results showed that the optimized YOLO11x model achieved a high mAP50 score of 96.9% with an exceptionally low inference processing time of 7.3 ms.</w:t>
      </w:r>
    </w:p>
    <w:p w14:paraId="37F0892C"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AB5E9A4" w14:textId="1139AE99" w:rsidR="00E87099" w:rsidRDefault="00565B6A" w:rsidP="00DA2EE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[3] </w:t>
      </w:r>
      <w:r w:rsidR="00275424" w:rsidRPr="00A04AE4">
        <w:rPr>
          <w:rFonts w:ascii="Times New Roman" w:eastAsia="Times New Roman" w:hAnsi="Times New Roman" w:cs="Times New Roman"/>
          <w:b/>
          <w:bCs/>
          <w:color w:val="000000"/>
          <w:kern w:val="0"/>
          <w:sz w:val="28"/>
          <w:lang w:val="en-US"/>
          <w14:ligatures w14:val="none"/>
        </w:rPr>
        <w:t>Nath et al. (2020)</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YOLO</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based DL models</w:t>
      </w:r>
      <w:r w:rsidR="00C23C17">
        <w:rPr>
          <w:rFonts w:ascii="Times New Roman" w:eastAsia="Times New Roman" w:hAnsi="Times New Roman" w:cs="Times New Roman"/>
          <w:color w:val="000000"/>
          <w:kern w:val="0"/>
          <w:sz w:val="28"/>
          <w:lang w:val="en-US"/>
          <w14:ligatures w14:val="none"/>
        </w:rPr>
        <w:t xml:space="preserve">, </w:t>
      </w:r>
      <w:r w:rsidR="00DA2EEF">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dataset</w:t>
      </w:r>
      <w:r w:rsidR="00DA2EEF">
        <w:rPr>
          <w:rFonts w:ascii="Times New Roman" w:eastAsia="Times New Roman" w:hAnsi="Times New Roman" w:cs="Times New Roman"/>
          <w:color w:val="000000"/>
          <w:kern w:val="0"/>
          <w:sz w:val="28"/>
          <w:lang w:val="en-US"/>
          <w14:ligatures w14:val="none"/>
        </w:rPr>
        <w:t xml:space="preserve"> </w:t>
      </w:r>
      <w:r w:rsidR="001300B9" w:rsidRPr="001300B9">
        <w:rPr>
          <w:rFonts w:ascii="Times New Roman" w:eastAsia="Times New Roman" w:hAnsi="Times New Roman" w:cs="Times New Roman"/>
          <w:color w:val="000000"/>
          <w:kern w:val="0"/>
          <w:sz w:val="28"/>
          <w:lang w:val="en-US"/>
          <w14:ligatures w14:val="none"/>
        </w:rPr>
        <w:t>Pictor-v3</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E87099" w:rsidRPr="00E87099">
        <w:rPr>
          <w:rFonts w:ascii="Times New Roman" w:eastAsia="Times New Roman" w:hAnsi="Times New Roman" w:cs="Times New Roman"/>
          <w:color w:val="000000"/>
          <w:kern w:val="0"/>
          <w:sz w:val="28"/>
          <w:lang w:val="en-US"/>
          <w14:ligatures w14:val="none"/>
        </w:rPr>
        <w:t>Verify hard hat and vest compliance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Results</w:t>
      </w:r>
      <w:r w:rsidR="008B6A59" w:rsidRPr="008B6A59">
        <w:rPr>
          <w:rFonts w:ascii="Times New Roman" w:eastAsia="Times New Roman" w:hAnsi="Times New Roman" w:cs="Times New Roman"/>
          <w:color w:val="000000"/>
          <w:kern w:val="0"/>
          <w:sz w:val="28"/>
          <w:lang w:val="en-US"/>
          <w14:ligatures w14:val="none"/>
        </w:rPr>
        <w:tab/>
      </w:r>
      <w:r w:rsidR="00E87099">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Showed feasibility of real-time PPE detection</w:t>
      </w:r>
      <w:r w:rsidR="00671F10">
        <w:rPr>
          <w:rFonts w:ascii="Times New Roman" w:eastAsia="Times New Roman" w:hAnsi="Times New Roman" w:cs="Times New Roman"/>
          <w:color w:val="000000"/>
          <w:kern w:val="0"/>
          <w:sz w:val="28"/>
          <w:lang w:val="en-US"/>
          <w14:ligatures w14:val="none"/>
        </w:rPr>
        <w:t xml:space="preserve"> and</w:t>
      </w:r>
      <w:r w:rsidR="000527E9" w:rsidRPr="000527E9">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t</w:t>
      </w:r>
      <w:r w:rsidR="000527E9" w:rsidRPr="000527E9">
        <w:rPr>
          <w:rFonts w:ascii="Times New Roman" w:eastAsia="Times New Roman" w:hAnsi="Times New Roman" w:cs="Times New Roman"/>
          <w:color w:val="000000"/>
          <w:kern w:val="0"/>
          <w:sz w:val="28"/>
          <w:lang w:val="en-US"/>
          <w14:ligatures w14:val="none"/>
        </w:rPr>
        <w:t>he</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best</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model</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achieves</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72% accuracy</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DA2EEF" w:rsidRPr="00DA2EEF">
        <w:rPr>
          <w:rFonts w:ascii="Times New Roman" w:eastAsia="Times New Roman" w:hAnsi="Times New Roman" w:cs="Times New Roman"/>
          <w:color w:val="000000"/>
          <w:kern w:val="0"/>
          <w:sz w:val="28"/>
          <w:lang w:val="en-US"/>
          <w14:ligatures w14:val="none"/>
        </w:rPr>
        <w:t>PPE categories</w:t>
      </w:r>
      <w:r w:rsidR="00671F10">
        <w:rPr>
          <w:rFonts w:ascii="Times New Roman" w:eastAsia="Times New Roman" w:hAnsi="Times New Roman" w:cs="Times New Roman"/>
          <w:color w:val="000000"/>
          <w:kern w:val="0"/>
          <w:sz w:val="28"/>
          <w:lang w:val="en-US"/>
          <w14:ligatures w14:val="none"/>
        </w:rPr>
        <w:t xml:space="preserve"> and</w:t>
      </w:r>
      <w:r w:rsidR="00DA2EEF" w:rsidRPr="00DA2EEF">
        <w:rPr>
          <w:rFonts w:ascii="Times New Roman" w:eastAsia="Times New Roman" w:hAnsi="Times New Roman" w:cs="Times New Roman"/>
          <w:color w:val="000000"/>
          <w:kern w:val="0"/>
          <w:sz w:val="28"/>
          <w:lang w:val="en-US"/>
          <w14:ligatures w14:val="none"/>
        </w:rPr>
        <w:t xml:space="preserve"> no tools or behavior analysis</w:t>
      </w:r>
      <w:r w:rsidR="00DA2EEF">
        <w:rPr>
          <w:rFonts w:ascii="Times New Roman" w:eastAsia="Times New Roman" w:hAnsi="Times New Roman" w:cs="Times New Roman"/>
          <w:color w:val="000000"/>
          <w:kern w:val="0"/>
          <w:sz w:val="28"/>
          <w:lang w:val="en-US"/>
          <w14:ligatures w14:val="none"/>
        </w:rPr>
        <w:t>.</w:t>
      </w:r>
    </w:p>
    <w:p w14:paraId="0B7BF468" w14:textId="7F691AB2" w:rsidR="001B4C6F" w:rsidRDefault="00275424" w:rsidP="00DA2EEF">
      <w:pPr>
        <w:spacing w:after="0"/>
        <w:ind w:firstLine="720"/>
        <w:jc w:val="both"/>
        <w:rPr>
          <w:rFonts w:ascii="Times New Roman" w:eastAsia="Times New Roman" w:hAnsi="Times New Roman" w:cs="Times New Roman"/>
          <w:color w:val="000000"/>
          <w:kern w:val="0"/>
          <w:sz w:val="28"/>
          <w:lang w:val="en-US"/>
          <w14:ligatures w14:val="none"/>
        </w:rPr>
      </w:pPr>
      <w:r w:rsidRPr="00275424">
        <w:rPr>
          <w:rFonts w:ascii="Times New Roman" w:eastAsia="Times New Roman" w:hAnsi="Times New Roman" w:cs="Times New Roman"/>
          <w:color w:val="000000"/>
          <w:kern w:val="0"/>
          <w:sz w:val="28"/>
          <w:lang w:val="en-US"/>
          <w14:ligatures w14:val="none"/>
        </w:rPr>
        <w:t>presented a deep learning-based system for real-time PPE compliance detection in construction sites. The objective was to verify whether workers were wearing hard hats, safety vests, or both from images and videos. The study was one of the influential works demonstrating the practical use of YOLO</w:t>
      </w:r>
      <w:r w:rsidR="0036199C">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based detection for construction safety.</w:t>
      </w:r>
      <w:r w:rsidR="00BB314E">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authors developed and compared three different deep learning approaches based on </w:t>
      </w:r>
      <w:r w:rsidR="0036199C" w:rsidRPr="00275424">
        <w:rPr>
          <w:rFonts w:ascii="Times New Roman" w:eastAsia="Times New Roman" w:hAnsi="Times New Roman" w:cs="Times New Roman"/>
          <w:color w:val="000000"/>
          <w:kern w:val="0"/>
          <w:sz w:val="28"/>
          <w:lang w:val="en-US"/>
          <w14:ligatures w14:val="none"/>
        </w:rPr>
        <w:t>YOLO</w:t>
      </w:r>
      <w:r w:rsidRPr="00275424">
        <w:rPr>
          <w:rFonts w:ascii="Times New Roman" w:eastAsia="Times New Roman" w:hAnsi="Times New Roman" w:cs="Times New Roman"/>
          <w:color w:val="000000"/>
          <w:kern w:val="0"/>
          <w:sz w:val="28"/>
          <w:lang w:val="en-US"/>
          <w14:ligatures w14:val="none"/>
        </w:rPr>
        <w:t xml:space="preserve"> architecture. One approach detected workers and PPE items separately and then used an additional model to verify compliance. Another approach used a single CNN-based model to detect and classify compliance. The third approach detected workers first and then classified worker-level PPE compliance. The study used jobsite images and videos to evaluate performance under real-world conditions.</w:t>
      </w:r>
      <w:r w:rsidR="00DA2EEF">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results showed that real-time PPE monitoring is feasible using deep learning. The best-performing method </w:t>
      </w:r>
      <w:r w:rsidR="001809AB" w:rsidRPr="001809AB">
        <w:rPr>
          <w:rFonts w:ascii="Times New Roman" w:eastAsia="Times New Roman" w:hAnsi="Times New Roman" w:cs="Times New Roman"/>
          <w:color w:val="000000"/>
          <w:kern w:val="0"/>
          <w:sz w:val="28"/>
          <w14:ligatures w14:val="none"/>
        </w:rPr>
        <w:t>achieves 72% accuracy</w:t>
      </w:r>
      <w:r w:rsidRPr="00275424">
        <w:rPr>
          <w:rFonts w:ascii="Times New Roman" w:eastAsia="Times New Roman" w:hAnsi="Times New Roman" w:cs="Times New Roman"/>
          <w:color w:val="000000"/>
          <w:kern w:val="0"/>
          <w:sz w:val="28"/>
          <w:lang w:val="en-US"/>
          <w14:ligatures w14:val="none"/>
        </w:rPr>
        <w:t xml:space="preserve"> detection performance for hard hat and vest compliance. The study also highlighted the difficulty of detecting PPE under occlusion, distance, and complex backgrounds. </w:t>
      </w:r>
      <w:r w:rsidR="00596AE6" w:rsidRPr="00275424">
        <w:rPr>
          <w:rFonts w:ascii="Times New Roman" w:eastAsia="Times New Roman" w:hAnsi="Times New Roman" w:cs="Times New Roman"/>
          <w:color w:val="000000"/>
          <w:kern w:val="0"/>
          <w:sz w:val="28"/>
          <w:lang w:val="en-US"/>
          <w14:ligatures w14:val="none"/>
        </w:rPr>
        <w:t>The limitation</w:t>
      </w:r>
      <w:r w:rsidRPr="00275424">
        <w:rPr>
          <w:rFonts w:ascii="Times New Roman" w:eastAsia="Times New Roman" w:hAnsi="Times New Roman" w:cs="Times New Roman"/>
          <w:color w:val="000000"/>
          <w:kern w:val="0"/>
          <w:sz w:val="28"/>
          <w:lang w:val="en-US"/>
          <w14:ligatures w14:val="none"/>
        </w:rPr>
        <w:t xml:space="preserve"> is that the research mainly covered hard hats and vests and did not detect tools, machinery, or unsafe interactions. Still, it is important because it established a practical foundation for real-time PPE compliance monitoring in construction environments.</w:t>
      </w:r>
    </w:p>
    <w:p w14:paraId="4CE81928" w14:textId="77777777" w:rsidR="00275424" w:rsidRDefault="00275424" w:rsidP="00275424">
      <w:pPr>
        <w:spacing w:after="0"/>
        <w:jc w:val="both"/>
        <w:rPr>
          <w:rFonts w:ascii="Times New Roman" w:eastAsia="Times New Roman" w:hAnsi="Times New Roman" w:cs="Times New Roman"/>
          <w:color w:val="000000"/>
          <w:kern w:val="0"/>
          <w:sz w:val="28"/>
          <w:lang w:val="en-US"/>
          <w14:ligatures w14:val="none"/>
        </w:rPr>
      </w:pP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638D120F" w14:textId="6BEB31C4" w:rsidR="00B9084C" w:rsidRPr="006A4435" w:rsidRDefault="00565B6A" w:rsidP="00036F6A">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[4] </w:t>
      </w:r>
      <w:r w:rsidR="00CE2223" w:rsidRPr="00CE2223">
        <w:rPr>
          <w:rFonts w:ascii="Times New Roman" w:eastAsia="Times New Roman" w:hAnsi="Times New Roman" w:cs="Times New Roman"/>
          <w:b/>
          <w:bCs/>
          <w:color w:val="000000"/>
          <w:kern w:val="0"/>
          <w:sz w:val="28"/>
          <w14:ligatures w14:val="none"/>
        </w:rPr>
        <w:t>Ferdous and Ahsan (2022)</w:t>
      </w:r>
      <w:r w:rsidR="00CE2223">
        <w:rPr>
          <w:rFonts w:ascii="Times New Roman" w:eastAsia="Times New Roman" w:hAnsi="Times New Roman" w:cs="Times New Roman"/>
          <w:b/>
          <w:bCs/>
          <w:color w:val="000000"/>
          <w:kern w:val="0"/>
          <w:sz w:val="28"/>
          <w14:ligatures w14:val="none"/>
        </w:rPr>
        <w:t xml:space="preserve"> </w:t>
      </w:r>
      <w:r w:rsidR="005D4D16" w:rsidRPr="006A4435">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YOLOX</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 xml:space="preserve">model, </w:t>
      </w:r>
      <w:r w:rsidR="005D4D16" w:rsidRPr="006A4435">
        <w:rPr>
          <w:rFonts w:ascii="Times New Roman" w:eastAsia="Times New Roman" w:hAnsi="Times New Roman" w:cs="Times New Roman"/>
          <w:color w:val="000000"/>
          <w:kern w:val="0"/>
          <w:sz w:val="28"/>
          <w:lang w:val="en-US"/>
          <w14:ligatures w14:val="none"/>
        </w:rPr>
        <w:t>dataset</w:t>
      </w:r>
      <w:r w:rsidR="00C87925" w:rsidRPr="006A4435">
        <w:rPr>
          <w:rFonts w:ascii="Times New Roman" w:eastAsia="Times New Roman" w:hAnsi="Times New Roman" w:cs="Times New Roman"/>
          <w:color w:val="000000"/>
          <w:kern w:val="0"/>
          <w:sz w:val="28"/>
          <w:lang w:val="en-US"/>
          <w14:ligatures w14:val="none"/>
        </w:rPr>
        <w:t xml:space="preserve"> CHVG dataset</w:t>
      </w:r>
      <w:r w:rsidR="00936BE7"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936BE7" w:rsidRPr="006A4435">
        <w:rPr>
          <w:rFonts w:ascii="Times New Roman" w:eastAsia="Times New Roman" w:hAnsi="Times New Roman" w:cs="Times New Roman"/>
          <w:color w:val="000000"/>
          <w:kern w:val="0"/>
          <w:sz w:val="28"/>
          <w:lang w:val="en-US"/>
          <w14:ligatures w14:val="none"/>
        </w:rPr>
        <w:t xml:space="preserve">Detect PPE classes in construction sites, </w:t>
      </w:r>
      <w:r w:rsidR="005D4D16" w:rsidRPr="006A4435">
        <w:rPr>
          <w:rFonts w:ascii="Times New Roman" w:eastAsia="Times New Roman" w:hAnsi="Times New Roman" w:cs="Times New Roman"/>
          <w:color w:val="000000"/>
          <w:kern w:val="0"/>
          <w:sz w:val="28"/>
          <w:lang w:val="en-US"/>
          <w14:ligatures w14:val="none"/>
        </w:rPr>
        <w:t>Results</w:t>
      </w:r>
      <w:r w:rsidR="00B9084C" w:rsidRPr="006A4435">
        <w:rPr>
          <w:rFonts w:ascii="Times New Roman" w:eastAsia="Times New Roman" w:hAnsi="Times New Roman" w:cs="Times New Roman"/>
          <w:color w:val="000000"/>
          <w:kern w:val="0"/>
          <w:sz w:val="28"/>
          <w:lang w:val="en-US"/>
          <w14:ligatures w14:val="none"/>
        </w:rPr>
        <w:t xml:space="preserve"> YOLOX-m achieved about 89.84% mAP,</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Limitation</w:t>
      </w:r>
      <w:r w:rsidR="00B9084C" w:rsidRPr="006A4435">
        <w:rPr>
          <w:rFonts w:ascii="Times New Roman" w:eastAsia="Times New Roman" w:hAnsi="Times New Roman" w:cs="Times New Roman"/>
          <w:color w:val="000000"/>
          <w:kern w:val="0"/>
          <w:sz w:val="28"/>
          <w:lang w:val="en-US"/>
          <w14:ligatures w14:val="none"/>
        </w:rPr>
        <w:t xml:space="preserve"> </w:t>
      </w:r>
      <w:r w:rsidR="006A4435" w:rsidRPr="006A4435">
        <w:rPr>
          <w:rFonts w:ascii="Times New Roman" w:eastAsia="Times New Roman" w:hAnsi="Times New Roman" w:cs="Times New Roman"/>
          <w:color w:val="000000"/>
          <w:kern w:val="0"/>
          <w:sz w:val="28"/>
          <w:lang w:val="en-US"/>
          <w14:ligatures w14:val="none"/>
        </w:rPr>
        <w:t>Small dataset</w:t>
      </w:r>
      <w:r w:rsidR="00551B2D">
        <w:rPr>
          <w:rFonts w:ascii="Times New Roman" w:eastAsia="Times New Roman" w:hAnsi="Times New Roman" w:cs="Times New Roman"/>
          <w:color w:val="000000"/>
          <w:kern w:val="0"/>
          <w:sz w:val="28"/>
          <w:lang w:val="en-US"/>
          <w14:ligatures w14:val="none"/>
        </w:rPr>
        <w:t xml:space="preserve"> and</w:t>
      </w:r>
      <w:r w:rsidR="006A4435" w:rsidRPr="006A4435">
        <w:rPr>
          <w:rFonts w:ascii="Times New Roman" w:eastAsia="Times New Roman" w:hAnsi="Times New Roman" w:cs="Times New Roman"/>
          <w:color w:val="000000"/>
          <w:kern w:val="0"/>
          <w:sz w:val="28"/>
          <w:lang w:val="en-US"/>
          <w14:ligatures w14:val="none"/>
        </w:rPr>
        <w:t xml:space="preserve"> PPE focus only</w:t>
      </w:r>
    </w:p>
    <w:p w14:paraId="7A977EEC" w14:textId="662CE654" w:rsidR="00036F6A" w:rsidRPr="0032250B" w:rsidRDefault="00036F6A" w:rsidP="00B9084C">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Pr="0032250B">
        <w:rPr>
          <w:rFonts w:ascii="Times New Roman" w:eastAsia="Times New Roman" w:hAnsi="Times New Roman" w:cs="Times New Roman"/>
          <w:color w:val="000000"/>
          <w:kern w:val="0"/>
          <w:sz w:val="28"/>
          <w:lang w:val="en-US"/>
          <w14:ligatures w14:val="none"/>
        </w:rPr>
        <w:t xml:space="preserve"> in construction sites. The objective of the study was to create a computer vision system capable of detecting multiple PPE classes and supporting automated compliance monitoring. </w:t>
      </w:r>
      <w:r w:rsidRPr="0032250B">
        <w:rPr>
          <w:rFonts w:ascii="Times New Roman" w:eastAsia="Times New Roman" w:hAnsi="Times New Roman" w:cs="Times New Roman"/>
          <w:color w:val="000000"/>
          <w:kern w:val="0"/>
          <w:sz w:val="28"/>
          <w:lang w:val="en-US"/>
          <w14:ligatures w14:val="none"/>
        </w:rPr>
        <w:lastRenderedPageBreak/>
        <w:t>The study also introduced the CHVG dataset, which includes classes related to many color hard hats, safety vests, safety glasses, persons, and heads. This research relied on comparing and testing different types YOLOX of algorithms under different visual conditions, such as rain, fog, and lighting. This is important because construction sites often present such challenging conditions.</w:t>
      </w:r>
    </w:p>
    <w:p w14:paraId="38CABA43" w14:textId="4609AE9B" w:rsidR="00BB314E" w:rsidRDefault="00036F6A" w:rsidP="00036F6A">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The results of YOLO-m model appeared the highest percentage 89.84%, and the study demonstrated that these models are able to detect objects with greater accuracy under difficult conditions with better results than others regarding safety clothing on construction sites. While useful in this area, they are not effective for tracking worker movements on construction sites. Nevertheless, this study is very important for our current research because it provides a valuable database.</w:t>
      </w:r>
    </w:p>
    <w:p w14:paraId="31E4E95D" w14:textId="77777777" w:rsidR="002063FB" w:rsidRPr="0032250B" w:rsidRDefault="002063FB" w:rsidP="00036F6A">
      <w:pPr>
        <w:spacing w:after="120"/>
        <w:jc w:val="both"/>
        <w:rPr>
          <w:rFonts w:ascii="Times New Roman" w:eastAsia="Times New Roman" w:hAnsi="Times New Roman" w:cs="Times New Roman"/>
          <w:color w:val="000000"/>
          <w:kern w:val="0"/>
          <w:sz w:val="28"/>
          <w:lang w:val="en-US"/>
          <w14:ligatures w14:val="none"/>
        </w:rPr>
      </w:pPr>
    </w:p>
    <w:p w14:paraId="71B3B466" w14:textId="08A4B00F" w:rsidR="00F94909" w:rsidRPr="007722FE" w:rsidRDefault="00565B6A" w:rsidP="0004139F">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[5] </w:t>
      </w:r>
      <w:r w:rsidR="00CA722F" w:rsidRPr="00CA722F">
        <w:rPr>
          <w:rFonts w:ascii="Times New Roman" w:eastAsia="Times New Roman" w:hAnsi="Times New Roman" w:cs="Times New Roman"/>
          <w:b/>
          <w:bCs/>
          <w:color w:val="000000"/>
          <w:kern w:val="0"/>
          <w:sz w:val="28"/>
          <w14:ligatures w14:val="none"/>
        </w:rPr>
        <w:t>Hayat and Morgado-Dias (2022)</w:t>
      </w:r>
      <w:r w:rsidR="00CA722F">
        <w:rPr>
          <w:rFonts w:ascii="Times New Roman" w:eastAsia="Times New Roman" w:hAnsi="Times New Roman" w:cs="Times New Roman"/>
          <w:b/>
          <w:bCs/>
          <w:color w:val="000000"/>
          <w:kern w:val="0"/>
          <w:sz w:val="28"/>
          <w14:ligatures w14:val="none"/>
        </w:rPr>
        <w:t xml:space="preserve"> </w:t>
      </w:r>
      <w:r w:rsidR="00AC10BF" w:rsidRPr="007722FE">
        <w:rPr>
          <w:rFonts w:ascii="Times New Roman" w:eastAsia="Times New Roman" w:hAnsi="Times New Roman" w:cs="Times New Roman"/>
          <w:color w:val="000000"/>
          <w:kern w:val="0"/>
          <w:sz w:val="28"/>
          <w:lang w:val="en-US"/>
          <w14:ligatures w14:val="none"/>
        </w:rPr>
        <w:t>Techniques</w:t>
      </w:r>
      <w:r w:rsidR="008C3AB3" w:rsidRPr="007722FE">
        <w:rPr>
          <w:rFonts w:ascii="Times New Roman" w:eastAsia="Times New Roman" w:hAnsi="Times New Roman" w:cs="Times New Roman"/>
          <w:color w:val="000000"/>
          <w:kern w:val="0"/>
          <w:sz w:val="28"/>
          <w:lang w:val="en-US"/>
          <w14:ligatures w14:val="none"/>
        </w:rPr>
        <w:t xml:space="preserve"> YOLOv3/v4/v5, </w:t>
      </w:r>
      <w:r w:rsidR="00AC10BF" w:rsidRPr="007722FE">
        <w:rPr>
          <w:rFonts w:ascii="Times New Roman" w:eastAsia="Times New Roman" w:hAnsi="Times New Roman" w:cs="Times New Roman"/>
          <w:color w:val="000000"/>
          <w:kern w:val="0"/>
          <w:sz w:val="28"/>
          <w:lang w:val="en-US"/>
          <w14:ligatures w14:val="none"/>
        </w:rPr>
        <w:t>dataset</w:t>
      </w:r>
      <w:r w:rsidR="008C3AB3" w:rsidRPr="007722FE">
        <w:rPr>
          <w:rFonts w:ascii="Times New Roman" w:eastAsia="Times New Roman" w:hAnsi="Times New Roman" w:cs="Times New Roman"/>
          <w:color w:val="000000"/>
          <w:kern w:val="0"/>
          <w:sz w:val="28"/>
          <w:lang w:val="en-US"/>
          <w14:ligatures w14:val="none"/>
        </w:rPr>
        <w:t xml:space="preserve"> </w:t>
      </w:r>
      <w:r w:rsidR="00386714" w:rsidRPr="007722FE">
        <w:rPr>
          <w:rFonts w:ascii="Times New Roman" w:eastAsia="Times New Roman" w:hAnsi="Times New Roman" w:cs="Times New Roman"/>
          <w:color w:val="000000"/>
          <w:kern w:val="0"/>
          <w:sz w:val="28"/>
          <w:lang w:val="en-US"/>
          <w14:ligatures w14:val="none"/>
        </w:rPr>
        <w:t>Hard Hat Workers Dataset, published by MakeML,</w:t>
      </w:r>
      <w:r w:rsidR="00AC10BF" w:rsidRPr="007722FE">
        <w:rPr>
          <w:rFonts w:ascii="Times New Roman" w:eastAsia="Times New Roman" w:hAnsi="Times New Roman" w:cs="Times New Roman"/>
          <w:color w:val="000000"/>
          <w:kern w:val="0"/>
          <w:sz w:val="28"/>
          <w:lang w:val="en-US"/>
          <w14:ligatures w14:val="none"/>
        </w:rPr>
        <w:tab/>
        <w:t>Objective</w:t>
      </w:r>
      <w:r w:rsidR="00386714" w:rsidRPr="007722FE">
        <w:rPr>
          <w:rFonts w:ascii="Times New Roman" w:eastAsia="Times New Roman" w:hAnsi="Times New Roman" w:cs="Times New Roman"/>
          <w:color w:val="000000"/>
          <w:kern w:val="0"/>
          <w:sz w:val="28"/>
          <w:lang w:val="en-US"/>
          <w14:ligatures w14:val="none"/>
        </w:rPr>
        <w:t xml:space="preserve"> </w:t>
      </w:r>
      <w:r w:rsidR="00055968" w:rsidRPr="007722FE">
        <w:rPr>
          <w:rFonts w:ascii="Times New Roman" w:eastAsia="Times New Roman" w:hAnsi="Times New Roman" w:cs="Times New Roman"/>
          <w:color w:val="000000"/>
          <w:kern w:val="0"/>
          <w:sz w:val="28"/>
          <w:lang w:val="en-US"/>
          <w14:ligatures w14:val="none"/>
        </w:rPr>
        <w:t>Detect safety helmets,</w:t>
      </w:r>
      <w:r w:rsidR="00AC10BF" w:rsidRPr="007722FE">
        <w:rPr>
          <w:rFonts w:ascii="Times New Roman" w:eastAsia="Times New Roman" w:hAnsi="Times New Roman" w:cs="Times New Roman"/>
          <w:color w:val="000000"/>
          <w:kern w:val="0"/>
          <w:sz w:val="28"/>
          <w:lang w:val="en-US"/>
          <w14:ligatures w14:val="none"/>
        </w:rPr>
        <w:t xml:space="preserve"> Results</w:t>
      </w:r>
      <w:r w:rsidR="00055968" w:rsidRPr="007722FE">
        <w:rPr>
          <w:rFonts w:ascii="Times New Roman" w:eastAsia="Times New Roman" w:hAnsi="Times New Roman" w:cs="Times New Roman"/>
          <w:color w:val="000000"/>
          <w:kern w:val="0"/>
          <w:sz w:val="28"/>
          <w:lang w:val="en-US"/>
          <w14:ligatures w14:val="none"/>
        </w:rPr>
        <w:t xml:space="preserve"> </w:t>
      </w:r>
      <w:r w:rsidR="00F94909" w:rsidRPr="007722FE">
        <w:rPr>
          <w:rFonts w:ascii="Times New Roman" w:eastAsia="Times New Roman" w:hAnsi="Times New Roman" w:cs="Times New Roman"/>
          <w:color w:val="000000"/>
          <w:kern w:val="0"/>
          <w:sz w:val="28"/>
          <w:lang w:val="en-US"/>
          <w14:ligatures w14:val="none"/>
        </w:rPr>
        <w:t xml:space="preserve">YOLOv5 achieved mAP above 92%, </w:t>
      </w:r>
      <w:r w:rsidR="00AC10BF" w:rsidRPr="007722FE">
        <w:rPr>
          <w:rFonts w:ascii="Times New Roman" w:eastAsia="Times New Roman" w:hAnsi="Times New Roman" w:cs="Times New Roman"/>
          <w:color w:val="000000"/>
          <w:kern w:val="0"/>
          <w:sz w:val="28"/>
          <w:lang w:val="en-US"/>
          <w14:ligatures w14:val="none"/>
        </w:rPr>
        <w:t xml:space="preserve">Limitation </w:t>
      </w:r>
      <w:r w:rsidR="007722FE" w:rsidRPr="007722FE">
        <w:rPr>
          <w:rFonts w:ascii="Times New Roman" w:eastAsia="Times New Roman" w:hAnsi="Times New Roman" w:cs="Times New Roman"/>
          <w:color w:val="000000"/>
          <w:kern w:val="0"/>
          <w:sz w:val="28"/>
          <w:lang w:val="en-US"/>
          <w14:ligatures w14:val="none"/>
        </w:rPr>
        <w:t>Helmet only and no other PPE or hazards</w:t>
      </w:r>
    </w:p>
    <w:p w14:paraId="35A66D0E" w14:textId="320385BC" w:rsidR="0004139F" w:rsidRPr="0032250B" w:rsidRDefault="007722FE" w:rsidP="00F94909">
      <w:pPr>
        <w:spacing w:after="12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14:ligatures w14:val="none"/>
        </w:rPr>
        <w:t xml:space="preserve">Aruther </w:t>
      </w:r>
      <w:r w:rsidR="0004139F" w:rsidRPr="0032250B">
        <w:rPr>
          <w:rFonts w:ascii="Times New Roman" w:eastAsia="Times New Roman" w:hAnsi="Times New Roman" w:cs="Times New Roman"/>
          <w:color w:val="000000"/>
          <w:kern w:val="0"/>
          <w:sz w:val="28"/>
          <w:lang w:val="en-US"/>
          <w14:ligatures w14:val="none"/>
        </w:rPr>
        <w:t>developed an automatic safety helmet detection system for construction safety using YOLO-based deep learning. The main objective was to test YOLO the usefulness of monitoring construction sites. The study compared YOLOv3, YOLOv4, and YOLOv5, using a dataset of safety helmets at construction sites containing approximately 5,000 images, which were divided into groups for learning, training, and testing. The models were evaluated using metrics such as precision, recall, mean Average Precision, and inference speed.</w:t>
      </w:r>
    </w:p>
    <w:p w14:paraId="4CB293A4" w14:textId="09056E30" w:rsidR="0004139F" w:rsidRPr="0032250B" w:rsidRDefault="0004139F" w:rsidP="0004139F">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showed that </w:t>
      </w:r>
      <w:r w:rsidR="0036199C" w:rsidRPr="0032250B">
        <w:rPr>
          <w:rFonts w:ascii="Times New Roman" w:eastAsia="Times New Roman" w:hAnsi="Times New Roman" w:cs="Times New Roman"/>
          <w:color w:val="000000"/>
          <w:kern w:val="0"/>
          <w:sz w:val="28"/>
          <w:lang w:val="en-US"/>
          <w14:ligatures w14:val="none"/>
        </w:rPr>
        <w:t>YOLO5</w:t>
      </w:r>
      <w:r w:rsidRPr="0032250B">
        <w:rPr>
          <w:rFonts w:ascii="Times New Roman" w:eastAsia="Times New Roman" w:hAnsi="Times New Roman" w:cs="Times New Roman"/>
          <w:color w:val="000000"/>
          <w:kern w:val="0"/>
          <w:sz w:val="28"/>
          <w:lang w:val="en-US"/>
          <w14:ligatures w14:val="none"/>
        </w:rPr>
        <w:t xml:space="preserve"> achieved excellent performance, exceeding expectations in accuracy 92% and speed for use with CCTV. It also demonstrated good results in both high and low light conditions. However, the study only tested safety helmets and did not test other safety equipment. Therefore, the study is useful as a helmet detection baseline but is limited for a complete construction safety monitoring system.</w:t>
      </w:r>
    </w:p>
    <w:p w14:paraId="09D7F69A" w14:textId="79D6E772" w:rsidR="00E919AE" w:rsidRPr="00E919AE" w:rsidRDefault="00E919AE" w:rsidP="0004139F">
      <w:pPr>
        <w:spacing w:after="120"/>
        <w:jc w:val="both"/>
        <w:rPr>
          <w:rFonts w:ascii="Times New Roman" w:eastAsia="Times New Roman" w:hAnsi="Times New Roman" w:cs="Times New Roman"/>
          <w:b/>
          <w:bCs/>
          <w:color w:val="000000"/>
          <w:kern w:val="0"/>
          <w:sz w:val="28"/>
          <w14:ligatures w14:val="none"/>
        </w:rPr>
      </w:pPr>
    </w:p>
    <w:p w14:paraId="1B723147" w14:textId="3250D17A" w:rsidR="00837EF8" w:rsidRPr="005B1CF8" w:rsidRDefault="00565B6A" w:rsidP="008F7C81">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[6] </w:t>
      </w:r>
      <w:r w:rsidR="005E59EF" w:rsidRPr="005E59EF">
        <w:rPr>
          <w:rFonts w:ascii="Times New Roman" w:eastAsia="Times New Roman" w:hAnsi="Times New Roman" w:cs="Times New Roman"/>
          <w:b/>
          <w:bCs/>
          <w:color w:val="000000"/>
          <w:kern w:val="0"/>
          <w:sz w:val="28"/>
          <w14:ligatures w14:val="none"/>
        </w:rPr>
        <w:t>Wang et al. (2022)</w:t>
      </w:r>
      <w:r w:rsidR="005E59EF">
        <w:rPr>
          <w:rFonts w:ascii="Times New Roman" w:eastAsia="Times New Roman" w:hAnsi="Times New Roman" w:cs="Times New Roman"/>
          <w:b/>
          <w:bCs/>
          <w:color w:val="000000"/>
          <w:kern w:val="0"/>
          <w:sz w:val="28"/>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Techniques </w:t>
      </w:r>
      <w:r w:rsidR="00B8035C" w:rsidRPr="005B1CF8">
        <w:rPr>
          <w:rFonts w:ascii="Times New Roman" w:eastAsia="Times New Roman" w:hAnsi="Times New Roman" w:cs="Times New Roman"/>
          <w:color w:val="000000"/>
          <w:kern w:val="0"/>
          <w:sz w:val="28"/>
          <w:lang w:val="en-US"/>
          <w14:ligatures w14:val="none"/>
        </w:rPr>
        <w:t xml:space="preserve">YOLOv5 variants, </w:t>
      </w:r>
      <w:r w:rsidR="00837EF8" w:rsidRPr="005B1CF8">
        <w:rPr>
          <w:rFonts w:ascii="Times New Roman" w:eastAsia="Times New Roman" w:hAnsi="Times New Roman" w:cs="Times New Roman"/>
          <w:color w:val="000000"/>
          <w:kern w:val="0"/>
          <w:sz w:val="28"/>
          <w:lang w:val="en-US"/>
          <w14:ligatures w14:val="none"/>
        </w:rPr>
        <w:t>dataset</w:t>
      </w:r>
      <w:r w:rsidR="0002355D" w:rsidRPr="005B1CF8">
        <w:rPr>
          <w:rFonts w:ascii="Times New Roman" w:eastAsia="Times New Roman" w:hAnsi="Times New Roman" w:cs="Times New Roman"/>
          <w:color w:val="000000"/>
          <w:kern w:val="0"/>
          <w:sz w:val="28"/>
          <w:lang w:val="en-US"/>
          <w14:ligatures w14:val="none"/>
        </w:rPr>
        <w:t xml:space="preserve"> Color Helmet and Vest (CHV), </w:t>
      </w:r>
      <w:r w:rsidR="00837EF8" w:rsidRPr="005B1CF8">
        <w:rPr>
          <w:rFonts w:ascii="Times New Roman" w:eastAsia="Times New Roman" w:hAnsi="Times New Roman" w:cs="Times New Roman"/>
          <w:color w:val="000000"/>
          <w:kern w:val="0"/>
          <w:sz w:val="28"/>
          <w:lang w:val="en-US"/>
          <w14:ligatures w14:val="none"/>
        </w:rPr>
        <w:t xml:space="preserve"> Objective</w:t>
      </w:r>
      <w:r w:rsidR="002E6710" w:rsidRPr="005B1CF8">
        <w:rPr>
          <w:rFonts w:ascii="Times New Roman" w:eastAsia="Times New Roman" w:hAnsi="Times New Roman" w:cs="Times New Roman"/>
          <w:color w:val="000000"/>
          <w:kern w:val="0"/>
          <w:sz w:val="28"/>
          <w:lang w:val="en-US"/>
          <w14:ligatures w14:val="none"/>
        </w:rPr>
        <w:t xml:space="preserve"> Compare PPE detection accuracy and speed,</w:t>
      </w:r>
      <w:r w:rsidR="00837EF8" w:rsidRPr="005B1CF8">
        <w:rPr>
          <w:rFonts w:ascii="Times New Roman" w:eastAsia="Times New Roman" w:hAnsi="Times New Roman" w:cs="Times New Roman"/>
          <w:color w:val="000000"/>
          <w:kern w:val="0"/>
          <w:sz w:val="28"/>
          <w:lang w:val="en-US"/>
          <w14:ligatures w14:val="none"/>
        </w:rPr>
        <w:t xml:space="preserve"> Results</w:t>
      </w:r>
      <w:r w:rsidR="002E6710"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w:t>
      </w:r>
      <w:r w:rsidR="00AE0406" w:rsidRPr="005B1CF8">
        <w:rPr>
          <w:rFonts w:ascii="Times New Roman" w:eastAsia="Times New Roman" w:hAnsi="Times New Roman" w:cs="Times New Roman"/>
          <w:color w:val="000000"/>
          <w:kern w:val="0"/>
          <w:sz w:val="28"/>
          <w:lang w:val="en-US"/>
          <w14:ligatures w14:val="none"/>
        </w:rPr>
        <w:t>YOLOv5x high accuracy OLO v5x achieves 81.79% mAP</w:t>
      </w:r>
      <w:r w:rsidR="005B1CF8">
        <w:rPr>
          <w:rFonts w:ascii="Times New Roman" w:eastAsia="Times New Roman" w:hAnsi="Times New Roman" w:cs="Times New Roman"/>
          <w:color w:val="000000"/>
          <w:kern w:val="0"/>
          <w:sz w:val="28"/>
          <w:lang w:val="en-US"/>
          <w14:ligatures w14:val="none"/>
        </w:rPr>
        <w:t xml:space="preserve"> and  </w:t>
      </w:r>
      <w:r w:rsidR="00AE0406" w:rsidRPr="005B1CF8">
        <w:rPr>
          <w:rFonts w:ascii="Times New Roman" w:eastAsia="Times New Roman" w:hAnsi="Times New Roman" w:cs="Times New Roman"/>
          <w:color w:val="000000"/>
          <w:kern w:val="0"/>
          <w:sz w:val="28"/>
          <w:lang w:val="en-US"/>
          <w14:ligatures w14:val="none"/>
        </w:rPr>
        <w:t xml:space="preserve">YOLOv5s faster 10%, </w:t>
      </w:r>
      <w:r w:rsidR="00837EF8" w:rsidRPr="005B1CF8">
        <w:rPr>
          <w:rFonts w:ascii="Times New Roman" w:eastAsia="Times New Roman" w:hAnsi="Times New Roman" w:cs="Times New Roman"/>
          <w:color w:val="000000"/>
          <w:kern w:val="0"/>
          <w:sz w:val="28"/>
          <w:lang w:val="en-US"/>
          <w14:ligatures w14:val="none"/>
        </w:rPr>
        <w:t>Limitation</w:t>
      </w:r>
      <w:r w:rsidR="00AE0406" w:rsidRPr="005B1CF8">
        <w:rPr>
          <w:rFonts w:ascii="Times New Roman" w:eastAsia="Times New Roman" w:hAnsi="Times New Roman" w:cs="Times New Roman"/>
          <w:color w:val="000000"/>
          <w:kern w:val="0"/>
          <w:sz w:val="28"/>
          <w:lang w:val="en-US"/>
          <w14:ligatures w14:val="none"/>
        </w:rPr>
        <w:t xml:space="preserve"> </w:t>
      </w:r>
      <w:r w:rsidR="005B1CF8" w:rsidRPr="005B1CF8">
        <w:rPr>
          <w:rFonts w:ascii="Times New Roman" w:eastAsia="Times New Roman" w:hAnsi="Times New Roman" w:cs="Times New Roman"/>
          <w:color w:val="000000"/>
          <w:kern w:val="0"/>
          <w:sz w:val="28"/>
          <w:lang w:val="en-US"/>
          <w14:ligatures w14:val="none"/>
        </w:rPr>
        <w:t>No action, fall, or tool detection.</w:t>
      </w:r>
    </w:p>
    <w:p w14:paraId="3A392C54" w14:textId="5714562C" w:rsidR="008F7C81" w:rsidRPr="0032250B" w:rsidRDefault="008F7C81" w:rsidP="005B1CF8">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lastRenderedPageBreak/>
        <w:t>This study utilized intelligent systems, such YOLOv5 as this used with CCTV on construction sites, to identify safety equipment. The main goal was to develop the advanced system that combines speed and accuracy in processing live images from CCTV and accurately identifies PPE without errors. The researchers trained the system on images of safety equipment at construction sites.</w:t>
      </w:r>
      <w:r w:rsidR="005B1CF8">
        <w:rPr>
          <w:rFonts w:ascii="Times New Roman" w:eastAsia="Times New Roman" w:hAnsi="Times New Roman" w:cs="Times New Roman"/>
          <w:color w:val="000000"/>
          <w:kern w:val="0"/>
          <w:sz w:val="28"/>
          <w:lang w:val="en-US"/>
          <w14:ligatures w14:val="none"/>
        </w:rPr>
        <w:t xml:space="preserve"> </w:t>
      </w:r>
      <w:r w:rsidRPr="0032250B">
        <w:rPr>
          <w:rFonts w:ascii="Times New Roman" w:eastAsia="Times New Roman" w:hAnsi="Times New Roman" w:cs="Times New Roman"/>
          <w:color w:val="000000"/>
          <w:kern w:val="0"/>
          <w:sz w:val="28"/>
          <w:lang w:val="en-US"/>
          <w14:ligatures w14:val="none"/>
        </w:rPr>
        <w:t>Two types of systems were compared: a large system and a small system. The small systems YOLOv5s outperformed the large systems YOLOv5x in terms of identifying risks 10% faster processing speed, while the larger system significantly outperformed the larger system in identifying risks overall approximately 82%. This leads us to conclude that larger systems identify risks more efficiently but more slowly, and vice versa.</w:t>
      </w:r>
    </w:p>
    <w:p w14:paraId="5E2851FF" w14:textId="3E666E14" w:rsidR="00BB314E" w:rsidRDefault="00BB314E" w:rsidP="008F7C81">
      <w:pPr>
        <w:spacing w:after="120"/>
        <w:jc w:val="both"/>
        <w:rPr>
          <w:rFonts w:ascii="Times New Roman" w:eastAsia="Times New Roman" w:hAnsi="Times New Roman" w:cs="Times New Roman"/>
          <w:b/>
          <w:bCs/>
          <w:color w:val="000000"/>
          <w:kern w:val="0"/>
          <w:sz w:val="28"/>
          <w14:ligatures w14:val="none"/>
        </w:rPr>
      </w:pPr>
    </w:p>
    <w:p w14:paraId="0EC26416" w14:textId="7FF850ED" w:rsidR="008348DE" w:rsidRPr="008A13AB" w:rsidRDefault="00565B6A" w:rsidP="004446E0">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[7] </w:t>
      </w:r>
      <w:r w:rsidR="002F768C" w:rsidRPr="002F768C">
        <w:rPr>
          <w:rFonts w:ascii="Times New Roman" w:eastAsia="Times New Roman" w:hAnsi="Times New Roman" w:cs="Times New Roman"/>
          <w:b/>
          <w:bCs/>
          <w:color w:val="000000"/>
          <w:kern w:val="0"/>
          <w:sz w:val="28"/>
          <w14:ligatures w14:val="none"/>
        </w:rPr>
        <w:t>Lee et al. (2021)</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C236D" w:rsidRPr="008A13AB">
        <w:rPr>
          <w:rFonts w:ascii="Times New Roman" w:eastAsia="Times New Roman" w:hAnsi="Times New Roman" w:cs="Times New Roman"/>
          <w:color w:val="000000"/>
          <w:kern w:val="0"/>
          <w:sz w:val="28"/>
          <w:lang w:val="en-US"/>
          <w14:ligatures w14:val="none"/>
        </w:rPr>
        <w:t xml:space="preserve">YOLACT + DeepSORT,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AIM, ACID, and MOCSC + combined public image,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Detect and track PPE </w:t>
      </w:r>
      <w:r w:rsidR="008A13AB" w:rsidRPr="008A13AB">
        <w:rPr>
          <w:rFonts w:ascii="Times New Roman" w:eastAsia="Times New Roman" w:hAnsi="Times New Roman" w:cs="Times New Roman"/>
          <w:color w:val="000000"/>
          <w:kern w:val="0"/>
          <w:sz w:val="28"/>
          <w:lang w:val="en-US"/>
          <w14:ligatures w14:val="none"/>
        </w:rPr>
        <w:t>compliance, Results</w:t>
      </w:r>
      <w:r w:rsidR="008348DE" w:rsidRPr="008A13AB">
        <w:rPr>
          <w:rFonts w:ascii="Times New Roman" w:eastAsia="Times New Roman" w:hAnsi="Times New Roman" w:cs="Times New Roman"/>
          <w:color w:val="000000"/>
          <w:kern w:val="0"/>
          <w:sz w:val="28"/>
          <w:lang w:val="en-US"/>
          <w14:ligatures w14:val="none"/>
        </w:rPr>
        <w:t xml:space="preserve"> </w:t>
      </w:r>
      <w:r w:rsidR="00F867E5" w:rsidRPr="008A13AB">
        <w:rPr>
          <w:rFonts w:ascii="Times New Roman" w:eastAsia="Times New Roman" w:hAnsi="Times New Roman" w:cs="Times New Roman"/>
          <w:color w:val="000000"/>
          <w:kern w:val="0"/>
          <w:sz w:val="28"/>
          <w:lang w:val="en-US"/>
          <w14:ligatures w14:val="none"/>
        </w:rPr>
        <w:t xml:space="preserve">Accuracy around 91.3%, mAP around 66.4%,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No hazardous tool or fall analysis.</w:t>
      </w:r>
    </w:p>
    <w:p w14:paraId="7D926E13" w14:textId="352CEB97" w:rsidR="004446E0" w:rsidRPr="0032250B" w:rsidRDefault="004446E0" w:rsidP="00C876EB">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This research utilizes computer vision to identify protective equipment at construction sites and track workers around the clock. The aim is to improve workplace safety monitoring at construction sites by identifying safety equipment through surveillance cameras. An algorithm YOLACT was used for object detailing and DeepSORT for tracking worker movements</w:t>
      </w:r>
      <w:r w:rsidR="00C876EB">
        <w:rPr>
          <w:rFonts w:ascii="Times New Roman" w:eastAsia="Times New Roman" w:hAnsi="Times New Roman" w:cs="Times New Roman"/>
          <w:color w:val="000000"/>
          <w:kern w:val="0"/>
          <w:sz w:val="28"/>
          <w:lang w:val="en-US"/>
          <w14:ligatures w14:val="none"/>
        </w:rPr>
        <w:t>, t</w:t>
      </w:r>
      <w:r w:rsidRPr="0032250B">
        <w:rPr>
          <w:rFonts w:ascii="Times New Roman" w:eastAsia="Times New Roman" w:hAnsi="Times New Roman" w:cs="Times New Roman"/>
          <w:color w:val="000000"/>
          <w:kern w:val="0"/>
          <w:sz w:val="28"/>
          <w:lang w:val="en-US"/>
          <w14:ligatures w14:val="none"/>
        </w:rPr>
        <w:t>he results of this study showed 91.3% that the average accuracy was 66.4%, and the study proved that monitoring workers is crucial for achieving safety on construction sites over time and reducing false alarms. This conclusion focused on workers' adherence to safety dress on construction sites, with the exception of detecting heavy and sharp equipment, etc.</w:t>
      </w:r>
    </w:p>
    <w:p w14:paraId="5444171C" w14:textId="7595D7A5" w:rsidR="00C44984" w:rsidRPr="005E59EF" w:rsidRDefault="00C44984" w:rsidP="004446E0">
      <w:pPr>
        <w:spacing w:after="120"/>
        <w:jc w:val="both"/>
        <w:rPr>
          <w:rFonts w:ascii="Times New Roman" w:eastAsia="Times New Roman" w:hAnsi="Times New Roman" w:cs="Times New Roman"/>
          <w:b/>
          <w:bCs/>
          <w:color w:val="000000"/>
          <w:kern w:val="0"/>
          <w:sz w:val="28"/>
          <w14:ligatures w14:val="none"/>
        </w:rPr>
      </w:pPr>
    </w:p>
    <w:p w14:paraId="2ADB855A" w14:textId="5A048966" w:rsidR="00101FF9" w:rsidRPr="00C74012" w:rsidRDefault="00565B6A" w:rsidP="00101FF9">
      <w:pPr>
        <w:pStyle w:val="NormalWeb"/>
        <w:jc w:val="both"/>
        <w:rPr>
          <w:color w:val="000000"/>
          <w:sz w:val="28"/>
          <w:szCs w:val="22"/>
        </w:rPr>
      </w:pPr>
      <w:r>
        <w:rPr>
          <w:b/>
          <w:bCs/>
          <w:color w:val="000000"/>
          <w:sz w:val="28"/>
          <w:lang w:val="en-GB"/>
        </w:rPr>
        <w:t xml:space="preserve">[8] </w:t>
      </w:r>
      <w:r w:rsidR="00486BF3" w:rsidRPr="00486BF3">
        <w:rPr>
          <w:b/>
          <w:bCs/>
          <w:color w:val="000000"/>
          <w:sz w:val="28"/>
          <w:lang w:val="en-GB"/>
        </w:rPr>
        <w:t>Isailovic et al. (2021)</w:t>
      </w:r>
      <w:r w:rsidR="003024AD" w:rsidRPr="003024AD">
        <w:t xml:space="preserve"> </w:t>
      </w:r>
      <w:r w:rsidR="00987F89" w:rsidRPr="00C74012">
        <w:rPr>
          <w:color w:val="000000"/>
          <w:sz w:val="28"/>
          <w:szCs w:val="22"/>
        </w:rPr>
        <w:t>Techniques</w:t>
      </w:r>
      <w:r w:rsidR="003C59B8" w:rsidRPr="00C74012">
        <w:rPr>
          <w:color w:val="000000"/>
          <w:sz w:val="28"/>
          <w:szCs w:val="22"/>
        </w:rPr>
        <w:t xml:space="preserve"> R-CNN, SSD, YOLOv5, </w:t>
      </w:r>
      <w:r w:rsidR="00987F89" w:rsidRPr="00C74012">
        <w:rPr>
          <w:color w:val="000000"/>
          <w:sz w:val="28"/>
          <w:szCs w:val="22"/>
        </w:rPr>
        <w:t>dataset</w:t>
      </w:r>
      <w:r w:rsidR="000D70D5" w:rsidRPr="00C74012">
        <w:rPr>
          <w:color w:val="000000"/>
          <w:sz w:val="28"/>
          <w:szCs w:val="22"/>
        </w:rPr>
        <w:t xml:space="preserve"> Pictor-PPE and Roboflow,</w:t>
      </w:r>
      <w:r w:rsidR="00987F89" w:rsidRPr="00C74012">
        <w:rPr>
          <w:color w:val="000000"/>
          <w:sz w:val="28"/>
          <w:szCs w:val="22"/>
        </w:rPr>
        <w:t xml:space="preserve"> Objective</w:t>
      </w:r>
      <w:r w:rsidR="008C4A1B" w:rsidRPr="00C74012">
        <w:rPr>
          <w:color w:val="000000"/>
          <w:sz w:val="28"/>
          <w:szCs w:val="22"/>
        </w:rPr>
        <w:t xml:space="preserve"> Detect industrial PPE compliance,</w:t>
      </w:r>
      <w:r w:rsidR="00987F89" w:rsidRPr="00C74012">
        <w:rPr>
          <w:color w:val="000000"/>
          <w:sz w:val="28"/>
          <w:szCs w:val="22"/>
        </w:rPr>
        <w:t xml:space="preserve"> Results </w:t>
      </w:r>
      <w:r w:rsidR="00D27A47" w:rsidRPr="00C74012">
        <w:rPr>
          <w:color w:val="000000"/>
          <w:sz w:val="28"/>
          <w:szCs w:val="22"/>
        </w:rPr>
        <w:t xml:space="preserve">YOLOv5 showed 95% accuracy over eight considered PPE types for the real-time face masks compliance 92% accuracy, </w:t>
      </w:r>
      <w:r w:rsidR="00987F89" w:rsidRPr="00C74012">
        <w:rPr>
          <w:color w:val="000000"/>
          <w:sz w:val="28"/>
          <w:szCs w:val="22"/>
        </w:rPr>
        <w:t>Limitation</w:t>
      </w:r>
      <w:r w:rsidR="00101FF9" w:rsidRPr="00C74012">
        <w:rPr>
          <w:color w:val="000000"/>
          <w:sz w:val="28"/>
          <w:szCs w:val="22"/>
        </w:rPr>
        <w:t xml:space="preserve"> Industrial focus, limited construction context.</w:t>
      </w:r>
    </w:p>
    <w:p w14:paraId="279306BC" w14:textId="1C4FB735" w:rsidR="00A43F61" w:rsidRDefault="003024AD" w:rsidP="00EA4921">
      <w:pPr>
        <w:pStyle w:val="NormalWeb"/>
        <w:ind w:firstLine="720"/>
        <w:jc w:val="both"/>
        <w:rPr>
          <w:color w:val="000000"/>
          <w:sz w:val="28"/>
          <w:szCs w:val="22"/>
        </w:rPr>
      </w:pPr>
      <w:r w:rsidRPr="0032250B">
        <w:rPr>
          <w:color w:val="000000"/>
          <w:sz w:val="28"/>
          <w:szCs w:val="22"/>
        </w:rPr>
        <w:t>This research utilized deep learning</w:t>
      </w:r>
      <w:r w:rsidR="00581D47">
        <w:rPr>
          <w:color w:val="000000"/>
          <w:sz w:val="28"/>
          <w:szCs w:val="22"/>
        </w:rPr>
        <w:t xml:space="preserve"> </w:t>
      </w:r>
      <w:r w:rsidRPr="0032250B">
        <w:rPr>
          <w:color w:val="000000"/>
          <w:sz w:val="28"/>
          <w:szCs w:val="22"/>
        </w:rPr>
        <w:t>based object detection technology to monitor compliance with</w:t>
      </w:r>
      <w:r w:rsidR="00581D47">
        <w:rPr>
          <w:color w:val="000000"/>
          <w:sz w:val="28"/>
          <w:szCs w:val="22"/>
        </w:rPr>
        <w:t xml:space="preserve"> </w:t>
      </w:r>
      <w:r w:rsidRPr="0032250B">
        <w:rPr>
          <w:color w:val="000000"/>
          <w:sz w:val="28"/>
          <w:szCs w:val="22"/>
        </w:rPr>
        <w:t xml:space="preserve">(PPE) use in construction. The study encompassed industrial and construction environments like those used for PPE. The research goal to detect workers on construction site was using the required PPE or not and comparing the performance of several deep learning methods. The method estimating </w:t>
      </w:r>
      <w:r w:rsidRPr="0032250B">
        <w:rPr>
          <w:color w:val="000000"/>
          <w:sz w:val="28"/>
          <w:szCs w:val="22"/>
        </w:rPr>
        <w:lastRenderedPageBreak/>
        <w:t>the worker's head area and detecting PPE in construction using models such as Faster R-CNN, MobileNetV2-SSD, and YOLOv5. The dataset included many categories of PPE in construction and general image sources. The evaluation compared the accuracy, recall, and reliability of detection with the models. The results show that the YOLOv5 model performed strongly overall compared to the other models, achieving 95% accuracy with eight types of construction PPE and 92% accuracy for real-time mask compliance, with high accuracy but lower recall in some cases. the model was effective in detecting visible PPE in construction but may miss some items in challenging conditions. The main limitation of the study is its focus on the detection of personal protective equipment (PPE) in construction rather than the broader construction context. The study did not include the detection of tools or vehicles. The study supports the use of YOLO algorithm-based methods for detecting PPE and safety equipment.</w:t>
      </w:r>
    </w:p>
    <w:p w14:paraId="248902DE" w14:textId="77777777" w:rsidR="00EA4921" w:rsidRDefault="00EA4921" w:rsidP="00EA4921">
      <w:pPr>
        <w:pStyle w:val="NormalWeb"/>
        <w:ind w:firstLine="720"/>
        <w:jc w:val="both"/>
        <w:rPr>
          <w:color w:val="000000"/>
          <w:sz w:val="28"/>
          <w:szCs w:val="22"/>
        </w:rPr>
      </w:pPr>
    </w:p>
    <w:p w14:paraId="4D46B16A" w14:textId="3CD21D1B" w:rsidR="00280DDE" w:rsidRDefault="00A43F61" w:rsidP="00A43F61">
      <w:pPr>
        <w:pStyle w:val="NormalWeb"/>
        <w:jc w:val="both"/>
        <w:rPr>
          <w:color w:val="000000"/>
          <w:sz w:val="28"/>
          <w:szCs w:val="22"/>
          <w:lang w:val="en-GB"/>
        </w:rPr>
      </w:pPr>
      <w:r w:rsidRPr="00A43F61">
        <w:rPr>
          <w:b/>
          <w:bCs/>
          <w:color w:val="000000"/>
          <w:sz w:val="28"/>
          <w:szCs w:val="22"/>
          <w:lang w:val="en-GB"/>
        </w:rPr>
        <w:t xml:space="preserve">[9] </w:t>
      </w:r>
      <w:r w:rsidRPr="00051DF9">
        <w:rPr>
          <w:b/>
          <w:bCs/>
          <w:color w:val="000000"/>
          <w:sz w:val="28"/>
          <w:szCs w:val="22"/>
          <w:lang w:val="en-GB"/>
        </w:rPr>
        <w:t xml:space="preserve">Liu et al. (2023) </w:t>
      </w:r>
      <w:r w:rsidR="00051DF9" w:rsidRPr="00051DF9">
        <w:rPr>
          <w:b/>
          <w:bCs/>
          <w:color w:val="000000"/>
          <w:sz w:val="28"/>
          <w:szCs w:val="22"/>
          <w:lang w:val="en-GB"/>
        </w:rPr>
        <w:t xml:space="preserve">Steady-Unsteady-Fallen Posture Model, </w:t>
      </w:r>
      <w:r w:rsidRPr="00A43F61">
        <w:rPr>
          <w:color w:val="000000"/>
          <w:sz w:val="28"/>
          <w:szCs w:val="22"/>
          <w:lang w:val="en-GB"/>
        </w:rPr>
        <w:t xml:space="preserve">Techniques 3D pose estimation, PCA, K-means clustering, and fusion KNN, dataset Custom joint coordinate matrices, Objective Detect fall portents by classifying postures into steady, unsteady, or fallen stages, Results Accuracy around 85.02%, Limitation Struggles in visually complicated environments with occlusion or extreme shooting distances. </w:t>
      </w:r>
    </w:p>
    <w:p w14:paraId="1B46EE21" w14:textId="70AA25D9" w:rsidR="00C74012" w:rsidRDefault="008205ED" w:rsidP="00C74012">
      <w:pPr>
        <w:pStyle w:val="NormalWeb"/>
        <w:ind w:firstLine="720"/>
        <w:jc w:val="both"/>
        <w:rPr>
          <w:color w:val="000000"/>
          <w:sz w:val="28"/>
          <w:szCs w:val="22"/>
          <w:lang w:val="en-GB"/>
        </w:rPr>
      </w:pPr>
      <w:r w:rsidRPr="008205ED">
        <w:rPr>
          <w:color w:val="000000"/>
          <w:sz w:val="28"/>
          <w:szCs w:val="22"/>
          <w:lang w:val="en-GB"/>
        </w:rPr>
        <w:t xml:space="preserve">This research goal to improve lifesaving capabilities at construction sites by predicting worker falls using computer vision and machine learning. Workers' physical movements and patterns are tracked to detect motion changes that signal a fall risk before an accident occurs. A 3D pose algorithm generates skeletal joints, which are then preprocessed using PCA and K-means clustering. </w:t>
      </w:r>
      <w:r w:rsidR="00966E15">
        <w:rPr>
          <w:color w:val="000000"/>
          <w:sz w:val="28"/>
          <w:szCs w:val="22"/>
          <w:lang w:val="en-GB"/>
        </w:rPr>
        <w:t>this</w:t>
      </w:r>
      <w:r w:rsidRPr="008205ED">
        <w:rPr>
          <w:color w:val="000000"/>
          <w:sz w:val="28"/>
          <w:szCs w:val="22"/>
          <w:lang w:val="en-GB"/>
        </w:rPr>
        <w:t xml:space="preserve"> research achieved accuracy of 85.02% in predicting worker falls.</w:t>
      </w:r>
    </w:p>
    <w:p w14:paraId="43314106" w14:textId="7154F422" w:rsidR="00966E15" w:rsidRDefault="00BF2761" w:rsidP="00064246">
      <w:pPr>
        <w:pStyle w:val="NormalWeb"/>
        <w:jc w:val="both"/>
        <w:rPr>
          <w:color w:val="000000"/>
          <w:sz w:val="28"/>
          <w:szCs w:val="22"/>
          <w:lang w:val="en-GB"/>
        </w:rPr>
      </w:pPr>
      <w:r w:rsidRPr="00BF2761">
        <w:rPr>
          <w:b/>
          <w:bCs/>
          <w:color w:val="000000"/>
          <w:sz w:val="28"/>
          <w:szCs w:val="22"/>
          <w:lang w:val="en-GB"/>
        </w:rPr>
        <w:t>[10] Chen et al.</w:t>
      </w:r>
      <w:r>
        <w:rPr>
          <w:b/>
          <w:bCs/>
          <w:color w:val="000000"/>
          <w:sz w:val="28"/>
          <w:szCs w:val="22"/>
          <w:lang w:val="en-GB"/>
        </w:rPr>
        <w:t xml:space="preserve"> </w:t>
      </w:r>
      <w:r w:rsidR="00430E1F">
        <w:rPr>
          <w:b/>
          <w:bCs/>
          <w:color w:val="000000"/>
          <w:sz w:val="28"/>
          <w:szCs w:val="22"/>
          <w:lang w:val="en-GB"/>
        </w:rPr>
        <w:t>(</w:t>
      </w:r>
      <w:r>
        <w:rPr>
          <w:b/>
          <w:bCs/>
          <w:color w:val="000000"/>
          <w:sz w:val="28"/>
          <w:szCs w:val="22"/>
          <w:lang w:val="en-GB"/>
        </w:rPr>
        <w:t>202</w:t>
      </w:r>
      <w:r w:rsidR="00034C85">
        <w:rPr>
          <w:b/>
          <w:bCs/>
          <w:color w:val="000000"/>
          <w:sz w:val="28"/>
          <w:szCs w:val="22"/>
          <w:lang w:val="en-GB"/>
        </w:rPr>
        <w:t>2</w:t>
      </w:r>
      <w:r w:rsidR="00430E1F">
        <w:rPr>
          <w:b/>
          <w:bCs/>
          <w:color w:val="000000"/>
          <w:sz w:val="28"/>
          <w:szCs w:val="22"/>
          <w:lang w:val="en-GB"/>
        </w:rPr>
        <w:t>)</w:t>
      </w:r>
      <w:r w:rsidR="00C16A6E">
        <w:rPr>
          <w:b/>
          <w:bCs/>
          <w:color w:val="000000"/>
          <w:sz w:val="28"/>
          <w:szCs w:val="22"/>
          <w:lang w:val="en-GB"/>
        </w:rPr>
        <w:t xml:space="preserve"> </w:t>
      </w:r>
      <w:r w:rsidR="00064246" w:rsidRPr="00064246">
        <w:rPr>
          <w:b/>
          <w:bCs/>
          <w:color w:val="000000"/>
          <w:sz w:val="28"/>
          <w:szCs w:val="22"/>
          <w:lang w:val="en-GB"/>
        </w:rPr>
        <w:t xml:space="preserve">Real-Time Edge Processing </w:t>
      </w:r>
      <w:r w:rsidR="006E2816">
        <w:rPr>
          <w:color w:val="000000"/>
          <w:sz w:val="28"/>
          <w:szCs w:val="22"/>
          <w:lang w:val="en-GB"/>
        </w:rPr>
        <w:t>t</w:t>
      </w:r>
      <w:r w:rsidR="00C16A6E" w:rsidRPr="00C16A6E">
        <w:rPr>
          <w:color w:val="000000"/>
          <w:sz w:val="28"/>
          <w:szCs w:val="22"/>
          <w:lang w:val="en-GB"/>
        </w:rPr>
        <w:t>echniques</w:t>
      </w:r>
      <w:r w:rsidR="00C16A6E">
        <w:rPr>
          <w:color w:val="000000"/>
          <w:sz w:val="28"/>
          <w:szCs w:val="22"/>
          <w:lang w:val="en-GB"/>
        </w:rPr>
        <w:t xml:space="preserve"> </w:t>
      </w:r>
      <w:r w:rsidR="00C16A6E" w:rsidRPr="00C16A6E">
        <w:rPr>
          <w:color w:val="000000"/>
          <w:sz w:val="28"/>
          <w:szCs w:val="22"/>
          <w:lang w:val="en-GB"/>
        </w:rPr>
        <w:t>YOLOX, Anchor</w:t>
      </w:r>
      <w:r w:rsidR="0095443B">
        <w:rPr>
          <w:color w:val="000000"/>
          <w:sz w:val="28"/>
          <w:szCs w:val="22"/>
          <w:lang w:val="en-GB"/>
        </w:rPr>
        <w:t xml:space="preserve"> </w:t>
      </w:r>
      <w:r w:rsidR="00C16A6E" w:rsidRPr="00C16A6E">
        <w:rPr>
          <w:color w:val="000000"/>
          <w:sz w:val="28"/>
          <w:szCs w:val="22"/>
          <w:lang w:val="en-GB"/>
        </w:rPr>
        <w:t>to</w:t>
      </w:r>
      <w:r w:rsidR="0095443B">
        <w:rPr>
          <w:color w:val="000000"/>
          <w:sz w:val="28"/>
          <w:szCs w:val="22"/>
          <w:lang w:val="en-GB"/>
        </w:rPr>
        <w:t xml:space="preserve"> </w:t>
      </w:r>
      <w:r w:rsidR="00C16A6E" w:rsidRPr="00C16A6E">
        <w:rPr>
          <w:color w:val="000000"/>
          <w:sz w:val="28"/>
          <w:szCs w:val="22"/>
          <w:lang w:val="en-GB"/>
        </w:rPr>
        <w:t>Joint</w:t>
      </w:r>
      <w:r w:rsidR="0095443B">
        <w:rPr>
          <w:color w:val="000000"/>
          <w:sz w:val="28"/>
          <w:szCs w:val="22"/>
          <w:lang w:val="en-GB"/>
        </w:rPr>
        <w:t xml:space="preserve"> (</w:t>
      </w:r>
      <w:r w:rsidR="0095443B" w:rsidRPr="00C16A6E">
        <w:rPr>
          <w:color w:val="000000"/>
          <w:sz w:val="28"/>
          <w:szCs w:val="22"/>
          <w:lang w:val="en-GB"/>
        </w:rPr>
        <w:t>A2J</w:t>
      </w:r>
      <w:r w:rsidR="0095443B">
        <w:rPr>
          <w:color w:val="000000"/>
          <w:sz w:val="28"/>
          <w:szCs w:val="22"/>
          <w:lang w:val="en-GB"/>
        </w:rPr>
        <w:t>)</w:t>
      </w:r>
      <w:r w:rsidR="00C16A6E" w:rsidRPr="00C16A6E">
        <w:rPr>
          <w:color w:val="000000"/>
          <w:sz w:val="28"/>
          <w:szCs w:val="22"/>
          <w:lang w:val="en-GB"/>
        </w:rPr>
        <w:t xml:space="preserve"> Pose Estimation, and lightweight CNNs</w:t>
      </w:r>
      <w:r w:rsidR="006E2816">
        <w:rPr>
          <w:color w:val="000000"/>
          <w:sz w:val="28"/>
          <w:szCs w:val="22"/>
          <w:lang w:val="en-GB"/>
        </w:rPr>
        <w:t xml:space="preserve">, </w:t>
      </w:r>
      <w:r w:rsidR="006E2816" w:rsidRPr="006E2816">
        <w:rPr>
          <w:color w:val="000000"/>
          <w:sz w:val="28"/>
          <w:szCs w:val="22"/>
          <w:lang w:val="en-GB"/>
        </w:rPr>
        <w:t>Dataset UR Fall Detection</w:t>
      </w:r>
      <w:r w:rsidR="006E2816">
        <w:rPr>
          <w:color w:val="000000"/>
          <w:sz w:val="28"/>
          <w:szCs w:val="22"/>
          <w:lang w:val="en-GB"/>
        </w:rPr>
        <w:t xml:space="preserve">, </w:t>
      </w:r>
      <w:r w:rsidR="006E2816" w:rsidRPr="006E2816">
        <w:rPr>
          <w:color w:val="000000"/>
          <w:sz w:val="28"/>
          <w:szCs w:val="22"/>
          <w:lang w:val="en-GB"/>
        </w:rPr>
        <w:t>Objective</w:t>
      </w:r>
      <w:r w:rsidR="006E2816">
        <w:rPr>
          <w:color w:val="000000"/>
          <w:sz w:val="28"/>
          <w:szCs w:val="22"/>
          <w:lang w:val="en-GB"/>
        </w:rPr>
        <w:t xml:space="preserve"> t</w:t>
      </w:r>
      <w:r w:rsidR="006E2816" w:rsidRPr="006E2816">
        <w:rPr>
          <w:color w:val="000000"/>
          <w:sz w:val="28"/>
          <w:szCs w:val="22"/>
          <w:lang w:val="en-GB"/>
        </w:rPr>
        <w:t xml:space="preserve">o build a fall prediction system that processes data entirely on </w:t>
      </w:r>
      <w:r w:rsidR="00583F18">
        <w:rPr>
          <w:color w:val="000000"/>
          <w:sz w:val="28"/>
          <w:szCs w:val="22"/>
          <w:lang w:val="en-GB"/>
        </w:rPr>
        <w:t>CCTV system</w:t>
      </w:r>
      <w:r w:rsidR="006E2816" w:rsidRPr="006E2816">
        <w:rPr>
          <w:color w:val="000000"/>
          <w:sz w:val="28"/>
          <w:szCs w:val="22"/>
          <w:lang w:val="en-GB"/>
        </w:rPr>
        <w:t xml:space="preserve"> (like a local camera) </w:t>
      </w:r>
      <w:r w:rsidR="00C969A2">
        <w:rPr>
          <w:color w:val="000000"/>
          <w:sz w:val="28"/>
          <w:szCs w:val="22"/>
          <w:lang w:val="en-GB"/>
        </w:rPr>
        <w:t>better</w:t>
      </w:r>
      <w:r w:rsidR="006E2816" w:rsidRPr="006E2816">
        <w:rPr>
          <w:color w:val="000000"/>
          <w:sz w:val="28"/>
          <w:szCs w:val="22"/>
          <w:lang w:val="en-GB"/>
        </w:rPr>
        <w:t xml:space="preserve"> than sending heavy video files to a cloud server, ensuring both privacy and real-time speed</w:t>
      </w:r>
      <w:r w:rsidR="00C969A2">
        <w:rPr>
          <w:color w:val="000000"/>
          <w:sz w:val="28"/>
          <w:szCs w:val="22"/>
          <w:lang w:val="en-GB"/>
        </w:rPr>
        <w:t xml:space="preserve">, </w:t>
      </w:r>
      <w:r w:rsidR="005866D6" w:rsidRPr="005866D6">
        <w:rPr>
          <w:color w:val="000000"/>
          <w:sz w:val="28"/>
          <w:szCs w:val="22"/>
          <w:lang w:val="en-GB"/>
        </w:rPr>
        <w:t xml:space="preserve">Results </w:t>
      </w:r>
      <w:r w:rsidR="005866D6">
        <w:rPr>
          <w:color w:val="000000"/>
          <w:sz w:val="28"/>
          <w:szCs w:val="22"/>
          <w:lang w:val="en-GB"/>
        </w:rPr>
        <w:t>t</w:t>
      </w:r>
      <w:r w:rsidR="005866D6" w:rsidRPr="005866D6">
        <w:rPr>
          <w:color w:val="000000"/>
          <w:sz w:val="28"/>
          <w:szCs w:val="22"/>
          <w:lang w:val="en-GB"/>
        </w:rPr>
        <w:t>he system achieved a processing speed of 4.5 frames per second (FPS) on low</w:t>
      </w:r>
      <w:r w:rsidR="005866D6">
        <w:rPr>
          <w:color w:val="000000"/>
          <w:sz w:val="28"/>
          <w:szCs w:val="22"/>
          <w:lang w:val="en-GB"/>
        </w:rPr>
        <w:t xml:space="preserve"> </w:t>
      </w:r>
      <w:r w:rsidR="005866D6" w:rsidRPr="005866D6">
        <w:rPr>
          <w:color w:val="000000"/>
          <w:sz w:val="28"/>
          <w:szCs w:val="22"/>
          <w:lang w:val="en-GB"/>
        </w:rPr>
        <w:t>power hardware and successfully predicted 75.85% of falls before the subject hit the ground</w:t>
      </w:r>
      <w:r w:rsidR="005866D6">
        <w:rPr>
          <w:color w:val="000000"/>
          <w:sz w:val="28"/>
          <w:szCs w:val="22"/>
          <w:lang w:val="en-GB"/>
        </w:rPr>
        <w:t xml:space="preserve">, </w:t>
      </w:r>
      <w:r w:rsidR="005866D6" w:rsidRPr="005866D6">
        <w:rPr>
          <w:color w:val="000000"/>
          <w:sz w:val="28"/>
          <w:szCs w:val="22"/>
          <w:lang w:val="en-GB"/>
        </w:rPr>
        <w:t>Limitation</w:t>
      </w:r>
      <w:r w:rsidR="005866D6">
        <w:rPr>
          <w:color w:val="000000"/>
          <w:sz w:val="28"/>
          <w:szCs w:val="22"/>
          <w:lang w:val="en-GB"/>
        </w:rPr>
        <w:t xml:space="preserve"> t</w:t>
      </w:r>
      <w:r w:rsidR="005866D6" w:rsidRPr="005866D6">
        <w:rPr>
          <w:color w:val="000000"/>
          <w:sz w:val="28"/>
          <w:szCs w:val="22"/>
          <w:lang w:val="en-GB"/>
        </w:rPr>
        <w:t>he model relies heavily on the depth</w:t>
      </w:r>
      <w:r w:rsidR="005866D6">
        <w:rPr>
          <w:color w:val="000000"/>
          <w:sz w:val="28"/>
          <w:szCs w:val="22"/>
          <w:lang w:val="en-GB"/>
        </w:rPr>
        <w:t xml:space="preserve"> </w:t>
      </w:r>
      <w:r w:rsidR="005866D6" w:rsidRPr="005866D6">
        <w:rPr>
          <w:color w:val="000000"/>
          <w:sz w:val="28"/>
          <w:szCs w:val="22"/>
          <w:lang w:val="en-GB"/>
        </w:rPr>
        <w:t>map data provided by the UR Fall dataset's Kinect cameras. Standard CCTV cameras on a construction site do not capture this depth data, making it difficult to deploy this exact model outdoors.</w:t>
      </w:r>
    </w:p>
    <w:p w14:paraId="29E6B0CE" w14:textId="3624682E" w:rsidR="001F6EEC" w:rsidRPr="005866D6" w:rsidRDefault="001F6EEC" w:rsidP="005866D6">
      <w:pPr>
        <w:pStyle w:val="NormalWeb"/>
        <w:jc w:val="both"/>
        <w:rPr>
          <w:color w:val="000000"/>
          <w:sz w:val="28"/>
          <w:szCs w:val="22"/>
          <w:lang w:val="en-GB"/>
        </w:rPr>
      </w:pPr>
      <w:r>
        <w:rPr>
          <w:color w:val="000000"/>
          <w:sz w:val="28"/>
          <w:szCs w:val="22"/>
          <w:lang w:val="en-GB"/>
        </w:rPr>
        <w:lastRenderedPageBreak/>
        <w:tab/>
      </w:r>
      <w:r w:rsidRPr="001F6EEC">
        <w:rPr>
          <w:color w:val="000000"/>
          <w:sz w:val="28"/>
          <w:szCs w:val="22"/>
          <w:lang w:val="en-GB"/>
        </w:rPr>
        <w:t xml:space="preserve">This study is highly relevant to </w:t>
      </w:r>
      <w:r>
        <w:rPr>
          <w:color w:val="000000"/>
          <w:sz w:val="28"/>
          <w:szCs w:val="22"/>
          <w:lang w:val="en-GB"/>
        </w:rPr>
        <w:t>our</w:t>
      </w:r>
      <w:r w:rsidRPr="001F6EEC">
        <w:rPr>
          <w:color w:val="000000"/>
          <w:sz w:val="28"/>
          <w:szCs w:val="22"/>
          <w:lang w:val="en-GB"/>
        </w:rPr>
        <w:t xml:space="preserve"> thesis because it tackles the computational bottleneck. It proves that you can run a two</w:t>
      </w:r>
      <w:r>
        <w:rPr>
          <w:color w:val="000000"/>
          <w:sz w:val="28"/>
          <w:szCs w:val="22"/>
          <w:lang w:val="en-GB"/>
        </w:rPr>
        <w:t xml:space="preserve"> </w:t>
      </w:r>
      <w:r w:rsidRPr="001F6EEC">
        <w:rPr>
          <w:color w:val="000000"/>
          <w:sz w:val="28"/>
          <w:szCs w:val="22"/>
          <w:lang w:val="en-GB"/>
        </w:rPr>
        <w:t xml:space="preserve">step process YOLO for object detection </w:t>
      </w:r>
      <w:r w:rsidR="001E6409">
        <w:rPr>
          <w:color w:val="000000"/>
          <w:sz w:val="28"/>
          <w:szCs w:val="22"/>
          <w:lang w:val="en-GB"/>
        </w:rPr>
        <w:t>with</w:t>
      </w:r>
      <w:r w:rsidRPr="001F6EEC">
        <w:rPr>
          <w:color w:val="000000"/>
          <w:sz w:val="28"/>
          <w:szCs w:val="22"/>
          <w:lang w:val="en-GB"/>
        </w:rPr>
        <w:t xml:space="preserve"> pose estimation locally in real-time.</w:t>
      </w:r>
      <w:r w:rsidR="001E6409">
        <w:rPr>
          <w:color w:val="000000"/>
          <w:sz w:val="28"/>
          <w:szCs w:val="22"/>
          <w:lang w:val="en-GB"/>
        </w:rPr>
        <w:t xml:space="preserve"> I</w:t>
      </w:r>
      <w:r w:rsidRPr="001F6EEC">
        <w:rPr>
          <w:color w:val="000000"/>
          <w:sz w:val="28"/>
          <w:szCs w:val="22"/>
          <w:lang w:val="en-GB"/>
        </w:rPr>
        <w:t>t also highlights why you must train your model to rely purely on 2D visual cues rather than 3D depth sensors.</w:t>
      </w:r>
    </w:p>
    <w:p w14:paraId="43292555" w14:textId="77777777" w:rsidR="00357D6B" w:rsidRDefault="00C46866" w:rsidP="00357D6B">
      <w:pPr>
        <w:pStyle w:val="NormalWeb"/>
        <w:jc w:val="both"/>
        <w:rPr>
          <w:color w:val="000000"/>
          <w:sz w:val="28"/>
          <w:szCs w:val="22"/>
          <w:lang w:val="en-GB"/>
        </w:rPr>
      </w:pPr>
      <w:r w:rsidRPr="00364FEB">
        <w:rPr>
          <w:b/>
          <w:bCs/>
          <w:color w:val="000000"/>
          <w:sz w:val="28"/>
          <w:szCs w:val="22"/>
        </w:rPr>
        <w:t xml:space="preserve">[11] </w:t>
      </w:r>
      <w:r w:rsidR="00CE3B33" w:rsidRPr="00CE3B33">
        <w:rPr>
          <w:b/>
          <w:bCs/>
        </w:rPr>
        <w:t>Akter</w:t>
      </w:r>
      <w:r w:rsidR="00BA7359" w:rsidRPr="00CE3B33">
        <w:rPr>
          <w:b/>
          <w:bCs/>
          <w:color w:val="000000"/>
          <w:sz w:val="28"/>
          <w:szCs w:val="22"/>
          <w:lang w:val="en-GB"/>
        </w:rPr>
        <w:t>.</w:t>
      </w:r>
      <w:r w:rsidR="00BA7359" w:rsidRPr="00364FEB">
        <w:rPr>
          <w:b/>
          <w:bCs/>
          <w:color w:val="000000"/>
          <w:sz w:val="28"/>
          <w:szCs w:val="22"/>
          <w:lang w:val="en-GB"/>
        </w:rPr>
        <w:t xml:space="preserve"> </w:t>
      </w:r>
      <w:r w:rsidR="00430E1F">
        <w:rPr>
          <w:b/>
          <w:bCs/>
          <w:color w:val="000000"/>
          <w:sz w:val="28"/>
          <w:szCs w:val="22"/>
          <w:lang w:val="en-GB"/>
        </w:rPr>
        <w:t>(</w:t>
      </w:r>
      <w:r w:rsidR="00BA7359" w:rsidRPr="00364FEB">
        <w:rPr>
          <w:b/>
          <w:bCs/>
          <w:color w:val="000000"/>
          <w:sz w:val="28"/>
          <w:szCs w:val="22"/>
          <w:lang w:val="en-GB"/>
        </w:rPr>
        <w:t>2025</w:t>
      </w:r>
      <w:r w:rsidR="00430E1F">
        <w:rPr>
          <w:b/>
          <w:bCs/>
          <w:color w:val="000000"/>
          <w:sz w:val="28"/>
          <w:szCs w:val="22"/>
          <w:lang w:val="en-GB"/>
        </w:rPr>
        <w:t>)</w:t>
      </w:r>
      <w:r w:rsidR="00BA7359" w:rsidRPr="00364FEB">
        <w:rPr>
          <w:b/>
          <w:bCs/>
          <w:color w:val="000000"/>
          <w:sz w:val="28"/>
          <w:szCs w:val="22"/>
          <w:lang w:val="en-GB"/>
        </w:rPr>
        <w:t xml:space="preserve"> </w:t>
      </w:r>
      <w:r w:rsidR="00364FEB" w:rsidRPr="00364FEB">
        <w:rPr>
          <w:b/>
          <w:bCs/>
          <w:color w:val="000000"/>
          <w:sz w:val="28"/>
          <w:szCs w:val="22"/>
          <w:lang w:val="en-GB"/>
        </w:rPr>
        <w:t>Spatiotemporal Context Tracking</w:t>
      </w:r>
      <w:r w:rsidR="00364FEB">
        <w:rPr>
          <w:b/>
          <w:bCs/>
          <w:color w:val="000000"/>
          <w:sz w:val="28"/>
          <w:szCs w:val="22"/>
          <w:lang w:val="en-GB"/>
        </w:rPr>
        <w:t xml:space="preserve">, </w:t>
      </w:r>
      <w:r w:rsidR="00364FEB">
        <w:rPr>
          <w:color w:val="000000"/>
          <w:sz w:val="28"/>
          <w:szCs w:val="22"/>
          <w:lang w:val="en-GB"/>
        </w:rPr>
        <w:t>t</w:t>
      </w:r>
      <w:r w:rsidR="00364FEB" w:rsidRPr="00C16A6E">
        <w:rPr>
          <w:color w:val="000000"/>
          <w:sz w:val="28"/>
          <w:szCs w:val="22"/>
          <w:lang w:val="en-GB"/>
        </w:rPr>
        <w:t>echniques</w:t>
      </w:r>
      <w:r w:rsidR="00364FEB">
        <w:rPr>
          <w:b/>
          <w:bCs/>
          <w:color w:val="000000"/>
          <w:sz w:val="28"/>
          <w:szCs w:val="22"/>
          <w:lang w:val="en-GB"/>
        </w:rPr>
        <w:t xml:space="preserve"> </w:t>
      </w:r>
      <w:r w:rsidR="00364FEB" w:rsidRPr="00364FEB">
        <w:rPr>
          <w:color w:val="000000"/>
          <w:sz w:val="28"/>
          <w:szCs w:val="22"/>
          <w:lang w:val="en-GB"/>
        </w:rPr>
        <w:t>Vision Transformers (ViT) combined with (LSTM) networks</w:t>
      </w:r>
      <w:r w:rsidR="003A70A1">
        <w:rPr>
          <w:color w:val="000000"/>
          <w:sz w:val="28"/>
          <w:szCs w:val="22"/>
          <w:lang w:val="en-GB"/>
        </w:rPr>
        <w:t xml:space="preserve">, </w:t>
      </w:r>
      <w:r w:rsidR="003A70A1" w:rsidRPr="003A70A1">
        <w:rPr>
          <w:color w:val="000000"/>
          <w:sz w:val="28"/>
          <w:szCs w:val="22"/>
          <w:lang w:val="en-GB"/>
        </w:rPr>
        <w:t>Dataset</w:t>
      </w:r>
      <w:r w:rsidR="003A70A1">
        <w:rPr>
          <w:color w:val="000000"/>
          <w:sz w:val="28"/>
          <w:szCs w:val="22"/>
          <w:lang w:val="en-GB"/>
        </w:rPr>
        <w:t xml:space="preserve"> </w:t>
      </w:r>
      <w:r w:rsidR="003A70A1" w:rsidRPr="003A70A1">
        <w:rPr>
          <w:color w:val="000000"/>
          <w:sz w:val="28"/>
          <w:szCs w:val="22"/>
          <w:lang w:val="en-GB"/>
        </w:rPr>
        <w:t>UR Fall Detection</w:t>
      </w:r>
      <w:r w:rsidR="003A70A1">
        <w:rPr>
          <w:color w:val="000000"/>
          <w:sz w:val="28"/>
          <w:szCs w:val="22"/>
          <w:lang w:val="en-GB"/>
        </w:rPr>
        <w:t xml:space="preserve">, </w:t>
      </w:r>
      <w:r w:rsidR="00546A84" w:rsidRPr="00546A84">
        <w:rPr>
          <w:color w:val="000000"/>
          <w:sz w:val="28"/>
          <w:szCs w:val="22"/>
          <w:lang w:val="en-GB"/>
        </w:rPr>
        <w:t>Objective</w:t>
      </w:r>
      <w:r w:rsidR="00546A84">
        <w:rPr>
          <w:color w:val="000000"/>
          <w:sz w:val="28"/>
          <w:szCs w:val="22"/>
          <w:lang w:val="en-GB"/>
        </w:rPr>
        <w:t xml:space="preserve"> </w:t>
      </w:r>
      <w:r w:rsidR="00526305" w:rsidRPr="00526305">
        <w:rPr>
          <w:color w:val="000000"/>
          <w:sz w:val="28"/>
          <w:szCs w:val="22"/>
          <w:lang w:val="en-GB"/>
        </w:rPr>
        <w:t>to monitor worker movements in the work environment and the worker's speed of movement, which allows us to predict before a worker falls</w:t>
      </w:r>
      <w:r w:rsidR="004E5A76">
        <w:rPr>
          <w:color w:val="000000"/>
          <w:sz w:val="28"/>
          <w:szCs w:val="22"/>
          <w:lang w:val="en-GB"/>
        </w:rPr>
        <w:t>,</w:t>
      </w:r>
      <w:r w:rsidR="00526305" w:rsidRPr="00526305">
        <w:rPr>
          <w:color w:val="000000"/>
          <w:sz w:val="28"/>
          <w:szCs w:val="22"/>
          <w:lang w:val="en-GB"/>
        </w:rPr>
        <w:t xml:space="preserve"> </w:t>
      </w:r>
      <w:r w:rsidR="004E5A76" w:rsidRPr="004E5A76">
        <w:rPr>
          <w:color w:val="000000"/>
          <w:sz w:val="28"/>
          <w:szCs w:val="22"/>
          <w:lang w:val="en-GB"/>
        </w:rPr>
        <w:t>Results</w:t>
      </w:r>
      <w:r w:rsidR="004E5A76">
        <w:rPr>
          <w:color w:val="000000"/>
          <w:sz w:val="28"/>
          <w:szCs w:val="22"/>
          <w:lang w:val="en-GB"/>
        </w:rPr>
        <w:t xml:space="preserve"> b</w:t>
      </w:r>
      <w:r w:rsidR="004E5A76" w:rsidRPr="004E5A76">
        <w:rPr>
          <w:color w:val="000000"/>
          <w:sz w:val="28"/>
          <w:szCs w:val="22"/>
          <w:lang w:val="en-GB"/>
        </w:rPr>
        <w:t xml:space="preserve">y using the Vision Transformer and the LSTM to the model achieved an impressive 98.45% accuracy </w:t>
      </w:r>
      <w:r w:rsidR="0093033A" w:rsidRPr="004E5A76">
        <w:rPr>
          <w:color w:val="000000"/>
          <w:sz w:val="28"/>
          <w:szCs w:val="22"/>
          <w:lang w:val="en-GB"/>
        </w:rPr>
        <w:t>wit</w:t>
      </w:r>
      <w:r w:rsidR="0093033A">
        <w:rPr>
          <w:color w:val="000000"/>
          <w:sz w:val="28"/>
          <w:szCs w:val="22"/>
          <w:lang w:val="en-GB"/>
        </w:rPr>
        <w:t>h</w:t>
      </w:r>
      <w:r w:rsidR="004E5A76" w:rsidRPr="004E5A76">
        <w:rPr>
          <w:color w:val="000000"/>
          <w:sz w:val="28"/>
          <w:szCs w:val="22"/>
          <w:lang w:val="en-GB"/>
        </w:rPr>
        <w:t xml:space="preserve"> an Area Under Curve (AUC) of 0.992</w:t>
      </w:r>
      <w:r w:rsidR="004E5A76">
        <w:rPr>
          <w:color w:val="000000"/>
          <w:sz w:val="28"/>
          <w:szCs w:val="22"/>
          <w:lang w:val="en-GB"/>
        </w:rPr>
        <w:t xml:space="preserve">, </w:t>
      </w:r>
      <w:r w:rsidR="004E5A76" w:rsidRPr="004E5A76">
        <w:rPr>
          <w:color w:val="000000"/>
          <w:sz w:val="28"/>
          <w:szCs w:val="22"/>
          <w:lang w:val="en-GB"/>
        </w:rPr>
        <w:t>Limitation</w:t>
      </w:r>
      <w:r w:rsidR="004E5A76">
        <w:rPr>
          <w:color w:val="000000"/>
          <w:sz w:val="28"/>
          <w:szCs w:val="22"/>
          <w:lang w:val="en-GB"/>
        </w:rPr>
        <w:t xml:space="preserve"> </w:t>
      </w:r>
      <w:r w:rsidR="00357D6B" w:rsidRPr="00357D6B">
        <w:rPr>
          <w:color w:val="000000"/>
          <w:sz w:val="28"/>
          <w:szCs w:val="22"/>
          <w:lang w:val="en-GB"/>
        </w:rPr>
        <w:t>The framework found it hard to separate actual falls from quick bending movements, which triggered false alarms.</w:t>
      </w:r>
    </w:p>
    <w:p w14:paraId="6A2F87D9" w14:textId="11E96DE2" w:rsidR="000669D0" w:rsidRDefault="00BC1446" w:rsidP="00357D6B">
      <w:pPr>
        <w:pStyle w:val="NormalWeb"/>
        <w:jc w:val="both"/>
        <w:rPr>
          <w:color w:val="000000"/>
          <w:sz w:val="28"/>
          <w:szCs w:val="22"/>
          <w:lang w:val="en-GB"/>
        </w:rPr>
      </w:pPr>
      <w:r>
        <w:rPr>
          <w:color w:val="000000"/>
          <w:sz w:val="28"/>
          <w:szCs w:val="22"/>
          <w:lang w:val="en-GB"/>
        </w:rPr>
        <w:tab/>
      </w:r>
      <w:r w:rsidRPr="00BC1446">
        <w:rPr>
          <w:color w:val="000000"/>
          <w:sz w:val="28"/>
          <w:szCs w:val="22"/>
          <w:lang w:val="en-GB"/>
        </w:rPr>
        <w:t xml:space="preserve">This </w:t>
      </w:r>
      <w:r>
        <w:rPr>
          <w:color w:val="000000"/>
          <w:sz w:val="28"/>
          <w:szCs w:val="22"/>
          <w:lang w:val="en-GB"/>
        </w:rPr>
        <w:t>research</w:t>
      </w:r>
      <w:r w:rsidRPr="00BC1446">
        <w:rPr>
          <w:color w:val="000000"/>
          <w:sz w:val="28"/>
          <w:szCs w:val="22"/>
          <w:lang w:val="en-GB"/>
        </w:rPr>
        <w:t xml:space="preserve"> </w:t>
      </w:r>
      <w:r>
        <w:rPr>
          <w:color w:val="000000"/>
          <w:sz w:val="28"/>
          <w:szCs w:val="22"/>
          <w:lang w:val="en-GB"/>
        </w:rPr>
        <w:t>i</w:t>
      </w:r>
      <w:r w:rsidRPr="00BC1446">
        <w:rPr>
          <w:color w:val="000000"/>
          <w:sz w:val="28"/>
          <w:szCs w:val="22"/>
          <w:lang w:val="en-GB"/>
        </w:rPr>
        <w:t>t demonstrates that standard CNNs often miss the "context" of a scene</w:t>
      </w:r>
      <w:r w:rsidR="004431F4">
        <w:rPr>
          <w:color w:val="000000"/>
          <w:sz w:val="28"/>
          <w:szCs w:val="22"/>
          <w:lang w:val="en-GB"/>
        </w:rPr>
        <w:t xml:space="preserve"> b</w:t>
      </w:r>
      <w:r w:rsidRPr="00BC1446">
        <w:rPr>
          <w:color w:val="000000"/>
          <w:sz w:val="28"/>
          <w:szCs w:val="22"/>
          <w:lang w:val="en-GB"/>
        </w:rPr>
        <w:t xml:space="preserve">y using a Vision Transformer, the AI can understand the relationship between the worker and their environment </w:t>
      </w:r>
      <w:r w:rsidR="004431F4">
        <w:rPr>
          <w:color w:val="000000"/>
          <w:sz w:val="28"/>
          <w:szCs w:val="22"/>
          <w:lang w:val="en-GB"/>
        </w:rPr>
        <w:t>like</w:t>
      </w:r>
      <w:r w:rsidRPr="00BC1446">
        <w:rPr>
          <w:color w:val="000000"/>
          <w:sz w:val="28"/>
          <w:szCs w:val="22"/>
          <w:lang w:val="en-GB"/>
        </w:rPr>
        <w:t xml:space="preserve"> recognizing that the worker is near a ledge</w:t>
      </w:r>
      <w:r w:rsidR="004431F4">
        <w:rPr>
          <w:color w:val="000000"/>
          <w:sz w:val="28"/>
          <w:szCs w:val="22"/>
          <w:lang w:val="en-GB"/>
        </w:rPr>
        <w:t>,</w:t>
      </w:r>
      <w:r w:rsidRPr="00BC1446">
        <w:rPr>
          <w:color w:val="000000"/>
          <w:sz w:val="28"/>
          <w:szCs w:val="22"/>
          <w:lang w:val="en-GB"/>
        </w:rPr>
        <w:t xml:space="preserve"> </w:t>
      </w:r>
      <w:r w:rsidR="004431F4">
        <w:rPr>
          <w:color w:val="000000"/>
          <w:sz w:val="28"/>
          <w:szCs w:val="22"/>
          <w:lang w:val="en-GB"/>
        </w:rPr>
        <w:t>t</w:t>
      </w:r>
      <w:r w:rsidRPr="00BC1446">
        <w:rPr>
          <w:color w:val="000000"/>
          <w:sz w:val="28"/>
          <w:szCs w:val="22"/>
          <w:lang w:val="en-GB"/>
        </w:rPr>
        <w:t xml:space="preserve">he false alarms noted in the limitation section are exactly what </w:t>
      </w:r>
      <w:r w:rsidR="005B3FCB">
        <w:rPr>
          <w:color w:val="000000"/>
          <w:sz w:val="28"/>
          <w:szCs w:val="22"/>
          <w:lang w:val="en-GB"/>
        </w:rPr>
        <w:t>we</w:t>
      </w:r>
      <w:r w:rsidRPr="00BC1446">
        <w:rPr>
          <w:color w:val="000000"/>
          <w:sz w:val="28"/>
          <w:szCs w:val="22"/>
          <w:lang w:val="en-GB"/>
        </w:rPr>
        <w:t xml:space="preserve"> will need to account for when workers on </w:t>
      </w:r>
      <w:r w:rsidR="005B3FCB">
        <w:rPr>
          <w:color w:val="000000"/>
          <w:sz w:val="28"/>
          <w:szCs w:val="22"/>
          <w:lang w:val="en-GB"/>
        </w:rPr>
        <w:t>construction</w:t>
      </w:r>
      <w:r w:rsidRPr="00BC1446">
        <w:rPr>
          <w:color w:val="000000"/>
          <w:sz w:val="28"/>
          <w:szCs w:val="22"/>
          <w:lang w:val="en-GB"/>
        </w:rPr>
        <w:t xml:space="preserve"> site bend down to grab tools.</w:t>
      </w:r>
    </w:p>
    <w:p w14:paraId="76C297AC" w14:textId="77777777" w:rsidR="00C876EB" w:rsidRDefault="00C876EB" w:rsidP="00BC1446">
      <w:pPr>
        <w:pStyle w:val="NormalWeb"/>
        <w:jc w:val="both"/>
        <w:rPr>
          <w:color w:val="000000"/>
          <w:sz w:val="28"/>
          <w:szCs w:val="22"/>
          <w:lang w:val="en-GB"/>
        </w:rPr>
      </w:pPr>
    </w:p>
    <w:p w14:paraId="4BE48319" w14:textId="53348E85" w:rsidR="00C876EB" w:rsidRDefault="00C876EB" w:rsidP="008A5899">
      <w:pPr>
        <w:pStyle w:val="NormalWeb"/>
        <w:jc w:val="both"/>
        <w:rPr>
          <w:color w:val="000000"/>
          <w:sz w:val="28"/>
          <w:szCs w:val="22"/>
          <w:lang w:val="en-GB"/>
        </w:rPr>
      </w:pPr>
      <w:r w:rsidRPr="00FD3018">
        <w:rPr>
          <w:b/>
          <w:bCs/>
          <w:color w:val="000000"/>
          <w:sz w:val="28"/>
          <w:szCs w:val="22"/>
          <w:lang w:val="en-GB"/>
        </w:rPr>
        <w:t xml:space="preserve">[12] </w:t>
      </w:r>
      <w:r w:rsidR="00C370FC" w:rsidRPr="00FD3018">
        <w:rPr>
          <w:b/>
          <w:bCs/>
          <w:color w:val="000000"/>
          <w:sz w:val="28"/>
          <w:szCs w:val="22"/>
          <w:lang w:val="en-GB"/>
        </w:rPr>
        <w:t>Koffi</w:t>
      </w:r>
      <w:r w:rsidR="00FD3018">
        <w:rPr>
          <w:b/>
          <w:bCs/>
          <w:color w:val="000000"/>
          <w:sz w:val="28"/>
          <w:szCs w:val="22"/>
          <w:lang w:val="en-GB"/>
        </w:rPr>
        <w:t xml:space="preserve"> </w:t>
      </w:r>
      <w:r w:rsidR="00C370FC" w:rsidRPr="00FD3018">
        <w:rPr>
          <w:b/>
          <w:bCs/>
          <w:color w:val="000000"/>
          <w:sz w:val="28"/>
          <w:szCs w:val="22"/>
          <w:lang w:val="en-GB"/>
        </w:rPr>
        <w:t xml:space="preserve">, </w:t>
      </w:r>
      <w:r w:rsidR="00430E1F">
        <w:rPr>
          <w:b/>
          <w:bCs/>
          <w:color w:val="000000"/>
          <w:sz w:val="28"/>
          <w:szCs w:val="22"/>
          <w:lang w:val="en-GB"/>
        </w:rPr>
        <w:t>(</w:t>
      </w:r>
      <w:r w:rsidR="00C370FC" w:rsidRPr="00FD3018">
        <w:rPr>
          <w:b/>
          <w:bCs/>
          <w:color w:val="000000"/>
          <w:sz w:val="28"/>
          <w:szCs w:val="22"/>
          <w:lang w:val="en-GB"/>
        </w:rPr>
        <w:t>2025</w:t>
      </w:r>
      <w:r w:rsidR="00430E1F">
        <w:rPr>
          <w:b/>
          <w:bCs/>
          <w:color w:val="000000"/>
          <w:sz w:val="28"/>
          <w:szCs w:val="22"/>
          <w:lang w:val="en-GB"/>
        </w:rPr>
        <w:t>)</w:t>
      </w:r>
      <w:r w:rsidR="00C370FC" w:rsidRPr="00FD3018">
        <w:rPr>
          <w:b/>
          <w:bCs/>
          <w:color w:val="000000"/>
          <w:sz w:val="28"/>
          <w:szCs w:val="22"/>
          <w:lang w:val="en-GB"/>
        </w:rPr>
        <w:t xml:space="preserve">  </w:t>
      </w:r>
      <w:r w:rsidR="00FD3018">
        <w:rPr>
          <w:b/>
          <w:bCs/>
          <w:color w:val="000000"/>
          <w:sz w:val="28"/>
          <w:szCs w:val="22"/>
          <w:lang w:val="en-GB"/>
        </w:rPr>
        <w:t>I</w:t>
      </w:r>
      <w:r w:rsidR="00FD3018" w:rsidRPr="00FD3018">
        <w:rPr>
          <w:b/>
          <w:bCs/>
          <w:color w:val="000000"/>
          <w:sz w:val="28"/>
          <w:szCs w:val="22"/>
          <w:lang w:val="en-GB"/>
        </w:rPr>
        <w:t>mproving Dataset Quality for Impact Detection</w:t>
      </w:r>
      <w:r w:rsidR="00C50CE9">
        <w:rPr>
          <w:b/>
          <w:bCs/>
          <w:color w:val="000000"/>
          <w:sz w:val="28"/>
          <w:szCs w:val="22"/>
          <w:lang w:val="en-GB"/>
        </w:rPr>
        <w:t xml:space="preserve">, </w:t>
      </w:r>
      <w:r w:rsidR="00C50CE9" w:rsidRPr="00C50CE9">
        <w:rPr>
          <w:color w:val="000000"/>
          <w:sz w:val="28"/>
          <w:szCs w:val="22"/>
          <w:lang w:val="en-GB"/>
        </w:rPr>
        <w:t>Techniques</w:t>
      </w:r>
      <w:r w:rsidR="00C50CE9">
        <w:rPr>
          <w:color w:val="000000"/>
          <w:sz w:val="28"/>
          <w:szCs w:val="22"/>
          <w:lang w:val="en-GB"/>
        </w:rPr>
        <w:t xml:space="preserve"> </w:t>
      </w:r>
      <w:r w:rsidR="00C50CE9" w:rsidRPr="00C50CE9">
        <w:rPr>
          <w:color w:val="000000"/>
          <w:sz w:val="28"/>
          <w:szCs w:val="22"/>
          <w:lang w:val="en-GB"/>
        </w:rPr>
        <w:t>3D Skeleton Extraction (Mediapipe BlazePose</w:t>
      </w:r>
      <w:r w:rsidR="00C50CE9">
        <w:rPr>
          <w:color w:val="000000"/>
          <w:sz w:val="28"/>
          <w:szCs w:val="22"/>
          <w:lang w:val="en-GB"/>
        </w:rPr>
        <w:t>) integrate</w:t>
      </w:r>
      <w:r w:rsidR="00C50CE9" w:rsidRPr="00C50CE9">
        <w:rPr>
          <w:color w:val="000000"/>
          <w:sz w:val="28"/>
          <w:szCs w:val="22"/>
          <w:lang w:val="en-GB"/>
        </w:rPr>
        <w:t xml:space="preserve"> with Machine Learning (Random Forest, SVM) and Deep Learning (CNN, LSTM)</w:t>
      </w:r>
      <w:r w:rsidR="00C50CE9">
        <w:rPr>
          <w:color w:val="000000"/>
          <w:sz w:val="28"/>
          <w:szCs w:val="22"/>
          <w:lang w:val="en-GB"/>
        </w:rPr>
        <w:t xml:space="preserve">, </w:t>
      </w:r>
      <w:r w:rsidR="006138CC" w:rsidRPr="006138CC">
        <w:rPr>
          <w:color w:val="000000"/>
          <w:sz w:val="28"/>
          <w:szCs w:val="22"/>
          <w:lang w:val="en-GB"/>
        </w:rPr>
        <w:t>Dataset</w:t>
      </w:r>
      <w:r w:rsidR="006138CC">
        <w:rPr>
          <w:color w:val="000000"/>
          <w:sz w:val="28"/>
          <w:szCs w:val="22"/>
          <w:lang w:val="en-GB"/>
        </w:rPr>
        <w:t xml:space="preserve"> </w:t>
      </w:r>
      <w:r w:rsidR="006138CC" w:rsidRPr="006138CC">
        <w:rPr>
          <w:color w:val="000000"/>
          <w:sz w:val="28"/>
          <w:szCs w:val="22"/>
          <w:lang w:val="en-GB"/>
        </w:rPr>
        <w:t>UP-Fall Detection</w:t>
      </w:r>
      <w:r w:rsidR="006138CC">
        <w:rPr>
          <w:color w:val="000000"/>
          <w:sz w:val="28"/>
          <w:szCs w:val="22"/>
          <w:lang w:val="en-GB"/>
        </w:rPr>
        <w:t xml:space="preserve">, </w:t>
      </w:r>
      <w:r w:rsidR="008A5899" w:rsidRPr="008A5899">
        <w:rPr>
          <w:color w:val="000000"/>
          <w:sz w:val="28"/>
          <w:szCs w:val="22"/>
          <w:lang w:val="en-GB"/>
        </w:rPr>
        <w:t>Objective</w:t>
      </w:r>
      <w:r w:rsidR="008A5899">
        <w:rPr>
          <w:color w:val="000000"/>
          <w:sz w:val="28"/>
          <w:szCs w:val="22"/>
          <w:lang w:val="en-GB"/>
        </w:rPr>
        <w:t xml:space="preserve"> </w:t>
      </w:r>
      <w:r w:rsidR="008A5899" w:rsidRPr="008A5899">
        <w:rPr>
          <w:color w:val="000000"/>
          <w:sz w:val="28"/>
          <w:szCs w:val="22"/>
          <w:lang w:val="en-GB"/>
        </w:rPr>
        <w:t>clean and restructure the dataset by extracting precise 3D skeletal joints and relabelling the exact frames where an impact occurs</w:t>
      </w:r>
      <w:r w:rsidR="008A5899">
        <w:rPr>
          <w:color w:val="000000"/>
          <w:sz w:val="28"/>
          <w:szCs w:val="22"/>
          <w:lang w:val="en-GB"/>
        </w:rPr>
        <w:t xml:space="preserve">, </w:t>
      </w:r>
      <w:r w:rsidR="00154BB3" w:rsidRPr="00154BB3">
        <w:rPr>
          <w:color w:val="000000"/>
          <w:sz w:val="28"/>
          <w:szCs w:val="22"/>
          <w:lang w:val="en-GB"/>
        </w:rPr>
        <w:t>Results</w:t>
      </w:r>
      <w:r w:rsidR="00154BB3">
        <w:rPr>
          <w:color w:val="000000"/>
          <w:sz w:val="28"/>
          <w:szCs w:val="22"/>
          <w:lang w:val="en-GB"/>
        </w:rPr>
        <w:t xml:space="preserve"> after</w:t>
      </w:r>
      <w:r w:rsidR="00154BB3" w:rsidRPr="00154BB3">
        <w:rPr>
          <w:color w:val="000000"/>
          <w:sz w:val="28"/>
          <w:szCs w:val="22"/>
          <w:lang w:val="en-GB"/>
        </w:rPr>
        <w:t xml:space="preserve"> cleaning the data and focusing on the skeletal coordinates </w:t>
      </w:r>
      <w:r w:rsidR="008C63F1">
        <w:rPr>
          <w:color w:val="000000"/>
          <w:sz w:val="28"/>
          <w:szCs w:val="22"/>
          <w:lang w:val="en-GB"/>
        </w:rPr>
        <w:t>beter</w:t>
      </w:r>
      <w:r w:rsidR="00154BB3" w:rsidRPr="00154BB3">
        <w:rPr>
          <w:color w:val="000000"/>
          <w:sz w:val="28"/>
          <w:szCs w:val="22"/>
          <w:lang w:val="en-GB"/>
        </w:rPr>
        <w:t xml:space="preserve"> than raw video pixels the researchers achieved over 98% accuracy across multiple deep learning and machine learning algorithms</w:t>
      </w:r>
      <w:r w:rsidR="008C63F1">
        <w:rPr>
          <w:color w:val="000000"/>
          <w:sz w:val="28"/>
          <w:szCs w:val="22"/>
          <w:lang w:val="en-GB"/>
        </w:rPr>
        <w:t xml:space="preserve">, </w:t>
      </w:r>
      <w:r w:rsidR="00731CF8" w:rsidRPr="00731CF8">
        <w:rPr>
          <w:color w:val="000000"/>
          <w:sz w:val="28"/>
          <w:szCs w:val="22"/>
          <w:lang w:val="en-GB"/>
        </w:rPr>
        <w:t>Limitation</w:t>
      </w:r>
      <w:r w:rsidR="00731CF8">
        <w:rPr>
          <w:color w:val="000000"/>
          <w:sz w:val="28"/>
          <w:szCs w:val="22"/>
          <w:lang w:val="en-GB"/>
        </w:rPr>
        <w:t xml:space="preserve"> on this research</w:t>
      </w:r>
      <w:r w:rsidR="00731CF8" w:rsidRPr="00731CF8">
        <w:rPr>
          <w:color w:val="000000"/>
          <w:sz w:val="28"/>
          <w:szCs w:val="22"/>
          <w:lang w:val="en-GB"/>
        </w:rPr>
        <w:t xml:space="preserve"> only enhanced a small subset of the original dataset (processing just 5 subjects performing 5 scenarios).</w:t>
      </w:r>
    </w:p>
    <w:p w14:paraId="36780EC9" w14:textId="6228F614" w:rsidR="009604DC" w:rsidRDefault="00731CF8" w:rsidP="009604DC">
      <w:pPr>
        <w:pStyle w:val="NormalWeb"/>
        <w:jc w:val="both"/>
        <w:rPr>
          <w:color w:val="000000"/>
          <w:sz w:val="28"/>
          <w:szCs w:val="22"/>
          <w:lang w:val="en-GB"/>
        </w:rPr>
      </w:pPr>
      <w:r>
        <w:rPr>
          <w:color w:val="000000"/>
          <w:sz w:val="28"/>
          <w:szCs w:val="22"/>
          <w:lang w:val="en-GB"/>
        </w:rPr>
        <w:tab/>
      </w:r>
      <w:r w:rsidR="00797CBD">
        <w:rPr>
          <w:color w:val="000000"/>
          <w:sz w:val="28"/>
          <w:szCs w:val="22"/>
          <w:lang w:val="en-GB"/>
        </w:rPr>
        <w:t>we</w:t>
      </w:r>
      <w:r w:rsidR="00797CBD" w:rsidRPr="00797CBD">
        <w:rPr>
          <w:color w:val="000000"/>
          <w:sz w:val="28"/>
          <w:szCs w:val="22"/>
          <w:lang w:val="en-GB"/>
        </w:rPr>
        <w:t xml:space="preserve"> can use this paper in </w:t>
      </w:r>
      <w:r w:rsidR="00797CBD">
        <w:rPr>
          <w:color w:val="000000"/>
          <w:sz w:val="28"/>
          <w:szCs w:val="22"/>
          <w:lang w:val="en-GB"/>
        </w:rPr>
        <w:t>our</w:t>
      </w:r>
      <w:r w:rsidR="00797CBD" w:rsidRPr="00797CBD">
        <w:rPr>
          <w:color w:val="000000"/>
          <w:sz w:val="28"/>
          <w:szCs w:val="22"/>
          <w:lang w:val="en-GB"/>
        </w:rPr>
        <w:t xml:space="preserve"> thesis to justify why </w:t>
      </w:r>
      <w:r w:rsidR="00797CBD">
        <w:rPr>
          <w:color w:val="000000"/>
          <w:sz w:val="28"/>
          <w:szCs w:val="22"/>
          <w:lang w:val="en-GB"/>
        </w:rPr>
        <w:t>we</w:t>
      </w:r>
      <w:r w:rsidR="00797CBD" w:rsidRPr="00797CBD">
        <w:rPr>
          <w:color w:val="000000"/>
          <w:sz w:val="28"/>
          <w:szCs w:val="22"/>
          <w:lang w:val="en-GB"/>
        </w:rPr>
        <w:t xml:space="preserve"> cannot just blindly feed a dataset into a model. It proves that raw datasets like UP-Fall contain noisy or inaccurate labels. </w:t>
      </w:r>
      <w:r w:rsidR="00797CBD">
        <w:rPr>
          <w:color w:val="000000"/>
          <w:sz w:val="28"/>
          <w:szCs w:val="22"/>
          <w:lang w:val="en-GB"/>
        </w:rPr>
        <w:t>On</w:t>
      </w:r>
      <w:r w:rsidR="00797CBD" w:rsidRPr="00797CBD">
        <w:rPr>
          <w:color w:val="000000"/>
          <w:sz w:val="28"/>
          <w:szCs w:val="22"/>
          <w:lang w:val="en-GB"/>
        </w:rPr>
        <w:t xml:space="preserve"> construction safety system, </w:t>
      </w:r>
      <w:r w:rsidR="00797CBD">
        <w:rPr>
          <w:color w:val="000000"/>
          <w:sz w:val="28"/>
          <w:szCs w:val="22"/>
          <w:lang w:val="en-GB"/>
        </w:rPr>
        <w:t>we</w:t>
      </w:r>
      <w:r w:rsidR="00797CBD" w:rsidRPr="00797CBD">
        <w:rPr>
          <w:color w:val="000000"/>
          <w:sz w:val="28"/>
          <w:szCs w:val="22"/>
          <w:lang w:val="en-GB"/>
        </w:rPr>
        <w:t xml:space="preserve"> can reference this study to explain why </w:t>
      </w:r>
      <w:r w:rsidR="00797CBD">
        <w:rPr>
          <w:color w:val="000000"/>
          <w:sz w:val="28"/>
          <w:szCs w:val="22"/>
          <w:lang w:val="en-GB"/>
        </w:rPr>
        <w:t>we</w:t>
      </w:r>
      <w:r w:rsidR="00797CBD" w:rsidRPr="00797CBD">
        <w:rPr>
          <w:color w:val="000000"/>
          <w:sz w:val="28"/>
          <w:szCs w:val="22"/>
          <w:lang w:val="en-GB"/>
        </w:rPr>
        <w:t xml:space="preserve"> are manually defining the pre</w:t>
      </w:r>
      <w:r w:rsidR="00797CBD">
        <w:rPr>
          <w:color w:val="000000"/>
          <w:sz w:val="28"/>
          <w:szCs w:val="22"/>
          <w:lang w:val="en-GB"/>
        </w:rPr>
        <w:t xml:space="preserve"> </w:t>
      </w:r>
      <w:r w:rsidR="00797CBD" w:rsidRPr="00797CBD">
        <w:rPr>
          <w:color w:val="000000"/>
          <w:sz w:val="28"/>
          <w:szCs w:val="22"/>
          <w:lang w:val="en-GB"/>
        </w:rPr>
        <w:t>fall</w:t>
      </w:r>
      <w:r w:rsidR="00797CBD">
        <w:rPr>
          <w:color w:val="000000"/>
          <w:sz w:val="28"/>
          <w:szCs w:val="22"/>
          <w:lang w:val="en-GB"/>
        </w:rPr>
        <w:t>e</w:t>
      </w:r>
      <w:r w:rsidR="00797CBD" w:rsidRPr="00797CBD">
        <w:rPr>
          <w:color w:val="000000"/>
          <w:sz w:val="28"/>
          <w:szCs w:val="22"/>
          <w:lang w:val="en-GB"/>
        </w:rPr>
        <w:t xml:space="preserve">r loss of balance using skeleton extraction, </w:t>
      </w:r>
      <w:r w:rsidR="00797CBD">
        <w:rPr>
          <w:color w:val="000000"/>
          <w:sz w:val="28"/>
          <w:szCs w:val="22"/>
          <w:lang w:val="en-GB"/>
        </w:rPr>
        <w:t>beter</w:t>
      </w:r>
      <w:r w:rsidR="00797CBD" w:rsidRPr="00797CBD">
        <w:rPr>
          <w:color w:val="000000"/>
          <w:sz w:val="28"/>
          <w:szCs w:val="22"/>
          <w:lang w:val="en-GB"/>
        </w:rPr>
        <w:t xml:space="preserve"> than relying on the dataset's default timestamps.</w:t>
      </w:r>
    </w:p>
    <w:p w14:paraId="285EE3FA" w14:textId="77777777" w:rsidR="009604DC" w:rsidRDefault="009604DC" w:rsidP="009604DC">
      <w:pPr>
        <w:pStyle w:val="NormalWeb"/>
        <w:jc w:val="both"/>
        <w:rPr>
          <w:color w:val="000000"/>
          <w:sz w:val="28"/>
          <w:szCs w:val="22"/>
          <w:lang w:val="en-GB"/>
        </w:rPr>
      </w:pPr>
    </w:p>
    <w:p w14:paraId="0DCC9974" w14:textId="0B7A75AB" w:rsidR="009604DC" w:rsidRDefault="009604DC" w:rsidP="008B1026">
      <w:pPr>
        <w:pStyle w:val="NormalWeb"/>
        <w:jc w:val="both"/>
        <w:rPr>
          <w:color w:val="000000"/>
          <w:sz w:val="28"/>
          <w:szCs w:val="22"/>
          <w:lang w:val="en-GB"/>
        </w:rPr>
      </w:pPr>
      <w:r w:rsidRPr="007F6201">
        <w:rPr>
          <w:b/>
          <w:bCs/>
          <w:color w:val="000000"/>
          <w:sz w:val="28"/>
          <w:szCs w:val="22"/>
          <w:lang w:val="en-GB"/>
        </w:rPr>
        <w:lastRenderedPageBreak/>
        <w:t>[13]</w:t>
      </w:r>
      <w:r w:rsidR="00923D8E" w:rsidRPr="007F6201">
        <w:rPr>
          <w:b/>
          <w:bCs/>
          <w:color w:val="000000"/>
          <w:sz w:val="28"/>
          <w:szCs w:val="22"/>
          <w:lang w:val="en-GB"/>
        </w:rPr>
        <w:t xml:space="preserve"> Cho &amp; Solak, </w:t>
      </w:r>
      <w:r w:rsidR="00430E1F">
        <w:rPr>
          <w:b/>
          <w:bCs/>
          <w:color w:val="000000"/>
          <w:sz w:val="28"/>
          <w:szCs w:val="22"/>
          <w:lang w:val="en-GB"/>
        </w:rPr>
        <w:t>(</w:t>
      </w:r>
      <w:r w:rsidR="00923D8E" w:rsidRPr="007F6201">
        <w:rPr>
          <w:b/>
          <w:bCs/>
          <w:color w:val="000000"/>
          <w:sz w:val="28"/>
          <w:szCs w:val="22"/>
          <w:lang w:val="en-GB"/>
        </w:rPr>
        <w:t>2025</w:t>
      </w:r>
      <w:r w:rsidR="00430E1F">
        <w:rPr>
          <w:b/>
          <w:bCs/>
          <w:color w:val="000000"/>
          <w:sz w:val="28"/>
          <w:szCs w:val="22"/>
          <w:lang w:val="en-GB"/>
        </w:rPr>
        <w:t>)</w:t>
      </w:r>
      <w:r w:rsidR="007F6201" w:rsidRPr="007F6201">
        <w:rPr>
          <w:b/>
          <w:bCs/>
          <w:color w:val="000000"/>
          <w:sz w:val="28"/>
          <w:szCs w:val="22"/>
          <w:lang w:val="en-GB"/>
        </w:rPr>
        <w:t xml:space="preserve"> Anticipatory Pre-Fall Prediction via Pose Forecasting</w:t>
      </w:r>
      <w:r w:rsidR="007F6201">
        <w:rPr>
          <w:b/>
          <w:bCs/>
          <w:color w:val="000000"/>
          <w:sz w:val="28"/>
          <w:szCs w:val="22"/>
          <w:lang w:val="en-GB"/>
        </w:rPr>
        <w:t xml:space="preserve">, </w:t>
      </w:r>
      <w:r w:rsidR="007F6201" w:rsidRPr="00C50CE9">
        <w:rPr>
          <w:color w:val="000000"/>
          <w:sz w:val="28"/>
          <w:szCs w:val="22"/>
          <w:lang w:val="en-GB"/>
        </w:rPr>
        <w:t>Techniques</w:t>
      </w:r>
      <w:r w:rsidR="007F6201">
        <w:rPr>
          <w:color w:val="000000"/>
          <w:sz w:val="28"/>
          <w:szCs w:val="22"/>
          <w:lang w:val="en-GB"/>
        </w:rPr>
        <w:t xml:space="preserve"> </w:t>
      </w:r>
      <w:r w:rsidR="00E80156">
        <w:rPr>
          <w:color w:val="000000"/>
          <w:sz w:val="28"/>
          <w:szCs w:val="22"/>
          <w:lang w:val="en-GB"/>
        </w:rPr>
        <w:t>h</w:t>
      </w:r>
      <w:r w:rsidR="00E80156" w:rsidRPr="00E80156">
        <w:rPr>
          <w:color w:val="000000"/>
          <w:sz w:val="28"/>
          <w:szCs w:val="22"/>
          <w:lang w:val="en-GB"/>
        </w:rPr>
        <w:t xml:space="preserve">ybrid </w:t>
      </w:r>
      <w:r w:rsidR="00E80156">
        <w:rPr>
          <w:color w:val="000000"/>
          <w:sz w:val="28"/>
          <w:szCs w:val="22"/>
          <w:lang w:val="en-GB"/>
        </w:rPr>
        <w:t>d</w:t>
      </w:r>
      <w:r w:rsidR="00E80156" w:rsidRPr="00E80156">
        <w:rPr>
          <w:color w:val="000000"/>
          <w:sz w:val="28"/>
          <w:szCs w:val="22"/>
          <w:lang w:val="en-GB"/>
        </w:rPr>
        <w:t xml:space="preserve">ynamic </w:t>
      </w:r>
      <w:r w:rsidR="00E80156">
        <w:rPr>
          <w:color w:val="000000"/>
          <w:sz w:val="28"/>
          <w:szCs w:val="22"/>
          <w:lang w:val="en-GB"/>
        </w:rPr>
        <w:t>g</w:t>
      </w:r>
      <w:r w:rsidR="00E80156" w:rsidRPr="00E80156">
        <w:rPr>
          <w:color w:val="000000"/>
          <w:sz w:val="28"/>
          <w:szCs w:val="22"/>
          <w:lang w:val="en-GB"/>
        </w:rPr>
        <w:t xml:space="preserve">raph </w:t>
      </w:r>
      <w:r w:rsidR="00E80156">
        <w:rPr>
          <w:color w:val="000000"/>
          <w:sz w:val="28"/>
          <w:szCs w:val="22"/>
          <w:lang w:val="en-GB"/>
        </w:rPr>
        <w:t>n</w:t>
      </w:r>
      <w:r w:rsidR="00E80156" w:rsidRPr="00E80156">
        <w:rPr>
          <w:color w:val="000000"/>
          <w:sz w:val="28"/>
          <w:szCs w:val="22"/>
          <w:lang w:val="en-GB"/>
        </w:rPr>
        <w:t xml:space="preserve">eural </w:t>
      </w:r>
      <w:r w:rsidR="00E80156">
        <w:rPr>
          <w:color w:val="000000"/>
          <w:sz w:val="28"/>
          <w:szCs w:val="22"/>
          <w:lang w:val="en-GB"/>
        </w:rPr>
        <w:t>n</w:t>
      </w:r>
      <w:r w:rsidR="00E80156" w:rsidRPr="00E80156">
        <w:rPr>
          <w:color w:val="000000"/>
          <w:sz w:val="28"/>
          <w:szCs w:val="22"/>
          <w:lang w:val="en-GB"/>
        </w:rPr>
        <w:t>etworks (DGNN) and (LSTM)</w:t>
      </w:r>
      <w:r w:rsidR="00E80156">
        <w:rPr>
          <w:color w:val="000000"/>
          <w:sz w:val="28"/>
          <w:szCs w:val="22"/>
          <w:lang w:val="en-GB"/>
        </w:rPr>
        <w:t xml:space="preserve">, </w:t>
      </w:r>
      <w:r w:rsidR="00977345" w:rsidRPr="00977345">
        <w:rPr>
          <w:color w:val="000000"/>
          <w:sz w:val="28"/>
          <w:szCs w:val="22"/>
          <w:lang w:val="en-GB"/>
        </w:rPr>
        <w:t>Dataset</w:t>
      </w:r>
      <w:r w:rsidR="00977345">
        <w:rPr>
          <w:color w:val="000000"/>
          <w:sz w:val="28"/>
          <w:szCs w:val="22"/>
          <w:lang w:val="en-GB"/>
        </w:rPr>
        <w:t xml:space="preserve"> </w:t>
      </w:r>
      <w:r w:rsidR="00977345" w:rsidRPr="00977345">
        <w:rPr>
          <w:color w:val="000000"/>
          <w:sz w:val="28"/>
          <w:szCs w:val="22"/>
          <w:lang w:val="en-GB"/>
        </w:rPr>
        <w:t>UR Fall Detection</w:t>
      </w:r>
      <w:r w:rsidR="00E0554A">
        <w:rPr>
          <w:color w:val="000000"/>
          <w:sz w:val="28"/>
          <w:szCs w:val="22"/>
          <w:lang w:val="en-GB"/>
        </w:rPr>
        <w:t xml:space="preserve">, </w:t>
      </w:r>
      <w:r w:rsidR="00977345" w:rsidRPr="00977345">
        <w:rPr>
          <w:color w:val="000000"/>
          <w:sz w:val="28"/>
          <w:szCs w:val="22"/>
          <w:lang w:val="en-GB"/>
        </w:rPr>
        <w:t>(URFD</w:t>
      </w:r>
      <w:r w:rsidR="00977345">
        <w:rPr>
          <w:color w:val="000000"/>
          <w:sz w:val="28"/>
          <w:szCs w:val="22"/>
          <w:lang w:val="en-GB"/>
        </w:rPr>
        <w:t>)</w:t>
      </w:r>
      <w:r w:rsidR="00977345" w:rsidRPr="00977345">
        <w:rPr>
          <w:color w:val="000000"/>
          <w:sz w:val="28"/>
          <w:szCs w:val="22"/>
          <w:lang w:val="en-GB"/>
        </w:rPr>
        <w:t xml:space="preserve"> and Berkeley</w:t>
      </w:r>
      <w:r w:rsidR="00977345">
        <w:rPr>
          <w:color w:val="000000"/>
          <w:sz w:val="28"/>
          <w:szCs w:val="22"/>
          <w:lang w:val="en-GB"/>
        </w:rPr>
        <w:t xml:space="preserve"> </w:t>
      </w:r>
      <w:r w:rsidR="00977345" w:rsidRPr="00977345">
        <w:rPr>
          <w:color w:val="000000"/>
          <w:sz w:val="28"/>
          <w:szCs w:val="22"/>
          <w:lang w:val="en-GB"/>
        </w:rPr>
        <w:t>MHAD</w:t>
      </w:r>
      <w:r w:rsidR="00977345">
        <w:rPr>
          <w:color w:val="000000"/>
          <w:sz w:val="28"/>
          <w:szCs w:val="22"/>
          <w:lang w:val="en-GB"/>
        </w:rPr>
        <w:t xml:space="preserve">, </w:t>
      </w:r>
      <w:r w:rsidR="00426C8F" w:rsidRPr="00426C8F">
        <w:rPr>
          <w:color w:val="000000"/>
          <w:sz w:val="28"/>
          <w:szCs w:val="22"/>
          <w:lang w:val="en-GB"/>
        </w:rPr>
        <w:t>Objective</w:t>
      </w:r>
      <w:r w:rsidR="00426C8F">
        <w:rPr>
          <w:color w:val="000000"/>
          <w:sz w:val="28"/>
          <w:szCs w:val="22"/>
          <w:lang w:val="en-GB"/>
        </w:rPr>
        <w:t xml:space="preserve"> to r</w:t>
      </w:r>
      <w:r w:rsidR="00426C8F" w:rsidRPr="00426C8F">
        <w:rPr>
          <w:color w:val="000000"/>
          <w:sz w:val="28"/>
          <w:szCs w:val="22"/>
          <w:lang w:val="en-GB"/>
        </w:rPr>
        <w:t xml:space="preserve">ecognizing </w:t>
      </w:r>
      <w:r w:rsidR="00426C8F">
        <w:rPr>
          <w:color w:val="000000"/>
          <w:sz w:val="28"/>
          <w:szCs w:val="22"/>
          <w:lang w:val="en-GB"/>
        </w:rPr>
        <w:t>and</w:t>
      </w:r>
      <w:r w:rsidR="00426C8F" w:rsidRPr="00426C8F">
        <w:rPr>
          <w:color w:val="000000"/>
          <w:sz w:val="28"/>
          <w:szCs w:val="22"/>
          <w:lang w:val="en-GB"/>
        </w:rPr>
        <w:t xml:space="preserve"> analyse the brief "transient state" between stability and an impending fall by forecasting exactly where the worker's skeletal joints would be in future frames</w:t>
      </w:r>
      <w:r w:rsidR="00426C8F">
        <w:rPr>
          <w:color w:val="000000"/>
          <w:sz w:val="28"/>
          <w:szCs w:val="22"/>
          <w:lang w:val="en-GB"/>
        </w:rPr>
        <w:t xml:space="preserve">, </w:t>
      </w:r>
      <w:r w:rsidR="00426C8F" w:rsidRPr="00426C8F">
        <w:rPr>
          <w:color w:val="000000"/>
          <w:sz w:val="28"/>
          <w:szCs w:val="22"/>
          <w:lang w:val="en-GB"/>
        </w:rPr>
        <w:t>Results</w:t>
      </w:r>
      <w:r w:rsidR="00426C8F">
        <w:rPr>
          <w:color w:val="000000"/>
          <w:sz w:val="28"/>
          <w:szCs w:val="22"/>
          <w:lang w:val="en-GB"/>
        </w:rPr>
        <w:t xml:space="preserve"> </w:t>
      </w:r>
      <w:r w:rsidR="002E6362">
        <w:rPr>
          <w:color w:val="000000"/>
          <w:sz w:val="28"/>
          <w:szCs w:val="22"/>
          <w:lang w:val="en-GB"/>
        </w:rPr>
        <w:t xml:space="preserve">the </w:t>
      </w:r>
      <w:r w:rsidR="002E6362" w:rsidRPr="002E6362">
        <w:rPr>
          <w:color w:val="000000"/>
          <w:sz w:val="28"/>
          <w:szCs w:val="22"/>
          <w:lang w:val="en-GB"/>
        </w:rPr>
        <w:t xml:space="preserve">hybrid architecture achieved an exact fall detection accuracy of </w:t>
      </w:r>
      <w:r w:rsidR="002E6362" w:rsidRPr="002E6362">
        <w:rPr>
          <w:b/>
          <w:bCs/>
          <w:color w:val="000000"/>
          <w:sz w:val="28"/>
          <w:szCs w:val="22"/>
          <w:lang w:val="en-GB"/>
        </w:rPr>
        <w:t>98.2%</w:t>
      </w:r>
      <w:r w:rsidR="002E6362">
        <w:rPr>
          <w:color w:val="000000"/>
          <w:sz w:val="28"/>
          <w:szCs w:val="22"/>
          <w:lang w:val="en-GB"/>
        </w:rPr>
        <w:t xml:space="preserve">, </w:t>
      </w:r>
      <w:r w:rsidR="002C7241">
        <w:rPr>
          <w:color w:val="000000"/>
          <w:sz w:val="28"/>
          <w:szCs w:val="22"/>
          <w:lang w:val="en-GB"/>
        </w:rPr>
        <w:t>limita</w:t>
      </w:r>
      <w:r w:rsidR="008B1026">
        <w:rPr>
          <w:color w:val="000000"/>
          <w:sz w:val="28"/>
          <w:szCs w:val="22"/>
          <w:lang w:val="en-GB"/>
        </w:rPr>
        <w:t xml:space="preserve">tion </w:t>
      </w:r>
      <w:r w:rsidR="008B1026" w:rsidRPr="008B1026">
        <w:rPr>
          <w:color w:val="000000"/>
          <w:sz w:val="28"/>
          <w:szCs w:val="22"/>
          <w:lang w:val="en-GB"/>
        </w:rPr>
        <w:t>If the CCTV video feed lags, drops frames, or stutters the LSTM temporal sequence breaks down, causing the future pose predictions to fail entirely.</w:t>
      </w:r>
    </w:p>
    <w:p w14:paraId="53A4287B" w14:textId="6022070D" w:rsidR="00526305" w:rsidRDefault="008B1026" w:rsidP="001A484E">
      <w:pPr>
        <w:pStyle w:val="NormalWeb"/>
        <w:jc w:val="both"/>
        <w:rPr>
          <w:color w:val="000000"/>
          <w:sz w:val="28"/>
          <w:szCs w:val="22"/>
          <w:lang w:val="en-GB"/>
        </w:rPr>
      </w:pPr>
      <w:r>
        <w:rPr>
          <w:color w:val="000000"/>
          <w:sz w:val="28"/>
          <w:szCs w:val="22"/>
          <w:lang w:val="en-GB"/>
        </w:rPr>
        <w:tab/>
      </w:r>
      <w:r w:rsidR="005338AA" w:rsidRPr="005338AA">
        <w:rPr>
          <w:color w:val="000000"/>
          <w:sz w:val="28"/>
          <w:szCs w:val="22"/>
          <w:lang w:val="en-GB"/>
        </w:rPr>
        <w:t xml:space="preserve">This </w:t>
      </w:r>
      <w:r w:rsidR="005338AA">
        <w:rPr>
          <w:color w:val="000000"/>
          <w:sz w:val="28"/>
          <w:szCs w:val="22"/>
          <w:lang w:val="en-GB"/>
        </w:rPr>
        <w:t xml:space="preserve">study </w:t>
      </w:r>
      <w:r w:rsidR="005338AA" w:rsidRPr="005338AA">
        <w:rPr>
          <w:color w:val="000000"/>
          <w:sz w:val="28"/>
          <w:szCs w:val="22"/>
          <w:lang w:val="en-GB"/>
        </w:rPr>
        <w:t>it introduces the concept of "pose forecasting" Most systems look at a frame and ask</w:t>
      </w:r>
      <w:r w:rsidR="001A484E">
        <w:rPr>
          <w:color w:val="000000"/>
          <w:sz w:val="28"/>
          <w:szCs w:val="22"/>
          <w:lang w:val="en-GB"/>
        </w:rPr>
        <w:t xml:space="preserve">, </w:t>
      </w:r>
      <w:r w:rsidR="005338AA" w:rsidRPr="005338AA">
        <w:rPr>
          <w:color w:val="000000"/>
          <w:sz w:val="28"/>
          <w:szCs w:val="22"/>
          <w:lang w:val="en-GB"/>
        </w:rPr>
        <w:t>Is this person falling? This study changes the question to</w:t>
      </w:r>
      <w:r w:rsidR="001A484E">
        <w:rPr>
          <w:color w:val="000000"/>
          <w:sz w:val="28"/>
          <w:szCs w:val="22"/>
          <w:lang w:val="en-GB"/>
        </w:rPr>
        <w:t xml:space="preserve"> (</w:t>
      </w:r>
      <w:r w:rsidR="005338AA" w:rsidRPr="005338AA">
        <w:rPr>
          <w:color w:val="000000"/>
          <w:sz w:val="28"/>
          <w:szCs w:val="22"/>
          <w:lang w:val="en-GB"/>
        </w:rPr>
        <w:t>Based on the last five frames, where will this person's spine be one second from now</w:t>
      </w:r>
      <w:r w:rsidR="001A484E">
        <w:rPr>
          <w:color w:val="000000"/>
          <w:sz w:val="28"/>
          <w:szCs w:val="22"/>
          <w:lang w:val="en-GB"/>
        </w:rPr>
        <w:t>).</w:t>
      </w:r>
      <w:r w:rsidR="005338AA" w:rsidRPr="005338AA">
        <w:rPr>
          <w:color w:val="000000"/>
          <w:sz w:val="28"/>
          <w:szCs w:val="22"/>
          <w:lang w:val="en-GB"/>
        </w:rPr>
        <w:t xml:space="preserve"> </w:t>
      </w:r>
      <w:r w:rsidR="001A484E">
        <w:rPr>
          <w:color w:val="000000"/>
          <w:sz w:val="28"/>
          <w:szCs w:val="22"/>
          <w:lang w:val="en-GB"/>
        </w:rPr>
        <w:t>and</w:t>
      </w:r>
      <w:r w:rsidR="005338AA" w:rsidRPr="005338AA">
        <w:rPr>
          <w:color w:val="000000"/>
          <w:sz w:val="28"/>
          <w:szCs w:val="22"/>
          <w:lang w:val="en-GB"/>
        </w:rPr>
        <w:t xml:space="preserve"> this study prove that pre-fall detection requires tracking the temporal sequence of the skeleton (LSTM), not just looking at a single static image.</w:t>
      </w:r>
    </w:p>
    <w:p w14:paraId="77D79C83" w14:textId="77777777" w:rsidR="001A484E" w:rsidRDefault="001A484E" w:rsidP="001A484E">
      <w:pPr>
        <w:pStyle w:val="NormalWeb"/>
        <w:jc w:val="both"/>
        <w:rPr>
          <w:color w:val="000000"/>
          <w:sz w:val="28"/>
          <w:szCs w:val="22"/>
          <w:lang w:val="en-GB"/>
        </w:rPr>
      </w:pPr>
    </w:p>
    <w:p w14:paraId="35D95D8B" w14:textId="4B81F516" w:rsidR="002063FB" w:rsidRDefault="00F26256" w:rsidP="00526305">
      <w:pPr>
        <w:pStyle w:val="NormalWeb"/>
        <w:jc w:val="both"/>
        <w:rPr>
          <w:color w:val="000000"/>
          <w:sz w:val="28"/>
        </w:rPr>
      </w:pPr>
      <w:r>
        <w:rPr>
          <w:b/>
          <w:bCs/>
          <w:color w:val="000000"/>
          <w:sz w:val="28"/>
        </w:rPr>
        <w:t xml:space="preserve">[14] </w:t>
      </w:r>
      <w:r w:rsidR="002063FB" w:rsidRPr="001B4C6F">
        <w:rPr>
          <w:b/>
          <w:bCs/>
          <w:color w:val="000000"/>
          <w:sz w:val="28"/>
        </w:rPr>
        <w:t>Guo et al. (2018)</w:t>
      </w:r>
      <w:r w:rsidR="002063FB" w:rsidRPr="001B4C6F">
        <w:rPr>
          <w:color w:val="000000"/>
          <w:sz w:val="28"/>
        </w:rPr>
        <w:t xml:space="preserve"> </w:t>
      </w:r>
      <w:r w:rsidR="002063FB" w:rsidRPr="00C41D4C">
        <w:rPr>
          <w:color w:val="000000"/>
          <w:sz w:val="28"/>
        </w:rPr>
        <w:t>proposed a skeleton-based real-time identification method that combines computer vision, safety knowledge, and ergonomic theory to identify 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condensed tracking down to just 6 critical joint parameters to instantly trigger early safety warnings without misjudging safe activity.</w:t>
      </w:r>
    </w:p>
    <w:p w14:paraId="6EE65F48" w14:textId="77777777" w:rsidR="002063FB" w:rsidRPr="001B4C6F" w:rsidRDefault="002063FB" w:rsidP="002063FB">
      <w:pPr>
        <w:spacing w:after="0"/>
        <w:jc w:val="both"/>
        <w:rPr>
          <w:rFonts w:ascii="Times New Roman" w:eastAsia="Times New Roman" w:hAnsi="Times New Roman" w:cs="Times New Roman"/>
          <w:color w:val="000000"/>
          <w:kern w:val="0"/>
          <w:sz w:val="28"/>
          <w:lang w:val="en-US"/>
          <w14:ligatures w14:val="none"/>
        </w:rPr>
      </w:pPr>
    </w:p>
    <w:p w14:paraId="059FB1A0" w14:textId="776C2738" w:rsidR="006A5C53" w:rsidRPr="001B4C6F" w:rsidRDefault="00F26256" w:rsidP="006A5C53">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[15] </w:t>
      </w:r>
      <w:r w:rsidR="002063FB" w:rsidRPr="001B4C6F">
        <w:rPr>
          <w:rFonts w:ascii="Times New Roman" w:eastAsia="Times New Roman" w:hAnsi="Times New Roman" w:cs="Times New Roman"/>
          <w:b/>
          <w:bCs/>
          <w:color w:val="000000"/>
          <w:kern w:val="0"/>
          <w:sz w:val="28"/>
          <w:lang w:val="en-US"/>
          <w14:ligatures w14:val="none"/>
        </w:rPr>
        <w:t>Liu et al. (2021)</w:t>
      </w:r>
      <w:r w:rsidR="002063FB" w:rsidRPr="001B4C6F">
        <w:rPr>
          <w:rFonts w:ascii="Times New Roman" w:eastAsia="Times New Roman" w:hAnsi="Times New Roman" w:cs="Times New Roman"/>
          <w:color w:val="000000"/>
          <w:kern w:val="0"/>
          <w:sz w:val="28"/>
          <w:lang w:val="en-US"/>
          <w14:ligatures w14:val="none"/>
        </w:rPr>
        <w:t xml:space="preserve"> </w:t>
      </w:r>
      <w:r w:rsidR="002063FB" w:rsidRPr="003009CC">
        <w:rPr>
          <w:rFonts w:ascii="Times New Roman" w:eastAsia="Times New Roman" w:hAnsi="Times New Roman" w:cs="Times New Roman"/>
          <w:color w:val="000000"/>
          <w:kern w:val="0"/>
          <w:sz w:val="28"/>
          <w:lang w:val="en-US"/>
          <w14:ligatures w14:val="none"/>
        </w:rPr>
        <w:t>presented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076B23D0" w14:textId="0B298DFA" w:rsidR="004D5E6A" w:rsidRPr="006A5C53" w:rsidRDefault="00BE685C" w:rsidP="00A054DD">
      <w:pPr>
        <w:spacing w:after="0"/>
        <w:ind w:firstLine="720"/>
        <w:jc w:val="both"/>
        <w:rPr>
          <w:rFonts w:ascii="Times New Roman" w:eastAsia="Times New Roman" w:hAnsi="Times New Roman" w:cs="Times New Roman"/>
          <w:b/>
          <w:bCs/>
          <w:color w:val="000000"/>
          <w:kern w:val="0"/>
          <w:sz w:val="32"/>
          <w:szCs w:val="26"/>
          <w:lang w:val="en-US"/>
          <w14:ligatures w14:val="none"/>
        </w:rPr>
      </w:pPr>
      <w:r w:rsidRPr="006A5C53">
        <w:rPr>
          <w:rFonts w:ascii="Times New Roman" w:eastAsia="Times New Roman" w:hAnsi="Times New Roman" w:cs="Times New Roman"/>
          <w:b/>
          <w:bCs/>
          <w:color w:val="000000"/>
          <w:kern w:val="0"/>
          <w:sz w:val="32"/>
          <w:szCs w:val="26"/>
          <w:highlight w:val="yellow"/>
          <w:lang w:val="en-US"/>
          <w14:ligatures w14:val="none"/>
        </w:rPr>
        <w:t>Separate safety and injuries</w:t>
      </w: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77777777" w:rsidR="009E150A" w:rsidRPr="001A12EE" w:rsidRDefault="009E150A"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dataset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22176419" w14:textId="77777777" w:rsidTr="00871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tcBorders>
            <w:hideMark/>
          </w:tcPr>
          <w:p w14:paraId="4F8FCA37" w14:textId="53B1FD69" w:rsidR="009E150A" w:rsidRPr="001A12EE" w:rsidRDefault="00A477A5" w:rsidP="00600FE0">
            <w:pPr>
              <w:spacing w:after="160" w:line="278" w:lineRule="auto"/>
              <w:rPr>
                <w:rFonts w:ascii="Times New Roman" w:eastAsia="Times New Roman" w:hAnsi="Times New Roman" w:cs="Times New Roman"/>
                <w:b w:val="0"/>
                <w:bCs w:val="0"/>
                <w:color w:val="000000"/>
                <w:kern w:val="0"/>
                <w:sz w:val="20"/>
                <w:szCs w:val="16"/>
                <w:rtl/>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 </w:t>
            </w:r>
            <w:r w:rsidR="009E150A"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5A4D8030" w14:textId="77777777" w:rsidR="009E150A" w:rsidRPr="001A12EE" w:rsidRDefault="009E150A"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844" w:type="dxa"/>
            <w:hideMark/>
          </w:tcPr>
          <w:p w14:paraId="6A3B93F7" w14:textId="7AD76026" w:rsidR="009E150A" w:rsidRPr="001A12EE" w:rsidRDefault="007527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YOLOv5, YOLO-NAS, OpenPose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16" w:type="dxa"/>
          </w:tcPr>
          <w:p w14:paraId="0AA86577" w14:textId="6A729448" w:rsidR="009E150A" w:rsidRPr="001A12EE" w:rsidRDefault="00086B61" w:rsidP="00086B61">
            <w:pPr>
              <w:spacing w:line="278" w:lineRule="auto"/>
              <w:rPr>
                <w:rFonts w:ascii="Times New Roman" w:eastAsia="Times New Roman" w:hAnsi="Times New Roman" w:cs="Times New Roman"/>
                <w:color w:val="000000"/>
                <w:kern w:val="0"/>
                <w:sz w:val="20"/>
                <w:szCs w:val="16"/>
                <w:lang w:val="en-GB"/>
                <w14:ligatures w14:val="none"/>
              </w:rPr>
            </w:pPr>
            <w:r w:rsidRPr="00086B61">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79494DEF" w14:textId="14C64E73" w:rsidR="009E150A" w:rsidRPr="001A12EE" w:rsidRDefault="00C53017"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identify unsafe interaction behaviors between construction workers and machinery/materials</w:t>
            </w:r>
          </w:p>
        </w:tc>
        <w:tc>
          <w:tcPr>
            <w:cnfStyle w:val="000010000000" w:firstRow="0" w:lastRow="0" w:firstColumn="0" w:lastColumn="0" w:oddVBand="1" w:evenVBand="0" w:oddHBand="0" w:evenHBand="0" w:firstRowFirstColumn="0" w:firstRowLastColumn="0" w:lastRowFirstColumn="0" w:lastRowLastColumn="0"/>
            <w:tcW w:w="1937" w:type="dxa"/>
            <w:hideMark/>
          </w:tcPr>
          <w:p w14:paraId="053C2B78" w14:textId="08AE3C38" w:rsidR="009E150A" w:rsidRPr="001A12EE" w:rsidRDefault="006776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2068" w:type="dxa"/>
            <w:tcBorders>
              <w:right w:val="single" w:sz="4" w:space="0" w:color="auto"/>
            </w:tcBorders>
            <w:hideMark/>
          </w:tcPr>
          <w:p w14:paraId="705C5AE1" w14:textId="5048D91A" w:rsidR="009E150A" w:rsidRPr="001A12EE" w:rsidRDefault="00677622"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9E150A" w:rsidRPr="00341ED2" w14:paraId="02B265B0"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1D7AA83B"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[2]</w:t>
            </w:r>
            <w:r w:rsidR="009E150A" w:rsidRPr="001A12EE">
              <w:rPr>
                <w:rFonts w:ascii="Times New Roman" w:eastAsia="Times New Roman" w:hAnsi="Times New Roman" w:cs="Times New Roman"/>
                <w:b w:val="0"/>
                <w:bCs w:val="0"/>
                <w:color w:val="000000"/>
                <w:kern w:val="0"/>
                <w:sz w:val="20"/>
                <w:szCs w:val="16"/>
                <w:lang w:val="en-GB"/>
                <w14:ligatures w14:val="none"/>
              </w:rPr>
              <w:t>Rahman</w:t>
            </w:r>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Roboflow </w:t>
            </w:r>
            <w:r w:rsidR="00EB4E79" w:rsidRPr="006D43D1">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Reached a mAP50 of 96.9% and an inference time of 7.3 ms</w:t>
            </w:r>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560CA704" w:rsidR="00DB3CCF" w:rsidRPr="00C524A9" w:rsidRDefault="00A477A5"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[3] </w:t>
            </w:r>
            <w:r w:rsidR="00DB3CCF"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DB3CCF" w:rsidRPr="00C524A9" w:rsidRDefault="00DB3CCF"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56A3D8F6"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w:t>
            </w:r>
            <w:r w:rsidR="000E0476">
              <w:rPr>
                <w:rFonts w:ascii="Times New Roman" w:eastAsia="Times New Roman" w:hAnsi="Times New Roman" w:cs="Times New Roman"/>
                <w:color w:val="000000"/>
                <w:kern w:val="0"/>
                <w:sz w:val="20"/>
                <w:szCs w:val="16"/>
                <w:lang w:val="en-GB"/>
                <w14:ligatures w14:val="none"/>
              </w:rPr>
              <w:t xml:space="preserve"> </w:t>
            </w:r>
            <w:r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5F074CE8" w:rsidR="00DB3CCF" w:rsidRPr="00C524A9" w:rsidRDefault="008761CF" w:rsidP="008761CF">
            <w:pPr>
              <w:spacing w:line="278" w:lineRule="auto"/>
              <w:rPr>
                <w:rFonts w:ascii="Times New Roman" w:eastAsia="Times New Roman" w:hAnsi="Times New Roman" w:cs="Times New Roman"/>
                <w:color w:val="000000"/>
                <w:kern w:val="0"/>
                <w:sz w:val="20"/>
                <w:szCs w:val="16"/>
                <w:lang w:val="en-GB"/>
                <w14:ligatures w14:val="none"/>
              </w:rPr>
            </w:pPr>
            <w:r w:rsidRPr="008761CF">
              <w:rPr>
                <w:rFonts w:ascii="Times New Roman" w:eastAsia="Times New Roman" w:hAnsi="Times New Roman" w:cs="Times New Roman"/>
                <w:color w:val="000000"/>
                <w:kern w:val="0"/>
                <w:sz w:val="20"/>
                <w:szCs w:val="16"/>
                <w:lang w:val="en-GB"/>
                <w14:ligatures w14:val="none"/>
              </w:rPr>
              <w:t>Pictor-v3</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48BF473"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103EE97B" w:rsidR="00DB3CCF" w:rsidRPr="00C524A9" w:rsidRDefault="00C565E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sidR="001809AB">
              <w:rPr>
                <w:rFonts w:ascii="Times New Roman" w:eastAsia="Times New Roman" w:hAnsi="Times New Roman" w:cs="Times New Roman"/>
                <w:color w:val="000000"/>
                <w:kern w:val="0"/>
                <w:sz w:val="20"/>
                <w:szCs w:val="16"/>
                <w:lang w:val="en-GB"/>
                <w14:ligatures w14:val="none"/>
              </w:rPr>
              <w:t>,</w:t>
            </w:r>
            <w:r w:rsidR="00F16CC9" w:rsidRPr="00F16CC9">
              <w:rPr>
                <w:rFonts w:ascii="Georgia" w:hAnsi="Georgia"/>
                <w:color w:val="1F1F1F"/>
                <w:sz w:val="22"/>
                <w:szCs w:val="22"/>
                <w:shd w:val="clear" w:color="auto" w:fill="ECF7FE"/>
                <w:lang w:val="en-GB"/>
              </w:rPr>
              <w:t xml:space="preserve"> </w:t>
            </w:r>
            <w:r w:rsidR="00F16CC9"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69353CA0" w:rsidR="00DB3CCF" w:rsidRPr="00C524A9" w:rsidRDefault="00B74500"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Limited PPE categories; no tools or behavior analysis</w:t>
            </w:r>
          </w:p>
        </w:tc>
      </w:tr>
      <w:tr w:rsidR="00C524A9" w:rsidRPr="00341ED2" w14:paraId="18C376FC"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776E57BF"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[4] </w:t>
            </w:r>
            <w:r w:rsidR="00C524A9"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B9399C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18800FDD"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03ED425E"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4017C2A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YOLOX-m achieved about 89.84% mAP</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6A9344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C524A9" w:rsidRPr="00341ED2" w14:paraId="3ADE1FF6"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34A7FB1B"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[5] </w:t>
            </w:r>
            <w:r w:rsidR="00C524A9" w:rsidRPr="00C524A9">
              <w:rPr>
                <w:rFonts w:ascii="Times New Roman" w:eastAsia="Times New Roman" w:hAnsi="Times New Roman" w:cs="Times New Roman"/>
                <w:b w:val="0"/>
                <w:bCs w:val="0"/>
                <w:color w:val="000000"/>
                <w:kern w:val="0"/>
                <w:sz w:val="20"/>
                <w:szCs w:val="16"/>
                <w:lang w:val="en-GB"/>
                <w14:ligatures w14:val="none"/>
              </w:rPr>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2EB6E4E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3D8218BD" w:rsidR="00C524A9" w:rsidRPr="00C524A9" w:rsidRDefault="00B07439" w:rsidP="00B07439">
            <w:pPr>
              <w:spacing w:line="278" w:lineRule="auto"/>
              <w:rPr>
                <w:rFonts w:ascii="Times New Roman" w:eastAsia="Times New Roman" w:hAnsi="Times New Roman" w:cs="Times New Roman"/>
                <w:color w:val="000000"/>
                <w:kern w:val="0"/>
                <w:sz w:val="20"/>
                <w:szCs w:val="16"/>
                <w:lang w:val="en-GB"/>
                <w14:ligatures w14:val="none"/>
              </w:rPr>
            </w:pPr>
            <w:r w:rsidRPr="00B07439">
              <w:rPr>
                <w:rFonts w:ascii="Times New Roman" w:eastAsia="Times New Roman" w:hAnsi="Times New Roman" w:cs="Times New Roman"/>
                <w:color w:val="000000"/>
                <w:kern w:val="0"/>
                <w:sz w:val="20"/>
                <w:szCs w:val="16"/>
                <w:lang w:val="en-GB"/>
                <w14:ligatures w14:val="none"/>
              </w:rPr>
              <w:t>Hard Hat Workers Dataset, published by MakeML</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71457486"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0942A5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achieved mAP above 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1F2960F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C524A9" w:rsidRPr="00341ED2" w14:paraId="2D368238"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751A49DD"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[6] </w:t>
            </w:r>
            <w:r w:rsidR="00C524A9"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178B168"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17A88982" w:rsidR="00C524A9" w:rsidRPr="00C524A9" w:rsidRDefault="00312D76" w:rsidP="00312D76">
            <w:pPr>
              <w:spacing w:line="278" w:lineRule="auto"/>
              <w:rPr>
                <w:rFonts w:ascii="Times New Roman" w:eastAsia="Times New Roman" w:hAnsi="Times New Roman" w:cs="Times New Roman"/>
                <w:color w:val="000000"/>
                <w:kern w:val="0"/>
                <w:sz w:val="20"/>
                <w:szCs w:val="16"/>
                <w:lang w:val="en-GB"/>
                <w14:ligatures w14:val="none"/>
              </w:rPr>
            </w:pPr>
            <w:r w:rsidRPr="00312D76">
              <w:rPr>
                <w:rFonts w:ascii="Times New Roman" w:eastAsia="Times New Roman" w:hAnsi="Times New Roman" w:cs="Times New Roman"/>
                <w:color w:val="000000"/>
                <w:kern w:val="0"/>
                <w:sz w:val="20"/>
                <w:szCs w:val="16"/>
                <w:lang w:val="en-GB"/>
                <w14:ligatures w14:val="none"/>
              </w:rPr>
              <w:t>Color Helmet and Vest (CHV)</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06E2C7D4"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2A9F2BCE" w:rsidR="00C524A9" w:rsidRPr="00C524A9" w:rsidRDefault="00C524A9"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sidR="005E2493">
              <w:rPr>
                <w:rFonts w:ascii="Times New Roman" w:eastAsia="Times New Roman" w:hAnsi="Times New Roman" w:cs="Times New Roman"/>
                <w:color w:val="000000"/>
                <w:kern w:val="0"/>
                <w:sz w:val="20"/>
                <w:szCs w:val="16"/>
                <w:lang w:val="en-GB"/>
                <w14:ligatures w14:val="none"/>
              </w:rPr>
              <w:t xml:space="preserve"> </w:t>
            </w:r>
            <w:r w:rsidR="005E2493" w:rsidRPr="005E2493">
              <w:rPr>
                <w:rFonts w:ascii="Times New Roman" w:eastAsia="Times New Roman" w:hAnsi="Times New Roman" w:cs="Times New Roman"/>
                <w:color w:val="000000"/>
                <w:kern w:val="0"/>
                <w:sz w:val="20"/>
                <w:szCs w:val="16"/>
                <w:lang w:val="en-GB"/>
                <w14:ligatures w14:val="none"/>
              </w:rPr>
              <w:t>OLO v5x achieves 81.79% mAP</w:t>
            </w:r>
            <w:r w:rsidRPr="00C524A9">
              <w:rPr>
                <w:rFonts w:ascii="Times New Roman" w:eastAsia="Times New Roman" w:hAnsi="Times New Roman" w:cs="Times New Roman"/>
                <w:color w:val="000000"/>
                <w:kern w:val="0"/>
                <w:sz w:val="20"/>
                <w:szCs w:val="16"/>
                <w:lang w:val="en-GB"/>
                <w14:ligatures w14:val="none"/>
              </w:rPr>
              <w:t>; YOLOv5s faster</w:t>
            </w:r>
            <w:r w:rsidR="00BE18B1">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609ADB42"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C524A9" w:rsidRPr="00341ED2" w14:paraId="67D4B5E3"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46F61D6A"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[7] </w:t>
            </w:r>
            <w:r w:rsidR="00C524A9" w:rsidRPr="00C524A9">
              <w:rPr>
                <w:rFonts w:ascii="Times New Roman" w:eastAsia="Times New Roman" w:hAnsi="Times New Roman" w:cs="Times New Roman"/>
                <w:b w:val="0"/>
                <w:bCs w:val="0"/>
                <w:color w:val="000000"/>
                <w:kern w:val="0"/>
                <w:sz w:val="20"/>
                <w:szCs w:val="16"/>
                <w:lang w:val="en-GB"/>
                <w14:ligatures w14:val="none"/>
              </w:rPr>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2FDA4B05"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YOLACT + DeepSORT</w:t>
            </w:r>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4AF421DE" w:rsidR="00C524A9" w:rsidRPr="00C524A9" w:rsidRDefault="00073E75" w:rsidP="00073E75">
            <w:pPr>
              <w:spacing w:line="278" w:lineRule="auto"/>
              <w:rPr>
                <w:rFonts w:ascii="Times New Roman" w:eastAsia="Times New Roman" w:hAnsi="Times New Roman" w:cs="Times New Roman"/>
                <w:color w:val="000000"/>
                <w:kern w:val="0"/>
                <w:sz w:val="20"/>
                <w:szCs w:val="16"/>
                <w:lang w:val="en-GB"/>
                <w14:ligatures w14:val="none"/>
              </w:rPr>
            </w:pPr>
            <w:r w:rsidRPr="00073E75">
              <w:rPr>
                <w:rFonts w:ascii="Times New Roman" w:eastAsia="Times New Roman" w:hAnsi="Times New Roman" w:cs="Times New Roman"/>
                <w:color w:val="000000"/>
                <w:kern w:val="0"/>
                <w:sz w:val="20"/>
                <w:szCs w:val="16"/>
                <w:lang w:val="en-GB"/>
                <w14:ligatures w14:val="none"/>
              </w:rPr>
              <w:t>AIM, ACID, and</w:t>
            </w:r>
            <w:r>
              <w:rPr>
                <w:rFonts w:ascii="Times New Roman" w:eastAsia="Times New Roman" w:hAnsi="Times New Roman" w:cs="Times New Roman"/>
                <w:color w:val="000000"/>
                <w:kern w:val="0"/>
                <w:sz w:val="20"/>
                <w:szCs w:val="16"/>
                <w:lang w:val="en-GB"/>
                <w14:ligatures w14:val="none"/>
              </w:rPr>
              <w:t xml:space="preserve"> </w:t>
            </w:r>
            <w:r w:rsidRPr="00073E75">
              <w:rPr>
                <w:rFonts w:ascii="Times New Roman" w:eastAsia="Times New Roman" w:hAnsi="Times New Roman" w:cs="Times New Roman"/>
                <w:color w:val="000000"/>
                <w:kern w:val="0"/>
                <w:sz w:val="20"/>
                <w:szCs w:val="16"/>
                <w:lang w:val="en-GB"/>
                <w14:ligatures w14:val="none"/>
              </w:rPr>
              <w:t>MOCS</w:t>
            </w:r>
            <w:r w:rsidR="00C524A9" w:rsidRPr="00C524A9">
              <w:rPr>
                <w:rFonts w:ascii="Times New Roman" w:eastAsia="Times New Roman" w:hAnsi="Times New Roman" w:cs="Times New Roman"/>
                <w:color w:val="000000"/>
                <w:kern w:val="0"/>
                <w:sz w:val="20"/>
                <w:szCs w:val="16"/>
                <w:lang w:val="en-GB"/>
                <w14:ligatures w14:val="none"/>
              </w:rPr>
              <w:t>C</w:t>
            </w:r>
            <w:r>
              <w:rPr>
                <w:rFonts w:ascii="Times New Roman" w:eastAsia="Times New Roman" w:hAnsi="Times New Roman" w:cs="Times New Roman"/>
                <w:color w:val="000000"/>
                <w:kern w:val="0"/>
                <w:sz w:val="20"/>
                <w:szCs w:val="16"/>
                <w:lang w:val="en-GB"/>
                <w14:ligatures w14:val="none"/>
              </w:rPr>
              <w:t xml:space="preserve"> + </w:t>
            </w:r>
            <w:r w:rsidRPr="00C524A9">
              <w:rPr>
                <w:rFonts w:ascii="Times New Roman" w:eastAsia="Times New Roman" w:hAnsi="Times New Roman" w:cs="Times New Roman"/>
                <w:color w:val="000000"/>
                <w:kern w:val="0"/>
                <w:sz w:val="20"/>
                <w:szCs w:val="16"/>
                <w:lang w:val="en-GB"/>
                <w14:ligatures w14:val="none"/>
              </w:rPr>
              <w:t>combine</w:t>
            </w:r>
            <w:r w:rsidRPr="00C524A9">
              <w:rPr>
                <w:rFonts w:ascii="Times New Roman" w:eastAsia="Times New Roman" w:hAnsi="Times New Roman" w:cs="Times New Roman"/>
                <w:color w:val="000000"/>
                <w:kern w:val="0"/>
                <w:sz w:val="20"/>
                <w:szCs w:val="16"/>
                <w14:ligatures w14:val="none"/>
              </w:rPr>
              <w:t>d</w:t>
            </w:r>
            <w:r w:rsidR="00C524A9" w:rsidRPr="00C524A9">
              <w:rPr>
                <w:rFonts w:ascii="Times New Roman" w:eastAsia="Times New Roman" w:hAnsi="Times New Roman" w:cs="Times New Roman"/>
                <w:color w:val="000000"/>
                <w:kern w:val="0"/>
                <w:sz w:val="20"/>
                <w:szCs w:val="16"/>
                <w:lang w:val="en-GB"/>
                <w14:ligatures w14:val="none"/>
              </w:rPr>
              <w:t xml:space="preserve"> public image datasets</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21463C9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1E8F7ED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Accuracy around 91.3%, mAP around 66.4%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0200EB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C524A9" w:rsidRPr="00341ED2" w14:paraId="54BF9DC1"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54FC9F5E"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[8] </w:t>
            </w:r>
            <w:r w:rsidR="00C524A9"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C524A9" w:rsidRPr="00C524A9" w:rsidRDefault="00C524A9" w:rsidP="00C524A9">
            <w:pPr>
              <w:spacing w:line="278" w:lineRule="auto"/>
              <w:jc w:val="both"/>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785648BC"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7A17F847" w:rsidR="00C524A9" w:rsidRPr="00C524A9" w:rsidRDefault="004B036C" w:rsidP="00C524A9">
            <w:pPr>
              <w:spacing w:line="278" w:lineRule="auto"/>
              <w:rPr>
                <w:rFonts w:ascii="Times New Roman" w:eastAsia="Times New Roman" w:hAnsi="Times New Roman" w:cs="Times New Roman"/>
                <w:b/>
                <w:bCs/>
                <w:color w:val="000000"/>
                <w:kern w:val="0"/>
                <w:sz w:val="20"/>
                <w:szCs w:val="16"/>
                <w:lang w:val="en-GB"/>
                <w14:ligatures w14:val="none"/>
              </w:rPr>
            </w:pPr>
            <w:r w:rsidRPr="004B036C">
              <w:rPr>
                <w:rFonts w:ascii="Times New Roman" w:eastAsia="Times New Roman" w:hAnsi="Times New Roman" w:cs="Times New Roman"/>
                <w:color w:val="000000"/>
                <w:kern w:val="0"/>
                <w:sz w:val="20"/>
                <w:szCs w:val="16"/>
                <w:lang w:val="en-GB"/>
                <w14:ligatures w14:val="none"/>
              </w:rPr>
              <w:t>Pictor-PPE and Roboflow</w:t>
            </w:r>
            <w:r>
              <w:rPr>
                <w:rFonts w:ascii="Times New Roman" w:eastAsia="Times New Roman" w:hAnsi="Times New Roman" w:cs="Times New Roman"/>
                <w:color w:val="000000"/>
                <w:kern w:val="0"/>
                <w:sz w:val="20"/>
                <w:szCs w:val="16"/>
                <w:lang w:val="en-GB"/>
                <w14:ligatures w14:val="none"/>
              </w:rPr>
              <w:t xml:space="preserve"> </w:t>
            </w:r>
            <w:r w:rsidRPr="004B036C">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7C94DA65"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industrial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4A1CB99C" w:rsidR="00C524A9" w:rsidRPr="00C524A9" w:rsidRDefault="00C524A9" w:rsidP="006E060B">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showed </w:t>
            </w:r>
            <w:r w:rsidR="00BD25D6" w:rsidRPr="00BD25D6">
              <w:rPr>
                <w:rFonts w:ascii="Times New Roman" w:eastAsia="Times New Roman" w:hAnsi="Times New Roman" w:cs="Times New Roman"/>
                <w:color w:val="000000"/>
                <w:kern w:val="0"/>
                <w:sz w:val="20"/>
                <w:szCs w:val="16"/>
                <w:lang w:val="en-GB"/>
                <w14:ligatures w14:val="none"/>
              </w:rPr>
              <w:t>95% accuracy over eight considered PPE types</w:t>
            </w:r>
            <w:r w:rsidR="006E060B">
              <w:rPr>
                <w:rFonts w:ascii="Times New Roman" w:eastAsia="Times New Roman" w:hAnsi="Times New Roman" w:cs="Times New Roman"/>
                <w:color w:val="000000"/>
                <w:kern w:val="0"/>
                <w:sz w:val="20"/>
                <w:szCs w:val="16"/>
                <w:lang w:val="en-GB"/>
                <w14:ligatures w14:val="none"/>
              </w:rPr>
              <w:t xml:space="preserve"> </w:t>
            </w:r>
            <w:r w:rsidR="006E060B" w:rsidRPr="006E060B">
              <w:rPr>
                <w:rFonts w:ascii="Times New Roman" w:eastAsia="Times New Roman" w:hAnsi="Times New Roman" w:cs="Times New Roman"/>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399543A6"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r w:rsidR="00801B72" w:rsidRPr="00C524A9">
              <w:rPr>
                <w:rFonts w:ascii="Times New Roman" w:eastAsia="Times New Roman" w:hAnsi="Times New Roman" w:cs="Times New Roman"/>
                <w:b w:val="0"/>
                <w:bCs w:val="0"/>
                <w:color w:val="000000"/>
                <w:kern w:val="0"/>
                <w:sz w:val="20"/>
                <w:szCs w:val="16"/>
                <w:lang w:val="en-GB"/>
                <w14:ligatures w14:val="none"/>
              </w:rPr>
              <w:t>fo</w:t>
            </w:r>
            <w:r w:rsidR="00801B72" w:rsidRPr="00801B72">
              <w:rPr>
                <w:rFonts w:ascii="Times New Roman" w:eastAsia="Times New Roman" w:hAnsi="Times New Roman" w:cs="Times New Roman"/>
                <w:b w:val="0"/>
                <w:bCs w:val="0"/>
                <w:color w:val="000000"/>
                <w:kern w:val="0"/>
                <w:sz w:val="20"/>
                <w:szCs w:val="16"/>
                <w14:ligatures w14:val="none"/>
              </w:rPr>
              <w:t>cus</w:t>
            </w:r>
            <w:r w:rsidR="00801B72"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r w:rsidR="005202FD"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4A6C8E60" w:rsidR="005202FD" w:rsidRPr="00A4524B" w:rsidRDefault="00A477A5" w:rsidP="00A4524B">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lastRenderedPageBreak/>
              <w:t xml:space="preserve">[9] </w:t>
            </w:r>
            <w:r w:rsidR="00A4524B" w:rsidRPr="00A4524B">
              <w:rPr>
                <w:rFonts w:ascii="Times New Roman" w:eastAsia="Times New Roman" w:hAnsi="Times New Roman" w:cs="Times New Roman"/>
                <w:b w:val="0"/>
                <w:bCs w:val="0"/>
                <w:color w:val="000000"/>
                <w:kern w:val="0"/>
                <w:sz w:val="20"/>
                <w:szCs w:val="16"/>
                <w:lang w:val="en-GB"/>
                <w14:ligatures w14:val="none"/>
              </w:rPr>
              <w:t>Xiaoyun Liu</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165E76ED" w:rsidR="005202FD" w:rsidRPr="00A4524B" w:rsidRDefault="00C82E21"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A4524B">
              <w:rPr>
                <w:rFonts w:ascii="Times New Roman" w:eastAsia="Times New Roman" w:hAnsi="Times New Roman" w:cs="Times New Roman"/>
                <w:color w:val="000000"/>
                <w:kern w:val="0"/>
                <w:sz w:val="20"/>
                <w:szCs w:val="16"/>
                <w:lang w:val="en-GB"/>
                <w14:ligatures w14:val="none"/>
              </w:rPr>
              <w:t>202</w:t>
            </w:r>
            <w:r w:rsidR="00666653">
              <w:rPr>
                <w:rFonts w:ascii="Times New Roman" w:eastAsia="Times New Roman" w:hAnsi="Times New Roman" w:cs="Times New Roman"/>
                <w:color w:val="000000"/>
                <w:kern w:val="0"/>
                <w:sz w:val="20"/>
                <w:szCs w:val="16"/>
                <w:lang w:val="en-GB"/>
                <w14:ligatures w14:val="none"/>
              </w:rPr>
              <w:t>3</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41ED6167"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3D pose estimation, PCA, K-means clustering, fusion KNN</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4D48F509"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Custom dataset (joint coordinate matrices)</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312E1590"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Directly detect fall portents by</w:t>
            </w:r>
            <w:r w:rsidR="00140EDD">
              <w:rPr>
                <w:rFonts w:ascii="Times New Roman" w:eastAsia="Times New Roman" w:hAnsi="Times New Roman" w:cs="Times New Roman"/>
                <w:color w:val="000000"/>
                <w:kern w:val="0"/>
                <w:sz w:val="20"/>
                <w:szCs w:val="16"/>
                <w:lang w:val="en-GB"/>
                <w14:ligatures w14:val="none"/>
              </w:rPr>
              <w:t xml:space="preserve"> </w:t>
            </w:r>
            <w:r w:rsidRPr="00C82E21">
              <w:rPr>
                <w:rFonts w:ascii="Times New Roman" w:eastAsia="Times New Roman" w:hAnsi="Times New Roman" w:cs="Times New Roman"/>
                <w:color w:val="000000"/>
                <w:kern w:val="0"/>
                <w:sz w:val="20"/>
                <w:szCs w:val="16"/>
                <w:lang w:val="en-GB"/>
                <w14:ligatures w14:val="none"/>
              </w:rPr>
              <w:t>classifying postures into steady, unsteady, or fallen stages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28573872"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Achieved an 85.02% accuracy rate in classifying the worker's pose status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503373DA" w:rsidR="005202FD" w:rsidRPr="00A4524B" w:rsidRDefault="002D69BB" w:rsidP="00C82E21">
            <w:pPr>
              <w:spacing w:line="278" w:lineRule="auto"/>
              <w:rPr>
                <w:rFonts w:ascii="Times New Roman" w:eastAsia="Times New Roman" w:hAnsi="Times New Roman" w:cs="Times New Roman"/>
                <w:b w:val="0"/>
                <w:bCs w:val="0"/>
                <w:color w:val="000000"/>
                <w:kern w:val="0"/>
                <w:sz w:val="20"/>
                <w:szCs w:val="16"/>
                <w:lang w:val="en-GB"/>
                <w14:ligatures w14:val="none"/>
              </w:rPr>
            </w:pPr>
            <w:r w:rsidRPr="002D69BB">
              <w:rPr>
                <w:rFonts w:ascii="Times New Roman" w:eastAsia="Times New Roman" w:hAnsi="Times New Roman" w:cs="Times New Roman"/>
                <w:b w:val="0"/>
                <w:bCs w:val="0"/>
                <w:color w:val="000000"/>
                <w:kern w:val="0"/>
                <w:sz w:val="20"/>
                <w:szCs w:val="16"/>
                <w:lang w:val="en-GB"/>
                <w14:ligatures w14:val="none"/>
              </w:rPr>
              <w:t>Difficulties in identifying cases in complex climatic conditions</w:t>
            </w:r>
            <w:r w:rsidR="00D75C0B">
              <w:rPr>
                <w:rFonts w:ascii="Times New Roman" w:eastAsia="Times New Roman" w:hAnsi="Times New Roman" w:cs="Times New Roman" w:hint="cs"/>
                <w:b w:val="0"/>
                <w:bCs w:val="0"/>
                <w:color w:val="000000"/>
                <w:kern w:val="0"/>
                <w:sz w:val="20"/>
                <w:szCs w:val="16"/>
                <w:rtl/>
                <w:lang w:val="en-GB"/>
                <w14:ligatures w14:val="none"/>
              </w:rPr>
              <w:t xml:space="preserve"> </w:t>
            </w:r>
          </w:p>
        </w:tc>
      </w:tr>
      <w:tr w:rsidR="001A484E"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1704DFC6"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[10] </w:t>
            </w:r>
            <w:r w:rsidR="00A00757">
              <w:rPr>
                <w:rFonts w:ascii="Times New Roman" w:eastAsia="Times New Roman" w:hAnsi="Times New Roman" w:cs="Times New Roman"/>
                <w:b w:val="0"/>
                <w:bCs w:val="0"/>
                <w:color w:val="000000"/>
                <w:kern w:val="0"/>
                <w:sz w:val="20"/>
                <w:szCs w:val="16"/>
                <w14:ligatures w14:val="none"/>
              </w:rPr>
              <w:t xml:space="preserve"> </w:t>
            </w:r>
            <w:r w:rsidR="00A00757" w:rsidRPr="00BF2761">
              <w:rPr>
                <w:b w:val="0"/>
                <w:bCs w:val="0"/>
                <w:color w:val="000000"/>
                <w:sz w:val="28"/>
                <w:szCs w:val="22"/>
                <w:lang w:val="en-GB"/>
              </w:rPr>
              <w:t xml:space="preserve"> </w:t>
            </w:r>
            <w:r w:rsidR="00A00757" w:rsidRPr="00A00757">
              <w:rPr>
                <w:rFonts w:ascii="Times New Roman" w:eastAsia="Times New Roman" w:hAnsi="Times New Roman" w:cs="Times New Roman"/>
                <w:b w:val="0"/>
                <w:bCs w:val="0"/>
                <w:color w:val="000000"/>
                <w:kern w:val="0"/>
                <w:sz w:val="20"/>
                <w:szCs w:val="16"/>
                <w:lang w:val="en-GB"/>
                <w14:ligatures w14:val="none"/>
              </w:rPr>
              <w:t>Chen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8E29A6" w:rsidR="001A484E" w:rsidRPr="00A4524B" w:rsidRDefault="006D1A0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665E874C" w:rsidR="001A484E" w:rsidRPr="00C82E21" w:rsidRDefault="006D1A0C" w:rsidP="00C82E21">
            <w:pPr>
              <w:spacing w:line="278" w:lineRule="auto"/>
              <w:rPr>
                <w:rFonts w:ascii="Times New Roman" w:eastAsia="Times New Roman" w:hAnsi="Times New Roman" w:cs="Times New Roman"/>
                <w:color w:val="000000"/>
                <w:kern w:val="0"/>
                <w:sz w:val="20"/>
                <w:szCs w:val="16"/>
                <w14:ligatures w14:val="none"/>
              </w:rPr>
            </w:pPr>
            <w:r w:rsidRPr="006D1A0C">
              <w:rPr>
                <w:rFonts w:ascii="Times New Roman" w:eastAsia="Times New Roman" w:hAnsi="Times New Roman" w:cs="Times New Roman"/>
                <w:color w:val="000000"/>
                <w:kern w:val="0"/>
                <w:sz w:val="20"/>
                <w:szCs w:val="16"/>
                <w14:ligatures w14:val="none"/>
              </w:rPr>
              <w:t>YOLOX, Anchor to Joint (A2J) Pose Estimation,</w:t>
            </w:r>
            <w:r>
              <w:rPr>
                <w:rFonts w:ascii="Times New Roman" w:eastAsia="Times New Roman" w:hAnsi="Times New Roman" w:cs="Times New Roman"/>
                <w:color w:val="000000"/>
                <w:kern w:val="0"/>
                <w:sz w:val="20"/>
                <w:szCs w:val="16"/>
                <w14:ligatures w14:val="none"/>
              </w:rPr>
              <w:t xml:space="preserve"> </w:t>
            </w:r>
            <w:r w:rsidRPr="006D1A0C">
              <w:rPr>
                <w:rFonts w:ascii="Times New Roman" w:eastAsia="Times New Roman" w:hAnsi="Times New Roman" w:cs="Times New Roman"/>
                <w:color w:val="000000"/>
                <w:kern w:val="0"/>
                <w:sz w:val="20"/>
                <w:szCs w:val="16"/>
                <w14:ligatures w14:val="none"/>
              </w:rPr>
              <w:t>lightweight CNNs</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0D70BE1B"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366315D6"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build a fall prediction system that processes data entirely on CCTV system</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636D2259"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 xml:space="preserve">the </w:t>
            </w:r>
            <w:r>
              <w:rPr>
                <w:color w:val="000000"/>
                <w:sz w:val="20"/>
                <w:szCs w:val="16"/>
                <w:lang w:val="en-GB"/>
              </w:rPr>
              <w:t>model</w:t>
            </w:r>
            <w:r w:rsidRPr="007C2475">
              <w:rPr>
                <w:color w:val="000000"/>
                <w:sz w:val="20"/>
                <w:szCs w:val="16"/>
                <w:lang w:val="en-GB"/>
              </w:rPr>
              <w:t xml:space="preserve"> achieved a processing speed of 4.5 frames per second (FPS) on low power hardware and successfully predicted 75.85% of falls before the subject hit the ground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48BC69E5" w:rsidR="001A484E" w:rsidRPr="00B12802" w:rsidRDefault="00B12802" w:rsidP="00C82E21">
            <w:pPr>
              <w:spacing w:line="278" w:lineRule="auto"/>
              <w:rPr>
                <w:rFonts w:ascii="Times New Roman" w:eastAsia="Times New Roman" w:hAnsi="Times New Roman" w:cs="Times New Roman"/>
                <w:b w:val="0"/>
                <w:bCs w:val="0"/>
                <w:color w:val="000000"/>
                <w:kern w:val="0"/>
                <w:sz w:val="20"/>
                <w:szCs w:val="16"/>
                <w14:ligatures w14:val="none"/>
              </w:rPr>
            </w:pPr>
            <w:r w:rsidRPr="00B12802">
              <w:rPr>
                <w:b w:val="0"/>
                <w:bCs w:val="0"/>
                <w:color w:val="000000"/>
                <w:sz w:val="20"/>
                <w:szCs w:val="16"/>
                <w:lang w:val="en-GB"/>
              </w:rPr>
              <w:t xml:space="preserve">Standard CCTV cameras on a construction site do not capture </w:t>
            </w:r>
            <w:r>
              <w:rPr>
                <w:b w:val="0"/>
                <w:bCs w:val="0"/>
                <w:color w:val="000000"/>
                <w:sz w:val="20"/>
                <w:szCs w:val="16"/>
                <w:lang w:val="en-GB"/>
              </w:rPr>
              <w:t>the</w:t>
            </w:r>
            <w:r w:rsidRPr="00B12802">
              <w:rPr>
                <w:b w:val="0"/>
                <w:bCs w:val="0"/>
                <w:color w:val="000000"/>
                <w:sz w:val="20"/>
                <w:szCs w:val="16"/>
                <w:lang w:val="en-GB"/>
              </w:rPr>
              <w:t xml:space="preserve"> depth data, making it difficult to deploy this exact model outdoors</w:t>
            </w:r>
          </w:p>
        </w:tc>
      </w:tr>
      <w:tr w:rsidR="001A484E"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1796BFBC"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[11] </w:t>
            </w:r>
            <w:r w:rsidR="002C37FD" w:rsidRPr="00CE3B33">
              <w:rPr>
                <w:rFonts w:ascii="Times New Roman" w:eastAsia="Times New Roman" w:hAnsi="Times New Roman" w:cs="Times New Roman"/>
                <w:b w:val="0"/>
                <w:bCs w:val="0"/>
                <w:kern w:val="0"/>
                <w14:ligatures w14:val="none"/>
              </w:rPr>
              <w:t>Akter</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7733FF5" w:rsidR="001A484E" w:rsidRPr="00A4524B" w:rsidRDefault="002C37FD"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69667286"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Vision Transformers (ViT) combined with (LSTM)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53D47875"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56C8BD61" w:rsidR="001A484E" w:rsidRPr="00C82E21"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rFonts w:ascii="Times New Roman" w:eastAsia="Times New Roman" w:hAnsi="Times New Roman" w:cs="Times New Roman"/>
                <w:color w:val="000000"/>
                <w:kern w:val="0"/>
                <w:sz w:val="20"/>
                <w:szCs w:val="16"/>
                <w14:ligatures w14:val="none"/>
              </w:rPr>
              <w:t>monitor worker movements in the work environment and the worker's speed of movement, which allows us to predict before a worker falls</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51304A5C"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using the Vision Transformer and the LSTM to the model achieved an impressive 98.45% accuracy with an Area Under Curve (AUC) of 0.992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15B17A19" w:rsidR="001A484E" w:rsidRPr="002C37FD" w:rsidRDefault="00357D6B" w:rsidP="00C82E21">
            <w:pPr>
              <w:spacing w:line="278" w:lineRule="auto"/>
              <w:rPr>
                <w:rFonts w:ascii="Times New Roman" w:eastAsia="Times New Roman" w:hAnsi="Times New Roman" w:cs="Times New Roman"/>
                <w:color w:val="000000"/>
                <w:kern w:val="0"/>
                <w:sz w:val="20"/>
                <w:szCs w:val="16"/>
                <w:lang w:val="en-GB"/>
                <w14:ligatures w14:val="none"/>
              </w:rPr>
            </w:pPr>
            <w:r w:rsidRPr="00357D6B">
              <w:rPr>
                <w:rFonts w:ascii="Times New Roman" w:eastAsia="Times New Roman" w:hAnsi="Times New Roman" w:cs="Times New Roman"/>
                <w:b w:val="0"/>
                <w:bCs w:val="0"/>
                <w:color w:val="000000"/>
                <w:kern w:val="0"/>
                <w:sz w:val="20"/>
                <w:szCs w:val="16"/>
                <w:lang w:val="en-GB"/>
                <w14:ligatures w14:val="none"/>
              </w:rPr>
              <w:t>The framework found it hard to separate actual falls from quick bending movements, which triggered false alarms</w:t>
            </w:r>
          </w:p>
        </w:tc>
      </w:tr>
      <w:tr w:rsidR="001A484E"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58E3D295"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[12] </w:t>
            </w:r>
            <w:r w:rsidR="00FA4B62">
              <w:rPr>
                <w:rFonts w:ascii="Times New Roman" w:eastAsia="Times New Roman" w:hAnsi="Times New Roman" w:cs="Times New Roman"/>
                <w:b w:val="0"/>
                <w:bCs w:val="0"/>
                <w:color w:val="000000"/>
                <w:kern w:val="0"/>
                <w:sz w:val="20"/>
                <w:szCs w:val="16"/>
                <w14:ligatures w14:val="none"/>
              </w:rPr>
              <w:t xml:space="preserve"> </w:t>
            </w:r>
            <w:r w:rsidR="00FA4B62" w:rsidRPr="00FD3018">
              <w:rPr>
                <w:b w:val="0"/>
                <w:bCs w:val="0"/>
                <w:color w:val="000000"/>
                <w:sz w:val="28"/>
                <w:szCs w:val="22"/>
                <w:lang w:val="en-GB"/>
              </w:rPr>
              <w:t xml:space="preserve"> </w:t>
            </w:r>
            <w:r w:rsidR="00FA4B62"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3073E296" w:rsidR="001A484E" w:rsidRPr="00A4524B" w:rsidRDefault="00FA4B62"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6613DB35" w:rsidR="001A484E" w:rsidRPr="00FA4B62" w:rsidRDefault="00FA4B62" w:rsidP="00C82E21">
            <w:pPr>
              <w:spacing w:line="278" w:lineRule="auto"/>
              <w:rPr>
                <w:rFonts w:ascii="Times New Roman" w:eastAsia="Times New Roman" w:hAnsi="Times New Roman" w:cs="Times New Roman"/>
                <w:color w:val="000000"/>
                <w:kern w:val="0"/>
                <w:sz w:val="20"/>
                <w:szCs w:val="16"/>
                <w14:ligatures w14:val="none"/>
              </w:rPr>
            </w:pPr>
            <w:r w:rsidRPr="00FA4B62">
              <w:rPr>
                <w:color w:val="000000"/>
                <w:sz w:val="20"/>
                <w:szCs w:val="16"/>
                <w:lang w:val="en-GB"/>
              </w:rPr>
              <w:t>3D Skeleton Extraction</w:t>
            </w:r>
            <w:r w:rsidR="00BF22BC">
              <w:rPr>
                <w:color w:val="000000"/>
                <w:sz w:val="20"/>
                <w:szCs w:val="16"/>
                <w:lang w:val="en-GB"/>
              </w:rPr>
              <w:t xml:space="preserve">, </w:t>
            </w:r>
            <w:r w:rsidRPr="00FA4B62">
              <w:rPr>
                <w:color w:val="000000"/>
                <w:sz w:val="20"/>
                <w:szCs w:val="16"/>
                <w:lang w:val="en-GB"/>
              </w:rPr>
              <w:t xml:space="preserve">integrate with </w:t>
            </w:r>
            <w:r w:rsidR="00BF22BC">
              <w:rPr>
                <w:color w:val="000000"/>
                <w:sz w:val="20"/>
                <w:szCs w:val="16"/>
                <w:lang w:val="en-GB"/>
              </w:rPr>
              <w:t>ML</w:t>
            </w:r>
            <w:r w:rsidRPr="00FA4B62">
              <w:rPr>
                <w:color w:val="000000"/>
                <w:sz w:val="20"/>
                <w:szCs w:val="16"/>
                <w:lang w:val="en-GB"/>
              </w:rPr>
              <w:t xml:space="preserve"> (Random Forest, SVM) and </w:t>
            </w:r>
            <w:r w:rsidR="00BF22BC">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6245F72E"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083433CF"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2C987F20" w:rsidR="001A484E" w:rsidRPr="005331C5" w:rsidRDefault="005331C5" w:rsidP="00C82E21">
            <w:pPr>
              <w:spacing w:line="278" w:lineRule="auto"/>
              <w:rPr>
                <w:rFonts w:ascii="Times New Roman" w:eastAsia="Times New Roman" w:hAnsi="Times New Roman" w:cs="Times New Roman"/>
                <w:color w:val="000000"/>
                <w:kern w:val="0"/>
                <w:sz w:val="20"/>
                <w:szCs w:val="16"/>
                <w14:ligatures w14:val="none"/>
              </w:rPr>
            </w:pPr>
            <w:r w:rsidRPr="005331C5">
              <w:rPr>
                <w:color w:val="000000"/>
                <w:sz w:val="20"/>
                <w:szCs w:val="16"/>
                <w:lang w:val="en-GB"/>
              </w:rPr>
              <w:t>after cleaning the data and focusing on the skeletal coordinates beter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17FEECD5" w:rsidR="001A484E" w:rsidRPr="00E0554A" w:rsidRDefault="005331C5"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only enhanced a small subset of the original dataset</w:t>
            </w:r>
          </w:p>
        </w:tc>
      </w:tr>
      <w:tr w:rsidR="001A484E"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22375011" w:rsidR="001A484E" w:rsidRPr="00F4161C" w:rsidRDefault="001A484E" w:rsidP="00A4524B">
            <w:pPr>
              <w:spacing w:line="278" w:lineRule="auto"/>
              <w:rPr>
                <w:rFonts w:ascii="Times New Roman" w:eastAsia="Times New Roman" w:hAnsi="Times New Roman" w:cs="Times New Roman"/>
                <w:b w:val="0"/>
                <w:bCs w:val="0"/>
                <w:color w:val="000000"/>
                <w:kern w:val="0"/>
                <w:sz w:val="20"/>
                <w:szCs w:val="20"/>
                <w14:ligatures w14:val="none"/>
              </w:rPr>
            </w:pPr>
            <w:r w:rsidRPr="00F4161C">
              <w:rPr>
                <w:rFonts w:ascii="Times New Roman" w:eastAsia="Times New Roman" w:hAnsi="Times New Roman" w:cs="Times New Roman"/>
                <w:b w:val="0"/>
                <w:bCs w:val="0"/>
                <w:color w:val="000000"/>
                <w:kern w:val="0"/>
                <w:sz w:val="20"/>
                <w:szCs w:val="20"/>
                <w14:ligatures w14:val="none"/>
              </w:rPr>
              <w:t xml:space="preserve">[13] </w:t>
            </w:r>
            <w:r w:rsidR="00F4161C" w:rsidRPr="00F4161C">
              <w:rPr>
                <w:b w:val="0"/>
                <w:bCs w:val="0"/>
                <w:color w:val="000000"/>
                <w:sz w:val="20"/>
                <w:szCs w:val="20"/>
                <w:lang w:val="en-GB"/>
              </w:rPr>
              <w:t xml:space="preserve"> Cho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A8D8667" w:rsidR="001A484E" w:rsidRPr="00A4524B" w:rsidRDefault="00F4161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501D4921" w:rsidR="001A484E" w:rsidRPr="00F4161C" w:rsidRDefault="00F4161C" w:rsidP="00C82E21">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4D2E7CC9" w:rsidR="001A484E" w:rsidRPr="00E1358A" w:rsidRDefault="00E1358A" w:rsidP="00C82E21">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(URFD)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202FD7CA"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49553E29"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22C690E1" w:rsidR="001A484E" w:rsidRPr="00E0554A" w:rsidRDefault="00E0554A"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937DFC" w:rsidRPr="00341ED2" w14:paraId="62583A5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B9D0734" w14:textId="70E785EC"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00937DFC" w:rsidRPr="001A12EE">
              <w:rPr>
                <w:rFonts w:ascii="Times New Roman" w:eastAsia="Times New Roman" w:hAnsi="Times New Roman" w:cs="Times New Roman"/>
                <w:b w:val="0"/>
                <w:bCs w:val="0"/>
                <w:color w:val="000000"/>
                <w:kern w:val="0"/>
                <w:sz w:val="20"/>
                <w:szCs w:val="16"/>
                <w:lang w:val="en-GB"/>
                <w14:ligatures w14:val="none"/>
              </w:rPr>
              <w:t>Guo et al.</w:t>
            </w:r>
            <w:r w:rsidR="00937DFC" w:rsidRPr="001A12EE">
              <w:rPr>
                <w:rFonts w:ascii="Times New Roman" w:eastAsia="Times New Roman" w:hAnsi="Times New Roman" w:cs="Times New Roman"/>
                <w:b w:val="0"/>
                <w:bCs w:val="0"/>
                <w:color w:val="000000"/>
                <w:kern w:val="0"/>
                <w:sz w:val="20"/>
                <w:szCs w:val="16"/>
                <w:rtl/>
                <w:lang w:val="en-GB"/>
                <w14:ligatures w14:val="none"/>
              </w:rPr>
              <w:br/>
            </w:r>
            <w:r w:rsidR="00937DFC"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522A5964" w14:textId="13044CBF" w:rsidR="00937DFC" w:rsidRPr="004B036C" w:rsidRDefault="00937DFC" w:rsidP="00937DFC">
            <w:pPr>
              <w:spacing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3DB422C7" w14:textId="2700EAF8"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42A6F0C7" w14:textId="6942ECAE"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 xml:space="preserve">Chinese Accident Case Collection templates and a custom </w:t>
            </w:r>
            <w:r w:rsidRPr="0070107A">
              <w:rPr>
                <w:rFonts w:ascii="Times New Roman" w:eastAsia="Times New Roman" w:hAnsi="Times New Roman" w:cs="Times New Roman"/>
                <w:color w:val="000000"/>
                <w:kern w:val="0"/>
                <w:sz w:val="20"/>
                <w:szCs w:val="16"/>
                <w:lang w:val="en-GB"/>
                <w14:ligatures w14:val="none"/>
              </w:rPr>
              <w:lastRenderedPageBreak/>
              <w:t>laboratory test with 9 teste</w:t>
            </w:r>
            <w:r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890" w:type="dxa"/>
          </w:tcPr>
          <w:p w14:paraId="196FDCE2" w14:textId="477EBF14"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lastRenderedPageBreak/>
              <w:t>To achieve real time identification of unsafe behaviors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737994BA" w14:textId="6475435F"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1A4BA07A" w14:textId="01A67CF1"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37DFC"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665452A7"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[15] </w:t>
            </w:r>
            <w:r w:rsidR="00937DFC"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7197E3CB" w:rsidR="00937DFC" w:rsidRPr="004B036C" w:rsidRDefault="00937DFC" w:rsidP="00937DFC">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6B0AE42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Bibliometric and content based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1BDF53F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61A4A2DC"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0408CF5B"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61078C1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32014D58" w14:textId="0EDA87C3" w:rsidR="00E65B2F" w:rsidRPr="006A5C53" w:rsidRDefault="003D70B0" w:rsidP="008C1260">
      <w:pPr>
        <w:spacing w:after="0"/>
        <w:jc w:val="both"/>
        <w:rPr>
          <w:rFonts w:ascii="Times New Roman" w:eastAsia="Times New Roman" w:hAnsi="Times New Roman" w:cs="Times New Roman"/>
          <w:kern w:val="0"/>
          <w:sz w:val="24"/>
          <w:szCs w:val="24"/>
          <w:lang w:val="fr-FR"/>
          <w14:ligatures w14:val="none"/>
        </w:rPr>
      </w:pPr>
      <w:r w:rsidRPr="003D70B0">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1</w:t>
      </w:r>
      <w:r w:rsidRPr="003D70B0">
        <w:rPr>
          <w:rFonts w:ascii="Times New Roman" w:eastAsia="Times New Roman" w:hAnsi="Times New Roman" w:cs="Times New Roman"/>
          <w:b/>
          <w:bCs/>
          <w:kern w:val="0"/>
          <w:sz w:val="24"/>
          <w:szCs w:val="24"/>
          <w:lang w:val="en-US"/>
          <w14:ligatures w14:val="none"/>
        </w:rPr>
        <w:t>]</w:t>
      </w:r>
      <w:r w:rsidR="00F9296A">
        <w:rPr>
          <w:rFonts w:ascii="Times New Roman" w:eastAsia="Times New Roman" w:hAnsi="Times New Roman" w:cs="Times New Roman"/>
          <w:b/>
          <w:bCs/>
          <w:kern w:val="0"/>
          <w:sz w:val="24"/>
          <w:szCs w:val="24"/>
          <w:lang w:val="en-US"/>
          <w14:ligatures w14:val="none"/>
        </w:rPr>
        <w:t xml:space="preserve"> </w:t>
      </w:r>
      <w:r w:rsidR="008C1260" w:rsidRPr="008C1260">
        <w:rPr>
          <w:rFonts w:ascii="Times New Roman" w:eastAsia="Times New Roman" w:hAnsi="Times New Roman" w:cs="Times New Roman"/>
          <w:kern w:val="0"/>
          <w:sz w:val="24"/>
          <w:szCs w:val="24"/>
          <w:lang w:val="en-US"/>
          <w14:ligatures w14:val="none"/>
        </w:rPr>
        <w:t xml:space="preserve">Rahman, A., Ahmed, M. S., AlBugami, K. N., Alabbad, A. Y., AlFantoukh, A. A., Alshaikhahmed, Y. H., Alzahrani, Z. S., Khan, M. A. A., Youldash, M., &amp; Alshahrani, S. M. (2026). PPE-EYE: A Deep Learning Approach to Personal Protective Equipment Compliance Detection. </w:t>
      </w:r>
      <w:r w:rsidR="008C1260" w:rsidRPr="006A5C53">
        <w:rPr>
          <w:rFonts w:ascii="Times New Roman" w:eastAsia="Times New Roman" w:hAnsi="Times New Roman" w:cs="Times New Roman"/>
          <w:kern w:val="0"/>
          <w:sz w:val="24"/>
          <w:szCs w:val="24"/>
          <w:lang w:val="fr-FR"/>
          <w14:ligatures w14:val="none"/>
        </w:rPr>
        <w:t xml:space="preserve">Computers, 15(1), 45 </w:t>
      </w:r>
    </w:p>
    <w:p w14:paraId="52EDBE18" w14:textId="5BB746F7" w:rsidR="003D70B0" w:rsidRPr="006A5C53" w:rsidRDefault="00E65B2F" w:rsidP="008C1260">
      <w:pPr>
        <w:spacing w:after="0"/>
        <w:jc w:val="both"/>
        <w:rPr>
          <w:rFonts w:ascii="Times New Roman" w:eastAsia="Times New Roman" w:hAnsi="Times New Roman" w:cs="Times New Roman"/>
          <w:kern w:val="0"/>
          <w:sz w:val="24"/>
          <w:szCs w:val="24"/>
          <w:lang w:val="fr-FR"/>
          <w14:ligatures w14:val="none"/>
        </w:rPr>
      </w:pPr>
      <w:r w:rsidRPr="006A5C53">
        <w:rPr>
          <w:rFonts w:ascii="Times New Roman" w:eastAsia="Times New Roman" w:hAnsi="Times New Roman" w:cs="Times New Roman"/>
          <w:kern w:val="0"/>
          <w:sz w:val="24"/>
          <w:szCs w:val="24"/>
          <w:lang w:val="fr-FR"/>
          <w14:ligatures w14:val="none"/>
        </w:rPr>
        <w:t>D</w:t>
      </w:r>
      <w:r w:rsidR="009D1956" w:rsidRPr="006A5C53">
        <w:rPr>
          <w:rFonts w:ascii="Times New Roman" w:eastAsia="Times New Roman" w:hAnsi="Times New Roman" w:cs="Times New Roman"/>
          <w:kern w:val="0"/>
          <w:sz w:val="24"/>
          <w:szCs w:val="24"/>
          <w:lang w:val="fr-FR"/>
          <w14:ligatures w14:val="none"/>
        </w:rPr>
        <w:t>OI</w:t>
      </w:r>
      <w:r w:rsidR="008C1260" w:rsidRPr="006A5C53">
        <w:rPr>
          <w:rFonts w:ascii="Times New Roman" w:eastAsia="Times New Roman" w:hAnsi="Times New Roman" w:cs="Times New Roman"/>
          <w:kern w:val="0"/>
          <w:sz w:val="24"/>
          <w:szCs w:val="24"/>
          <w:lang w:val="fr-FR"/>
          <w14:ligatures w14:val="none"/>
        </w:rPr>
        <w:t xml:space="preserve">: </w:t>
      </w:r>
      <w:hyperlink r:id="rId19" w:history="1">
        <w:r w:rsidR="00A8675D" w:rsidRPr="006A5C53">
          <w:rPr>
            <w:rStyle w:val="Hyperlink"/>
            <w:rFonts w:ascii="Times New Roman" w:eastAsia="Times New Roman" w:hAnsi="Times New Roman" w:cs="Times New Roman"/>
            <w:kern w:val="0"/>
            <w:sz w:val="24"/>
            <w:szCs w:val="24"/>
            <w:lang w:val="fr-FR"/>
            <w14:ligatures w14:val="none"/>
          </w:rPr>
          <w:t>https://doi.org/10.3390/computers15010045</w:t>
        </w:r>
      </w:hyperlink>
    </w:p>
    <w:p w14:paraId="12B2D32D" w14:textId="77777777" w:rsidR="008C1260" w:rsidRPr="006A5C53" w:rsidRDefault="008C1260" w:rsidP="008C1260">
      <w:pPr>
        <w:spacing w:after="0"/>
        <w:jc w:val="both"/>
        <w:rPr>
          <w:rFonts w:ascii="Times New Roman" w:eastAsia="Times New Roman" w:hAnsi="Times New Roman" w:cs="Times New Roman"/>
          <w:b/>
          <w:bCs/>
          <w:kern w:val="0"/>
          <w:sz w:val="24"/>
          <w:szCs w:val="24"/>
          <w:lang w:val="fr-FR"/>
          <w14:ligatures w14:val="none"/>
        </w:rPr>
      </w:pPr>
    </w:p>
    <w:p w14:paraId="78B3C076" w14:textId="48D0A09A"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6A5C53">
        <w:rPr>
          <w:rFonts w:ascii="Times New Roman" w:eastAsia="Times New Roman" w:hAnsi="Times New Roman" w:cs="Times New Roman"/>
          <w:b/>
          <w:bCs/>
          <w:kern w:val="0"/>
          <w:sz w:val="24"/>
          <w:szCs w:val="24"/>
          <w:lang w:val="fr-FR"/>
          <w14:ligatures w14:val="none"/>
        </w:rPr>
        <w:t>[</w:t>
      </w:r>
      <w:r w:rsidR="00B80BD3" w:rsidRPr="006A5C53">
        <w:rPr>
          <w:rFonts w:ascii="Times New Roman" w:eastAsia="Times New Roman" w:hAnsi="Times New Roman" w:cs="Times New Roman"/>
          <w:b/>
          <w:bCs/>
          <w:kern w:val="0"/>
          <w:sz w:val="24"/>
          <w:szCs w:val="24"/>
          <w:lang w:val="fr-FR"/>
          <w14:ligatures w14:val="none"/>
        </w:rPr>
        <w:t>2</w:t>
      </w:r>
      <w:r w:rsidRPr="006A5C53">
        <w:rPr>
          <w:rFonts w:ascii="Times New Roman" w:eastAsia="Times New Roman" w:hAnsi="Times New Roman" w:cs="Times New Roman"/>
          <w:b/>
          <w:bCs/>
          <w:kern w:val="0"/>
          <w:sz w:val="24"/>
          <w:szCs w:val="24"/>
          <w:lang w:val="fr-FR"/>
          <w14:ligatures w14:val="none"/>
        </w:rPr>
        <w:t xml:space="preserve">] </w:t>
      </w:r>
      <w:r w:rsidR="00A8675D" w:rsidRPr="006A5C53">
        <w:rPr>
          <w:rFonts w:ascii="Times New Roman" w:eastAsia="Times New Roman" w:hAnsi="Times New Roman" w:cs="Times New Roman"/>
          <w:kern w:val="0"/>
          <w:sz w:val="24"/>
          <w:szCs w:val="24"/>
          <w:lang w:val="fr-FR"/>
          <w14:ligatures w14:val="none"/>
        </w:rPr>
        <w:t xml:space="preserve">Li, P., Wu, F., Xue, S., &amp; Guo, L. (2023). </w:t>
      </w:r>
      <w:r w:rsidR="00A8675D" w:rsidRPr="00A8675D">
        <w:rPr>
          <w:rFonts w:ascii="Times New Roman" w:eastAsia="Times New Roman" w:hAnsi="Times New Roman" w:cs="Times New Roman"/>
          <w:kern w:val="0"/>
          <w:sz w:val="24"/>
          <w:szCs w:val="24"/>
          <w:lang w:val="en-US"/>
          <w14:ligatures w14:val="none"/>
        </w:rPr>
        <w:t>Study on the Interaction Behaviors Identification of Construction Workers Based on ST-GCN and YOLO. Sensors, 23(14), 6318</w:t>
      </w:r>
      <w:r w:rsidR="00A8675D">
        <w:rPr>
          <w:rFonts w:ascii="Times New Roman" w:eastAsia="Times New Roman" w:hAnsi="Times New Roman" w:cs="Times New Roman"/>
          <w:kern w:val="0"/>
          <w:sz w:val="24"/>
          <w:szCs w:val="24"/>
          <w:lang w:val="en-US"/>
          <w14:ligatures w14:val="none"/>
        </w:rPr>
        <w:t xml:space="preserve"> </w:t>
      </w:r>
    </w:p>
    <w:p w14:paraId="09A97094" w14:textId="5C8590F0" w:rsidR="00AE1BFA" w:rsidRDefault="009D1956" w:rsidP="003D70B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A8675D">
        <w:rPr>
          <w:rFonts w:ascii="Times New Roman" w:eastAsia="Times New Roman" w:hAnsi="Times New Roman" w:cs="Times New Roman"/>
          <w:kern w:val="0"/>
          <w:sz w:val="24"/>
          <w:szCs w:val="24"/>
          <w:lang w:val="en-US"/>
          <w14:ligatures w14:val="none"/>
        </w:rPr>
        <w:t xml:space="preserve"> </w:t>
      </w:r>
      <w:hyperlink r:id="rId20" w:history="1">
        <w:r w:rsidR="002B780F"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37EC65D" w14:textId="77777777" w:rsidR="008A5141" w:rsidRDefault="008A5141" w:rsidP="007512A1">
      <w:pPr>
        <w:spacing w:after="0"/>
        <w:jc w:val="both"/>
      </w:pPr>
    </w:p>
    <w:p w14:paraId="3F286BF6" w14:textId="6081509A" w:rsidR="00737DDC" w:rsidRPr="003631DF" w:rsidRDefault="00737DDC" w:rsidP="00737DDC">
      <w:pPr>
        <w:spacing w:after="40"/>
        <w:jc w:val="both"/>
      </w:pPr>
      <w:r w:rsidRPr="009546FD">
        <w:rPr>
          <w:b/>
          <w:bCs/>
        </w:rPr>
        <w:t>[</w:t>
      </w:r>
      <w:r w:rsidR="00B80BD3">
        <w:rPr>
          <w:b/>
          <w:bCs/>
        </w:rPr>
        <w:t>3</w:t>
      </w:r>
      <w:r w:rsidRPr="009546FD">
        <w:rPr>
          <w:b/>
          <w:bCs/>
        </w:rPr>
        <w:t>]</w:t>
      </w:r>
      <w:r w:rsidR="0053324F" w:rsidRPr="003631DF">
        <w:rPr>
          <w:rFonts w:ascii="Times New Roman" w:eastAsia="Times New Roman" w:hAnsi="Times New Roman" w:cs="Times New Roman"/>
          <w:kern w:val="0"/>
          <w:sz w:val="24"/>
          <w:szCs w:val="24"/>
          <w:lang w:val="en-US"/>
          <w14:ligatures w14:val="none"/>
        </w:rPr>
        <w:t xml:space="preserve"> Nath, N. D., &amp; Behzadan, A. H. (2020).</w:t>
      </w:r>
      <w:r w:rsidR="0053324F" w:rsidRPr="003631DF">
        <w:t xml:space="preserve"> </w:t>
      </w:r>
      <w:r w:rsidRPr="003631DF">
        <w:t>“Deep learning for site safety: Real-time detection of personal protective equipment,” Automation in Construction, vol. 112, p. 103085, 2020.</w:t>
      </w:r>
    </w:p>
    <w:p w14:paraId="7783FA27" w14:textId="6B9ED3F8" w:rsidR="00737DDC" w:rsidRPr="006A5C53" w:rsidRDefault="009D1956" w:rsidP="00737DDC">
      <w:pPr>
        <w:spacing w:after="40"/>
        <w:jc w:val="both"/>
        <w:rPr>
          <w:rFonts w:ascii="Times New Roman" w:hAnsi="Times New Roman"/>
          <w:sz w:val="18"/>
          <w:lang w:val="fr-FR"/>
        </w:rPr>
      </w:pPr>
      <w:r w:rsidRPr="006A5C53">
        <w:rPr>
          <w:rFonts w:ascii="Times New Roman" w:eastAsia="Times New Roman" w:hAnsi="Times New Roman" w:cs="Times New Roman"/>
          <w:kern w:val="0"/>
          <w:sz w:val="24"/>
          <w:szCs w:val="24"/>
          <w:lang w:val="fr-FR"/>
          <w14:ligatures w14:val="none"/>
        </w:rPr>
        <w:t>DOI:</w:t>
      </w:r>
      <w:r w:rsidR="002367FF" w:rsidRPr="006A5C53">
        <w:rPr>
          <w:rFonts w:ascii="Times New Roman" w:hAnsi="Times New Roman"/>
          <w:sz w:val="24"/>
          <w:szCs w:val="32"/>
          <w:lang w:val="fr-FR"/>
        </w:rPr>
        <w:t xml:space="preserve"> </w:t>
      </w:r>
      <w:hyperlink r:id="rId21" w:history="1">
        <w:r w:rsidR="002367FF" w:rsidRPr="006A5C53">
          <w:rPr>
            <w:rStyle w:val="Hyperlink"/>
            <w:rFonts w:ascii="Times New Roman" w:hAnsi="Times New Roman"/>
            <w:sz w:val="24"/>
            <w:szCs w:val="32"/>
            <w:lang w:val="fr-FR"/>
          </w:rPr>
          <w:t>https://doi.org/10.1016/j.autcon.2020.103085</w:t>
        </w:r>
      </w:hyperlink>
    </w:p>
    <w:p w14:paraId="06FBA9DE" w14:textId="77777777" w:rsidR="00737DDC" w:rsidRPr="006A5C53" w:rsidRDefault="00737DDC" w:rsidP="00737DDC">
      <w:pPr>
        <w:spacing w:after="40"/>
        <w:jc w:val="both"/>
        <w:rPr>
          <w:lang w:val="fr-FR"/>
        </w:rPr>
      </w:pPr>
    </w:p>
    <w:p w14:paraId="0CC2843A" w14:textId="3AD84FDD"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4</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PeerJ Computer Science, vol. 8, e999, 2022.</w:t>
      </w:r>
    </w:p>
    <w:p w14:paraId="2E782933" w14:textId="1CDFE42B" w:rsidR="00737DDC" w:rsidRPr="006A5C53" w:rsidRDefault="009D1956" w:rsidP="00737DDC">
      <w:pPr>
        <w:spacing w:after="40"/>
        <w:jc w:val="both"/>
        <w:rPr>
          <w:rFonts w:ascii="Times New Roman" w:hAnsi="Times New Roman"/>
          <w:sz w:val="24"/>
          <w:szCs w:val="24"/>
          <w:lang w:val="fr-FR"/>
        </w:rPr>
      </w:pPr>
      <w:r w:rsidRPr="006A5C53">
        <w:rPr>
          <w:rFonts w:ascii="Times New Roman" w:eastAsia="Times New Roman" w:hAnsi="Times New Roman" w:cs="Times New Roman"/>
          <w:kern w:val="0"/>
          <w:sz w:val="24"/>
          <w:szCs w:val="24"/>
          <w:lang w:val="fr-FR"/>
          <w14:ligatures w14:val="none"/>
        </w:rPr>
        <w:t>DOI:</w:t>
      </w:r>
      <w:r w:rsidR="002367FF" w:rsidRPr="006A5C53">
        <w:rPr>
          <w:rFonts w:ascii="Times New Roman" w:hAnsi="Times New Roman"/>
          <w:sz w:val="24"/>
          <w:szCs w:val="24"/>
          <w:lang w:val="fr-FR"/>
        </w:rPr>
        <w:t xml:space="preserve"> </w:t>
      </w:r>
      <w:hyperlink r:id="rId22" w:history="1">
        <w:r w:rsidR="00515413" w:rsidRPr="006A5C53">
          <w:rPr>
            <w:rStyle w:val="Hyperlink"/>
            <w:rFonts w:ascii="Times New Roman" w:hAnsi="Times New Roman"/>
            <w:sz w:val="24"/>
            <w:szCs w:val="24"/>
            <w:lang w:val="fr-FR"/>
          </w:rPr>
          <w:t>https://doi.org/10.7717/peerj-cs.999</w:t>
        </w:r>
      </w:hyperlink>
    </w:p>
    <w:p w14:paraId="44D56AB8" w14:textId="77777777" w:rsidR="00737DDC" w:rsidRPr="006A5C53" w:rsidRDefault="00737DDC" w:rsidP="00737DDC">
      <w:pPr>
        <w:spacing w:after="40"/>
        <w:jc w:val="both"/>
        <w:rPr>
          <w:lang w:val="fr-FR"/>
        </w:rPr>
      </w:pPr>
    </w:p>
    <w:p w14:paraId="1D575FF7" w14:textId="23BB07F0"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5</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5F80B923" w:rsidR="00737DDC" w:rsidRPr="00E155A0" w:rsidRDefault="009D1956" w:rsidP="000E18E1">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515413" w:rsidRPr="00E155A0">
        <w:rPr>
          <w:rFonts w:ascii="Times New Roman" w:hAnsi="Times New Roman"/>
          <w:sz w:val="24"/>
          <w:szCs w:val="24"/>
        </w:rPr>
        <w:t xml:space="preserve"> </w:t>
      </w:r>
      <w:hyperlink r:id="rId23"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13D960FB"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6</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2B80B70B" w:rsidR="00737DDC" w:rsidRPr="00E155A0" w:rsidRDefault="009D1956" w:rsidP="000E18E1">
      <w:pPr>
        <w:spacing w:after="40"/>
        <w:jc w:val="both"/>
        <w:rPr>
          <w:rFonts w:ascii="Times New Roman" w:hAnsi="Times New Roman"/>
          <w:sz w:val="24"/>
          <w:szCs w:val="32"/>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6D3264">
        <w:rPr>
          <w:rFonts w:ascii="Times New Roman" w:hAnsi="Times New Roman"/>
          <w:sz w:val="18"/>
        </w:rPr>
        <w:t xml:space="preserve"> </w:t>
      </w:r>
      <w:hyperlink r:id="rId24"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253E5C0D"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7</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DeepSORT,” cited in PPE compliance detection literature, 2021.</w:t>
      </w:r>
    </w:p>
    <w:p w14:paraId="0631EA1B" w14:textId="4E3F17DF" w:rsidR="00737DDC" w:rsidRPr="006A5C53" w:rsidRDefault="009D1956" w:rsidP="00737DDC">
      <w:pPr>
        <w:spacing w:after="40"/>
        <w:jc w:val="both"/>
        <w:rPr>
          <w:rFonts w:ascii="Times New Roman" w:hAnsi="Times New Roman"/>
          <w:sz w:val="18"/>
          <w:lang w:val="fr-FR"/>
        </w:rPr>
      </w:pPr>
      <w:r w:rsidRPr="006A5C53">
        <w:rPr>
          <w:rFonts w:ascii="Times New Roman" w:eastAsia="Times New Roman" w:hAnsi="Times New Roman" w:cs="Times New Roman"/>
          <w:kern w:val="0"/>
          <w:sz w:val="24"/>
          <w:szCs w:val="24"/>
          <w:lang w:val="fr-FR"/>
          <w14:ligatures w14:val="none"/>
        </w:rPr>
        <w:t>DOI:</w:t>
      </w:r>
      <w:r w:rsidR="00C27D5E" w:rsidRPr="006A5C53">
        <w:rPr>
          <w:rFonts w:ascii="Times New Roman" w:hAnsi="Times New Roman"/>
          <w:sz w:val="18"/>
          <w:lang w:val="fr-FR"/>
        </w:rPr>
        <w:t xml:space="preserve"> </w:t>
      </w:r>
      <w:hyperlink r:id="rId25" w:history="1">
        <w:r w:rsidR="00A7512F" w:rsidRPr="006A5C53">
          <w:rPr>
            <w:rStyle w:val="Hyperlink"/>
            <w:rFonts w:ascii="Times New Roman" w:hAnsi="Times New Roman"/>
            <w:sz w:val="24"/>
            <w:szCs w:val="32"/>
            <w:lang w:val="fr-FR"/>
          </w:rPr>
          <w:t>https://doi.org/10.1093/jcde/qwad019</w:t>
        </w:r>
      </w:hyperlink>
    </w:p>
    <w:p w14:paraId="0BBC0979" w14:textId="77777777" w:rsidR="0093187F" w:rsidRPr="006A5C53" w:rsidRDefault="0093187F" w:rsidP="00737DDC">
      <w:pPr>
        <w:spacing w:after="40"/>
        <w:jc w:val="both"/>
        <w:rPr>
          <w:rFonts w:ascii="Times New Roman" w:hAnsi="Times New Roman"/>
          <w:sz w:val="18"/>
          <w:lang w:val="fr-FR"/>
        </w:rPr>
      </w:pPr>
    </w:p>
    <w:p w14:paraId="77F65A68" w14:textId="62B30083"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8</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05C35DEE" w:rsidR="00A7512F" w:rsidRPr="006A5C53" w:rsidRDefault="009D1956" w:rsidP="00737DDC">
      <w:pPr>
        <w:spacing w:after="40"/>
        <w:jc w:val="both"/>
        <w:rPr>
          <w:lang w:val="fr-FR"/>
        </w:rPr>
      </w:pPr>
      <w:r w:rsidRPr="006A5C53">
        <w:rPr>
          <w:rFonts w:ascii="Times New Roman" w:eastAsia="Times New Roman" w:hAnsi="Times New Roman" w:cs="Times New Roman"/>
          <w:kern w:val="0"/>
          <w:sz w:val="24"/>
          <w:szCs w:val="24"/>
          <w:lang w:val="fr-FR"/>
          <w14:ligatures w14:val="none"/>
        </w:rPr>
        <w:t>DOI:</w:t>
      </w:r>
      <w:r w:rsidR="00A7512F" w:rsidRPr="006A5C53">
        <w:rPr>
          <w:rFonts w:ascii="Times New Roman" w:hAnsi="Times New Roman"/>
          <w:sz w:val="18"/>
          <w:lang w:val="fr-FR"/>
        </w:rPr>
        <w:t xml:space="preserve"> </w:t>
      </w:r>
      <w:hyperlink r:id="rId26" w:history="1">
        <w:r w:rsidR="003631DF" w:rsidRPr="006A5C53">
          <w:rPr>
            <w:rStyle w:val="Hyperlink"/>
            <w:rFonts w:ascii="Times New Roman" w:hAnsi="Times New Roman"/>
            <w:sz w:val="24"/>
            <w:szCs w:val="32"/>
            <w:lang w:val="fr-FR"/>
          </w:rPr>
          <w:t>https://doi.org/10.1016/j.ssci.2021.105646</w:t>
        </w:r>
      </w:hyperlink>
    </w:p>
    <w:p w14:paraId="2257D57D" w14:textId="77777777" w:rsidR="00722EC4" w:rsidRPr="006A5C53" w:rsidRDefault="00722EC4" w:rsidP="00737DDC">
      <w:pPr>
        <w:spacing w:after="40"/>
        <w:jc w:val="both"/>
        <w:rPr>
          <w:lang w:val="fr-FR"/>
        </w:rPr>
      </w:pPr>
    </w:p>
    <w:p w14:paraId="14A0E13A" w14:textId="452DF409" w:rsidR="005D3271" w:rsidRPr="005D3271" w:rsidRDefault="005D3271" w:rsidP="005D3271">
      <w:pPr>
        <w:spacing w:after="40"/>
        <w:rPr>
          <w:rFonts w:ascii="Times New Roman" w:eastAsia="Times New Roman" w:hAnsi="Times New Roman" w:cs="Times New Roman"/>
          <w:kern w:val="0"/>
          <w:sz w:val="24"/>
          <w:szCs w:val="24"/>
          <w:lang w:val="en-US"/>
          <w14:ligatures w14:val="none"/>
        </w:rPr>
      </w:pPr>
      <w:r w:rsidRPr="005D3271">
        <w:rPr>
          <w:b/>
          <w:bCs/>
        </w:rPr>
        <w:t>[9]</w:t>
      </w:r>
      <w:r>
        <w:t xml:space="preserve"> </w:t>
      </w:r>
      <w:r w:rsidRPr="005D3271">
        <w:rPr>
          <w:rFonts w:ascii="Times New Roman" w:eastAsia="Times New Roman" w:hAnsi="Times New Roman" w:cs="Times New Roman"/>
          <w:kern w:val="0"/>
          <w:sz w:val="24"/>
          <w:szCs w:val="24"/>
          <w:lang w:val="en-US"/>
          <w14:ligatures w14:val="none"/>
        </w:rPr>
        <w:t>X. Liu et al., “Fall-portent detection for construction sites based on computer vision and machine learning,” Engineering, Construction and Architectural Management, 2023.</w:t>
      </w:r>
    </w:p>
    <w:p w14:paraId="17E309BE" w14:textId="11BEB82C" w:rsidR="00B80BD3" w:rsidRPr="006A5C53" w:rsidRDefault="005D3271" w:rsidP="005D3271">
      <w:pPr>
        <w:spacing w:after="40"/>
        <w:jc w:val="both"/>
        <w:rPr>
          <w:lang w:val="fr-FR"/>
        </w:rPr>
      </w:pPr>
      <w:r w:rsidRPr="006A5C53">
        <w:rPr>
          <w:rFonts w:ascii="Times New Roman" w:eastAsia="Times New Roman" w:hAnsi="Times New Roman" w:cs="Times New Roman"/>
          <w:kern w:val="0"/>
          <w:sz w:val="24"/>
          <w:szCs w:val="24"/>
          <w:lang w:val="fr-FR"/>
          <w14:ligatures w14:val="none"/>
        </w:rPr>
        <w:t>DOI:</w:t>
      </w:r>
      <w:r w:rsidRPr="006A5C53">
        <w:rPr>
          <w:lang w:val="fr-FR"/>
        </w:rPr>
        <w:t xml:space="preserve"> </w:t>
      </w:r>
      <w:hyperlink r:id="rId27" w:history="1">
        <w:r w:rsidRPr="006A5C53">
          <w:rPr>
            <w:rStyle w:val="Hyperlink"/>
            <w:lang w:val="fr-FR"/>
          </w:rPr>
          <w:t>https://doi.org/10.1108/ECAM-05-2023-0458</w:t>
        </w:r>
      </w:hyperlink>
    </w:p>
    <w:p w14:paraId="16F3938E" w14:textId="77777777" w:rsidR="00EC1CCD" w:rsidRPr="006A5C53" w:rsidRDefault="00EC1CCD" w:rsidP="005D3271">
      <w:pPr>
        <w:spacing w:after="40"/>
        <w:jc w:val="both"/>
        <w:rPr>
          <w:lang w:val="fr-FR"/>
        </w:rPr>
      </w:pPr>
    </w:p>
    <w:p w14:paraId="4B6B146A" w14:textId="44F464DE" w:rsidR="003030BE" w:rsidRDefault="00EC1CCD" w:rsidP="00EC3076">
      <w:pPr>
        <w:spacing w:after="40"/>
        <w:jc w:val="both"/>
      </w:pPr>
      <w:r w:rsidRPr="003030BE">
        <w:rPr>
          <w:rFonts w:ascii="Times New Roman" w:eastAsia="Times New Roman" w:hAnsi="Times New Roman" w:cs="Times New Roman"/>
          <w:b/>
          <w:bCs/>
          <w:kern w:val="0"/>
          <w:sz w:val="24"/>
          <w:szCs w:val="24"/>
          <w:lang w:val="en-US"/>
          <w14:ligatures w14:val="none"/>
        </w:rPr>
        <w:lastRenderedPageBreak/>
        <w:t>[10]</w:t>
      </w:r>
      <w:r w:rsidRPr="003030BE">
        <w:rPr>
          <w:rFonts w:ascii="Times New Roman" w:eastAsia="Times New Roman" w:hAnsi="Times New Roman" w:cs="Times New Roman"/>
          <w:kern w:val="0"/>
          <w:sz w:val="24"/>
          <w:szCs w:val="24"/>
          <w:lang w:val="en-US"/>
          <w14:ligatures w14:val="none"/>
        </w:rPr>
        <w:t xml:space="preserve"> </w:t>
      </w:r>
      <w:r w:rsidR="003030BE" w:rsidRPr="003030BE">
        <w:rPr>
          <w:rFonts w:ascii="Times New Roman" w:eastAsia="Times New Roman" w:hAnsi="Times New Roman" w:cs="Times New Roman"/>
          <w:kern w:val="0"/>
          <w:sz w:val="24"/>
          <w:szCs w:val="24"/>
          <w:lang w:val="en-US"/>
          <w14:ligatures w14:val="none"/>
        </w:rPr>
        <w:t>Lin, B.-S., Yu, T., Peng, C.-W., Lin, C.-H., Hsu, H.-K., Lee, I.-J., &amp; Zhang, Z. (2022). Fall Detection System With Artificial Intelligence-Based Edge Computing.</w:t>
      </w:r>
    </w:p>
    <w:p w14:paraId="07BC6DFF" w14:textId="13E8DBC4" w:rsidR="00EC1CCD" w:rsidRPr="006A5C53" w:rsidRDefault="003030BE" w:rsidP="003030BE">
      <w:pPr>
        <w:spacing w:after="40"/>
        <w:jc w:val="both"/>
        <w:rPr>
          <w:lang w:val="fr-FR"/>
        </w:rPr>
      </w:pPr>
      <w:r w:rsidRPr="006A5C53">
        <w:rPr>
          <w:rFonts w:ascii="Times New Roman" w:eastAsia="Times New Roman" w:hAnsi="Times New Roman" w:cs="Times New Roman"/>
          <w:kern w:val="0"/>
          <w:sz w:val="24"/>
          <w:szCs w:val="24"/>
          <w:lang w:val="fr-FR"/>
          <w14:ligatures w14:val="none"/>
        </w:rPr>
        <w:t>DOI:</w:t>
      </w:r>
      <w:r w:rsidRPr="006A5C53">
        <w:rPr>
          <w:lang w:val="fr-FR"/>
        </w:rPr>
        <w:t xml:space="preserve"> </w:t>
      </w:r>
      <w:hyperlink r:id="rId28" w:history="1">
        <w:r w:rsidR="000A3732" w:rsidRPr="006A5C53">
          <w:rPr>
            <w:rStyle w:val="Hyperlink"/>
            <w:lang w:val="fr-FR"/>
          </w:rPr>
          <w:t>https://doi.org/10.1109/ACCESS.2021.3140164</w:t>
        </w:r>
      </w:hyperlink>
    </w:p>
    <w:p w14:paraId="70AD8815" w14:textId="77777777" w:rsidR="00B03B03" w:rsidRPr="006A5C53" w:rsidRDefault="00B03B03" w:rsidP="00B80BD3">
      <w:pPr>
        <w:spacing w:after="0"/>
        <w:jc w:val="both"/>
        <w:rPr>
          <w:rFonts w:ascii="Times New Roman" w:eastAsia="Times New Roman" w:hAnsi="Times New Roman" w:cs="Times New Roman"/>
          <w:b/>
          <w:bCs/>
          <w:kern w:val="0"/>
          <w:sz w:val="24"/>
          <w:szCs w:val="24"/>
          <w:lang w:val="fr-FR"/>
          <w14:ligatures w14:val="none"/>
        </w:rPr>
      </w:pPr>
    </w:p>
    <w:p w14:paraId="62482A3F" w14:textId="2F437B75" w:rsidR="00134141" w:rsidRDefault="00134141"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[11] </w:t>
      </w:r>
      <w:r w:rsidR="003A493F" w:rsidRPr="003A493F">
        <w:rPr>
          <w:rFonts w:ascii="Times New Roman" w:eastAsia="Times New Roman" w:hAnsi="Times New Roman" w:cs="Times New Roman"/>
          <w:kern w:val="0"/>
          <w:sz w:val="24"/>
          <w:szCs w:val="24"/>
          <w:lang w:val="en-US"/>
          <w14:ligatures w14:val="none"/>
        </w:rPr>
        <w:t>Akter, S., Nahar, N., Imam, M. H., &amp; Khandaker, M. U. (2025). A Real-Time Fall Detection Framework Using Vision Transformer and LSTM for Elderly People. The Eurasia Proceedings of Science, Technology, Engineering and Mathematics (EPSTEM), 37, 903-913.</w:t>
      </w:r>
    </w:p>
    <w:p w14:paraId="04471D1E" w14:textId="742ACB20" w:rsidR="003A493F" w:rsidRPr="006A5C53" w:rsidRDefault="003A493F" w:rsidP="003A493F">
      <w:pPr>
        <w:spacing w:after="0"/>
        <w:jc w:val="both"/>
        <w:rPr>
          <w:rFonts w:ascii="Times New Roman" w:eastAsia="Times New Roman" w:hAnsi="Times New Roman" w:cs="Times New Roman"/>
          <w:kern w:val="0"/>
          <w:sz w:val="24"/>
          <w:szCs w:val="24"/>
          <w:lang w:val="fr-FR"/>
          <w14:ligatures w14:val="none"/>
        </w:rPr>
      </w:pPr>
      <w:r w:rsidRPr="006A5C53">
        <w:rPr>
          <w:rFonts w:ascii="Times New Roman" w:eastAsia="Times New Roman" w:hAnsi="Times New Roman" w:cs="Times New Roman"/>
          <w:kern w:val="0"/>
          <w:sz w:val="24"/>
          <w:szCs w:val="24"/>
          <w:lang w:val="fr-FR"/>
          <w14:ligatures w14:val="none"/>
        </w:rPr>
        <w:t xml:space="preserve">DOI: </w:t>
      </w:r>
      <w:hyperlink r:id="rId29" w:history="1">
        <w:r w:rsidR="00CE3B33" w:rsidRPr="006A5C53">
          <w:rPr>
            <w:rStyle w:val="Hyperlink"/>
            <w:rFonts w:ascii="Times New Roman" w:eastAsia="Times New Roman" w:hAnsi="Times New Roman" w:cs="Times New Roman"/>
            <w:kern w:val="0"/>
            <w:sz w:val="24"/>
            <w:szCs w:val="24"/>
            <w:lang w:val="fr-FR"/>
            <w14:ligatures w14:val="none"/>
          </w:rPr>
          <w:t>https://doi.org/10.55549/epstem.1358</w:t>
        </w:r>
      </w:hyperlink>
    </w:p>
    <w:p w14:paraId="612A35D3" w14:textId="77777777" w:rsidR="00EC1CCD" w:rsidRPr="006A5C53" w:rsidRDefault="00EC1CCD" w:rsidP="003A3130">
      <w:pPr>
        <w:spacing w:after="0"/>
        <w:jc w:val="both"/>
        <w:rPr>
          <w:rFonts w:ascii="Times New Roman" w:eastAsia="Times New Roman" w:hAnsi="Times New Roman" w:cs="Times New Roman"/>
          <w:b/>
          <w:bCs/>
          <w:kern w:val="0"/>
          <w:sz w:val="24"/>
          <w:szCs w:val="24"/>
          <w:lang w:val="fr-FR"/>
          <w14:ligatures w14:val="none"/>
        </w:rPr>
      </w:pPr>
    </w:p>
    <w:p w14:paraId="4E16B93C" w14:textId="20546F8D" w:rsidR="003A3130" w:rsidRPr="003A3130" w:rsidRDefault="003A3130" w:rsidP="003A3130">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[12] </w:t>
      </w:r>
      <w:r w:rsidRPr="003A3130">
        <w:rPr>
          <w:rFonts w:ascii="Times New Roman" w:eastAsia="Times New Roman" w:hAnsi="Times New Roman" w:cs="Times New Roman"/>
          <w:kern w:val="0"/>
          <w:sz w:val="24"/>
          <w:szCs w:val="24"/>
          <w:lang w:val="en-US"/>
          <w14:ligatures w14:val="none"/>
        </w:rPr>
        <w:t>Koffi, T. Y., Mourchid, Y., Hindawi, M., &amp; Dupuis, Y. (2025). An improved 3D skeletons UP-Fall dataset: enhancing data quality for efficient impact fall detection. Proceedings of SPIE 13517, Seventeenth International Conference on Machine Vision (ICMV 2024), 135170R.</w:t>
      </w:r>
    </w:p>
    <w:p w14:paraId="21854646" w14:textId="51ADC2AF" w:rsidR="003A3130" w:rsidRPr="006A5C53" w:rsidRDefault="003A3130" w:rsidP="003A3130">
      <w:pPr>
        <w:spacing w:after="0"/>
        <w:rPr>
          <w:rFonts w:ascii="Times New Roman" w:eastAsia="Times New Roman" w:hAnsi="Times New Roman" w:cs="Times New Roman"/>
          <w:kern w:val="0"/>
          <w:sz w:val="24"/>
          <w:szCs w:val="24"/>
          <w:lang w:val="fr-FR"/>
          <w14:ligatures w14:val="none"/>
        </w:rPr>
      </w:pPr>
      <w:r w:rsidRPr="006A5C53">
        <w:rPr>
          <w:rFonts w:ascii="Times New Roman" w:eastAsia="Times New Roman" w:hAnsi="Times New Roman" w:cs="Times New Roman"/>
          <w:kern w:val="0"/>
          <w:sz w:val="24"/>
          <w:szCs w:val="24"/>
          <w:lang w:val="fr-FR"/>
          <w14:ligatures w14:val="none"/>
        </w:rPr>
        <w:t>DOI</w:t>
      </w:r>
      <w:r w:rsidRPr="006A5C53">
        <w:rPr>
          <w:rFonts w:ascii="Times New Roman" w:eastAsia="Times New Roman" w:hAnsi="Times New Roman" w:cs="Times New Roman"/>
          <w:b/>
          <w:bCs/>
          <w:kern w:val="0"/>
          <w:sz w:val="24"/>
          <w:szCs w:val="24"/>
          <w:lang w:val="fr-FR"/>
          <w14:ligatures w14:val="none"/>
        </w:rPr>
        <w:t xml:space="preserve">: </w:t>
      </w:r>
      <w:hyperlink r:id="rId30" w:history="1">
        <w:r w:rsidRPr="006A5C53">
          <w:rPr>
            <w:rStyle w:val="Hyperlink"/>
            <w:rFonts w:ascii="Times New Roman" w:eastAsia="Times New Roman" w:hAnsi="Times New Roman" w:cs="Times New Roman"/>
            <w:kern w:val="0"/>
            <w:sz w:val="24"/>
            <w:szCs w:val="24"/>
            <w:lang w:val="fr-FR"/>
            <w14:ligatures w14:val="none"/>
          </w:rPr>
          <w:t>https://doi.org/10.1117/12.3055191</w:t>
        </w:r>
      </w:hyperlink>
    </w:p>
    <w:p w14:paraId="57DF4FFB" w14:textId="77777777" w:rsidR="003A3130" w:rsidRPr="006A5C53" w:rsidRDefault="003A3130" w:rsidP="00B03B03">
      <w:pPr>
        <w:spacing w:after="0"/>
        <w:rPr>
          <w:rFonts w:ascii="Times New Roman" w:eastAsia="Times New Roman" w:hAnsi="Times New Roman" w:cs="Times New Roman"/>
          <w:b/>
          <w:bCs/>
          <w:kern w:val="0"/>
          <w:sz w:val="24"/>
          <w:szCs w:val="24"/>
          <w:lang w:val="fr-FR"/>
          <w14:ligatures w14:val="none"/>
        </w:rPr>
      </w:pPr>
    </w:p>
    <w:p w14:paraId="463956B1" w14:textId="10E5B862" w:rsidR="00B03B03" w:rsidRPr="00B03B03" w:rsidRDefault="00B03B03" w:rsidP="00B03B03">
      <w:pPr>
        <w:spacing w:after="0"/>
        <w:rPr>
          <w:rFonts w:ascii="Times New Roman" w:eastAsia="Times New Roman" w:hAnsi="Times New Roman" w:cs="Times New Roman"/>
          <w:kern w:val="0"/>
          <w:sz w:val="24"/>
          <w:szCs w:val="24"/>
          <w:lang w:val="en-US"/>
          <w14:ligatures w14:val="none"/>
        </w:rPr>
      </w:pPr>
      <w:r w:rsidRPr="006A5C53">
        <w:rPr>
          <w:rFonts w:ascii="Times New Roman" w:eastAsia="Times New Roman" w:hAnsi="Times New Roman" w:cs="Times New Roman"/>
          <w:b/>
          <w:bCs/>
          <w:kern w:val="0"/>
          <w:sz w:val="24"/>
          <w:szCs w:val="24"/>
          <w:lang w:val="fr-FR"/>
          <w14:ligatures w14:val="none"/>
        </w:rPr>
        <w:t xml:space="preserve">[13] </w:t>
      </w:r>
      <w:r w:rsidRPr="006A5C53">
        <w:rPr>
          <w:rFonts w:ascii="Times New Roman" w:eastAsia="Times New Roman" w:hAnsi="Times New Roman" w:cs="Times New Roman"/>
          <w:kern w:val="0"/>
          <w:sz w:val="24"/>
          <w:szCs w:val="24"/>
          <w:lang w:val="fr-FR"/>
          <w14:ligatures w14:val="none"/>
        </w:rPr>
        <w:t xml:space="preserve">Cho, Y., &amp; Solak, G. (2025). </w:t>
      </w:r>
      <w:r w:rsidRPr="00B03B03">
        <w:rPr>
          <w:rFonts w:ascii="Times New Roman" w:eastAsia="Times New Roman" w:hAnsi="Times New Roman" w:cs="Times New Roman"/>
          <w:kern w:val="0"/>
          <w:sz w:val="24"/>
          <w:szCs w:val="24"/>
          <w:lang w:val="en-US"/>
          <w14:ligatures w14:val="none"/>
        </w:rPr>
        <w:t>Anticipatory Fall Detection in Humans with Hybrid Directed Graph Neural Networks and Long Short-Term Memory. arXiv preprint.</w:t>
      </w:r>
    </w:p>
    <w:p w14:paraId="607295AE" w14:textId="2B73CDF1" w:rsidR="00B03B03" w:rsidRPr="006A5C53" w:rsidRDefault="00B03B03" w:rsidP="00B03B03">
      <w:pPr>
        <w:spacing w:after="0"/>
        <w:jc w:val="both"/>
        <w:rPr>
          <w:rFonts w:ascii="Times New Roman" w:eastAsia="Times New Roman" w:hAnsi="Times New Roman" w:cs="Times New Roman"/>
          <w:kern w:val="0"/>
          <w:sz w:val="24"/>
          <w:szCs w:val="24"/>
          <w:lang w:val="fr-FR"/>
          <w14:ligatures w14:val="none"/>
        </w:rPr>
      </w:pPr>
      <w:r w:rsidRPr="006A5C53">
        <w:rPr>
          <w:rFonts w:ascii="Times New Roman" w:eastAsia="Times New Roman" w:hAnsi="Times New Roman" w:cs="Times New Roman"/>
          <w:kern w:val="0"/>
          <w:sz w:val="24"/>
          <w:szCs w:val="24"/>
          <w:lang w:val="fr-FR"/>
          <w14:ligatures w14:val="none"/>
        </w:rPr>
        <w:t xml:space="preserve">DOI: </w:t>
      </w:r>
      <w:hyperlink r:id="rId31" w:history="1">
        <w:r w:rsidRPr="006A5C53">
          <w:rPr>
            <w:rStyle w:val="Hyperlink"/>
            <w:rFonts w:ascii="Times New Roman" w:eastAsia="Times New Roman" w:hAnsi="Times New Roman" w:cs="Times New Roman"/>
            <w:kern w:val="0"/>
            <w:sz w:val="24"/>
            <w:szCs w:val="24"/>
            <w:lang w:val="fr-FR"/>
            <w14:ligatures w14:val="none"/>
          </w:rPr>
          <w:t>https://doi.org/10.48550/arXiv.2502.19048</w:t>
        </w:r>
      </w:hyperlink>
    </w:p>
    <w:p w14:paraId="59DFBE02" w14:textId="77777777" w:rsidR="00B03B03" w:rsidRPr="006A5C53" w:rsidRDefault="00B03B03" w:rsidP="00B03B03">
      <w:pPr>
        <w:spacing w:after="0"/>
        <w:jc w:val="both"/>
        <w:rPr>
          <w:rFonts w:ascii="Times New Roman" w:eastAsia="Times New Roman" w:hAnsi="Times New Roman" w:cs="Times New Roman"/>
          <w:b/>
          <w:bCs/>
          <w:kern w:val="0"/>
          <w:sz w:val="24"/>
          <w:szCs w:val="24"/>
          <w:lang w:val="fr-FR"/>
          <w14:ligatures w14:val="none"/>
        </w:rPr>
      </w:pPr>
    </w:p>
    <w:p w14:paraId="76CD7915" w14:textId="4C4A7B8C"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[1</w:t>
      </w:r>
      <w:r>
        <w:rPr>
          <w:rFonts w:ascii="Times New Roman" w:eastAsia="Times New Roman" w:hAnsi="Times New Roman" w:cs="Times New Roman"/>
          <w:b/>
          <w:bCs/>
          <w:kern w:val="0"/>
          <w:sz w:val="24"/>
          <w:szCs w:val="24"/>
          <w:lang w:val="en-US"/>
          <w14:ligatures w14:val="none"/>
        </w:rPr>
        <w:t>4</w:t>
      </w:r>
      <w:r w:rsidRPr="003D70B0">
        <w:rPr>
          <w:rFonts w:ascii="Times New Roman" w:eastAsia="Times New Roman" w:hAnsi="Times New Roman" w:cs="Times New Roman"/>
          <w:b/>
          <w:bCs/>
          <w:kern w:val="0"/>
          <w:sz w:val="24"/>
          <w:szCs w:val="24"/>
          <w:lang w:val="en-US"/>
          <w14:ligatures w14:val="none"/>
        </w:rPr>
        <w:t xml:space="preserve">] </w:t>
      </w:r>
      <w:r w:rsidRPr="00A96BA9">
        <w:rPr>
          <w:rFonts w:ascii="Times New Roman" w:eastAsia="Times New Roman" w:hAnsi="Times New Roman" w:cs="Times New Roman"/>
          <w:kern w:val="0"/>
          <w:sz w:val="24"/>
          <w:szCs w:val="24"/>
          <w:lang w:val="en-US"/>
          <w14:ligatures w14:val="none"/>
        </w:rPr>
        <w:t>Reference: Guo, H., Yu, Y., Ding, Q., &amp; Skitmore, M. (2018). Image-and-skeleton-based parameterized approach to real-time identification of construction workers' unsafe behaviors. Journal of Construction Engineering and Management, 144(6), 04018042</w:t>
      </w:r>
      <w:r>
        <w:rPr>
          <w:rFonts w:ascii="Times New Roman" w:eastAsia="Times New Roman" w:hAnsi="Times New Roman" w:cs="Times New Roman"/>
          <w:kern w:val="0"/>
          <w:sz w:val="24"/>
          <w:szCs w:val="24"/>
          <w:lang w:val="en-US"/>
          <w14:ligatures w14:val="none"/>
        </w:rPr>
        <w:t xml:space="preserve"> </w:t>
      </w:r>
    </w:p>
    <w:p w14:paraId="43AB101E" w14:textId="50C85DE6" w:rsidR="00B80BD3" w:rsidRDefault="009D1956" w:rsidP="00B80BD3">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B80BD3">
        <w:rPr>
          <w:rFonts w:ascii="Times New Roman" w:eastAsia="Times New Roman" w:hAnsi="Times New Roman" w:cs="Times New Roman"/>
          <w:kern w:val="0"/>
          <w:sz w:val="24"/>
          <w:szCs w:val="24"/>
          <w:lang w:val="en-US"/>
          <w14:ligatures w14:val="none"/>
        </w:rPr>
        <w:t xml:space="preserve"> </w:t>
      </w:r>
      <w:hyperlink r:id="rId32" w:history="1">
        <w:r w:rsidR="00B80BD3"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1496218C" w14:textId="77777777" w:rsidR="00B80BD3" w:rsidRPr="003D70B0" w:rsidRDefault="00B80BD3" w:rsidP="00B80BD3">
      <w:pPr>
        <w:spacing w:after="0"/>
        <w:rPr>
          <w:rFonts w:ascii="Times New Roman" w:eastAsia="Times New Roman" w:hAnsi="Times New Roman" w:cs="Times New Roman"/>
          <w:b/>
          <w:bCs/>
          <w:kern w:val="0"/>
          <w:sz w:val="24"/>
          <w:szCs w:val="24"/>
          <w:lang w:val="en-US"/>
          <w14:ligatures w14:val="none"/>
        </w:rPr>
      </w:pPr>
    </w:p>
    <w:p w14:paraId="5E91B8BF" w14:textId="14AAB8D1"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15</w:t>
      </w:r>
      <w:r w:rsidRPr="003D70B0">
        <w:rPr>
          <w:rFonts w:ascii="Times New Roman" w:eastAsia="Times New Roman" w:hAnsi="Times New Roman" w:cs="Times New Roman"/>
          <w:b/>
          <w:bCs/>
          <w:kern w:val="0"/>
          <w:sz w:val="24"/>
          <w:szCs w:val="24"/>
          <w:lang w:val="en-US"/>
          <w14:ligatures w14:val="none"/>
        </w:rPr>
        <w:t xml:space="preserve">] </w:t>
      </w:r>
      <w:r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Pr>
          <w:rFonts w:ascii="Times New Roman" w:eastAsia="Times New Roman" w:hAnsi="Times New Roman" w:cs="Times New Roman"/>
          <w:kern w:val="0"/>
          <w:sz w:val="24"/>
          <w:szCs w:val="24"/>
          <w:lang w:val="en-US"/>
          <w14:ligatures w14:val="none"/>
        </w:rPr>
        <w:t xml:space="preserve"> </w:t>
      </w:r>
    </w:p>
    <w:p w14:paraId="17695CC4" w14:textId="0B959F68" w:rsidR="00B80BD3" w:rsidRDefault="00F9296A" w:rsidP="00B80BD3">
      <w:pPr>
        <w:spacing w:after="0"/>
        <w:jc w:val="both"/>
        <w:rPr>
          <w:rFonts w:ascii="Times New Roman" w:eastAsia="Times New Roman" w:hAnsi="Times New Roman" w:cs="Times New Roman"/>
          <w:b/>
          <w:bCs/>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B80BD3">
        <w:rPr>
          <w:rFonts w:ascii="Times New Roman" w:eastAsia="Times New Roman" w:hAnsi="Times New Roman" w:cs="Times New Roman"/>
          <w:kern w:val="0"/>
          <w:sz w:val="24"/>
          <w:szCs w:val="24"/>
          <w:lang w:val="en-US"/>
          <w14:ligatures w14:val="none"/>
        </w:rPr>
        <w:t xml:space="preserve"> </w:t>
      </w:r>
      <w:hyperlink r:id="rId33" w:history="1">
        <w:r w:rsidR="00B80BD3"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788FE540" w14:textId="77777777" w:rsidR="00736397" w:rsidRDefault="00736397" w:rsidP="00737DDC">
      <w:pPr>
        <w:spacing w:after="40"/>
        <w:jc w:val="both"/>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[16 ]</w:t>
      </w:r>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2D19F752" w:rsidR="00736397" w:rsidRPr="00BA2C3C" w:rsidRDefault="00F9296A" w:rsidP="00736397">
      <w:pPr>
        <w:spacing w:after="40"/>
        <w:jc w:val="both"/>
        <w:rPr>
          <w:rFonts w:ascii="Times New Roman" w:hAnsi="Times New Roman"/>
          <w:sz w:val="18"/>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736397">
        <w:rPr>
          <w:rFonts w:ascii="Times New Roman" w:hAnsi="Times New Roman"/>
          <w:sz w:val="18"/>
        </w:rPr>
        <w:t xml:space="preserve"> </w:t>
      </w:r>
      <w:r w:rsidR="00736397" w:rsidRPr="00CE03E4">
        <w:rPr>
          <w:rFonts w:ascii="Times New Roman" w:hAnsi="Times New Roman"/>
          <w:sz w:val="24"/>
          <w:szCs w:val="24"/>
        </w:rPr>
        <w:t xml:space="preserve"> </w:t>
      </w:r>
      <w:hyperlink r:id="rId34" w:tgtFrame="_blank" w:history="1">
        <w:r w:rsidR="00736397" w:rsidRPr="00CE03E4">
          <w:rPr>
            <w:rStyle w:val="Hyperlink"/>
            <w:rFonts w:ascii="Times New Roman" w:hAnsi="Times New Roman"/>
            <w:sz w:val="24"/>
            <w:szCs w:val="24"/>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5"/>
      <w:footerReference w:type="first" r:id="rId3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7692A" w14:textId="77777777" w:rsidR="00E10895" w:rsidRDefault="00E10895">
      <w:pPr>
        <w:spacing w:after="0" w:line="240" w:lineRule="auto"/>
      </w:pPr>
      <w:r>
        <w:separator/>
      </w:r>
    </w:p>
  </w:endnote>
  <w:endnote w:type="continuationSeparator" w:id="0">
    <w:p w14:paraId="19C62B50" w14:textId="77777777" w:rsidR="00E10895" w:rsidRDefault="00E10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1029C" w14:textId="77777777" w:rsidR="00E10895" w:rsidRDefault="00E10895">
      <w:pPr>
        <w:spacing w:after="0" w:line="240" w:lineRule="auto"/>
      </w:pPr>
      <w:r>
        <w:separator/>
      </w:r>
    </w:p>
  </w:footnote>
  <w:footnote w:type="continuationSeparator" w:id="0">
    <w:p w14:paraId="1E04876F" w14:textId="77777777" w:rsidR="00E10895" w:rsidRDefault="00E10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ACA"/>
    <w:rsid w:val="00013099"/>
    <w:rsid w:val="00013876"/>
    <w:rsid w:val="00015268"/>
    <w:rsid w:val="0002070D"/>
    <w:rsid w:val="0002355D"/>
    <w:rsid w:val="00023DA2"/>
    <w:rsid w:val="00023F44"/>
    <w:rsid w:val="000308B0"/>
    <w:rsid w:val="000327B9"/>
    <w:rsid w:val="000346F1"/>
    <w:rsid w:val="00034C85"/>
    <w:rsid w:val="0003571A"/>
    <w:rsid w:val="00036F6A"/>
    <w:rsid w:val="0004139F"/>
    <w:rsid w:val="000443F7"/>
    <w:rsid w:val="00046853"/>
    <w:rsid w:val="00051DF9"/>
    <w:rsid w:val="000523A7"/>
    <w:rsid w:val="000527E9"/>
    <w:rsid w:val="000555DE"/>
    <w:rsid w:val="00055968"/>
    <w:rsid w:val="000636DF"/>
    <w:rsid w:val="00064246"/>
    <w:rsid w:val="00065ED3"/>
    <w:rsid w:val="000664FD"/>
    <w:rsid w:val="000669D0"/>
    <w:rsid w:val="000677E9"/>
    <w:rsid w:val="000700BF"/>
    <w:rsid w:val="00073E75"/>
    <w:rsid w:val="000748FB"/>
    <w:rsid w:val="00082F47"/>
    <w:rsid w:val="00084E0E"/>
    <w:rsid w:val="00086B61"/>
    <w:rsid w:val="000876FC"/>
    <w:rsid w:val="00087C95"/>
    <w:rsid w:val="00087FB2"/>
    <w:rsid w:val="00092EBF"/>
    <w:rsid w:val="00095EBC"/>
    <w:rsid w:val="000968F4"/>
    <w:rsid w:val="000970B8"/>
    <w:rsid w:val="00097703"/>
    <w:rsid w:val="000A0521"/>
    <w:rsid w:val="000A095E"/>
    <w:rsid w:val="000A1FA7"/>
    <w:rsid w:val="000A23D6"/>
    <w:rsid w:val="000A2C79"/>
    <w:rsid w:val="000A3732"/>
    <w:rsid w:val="000A466A"/>
    <w:rsid w:val="000A523A"/>
    <w:rsid w:val="000A6145"/>
    <w:rsid w:val="000C214F"/>
    <w:rsid w:val="000C236D"/>
    <w:rsid w:val="000C26CE"/>
    <w:rsid w:val="000C3BA5"/>
    <w:rsid w:val="000C4061"/>
    <w:rsid w:val="000C6007"/>
    <w:rsid w:val="000C7E93"/>
    <w:rsid w:val="000D2149"/>
    <w:rsid w:val="000D3AE2"/>
    <w:rsid w:val="000D411F"/>
    <w:rsid w:val="000D462B"/>
    <w:rsid w:val="000D5B2C"/>
    <w:rsid w:val="000D6A35"/>
    <w:rsid w:val="000D6B4A"/>
    <w:rsid w:val="000D70D5"/>
    <w:rsid w:val="000D72D9"/>
    <w:rsid w:val="000E0476"/>
    <w:rsid w:val="000E18E1"/>
    <w:rsid w:val="000F08C7"/>
    <w:rsid w:val="000F1792"/>
    <w:rsid w:val="000F5DC3"/>
    <w:rsid w:val="000F6D46"/>
    <w:rsid w:val="00101864"/>
    <w:rsid w:val="00101FF9"/>
    <w:rsid w:val="001053BD"/>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503C7"/>
    <w:rsid w:val="00154BB3"/>
    <w:rsid w:val="001553BB"/>
    <w:rsid w:val="001568B8"/>
    <w:rsid w:val="00162AE5"/>
    <w:rsid w:val="001676E1"/>
    <w:rsid w:val="00167B93"/>
    <w:rsid w:val="00170F6E"/>
    <w:rsid w:val="00171979"/>
    <w:rsid w:val="00172A7F"/>
    <w:rsid w:val="00173C65"/>
    <w:rsid w:val="001809AB"/>
    <w:rsid w:val="001827EC"/>
    <w:rsid w:val="00183700"/>
    <w:rsid w:val="00184BE0"/>
    <w:rsid w:val="001866D3"/>
    <w:rsid w:val="00190078"/>
    <w:rsid w:val="00191979"/>
    <w:rsid w:val="00192452"/>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E343E"/>
    <w:rsid w:val="001E6409"/>
    <w:rsid w:val="001E6D01"/>
    <w:rsid w:val="001F0C37"/>
    <w:rsid w:val="001F520A"/>
    <w:rsid w:val="001F6EEC"/>
    <w:rsid w:val="001F7AB1"/>
    <w:rsid w:val="00203E20"/>
    <w:rsid w:val="002062DC"/>
    <w:rsid w:val="002063FB"/>
    <w:rsid w:val="00206EE6"/>
    <w:rsid w:val="00213384"/>
    <w:rsid w:val="00216A7A"/>
    <w:rsid w:val="00217184"/>
    <w:rsid w:val="00220B6E"/>
    <w:rsid w:val="00220E12"/>
    <w:rsid w:val="00223B96"/>
    <w:rsid w:val="00233B98"/>
    <w:rsid w:val="002365B9"/>
    <w:rsid w:val="002367FF"/>
    <w:rsid w:val="0024193B"/>
    <w:rsid w:val="00244B5D"/>
    <w:rsid w:val="0024622E"/>
    <w:rsid w:val="00247C69"/>
    <w:rsid w:val="00247D68"/>
    <w:rsid w:val="00251D73"/>
    <w:rsid w:val="002521FA"/>
    <w:rsid w:val="002579CC"/>
    <w:rsid w:val="00271574"/>
    <w:rsid w:val="00272CCF"/>
    <w:rsid w:val="00275424"/>
    <w:rsid w:val="0027772E"/>
    <w:rsid w:val="0028086C"/>
    <w:rsid w:val="00280DDE"/>
    <w:rsid w:val="00283076"/>
    <w:rsid w:val="002879FD"/>
    <w:rsid w:val="00292295"/>
    <w:rsid w:val="002930A9"/>
    <w:rsid w:val="0029681B"/>
    <w:rsid w:val="0029735F"/>
    <w:rsid w:val="002A586F"/>
    <w:rsid w:val="002A7131"/>
    <w:rsid w:val="002A746D"/>
    <w:rsid w:val="002B0EC1"/>
    <w:rsid w:val="002B48C3"/>
    <w:rsid w:val="002B780F"/>
    <w:rsid w:val="002C062D"/>
    <w:rsid w:val="002C2CF0"/>
    <w:rsid w:val="002C37FD"/>
    <w:rsid w:val="002C4957"/>
    <w:rsid w:val="002C7241"/>
    <w:rsid w:val="002D1B05"/>
    <w:rsid w:val="002D2BC7"/>
    <w:rsid w:val="002D37DB"/>
    <w:rsid w:val="002D3A8F"/>
    <w:rsid w:val="002D5DE0"/>
    <w:rsid w:val="002D69BB"/>
    <w:rsid w:val="002E171B"/>
    <w:rsid w:val="002E5A26"/>
    <w:rsid w:val="002E6362"/>
    <w:rsid w:val="002E6710"/>
    <w:rsid w:val="002F0F5B"/>
    <w:rsid w:val="002F3F15"/>
    <w:rsid w:val="002F768C"/>
    <w:rsid w:val="00300609"/>
    <w:rsid w:val="003009CC"/>
    <w:rsid w:val="00301A5E"/>
    <w:rsid w:val="00301B2C"/>
    <w:rsid w:val="003024AD"/>
    <w:rsid w:val="00302505"/>
    <w:rsid w:val="003030BE"/>
    <w:rsid w:val="0030717D"/>
    <w:rsid w:val="00312D76"/>
    <w:rsid w:val="0032115C"/>
    <w:rsid w:val="0032250B"/>
    <w:rsid w:val="00323648"/>
    <w:rsid w:val="00324495"/>
    <w:rsid w:val="00325412"/>
    <w:rsid w:val="00330346"/>
    <w:rsid w:val="00330594"/>
    <w:rsid w:val="003321D7"/>
    <w:rsid w:val="003350AB"/>
    <w:rsid w:val="00336A0D"/>
    <w:rsid w:val="00337A96"/>
    <w:rsid w:val="00341ED2"/>
    <w:rsid w:val="00342A09"/>
    <w:rsid w:val="00342A34"/>
    <w:rsid w:val="003456E2"/>
    <w:rsid w:val="00346D17"/>
    <w:rsid w:val="00352F6E"/>
    <w:rsid w:val="00353E9D"/>
    <w:rsid w:val="00356816"/>
    <w:rsid w:val="00357D6B"/>
    <w:rsid w:val="0036116C"/>
    <w:rsid w:val="0036199C"/>
    <w:rsid w:val="00362D1B"/>
    <w:rsid w:val="003631DF"/>
    <w:rsid w:val="0036368F"/>
    <w:rsid w:val="00364FEB"/>
    <w:rsid w:val="00370FDD"/>
    <w:rsid w:val="00374B1B"/>
    <w:rsid w:val="0038260C"/>
    <w:rsid w:val="00384BFE"/>
    <w:rsid w:val="00386714"/>
    <w:rsid w:val="0039328C"/>
    <w:rsid w:val="003935D9"/>
    <w:rsid w:val="00394077"/>
    <w:rsid w:val="003A0360"/>
    <w:rsid w:val="003A0C6B"/>
    <w:rsid w:val="003A1DE0"/>
    <w:rsid w:val="003A3130"/>
    <w:rsid w:val="003A493F"/>
    <w:rsid w:val="003A589A"/>
    <w:rsid w:val="003A5CF0"/>
    <w:rsid w:val="003A70A1"/>
    <w:rsid w:val="003B3A71"/>
    <w:rsid w:val="003B4360"/>
    <w:rsid w:val="003C0EEC"/>
    <w:rsid w:val="003C3000"/>
    <w:rsid w:val="003C59B8"/>
    <w:rsid w:val="003D04F3"/>
    <w:rsid w:val="003D0739"/>
    <w:rsid w:val="003D4C08"/>
    <w:rsid w:val="003D5AC6"/>
    <w:rsid w:val="003D70B0"/>
    <w:rsid w:val="003E1646"/>
    <w:rsid w:val="003E776E"/>
    <w:rsid w:val="003F32C5"/>
    <w:rsid w:val="003F4645"/>
    <w:rsid w:val="003F6CAA"/>
    <w:rsid w:val="00410483"/>
    <w:rsid w:val="00411DD2"/>
    <w:rsid w:val="004128B3"/>
    <w:rsid w:val="0041588D"/>
    <w:rsid w:val="00423B30"/>
    <w:rsid w:val="00425982"/>
    <w:rsid w:val="00425D25"/>
    <w:rsid w:val="00426762"/>
    <w:rsid w:val="00426C8F"/>
    <w:rsid w:val="00430E1F"/>
    <w:rsid w:val="004320D7"/>
    <w:rsid w:val="0043231D"/>
    <w:rsid w:val="004347F1"/>
    <w:rsid w:val="004363D2"/>
    <w:rsid w:val="004427D1"/>
    <w:rsid w:val="004431F4"/>
    <w:rsid w:val="0044373F"/>
    <w:rsid w:val="004446E0"/>
    <w:rsid w:val="0044564E"/>
    <w:rsid w:val="0045204F"/>
    <w:rsid w:val="00462A87"/>
    <w:rsid w:val="00463390"/>
    <w:rsid w:val="004677CF"/>
    <w:rsid w:val="004829E0"/>
    <w:rsid w:val="004848DC"/>
    <w:rsid w:val="00486ADF"/>
    <w:rsid w:val="00486BF3"/>
    <w:rsid w:val="004877BA"/>
    <w:rsid w:val="004933A0"/>
    <w:rsid w:val="004938C9"/>
    <w:rsid w:val="00493F7B"/>
    <w:rsid w:val="004A5C24"/>
    <w:rsid w:val="004B036C"/>
    <w:rsid w:val="004B1967"/>
    <w:rsid w:val="004B20AC"/>
    <w:rsid w:val="004B59CA"/>
    <w:rsid w:val="004B6D79"/>
    <w:rsid w:val="004C3E07"/>
    <w:rsid w:val="004C3F59"/>
    <w:rsid w:val="004C6C4C"/>
    <w:rsid w:val="004D5E6A"/>
    <w:rsid w:val="004D7A3B"/>
    <w:rsid w:val="004E0BC3"/>
    <w:rsid w:val="004E26D9"/>
    <w:rsid w:val="004E3571"/>
    <w:rsid w:val="004E5A76"/>
    <w:rsid w:val="004F2AFF"/>
    <w:rsid w:val="00505AB3"/>
    <w:rsid w:val="00507A81"/>
    <w:rsid w:val="00511A23"/>
    <w:rsid w:val="00512FA6"/>
    <w:rsid w:val="005150D3"/>
    <w:rsid w:val="00515413"/>
    <w:rsid w:val="005202FD"/>
    <w:rsid w:val="00524093"/>
    <w:rsid w:val="00524D87"/>
    <w:rsid w:val="005253AC"/>
    <w:rsid w:val="00526305"/>
    <w:rsid w:val="00530171"/>
    <w:rsid w:val="00531111"/>
    <w:rsid w:val="005325FB"/>
    <w:rsid w:val="00532DBE"/>
    <w:rsid w:val="005330ED"/>
    <w:rsid w:val="005331C5"/>
    <w:rsid w:val="0053324F"/>
    <w:rsid w:val="005338AA"/>
    <w:rsid w:val="005359F4"/>
    <w:rsid w:val="0054333A"/>
    <w:rsid w:val="005448D7"/>
    <w:rsid w:val="00546A84"/>
    <w:rsid w:val="005500E1"/>
    <w:rsid w:val="00551B2D"/>
    <w:rsid w:val="00553012"/>
    <w:rsid w:val="00562AED"/>
    <w:rsid w:val="005639BC"/>
    <w:rsid w:val="00564F8D"/>
    <w:rsid w:val="00565654"/>
    <w:rsid w:val="00565B6A"/>
    <w:rsid w:val="005740F6"/>
    <w:rsid w:val="005761C0"/>
    <w:rsid w:val="00581D47"/>
    <w:rsid w:val="00582ACF"/>
    <w:rsid w:val="00583444"/>
    <w:rsid w:val="00583F18"/>
    <w:rsid w:val="005866D6"/>
    <w:rsid w:val="00591DAB"/>
    <w:rsid w:val="00593227"/>
    <w:rsid w:val="00596AE6"/>
    <w:rsid w:val="005A2DA9"/>
    <w:rsid w:val="005A332B"/>
    <w:rsid w:val="005A3EFD"/>
    <w:rsid w:val="005A496B"/>
    <w:rsid w:val="005A4C01"/>
    <w:rsid w:val="005A5F1E"/>
    <w:rsid w:val="005B1CF8"/>
    <w:rsid w:val="005B3FCB"/>
    <w:rsid w:val="005B471E"/>
    <w:rsid w:val="005B5B4C"/>
    <w:rsid w:val="005B6537"/>
    <w:rsid w:val="005B7099"/>
    <w:rsid w:val="005C16F3"/>
    <w:rsid w:val="005C32B8"/>
    <w:rsid w:val="005C52C4"/>
    <w:rsid w:val="005D0672"/>
    <w:rsid w:val="005D06DB"/>
    <w:rsid w:val="005D23DA"/>
    <w:rsid w:val="005D3271"/>
    <w:rsid w:val="005D371D"/>
    <w:rsid w:val="005D38F5"/>
    <w:rsid w:val="005D4D16"/>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10385"/>
    <w:rsid w:val="006138CC"/>
    <w:rsid w:val="006208C9"/>
    <w:rsid w:val="00622456"/>
    <w:rsid w:val="00622FF9"/>
    <w:rsid w:val="00636210"/>
    <w:rsid w:val="00642C6B"/>
    <w:rsid w:val="006534AE"/>
    <w:rsid w:val="00655F79"/>
    <w:rsid w:val="00657502"/>
    <w:rsid w:val="00657C87"/>
    <w:rsid w:val="00661948"/>
    <w:rsid w:val="0066375C"/>
    <w:rsid w:val="00664AA8"/>
    <w:rsid w:val="00666653"/>
    <w:rsid w:val="00667B1A"/>
    <w:rsid w:val="00671F10"/>
    <w:rsid w:val="00677622"/>
    <w:rsid w:val="00681C44"/>
    <w:rsid w:val="0068288C"/>
    <w:rsid w:val="00692F8D"/>
    <w:rsid w:val="006A0E27"/>
    <w:rsid w:val="006A2A92"/>
    <w:rsid w:val="006A4435"/>
    <w:rsid w:val="006A5BAE"/>
    <w:rsid w:val="006A5C53"/>
    <w:rsid w:val="006A68A7"/>
    <w:rsid w:val="006A7DF0"/>
    <w:rsid w:val="006B2A42"/>
    <w:rsid w:val="006C15BB"/>
    <w:rsid w:val="006C3C4E"/>
    <w:rsid w:val="006D1A0C"/>
    <w:rsid w:val="006D3264"/>
    <w:rsid w:val="006D43D1"/>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361E"/>
    <w:rsid w:val="00713DC8"/>
    <w:rsid w:val="0071682E"/>
    <w:rsid w:val="00722EC4"/>
    <w:rsid w:val="00723AF8"/>
    <w:rsid w:val="00727AEA"/>
    <w:rsid w:val="00727F6D"/>
    <w:rsid w:val="00731CF8"/>
    <w:rsid w:val="00733E9A"/>
    <w:rsid w:val="00736397"/>
    <w:rsid w:val="00737B23"/>
    <w:rsid w:val="00737DDC"/>
    <w:rsid w:val="007512A1"/>
    <w:rsid w:val="00752722"/>
    <w:rsid w:val="00760696"/>
    <w:rsid w:val="00763133"/>
    <w:rsid w:val="00763BD0"/>
    <w:rsid w:val="007722FE"/>
    <w:rsid w:val="00776D2C"/>
    <w:rsid w:val="00780BBA"/>
    <w:rsid w:val="00785B02"/>
    <w:rsid w:val="00793BCE"/>
    <w:rsid w:val="00793E39"/>
    <w:rsid w:val="0079764E"/>
    <w:rsid w:val="00797CBD"/>
    <w:rsid w:val="007A00FA"/>
    <w:rsid w:val="007A1123"/>
    <w:rsid w:val="007A1B61"/>
    <w:rsid w:val="007B1C2B"/>
    <w:rsid w:val="007C2475"/>
    <w:rsid w:val="007C6F36"/>
    <w:rsid w:val="007C76CC"/>
    <w:rsid w:val="007D13EA"/>
    <w:rsid w:val="007D3257"/>
    <w:rsid w:val="007D4386"/>
    <w:rsid w:val="007D4943"/>
    <w:rsid w:val="007D4D84"/>
    <w:rsid w:val="007D5BE3"/>
    <w:rsid w:val="007E107F"/>
    <w:rsid w:val="007E1E94"/>
    <w:rsid w:val="007E48FF"/>
    <w:rsid w:val="007E651B"/>
    <w:rsid w:val="007E6BBE"/>
    <w:rsid w:val="007F25A6"/>
    <w:rsid w:val="007F6201"/>
    <w:rsid w:val="008000C3"/>
    <w:rsid w:val="00800575"/>
    <w:rsid w:val="00801B72"/>
    <w:rsid w:val="008027AA"/>
    <w:rsid w:val="00806224"/>
    <w:rsid w:val="008205ED"/>
    <w:rsid w:val="008236F6"/>
    <w:rsid w:val="008348DE"/>
    <w:rsid w:val="00835080"/>
    <w:rsid w:val="0083511E"/>
    <w:rsid w:val="00837EF8"/>
    <w:rsid w:val="008401AF"/>
    <w:rsid w:val="00843AE4"/>
    <w:rsid w:val="008451F4"/>
    <w:rsid w:val="00846082"/>
    <w:rsid w:val="0084709B"/>
    <w:rsid w:val="008510AF"/>
    <w:rsid w:val="00853659"/>
    <w:rsid w:val="00854BC6"/>
    <w:rsid w:val="00862313"/>
    <w:rsid w:val="00863B82"/>
    <w:rsid w:val="00866F5D"/>
    <w:rsid w:val="00867EAF"/>
    <w:rsid w:val="00871FCE"/>
    <w:rsid w:val="0087283D"/>
    <w:rsid w:val="008761CF"/>
    <w:rsid w:val="008774C6"/>
    <w:rsid w:val="00881F80"/>
    <w:rsid w:val="00882CDF"/>
    <w:rsid w:val="008A06B0"/>
    <w:rsid w:val="008A13AB"/>
    <w:rsid w:val="008A1F75"/>
    <w:rsid w:val="008A2225"/>
    <w:rsid w:val="008A3245"/>
    <w:rsid w:val="008A5141"/>
    <w:rsid w:val="008A5899"/>
    <w:rsid w:val="008A5C1F"/>
    <w:rsid w:val="008B1026"/>
    <w:rsid w:val="008B4FEF"/>
    <w:rsid w:val="008B6038"/>
    <w:rsid w:val="008B67B1"/>
    <w:rsid w:val="008B6A59"/>
    <w:rsid w:val="008C0DA5"/>
    <w:rsid w:val="008C1260"/>
    <w:rsid w:val="008C335F"/>
    <w:rsid w:val="008C3AB3"/>
    <w:rsid w:val="008C3FED"/>
    <w:rsid w:val="008C4A1B"/>
    <w:rsid w:val="008C63F1"/>
    <w:rsid w:val="008C7C89"/>
    <w:rsid w:val="008D2333"/>
    <w:rsid w:val="008D251A"/>
    <w:rsid w:val="008D3233"/>
    <w:rsid w:val="008D4D76"/>
    <w:rsid w:val="008D504F"/>
    <w:rsid w:val="008E0E58"/>
    <w:rsid w:val="008E6A5E"/>
    <w:rsid w:val="008F7C81"/>
    <w:rsid w:val="00914297"/>
    <w:rsid w:val="00916DBC"/>
    <w:rsid w:val="00922AD6"/>
    <w:rsid w:val="00923811"/>
    <w:rsid w:val="00923C8A"/>
    <w:rsid w:val="00923D8E"/>
    <w:rsid w:val="0093033A"/>
    <w:rsid w:val="0093187F"/>
    <w:rsid w:val="009338C9"/>
    <w:rsid w:val="00933F0A"/>
    <w:rsid w:val="00934782"/>
    <w:rsid w:val="0093588C"/>
    <w:rsid w:val="00936BE7"/>
    <w:rsid w:val="00937DFC"/>
    <w:rsid w:val="00937E2C"/>
    <w:rsid w:val="00953140"/>
    <w:rsid w:val="009531AC"/>
    <w:rsid w:val="0095443B"/>
    <w:rsid w:val="009546FD"/>
    <w:rsid w:val="009604DC"/>
    <w:rsid w:val="00961B2B"/>
    <w:rsid w:val="0096474D"/>
    <w:rsid w:val="0096564F"/>
    <w:rsid w:val="0096612D"/>
    <w:rsid w:val="009661AD"/>
    <w:rsid w:val="00966E15"/>
    <w:rsid w:val="00977345"/>
    <w:rsid w:val="009777AA"/>
    <w:rsid w:val="00977922"/>
    <w:rsid w:val="00982FEE"/>
    <w:rsid w:val="0098499E"/>
    <w:rsid w:val="00984FEA"/>
    <w:rsid w:val="00987F89"/>
    <w:rsid w:val="00991155"/>
    <w:rsid w:val="00992286"/>
    <w:rsid w:val="009A0842"/>
    <w:rsid w:val="009A10AC"/>
    <w:rsid w:val="009A21AD"/>
    <w:rsid w:val="009A306D"/>
    <w:rsid w:val="009B4A38"/>
    <w:rsid w:val="009C3D92"/>
    <w:rsid w:val="009C47F9"/>
    <w:rsid w:val="009C53A2"/>
    <w:rsid w:val="009C56FB"/>
    <w:rsid w:val="009C7431"/>
    <w:rsid w:val="009D0995"/>
    <w:rsid w:val="009D1956"/>
    <w:rsid w:val="009D1B92"/>
    <w:rsid w:val="009D2462"/>
    <w:rsid w:val="009D27E2"/>
    <w:rsid w:val="009D2D3F"/>
    <w:rsid w:val="009D3F8A"/>
    <w:rsid w:val="009D410A"/>
    <w:rsid w:val="009D5286"/>
    <w:rsid w:val="009D714B"/>
    <w:rsid w:val="009E14D3"/>
    <w:rsid w:val="009E150A"/>
    <w:rsid w:val="009E1585"/>
    <w:rsid w:val="009E1D6E"/>
    <w:rsid w:val="009E23B2"/>
    <w:rsid w:val="009E5B7D"/>
    <w:rsid w:val="009E5FAB"/>
    <w:rsid w:val="009F214A"/>
    <w:rsid w:val="009F605D"/>
    <w:rsid w:val="009F6ED4"/>
    <w:rsid w:val="00A00757"/>
    <w:rsid w:val="00A04AE4"/>
    <w:rsid w:val="00A04CC1"/>
    <w:rsid w:val="00A054DD"/>
    <w:rsid w:val="00A13653"/>
    <w:rsid w:val="00A15A56"/>
    <w:rsid w:val="00A20F2C"/>
    <w:rsid w:val="00A30529"/>
    <w:rsid w:val="00A3377A"/>
    <w:rsid w:val="00A3586F"/>
    <w:rsid w:val="00A3765C"/>
    <w:rsid w:val="00A4060B"/>
    <w:rsid w:val="00A40C08"/>
    <w:rsid w:val="00A41CA5"/>
    <w:rsid w:val="00A43F61"/>
    <w:rsid w:val="00A4524B"/>
    <w:rsid w:val="00A458B0"/>
    <w:rsid w:val="00A477A5"/>
    <w:rsid w:val="00A63C16"/>
    <w:rsid w:val="00A66F12"/>
    <w:rsid w:val="00A67FBA"/>
    <w:rsid w:val="00A67FFB"/>
    <w:rsid w:val="00A7388B"/>
    <w:rsid w:val="00A7512F"/>
    <w:rsid w:val="00A804FA"/>
    <w:rsid w:val="00A8675D"/>
    <w:rsid w:val="00A87A4C"/>
    <w:rsid w:val="00A90278"/>
    <w:rsid w:val="00A95DBF"/>
    <w:rsid w:val="00A96BA9"/>
    <w:rsid w:val="00AA3F57"/>
    <w:rsid w:val="00AB02C5"/>
    <w:rsid w:val="00AB0922"/>
    <w:rsid w:val="00AB12D8"/>
    <w:rsid w:val="00AB3738"/>
    <w:rsid w:val="00AB66B4"/>
    <w:rsid w:val="00AC10BF"/>
    <w:rsid w:val="00AD2961"/>
    <w:rsid w:val="00AD3D27"/>
    <w:rsid w:val="00AD4901"/>
    <w:rsid w:val="00AE0406"/>
    <w:rsid w:val="00AE0621"/>
    <w:rsid w:val="00AE1BFA"/>
    <w:rsid w:val="00AE7634"/>
    <w:rsid w:val="00AF42E0"/>
    <w:rsid w:val="00B001AD"/>
    <w:rsid w:val="00B027D7"/>
    <w:rsid w:val="00B02D2A"/>
    <w:rsid w:val="00B0386B"/>
    <w:rsid w:val="00B03B03"/>
    <w:rsid w:val="00B07439"/>
    <w:rsid w:val="00B0785A"/>
    <w:rsid w:val="00B11A56"/>
    <w:rsid w:val="00B12802"/>
    <w:rsid w:val="00B15648"/>
    <w:rsid w:val="00B22E2F"/>
    <w:rsid w:val="00B26495"/>
    <w:rsid w:val="00B2660E"/>
    <w:rsid w:val="00B30C13"/>
    <w:rsid w:val="00B35670"/>
    <w:rsid w:val="00B364FF"/>
    <w:rsid w:val="00B36539"/>
    <w:rsid w:val="00B51E6F"/>
    <w:rsid w:val="00B538E4"/>
    <w:rsid w:val="00B54403"/>
    <w:rsid w:val="00B6368C"/>
    <w:rsid w:val="00B744DC"/>
    <w:rsid w:val="00B74500"/>
    <w:rsid w:val="00B8035C"/>
    <w:rsid w:val="00B80BD3"/>
    <w:rsid w:val="00B8688C"/>
    <w:rsid w:val="00B9084C"/>
    <w:rsid w:val="00B92168"/>
    <w:rsid w:val="00B92BF1"/>
    <w:rsid w:val="00B94873"/>
    <w:rsid w:val="00B956F0"/>
    <w:rsid w:val="00BA04A5"/>
    <w:rsid w:val="00BA0A6F"/>
    <w:rsid w:val="00BA2C3C"/>
    <w:rsid w:val="00BA612A"/>
    <w:rsid w:val="00BA7359"/>
    <w:rsid w:val="00BB314E"/>
    <w:rsid w:val="00BB7A9E"/>
    <w:rsid w:val="00BC1446"/>
    <w:rsid w:val="00BC1E84"/>
    <w:rsid w:val="00BC31DD"/>
    <w:rsid w:val="00BC6B4E"/>
    <w:rsid w:val="00BD25D6"/>
    <w:rsid w:val="00BD69D9"/>
    <w:rsid w:val="00BE18B1"/>
    <w:rsid w:val="00BE642F"/>
    <w:rsid w:val="00BE685C"/>
    <w:rsid w:val="00BE7FD8"/>
    <w:rsid w:val="00BF22BC"/>
    <w:rsid w:val="00BF2761"/>
    <w:rsid w:val="00BF554D"/>
    <w:rsid w:val="00C00DAF"/>
    <w:rsid w:val="00C14114"/>
    <w:rsid w:val="00C16A6E"/>
    <w:rsid w:val="00C2099F"/>
    <w:rsid w:val="00C2136B"/>
    <w:rsid w:val="00C23C17"/>
    <w:rsid w:val="00C25719"/>
    <w:rsid w:val="00C27D5E"/>
    <w:rsid w:val="00C370FC"/>
    <w:rsid w:val="00C41D4C"/>
    <w:rsid w:val="00C44984"/>
    <w:rsid w:val="00C44ECC"/>
    <w:rsid w:val="00C46866"/>
    <w:rsid w:val="00C50CE9"/>
    <w:rsid w:val="00C524A9"/>
    <w:rsid w:val="00C53017"/>
    <w:rsid w:val="00C55075"/>
    <w:rsid w:val="00C55789"/>
    <w:rsid w:val="00C55B51"/>
    <w:rsid w:val="00C565ED"/>
    <w:rsid w:val="00C57FF4"/>
    <w:rsid w:val="00C604AE"/>
    <w:rsid w:val="00C62395"/>
    <w:rsid w:val="00C62A2C"/>
    <w:rsid w:val="00C62EEA"/>
    <w:rsid w:val="00C62EED"/>
    <w:rsid w:val="00C643D9"/>
    <w:rsid w:val="00C707E3"/>
    <w:rsid w:val="00C70B1A"/>
    <w:rsid w:val="00C74012"/>
    <w:rsid w:val="00C77954"/>
    <w:rsid w:val="00C823C0"/>
    <w:rsid w:val="00C82E21"/>
    <w:rsid w:val="00C87573"/>
    <w:rsid w:val="00C8761B"/>
    <w:rsid w:val="00C876EB"/>
    <w:rsid w:val="00C87925"/>
    <w:rsid w:val="00C90130"/>
    <w:rsid w:val="00C90F10"/>
    <w:rsid w:val="00C926F1"/>
    <w:rsid w:val="00C93B47"/>
    <w:rsid w:val="00C95591"/>
    <w:rsid w:val="00C969A2"/>
    <w:rsid w:val="00C97E99"/>
    <w:rsid w:val="00CA1745"/>
    <w:rsid w:val="00CA3E81"/>
    <w:rsid w:val="00CA548B"/>
    <w:rsid w:val="00CA722F"/>
    <w:rsid w:val="00CB2570"/>
    <w:rsid w:val="00CB2971"/>
    <w:rsid w:val="00CB3B2A"/>
    <w:rsid w:val="00CB5CB1"/>
    <w:rsid w:val="00CB76DD"/>
    <w:rsid w:val="00CC2F23"/>
    <w:rsid w:val="00CC34EF"/>
    <w:rsid w:val="00CC4371"/>
    <w:rsid w:val="00CC516B"/>
    <w:rsid w:val="00CC6459"/>
    <w:rsid w:val="00CD0766"/>
    <w:rsid w:val="00CD3E30"/>
    <w:rsid w:val="00CD60A0"/>
    <w:rsid w:val="00CE03E4"/>
    <w:rsid w:val="00CE2223"/>
    <w:rsid w:val="00CE3B33"/>
    <w:rsid w:val="00CE55D9"/>
    <w:rsid w:val="00D05B18"/>
    <w:rsid w:val="00D05C0D"/>
    <w:rsid w:val="00D104F0"/>
    <w:rsid w:val="00D1756B"/>
    <w:rsid w:val="00D205A3"/>
    <w:rsid w:val="00D21148"/>
    <w:rsid w:val="00D246B3"/>
    <w:rsid w:val="00D24F3C"/>
    <w:rsid w:val="00D268E2"/>
    <w:rsid w:val="00D27A47"/>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5C0B"/>
    <w:rsid w:val="00D778C4"/>
    <w:rsid w:val="00D82BD8"/>
    <w:rsid w:val="00D8474D"/>
    <w:rsid w:val="00D909FB"/>
    <w:rsid w:val="00D912D5"/>
    <w:rsid w:val="00D93584"/>
    <w:rsid w:val="00D97929"/>
    <w:rsid w:val="00DA0C5A"/>
    <w:rsid w:val="00DA1DBE"/>
    <w:rsid w:val="00DA1EE2"/>
    <w:rsid w:val="00DA2EEF"/>
    <w:rsid w:val="00DA60CA"/>
    <w:rsid w:val="00DA6BEF"/>
    <w:rsid w:val="00DB3CCF"/>
    <w:rsid w:val="00DB5795"/>
    <w:rsid w:val="00DB7206"/>
    <w:rsid w:val="00DC3944"/>
    <w:rsid w:val="00DD16C4"/>
    <w:rsid w:val="00DD4023"/>
    <w:rsid w:val="00DD5E5C"/>
    <w:rsid w:val="00DE0649"/>
    <w:rsid w:val="00DE2051"/>
    <w:rsid w:val="00DE21F8"/>
    <w:rsid w:val="00DE3AD5"/>
    <w:rsid w:val="00DE6750"/>
    <w:rsid w:val="00DF0D34"/>
    <w:rsid w:val="00DF32A5"/>
    <w:rsid w:val="00DF7075"/>
    <w:rsid w:val="00E02C6E"/>
    <w:rsid w:val="00E038A3"/>
    <w:rsid w:val="00E0554A"/>
    <w:rsid w:val="00E05B0B"/>
    <w:rsid w:val="00E0609C"/>
    <w:rsid w:val="00E10895"/>
    <w:rsid w:val="00E127FC"/>
    <w:rsid w:val="00E1336C"/>
    <w:rsid w:val="00E1358A"/>
    <w:rsid w:val="00E155A0"/>
    <w:rsid w:val="00E229B7"/>
    <w:rsid w:val="00E34277"/>
    <w:rsid w:val="00E403FB"/>
    <w:rsid w:val="00E507C9"/>
    <w:rsid w:val="00E51117"/>
    <w:rsid w:val="00E51F9F"/>
    <w:rsid w:val="00E5216A"/>
    <w:rsid w:val="00E5446E"/>
    <w:rsid w:val="00E544F2"/>
    <w:rsid w:val="00E65B2F"/>
    <w:rsid w:val="00E670F2"/>
    <w:rsid w:val="00E70EE0"/>
    <w:rsid w:val="00E70FB2"/>
    <w:rsid w:val="00E80156"/>
    <w:rsid w:val="00E801B3"/>
    <w:rsid w:val="00E810B2"/>
    <w:rsid w:val="00E823F5"/>
    <w:rsid w:val="00E8271A"/>
    <w:rsid w:val="00E82D7F"/>
    <w:rsid w:val="00E87099"/>
    <w:rsid w:val="00E9195D"/>
    <w:rsid w:val="00E919AE"/>
    <w:rsid w:val="00E91D51"/>
    <w:rsid w:val="00E92720"/>
    <w:rsid w:val="00E944AA"/>
    <w:rsid w:val="00E94874"/>
    <w:rsid w:val="00E9649C"/>
    <w:rsid w:val="00EA21C3"/>
    <w:rsid w:val="00EA4921"/>
    <w:rsid w:val="00EB2270"/>
    <w:rsid w:val="00EB4DB6"/>
    <w:rsid w:val="00EB4E79"/>
    <w:rsid w:val="00EB7BB2"/>
    <w:rsid w:val="00EC1CCD"/>
    <w:rsid w:val="00EC3076"/>
    <w:rsid w:val="00EC6092"/>
    <w:rsid w:val="00ED21E9"/>
    <w:rsid w:val="00ED3524"/>
    <w:rsid w:val="00ED4A1D"/>
    <w:rsid w:val="00ED6F63"/>
    <w:rsid w:val="00EE37EB"/>
    <w:rsid w:val="00EE4E8E"/>
    <w:rsid w:val="00EF4167"/>
    <w:rsid w:val="00F01CFA"/>
    <w:rsid w:val="00F032B2"/>
    <w:rsid w:val="00F05BC9"/>
    <w:rsid w:val="00F06881"/>
    <w:rsid w:val="00F06E04"/>
    <w:rsid w:val="00F107DA"/>
    <w:rsid w:val="00F1365E"/>
    <w:rsid w:val="00F143CA"/>
    <w:rsid w:val="00F14CEA"/>
    <w:rsid w:val="00F14EEE"/>
    <w:rsid w:val="00F161A1"/>
    <w:rsid w:val="00F16CC9"/>
    <w:rsid w:val="00F173B9"/>
    <w:rsid w:val="00F20E56"/>
    <w:rsid w:val="00F215AC"/>
    <w:rsid w:val="00F21EA0"/>
    <w:rsid w:val="00F25C3F"/>
    <w:rsid w:val="00F26256"/>
    <w:rsid w:val="00F32F31"/>
    <w:rsid w:val="00F33BCD"/>
    <w:rsid w:val="00F34D09"/>
    <w:rsid w:val="00F362C2"/>
    <w:rsid w:val="00F4012A"/>
    <w:rsid w:val="00F4161C"/>
    <w:rsid w:val="00F45196"/>
    <w:rsid w:val="00F52D1A"/>
    <w:rsid w:val="00F5466B"/>
    <w:rsid w:val="00F56D9A"/>
    <w:rsid w:val="00F644EC"/>
    <w:rsid w:val="00F646A5"/>
    <w:rsid w:val="00F65000"/>
    <w:rsid w:val="00F664B7"/>
    <w:rsid w:val="00F71F32"/>
    <w:rsid w:val="00F75098"/>
    <w:rsid w:val="00F76B07"/>
    <w:rsid w:val="00F7731F"/>
    <w:rsid w:val="00F80A03"/>
    <w:rsid w:val="00F8363B"/>
    <w:rsid w:val="00F867E5"/>
    <w:rsid w:val="00F87B90"/>
    <w:rsid w:val="00F9296A"/>
    <w:rsid w:val="00F93079"/>
    <w:rsid w:val="00F94909"/>
    <w:rsid w:val="00FA2497"/>
    <w:rsid w:val="00FA4B62"/>
    <w:rsid w:val="00FA628E"/>
    <w:rsid w:val="00FB0AA5"/>
    <w:rsid w:val="00FB0B69"/>
    <w:rsid w:val="00FB49F1"/>
    <w:rsid w:val="00FB4C0A"/>
    <w:rsid w:val="00FB751C"/>
    <w:rsid w:val="00FB779B"/>
    <w:rsid w:val="00FC0477"/>
    <w:rsid w:val="00FD1A3F"/>
    <w:rsid w:val="00FD1C60"/>
    <w:rsid w:val="00FD25AC"/>
    <w:rsid w:val="00FD3018"/>
    <w:rsid w:val="00FD4237"/>
    <w:rsid w:val="00FD6D7E"/>
    <w:rsid w:val="00FE2A6D"/>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B7A7F06A-7B1F-4CEF-BC54-DD496522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1016/j.ssci.2021.105646" TargetMode="External"/><Relationship Id="rId39" Type="http://schemas.microsoft.com/office/2020/10/relationships/intelligence" Target="intelligence2.xml"/><Relationship Id="rId21" Type="http://schemas.openxmlformats.org/officeDocument/2006/relationships/hyperlink" Target="https://doi.org/10.1016/j.autcon.2020.103085" TargetMode="External"/><Relationship Id="rId34" Type="http://schemas.openxmlformats.org/officeDocument/2006/relationships/hyperlink" Target="https://doi.org/10.2105/ajph.2020.30562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93/jcde/qwad019" TargetMode="External"/><Relationship Id="rId33" Type="http://schemas.openxmlformats.org/officeDocument/2006/relationships/hyperlink" Target="https://doi.org/10.3390/buildings110904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3390/s23146318" TargetMode="External"/><Relationship Id="rId29" Type="http://schemas.openxmlformats.org/officeDocument/2006/relationships/hyperlink" Target="https://doi.org/10.55549/epstem.13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s21103478" TargetMode="External"/><Relationship Id="rId32" Type="http://schemas.openxmlformats.org/officeDocument/2006/relationships/hyperlink" Target="https://doi.org/10.3390/computers150100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app12168268" TargetMode="External"/><Relationship Id="rId28" Type="http://schemas.openxmlformats.org/officeDocument/2006/relationships/hyperlink" Target="https://doi.org/10.1109/ACCESS.2021.3140164"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openxmlformats.org/officeDocument/2006/relationships/hyperlink" Target="https://doi.org/10.48550/arXiv.2502.190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7717/peerj-cs.999" TargetMode="External"/><Relationship Id="rId27" Type="http://schemas.openxmlformats.org/officeDocument/2006/relationships/hyperlink" Target="https://doi.org/10.1108/ECAM-05-2023-0458" TargetMode="External"/><Relationship Id="rId30" Type="http://schemas.openxmlformats.org/officeDocument/2006/relationships/hyperlink" Target="https://doi.org/10.1117/12.3055191"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11899</TotalTime>
  <Pages>29</Pages>
  <Words>7283</Words>
  <Characters>41516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48702</CharactersWithSpaces>
  <SharedDoc>false</SharedDoc>
  <HLinks>
    <vt:vector size="138" baseType="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516</cp:revision>
  <cp:lastPrinted>2026-04-11T02:35:00Z</cp:lastPrinted>
  <dcterms:created xsi:type="dcterms:W3CDTF">2026-06-19T16:13:00Z</dcterms:created>
  <dcterms:modified xsi:type="dcterms:W3CDTF">2026-07-12T18:23:00Z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