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406A031" w:rsidR="009125CE" w:rsidRPr="001902DB" w:rsidRDefault="00A36FF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3477729"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36FF9">
        <w:rPr>
          <w:rFonts w:ascii="Sakkal Majalla" w:hAnsi="Sakkal Majalla" w:cs="Sakkal Majalla"/>
          <w:b/>
          <w:bCs/>
          <w:sz w:val="28"/>
          <w:szCs w:val="28"/>
          <w:rtl/>
          <w:lang w:bidi="ar-EG"/>
        </w:rPr>
        <w:t xml:space="preserve"> إعلام رقمي</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7B33DDB" w:rsidR="009125CE" w:rsidRPr="009125CE" w:rsidRDefault="00A36FF9"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 xml:space="preserve">تأثير محتوى المؤثرين السعوديين على منصة تيك توك على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في مدينة جدة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258CBD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36FF9">
        <w:rPr>
          <w:rFonts w:ascii="Sakkal Majalla" w:hAnsi="Sakkal Majalla" w:cs="Sakkal Majalla"/>
          <w:b/>
          <w:bCs/>
          <w:sz w:val="28"/>
          <w:szCs w:val="28"/>
          <w:rtl/>
          <w:lang w:bidi="ar-EG"/>
        </w:rPr>
        <w:t>ة</w:t>
      </w:r>
      <w:r w:rsidRPr="001902DB">
        <w:rPr>
          <w:rFonts w:ascii="Sakkal Majalla" w:hAnsi="Sakkal Majalla" w:cs="Sakkal Majalla"/>
          <w:b/>
          <w:bCs/>
          <w:sz w:val="28"/>
          <w:szCs w:val="28"/>
          <w:rtl/>
          <w:lang w:bidi="ar-EG"/>
        </w:rPr>
        <w:t>/</w:t>
      </w:r>
    </w:p>
    <w:p w14:paraId="76AA45C9" w14:textId="5D5A4C8D" w:rsidR="009125CE" w:rsidRPr="001902DB" w:rsidRDefault="00511B8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ولاء عادل شحاته فيومي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459AD3C" w14:textId="6942F465" w:rsidR="00B55620" w:rsidRPr="001902DB" w:rsidRDefault="009F6C9C"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د/ مهتاب ماهر الرافعي</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4046182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A36FF9">
        <w:rPr>
          <w:rFonts w:ascii="Sakkal Majalla" w:hAnsi="Sakkal Majalla" w:cs="Sakkal Majalla"/>
          <w:b/>
          <w:bCs/>
          <w:sz w:val="28"/>
          <w:szCs w:val="28"/>
          <w:rtl/>
          <w:lang w:bidi="ar-EG"/>
        </w:rPr>
        <w:t>الدراسي</w:t>
      </w:r>
    </w:p>
    <w:p w14:paraId="71099ADB" w14:textId="24D3149A" w:rsidR="009125CE" w:rsidRDefault="00A36FF9" w:rsidP="00813904">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2026</w:t>
      </w:r>
    </w:p>
    <w:p w14:paraId="452E9DAD" w14:textId="77777777" w:rsidR="0066781C" w:rsidRDefault="0066781C" w:rsidP="00813904">
      <w:pPr>
        <w:rPr>
          <w:rFonts w:ascii="Sakkal Majalla" w:hAnsi="Sakkal Majalla" w:cs="Sakkal Majalla"/>
          <w:b/>
          <w:bCs/>
          <w:sz w:val="28"/>
          <w:szCs w:val="28"/>
          <w:lang w:bidi="ar-EG"/>
        </w:rPr>
      </w:pPr>
    </w:p>
    <w:p w14:paraId="3CA864B9" w14:textId="77777777" w:rsidR="009F6C9C" w:rsidRDefault="009F6C9C" w:rsidP="00813904">
      <w:pPr>
        <w:rPr>
          <w:rFonts w:ascii="Sakkal Majalla" w:hAnsi="Sakkal Majalla" w:cs="Sakkal Majalla"/>
          <w:b/>
          <w:bCs/>
          <w:sz w:val="28"/>
          <w:szCs w:val="28"/>
          <w:lang w:bidi="ar-EG"/>
        </w:rPr>
      </w:pPr>
    </w:p>
    <w:p w14:paraId="6D3006C2" w14:textId="5D70A31E" w:rsidR="00813904" w:rsidRPr="00813904" w:rsidRDefault="00813904" w:rsidP="00CD4A37">
      <w:pPr>
        <w:jc w:val="both"/>
        <w:rPr>
          <w:rFonts w:ascii="Sakkal Majalla" w:hAnsi="Sakkal Majalla" w:cs="Sakkal Majalla"/>
          <w:b/>
          <w:bCs/>
          <w:sz w:val="28"/>
          <w:szCs w:val="28"/>
          <w:rtl/>
          <w:lang w:bidi="ar-EG"/>
        </w:rPr>
      </w:pPr>
      <w:r>
        <w:rPr>
          <w:rFonts w:ascii="Sakkal Majalla" w:hAnsi="Sakkal Majalla" w:cs="Sakkal Majalla"/>
          <w:b/>
          <w:bCs/>
          <w:sz w:val="28"/>
          <w:szCs w:val="28"/>
          <w:rtl/>
        </w:rPr>
        <w:lastRenderedPageBreak/>
        <w:t>مقدمة</w:t>
      </w:r>
    </w:p>
    <w:p w14:paraId="7534246A" w14:textId="0394527D" w:rsidR="00813904" w:rsidRDefault="00813904" w:rsidP="00CD4A37">
      <w:pPr>
        <w:jc w:val="both"/>
        <w:rPr>
          <w:rFonts w:ascii="Sakkal Majalla" w:hAnsi="Sakkal Majalla" w:cs="Sakkal Majalla"/>
          <w:sz w:val="28"/>
          <w:szCs w:val="28"/>
          <w:rtl/>
          <w:lang w:bidi="ar-EG"/>
        </w:rPr>
      </w:pPr>
      <w:r>
        <w:rPr>
          <w:rFonts w:ascii="Sakkal Majalla" w:hAnsi="Sakkal Majalla" w:cs="Sakkal Majalla"/>
          <w:sz w:val="28"/>
          <w:szCs w:val="28"/>
          <w:rtl/>
          <w:lang w:bidi="ar-EG"/>
        </w:rPr>
        <w:t>أحدثت منصات التواصل الاجتماعي تحولاً جذرياً في طبيعة العلاقات الاتصالية بين مختلف أطراف العملية التسويقية، وأصبح المؤثرون (</w:t>
      </w:r>
      <w:r>
        <w:rPr>
          <w:rFonts w:ascii="Sakkal Majalla" w:hAnsi="Sakkal Majalla" w:cs="Sakkal Majalla"/>
          <w:sz w:val="28"/>
          <w:szCs w:val="28"/>
          <w:lang w:bidi="ar-EG"/>
        </w:rPr>
        <w:t>Influencers</w:t>
      </w:r>
      <w:r>
        <w:rPr>
          <w:rFonts w:ascii="Sakkal Majalla" w:hAnsi="Sakkal Majalla" w:cs="Sakkal Majalla"/>
          <w:sz w:val="28"/>
          <w:szCs w:val="28"/>
          <w:rtl/>
          <w:lang w:bidi="ar-EG"/>
        </w:rPr>
        <w:t>) في هذه المنصات يشكلون قوة تسويقية هائلة تتجاوز في تأثيرها وسائل الإعلان التقليدية، لا سيما في أوساط الجيل الشاب الذي يمثل شريحة المراهقين منه جزءاً أساسياً (الدوسري، 2022)</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وتعد منصة تيك توك (</w:t>
      </w:r>
      <w:r>
        <w:rPr>
          <w:rFonts w:ascii="Sakkal Majalla" w:hAnsi="Sakkal Majalla" w:cs="Sakkal Majalla"/>
          <w:sz w:val="28"/>
          <w:szCs w:val="28"/>
          <w:lang w:bidi="ar-EG"/>
        </w:rPr>
        <w:t>TikTok</w:t>
      </w:r>
      <w:r>
        <w:rPr>
          <w:rFonts w:ascii="Sakkal Majalla" w:hAnsi="Sakkal Majalla" w:cs="Sakkal Majalla"/>
          <w:sz w:val="28"/>
          <w:szCs w:val="28"/>
          <w:rtl/>
          <w:lang w:bidi="ar-EG"/>
        </w:rPr>
        <w:t>) من أبرز المنصات الاجتماعية التي شهدت نمواً متسارعاً على الصعيد العالمي والمحلي، حيث تجاوز عدد مستخدميها النشطين حول العالم المليار مستخدم في عام 2022، وأصبحت المنصة الأكثر تحميلاً على مستوى العالم (شمروخ، 2023)</w:t>
      </w:r>
      <w:r w:rsidR="0066781C">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وفي المملكة العربية السعودية، تعد منصة تيك توك من بين المنصات الأكثر استخداماً، خاصة بين فئة المراهقين، حيث تشير الإحصائيات إلى أن أكثر من 45% من مستخدمي تيك توك في المملكة هم من الفئة العمرية 13-24 عاماً (الهيئة العامة للإحصاء، 2023)</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هذا الانتشار الواسع أدى إلى ظهور طبقة جديدة من المؤثرين السعوديين الذين استطاعوا تكوين قاعدة جماهيرية واسعة عبر محتوى متنوع يشمل مجالات مختلفة كالترفيه والموضة والطعام والتجميل والتقنية وغيرها (العتيبي، 2022)</w:t>
      </w:r>
    </w:p>
    <w:p w14:paraId="3A8547EC" w14:textId="594A38F7" w:rsidR="00813904" w:rsidRDefault="00813904" w:rsidP="00CD4A37">
      <w:pPr>
        <w:jc w:val="both"/>
        <w:rPr>
          <w:rFonts w:ascii="Sakkal Majalla" w:hAnsi="Sakkal Majalla" w:cs="Sakkal Majalla"/>
          <w:sz w:val="28"/>
          <w:szCs w:val="28"/>
          <w:lang w:bidi="ar-EG"/>
        </w:rPr>
      </w:pPr>
      <w:r>
        <w:rPr>
          <w:rFonts w:ascii="Sakkal Majalla" w:hAnsi="Sakkal Majalla" w:cs="Sakkal Majalla"/>
          <w:sz w:val="28"/>
          <w:szCs w:val="28"/>
          <w:rtl/>
          <w:lang w:bidi="ar-EG"/>
        </w:rPr>
        <w:t>وقد أظهرت الدراسات الأخيرة أن التسويق عبر المؤثرين (</w:t>
      </w:r>
      <w:r>
        <w:rPr>
          <w:rFonts w:ascii="Sakkal Majalla" w:hAnsi="Sakkal Majalla" w:cs="Sakkal Majalla"/>
          <w:sz w:val="28"/>
          <w:szCs w:val="28"/>
          <w:lang w:bidi="ar-EG"/>
        </w:rPr>
        <w:t>Influencer Marketing</w:t>
      </w:r>
      <w:r>
        <w:rPr>
          <w:rFonts w:ascii="Sakkal Majalla" w:hAnsi="Sakkal Majalla" w:cs="Sakkal Majalla"/>
          <w:sz w:val="28"/>
          <w:szCs w:val="28"/>
          <w:rtl/>
          <w:lang w:bidi="ar-EG"/>
        </w:rPr>
        <w:t>) يشكل ظاهرة متنامية في السوق السعودي، حيث بلغ حجم الإنفاق على هذا النمط من التسويق في المملكة حوالي 150 مليون ريال سعودي في عام 2022، بزيادة قدرها 35% عن العام الذي سبقه (</w:t>
      </w:r>
      <w:proofErr w:type="spellStart"/>
      <w:r>
        <w:rPr>
          <w:rFonts w:ascii="Sakkal Majalla" w:hAnsi="Sakkal Majalla" w:cs="Sakkal Majalla"/>
          <w:sz w:val="28"/>
          <w:szCs w:val="28"/>
          <w:rtl/>
          <w:lang w:bidi="ar-EG"/>
        </w:rPr>
        <w:t>المهيدب</w:t>
      </w:r>
      <w:proofErr w:type="spellEnd"/>
      <w:r>
        <w:rPr>
          <w:rFonts w:ascii="Sakkal Majalla" w:hAnsi="Sakkal Majalla" w:cs="Sakkal Majalla"/>
          <w:sz w:val="28"/>
          <w:szCs w:val="28"/>
          <w:rtl/>
          <w:lang w:bidi="ar-EG"/>
        </w:rPr>
        <w:t>، 2023)</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وفي ظل هذه التطورات، أصبح المؤثرون السعوديون على منصة تيك توك يمارسون دوراً محورياً في التأثير على اتجاهات وسلوكيات الجمهور، وخصوصاً فئة المراهقين الذين يعتبرون الأكثر تأثراً بمحتوى المؤثرين نظراً لمرحلة التكوين النفسي والاجتماعي التي يمرون بها (الزهراني، 2022)</w:t>
      </w:r>
      <w:r w:rsidR="0066781C">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ولعل أحد أبرز مظاهر هذا التأثير يتجلى في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إذ أشارت دراسة الخليوي (2023) إلى أن 72% من المراهقين في السعودية قاموا بشراء منتج أو خدمة بعد مشاهدته لدى أحد المؤثرين على وسائل التواصل الاجتماعي</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وتتسم هذه الظاهرة بخصوصية في السياق السعودي نظراً للتحولات الاقتصادية والاجتماعية المتسارعة التي تشهدها المملكة في إطار رؤية 2030، والتي أدت إلى تغيرات جوهرية في أنماط الاستهلاك وسلوكيات التسوق، خاصة لدى فئة الشباب والمراهقين (العبدالكريم، 2023).</w:t>
      </w:r>
    </w:p>
    <w:p w14:paraId="76929F8B" w14:textId="4AFE7278" w:rsidR="00813904" w:rsidRDefault="00813904" w:rsidP="00CD4A37">
      <w:pPr>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وعلى الرغم من تزايد الاهتمام البحثي بدراسة تأثير منصات التواصل الاجتماعي المختلفة على السلوك الاستهلاكي، إلا أن هناك ندرة في الدراسات العربية التي تناولت بشكل خاص تأثير محتوى المؤثرين على منصة تيك توك في السياق السعودي، وتحديداً تأثيره على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فمعظم الدراسات السابقة ركزت على منصات أخرى مثل </w:t>
      </w:r>
      <w:proofErr w:type="spellStart"/>
      <w:r>
        <w:rPr>
          <w:rFonts w:ascii="Sakkal Majalla" w:hAnsi="Sakkal Majalla" w:cs="Sakkal Majalla"/>
          <w:sz w:val="28"/>
          <w:szCs w:val="28"/>
          <w:rtl/>
          <w:lang w:bidi="ar-EG"/>
        </w:rPr>
        <w:t>انستغرام</w:t>
      </w:r>
      <w:proofErr w:type="spellEnd"/>
      <w:r>
        <w:rPr>
          <w:rFonts w:ascii="Sakkal Majalla" w:hAnsi="Sakkal Majalla" w:cs="Sakkal Majalla"/>
          <w:sz w:val="28"/>
          <w:szCs w:val="28"/>
          <w:rtl/>
          <w:lang w:bidi="ar-EG"/>
        </w:rPr>
        <w:t xml:space="preserve"> وسناب شات، أو تناولت فئات عمرية مختلفة (القحطاني، 2023)</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وهذا ما يبرز أهمية هذه الدراسة التي تسعى إلى سد هذه الفجوة البحثية من خلال استكشاف طبيعة ومدى تأثير محتوى المؤثرين السعوديين على منصة تيك توك في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في مدينة جدة، باعتبارها واحدة من أكبر المدن السعودية وأكثرها تنوعاً من الناحية الديموغرافية والاقتصادية</w:t>
      </w:r>
    </w:p>
    <w:p w14:paraId="71FF8EC7" w14:textId="5810A4B7" w:rsidR="00813904" w:rsidRPr="00813904" w:rsidRDefault="00813904" w:rsidP="00CD4A37">
      <w:pPr>
        <w:jc w:val="both"/>
        <w:rPr>
          <w:rFonts w:ascii="Sakkal Majalla" w:hAnsi="Sakkal Majalla" w:cs="Sakkal Majalla"/>
          <w:sz w:val="28"/>
          <w:szCs w:val="28"/>
          <w:rtl/>
          <w:lang w:bidi="ar-EG"/>
        </w:rPr>
      </w:pPr>
      <w:r>
        <w:rPr>
          <w:rFonts w:ascii="Sakkal Majalla" w:hAnsi="Sakkal Majalla" w:cs="Sakkal Majalla"/>
          <w:sz w:val="28"/>
          <w:szCs w:val="28"/>
          <w:rtl/>
          <w:lang w:bidi="ar-EG"/>
        </w:rPr>
        <w:t>وفي ضوء النظرية الاجتماعية المعرفية لباندورا (</w:t>
      </w:r>
      <w:r>
        <w:rPr>
          <w:rFonts w:ascii="Sakkal Majalla" w:hAnsi="Sakkal Majalla" w:cs="Sakkal Majalla"/>
          <w:sz w:val="28"/>
          <w:szCs w:val="28"/>
          <w:lang w:bidi="ar-EG"/>
        </w:rPr>
        <w:t>Social Cognitive Theory</w:t>
      </w:r>
      <w:r>
        <w:rPr>
          <w:rFonts w:ascii="Sakkal Majalla" w:hAnsi="Sakkal Majalla" w:cs="Sakkal Majalla"/>
          <w:sz w:val="28"/>
          <w:szCs w:val="28"/>
          <w:rtl/>
          <w:lang w:bidi="ar-EG"/>
        </w:rPr>
        <w:t>) التي تؤكد على أن الأفراد يتعلمون من خلال ملاحظة سلوكيات الآخرين وتقليدها، خاصة الأشخاص المؤثرين في حياتهم (</w:t>
      </w:r>
      <w:r>
        <w:rPr>
          <w:rFonts w:ascii="Sakkal Majalla" w:hAnsi="Sakkal Majalla" w:cs="Sakkal Majalla"/>
          <w:sz w:val="28"/>
          <w:szCs w:val="28"/>
          <w:lang w:bidi="ar-EG"/>
        </w:rPr>
        <w:t>Bandura, 1986</w:t>
      </w:r>
      <w:r>
        <w:rPr>
          <w:rFonts w:ascii="Sakkal Majalla" w:hAnsi="Sakkal Majalla" w:cs="Sakkal Majalla"/>
          <w:sz w:val="28"/>
          <w:szCs w:val="28"/>
          <w:rtl/>
          <w:lang w:bidi="ar-EG"/>
        </w:rPr>
        <w:t>)، ونظرية الاستخدامات والإشباعات (</w:t>
      </w:r>
      <w:r>
        <w:rPr>
          <w:rFonts w:ascii="Sakkal Majalla" w:hAnsi="Sakkal Majalla" w:cs="Sakkal Majalla"/>
          <w:sz w:val="28"/>
          <w:szCs w:val="28"/>
          <w:lang w:bidi="ar-EG"/>
        </w:rPr>
        <w:t>Uses and Gratifications Theory</w:t>
      </w:r>
      <w:r>
        <w:rPr>
          <w:rFonts w:ascii="Sakkal Majalla" w:hAnsi="Sakkal Majalla" w:cs="Sakkal Majalla"/>
          <w:sz w:val="28"/>
          <w:szCs w:val="28"/>
          <w:rtl/>
          <w:lang w:bidi="ar-EG"/>
        </w:rPr>
        <w:t xml:space="preserve">) التي تفترض أن الجمهور يستخدم وسائل الإعلام </w:t>
      </w:r>
      <w:r>
        <w:rPr>
          <w:rFonts w:ascii="Sakkal Majalla" w:hAnsi="Sakkal Majalla" w:cs="Sakkal Majalla"/>
          <w:sz w:val="28"/>
          <w:szCs w:val="28"/>
          <w:rtl/>
          <w:lang w:bidi="ar-EG"/>
        </w:rPr>
        <w:lastRenderedPageBreak/>
        <w:t>لإشباع حاجات معينة (</w:t>
      </w:r>
      <w:r>
        <w:rPr>
          <w:rFonts w:ascii="Sakkal Majalla" w:hAnsi="Sakkal Majalla" w:cs="Sakkal Majalla"/>
          <w:sz w:val="28"/>
          <w:szCs w:val="28"/>
          <w:lang w:bidi="ar-EG"/>
        </w:rPr>
        <w:t>Katz et al., 1974</w:t>
      </w:r>
      <w:r>
        <w:rPr>
          <w:rFonts w:ascii="Sakkal Majalla" w:hAnsi="Sakkal Majalla" w:cs="Sakkal Majalla"/>
          <w:sz w:val="28"/>
          <w:szCs w:val="28"/>
          <w:rtl/>
          <w:lang w:bidi="ar-EG"/>
        </w:rPr>
        <w:t>)</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تسعى هذه الدراسة إلى فهم آليات تأثير محتوى المؤثرين السعوديين على منصة تيك توك في تشكيل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في مدينة جدة، وتحديد العوامل المؤثرة في هذه العلاقة.</w:t>
      </w:r>
    </w:p>
    <w:p w14:paraId="2C67E72C" w14:textId="77777777" w:rsidR="009125CE" w:rsidRDefault="009125CE" w:rsidP="00CD4A37">
      <w:pPr>
        <w:jc w:val="both"/>
        <w:rPr>
          <w:rFonts w:ascii="Sakkal Majalla" w:hAnsi="Sakkal Majalla" w:cs="Sakkal Majalla"/>
          <w:sz w:val="28"/>
          <w:szCs w:val="28"/>
          <w:u w:val="single"/>
          <w:rtl/>
          <w:lang w:bidi="ar-EG"/>
        </w:rPr>
      </w:pPr>
    </w:p>
    <w:p w14:paraId="40A61660" w14:textId="4326FFA7" w:rsidR="009125CE" w:rsidRPr="00B72B1F" w:rsidRDefault="00A74F76" w:rsidP="00CD4A37">
      <w:pPr>
        <w:jc w:val="both"/>
        <w:rPr>
          <w:rFonts w:ascii="Sakkal Majalla" w:hAnsi="Sakkal Majalla" w:cs="Sakkal Majalla"/>
          <w:b/>
          <w:bCs/>
          <w:sz w:val="28"/>
          <w:szCs w:val="28"/>
          <w:rtl/>
          <w:lang w:bidi="ar-EG"/>
        </w:rPr>
      </w:pPr>
      <w:r w:rsidRPr="00B72B1F">
        <w:rPr>
          <w:rFonts w:ascii="Sakkal Majalla" w:hAnsi="Sakkal Majalla" w:cs="Sakkal Majalla"/>
          <w:b/>
          <w:bCs/>
          <w:sz w:val="28"/>
          <w:szCs w:val="28"/>
          <w:rtl/>
        </w:rPr>
        <w:t>مشكلة الدراسة</w:t>
      </w:r>
      <w:r w:rsidR="009125CE" w:rsidRPr="00B72B1F">
        <w:rPr>
          <w:rFonts w:ascii="Sakkal Majalla" w:hAnsi="Sakkal Majalla" w:cs="Sakkal Majalla" w:hint="cs"/>
          <w:b/>
          <w:bCs/>
          <w:sz w:val="28"/>
          <w:szCs w:val="28"/>
          <w:rtl/>
          <w:lang w:bidi="ar-EG"/>
        </w:rPr>
        <w:t>:</w:t>
      </w:r>
    </w:p>
    <w:p w14:paraId="30D5AA3A" w14:textId="5C778F11" w:rsidR="00B72B1F" w:rsidRDefault="00B72B1F" w:rsidP="00CD4A37">
      <w:pPr>
        <w:jc w:val="both"/>
        <w:rPr>
          <w:rFonts w:ascii="Sakkal Majalla" w:hAnsi="Sakkal Majalla" w:cs="Sakkal Majalla"/>
          <w:sz w:val="28"/>
          <w:szCs w:val="28"/>
          <w:lang w:bidi="ar-EG"/>
        </w:rPr>
      </w:pPr>
      <w:r>
        <w:rPr>
          <w:rFonts w:ascii="Sakkal Majalla" w:hAnsi="Sakkal Majalla" w:cs="Sakkal Majalla"/>
          <w:sz w:val="28"/>
          <w:szCs w:val="28"/>
          <w:rtl/>
          <w:lang w:bidi="ar-EG"/>
        </w:rPr>
        <w:t>شهدت السنوات الأخيرة تحولاً ملحوظاً في طبيعة ومصادر المعلومات التي يعتمد عليها المستهلكون في اتخاذ قراراتهم الشرائية، إذ تراجع دور وسائل الإعلام التقليدية كمصدر للمعلومات حول المنتجات والخدمات، وبرز بدلاً منها دور منصات التواصل الاجتماعي والمؤثرين فيها (أبو سن، 2021)</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وتعد فئة المراهقين من أكثر الفئات تأثراً بهذا التحول نظراً لارتفاع معدلات استخدامهم لمنصات التواصل الاجتماعي</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حيث تشير دراسة حديثة أجرتها الهيئة العامة للإعلام المرئي والمسموع (2023) إلى أن المراهقين السعوديين يقضون ما معدله 4.5 ساعة يومياً في استخدام منصات التواصل الاجتماعي، وأن منصة تيك توك تحتل المرتبة الثانية من حيث الاستخدام بعد سناب شات</w:t>
      </w:r>
      <w:r w:rsidR="0066781C">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وفي الوقت الذي تشهد فيه منصة تيك توك نمواً متسارعاً في المملكة العربية السعودية، يتزايد معها دور المؤثرين السعوديين على هذه المنصة في تشكيل اتجاهات وسلوكيات الجمهور، لا سيما فئة المراهقين (المالكي، 2022)</w:t>
      </w:r>
      <w:r w:rsidR="00D81A48">
        <w:rPr>
          <w:rFonts w:ascii="Sakkal Majalla" w:hAnsi="Sakkal Majalla" w:cs="Sakkal Majalla"/>
          <w:sz w:val="28"/>
          <w:szCs w:val="28"/>
          <w:rtl/>
          <w:lang w:bidi="ar-EG"/>
        </w:rPr>
        <w:t xml:space="preserve"> </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وتكمن الإشكالية هنا في أن تأثير محتوى المؤثرين على سلوكيات المراهقين الشرائية قد لا يكون دائماً توجيهاً إيجابياً نحو الاستهلاك الرشيد، بل قد يدفعهم نحو أنماط استهلاكية غير ضرورية أو غير متناسبة مع قدراتهم المالية أو احتياجاتهم الفعلية</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فقد أشارت دراسة العمري (2022) إلى أن 68% من المراهقين في المملكة العربية السعودية يقومون بشراء منتجات بناءً على توصيات المؤثرين دون التحقق بشكل كافٍ من جودتها أو مدى ملاءمتها لاحتياجاتهم الحقيقية.</w:t>
      </w:r>
    </w:p>
    <w:p w14:paraId="60575FA7" w14:textId="51DFB2AB" w:rsidR="00B72B1F" w:rsidRDefault="00B72B1F" w:rsidP="00CD4A37">
      <w:pPr>
        <w:jc w:val="both"/>
        <w:rPr>
          <w:rFonts w:ascii="Sakkal Majalla" w:hAnsi="Sakkal Majalla" w:cs="Sakkal Majalla"/>
          <w:sz w:val="28"/>
          <w:szCs w:val="28"/>
          <w:lang w:bidi="ar-EG"/>
        </w:rPr>
      </w:pPr>
      <w:r>
        <w:rPr>
          <w:rFonts w:ascii="Sakkal Majalla" w:hAnsi="Sakkal Majalla" w:cs="Sakkal Majalla"/>
          <w:sz w:val="28"/>
          <w:szCs w:val="28"/>
          <w:rtl/>
          <w:lang w:bidi="ar-EG"/>
        </w:rPr>
        <w:t>ومن جانب آخر، يبرز التحدي المتمثل في الطبيعة الخاصة لمنصة تيك توك، التي تتميز بمقاطع فيديو قصيرة ومكثفة تعتمد على الجاذبية البصرية والإيقاع السريع، مما قد يؤثر على طريقة استقبال المراهقين للرسائل التسويقية وتفاعلهم معها</w:t>
      </w:r>
      <w:r w:rsidR="00D81A48">
        <w:rPr>
          <w:rFonts w:ascii="Sakkal Majalla" w:hAnsi="Sakkal Majalla" w:cs="Sakkal Majalla"/>
          <w:sz w:val="28"/>
          <w:szCs w:val="28"/>
          <w:rtl/>
          <w:lang w:bidi="ar-EG"/>
        </w:rPr>
        <w:t xml:space="preserve"> </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فقد أشارت دراسة الجهني (2023) إلى أن طبيعة محتوى تيك توك تجعله أكثر تأثيراً على المستهلكين مقارنة بمنصات أخرى، نظراً لقدرته على تقديم المنتجات بطريقة مبسطة وجذابة وقابلة للتذكر، مما يسهل عملية الإقناع ويعزز النية الشرائية</w:t>
      </w:r>
      <w:r w:rsidR="0066781C">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وتتفاقم المشكلة في ظل غياب الوعي الكافي لدى العديد من المراهقين بالأساليب </w:t>
      </w:r>
      <w:proofErr w:type="spellStart"/>
      <w:r>
        <w:rPr>
          <w:rFonts w:ascii="Sakkal Majalla" w:hAnsi="Sakkal Majalla" w:cs="Sakkal Majalla"/>
          <w:sz w:val="28"/>
          <w:szCs w:val="28"/>
          <w:rtl/>
          <w:lang w:bidi="ar-EG"/>
        </w:rPr>
        <w:t>الإقناعية</w:t>
      </w:r>
      <w:proofErr w:type="spellEnd"/>
      <w:r>
        <w:rPr>
          <w:rFonts w:ascii="Sakkal Majalla" w:hAnsi="Sakkal Majalla" w:cs="Sakkal Majalla"/>
          <w:sz w:val="28"/>
          <w:szCs w:val="28"/>
          <w:rtl/>
          <w:lang w:bidi="ar-EG"/>
        </w:rPr>
        <w:t xml:space="preserve"> المستخدمة في المحتوى التسويقي للمؤثرين، وعدم قدرتهم على التمييز بشكل واضح بين المحتوى الترويجي المدفوع والمحتوى العضوي</w:t>
      </w:r>
      <w:r w:rsidR="00D81A48">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فقد كشفت دراسة الشمري (2022) أن 59% من المراهقين السعوديين لا يدركون دائماً أن المحتوى الذي يقدمه المؤثر قد يكون إعلاناً مدفوعاً</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وليس مجرد توصية شخصية نابعة من قناعته بالمنتج</w:t>
      </w:r>
    </w:p>
    <w:p w14:paraId="12FD6981" w14:textId="130AE6D2" w:rsidR="00B72B1F" w:rsidRDefault="00B72B1F" w:rsidP="00CD4A37">
      <w:pPr>
        <w:jc w:val="both"/>
        <w:rPr>
          <w:rFonts w:ascii="Sakkal Majalla" w:hAnsi="Sakkal Majalla" w:cs="Sakkal Majalla"/>
          <w:sz w:val="28"/>
          <w:szCs w:val="28"/>
          <w:rtl/>
          <w:lang w:bidi="ar-EG"/>
        </w:rPr>
      </w:pPr>
      <w:r>
        <w:rPr>
          <w:rFonts w:ascii="Sakkal Majalla" w:hAnsi="Sakkal Majalla" w:cs="Sakkal Majalla"/>
          <w:sz w:val="28"/>
          <w:szCs w:val="28"/>
          <w:rtl/>
          <w:lang w:bidi="ar-EG"/>
        </w:rPr>
        <w:t>وعلى الرغم من أهمية هذه الإشكالية</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إلا أن هناك نقصاً واضحاً في الدراسات العلمية التي تناولت بشكل خاص تأثير محتوى المؤثرين السعوديين على منصة تيك توك في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حيث ركزت معظم الدراسات السابقة على منصات أخرى مثل </w:t>
      </w:r>
      <w:proofErr w:type="spellStart"/>
      <w:r>
        <w:rPr>
          <w:rFonts w:ascii="Sakkal Majalla" w:hAnsi="Sakkal Majalla" w:cs="Sakkal Majalla"/>
          <w:sz w:val="28"/>
          <w:szCs w:val="28"/>
          <w:rtl/>
          <w:lang w:bidi="ar-EG"/>
        </w:rPr>
        <w:t>انستغرام</w:t>
      </w:r>
      <w:proofErr w:type="spellEnd"/>
      <w:r>
        <w:rPr>
          <w:rFonts w:ascii="Sakkal Majalla" w:hAnsi="Sakkal Majalla" w:cs="Sakkal Majalla"/>
          <w:sz w:val="28"/>
          <w:szCs w:val="28"/>
          <w:rtl/>
          <w:lang w:bidi="ar-EG"/>
        </w:rPr>
        <w:t xml:space="preserve"> وسناب شات (الزهراني، 2023)، أو تناولت الظاهرة في سياقات مجتمعية مختلفة (الخليوي، 2022)</w:t>
      </w:r>
      <w:r w:rsidR="00D81A48">
        <w:rPr>
          <w:rFonts w:ascii="Sakkal Majalla" w:hAnsi="Sakkal Majalla" w:cs="Sakkal Majalla"/>
          <w:sz w:val="28"/>
          <w:szCs w:val="28"/>
          <w:rtl/>
          <w:lang w:bidi="ar-EG"/>
        </w:rPr>
        <w:t xml:space="preserve"> </w:t>
      </w:r>
      <w:r w:rsidR="000900B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وهذا يبرز الحاجة إلى دراسة علمية متعمقة تستكشف هذه العلاقة في السياق السعودي، وتحديداً في مدينة جدة التي تعد من أكبر المدن السعودية وأكثرها تنوعاً في التركيبة السكانية والنشاط التجاري.</w:t>
      </w:r>
    </w:p>
    <w:p w14:paraId="1EC5398E" w14:textId="77777777" w:rsidR="00B72B1F" w:rsidRDefault="00B72B1F" w:rsidP="00CD4A37">
      <w:pPr>
        <w:jc w:val="both"/>
        <w:rPr>
          <w:rFonts w:ascii="Sakkal Majalla" w:hAnsi="Sakkal Majalla" w:cs="Sakkal Majalla"/>
          <w:sz w:val="28"/>
          <w:szCs w:val="28"/>
          <w:rtl/>
          <w:lang w:bidi="ar-EG"/>
        </w:rPr>
      </w:pPr>
    </w:p>
    <w:p w14:paraId="0F3DBF33" w14:textId="49E47A5A" w:rsidR="00B72B1F" w:rsidRPr="00B72B1F" w:rsidRDefault="00B72B1F" w:rsidP="00CD4A37">
      <w:pPr>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وبناءً على ما سبق، تتمحور مشكلة الدراسة الحالية حول استكشاف وتحليل طبيعة ومدى تأثير محتوى المؤثرين السعوديين على منصة تيك توك في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في مدينة جدة، والكشف عن العوامل المؤدية لهذا التأثير والآليات التي يحدث من خلالها، وذلك بهدف الوصول إلى فهم أعمق لهذه الظاهرة وتقديم رؤى علمية تسهم في تعزيز الاستخدام الإيجابي لمنصات التواصل الاجتماعي وتنمية الوعي الاستهلاكي لدى المراهقين في المجتمع السعودي وتسعى الدراسة للإجابة على التساؤل الرئيسي: ما مدى تأثير محتوى المؤثرين السعوديين على منصة تيك توك في السلوك </w:t>
      </w:r>
      <w:proofErr w:type="spellStart"/>
      <w:r>
        <w:rPr>
          <w:rFonts w:ascii="Sakkal Majalla" w:hAnsi="Sakkal Majalla" w:cs="Sakkal Majalla"/>
          <w:sz w:val="28"/>
          <w:szCs w:val="28"/>
          <w:rtl/>
          <w:lang w:bidi="ar-EG"/>
        </w:rPr>
        <w:t>الشرائي</w:t>
      </w:r>
      <w:proofErr w:type="spellEnd"/>
      <w:r>
        <w:rPr>
          <w:rFonts w:ascii="Sakkal Majalla" w:hAnsi="Sakkal Majalla" w:cs="Sakkal Majalla"/>
          <w:sz w:val="28"/>
          <w:szCs w:val="28"/>
          <w:rtl/>
          <w:lang w:bidi="ar-EG"/>
        </w:rPr>
        <w:t xml:space="preserve"> للمراهقين في مدينة جدة؟</w:t>
      </w:r>
    </w:p>
    <w:p w14:paraId="5F02BB6D" w14:textId="77777777" w:rsidR="009125CE" w:rsidRDefault="009125CE" w:rsidP="00CD4A37">
      <w:pPr>
        <w:jc w:val="both"/>
        <w:rPr>
          <w:rFonts w:ascii="Sakkal Majalla" w:hAnsi="Sakkal Majalla" w:cs="Sakkal Majalla"/>
          <w:sz w:val="28"/>
          <w:szCs w:val="28"/>
          <w:u w:val="single"/>
          <w:lang w:bidi="ar-EG"/>
        </w:rPr>
      </w:pPr>
    </w:p>
    <w:p w14:paraId="434A65AE" w14:textId="77777777" w:rsidR="0066781C" w:rsidRDefault="0066781C" w:rsidP="00CD4A37">
      <w:pPr>
        <w:jc w:val="both"/>
        <w:rPr>
          <w:rFonts w:ascii="Sakkal Majalla" w:hAnsi="Sakkal Majalla" w:cs="Sakkal Majalla"/>
          <w:sz w:val="28"/>
          <w:szCs w:val="28"/>
          <w:u w:val="single"/>
          <w:rtl/>
          <w:lang w:bidi="ar-EG"/>
        </w:rPr>
      </w:pPr>
    </w:p>
    <w:p w14:paraId="231E38BB" w14:textId="157304B2" w:rsidR="009125CE" w:rsidRPr="0066781C" w:rsidRDefault="00A74F76" w:rsidP="00CD4A37">
      <w:pPr>
        <w:jc w:val="both"/>
        <w:rPr>
          <w:rFonts w:ascii="Sakkal Majalla" w:hAnsi="Sakkal Majalla" w:cs="Sakkal Majalla"/>
          <w:b/>
          <w:bCs/>
          <w:sz w:val="28"/>
          <w:szCs w:val="28"/>
          <w:rtl/>
        </w:rPr>
      </w:pPr>
      <w:r w:rsidRPr="0066781C">
        <w:rPr>
          <w:rFonts w:ascii="Sakkal Majalla" w:hAnsi="Sakkal Majalla" w:cs="Sakkal Majalla"/>
          <w:b/>
          <w:bCs/>
          <w:sz w:val="28"/>
          <w:szCs w:val="28"/>
          <w:rtl/>
        </w:rPr>
        <w:t>أهمية الدراس</w:t>
      </w:r>
      <w:r w:rsidRPr="0066781C">
        <w:rPr>
          <w:rFonts w:ascii="Sakkal Majalla" w:hAnsi="Sakkal Majalla" w:cs="Sakkal Majalla" w:hint="cs"/>
          <w:b/>
          <w:bCs/>
          <w:sz w:val="28"/>
          <w:szCs w:val="28"/>
          <w:rtl/>
        </w:rPr>
        <w:t>ة:</w:t>
      </w:r>
    </w:p>
    <w:p w14:paraId="622FEA10" w14:textId="77777777" w:rsidR="00541E95" w:rsidRDefault="00541E95" w:rsidP="00CD4A37">
      <w:pPr>
        <w:jc w:val="both"/>
        <w:rPr>
          <w:rFonts w:ascii="Sakkal Majalla" w:hAnsi="Sakkal Majalla" w:cs="Sakkal Majalla"/>
          <w:sz w:val="28"/>
          <w:szCs w:val="28"/>
          <w:rtl/>
        </w:rPr>
      </w:pPr>
    </w:p>
    <w:p w14:paraId="63334D43" w14:textId="77777777" w:rsidR="00541E95" w:rsidRDefault="00541E95" w:rsidP="00CD4A37">
      <w:pPr>
        <w:jc w:val="both"/>
        <w:rPr>
          <w:rFonts w:ascii="Sakkal Majalla" w:hAnsi="Sakkal Majalla" w:cs="Sakkal Majalla"/>
          <w:sz w:val="28"/>
          <w:szCs w:val="28"/>
          <w:rtl/>
        </w:rPr>
      </w:pPr>
      <w:r>
        <w:rPr>
          <w:rFonts w:ascii="Sakkal Majalla" w:hAnsi="Sakkal Majalla" w:cs="Sakkal Majalla"/>
          <w:sz w:val="28"/>
          <w:szCs w:val="28"/>
          <w:rtl/>
        </w:rPr>
        <w:t>تستمد هذه الدراسة أهميتها من عدة جوانب نظرية وتطبيقية تسهم في إثراء المعرفة العلمية وتقديم رؤى عملية لمختلف الجهات المعنية، ويمكن توضيح هذه الأهمية على النحو التالي:</w:t>
      </w:r>
    </w:p>
    <w:p w14:paraId="4228014B" w14:textId="77777777" w:rsidR="00541E95" w:rsidRDefault="00541E95" w:rsidP="00CD4A37">
      <w:pPr>
        <w:jc w:val="both"/>
        <w:rPr>
          <w:rFonts w:ascii="Sakkal Majalla" w:hAnsi="Sakkal Majalla" w:cs="Sakkal Majalla"/>
          <w:sz w:val="28"/>
          <w:szCs w:val="28"/>
          <w:rtl/>
        </w:rPr>
      </w:pPr>
    </w:p>
    <w:p w14:paraId="13C6810D" w14:textId="5B587608" w:rsidR="00541E95" w:rsidRPr="0066781C" w:rsidRDefault="00541E95"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6781C">
        <w:rPr>
          <w:rFonts w:ascii="Sakkal Majalla" w:hAnsi="Sakkal Majalla" w:cs="Sakkal Majalla"/>
          <w:b/>
          <w:bCs/>
          <w:sz w:val="28"/>
          <w:szCs w:val="28"/>
          <w:rtl/>
        </w:rPr>
        <w:t>الأهمية العلمية والنظرية:</w:t>
      </w:r>
    </w:p>
    <w:p w14:paraId="41518B4A" w14:textId="77777777" w:rsidR="00541E95" w:rsidRDefault="00541E95" w:rsidP="00CD4A37">
      <w:pPr>
        <w:jc w:val="both"/>
        <w:rPr>
          <w:rFonts w:ascii="Sakkal Majalla" w:hAnsi="Sakkal Majalla" w:cs="Sakkal Majalla"/>
          <w:sz w:val="28"/>
          <w:szCs w:val="28"/>
          <w:rtl/>
        </w:rPr>
      </w:pPr>
    </w:p>
    <w:p w14:paraId="3B74541A" w14:textId="21FFE55C" w:rsidR="0066781C" w:rsidRDefault="00541E95" w:rsidP="00CD4A37">
      <w:pPr>
        <w:pStyle w:val="a5"/>
        <w:numPr>
          <w:ilvl w:val="0"/>
          <w:numId w:val="11"/>
        </w:numPr>
        <w:jc w:val="both"/>
        <w:rPr>
          <w:rFonts w:ascii="Sakkal Majalla" w:hAnsi="Sakkal Majalla" w:cs="Sakkal Majalla"/>
          <w:sz w:val="28"/>
          <w:szCs w:val="28"/>
        </w:rPr>
      </w:pPr>
      <w:r w:rsidRPr="00541E95">
        <w:rPr>
          <w:rFonts w:ascii="Sakkal Majalla" w:hAnsi="Sakkal Majalla" w:cs="Sakkal Majalla"/>
          <w:sz w:val="28"/>
          <w:szCs w:val="28"/>
          <w:rtl/>
        </w:rPr>
        <w:t xml:space="preserve">تسهم هذه الدراسة في سد فجوة معرفية في الدراسات الإعلامية العربية التي تناولت تأثير منصة تيك توك، حيث تركز معظم الدراسات السابقة على منصات أخرى </w:t>
      </w:r>
      <w:proofErr w:type="spellStart"/>
      <w:r w:rsidRPr="00541E95">
        <w:rPr>
          <w:rFonts w:ascii="Sakkal Majalla" w:hAnsi="Sakkal Majalla" w:cs="Sakkal Majalla"/>
          <w:sz w:val="28"/>
          <w:szCs w:val="28"/>
          <w:rtl/>
        </w:rPr>
        <w:t>كانستغرام</w:t>
      </w:r>
      <w:proofErr w:type="spellEnd"/>
      <w:r w:rsidRPr="00541E95">
        <w:rPr>
          <w:rFonts w:ascii="Sakkal Majalla" w:hAnsi="Sakkal Majalla" w:cs="Sakkal Majalla"/>
          <w:sz w:val="28"/>
          <w:szCs w:val="28"/>
          <w:rtl/>
        </w:rPr>
        <w:t xml:space="preserve"> </w:t>
      </w:r>
      <w:proofErr w:type="spellStart"/>
      <w:r w:rsidRPr="00541E95">
        <w:rPr>
          <w:rFonts w:ascii="Sakkal Majalla" w:hAnsi="Sakkal Majalla" w:cs="Sakkal Majalla"/>
          <w:sz w:val="28"/>
          <w:szCs w:val="28"/>
          <w:rtl/>
        </w:rPr>
        <w:t>وتويتر</w:t>
      </w:r>
      <w:proofErr w:type="spellEnd"/>
      <w:r w:rsidRPr="00541E95">
        <w:rPr>
          <w:rFonts w:ascii="Sakkal Majalla" w:hAnsi="Sakkal Majalla" w:cs="Sakkal Majalla"/>
          <w:sz w:val="28"/>
          <w:szCs w:val="28"/>
          <w:rtl/>
        </w:rPr>
        <w:t xml:space="preserve"> وسناب شات</w:t>
      </w:r>
      <w:r w:rsidR="000900B7">
        <w:rPr>
          <w:rFonts w:ascii="Sakkal Majalla" w:hAnsi="Sakkal Majalla" w:cs="Sakkal Majalla"/>
          <w:sz w:val="28"/>
          <w:szCs w:val="28"/>
          <w:rtl/>
        </w:rPr>
        <w:t xml:space="preserve"> ،</w:t>
      </w:r>
      <w:r w:rsidRPr="00541E95">
        <w:rPr>
          <w:rFonts w:ascii="Sakkal Majalla" w:hAnsi="Sakkal Majalla" w:cs="Sakkal Majalla"/>
          <w:sz w:val="28"/>
          <w:szCs w:val="28"/>
          <w:rtl/>
        </w:rPr>
        <w:t xml:space="preserve"> بينما لم تحظ منصة تيك توك بالاهتمام البحثي الكافي رغم انتشارها المتسارع (العتيبي، 2022)</w:t>
      </w:r>
    </w:p>
    <w:p w14:paraId="450A064C" w14:textId="77777777" w:rsidR="0066781C" w:rsidRDefault="00541E95" w:rsidP="00CD4A37">
      <w:pPr>
        <w:pStyle w:val="a5"/>
        <w:numPr>
          <w:ilvl w:val="0"/>
          <w:numId w:val="11"/>
        </w:numPr>
        <w:jc w:val="both"/>
        <w:rPr>
          <w:rFonts w:ascii="Sakkal Majalla" w:hAnsi="Sakkal Majalla" w:cs="Sakkal Majalla"/>
          <w:sz w:val="28"/>
          <w:szCs w:val="28"/>
        </w:rPr>
      </w:pPr>
      <w:r w:rsidRPr="0066781C">
        <w:rPr>
          <w:rFonts w:ascii="Sakkal Majalla" w:hAnsi="Sakkal Majalla" w:cs="Sakkal Majalla"/>
          <w:sz w:val="28"/>
          <w:szCs w:val="28"/>
          <w:rtl/>
        </w:rPr>
        <w:t>تقدم الدراسة إضافة نوعية للأدبيات العلمية حول تسويق المؤثرين (</w:t>
      </w:r>
      <w:r w:rsidRPr="0066781C">
        <w:rPr>
          <w:rFonts w:ascii="Sakkal Majalla" w:hAnsi="Sakkal Majalla" w:cs="Sakkal Majalla"/>
          <w:sz w:val="28"/>
          <w:szCs w:val="28"/>
        </w:rPr>
        <w:t>Influencer Marketing</w:t>
      </w:r>
      <w:r w:rsidRPr="0066781C">
        <w:rPr>
          <w:rFonts w:ascii="Sakkal Majalla" w:hAnsi="Sakkal Majalla" w:cs="Sakkal Majalla"/>
          <w:sz w:val="28"/>
          <w:szCs w:val="28"/>
          <w:rtl/>
        </w:rPr>
        <w:t>) في السياق السعودي، خاصة في ظل محدودية الدراسات التي تناولت هذه الظاهرة محلياً مقارنة بالدراسات الغربية (الحربي، 2023).</w:t>
      </w:r>
    </w:p>
    <w:p w14:paraId="40ABA325" w14:textId="5E683D3D" w:rsidR="0066781C" w:rsidRDefault="00541E95" w:rsidP="00CD4A37">
      <w:pPr>
        <w:pStyle w:val="a5"/>
        <w:numPr>
          <w:ilvl w:val="0"/>
          <w:numId w:val="11"/>
        </w:numPr>
        <w:jc w:val="both"/>
        <w:rPr>
          <w:rFonts w:ascii="Sakkal Majalla" w:hAnsi="Sakkal Majalla" w:cs="Sakkal Majalla"/>
          <w:sz w:val="28"/>
          <w:szCs w:val="28"/>
        </w:rPr>
      </w:pPr>
      <w:r w:rsidRPr="0066781C">
        <w:rPr>
          <w:rFonts w:ascii="Sakkal Majalla" w:hAnsi="Sakkal Majalla" w:cs="Sakkal Majalla"/>
          <w:sz w:val="28"/>
          <w:szCs w:val="28"/>
          <w:rtl/>
        </w:rPr>
        <w:t>تسهم في تطوير فهم أعمق لسيكولوجية المراهقين في التعامل مع المحتوى التسويقي عبر منصات التواصل الاجتماعي، والعوامل المؤثرة في استجابتهم لهذا المحتوى</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مما يثري المعرفة النظرية في مجال علم نفس المستهلك والإعلام الرقمي (الشهري، 2022).</w:t>
      </w:r>
    </w:p>
    <w:p w14:paraId="52DA78A7" w14:textId="40E8DE79" w:rsidR="00541E95" w:rsidRPr="0066781C" w:rsidRDefault="00541E95" w:rsidP="00CD4A37">
      <w:pPr>
        <w:pStyle w:val="a5"/>
        <w:numPr>
          <w:ilvl w:val="0"/>
          <w:numId w:val="11"/>
        </w:numPr>
        <w:jc w:val="both"/>
        <w:rPr>
          <w:rFonts w:ascii="Sakkal Majalla" w:hAnsi="Sakkal Majalla" w:cs="Sakkal Majalla"/>
          <w:sz w:val="28"/>
          <w:szCs w:val="28"/>
          <w:rtl/>
        </w:rPr>
      </w:pPr>
      <w:r w:rsidRPr="0066781C">
        <w:rPr>
          <w:rFonts w:ascii="Sakkal Majalla" w:hAnsi="Sakkal Majalla" w:cs="Sakkal Majalla"/>
          <w:sz w:val="28"/>
          <w:szCs w:val="28"/>
          <w:rtl/>
        </w:rPr>
        <w:t>تستكشف الدراسة آليات تأثير المؤثرين على سلوك المستهلكين في إطار نظريات الاتصال الحديثة، وخاصة نظرية الاستخدامات والإشباعات ونظرية التعلم الاجتماعي، مما يسهم في تطوير هذه النظريات وفق معطيات البيئة الرقمية المعاصرة (الزهراني، 2023).</w:t>
      </w:r>
    </w:p>
    <w:p w14:paraId="7921D676" w14:textId="77777777" w:rsidR="00541E95" w:rsidRDefault="00541E95" w:rsidP="00CD4A37">
      <w:pPr>
        <w:pStyle w:val="a5"/>
        <w:jc w:val="both"/>
        <w:rPr>
          <w:rFonts w:ascii="Sakkal Majalla" w:hAnsi="Sakkal Majalla" w:cs="Sakkal Majalla"/>
          <w:sz w:val="28"/>
          <w:szCs w:val="28"/>
          <w:rtl/>
        </w:rPr>
      </w:pPr>
    </w:p>
    <w:p w14:paraId="22538493" w14:textId="77777777" w:rsidR="00541E95" w:rsidRDefault="00541E95" w:rsidP="00CD4A37">
      <w:pPr>
        <w:jc w:val="both"/>
        <w:rPr>
          <w:rFonts w:ascii="Sakkal Majalla" w:hAnsi="Sakkal Majalla" w:cs="Sakkal Majalla"/>
          <w:sz w:val="28"/>
          <w:szCs w:val="28"/>
          <w:rtl/>
        </w:rPr>
      </w:pPr>
    </w:p>
    <w:p w14:paraId="7911B013" w14:textId="139E9E75" w:rsidR="00541E95" w:rsidRPr="0066781C" w:rsidRDefault="00541E95" w:rsidP="00CD4A37">
      <w:pPr>
        <w:jc w:val="both"/>
        <w:rPr>
          <w:rFonts w:ascii="Sakkal Majalla" w:hAnsi="Sakkal Majalla" w:cs="Sakkal Majalla"/>
          <w:b/>
          <w:bCs/>
          <w:sz w:val="28"/>
          <w:szCs w:val="28"/>
          <w:rtl/>
        </w:rPr>
      </w:pPr>
      <w:r>
        <w:rPr>
          <w:rFonts w:ascii="Sakkal Majalla" w:hAnsi="Sakkal Majalla" w:cs="Sakkal Majalla"/>
          <w:sz w:val="28"/>
          <w:szCs w:val="28"/>
          <w:rtl/>
        </w:rPr>
        <w:lastRenderedPageBreak/>
        <w:t xml:space="preserve"> </w:t>
      </w:r>
      <w:r w:rsidRPr="0066781C">
        <w:rPr>
          <w:rFonts w:ascii="Sakkal Majalla" w:hAnsi="Sakkal Majalla" w:cs="Sakkal Majalla"/>
          <w:b/>
          <w:bCs/>
          <w:sz w:val="28"/>
          <w:szCs w:val="28"/>
          <w:rtl/>
        </w:rPr>
        <w:t>الأهمية التطبيقية والعملية:</w:t>
      </w:r>
    </w:p>
    <w:p w14:paraId="369CBD58" w14:textId="77777777" w:rsidR="00541E95" w:rsidRDefault="00541E95" w:rsidP="00CD4A37">
      <w:pPr>
        <w:jc w:val="both"/>
        <w:rPr>
          <w:rFonts w:ascii="Sakkal Majalla" w:hAnsi="Sakkal Majalla" w:cs="Sakkal Majalla"/>
          <w:sz w:val="28"/>
          <w:szCs w:val="28"/>
          <w:rtl/>
        </w:rPr>
      </w:pPr>
    </w:p>
    <w:p w14:paraId="1601C790" w14:textId="4F25EB15" w:rsidR="0066781C" w:rsidRDefault="00541E95" w:rsidP="00CD4A37">
      <w:pPr>
        <w:pStyle w:val="a5"/>
        <w:numPr>
          <w:ilvl w:val="0"/>
          <w:numId w:val="12"/>
        </w:numPr>
        <w:jc w:val="both"/>
        <w:rPr>
          <w:rFonts w:ascii="Sakkal Majalla" w:hAnsi="Sakkal Majalla" w:cs="Sakkal Majalla"/>
          <w:sz w:val="28"/>
          <w:szCs w:val="28"/>
        </w:rPr>
      </w:pPr>
      <w:r w:rsidRPr="00541E95">
        <w:rPr>
          <w:rFonts w:ascii="Sakkal Majalla" w:hAnsi="Sakkal Majalla" w:cs="Sakkal Majalla"/>
          <w:sz w:val="28"/>
          <w:szCs w:val="28"/>
          <w:rtl/>
        </w:rPr>
        <w:t>تقدم الدراسة معلومات وبيانات قيمة للجهات الرقابية والتنظيمية في المملكة</w:t>
      </w:r>
      <w:r w:rsidR="000900B7">
        <w:rPr>
          <w:rFonts w:ascii="Sakkal Majalla" w:hAnsi="Sakkal Majalla" w:cs="Sakkal Majalla"/>
          <w:sz w:val="28"/>
          <w:szCs w:val="28"/>
          <w:rtl/>
        </w:rPr>
        <w:t xml:space="preserve"> ،</w:t>
      </w:r>
      <w:r w:rsidRPr="00541E95">
        <w:rPr>
          <w:rFonts w:ascii="Sakkal Majalla" w:hAnsi="Sakkal Majalla" w:cs="Sakkal Majalla"/>
          <w:sz w:val="28"/>
          <w:szCs w:val="28"/>
          <w:rtl/>
        </w:rPr>
        <w:t xml:space="preserve"> كالهيئة العامة للإعلام المرئي والمسموع، وذلك لمساعدتها في وضع ضوابط وإرشادات لتنظيم المحتوى التسويقي عبر المؤثرين، بما يحمي فئة المراهقين من التأثيرات السلبية المحتملة (</w:t>
      </w:r>
      <w:proofErr w:type="spellStart"/>
      <w:r w:rsidRPr="00541E95">
        <w:rPr>
          <w:rFonts w:ascii="Sakkal Majalla" w:hAnsi="Sakkal Majalla" w:cs="Sakkal Majalla"/>
          <w:sz w:val="28"/>
          <w:szCs w:val="28"/>
          <w:rtl/>
        </w:rPr>
        <w:t>المغامسي</w:t>
      </w:r>
      <w:proofErr w:type="spellEnd"/>
      <w:r w:rsidRPr="00541E95">
        <w:rPr>
          <w:rFonts w:ascii="Sakkal Majalla" w:hAnsi="Sakkal Majalla" w:cs="Sakkal Majalla"/>
          <w:sz w:val="28"/>
          <w:szCs w:val="28"/>
          <w:rtl/>
        </w:rPr>
        <w:t>، 2023)</w:t>
      </w:r>
    </w:p>
    <w:p w14:paraId="28657D7C" w14:textId="4A3A9A2D" w:rsidR="0066781C" w:rsidRDefault="00541E95" w:rsidP="00CD4A37">
      <w:pPr>
        <w:pStyle w:val="a5"/>
        <w:numPr>
          <w:ilvl w:val="0"/>
          <w:numId w:val="12"/>
        </w:numPr>
        <w:jc w:val="both"/>
        <w:rPr>
          <w:rFonts w:ascii="Sakkal Majalla" w:hAnsi="Sakkal Majalla" w:cs="Sakkal Majalla"/>
          <w:sz w:val="28"/>
          <w:szCs w:val="28"/>
        </w:rPr>
      </w:pPr>
      <w:r w:rsidRPr="0066781C">
        <w:rPr>
          <w:rFonts w:ascii="Sakkal Majalla" w:hAnsi="Sakkal Majalla" w:cs="Sakkal Majalla"/>
          <w:sz w:val="28"/>
          <w:szCs w:val="28"/>
          <w:rtl/>
        </w:rPr>
        <w:t>تساعد نتائج الدراسة المؤسسات التربوية والأسرية في بناء برامج توعوية لتنمية المهارات النقدية لدى المراهقين في التعامل مع المحتوى التسويقي</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وتعزيز ثقافة الاستهلاك الرشيد (الدوسري، 2023)</w:t>
      </w:r>
    </w:p>
    <w:p w14:paraId="06119E69" w14:textId="77777777" w:rsidR="0066781C" w:rsidRDefault="00541E95" w:rsidP="00CD4A37">
      <w:pPr>
        <w:pStyle w:val="a5"/>
        <w:numPr>
          <w:ilvl w:val="0"/>
          <w:numId w:val="12"/>
        </w:numPr>
        <w:jc w:val="both"/>
        <w:rPr>
          <w:rFonts w:ascii="Sakkal Majalla" w:hAnsi="Sakkal Majalla" w:cs="Sakkal Majalla"/>
          <w:sz w:val="28"/>
          <w:szCs w:val="28"/>
        </w:rPr>
      </w:pPr>
      <w:r w:rsidRPr="0066781C">
        <w:rPr>
          <w:rFonts w:ascii="Sakkal Majalla" w:hAnsi="Sakkal Majalla" w:cs="Sakkal Majalla"/>
          <w:sz w:val="28"/>
          <w:szCs w:val="28"/>
          <w:rtl/>
        </w:rPr>
        <w:t>تقدم الدراسة رؤى مهمة للعاملين في مجال التسويق والعلاقات العامة حول آليات التأثير الفعالة في سلوك المراهقين كشريحة مستهدفة مهمة، مما يساعدهم على تطوير استراتيجيات تسويقية أكثر كفاءة ومسؤولية (القحطاني، 2022)</w:t>
      </w:r>
    </w:p>
    <w:p w14:paraId="74ADEAF3" w14:textId="4C519B48" w:rsidR="0066781C" w:rsidRDefault="00541E95" w:rsidP="00CD4A37">
      <w:pPr>
        <w:pStyle w:val="a5"/>
        <w:numPr>
          <w:ilvl w:val="0"/>
          <w:numId w:val="12"/>
        </w:numPr>
        <w:jc w:val="both"/>
        <w:rPr>
          <w:rFonts w:ascii="Sakkal Majalla" w:hAnsi="Sakkal Majalla" w:cs="Sakkal Majalla"/>
          <w:sz w:val="28"/>
          <w:szCs w:val="28"/>
        </w:rPr>
      </w:pPr>
      <w:r w:rsidRPr="0066781C">
        <w:rPr>
          <w:rFonts w:ascii="Sakkal Majalla" w:hAnsi="Sakkal Majalla" w:cs="Sakkal Majalla"/>
          <w:sz w:val="28"/>
          <w:szCs w:val="28"/>
          <w:rtl/>
        </w:rPr>
        <w:t>تسهم في توجيه المؤثرين أنفسهم نحو ممارسات أكثر شفافية ومسؤولية في تقديم المحتوى التسويقي، بما يتوافق مع أخلاقيات المهنة ويحافظ على مصداقيتهم لدى جمهورهم من المراهقين (العمري</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2023).</w:t>
      </w:r>
    </w:p>
    <w:p w14:paraId="4701A951" w14:textId="45630CCC" w:rsidR="00541E95" w:rsidRPr="0066781C" w:rsidRDefault="00541E95" w:rsidP="00CD4A37">
      <w:pPr>
        <w:pStyle w:val="a5"/>
        <w:numPr>
          <w:ilvl w:val="0"/>
          <w:numId w:val="12"/>
        </w:numPr>
        <w:jc w:val="both"/>
        <w:rPr>
          <w:rFonts w:ascii="Sakkal Majalla" w:hAnsi="Sakkal Majalla" w:cs="Sakkal Majalla"/>
          <w:sz w:val="28"/>
          <w:szCs w:val="28"/>
          <w:rtl/>
        </w:rPr>
      </w:pPr>
      <w:r w:rsidRPr="0066781C">
        <w:rPr>
          <w:rFonts w:ascii="Sakkal Majalla" w:hAnsi="Sakkal Majalla" w:cs="Sakkal Majalla"/>
          <w:sz w:val="28"/>
          <w:szCs w:val="28"/>
          <w:rtl/>
        </w:rPr>
        <w:t>تساعد نتائج الدراسة المراهقين أنفسهم على فهم آليات التأثير التي يتعرضون لها عند متابعة المؤثرين، مما قد يسهم في تنمية وعيهم الاستهلاكي وتعزيز قدرتهم على اتخاذ قرارات شرائية أكثر رشداً وتناسباً مع احتياجاتهم الفعلية (آل سعود، 2023).</w:t>
      </w:r>
    </w:p>
    <w:p w14:paraId="12A3BD92" w14:textId="447A3DF3" w:rsidR="00A74F76" w:rsidRDefault="00541E95" w:rsidP="00CD4A37">
      <w:pPr>
        <w:jc w:val="both"/>
        <w:rPr>
          <w:rFonts w:ascii="Sakkal Majalla" w:hAnsi="Sakkal Majalla" w:cs="Sakkal Majalla"/>
          <w:sz w:val="28"/>
          <w:szCs w:val="28"/>
        </w:rPr>
      </w:pPr>
      <w:r>
        <w:rPr>
          <w:rFonts w:ascii="Sakkal Majalla" w:hAnsi="Sakkal Majalla" w:cs="Sakkal Majalla"/>
          <w:sz w:val="28"/>
          <w:szCs w:val="28"/>
          <w:rtl/>
        </w:rPr>
        <w:t>وبشكل عام، تكتسب هذه الدراسة أهمية خاصة في ظل التحولات الاقتصادية والاجتماعية التي تشهدها المملكة العربية السعودية ضمن رؤية 2030</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والتي تستدعي فهماً أعمق للسلوكيات الاستهلاكية لدى الشباب والمراهقين ودور وسائل الإعلام الجديد في تشكيلها </w:t>
      </w:r>
      <w:r w:rsidR="007F5444">
        <w:rPr>
          <w:rFonts w:ascii="Sakkal Majalla" w:hAnsi="Sakkal Majalla" w:cs="Sakkal Majalla"/>
          <w:sz w:val="28"/>
          <w:szCs w:val="28"/>
          <w:rtl/>
        </w:rPr>
        <w:t>وتوجيهها</w:t>
      </w:r>
    </w:p>
    <w:p w14:paraId="0199EAA1" w14:textId="77777777" w:rsidR="007F5444" w:rsidRPr="007F5444" w:rsidRDefault="007F5444" w:rsidP="00CD4A37">
      <w:pPr>
        <w:jc w:val="both"/>
        <w:rPr>
          <w:rFonts w:ascii="Sakkal Majalla" w:hAnsi="Sakkal Majalla" w:cs="Sakkal Majalla"/>
          <w:sz w:val="28"/>
          <w:szCs w:val="28"/>
        </w:rPr>
      </w:pPr>
    </w:p>
    <w:p w14:paraId="1FE64C75" w14:textId="77777777" w:rsidR="00A74F76" w:rsidRDefault="00A74F76" w:rsidP="00CD4A37">
      <w:pPr>
        <w:jc w:val="both"/>
        <w:rPr>
          <w:rFonts w:ascii="Sakkal Majalla" w:hAnsi="Sakkal Majalla" w:cs="Sakkal Majalla"/>
          <w:sz w:val="28"/>
          <w:szCs w:val="28"/>
          <w:u w:val="single"/>
          <w:rtl/>
        </w:rPr>
      </w:pPr>
    </w:p>
    <w:p w14:paraId="32BDF63E" w14:textId="77777777" w:rsidR="009125CE" w:rsidRDefault="009125CE" w:rsidP="00CD4A37">
      <w:pPr>
        <w:jc w:val="both"/>
        <w:rPr>
          <w:rFonts w:ascii="Sakkal Majalla" w:hAnsi="Sakkal Majalla" w:cs="Sakkal Majalla"/>
          <w:sz w:val="28"/>
          <w:szCs w:val="28"/>
          <w:u w:val="single"/>
        </w:rPr>
      </w:pPr>
    </w:p>
    <w:p w14:paraId="7B459DC4" w14:textId="77777777" w:rsidR="0066781C" w:rsidRDefault="0066781C" w:rsidP="00CD4A37">
      <w:pPr>
        <w:jc w:val="both"/>
        <w:rPr>
          <w:rFonts w:ascii="Sakkal Majalla" w:hAnsi="Sakkal Majalla" w:cs="Sakkal Majalla"/>
          <w:sz w:val="28"/>
          <w:szCs w:val="28"/>
          <w:u w:val="single"/>
        </w:rPr>
      </w:pPr>
    </w:p>
    <w:p w14:paraId="118039BF" w14:textId="77777777" w:rsidR="0066781C" w:rsidRDefault="0066781C" w:rsidP="00CD4A37">
      <w:pPr>
        <w:jc w:val="both"/>
        <w:rPr>
          <w:rFonts w:ascii="Sakkal Majalla" w:hAnsi="Sakkal Majalla" w:cs="Sakkal Majalla"/>
          <w:sz w:val="28"/>
          <w:szCs w:val="28"/>
          <w:u w:val="single"/>
        </w:rPr>
      </w:pPr>
    </w:p>
    <w:p w14:paraId="0AC81355" w14:textId="77777777" w:rsidR="0066781C" w:rsidRDefault="0066781C" w:rsidP="00CD4A37">
      <w:pPr>
        <w:jc w:val="both"/>
        <w:rPr>
          <w:rFonts w:ascii="Sakkal Majalla" w:hAnsi="Sakkal Majalla" w:cs="Sakkal Majalla"/>
          <w:sz w:val="28"/>
          <w:szCs w:val="28"/>
          <w:u w:val="single"/>
        </w:rPr>
      </w:pPr>
    </w:p>
    <w:p w14:paraId="121666C1" w14:textId="77777777" w:rsidR="0066781C" w:rsidRDefault="0066781C" w:rsidP="00CD4A37">
      <w:pPr>
        <w:jc w:val="both"/>
        <w:rPr>
          <w:rFonts w:ascii="Sakkal Majalla" w:hAnsi="Sakkal Majalla" w:cs="Sakkal Majalla"/>
          <w:sz w:val="28"/>
          <w:szCs w:val="28"/>
          <w:u w:val="single"/>
        </w:rPr>
      </w:pPr>
    </w:p>
    <w:p w14:paraId="7E614448" w14:textId="77777777" w:rsidR="0066781C" w:rsidRDefault="0066781C" w:rsidP="00CD4A37">
      <w:pPr>
        <w:jc w:val="both"/>
        <w:rPr>
          <w:rFonts w:ascii="Sakkal Majalla" w:hAnsi="Sakkal Majalla" w:cs="Sakkal Majalla"/>
          <w:sz w:val="28"/>
          <w:szCs w:val="28"/>
          <w:u w:val="single"/>
        </w:rPr>
      </w:pPr>
    </w:p>
    <w:p w14:paraId="140BECEC" w14:textId="77777777" w:rsidR="00CD4A37" w:rsidRDefault="00CD4A37" w:rsidP="00CD4A37">
      <w:pPr>
        <w:jc w:val="both"/>
        <w:rPr>
          <w:rFonts w:ascii="Sakkal Majalla" w:hAnsi="Sakkal Majalla" w:cs="Sakkal Majalla"/>
          <w:sz w:val="28"/>
          <w:szCs w:val="28"/>
          <w:u w:val="single"/>
        </w:rPr>
      </w:pPr>
    </w:p>
    <w:p w14:paraId="3CC06141" w14:textId="77777777" w:rsidR="00CD4A37" w:rsidRDefault="00CD4A37" w:rsidP="00CD4A37">
      <w:pPr>
        <w:jc w:val="both"/>
        <w:rPr>
          <w:rFonts w:ascii="Sakkal Majalla" w:hAnsi="Sakkal Majalla" w:cs="Sakkal Majalla"/>
          <w:sz w:val="28"/>
          <w:szCs w:val="28"/>
          <w:u w:val="single"/>
          <w:rtl/>
        </w:rPr>
      </w:pPr>
    </w:p>
    <w:p w14:paraId="41CD8732" w14:textId="40252E5E" w:rsidR="008912F5" w:rsidRPr="00CD4A37" w:rsidRDefault="00A74F76" w:rsidP="00CD4A37">
      <w:pPr>
        <w:jc w:val="both"/>
        <w:rPr>
          <w:rFonts w:ascii="Sakkal Majalla" w:hAnsi="Sakkal Majalla" w:cs="Sakkal Majalla"/>
          <w:b/>
          <w:bCs/>
          <w:color w:val="0070C0"/>
          <w:sz w:val="28"/>
          <w:szCs w:val="28"/>
        </w:rPr>
      </w:pPr>
      <w:r w:rsidRPr="00CD4A37">
        <w:rPr>
          <w:rFonts w:ascii="Sakkal Majalla" w:hAnsi="Sakkal Majalla" w:cs="Sakkal Majalla"/>
          <w:b/>
          <w:bCs/>
          <w:color w:val="0070C0"/>
          <w:sz w:val="28"/>
          <w:szCs w:val="28"/>
          <w:rtl/>
        </w:rPr>
        <w:lastRenderedPageBreak/>
        <w:t>أهداف الدراسة</w:t>
      </w:r>
      <w:r w:rsidR="009125CE" w:rsidRPr="00CD4A37">
        <w:rPr>
          <w:rFonts w:ascii="Sakkal Majalla" w:hAnsi="Sakkal Majalla" w:cs="Sakkal Majalla" w:hint="cs"/>
          <w:b/>
          <w:bCs/>
          <w:color w:val="0070C0"/>
          <w:sz w:val="28"/>
          <w:szCs w:val="28"/>
          <w:rtl/>
        </w:rPr>
        <w:t>:</w:t>
      </w:r>
    </w:p>
    <w:p w14:paraId="165CF11B" w14:textId="598D0DA2" w:rsidR="008912F5" w:rsidRPr="008912F5" w:rsidRDefault="008912F5" w:rsidP="00CD4A37">
      <w:pPr>
        <w:jc w:val="both"/>
        <w:rPr>
          <w:rFonts w:ascii="Sakkal Majalla" w:hAnsi="Sakkal Majalla" w:cs="Sakkal Majalla"/>
          <w:sz w:val="28"/>
          <w:szCs w:val="28"/>
        </w:rPr>
      </w:pPr>
      <w:r w:rsidRPr="008912F5">
        <w:rPr>
          <w:rFonts w:ascii="Sakkal Majalla" w:hAnsi="Sakkal Majalla" w:cs="Sakkal Majalla"/>
          <w:sz w:val="28"/>
          <w:szCs w:val="28"/>
          <w:rtl/>
        </w:rPr>
        <w:t xml:space="preserve">تسعى الدراسة الحالية إلى تحقيق هدف رئيسي يتمثل في الكشف عن طبيعة ومدى تأثير محتوى المؤثرين السعوديين على منصة تيك توك في السلوك </w:t>
      </w:r>
      <w:proofErr w:type="spellStart"/>
      <w:r w:rsidRPr="008912F5">
        <w:rPr>
          <w:rFonts w:ascii="Sakkal Majalla" w:hAnsi="Sakkal Majalla" w:cs="Sakkal Majalla"/>
          <w:sz w:val="28"/>
          <w:szCs w:val="28"/>
          <w:rtl/>
        </w:rPr>
        <w:t>الشرائي</w:t>
      </w:r>
      <w:proofErr w:type="spellEnd"/>
      <w:r w:rsidRPr="008912F5">
        <w:rPr>
          <w:rFonts w:ascii="Sakkal Majalla" w:hAnsi="Sakkal Majalla" w:cs="Sakkal Majalla"/>
          <w:sz w:val="28"/>
          <w:szCs w:val="28"/>
          <w:rtl/>
        </w:rPr>
        <w:t xml:space="preserve"> للمراهقين في مدينة جدة ويتفرع من هذا الهدف الرئيسي مجموعة من الأهداف الفرعية على النحو التالي:</w:t>
      </w:r>
    </w:p>
    <w:p w14:paraId="23E772A6" w14:textId="77777777"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رصد وتحليل أنماط استخدام المراهقين في مدينة جدة لمنصة تيك توك ومتابعتهم للمؤثرين السعوديين عليها</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وذلك من خلال التعرف على معدلات الاستخدام ودوافعه وطبيعة المحتوى المفضل لديهم، وأبرز المؤثرين السعوديين الذين يحظون بمتابعة عالية من قبل هذه الفئة العمرية، بالإضافة إلى طبيعة التفاعل الذي يمارسونه مع محتوى المؤثرين (القرني، 2023)</w:t>
      </w:r>
    </w:p>
    <w:p w14:paraId="24588874" w14:textId="50180055"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الكشف عن السمات والخصائص التي تميز المحتوى التسويقي الذي يقدمه المؤثرون السعوديون على منصة تيك توك</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وتحليل الاستراتيجيات والأساليب </w:t>
      </w:r>
      <w:proofErr w:type="spellStart"/>
      <w:r w:rsidRPr="0066781C">
        <w:rPr>
          <w:rFonts w:ascii="Sakkal Majalla" w:hAnsi="Sakkal Majalla" w:cs="Sakkal Majalla"/>
          <w:sz w:val="28"/>
          <w:szCs w:val="28"/>
          <w:rtl/>
        </w:rPr>
        <w:t>الإقناعية</w:t>
      </w:r>
      <w:proofErr w:type="spellEnd"/>
      <w:r w:rsidRPr="0066781C">
        <w:rPr>
          <w:rFonts w:ascii="Sakkal Majalla" w:hAnsi="Sakkal Majalla" w:cs="Sakkal Majalla"/>
          <w:sz w:val="28"/>
          <w:szCs w:val="28"/>
          <w:rtl/>
        </w:rPr>
        <w:t xml:space="preserve"> المستخدمة في الترويج للمنتجات والخدمات</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سواء كانت استراتيجيات عاطفية أو منطقية أو اجتماعية، وكذلك الأساليب اللغوية والبصرية المستخدمة لجذب انتباه المراهقين والتأثير في قراراتهم الشرائية (العتيبي، 2022).</w:t>
      </w:r>
    </w:p>
    <w:p w14:paraId="55D4BB9F" w14:textId="59F4A97F"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 xml:space="preserve">تحديد مدى تأثير محتوى المؤثرين السعوديين على منصة تيك توك في مراحل السلوك </w:t>
      </w:r>
      <w:proofErr w:type="spellStart"/>
      <w:r w:rsidRPr="0066781C">
        <w:rPr>
          <w:rFonts w:ascii="Sakkal Majalla" w:hAnsi="Sakkal Majalla" w:cs="Sakkal Majalla"/>
          <w:sz w:val="28"/>
          <w:szCs w:val="28"/>
          <w:rtl/>
        </w:rPr>
        <w:t>الشرائي</w:t>
      </w:r>
      <w:proofErr w:type="spellEnd"/>
      <w:r w:rsidRPr="0066781C">
        <w:rPr>
          <w:rFonts w:ascii="Sakkal Majalla" w:hAnsi="Sakkal Majalla" w:cs="Sakkal Majalla"/>
          <w:sz w:val="28"/>
          <w:szCs w:val="28"/>
          <w:rtl/>
        </w:rPr>
        <w:t xml:space="preserve"> المختلفة لدى المراهقين</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بدءاً من إدراك الحاجة، مروراً بالبحث عن المعلومات</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وتقييم البدائل، واتخاذ قرار الشراء، وانتهاءً بسلوك ما بعد الشراء. مع التركيز على تحديد المرحلة الأكثر تأثراً بمحتوى المؤثرين (الزهراني، 2023)</w:t>
      </w:r>
    </w:p>
    <w:p w14:paraId="76F4DC3B" w14:textId="0E94023F"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 xml:space="preserve">استكشاف العوامل الوسيطة التي تؤثر في العلاقة بين التعرض لمحتوى المؤثرين والسلوك </w:t>
      </w:r>
      <w:proofErr w:type="spellStart"/>
      <w:r w:rsidRPr="0066781C">
        <w:rPr>
          <w:rFonts w:ascii="Sakkal Majalla" w:hAnsi="Sakkal Majalla" w:cs="Sakkal Majalla"/>
          <w:sz w:val="28"/>
          <w:szCs w:val="28"/>
          <w:rtl/>
        </w:rPr>
        <w:t>الشرائي</w:t>
      </w:r>
      <w:proofErr w:type="spellEnd"/>
      <w:r w:rsidRPr="0066781C">
        <w:rPr>
          <w:rFonts w:ascii="Sakkal Majalla" w:hAnsi="Sakkal Majalla" w:cs="Sakkal Majalla"/>
          <w:sz w:val="28"/>
          <w:szCs w:val="28"/>
          <w:rtl/>
        </w:rPr>
        <w:t xml:space="preserve"> للمراهقين</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مثل المتغيرات الديموغرافية (النوع، العمر</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المستوى الاقتصادي للأسرة)، ومستوى التفاعل مع المحتوى، ودرجة الثقة بالمؤثر، ومستوى الوعي الإعلامي والاستهلاكي لدى المراهقين (المالكي، 2022)</w:t>
      </w:r>
    </w:p>
    <w:p w14:paraId="07179E30" w14:textId="65151D01"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التعرف على الاختلافات بين المراهقين والمراهقات في مدينة جدة</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من حيث درجة التأثر بمحتوى المؤثرين السعوديين على منصة تيك توك ونوعية المنتجات والخدمات التي يقبلون على شرائها بتأثير من هؤلاء المؤثرين (الشهري، 2022)</w:t>
      </w:r>
    </w:p>
    <w:p w14:paraId="51D184CF" w14:textId="74918066" w:rsidR="0066781C" w:rsidRDefault="008912F5" w:rsidP="00CD4A37">
      <w:pPr>
        <w:pStyle w:val="a5"/>
        <w:numPr>
          <w:ilvl w:val="0"/>
          <w:numId w:val="13"/>
        </w:numPr>
        <w:jc w:val="both"/>
        <w:rPr>
          <w:rFonts w:ascii="Sakkal Majalla" w:hAnsi="Sakkal Majalla" w:cs="Sakkal Majalla"/>
          <w:sz w:val="28"/>
          <w:szCs w:val="28"/>
        </w:rPr>
      </w:pPr>
      <w:r w:rsidRPr="0066781C">
        <w:rPr>
          <w:rFonts w:ascii="Sakkal Majalla" w:hAnsi="Sakkal Majalla" w:cs="Sakkal Majalla"/>
          <w:sz w:val="28"/>
          <w:szCs w:val="28"/>
          <w:rtl/>
        </w:rPr>
        <w:t>تحليل الآثار الاقتصادية والاجتماعية والنفسية المترتبة على تأثر المراهقين بمحتوى المؤثرين</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في قراراتهم الشرائية</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سواء كانت آثاراً إيجابية كترشيد الاستهلاك والتعرف على منتجات جديدة مفيدة، أو آثاراً سلبية كالإنفاق غير الرشيد أو الشعور بالإحباط نتيجة عدم القدرة على مجاراة نمط الحياة الذي يروج له المؤثرون (آل سعود، 2023)</w:t>
      </w:r>
    </w:p>
    <w:p w14:paraId="44DB923D" w14:textId="1655D8BB" w:rsidR="009125CE" w:rsidRPr="0066781C" w:rsidRDefault="008912F5" w:rsidP="00CD4A37">
      <w:pPr>
        <w:pStyle w:val="a5"/>
        <w:numPr>
          <w:ilvl w:val="0"/>
          <w:numId w:val="13"/>
        </w:numPr>
        <w:jc w:val="both"/>
        <w:rPr>
          <w:rFonts w:ascii="Sakkal Majalla" w:hAnsi="Sakkal Majalla" w:cs="Sakkal Majalla"/>
          <w:sz w:val="28"/>
          <w:szCs w:val="28"/>
          <w:rtl/>
        </w:rPr>
      </w:pPr>
      <w:r w:rsidRPr="0066781C">
        <w:rPr>
          <w:rFonts w:ascii="Sakkal Majalla" w:hAnsi="Sakkal Majalla" w:cs="Sakkal Majalla"/>
          <w:sz w:val="28"/>
          <w:szCs w:val="28"/>
          <w:rtl/>
        </w:rPr>
        <w:t>تقديم رؤية استشرافية ومجموعة من التوصيات العملية</w:t>
      </w:r>
      <w:r w:rsidR="0066781C">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للجهات المعنية بحماية المستهلك وتنظيم المحتوى الإعلامي والإعلاني، وكذلك للمؤسسات التربوية والأسرية، بهدف تعزيز الاستخدام الإيجابي لمنصات التواصل الاجتماعي وتنمية الوعي الاستهلاكي لدى المراهقين في المجتمع السعودي (الغامدي</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2023).</w:t>
      </w:r>
    </w:p>
    <w:p w14:paraId="4F2CF6D3" w14:textId="77777777" w:rsidR="009125CE" w:rsidRPr="009125CE" w:rsidRDefault="009125CE" w:rsidP="00CD4A37">
      <w:pPr>
        <w:jc w:val="both"/>
        <w:rPr>
          <w:rFonts w:ascii="Sakkal Majalla" w:hAnsi="Sakkal Majalla" w:cs="Sakkal Majalla"/>
          <w:sz w:val="28"/>
          <w:szCs w:val="28"/>
          <w:rtl/>
        </w:rPr>
      </w:pPr>
    </w:p>
    <w:p w14:paraId="432A0A13" w14:textId="77777777" w:rsidR="00A74F76" w:rsidRDefault="00A74F76" w:rsidP="00CD4A37">
      <w:pPr>
        <w:jc w:val="both"/>
        <w:rPr>
          <w:rFonts w:ascii="Sakkal Majalla" w:hAnsi="Sakkal Majalla" w:cs="Sakkal Majalla"/>
          <w:sz w:val="28"/>
          <w:szCs w:val="28"/>
        </w:rPr>
      </w:pPr>
    </w:p>
    <w:p w14:paraId="07D162F2" w14:textId="77777777" w:rsidR="0066781C" w:rsidRDefault="0066781C" w:rsidP="00CD4A37">
      <w:pPr>
        <w:jc w:val="both"/>
        <w:rPr>
          <w:rFonts w:ascii="Sakkal Majalla" w:hAnsi="Sakkal Majalla" w:cs="Sakkal Majalla"/>
          <w:sz w:val="28"/>
          <w:szCs w:val="28"/>
          <w:rtl/>
        </w:rPr>
      </w:pPr>
    </w:p>
    <w:p w14:paraId="4A4F7734" w14:textId="78019004" w:rsidR="00925004" w:rsidRPr="00CD4A37" w:rsidRDefault="00D22171" w:rsidP="00CD4A37">
      <w:pPr>
        <w:jc w:val="both"/>
        <w:rPr>
          <w:rFonts w:ascii="Sakkal Majalla" w:hAnsi="Sakkal Majalla" w:cs="Sakkal Majalla"/>
          <w:color w:val="0070C0"/>
          <w:sz w:val="28"/>
          <w:szCs w:val="28"/>
          <w:rtl/>
        </w:rPr>
      </w:pPr>
      <w:r w:rsidRPr="00CD4A37">
        <w:rPr>
          <w:rFonts w:ascii="Sakkal Majalla" w:hAnsi="Sakkal Majalla" w:cs="Sakkal Majalla"/>
          <w:color w:val="0070C0"/>
          <w:sz w:val="28"/>
          <w:szCs w:val="28"/>
          <w:rtl/>
        </w:rPr>
        <w:lastRenderedPageBreak/>
        <w:t xml:space="preserve">تساؤلات </w:t>
      </w:r>
      <w:r w:rsidR="0066781C" w:rsidRPr="00CD4A37">
        <w:rPr>
          <w:rFonts w:ascii="Sakkal Majalla" w:hAnsi="Sakkal Majalla" w:cs="Sakkal Majalla"/>
          <w:color w:val="0070C0"/>
          <w:sz w:val="28"/>
          <w:szCs w:val="28"/>
          <w:rtl/>
        </w:rPr>
        <w:t>الدراسة</w:t>
      </w:r>
    </w:p>
    <w:p w14:paraId="659CF036" w14:textId="7E728AA7" w:rsidR="00925004" w:rsidRDefault="00925004" w:rsidP="00CD4A37">
      <w:pPr>
        <w:jc w:val="both"/>
        <w:rPr>
          <w:rFonts w:ascii="Sakkal Majalla" w:hAnsi="Sakkal Majalla" w:cs="Sakkal Majalla"/>
          <w:sz w:val="28"/>
          <w:szCs w:val="28"/>
          <w:rtl/>
        </w:rPr>
      </w:pPr>
      <w:r>
        <w:rPr>
          <w:rFonts w:ascii="Sakkal Majalla" w:hAnsi="Sakkal Majalla" w:cs="Sakkal Majalla"/>
          <w:sz w:val="28"/>
          <w:szCs w:val="28"/>
          <w:rtl/>
        </w:rPr>
        <w:t xml:space="preserve">تسعى الدراسة الحالية للإجابة على تساؤل رئيسي مفاده: "ما تأثير محتوى المؤثرين السعوديين على منصة تيك توك في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في مدينة جدة؟"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ويتفرع من هذا التساؤل الرئيسي مجموعة من التساؤلات الفرعية على النحو التالي:</w:t>
      </w:r>
    </w:p>
    <w:p w14:paraId="50B83E27" w14:textId="77777777" w:rsidR="00925004" w:rsidRDefault="00925004" w:rsidP="00CD4A37">
      <w:pPr>
        <w:jc w:val="both"/>
        <w:rPr>
          <w:rFonts w:ascii="Sakkal Majalla" w:hAnsi="Sakkal Majalla" w:cs="Sakkal Majalla"/>
          <w:sz w:val="28"/>
          <w:szCs w:val="28"/>
          <w:rtl/>
        </w:rPr>
      </w:pPr>
    </w:p>
    <w:p w14:paraId="473545A5" w14:textId="6EFED426" w:rsidR="00925004" w:rsidRPr="0066781C" w:rsidRDefault="00925004" w:rsidP="00CD4A37">
      <w:pPr>
        <w:jc w:val="both"/>
        <w:rPr>
          <w:rFonts w:ascii="Sakkal Majalla" w:hAnsi="Sakkal Majalla" w:cs="Sakkal Majalla"/>
          <w:b/>
          <w:bCs/>
          <w:sz w:val="28"/>
          <w:szCs w:val="28"/>
          <w:rtl/>
        </w:rPr>
      </w:pPr>
      <w:r w:rsidRPr="0066781C">
        <w:rPr>
          <w:rFonts w:ascii="Sakkal Majalla" w:hAnsi="Sakkal Majalla" w:cs="Sakkal Majalla"/>
          <w:b/>
          <w:bCs/>
          <w:sz w:val="28"/>
          <w:szCs w:val="28"/>
          <w:rtl/>
        </w:rPr>
        <w:t xml:space="preserve"> أولاً: تساؤلات خاصة باستخدام المراهقين لمنصة تيك توك ومتابعتهم للمؤثرين:</w:t>
      </w:r>
    </w:p>
    <w:p w14:paraId="0F377B96" w14:textId="77777777" w:rsidR="0066781C" w:rsidRDefault="00925004" w:rsidP="00CD4A37">
      <w:pPr>
        <w:pStyle w:val="a5"/>
        <w:numPr>
          <w:ilvl w:val="0"/>
          <w:numId w:val="14"/>
        </w:numPr>
        <w:jc w:val="both"/>
        <w:rPr>
          <w:rFonts w:ascii="Sakkal Majalla" w:hAnsi="Sakkal Majalla" w:cs="Sakkal Majalla"/>
          <w:sz w:val="28"/>
          <w:szCs w:val="28"/>
        </w:rPr>
      </w:pPr>
      <w:r w:rsidRPr="0066781C">
        <w:rPr>
          <w:rFonts w:ascii="Sakkal Majalla" w:hAnsi="Sakkal Majalla" w:cs="Sakkal Majalla"/>
          <w:sz w:val="28"/>
          <w:szCs w:val="28"/>
          <w:rtl/>
        </w:rPr>
        <w:t>ما معدلات استخدام المراهقين في مدينة جدة لمنصة تيك توك من حيث عدد ساعات الاستخدام اليومي وأنماط المتابعة والتفاعل؟</w:t>
      </w:r>
    </w:p>
    <w:p w14:paraId="20558FD9" w14:textId="77777777" w:rsidR="0066781C" w:rsidRDefault="00925004" w:rsidP="00CD4A37">
      <w:pPr>
        <w:pStyle w:val="a5"/>
        <w:numPr>
          <w:ilvl w:val="0"/>
          <w:numId w:val="14"/>
        </w:numPr>
        <w:jc w:val="both"/>
        <w:rPr>
          <w:rFonts w:ascii="Sakkal Majalla" w:hAnsi="Sakkal Majalla" w:cs="Sakkal Majalla"/>
          <w:sz w:val="28"/>
          <w:szCs w:val="28"/>
        </w:rPr>
      </w:pPr>
      <w:r w:rsidRPr="0066781C">
        <w:rPr>
          <w:rFonts w:ascii="Sakkal Majalla" w:hAnsi="Sakkal Majalla" w:cs="Sakkal Majalla"/>
          <w:sz w:val="28"/>
          <w:szCs w:val="28"/>
          <w:rtl/>
        </w:rPr>
        <w:t>ما دوافع استخدام المراهقين في مدينة جدة لمنصة تيك توك ومتابعتهم للمؤثرين السعوديين عليها؟</w:t>
      </w:r>
    </w:p>
    <w:p w14:paraId="6446193C" w14:textId="77777777" w:rsidR="0066781C" w:rsidRDefault="00925004" w:rsidP="00CD4A37">
      <w:pPr>
        <w:pStyle w:val="a5"/>
        <w:numPr>
          <w:ilvl w:val="0"/>
          <w:numId w:val="14"/>
        </w:numPr>
        <w:jc w:val="both"/>
        <w:rPr>
          <w:rFonts w:ascii="Sakkal Majalla" w:hAnsi="Sakkal Majalla" w:cs="Sakkal Majalla"/>
          <w:sz w:val="28"/>
          <w:szCs w:val="28"/>
        </w:rPr>
      </w:pPr>
      <w:r w:rsidRPr="0066781C">
        <w:rPr>
          <w:rFonts w:ascii="Sakkal Majalla" w:hAnsi="Sakkal Majalla" w:cs="Sakkal Majalla"/>
          <w:sz w:val="28"/>
          <w:szCs w:val="28"/>
          <w:rtl/>
        </w:rPr>
        <w:t>ما نوعية المحتوى الذي يفضل المراهقون في مدينة جدة متابعته على منصة تيك توك، ومن هم أبرز المؤثرين السعوديين الذين يتابعونهم؟</w:t>
      </w:r>
    </w:p>
    <w:p w14:paraId="2684ECC2" w14:textId="703960DE" w:rsidR="00925004" w:rsidRPr="0066781C" w:rsidRDefault="00925004" w:rsidP="00CD4A37">
      <w:pPr>
        <w:pStyle w:val="a5"/>
        <w:numPr>
          <w:ilvl w:val="0"/>
          <w:numId w:val="14"/>
        </w:numPr>
        <w:jc w:val="both"/>
        <w:rPr>
          <w:rFonts w:ascii="Sakkal Majalla" w:hAnsi="Sakkal Majalla" w:cs="Sakkal Majalla"/>
          <w:sz w:val="28"/>
          <w:szCs w:val="28"/>
          <w:rtl/>
        </w:rPr>
      </w:pPr>
      <w:r w:rsidRPr="0066781C">
        <w:rPr>
          <w:rFonts w:ascii="Sakkal Majalla" w:hAnsi="Sakkal Majalla" w:cs="Sakkal Majalla"/>
          <w:sz w:val="28"/>
          <w:szCs w:val="28"/>
          <w:rtl/>
        </w:rPr>
        <w:t>ما أشكال التفاعل التي يمارسها المراهقون في مدينة جدة مع محتوى المؤثرين السعوديين على منصة تيك توك؟</w:t>
      </w:r>
    </w:p>
    <w:p w14:paraId="547BA611" w14:textId="77777777" w:rsidR="00925004" w:rsidRDefault="00925004" w:rsidP="00CD4A37">
      <w:pPr>
        <w:jc w:val="both"/>
        <w:rPr>
          <w:rFonts w:ascii="Sakkal Majalla" w:hAnsi="Sakkal Majalla" w:cs="Sakkal Majalla"/>
          <w:sz w:val="28"/>
          <w:szCs w:val="28"/>
          <w:rtl/>
        </w:rPr>
      </w:pPr>
    </w:p>
    <w:p w14:paraId="269EC0FB" w14:textId="704304E9" w:rsidR="00925004" w:rsidRPr="0066781C" w:rsidRDefault="00925004"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6781C">
        <w:rPr>
          <w:rFonts w:ascii="Sakkal Majalla" w:hAnsi="Sakkal Majalla" w:cs="Sakkal Majalla"/>
          <w:b/>
          <w:bCs/>
          <w:sz w:val="28"/>
          <w:szCs w:val="28"/>
          <w:rtl/>
        </w:rPr>
        <w:t>ثانياً: تساؤلات خاصة بالمحتوى التسويقي للمؤثرين السعوديين:</w:t>
      </w:r>
    </w:p>
    <w:p w14:paraId="335E18C1" w14:textId="77777777" w:rsidR="00925004" w:rsidRDefault="00925004" w:rsidP="00CD4A37">
      <w:pPr>
        <w:jc w:val="both"/>
        <w:rPr>
          <w:rFonts w:ascii="Sakkal Majalla" w:hAnsi="Sakkal Majalla" w:cs="Sakkal Majalla"/>
          <w:sz w:val="28"/>
          <w:szCs w:val="28"/>
          <w:rtl/>
        </w:rPr>
      </w:pPr>
    </w:p>
    <w:p w14:paraId="20C41F0A" w14:textId="77777777" w:rsidR="0066781C" w:rsidRDefault="00925004" w:rsidP="00CD4A37">
      <w:pPr>
        <w:pStyle w:val="a5"/>
        <w:numPr>
          <w:ilvl w:val="1"/>
          <w:numId w:val="14"/>
        </w:numPr>
        <w:jc w:val="both"/>
        <w:rPr>
          <w:rFonts w:ascii="Sakkal Majalla" w:hAnsi="Sakkal Majalla" w:cs="Sakkal Majalla"/>
          <w:sz w:val="28"/>
          <w:szCs w:val="28"/>
        </w:rPr>
      </w:pPr>
      <w:r w:rsidRPr="00925004">
        <w:rPr>
          <w:rFonts w:ascii="Sakkal Majalla" w:hAnsi="Sakkal Majalla" w:cs="Sakkal Majalla"/>
          <w:sz w:val="28"/>
          <w:szCs w:val="28"/>
          <w:rtl/>
        </w:rPr>
        <w:t>ما السمات والخصائص التي تميز المحتوى التسويقي الذي يقدمه المؤثرون السعوديون على منصة تيك توك من وجهة نظر المراهقين في مدينة جدة؟</w:t>
      </w:r>
    </w:p>
    <w:p w14:paraId="4E80C3AF" w14:textId="77777777" w:rsidR="0066781C" w:rsidRDefault="00925004" w:rsidP="00CD4A37">
      <w:pPr>
        <w:pStyle w:val="a5"/>
        <w:numPr>
          <w:ilvl w:val="1"/>
          <w:numId w:val="14"/>
        </w:numPr>
        <w:jc w:val="both"/>
        <w:rPr>
          <w:rFonts w:ascii="Sakkal Majalla" w:hAnsi="Sakkal Majalla" w:cs="Sakkal Majalla"/>
          <w:sz w:val="28"/>
          <w:szCs w:val="28"/>
        </w:rPr>
      </w:pPr>
      <w:r w:rsidRPr="0066781C">
        <w:rPr>
          <w:rFonts w:ascii="Sakkal Majalla" w:hAnsi="Sakkal Majalla" w:cs="Sakkal Majalla"/>
          <w:sz w:val="28"/>
          <w:szCs w:val="28"/>
          <w:rtl/>
        </w:rPr>
        <w:t xml:space="preserve">ما الاستراتيجيات والأساليب </w:t>
      </w:r>
      <w:proofErr w:type="spellStart"/>
      <w:r w:rsidRPr="0066781C">
        <w:rPr>
          <w:rFonts w:ascii="Sakkal Majalla" w:hAnsi="Sakkal Majalla" w:cs="Sakkal Majalla"/>
          <w:sz w:val="28"/>
          <w:szCs w:val="28"/>
          <w:rtl/>
        </w:rPr>
        <w:t>الإقناعية</w:t>
      </w:r>
      <w:proofErr w:type="spellEnd"/>
      <w:r w:rsidRPr="0066781C">
        <w:rPr>
          <w:rFonts w:ascii="Sakkal Majalla" w:hAnsi="Sakkal Majalla" w:cs="Sakkal Majalla"/>
          <w:sz w:val="28"/>
          <w:szCs w:val="28"/>
          <w:rtl/>
        </w:rPr>
        <w:t xml:space="preserve"> التي يستخدمها المؤثرون السعوديون في الترويج للمنتجات والخدمات عبر منصة تيك توك؟</w:t>
      </w:r>
    </w:p>
    <w:p w14:paraId="46AFB75B" w14:textId="412BF5C8" w:rsidR="00925004" w:rsidRPr="0066781C" w:rsidRDefault="00925004" w:rsidP="00CD4A37">
      <w:pPr>
        <w:pStyle w:val="a5"/>
        <w:numPr>
          <w:ilvl w:val="1"/>
          <w:numId w:val="14"/>
        </w:numPr>
        <w:jc w:val="both"/>
        <w:rPr>
          <w:rFonts w:ascii="Sakkal Majalla" w:hAnsi="Sakkal Majalla" w:cs="Sakkal Majalla"/>
          <w:sz w:val="28"/>
          <w:szCs w:val="28"/>
          <w:rtl/>
        </w:rPr>
      </w:pPr>
      <w:r w:rsidRPr="0066781C">
        <w:rPr>
          <w:rFonts w:ascii="Sakkal Majalla" w:hAnsi="Sakkal Majalla" w:cs="Sakkal Majalla"/>
          <w:sz w:val="28"/>
          <w:szCs w:val="28"/>
          <w:rtl/>
        </w:rPr>
        <w:t>ما مدى التزام المؤثرين السعوديين على منصة تيك توك بالإفصاح عن طبيعة المحتوى التسويقي المدفوع، وهل يميز المراهقون بوضوح بين المحتوى الإعلاني والمحتوى العادي؟</w:t>
      </w:r>
    </w:p>
    <w:p w14:paraId="5E1A096E" w14:textId="77777777" w:rsidR="00925004" w:rsidRDefault="00925004" w:rsidP="00CD4A37">
      <w:pPr>
        <w:jc w:val="both"/>
        <w:rPr>
          <w:rFonts w:ascii="Sakkal Majalla" w:hAnsi="Sakkal Majalla" w:cs="Sakkal Majalla"/>
          <w:sz w:val="28"/>
          <w:szCs w:val="28"/>
          <w:rtl/>
        </w:rPr>
      </w:pPr>
    </w:p>
    <w:p w14:paraId="27E8A5F7" w14:textId="3CDFFC19" w:rsidR="00925004" w:rsidRPr="0066781C" w:rsidRDefault="00925004"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66781C">
        <w:rPr>
          <w:rFonts w:ascii="Sakkal Majalla" w:hAnsi="Sakkal Majalla" w:cs="Sakkal Majalla"/>
          <w:b/>
          <w:bCs/>
          <w:sz w:val="28"/>
          <w:szCs w:val="28"/>
          <w:rtl/>
        </w:rPr>
        <w:t xml:space="preserve">ثالثاً: تساؤلات خاصة بتأثير المؤثرين على السلوك </w:t>
      </w:r>
      <w:proofErr w:type="spellStart"/>
      <w:r w:rsidRPr="0066781C">
        <w:rPr>
          <w:rFonts w:ascii="Sakkal Majalla" w:hAnsi="Sakkal Majalla" w:cs="Sakkal Majalla"/>
          <w:b/>
          <w:bCs/>
          <w:sz w:val="28"/>
          <w:szCs w:val="28"/>
          <w:rtl/>
        </w:rPr>
        <w:t>الشرائي</w:t>
      </w:r>
      <w:proofErr w:type="spellEnd"/>
      <w:r w:rsidRPr="0066781C">
        <w:rPr>
          <w:rFonts w:ascii="Sakkal Majalla" w:hAnsi="Sakkal Majalla" w:cs="Sakkal Majalla"/>
          <w:b/>
          <w:bCs/>
          <w:sz w:val="28"/>
          <w:szCs w:val="28"/>
          <w:rtl/>
        </w:rPr>
        <w:t xml:space="preserve"> للمراهقين:</w:t>
      </w:r>
    </w:p>
    <w:p w14:paraId="2333C8E1" w14:textId="77777777" w:rsidR="00925004" w:rsidRDefault="00925004" w:rsidP="00CD4A37">
      <w:pPr>
        <w:jc w:val="both"/>
        <w:rPr>
          <w:rFonts w:ascii="Sakkal Majalla" w:hAnsi="Sakkal Majalla" w:cs="Sakkal Majalla"/>
          <w:sz w:val="28"/>
          <w:szCs w:val="28"/>
          <w:rtl/>
        </w:rPr>
      </w:pPr>
    </w:p>
    <w:p w14:paraId="4488A6E4" w14:textId="77777777" w:rsidR="0066781C" w:rsidRDefault="00925004" w:rsidP="00CD4A37">
      <w:pPr>
        <w:pStyle w:val="a5"/>
        <w:numPr>
          <w:ilvl w:val="0"/>
          <w:numId w:val="15"/>
        </w:numPr>
        <w:jc w:val="both"/>
        <w:rPr>
          <w:rFonts w:ascii="Sakkal Majalla" w:hAnsi="Sakkal Majalla" w:cs="Sakkal Majalla"/>
          <w:sz w:val="28"/>
          <w:szCs w:val="28"/>
        </w:rPr>
      </w:pPr>
      <w:r w:rsidRPr="00925004">
        <w:rPr>
          <w:rFonts w:ascii="Sakkal Majalla" w:hAnsi="Sakkal Majalla" w:cs="Sakkal Majalla"/>
          <w:sz w:val="28"/>
          <w:szCs w:val="28"/>
          <w:rtl/>
        </w:rPr>
        <w:t>ما مدى اعتماد المراهقين في مدينة جدة على محتوى المؤثرين السعوديين في منصة تيك توك كمصدر للمعلومات حول المنتجات والخدمات؟</w:t>
      </w:r>
    </w:p>
    <w:p w14:paraId="21BEC03E" w14:textId="16C374BE" w:rsidR="00C71CE2" w:rsidRDefault="00925004" w:rsidP="00CD4A37">
      <w:pPr>
        <w:pStyle w:val="a5"/>
        <w:numPr>
          <w:ilvl w:val="0"/>
          <w:numId w:val="15"/>
        </w:numPr>
        <w:jc w:val="both"/>
        <w:rPr>
          <w:rFonts w:ascii="Sakkal Majalla" w:hAnsi="Sakkal Majalla" w:cs="Sakkal Majalla"/>
          <w:sz w:val="28"/>
          <w:szCs w:val="28"/>
        </w:rPr>
      </w:pPr>
      <w:r w:rsidRPr="0066781C">
        <w:rPr>
          <w:rFonts w:ascii="Sakkal Majalla" w:hAnsi="Sakkal Majalla" w:cs="Sakkal Majalla"/>
          <w:sz w:val="28"/>
          <w:szCs w:val="28"/>
          <w:rtl/>
        </w:rPr>
        <w:lastRenderedPageBreak/>
        <w:t xml:space="preserve">كيف يؤثر محتوى المؤثرين السعوديين على منصة تيك توك في مراحل السلوك </w:t>
      </w:r>
      <w:proofErr w:type="spellStart"/>
      <w:r w:rsidRPr="0066781C">
        <w:rPr>
          <w:rFonts w:ascii="Sakkal Majalla" w:hAnsi="Sakkal Majalla" w:cs="Sakkal Majalla"/>
          <w:sz w:val="28"/>
          <w:szCs w:val="28"/>
          <w:rtl/>
        </w:rPr>
        <w:t>الشرائي</w:t>
      </w:r>
      <w:proofErr w:type="spellEnd"/>
      <w:r w:rsidRPr="0066781C">
        <w:rPr>
          <w:rFonts w:ascii="Sakkal Majalla" w:hAnsi="Sakkal Majalla" w:cs="Sakkal Majalla"/>
          <w:sz w:val="28"/>
          <w:szCs w:val="28"/>
          <w:rtl/>
        </w:rPr>
        <w:t xml:space="preserve"> المختلفة لدى المراهقين في مدينة جدة (إدراك الحاجة، البحث عن المعلومات</w:t>
      </w:r>
      <w:r w:rsidR="000900B7">
        <w:rPr>
          <w:rFonts w:ascii="Sakkal Majalla" w:hAnsi="Sakkal Majalla" w:cs="Sakkal Majalla"/>
          <w:sz w:val="28"/>
          <w:szCs w:val="28"/>
          <w:rtl/>
        </w:rPr>
        <w:t xml:space="preserve"> ،</w:t>
      </w:r>
      <w:r w:rsidRPr="0066781C">
        <w:rPr>
          <w:rFonts w:ascii="Sakkal Majalla" w:hAnsi="Sakkal Majalla" w:cs="Sakkal Majalla"/>
          <w:sz w:val="28"/>
          <w:szCs w:val="28"/>
          <w:rtl/>
        </w:rPr>
        <w:t xml:space="preserve"> تقييم البدائل، قرار الشراء، سلوك ما بعد الشراء)؟</w:t>
      </w:r>
    </w:p>
    <w:p w14:paraId="12818F1E" w14:textId="77777777" w:rsidR="00C71CE2" w:rsidRDefault="00925004" w:rsidP="00CD4A37">
      <w:pPr>
        <w:pStyle w:val="a5"/>
        <w:numPr>
          <w:ilvl w:val="0"/>
          <w:numId w:val="15"/>
        </w:numPr>
        <w:jc w:val="both"/>
        <w:rPr>
          <w:rFonts w:ascii="Sakkal Majalla" w:hAnsi="Sakkal Majalla" w:cs="Sakkal Majalla"/>
          <w:sz w:val="28"/>
          <w:szCs w:val="28"/>
        </w:rPr>
      </w:pPr>
      <w:r w:rsidRPr="00C71CE2">
        <w:rPr>
          <w:rFonts w:ascii="Sakkal Majalla" w:hAnsi="Sakkal Majalla" w:cs="Sakkal Majalla"/>
          <w:sz w:val="28"/>
          <w:szCs w:val="28"/>
          <w:rtl/>
        </w:rPr>
        <w:t>ما نوعية المنتجات والخدمات التي يقبل المراهقون في مدينة جدة على شرائها بتأثير من المؤثرين السعوديين على منصة تيك توك؟</w:t>
      </w:r>
    </w:p>
    <w:p w14:paraId="0B1B857C" w14:textId="1CB4A8C5" w:rsidR="00925004" w:rsidRDefault="00925004" w:rsidP="00CD4A37">
      <w:pPr>
        <w:pStyle w:val="a5"/>
        <w:numPr>
          <w:ilvl w:val="0"/>
          <w:numId w:val="15"/>
        </w:numPr>
        <w:jc w:val="both"/>
        <w:rPr>
          <w:rFonts w:ascii="Sakkal Majalla" w:hAnsi="Sakkal Majalla" w:cs="Sakkal Majalla"/>
          <w:sz w:val="28"/>
          <w:szCs w:val="28"/>
        </w:rPr>
      </w:pPr>
      <w:r w:rsidRPr="00C71CE2">
        <w:rPr>
          <w:rFonts w:ascii="Sakkal Majalla" w:hAnsi="Sakkal Majalla" w:cs="Sakkal Majalla"/>
          <w:sz w:val="28"/>
          <w:szCs w:val="28"/>
          <w:rtl/>
        </w:rPr>
        <w:t xml:space="preserve">ما مدى رضا المراهقين في مدينة جدة عن المنتجات والخدمات التي قاموا بشرائها بتأثير من المؤثرين السعوديين على منصة تيك </w:t>
      </w:r>
      <w:r w:rsidR="00CD4A37">
        <w:rPr>
          <w:rFonts w:ascii="Sakkal Majalla" w:hAnsi="Sakkal Majalla" w:cs="Sakkal Majalla"/>
          <w:sz w:val="28"/>
          <w:szCs w:val="28"/>
          <w:rtl/>
        </w:rPr>
        <w:t>توك؟</w:t>
      </w:r>
    </w:p>
    <w:p w14:paraId="03DFC4F3" w14:textId="77777777" w:rsidR="00CD4A37" w:rsidRPr="00CD4A37" w:rsidRDefault="00CD4A37" w:rsidP="00CD4A37">
      <w:pPr>
        <w:pStyle w:val="a5"/>
        <w:ind w:left="1080"/>
        <w:jc w:val="both"/>
        <w:rPr>
          <w:rFonts w:ascii="Sakkal Majalla" w:hAnsi="Sakkal Majalla" w:cs="Sakkal Majalla"/>
          <w:sz w:val="28"/>
          <w:szCs w:val="28"/>
          <w:rtl/>
        </w:rPr>
      </w:pPr>
    </w:p>
    <w:p w14:paraId="39DC97BA" w14:textId="0F5C3D5B" w:rsidR="00925004" w:rsidRPr="00C71CE2" w:rsidRDefault="00925004"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رابعاً: تساؤلات خاصة بالعوامل المؤثرة في العلاقة بين المتغيرين:</w:t>
      </w:r>
    </w:p>
    <w:p w14:paraId="5EB57E74" w14:textId="77777777" w:rsidR="00925004" w:rsidRDefault="00925004" w:rsidP="00CD4A37">
      <w:pPr>
        <w:jc w:val="both"/>
        <w:rPr>
          <w:rFonts w:ascii="Sakkal Majalla" w:hAnsi="Sakkal Majalla" w:cs="Sakkal Majalla"/>
          <w:sz w:val="28"/>
          <w:szCs w:val="28"/>
          <w:rtl/>
        </w:rPr>
      </w:pPr>
    </w:p>
    <w:p w14:paraId="2112E024" w14:textId="77777777" w:rsidR="00C71CE2" w:rsidRDefault="00925004" w:rsidP="00CD4A37">
      <w:pPr>
        <w:pStyle w:val="a5"/>
        <w:numPr>
          <w:ilvl w:val="0"/>
          <w:numId w:val="16"/>
        </w:numPr>
        <w:jc w:val="both"/>
        <w:rPr>
          <w:rFonts w:ascii="Sakkal Majalla" w:hAnsi="Sakkal Majalla" w:cs="Sakkal Majalla"/>
          <w:sz w:val="28"/>
          <w:szCs w:val="28"/>
        </w:rPr>
      </w:pPr>
      <w:r w:rsidRPr="00925004">
        <w:rPr>
          <w:rFonts w:ascii="Sakkal Majalla" w:hAnsi="Sakkal Majalla" w:cs="Sakkal Majalla"/>
          <w:sz w:val="28"/>
          <w:szCs w:val="28"/>
          <w:rtl/>
        </w:rPr>
        <w:t>ما العوامل الديموغرافية (النوع، العمر، المستوى الاقتصادي للأسرة) التي تؤثر في درجة تأثر المراهقين في مدينة جدة بمحتوى المؤثرين السعوديين على منصة تيك توك؟</w:t>
      </w:r>
    </w:p>
    <w:p w14:paraId="4C80CD40" w14:textId="77777777" w:rsidR="00C71CE2" w:rsidRDefault="00925004" w:rsidP="00CD4A37">
      <w:pPr>
        <w:pStyle w:val="a5"/>
        <w:numPr>
          <w:ilvl w:val="0"/>
          <w:numId w:val="16"/>
        </w:numPr>
        <w:jc w:val="both"/>
        <w:rPr>
          <w:rFonts w:ascii="Sakkal Majalla" w:hAnsi="Sakkal Majalla" w:cs="Sakkal Majalla"/>
          <w:sz w:val="28"/>
          <w:szCs w:val="28"/>
        </w:rPr>
      </w:pPr>
      <w:r w:rsidRPr="00C71CE2">
        <w:rPr>
          <w:rFonts w:ascii="Sakkal Majalla" w:hAnsi="Sakkal Majalla" w:cs="Sakkal Majalla"/>
          <w:sz w:val="28"/>
          <w:szCs w:val="28"/>
          <w:rtl/>
        </w:rPr>
        <w:t>ما تأثير درجة الثقة بالمؤثر في استجابة المراهقين في مدينة جدة للمحتوى التسويقي الذي يقدمه على منصة تيك توك؟</w:t>
      </w:r>
    </w:p>
    <w:p w14:paraId="1F87F54C" w14:textId="77777777" w:rsidR="00C71CE2" w:rsidRDefault="00925004" w:rsidP="00CD4A37">
      <w:pPr>
        <w:pStyle w:val="a5"/>
        <w:numPr>
          <w:ilvl w:val="0"/>
          <w:numId w:val="16"/>
        </w:numPr>
        <w:jc w:val="both"/>
        <w:rPr>
          <w:rFonts w:ascii="Sakkal Majalla" w:hAnsi="Sakkal Majalla" w:cs="Sakkal Majalla"/>
          <w:sz w:val="28"/>
          <w:szCs w:val="28"/>
        </w:rPr>
      </w:pPr>
      <w:r w:rsidRPr="00C71CE2">
        <w:rPr>
          <w:rFonts w:ascii="Sakkal Majalla" w:hAnsi="Sakkal Majalla" w:cs="Sakkal Majalla"/>
          <w:sz w:val="28"/>
          <w:szCs w:val="28"/>
          <w:rtl/>
        </w:rPr>
        <w:t>كيف يؤثر مستوى الوعي الإعلامي والاستهلاكي لدى المراهقين في مدينة جدة في استجابتهم للمحتوى التسويقي الذي يقدمه المؤثرون السعوديون على منصة تيك توك؟</w:t>
      </w:r>
    </w:p>
    <w:p w14:paraId="4430D68D" w14:textId="573B786E" w:rsidR="00925004" w:rsidRPr="00C71CE2" w:rsidRDefault="00925004" w:rsidP="00CD4A37">
      <w:pPr>
        <w:pStyle w:val="a5"/>
        <w:numPr>
          <w:ilvl w:val="0"/>
          <w:numId w:val="16"/>
        </w:numPr>
        <w:jc w:val="both"/>
        <w:rPr>
          <w:rFonts w:ascii="Sakkal Majalla" w:hAnsi="Sakkal Majalla" w:cs="Sakkal Majalla"/>
          <w:sz w:val="28"/>
          <w:szCs w:val="28"/>
          <w:rtl/>
        </w:rPr>
      </w:pPr>
      <w:r w:rsidRPr="00C71CE2">
        <w:rPr>
          <w:rFonts w:ascii="Sakkal Majalla" w:hAnsi="Sakkal Majalla" w:cs="Sakkal Majalla"/>
          <w:sz w:val="28"/>
          <w:szCs w:val="28"/>
          <w:rtl/>
        </w:rPr>
        <w:t>هل توجد فروق ذات دلالة إحصائية بين المراهقين والمراهقات في مدينة جدة من حيث درجة التأثر بمحتوى المؤثرين السعوديين على منصة تيك توك ونوعية المنتجات والخدمات التي يقبلون على شرائها؟</w:t>
      </w:r>
    </w:p>
    <w:p w14:paraId="20A3AFB3" w14:textId="77777777" w:rsidR="00925004" w:rsidRDefault="00925004" w:rsidP="00CD4A37">
      <w:pPr>
        <w:jc w:val="both"/>
        <w:rPr>
          <w:rFonts w:ascii="Sakkal Majalla" w:hAnsi="Sakkal Majalla" w:cs="Sakkal Majalla"/>
          <w:sz w:val="28"/>
          <w:szCs w:val="28"/>
          <w:rtl/>
        </w:rPr>
      </w:pPr>
    </w:p>
    <w:p w14:paraId="608FF61A" w14:textId="761644D6" w:rsidR="00925004" w:rsidRPr="00CD4A37" w:rsidRDefault="00925004"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خامساً: تساؤلات خاصة بالآثار المترتبة على الظاهرة:</w:t>
      </w:r>
    </w:p>
    <w:p w14:paraId="35728C8C" w14:textId="77777777" w:rsidR="00C71CE2" w:rsidRDefault="00925004" w:rsidP="00CD4A37">
      <w:pPr>
        <w:pStyle w:val="a5"/>
        <w:numPr>
          <w:ilvl w:val="0"/>
          <w:numId w:val="17"/>
        </w:numPr>
        <w:jc w:val="both"/>
        <w:rPr>
          <w:rFonts w:ascii="Sakkal Majalla" w:hAnsi="Sakkal Majalla" w:cs="Sakkal Majalla"/>
          <w:sz w:val="28"/>
          <w:szCs w:val="28"/>
        </w:rPr>
      </w:pPr>
      <w:r w:rsidRPr="00925004">
        <w:rPr>
          <w:rFonts w:ascii="Sakkal Majalla" w:hAnsi="Sakkal Majalla" w:cs="Sakkal Majalla"/>
          <w:sz w:val="28"/>
          <w:szCs w:val="28"/>
          <w:rtl/>
        </w:rPr>
        <w:t>ما الآثار الاقتصادية والاجتماعية والنفسية المترتبة على تأثر المراهقين في مدينة جدة بمحتوى المؤثرين السعوديين على منصة تيك توك في قراراتهم الشرائية؟</w:t>
      </w:r>
    </w:p>
    <w:p w14:paraId="4FC75D83" w14:textId="072F1CDA" w:rsidR="00925004" w:rsidRPr="00C71CE2" w:rsidRDefault="00925004" w:rsidP="00CD4A37">
      <w:pPr>
        <w:pStyle w:val="a5"/>
        <w:numPr>
          <w:ilvl w:val="0"/>
          <w:numId w:val="17"/>
        </w:numPr>
        <w:jc w:val="both"/>
        <w:rPr>
          <w:rFonts w:ascii="Sakkal Majalla" w:hAnsi="Sakkal Majalla" w:cs="Sakkal Majalla"/>
          <w:sz w:val="28"/>
          <w:szCs w:val="28"/>
          <w:rtl/>
        </w:rPr>
      </w:pPr>
      <w:r w:rsidRPr="00C71CE2">
        <w:rPr>
          <w:rFonts w:ascii="Sakkal Majalla" w:hAnsi="Sakkal Majalla" w:cs="Sakkal Majalla"/>
          <w:sz w:val="28"/>
          <w:szCs w:val="28"/>
          <w:rtl/>
        </w:rPr>
        <w:t>ما الإجراءات والتدابير التي يمكن اتخاذها لتعزيز الاستخدام الإيجابي لمنصات التواصل الاجتماعي وتنمية الوعي الاستهلاكي لدى المراهقين في المجتمع السعودي؟</w:t>
      </w:r>
    </w:p>
    <w:p w14:paraId="57005FE3" w14:textId="77777777" w:rsidR="00CD6343" w:rsidRDefault="00CD6343" w:rsidP="00CD4A37">
      <w:pPr>
        <w:jc w:val="both"/>
        <w:rPr>
          <w:rFonts w:ascii="Sakkal Majalla" w:hAnsi="Sakkal Majalla" w:cs="Sakkal Majalla"/>
          <w:sz w:val="28"/>
          <w:szCs w:val="28"/>
          <w:u w:val="single"/>
        </w:rPr>
      </w:pPr>
    </w:p>
    <w:p w14:paraId="0B954B65" w14:textId="77777777" w:rsidR="00CD4A37" w:rsidRDefault="00CD4A37" w:rsidP="00CD4A37">
      <w:pPr>
        <w:jc w:val="both"/>
        <w:rPr>
          <w:rFonts w:ascii="Sakkal Majalla" w:hAnsi="Sakkal Majalla" w:cs="Sakkal Majalla"/>
          <w:sz w:val="28"/>
          <w:szCs w:val="28"/>
          <w:u w:val="single"/>
        </w:rPr>
      </w:pPr>
    </w:p>
    <w:p w14:paraId="59B099A1" w14:textId="77777777" w:rsidR="00CD4A37" w:rsidRPr="00CD6343" w:rsidRDefault="00CD4A37" w:rsidP="00CD4A37">
      <w:pPr>
        <w:jc w:val="both"/>
        <w:rPr>
          <w:rFonts w:ascii="Sakkal Majalla" w:hAnsi="Sakkal Majalla" w:cs="Sakkal Majalla"/>
          <w:sz w:val="28"/>
          <w:szCs w:val="28"/>
          <w:rtl/>
        </w:rPr>
      </w:pPr>
    </w:p>
    <w:p w14:paraId="61B196F8" w14:textId="77777777" w:rsidR="00A74F76" w:rsidRDefault="00A74F76" w:rsidP="00CD4A37">
      <w:pPr>
        <w:jc w:val="both"/>
        <w:rPr>
          <w:rFonts w:ascii="Sakkal Majalla" w:hAnsi="Sakkal Majalla" w:cs="Sakkal Majalla"/>
          <w:sz w:val="28"/>
          <w:szCs w:val="28"/>
          <w:u w:val="single"/>
          <w:rtl/>
        </w:rPr>
      </w:pPr>
    </w:p>
    <w:p w14:paraId="78E020C2" w14:textId="7458C12F" w:rsidR="00CD6343" w:rsidRPr="00CD4A37" w:rsidRDefault="00A74F76" w:rsidP="00CD4A37">
      <w:pPr>
        <w:jc w:val="both"/>
        <w:rPr>
          <w:rFonts w:ascii="Sakkal Majalla" w:hAnsi="Sakkal Majalla" w:cs="Sakkal Majalla"/>
          <w:b/>
          <w:bCs/>
          <w:color w:val="0070C0"/>
          <w:sz w:val="28"/>
          <w:szCs w:val="28"/>
          <w:rtl/>
        </w:rPr>
      </w:pPr>
      <w:r w:rsidRPr="00CD4A37">
        <w:rPr>
          <w:rFonts w:ascii="Sakkal Majalla" w:hAnsi="Sakkal Majalla" w:cs="Sakkal Majalla" w:hint="cs"/>
          <w:b/>
          <w:bCs/>
          <w:color w:val="0070C0"/>
          <w:sz w:val="28"/>
          <w:szCs w:val="28"/>
          <w:rtl/>
        </w:rPr>
        <w:lastRenderedPageBreak/>
        <w:t>فروض الدراسة:</w:t>
      </w:r>
    </w:p>
    <w:p w14:paraId="4955B2FA" w14:textId="4D60D40D" w:rsidR="00CD6343" w:rsidRDefault="00CD6343" w:rsidP="00CD4A37">
      <w:pPr>
        <w:jc w:val="both"/>
        <w:rPr>
          <w:rFonts w:ascii="Sakkal Majalla" w:hAnsi="Sakkal Majalla" w:cs="Sakkal Majalla"/>
          <w:sz w:val="28"/>
          <w:szCs w:val="28"/>
          <w:rtl/>
        </w:rPr>
      </w:pPr>
      <w:r>
        <w:rPr>
          <w:rFonts w:ascii="Sakkal Majalla" w:hAnsi="Sakkal Majalla" w:cs="Sakkal Majalla"/>
          <w:sz w:val="28"/>
          <w:szCs w:val="28"/>
          <w:rtl/>
        </w:rPr>
        <w:t>استناداً إلى الإطار النظري للدراسة والدراسات السابقة التي تناولت تأثير المؤثرين على سلوكيات المستهلكين</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وخاصة في سياق منصات التواصل الاجتماعي، تم صياغة مجموعة من الفروض العلمية التي تسعى الدراسة الحالية لاختبارها، وذلك على النحو التالي:</w:t>
      </w:r>
    </w:p>
    <w:p w14:paraId="77C00E70" w14:textId="77777777" w:rsidR="00CD6343" w:rsidRDefault="00CD6343" w:rsidP="00CD4A37">
      <w:pPr>
        <w:jc w:val="both"/>
        <w:rPr>
          <w:rFonts w:ascii="Sakkal Majalla" w:hAnsi="Sakkal Majalla" w:cs="Sakkal Majalla"/>
          <w:sz w:val="28"/>
          <w:szCs w:val="28"/>
          <w:rtl/>
        </w:rPr>
      </w:pPr>
    </w:p>
    <w:p w14:paraId="1DF6D4ED" w14:textId="0BF82608" w:rsidR="00CD6343" w:rsidRPr="00C71CE2" w:rsidRDefault="00CD6343"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الفرض الرئيسي الأول:</w:t>
      </w:r>
    </w:p>
    <w:p w14:paraId="14BEDE6F" w14:textId="49D7C16B" w:rsidR="00CD6343" w:rsidRDefault="00CD6343" w:rsidP="00CD4A37">
      <w:pPr>
        <w:jc w:val="both"/>
        <w:rPr>
          <w:rFonts w:ascii="Sakkal Majalla" w:hAnsi="Sakkal Majalla" w:cs="Sakkal Majalla"/>
          <w:sz w:val="28"/>
          <w:szCs w:val="28"/>
        </w:rPr>
      </w:pPr>
      <w:r>
        <w:rPr>
          <w:rFonts w:ascii="Sakkal Majalla" w:hAnsi="Sakkal Majalla" w:cs="Sakkal Majalla"/>
          <w:sz w:val="28"/>
          <w:szCs w:val="28"/>
          <w:rtl/>
        </w:rPr>
        <w:t xml:space="preserve">توجد علاقة ارتباطية ذات دلالة إحصائية بين كثافة متابعة المراهقين في مدينة جدة للمؤثرين السعوديين على منصة تيك توك ودرجة تأثرهم بهم في سلوكهم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w:t>
      </w:r>
    </w:p>
    <w:p w14:paraId="79680B15" w14:textId="77777777" w:rsidR="00CD6343" w:rsidRPr="00C71CE2" w:rsidRDefault="00CD6343" w:rsidP="00CD4A37">
      <w:pPr>
        <w:jc w:val="both"/>
        <w:rPr>
          <w:rFonts w:ascii="Sakkal Majalla" w:hAnsi="Sakkal Majalla" w:cs="Sakkal Majalla"/>
          <w:i/>
          <w:iCs/>
          <w:sz w:val="28"/>
          <w:szCs w:val="28"/>
          <w:rtl/>
        </w:rPr>
      </w:pPr>
      <w:r w:rsidRPr="00C71CE2">
        <w:rPr>
          <w:rFonts w:ascii="Sakkal Majalla" w:hAnsi="Sakkal Majalla" w:cs="Sakkal Majalla"/>
          <w:i/>
          <w:iCs/>
          <w:sz w:val="28"/>
          <w:szCs w:val="28"/>
          <w:rtl/>
        </w:rPr>
        <w:t>ويتفرع من هذا الفرض الفروض الفرعية التالية:</w:t>
      </w:r>
    </w:p>
    <w:p w14:paraId="277E1EC4" w14:textId="77777777" w:rsidR="00CD6343" w:rsidRDefault="00CD6343" w:rsidP="00CD4A37">
      <w:pPr>
        <w:jc w:val="both"/>
        <w:rPr>
          <w:rFonts w:ascii="Sakkal Majalla" w:hAnsi="Sakkal Majalla" w:cs="Sakkal Majalla"/>
          <w:sz w:val="28"/>
          <w:szCs w:val="28"/>
          <w:rtl/>
        </w:rPr>
      </w:pPr>
    </w:p>
    <w:p w14:paraId="0255EA66" w14:textId="7606ACF1" w:rsidR="00C71CE2" w:rsidRDefault="00CD6343" w:rsidP="00CD4A37">
      <w:pPr>
        <w:pStyle w:val="a5"/>
        <w:numPr>
          <w:ilvl w:val="0"/>
          <w:numId w:val="18"/>
        </w:numPr>
        <w:jc w:val="both"/>
        <w:rPr>
          <w:rFonts w:ascii="Sakkal Majalla" w:hAnsi="Sakkal Majalla" w:cs="Sakkal Majalla"/>
          <w:sz w:val="28"/>
          <w:szCs w:val="28"/>
        </w:rPr>
      </w:pPr>
      <w:r w:rsidRPr="00CD6343">
        <w:rPr>
          <w:rFonts w:ascii="Sakkal Majalla" w:hAnsi="Sakkal Majalla" w:cs="Sakkal Majalla"/>
          <w:sz w:val="28"/>
          <w:szCs w:val="28"/>
          <w:rtl/>
        </w:rPr>
        <w:t>توجد علاقة ارتباطية ذات دلالة إحصائية بين كثافة متابعة المراهقين للمؤثرين السعوديين على منصة تيك توك ومستوى اعتمادهم عليهم كمصدر للمعلومات حول المنتجات والخدمات</w:t>
      </w:r>
    </w:p>
    <w:p w14:paraId="74D3FB55" w14:textId="56011380" w:rsidR="00CD6343" w:rsidRPr="00C71CE2" w:rsidRDefault="00CD6343" w:rsidP="00CD4A37">
      <w:pPr>
        <w:pStyle w:val="a5"/>
        <w:numPr>
          <w:ilvl w:val="0"/>
          <w:numId w:val="18"/>
        </w:numPr>
        <w:jc w:val="both"/>
        <w:rPr>
          <w:rFonts w:ascii="Sakkal Majalla" w:hAnsi="Sakkal Majalla" w:cs="Sakkal Majalla"/>
          <w:sz w:val="28"/>
          <w:szCs w:val="28"/>
          <w:rtl/>
        </w:rPr>
      </w:pPr>
      <w:r w:rsidRPr="00C71CE2">
        <w:rPr>
          <w:rFonts w:ascii="Sakkal Majalla" w:hAnsi="Sakkal Majalla" w:cs="Sakkal Majalla"/>
          <w:sz w:val="28"/>
          <w:szCs w:val="28"/>
          <w:rtl/>
        </w:rPr>
        <w:t>توجد علاقة ارتباطية ذات دلالة إحصائية بين كثافة متابعة المراهقين للمؤثرين السعوديين على منصة تيك توك وميلهم لتبني نفس العلامات التجارية التي يروج لها هؤلاء المؤثرون.</w:t>
      </w:r>
    </w:p>
    <w:p w14:paraId="03DF49EC" w14:textId="77777777" w:rsidR="00C71CE2" w:rsidRDefault="00C71CE2" w:rsidP="00CD4A37">
      <w:pPr>
        <w:jc w:val="both"/>
        <w:rPr>
          <w:rFonts w:ascii="Sakkal Majalla" w:hAnsi="Sakkal Majalla" w:cs="Sakkal Majalla"/>
          <w:sz w:val="28"/>
          <w:szCs w:val="28"/>
        </w:rPr>
      </w:pPr>
    </w:p>
    <w:p w14:paraId="459B4EC6" w14:textId="73C26666" w:rsidR="00CD6343" w:rsidRPr="00C71CE2" w:rsidRDefault="00CD6343"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الفرض الرئيسي الثاني:</w:t>
      </w:r>
    </w:p>
    <w:p w14:paraId="4C31371B" w14:textId="2823A7BF" w:rsidR="00CD6343" w:rsidRDefault="00CD6343" w:rsidP="00CD4A37">
      <w:pPr>
        <w:jc w:val="both"/>
        <w:rPr>
          <w:rFonts w:ascii="Sakkal Majalla" w:hAnsi="Sakkal Majalla" w:cs="Sakkal Majalla"/>
          <w:sz w:val="28"/>
          <w:szCs w:val="28"/>
        </w:rPr>
      </w:pPr>
      <w:r>
        <w:rPr>
          <w:rFonts w:ascii="Sakkal Majalla" w:hAnsi="Sakkal Majalla" w:cs="Sakkal Majalla"/>
          <w:sz w:val="28"/>
          <w:szCs w:val="28"/>
          <w:rtl/>
        </w:rPr>
        <w:t>تؤثر درجة مصداقية المؤثر السعودي كما يدركها المراهقون في مدينة جدة تأثيراً إيجابياً في استجابتهم للمحتوى التسويقي الذي يقدمه على منصة تيك توك.</w:t>
      </w:r>
    </w:p>
    <w:p w14:paraId="171BF0D6" w14:textId="77777777" w:rsidR="00CD6343" w:rsidRPr="00C71CE2" w:rsidRDefault="00CD6343" w:rsidP="00CD4A37">
      <w:pPr>
        <w:jc w:val="both"/>
        <w:rPr>
          <w:rFonts w:ascii="Sakkal Majalla" w:hAnsi="Sakkal Majalla" w:cs="Sakkal Majalla"/>
          <w:i/>
          <w:iCs/>
          <w:sz w:val="28"/>
          <w:szCs w:val="28"/>
          <w:rtl/>
        </w:rPr>
      </w:pPr>
      <w:r w:rsidRPr="00C71CE2">
        <w:rPr>
          <w:rFonts w:ascii="Sakkal Majalla" w:hAnsi="Sakkal Majalla" w:cs="Sakkal Majalla"/>
          <w:i/>
          <w:iCs/>
          <w:sz w:val="28"/>
          <w:szCs w:val="28"/>
          <w:rtl/>
        </w:rPr>
        <w:t>ويتفرع من هذا الفرض الفروض الفرعية التالية:</w:t>
      </w:r>
    </w:p>
    <w:p w14:paraId="25F2F60B" w14:textId="77777777" w:rsidR="00CD6343" w:rsidRDefault="00CD6343" w:rsidP="00CD4A37">
      <w:pPr>
        <w:jc w:val="both"/>
        <w:rPr>
          <w:rFonts w:ascii="Sakkal Majalla" w:hAnsi="Sakkal Majalla" w:cs="Sakkal Majalla"/>
          <w:sz w:val="28"/>
          <w:szCs w:val="28"/>
          <w:rtl/>
        </w:rPr>
      </w:pPr>
    </w:p>
    <w:p w14:paraId="653DC1E4" w14:textId="77777777" w:rsidR="00C71CE2" w:rsidRDefault="00CD6343" w:rsidP="00CD4A37">
      <w:pPr>
        <w:pStyle w:val="a5"/>
        <w:numPr>
          <w:ilvl w:val="0"/>
          <w:numId w:val="19"/>
        </w:numPr>
        <w:jc w:val="both"/>
        <w:rPr>
          <w:rFonts w:ascii="Sakkal Majalla" w:hAnsi="Sakkal Majalla" w:cs="Sakkal Majalla"/>
          <w:sz w:val="28"/>
          <w:szCs w:val="28"/>
        </w:rPr>
      </w:pPr>
      <w:r w:rsidRPr="00CD6343">
        <w:rPr>
          <w:rFonts w:ascii="Sakkal Majalla" w:hAnsi="Sakkal Majalla" w:cs="Sakkal Majalla"/>
          <w:sz w:val="28"/>
          <w:szCs w:val="28"/>
          <w:rtl/>
        </w:rPr>
        <w:t>تؤثر سمات المؤثر المدركة (الخبرة، الجاذبية، التشابه مع المتابعين) تأثيراً إيجابياً في درجة تأثر المراهقين بالمحتوى التسويقي الذي يقدمه على منصة تيك توك.</w:t>
      </w:r>
    </w:p>
    <w:p w14:paraId="44EF37ED" w14:textId="792583DF" w:rsidR="00CD6343" w:rsidRPr="00C71CE2" w:rsidRDefault="00CD6343" w:rsidP="00CD4A37">
      <w:pPr>
        <w:pStyle w:val="a5"/>
        <w:numPr>
          <w:ilvl w:val="0"/>
          <w:numId w:val="19"/>
        </w:numPr>
        <w:jc w:val="both"/>
        <w:rPr>
          <w:rFonts w:ascii="Sakkal Majalla" w:hAnsi="Sakkal Majalla" w:cs="Sakkal Majalla"/>
          <w:sz w:val="28"/>
          <w:szCs w:val="28"/>
          <w:rtl/>
        </w:rPr>
      </w:pPr>
      <w:r w:rsidRPr="00C71CE2">
        <w:rPr>
          <w:rFonts w:ascii="Sakkal Majalla" w:hAnsi="Sakkal Majalla" w:cs="Sakkal Majalla"/>
          <w:sz w:val="28"/>
          <w:szCs w:val="28"/>
          <w:rtl/>
        </w:rPr>
        <w:t>يؤدي إفصاح المؤثر عن طبيعة المحتوى التسويقي المدفوع إلى زيادة ثقة المراهقين به وبالتالي زيادة احتمالية تأثرهم بالمنتجات التي يروج لها</w:t>
      </w:r>
    </w:p>
    <w:p w14:paraId="76F57FCA" w14:textId="77777777" w:rsidR="00CD6343" w:rsidRDefault="00CD6343" w:rsidP="00CD4A37">
      <w:pPr>
        <w:pStyle w:val="a5"/>
        <w:jc w:val="both"/>
        <w:rPr>
          <w:rFonts w:ascii="Sakkal Majalla" w:hAnsi="Sakkal Majalla" w:cs="Sakkal Majalla"/>
          <w:sz w:val="28"/>
          <w:szCs w:val="28"/>
          <w:rtl/>
        </w:rPr>
      </w:pPr>
    </w:p>
    <w:p w14:paraId="28414A7A" w14:textId="77777777" w:rsidR="00CD6343" w:rsidRDefault="00CD6343" w:rsidP="00CD4A37">
      <w:pPr>
        <w:jc w:val="both"/>
        <w:rPr>
          <w:rFonts w:ascii="Sakkal Majalla" w:hAnsi="Sakkal Majalla" w:cs="Sakkal Majalla"/>
          <w:sz w:val="28"/>
          <w:szCs w:val="28"/>
          <w:rtl/>
        </w:rPr>
      </w:pPr>
    </w:p>
    <w:p w14:paraId="6BD2F9D1" w14:textId="0D4421D2" w:rsidR="00CD6343" w:rsidRPr="00C71CE2" w:rsidRDefault="00CD6343"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الفرض الرئيسي الثالث:</w:t>
      </w:r>
    </w:p>
    <w:p w14:paraId="3E370127" w14:textId="09D22E8A" w:rsidR="00CD6343" w:rsidRDefault="00CD6343" w:rsidP="00CD4A37">
      <w:pPr>
        <w:jc w:val="both"/>
        <w:rPr>
          <w:rFonts w:ascii="Sakkal Majalla" w:hAnsi="Sakkal Majalla" w:cs="Sakkal Majalla"/>
          <w:sz w:val="28"/>
          <w:szCs w:val="28"/>
        </w:rPr>
      </w:pPr>
      <w:r>
        <w:rPr>
          <w:rFonts w:ascii="Sakkal Majalla" w:hAnsi="Sakkal Majalla" w:cs="Sakkal Majalla"/>
          <w:sz w:val="28"/>
          <w:szCs w:val="28"/>
          <w:rtl/>
        </w:rPr>
        <w:lastRenderedPageBreak/>
        <w:t>توجد فروق ذات دلالة إحصائية في درجة تأثر المراهقين في مدينة جدة بالمحتوى التسويقي للمؤثرين السعوديين على منصة تيك توك تبعاً للمتغيرات الديموغرافية.</w:t>
      </w:r>
    </w:p>
    <w:p w14:paraId="5F341C6B" w14:textId="77777777" w:rsidR="00CD6343" w:rsidRPr="00C71CE2" w:rsidRDefault="00CD6343" w:rsidP="00CD4A37">
      <w:pPr>
        <w:jc w:val="both"/>
        <w:rPr>
          <w:rFonts w:ascii="Sakkal Majalla" w:hAnsi="Sakkal Majalla" w:cs="Sakkal Majalla"/>
          <w:i/>
          <w:iCs/>
          <w:sz w:val="28"/>
          <w:szCs w:val="28"/>
          <w:rtl/>
        </w:rPr>
      </w:pPr>
      <w:r w:rsidRPr="00C71CE2">
        <w:rPr>
          <w:rFonts w:ascii="Sakkal Majalla" w:hAnsi="Sakkal Majalla" w:cs="Sakkal Majalla"/>
          <w:i/>
          <w:iCs/>
          <w:sz w:val="28"/>
          <w:szCs w:val="28"/>
          <w:rtl/>
        </w:rPr>
        <w:t>ويتفرع من هذا الفرض الفروض الفرعية التالية:</w:t>
      </w:r>
    </w:p>
    <w:p w14:paraId="6D331A3F" w14:textId="77777777" w:rsidR="00CD6343" w:rsidRDefault="00CD6343" w:rsidP="00CD4A37">
      <w:pPr>
        <w:jc w:val="both"/>
        <w:rPr>
          <w:rFonts w:ascii="Sakkal Majalla" w:hAnsi="Sakkal Majalla" w:cs="Sakkal Majalla"/>
          <w:sz w:val="28"/>
          <w:szCs w:val="28"/>
          <w:rtl/>
        </w:rPr>
      </w:pPr>
    </w:p>
    <w:p w14:paraId="3303C9CD" w14:textId="77777777" w:rsidR="00C71CE2" w:rsidRDefault="00CD6343" w:rsidP="00CD4A37">
      <w:pPr>
        <w:pStyle w:val="a5"/>
        <w:numPr>
          <w:ilvl w:val="0"/>
          <w:numId w:val="20"/>
        </w:numPr>
        <w:jc w:val="both"/>
        <w:rPr>
          <w:rFonts w:ascii="Sakkal Majalla" w:hAnsi="Sakkal Majalla" w:cs="Sakkal Majalla"/>
          <w:sz w:val="28"/>
          <w:szCs w:val="28"/>
        </w:rPr>
      </w:pPr>
      <w:r w:rsidRPr="00CD6343">
        <w:rPr>
          <w:rFonts w:ascii="Sakkal Majalla" w:hAnsi="Sakkal Majalla" w:cs="Sakkal Majalla"/>
          <w:sz w:val="28"/>
          <w:szCs w:val="28"/>
          <w:rtl/>
        </w:rPr>
        <w:t>توجد فروق ذات دلالة إحصائية بين المراهقين والمراهقات في مدينة جدة من حيث درجة التأثر بالمحتوى التسويقي للمؤثرين السعوديين على منصة تيك توك</w:t>
      </w:r>
    </w:p>
    <w:p w14:paraId="78FB280C" w14:textId="77777777" w:rsidR="00C71CE2" w:rsidRDefault="00CD6343" w:rsidP="00CD4A37">
      <w:pPr>
        <w:pStyle w:val="a5"/>
        <w:numPr>
          <w:ilvl w:val="0"/>
          <w:numId w:val="20"/>
        </w:numPr>
        <w:jc w:val="both"/>
        <w:rPr>
          <w:rFonts w:ascii="Sakkal Majalla" w:hAnsi="Sakkal Majalla" w:cs="Sakkal Majalla"/>
          <w:sz w:val="28"/>
          <w:szCs w:val="28"/>
        </w:rPr>
      </w:pPr>
      <w:r w:rsidRPr="00C71CE2">
        <w:rPr>
          <w:rFonts w:ascii="Sakkal Majalla" w:hAnsi="Sakkal Majalla" w:cs="Sakkal Majalla"/>
          <w:sz w:val="28"/>
          <w:szCs w:val="28"/>
          <w:rtl/>
        </w:rPr>
        <w:t>توجد فروق ذات دلالة إحصائية بين الفئات العمرية المختلفة للمراهقين في مدينة جدة (13-15 سنة، 16-18 سنة) من حيث درجة التأثر بالمحتوى التسويقي للمؤثرين السعوديين على منصة تيك توك.</w:t>
      </w:r>
    </w:p>
    <w:p w14:paraId="08CFCFAE" w14:textId="425B9D39" w:rsidR="00CD6343" w:rsidRDefault="00CD6343" w:rsidP="00CD4A37">
      <w:pPr>
        <w:pStyle w:val="a5"/>
        <w:numPr>
          <w:ilvl w:val="0"/>
          <w:numId w:val="20"/>
        </w:numPr>
        <w:jc w:val="both"/>
        <w:rPr>
          <w:rFonts w:ascii="Sakkal Majalla" w:hAnsi="Sakkal Majalla" w:cs="Sakkal Majalla"/>
          <w:sz w:val="28"/>
          <w:szCs w:val="28"/>
        </w:rPr>
      </w:pPr>
      <w:r w:rsidRPr="00C71CE2">
        <w:rPr>
          <w:rFonts w:ascii="Sakkal Majalla" w:hAnsi="Sakkal Majalla" w:cs="Sakkal Majalla"/>
          <w:sz w:val="28"/>
          <w:szCs w:val="28"/>
          <w:rtl/>
        </w:rPr>
        <w:t>توجد فروق ذات دلالة إحصائية بين المراهقين في مدينة جدة من حيث درجة التأثر بالمحتوى التسويقي للمؤثرين السعوديين على منصة تيك توك تبعاً للمستوى الاقتصادي والاجتماعي للأسرة.</w:t>
      </w:r>
    </w:p>
    <w:p w14:paraId="7F7C5B2E" w14:textId="77777777" w:rsidR="00C71CE2" w:rsidRPr="00C71CE2" w:rsidRDefault="00C71CE2" w:rsidP="00CD4A37">
      <w:pPr>
        <w:pStyle w:val="a5"/>
        <w:numPr>
          <w:ilvl w:val="0"/>
          <w:numId w:val="20"/>
        </w:numPr>
        <w:jc w:val="both"/>
        <w:rPr>
          <w:rFonts w:ascii="Sakkal Majalla" w:hAnsi="Sakkal Majalla" w:cs="Sakkal Majalla"/>
          <w:sz w:val="28"/>
          <w:szCs w:val="28"/>
          <w:rtl/>
        </w:rPr>
      </w:pPr>
    </w:p>
    <w:p w14:paraId="275EFC63" w14:textId="563C5E74" w:rsidR="00CD6343" w:rsidRPr="00C71CE2" w:rsidRDefault="00CD6343"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71CE2">
        <w:rPr>
          <w:rFonts w:ascii="Sakkal Majalla" w:hAnsi="Sakkal Majalla" w:cs="Sakkal Majalla"/>
          <w:b/>
          <w:bCs/>
          <w:sz w:val="28"/>
          <w:szCs w:val="28"/>
          <w:rtl/>
        </w:rPr>
        <w:t>الفرض الرئيسي الرابع:</w:t>
      </w:r>
    </w:p>
    <w:p w14:paraId="19F46C21" w14:textId="2F40F8A0" w:rsidR="00CD6343" w:rsidRDefault="00CD6343" w:rsidP="00CD4A37">
      <w:pPr>
        <w:jc w:val="both"/>
        <w:rPr>
          <w:rFonts w:ascii="Sakkal Majalla" w:hAnsi="Sakkal Majalla" w:cs="Sakkal Majalla"/>
          <w:sz w:val="28"/>
          <w:szCs w:val="28"/>
        </w:rPr>
      </w:pPr>
      <w:r>
        <w:rPr>
          <w:rFonts w:ascii="Sakkal Majalla" w:hAnsi="Sakkal Majalla" w:cs="Sakkal Majalla"/>
          <w:sz w:val="28"/>
          <w:szCs w:val="28"/>
          <w:rtl/>
        </w:rPr>
        <w:t>يؤثر مستوى الوعي الإعلامي والاستهلاكي لدى المراهقين في مدينة جدة تأثيراً سلبياً في درجة تأثرهم بالمحتوى التسويقي للمؤثرين السعوديين على منصة تيك توك</w:t>
      </w:r>
    </w:p>
    <w:p w14:paraId="50E4E357" w14:textId="77777777" w:rsidR="00CD6343" w:rsidRPr="00C71CE2" w:rsidRDefault="00CD6343" w:rsidP="00CD4A37">
      <w:pPr>
        <w:jc w:val="both"/>
        <w:rPr>
          <w:rFonts w:ascii="Sakkal Majalla" w:hAnsi="Sakkal Majalla" w:cs="Sakkal Majalla"/>
          <w:i/>
          <w:iCs/>
          <w:sz w:val="28"/>
          <w:szCs w:val="28"/>
          <w:rtl/>
        </w:rPr>
      </w:pPr>
      <w:r w:rsidRPr="00C71CE2">
        <w:rPr>
          <w:rFonts w:ascii="Sakkal Majalla" w:hAnsi="Sakkal Majalla" w:cs="Sakkal Majalla"/>
          <w:i/>
          <w:iCs/>
          <w:sz w:val="28"/>
          <w:szCs w:val="28"/>
          <w:rtl/>
        </w:rPr>
        <w:t>ويتفرع من هذا الفرض الفروض الفرعية التالية:</w:t>
      </w:r>
    </w:p>
    <w:p w14:paraId="77F257AB" w14:textId="77777777" w:rsidR="00CD6343" w:rsidRDefault="00CD6343" w:rsidP="00CD4A37">
      <w:pPr>
        <w:jc w:val="both"/>
        <w:rPr>
          <w:rFonts w:ascii="Sakkal Majalla" w:hAnsi="Sakkal Majalla" w:cs="Sakkal Majalla"/>
          <w:sz w:val="28"/>
          <w:szCs w:val="28"/>
          <w:rtl/>
        </w:rPr>
      </w:pPr>
    </w:p>
    <w:p w14:paraId="41F1F2F7" w14:textId="6A8EDA47" w:rsidR="00C71CE2" w:rsidRDefault="00CD6343" w:rsidP="00CD4A37">
      <w:pPr>
        <w:pStyle w:val="a5"/>
        <w:numPr>
          <w:ilvl w:val="0"/>
          <w:numId w:val="21"/>
        </w:numPr>
        <w:jc w:val="both"/>
        <w:rPr>
          <w:rFonts w:ascii="Sakkal Majalla" w:hAnsi="Sakkal Majalla" w:cs="Sakkal Majalla"/>
          <w:sz w:val="28"/>
          <w:szCs w:val="28"/>
        </w:rPr>
      </w:pPr>
      <w:r w:rsidRPr="00CD6343">
        <w:rPr>
          <w:rFonts w:ascii="Sakkal Majalla" w:hAnsi="Sakkal Majalla" w:cs="Sakkal Majalla"/>
          <w:sz w:val="28"/>
          <w:szCs w:val="28"/>
          <w:rtl/>
        </w:rPr>
        <w:t>تؤثر قدرة المراهقين على التمييز بين المحتوى العادي والمحتوى التسويقي المدفوع تأثيراً سلبياً في درجة استجابتهم للرسائل التسويقية للمؤثرين السعوديين على منصة تيك توك</w:t>
      </w:r>
    </w:p>
    <w:p w14:paraId="6E835831" w14:textId="4A949A58" w:rsidR="00CD6343" w:rsidRPr="00C71CE2" w:rsidRDefault="00CD6343" w:rsidP="00CD4A37">
      <w:pPr>
        <w:pStyle w:val="a5"/>
        <w:numPr>
          <w:ilvl w:val="0"/>
          <w:numId w:val="21"/>
        </w:numPr>
        <w:jc w:val="both"/>
        <w:rPr>
          <w:rFonts w:ascii="Sakkal Majalla" w:hAnsi="Sakkal Majalla" w:cs="Sakkal Majalla"/>
          <w:sz w:val="28"/>
          <w:szCs w:val="28"/>
          <w:rtl/>
        </w:rPr>
      </w:pPr>
      <w:r w:rsidRPr="00C71CE2">
        <w:rPr>
          <w:rFonts w:ascii="Sakkal Majalla" w:hAnsi="Sakkal Majalla" w:cs="Sakkal Majalla"/>
          <w:sz w:val="28"/>
          <w:szCs w:val="28"/>
          <w:rtl/>
        </w:rPr>
        <w:t>يؤثر مستوى التربية الاستهلاكية التي تلقاها المراهقون من الأسرة والمدرسة تأثيراً سلبياً في درجة اندفاعهم لشراء المنتجات التي يروج لها المؤثرون السعوديون على منصة تيك توك.</w:t>
      </w:r>
    </w:p>
    <w:p w14:paraId="0105A6D8" w14:textId="77777777" w:rsidR="00A74F76" w:rsidRDefault="00A74F76" w:rsidP="00CD4A37">
      <w:pPr>
        <w:jc w:val="both"/>
        <w:rPr>
          <w:rFonts w:ascii="Sakkal Majalla" w:hAnsi="Sakkal Majalla" w:cs="Sakkal Majalla"/>
          <w:sz w:val="28"/>
          <w:szCs w:val="28"/>
          <w:u w:val="single"/>
          <w:rtl/>
        </w:rPr>
      </w:pPr>
    </w:p>
    <w:p w14:paraId="7BB23400" w14:textId="77777777" w:rsidR="00A74F76" w:rsidRDefault="00A74F76" w:rsidP="00CD4A37">
      <w:pPr>
        <w:jc w:val="both"/>
        <w:rPr>
          <w:rFonts w:ascii="Sakkal Majalla" w:hAnsi="Sakkal Majalla" w:cs="Sakkal Majalla"/>
          <w:sz w:val="28"/>
          <w:szCs w:val="28"/>
          <w:u w:val="single"/>
          <w:rtl/>
        </w:rPr>
      </w:pPr>
    </w:p>
    <w:p w14:paraId="58758CB4" w14:textId="77777777" w:rsidR="00A74F76" w:rsidRDefault="00A74F76" w:rsidP="00CD4A37">
      <w:pPr>
        <w:jc w:val="both"/>
        <w:rPr>
          <w:rFonts w:ascii="Sakkal Majalla" w:hAnsi="Sakkal Majalla" w:cs="Sakkal Majalla"/>
          <w:sz w:val="28"/>
          <w:szCs w:val="28"/>
          <w:u w:val="single"/>
          <w:rtl/>
        </w:rPr>
      </w:pPr>
    </w:p>
    <w:p w14:paraId="65FC8D97" w14:textId="77777777" w:rsidR="00A74F76" w:rsidRDefault="00A74F76" w:rsidP="00CD4A37">
      <w:pPr>
        <w:jc w:val="both"/>
        <w:rPr>
          <w:rFonts w:ascii="Sakkal Majalla" w:hAnsi="Sakkal Majalla" w:cs="Sakkal Majalla"/>
          <w:sz w:val="28"/>
          <w:szCs w:val="28"/>
          <w:u w:val="single"/>
        </w:rPr>
      </w:pPr>
    </w:p>
    <w:p w14:paraId="7AD8E3A4" w14:textId="77777777" w:rsidR="00F61537" w:rsidRDefault="00F61537" w:rsidP="00CD4A37">
      <w:pPr>
        <w:jc w:val="both"/>
        <w:rPr>
          <w:rFonts w:ascii="Sakkal Majalla" w:hAnsi="Sakkal Majalla" w:cs="Sakkal Majalla"/>
          <w:sz w:val="28"/>
          <w:szCs w:val="28"/>
          <w:u w:val="single"/>
        </w:rPr>
      </w:pPr>
    </w:p>
    <w:p w14:paraId="79AD25DC" w14:textId="77777777" w:rsidR="00BB6D29" w:rsidRDefault="00BB6D29" w:rsidP="00CD4A37">
      <w:pPr>
        <w:jc w:val="both"/>
        <w:rPr>
          <w:rFonts w:ascii="Sakkal Majalla" w:hAnsi="Sakkal Majalla" w:cs="Sakkal Majalla"/>
          <w:sz w:val="28"/>
          <w:szCs w:val="28"/>
          <w:u w:val="single"/>
        </w:rPr>
      </w:pPr>
    </w:p>
    <w:p w14:paraId="6C5D6BDA" w14:textId="77777777" w:rsidR="00CD4A37" w:rsidRPr="00D22171" w:rsidRDefault="00CD4A37" w:rsidP="00CD4A37">
      <w:pPr>
        <w:jc w:val="both"/>
        <w:rPr>
          <w:rFonts w:ascii="Sakkal Majalla" w:hAnsi="Sakkal Majalla" w:cs="Sakkal Majalla"/>
          <w:sz w:val="28"/>
          <w:szCs w:val="28"/>
          <w:u w:val="single"/>
          <w:rtl/>
        </w:rPr>
      </w:pPr>
    </w:p>
    <w:p w14:paraId="76D397BE" w14:textId="64107A6B" w:rsidR="00D22171" w:rsidRPr="00CD4A37" w:rsidRDefault="00D22171" w:rsidP="00CD4A37">
      <w:pPr>
        <w:jc w:val="both"/>
        <w:rPr>
          <w:rFonts w:ascii="Sakkal Majalla" w:hAnsi="Sakkal Majalla" w:cs="Sakkal Majalla"/>
          <w:b/>
          <w:bCs/>
          <w:color w:val="0070C0"/>
          <w:sz w:val="28"/>
          <w:szCs w:val="28"/>
        </w:rPr>
      </w:pPr>
      <w:r w:rsidRPr="00CD4A37">
        <w:rPr>
          <w:rFonts w:ascii="Sakkal Majalla" w:hAnsi="Sakkal Majalla" w:cs="Sakkal Majalla"/>
          <w:b/>
          <w:bCs/>
          <w:color w:val="0070C0"/>
          <w:sz w:val="28"/>
          <w:szCs w:val="28"/>
          <w:rtl/>
        </w:rPr>
        <w:lastRenderedPageBreak/>
        <w:t>الدراسات السابقة</w:t>
      </w:r>
      <w:r w:rsidR="00A74F76" w:rsidRPr="00CD4A37">
        <w:rPr>
          <w:rFonts w:ascii="Sakkal Majalla" w:hAnsi="Sakkal Majalla" w:cs="Sakkal Majalla" w:hint="cs"/>
          <w:b/>
          <w:bCs/>
          <w:color w:val="0070C0"/>
          <w:sz w:val="28"/>
          <w:szCs w:val="28"/>
          <w:rtl/>
        </w:rPr>
        <w:t>:</w:t>
      </w:r>
    </w:p>
    <w:p w14:paraId="7CECF805" w14:textId="77777777" w:rsidR="00F61537" w:rsidRDefault="00F61537" w:rsidP="00CD4A37">
      <w:pPr>
        <w:jc w:val="both"/>
        <w:rPr>
          <w:rFonts w:ascii="Sakkal Majalla" w:hAnsi="Sakkal Majalla" w:cs="Sakkal Majalla"/>
          <w:sz w:val="28"/>
          <w:szCs w:val="28"/>
        </w:rPr>
      </w:pPr>
    </w:p>
    <w:p w14:paraId="37B28B66" w14:textId="7BEE3826" w:rsidR="00BB6D29" w:rsidRPr="00CD4A37" w:rsidRDefault="00BB6D29" w:rsidP="00CD4A37">
      <w:pPr>
        <w:jc w:val="both"/>
        <w:rPr>
          <w:rFonts w:ascii="Sakkal Majalla" w:hAnsi="Sakkal Majalla" w:cs="Sakkal Majalla"/>
          <w:b/>
          <w:bCs/>
          <w:color w:val="0070C0"/>
          <w:sz w:val="28"/>
          <w:szCs w:val="28"/>
          <w:rtl/>
        </w:rPr>
      </w:pPr>
      <w:r w:rsidRPr="00CD4A37">
        <w:rPr>
          <w:rFonts w:ascii="Sakkal Majalla" w:hAnsi="Sakkal Majalla" w:cs="Sakkal Majalla"/>
          <w:color w:val="0070C0"/>
          <w:sz w:val="28"/>
          <w:szCs w:val="28"/>
          <w:rtl/>
        </w:rPr>
        <w:t xml:space="preserve"> </w:t>
      </w:r>
      <w:r w:rsidRPr="00CD4A37">
        <w:rPr>
          <w:rFonts w:ascii="Sakkal Majalla" w:hAnsi="Sakkal Majalla" w:cs="Sakkal Majalla"/>
          <w:b/>
          <w:bCs/>
          <w:color w:val="0070C0"/>
          <w:sz w:val="28"/>
          <w:szCs w:val="28"/>
          <w:rtl/>
        </w:rPr>
        <w:t>أولاً: الدراسات العربية</w:t>
      </w:r>
    </w:p>
    <w:p w14:paraId="6D1E74DC" w14:textId="77418315" w:rsidR="00BB6D29" w:rsidRDefault="00BB6D29" w:rsidP="00CD4A37">
      <w:pPr>
        <w:jc w:val="both"/>
        <w:rPr>
          <w:rFonts w:ascii="Sakkal Majalla" w:hAnsi="Sakkal Majalla" w:cs="Sakkal Majalla"/>
          <w:sz w:val="28"/>
          <w:szCs w:val="28"/>
        </w:rPr>
      </w:pPr>
      <w:r>
        <w:rPr>
          <w:rFonts w:ascii="Sakkal Majalla" w:hAnsi="Sakkal Majalla" w:cs="Sakkal Majalla"/>
          <w:sz w:val="28"/>
          <w:szCs w:val="28"/>
          <w:rtl/>
        </w:rPr>
        <w:t xml:space="preserve"> دراسة الزهراني (2023): "تأثير المؤثرين على منصات التواصل الاجتماعي في تشكيل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للشباب السعودي: دراسة تطبيقية على منصتي </w:t>
      </w:r>
      <w:proofErr w:type="spellStart"/>
      <w:r>
        <w:rPr>
          <w:rFonts w:ascii="Sakkal Majalla" w:hAnsi="Sakkal Majalla" w:cs="Sakkal Majalla"/>
          <w:sz w:val="28"/>
          <w:szCs w:val="28"/>
          <w:rtl/>
        </w:rPr>
        <w:t>انستغرام</w:t>
      </w:r>
      <w:proofErr w:type="spellEnd"/>
      <w:r>
        <w:rPr>
          <w:rFonts w:ascii="Sakkal Majalla" w:hAnsi="Sakkal Majalla" w:cs="Sakkal Majalla"/>
          <w:sz w:val="28"/>
          <w:szCs w:val="28"/>
          <w:rtl/>
        </w:rPr>
        <w:t xml:space="preserve"> وسناب شات"</w:t>
      </w:r>
    </w:p>
    <w:p w14:paraId="44760904" w14:textId="0C8B6805"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الكشف عن تأثير المؤثرين على منصتي </w:t>
      </w:r>
      <w:proofErr w:type="spellStart"/>
      <w:r>
        <w:rPr>
          <w:rFonts w:ascii="Sakkal Majalla" w:hAnsi="Sakkal Majalla" w:cs="Sakkal Majalla"/>
          <w:sz w:val="28"/>
          <w:szCs w:val="28"/>
          <w:rtl/>
        </w:rPr>
        <w:t>انستغرام</w:t>
      </w:r>
      <w:proofErr w:type="spellEnd"/>
      <w:r>
        <w:rPr>
          <w:rFonts w:ascii="Sakkal Majalla" w:hAnsi="Sakkal Majalla" w:cs="Sakkal Majalla"/>
          <w:sz w:val="28"/>
          <w:szCs w:val="28"/>
          <w:rtl/>
        </w:rPr>
        <w:t xml:space="preserve"> وسناب شات في تشكيل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للشباب السعودي في الفئة العمرية (18-35) سنة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الاستبيان كأداة لجمع البيانات من عينة قوامها (450) مبحوثاً من الشباب السعودي وتوصلت الدراسة إلى عدة نتائج أبرزها: وجود علاقة ارتباطية دالة إحصائياً بين كثافة متابعة المؤثرين والميل لتبني العلامات التجارية التي يروجون لها، وأن مصداقية المؤثر تعد من أهم العوامل التي تؤثر في استجابة المتابعين للمحتوى التسويقي، كما أظهرت النتائج أن الإناث أكثر تأثراً بمحتوى المؤثرين في قراراتهن الشرائية مقارنة بالذكور</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وأوصت الدراسة بضرورة تنظيم المحتوى التسويقي للمؤثرين وإلزامهم بالإفصاح عن المحتوى المدفوع، وتعزيز التربية الإعلامية لدى الشباب السعودي.</w:t>
      </w:r>
    </w:p>
    <w:p w14:paraId="7F44CA45" w14:textId="77777777" w:rsidR="00BB6D29" w:rsidRDefault="00BB6D29" w:rsidP="00CD4A37">
      <w:pPr>
        <w:jc w:val="both"/>
        <w:rPr>
          <w:rFonts w:ascii="Sakkal Majalla" w:hAnsi="Sakkal Majalla" w:cs="Sakkal Majalla"/>
          <w:sz w:val="28"/>
          <w:szCs w:val="28"/>
          <w:rtl/>
        </w:rPr>
      </w:pPr>
    </w:p>
    <w:p w14:paraId="57D0E485" w14:textId="0CA20DD1" w:rsidR="00BB6D29" w:rsidRDefault="00BB6D29" w:rsidP="00CD4A37">
      <w:pPr>
        <w:jc w:val="both"/>
        <w:rPr>
          <w:rFonts w:ascii="Sakkal Majalla" w:hAnsi="Sakkal Majalla" w:cs="Sakkal Majalla"/>
          <w:sz w:val="28"/>
          <w:szCs w:val="28"/>
        </w:rPr>
      </w:pPr>
      <w:r>
        <w:rPr>
          <w:rFonts w:ascii="Sakkal Majalla" w:hAnsi="Sakkal Majalla" w:cs="Sakkal Majalla"/>
          <w:sz w:val="28"/>
          <w:szCs w:val="28"/>
          <w:rtl/>
        </w:rPr>
        <w:t xml:space="preserve"> دراسة المالكي (2022): "استخدامات المراهقين لتطبيق تيك توك والإشباعات المتحققة منه: دراسة ميدانية على عينة من طلاب المرحلة الثانوية في مدينة الرياض"</w:t>
      </w:r>
    </w:p>
    <w:p w14:paraId="03DB9DBC" w14:textId="4C020436"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التعرف على دوافع استخدام المراهقين لتطبيق تيك توك وأنماط هذا الاستخدام والإشباعات المتحققة منه</w:t>
      </w:r>
      <w:r w:rsidR="00D81A48">
        <w:rPr>
          <w:rFonts w:ascii="Sakkal Majalla" w:hAnsi="Sakkal Majalla" w:cs="Sakkal Majalla"/>
          <w:sz w:val="28"/>
          <w:szCs w:val="28"/>
          <w:rtl/>
        </w:rPr>
        <w:t xml:space="preserve"> </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نظرية الاستخدامات والإشباعات، واستخدمت المنهج المسحي بالتطبيق على عينة عشوائية قوامها (400) طالب وطالبة من المرحلة الثانوية في مدينة الرياض وأظهرت نتائج الدراسة أن 78% من المبحوثين يستخدمون تطبيق تيك توك بشكل يومي، وأن الترفيه والتسلية يأتي في مقدمة دوافع الاستخدام، يليه التواصل مع الآخرين</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ثم الحصول على المعلومات</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أن محتوى المؤثرين يحظى بمتابعة كبيرة من قبل المراهقين، وأن 45% من المبحوثين قد قاموا بشراء منتج بعد مشاهدته لدى أحد المؤثرين على المنصة وأوصت الدراسة بضرورة تعزيز الرقابة الأسرية على استخدام المراهقين للمنصة، وتنمية الوعي لديهم بالمحتوى الإعلاني المقدم من خلالها.</w:t>
      </w:r>
    </w:p>
    <w:p w14:paraId="1B3ED97D" w14:textId="77777777" w:rsidR="00BB6D29" w:rsidRDefault="00BB6D29" w:rsidP="00CD4A37">
      <w:pPr>
        <w:jc w:val="both"/>
        <w:rPr>
          <w:rFonts w:ascii="Sakkal Majalla" w:hAnsi="Sakkal Majalla" w:cs="Sakkal Majalla"/>
          <w:sz w:val="28"/>
          <w:szCs w:val="28"/>
          <w:rtl/>
        </w:rPr>
      </w:pPr>
    </w:p>
    <w:p w14:paraId="391DBD31" w14:textId="77777777" w:rsidR="00EC33B9" w:rsidRDefault="00EC33B9" w:rsidP="00CD4A37">
      <w:pPr>
        <w:jc w:val="both"/>
        <w:rPr>
          <w:rFonts w:ascii="Sakkal Majalla" w:hAnsi="Sakkal Majalla" w:cs="Sakkal Majalla"/>
          <w:sz w:val="28"/>
          <w:szCs w:val="28"/>
        </w:rPr>
      </w:pPr>
    </w:p>
    <w:p w14:paraId="3FE5DFC9" w14:textId="77777777" w:rsidR="00EC33B9" w:rsidRDefault="00EC33B9" w:rsidP="00CD4A37">
      <w:pPr>
        <w:jc w:val="both"/>
        <w:rPr>
          <w:rFonts w:ascii="Sakkal Majalla" w:hAnsi="Sakkal Majalla" w:cs="Sakkal Majalla"/>
          <w:sz w:val="28"/>
          <w:szCs w:val="28"/>
        </w:rPr>
      </w:pPr>
    </w:p>
    <w:p w14:paraId="1D2BF36C" w14:textId="77777777" w:rsidR="00EC33B9" w:rsidRDefault="00EC33B9" w:rsidP="00CD4A37">
      <w:pPr>
        <w:jc w:val="both"/>
        <w:rPr>
          <w:rFonts w:ascii="Sakkal Majalla" w:hAnsi="Sakkal Majalla" w:cs="Sakkal Majalla"/>
          <w:sz w:val="28"/>
          <w:szCs w:val="28"/>
        </w:rPr>
      </w:pPr>
    </w:p>
    <w:p w14:paraId="55B11CA3" w14:textId="54BF1811" w:rsidR="00BB6D29" w:rsidRDefault="00BB6D29" w:rsidP="00CD4A37">
      <w:pPr>
        <w:jc w:val="both"/>
        <w:rPr>
          <w:rFonts w:ascii="Sakkal Majalla" w:hAnsi="Sakkal Majalla" w:cs="Sakkal Majalla"/>
          <w:sz w:val="28"/>
          <w:szCs w:val="28"/>
        </w:rPr>
      </w:pPr>
      <w:r>
        <w:rPr>
          <w:rFonts w:ascii="Sakkal Majalla" w:hAnsi="Sakkal Majalla" w:cs="Sakkal Majalla"/>
          <w:sz w:val="28"/>
          <w:szCs w:val="28"/>
          <w:rtl/>
        </w:rPr>
        <w:lastRenderedPageBreak/>
        <w:t xml:space="preserve"> دراسة الشمري (2022): "تسويق المؤثرين وأثره على النية الشرائية للمستهلك السعودي: دراسة تطبيقية على مستخدمي وسائل التواصل الاجتماعي"</w:t>
      </w:r>
    </w:p>
    <w:p w14:paraId="06A48E1B" w14:textId="36A9ACEA"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تحديد تأثير تسويق المؤثرين على النية الشرائية للمستهلك السعودي، واستكشاف العوامل المؤثرة في هذه العلاقة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الاستبيان الإلكتروني كأداة لجمع البيانات من عينة قوامها (520) مستخدماً من مختلف الفئات العمرية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وجود تأثير إيجابي لمصداقية المؤثر وجاذبيته والتوافق بينه وبين متابعيه على النية الشرائية للمستهلك السعودي كما أظهرت النتائج أن 59% من المبحوثين لا يدركون دائماً أن المحتوى الذي يقدمه المؤثر قد يكون إعلاناً مدفوعاً، وليس مجرد توصية شخصية وأوصت الدراسة بضرورة تعزيز الشفافية في المحتوى التسويقي للمؤثرين، وتشجيع المؤسسات التسويقية على اختيار المؤثرين الذين يتناسبون مع قيم وتوجهات العلامة التجارية.</w:t>
      </w:r>
    </w:p>
    <w:p w14:paraId="71EC6312" w14:textId="77777777" w:rsidR="00BB6D29" w:rsidRDefault="00BB6D29" w:rsidP="00CD4A37">
      <w:pPr>
        <w:jc w:val="both"/>
        <w:rPr>
          <w:rFonts w:ascii="Sakkal Majalla" w:hAnsi="Sakkal Majalla" w:cs="Sakkal Majalla"/>
          <w:sz w:val="28"/>
          <w:szCs w:val="28"/>
          <w:rtl/>
        </w:rPr>
      </w:pPr>
    </w:p>
    <w:p w14:paraId="14A18B66" w14:textId="420B23EF"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 دراسة الحربي (2021): "دور المؤثرين في وسائل التواصل الاجتماعي في تشكيل السلوك الاستهلاكي: دراسة مسحية على عينة من الفتيات السعوديات"</w:t>
      </w:r>
    </w:p>
    <w:p w14:paraId="146D8413" w14:textId="77777777" w:rsidR="00BB6D29" w:rsidRDefault="00BB6D29" w:rsidP="00CD4A37">
      <w:pPr>
        <w:jc w:val="both"/>
        <w:rPr>
          <w:rFonts w:ascii="Sakkal Majalla" w:hAnsi="Sakkal Majalla" w:cs="Sakkal Majalla"/>
          <w:sz w:val="28"/>
          <w:szCs w:val="28"/>
          <w:rtl/>
        </w:rPr>
      </w:pPr>
    </w:p>
    <w:p w14:paraId="48709356" w14:textId="1AAAEE56"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ركزت هذه الدراسة على تحليل دور المؤثرين في وسائل التواصل الاجتماعي في تشكيل السلوك الاستهلاكي للفتيات السعوديات</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المنهج المسحي، وطبقت استبياناً إلكترونياً على عينة عشوائية قوامها (385) فتاة سعودية في الفئة العمرية (16-30) سنة وتوصلت الدراسة إلى أن 67% من </w:t>
      </w:r>
      <w:proofErr w:type="spellStart"/>
      <w:r>
        <w:rPr>
          <w:rFonts w:ascii="Sakkal Majalla" w:hAnsi="Sakkal Majalla" w:cs="Sakkal Majalla"/>
          <w:sz w:val="28"/>
          <w:szCs w:val="28"/>
          <w:rtl/>
        </w:rPr>
        <w:t>المبحوثات</w:t>
      </w:r>
      <w:proofErr w:type="spellEnd"/>
      <w:r>
        <w:rPr>
          <w:rFonts w:ascii="Sakkal Majalla" w:hAnsi="Sakkal Majalla" w:cs="Sakkal Majalla"/>
          <w:sz w:val="28"/>
          <w:szCs w:val="28"/>
          <w:rtl/>
        </w:rPr>
        <w:t xml:space="preserve"> يثقن في آراء وتوصيات المؤثرات على وسائل التواصل الاجتماعي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وأن 74% منهن قمن بشراء منتجات بناء على توصيات هؤلاء المؤثرات</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النتائج أن منتجات التجميل والعناية بالبشرة والملابس </w:t>
      </w:r>
      <w:proofErr w:type="spellStart"/>
      <w:r>
        <w:rPr>
          <w:rFonts w:ascii="Sakkal Majalla" w:hAnsi="Sakkal Majalla" w:cs="Sakkal Majalla"/>
          <w:sz w:val="28"/>
          <w:szCs w:val="28"/>
          <w:rtl/>
        </w:rPr>
        <w:t>والإكسسوارات</w:t>
      </w:r>
      <w:proofErr w:type="spellEnd"/>
      <w:r>
        <w:rPr>
          <w:rFonts w:ascii="Sakkal Majalla" w:hAnsi="Sakkal Majalla" w:cs="Sakkal Majalla"/>
          <w:sz w:val="28"/>
          <w:szCs w:val="28"/>
          <w:rtl/>
        </w:rPr>
        <w:t xml:space="preserve"> هي أكثر المنتجات التي تتأثر الفتيات السعوديات بشرائها بناء على توصيات المؤثرات وأوصت الدراسة بضرورة نشر الوعي بين الفتيات السعوديات حول أساليب الدعاية والإعلان التي يستخدمها المؤثرون، وتعزيز التفكير النقدي لديهن تجاه المحتوى التسويقي.</w:t>
      </w:r>
    </w:p>
    <w:p w14:paraId="21D11A31" w14:textId="77777777" w:rsidR="00BB6D29" w:rsidRDefault="00BB6D29" w:rsidP="00CD4A37">
      <w:pPr>
        <w:jc w:val="both"/>
        <w:rPr>
          <w:rFonts w:ascii="Sakkal Majalla" w:hAnsi="Sakkal Majalla" w:cs="Sakkal Majalla"/>
          <w:sz w:val="28"/>
          <w:szCs w:val="28"/>
          <w:rtl/>
        </w:rPr>
      </w:pPr>
    </w:p>
    <w:p w14:paraId="6DE69C5F" w14:textId="406E66E9" w:rsidR="00BB6D29" w:rsidRPr="00CD4A37" w:rsidRDefault="00BB6D29" w:rsidP="00CD4A37">
      <w:pPr>
        <w:jc w:val="both"/>
        <w:rPr>
          <w:rFonts w:ascii="Sakkal Majalla" w:hAnsi="Sakkal Majalla" w:cs="Sakkal Majalla"/>
          <w:b/>
          <w:bCs/>
          <w:color w:val="0070C0"/>
          <w:sz w:val="28"/>
          <w:szCs w:val="28"/>
          <w:rtl/>
        </w:rPr>
      </w:pPr>
      <w:r>
        <w:rPr>
          <w:rFonts w:ascii="Sakkal Majalla" w:hAnsi="Sakkal Majalla" w:cs="Sakkal Majalla"/>
          <w:sz w:val="28"/>
          <w:szCs w:val="28"/>
          <w:rtl/>
        </w:rPr>
        <w:t xml:space="preserve"> </w:t>
      </w:r>
      <w:r w:rsidRPr="00CD4A37">
        <w:rPr>
          <w:rFonts w:ascii="Sakkal Majalla" w:hAnsi="Sakkal Majalla" w:cs="Sakkal Majalla"/>
          <w:b/>
          <w:bCs/>
          <w:color w:val="0070C0"/>
          <w:sz w:val="28"/>
          <w:szCs w:val="28"/>
          <w:rtl/>
        </w:rPr>
        <w:t>ثانياً: الدراسات الأجنبية</w:t>
      </w:r>
    </w:p>
    <w:p w14:paraId="4309C8CB" w14:textId="77777777" w:rsidR="00BB6D29" w:rsidRDefault="00BB6D29" w:rsidP="00CD4A37">
      <w:pPr>
        <w:jc w:val="both"/>
        <w:rPr>
          <w:rFonts w:ascii="Sakkal Majalla" w:hAnsi="Sakkal Majalla" w:cs="Sakkal Majalla"/>
          <w:sz w:val="28"/>
          <w:szCs w:val="28"/>
          <w:rtl/>
        </w:rPr>
      </w:pPr>
    </w:p>
    <w:p w14:paraId="7BCB0A01" w14:textId="41B0B1B2" w:rsidR="00BB6D29" w:rsidRDefault="00BB6D29" w:rsidP="00CD4A37">
      <w:pPr>
        <w:jc w:val="both"/>
        <w:rPr>
          <w:rFonts w:ascii="Sakkal Majalla" w:hAnsi="Sakkal Majalla" w:cs="Sakkal Majalla"/>
          <w:sz w:val="28"/>
          <w:szCs w:val="28"/>
        </w:rPr>
      </w:pPr>
      <w:r>
        <w:rPr>
          <w:rFonts w:ascii="Sakkal Majalla" w:hAnsi="Sakkal Majalla" w:cs="Sakkal Majalla"/>
          <w:sz w:val="28"/>
          <w:szCs w:val="28"/>
          <w:rtl/>
        </w:rPr>
        <w:t xml:space="preserve"> دراسة تشو وآخرون (</w:t>
      </w:r>
      <w:r>
        <w:rPr>
          <w:rFonts w:ascii="Sakkal Majalla" w:hAnsi="Sakkal Majalla" w:cs="Sakkal Majalla"/>
          <w:sz w:val="28"/>
          <w:szCs w:val="28"/>
        </w:rPr>
        <w:t xml:space="preserve">Chau et al., 2023): "TikTok Influence on Gen Z's Purchase Decisions: The Role of </w:t>
      </w:r>
      <w:proofErr w:type="spellStart"/>
      <w:r>
        <w:rPr>
          <w:rFonts w:ascii="Sakkal Majalla" w:hAnsi="Sakkal Majalla" w:cs="Sakkal Majalla"/>
          <w:sz w:val="28"/>
          <w:szCs w:val="28"/>
        </w:rPr>
        <w:t>Parasocial</w:t>
      </w:r>
      <w:proofErr w:type="spellEnd"/>
      <w:r>
        <w:rPr>
          <w:rFonts w:ascii="Sakkal Majalla" w:hAnsi="Sakkal Majalla" w:cs="Sakkal Majalla"/>
          <w:sz w:val="28"/>
          <w:szCs w:val="28"/>
        </w:rPr>
        <w:t xml:space="preserve"> Relationships and Perceived Authenticity</w:t>
      </w:r>
      <w:r>
        <w:rPr>
          <w:rFonts w:ascii="Sakkal Majalla" w:hAnsi="Sakkal Majalla" w:cs="Sakkal Majalla"/>
          <w:sz w:val="28"/>
          <w:szCs w:val="28"/>
          <w:rtl/>
        </w:rPr>
        <w:t>"</w:t>
      </w:r>
    </w:p>
    <w:p w14:paraId="374BB2B0" w14:textId="7482F66D"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استكشاف تأثير منصة تيك توك على قرارات الشراء لدى جيل </w:t>
      </w:r>
      <w:r>
        <w:rPr>
          <w:rFonts w:ascii="Sakkal Majalla" w:hAnsi="Sakkal Majalla" w:cs="Sakkal Majalla"/>
          <w:sz w:val="28"/>
          <w:szCs w:val="28"/>
        </w:rPr>
        <w:t>Z</w:t>
      </w:r>
      <w:r>
        <w:rPr>
          <w:rFonts w:ascii="Sakkal Majalla" w:hAnsi="Sakkal Majalla" w:cs="Sakkal Majalla"/>
          <w:sz w:val="28"/>
          <w:szCs w:val="28"/>
          <w:rtl/>
        </w:rPr>
        <w:t xml:space="preserve"> (المولودين بين 1997-2012)، مع التركيز على دور العلاقات شبه الاجتماعية (</w:t>
      </w:r>
      <w:proofErr w:type="spellStart"/>
      <w:r>
        <w:rPr>
          <w:rFonts w:ascii="Sakkal Majalla" w:hAnsi="Sakkal Majalla" w:cs="Sakkal Majalla"/>
          <w:sz w:val="28"/>
          <w:szCs w:val="28"/>
        </w:rPr>
        <w:t>Parasocial</w:t>
      </w:r>
      <w:proofErr w:type="spellEnd"/>
      <w:r>
        <w:rPr>
          <w:rFonts w:ascii="Sakkal Majalla" w:hAnsi="Sakkal Majalla" w:cs="Sakkal Majalla"/>
          <w:sz w:val="28"/>
          <w:szCs w:val="28"/>
        </w:rPr>
        <w:t xml:space="preserve"> Relationships</w:t>
      </w:r>
      <w:r>
        <w:rPr>
          <w:rFonts w:ascii="Sakkal Majalla" w:hAnsi="Sakkal Majalla" w:cs="Sakkal Majalla"/>
          <w:sz w:val="28"/>
          <w:szCs w:val="28"/>
          <w:rtl/>
        </w:rPr>
        <w:t>) والأصالة المدركة (</w:t>
      </w:r>
      <w:r>
        <w:rPr>
          <w:rFonts w:ascii="Sakkal Majalla" w:hAnsi="Sakkal Majalla" w:cs="Sakkal Majalla"/>
          <w:sz w:val="28"/>
          <w:szCs w:val="28"/>
        </w:rPr>
        <w:t>Perceived Authenticity</w:t>
      </w:r>
      <w:r>
        <w:rPr>
          <w:rFonts w:ascii="Sakkal Majalla" w:hAnsi="Sakkal Majalla" w:cs="Sakkal Majalla"/>
          <w:sz w:val="28"/>
          <w:szCs w:val="28"/>
          <w:rtl/>
        </w:rPr>
        <w:t>) للمؤثرين</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استخدمت الدراسة منهجاً مختلطاً يجمع بين الاستبيان الإلكتروني الذي طبق على (625) مشاركاً من جيل </w:t>
      </w:r>
      <w:r>
        <w:rPr>
          <w:rFonts w:ascii="Sakkal Majalla" w:hAnsi="Sakkal Majalla" w:cs="Sakkal Majalla"/>
          <w:sz w:val="28"/>
          <w:szCs w:val="28"/>
        </w:rPr>
        <w:t>Z</w:t>
      </w:r>
      <w:r>
        <w:rPr>
          <w:rFonts w:ascii="Sakkal Majalla" w:hAnsi="Sakkal Majalla" w:cs="Sakkal Majalla"/>
          <w:sz w:val="28"/>
          <w:szCs w:val="28"/>
          <w:rtl/>
        </w:rPr>
        <w:t xml:space="preserve">، والمقابلات المتعمقة مع (15) مشاركاً وتوصلت الدراسة إلى أن العلاقات شبه الاجتماعية التي يطورها </w:t>
      </w:r>
      <w:r>
        <w:rPr>
          <w:rFonts w:ascii="Sakkal Majalla" w:hAnsi="Sakkal Majalla" w:cs="Sakkal Majalla"/>
          <w:sz w:val="28"/>
          <w:szCs w:val="28"/>
          <w:rtl/>
        </w:rPr>
        <w:lastRenderedPageBreak/>
        <w:t>المستخدمون مع المؤثرين على تيك توك تلعب دوراً محورياً في تعزيز تأثيرهم على قرارات الشراء</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وأن الأصالة المدركة للمؤثر تعد عاملاً حاسماً في بناء الثقة والمصداقية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الفورية والعفوية التي تميز محتوى تيك توك تسهم في تعزيز قدرته على التأثير مقارنة بمنصات أخرى.</w:t>
      </w:r>
    </w:p>
    <w:p w14:paraId="6E12DA2F" w14:textId="77777777" w:rsidR="00BB6D29" w:rsidRDefault="00BB6D29" w:rsidP="00CD4A37">
      <w:pPr>
        <w:jc w:val="both"/>
        <w:rPr>
          <w:rFonts w:ascii="Sakkal Majalla" w:hAnsi="Sakkal Majalla" w:cs="Sakkal Majalla"/>
          <w:sz w:val="28"/>
          <w:szCs w:val="28"/>
          <w:rtl/>
        </w:rPr>
      </w:pPr>
    </w:p>
    <w:p w14:paraId="64492B84" w14:textId="329DE21E"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 xml:space="preserve">دراسة </w:t>
      </w:r>
      <w:proofErr w:type="spellStart"/>
      <w:r w:rsidRPr="00EC33B9">
        <w:rPr>
          <w:rFonts w:ascii="Sakkal Majalla" w:hAnsi="Sakkal Majalla" w:cs="Sakkal Majalla"/>
          <w:b/>
          <w:bCs/>
          <w:sz w:val="28"/>
          <w:szCs w:val="28"/>
          <w:rtl/>
        </w:rPr>
        <w:t>هيرنانديز</w:t>
      </w:r>
      <w:proofErr w:type="spellEnd"/>
      <w:r w:rsidRPr="00EC33B9">
        <w:rPr>
          <w:rFonts w:ascii="Sakkal Majalla" w:hAnsi="Sakkal Majalla" w:cs="Sakkal Majalla"/>
          <w:b/>
          <w:bCs/>
          <w:sz w:val="28"/>
          <w:szCs w:val="28"/>
          <w:rtl/>
        </w:rPr>
        <w:t xml:space="preserve"> وميتشيل </w:t>
      </w:r>
      <w:r>
        <w:rPr>
          <w:rFonts w:ascii="Sakkal Majalla" w:hAnsi="Sakkal Majalla" w:cs="Sakkal Majalla"/>
          <w:sz w:val="28"/>
          <w:szCs w:val="28"/>
          <w:rtl/>
        </w:rPr>
        <w:t>(</w:t>
      </w:r>
      <w:r>
        <w:rPr>
          <w:rFonts w:ascii="Sakkal Majalla" w:hAnsi="Sakkal Majalla" w:cs="Sakkal Majalla"/>
          <w:sz w:val="28"/>
          <w:szCs w:val="28"/>
        </w:rPr>
        <w:t>Hernandez &amp; Mitchell, 2022): "Adolescents' Susceptibility to Influencer Marketing: A Developmental Perspective</w:t>
      </w:r>
      <w:r>
        <w:rPr>
          <w:rFonts w:ascii="Sakkal Majalla" w:hAnsi="Sakkal Majalla" w:cs="Sakkal Majalla"/>
          <w:sz w:val="28"/>
          <w:szCs w:val="28"/>
          <w:rtl/>
        </w:rPr>
        <w:t>"</w:t>
      </w:r>
    </w:p>
    <w:p w14:paraId="66175D1D" w14:textId="77777777" w:rsidR="00BB6D29" w:rsidRDefault="00BB6D29" w:rsidP="00CD4A37">
      <w:pPr>
        <w:jc w:val="both"/>
        <w:rPr>
          <w:rFonts w:ascii="Sakkal Majalla" w:hAnsi="Sakkal Majalla" w:cs="Sakkal Majalla"/>
          <w:sz w:val="28"/>
          <w:szCs w:val="28"/>
          <w:rtl/>
        </w:rPr>
      </w:pPr>
    </w:p>
    <w:p w14:paraId="295C0C89" w14:textId="01A3AB17"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تحليل قابلية المراهقين للتأثر بتسويق المؤثرين من منظور نمائي، واستكشاف كيف تتغير هذه القابلية مع تقدم العمر</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نظرية التطور المعرفي، واستخدمت منهجاً تجريبياً بتعريض (240) مراهقاً في ثلاث فئات عمرية (12-13، 14-15، 16-17) لمحتوى تسويقي مختلف من المؤثرين</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وقياس استجاباتهم واتجاهاتهم</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النتائج أن المراهقين الأصغر سناً (12-13) كانوا أكثر عرضة للتأثر بتسويق المؤثرين وأقل قدرة على التمييز بين المحتوى العادي والمحتوى التسويقي المدفوع، بينما أظهرت الفئة العمرية (16-17) وعياً نقدياً أعلى تجاه استراتيجيات الإقناع المستخدمة كما كشفت الدراسة أن التربية الإعلامية تلعب دوراً مهماً في تعزيز قدرة المراهقين على التعامل النقدي مع المحتوى التسويقي للمؤثرين.</w:t>
      </w:r>
    </w:p>
    <w:p w14:paraId="4B59A5EE" w14:textId="77777777" w:rsidR="00BB6D29" w:rsidRDefault="00BB6D29" w:rsidP="00CD4A37">
      <w:pPr>
        <w:jc w:val="both"/>
        <w:rPr>
          <w:rFonts w:ascii="Sakkal Majalla" w:hAnsi="Sakkal Majalla" w:cs="Sakkal Majalla"/>
          <w:sz w:val="28"/>
          <w:szCs w:val="28"/>
          <w:rtl/>
        </w:rPr>
      </w:pPr>
    </w:p>
    <w:p w14:paraId="493F8436" w14:textId="6DF85450"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 xml:space="preserve">دراسة كيم </w:t>
      </w:r>
      <w:proofErr w:type="spellStart"/>
      <w:r w:rsidRPr="00EC33B9">
        <w:rPr>
          <w:rFonts w:ascii="Sakkal Majalla" w:hAnsi="Sakkal Majalla" w:cs="Sakkal Majalla"/>
          <w:b/>
          <w:bCs/>
          <w:sz w:val="28"/>
          <w:szCs w:val="28"/>
          <w:rtl/>
        </w:rPr>
        <w:t>وساترويت</w:t>
      </w:r>
      <w:proofErr w:type="spellEnd"/>
      <w:r>
        <w:rPr>
          <w:rFonts w:ascii="Sakkal Majalla" w:hAnsi="Sakkal Majalla" w:cs="Sakkal Majalla"/>
          <w:sz w:val="28"/>
          <w:szCs w:val="28"/>
          <w:rtl/>
        </w:rPr>
        <w:t xml:space="preserve"> (</w:t>
      </w:r>
      <w:r>
        <w:rPr>
          <w:rFonts w:ascii="Sakkal Majalla" w:hAnsi="Sakkal Majalla" w:cs="Sakkal Majalla"/>
          <w:sz w:val="28"/>
          <w:szCs w:val="28"/>
        </w:rPr>
        <w:t xml:space="preserve">Kim &amp; </w:t>
      </w:r>
      <w:proofErr w:type="spellStart"/>
      <w:r>
        <w:rPr>
          <w:rFonts w:ascii="Sakkal Majalla" w:hAnsi="Sakkal Majalla" w:cs="Sakkal Majalla"/>
          <w:sz w:val="28"/>
          <w:szCs w:val="28"/>
        </w:rPr>
        <w:t>Southworth</w:t>
      </w:r>
      <w:proofErr w:type="spellEnd"/>
      <w:r>
        <w:rPr>
          <w:rFonts w:ascii="Sakkal Majalla" w:hAnsi="Sakkal Majalla" w:cs="Sakkal Majalla"/>
          <w:sz w:val="28"/>
          <w:szCs w:val="28"/>
        </w:rPr>
        <w:t>, 2021): "The Effectiveness of Influencer Marketing on TikTok: A Comparative Analysis with Instagram and YouTube</w:t>
      </w:r>
      <w:r>
        <w:rPr>
          <w:rFonts w:ascii="Sakkal Majalla" w:hAnsi="Sakkal Majalla" w:cs="Sakkal Majalla"/>
          <w:sz w:val="28"/>
          <w:szCs w:val="28"/>
          <w:rtl/>
        </w:rPr>
        <w:t>"</w:t>
      </w:r>
    </w:p>
    <w:p w14:paraId="24BFE2E9" w14:textId="77777777" w:rsidR="00BB6D29" w:rsidRDefault="00BB6D29" w:rsidP="00CD4A37">
      <w:pPr>
        <w:jc w:val="both"/>
        <w:rPr>
          <w:rFonts w:ascii="Sakkal Majalla" w:hAnsi="Sakkal Majalla" w:cs="Sakkal Majalla"/>
          <w:sz w:val="28"/>
          <w:szCs w:val="28"/>
          <w:rtl/>
        </w:rPr>
      </w:pPr>
    </w:p>
    <w:p w14:paraId="7070CF92" w14:textId="074BA7F2"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 xml:space="preserve">ركزت هذه الدراسة على تقييم فعالية تسويق المؤثرين على منصة تيك توك مقارنة بمنصتي </w:t>
      </w:r>
      <w:proofErr w:type="spellStart"/>
      <w:r>
        <w:rPr>
          <w:rFonts w:ascii="Sakkal Majalla" w:hAnsi="Sakkal Majalla" w:cs="Sakkal Majalla"/>
          <w:sz w:val="28"/>
          <w:szCs w:val="28"/>
          <w:rtl/>
        </w:rPr>
        <w:t>انستغرام</w:t>
      </w:r>
      <w:proofErr w:type="spellEnd"/>
      <w:r>
        <w:rPr>
          <w:rFonts w:ascii="Sakkal Majalla" w:hAnsi="Sakkal Majalla" w:cs="Sakkal Majalla"/>
          <w:sz w:val="28"/>
          <w:szCs w:val="28"/>
          <w:rtl/>
        </w:rPr>
        <w:t xml:space="preserve"> ويوتيوب. استخدمت الدراسة منهجاً كمياً من خلال تحليل بيانات (150) حملة تسويقية لمؤثرين على المنصات الثلاث، بالإضافة إلى استبيان طبق على (850) مستخدماً من مختلف الفئات العمرية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إلى أن منصة تيك توك حققت معدلات مشاركة وتفاعل أعلى من المنصات الأخرى، وأن محتوى المؤثرين على تيك توك كان أكثر فعالية في التأثير على قرارات الشراء للمستهلكين الأصغر سناً (تحت 25 عاماً)</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المؤثرين على تيك توك يتميزون باستخدام استراتيجيات مختلفة للتأثير تعتمد على المحتوى القصير والمكثف والترفيهي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مما يجعل رسائلهم التسويقية أقل وضوحاً وأكثر اندماجاً مع المحتوى العام.</w:t>
      </w:r>
    </w:p>
    <w:p w14:paraId="32D80675" w14:textId="77777777" w:rsidR="00BB6D29" w:rsidRDefault="00BB6D29" w:rsidP="00CD4A37">
      <w:pPr>
        <w:jc w:val="both"/>
        <w:rPr>
          <w:rFonts w:ascii="Sakkal Majalla" w:hAnsi="Sakkal Majalla" w:cs="Sakkal Majalla"/>
          <w:sz w:val="28"/>
          <w:szCs w:val="28"/>
          <w:rtl/>
        </w:rPr>
      </w:pPr>
    </w:p>
    <w:p w14:paraId="486AEF0B" w14:textId="77777777" w:rsidR="00EC33B9" w:rsidRDefault="00EC33B9" w:rsidP="00CD4A37">
      <w:pPr>
        <w:jc w:val="both"/>
        <w:rPr>
          <w:rFonts w:ascii="Sakkal Majalla" w:hAnsi="Sakkal Majalla" w:cs="Sakkal Majalla"/>
          <w:sz w:val="28"/>
          <w:szCs w:val="28"/>
        </w:rPr>
      </w:pPr>
    </w:p>
    <w:p w14:paraId="362F5EDB" w14:textId="77777777" w:rsidR="00EC33B9" w:rsidRDefault="00EC33B9" w:rsidP="00CD4A37">
      <w:pPr>
        <w:jc w:val="both"/>
        <w:rPr>
          <w:rFonts w:ascii="Sakkal Majalla" w:hAnsi="Sakkal Majalla" w:cs="Sakkal Majalla"/>
          <w:sz w:val="28"/>
          <w:szCs w:val="28"/>
        </w:rPr>
      </w:pPr>
    </w:p>
    <w:p w14:paraId="5616FB8B" w14:textId="18656487" w:rsidR="00BB6D29" w:rsidRPr="00EC33B9" w:rsidRDefault="00BB6D29" w:rsidP="00CD4A37">
      <w:pPr>
        <w:jc w:val="both"/>
        <w:rPr>
          <w:rFonts w:ascii="Sakkal Majalla" w:hAnsi="Sakkal Majalla" w:cs="Sakkal Majalla"/>
          <w:b/>
          <w:bCs/>
          <w:sz w:val="28"/>
          <w:szCs w:val="28"/>
        </w:rPr>
      </w:pPr>
      <w:r>
        <w:rPr>
          <w:rFonts w:ascii="Sakkal Majalla" w:hAnsi="Sakkal Majalla" w:cs="Sakkal Majalla"/>
          <w:sz w:val="28"/>
          <w:szCs w:val="28"/>
          <w:rtl/>
        </w:rPr>
        <w:lastRenderedPageBreak/>
        <w:t xml:space="preserve"> </w:t>
      </w:r>
      <w:r w:rsidRPr="00EC33B9">
        <w:rPr>
          <w:rFonts w:ascii="Sakkal Majalla" w:hAnsi="Sakkal Majalla" w:cs="Sakkal Majalla"/>
          <w:b/>
          <w:bCs/>
          <w:sz w:val="28"/>
          <w:szCs w:val="28"/>
          <w:rtl/>
        </w:rPr>
        <w:t xml:space="preserve">تحليل مقارن للدراسات السابقة والفجوة </w:t>
      </w:r>
      <w:r w:rsidR="00EC33B9">
        <w:rPr>
          <w:rFonts w:ascii="Sakkal Majalla" w:hAnsi="Sakkal Majalla" w:cs="Sakkal Majalla"/>
          <w:b/>
          <w:bCs/>
          <w:sz w:val="28"/>
          <w:szCs w:val="28"/>
          <w:rtl/>
        </w:rPr>
        <w:t>البحثية</w:t>
      </w:r>
    </w:p>
    <w:p w14:paraId="4ABCD564" w14:textId="77777777" w:rsid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من خلال استعراض الدراسات السابقة العربية والأجنبية، يمكن تحديد أوجه الشبه والاختلاف والفجوة البحثية التي تميز البحث الحالي على النحو التالي:</w:t>
      </w:r>
    </w:p>
    <w:p w14:paraId="49534B9F" w14:textId="77777777" w:rsidR="00BB6D29" w:rsidRDefault="00BB6D29" w:rsidP="00CD4A37">
      <w:pPr>
        <w:jc w:val="both"/>
        <w:rPr>
          <w:rFonts w:ascii="Sakkal Majalla" w:hAnsi="Sakkal Majalla" w:cs="Sakkal Majalla"/>
          <w:sz w:val="28"/>
          <w:szCs w:val="28"/>
          <w:rtl/>
        </w:rPr>
      </w:pPr>
    </w:p>
    <w:p w14:paraId="1B88FAFD" w14:textId="04CE5062" w:rsidR="00BB6D29" w:rsidRPr="00EC33B9" w:rsidRDefault="00BB6D29"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أوجه الشبه:</w:t>
      </w:r>
    </w:p>
    <w:p w14:paraId="7E807F41" w14:textId="438F7AB2" w:rsidR="00EC33B9" w:rsidRDefault="00BB6D29" w:rsidP="00CD4A37">
      <w:pPr>
        <w:pStyle w:val="a5"/>
        <w:numPr>
          <w:ilvl w:val="0"/>
          <w:numId w:val="22"/>
        </w:numPr>
        <w:jc w:val="both"/>
        <w:rPr>
          <w:rFonts w:ascii="Sakkal Majalla" w:hAnsi="Sakkal Majalla" w:cs="Sakkal Majalla"/>
          <w:sz w:val="28"/>
          <w:szCs w:val="28"/>
        </w:rPr>
      </w:pPr>
      <w:r w:rsidRPr="00BB6D29">
        <w:rPr>
          <w:rFonts w:ascii="Sakkal Majalla" w:hAnsi="Sakkal Majalla" w:cs="Sakkal Majalla"/>
          <w:sz w:val="28"/>
          <w:szCs w:val="28"/>
          <w:rtl/>
        </w:rPr>
        <w:t xml:space="preserve">اتفقت معظم الدراسات السابقة على الأثر الكبير للمؤثرين في وسائل التواصل الاجتماعي على السلوك </w:t>
      </w:r>
      <w:proofErr w:type="spellStart"/>
      <w:r w:rsidRPr="00BB6D29">
        <w:rPr>
          <w:rFonts w:ascii="Sakkal Majalla" w:hAnsi="Sakkal Majalla" w:cs="Sakkal Majalla"/>
          <w:sz w:val="28"/>
          <w:szCs w:val="28"/>
          <w:rtl/>
        </w:rPr>
        <w:t>الشرائي</w:t>
      </w:r>
      <w:proofErr w:type="spellEnd"/>
      <w:r w:rsidRPr="00BB6D29">
        <w:rPr>
          <w:rFonts w:ascii="Sakkal Majalla" w:hAnsi="Sakkal Majalla" w:cs="Sakkal Majalla"/>
          <w:sz w:val="28"/>
          <w:szCs w:val="28"/>
          <w:rtl/>
        </w:rPr>
        <w:t xml:space="preserve"> للمستهلكين، خاصة الفئات العمرية الأصغر</w:t>
      </w:r>
    </w:p>
    <w:p w14:paraId="15BB119F" w14:textId="77777777" w:rsidR="00EC33B9" w:rsidRDefault="00BB6D29" w:rsidP="00CD4A37">
      <w:pPr>
        <w:pStyle w:val="a5"/>
        <w:numPr>
          <w:ilvl w:val="0"/>
          <w:numId w:val="22"/>
        </w:numPr>
        <w:jc w:val="both"/>
        <w:rPr>
          <w:rFonts w:ascii="Sakkal Majalla" w:hAnsi="Sakkal Majalla" w:cs="Sakkal Majalla"/>
          <w:sz w:val="28"/>
          <w:szCs w:val="28"/>
        </w:rPr>
      </w:pPr>
      <w:r w:rsidRPr="00EC33B9">
        <w:rPr>
          <w:rFonts w:ascii="Sakkal Majalla" w:hAnsi="Sakkal Majalla" w:cs="Sakkal Majalla"/>
          <w:sz w:val="28"/>
          <w:szCs w:val="28"/>
          <w:rtl/>
        </w:rPr>
        <w:t>أكدت الدراسات السابقة على أهمية عوامل مصداقية المؤثر وجاذبيته والتوافق مع متابعيه في تعزيز تأثيره على قرارات الشراء.</w:t>
      </w:r>
    </w:p>
    <w:p w14:paraId="0E84AF81" w14:textId="25B7C2DB" w:rsidR="00BB6D29" w:rsidRPr="00EC33B9" w:rsidRDefault="00BB6D29" w:rsidP="00CD4A37">
      <w:pPr>
        <w:pStyle w:val="a5"/>
        <w:numPr>
          <w:ilvl w:val="0"/>
          <w:numId w:val="22"/>
        </w:numPr>
        <w:jc w:val="both"/>
        <w:rPr>
          <w:rFonts w:ascii="Sakkal Majalla" w:hAnsi="Sakkal Majalla" w:cs="Sakkal Majalla"/>
          <w:sz w:val="28"/>
          <w:szCs w:val="28"/>
          <w:rtl/>
        </w:rPr>
      </w:pPr>
      <w:r w:rsidRPr="00EC33B9">
        <w:rPr>
          <w:rFonts w:ascii="Sakkal Majalla" w:hAnsi="Sakkal Majalla" w:cs="Sakkal Majalla"/>
          <w:sz w:val="28"/>
          <w:szCs w:val="28"/>
          <w:rtl/>
        </w:rPr>
        <w:t>أشارت الدراسات إلى تحدي نقص الوعي لدى نسبة كبيرة من المستخدمين، خاصة المراهقين، بطبيعة المحتوى التسويقي المدفوع الذي يقدمه المؤثرون.</w:t>
      </w:r>
    </w:p>
    <w:p w14:paraId="134DB139" w14:textId="77777777" w:rsidR="00BB6D29" w:rsidRDefault="00BB6D29" w:rsidP="00CD4A37">
      <w:pPr>
        <w:jc w:val="both"/>
        <w:rPr>
          <w:rFonts w:ascii="Sakkal Majalla" w:hAnsi="Sakkal Majalla" w:cs="Sakkal Majalla"/>
          <w:sz w:val="28"/>
          <w:szCs w:val="28"/>
          <w:rtl/>
        </w:rPr>
      </w:pPr>
    </w:p>
    <w:p w14:paraId="26948484" w14:textId="449FADDE" w:rsidR="00BB6D29" w:rsidRPr="00EC33B9" w:rsidRDefault="00BB6D29"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أوجه الاختلاف:</w:t>
      </w:r>
    </w:p>
    <w:p w14:paraId="6EE7B802" w14:textId="6FFB5415" w:rsidR="00EC33B9" w:rsidRDefault="00BB6D29" w:rsidP="00CD4A37">
      <w:pPr>
        <w:pStyle w:val="a5"/>
        <w:numPr>
          <w:ilvl w:val="0"/>
          <w:numId w:val="23"/>
        </w:numPr>
        <w:jc w:val="both"/>
        <w:rPr>
          <w:rFonts w:ascii="Sakkal Majalla" w:hAnsi="Sakkal Majalla" w:cs="Sakkal Majalla"/>
          <w:sz w:val="28"/>
          <w:szCs w:val="28"/>
        </w:rPr>
      </w:pPr>
      <w:r w:rsidRPr="00BB6D29">
        <w:rPr>
          <w:rFonts w:ascii="Sakkal Majalla" w:hAnsi="Sakkal Majalla" w:cs="Sakkal Majalla"/>
          <w:sz w:val="28"/>
          <w:szCs w:val="28"/>
          <w:rtl/>
        </w:rPr>
        <w:t>اختلفت الدراسات السابقة في المنصات التي تناولتها</w:t>
      </w:r>
      <w:r w:rsidR="000900B7">
        <w:rPr>
          <w:rFonts w:ascii="Sakkal Majalla" w:hAnsi="Sakkal Majalla" w:cs="Sakkal Majalla"/>
          <w:sz w:val="28"/>
          <w:szCs w:val="28"/>
          <w:rtl/>
        </w:rPr>
        <w:t xml:space="preserve"> ،</w:t>
      </w:r>
      <w:r w:rsidRPr="00BB6D29">
        <w:rPr>
          <w:rFonts w:ascii="Sakkal Majalla" w:hAnsi="Sakkal Majalla" w:cs="Sakkal Majalla"/>
          <w:sz w:val="28"/>
          <w:szCs w:val="28"/>
          <w:rtl/>
        </w:rPr>
        <w:t xml:space="preserve"> حيث ركزت دراسة الزهراني (2023) على منصتي </w:t>
      </w:r>
      <w:proofErr w:type="spellStart"/>
      <w:r w:rsidRPr="00BB6D29">
        <w:rPr>
          <w:rFonts w:ascii="Sakkal Majalla" w:hAnsi="Sakkal Majalla" w:cs="Sakkal Majalla"/>
          <w:sz w:val="28"/>
          <w:szCs w:val="28"/>
          <w:rtl/>
        </w:rPr>
        <w:t>انستغرام</w:t>
      </w:r>
      <w:proofErr w:type="spellEnd"/>
      <w:r w:rsidRPr="00BB6D29">
        <w:rPr>
          <w:rFonts w:ascii="Sakkal Majalla" w:hAnsi="Sakkal Majalla" w:cs="Sakkal Majalla"/>
          <w:sz w:val="28"/>
          <w:szCs w:val="28"/>
          <w:rtl/>
        </w:rPr>
        <w:t xml:space="preserve"> وسناب شات، بينما تناولت دراسة المالكي (2022) منصة تيك توك، في حين اعتمدت دراسة كيم </w:t>
      </w:r>
      <w:proofErr w:type="spellStart"/>
      <w:r w:rsidRPr="00BB6D29">
        <w:rPr>
          <w:rFonts w:ascii="Sakkal Majalla" w:hAnsi="Sakkal Majalla" w:cs="Sakkal Majalla"/>
          <w:sz w:val="28"/>
          <w:szCs w:val="28"/>
          <w:rtl/>
        </w:rPr>
        <w:t>وساترويت</w:t>
      </w:r>
      <w:proofErr w:type="spellEnd"/>
      <w:r w:rsidRPr="00BB6D29">
        <w:rPr>
          <w:rFonts w:ascii="Sakkal Majalla" w:hAnsi="Sakkal Majalla" w:cs="Sakkal Majalla"/>
          <w:sz w:val="28"/>
          <w:szCs w:val="28"/>
          <w:rtl/>
        </w:rPr>
        <w:t xml:space="preserve"> (2021) منهجاً مقارناً بين ثلاث منصات</w:t>
      </w:r>
    </w:p>
    <w:p w14:paraId="559EE502" w14:textId="77777777" w:rsidR="00EC33B9" w:rsidRDefault="00BB6D29" w:rsidP="00CD4A37">
      <w:pPr>
        <w:pStyle w:val="a5"/>
        <w:numPr>
          <w:ilvl w:val="0"/>
          <w:numId w:val="23"/>
        </w:numPr>
        <w:jc w:val="both"/>
        <w:rPr>
          <w:rFonts w:ascii="Sakkal Majalla" w:hAnsi="Sakkal Majalla" w:cs="Sakkal Majalla"/>
          <w:sz w:val="28"/>
          <w:szCs w:val="28"/>
        </w:rPr>
      </w:pPr>
      <w:r w:rsidRPr="00EC33B9">
        <w:rPr>
          <w:rFonts w:ascii="Sakkal Majalla" w:hAnsi="Sakkal Majalla" w:cs="Sakkal Majalla"/>
          <w:sz w:val="28"/>
          <w:szCs w:val="28"/>
          <w:rtl/>
        </w:rPr>
        <w:t xml:space="preserve">تباينت الدراسات في الفئات العمرية المستهدفة، حيث ركزت بعضها على المراهقين تحديداً كدراسة </w:t>
      </w:r>
      <w:proofErr w:type="spellStart"/>
      <w:r w:rsidRPr="00EC33B9">
        <w:rPr>
          <w:rFonts w:ascii="Sakkal Majalla" w:hAnsi="Sakkal Majalla" w:cs="Sakkal Majalla"/>
          <w:sz w:val="28"/>
          <w:szCs w:val="28"/>
          <w:rtl/>
        </w:rPr>
        <w:t>هيرنانديز</w:t>
      </w:r>
      <w:proofErr w:type="spellEnd"/>
      <w:r w:rsidRPr="00EC33B9">
        <w:rPr>
          <w:rFonts w:ascii="Sakkal Majalla" w:hAnsi="Sakkal Majalla" w:cs="Sakkal Majalla"/>
          <w:sz w:val="28"/>
          <w:szCs w:val="28"/>
          <w:rtl/>
        </w:rPr>
        <w:t xml:space="preserve"> وميتشيل (2022)، بينما شملت دراسات أخرى فئات عمرية أوسع كدراسة الشمري (2022).</w:t>
      </w:r>
    </w:p>
    <w:p w14:paraId="087C10D9" w14:textId="7262DC2C" w:rsidR="00BB6D29" w:rsidRPr="00EC33B9" w:rsidRDefault="00BB6D29" w:rsidP="00CD4A37">
      <w:pPr>
        <w:pStyle w:val="a5"/>
        <w:numPr>
          <w:ilvl w:val="0"/>
          <w:numId w:val="23"/>
        </w:numPr>
        <w:jc w:val="both"/>
        <w:rPr>
          <w:rFonts w:ascii="Sakkal Majalla" w:hAnsi="Sakkal Majalla" w:cs="Sakkal Majalla"/>
          <w:sz w:val="28"/>
          <w:szCs w:val="28"/>
          <w:rtl/>
        </w:rPr>
      </w:pPr>
      <w:r w:rsidRPr="00EC33B9">
        <w:rPr>
          <w:rFonts w:ascii="Sakkal Majalla" w:hAnsi="Sakkal Majalla" w:cs="Sakkal Majalla"/>
          <w:sz w:val="28"/>
          <w:szCs w:val="28"/>
          <w:rtl/>
        </w:rPr>
        <w:t xml:space="preserve">اختلفت المداخل النظرية المستخدمة، فبعض الدراسات اعتمدت على نظرية الاستخدامات والإشباعات كدراسة المالكي (2022)، وبعضها اعتمد على نظرية التطور المعرفي كدراسة </w:t>
      </w:r>
      <w:proofErr w:type="spellStart"/>
      <w:r w:rsidRPr="00EC33B9">
        <w:rPr>
          <w:rFonts w:ascii="Sakkal Majalla" w:hAnsi="Sakkal Majalla" w:cs="Sakkal Majalla"/>
          <w:sz w:val="28"/>
          <w:szCs w:val="28"/>
          <w:rtl/>
        </w:rPr>
        <w:t>هيرنانديز</w:t>
      </w:r>
      <w:proofErr w:type="spellEnd"/>
      <w:r w:rsidRPr="00EC33B9">
        <w:rPr>
          <w:rFonts w:ascii="Sakkal Majalla" w:hAnsi="Sakkal Majalla" w:cs="Sakkal Majalla"/>
          <w:sz w:val="28"/>
          <w:szCs w:val="28"/>
          <w:rtl/>
        </w:rPr>
        <w:t xml:space="preserve"> وميتشيل (2022)</w:t>
      </w:r>
    </w:p>
    <w:p w14:paraId="1A9F022B" w14:textId="77777777" w:rsidR="00BB6D29" w:rsidRDefault="00BB6D29" w:rsidP="00CD4A37">
      <w:pPr>
        <w:jc w:val="both"/>
        <w:rPr>
          <w:rFonts w:ascii="Sakkal Majalla" w:hAnsi="Sakkal Majalla" w:cs="Sakkal Majalla"/>
          <w:sz w:val="28"/>
          <w:szCs w:val="28"/>
          <w:rtl/>
        </w:rPr>
      </w:pPr>
    </w:p>
    <w:p w14:paraId="6122DAF9" w14:textId="4BC45F82" w:rsidR="00BB6D29" w:rsidRPr="00EC33B9" w:rsidRDefault="00BB6D29"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الفجوة البحثية:</w:t>
      </w:r>
    </w:p>
    <w:p w14:paraId="21E14A7D" w14:textId="77B0C6DA" w:rsidR="00EC33B9" w:rsidRDefault="00BB6D29" w:rsidP="00CD4A37">
      <w:pPr>
        <w:pStyle w:val="a5"/>
        <w:numPr>
          <w:ilvl w:val="0"/>
          <w:numId w:val="24"/>
        </w:numPr>
        <w:jc w:val="both"/>
        <w:rPr>
          <w:rFonts w:ascii="Sakkal Majalla" w:hAnsi="Sakkal Majalla" w:cs="Sakkal Majalla"/>
          <w:sz w:val="28"/>
          <w:szCs w:val="28"/>
        </w:rPr>
      </w:pPr>
      <w:r w:rsidRPr="00BB6D29">
        <w:rPr>
          <w:rFonts w:ascii="Sakkal Majalla" w:hAnsi="Sakkal Majalla" w:cs="Sakkal Majalla"/>
          <w:sz w:val="28"/>
          <w:szCs w:val="28"/>
          <w:rtl/>
        </w:rPr>
        <w:t xml:space="preserve">لم تركز أي من الدراسات السابقة بشكل محدد على تأثير المؤثرين السعوديين على منصة تيك توك في السلوك </w:t>
      </w:r>
      <w:proofErr w:type="spellStart"/>
      <w:r w:rsidRPr="00BB6D29">
        <w:rPr>
          <w:rFonts w:ascii="Sakkal Majalla" w:hAnsi="Sakkal Majalla" w:cs="Sakkal Majalla"/>
          <w:sz w:val="28"/>
          <w:szCs w:val="28"/>
          <w:rtl/>
        </w:rPr>
        <w:t>الشرائي</w:t>
      </w:r>
      <w:proofErr w:type="spellEnd"/>
      <w:r w:rsidRPr="00BB6D29">
        <w:rPr>
          <w:rFonts w:ascii="Sakkal Majalla" w:hAnsi="Sakkal Majalla" w:cs="Sakkal Majalla"/>
          <w:sz w:val="28"/>
          <w:szCs w:val="28"/>
          <w:rtl/>
        </w:rPr>
        <w:t xml:space="preserve"> للمراهقين في مدينة جدة</w:t>
      </w:r>
      <w:r w:rsidR="000900B7">
        <w:rPr>
          <w:rFonts w:ascii="Sakkal Majalla" w:hAnsi="Sakkal Majalla" w:cs="Sakkal Majalla"/>
          <w:sz w:val="28"/>
          <w:szCs w:val="28"/>
          <w:rtl/>
        </w:rPr>
        <w:t xml:space="preserve"> ،</w:t>
      </w:r>
      <w:r w:rsidRPr="00BB6D29">
        <w:rPr>
          <w:rFonts w:ascii="Sakkal Majalla" w:hAnsi="Sakkal Majalla" w:cs="Sakkal Majalla"/>
          <w:sz w:val="28"/>
          <w:szCs w:val="28"/>
          <w:rtl/>
        </w:rPr>
        <w:t xml:space="preserve"> وهو ما تتناوله الدراسة الحالية</w:t>
      </w:r>
    </w:p>
    <w:p w14:paraId="2C1BEA47" w14:textId="77777777" w:rsidR="00EC33B9" w:rsidRDefault="00BB6D29" w:rsidP="00CD4A37">
      <w:pPr>
        <w:pStyle w:val="a5"/>
        <w:numPr>
          <w:ilvl w:val="0"/>
          <w:numId w:val="24"/>
        </w:numPr>
        <w:jc w:val="both"/>
        <w:rPr>
          <w:rFonts w:ascii="Sakkal Majalla" w:hAnsi="Sakkal Majalla" w:cs="Sakkal Majalla"/>
          <w:sz w:val="28"/>
          <w:szCs w:val="28"/>
        </w:rPr>
      </w:pPr>
      <w:r w:rsidRPr="00EC33B9">
        <w:rPr>
          <w:rFonts w:ascii="Sakkal Majalla" w:hAnsi="Sakkal Majalla" w:cs="Sakkal Majalla"/>
          <w:sz w:val="28"/>
          <w:szCs w:val="28"/>
          <w:rtl/>
        </w:rPr>
        <w:t>لم تتعمق الدراسات العربية السابقة في تحليل خصائص وسمات المحتوى التسويقي للمؤثرين على منصة تيك توك تحديداً، والتي تختلف في طبيعتها عن المنصات الأخرى.</w:t>
      </w:r>
    </w:p>
    <w:p w14:paraId="4AAD8D31" w14:textId="77777777" w:rsidR="00EC33B9" w:rsidRDefault="00BB6D29" w:rsidP="00CD4A37">
      <w:pPr>
        <w:pStyle w:val="a5"/>
        <w:numPr>
          <w:ilvl w:val="0"/>
          <w:numId w:val="24"/>
        </w:numPr>
        <w:jc w:val="both"/>
        <w:rPr>
          <w:rFonts w:ascii="Sakkal Majalla" w:hAnsi="Sakkal Majalla" w:cs="Sakkal Majalla"/>
          <w:sz w:val="28"/>
          <w:szCs w:val="28"/>
        </w:rPr>
      </w:pPr>
      <w:r w:rsidRPr="00EC33B9">
        <w:rPr>
          <w:rFonts w:ascii="Sakkal Majalla" w:hAnsi="Sakkal Majalla" w:cs="Sakkal Majalla"/>
          <w:sz w:val="28"/>
          <w:szCs w:val="28"/>
          <w:rtl/>
        </w:rPr>
        <w:t xml:space="preserve">اقتصرت معظم الدراسات السابقة على دراسة التأثير العام للمؤثرين على السلوك </w:t>
      </w:r>
      <w:proofErr w:type="spellStart"/>
      <w:r w:rsidRPr="00EC33B9">
        <w:rPr>
          <w:rFonts w:ascii="Sakkal Majalla" w:hAnsi="Sakkal Majalla" w:cs="Sakkal Majalla"/>
          <w:sz w:val="28"/>
          <w:szCs w:val="28"/>
          <w:rtl/>
        </w:rPr>
        <w:t>الشرائي</w:t>
      </w:r>
      <w:proofErr w:type="spellEnd"/>
      <w:r w:rsidRPr="00EC33B9">
        <w:rPr>
          <w:rFonts w:ascii="Sakkal Majalla" w:hAnsi="Sakkal Majalla" w:cs="Sakkal Majalla"/>
          <w:sz w:val="28"/>
          <w:szCs w:val="28"/>
          <w:rtl/>
        </w:rPr>
        <w:t xml:space="preserve">، دون التعمق في تحليل تأثيرهم على مراحل السلوك </w:t>
      </w:r>
      <w:proofErr w:type="spellStart"/>
      <w:r w:rsidRPr="00EC33B9">
        <w:rPr>
          <w:rFonts w:ascii="Sakkal Majalla" w:hAnsi="Sakkal Majalla" w:cs="Sakkal Majalla"/>
          <w:sz w:val="28"/>
          <w:szCs w:val="28"/>
          <w:rtl/>
        </w:rPr>
        <w:t>الشرائي</w:t>
      </w:r>
      <w:proofErr w:type="spellEnd"/>
      <w:r w:rsidRPr="00EC33B9">
        <w:rPr>
          <w:rFonts w:ascii="Sakkal Majalla" w:hAnsi="Sakkal Majalla" w:cs="Sakkal Majalla"/>
          <w:sz w:val="28"/>
          <w:szCs w:val="28"/>
          <w:rtl/>
        </w:rPr>
        <w:t xml:space="preserve"> المختلفة، وهو ما تسعى الدراسة الحالية لتحقيقه.</w:t>
      </w:r>
    </w:p>
    <w:p w14:paraId="077A91B7" w14:textId="77777777" w:rsidR="00EC33B9" w:rsidRDefault="00BB6D29" w:rsidP="00CD4A37">
      <w:pPr>
        <w:pStyle w:val="a5"/>
        <w:numPr>
          <w:ilvl w:val="0"/>
          <w:numId w:val="24"/>
        </w:numPr>
        <w:jc w:val="both"/>
        <w:rPr>
          <w:rFonts w:ascii="Sakkal Majalla" w:hAnsi="Sakkal Majalla" w:cs="Sakkal Majalla"/>
          <w:sz w:val="28"/>
          <w:szCs w:val="28"/>
        </w:rPr>
      </w:pPr>
      <w:r w:rsidRPr="00EC33B9">
        <w:rPr>
          <w:rFonts w:ascii="Sakkal Majalla" w:hAnsi="Sakkal Majalla" w:cs="Sakkal Majalla"/>
          <w:sz w:val="28"/>
          <w:szCs w:val="28"/>
          <w:rtl/>
        </w:rPr>
        <w:lastRenderedPageBreak/>
        <w:t xml:space="preserve">لم تتطرق الدراسات السابقة بشكل كافٍ إلى دور العوامل الوسيطة في العلاقة بين التعرض لمحتوى المؤثرين والسلوك </w:t>
      </w:r>
      <w:proofErr w:type="spellStart"/>
      <w:r w:rsidRPr="00EC33B9">
        <w:rPr>
          <w:rFonts w:ascii="Sakkal Majalla" w:hAnsi="Sakkal Majalla" w:cs="Sakkal Majalla"/>
          <w:sz w:val="28"/>
          <w:szCs w:val="28"/>
          <w:rtl/>
        </w:rPr>
        <w:t>الشرائي</w:t>
      </w:r>
      <w:proofErr w:type="spellEnd"/>
      <w:r w:rsidRPr="00EC33B9">
        <w:rPr>
          <w:rFonts w:ascii="Sakkal Majalla" w:hAnsi="Sakkal Majalla" w:cs="Sakkal Majalla"/>
          <w:sz w:val="28"/>
          <w:szCs w:val="28"/>
          <w:rtl/>
        </w:rPr>
        <w:t>، مثل مستوى الوعي الإعلامي والاستهلاكي ودور الأسرة والمؤسسات التربوية.</w:t>
      </w:r>
    </w:p>
    <w:p w14:paraId="16362DBE" w14:textId="76346510" w:rsidR="00BB6D29" w:rsidRPr="00EC33B9" w:rsidRDefault="00BB6D29" w:rsidP="00CD4A37">
      <w:pPr>
        <w:pStyle w:val="a5"/>
        <w:numPr>
          <w:ilvl w:val="0"/>
          <w:numId w:val="24"/>
        </w:numPr>
        <w:jc w:val="both"/>
        <w:rPr>
          <w:rFonts w:ascii="Sakkal Majalla" w:hAnsi="Sakkal Majalla" w:cs="Sakkal Majalla"/>
          <w:sz w:val="28"/>
          <w:szCs w:val="28"/>
          <w:rtl/>
        </w:rPr>
      </w:pPr>
      <w:r w:rsidRPr="00EC33B9">
        <w:rPr>
          <w:rFonts w:ascii="Sakkal Majalla" w:hAnsi="Sakkal Majalla" w:cs="Sakkal Majalla"/>
          <w:sz w:val="28"/>
          <w:szCs w:val="28"/>
          <w:rtl/>
        </w:rPr>
        <w:t>افتقرت الدراسات السابقة إلى تقديم رؤية شاملة للآثار الاقتصادية والاجتماعية والنفسية المترتبة على تأثر المراهقين بمحتوى المؤثرين في قراراتهم الشرائية</w:t>
      </w:r>
      <w:r w:rsidR="000900B7">
        <w:rPr>
          <w:rFonts w:ascii="Sakkal Majalla" w:hAnsi="Sakkal Majalla" w:cs="Sakkal Majalla"/>
          <w:sz w:val="28"/>
          <w:szCs w:val="28"/>
          <w:rtl/>
        </w:rPr>
        <w:t xml:space="preserve"> ،</w:t>
      </w:r>
      <w:r w:rsidRPr="00EC33B9">
        <w:rPr>
          <w:rFonts w:ascii="Sakkal Majalla" w:hAnsi="Sakkal Majalla" w:cs="Sakkal Majalla"/>
          <w:sz w:val="28"/>
          <w:szCs w:val="28"/>
          <w:rtl/>
        </w:rPr>
        <w:t xml:space="preserve"> وهو ما تحاول الدراسة الحالية استكشافه وتحليله.</w:t>
      </w:r>
    </w:p>
    <w:p w14:paraId="37857EC2" w14:textId="77777777" w:rsidR="00BB6D29" w:rsidRDefault="00BB6D29" w:rsidP="00CD4A37">
      <w:pPr>
        <w:jc w:val="both"/>
        <w:rPr>
          <w:rFonts w:ascii="Sakkal Majalla" w:hAnsi="Sakkal Majalla" w:cs="Sakkal Majalla"/>
          <w:sz w:val="28"/>
          <w:szCs w:val="28"/>
          <w:rtl/>
        </w:rPr>
      </w:pPr>
    </w:p>
    <w:p w14:paraId="175C9CD0" w14:textId="48010BE0" w:rsidR="00BB6D29" w:rsidRPr="00BB6D29" w:rsidRDefault="00BB6D29" w:rsidP="00CD4A37">
      <w:pPr>
        <w:jc w:val="both"/>
        <w:rPr>
          <w:rFonts w:ascii="Sakkal Majalla" w:hAnsi="Sakkal Majalla" w:cs="Sakkal Majalla"/>
          <w:sz w:val="28"/>
          <w:szCs w:val="28"/>
          <w:rtl/>
        </w:rPr>
      </w:pPr>
      <w:r>
        <w:rPr>
          <w:rFonts w:ascii="Sakkal Majalla" w:hAnsi="Sakkal Majalla" w:cs="Sakkal Majalla"/>
          <w:sz w:val="28"/>
          <w:szCs w:val="28"/>
          <w:rtl/>
        </w:rPr>
        <w:t>وبناءً على ما سبق، تتميز الدراسة الحالية بمعالجتها لهذه الفجوات البحثية من خلال تركيزها المحدد على منصة تيك توك في السياق السعودي، واستهدافها لفئة المراهقين في مدينة جدة، وتحليلها المتعمق لآليات التأثير ومراحله والعوامل المتداخلة فيه، مما يسهم في تقديم فهم أشمل وأعمق لهذه الظاهرة المتنامية في المجتمع السعودي</w:t>
      </w:r>
    </w:p>
    <w:p w14:paraId="4C37CE53" w14:textId="77777777" w:rsidR="00A74F76" w:rsidRPr="00D22171" w:rsidRDefault="00A74F76" w:rsidP="00CD4A37">
      <w:pPr>
        <w:jc w:val="both"/>
        <w:rPr>
          <w:rFonts w:ascii="Sakkal Majalla" w:hAnsi="Sakkal Majalla" w:cs="Sakkal Majalla"/>
          <w:sz w:val="28"/>
          <w:szCs w:val="28"/>
          <w:u w:val="single"/>
          <w:rtl/>
        </w:rPr>
      </w:pPr>
    </w:p>
    <w:p w14:paraId="01C91DBF" w14:textId="19E050F9" w:rsidR="00613783" w:rsidRPr="00EC33B9" w:rsidRDefault="00A74F76" w:rsidP="00CD4A37">
      <w:pPr>
        <w:jc w:val="both"/>
        <w:rPr>
          <w:rFonts w:ascii="Sakkal Majalla" w:hAnsi="Sakkal Majalla" w:cs="Sakkal Majalla"/>
          <w:b/>
          <w:bCs/>
          <w:sz w:val="28"/>
          <w:szCs w:val="28"/>
          <w:rtl/>
        </w:rPr>
      </w:pPr>
      <w:r w:rsidRPr="00EC33B9">
        <w:rPr>
          <w:rFonts w:ascii="Sakkal Majalla" w:hAnsi="Sakkal Majalla" w:cs="Sakkal Majalla" w:hint="cs"/>
          <w:b/>
          <w:bCs/>
          <w:sz w:val="28"/>
          <w:szCs w:val="28"/>
          <w:rtl/>
        </w:rPr>
        <w:t xml:space="preserve">المنطلقات النظرية </w:t>
      </w:r>
      <w:r w:rsidR="00EC33B9">
        <w:rPr>
          <w:rFonts w:ascii="Sakkal Majalla" w:hAnsi="Sakkal Majalla" w:cs="Sakkal Majalla"/>
          <w:b/>
          <w:bCs/>
          <w:sz w:val="28"/>
          <w:szCs w:val="28"/>
          <w:rtl/>
        </w:rPr>
        <w:t>للدراسة</w:t>
      </w:r>
    </w:p>
    <w:p w14:paraId="1B86CF80" w14:textId="0FD73924" w:rsid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t xml:space="preserve">تستند الدراسة الحالية إلى عدد من النظريات والمداخل العلمية التي توفر إطاراً نظرياً متكاملاً لفهم وتفسير طبيعة العلاقة بين محتوى المؤثرين السعوديين على منصة تيك توك والسلوك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في مدينة جدة</w:t>
      </w:r>
      <w:r w:rsidR="00D81A48">
        <w:rPr>
          <w:rFonts w:ascii="Sakkal Majalla" w:hAnsi="Sakkal Majalla" w:cs="Sakkal Majalla"/>
          <w:sz w:val="28"/>
          <w:szCs w:val="28"/>
          <w:rtl/>
        </w:rPr>
        <w:t xml:space="preserve"> </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وتتمثل أبرز هذه المنطلقات النظرية فيما يلي:</w:t>
      </w:r>
    </w:p>
    <w:p w14:paraId="1DD3344D" w14:textId="77777777" w:rsidR="00613783" w:rsidRDefault="00613783" w:rsidP="00CD4A37">
      <w:pPr>
        <w:jc w:val="both"/>
        <w:rPr>
          <w:rFonts w:ascii="Sakkal Majalla" w:hAnsi="Sakkal Majalla" w:cs="Sakkal Majalla"/>
          <w:sz w:val="28"/>
          <w:szCs w:val="28"/>
          <w:rtl/>
        </w:rPr>
      </w:pPr>
    </w:p>
    <w:p w14:paraId="31FDF5C2" w14:textId="08244529" w:rsidR="00613783" w:rsidRPr="00EC33B9" w:rsidRDefault="00613783"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نظرية التعلم الاجتماعي (</w:t>
      </w:r>
      <w:r w:rsidRPr="00EC33B9">
        <w:rPr>
          <w:rFonts w:ascii="Sakkal Majalla" w:hAnsi="Sakkal Majalla" w:cs="Sakkal Majalla"/>
          <w:b/>
          <w:bCs/>
          <w:sz w:val="28"/>
          <w:szCs w:val="28"/>
        </w:rPr>
        <w:t>Social Learning Theory</w:t>
      </w:r>
      <w:r w:rsidRPr="00EC33B9">
        <w:rPr>
          <w:rFonts w:ascii="Sakkal Majalla" w:hAnsi="Sakkal Majalla" w:cs="Sakkal Majalla"/>
          <w:b/>
          <w:bCs/>
          <w:sz w:val="28"/>
          <w:szCs w:val="28"/>
          <w:rtl/>
        </w:rPr>
        <w:t>)</w:t>
      </w:r>
    </w:p>
    <w:p w14:paraId="3A7CDB4A" w14:textId="17B5C877" w:rsidR="00613783" w:rsidRDefault="00613783" w:rsidP="00CD4A37">
      <w:pPr>
        <w:jc w:val="both"/>
        <w:rPr>
          <w:rFonts w:ascii="Sakkal Majalla" w:hAnsi="Sakkal Majalla" w:cs="Sakkal Majalla"/>
          <w:sz w:val="28"/>
          <w:szCs w:val="28"/>
        </w:rPr>
      </w:pPr>
      <w:r>
        <w:rPr>
          <w:rFonts w:ascii="Sakkal Majalla" w:hAnsi="Sakkal Majalla" w:cs="Sakkal Majalla"/>
          <w:sz w:val="28"/>
          <w:szCs w:val="28"/>
          <w:rtl/>
        </w:rPr>
        <w:t xml:space="preserve">تُعد نظرية التعلم الاجتماعي لألبرت </w:t>
      </w:r>
      <w:proofErr w:type="spellStart"/>
      <w:r>
        <w:rPr>
          <w:rFonts w:ascii="Sakkal Majalla" w:hAnsi="Sakkal Majalla" w:cs="Sakkal Majalla"/>
          <w:sz w:val="28"/>
          <w:szCs w:val="28"/>
          <w:rtl/>
        </w:rPr>
        <w:t>باندورا</w:t>
      </w:r>
      <w:proofErr w:type="spellEnd"/>
      <w:r>
        <w:rPr>
          <w:rFonts w:ascii="Sakkal Majalla" w:hAnsi="Sakkal Majalla" w:cs="Sakkal Majalla"/>
          <w:sz w:val="28"/>
          <w:szCs w:val="28"/>
          <w:rtl/>
        </w:rPr>
        <w:t xml:space="preserve"> (</w:t>
      </w:r>
      <w:r>
        <w:rPr>
          <w:rFonts w:ascii="Sakkal Majalla" w:hAnsi="Sakkal Majalla" w:cs="Sakkal Majalla"/>
          <w:sz w:val="28"/>
          <w:szCs w:val="28"/>
        </w:rPr>
        <w:t>Bandura</w:t>
      </w:r>
      <w:r>
        <w:rPr>
          <w:rFonts w:ascii="Sakkal Majalla" w:hAnsi="Sakkal Majalla" w:cs="Sakkal Majalla"/>
          <w:sz w:val="28"/>
          <w:szCs w:val="28"/>
          <w:rtl/>
        </w:rPr>
        <w:t>) من أهم النظريات التي يمكن الاستناد إليها في تفسير تأثير المؤثرين على سلوكيات المراهقين، إذ تفترض هذه النظرية أن الأفراد يتعلمون السلوكيات الجديدة من خلال ملاحظة الآخرين وتقليدهم، خاصة الأشخاص الذين يمتلكون مكانة اجتماعية أو جاذبية خاصة (الهنداوي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2021). ووفقاً لهذه النظرية، يمكن اعتبار المؤثرين على منصات التواصل الاجتماعي بمثابة نماذج سلوكية (</w:t>
      </w:r>
      <w:r>
        <w:rPr>
          <w:rFonts w:ascii="Sakkal Majalla" w:hAnsi="Sakkal Majalla" w:cs="Sakkal Majalla"/>
          <w:sz w:val="28"/>
          <w:szCs w:val="28"/>
        </w:rPr>
        <w:t>Models</w:t>
      </w:r>
      <w:r>
        <w:rPr>
          <w:rFonts w:ascii="Sakkal Majalla" w:hAnsi="Sakkal Majalla" w:cs="Sakkal Majalla"/>
          <w:sz w:val="28"/>
          <w:szCs w:val="28"/>
          <w:rtl/>
        </w:rPr>
        <w:t>) يقوم المراهقون بملاحظتها والتعلم منها، ويتم ذلك من خلال أربع عمليات أساسية هي: الانتباه (</w:t>
      </w:r>
      <w:r>
        <w:rPr>
          <w:rFonts w:ascii="Sakkal Majalla" w:hAnsi="Sakkal Majalla" w:cs="Sakkal Majalla"/>
          <w:sz w:val="28"/>
          <w:szCs w:val="28"/>
        </w:rPr>
        <w:t>Attention</w:t>
      </w:r>
      <w:r>
        <w:rPr>
          <w:rFonts w:ascii="Sakkal Majalla" w:hAnsi="Sakkal Majalla" w:cs="Sakkal Majalla"/>
          <w:sz w:val="28"/>
          <w:szCs w:val="28"/>
          <w:rtl/>
        </w:rPr>
        <w:t>)، والاحتفاظ (</w:t>
      </w:r>
      <w:r>
        <w:rPr>
          <w:rFonts w:ascii="Sakkal Majalla" w:hAnsi="Sakkal Majalla" w:cs="Sakkal Majalla"/>
          <w:sz w:val="28"/>
          <w:szCs w:val="28"/>
        </w:rPr>
        <w:t>Retention</w:t>
      </w:r>
      <w:r>
        <w:rPr>
          <w:rFonts w:ascii="Sakkal Majalla" w:hAnsi="Sakkal Majalla" w:cs="Sakkal Majalla"/>
          <w:sz w:val="28"/>
          <w:szCs w:val="28"/>
          <w:rtl/>
        </w:rPr>
        <w:t>)، والإنتاج (</w:t>
      </w:r>
      <w:r>
        <w:rPr>
          <w:rFonts w:ascii="Sakkal Majalla" w:hAnsi="Sakkal Majalla" w:cs="Sakkal Majalla"/>
          <w:sz w:val="28"/>
          <w:szCs w:val="28"/>
        </w:rPr>
        <w:t>Production</w:t>
      </w:r>
      <w:r>
        <w:rPr>
          <w:rFonts w:ascii="Sakkal Majalla" w:hAnsi="Sakkal Majalla" w:cs="Sakkal Majalla"/>
          <w:sz w:val="28"/>
          <w:szCs w:val="28"/>
          <w:rtl/>
        </w:rPr>
        <w:t>)، والدافعية (</w:t>
      </w:r>
      <w:r>
        <w:rPr>
          <w:rFonts w:ascii="Sakkal Majalla" w:hAnsi="Sakkal Majalla" w:cs="Sakkal Majalla"/>
          <w:sz w:val="28"/>
          <w:szCs w:val="28"/>
        </w:rPr>
        <w:t>Motivation</w:t>
      </w:r>
      <w:r>
        <w:rPr>
          <w:rFonts w:ascii="Sakkal Majalla" w:hAnsi="Sakkal Majalla" w:cs="Sakkal Majalla"/>
          <w:sz w:val="28"/>
          <w:szCs w:val="28"/>
          <w:rtl/>
        </w:rPr>
        <w:t>) (العتيبي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2023).</w:t>
      </w:r>
    </w:p>
    <w:p w14:paraId="62F57D9F" w14:textId="6B3177EC" w:rsid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t>ففي سياق منصة تيك توك، يجذب المؤثرون انتباه المراهقين من خلال محتوى جذاب ومميز، ويقوم المراهقون بتخزين هذا المحتوى ذهنياً ثم إعادة إنتاج السلوكيات المشاهدة (بما في ذلك السلوكيات الاستهلاكية) إذا توفرت لديهم الدوافع المناسبة، مثل الرغبة في الانتماء للجماعة أو تحقيق مكانة اجتماعية أو الحصول على المنافع المدركة من المنتج (الزهراني، 2022)</w:t>
      </w:r>
    </w:p>
    <w:p w14:paraId="7EE1317F" w14:textId="77777777" w:rsidR="00613783" w:rsidRDefault="00613783" w:rsidP="00CD4A37">
      <w:pPr>
        <w:jc w:val="both"/>
        <w:rPr>
          <w:rFonts w:ascii="Sakkal Majalla" w:hAnsi="Sakkal Majalla" w:cs="Sakkal Majalla"/>
          <w:sz w:val="28"/>
          <w:szCs w:val="28"/>
          <w:rtl/>
        </w:rPr>
      </w:pPr>
    </w:p>
    <w:p w14:paraId="25E37C9D" w14:textId="27152495" w:rsidR="00613783" w:rsidRPr="00EC33B9" w:rsidRDefault="00613783"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نظرية الاستخدامات والإشباعات (</w:t>
      </w:r>
      <w:r w:rsidRPr="00EC33B9">
        <w:rPr>
          <w:rFonts w:ascii="Sakkal Majalla" w:hAnsi="Sakkal Majalla" w:cs="Sakkal Majalla"/>
          <w:b/>
          <w:bCs/>
          <w:sz w:val="28"/>
          <w:szCs w:val="28"/>
        </w:rPr>
        <w:t>Uses and Gratifications Theory</w:t>
      </w:r>
      <w:r w:rsidRPr="00EC33B9">
        <w:rPr>
          <w:rFonts w:ascii="Sakkal Majalla" w:hAnsi="Sakkal Majalla" w:cs="Sakkal Majalla"/>
          <w:b/>
          <w:bCs/>
          <w:sz w:val="28"/>
          <w:szCs w:val="28"/>
          <w:rtl/>
        </w:rPr>
        <w:t>)</w:t>
      </w:r>
    </w:p>
    <w:p w14:paraId="23305546" w14:textId="6A8787BE" w:rsid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lastRenderedPageBreak/>
        <w:t>توفر هذه النظرية إطاراً مهماً لفهم دوافع استخدام المراهقين لمنصة تيك توك ومتابعتهم للمؤثرين</w:t>
      </w:r>
      <w:r w:rsidR="00D81A48">
        <w:rPr>
          <w:rFonts w:ascii="Sakkal Majalla" w:hAnsi="Sakkal Majalla" w:cs="Sakkal Majalla"/>
          <w:sz w:val="28"/>
          <w:szCs w:val="28"/>
          <w:rtl/>
        </w:rPr>
        <w:t xml:space="preserve"> </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وتفترض النظرية أن الجمهور يستخدم وسائل الإعلام بشكل نشط لإشباع حاجات معينة (الشمري، 2022). وفي سياق الدراسة الحالية، يمكن الاستفادة من هذه النظرية في فهم الإشباعات التي يسعى المراهقون لتحقيقها من خلال متابعة المؤثرين على منصة تيك توك، والتي قد تشمل: الحصول على المعلومات حول المنتجات الجديدة، والترفيه والتسلية، والتفاعل الاجتماعي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الهوية الشخصية، والهروب من الواقع (المالكي، 2023).</w:t>
      </w:r>
    </w:p>
    <w:p w14:paraId="104427CA" w14:textId="77777777" w:rsidR="00613783" w:rsidRDefault="00613783" w:rsidP="00CD4A37">
      <w:pPr>
        <w:jc w:val="both"/>
        <w:rPr>
          <w:rFonts w:ascii="Sakkal Majalla" w:hAnsi="Sakkal Majalla" w:cs="Sakkal Majalla"/>
          <w:sz w:val="28"/>
          <w:szCs w:val="28"/>
          <w:rtl/>
        </w:rPr>
      </w:pPr>
    </w:p>
    <w:p w14:paraId="08E7AC1B" w14:textId="39778857" w:rsidR="00613783" w:rsidRPr="00EC33B9" w:rsidRDefault="00613783"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نظرية الاتصال ثنائي المرحلة (</w:t>
      </w:r>
      <w:r w:rsidRPr="00EC33B9">
        <w:rPr>
          <w:rFonts w:ascii="Sakkal Majalla" w:hAnsi="Sakkal Majalla" w:cs="Sakkal Majalla"/>
          <w:b/>
          <w:bCs/>
          <w:sz w:val="28"/>
          <w:szCs w:val="28"/>
        </w:rPr>
        <w:t>Two-Step Flow of Communication</w:t>
      </w:r>
      <w:r w:rsidRPr="00EC33B9">
        <w:rPr>
          <w:rFonts w:ascii="Sakkal Majalla" w:hAnsi="Sakkal Majalla" w:cs="Sakkal Majalla"/>
          <w:b/>
          <w:bCs/>
          <w:sz w:val="28"/>
          <w:szCs w:val="28"/>
          <w:rtl/>
        </w:rPr>
        <w:t>)</w:t>
      </w:r>
    </w:p>
    <w:p w14:paraId="3AC25057" w14:textId="097EC14B" w:rsid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t>تقدم هذه النظرية تفسيراً مهماً لدور المؤثرين كوسطاء بين وسائل الإعلام والجمهور العام</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وتفترض النظرية أن تأثير وسائل الإعلام على الرأي العام يتم عبر مرحلتين: الأولى من وسائل الإعلام إلى قادة الرأي، والثانية من قادة الرأي إلى الجمهور العام (القرني</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2022)</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وفي سياق منصات التواصل الاجتماعي، يمكن اعتبار المؤثرين بمثابة قادة رأي جدد يقومون بدور الوسيط بين العلامات التجارية والمستهلكين، حيث يقدمون المعلومات والتوصيات حول المنتجات والخدمات، ويؤثرون في قرارات الشراء للمتابعين (العمري، 2021).</w:t>
      </w:r>
    </w:p>
    <w:p w14:paraId="4B90ECDA" w14:textId="77777777" w:rsidR="00613783" w:rsidRDefault="00613783" w:rsidP="00CD4A37">
      <w:pPr>
        <w:jc w:val="both"/>
        <w:rPr>
          <w:rFonts w:ascii="Sakkal Majalla" w:hAnsi="Sakkal Majalla" w:cs="Sakkal Majalla"/>
          <w:sz w:val="28"/>
          <w:szCs w:val="28"/>
          <w:rtl/>
        </w:rPr>
      </w:pPr>
    </w:p>
    <w:p w14:paraId="22387501" w14:textId="1EFDE2AB" w:rsidR="00613783" w:rsidRPr="00EC33B9" w:rsidRDefault="00613783"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نموذج القبول التكنولوجي (</w:t>
      </w:r>
      <w:r w:rsidRPr="00EC33B9">
        <w:rPr>
          <w:rFonts w:ascii="Sakkal Majalla" w:hAnsi="Sakkal Majalla" w:cs="Sakkal Majalla"/>
          <w:b/>
          <w:bCs/>
          <w:sz w:val="28"/>
          <w:szCs w:val="28"/>
        </w:rPr>
        <w:t>Technology Acceptance Model</w:t>
      </w:r>
      <w:r w:rsidRPr="00EC33B9">
        <w:rPr>
          <w:rFonts w:ascii="Sakkal Majalla" w:hAnsi="Sakkal Majalla" w:cs="Sakkal Majalla"/>
          <w:b/>
          <w:bCs/>
          <w:sz w:val="28"/>
          <w:szCs w:val="28"/>
          <w:rtl/>
        </w:rPr>
        <w:t>)</w:t>
      </w:r>
    </w:p>
    <w:p w14:paraId="6AED7AFB" w14:textId="0A65EDE6" w:rsid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t>يوفر هذا النموذج إطاراً لفهم العوامل المؤثرة في قبول واستخدام المراهقين لمنصة تيك توك، والتي تشمل: سهولة الاستخدام المدركة (</w:t>
      </w:r>
      <w:r>
        <w:rPr>
          <w:rFonts w:ascii="Sakkal Majalla" w:hAnsi="Sakkal Majalla" w:cs="Sakkal Majalla"/>
          <w:sz w:val="28"/>
          <w:szCs w:val="28"/>
        </w:rPr>
        <w:t>Perceived Ease of Use</w:t>
      </w:r>
      <w:r>
        <w:rPr>
          <w:rFonts w:ascii="Sakkal Majalla" w:hAnsi="Sakkal Majalla" w:cs="Sakkal Majalla"/>
          <w:sz w:val="28"/>
          <w:szCs w:val="28"/>
          <w:rtl/>
        </w:rPr>
        <w:t>)، والفائدة المدركة (</w:t>
      </w:r>
      <w:r>
        <w:rPr>
          <w:rFonts w:ascii="Sakkal Majalla" w:hAnsi="Sakkal Majalla" w:cs="Sakkal Majalla"/>
          <w:sz w:val="28"/>
          <w:szCs w:val="28"/>
        </w:rPr>
        <w:t>Perceived Usefulness</w:t>
      </w:r>
      <w:r>
        <w:rPr>
          <w:rFonts w:ascii="Sakkal Majalla" w:hAnsi="Sakkal Majalla" w:cs="Sakkal Majalla"/>
          <w:sz w:val="28"/>
          <w:szCs w:val="28"/>
          <w:rtl/>
        </w:rPr>
        <w:t>)</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الاتجاه نحو الاستخدام (</w:t>
      </w:r>
      <w:r>
        <w:rPr>
          <w:rFonts w:ascii="Sakkal Majalla" w:hAnsi="Sakkal Majalla" w:cs="Sakkal Majalla"/>
          <w:sz w:val="28"/>
          <w:szCs w:val="28"/>
        </w:rPr>
        <w:t>Attitude Toward Using</w:t>
      </w:r>
      <w:r>
        <w:rPr>
          <w:rFonts w:ascii="Sakkal Majalla" w:hAnsi="Sakkal Majalla" w:cs="Sakkal Majalla"/>
          <w:sz w:val="28"/>
          <w:szCs w:val="28"/>
          <w:rtl/>
        </w:rPr>
        <w:t>) والنية السلوكية للاستخدام (</w:t>
      </w:r>
      <w:r>
        <w:rPr>
          <w:rFonts w:ascii="Sakkal Majalla" w:hAnsi="Sakkal Majalla" w:cs="Sakkal Majalla"/>
          <w:sz w:val="28"/>
          <w:szCs w:val="28"/>
        </w:rPr>
        <w:t>Behavioral Intention to Use</w:t>
      </w:r>
      <w:r>
        <w:rPr>
          <w:rFonts w:ascii="Sakkal Majalla" w:hAnsi="Sakkal Majalla" w:cs="Sakkal Majalla"/>
          <w:sz w:val="28"/>
          <w:szCs w:val="28"/>
          <w:rtl/>
        </w:rPr>
        <w:t>) (الدوسري، 2023)</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ويمكن توظيف هذا النموذج في فهم لماذا يفضل المراهقون منصة تيك توك عن غيرها من المنصات، وكيف تؤثر خصائص المنصة في فعالية المحتوى التسويقي للمؤثرين</w:t>
      </w:r>
    </w:p>
    <w:p w14:paraId="3393E44C" w14:textId="77777777" w:rsidR="00613783" w:rsidRDefault="00613783" w:rsidP="00CD4A37">
      <w:pPr>
        <w:jc w:val="both"/>
        <w:rPr>
          <w:rFonts w:ascii="Sakkal Majalla" w:hAnsi="Sakkal Majalla" w:cs="Sakkal Majalla"/>
          <w:sz w:val="28"/>
          <w:szCs w:val="28"/>
          <w:rtl/>
        </w:rPr>
      </w:pPr>
    </w:p>
    <w:p w14:paraId="55E240A8" w14:textId="0FC28805" w:rsidR="00613783" w:rsidRPr="00EC33B9" w:rsidRDefault="00613783"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نظرية العلاقات شبه الاجتماعية (</w:t>
      </w:r>
      <w:proofErr w:type="spellStart"/>
      <w:r w:rsidRPr="00EC33B9">
        <w:rPr>
          <w:rFonts w:ascii="Sakkal Majalla" w:hAnsi="Sakkal Majalla" w:cs="Sakkal Majalla"/>
          <w:b/>
          <w:bCs/>
          <w:sz w:val="28"/>
          <w:szCs w:val="28"/>
        </w:rPr>
        <w:t>Parasocial</w:t>
      </w:r>
      <w:proofErr w:type="spellEnd"/>
      <w:r w:rsidRPr="00EC33B9">
        <w:rPr>
          <w:rFonts w:ascii="Sakkal Majalla" w:hAnsi="Sakkal Majalla" w:cs="Sakkal Majalla"/>
          <w:b/>
          <w:bCs/>
          <w:sz w:val="28"/>
          <w:szCs w:val="28"/>
        </w:rPr>
        <w:t xml:space="preserve"> Relationship Theory</w:t>
      </w:r>
      <w:r w:rsidRPr="00EC33B9">
        <w:rPr>
          <w:rFonts w:ascii="Sakkal Majalla" w:hAnsi="Sakkal Majalla" w:cs="Sakkal Majalla"/>
          <w:b/>
          <w:bCs/>
          <w:sz w:val="28"/>
          <w:szCs w:val="28"/>
          <w:rtl/>
        </w:rPr>
        <w:t>)</w:t>
      </w:r>
    </w:p>
    <w:p w14:paraId="63D74C6A" w14:textId="37004AAF" w:rsidR="00613783" w:rsidRPr="00613783" w:rsidRDefault="00613783" w:rsidP="00CD4A37">
      <w:pPr>
        <w:jc w:val="both"/>
        <w:rPr>
          <w:rFonts w:ascii="Sakkal Majalla" w:hAnsi="Sakkal Majalla" w:cs="Sakkal Majalla"/>
          <w:sz w:val="28"/>
          <w:szCs w:val="28"/>
          <w:rtl/>
        </w:rPr>
      </w:pPr>
      <w:r>
        <w:rPr>
          <w:rFonts w:ascii="Sakkal Majalla" w:hAnsi="Sakkal Majalla" w:cs="Sakkal Majalla"/>
          <w:sz w:val="28"/>
          <w:szCs w:val="28"/>
          <w:rtl/>
        </w:rPr>
        <w:t>تفسر هذه النظرية العلاقات العاطفية أحادية الاتجاه التي يطورها المتابعون مع المشاهير والشخصيات العامة، بما في ذلك المؤثرين على منصات التواصل الاجتماعي (الشهري، 2023)</w:t>
      </w:r>
      <w:r w:rsidR="00D81A48">
        <w:rPr>
          <w:rFonts w:ascii="Sakkal Majalla" w:hAnsi="Sakkal Majalla" w:cs="Sakkal Majalla"/>
          <w:sz w:val="28"/>
          <w:szCs w:val="28"/>
          <w:rtl/>
        </w:rPr>
        <w:t xml:space="preserve"> </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وتساعد هذه النظرية في فهم كيف يبني المراهقون علاقات شبه اجتماعية مع المؤثرين، ويشعرون بالقرب والألفة معهم رغم غياب التفاعل المباشر، مما يزيد من تأثير هؤلاء المؤثرين في قراراتهم الشرائية.</w:t>
      </w:r>
    </w:p>
    <w:p w14:paraId="6816A0CC" w14:textId="77777777" w:rsidR="00A74F76" w:rsidRDefault="00A74F76" w:rsidP="00CD4A37">
      <w:pPr>
        <w:jc w:val="both"/>
        <w:rPr>
          <w:rFonts w:ascii="Sakkal Majalla" w:hAnsi="Sakkal Majalla" w:cs="Sakkal Majalla"/>
          <w:sz w:val="28"/>
          <w:szCs w:val="28"/>
          <w:u w:val="single"/>
          <w:rtl/>
        </w:rPr>
      </w:pPr>
    </w:p>
    <w:p w14:paraId="1EF96C91" w14:textId="63BBC338" w:rsidR="00494345" w:rsidRPr="00EC33B9" w:rsidRDefault="00D22171" w:rsidP="00CD4A37">
      <w:pPr>
        <w:jc w:val="both"/>
        <w:rPr>
          <w:rFonts w:ascii="Sakkal Majalla" w:hAnsi="Sakkal Majalla" w:cs="Sakkal Majalla"/>
          <w:b/>
          <w:bCs/>
          <w:sz w:val="28"/>
          <w:szCs w:val="28"/>
          <w:rtl/>
        </w:rPr>
      </w:pPr>
      <w:r w:rsidRPr="00EC33B9">
        <w:rPr>
          <w:rFonts w:ascii="Sakkal Majalla" w:hAnsi="Sakkal Majalla" w:cs="Sakkal Majalla"/>
          <w:b/>
          <w:bCs/>
          <w:sz w:val="28"/>
          <w:szCs w:val="28"/>
          <w:rtl/>
        </w:rPr>
        <w:t>المنهجية وطرق البحث</w:t>
      </w:r>
      <w:r w:rsidR="00A74F76" w:rsidRPr="00EC33B9">
        <w:rPr>
          <w:rFonts w:ascii="Sakkal Majalla" w:hAnsi="Sakkal Majalla" w:cs="Sakkal Majalla" w:hint="cs"/>
          <w:b/>
          <w:bCs/>
          <w:sz w:val="28"/>
          <w:szCs w:val="28"/>
          <w:rtl/>
        </w:rPr>
        <w:t>:</w:t>
      </w:r>
    </w:p>
    <w:p w14:paraId="61C6C69F" w14:textId="77777777" w:rsidR="00494345" w:rsidRDefault="00494345" w:rsidP="00CD4A37">
      <w:pPr>
        <w:jc w:val="both"/>
        <w:rPr>
          <w:rFonts w:ascii="Sakkal Majalla" w:hAnsi="Sakkal Majalla" w:cs="Sakkal Majalla"/>
          <w:sz w:val="28"/>
          <w:szCs w:val="28"/>
          <w:rtl/>
        </w:rPr>
      </w:pPr>
    </w:p>
    <w:p w14:paraId="2D0D1EF3" w14:textId="2FB39DB6" w:rsidR="00494345" w:rsidRPr="00EC33B9" w:rsidRDefault="00494345" w:rsidP="00CD4A37">
      <w:pPr>
        <w:jc w:val="both"/>
        <w:rPr>
          <w:rFonts w:ascii="Sakkal Majalla" w:hAnsi="Sakkal Majalla" w:cs="Sakkal Majalla"/>
          <w:b/>
          <w:bCs/>
          <w:sz w:val="28"/>
          <w:szCs w:val="28"/>
        </w:rPr>
      </w:pPr>
      <w:r>
        <w:rPr>
          <w:rFonts w:ascii="Sakkal Majalla" w:hAnsi="Sakkal Majalla" w:cs="Sakkal Majalla"/>
          <w:sz w:val="28"/>
          <w:szCs w:val="28"/>
          <w:rtl/>
        </w:rPr>
        <w:lastRenderedPageBreak/>
        <w:t xml:space="preserve"> </w:t>
      </w:r>
      <w:r w:rsidRPr="00EC33B9">
        <w:rPr>
          <w:rFonts w:ascii="Sakkal Majalla" w:hAnsi="Sakkal Majalla" w:cs="Sakkal Majalla"/>
          <w:b/>
          <w:bCs/>
          <w:sz w:val="28"/>
          <w:szCs w:val="28"/>
          <w:rtl/>
        </w:rPr>
        <w:t xml:space="preserve">نوع الدراسة </w:t>
      </w:r>
      <w:r w:rsidR="00EC33B9">
        <w:rPr>
          <w:rFonts w:ascii="Sakkal Majalla" w:hAnsi="Sakkal Majalla" w:cs="Sakkal Majalla"/>
          <w:b/>
          <w:bCs/>
          <w:sz w:val="28"/>
          <w:szCs w:val="28"/>
          <w:rtl/>
        </w:rPr>
        <w:t>ومنهجها</w:t>
      </w:r>
    </w:p>
    <w:p w14:paraId="6B691369" w14:textId="5E13BDDD"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تنتمي هذه ا</w:t>
      </w:r>
      <w:r w:rsidR="00EC33B9">
        <w:rPr>
          <w:rFonts w:ascii="Sakkal Majalla" w:hAnsi="Sakkal Majalla" w:cs="Sakkal Majalla"/>
          <w:sz w:val="28"/>
          <w:szCs w:val="28"/>
          <w:rtl/>
        </w:rPr>
        <w:t>ل</w:t>
      </w:r>
      <w:r>
        <w:rPr>
          <w:rFonts w:ascii="Sakkal Majalla" w:hAnsi="Sakkal Majalla" w:cs="Sakkal Majalla"/>
          <w:sz w:val="28"/>
          <w:szCs w:val="28"/>
          <w:rtl/>
        </w:rPr>
        <w:t xml:space="preserve">دراسة إلى الدراسات الوصفية التحليلية التي تسعى إلى وصف وتحليل ظاهرة تأثير محتوى المؤثرين السعوديين على منصة تيك توك في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في مدينة جدة</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وتعتمد الدراسة على المنهج المسحي (</w:t>
      </w:r>
      <w:r>
        <w:rPr>
          <w:rFonts w:ascii="Sakkal Majalla" w:hAnsi="Sakkal Majalla" w:cs="Sakkal Majalla"/>
          <w:sz w:val="28"/>
          <w:szCs w:val="28"/>
        </w:rPr>
        <w:t>Survey Method</w:t>
      </w:r>
      <w:r>
        <w:rPr>
          <w:rFonts w:ascii="Sakkal Majalla" w:hAnsi="Sakkal Majalla" w:cs="Sakkal Majalla"/>
          <w:sz w:val="28"/>
          <w:szCs w:val="28"/>
          <w:rtl/>
        </w:rPr>
        <w:t>) الذي يعد من أنسب المناهج لدراسة الظواهر الاجتماعية والإعلامية المعاصرة، إذ يتيح جمع بيانات كمية من عينة كبيرة نسبياً من المبحوثين وتحليلها للوصول إلى استنتاجات يمكن تعميمها على مجتمع الدراسة (العساف، 2023).</w:t>
      </w:r>
    </w:p>
    <w:p w14:paraId="391A99C2" w14:textId="77777777" w:rsidR="00494345" w:rsidRDefault="00494345" w:rsidP="00CD4A37">
      <w:pPr>
        <w:jc w:val="both"/>
        <w:rPr>
          <w:rFonts w:ascii="Sakkal Majalla" w:hAnsi="Sakkal Majalla" w:cs="Sakkal Majalla"/>
          <w:sz w:val="28"/>
          <w:szCs w:val="28"/>
          <w:rtl/>
        </w:rPr>
      </w:pPr>
    </w:p>
    <w:p w14:paraId="4F8C709E" w14:textId="5C5E202E" w:rsidR="00494345" w:rsidRPr="00EC33B9" w:rsidRDefault="00494345"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EC33B9">
        <w:rPr>
          <w:rFonts w:ascii="Sakkal Majalla" w:hAnsi="Sakkal Majalla" w:cs="Sakkal Majalla"/>
          <w:b/>
          <w:bCs/>
          <w:sz w:val="28"/>
          <w:szCs w:val="28"/>
          <w:rtl/>
        </w:rPr>
        <w:t xml:space="preserve">مجتمع الدراسة </w:t>
      </w:r>
      <w:r w:rsidR="00EC33B9">
        <w:rPr>
          <w:rFonts w:ascii="Sakkal Majalla" w:hAnsi="Sakkal Majalla" w:cs="Sakkal Majalla"/>
          <w:b/>
          <w:bCs/>
          <w:sz w:val="28"/>
          <w:szCs w:val="28"/>
          <w:rtl/>
        </w:rPr>
        <w:t>وعينتها</w:t>
      </w:r>
    </w:p>
    <w:p w14:paraId="59C94446" w14:textId="6124F35E"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يتمثل مجتمع الدراسة في جميع المراهقين في مدينة جدة من الفئة العمرية (13-18) عاماً، من الذكور والإناث، ممن يستخدمون منصة تيك توك ويتابعون المؤثرين السعوديين عليها</w:t>
      </w:r>
      <w:r w:rsidR="00D81A48">
        <w:rPr>
          <w:rFonts w:ascii="Sakkal Majalla" w:hAnsi="Sakkal Majalla" w:cs="Sakkal Majalla"/>
          <w:sz w:val="28"/>
          <w:szCs w:val="28"/>
          <w:rtl/>
        </w:rPr>
        <w:t xml:space="preserve"> </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ونظراً لكبر حجم مجتمع الدراسة وصعوبة الوصول إلى جميع مفرداته، سيتم الاعتماد على العينة العشوائية الطبقية (</w:t>
      </w:r>
      <w:r>
        <w:rPr>
          <w:rFonts w:ascii="Sakkal Majalla" w:hAnsi="Sakkal Majalla" w:cs="Sakkal Majalla"/>
          <w:sz w:val="28"/>
          <w:szCs w:val="28"/>
        </w:rPr>
        <w:t>Stratified Random Sample</w:t>
      </w:r>
      <w:r>
        <w:rPr>
          <w:rFonts w:ascii="Sakkal Majalla" w:hAnsi="Sakkal Majalla" w:cs="Sakkal Majalla"/>
          <w:sz w:val="28"/>
          <w:szCs w:val="28"/>
          <w:rtl/>
        </w:rPr>
        <w:t>) التي تراعي التوزيع النسبي للمراهقين حسب متغيري العمر والنوع</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وسيتم تحديد حجم العينة وفقاً للمعادلات الإحصائية المناسبة، مع مراعاة نسبة الخطأ المسموح بها والتي تقدر بـ 5%، ليصل حجم العينة المستهدفة إلى (384) مفردة.</w:t>
      </w:r>
    </w:p>
    <w:p w14:paraId="3DF7EDBF" w14:textId="77777777"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وسيتم توزيع العينة على النحو التالي:</w:t>
      </w:r>
    </w:p>
    <w:p w14:paraId="6B687B12" w14:textId="216A3F20" w:rsidR="00494345" w:rsidRPr="00EC33B9" w:rsidRDefault="00494345" w:rsidP="00CD4A37">
      <w:pPr>
        <w:pStyle w:val="a5"/>
        <w:numPr>
          <w:ilvl w:val="1"/>
          <w:numId w:val="23"/>
        </w:numPr>
        <w:jc w:val="both"/>
        <w:rPr>
          <w:rFonts w:ascii="Sakkal Majalla" w:hAnsi="Sakkal Majalla" w:cs="Sakkal Majalla"/>
          <w:sz w:val="28"/>
          <w:szCs w:val="28"/>
          <w:rtl/>
        </w:rPr>
      </w:pPr>
      <w:r w:rsidRPr="00EC33B9">
        <w:rPr>
          <w:rFonts w:ascii="Sakkal Majalla" w:hAnsi="Sakkal Majalla" w:cs="Sakkal Majalla"/>
          <w:sz w:val="28"/>
          <w:szCs w:val="28"/>
          <w:rtl/>
        </w:rPr>
        <w:t>من حيث النوع: 50% ذكور، 50% إناث</w:t>
      </w:r>
    </w:p>
    <w:p w14:paraId="7F2C5E45" w14:textId="50A83982" w:rsidR="00494345" w:rsidRPr="00EC33B9" w:rsidRDefault="00494345" w:rsidP="00CD4A37">
      <w:pPr>
        <w:pStyle w:val="a5"/>
        <w:numPr>
          <w:ilvl w:val="1"/>
          <w:numId w:val="23"/>
        </w:numPr>
        <w:jc w:val="both"/>
        <w:rPr>
          <w:rFonts w:ascii="Sakkal Majalla" w:hAnsi="Sakkal Majalla" w:cs="Sakkal Majalla"/>
          <w:sz w:val="28"/>
          <w:szCs w:val="28"/>
          <w:rtl/>
        </w:rPr>
      </w:pPr>
      <w:r w:rsidRPr="00EC33B9">
        <w:rPr>
          <w:rFonts w:ascii="Sakkal Majalla" w:hAnsi="Sakkal Majalla" w:cs="Sakkal Majalla"/>
          <w:sz w:val="28"/>
          <w:szCs w:val="28"/>
          <w:rtl/>
        </w:rPr>
        <w:t>من حيث الفئة العمرية: 50% من الفئة العمرية (13-15) عاماً</w:t>
      </w:r>
      <w:r w:rsidR="000900B7">
        <w:rPr>
          <w:rFonts w:ascii="Sakkal Majalla" w:hAnsi="Sakkal Majalla" w:cs="Sakkal Majalla"/>
          <w:sz w:val="28"/>
          <w:szCs w:val="28"/>
          <w:rtl/>
        </w:rPr>
        <w:t xml:space="preserve"> ،</w:t>
      </w:r>
      <w:r w:rsidRPr="00EC33B9">
        <w:rPr>
          <w:rFonts w:ascii="Sakkal Majalla" w:hAnsi="Sakkal Majalla" w:cs="Sakkal Majalla"/>
          <w:sz w:val="28"/>
          <w:szCs w:val="28"/>
          <w:rtl/>
        </w:rPr>
        <w:t xml:space="preserve"> و50% من الفئة العمرية (16-18) عاماً.</w:t>
      </w:r>
    </w:p>
    <w:p w14:paraId="642977F2" w14:textId="5195A8D4"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وسيتم اختيار المبحوثين من خلال التعاون مع عدد من المدارس المتوسطة والثانوية في مختلف أحياء مدينة جدة (شمال، جنوب، شرق، غرب</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وسط) لضمان تمثيل مختلف المستويات الاقتصادية والاجتماعية.</w:t>
      </w:r>
    </w:p>
    <w:p w14:paraId="74146225" w14:textId="77777777" w:rsidR="00EC33B9" w:rsidRDefault="00EC33B9" w:rsidP="00CD4A37">
      <w:pPr>
        <w:jc w:val="both"/>
        <w:rPr>
          <w:rFonts w:ascii="Sakkal Majalla" w:hAnsi="Sakkal Majalla" w:cs="Sakkal Majalla"/>
          <w:sz w:val="28"/>
          <w:szCs w:val="28"/>
        </w:rPr>
      </w:pPr>
    </w:p>
    <w:p w14:paraId="468F578D" w14:textId="528A1183" w:rsidR="00494345" w:rsidRPr="00CD4A37" w:rsidRDefault="00494345" w:rsidP="00CD4A37">
      <w:pPr>
        <w:jc w:val="both"/>
        <w:rPr>
          <w:rFonts w:ascii="Sakkal Majalla" w:hAnsi="Sakkal Majalla" w:cs="Sakkal Majalla"/>
          <w:b/>
          <w:bCs/>
          <w:color w:val="0070C0"/>
          <w:sz w:val="28"/>
          <w:szCs w:val="28"/>
        </w:rPr>
      </w:pPr>
      <w:r>
        <w:rPr>
          <w:rFonts w:ascii="Sakkal Majalla" w:hAnsi="Sakkal Majalla" w:cs="Sakkal Majalla"/>
          <w:sz w:val="28"/>
          <w:szCs w:val="28"/>
          <w:rtl/>
        </w:rPr>
        <w:t xml:space="preserve"> </w:t>
      </w:r>
      <w:r w:rsidRPr="00CD4A37">
        <w:rPr>
          <w:rFonts w:ascii="Sakkal Majalla" w:hAnsi="Sakkal Majalla" w:cs="Sakkal Majalla"/>
          <w:b/>
          <w:bCs/>
          <w:color w:val="0070C0"/>
          <w:sz w:val="28"/>
          <w:szCs w:val="28"/>
          <w:rtl/>
        </w:rPr>
        <w:t xml:space="preserve">أدوات </w:t>
      </w:r>
      <w:r w:rsidR="00EC33B9" w:rsidRPr="00CD4A37">
        <w:rPr>
          <w:rFonts w:ascii="Sakkal Majalla" w:hAnsi="Sakkal Majalla" w:cs="Sakkal Majalla"/>
          <w:b/>
          <w:bCs/>
          <w:color w:val="0070C0"/>
          <w:sz w:val="28"/>
          <w:szCs w:val="28"/>
          <w:rtl/>
        </w:rPr>
        <w:t>الدراسة</w:t>
      </w:r>
    </w:p>
    <w:p w14:paraId="041E9BD6" w14:textId="77777777"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تعتمد الدراسة على الأدوات البحثية التالية:</w:t>
      </w:r>
    </w:p>
    <w:p w14:paraId="254D0B87" w14:textId="77777777" w:rsidR="00494345" w:rsidRDefault="00494345" w:rsidP="00CD4A37">
      <w:pPr>
        <w:jc w:val="both"/>
        <w:rPr>
          <w:rFonts w:ascii="Sakkal Majalla" w:hAnsi="Sakkal Majalla" w:cs="Sakkal Majalla"/>
          <w:sz w:val="28"/>
          <w:szCs w:val="28"/>
          <w:rtl/>
        </w:rPr>
      </w:pPr>
    </w:p>
    <w:p w14:paraId="3D26C987" w14:textId="45E35DFE" w:rsidR="00494345" w:rsidRPr="00EC33B9" w:rsidRDefault="00494345" w:rsidP="00CD4A37">
      <w:pPr>
        <w:pStyle w:val="a5"/>
        <w:numPr>
          <w:ilvl w:val="0"/>
          <w:numId w:val="26"/>
        </w:numPr>
        <w:jc w:val="both"/>
        <w:rPr>
          <w:rFonts w:ascii="Sakkal Majalla" w:hAnsi="Sakkal Majalla" w:cs="Sakkal Majalla"/>
          <w:b/>
          <w:bCs/>
          <w:sz w:val="28"/>
          <w:szCs w:val="28"/>
          <w:rtl/>
        </w:rPr>
      </w:pPr>
      <w:r w:rsidRPr="00EC33B9">
        <w:rPr>
          <w:rFonts w:ascii="Sakkal Majalla" w:hAnsi="Sakkal Majalla" w:cs="Sakkal Majalla"/>
          <w:b/>
          <w:bCs/>
          <w:sz w:val="28"/>
          <w:szCs w:val="28"/>
          <w:rtl/>
        </w:rPr>
        <w:t>استمارة الاستبيان الإلكتروني:</w:t>
      </w:r>
    </w:p>
    <w:p w14:paraId="140E092D" w14:textId="608AC834"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تعد الأداة الرئيسية لجمع البيانات من عينة الدراسة، وسيتم تصميمها بشكل يتيح الإجابة على تساؤلات الدراسة واختبار فروضها</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وستشتمل الاستمارة على عدة محاور رئيسية:</w:t>
      </w:r>
    </w:p>
    <w:p w14:paraId="7982C19C" w14:textId="77777777" w:rsidR="00494345" w:rsidRDefault="00494345" w:rsidP="00CD4A37">
      <w:pPr>
        <w:jc w:val="both"/>
        <w:rPr>
          <w:rFonts w:ascii="Sakkal Majalla" w:hAnsi="Sakkal Majalla" w:cs="Sakkal Majalla"/>
          <w:sz w:val="28"/>
          <w:szCs w:val="28"/>
          <w:rtl/>
        </w:rPr>
      </w:pPr>
    </w:p>
    <w:p w14:paraId="25FDE389" w14:textId="7C9C7A05" w:rsidR="00EC33B9" w:rsidRDefault="00EC33B9" w:rsidP="00CD4A37">
      <w:pPr>
        <w:pStyle w:val="a5"/>
        <w:numPr>
          <w:ilvl w:val="1"/>
          <w:numId w:val="9"/>
        </w:numPr>
        <w:jc w:val="both"/>
        <w:rPr>
          <w:rFonts w:ascii="Sakkal Majalla" w:hAnsi="Sakkal Majalla" w:cs="Sakkal Majalla"/>
          <w:sz w:val="28"/>
          <w:szCs w:val="28"/>
        </w:rPr>
      </w:pPr>
      <w:r>
        <w:rPr>
          <w:rFonts w:ascii="Sakkal Majalla" w:hAnsi="Sakkal Majalla" w:cs="Sakkal Majalla"/>
          <w:sz w:val="28"/>
          <w:szCs w:val="28"/>
          <w:rtl/>
        </w:rPr>
        <w:lastRenderedPageBreak/>
        <w:t xml:space="preserve"> </w:t>
      </w:r>
      <w:r w:rsidR="00494345" w:rsidRPr="00494345">
        <w:rPr>
          <w:rFonts w:ascii="Sakkal Majalla" w:hAnsi="Sakkal Majalla" w:cs="Sakkal Majalla"/>
          <w:sz w:val="28"/>
          <w:szCs w:val="28"/>
          <w:rtl/>
        </w:rPr>
        <w:t>المحور الأول</w:t>
      </w:r>
      <w:r>
        <w:rPr>
          <w:rFonts w:ascii="Sakkal Majalla" w:hAnsi="Sakkal Majalla" w:cs="Sakkal Majalla"/>
          <w:sz w:val="28"/>
          <w:szCs w:val="28"/>
          <w:rtl/>
        </w:rPr>
        <w:t xml:space="preserve"> :- </w:t>
      </w:r>
      <w:r w:rsidR="00494345" w:rsidRPr="00494345">
        <w:rPr>
          <w:rFonts w:ascii="Sakkal Majalla" w:hAnsi="Sakkal Majalla" w:cs="Sakkal Majalla"/>
          <w:sz w:val="28"/>
          <w:szCs w:val="28"/>
          <w:rtl/>
        </w:rPr>
        <w:t xml:space="preserve"> البيانات الأولية للمبحوثين (العمر، النوع</w:t>
      </w:r>
      <w:r w:rsidR="000900B7">
        <w:rPr>
          <w:rFonts w:ascii="Sakkal Majalla" w:hAnsi="Sakkal Majalla" w:cs="Sakkal Majalla"/>
          <w:sz w:val="28"/>
          <w:szCs w:val="28"/>
          <w:rtl/>
        </w:rPr>
        <w:t xml:space="preserve"> ،</w:t>
      </w:r>
      <w:r w:rsidR="00494345" w:rsidRPr="00494345">
        <w:rPr>
          <w:rFonts w:ascii="Sakkal Majalla" w:hAnsi="Sakkal Majalla" w:cs="Sakkal Majalla"/>
          <w:sz w:val="28"/>
          <w:szCs w:val="28"/>
          <w:rtl/>
        </w:rPr>
        <w:t xml:space="preserve"> المستوى التعليمي، المستوى الاقتصادي للأسرة).</w:t>
      </w:r>
    </w:p>
    <w:p w14:paraId="4365C2EB" w14:textId="3702BB77" w:rsidR="00494345" w:rsidRPr="00EC33B9" w:rsidRDefault="00494345" w:rsidP="00CD4A37">
      <w:pPr>
        <w:pStyle w:val="a5"/>
        <w:numPr>
          <w:ilvl w:val="1"/>
          <w:numId w:val="9"/>
        </w:numPr>
        <w:jc w:val="both"/>
        <w:rPr>
          <w:rFonts w:ascii="Sakkal Majalla" w:hAnsi="Sakkal Majalla" w:cs="Sakkal Majalla"/>
          <w:sz w:val="28"/>
          <w:szCs w:val="28"/>
          <w:rtl/>
        </w:rPr>
      </w:pPr>
      <w:r w:rsidRPr="00EC33B9">
        <w:rPr>
          <w:rFonts w:ascii="Sakkal Majalla" w:hAnsi="Sakkal Majalla" w:cs="Sakkal Majalla"/>
          <w:sz w:val="28"/>
          <w:szCs w:val="28"/>
          <w:rtl/>
        </w:rPr>
        <w:t>المحور الثاني</w:t>
      </w:r>
      <w:r w:rsidR="00EC33B9">
        <w:rPr>
          <w:rFonts w:ascii="Sakkal Majalla" w:hAnsi="Sakkal Majalla" w:cs="Sakkal Majalla"/>
          <w:sz w:val="28"/>
          <w:szCs w:val="28"/>
          <w:rtl/>
        </w:rPr>
        <w:t xml:space="preserve"> :- </w:t>
      </w:r>
      <w:r w:rsidRPr="00EC33B9">
        <w:rPr>
          <w:rFonts w:ascii="Sakkal Majalla" w:hAnsi="Sakkal Majalla" w:cs="Sakkal Majalla"/>
          <w:sz w:val="28"/>
          <w:szCs w:val="28"/>
          <w:rtl/>
        </w:rPr>
        <w:t xml:space="preserve"> أنماط استخدام المراهقين لمنصة تيك توك ومتابعتهم للمؤثرين السعوديين، ويشمل:</w:t>
      </w:r>
    </w:p>
    <w:p w14:paraId="31F39B19" w14:textId="6BC9ED08" w:rsidR="00494345" w:rsidRPr="001036A1" w:rsidRDefault="00494345" w:rsidP="00CD4A37">
      <w:pPr>
        <w:pStyle w:val="a5"/>
        <w:numPr>
          <w:ilvl w:val="3"/>
          <w:numId w:val="27"/>
        </w:numPr>
        <w:jc w:val="both"/>
        <w:rPr>
          <w:rFonts w:ascii="Sakkal Majalla" w:hAnsi="Sakkal Majalla" w:cs="Sakkal Majalla"/>
          <w:sz w:val="28"/>
          <w:szCs w:val="28"/>
          <w:rtl/>
        </w:rPr>
      </w:pPr>
      <w:r w:rsidRPr="001036A1">
        <w:rPr>
          <w:rFonts w:ascii="Sakkal Majalla" w:hAnsi="Sakkal Majalla" w:cs="Sakkal Majalla"/>
          <w:sz w:val="28"/>
          <w:szCs w:val="28"/>
          <w:rtl/>
        </w:rPr>
        <w:t>معدل استخدام المنصة (عدد الساعات يومياً).</w:t>
      </w:r>
    </w:p>
    <w:p w14:paraId="6991CCDF" w14:textId="15A4D42A" w:rsidR="00494345" w:rsidRPr="001036A1" w:rsidRDefault="00494345" w:rsidP="00CD4A37">
      <w:pPr>
        <w:pStyle w:val="a5"/>
        <w:numPr>
          <w:ilvl w:val="3"/>
          <w:numId w:val="27"/>
        </w:numPr>
        <w:jc w:val="both"/>
        <w:rPr>
          <w:rFonts w:ascii="Sakkal Majalla" w:hAnsi="Sakkal Majalla" w:cs="Sakkal Majalla"/>
          <w:sz w:val="28"/>
          <w:szCs w:val="28"/>
          <w:rtl/>
        </w:rPr>
      </w:pPr>
      <w:r w:rsidRPr="001036A1">
        <w:rPr>
          <w:rFonts w:ascii="Sakkal Majalla" w:hAnsi="Sakkal Majalla" w:cs="Sakkal Majalla"/>
          <w:sz w:val="28"/>
          <w:szCs w:val="28"/>
          <w:rtl/>
        </w:rPr>
        <w:t>دوافع استخدام المنصة.</w:t>
      </w:r>
    </w:p>
    <w:p w14:paraId="196D6918" w14:textId="04047BA8" w:rsidR="00494345" w:rsidRPr="001036A1" w:rsidRDefault="00494345" w:rsidP="00CD4A37">
      <w:pPr>
        <w:pStyle w:val="a5"/>
        <w:numPr>
          <w:ilvl w:val="3"/>
          <w:numId w:val="27"/>
        </w:numPr>
        <w:jc w:val="both"/>
        <w:rPr>
          <w:rFonts w:ascii="Sakkal Majalla" w:hAnsi="Sakkal Majalla" w:cs="Sakkal Majalla"/>
          <w:sz w:val="28"/>
          <w:szCs w:val="28"/>
          <w:rtl/>
        </w:rPr>
      </w:pPr>
      <w:r w:rsidRPr="001036A1">
        <w:rPr>
          <w:rFonts w:ascii="Sakkal Majalla" w:hAnsi="Sakkal Majalla" w:cs="Sakkal Majalla"/>
          <w:sz w:val="28"/>
          <w:szCs w:val="28"/>
          <w:rtl/>
        </w:rPr>
        <w:t>نوعية المحتوى المفضل</w:t>
      </w:r>
    </w:p>
    <w:p w14:paraId="15658EA5" w14:textId="3B088505" w:rsidR="00494345" w:rsidRPr="001036A1" w:rsidRDefault="00494345" w:rsidP="00CD4A37">
      <w:pPr>
        <w:pStyle w:val="a5"/>
        <w:numPr>
          <w:ilvl w:val="3"/>
          <w:numId w:val="27"/>
        </w:numPr>
        <w:jc w:val="both"/>
        <w:rPr>
          <w:rFonts w:ascii="Sakkal Majalla" w:hAnsi="Sakkal Majalla" w:cs="Sakkal Majalla"/>
          <w:sz w:val="28"/>
          <w:szCs w:val="28"/>
          <w:rtl/>
        </w:rPr>
      </w:pPr>
      <w:r w:rsidRPr="001036A1">
        <w:rPr>
          <w:rFonts w:ascii="Sakkal Majalla" w:hAnsi="Sakkal Majalla" w:cs="Sakkal Majalla"/>
          <w:sz w:val="28"/>
          <w:szCs w:val="28"/>
          <w:rtl/>
        </w:rPr>
        <w:t>أبرز المؤثرين السعوديين الذين يتابعونهم</w:t>
      </w:r>
    </w:p>
    <w:p w14:paraId="741E0A02" w14:textId="6F8F460D" w:rsidR="00494345" w:rsidRPr="001036A1" w:rsidRDefault="00494345" w:rsidP="00CD4A37">
      <w:pPr>
        <w:pStyle w:val="a5"/>
        <w:numPr>
          <w:ilvl w:val="3"/>
          <w:numId w:val="27"/>
        </w:numPr>
        <w:jc w:val="both"/>
        <w:rPr>
          <w:rFonts w:ascii="Sakkal Majalla" w:hAnsi="Sakkal Majalla" w:cs="Sakkal Majalla"/>
          <w:sz w:val="28"/>
          <w:szCs w:val="28"/>
          <w:rtl/>
        </w:rPr>
      </w:pPr>
      <w:r w:rsidRPr="001036A1">
        <w:rPr>
          <w:rFonts w:ascii="Sakkal Majalla" w:hAnsi="Sakkal Majalla" w:cs="Sakkal Majalla"/>
          <w:sz w:val="28"/>
          <w:szCs w:val="28"/>
          <w:rtl/>
        </w:rPr>
        <w:t>أشكال التفاعل مع محتوى المؤثرين.</w:t>
      </w:r>
    </w:p>
    <w:p w14:paraId="13ECB736" w14:textId="77777777" w:rsidR="001036A1" w:rsidRDefault="001036A1" w:rsidP="00CD4A37">
      <w:pPr>
        <w:jc w:val="both"/>
        <w:rPr>
          <w:rFonts w:ascii="Sakkal Majalla" w:hAnsi="Sakkal Majalla" w:cs="Sakkal Majalla"/>
          <w:sz w:val="28"/>
          <w:szCs w:val="28"/>
        </w:rPr>
      </w:pPr>
    </w:p>
    <w:p w14:paraId="35F4A144" w14:textId="04503422" w:rsidR="00494345" w:rsidRDefault="00494345" w:rsidP="00CD4A37">
      <w:pPr>
        <w:jc w:val="both"/>
        <w:rPr>
          <w:rFonts w:ascii="Sakkal Majalla" w:hAnsi="Sakkal Majalla" w:cs="Sakkal Majalla"/>
          <w:sz w:val="28"/>
          <w:szCs w:val="28"/>
          <w:rtl/>
        </w:rPr>
      </w:pPr>
      <w:r w:rsidRPr="001036A1">
        <w:rPr>
          <w:rFonts w:ascii="Sakkal Majalla" w:hAnsi="Sakkal Majalla" w:cs="Sakkal Majalla"/>
          <w:b/>
          <w:bCs/>
          <w:sz w:val="28"/>
          <w:szCs w:val="28"/>
          <w:rtl/>
        </w:rPr>
        <w:t>المحور الثالث</w:t>
      </w:r>
      <w:r>
        <w:rPr>
          <w:rFonts w:ascii="Sakkal Majalla" w:hAnsi="Sakkal Majalla" w:cs="Sakkal Majalla"/>
          <w:sz w:val="28"/>
          <w:szCs w:val="28"/>
          <w:rtl/>
        </w:rPr>
        <w:t xml:space="preserve"> تقييم المراهقين للمحتوى التسويقي الذي يقدمه المؤثرون السعوديون على منصة تيك توك، ويشمل:</w:t>
      </w:r>
    </w:p>
    <w:p w14:paraId="04DB768A" w14:textId="1B0879C8"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مدى جاذبية المحتوى التسويقي.</w:t>
      </w:r>
    </w:p>
    <w:p w14:paraId="725F2E86" w14:textId="23398D20"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مدى مصداقية المعلومات المقدمة حول المنتجات والخدمات.</w:t>
      </w:r>
    </w:p>
    <w:p w14:paraId="4888B2D4" w14:textId="0EF89334"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القدرة على التمييز بين المحتوى العادي والمحتوى التسويقي المدفوع.</w:t>
      </w:r>
    </w:p>
    <w:p w14:paraId="4957EB6B" w14:textId="458E60C2" w:rsidR="00494345" w:rsidRDefault="00494345" w:rsidP="00CD4A37">
      <w:pPr>
        <w:jc w:val="both"/>
        <w:rPr>
          <w:rFonts w:ascii="Sakkal Majalla" w:hAnsi="Sakkal Majalla" w:cs="Sakkal Majalla"/>
          <w:sz w:val="28"/>
          <w:szCs w:val="28"/>
          <w:rtl/>
        </w:rPr>
      </w:pPr>
      <w:r w:rsidRPr="001036A1">
        <w:rPr>
          <w:rFonts w:ascii="Sakkal Majalla" w:hAnsi="Sakkal Majalla" w:cs="Sakkal Majalla"/>
          <w:b/>
          <w:bCs/>
          <w:sz w:val="28"/>
          <w:szCs w:val="28"/>
          <w:rtl/>
        </w:rPr>
        <w:t>المحور الرابع</w:t>
      </w:r>
      <w:r w:rsidR="001036A1" w:rsidRPr="001036A1">
        <w:rPr>
          <w:rFonts w:ascii="Sakkal Majalla" w:hAnsi="Sakkal Majalla" w:cs="Sakkal Majalla"/>
          <w:b/>
          <w:bCs/>
          <w:sz w:val="28"/>
          <w:szCs w:val="28"/>
          <w:rtl/>
        </w:rPr>
        <w:t xml:space="preserve"> </w:t>
      </w:r>
      <w:r w:rsidR="001036A1">
        <w:rPr>
          <w:rFonts w:ascii="Sakkal Majalla" w:hAnsi="Sakkal Majalla" w:cs="Sakkal Majalla"/>
          <w:sz w:val="28"/>
          <w:szCs w:val="28"/>
          <w:rtl/>
        </w:rPr>
        <w:t xml:space="preserve">:- </w:t>
      </w:r>
      <w:r>
        <w:rPr>
          <w:rFonts w:ascii="Sakkal Majalla" w:hAnsi="Sakkal Majalla" w:cs="Sakkal Majalla"/>
          <w:sz w:val="28"/>
          <w:szCs w:val="28"/>
          <w:rtl/>
        </w:rPr>
        <w:t xml:space="preserve"> تأثير محتوى المؤثرين في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ويشمل:</w:t>
      </w:r>
    </w:p>
    <w:p w14:paraId="4CEF30ED" w14:textId="50E3D201"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مدى الاعتماد على المؤثرين كمصدر للمعلومات حول المنتجات</w:t>
      </w:r>
    </w:p>
    <w:p w14:paraId="0F34D1C3" w14:textId="4EFC4B40"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 xml:space="preserve">تأثير المؤثرين في مراحل السلوك </w:t>
      </w:r>
      <w:proofErr w:type="spellStart"/>
      <w:r w:rsidRPr="001036A1">
        <w:rPr>
          <w:rFonts w:ascii="Sakkal Majalla" w:hAnsi="Sakkal Majalla" w:cs="Sakkal Majalla"/>
          <w:sz w:val="28"/>
          <w:szCs w:val="28"/>
          <w:rtl/>
        </w:rPr>
        <w:t>الشرائي</w:t>
      </w:r>
      <w:proofErr w:type="spellEnd"/>
      <w:r w:rsidRPr="001036A1">
        <w:rPr>
          <w:rFonts w:ascii="Sakkal Majalla" w:hAnsi="Sakkal Majalla" w:cs="Sakkal Majalla"/>
          <w:sz w:val="28"/>
          <w:szCs w:val="28"/>
          <w:rtl/>
        </w:rPr>
        <w:t xml:space="preserve"> المختلفة</w:t>
      </w:r>
    </w:p>
    <w:p w14:paraId="785FDB43" w14:textId="3FDFBCC1"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نوعية المنتجات التي يقبلون على شرائها بتأثير من المؤثرين</w:t>
      </w:r>
    </w:p>
    <w:p w14:paraId="106B86BD" w14:textId="3AC4F14D"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 xml:space="preserve">مدى الرضا عن المنتجات </w:t>
      </w:r>
      <w:proofErr w:type="spellStart"/>
      <w:r w:rsidRPr="001036A1">
        <w:rPr>
          <w:rFonts w:ascii="Sakkal Majalla" w:hAnsi="Sakkal Majalla" w:cs="Sakkal Majalla"/>
          <w:sz w:val="28"/>
          <w:szCs w:val="28"/>
          <w:rtl/>
        </w:rPr>
        <w:t>المشتراة</w:t>
      </w:r>
      <w:proofErr w:type="spellEnd"/>
      <w:r w:rsidRPr="001036A1">
        <w:rPr>
          <w:rFonts w:ascii="Sakkal Majalla" w:hAnsi="Sakkal Majalla" w:cs="Sakkal Majalla"/>
          <w:sz w:val="28"/>
          <w:szCs w:val="28"/>
          <w:rtl/>
        </w:rPr>
        <w:t xml:space="preserve"> بتأثير من المؤثرين.</w:t>
      </w:r>
    </w:p>
    <w:p w14:paraId="6467CFC3" w14:textId="77777777" w:rsidR="001036A1" w:rsidRDefault="001036A1" w:rsidP="00CD4A37">
      <w:pPr>
        <w:jc w:val="both"/>
        <w:rPr>
          <w:rFonts w:ascii="Sakkal Majalla" w:hAnsi="Sakkal Majalla" w:cs="Sakkal Majalla"/>
          <w:sz w:val="28"/>
          <w:szCs w:val="28"/>
        </w:rPr>
      </w:pPr>
    </w:p>
    <w:p w14:paraId="5156E774" w14:textId="5E29482A" w:rsidR="00494345" w:rsidRDefault="00494345" w:rsidP="00CD4A37">
      <w:pPr>
        <w:jc w:val="both"/>
        <w:rPr>
          <w:rFonts w:ascii="Sakkal Majalla" w:hAnsi="Sakkal Majalla" w:cs="Sakkal Majalla"/>
          <w:sz w:val="28"/>
          <w:szCs w:val="28"/>
          <w:rtl/>
        </w:rPr>
      </w:pPr>
      <w:r w:rsidRPr="001036A1">
        <w:rPr>
          <w:rFonts w:ascii="Sakkal Majalla" w:hAnsi="Sakkal Majalla" w:cs="Sakkal Majalla"/>
          <w:b/>
          <w:bCs/>
          <w:sz w:val="28"/>
          <w:szCs w:val="28"/>
          <w:rtl/>
        </w:rPr>
        <w:t>المحور الخامس</w:t>
      </w:r>
      <w:r w:rsidR="001036A1" w:rsidRPr="001036A1">
        <w:rPr>
          <w:rFonts w:ascii="Sakkal Majalla" w:hAnsi="Sakkal Majalla" w:cs="Sakkal Majalla"/>
          <w:b/>
          <w:bCs/>
          <w:sz w:val="28"/>
          <w:szCs w:val="28"/>
          <w:rtl/>
        </w:rPr>
        <w:t xml:space="preserve"> :</w:t>
      </w:r>
      <w:r w:rsidR="001036A1">
        <w:rPr>
          <w:rFonts w:ascii="Sakkal Majalla" w:hAnsi="Sakkal Majalla" w:cs="Sakkal Majalla"/>
          <w:sz w:val="28"/>
          <w:szCs w:val="28"/>
          <w:rtl/>
        </w:rPr>
        <w:t xml:space="preserve">- </w:t>
      </w:r>
      <w:r>
        <w:rPr>
          <w:rFonts w:ascii="Sakkal Majalla" w:hAnsi="Sakkal Majalla" w:cs="Sakkal Majalla"/>
          <w:sz w:val="28"/>
          <w:szCs w:val="28"/>
          <w:rtl/>
        </w:rPr>
        <w:t xml:space="preserve"> العوامل المؤثرة في العلاقة بين متابعة المؤثرين والسلوك </w:t>
      </w:r>
      <w:proofErr w:type="spellStart"/>
      <w:r>
        <w:rPr>
          <w:rFonts w:ascii="Sakkal Majalla" w:hAnsi="Sakkal Majalla" w:cs="Sakkal Majalla"/>
          <w:sz w:val="28"/>
          <w:szCs w:val="28"/>
          <w:rtl/>
        </w:rPr>
        <w:t>الشرائي</w:t>
      </w:r>
      <w:proofErr w:type="spellEnd"/>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ويشمل:</w:t>
      </w:r>
    </w:p>
    <w:p w14:paraId="0DFA306D" w14:textId="08E75151"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دور الأسرة في توجيه السلوك الاستهلاكي.</w:t>
      </w:r>
    </w:p>
    <w:p w14:paraId="52206C8F" w14:textId="2A29AEFC"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مستوى الوعي الإعلامي والاستهلاكي.</w:t>
      </w:r>
    </w:p>
    <w:p w14:paraId="0EF4900E" w14:textId="5AB03D4A" w:rsidR="00494345" w:rsidRPr="001036A1" w:rsidRDefault="00494345" w:rsidP="00CD4A37">
      <w:pPr>
        <w:pStyle w:val="a5"/>
        <w:numPr>
          <w:ilvl w:val="1"/>
          <w:numId w:val="9"/>
        </w:numPr>
        <w:jc w:val="both"/>
        <w:rPr>
          <w:rFonts w:ascii="Sakkal Majalla" w:hAnsi="Sakkal Majalla" w:cs="Sakkal Majalla"/>
          <w:sz w:val="28"/>
          <w:szCs w:val="28"/>
          <w:rtl/>
        </w:rPr>
      </w:pPr>
      <w:r w:rsidRPr="001036A1">
        <w:rPr>
          <w:rFonts w:ascii="Sakkal Majalla" w:hAnsi="Sakkal Majalla" w:cs="Sakkal Majalla"/>
          <w:sz w:val="28"/>
          <w:szCs w:val="28"/>
          <w:rtl/>
        </w:rPr>
        <w:t>تأثير جماعة الأقران.</w:t>
      </w:r>
    </w:p>
    <w:p w14:paraId="57471F1C" w14:textId="77777777"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 xml:space="preserve">وسيتم استخدام مقياس </w:t>
      </w:r>
      <w:proofErr w:type="spellStart"/>
      <w:r>
        <w:rPr>
          <w:rFonts w:ascii="Sakkal Majalla" w:hAnsi="Sakkal Majalla" w:cs="Sakkal Majalla"/>
          <w:sz w:val="28"/>
          <w:szCs w:val="28"/>
          <w:rtl/>
        </w:rPr>
        <w:t>ليكرت</w:t>
      </w:r>
      <w:proofErr w:type="spellEnd"/>
      <w:r>
        <w:rPr>
          <w:rFonts w:ascii="Sakkal Majalla" w:hAnsi="Sakkal Majalla" w:cs="Sakkal Majalla"/>
          <w:sz w:val="28"/>
          <w:szCs w:val="28"/>
          <w:rtl/>
        </w:rPr>
        <w:t xml:space="preserve"> الخماسي (</w:t>
      </w:r>
      <w:r>
        <w:rPr>
          <w:rFonts w:ascii="Sakkal Majalla" w:hAnsi="Sakkal Majalla" w:cs="Sakkal Majalla"/>
          <w:sz w:val="28"/>
          <w:szCs w:val="28"/>
        </w:rPr>
        <w:t>Likert Scale</w:t>
      </w:r>
      <w:r>
        <w:rPr>
          <w:rFonts w:ascii="Sakkal Majalla" w:hAnsi="Sakkal Majalla" w:cs="Sakkal Majalla"/>
          <w:sz w:val="28"/>
          <w:szCs w:val="28"/>
          <w:rtl/>
        </w:rPr>
        <w:t>) لقياس اتجاهات المبحوثين نحو العبارات المختلفة.</w:t>
      </w:r>
    </w:p>
    <w:p w14:paraId="5E814D96" w14:textId="77777777" w:rsidR="00494345" w:rsidRDefault="00494345" w:rsidP="00CD4A37">
      <w:pPr>
        <w:jc w:val="both"/>
        <w:rPr>
          <w:rFonts w:ascii="Sakkal Majalla" w:hAnsi="Sakkal Majalla" w:cs="Sakkal Majalla"/>
          <w:sz w:val="28"/>
          <w:szCs w:val="28"/>
          <w:rtl/>
        </w:rPr>
      </w:pPr>
    </w:p>
    <w:p w14:paraId="53B3F14E" w14:textId="01079F57" w:rsidR="00494345" w:rsidRPr="001036A1" w:rsidRDefault="00494345" w:rsidP="00CD4A37">
      <w:pPr>
        <w:pStyle w:val="a5"/>
        <w:numPr>
          <w:ilvl w:val="0"/>
          <w:numId w:val="26"/>
        </w:numPr>
        <w:jc w:val="both"/>
        <w:rPr>
          <w:rFonts w:ascii="Sakkal Majalla" w:hAnsi="Sakkal Majalla" w:cs="Sakkal Majalla"/>
          <w:b/>
          <w:bCs/>
          <w:sz w:val="28"/>
          <w:szCs w:val="28"/>
          <w:rtl/>
        </w:rPr>
      </w:pPr>
      <w:r w:rsidRPr="001036A1">
        <w:rPr>
          <w:rFonts w:ascii="Sakkal Majalla" w:hAnsi="Sakkal Majalla" w:cs="Sakkal Majalla"/>
          <w:b/>
          <w:bCs/>
          <w:sz w:val="28"/>
          <w:szCs w:val="28"/>
          <w:rtl/>
        </w:rPr>
        <w:t>المقابلات المتعمقة:</w:t>
      </w:r>
    </w:p>
    <w:p w14:paraId="393D2ACF" w14:textId="77777777"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 xml:space="preserve">سيتم إجراء (20) مقابلة متعمقة مع مجموعة مختارة من المراهقين والمراهقات، بواقع (10) ذكور و(10) إناث، للحصول على معلومات أكثر تفصيلاً وعمقاً حول تجاربهم مع محتوى المؤثرين السعوديين على منصة تيك توك وتأثيره </w:t>
      </w:r>
      <w:r>
        <w:rPr>
          <w:rFonts w:ascii="Sakkal Majalla" w:hAnsi="Sakkal Majalla" w:cs="Sakkal Majalla"/>
          <w:sz w:val="28"/>
          <w:szCs w:val="28"/>
          <w:rtl/>
        </w:rPr>
        <w:lastRenderedPageBreak/>
        <w:t xml:space="preserve">في سلوكهم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وستتناول المقابلات الجوانب النوعية التي قد يصعب قياسها من خلال الاستبيان، مثل المشاعر والانطباعات والتجارب الشخصية.</w:t>
      </w:r>
    </w:p>
    <w:p w14:paraId="7AA00922" w14:textId="77777777" w:rsidR="00494345" w:rsidRDefault="00494345" w:rsidP="00CD4A37">
      <w:pPr>
        <w:jc w:val="both"/>
        <w:rPr>
          <w:rFonts w:ascii="Sakkal Majalla" w:hAnsi="Sakkal Majalla" w:cs="Sakkal Majalla"/>
          <w:sz w:val="28"/>
          <w:szCs w:val="28"/>
          <w:rtl/>
        </w:rPr>
      </w:pPr>
    </w:p>
    <w:p w14:paraId="44AAECAE" w14:textId="2DE2C706" w:rsidR="00494345" w:rsidRPr="00863DDB" w:rsidRDefault="00494345" w:rsidP="00CD4A37">
      <w:pPr>
        <w:pStyle w:val="a5"/>
        <w:numPr>
          <w:ilvl w:val="0"/>
          <w:numId w:val="26"/>
        </w:numPr>
        <w:jc w:val="both"/>
        <w:rPr>
          <w:rFonts w:ascii="Sakkal Majalla" w:hAnsi="Sakkal Majalla" w:cs="Sakkal Majalla"/>
          <w:b/>
          <w:bCs/>
          <w:sz w:val="28"/>
          <w:szCs w:val="28"/>
          <w:rtl/>
        </w:rPr>
      </w:pPr>
      <w:r w:rsidRPr="001036A1">
        <w:rPr>
          <w:rFonts w:ascii="Sakkal Majalla" w:hAnsi="Sakkal Majalla" w:cs="Sakkal Majalla"/>
          <w:b/>
          <w:bCs/>
          <w:sz w:val="28"/>
          <w:szCs w:val="28"/>
          <w:rtl/>
        </w:rPr>
        <w:t>المجموعات النقاشية:</w:t>
      </w:r>
    </w:p>
    <w:p w14:paraId="6C469FFB" w14:textId="6967E600"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سيتم عقد (4) مجموعات نقاشية (</w:t>
      </w:r>
      <w:r>
        <w:rPr>
          <w:rFonts w:ascii="Sakkal Majalla" w:hAnsi="Sakkal Majalla" w:cs="Sakkal Majalla"/>
          <w:sz w:val="28"/>
          <w:szCs w:val="28"/>
        </w:rPr>
        <w:t>Focus Groups</w:t>
      </w:r>
      <w:r>
        <w:rPr>
          <w:rFonts w:ascii="Sakkal Majalla" w:hAnsi="Sakkal Majalla" w:cs="Sakkal Majalla"/>
          <w:sz w:val="28"/>
          <w:szCs w:val="28"/>
          <w:rtl/>
        </w:rPr>
        <w:t>)</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بواقع مجموعتين للذكور ومجموعتين للإناث، تضم كل مجموعة (8-10) مشاركين</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وتهدف هذه المجموعات إلى إثراء النقاش حول تأثير المؤثرين في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واستكشاف الآراء المختلفة والتفاعلات بين المشاركين.</w:t>
      </w:r>
    </w:p>
    <w:p w14:paraId="6C74590A" w14:textId="77777777" w:rsidR="00494345" w:rsidRDefault="00494345" w:rsidP="00CD4A37">
      <w:pPr>
        <w:jc w:val="both"/>
        <w:rPr>
          <w:rFonts w:ascii="Sakkal Majalla" w:hAnsi="Sakkal Majalla" w:cs="Sakkal Majalla"/>
          <w:sz w:val="28"/>
          <w:szCs w:val="28"/>
          <w:rtl/>
        </w:rPr>
      </w:pPr>
    </w:p>
    <w:p w14:paraId="0A48A845" w14:textId="7BFEE08E" w:rsidR="00494345" w:rsidRPr="00863DDB" w:rsidRDefault="00494345"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863DDB">
        <w:rPr>
          <w:rFonts w:ascii="Sakkal Majalla" w:hAnsi="Sakkal Majalla" w:cs="Sakkal Majalla"/>
          <w:b/>
          <w:bCs/>
          <w:sz w:val="28"/>
          <w:szCs w:val="28"/>
          <w:rtl/>
        </w:rPr>
        <w:t xml:space="preserve">إجراءات الصدق </w:t>
      </w:r>
      <w:r w:rsidR="00863DDB">
        <w:rPr>
          <w:rFonts w:ascii="Sakkal Majalla" w:hAnsi="Sakkal Majalla" w:cs="Sakkal Majalla"/>
          <w:b/>
          <w:bCs/>
          <w:sz w:val="28"/>
          <w:szCs w:val="28"/>
          <w:rtl/>
        </w:rPr>
        <w:t>والثبات</w:t>
      </w:r>
    </w:p>
    <w:p w14:paraId="206C0B6D" w14:textId="4A8F54F3"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سيتم التأكد من صدق الاستمارة من خلال عرضها على مجموعة من المحكمين المتخصصين في مجالات الإعلام والتسويق وعلم النفس، للتأكد من ملاءمتها لأهداف الدراسة ووضوح عباراتها</w:t>
      </w:r>
      <w:r w:rsidR="00D81A48">
        <w:rPr>
          <w:rFonts w:ascii="Sakkal Majalla" w:hAnsi="Sakkal Majalla" w:cs="Sakkal Majalla"/>
          <w:sz w:val="28"/>
          <w:szCs w:val="28"/>
          <w:rtl/>
        </w:rPr>
        <w:t xml:space="preserve"> ،</w:t>
      </w:r>
      <w:r>
        <w:rPr>
          <w:rFonts w:ascii="Sakkal Majalla" w:hAnsi="Sakkal Majalla" w:cs="Sakkal Majalla"/>
          <w:sz w:val="28"/>
          <w:szCs w:val="28"/>
          <w:rtl/>
        </w:rPr>
        <w:t xml:space="preserve"> كما سيتم اختبار ثبات الاستمارة من خلال إعادة تطبيقها على عينة صغيرة (30 مفردة) بفارق زمني قدره أسبوعان، واستخدام معامل ألفا </w:t>
      </w:r>
      <w:proofErr w:type="spellStart"/>
      <w:r>
        <w:rPr>
          <w:rFonts w:ascii="Sakkal Majalla" w:hAnsi="Sakkal Majalla" w:cs="Sakkal Majalla"/>
          <w:sz w:val="28"/>
          <w:szCs w:val="28"/>
          <w:rtl/>
        </w:rPr>
        <w:t>كرونباخ</w:t>
      </w:r>
      <w:proofErr w:type="spellEnd"/>
      <w:r>
        <w:rPr>
          <w:rFonts w:ascii="Sakkal Majalla" w:hAnsi="Sakkal Majalla" w:cs="Sakkal Majalla"/>
          <w:sz w:val="28"/>
          <w:szCs w:val="28"/>
          <w:rtl/>
        </w:rPr>
        <w:t xml:space="preserve"> (</w:t>
      </w:r>
      <w:r>
        <w:rPr>
          <w:rFonts w:ascii="Sakkal Majalla" w:hAnsi="Sakkal Majalla" w:cs="Sakkal Majalla"/>
          <w:sz w:val="28"/>
          <w:szCs w:val="28"/>
        </w:rPr>
        <w:t>Cronbach's Alpha</w:t>
      </w:r>
      <w:r>
        <w:rPr>
          <w:rFonts w:ascii="Sakkal Majalla" w:hAnsi="Sakkal Majalla" w:cs="Sakkal Majalla"/>
          <w:sz w:val="28"/>
          <w:szCs w:val="28"/>
          <w:rtl/>
        </w:rPr>
        <w:t>) للتأكد من اتساقها الداخلي.</w:t>
      </w:r>
    </w:p>
    <w:p w14:paraId="22CC844F" w14:textId="77777777" w:rsidR="00863DDB" w:rsidRDefault="00863DDB" w:rsidP="00CD4A37">
      <w:pPr>
        <w:jc w:val="both"/>
        <w:rPr>
          <w:rFonts w:ascii="Sakkal Majalla" w:hAnsi="Sakkal Majalla" w:cs="Sakkal Majalla"/>
          <w:sz w:val="28"/>
          <w:szCs w:val="28"/>
        </w:rPr>
      </w:pPr>
    </w:p>
    <w:p w14:paraId="7A056D0D" w14:textId="16E3AC1B" w:rsidR="00494345" w:rsidRPr="00863DDB" w:rsidRDefault="00494345"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863DDB">
        <w:rPr>
          <w:rFonts w:ascii="Sakkal Majalla" w:hAnsi="Sakkal Majalla" w:cs="Sakkal Majalla"/>
          <w:b/>
          <w:bCs/>
          <w:sz w:val="28"/>
          <w:szCs w:val="28"/>
          <w:rtl/>
        </w:rPr>
        <w:t xml:space="preserve">أساليب المعالجة </w:t>
      </w:r>
      <w:r w:rsidR="00863DDB">
        <w:rPr>
          <w:rFonts w:ascii="Sakkal Majalla" w:hAnsi="Sakkal Majalla" w:cs="Sakkal Majalla"/>
          <w:b/>
          <w:bCs/>
          <w:sz w:val="28"/>
          <w:szCs w:val="28"/>
          <w:rtl/>
        </w:rPr>
        <w:t>الإحصائية</w:t>
      </w:r>
    </w:p>
    <w:p w14:paraId="3D357320" w14:textId="6D773AD6" w:rsidR="00494345" w:rsidRDefault="00494345" w:rsidP="00CD4A37">
      <w:pPr>
        <w:jc w:val="both"/>
        <w:rPr>
          <w:rFonts w:ascii="Sakkal Majalla" w:hAnsi="Sakkal Majalla" w:cs="Sakkal Majalla"/>
          <w:sz w:val="28"/>
          <w:szCs w:val="28"/>
          <w:rtl/>
        </w:rPr>
      </w:pPr>
      <w:r>
        <w:rPr>
          <w:rFonts w:ascii="Sakkal Majalla" w:hAnsi="Sakkal Majalla" w:cs="Sakkal Majalla"/>
          <w:sz w:val="28"/>
          <w:szCs w:val="28"/>
          <w:rtl/>
        </w:rPr>
        <w:t>سيتم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w:t>
      </w:r>
      <w:r w:rsidR="000900B7">
        <w:rPr>
          <w:rFonts w:ascii="Sakkal Majalla" w:hAnsi="Sakkal Majalla" w:cs="Sakkal Majalla"/>
          <w:sz w:val="28"/>
          <w:szCs w:val="28"/>
          <w:rtl/>
        </w:rPr>
        <w:t xml:space="preserve"> ،</w:t>
      </w:r>
      <w:r>
        <w:rPr>
          <w:rFonts w:ascii="Sakkal Majalla" w:hAnsi="Sakkal Majalla" w:cs="Sakkal Majalla"/>
          <w:sz w:val="28"/>
          <w:szCs w:val="28"/>
          <w:rtl/>
        </w:rPr>
        <w:t xml:space="preserve"> وتوظيف الأساليب الإحصائية التالية:</w:t>
      </w:r>
    </w:p>
    <w:p w14:paraId="468E5F94" w14:textId="77777777" w:rsidR="00494345" w:rsidRDefault="00494345" w:rsidP="00CD4A37">
      <w:pPr>
        <w:jc w:val="both"/>
        <w:rPr>
          <w:rFonts w:ascii="Sakkal Majalla" w:hAnsi="Sakkal Majalla" w:cs="Sakkal Majalla"/>
          <w:sz w:val="28"/>
          <w:szCs w:val="28"/>
          <w:rtl/>
        </w:rPr>
      </w:pPr>
    </w:p>
    <w:p w14:paraId="5EF57925" w14:textId="41D227F9" w:rsidR="00494345" w:rsidRPr="00863DDB" w:rsidRDefault="00494345" w:rsidP="00CD4A37">
      <w:pPr>
        <w:pStyle w:val="a5"/>
        <w:numPr>
          <w:ilvl w:val="1"/>
          <w:numId w:val="32"/>
        </w:numPr>
        <w:jc w:val="both"/>
        <w:rPr>
          <w:rFonts w:ascii="Sakkal Majalla" w:hAnsi="Sakkal Majalla" w:cs="Sakkal Majalla"/>
          <w:sz w:val="28"/>
          <w:szCs w:val="28"/>
          <w:rtl/>
        </w:rPr>
      </w:pPr>
      <w:r w:rsidRPr="00863DDB">
        <w:rPr>
          <w:rFonts w:ascii="Sakkal Majalla" w:hAnsi="Sakkal Majalla" w:cs="Sakkal Majalla"/>
          <w:sz w:val="28"/>
          <w:szCs w:val="28"/>
          <w:rtl/>
        </w:rPr>
        <w:t>الإحصاءات الوصفية: التكرارات، والنسب المئوية، والمتوسطات الحسابية، والانحرافات المعيارية.</w:t>
      </w:r>
    </w:p>
    <w:p w14:paraId="0A356C1E" w14:textId="02DE2F80" w:rsidR="00494345" w:rsidRPr="00863DDB" w:rsidRDefault="00494345" w:rsidP="00CD4A37">
      <w:pPr>
        <w:pStyle w:val="a5"/>
        <w:numPr>
          <w:ilvl w:val="1"/>
          <w:numId w:val="32"/>
        </w:numPr>
        <w:jc w:val="both"/>
        <w:rPr>
          <w:rFonts w:ascii="Sakkal Majalla" w:hAnsi="Sakkal Majalla" w:cs="Sakkal Majalla"/>
          <w:sz w:val="28"/>
          <w:szCs w:val="28"/>
          <w:rtl/>
        </w:rPr>
      </w:pPr>
      <w:r w:rsidRPr="00863DDB">
        <w:rPr>
          <w:rFonts w:ascii="Sakkal Majalla" w:hAnsi="Sakkal Majalla" w:cs="Sakkal Majalla"/>
          <w:sz w:val="28"/>
          <w:szCs w:val="28"/>
          <w:rtl/>
        </w:rPr>
        <w:t>معامل ارتباط بيرسون (</w:t>
      </w:r>
      <w:r w:rsidRPr="00863DDB">
        <w:rPr>
          <w:rFonts w:ascii="Sakkal Majalla" w:hAnsi="Sakkal Majalla" w:cs="Sakkal Majalla"/>
          <w:sz w:val="28"/>
          <w:szCs w:val="28"/>
        </w:rPr>
        <w:t>Pearson Correlation</w:t>
      </w:r>
      <w:r w:rsidRPr="00863DDB">
        <w:rPr>
          <w:rFonts w:ascii="Sakkal Majalla" w:hAnsi="Sakkal Majalla" w:cs="Sakkal Majalla"/>
          <w:sz w:val="28"/>
          <w:szCs w:val="28"/>
          <w:rtl/>
        </w:rPr>
        <w:t>) لقياس العلاقة بين المتغيرات.</w:t>
      </w:r>
    </w:p>
    <w:p w14:paraId="3E816F0D" w14:textId="21E71EF6" w:rsidR="00494345" w:rsidRPr="00863DDB" w:rsidRDefault="00494345" w:rsidP="00CD4A37">
      <w:pPr>
        <w:pStyle w:val="a5"/>
        <w:numPr>
          <w:ilvl w:val="1"/>
          <w:numId w:val="32"/>
        </w:numPr>
        <w:jc w:val="both"/>
        <w:rPr>
          <w:rFonts w:ascii="Sakkal Majalla" w:hAnsi="Sakkal Majalla" w:cs="Sakkal Majalla"/>
          <w:sz w:val="28"/>
          <w:szCs w:val="28"/>
          <w:rtl/>
        </w:rPr>
      </w:pPr>
      <w:r w:rsidRPr="00863DDB">
        <w:rPr>
          <w:rFonts w:ascii="Sakkal Majalla" w:hAnsi="Sakkal Majalla" w:cs="Sakkal Majalla"/>
          <w:sz w:val="28"/>
          <w:szCs w:val="28"/>
          <w:rtl/>
        </w:rPr>
        <w:t>اختبار (ت) للعينات المستقلة (</w:t>
      </w:r>
      <w:r w:rsidRPr="00863DDB">
        <w:rPr>
          <w:rFonts w:ascii="Sakkal Majalla" w:hAnsi="Sakkal Majalla" w:cs="Sakkal Majalla"/>
          <w:sz w:val="28"/>
          <w:szCs w:val="28"/>
        </w:rPr>
        <w:t>Independent Samples t-test</w:t>
      </w:r>
      <w:r w:rsidRPr="00863DDB">
        <w:rPr>
          <w:rFonts w:ascii="Sakkal Majalla" w:hAnsi="Sakkal Majalla" w:cs="Sakkal Majalla"/>
          <w:sz w:val="28"/>
          <w:szCs w:val="28"/>
          <w:rtl/>
        </w:rPr>
        <w:t>) لقياس الفروق بين مجموعتين.</w:t>
      </w:r>
    </w:p>
    <w:p w14:paraId="068E0963" w14:textId="0552AEF8" w:rsidR="00494345" w:rsidRPr="00863DDB" w:rsidRDefault="00494345" w:rsidP="00CD4A37">
      <w:pPr>
        <w:pStyle w:val="a5"/>
        <w:numPr>
          <w:ilvl w:val="1"/>
          <w:numId w:val="32"/>
        </w:numPr>
        <w:jc w:val="both"/>
        <w:rPr>
          <w:rFonts w:ascii="Sakkal Majalla" w:hAnsi="Sakkal Majalla" w:cs="Sakkal Majalla"/>
          <w:sz w:val="28"/>
          <w:szCs w:val="28"/>
          <w:rtl/>
        </w:rPr>
      </w:pPr>
      <w:r w:rsidRPr="00863DDB">
        <w:rPr>
          <w:rFonts w:ascii="Sakkal Majalla" w:hAnsi="Sakkal Majalla" w:cs="Sakkal Majalla"/>
          <w:sz w:val="28"/>
          <w:szCs w:val="28"/>
          <w:rtl/>
        </w:rPr>
        <w:t>تحليل التباين أحادي الاتجاه (</w:t>
      </w:r>
      <w:r w:rsidRPr="00863DDB">
        <w:rPr>
          <w:rFonts w:ascii="Sakkal Majalla" w:hAnsi="Sakkal Majalla" w:cs="Sakkal Majalla"/>
          <w:sz w:val="28"/>
          <w:szCs w:val="28"/>
        </w:rPr>
        <w:t>One Way ANOVA</w:t>
      </w:r>
      <w:r w:rsidRPr="00863DDB">
        <w:rPr>
          <w:rFonts w:ascii="Sakkal Majalla" w:hAnsi="Sakkal Majalla" w:cs="Sakkal Majalla"/>
          <w:sz w:val="28"/>
          <w:szCs w:val="28"/>
          <w:rtl/>
        </w:rPr>
        <w:t>) لقياس الفروق بين أكثر من مجموعتين.</w:t>
      </w:r>
    </w:p>
    <w:p w14:paraId="120ACF45" w14:textId="00700D28" w:rsidR="00494345" w:rsidRPr="00863DDB" w:rsidRDefault="00494345" w:rsidP="00CD4A37">
      <w:pPr>
        <w:pStyle w:val="a5"/>
        <w:numPr>
          <w:ilvl w:val="1"/>
          <w:numId w:val="32"/>
        </w:numPr>
        <w:jc w:val="both"/>
        <w:rPr>
          <w:rFonts w:ascii="Sakkal Majalla" w:hAnsi="Sakkal Majalla" w:cs="Sakkal Majalla"/>
          <w:sz w:val="28"/>
          <w:szCs w:val="28"/>
          <w:rtl/>
        </w:rPr>
      </w:pPr>
      <w:r w:rsidRPr="00863DDB">
        <w:rPr>
          <w:rFonts w:ascii="Sakkal Majalla" w:hAnsi="Sakkal Majalla" w:cs="Sakkal Majalla"/>
          <w:sz w:val="28"/>
          <w:szCs w:val="28"/>
          <w:rtl/>
        </w:rPr>
        <w:t>تحليل الانحدار المتعدد (</w:t>
      </w:r>
      <w:r w:rsidRPr="00863DDB">
        <w:rPr>
          <w:rFonts w:ascii="Sakkal Majalla" w:hAnsi="Sakkal Majalla" w:cs="Sakkal Majalla"/>
          <w:sz w:val="28"/>
          <w:szCs w:val="28"/>
        </w:rPr>
        <w:t>Multiple Regression</w:t>
      </w:r>
      <w:r w:rsidRPr="00863DDB">
        <w:rPr>
          <w:rFonts w:ascii="Sakkal Majalla" w:hAnsi="Sakkal Majalla" w:cs="Sakkal Majalla"/>
          <w:sz w:val="28"/>
          <w:szCs w:val="28"/>
          <w:rtl/>
        </w:rPr>
        <w:t>) لتحديد تأثير المتغيرات المستقلة في المتغير التابع.</w:t>
      </w:r>
    </w:p>
    <w:p w14:paraId="43BE354D" w14:textId="77777777" w:rsidR="00494345" w:rsidRDefault="00494345" w:rsidP="00CD4A37">
      <w:pPr>
        <w:jc w:val="both"/>
        <w:rPr>
          <w:rFonts w:ascii="Sakkal Majalla" w:hAnsi="Sakkal Majalla" w:cs="Sakkal Majalla"/>
          <w:sz w:val="28"/>
          <w:szCs w:val="28"/>
        </w:rPr>
      </w:pPr>
    </w:p>
    <w:p w14:paraId="228A5288" w14:textId="77777777" w:rsidR="00CD4A37" w:rsidRDefault="00CD4A37" w:rsidP="00CD4A37">
      <w:pPr>
        <w:jc w:val="both"/>
        <w:rPr>
          <w:rFonts w:ascii="Sakkal Majalla" w:hAnsi="Sakkal Majalla" w:cs="Sakkal Majalla"/>
          <w:sz w:val="28"/>
          <w:szCs w:val="28"/>
        </w:rPr>
      </w:pPr>
    </w:p>
    <w:p w14:paraId="4B8E676B" w14:textId="77777777" w:rsidR="00CD4A37" w:rsidRDefault="00CD4A37" w:rsidP="00CD4A37">
      <w:pPr>
        <w:jc w:val="both"/>
        <w:rPr>
          <w:rFonts w:ascii="Sakkal Majalla" w:hAnsi="Sakkal Majalla" w:cs="Sakkal Majalla"/>
          <w:sz w:val="28"/>
          <w:szCs w:val="28"/>
        </w:rPr>
      </w:pPr>
    </w:p>
    <w:p w14:paraId="0C6AEC86" w14:textId="77777777" w:rsidR="00CD4A37" w:rsidRDefault="00CD4A37" w:rsidP="00CD4A37">
      <w:pPr>
        <w:jc w:val="both"/>
        <w:rPr>
          <w:rFonts w:ascii="Sakkal Majalla" w:hAnsi="Sakkal Majalla" w:cs="Sakkal Majalla"/>
          <w:sz w:val="28"/>
          <w:szCs w:val="28"/>
          <w:rtl/>
        </w:rPr>
      </w:pPr>
    </w:p>
    <w:p w14:paraId="730F9D64" w14:textId="37D6C3B3" w:rsidR="00494345" w:rsidRPr="00CD4A37" w:rsidRDefault="00494345" w:rsidP="00CD4A37">
      <w:pPr>
        <w:jc w:val="both"/>
        <w:rPr>
          <w:rFonts w:ascii="Sakkal Majalla" w:hAnsi="Sakkal Majalla" w:cs="Sakkal Majalla"/>
          <w:b/>
          <w:bCs/>
          <w:color w:val="0070C0"/>
          <w:sz w:val="28"/>
          <w:szCs w:val="28"/>
          <w:rtl/>
        </w:rPr>
      </w:pPr>
      <w:r w:rsidRPr="00CD4A37">
        <w:rPr>
          <w:rFonts w:ascii="Sakkal Majalla" w:hAnsi="Sakkal Majalla" w:cs="Sakkal Majalla"/>
          <w:color w:val="0070C0"/>
          <w:sz w:val="28"/>
          <w:szCs w:val="28"/>
          <w:rtl/>
        </w:rPr>
        <w:lastRenderedPageBreak/>
        <w:t xml:space="preserve"> </w:t>
      </w:r>
      <w:r w:rsidRPr="00CD4A37">
        <w:rPr>
          <w:rFonts w:ascii="Sakkal Majalla" w:hAnsi="Sakkal Majalla" w:cs="Sakkal Majalla"/>
          <w:b/>
          <w:bCs/>
          <w:color w:val="0070C0"/>
          <w:sz w:val="28"/>
          <w:szCs w:val="28"/>
          <w:rtl/>
        </w:rPr>
        <w:t>حدود الدراسة</w:t>
      </w:r>
    </w:p>
    <w:p w14:paraId="3915FE0A" w14:textId="77777777" w:rsidR="00494345" w:rsidRDefault="00494345" w:rsidP="00CD4A37">
      <w:pPr>
        <w:jc w:val="both"/>
        <w:rPr>
          <w:rFonts w:ascii="Sakkal Majalla" w:hAnsi="Sakkal Majalla" w:cs="Sakkal Majalla"/>
          <w:sz w:val="28"/>
          <w:szCs w:val="28"/>
          <w:rtl/>
        </w:rPr>
      </w:pPr>
    </w:p>
    <w:p w14:paraId="1BBF9117" w14:textId="289AC0C0" w:rsidR="00494345" w:rsidRPr="00863DDB" w:rsidRDefault="00494345" w:rsidP="00CD4A37">
      <w:pPr>
        <w:jc w:val="both"/>
        <w:rPr>
          <w:rFonts w:ascii="Sakkal Majalla" w:hAnsi="Sakkal Majalla" w:cs="Sakkal Majalla"/>
          <w:b/>
          <w:bCs/>
          <w:sz w:val="28"/>
          <w:szCs w:val="28"/>
          <w:rtl/>
        </w:rPr>
      </w:pPr>
      <w:r w:rsidRPr="00863DDB">
        <w:rPr>
          <w:rFonts w:ascii="Sakkal Majalla" w:hAnsi="Sakkal Majalla" w:cs="Sakkal Majalla"/>
          <w:b/>
          <w:bCs/>
          <w:sz w:val="28"/>
          <w:szCs w:val="28"/>
          <w:rtl/>
        </w:rPr>
        <w:t>الحدود الموضوعية:</w:t>
      </w:r>
    </w:p>
    <w:p w14:paraId="7F65BA99" w14:textId="53E15745" w:rsidR="00EA4104" w:rsidRDefault="00494345" w:rsidP="00CD4A37">
      <w:pPr>
        <w:jc w:val="both"/>
        <w:rPr>
          <w:rFonts w:ascii="Sakkal Majalla" w:hAnsi="Sakkal Majalla" w:cs="Sakkal Majalla"/>
          <w:sz w:val="28"/>
          <w:szCs w:val="28"/>
        </w:rPr>
      </w:pPr>
      <w:r>
        <w:rPr>
          <w:rFonts w:ascii="Sakkal Majalla" w:hAnsi="Sakkal Majalla" w:cs="Sakkal Majalla"/>
          <w:sz w:val="28"/>
          <w:szCs w:val="28"/>
          <w:rtl/>
        </w:rPr>
        <w:t xml:space="preserve">تقتصر الدراسة على بحث تأثير محتوى المؤثرين السعوديين على منصة تيك توك في السلوك </w:t>
      </w:r>
      <w:proofErr w:type="spellStart"/>
      <w:r>
        <w:rPr>
          <w:rFonts w:ascii="Sakkal Majalla" w:hAnsi="Sakkal Majalla" w:cs="Sakkal Majalla"/>
          <w:sz w:val="28"/>
          <w:szCs w:val="28"/>
          <w:rtl/>
        </w:rPr>
        <w:t>الشرائي</w:t>
      </w:r>
      <w:proofErr w:type="spellEnd"/>
      <w:r>
        <w:rPr>
          <w:rFonts w:ascii="Sakkal Majalla" w:hAnsi="Sakkal Majalla" w:cs="Sakkal Majalla"/>
          <w:sz w:val="28"/>
          <w:szCs w:val="28"/>
          <w:rtl/>
        </w:rPr>
        <w:t xml:space="preserve"> للمراهقين، دون غيرها من المنصات الاجتماعية الأخرى.</w:t>
      </w:r>
    </w:p>
    <w:p w14:paraId="3900BA08" w14:textId="7CB47B49" w:rsidR="00494345" w:rsidRPr="00863DDB" w:rsidRDefault="00EA4104" w:rsidP="00CD4A37">
      <w:pPr>
        <w:jc w:val="both"/>
        <w:rPr>
          <w:rFonts w:ascii="Sakkal Majalla" w:hAnsi="Sakkal Majalla" w:cs="Sakkal Majalla"/>
          <w:b/>
          <w:bCs/>
          <w:sz w:val="28"/>
          <w:szCs w:val="28"/>
          <w:rtl/>
        </w:rPr>
      </w:pPr>
      <w:r>
        <w:rPr>
          <w:rFonts w:ascii="Sakkal Majalla" w:hAnsi="Sakkal Majalla" w:cs="Sakkal Majalla"/>
          <w:sz w:val="28"/>
          <w:szCs w:val="28"/>
          <w:rtl/>
        </w:rPr>
        <w:t>ا</w:t>
      </w:r>
      <w:r w:rsidR="00494345" w:rsidRPr="00863DDB">
        <w:rPr>
          <w:rFonts w:ascii="Sakkal Majalla" w:hAnsi="Sakkal Majalla" w:cs="Sakkal Majalla"/>
          <w:b/>
          <w:bCs/>
          <w:sz w:val="28"/>
          <w:szCs w:val="28"/>
          <w:rtl/>
        </w:rPr>
        <w:t>لحدود المكانية:</w:t>
      </w:r>
    </w:p>
    <w:p w14:paraId="186FC419" w14:textId="12C2AFDA" w:rsidR="00EA4104" w:rsidRDefault="00494345" w:rsidP="00CD4A37">
      <w:pPr>
        <w:jc w:val="both"/>
        <w:rPr>
          <w:rFonts w:ascii="Sakkal Majalla" w:hAnsi="Sakkal Majalla" w:cs="Sakkal Majalla"/>
          <w:sz w:val="28"/>
          <w:szCs w:val="28"/>
        </w:rPr>
      </w:pPr>
      <w:r>
        <w:rPr>
          <w:rFonts w:ascii="Sakkal Majalla" w:hAnsi="Sakkal Majalla" w:cs="Sakkal Majalla"/>
          <w:sz w:val="28"/>
          <w:szCs w:val="28"/>
          <w:rtl/>
        </w:rPr>
        <w:t>تطبق الدراسة على المراهقين في مدينة جدة بالمملكة العربية السعودية.</w:t>
      </w:r>
    </w:p>
    <w:p w14:paraId="0968CD69" w14:textId="5B3196B7" w:rsidR="00494345" w:rsidRPr="00EA4104" w:rsidRDefault="00494345" w:rsidP="00CD4A37">
      <w:pPr>
        <w:jc w:val="both"/>
        <w:rPr>
          <w:rFonts w:ascii="Sakkal Majalla" w:hAnsi="Sakkal Majalla" w:cs="Sakkal Majalla"/>
          <w:b/>
          <w:bCs/>
          <w:sz w:val="28"/>
          <w:szCs w:val="28"/>
          <w:rtl/>
        </w:rPr>
      </w:pPr>
      <w:r w:rsidRPr="00EA4104">
        <w:rPr>
          <w:rFonts w:ascii="Sakkal Majalla" w:hAnsi="Sakkal Majalla" w:cs="Sakkal Majalla"/>
          <w:sz w:val="28"/>
          <w:szCs w:val="28"/>
          <w:rtl/>
        </w:rPr>
        <w:t xml:space="preserve"> </w:t>
      </w:r>
      <w:r w:rsidRPr="00EA4104">
        <w:rPr>
          <w:rFonts w:ascii="Sakkal Majalla" w:hAnsi="Sakkal Majalla" w:cs="Sakkal Majalla"/>
          <w:b/>
          <w:bCs/>
          <w:sz w:val="28"/>
          <w:szCs w:val="28"/>
          <w:rtl/>
        </w:rPr>
        <w:t>الحدود الزمانية:</w:t>
      </w:r>
    </w:p>
    <w:p w14:paraId="6280CE56" w14:textId="4BA6A6D4" w:rsidR="00494345" w:rsidRDefault="00494345" w:rsidP="00CD4A37">
      <w:pPr>
        <w:jc w:val="both"/>
        <w:rPr>
          <w:rFonts w:ascii="Sakkal Majalla" w:hAnsi="Sakkal Majalla" w:cs="Sakkal Majalla"/>
          <w:sz w:val="28"/>
          <w:szCs w:val="28"/>
        </w:rPr>
      </w:pPr>
      <w:r>
        <w:rPr>
          <w:rFonts w:ascii="Sakkal Majalla" w:hAnsi="Sakkal Majalla" w:cs="Sakkal Majalla"/>
          <w:sz w:val="28"/>
          <w:szCs w:val="28"/>
          <w:rtl/>
        </w:rPr>
        <w:t>يتم إجراء الدراسة الميدانية خلال الفترة من 2 مارس 2026 وحتى 2 أبريل 2026.</w:t>
      </w:r>
    </w:p>
    <w:p w14:paraId="0278AF7C" w14:textId="06DDE3E3" w:rsidR="00494345" w:rsidRPr="00EA4104" w:rsidRDefault="00494345" w:rsidP="00CD4A37">
      <w:pPr>
        <w:jc w:val="both"/>
        <w:rPr>
          <w:rFonts w:ascii="Sakkal Majalla" w:hAnsi="Sakkal Majalla" w:cs="Sakkal Majalla"/>
          <w:b/>
          <w:bCs/>
          <w:sz w:val="28"/>
          <w:szCs w:val="28"/>
          <w:rtl/>
        </w:rPr>
      </w:pPr>
      <w:r w:rsidRPr="00EA4104">
        <w:rPr>
          <w:rFonts w:ascii="Sakkal Majalla" w:hAnsi="Sakkal Majalla" w:cs="Sakkal Majalla"/>
          <w:b/>
          <w:bCs/>
          <w:sz w:val="28"/>
          <w:szCs w:val="28"/>
          <w:rtl/>
        </w:rPr>
        <w:t>الحدود البشرية:</w:t>
      </w:r>
    </w:p>
    <w:p w14:paraId="33004DED" w14:textId="36A0A354" w:rsidR="00494345" w:rsidRDefault="00494345" w:rsidP="00CD4A37">
      <w:pPr>
        <w:jc w:val="both"/>
        <w:rPr>
          <w:rFonts w:ascii="Sakkal Majalla" w:hAnsi="Sakkal Majalla" w:cs="Sakkal Majalla"/>
          <w:sz w:val="28"/>
          <w:szCs w:val="28"/>
        </w:rPr>
      </w:pPr>
      <w:r>
        <w:rPr>
          <w:rFonts w:ascii="Sakkal Majalla" w:hAnsi="Sakkal Majalla" w:cs="Sakkal Majalla"/>
          <w:sz w:val="28"/>
          <w:szCs w:val="28"/>
          <w:rtl/>
        </w:rPr>
        <w:t>تستهدف الدراسة المراهقين من الفئة العمرية (13-18) عاماً من الجنسين.</w:t>
      </w:r>
    </w:p>
    <w:p w14:paraId="2DBA56CA" w14:textId="727F552E" w:rsidR="00494345" w:rsidRPr="00EA4104" w:rsidRDefault="00494345"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EA4104">
        <w:rPr>
          <w:rFonts w:ascii="Sakkal Majalla" w:hAnsi="Sakkal Majalla" w:cs="Sakkal Majalla"/>
          <w:b/>
          <w:bCs/>
          <w:sz w:val="28"/>
          <w:szCs w:val="28"/>
          <w:rtl/>
        </w:rPr>
        <w:t>إجراءات الدراسة</w:t>
      </w:r>
    </w:p>
    <w:p w14:paraId="60A0471E" w14:textId="77777777" w:rsidR="00494345" w:rsidRDefault="00494345" w:rsidP="00CD4A37">
      <w:pPr>
        <w:jc w:val="both"/>
        <w:rPr>
          <w:rFonts w:ascii="Sakkal Majalla" w:hAnsi="Sakkal Majalla" w:cs="Sakkal Majalla"/>
          <w:sz w:val="28"/>
          <w:szCs w:val="28"/>
          <w:rtl/>
        </w:rPr>
      </w:pPr>
    </w:p>
    <w:p w14:paraId="7FD52B87" w14:textId="68BB95B6"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تصميم أدوات الدراسة (الاستبيان</w:t>
      </w:r>
      <w:r w:rsidR="000900B7">
        <w:rPr>
          <w:rFonts w:ascii="Sakkal Majalla" w:hAnsi="Sakkal Majalla" w:cs="Sakkal Majalla"/>
          <w:sz w:val="28"/>
          <w:szCs w:val="28"/>
          <w:rtl/>
        </w:rPr>
        <w:t xml:space="preserve"> ،</w:t>
      </w:r>
      <w:r w:rsidRPr="00EA4104">
        <w:rPr>
          <w:rFonts w:ascii="Sakkal Majalla" w:hAnsi="Sakkal Majalla" w:cs="Sakkal Majalla"/>
          <w:sz w:val="28"/>
          <w:szCs w:val="28"/>
          <w:rtl/>
        </w:rPr>
        <w:t xml:space="preserve"> دليل المقابلة، دليل المجموعات النقاشية) والتأكد من صدقها وثباتها</w:t>
      </w:r>
    </w:p>
    <w:p w14:paraId="2FF3CDE2" w14:textId="421BB174"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الحصول على الموافقات اللازمة من الجهات المختصة لتطبيق الدراسة</w:t>
      </w:r>
    </w:p>
    <w:p w14:paraId="372E29E6" w14:textId="407F6D30"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التواصل مع المدارس المتوسطة والثانوية في مدينة جدة للحصول على تعاونهم في تطبيق الدراسة.</w:t>
      </w:r>
    </w:p>
    <w:p w14:paraId="010A2B62" w14:textId="362CA8D3"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توزيع الاستبيان الإلكتروني على عينة الدراسة ومتابعة عملية جمع البيانات.</w:t>
      </w:r>
    </w:p>
    <w:p w14:paraId="7E2F055F" w14:textId="7F782DB2"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إجراء المقابلات المتعمقة والمجموعات النقاشية وفق الخطة الزمنية المحددة.</w:t>
      </w:r>
    </w:p>
    <w:p w14:paraId="6CEE053F" w14:textId="079313D8"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 xml:space="preserve">تفريغ البيانات وإدخالها إلى برنامج </w:t>
      </w:r>
      <w:r w:rsidRPr="00EA4104">
        <w:rPr>
          <w:rFonts w:ascii="Sakkal Majalla" w:hAnsi="Sakkal Majalla" w:cs="Sakkal Majalla"/>
          <w:sz w:val="28"/>
          <w:szCs w:val="28"/>
        </w:rPr>
        <w:t>SPSS</w:t>
      </w:r>
      <w:r w:rsidRPr="00EA4104">
        <w:rPr>
          <w:rFonts w:ascii="Sakkal Majalla" w:hAnsi="Sakkal Majalla" w:cs="Sakkal Majalla"/>
          <w:sz w:val="28"/>
          <w:szCs w:val="28"/>
          <w:rtl/>
        </w:rPr>
        <w:t xml:space="preserve"> وتحليلها إحصائياً.</w:t>
      </w:r>
    </w:p>
    <w:p w14:paraId="024C314F" w14:textId="032697E2" w:rsidR="00494345" w:rsidRPr="00EA4104" w:rsidRDefault="00494345" w:rsidP="00CD4A37">
      <w:pPr>
        <w:pStyle w:val="a5"/>
        <w:numPr>
          <w:ilvl w:val="0"/>
          <w:numId w:val="34"/>
        </w:numPr>
        <w:jc w:val="both"/>
        <w:rPr>
          <w:rFonts w:ascii="Sakkal Majalla" w:hAnsi="Sakkal Majalla" w:cs="Sakkal Majalla"/>
          <w:sz w:val="28"/>
          <w:szCs w:val="28"/>
          <w:rtl/>
        </w:rPr>
      </w:pPr>
      <w:r w:rsidRPr="00EA4104">
        <w:rPr>
          <w:rFonts w:ascii="Sakkal Majalla" w:hAnsi="Sakkal Majalla" w:cs="Sakkal Majalla"/>
          <w:sz w:val="28"/>
          <w:szCs w:val="28"/>
          <w:rtl/>
        </w:rPr>
        <w:t>استخلاص النتائج ومناقشتها في ضوء الدراسات السابقة والإطار النظري.</w:t>
      </w:r>
    </w:p>
    <w:p w14:paraId="400C5B12" w14:textId="39E7FF18" w:rsidR="00494345" w:rsidRPr="00EA4104" w:rsidRDefault="00494345" w:rsidP="00CD4A37">
      <w:pPr>
        <w:pStyle w:val="a5"/>
        <w:numPr>
          <w:ilvl w:val="0"/>
          <w:numId w:val="34"/>
        </w:numPr>
        <w:jc w:val="both"/>
        <w:rPr>
          <w:rFonts w:ascii="Sakkal Majalla" w:hAnsi="Sakkal Majalla" w:cs="Sakkal Majalla"/>
          <w:sz w:val="28"/>
          <w:szCs w:val="28"/>
        </w:rPr>
      </w:pPr>
      <w:r w:rsidRPr="00EA4104">
        <w:rPr>
          <w:rFonts w:ascii="Sakkal Majalla" w:hAnsi="Sakkal Majalla" w:cs="Sakkal Majalla"/>
          <w:sz w:val="28"/>
          <w:szCs w:val="28"/>
          <w:rtl/>
        </w:rPr>
        <w:t>صياغة التوصيات والمقترحات في ضوء نتائج الدراسة.</w:t>
      </w:r>
    </w:p>
    <w:p w14:paraId="7A74C3C1" w14:textId="77777777" w:rsidR="00D56F47" w:rsidRPr="00D56F47" w:rsidRDefault="00D56F47" w:rsidP="00CD4A37">
      <w:pPr>
        <w:jc w:val="both"/>
        <w:rPr>
          <w:rFonts w:ascii="Sakkal Majalla" w:hAnsi="Sakkal Majalla" w:cs="Sakkal Majalla"/>
          <w:sz w:val="28"/>
          <w:szCs w:val="28"/>
          <w:rtl/>
        </w:rPr>
      </w:pPr>
    </w:p>
    <w:p w14:paraId="24319078" w14:textId="77777777" w:rsidR="00A74F76" w:rsidRDefault="00A74F76" w:rsidP="00CD4A37">
      <w:pPr>
        <w:jc w:val="both"/>
        <w:rPr>
          <w:rFonts w:ascii="Sakkal Majalla" w:hAnsi="Sakkal Majalla" w:cs="Sakkal Majalla"/>
          <w:sz w:val="28"/>
          <w:szCs w:val="28"/>
          <w:u w:val="single"/>
          <w:rtl/>
        </w:rPr>
      </w:pPr>
    </w:p>
    <w:p w14:paraId="734DF968" w14:textId="77777777" w:rsidR="00A74F76" w:rsidRDefault="00A74F76" w:rsidP="00CD4A37">
      <w:pPr>
        <w:jc w:val="both"/>
        <w:rPr>
          <w:rFonts w:ascii="Sakkal Majalla" w:hAnsi="Sakkal Majalla" w:cs="Sakkal Majalla"/>
          <w:sz w:val="28"/>
          <w:szCs w:val="28"/>
          <w:u w:val="single"/>
        </w:rPr>
      </w:pPr>
    </w:p>
    <w:p w14:paraId="1A6746D9" w14:textId="77777777" w:rsidR="00CD4A37" w:rsidRDefault="00CD4A37" w:rsidP="00CD4A37">
      <w:pPr>
        <w:jc w:val="both"/>
        <w:rPr>
          <w:rFonts w:ascii="Sakkal Majalla" w:hAnsi="Sakkal Majalla" w:cs="Sakkal Majalla"/>
          <w:sz w:val="28"/>
          <w:szCs w:val="28"/>
          <w:u w:val="single"/>
        </w:rPr>
      </w:pPr>
    </w:p>
    <w:p w14:paraId="68150E47" w14:textId="77777777" w:rsidR="00CD4A37" w:rsidRDefault="00CD4A37" w:rsidP="00CD4A37">
      <w:pPr>
        <w:jc w:val="both"/>
        <w:rPr>
          <w:rFonts w:ascii="Sakkal Majalla" w:hAnsi="Sakkal Majalla" w:cs="Sakkal Majalla"/>
          <w:sz w:val="28"/>
          <w:szCs w:val="28"/>
          <w:u w:val="single"/>
          <w:rtl/>
        </w:rPr>
      </w:pPr>
    </w:p>
    <w:p w14:paraId="51B3B725" w14:textId="5AC32642" w:rsidR="0066781C" w:rsidRPr="00CD4A37" w:rsidRDefault="00A37C7D" w:rsidP="00CD4A37">
      <w:pPr>
        <w:jc w:val="both"/>
        <w:rPr>
          <w:rFonts w:ascii="Sakkal Majalla" w:hAnsi="Sakkal Majalla" w:cs="Sakkal Majalla"/>
          <w:b/>
          <w:bCs/>
          <w:color w:val="0070C0"/>
          <w:sz w:val="28"/>
          <w:szCs w:val="28"/>
        </w:rPr>
      </w:pPr>
      <w:r w:rsidRPr="00CD4A37">
        <w:rPr>
          <w:rFonts w:ascii="Sakkal Majalla" w:hAnsi="Sakkal Majalla" w:cs="Sakkal Majalla"/>
          <w:b/>
          <w:bCs/>
          <w:color w:val="0070C0"/>
          <w:sz w:val="28"/>
          <w:szCs w:val="28"/>
          <w:rtl/>
        </w:rPr>
        <w:lastRenderedPageBreak/>
        <w:t xml:space="preserve">المراجع :- </w:t>
      </w:r>
    </w:p>
    <w:p w14:paraId="7685F2A3" w14:textId="77777777" w:rsidR="0066781C" w:rsidRDefault="0066781C" w:rsidP="00CD4A37">
      <w:pPr>
        <w:jc w:val="both"/>
        <w:rPr>
          <w:rFonts w:ascii="Sakkal Majalla" w:hAnsi="Sakkal Majalla" w:cs="Sakkal Majalla"/>
          <w:sz w:val="28"/>
          <w:szCs w:val="28"/>
          <w:rtl/>
        </w:rPr>
      </w:pPr>
    </w:p>
    <w:p w14:paraId="02A224B2" w14:textId="7F53DA41" w:rsidR="0066781C" w:rsidRPr="00A37C7D" w:rsidRDefault="0066781C" w:rsidP="00CD4A37">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7C7D">
        <w:rPr>
          <w:rFonts w:ascii="Sakkal Majalla" w:hAnsi="Sakkal Majalla" w:cs="Sakkal Majalla"/>
          <w:b/>
          <w:bCs/>
          <w:sz w:val="28"/>
          <w:szCs w:val="28"/>
          <w:rtl/>
        </w:rPr>
        <w:t xml:space="preserve">المراجع </w:t>
      </w:r>
      <w:r w:rsidR="00A37C7D">
        <w:rPr>
          <w:rFonts w:ascii="Sakkal Majalla" w:hAnsi="Sakkal Majalla" w:cs="Sakkal Majalla"/>
          <w:b/>
          <w:bCs/>
          <w:sz w:val="28"/>
          <w:szCs w:val="28"/>
          <w:rtl/>
        </w:rPr>
        <w:t>العربية</w:t>
      </w:r>
    </w:p>
    <w:p w14:paraId="7411E8C6" w14:textId="6BDF8265" w:rsidR="0066781C" w:rsidRPr="00A37C7D" w:rsidRDefault="0066781C" w:rsidP="00CD4A37">
      <w:pPr>
        <w:pStyle w:val="a5"/>
        <w:numPr>
          <w:ilvl w:val="0"/>
          <w:numId w:val="35"/>
        </w:numPr>
        <w:jc w:val="both"/>
        <w:rPr>
          <w:rFonts w:ascii="Sakkal Majalla" w:hAnsi="Sakkal Majalla" w:cs="Sakkal Majalla"/>
          <w:sz w:val="28"/>
          <w:szCs w:val="28"/>
        </w:rPr>
      </w:pPr>
      <w:r w:rsidRPr="00A37C7D">
        <w:rPr>
          <w:rFonts w:ascii="Sakkal Majalla" w:hAnsi="Sakkal Majalla" w:cs="Sakkal Majalla"/>
          <w:sz w:val="28"/>
          <w:szCs w:val="28"/>
          <w:rtl/>
        </w:rPr>
        <w:t>آل سعود، نورة بنت محمد (2023) الوعي الاستهلاكي لدى المراهقين السعوديين: دراسة ميدانية في مدينة الرياض. مجلة جامعة الملك سعود للعلوم الإنسانية، 35(2)، 217-245.</w:t>
      </w:r>
    </w:p>
    <w:p w14:paraId="3F77A4DC" w14:textId="549E7B06"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أبو سن</w:t>
      </w:r>
      <w:r w:rsidR="000900B7">
        <w:rPr>
          <w:rFonts w:ascii="Sakkal Majalla" w:hAnsi="Sakkal Majalla" w:cs="Sakkal Majalla"/>
          <w:sz w:val="28"/>
          <w:szCs w:val="28"/>
          <w:rtl/>
        </w:rPr>
        <w:t xml:space="preserve"> ،</w:t>
      </w:r>
      <w:r w:rsidRPr="00A37C7D">
        <w:rPr>
          <w:rFonts w:ascii="Sakkal Majalla" w:hAnsi="Sakkal Majalla" w:cs="Sakkal Majalla"/>
          <w:sz w:val="28"/>
          <w:szCs w:val="28"/>
          <w:rtl/>
        </w:rPr>
        <w:t xml:space="preserve"> منى محمد (2021) دور وسائل التواصل الاجتماعي في تشكيل الوعي الاستهلاكي لدى الشباب السعودي. المجلة العربية لبحوث الإعلام والاتصال، 33، 89-124.</w:t>
      </w:r>
    </w:p>
    <w:p w14:paraId="4D4BB657" w14:textId="30315FD5"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الجهني، فاطمة سليمان (2023) تأثير خصائص المحتوى في منصة تيك توك على فعالية الرسائل التسويقية للمؤثرين. المجلة العربية للإعلام الرقمي، 7(1)</w:t>
      </w:r>
      <w:r w:rsidR="000900B7">
        <w:rPr>
          <w:rFonts w:ascii="Sakkal Majalla" w:hAnsi="Sakkal Majalla" w:cs="Sakkal Majalla"/>
          <w:sz w:val="28"/>
          <w:szCs w:val="28"/>
          <w:rtl/>
        </w:rPr>
        <w:t xml:space="preserve"> ،</w:t>
      </w:r>
      <w:r w:rsidRPr="00A37C7D">
        <w:rPr>
          <w:rFonts w:ascii="Sakkal Majalla" w:hAnsi="Sakkal Majalla" w:cs="Sakkal Majalla"/>
          <w:sz w:val="28"/>
          <w:szCs w:val="28"/>
          <w:rtl/>
        </w:rPr>
        <w:t xml:space="preserve"> 75-102.</w:t>
      </w:r>
    </w:p>
    <w:p w14:paraId="29411885" w14:textId="330F4895"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الحربي، نوف عبدالله (2021) دور المؤثرين في وسائل التواصل الاجتماعي في تشكيل السلوك الاستهلاكي: دراسة مسحية على عينة من الفتيات السعوديات. مجلة البحوث الإعلامية، 57، 303-341.</w:t>
      </w:r>
    </w:p>
    <w:p w14:paraId="2E45D2CA" w14:textId="4B2F95FF"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الحربي، هاني محمد (2023) تسويق المؤثرين في المملكة العربية السعودية: الواقع والتحديات. المجلة العربية للعلاقات العامة</w:t>
      </w:r>
      <w:r w:rsidR="000900B7">
        <w:rPr>
          <w:rFonts w:ascii="Sakkal Majalla" w:hAnsi="Sakkal Majalla" w:cs="Sakkal Majalla"/>
          <w:sz w:val="28"/>
          <w:szCs w:val="28"/>
          <w:rtl/>
        </w:rPr>
        <w:t xml:space="preserve"> ،</w:t>
      </w:r>
      <w:r w:rsidRPr="00A37C7D">
        <w:rPr>
          <w:rFonts w:ascii="Sakkal Majalla" w:hAnsi="Sakkal Majalla" w:cs="Sakkal Majalla"/>
          <w:sz w:val="28"/>
          <w:szCs w:val="28"/>
          <w:rtl/>
        </w:rPr>
        <w:t xml:space="preserve"> 18، 112-140</w:t>
      </w:r>
    </w:p>
    <w:p w14:paraId="6FFEB853" w14:textId="3B739651"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الخليوي، سلطان محمد (2022) تأثير مشاهير وسائل التواصل الاجتماعي على السلوك </w:t>
      </w:r>
      <w:proofErr w:type="spellStart"/>
      <w:r w:rsidRPr="00A37C7D">
        <w:rPr>
          <w:rFonts w:ascii="Sakkal Majalla" w:hAnsi="Sakkal Majalla" w:cs="Sakkal Majalla"/>
          <w:sz w:val="28"/>
          <w:szCs w:val="28"/>
          <w:rtl/>
        </w:rPr>
        <w:t>الشرائي</w:t>
      </w:r>
      <w:proofErr w:type="spellEnd"/>
      <w:r w:rsidRPr="00A37C7D">
        <w:rPr>
          <w:rFonts w:ascii="Sakkal Majalla" w:hAnsi="Sakkal Majalla" w:cs="Sakkal Majalla"/>
          <w:sz w:val="28"/>
          <w:szCs w:val="28"/>
          <w:rtl/>
        </w:rPr>
        <w:t xml:space="preserve"> للمراهقين: دراسة مقارنة بين مصر والسعودية. المجلة المصرية لبحوث الإعلام، 79، 215-256</w:t>
      </w:r>
    </w:p>
    <w:p w14:paraId="7BC0BFFB" w14:textId="3271CA40"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الخليوي، منيرة سعد (2023) تأثير المؤثرين على وسائل التواصل الاجتماعي في السلوك الاستهلاكي للمراهقين السعوديين. مجلة الشرق الأوسط للعلوم الاجتماعية، 12(4)، 89-118.</w:t>
      </w:r>
    </w:p>
    <w:p w14:paraId="74A1F01D" w14:textId="674BD143"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الدوسري</w:t>
      </w:r>
      <w:r w:rsidR="000900B7">
        <w:rPr>
          <w:rFonts w:ascii="Sakkal Majalla" w:hAnsi="Sakkal Majalla" w:cs="Sakkal Majalla"/>
          <w:sz w:val="28"/>
          <w:szCs w:val="28"/>
          <w:rtl/>
        </w:rPr>
        <w:t xml:space="preserve"> ،</w:t>
      </w:r>
      <w:r w:rsidRPr="00A37C7D">
        <w:rPr>
          <w:rFonts w:ascii="Sakkal Majalla" w:hAnsi="Sakkal Majalla" w:cs="Sakkal Majalla"/>
          <w:sz w:val="28"/>
          <w:szCs w:val="28"/>
          <w:rtl/>
        </w:rPr>
        <w:t xml:space="preserve"> سارة خالد (2022). تأثير المؤثرين على وسائل التواصل الاجتماعي على اتجاهات الشباب السعودي نحو العلامات التجارية مجلة البحوث الإعلامية، 60، 178-205.</w:t>
      </w:r>
    </w:p>
    <w:p w14:paraId="329F8612" w14:textId="2B45B028"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الدوسري، محمد علي (2023) تطبيق نموذج القبول التكنولوجي في دراسة استخدام الشباب السعودي لمنصة تيك توك. مجلة جامعة الملك خالد للعلوم الإنسانية، 12(1)، 56-87.</w:t>
      </w:r>
    </w:p>
    <w:p w14:paraId="3A1136F1" w14:textId="5C5A7FD6"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الزهراني، أحمد سعيد (2022) التعلم الاجتماعي وتطبيقاته في دراسة تأثير المؤثرين على وسائل التواصل الاجتماعي. المجلة العربية لبحوث الإعلام والاتصال، 38، 145-176</w:t>
      </w:r>
    </w:p>
    <w:p w14:paraId="565E5598" w14:textId="17CF0B99"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الزهراني، خالد سعيد (2023) تأثير المؤثرين على منصات التواصل الاجتماعي في تشكيل السلوك </w:t>
      </w:r>
      <w:proofErr w:type="spellStart"/>
      <w:r w:rsidRPr="00A37C7D">
        <w:rPr>
          <w:rFonts w:ascii="Sakkal Majalla" w:hAnsi="Sakkal Majalla" w:cs="Sakkal Majalla"/>
          <w:sz w:val="28"/>
          <w:szCs w:val="28"/>
          <w:rtl/>
        </w:rPr>
        <w:t>الشرائي</w:t>
      </w:r>
      <w:proofErr w:type="spellEnd"/>
      <w:r w:rsidRPr="00A37C7D">
        <w:rPr>
          <w:rFonts w:ascii="Sakkal Majalla" w:hAnsi="Sakkal Majalla" w:cs="Sakkal Majalla"/>
          <w:sz w:val="28"/>
          <w:szCs w:val="28"/>
          <w:rtl/>
        </w:rPr>
        <w:t xml:space="preserve"> للشباب السعودي: دراسة تطبيقية على منصتي </w:t>
      </w:r>
      <w:proofErr w:type="spellStart"/>
      <w:r w:rsidRPr="00A37C7D">
        <w:rPr>
          <w:rFonts w:ascii="Sakkal Majalla" w:hAnsi="Sakkal Majalla" w:cs="Sakkal Majalla"/>
          <w:sz w:val="28"/>
          <w:szCs w:val="28"/>
          <w:rtl/>
        </w:rPr>
        <w:t>انستغرام</w:t>
      </w:r>
      <w:proofErr w:type="spellEnd"/>
      <w:r w:rsidRPr="00A37C7D">
        <w:rPr>
          <w:rFonts w:ascii="Sakkal Majalla" w:hAnsi="Sakkal Majalla" w:cs="Sakkal Majalla"/>
          <w:sz w:val="28"/>
          <w:szCs w:val="28"/>
          <w:rtl/>
        </w:rPr>
        <w:t xml:space="preserve"> وسناب شات. المجلة العربية للإعلام والاتصال، 29، 153-186</w:t>
      </w:r>
    </w:p>
    <w:p w14:paraId="23674C37" w14:textId="607A250C"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شمروخ، ريم عبدالله (2023) اتجاهات الشباب السعودي نحو استخدام منصة تيك توك: دراسة ميدانية. مجلة جامعة طيبة للعلوم الإنسانية</w:t>
      </w:r>
      <w:r w:rsidR="000900B7">
        <w:rPr>
          <w:rFonts w:ascii="Sakkal Majalla" w:hAnsi="Sakkal Majalla" w:cs="Sakkal Majalla"/>
          <w:sz w:val="28"/>
          <w:szCs w:val="28"/>
          <w:rtl/>
        </w:rPr>
        <w:t xml:space="preserve"> ،</w:t>
      </w:r>
      <w:r w:rsidRPr="00A37C7D">
        <w:rPr>
          <w:rFonts w:ascii="Sakkal Majalla" w:hAnsi="Sakkal Majalla" w:cs="Sakkal Majalla"/>
          <w:sz w:val="28"/>
          <w:szCs w:val="28"/>
          <w:rtl/>
        </w:rPr>
        <w:t xml:space="preserve"> 11(2)، 89-115.</w:t>
      </w:r>
    </w:p>
    <w:p w14:paraId="4CE39998" w14:textId="315A4250" w:rsidR="0066781C" w:rsidRPr="00A37C7D"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الشمري، بدر محمد (2022) تسويق المؤثرين وأثره على النية الشرائية للمستهلك السعودي: دراسة تطبيقية على مستخدمي وسائل التواصل الاجتماعي. المجلة العربية للتسويق، 10(2)، 114-143.</w:t>
      </w:r>
    </w:p>
    <w:p w14:paraId="52883E39" w14:textId="77777777" w:rsidR="0066781C" w:rsidRDefault="0066781C" w:rsidP="00CD4A37">
      <w:pPr>
        <w:jc w:val="both"/>
        <w:rPr>
          <w:rFonts w:ascii="Sakkal Majalla" w:hAnsi="Sakkal Majalla" w:cs="Sakkal Majalla"/>
          <w:sz w:val="28"/>
          <w:szCs w:val="28"/>
          <w:rtl/>
        </w:rPr>
      </w:pPr>
    </w:p>
    <w:p w14:paraId="46DC27BC" w14:textId="3FDC6A45"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lastRenderedPageBreak/>
        <w:t>الشهري، سلمان فهد (2022) العوامل المؤثرة في استجابة المراهقين للمحتوى التسويقي عبر وسائل التواصل الاجتماعي. مجلة البحوث الإعلامية، 58، 219-251.</w:t>
      </w:r>
    </w:p>
    <w:p w14:paraId="53242D2A" w14:textId="46C334E4"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الشهري، محمد علي (2023) العلاقات شبه الاجتماعية بين المستخدمين والمؤثرين على منصات </w:t>
      </w:r>
      <w:r w:rsidR="00DF2745">
        <w:rPr>
          <w:rFonts w:ascii="Sakkal Majalla" w:hAnsi="Sakkal Majalla" w:cs="Sakkal Majalla"/>
          <w:sz w:val="28"/>
          <w:szCs w:val="28"/>
          <w:rtl/>
        </w:rPr>
        <w:t>التواصل</w:t>
      </w:r>
      <w:r w:rsidRPr="00A37C7D">
        <w:rPr>
          <w:rFonts w:ascii="Sakkal Majalla" w:hAnsi="Sakkal Majalla" w:cs="Sakkal Majalla"/>
          <w:sz w:val="28"/>
          <w:szCs w:val="28"/>
          <w:rtl/>
        </w:rPr>
        <w:t xml:space="preserve"> الاجتماعي وانعكاساتها على السلوك </w:t>
      </w:r>
      <w:proofErr w:type="spellStart"/>
      <w:r w:rsidRPr="00A37C7D">
        <w:rPr>
          <w:rFonts w:ascii="Sakkal Majalla" w:hAnsi="Sakkal Majalla" w:cs="Sakkal Majalla"/>
          <w:sz w:val="28"/>
          <w:szCs w:val="28"/>
          <w:rtl/>
        </w:rPr>
        <w:t>الشرائي</w:t>
      </w:r>
      <w:proofErr w:type="spellEnd"/>
      <w:r w:rsidRPr="00A37C7D">
        <w:rPr>
          <w:rFonts w:ascii="Sakkal Majalla" w:hAnsi="Sakkal Majalla" w:cs="Sakkal Majalla"/>
          <w:sz w:val="28"/>
          <w:szCs w:val="28"/>
          <w:rtl/>
        </w:rPr>
        <w:t>. المجلة السعودية للعلوم النفسية، 15(2)، 78-103.</w:t>
      </w:r>
    </w:p>
    <w:p w14:paraId="58AD508C" w14:textId="06CCBFBD"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العبدالكريم، عبدالله محمد (2023) تأثير التحولات الاقتصادية والاجتماعية في المملكة العربية السعودية على أنماط الاستهلاك لدى الشباب. مجلة جامعة الإمام محمد بن سعود الإسلامية للعلوم الإنسانية، 66، 143-175.</w:t>
      </w:r>
    </w:p>
    <w:p w14:paraId="3F1643D2" w14:textId="16E7097D"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العتيبي، خالد فهد (2022) المحتوى التسويقي للمؤثرين السعوديين على منصات التواصل الاجتماعي: دراسة تحليلية. مجلة العلاقات العامة والإعلان، 14، 67-95.</w:t>
      </w:r>
    </w:p>
    <w:p w14:paraId="049699AA" w14:textId="3DF55F93"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العتيبي، سارة ناصر (2023) نظرية التعلم الاجتماعي وتطبيقاتها في مجال الإعلام الجديد. المجلة العربية للدراسات الإعلامية، 18(2)، 45-71.</w:t>
      </w:r>
    </w:p>
    <w:p w14:paraId="101DA8C5" w14:textId="49D0D722"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العساف، صالح حمد (2023) المدخل إلى البحث في العلوم السلوكية (ط7). دار الزهراء للنشر والتوزيع.</w:t>
      </w:r>
    </w:p>
    <w:p w14:paraId="221515B4" w14:textId="28D9AFB9"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العمري، خالد سعيد (2021) دور قادة الرأي الجدد في تشكيل الاتجاهات نحو العلامات التجارية: دراسة على عينة من مستخدمي </w:t>
      </w:r>
      <w:proofErr w:type="spellStart"/>
      <w:r w:rsidRPr="00A37C7D">
        <w:rPr>
          <w:rFonts w:ascii="Sakkal Majalla" w:hAnsi="Sakkal Majalla" w:cs="Sakkal Majalla"/>
          <w:sz w:val="28"/>
          <w:szCs w:val="28"/>
          <w:rtl/>
        </w:rPr>
        <w:t>تويتر</w:t>
      </w:r>
      <w:proofErr w:type="spellEnd"/>
      <w:r w:rsidRPr="00A37C7D">
        <w:rPr>
          <w:rFonts w:ascii="Sakkal Majalla" w:hAnsi="Sakkal Majalla" w:cs="Sakkal Majalla"/>
          <w:sz w:val="28"/>
          <w:szCs w:val="28"/>
          <w:rtl/>
        </w:rPr>
        <w:t xml:space="preserve"> في المملكة العربية السعودية. مجلة الإعلام والعلاقات العامة، 9، 125-156.</w:t>
      </w:r>
    </w:p>
    <w:p w14:paraId="5F0D9731" w14:textId="555D12D4"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العمري، عبير محمد (2022) تأثير المحتوى التسويقي للمؤثرين على وسائل التواصل الاجتماعي في السلوك </w:t>
      </w:r>
      <w:proofErr w:type="spellStart"/>
      <w:r w:rsidRPr="00A37C7D">
        <w:rPr>
          <w:rFonts w:ascii="Sakkal Majalla" w:hAnsi="Sakkal Majalla" w:cs="Sakkal Majalla"/>
          <w:sz w:val="28"/>
          <w:szCs w:val="28"/>
          <w:rtl/>
        </w:rPr>
        <w:t>الشرائي</w:t>
      </w:r>
      <w:proofErr w:type="spellEnd"/>
      <w:r w:rsidRPr="00A37C7D">
        <w:rPr>
          <w:rFonts w:ascii="Sakkal Majalla" w:hAnsi="Sakkal Majalla" w:cs="Sakkal Majalla"/>
          <w:sz w:val="28"/>
          <w:szCs w:val="28"/>
          <w:rtl/>
        </w:rPr>
        <w:t xml:space="preserve"> للمراهقين السعوديين. مجلة البحوث الإعلامية، 59، 212-247.</w:t>
      </w:r>
    </w:p>
    <w:p w14:paraId="460428F0" w14:textId="02ACCFCD"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العمري، نورة فهد (2023) المسؤولية الأخلاقية للمؤثرين في وسائل التواصل الاجتماعي: دراسة تحليلية للمعايير والممارسات. مجلة الأخلاقيات والإعلام، 7(1)، 56-84</w:t>
      </w:r>
    </w:p>
    <w:p w14:paraId="1C6A80ED" w14:textId="3863C498"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الغامدي، عبدالله سعيد (2023) تعزيز الوعي الاستهلاكي لدى المراهقين في ظل انتشار وسائل التواصل الاجتماعي: نموذج مقترح. المجلة السعودية للعلوم التربوية، 17(2)، 203-231</w:t>
      </w:r>
    </w:p>
    <w:p w14:paraId="16173B3F" w14:textId="581E689D"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القحطاني، سعيد محمد. (2022). استراتيجيات التسويق عبر المؤثرين في وسائل التواصل الاجتماعي وتأثيرها على المستهلك السعودي. المجلة العربية للإدارة، 42(3)، 167-193</w:t>
      </w:r>
    </w:p>
    <w:p w14:paraId="4160D067" w14:textId="18D1251A"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القحطاني، فهد علي (2023) تأثير منصات التواصل الاجتماعي على السلوك الاستهلاكي للشباب السعودي: دراسة مقارنة بين تيك توك </w:t>
      </w:r>
      <w:proofErr w:type="spellStart"/>
      <w:r w:rsidRPr="00A37C7D">
        <w:rPr>
          <w:rFonts w:ascii="Sakkal Majalla" w:hAnsi="Sakkal Majalla" w:cs="Sakkal Majalla"/>
          <w:sz w:val="28"/>
          <w:szCs w:val="28"/>
          <w:rtl/>
        </w:rPr>
        <w:t>وانستغرام</w:t>
      </w:r>
      <w:proofErr w:type="spellEnd"/>
      <w:r w:rsidRPr="00A37C7D">
        <w:rPr>
          <w:rFonts w:ascii="Sakkal Majalla" w:hAnsi="Sakkal Majalla" w:cs="Sakkal Majalla"/>
          <w:sz w:val="28"/>
          <w:szCs w:val="28"/>
          <w:rtl/>
        </w:rPr>
        <w:t>. مجلة العلوم الاجتماعية، 51(3)، 132-165.</w:t>
      </w:r>
    </w:p>
    <w:p w14:paraId="25D20A22" w14:textId="6693714D"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القرني، ناصر سعيد (2022) قادة الرأي الجدد في بيئة الإعلام الرقمي: دراسة تحليلية لدور المؤثرين في منصات التواصل الاجتماعي. مجلة البحوث الإعلامية، 59، 178-211.</w:t>
      </w:r>
    </w:p>
    <w:p w14:paraId="51474AB3" w14:textId="47465213"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 xml:space="preserve">القرني، نوف سعد (2023) أنماط استخدام المراهقين لمنصة تيك توك وعلاقتها بالسلوك </w:t>
      </w:r>
      <w:proofErr w:type="spellStart"/>
      <w:r w:rsidRPr="00A37C7D">
        <w:rPr>
          <w:rFonts w:ascii="Sakkal Majalla" w:hAnsi="Sakkal Majalla" w:cs="Sakkal Majalla"/>
          <w:sz w:val="28"/>
          <w:szCs w:val="28"/>
          <w:rtl/>
        </w:rPr>
        <w:t>الشرائي</w:t>
      </w:r>
      <w:proofErr w:type="spellEnd"/>
      <w:r w:rsidRPr="00A37C7D">
        <w:rPr>
          <w:rFonts w:ascii="Sakkal Majalla" w:hAnsi="Sakkal Majalla" w:cs="Sakkal Majalla"/>
          <w:sz w:val="28"/>
          <w:szCs w:val="28"/>
          <w:rtl/>
        </w:rPr>
        <w:t>. المجلة السعودية لعلوم الإعلام والاتصال، 8(2)، 114-139.</w:t>
      </w:r>
    </w:p>
    <w:p w14:paraId="3709990F" w14:textId="5581BA3E" w:rsidR="0066781C" w:rsidRPr="00A37C7D"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المالكي، سارة علي (2022). استخدامات المراهقين لتطبيق تيك توك والإشباعات المتحققة منه: دراسة ميدانية على عينة من طلاب المرحلة الثانوية في مدينة الرياض. مجلة البحوث الإعلامية، 58، 187-218</w:t>
      </w:r>
    </w:p>
    <w:p w14:paraId="06419ABC" w14:textId="77777777" w:rsidR="0066781C" w:rsidRDefault="0066781C" w:rsidP="00CD4A37">
      <w:pPr>
        <w:jc w:val="both"/>
        <w:rPr>
          <w:rFonts w:ascii="Sakkal Majalla" w:hAnsi="Sakkal Majalla" w:cs="Sakkal Majalla"/>
          <w:sz w:val="28"/>
          <w:szCs w:val="28"/>
          <w:rtl/>
        </w:rPr>
      </w:pPr>
    </w:p>
    <w:p w14:paraId="4A7F1183" w14:textId="6CB607EB"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lastRenderedPageBreak/>
        <w:t>المالكي، عبدالله محمد (2023) منصة تيك توك ودورها في تشكيل اتجاهات المراهقين: دراسة ميدانية. مجلة العلوم الإنسانية والاجتماعية، 14(2)، 121-151.</w:t>
      </w:r>
    </w:p>
    <w:p w14:paraId="4557CBCE" w14:textId="17AB7866" w:rsidR="0066781C" w:rsidRPr="00C04DBF" w:rsidRDefault="0066781C" w:rsidP="00CD4A37">
      <w:pPr>
        <w:pStyle w:val="a5"/>
        <w:numPr>
          <w:ilvl w:val="0"/>
          <w:numId w:val="35"/>
        </w:numPr>
        <w:jc w:val="both"/>
        <w:rPr>
          <w:rFonts w:ascii="Sakkal Majalla" w:hAnsi="Sakkal Majalla" w:cs="Sakkal Majalla"/>
          <w:sz w:val="28"/>
          <w:szCs w:val="28"/>
          <w:rtl/>
        </w:rPr>
      </w:pPr>
      <w:proofErr w:type="spellStart"/>
      <w:r w:rsidRPr="00A37C7D">
        <w:rPr>
          <w:rFonts w:ascii="Sakkal Majalla" w:hAnsi="Sakkal Majalla" w:cs="Sakkal Majalla"/>
          <w:sz w:val="28"/>
          <w:szCs w:val="28"/>
          <w:rtl/>
        </w:rPr>
        <w:t>المغامسي</w:t>
      </w:r>
      <w:proofErr w:type="spellEnd"/>
      <w:r w:rsidRPr="00A37C7D">
        <w:rPr>
          <w:rFonts w:ascii="Sakkal Majalla" w:hAnsi="Sakkal Majalla" w:cs="Sakkal Majalla"/>
          <w:sz w:val="28"/>
          <w:szCs w:val="28"/>
          <w:rtl/>
        </w:rPr>
        <w:t>، سلطان سعد (2023) نحو إطار تنظيمي لعمل المؤثرين في وسائل التواصل الاجتماعي بالمملكة العربية السعودية. المجلة العربية للإعلام والقانون، 5(1)، 79-108.</w:t>
      </w:r>
    </w:p>
    <w:p w14:paraId="2E234529" w14:textId="518B0FF7" w:rsidR="0066781C" w:rsidRPr="00C04DBF" w:rsidRDefault="0066781C" w:rsidP="00CD4A37">
      <w:pPr>
        <w:pStyle w:val="a5"/>
        <w:numPr>
          <w:ilvl w:val="0"/>
          <w:numId w:val="35"/>
        </w:numPr>
        <w:jc w:val="both"/>
        <w:rPr>
          <w:rFonts w:ascii="Sakkal Majalla" w:hAnsi="Sakkal Majalla" w:cs="Sakkal Majalla"/>
          <w:sz w:val="28"/>
          <w:szCs w:val="28"/>
          <w:rtl/>
        </w:rPr>
      </w:pPr>
      <w:proofErr w:type="spellStart"/>
      <w:r w:rsidRPr="00A37C7D">
        <w:rPr>
          <w:rFonts w:ascii="Sakkal Majalla" w:hAnsi="Sakkal Majalla" w:cs="Sakkal Majalla"/>
          <w:sz w:val="28"/>
          <w:szCs w:val="28"/>
          <w:rtl/>
        </w:rPr>
        <w:t>المهيدب</w:t>
      </w:r>
      <w:proofErr w:type="spellEnd"/>
      <w:r w:rsidRPr="00A37C7D">
        <w:rPr>
          <w:rFonts w:ascii="Sakkal Majalla" w:hAnsi="Sakkal Majalla" w:cs="Sakkal Majalla"/>
          <w:sz w:val="28"/>
          <w:szCs w:val="28"/>
          <w:rtl/>
        </w:rPr>
        <w:t>، منيرة سعد (2023) اقتصاديات تسويق المؤثرين في المملكة العربية السعودية. مجلة الاقتصاد والأعمال، 19(2)، 143-172.</w:t>
      </w:r>
    </w:p>
    <w:p w14:paraId="7F6B87BA" w14:textId="44C59D69" w:rsidR="0066781C" w:rsidRPr="00C04DBF"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الهنداوي، خالد محمد (2021) نظريات التأثير الإعلامي وتطبيقاتها في بيئة الإعلام الجديد. المكتبة العصرية للنشر والتوزيع.</w:t>
      </w:r>
    </w:p>
    <w:p w14:paraId="5B42E6BA" w14:textId="375FB6C4" w:rsidR="0066781C" w:rsidRPr="00A37C7D" w:rsidRDefault="0066781C" w:rsidP="00CD4A37">
      <w:pPr>
        <w:pStyle w:val="a5"/>
        <w:numPr>
          <w:ilvl w:val="0"/>
          <w:numId w:val="35"/>
        </w:numPr>
        <w:jc w:val="both"/>
        <w:rPr>
          <w:rFonts w:ascii="Sakkal Majalla" w:hAnsi="Sakkal Majalla" w:cs="Sakkal Majalla"/>
          <w:sz w:val="28"/>
          <w:szCs w:val="28"/>
          <w:rtl/>
        </w:rPr>
      </w:pPr>
      <w:r w:rsidRPr="00A37C7D">
        <w:rPr>
          <w:rFonts w:ascii="Sakkal Majalla" w:hAnsi="Sakkal Majalla" w:cs="Sakkal Majalla"/>
          <w:sz w:val="28"/>
          <w:szCs w:val="28"/>
          <w:rtl/>
        </w:rPr>
        <w:t>الهيئة العامة للإحصاء (2023) مسح استخدام التقنية للأسر والأفراد 2023. الرياض: الهيئة العامة للإحصاء.</w:t>
      </w:r>
    </w:p>
    <w:p w14:paraId="309A46A9" w14:textId="77777777" w:rsidR="0066781C" w:rsidRDefault="0066781C" w:rsidP="00CD4A37">
      <w:pPr>
        <w:jc w:val="both"/>
        <w:rPr>
          <w:rFonts w:ascii="Sakkal Majalla" w:hAnsi="Sakkal Majalla" w:cs="Sakkal Majalla"/>
          <w:sz w:val="28"/>
          <w:szCs w:val="28"/>
          <w:rtl/>
        </w:rPr>
      </w:pPr>
    </w:p>
    <w:p w14:paraId="29959A1C" w14:textId="0F520C9C" w:rsidR="0066781C" w:rsidRPr="00C04DBF" w:rsidRDefault="0066781C" w:rsidP="00CD4A37">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C04DBF">
        <w:rPr>
          <w:rFonts w:ascii="Sakkal Majalla" w:hAnsi="Sakkal Majalla" w:cs="Sakkal Majalla"/>
          <w:b/>
          <w:bCs/>
          <w:sz w:val="28"/>
          <w:szCs w:val="28"/>
          <w:rtl/>
        </w:rPr>
        <w:t>المراجع الأجنبية</w:t>
      </w:r>
    </w:p>
    <w:p w14:paraId="6B460068" w14:textId="77777777" w:rsidR="0066781C" w:rsidRDefault="0066781C" w:rsidP="00CD4A37">
      <w:pPr>
        <w:jc w:val="both"/>
        <w:rPr>
          <w:rFonts w:ascii="Sakkal Majalla" w:hAnsi="Sakkal Majalla" w:cs="Sakkal Majalla"/>
          <w:sz w:val="28"/>
          <w:szCs w:val="28"/>
          <w:rtl/>
        </w:rPr>
      </w:pPr>
    </w:p>
    <w:p w14:paraId="185B70BC" w14:textId="2AA15B34" w:rsidR="0066781C" w:rsidRPr="00211333" w:rsidRDefault="0066781C" w:rsidP="00CD4A37">
      <w:pPr>
        <w:pStyle w:val="a5"/>
        <w:numPr>
          <w:ilvl w:val="0"/>
          <w:numId w:val="36"/>
        </w:numPr>
        <w:bidi w:val="0"/>
        <w:jc w:val="both"/>
        <w:rPr>
          <w:rFonts w:ascii="Sakkal Majalla" w:hAnsi="Sakkal Majalla" w:cs="Sakkal Majalla"/>
          <w:sz w:val="28"/>
          <w:szCs w:val="28"/>
          <w:rtl/>
        </w:rPr>
      </w:pPr>
      <w:r w:rsidRPr="00211333">
        <w:rPr>
          <w:rFonts w:ascii="Sakkal Majalla" w:hAnsi="Sakkal Majalla" w:cs="Sakkal Majalla"/>
          <w:sz w:val="28"/>
          <w:szCs w:val="28"/>
        </w:rPr>
        <w:t>Bandura, A (1986) Social foundations of thought and action: A social cognitive theory. Prentice-Hall</w:t>
      </w:r>
      <w:r w:rsidRPr="00211333">
        <w:rPr>
          <w:rFonts w:ascii="Sakkal Majalla" w:hAnsi="Sakkal Majalla" w:cs="Sakkal Majalla"/>
          <w:sz w:val="28"/>
          <w:szCs w:val="28"/>
          <w:rtl/>
        </w:rPr>
        <w:t>.</w:t>
      </w:r>
    </w:p>
    <w:p w14:paraId="3BA9AFD3" w14:textId="6679E04C" w:rsidR="0066781C" w:rsidRPr="00211333" w:rsidRDefault="0066781C" w:rsidP="00CD4A37">
      <w:pPr>
        <w:pStyle w:val="a5"/>
        <w:numPr>
          <w:ilvl w:val="0"/>
          <w:numId w:val="36"/>
        </w:numPr>
        <w:bidi w:val="0"/>
        <w:jc w:val="both"/>
        <w:rPr>
          <w:rFonts w:ascii="Sakkal Majalla" w:hAnsi="Sakkal Majalla" w:cs="Sakkal Majalla"/>
          <w:sz w:val="28"/>
          <w:szCs w:val="28"/>
          <w:rtl/>
        </w:rPr>
      </w:pPr>
      <w:r w:rsidRPr="00211333">
        <w:rPr>
          <w:rFonts w:ascii="Sakkal Majalla" w:hAnsi="Sakkal Majalla" w:cs="Sakkal Majalla"/>
          <w:sz w:val="28"/>
          <w:szCs w:val="28"/>
        </w:rPr>
        <w:t xml:space="preserve">Chau, M, Liu, J, &amp; Wong, S (2023) TikTok Influence on Gen Z's Purchase Decisions: The Role of </w:t>
      </w:r>
      <w:proofErr w:type="spellStart"/>
      <w:r w:rsidRPr="00211333">
        <w:rPr>
          <w:rFonts w:ascii="Sakkal Majalla" w:hAnsi="Sakkal Majalla" w:cs="Sakkal Majalla"/>
          <w:sz w:val="28"/>
          <w:szCs w:val="28"/>
        </w:rPr>
        <w:t>Parasocial</w:t>
      </w:r>
      <w:proofErr w:type="spellEnd"/>
      <w:r w:rsidRPr="00211333">
        <w:rPr>
          <w:rFonts w:ascii="Sakkal Majalla" w:hAnsi="Sakkal Majalla" w:cs="Sakkal Majalla"/>
          <w:sz w:val="28"/>
          <w:szCs w:val="28"/>
        </w:rPr>
        <w:t xml:space="preserve"> Relationships and Perceived Authenticity. Journal of Interactive Marketing, 61, 78-95</w:t>
      </w:r>
      <w:r w:rsidRPr="00211333">
        <w:rPr>
          <w:rFonts w:ascii="Sakkal Majalla" w:hAnsi="Sakkal Majalla" w:cs="Sakkal Majalla"/>
          <w:sz w:val="28"/>
          <w:szCs w:val="28"/>
          <w:rtl/>
        </w:rPr>
        <w:t>.</w:t>
      </w:r>
    </w:p>
    <w:p w14:paraId="457E9BAF" w14:textId="675F7E92" w:rsidR="0066781C" w:rsidRPr="00211333" w:rsidRDefault="0066781C" w:rsidP="00CD4A37">
      <w:pPr>
        <w:pStyle w:val="a5"/>
        <w:numPr>
          <w:ilvl w:val="0"/>
          <w:numId w:val="36"/>
        </w:numPr>
        <w:bidi w:val="0"/>
        <w:jc w:val="both"/>
        <w:rPr>
          <w:rFonts w:ascii="Sakkal Majalla" w:hAnsi="Sakkal Majalla" w:cs="Sakkal Majalla"/>
          <w:sz w:val="28"/>
          <w:szCs w:val="28"/>
          <w:rtl/>
        </w:rPr>
      </w:pPr>
      <w:r w:rsidRPr="00211333">
        <w:rPr>
          <w:rFonts w:ascii="Sakkal Majalla" w:hAnsi="Sakkal Majalla" w:cs="Sakkal Majalla"/>
          <w:sz w:val="28"/>
          <w:szCs w:val="28"/>
        </w:rPr>
        <w:t>Hernandez, L, &amp; Mitchell, K (2022) Adolescents' Susceptibility to Influencer Marketing: A Developmental Perspective. Journal of Consumer Psychology, 32(4), 614-633</w:t>
      </w:r>
      <w:r w:rsidRPr="00211333">
        <w:rPr>
          <w:rFonts w:ascii="Sakkal Majalla" w:hAnsi="Sakkal Majalla" w:cs="Sakkal Majalla"/>
          <w:sz w:val="28"/>
          <w:szCs w:val="28"/>
          <w:rtl/>
        </w:rPr>
        <w:t>.</w:t>
      </w:r>
    </w:p>
    <w:p w14:paraId="737008BF" w14:textId="42255A2A" w:rsidR="0066781C" w:rsidRPr="00211333" w:rsidRDefault="0066781C" w:rsidP="00CD4A37">
      <w:pPr>
        <w:pStyle w:val="a5"/>
        <w:numPr>
          <w:ilvl w:val="0"/>
          <w:numId w:val="36"/>
        </w:numPr>
        <w:bidi w:val="0"/>
        <w:jc w:val="both"/>
        <w:rPr>
          <w:rFonts w:ascii="Sakkal Majalla" w:hAnsi="Sakkal Majalla" w:cs="Sakkal Majalla"/>
          <w:sz w:val="28"/>
          <w:szCs w:val="28"/>
          <w:rtl/>
        </w:rPr>
      </w:pPr>
      <w:r w:rsidRPr="00211333">
        <w:rPr>
          <w:rFonts w:ascii="Sakkal Majalla" w:hAnsi="Sakkal Majalla" w:cs="Sakkal Majalla"/>
          <w:sz w:val="28"/>
          <w:szCs w:val="28"/>
        </w:rPr>
        <w:t xml:space="preserve">Katz, E, </w:t>
      </w:r>
      <w:proofErr w:type="spellStart"/>
      <w:r w:rsidRPr="00211333">
        <w:rPr>
          <w:rFonts w:ascii="Sakkal Majalla" w:hAnsi="Sakkal Majalla" w:cs="Sakkal Majalla"/>
          <w:sz w:val="28"/>
          <w:szCs w:val="28"/>
        </w:rPr>
        <w:t>Blumler</w:t>
      </w:r>
      <w:proofErr w:type="spellEnd"/>
      <w:r w:rsidRPr="00211333">
        <w:rPr>
          <w:rFonts w:ascii="Sakkal Majalla" w:hAnsi="Sakkal Majalla" w:cs="Sakkal Majalla"/>
          <w:sz w:val="28"/>
          <w:szCs w:val="28"/>
        </w:rPr>
        <w:t xml:space="preserve">, J. G., &amp; </w:t>
      </w:r>
      <w:proofErr w:type="spellStart"/>
      <w:r w:rsidRPr="00211333">
        <w:rPr>
          <w:rFonts w:ascii="Sakkal Majalla" w:hAnsi="Sakkal Majalla" w:cs="Sakkal Majalla"/>
          <w:sz w:val="28"/>
          <w:szCs w:val="28"/>
        </w:rPr>
        <w:t>Gurevitch</w:t>
      </w:r>
      <w:proofErr w:type="spellEnd"/>
      <w:r w:rsidRPr="00211333">
        <w:rPr>
          <w:rFonts w:ascii="Sakkal Majalla" w:hAnsi="Sakkal Majalla" w:cs="Sakkal Majalla"/>
          <w:sz w:val="28"/>
          <w:szCs w:val="28"/>
        </w:rPr>
        <w:t xml:space="preserve">, M (1974) Utilization of mass communication by the Individual. In J. G. </w:t>
      </w:r>
      <w:proofErr w:type="spellStart"/>
      <w:r w:rsidRPr="00211333">
        <w:rPr>
          <w:rFonts w:ascii="Sakkal Majalla" w:hAnsi="Sakkal Majalla" w:cs="Sakkal Majalla"/>
          <w:sz w:val="28"/>
          <w:szCs w:val="28"/>
        </w:rPr>
        <w:t>Blumler</w:t>
      </w:r>
      <w:proofErr w:type="spellEnd"/>
      <w:r w:rsidRPr="00211333">
        <w:rPr>
          <w:rFonts w:ascii="Sakkal Majalla" w:hAnsi="Sakkal Majalla" w:cs="Sakkal Majalla"/>
          <w:sz w:val="28"/>
          <w:szCs w:val="28"/>
        </w:rPr>
        <w:t xml:space="preserve"> &amp; E. Katz (</w:t>
      </w:r>
      <w:proofErr w:type="spellStart"/>
      <w:r w:rsidRPr="00211333">
        <w:rPr>
          <w:rFonts w:ascii="Sakkal Majalla" w:hAnsi="Sakkal Majalla" w:cs="Sakkal Majalla"/>
          <w:sz w:val="28"/>
          <w:szCs w:val="28"/>
        </w:rPr>
        <w:t>Eds</w:t>
      </w:r>
      <w:proofErr w:type="spellEnd"/>
      <w:r w:rsidRPr="00211333">
        <w:rPr>
          <w:rFonts w:ascii="Sakkal Majalla" w:hAnsi="Sakkal Majalla" w:cs="Sakkal Majalla"/>
          <w:sz w:val="28"/>
          <w:szCs w:val="28"/>
        </w:rPr>
        <w:t>), The uses of mass communications: Current perspectives on gratifications research (pp. 19–32). Sage</w:t>
      </w:r>
      <w:r w:rsidRPr="00211333">
        <w:rPr>
          <w:rFonts w:ascii="Sakkal Majalla" w:hAnsi="Sakkal Majalla" w:cs="Sakkal Majalla"/>
          <w:sz w:val="28"/>
          <w:szCs w:val="28"/>
          <w:rtl/>
        </w:rPr>
        <w:t>.</w:t>
      </w:r>
    </w:p>
    <w:p w14:paraId="2C0C7383" w14:textId="7114EE14" w:rsidR="0066781C" w:rsidRPr="00211333" w:rsidRDefault="0066781C" w:rsidP="00CD4A37">
      <w:pPr>
        <w:pStyle w:val="a5"/>
        <w:numPr>
          <w:ilvl w:val="0"/>
          <w:numId w:val="36"/>
        </w:numPr>
        <w:bidi w:val="0"/>
        <w:jc w:val="both"/>
        <w:rPr>
          <w:rFonts w:ascii="Sakkal Majalla" w:hAnsi="Sakkal Majalla" w:cs="Sakkal Majalla"/>
          <w:sz w:val="28"/>
          <w:szCs w:val="28"/>
          <w:rtl/>
        </w:rPr>
      </w:pPr>
      <w:r w:rsidRPr="00211333">
        <w:rPr>
          <w:rFonts w:ascii="Sakkal Majalla" w:hAnsi="Sakkal Majalla" w:cs="Sakkal Majalla"/>
          <w:sz w:val="28"/>
          <w:szCs w:val="28"/>
        </w:rPr>
        <w:t xml:space="preserve">Kim, J., &amp; </w:t>
      </w:r>
      <w:proofErr w:type="spellStart"/>
      <w:r w:rsidRPr="00211333">
        <w:rPr>
          <w:rFonts w:ascii="Sakkal Majalla" w:hAnsi="Sakkal Majalla" w:cs="Sakkal Majalla"/>
          <w:sz w:val="28"/>
          <w:szCs w:val="28"/>
        </w:rPr>
        <w:t>Southworth</w:t>
      </w:r>
      <w:proofErr w:type="spellEnd"/>
      <w:r w:rsidRPr="00211333">
        <w:rPr>
          <w:rFonts w:ascii="Sakkal Majalla" w:hAnsi="Sakkal Majalla" w:cs="Sakkal Majalla"/>
          <w:sz w:val="28"/>
          <w:szCs w:val="28"/>
        </w:rPr>
        <w:t>, L (2021) The Effectiveness of Influencer Marketing on TikTok: A Comparative Analysis with Instagram and YouTube. International Journal of Digital Marketing, 9(2), 187-214</w:t>
      </w:r>
      <w:r w:rsidRPr="00211333">
        <w:rPr>
          <w:rFonts w:ascii="Sakkal Majalla" w:hAnsi="Sakkal Majalla" w:cs="Sakkal Majalla"/>
          <w:sz w:val="28"/>
          <w:szCs w:val="28"/>
          <w:rtl/>
        </w:rPr>
        <w:t>.</w:t>
      </w:r>
    </w:p>
    <w:p w14:paraId="6120AD29" w14:textId="77777777" w:rsidR="00D22171" w:rsidRDefault="00D22171" w:rsidP="00CD4A37">
      <w:pPr>
        <w:bidi w:val="0"/>
        <w:jc w:val="both"/>
        <w:rPr>
          <w:rFonts w:ascii="Sakkal Majalla" w:hAnsi="Sakkal Majalla" w:cs="Sakkal Majalla"/>
          <w:sz w:val="28"/>
          <w:szCs w:val="28"/>
          <w:u w:val="single"/>
          <w:rtl/>
        </w:rPr>
      </w:pPr>
    </w:p>
    <w:p w14:paraId="3B433504" w14:textId="77777777" w:rsidR="00D22171" w:rsidRDefault="00D22171" w:rsidP="00CD4A37">
      <w:pPr>
        <w:bidi w:val="0"/>
        <w:jc w:val="both"/>
        <w:rPr>
          <w:rFonts w:ascii="Sakkal Majalla" w:hAnsi="Sakkal Majalla" w:cs="Sakkal Majalla"/>
          <w:sz w:val="28"/>
          <w:szCs w:val="28"/>
          <w:u w:val="single"/>
          <w:rtl/>
        </w:rPr>
      </w:pPr>
    </w:p>
    <w:p w14:paraId="6E52896B" w14:textId="6FA0895E" w:rsidR="009125CE" w:rsidRPr="009125CE" w:rsidRDefault="009125CE" w:rsidP="00CD4A37">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7FDDB" w14:textId="77777777" w:rsidR="00864015" w:rsidRDefault="00864015" w:rsidP="009125CE">
      <w:pPr>
        <w:spacing w:after="0" w:line="240" w:lineRule="auto"/>
      </w:pPr>
      <w:r>
        <w:separator/>
      </w:r>
    </w:p>
  </w:endnote>
  <w:endnote w:type="continuationSeparator" w:id="0">
    <w:p w14:paraId="3B26697A" w14:textId="77777777" w:rsidR="00864015" w:rsidRDefault="0086401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122D6" w14:textId="77777777" w:rsidR="00864015" w:rsidRDefault="00864015" w:rsidP="009125CE">
      <w:pPr>
        <w:spacing w:after="0" w:line="240" w:lineRule="auto"/>
      </w:pPr>
      <w:r>
        <w:separator/>
      </w:r>
    </w:p>
  </w:footnote>
  <w:footnote w:type="continuationSeparator" w:id="0">
    <w:p w14:paraId="10F70C46" w14:textId="77777777" w:rsidR="00864015" w:rsidRDefault="0086401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19E"/>
    <w:multiLevelType w:val="hybridMultilevel"/>
    <w:tmpl w:val="CCAEB280"/>
    <w:lvl w:ilvl="0" w:tplc="FFFFFFFF">
      <w:start w:val="1"/>
      <w:numFmt w:val="decimal"/>
      <w:lvlText w:val="%1-"/>
      <w:lvlJc w:val="left"/>
      <w:pPr>
        <w:ind w:left="1080" w:hanging="360"/>
      </w:pPr>
      <w:rPr>
        <w:rFonts w:hint="default"/>
      </w:rPr>
    </w:lvl>
    <w:lvl w:ilvl="1" w:tplc="4DE834F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FC550B"/>
    <w:multiLevelType w:val="hybridMultilevel"/>
    <w:tmpl w:val="335CBB1A"/>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517"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F14315"/>
    <w:multiLevelType w:val="hybridMultilevel"/>
    <w:tmpl w:val="996428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CE4256"/>
    <w:multiLevelType w:val="hybridMultilevel"/>
    <w:tmpl w:val="4258B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F378A"/>
    <w:multiLevelType w:val="hybridMultilevel"/>
    <w:tmpl w:val="B5866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F936BF"/>
    <w:multiLevelType w:val="hybridMultilevel"/>
    <w:tmpl w:val="5A26DDCC"/>
    <w:lvl w:ilvl="0" w:tplc="FFFFFFFF">
      <w:start w:val="1"/>
      <w:numFmt w:val="decimal"/>
      <w:lvlText w:val="%1-"/>
      <w:lvlJc w:val="left"/>
      <w:pPr>
        <w:ind w:left="1080" w:hanging="360"/>
      </w:pPr>
      <w:rPr>
        <w:rFonts w:hint="default"/>
      </w:rPr>
    </w:lvl>
    <w:lvl w:ilvl="1" w:tplc="90301610">
      <w:numFmt w:val="bullet"/>
      <w:lvlText w:val="-"/>
      <w:lvlJc w:val="left"/>
      <w:pPr>
        <w:ind w:left="1800" w:hanging="360"/>
      </w:pPr>
      <w:rPr>
        <w:rFonts w:ascii="Sakkal Majalla" w:eastAsiaTheme="minorHAnsi" w:hAnsi="Sakkal Majalla" w:cs="Sakkal Majall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1C0770"/>
    <w:multiLevelType w:val="hybridMultilevel"/>
    <w:tmpl w:val="4B00C1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4F662F"/>
    <w:multiLevelType w:val="hybridMultilevel"/>
    <w:tmpl w:val="D0ACF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A2638F"/>
    <w:multiLevelType w:val="hybridMultilevel"/>
    <w:tmpl w:val="8146F2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41B12"/>
    <w:multiLevelType w:val="hybridMultilevel"/>
    <w:tmpl w:val="53902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D6600D"/>
    <w:multiLevelType w:val="hybridMultilevel"/>
    <w:tmpl w:val="D584BE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A26C2E"/>
    <w:multiLevelType w:val="hybridMultilevel"/>
    <w:tmpl w:val="F1CCD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1F49AD"/>
    <w:multiLevelType w:val="hybridMultilevel"/>
    <w:tmpl w:val="F34AEA4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9F5A15"/>
    <w:multiLevelType w:val="hybridMultilevel"/>
    <w:tmpl w:val="FEB865E8"/>
    <w:lvl w:ilvl="0" w:tplc="FFFFFFFF">
      <w:start w:val="1"/>
      <w:numFmt w:val="decimal"/>
      <w:lvlText w:val="%1."/>
      <w:lvlJc w:val="left"/>
      <w:pPr>
        <w:ind w:left="720" w:hanging="360"/>
      </w:pPr>
      <w:rPr>
        <w:rFonts w:hint="default"/>
      </w:rPr>
    </w:lvl>
    <w:lvl w:ilvl="1" w:tplc="F9363A46">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BF0E5D"/>
    <w:multiLevelType w:val="hybridMultilevel"/>
    <w:tmpl w:val="6BA8910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AA4424"/>
    <w:multiLevelType w:val="hybridMultilevel"/>
    <w:tmpl w:val="0EC635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12449C"/>
    <w:multiLevelType w:val="hybridMultilevel"/>
    <w:tmpl w:val="84809E6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CA36C0A"/>
    <w:multiLevelType w:val="hybridMultilevel"/>
    <w:tmpl w:val="8EDE55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297E3C"/>
    <w:multiLevelType w:val="hybridMultilevel"/>
    <w:tmpl w:val="DD12B282"/>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9" w15:restartNumberingAfterBreak="0">
    <w:nsid w:val="4A0B540E"/>
    <w:multiLevelType w:val="hybridMultilevel"/>
    <w:tmpl w:val="B5BEB0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DF0423"/>
    <w:multiLevelType w:val="hybridMultilevel"/>
    <w:tmpl w:val="88EEA1A6"/>
    <w:lvl w:ilvl="0" w:tplc="FFFFFFFF">
      <w:start w:val="1"/>
      <w:numFmt w:val="decimal"/>
      <w:lvlText w:val="%1-"/>
      <w:lvlJc w:val="left"/>
      <w:pPr>
        <w:ind w:left="720" w:hanging="360"/>
      </w:pPr>
      <w:rPr>
        <w:rFonts w:hint="default"/>
      </w:rPr>
    </w:lvl>
    <w:lvl w:ilvl="1" w:tplc="CCDCC09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B03CBD"/>
    <w:multiLevelType w:val="hybridMultilevel"/>
    <w:tmpl w:val="997ED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AC1249"/>
    <w:multiLevelType w:val="hybridMultilevel"/>
    <w:tmpl w:val="3834AC3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5B53E75"/>
    <w:multiLevelType w:val="hybridMultilevel"/>
    <w:tmpl w:val="6B06634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7413414"/>
    <w:multiLevelType w:val="hybridMultilevel"/>
    <w:tmpl w:val="92460F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342E8"/>
    <w:multiLevelType w:val="hybridMultilevel"/>
    <w:tmpl w:val="BEEE66B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CDB7AB2"/>
    <w:multiLevelType w:val="hybridMultilevel"/>
    <w:tmpl w:val="D60634C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497DC2"/>
    <w:multiLevelType w:val="hybridMultilevel"/>
    <w:tmpl w:val="85104DD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F96453F"/>
    <w:multiLevelType w:val="hybridMultilevel"/>
    <w:tmpl w:val="9056C2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093993"/>
    <w:multiLevelType w:val="hybridMultilevel"/>
    <w:tmpl w:val="AF90BA1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4671FC7"/>
    <w:multiLevelType w:val="hybridMultilevel"/>
    <w:tmpl w:val="FA08CA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830591"/>
    <w:multiLevelType w:val="hybridMultilevel"/>
    <w:tmpl w:val="A7109A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C00397"/>
    <w:multiLevelType w:val="hybridMultilevel"/>
    <w:tmpl w:val="76CAC11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3613089"/>
    <w:multiLevelType w:val="hybridMultilevel"/>
    <w:tmpl w:val="FCB2C22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E6130D6"/>
    <w:multiLevelType w:val="hybridMultilevel"/>
    <w:tmpl w:val="D3B6A2D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E66786"/>
    <w:multiLevelType w:val="hybridMultilevel"/>
    <w:tmpl w:val="675EE93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15437966">
    <w:abstractNumId w:val="17"/>
  </w:num>
  <w:num w:numId="2" w16cid:durableId="169804610">
    <w:abstractNumId w:val="6"/>
  </w:num>
  <w:num w:numId="3" w16cid:durableId="794370285">
    <w:abstractNumId w:val="24"/>
  </w:num>
  <w:num w:numId="4" w16cid:durableId="998537575">
    <w:abstractNumId w:val="14"/>
  </w:num>
  <w:num w:numId="5" w16cid:durableId="353960722">
    <w:abstractNumId w:val="10"/>
  </w:num>
  <w:num w:numId="6" w16cid:durableId="1161385231">
    <w:abstractNumId w:val="26"/>
  </w:num>
  <w:num w:numId="7" w16cid:durableId="765612259">
    <w:abstractNumId w:val="31"/>
  </w:num>
  <w:num w:numId="8" w16cid:durableId="1379478373">
    <w:abstractNumId w:val="15"/>
  </w:num>
  <w:num w:numId="9" w16cid:durableId="625698129">
    <w:abstractNumId w:val="13"/>
  </w:num>
  <w:num w:numId="10" w16cid:durableId="1419402208">
    <w:abstractNumId w:val="30"/>
  </w:num>
  <w:num w:numId="11" w16cid:durableId="1444304129">
    <w:abstractNumId w:val="16"/>
  </w:num>
  <w:num w:numId="12" w16cid:durableId="66729432">
    <w:abstractNumId w:val="25"/>
  </w:num>
  <w:num w:numId="13" w16cid:durableId="1197429104">
    <w:abstractNumId w:val="34"/>
  </w:num>
  <w:num w:numId="14" w16cid:durableId="1331833494">
    <w:abstractNumId w:val="20"/>
  </w:num>
  <w:num w:numId="15" w16cid:durableId="2003699853">
    <w:abstractNumId w:val="32"/>
  </w:num>
  <w:num w:numId="16" w16cid:durableId="1960334817">
    <w:abstractNumId w:val="29"/>
  </w:num>
  <w:num w:numId="17" w16cid:durableId="748041723">
    <w:abstractNumId w:val="22"/>
  </w:num>
  <w:num w:numId="18" w16cid:durableId="1570381256">
    <w:abstractNumId w:val="35"/>
  </w:num>
  <w:num w:numId="19" w16cid:durableId="1088964620">
    <w:abstractNumId w:val="27"/>
  </w:num>
  <w:num w:numId="20" w16cid:durableId="1164082717">
    <w:abstractNumId w:val="12"/>
  </w:num>
  <w:num w:numId="21" w16cid:durableId="630014572">
    <w:abstractNumId w:val="33"/>
  </w:num>
  <w:num w:numId="22" w16cid:durableId="1698189956">
    <w:abstractNumId w:val="0"/>
  </w:num>
  <w:num w:numId="23" w16cid:durableId="2009405214">
    <w:abstractNumId w:val="5"/>
  </w:num>
  <w:num w:numId="24" w16cid:durableId="1191576857">
    <w:abstractNumId w:val="23"/>
  </w:num>
  <w:num w:numId="25" w16cid:durableId="13267864">
    <w:abstractNumId w:val="21"/>
  </w:num>
  <w:num w:numId="26" w16cid:durableId="293371681">
    <w:abstractNumId w:val="18"/>
  </w:num>
  <w:num w:numId="27" w16cid:durableId="102309549">
    <w:abstractNumId w:val="2"/>
  </w:num>
  <w:num w:numId="28" w16cid:durableId="1181890734">
    <w:abstractNumId w:val="7"/>
  </w:num>
  <w:num w:numId="29" w16cid:durableId="1605262495">
    <w:abstractNumId w:val="3"/>
  </w:num>
  <w:num w:numId="30" w16cid:durableId="1934510679">
    <w:abstractNumId w:val="11"/>
  </w:num>
  <w:num w:numId="31" w16cid:durableId="894511764">
    <w:abstractNumId w:val="8"/>
  </w:num>
  <w:num w:numId="32" w16cid:durableId="1515268445">
    <w:abstractNumId w:val="1"/>
  </w:num>
  <w:num w:numId="33" w16cid:durableId="1128008738">
    <w:abstractNumId w:val="9"/>
  </w:num>
  <w:num w:numId="34" w16cid:durableId="883560697">
    <w:abstractNumId w:val="28"/>
  </w:num>
  <w:num w:numId="35" w16cid:durableId="2118913923">
    <w:abstractNumId w:val="19"/>
  </w:num>
  <w:num w:numId="36" w16cid:durableId="1309090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0B7"/>
    <w:rsid w:val="000F44B4"/>
    <w:rsid w:val="001036A1"/>
    <w:rsid w:val="001902DB"/>
    <w:rsid w:val="001C2162"/>
    <w:rsid w:val="00211333"/>
    <w:rsid w:val="00494345"/>
    <w:rsid w:val="00511B84"/>
    <w:rsid w:val="00541E95"/>
    <w:rsid w:val="00590B27"/>
    <w:rsid w:val="00613783"/>
    <w:rsid w:val="0062761F"/>
    <w:rsid w:val="0066781C"/>
    <w:rsid w:val="006948DE"/>
    <w:rsid w:val="007B0E54"/>
    <w:rsid w:val="007E3A20"/>
    <w:rsid w:val="007F5444"/>
    <w:rsid w:val="00813904"/>
    <w:rsid w:val="00863DDB"/>
    <w:rsid w:val="00864015"/>
    <w:rsid w:val="00877AAC"/>
    <w:rsid w:val="008912F5"/>
    <w:rsid w:val="008F1EAE"/>
    <w:rsid w:val="009125CE"/>
    <w:rsid w:val="00925004"/>
    <w:rsid w:val="009B6888"/>
    <w:rsid w:val="009C0161"/>
    <w:rsid w:val="009D108D"/>
    <w:rsid w:val="009E1436"/>
    <w:rsid w:val="009E5668"/>
    <w:rsid w:val="009F6C9C"/>
    <w:rsid w:val="00A36FF9"/>
    <w:rsid w:val="00A37C7D"/>
    <w:rsid w:val="00A74F76"/>
    <w:rsid w:val="00AA79E9"/>
    <w:rsid w:val="00AB0A70"/>
    <w:rsid w:val="00B55620"/>
    <w:rsid w:val="00B63B0F"/>
    <w:rsid w:val="00B72B1F"/>
    <w:rsid w:val="00B7678A"/>
    <w:rsid w:val="00BB6D29"/>
    <w:rsid w:val="00C04D0B"/>
    <w:rsid w:val="00C04DBF"/>
    <w:rsid w:val="00C71CE2"/>
    <w:rsid w:val="00C71E18"/>
    <w:rsid w:val="00CD4A37"/>
    <w:rsid w:val="00CD6343"/>
    <w:rsid w:val="00CF3BDF"/>
    <w:rsid w:val="00D22171"/>
    <w:rsid w:val="00D56F47"/>
    <w:rsid w:val="00D81A48"/>
    <w:rsid w:val="00DF2745"/>
    <w:rsid w:val="00E46423"/>
    <w:rsid w:val="00E71C79"/>
    <w:rsid w:val="00E76FB5"/>
    <w:rsid w:val="00E80FD9"/>
    <w:rsid w:val="00EA4104"/>
    <w:rsid w:val="00EA6B5D"/>
    <w:rsid w:val="00EC33B9"/>
    <w:rsid w:val="00F546CE"/>
    <w:rsid w:val="00F61537"/>
    <w:rsid w:val="00FC3A81"/>
    <w:rsid w:val="00FE17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541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6173</Words>
  <Characters>33759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2026-03-04T20:33:00Z</dcterms:created>
  <dcterms:modified xsi:type="dcterms:W3CDTF">2026-03-04T20:33:00Z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