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D75A0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E4DD9">
        <w:rPr>
          <w:rFonts w:hint="cs"/>
          <w:rtl/>
        </w:rPr>
        <w:t>إبراهيم الدوسري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D26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134284A" w:rsidR="008239B5" w:rsidRDefault="008239B5" w:rsidP="00D52BE6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1D26A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33AA69" w:rsidR="008239B5" w:rsidRDefault="00680335" w:rsidP="00D52BE6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="001D26A6" w:rsidRPr="001D26A6">
              <w:rPr>
                <w:rtl/>
              </w:rPr>
              <w:t>لعنوان واضح ومحدد مكانيًا وموضوعيًا. ي</w:t>
            </w:r>
            <w:r>
              <w:rPr>
                <w:rFonts w:hint="cs"/>
                <w:rtl/>
              </w:rPr>
              <w:t>نصح</w:t>
            </w:r>
            <w:r w:rsidR="001D26A6" w:rsidRPr="001D26A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ب</w:t>
            </w:r>
            <w:r w:rsidR="001D26A6" w:rsidRPr="001D26A6">
              <w:rPr>
                <w:rtl/>
              </w:rPr>
              <w:t>تحسينه بصياغة أكثر إيجازًا مثل: "كفاءة إدارة أقسام الرعاية العاجلة في المستشفيات العامة بمدينة الرياض</w:t>
            </w:r>
            <w:r>
              <w:rPr>
                <w:rFonts w:hint="cs"/>
                <w:rtl/>
              </w:rPr>
              <w:t>" (</w:t>
            </w:r>
            <w:r w:rsidR="001D26A6" w:rsidRPr="001D26A6">
              <w:rPr>
                <w:rtl/>
              </w:rPr>
              <w:t>دراسة تحليلية</w:t>
            </w:r>
            <w:r>
              <w:rPr>
                <w:rFonts w:hint="cs"/>
                <w:rtl/>
              </w:rPr>
              <w:t>)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296FB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8FA5BCD" w:rsidR="008239B5" w:rsidRDefault="008239B5" w:rsidP="00296FB7">
            <w:pPr>
              <w:jc w:val="right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296FB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CAB4AD0" w:rsidR="008239B5" w:rsidRDefault="008239B5" w:rsidP="00D52BE6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2C05E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9A6F45" w:rsidR="008239B5" w:rsidRDefault="008239B5" w:rsidP="00296FB7">
            <w:pPr>
              <w:jc w:val="right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EC767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261CF7F" w:rsidR="008239B5" w:rsidRDefault="008239B5" w:rsidP="00D52BE6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C058A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836727" w:rsidR="008239B5" w:rsidRDefault="00C058AE" w:rsidP="00D52BE6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Pr="00C058AE">
              <w:rPr>
                <w:rtl/>
              </w:rPr>
              <w:t>لأسئلة الرئيسة والفرعية تغطي أبعاد الدراسة</w:t>
            </w:r>
            <w:r>
              <w:rPr>
                <w:rFonts w:hint="cs"/>
                <w:rtl/>
              </w:rPr>
              <w:t xml:space="preserve"> بشكل جيد، لكن </w:t>
            </w:r>
            <w:r w:rsidRPr="00C058AE">
              <w:rPr>
                <w:rtl/>
              </w:rPr>
              <w:t>بعض الأسئلة طويلة ويمكن تبسيطه</w:t>
            </w:r>
            <w:r>
              <w:rPr>
                <w:rFonts w:hint="cs"/>
                <w:rtl/>
              </w:rPr>
              <w:t>ا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A870C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A5A1DEE" w:rsidR="008239B5" w:rsidRDefault="00C058AE" w:rsidP="00D52BE6">
            <w:pPr>
              <w:jc w:val="center"/>
            </w:pPr>
            <w:r>
              <w:rPr>
                <w:rFonts w:hint="cs"/>
                <w:rtl/>
              </w:rPr>
              <w:t xml:space="preserve">المراجعة الأدبية </w:t>
            </w:r>
            <w:r w:rsidRPr="00C058AE">
              <w:rPr>
                <w:rtl/>
              </w:rPr>
              <w:t>جيدة وتغطي دراسات محلية ودولية حديثة، مع تحليل نقدي للفجوات. يُنصح بإضافة مزيد من الدراسات العربية والخليجية ذات الصلة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A870C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FC020A" w:rsidR="008239B5" w:rsidRDefault="008239B5" w:rsidP="00D52BE6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A870C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E70FA7" w:rsidR="008239B5" w:rsidRDefault="008239B5" w:rsidP="00D52BE6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9F776A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36E2AA0" w:rsidR="008239B5" w:rsidRDefault="008239B5" w:rsidP="00D52BE6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A10CE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7D462E" w:rsidR="008239B5" w:rsidRDefault="00AD7705" w:rsidP="00D52BE6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يوصى بإضافة </w:t>
            </w:r>
            <w:r w:rsidRPr="00AD7705">
              <w:rPr>
                <w:rtl/>
              </w:rPr>
              <w:t>قسم مستقل لـ "مجالات الدراسة" (المكانية، الزمانية، الموضوعية)</w:t>
            </w:r>
            <w:r>
              <w:rPr>
                <w:rFonts w:hint="cs"/>
                <w:rtl/>
              </w:rPr>
              <w:t xml:space="preserve"> </w:t>
            </w:r>
            <w:r w:rsidRPr="00AD7705">
              <w:rPr>
                <w:rtl/>
              </w:rPr>
              <w:t>ضمن منهجية البحث أو بعدها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F51C8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38ABF283" w:rsidR="008239B5" w:rsidRDefault="00A10CEC" w:rsidP="00D52BE6">
            <w:pPr>
              <w:jc w:val="center"/>
            </w:pPr>
            <w:r w:rsidRPr="00A10CEC">
              <w:rPr>
                <w:rtl/>
              </w:rPr>
              <w:t>قائمة المراجع متنوعة وتشمل مصادر حديثة وكتبًا</w:t>
            </w:r>
            <w:r>
              <w:rPr>
                <w:rFonts w:hint="cs"/>
                <w:rtl/>
              </w:rPr>
              <w:t>، ينصح ب</w:t>
            </w:r>
            <w:r w:rsidR="00F51C8E">
              <w:rPr>
                <w:rFonts w:hint="cs"/>
                <w:rtl/>
              </w:rPr>
              <w:t>زيادة</w:t>
            </w:r>
            <w:r>
              <w:rPr>
                <w:rFonts w:hint="cs"/>
                <w:rtl/>
              </w:rPr>
              <w:t xml:space="preserve"> بعض المراجع العربية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465FBAA" w:rsidR="008239B5" w:rsidRDefault="00F51C8E" w:rsidP="00D52BE6">
            <w:pPr>
              <w:jc w:val="center"/>
            </w:pPr>
            <w:r>
              <w:rPr>
                <w:rFonts w:hint="cs"/>
                <w:rtl/>
              </w:rPr>
              <w:t>م</w:t>
            </w:r>
            <w:r w:rsidRPr="00F51C8E">
              <w:rPr>
                <w:rtl/>
              </w:rPr>
              <w:t>قترح قوي من حيث البناء النظري والمنهجي. يُوصى بمراجعة بعض التكرارات، وإضافة قسم مستقل لمجالات الدراسة، و</w:t>
            </w:r>
            <w:r>
              <w:rPr>
                <w:rFonts w:hint="cs"/>
                <w:rtl/>
              </w:rPr>
              <w:t>تنويع</w:t>
            </w:r>
            <w:r w:rsidRPr="00F51C8E">
              <w:rPr>
                <w:rtl/>
              </w:rPr>
              <w:t xml:space="preserve"> المراجع، وإرفاق نسخة من الأداة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8159D"/>
    <w:multiLevelType w:val="hybridMultilevel"/>
    <w:tmpl w:val="7D627D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D26A6"/>
    <w:rsid w:val="00296FB7"/>
    <w:rsid w:val="002C05E7"/>
    <w:rsid w:val="004E21BE"/>
    <w:rsid w:val="004E4DD9"/>
    <w:rsid w:val="00680335"/>
    <w:rsid w:val="008239B5"/>
    <w:rsid w:val="008D7A2A"/>
    <w:rsid w:val="009F776A"/>
    <w:rsid w:val="00A10CEC"/>
    <w:rsid w:val="00A870CB"/>
    <w:rsid w:val="00AD7705"/>
    <w:rsid w:val="00C058AE"/>
    <w:rsid w:val="00C60C27"/>
    <w:rsid w:val="00CF60F4"/>
    <w:rsid w:val="00D34A3E"/>
    <w:rsid w:val="00D52BE6"/>
    <w:rsid w:val="00EB387B"/>
    <w:rsid w:val="00EC767D"/>
    <w:rsid w:val="00F5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1D2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18</cp:revision>
  <dcterms:created xsi:type="dcterms:W3CDTF">2025-07-04T13:09:00Z</dcterms:created>
  <dcterms:modified xsi:type="dcterms:W3CDTF">2026-04-03T20:48:00Z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