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F6092" w14:textId="77777777" w:rsidR="00B75096" w:rsidRDefault="00B75096" w:rsidP="00B75096">
      <w:pPr>
        <w:pStyle w:val="Heading2"/>
        <w:spacing w:after="156" w:line="265" w:lineRule="auto"/>
      </w:pPr>
      <w:r w:rsidRPr="00AA559B">
        <w:rPr>
          <w:noProof/>
        </w:rPr>
        <w:drawing>
          <wp:anchor distT="0" distB="0" distL="114300" distR="114300" simplePos="0" relativeHeight="251659264" behindDoc="1" locked="0" layoutInCell="1" allowOverlap="1" wp14:anchorId="749B5996" wp14:editId="06C8C702">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58AC1D" w14:textId="77777777" w:rsidR="00B75096" w:rsidRDefault="00B75096" w:rsidP="00B75096">
      <w:pPr>
        <w:pStyle w:val="Heading2"/>
        <w:spacing w:after="156" w:line="265" w:lineRule="auto"/>
        <w:jc w:val="center"/>
      </w:pPr>
    </w:p>
    <w:p w14:paraId="63CF9DAA" w14:textId="77777777" w:rsidR="00B75096" w:rsidRDefault="00B75096" w:rsidP="00B75096">
      <w:pPr>
        <w:spacing w:after="376" w:line="249" w:lineRule="auto"/>
        <w:ind w:right="1366" w:firstLine="4"/>
        <w:jc w:val="center"/>
        <w:rPr>
          <w:sz w:val="32"/>
        </w:rPr>
      </w:pPr>
    </w:p>
    <w:p w14:paraId="3289DF62" w14:textId="77777777" w:rsidR="00B75096" w:rsidRPr="00B75096" w:rsidRDefault="00B75096" w:rsidP="00B75096">
      <w:pPr>
        <w:spacing w:after="376" w:line="249" w:lineRule="auto"/>
        <w:ind w:left="-142" w:right="-275" w:firstLine="4"/>
        <w:jc w:val="center"/>
        <w:rPr>
          <w:b/>
          <w:color w:val="A02B93" w:themeColor="accent5"/>
          <w:sz w:val="36"/>
          <w:szCs w:val="26"/>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pPr>
      <w:r w:rsidRPr="00B75096">
        <w:rPr>
          <w:b/>
          <w:color w:val="A02B93" w:themeColor="accent5"/>
          <w:sz w:val="36"/>
          <w:szCs w:val="26"/>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t>Adaptive AI for Enhanced Credit Card Fraud Detection</w:t>
      </w:r>
    </w:p>
    <w:p w14:paraId="6C667B02" w14:textId="77777777" w:rsidR="00B75096" w:rsidRPr="00B75096" w:rsidRDefault="00B75096" w:rsidP="00B75096">
      <w:pPr>
        <w:spacing w:after="376" w:line="249" w:lineRule="auto"/>
        <w:ind w:left="-142" w:right="-275" w:firstLine="4"/>
        <w:jc w:val="center"/>
        <w:rPr>
          <w:b/>
          <w:color w:val="A02B93" w:themeColor="accent5"/>
          <w:sz w:val="36"/>
          <w:szCs w:val="26"/>
          <w:rtl/>
          <w:lang w:val="en-US"/>
          <w14:shadow w14:blurRad="12700" w14:dist="38100" w14:dir="2700000" w14:sx="100000" w14:sy="100000" w14:kx="0" w14:ky="0" w14:algn="tl">
            <w14:schemeClr w14:val="accent5">
              <w14:lumMod w14:val="60000"/>
              <w14:lumOff w14:val="40000"/>
            </w14:schemeClr>
          </w14:shadow>
          <w14:textOutline w14:w="3175" w14:cap="flat" w14:cmpd="sng" w14:algn="ctr">
            <w14:solidFill>
              <w14:srgbClr w14:val="002060"/>
            </w14:solidFill>
            <w14:prstDash w14:val="solid"/>
            <w14:round/>
          </w14:textOutline>
        </w:rPr>
      </w:pPr>
    </w:p>
    <w:p w14:paraId="71EB18A1" w14:textId="77777777" w:rsidR="00B75096" w:rsidRPr="00F949A1" w:rsidRDefault="00B75096" w:rsidP="00B75096">
      <w:pPr>
        <w:spacing w:after="376" w:line="249" w:lineRule="auto"/>
        <w:ind w:right="1366" w:firstLine="4"/>
        <w:rPr>
          <w:b/>
          <w:bCs/>
        </w:rPr>
      </w:pPr>
      <w:r w:rsidRPr="00F949A1">
        <w:rPr>
          <w:b/>
          <w:bCs/>
          <w:sz w:val="32"/>
        </w:rPr>
        <w:t>Prepared By</w:t>
      </w:r>
      <w:r w:rsidRPr="00F949A1">
        <w:rPr>
          <w:b/>
          <w:bCs/>
          <w:sz w:val="40"/>
        </w:rPr>
        <w:t xml:space="preserve"> </w:t>
      </w:r>
    </w:p>
    <w:p w14:paraId="631CC642" w14:textId="77777777" w:rsidR="00B75096" w:rsidRPr="00AA559B" w:rsidRDefault="00B75096" w:rsidP="00B75096">
      <w:pPr>
        <w:spacing w:after="252"/>
        <w:rPr>
          <w:bCs/>
          <w:sz w:val="32"/>
          <w:szCs w:val="32"/>
        </w:rPr>
      </w:pPr>
      <w:r w:rsidRPr="00AA559B">
        <w:rPr>
          <w:bCs/>
          <w:sz w:val="32"/>
          <w:szCs w:val="32"/>
        </w:rPr>
        <w:t>Name:</w:t>
      </w:r>
      <w:r>
        <w:rPr>
          <w:bCs/>
          <w:sz w:val="32"/>
          <w:szCs w:val="32"/>
        </w:rPr>
        <w:t xml:space="preserve"> Bosina Ahmed Hessen Osman</w:t>
      </w:r>
      <w:r w:rsidRPr="00AA559B">
        <w:rPr>
          <w:bCs/>
          <w:sz w:val="32"/>
          <w:szCs w:val="32"/>
        </w:rPr>
        <w:tab/>
      </w:r>
      <w:r w:rsidRPr="00AA559B">
        <w:rPr>
          <w:bCs/>
          <w:sz w:val="32"/>
          <w:szCs w:val="32"/>
        </w:rPr>
        <w:tab/>
      </w:r>
    </w:p>
    <w:p w14:paraId="61EEAFDC" w14:textId="198AE6B5" w:rsidR="00B75096" w:rsidRDefault="00B75096" w:rsidP="00B75096">
      <w:pPr>
        <w:spacing w:after="252"/>
        <w:rPr>
          <w:bCs/>
          <w:sz w:val="32"/>
          <w:szCs w:val="32"/>
        </w:rPr>
      </w:pPr>
      <w:r w:rsidRPr="00AA559B">
        <w:rPr>
          <w:bCs/>
          <w:sz w:val="32"/>
          <w:szCs w:val="32"/>
        </w:rPr>
        <w:t>ID No.:</w:t>
      </w:r>
      <w:r>
        <w:rPr>
          <w:bCs/>
          <w:sz w:val="32"/>
          <w:szCs w:val="32"/>
        </w:rPr>
        <w:t xml:space="preserve"> </w:t>
      </w:r>
      <w:r w:rsidRPr="00B10258">
        <w:rPr>
          <w:bCs/>
          <w:sz w:val="32"/>
          <w:szCs w:val="32"/>
        </w:rPr>
        <w:t>24300209</w:t>
      </w:r>
      <w:r>
        <w:rPr>
          <w:bCs/>
          <w:sz w:val="32"/>
          <w:szCs w:val="32"/>
        </w:rPr>
        <w:t>6</w:t>
      </w:r>
    </w:p>
    <w:p w14:paraId="1CDD7B9E" w14:textId="77777777" w:rsidR="00B75096" w:rsidRDefault="00B75096" w:rsidP="00B75096">
      <w:pPr>
        <w:spacing w:after="235" w:line="249" w:lineRule="auto"/>
        <w:ind w:right="1367" w:firstLine="4"/>
        <w:rPr>
          <w:sz w:val="32"/>
          <w:szCs w:val="32"/>
        </w:rPr>
      </w:pPr>
      <w:r>
        <w:rPr>
          <w:sz w:val="32"/>
          <w:szCs w:val="32"/>
        </w:rPr>
        <w:t>Email: bosinaahmed281996@gmail.com</w:t>
      </w:r>
    </w:p>
    <w:p w14:paraId="516DC9A1" w14:textId="77777777" w:rsidR="00B75096" w:rsidRPr="00AA559B" w:rsidRDefault="00B75096" w:rsidP="00B75096">
      <w:pPr>
        <w:spacing w:after="252"/>
        <w:rPr>
          <w:bCs/>
          <w:sz w:val="32"/>
          <w:szCs w:val="32"/>
        </w:rPr>
      </w:pPr>
    </w:p>
    <w:p w14:paraId="7BDD1966" w14:textId="77777777" w:rsidR="00B75096" w:rsidRPr="00AA559B" w:rsidRDefault="00B75096" w:rsidP="00B75096">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6C245E2E" w14:textId="77777777" w:rsidR="00B75096" w:rsidRPr="00AA559B" w:rsidRDefault="00B75096" w:rsidP="00B75096">
      <w:pPr>
        <w:spacing w:after="424" w:line="249" w:lineRule="auto"/>
        <w:ind w:right="94" w:firstLine="4"/>
        <w:jc w:val="center"/>
        <w:rPr>
          <w:sz w:val="32"/>
          <w:szCs w:val="32"/>
        </w:rPr>
      </w:pPr>
      <w:r w:rsidRPr="00AA559B">
        <w:rPr>
          <w:sz w:val="32"/>
          <w:szCs w:val="32"/>
        </w:rPr>
        <w:t>At</w:t>
      </w:r>
    </w:p>
    <w:p w14:paraId="4A3DFBED" w14:textId="77777777" w:rsidR="00B75096" w:rsidRPr="00AA559B" w:rsidRDefault="00B75096" w:rsidP="00B75096">
      <w:pPr>
        <w:spacing w:after="0" w:line="360" w:lineRule="auto"/>
        <w:ind w:right="94" w:firstLine="4"/>
        <w:jc w:val="center"/>
        <w:rPr>
          <w:sz w:val="32"/>
          <w:szCs w:val="32"/>
        </w:rPr>
      </w:pPr>
      <w:r w:rsidRPr="00AA559B">
        <w:rPr>
          <w:sz w:val="32"/>
          <w:szCs w:val="32"/>
        </w:rPr>
        <w:t>Collage of Informatics</w:t>
      </w:r>
    </w:p>
    <w:p w14:paraId="46F69E9F" w14:textId="77777777" w:rsidR="00B75096" w:rsidRPr="00AA559B" w:rsidRDefault="00B75096" w:rsidP="00B75096">
      <w:pPr>
        <w:spacing w:after="0" w:line="360" w:lineRule="auto"/>
        <w:ind w:right="94" w:firstLine="4"/>
        <w:jc w:val="center"/>
        <w:rPr>
          <w:sz w:val="32"/>
          <w:szCs w:val="32"/>
        </w:rPr>
      </w:pPr>
      <w:r w:rsidRPr="00AA559B">
        <w:rPr>
          <w:sz w:val="32"/>
          <w:szCs w:val="32"/>
        </w:rPr>
        <w:t>Midocean University</w:t>
      </w:r>
    </w:p>
    <w:p w14:paraId="7E300656" w14:textId="77777777" w:rsidR="00B75096" w:rsidRPr="00AA559B" w:rsidRDefault="00B75096" w:rsidP="00B75096">
      <w:pPr>
        <w:spacing w:after="424" w:line="249" w:lineRule="auto"/>
        <w:ind w:right="94" w:firstLine="4"/>
        <w:jc w:val="center"/>
        <w:rPr>
          <w:sz w:val="32"/>
          <w:szCs w:val="32"/>
        </w:rPr>
      </w:pPr>
      <w:r w:rsidRPr="00AA559B">
        <w:rPr>
          <w:sz w:val="32"/>
          <w:szCs w:val="32"/>
        </w:rPr>
        <w:t>UAE</w:t>
      </w:r>
    </w:p>
    <w:p w14:paraId="13700383" w14:textId="77777777" w:rsidR="00B75096" w:rsidRDefault="00B75096" w:rsidP="00B75096">
      <w:pPr>
        <w:spacing w:after="235" w:line="249" w:lineRule="auto"/>
        <w:ind w:right="1367" w:firstLine="4"/>
        <w:rPr>
          <w:sz w:val="32"/>
          <w:szCs w:val="32"/>
        </w:rPr>
      </w:pPr>
      <w:r w:rsidRPr="00AA559B">
        <w:rPr>
          <w:sz w:val="32"/>
          <w:szCs w:val="32"/>
        </w:rPr>
        <w:t xml:space="preserve">Supervisor Name: </w:t>
      </w:r>
      <w:proofErr w:type="spellStart"/>
      <w:proofErr w:type="gramStart"/>
      <w:r>
        <w:rPr>
          <w:sz w:val="32"/>
          <w:szCs w:val="32"/>
        </w:rPr>
        <w:t>Dr.Hager</w:t>
      </w:r>
      <w:proofErr w:type="spellEnd"/>
      <w:proofErr w:type="gramEnd"/>
      <w:r>
        <w:rPr>
          <w:sz w:val="32"/>
          <w:szCs w:val="32"/>
        </w:rPr>
        <w:t xml:space="preserve"> Salah</w:t>
      </w:r>
    </w:p>
    <w:p w14:paraId="4B436C37" w14:textId="77777777" w:rsidR="00B75096" w:rsidRDefault="00B75096" w:rsidP="00B75096">
      <w:pPr>
        <w:spacing w:after="235" w:line="249" w:lineRule="auto"/>
        <w:ind w:right="1367" w:firstLine="4"/>
        <w:rPr>
          <w:sz w:val="32"/>
          <w:szCs w:val="32"/>
          <w:rtl/>
          <w:lang w:bidi="ar-EG"/>
        </w:rPr>
      </w:pPr>
      <w:r>
        <w:rPr>
          <w:sz w:val="32"/>
          <w:szCs w:val="32"/>
        </w:rPr>
        <w:t>Collage of Informatics, Midocean University</w:t>
      </w:r>
    </w:p>
    <w:p w14:paraId="3FF0E23A" w14:textId="612A7F7E" w:rsidR="000C5884" w:rsidRPr="000C5884" w:rsidRDefault="000C5884" w:rsidP="000C5884">
      <w:pPr>
        <w:spacing w:after="0" w:line="240" w:lineRule="auto"/>
        <w:rPr>
          <w:rFonts w:ascii="Times New Roman" w:eastAsia="Times New Roman" w:hAnsi="Times New Roman" w:cs="Times New Roman"/>
          <w:kern w:val="0"/>
          <w:sz w:val="24"/>
          <w:szCs w:val="24"/>
          <w:lang w:eastAsia="en-CA"/>
          <w14:ligatures w14:val="none"/>
        </w:rPr>
      </w:pPr>
    </w:p>
    <w:p w14:paraId="6D7DCD58" w14:textId="62626754" w:rsidR="00F04D8A" w:rsidRPr="00FB3A64" w:rsidRDefault="00F04D8A" w:rsidP="00FB3A64">
      <w:pPr>
        <w:pStyle w:val="ListParagraph"/>
        <w:numPr>
          <w:ilvl w:val="0"/>
          <w:numId w:val="23"/>
        </w:numPr>
        <w:spacing w:before="100" w:beforeAutospacing="1" w:after="100" w:afterAutospacing="1" w:line="240" w:lineRule="auto"/>
        <w:outlineLvl w:val="2"/>
        <w:rPr>
          <w:rFonts w:ascii="Times New Roman" w:eastAsia="Times New Roman" w:hAnsi="Times New Roman" w:cs="Times New Roman"/>
          <w:b/>
          <w:bCs/>
          <w:kern w:val="0"/>
          <w:sz w:val="27"/>
          <w:szCs w:val="27"/>
          <w:lang w:val="en-US" w:eastAsia="en-CA"/>
          <w14:ligatures w14:val="none"/>
        </w:rPr>
      </w:pPr>
      <w:r w:rsidRPr="00FB3A64">
        <w:rPr>
          <w:rFonts w:ascii="Times New Roman" w:eastAsia="Times New Roman" w:hAnsi="Times New Roman" w:cs="Times New Roman"/>
          <w:b/>
          <w:bCs/>
          <w:kern w:val="0"/>
          <w:sz w:val="27"/>
          <w:szCs w:val="27"/>
          <w:lang w:val="en-US" w:eastAsia="en-CA"/>
          <w14:ligatures w14:val="none"/>
        </w:rPr>
        <w:lastRenderedPageBreak/>
        <w:t>Project Overview</w:t>
      </w:r>
    </w:p>
    <w:p w14:paraId="21741321" w14:textId="7862311A" w:rsidR="00F04D8A" w:rsidRPr="00F04D8A" w:rsidRDefault="00F04D8A" w:rsidP="00F04D8A">
      <w:pPr>
        <w:rPr>
          <w:lang w:val="en-US" w:eastAsia="en-CA"/>
        </w:rPr>
      </w:pPr>
      <w:r w:rsidRPr="00F04D8A">
        <w:rPr>
          <w:lang w:val="en-US" w:eastAsia="en-CA"/>
        </w:rPr>
        <w:t>Credit card fraud is one of the most critical challenges facing the financial sector today, causing significant economic losses for banks, merchants, and customers. With the rapid growth of online transactions and e-commerce, fraudulent activities have become more sophisticated, making traditional detection methods less effective. The project focuses on building an intelligent fraud detection system using advanced deep learning techniques such as Convolutional Neural Networks (CNN), Recurrent Neural Networks (RNN), Long Short-Term Memory (LSTM), Gated Recurrent Unit (GRU), and their bidirectional variants. By analyzing large volumes of credit card transaction data, the system aims to identify unusual spending patterns and detect fraudulent behavior in real time. This project is important because it enhances financial security, reduces economic losses, and builds customer trust in digital payment systems.</w:t>
      </w:r>
    </w:p>
    <w:p w14:paraId="7D0EAC01" w14:textId="0060DDA4" w:rsidR="00F04D8A" w:rsidRPr="00FB3A64" w:rsidRDefault="00F04D8A" w:rsidP="00FB3A64">
      <w:pPr>
        <w:pStyle w:val="ListParagraph"/>
        <w:numPr>
          <w:ilvl w:val="0"/>
          <w:numId w:val="23"/>
        </w:numPr>
        <w:spacing w:before="100" w:beforeAutospacing="1" w:after="100" w:afterAutospacing="1" w:line="240" w:lineRule="auto"/>
        <w:outlineLvl w:val="2"/>
        <w:rPr>
          <w:rFonts w:ascii="Times New Roman" w:eastAsia="Times New Roman" w:hAnsi="Times New Roman" w:cs="Times New Roman"/>
          <w:b/>
          <w:bCs/>
          <w:kern w:val="0"/>
          <w:sz w:val="27"/>
          <w:szCs w:val="27"/>
          <w:lang w:val="en-US" w:eastAsia="en-CA"/>
          <w14:ligatures w14:val="none"/>
        </w:rPr>
      </w:pPr>
      <w:r w:rsidRPr="00FB3A64">
        <w:rPr>
          <w:rFonts w:ascii="Times New Roman" w:eastAsia="Times New Roman" w:hAnsi="Times New Roman" w:cs="Times New Roman"/>
          <w:b/>
          <w:bCs/>
          <w:kern w:val="0"/>
          <w:sz w:val="27"/>
          <w:szCs w:val="27"/>
          <w:lang w:val="en-US" w:eastAsia="en-CA"/>
          <w14:ligatures w14:val="none"/>
        </w:rPr>
        <w:t>Project Goal</w:t>
      </w:r>
    </w:p>
    <w:p w14:paraId="36E9AC75" w14:textId="77777777" w:rsidR="00F04D8A" w:rsidRPr="00F04D8A" w:rsidRDefault="00F04D8A" w:rsidP="00F04D8A">
      <w:pPr>
        <w:rPr>
          <w:lang w:val="en-US" w:eastAsia="en-CA"/>
        </w:rPr>
      </w:pPr>
      <w:r w:rsidRPr="00F04D8A">
        <w:rPr>
          <w:lang w:val="en-US" w:eastAsia="en-CA"/>
        </w:rPr>
        <w:t>The main goal of this project is to develop and evaluate deep learning models for accurate and real-time credit card fraud detection. Specifically:</w:t>
      </w:r>
    </w:p>
    <w:p w14:paraId="3D89D55A" w14:textId="77777777" w:rsidR="00F04D8A" w:rsidRPr="00F04D8A" w:rsidRDefault="00F04D8A" w:rsidP="00F04D8A">
      <w:pPr>
        <w:pStyle w:val="ListParagraph"/>
        <w:numPr>
          <w:ilvl w:val="0"/>
          <w:numId w:val="6"/>
        </w:numPr>
        <w:rPr>
          <w:lang w:val="en-US" w:eastAsia="en-CA"/>
        </w:rPr>
      </w:pPr>
      <w:r w:rsidRPr="00F04D8A">
        <w:rPr>
          <w:lang w:val="en-US" w:eastAsia="en-CA"/>
        </w:rPr>
        <w:t>Develop a model that can automatically identify fraudulent credit card transactions with high accuracy and low false-positive rates.</w:t>
      </w:r>
    </w:p>
    <w:p w14:paraId="3370241B" w14:textId="0BA1D854" w:rsidR="00FB3A64" w:rsidRDefault="00F04D8A" w:rsidP="00FB3A64">
      <w:pPr>
        <w:pStyle w:val="ListParagraph"/>
        <w:numPr>
          <w:ilvl w:val="0"/>
          <w:numId w:val="6"/>
        </w:numPr>
        <w:rPr>
          <w:lang w:val="en-US" w:eastAsia="en-CA"/>
        </w:rPr>
      </w:pPr>
      <w:r w:rsidRPr="00F04D8A">
        <w:rPr>
          <w:lang w:val="en-US" w:eastAsia="en-CA"/>
        </w:rPr>
        <w:t>Improve efficiency in detecting fraudulent activities by leveraging temporal and sequential data patterns using RNN, LSTM, and GRU models.</w:t>
      </w:r>
    </w:p>
    <w:p w14:paraId="7C722B8B" w14:textId="77777777" w:rsidR="00FB3A64" w:rsidRPr="00FB3A64" w:rsidRDefault="00FB3A64" w:rsidP="00FB3A64">
      <w:pPr>
        <w:pStyle w:val="ListParagraph"/>
        <w:rPr>
          <w:lang w:val="en-US" w:eastAsia="en-CA"/>
        </w:rPr>
      </w:pPr>
    </w:p>
    <w:p w14:paraId="59DD110D" w14:textId="44906552" w:rsidR="000C5884" w:rsidRPr="00FB3A64" w:rsidRDefault="000C5884" w:rsidP="00FB3A64">
      <w:pPr>
        <w:pStyle w:val="ListParagraph"/>
        <w:numPr>
          <w:ilvl w:val="0"/>
          <w:numId w:val="6"/>
        </w:num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FB3A64">
        <w:rPr>
          <w:rFonts w:ascii="Times New Roman" w:eastAsia="Times New Roman" w:hAnsi="Times New Roman" w:cs="Times New Roman"/>
          <w:b/>
          <w:bCs/>
          <w:kern w:val="0"/>
          <w:sz w:val="27"/>
          <w:szCs w:val="27"/>
          <w:lang w:eastAsia="en-CA"/>
          <w14:ligatures w14:val="none"/>
        </w:rPr>
        <w:t>Approach</w:t>
      </w:r>
    </w:p>
    <w:p w14:paraId="5CF6B0EB" w14:textId="2DD6DCA2" w:rsidR="002C38DD" w:rsidRPr="002C38DD" w:rsidRDefault="000C5884" w:rsidP="002C38DD">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0C5884">
        <w:rPr>
          <w:rFonts w:ascii="Times New Roman" w:eastAsia="Times New Roman" w:hAnsi="Times New Roman" w:cs="Times New Roman"/>
          <w:kern w:val="0"/>
          <w:sz w:val="24"/>
          <w:szCs w:val="24"/>
          <w:lang w:eastAsia="en-CA"/>
          <w14:ligatures w14:val="none"/>
        </w:rPr>
        <w:t xml:space="preserve">Explain how </w:t>
      </w:r>
      <w:r w:rsidR="002C38DD" w:rsidRPr="000C5884">
        <w:rPr>
          <w:rFonts w:ascii="Times New Roman" w:eastAsia="Times New Roman" w:hAnsi="Times New Roman" w:cs="Times New Roman"/>
          <w:kern w:val="0"/>
          <w:sz w:val="24"/>
          <w:szCs w:val="24"/>
          <w:lang w:eastAsia="en-CA"/>
          <w14:ligatures w14:val="none"/>
        </w:rPr>
        <w:t>plan</w:t>
      </w:r>
      <w:r w:rsidR="002C38DD">
        <w:rPr>
          <w:rFonts w:ascii="Times New Roman" w:eastAsia="Times New Roman" w:hAnsi="Times New Roman" w:cs="Times New Roman"/>
          <w:kern w:val="0"/>
          <w:sz w:val="24"/>
          <w:szCs w:val="24"/>
          <w:lang w:eastAsia="en-CA"/>
          <w14:ligatures w14:val="none"/>
        </w:rPr>
        <w:t>ning</w:t>
      </w:r>
      <w:r w:rsidRPr="000C5884">
        <w:rPr>
          <w:rFonts w:ascii="Times New Roman" w:eastAsia="Times New Roman" w:hAnsi="Times New Roman" w:cs="Times New Roman"/>
          <w:kern w:val="0"/>
          <w:sz w:val="24"/>
          <w:szCs w:val="24"/>
          <w:lang w:eastAsia="en-CA"/>
          <w14:ligatures w14:val="none"/>
        </w:rPr>
        <w:t xml:space="preserve"> to achieve your project goal. This might include:</w:t>
      </w:r>
    </w:p>
    <w:p w14:paraId="2E75AEB9" w14:textId="77777777" w:rsidR="002C38DD" w:rsidRPr="002C38DD" w:rsidRDefault="002C38DD" w:rsidP="002C38DD">
      <w:pPr>
        <w:spacing w:before="100" w:beforeAutospacing="1" w:after="100" w:afterAutospacing="1" w:line="240" w:lineRule="auto"/>
        <w:ind w:left="720"/>
        <w:rPr>
          <w:rFonts w:ascii="Times New Roman" w:eastAsia="Times New Roman" w:hAnsi="Times New Roman" w:cs="Times New Roman"/>
          <w:b/>
          <w:bCs/>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1. Data Collection</w:t>
      </w:r>
    </w:p>
    <w:p w14:paraId="27973B4A" w14:textId="26DAF743" w:rsidR="002C38DD" w:rsidRPr="002C38DD" w:rsidRDefault="002C38DD" w:rsidP="002C38DD">
      <w:pPr>
        <w:spacing w:before="100" w:beforeAutospacing="1" w:after="100" w:afterAutospacing="1" w:line="240" w:lineRule="auto"/>
        <w:ind w:left="720"/>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kern w:val="0"/>
          <w:sz w:val="24"/>
          <w:szCs w:val="24"/>
          <w:lang w:val="en-US" w:eastAsia="en-CA"/>
          <w14:ligatures w14:val="none"/>
        </w:rPr>
        <w:t xml:space="preserve">The dataset to be used is the </w:t>
      </w:r>
      <w:r w:rsidRPr="002C38DD">
        <w:rPr>
          <w:rFonts w:ascii="Times New Roman" w:eastAsia="Times New Roman" w:hAnsi="Times New Roman" w:cs="Times New Roman"/>
          <w:b/>
          <w:bCs/>
          <w:kern w:val="0"/>
          <w:sz w:val="24"/>
          <w:szCs w:val="24"/>
          <w:lang w:val="en-US" w:eastAsia="en-CA"/>
          <w14:ligatures w14:val="none"/>
        </w:rPr>
        <w:t>European Credit Card Transactions Dataset</w:t>
      </w:r>
      <w:r w:rsidRPr="002C38DD">
        <w:rPr>
          <w:rFonts w:ascii="Times New Roman" w:eastAsia="Times New Roman" w:hAnsi="Times New Roman" w:cs="Times New Roman"/>
          <w:kern w:val="0"/>
          <w:sz w:val="24"/>
          <w:szCs w:val="24"/>
          <w:lang w:val="en-US" w:eastAsia="en-CA"/>
          <w14:ligatures w14:val="none"/>
        </w:rPr>
        <w:t xml:space="preserve"> (available on Kaggle). This dataset contains anonymized credit card transactions made by European cardholders in September 2013. It includes </w:t>
      </w:r>
      <w:r w:rsidRPr="002C38DD">
        <w:rPr>
          <w:rFonts w:ascii="Times New Roman" w:eastAsia="Times New Roman" w:hAnsi="Times New Roman" w:cs="Times New Roman"/>
          <w:b/>
          <w:bCs/>
          <w:kern w:val="0"/>
          <w:sz w:val="24"/>
          <w:szCs w:val="24"/>
          <w:lang w:val="en-US" w:eastAsia="en-CA"/>
          <w14:ligatures w14:val="none"/>
        </w:rPr>
        <w:t>284,807 transactions</w:t>
      </w:r>
      <w:r w:rsidRPr="002C38DD">
        <w:rPr>
          <w:rFonts w:ascii="Times New Roman" w:eastAsia="Times New Roman" w:hAnsi="Times New Roman" w:cs="Times New Roman"/>
          <w:kern w:val="0"/>
          <w:sz w:val="24"/>
          <w:szCs w:val="24"/>
          <w:lang w:val="en-US" w:eastAsia="en-CA"/>
          <w14:ligatures w14:val="none"/>
        </w:rPr>
        <w:t xml:space="preserve">, of which only </w:t>
      </w:r>
      <w:r w:rsidRPr="002C38DD">
        <w:rPr>
          <w:rFonts w:ascii="Times New Roman" w:eastAsia="Times New Roman" w:hAnsi="Times New Roman" w:cs="Times New Roman"/>
          <w:b/>
          <w:bCs/>
          <w:kern w:val="0"/>
          <w:sz w:val="24"/>
          <w:szCs w:val="24"/>
          <w:lang w:val="en-US" w:eastAsia="en-CA"/>
          <w14:ligatures w14:val="none"/>
        </w:rPr>
        <w:t>492 are fraudulent</w:t>
      </w:r>
      <w:r w:rsidRPr="002C38DD">
        <w:rPr>
          <w:rFonts w:ascii="Times New Roman" w:eastAsia="Times New Roman" w:hAnsi="Times New Roman" w:cs="Times New Roman"/>
          <w:kern w:val="0"/>
          <w:sz w:val="24"/>
          <w:szCs w:val="24"/>
          <w:lang w:val="en-US" w:eastAsia="en-CA"/>
          <w14:ligatures w14:val="none"/>
        </w:rPr>
        <w:t xml:space="preserve">, making the dataset highly imbalanced. Each transaction is described by </w:t>
      </w:r>
      <w:r w:rsidRPr="002C38DD">
        <w:rPr>
          <w:rFonts w:ascii="Times New Roman" w:eastAsia="Times New Roman" w:hAnsi="Times New Roman" w:cs="Times New Roman"/>
          <w:b/>
          <w:bCs/>
          <w:kern w:val="0"/>
          <w:sz w:val="24"/>
          <w:szCs w:val="24"/>
          <w:lang w:val="en-US" w:eastAsia="en-CA"/>
          <w14:ligatures w14:val="none"/>
        </w:rPr>
        <w:t>30 features</w:t>
      </w:r>
      <w:r w:rsidRPr="002C38DD">
        <w:rPr>
          <w:rFonts w:ascii="Times New Roman" w:eastAsia="Times New Roman" w:hAnsi="Times New Roman" w:cs="Times New Roman"/>
          <w:kern w:val="0"/>
          <w:sz w:val="24"/>
          <w:szCs w:val="24"/>
          <w:lang w:val="en-US" w:eastAsia="en-CA"/>
          <w14:ligatures w14:val="none"/>
        </w:rPr>
        <w:t xml:space="preserve"> (time, amount, and 28 anonymized principal components derived using PCA), along with a binary class label indicating whether the transaction is fraudulent or not.</w:t>
      </w:r>
    </w:p>
    <w:p w14:paraId="6FCA54EE" w14:textId="77777777" w:rsidR="002C38DD" w:rsidRPr="002C38DD" w:rsidRDefault="002C38DD" w:rsidP="002C38DD">
      <w:pPr>
        <w:spacing w:before="100" w:beforeAutospacing="1" w:after="100" w:afterAutospacing="1" w:line="240" w:lineRule="auto"/>
        <w:ind w:left="720"/>
        <w:rPr>
          <w:rFonts w:ascii="Times New Roman" w:eastAsia="Times New Roman" w:hAnsi="Times New Roman" w:cs="Times New Roman"/>
          <w:b/>
          <w:bCs/>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2. Data Processing</w:t>
      </w:r>
    </w:p>
    <w:p w14:paraId="40292081" w14:textId="77777777" w:rsidR="002C38DD" w:rsidRPr="002C38DD" w:rsidRDefault="002C38DD" w:rsidP="002C38DD">
      <w:pPr>
        <w:spacing w:before="100" w:beforeAutospacing="1" w:after="100" w:afterAutospacing="1" w:line="240" w:lineRule="auto"/>
        <w:ind w:left="720"/>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kern w:val="0"/>
          <w:sz w:val="24"/>
          <w:szCs w:val="24"/>
          <w:lang w:val="en-US" w:eastAsia="en-CA"/>
          <w14:ligatures w14:val="none"/>
        </w:rPr>
        <w:t>To ensure high-quality input for the models, the following preprocessing steps will be applied:</w:t>
      </w:r>
    </w:p>
    <w:p w14:paraId="04D0BA07" w14:textId="0BF037F1" w:rsidR="002C38DD" w:rsidRPr="002C38DD" w:rsidRDefault="002C38DD" w:rsidP="002C38DD">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Handling Imbalanced Data:</w:t>
      </w:r>
      <w:r w:rsidRPr="002C38DD">
        <w:rPr>
          <w:rFonts w:ascii="Times New Roman" w:eastAsia="Times New Roman" w:hAnsi="Times New Roman" w:cs="Times New Roman"/>
          <w:kern w:val="0"/>
          <w:sz w:val="24"/>
          <w:szCs w:val="24"/>
          <w:lang w:val="en-US" w:eastAsia="en-CA"/>
          <w14:ligatures w14:val="none"/>
        </w:rPr>
        <w:t xml:space="preserve"> Apply oversampling methods such as SMOTE, or under sampling techniques to balance fraudulent and legitimate cases.</w:t>
      </w:r>
    </w:p>
    <w:p w14:paraId="567D44C1" w14:textId="77777777" w:rsidR="002C38DD" w:rsidRPr="002C38DD" w:rsidRDefault="002C38DD" w:rsidP="002C38DD">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Normalization:</w:t>
      </w:r>
      <w:r w:rsidRPr="002C38DD">
        <w:rPr>
          <w:rFonts w:ascii="Times New Roman" w:eastAsia="Times New Roman" w:hAnsi="Times New Roman" w:cs="Times New Roman"/>
          <w:kern w:val="0"/>
          <w:sz w:val="24"/>
          <w:szCs w:val="24"/>
          <w:lang w:val="en-US" w:eastAsia="en-CA"/>
          <w14:ligatures w14:val="none"/>
        </w:rPr>
        <w:t xml:space="preserve"> Scale the Amount and Time features to ensure uniform contribution to model training.</w:t>
      </w:r>
    </w:p>
    <w:p w14:paraId="1EC39262" w14:textId="77777777" w:rsidR="002C38DD" w:rsidRPr="002C38DD" w:rsidRDefault="002C38DD" w:rsidP="002C38DD">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lastRenderedPageBreak/>
        <w:t>Feature Engineering:</w:t>
      </w:r>
      <w:r w:rsidRPr="002C38DD">
        <w:rPr>
          <w:rFonts w:ascii="Times New Roman" w:eastAsia="Times New Roman" w:hAnsi="Times New Roman" w:cs="Times New Roman"/>
          <w:kern w:val="0"/>
          <w:sz w:val="24"/>
          <w:szCs w:val="24"/>
          <w:lang w:val="en-US" w:eastAsia="en-CA"/>
          <w14:ligatures w14:val="none"/>
        </w:rPr>
        <w:t xml:space="preserve"> Explore additional derived features (e.g., transaction frequency, average amount per user).</w:t>
      </w:r>
    </w:p>
    <w:p w14:paraId="7D0F49CE" w14:textId="47E1CACA" w:rsidR="002C38DD" w:rsidRPr="002C38DD" w:rsidRDefault="002C38DD" w:rsidP="002C38DD">
      <w:pPr>
        <w:pStyle w:val="ListParagraph"/>
        <w:numPr>
          <w:ilvl w:val="0"/>
          <w:numId w:val="12"/>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Data Splitting:</w:t>
      </w:r>
      <w:r w:rsidRPr="002C38DD">
        <w:rPr>
          <w:rFonts w:ascii="Times New Roman" w:eastAsia="Times New Roman" w:hAnsi="Times New Roman" w:cs="Times New Roman"/>
          <w:kern w:val="0"/>
          <w:sz w:val="24"/>
          <w:szCs w:val="24"/>
          <w:lang w:val="en-US" w:eastAsia="en-CA"/>
          <w14:ligatures w14:val="none"/>
        </w:rPr>
        <w:t xml:space="preserve"> Divide the dataset into training (70%), validation (15%), and testing (15%) subsets.</w:t>
      </w:r>
    </w:p>
    <w:p w14:paraId="4E8F5F78" w14:textId="77777777" w:rsidR="002C38DD" w:rsidRPr="002C38DD" w:rsidRDefault="002C38DD" w:rsidP="002C38DD">
      <w:pPr>
        <w:spacing w:before="100" w:beforeAutospacing="1" w:after="100" w:afterAutospacing="1" w:line="240" w:lineRule="auto"/>
        <w:ind w:left="720"/>
        <w:rPr>
          <w:rFonts w:ascii="Times New Roman" w:eastAsia="Times New Roman" w:hAnsi="Times New Roman" w:cs="Times New Roman"/>
          <w:b/>
          <w:bCs/>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3. Model/Method Selection</w:t>
      </w:r>
    </w:p>
    <w:p w14:paraId="6D4E4D57" w14:textId="77777777" w:rsidR="002C38DD" w:rsidRPr="002C38DD" w:rsidRDefault="002C38DD" w:rsidP="002C38DD">
      <w:pPr>
        <w:spacing w:before="100" w:beforeAutospacing="1" w:after="100" w:afterAutospacing="1" w:line="240" w:lineRule="auto"/>
        <w:ind w:left="720"/>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kern w:val="0"/>
          <w:sz w:val="24"/>
          <w:szCs w:val="24"/>
          <w:lang w:val="en-US" w:eastAsia="en-CA"/>
          <w14:ligatures w14:val="none"/>
        </w:rPr>
        <w:t xml:space="preserve">The project will focus on </w:t>
      </w:r>
      <w:r w:rsidRPr="002C38DD">
        <w:rPr>
          <w:rFonts w:ascii="Times New Roman" w:eastAsia="Times New Roman" w:hAnsi="Times New Roman" w:cs="Times New Roman"/>
          <w:b/>
          <w:bCs/>
          <w:kern w:val="0"/>
          <w:sz w:val="24"/>
          <w:szCs w:val="24"/>
          <w:lang w:val="en-US" w:eastAsia="en-CA"/>
          <w14:ligatures w14:val="none"/>
        </w:rPr>
        <w:t>deep learning techniques</w:t>
      </w:r>
      <w:r w:rsidRPr="002C38DD">
        <w:rPr>
          <w:rFonts w:ascii="Times New Roman" w:eastAsia="Times New Roman" w:hAnsi="Times New Roman" w:cs="Times New Roman"/>
          <w:kern w:val="0"/>
          <w:sz w:val="24"/>
          <w:szCs w:val="24"/>
          <w:lang w:val="en-US" w:eastAsia="en-CA"/>
          <w14:ligatures w14:val="none"/>
        </w:rPr>
        <w:t xml:space="preserve"> as well as </w:t>
      </w:r>
      <w:r w:rsidRPr="002C38DD">
        <w:rPr>
          <w:rFonts w:ascii="Times New Roman" w:eastAsia="Times New Roman" w:hAnsi="Times New Roman" w:cs="Times New Roman"/>
          <w:b/>
          <w:bCs/>
          <w:kern w:val="0"/>
          <w:sz w:val="24"/>
          <w:szCs w:val="24"/>
          <w:lang w:val="en-US" w:eastAsia="en-CA"/>
          <w14:ligatures w14:val="none"/>
        </w:rPr>
        <w:t>comparisons with traditional ML approaches</w:t>
      </w:r>
      <w:r w:rsidRPr="002C38DD">
        <w:rPr>
          <w:rFonts w:ascii="Times New Roman" w:eastAsia="Times New Roman" w:hAnsi="Times New Roman" w:cs="Times New Roman"/>
          <w:kern w:val="0"/>
          <w:sz w:val="24"/>
          <w:szCs w:val="24"/>
          <w:lang w:val="en-US" w:eastAsia="en-CA"/>
          <w14:ligatures w14:val="none"/>
        </w:rPr>
        <w:t>:</w:t>
      </w:r>
    </w:p>
    <w:p w14:paraId="6FF9FF22" w14:textId="77777777" w:rsidR="002C38DD" w:rsidRPr="002C38DD" w:rsidRDefault="002C38DD" w:rsidP="002C38DD">
      <w:pPr>
        <w:pStyle w:val="ListParagraph"/>
        <w:numPr>
          <w:ilvl w:val="0"/>
          <w:numId w:val="11"/>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Deep Learning Models:</w:t>
      </w:r>
      <w:r w:rsidRPr="002C38DD">
        <w:rPr>
          <w:rFonts w:ascii="Times New Roman" w:eastAsia="Times New Roman" w:hAnsi="Times New Roman" w:cs="Times New Roman"/>
          <w:kern w:val="0"/>
          <w:sz w:val="24"/>
          <w:szCs w:val="24"/>
          <w:lang w:val="en-US" w:eastAsia="en-CA"/>
          <w14:ligatures w14:val="none"/>
        </w:rPr>
        <w:t xml:space="preserve"> CNN, RNN, LSTM, GRU, </w:t>
      </w:r>
      <w:proofErr w:type="spellStart"/>
      <w:r w:rsidRPr="002C38DD">
        <w:rPr>
          <w:rFonts w:ascii="Times New Roman" w:eastAsia="Times New Roman" w:hAnsi="Times New Roman" w:cs="Times New Roman"/>
          <w:kern w:val="0"/>
          <w:sz w:val="24"/>
          <w:szCs w:val="24"/>
          <w:lang w:val="en-US" w:eastAsia="en-CA"/>
          <w14:ligatures w14:val="none"/>
        </w:rPr>
        <w:t>BiLSTM</w:t>
      </w:r>
      <w:proofErr w:type="spellEnd"/>
      <w:r w:rsidRPr="002C38DD">
        <w:rPr>
          <w:rFonts w:ascii="Times New Roman" w:eastAsia="Times New Roman" w:hAnsi="Times New Roman" w:cs="Times New Roman"/>
          <w:kern w:val="0"/>
          <w:sz w:val="24"/>
          <w:szCs w:val="24"/>
          <w:lang w:val="en-US" w:eastAsia="en-CA"/>
          <w14:ligatures w14:val="none"/>
        </w:rPr>
        <w:t xml:space="preserve">, and </w:t>
      </w:r>
      <w:proofErr w:type="spellStart"/>
      <w:r w:rsidRPr="002C38DD">
        <w:rPr>
          <w:rFonts w:ascii="Times New Roman" w:eastAsia="Times New Roman" w:hAnsi="Times New Roman" w:cs="Times New Roman"/>
          <w:kern w:val="0"/>
          <w:sz w:val="24"/>
          <w:szCs w:val="24"/>
          <w:lang w:val="en-US" w:eastAsia="en-CA"/>
          <w14:ligatures w14:val="none"/>
        </w:rPr>
        <w:t>BiGRU</w:t>
      </w:r>
      <w:proofErr w:type="spellEnd"/>
      <w:r w:rsidRPr="002C38DD">
        <w:rPr>
          <w:rFonts w:ascii="Times New Roman" w:eastAsia="Times New Roman" w:hAnsi="Times New Roman" w:cs="Times New Roman"/>
          <w:kern w:val="0"/>
          <w:sz w:val="24"/>
          <w:szCs w:val="24"/>
          <w:lang w:val="en-US" w:eastAsia="en-CA"/>
          <w14:ligatures w14:val="none"/>
        </w:rPr>
        <w:t xml:space="preserve"> to capture sequential and temporal transaction patterns.</w:t>
      </w:r>
    </w:p>
    <w:p w14:paraId="64BDB75B" w14:textId="77777777" w:rsidR="002C38DD" w:rsidRPr="002C38DD" w:rsidRDefault="002C38DD" w:rsidP="002C38DD">
      <w:pPr>
        <w:pStyle w:val="ListParagraph"/>
        <w:numPr>
          <w:ilvl w:val="0"/>
          <w:numId w:val="11"/>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Traditional ML Models (Baseline):</w:t>
      </w:r>
      <w:r w:rsidRPr="002C38DD">
        <w:rPr>
          <w:rFonts w:ascii="Times New Roman" w:eastAsia="Times New Roman" w:hAnsi="Times New Roman" w:cs="Times New Roman"/>
          <w:kern w:val="0"/>
          <w:sz w:val="24"/>
          <w:szCs w:val="24"/>
          <w:lang w:val="en-US" w:eastAsia="en-CA"/>
          <w14:ligatures w14:val="none"/>
        </w:rPr>
        <w:t xml:space="preserve"> Logistic Regression, Decision Trees, Random Forest, and SVM to provide performance benchmarks.</w:t>
      </w:r>
    </w:p>
    <w:p w14:paraId="17D25B5D" w14:textId="089A342B" w:rsidR="002C38DD" w:rsidRPr="002C38DD" w:rsidRDefault="002C38DD" w:rsidP="002C38DD">
      <w:pPr>
        <w:pStyle w:val="ListParagraph"/>
        <w:numPr>
          <w:ilvl w:val="0"/>
          <w:numId w:val="11"/>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Optimization Techniques:</w:t>
      </w:r>
      <w:r w:rsidRPr="002C38DD">
        <w:rPr>
          <w:rFonts w:ascii="Times New Roman" w:eastAsia="Times New Roman" w:hAnsi="Times New Roman" w:cs="Times New Roman"/>
          <w:kern w:val="0"/>
          <w:sz w:val="24"/>
          <w:szCs w:val="24"/>
          <w:lang w:val="en-US" w:eastAsia="en-CA"/>
          <w14:ligatures w14:val="none"/>
        </w:rPr>
        <w:t xml:space="preserve"> Hyperparameter tuning using grid search and regularization to avoid overfitting.</w:t>
      </w:r>
    </w:p>
    <w:p w14:paraId="7C07B3E8" w14:textId="77777777" w:rsidR="002C38DD" w:rsidRPr="002C38DD" w:rsidRDefault="002C38DD" w:rsidP="002C38DD">
      <w:pPr>
        <w:spacing w:before="100" w:beforeAutospacing="1" w:after="100" w:afterAutospacing="1" w:line="240" w:lineRule="auto"/>
        <w:ind w:left="720"/>
        <w:rPr>
          <w:rFonts w:ascii="Times New Roman" w:eastAsia="Times New Roman" w:hAnsi="Times New Roman" w:cs="Times New Roman"/>
          <w:b/>
          <w:bCs/>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4. Testing and Evaluation</w:t>
      </w:r>
    </w:p>
    <w:p w14:paraId="4E8DC32A" w14:textId="77777777" w:rsidR="002C38DD" w:rsidRPr="002C38DD" w:rsidRDefault="002C38DD" w:rsidP="002C38DD">
      <w:pPr>
        <w:spacing w:before="100" w:beforeAutospacing="1" w:after="100" w:afterAutospacing="1" w:line="240" w:lineRule="auto"/>
        <w:ind w:left="720"/>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kern w:val="0"/>
          <w:sz w:val="24"/>
          <w:szCs w:val="24"/>
          <w:lang w:val="en-US" w:eastAsia="en-CA"/>
          <w14:ligatures w14:val="none"/>
        </w:rPr>
        <w:t xml:space="preserve">The models will be tested and evaluated using both </w:t>
      </w:r>
      <w:r w:rsidRPr="002C38DD">
        <w:rPr>
          <w:rFonts w:ascii="Times New Roman" w:eastAsia="Times New Roman" w:hAnsi="Times New Roman" w:cs="Times New Roman"/>
          <w:b/>
          <w:bCs/>
          <w:kern w:val="0"/>
          <w:sz w:val="24"/>
          <w:szCs w:val="24"/>
          <w:lang w:val="en-US" w:eastAsia="en-CA"/>
          <w14:ligatures w14:val="none"/>
        </w:rPr>
        <w:t>classification metrics</w:t>
      </w:r>
      <w:r w:rsidRPr="002C38DD">
        <w:rPr>
          <w:rFonts w:ascii="Times New Roman" w:eastAsia="Times New Roman" w:hAnsi="Times New Roman" w:cs="Times New Roman"/>
          <w:kern w:val="0"/>
          <w:sz w:val="24"/>
          <w:szCs w:val="24"/>
          <w:lang w:val="en-US" w:eastAsia="en-CA"/>
          <w14:ligatures w14:val="none"/>
        </w:rPr>
        <w:t xml:space="preserve"> and </w:t>
      </w:r>
      <w:r w:rsidRPr="002C38DD">
        <w:rPr>
          <w:rFonts w:ascii="Times New Roman" w:eastAsia="Times New Roman" w:hAnsi="Times New Roman" w:cs="Times New Roman"/>
          <w:b/>
          <w:bCs/>
          <w:kern w:val="0"/>
          <w:sz w:val="24"/>
          <w:szCs w:val="24"/>
          <w:lang w:val="en-US" w:eastAsia="en-CA"/>
          <w14:ligatures w14:val="none"/>
        </w:rPr>
        <w:t>practical performance indicators</w:t>
      </w:r>
      <w:r w:rsidRPr="002C38DD">
        <w:rPr>
          <w:rFonts w:ascii="Times New Roman" w:eastAsia="Times New Roman" w:hAnsi="Times New Roman" w:cs="Times New Roman"/>
          <w:kern w:val="0"/>
          <w:sz w:val="24"/>
          <w:szCs w:val="24"/>
          <w:lang w:val="en-US" w:eastAsia="en-CA"/>
          <w14:ligatures w14:val="none"/>
        </w:rPr>
        <w:t>:</w:t>
      </w:r>
    </w:p>
    <w:p w14:paraId="2F851413" w14:textId="77777777" w:rsidR="002C38DD" w:rsidRPr="002C38DD" w:rsidRDefault="002C38DD" w:rsidP="002C38DD">
      <w:pPr>
        <w:pStyle w:val="ListParagraph"/>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Evaluation Metrics:</w:t>
      </w:r>
      <w:r w:rsidRPr="002C38DD">
        <w:rPr>
          <w:rFonts w:ascii="Times New Roman" w:eastAsia="Times New Roman" w:hAnsi="Times New Roman" w:cs="Times New Roman"/>
          <w:kern w:val="0"/>
          <w:sz w:val="24"/>
          <w:szCs w:val="24"/>
          <w:lang w:val="en-US" w:eastAsia="en-CA"/>
          <w14:ligatures w14:val="none"/>
        </w:rPr>
        <w:t xml:space="preserve"> Accuracy, Precision, Recall, F1-score, and AUC-ROC curve.</w:t>
      </w:r>
    </w:p>
    <w:p w14:paraId="1F5FF35F" w14:textId="77777777" w:rsidR="002C38DD" w:rsidRPr="002C38DD" w:rsidRDefault="002C38DD" w:rsidP="002C38DD">
      <w:pPr>
        <w:pStyle w:val="ListParagraph"/>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Cross-Validation:</w:t>
      </w:r>
      <w:r w:rsidRPr="002C38DD">
        <w:rPr>
          <w:rFonts w:ascii="Times New Roman" w:eastAsia="Times New Roman" w:hAnsi="Times New Roman" w:cs="Times New Roman"/>
          <w:kern w:val="0"/>
          <w:sz w:val="24"/>
          <w:szCs w:val="24"/>
          <w:lang w:val="en-US" w:eastAsia="en-CA"/>
          <w14:ligatures w14:val="none"/>
        </w:rPr>
        <w:t xml:space="preserve"> Apply 5-fold cross-validation to ensure generalizability and robustness.</w:t>
      </w:r>
    </w:p>
    <w:p w14:paraId="3F084E84" w14:textId="77777777" w:rsidR="002C38DD" w:rsidRPr="002C38DD" w:rsidRDefault="002C38DD" w:rsidP="002C38DD">
      <w:pPr>
        <w:pStyle w:val="ListParagraph"/>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Error Analysis:</w:t>
      </w:r>
      <w:r w:rsidRPr="002C38DD">
        <w:rPr>
          <w:rFonts w:ascii="Times New Roman" w:eastAsia="Times New Roman" w:hAnsi="Times New Roman" w:cs="Times New Roman"/>
          <w:kern w:val="0"/>
          <w:sz w:val="24"/>
          <w:szCs w:val="24"/>
          <w:lang w:val="en-US" w:eastAsia="en-CA"/>
          <w14:ligatures w14:val="none"/>
        </w:rPr>
        <w:t xml:space="preserve"> Investigate false positives and false negatives to minimize real-world risks.</w:t>
      </w:r>
    </w:p>
    <w:p w14:paraId="0EB0C3C3" w14:textId="27342BD4" w:rsidR="002C38DD" w:rsidRDefault="002C38DD" w:rsidP="002C38DD">
      <w:pPr>
        <w:pStyle w:val="ListParagraph"/>
        <w:numPr>
          <w:ilvl w:val="0"/>
          <w:numId w:val="10"/>
        </w:num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r w:rsidRPr="002C38DD">
        <w:rPr>
          <w:rFonts w:ascii="Times New Roman" w:eastAsia="Times New Roman" w:hAnsi="Times New Roman" w:cs="Times New Roman"/>
          <w:b/>
          <w:bCs/>
          <w:kern w:val="0"/>
          <w:sz w:val="24"/>
          <w:szCs w:val="24"/>
          <w:lang w:val="en-US" w:eastAsia="en-CA"/>
          <w14:ligatures w14:val="none"/>
        </w:rPr>
        <w:t>Efficiency Measures:</w:t>
      </w:r>
      <w:r w:rsidRPr="002C38DD">
        <w:rPr>
          <w:rFonts w:ascii="Times New Roman" w:eastAsia="Times New Roman" w:hAnsi="Times New Roman" w:cs="Times New Roman"/>
          <w:kern w:val="0"/>
          <w:sz w:val="24"/>
          <w:szCs w:val="24"/>
          <w:lang w:val="en-US" w:eastAsia="en-CA"/>
          <w14:ligatures w14:val="none"/>
        </w:rPr>
        <w:t xml:space="preserve"> Evaluate detection speed and computational cost to assess real-time applicability.</w:t>
      </w:r>
    </w:p>
    <w:p w14:paraId="1FBA21A4" w14:textId="77777777" w:rsidR="00FB3A64" w:rsidRPr="00FB3A64" w:rsidRDefault="00FB3A64" w:rsidP="00FB3A64">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p>
    <w:p w14:paraId="7956357D" w14:textId="6048E684" w:rsidR="000C5884" w:rsidRPr="00FB3A64" w:rsidRDefault="000C5884" w:rsidP="00FB3A64">
      <w:pPr>
        <w:pStyle w:val="ListParagraph"/>
        <w:numPr>
          <w:ilvl w:val="0"/>
          <w:numId w:val="6"/>
        </w:num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FB3A64">
        <w:rPr>
          <w:rFonts w:ascii="Times New Roman" w:eastAsia="Times New Roman" w:hAnsi="Times New Roman" w:cs="Times New Roman"/>
          <w:b/>
          <w:bCs/>
          <w:kern w:val="0"/>
          <w:sz w:val="27"/>
          <w:szCs w:val="27"/>
          <w:lang w:eastAsia="en-CA"/>
          <w14:ligatures w14:val="none"/>
        </w:rPr>
        <w:t>Project Steps and Timeline</w:t>
      </w:r>
    </w:p>
    <w:tbl>
      <w:tblPr>
        <w:tblW w:w="0" w:type="auto"/>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1119"/>
        <w:gridCol w:w="2694"/>
        <w:gridCol w:w="5517"/>
      </w:tblGrid>
      <w:tr w:rsidR="002D6C88" w:rsidRPr="002D6C88" w14:paraId="2C301607" w14:textId="77777777" w:rsidTr="002D6C88">
        <w:trPr>
          <w:tblHeader/>
          <w:tblCellSpacing w:w="15" w:type="dxa"/>
        </w:trPr>
        <w:tc>
          <w:tcPr>
            <w:tcW w:w="1074" w:type="dxa"/>
            <w:shd w:val="clear" w:color="auto" w:fill="153D63" w:themeFill="text2" w:themeFillTint="E6"/>
            <w:vAlign w:val="center"/>
            <w:hideMark/>
          </w:tcPr>
          <w:p w14:paraId="7D49290B" w14:textId="77777777" w:rsidR="002D6C88" w:rsidRPr="002D6C88" w:rsidRDefault="002D6C88" w:rsidP="002D6C88">
            <w:pPr>
              <w:spacing w:before="100" w:beforeAutospacing="1" w:after="100" w:afterAutospacing="1" w:line="240" w:lineRule="auto"/>
              <w:rPr>
                <w:rFonts w:ascii="Times New Roman" w:eastAsia="Times New Roman" w:hAnsi="Times New Roman" w:cs="Times New Roman"/>
                <w:b/>
                <w:bCs/>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Week</w:t>
            </w:r>
          </w:p>
        </w:tc>
        <w:tc>
          <w:tcPr>
            <w:tcW w:w="2664" w:type="dxa"/>
            <w:shd w:val="clear" w:color="auto" w:fill="153D63" w:themeFill="text2" w:themeFillTint="E6"/>
            <w:vAlign w:val="center"/>
            <w:hideMark/>
          </w:tcPr>
          <w:p w14:paraId="7AB884D4" w14:textId="77777777" w:rsidR="002D6C88" w:rsidRPr="002D6C88" w:rsidRDefault="002D6C88" w:rsidP="002D6C88">
            <w:pPr>
              <w:spacing w:before="100" w:beforeAutospacing="1" w:after="100" w:afterAutospacing="1" w:line="240" w:lineRule="auto"/>
              <w:rPr>
                <w:rFonts w:ascii="Times New Roman" w:eastAsia="Times New Roman" w:hAnsi="Times New Roman" w:cs="Times New Roman"/>
                <w:b/>
                <w:bCs/>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Step</w:t>
            </w:r>
          </w:p>
        </w:tc>
        <w:tc>
          <w:tcPr>
            <w:tcW w:w="5472" w:type="dxa"/>
            <w:shd w:val="clear" w:color="auto" w:fill="153D63" w:themeFill="text2" w:themeFillTint="E6"/>
            <w:vAlign w:val="center"/>
            <w:hideMark/>
          </w:tcPr>
          <w:p w14:paraId="13CCA058" w14:textId="77777777" w:rsidR="002D6C88" w:rsidRPr="002D6C88" w:rsidRDefault="002D6C88" w:rsidP="002D6C88">
            <w:pPr>
              <w:spacing w:before="100" w:beforeAutospacing="1" w:after="100" w:afterAutospacing="1" w:line="240" w:lineRule="auto"/>
              <w:rPr>
                <w:rFonts w:ascii="Times New Roman" w:eastAsia="Times New Roman" w:hAnsi="Times New Roman" w:cs="Times New Roman"/>
                <w:b/>
                <w:bCs/>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Activities</w:t>
            </w:r>
          </w:p>
        </w:tc>
      </w:tr>
      <w:tr w:rsidR="002D6C88" w:rsidRPr="002D6C88" w14:paraId="47FAA047" w14:textId="77777777" w:rsidTr="002D6C88">
        <w:trPr>
          <w:tblCellSpacing w:w="15" w:type="dxa"/>
        </w:trPr>
        <w:tc>
          <w:tcPr>
            <w:tcW w:w="1074" w:type="dxa"/>
            <w:vAlign w:val="center"/>
            <w:hideMark/>
          </w:tcPr>
          <w:p w14:paraId="4BC9DE03"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1–2</w:t>
            </w:r>
          </w:p>
        </w:tc>
        <w:tc>
          <w:tcPr>
            <w:tcW w:w="2664" w:type="dxa"/>
            <w:vAlign w:val="center"/>
            <w:hideMark/>
          </w:tcPr>
          <w:p w14:paraId="1A570045"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Data Collection &amp; Preparation</w:t>
            </w:r>
          </w:p>
        </w:tc>
        <w:tc>
          <w:tcPr>
            <w:tcW w:w="5472" w:type="dxa"/>
            <w:vAlign w:val="center"/>
            <w:hideMark/>
          </w:tcPr>
          <w:p w14:paraId="16B20F1E"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kern w:val="0"/>
                <w:sz w:val="24"/>
                <w:szCs w:val="24"/>
                <w:lang w:val="en-US" w:eastAsia="en-CA"/>
                <w14:ligatures w14:val="none"/>
              </w:rPr>
              <w:t>Collect dataset (Kaggle), clean &amp; preprocess data (normalization, SMOTE/</w:t>
            </w:r>
            <w:proofErr w:type="spellStart"/>
            <w:r w:rsidRPr="002D6C88">
              <w:rPr>
                <w:rFonts w:ascii="Times New Roman" w:eastAsia="Times New Roman" w:hAnsi="Times New Roman" w:cs="Times New Roman"/>
                <w:kern w:val="0"/>
                <w:sz w:val="24"/>
                <w:szCs w:val="24"/>
                <w:lang w:val="en-US" w:eastAsia="en-CA"/>
                <w14:ligatures w14:val="none"/>
              </w:rPr>
              <w:t>undersampling</w:t>
            </w:r>
            <w:proofErr w:type="spellEnd"/>
            <w:r w:rsidRPr="002D6C88">
              <w:rPr>
                <w:rFonts w:ascii="Times New Roman" w:eastAsia="Times New Roman" w:hAnsi="Times New Roman" w:cs="Times New Roman"/>
                <w:kern w:val="0"/>
                <w:sz w:val="24"/>
                <w:szCs w:val="24"/>
                <w:lang w:val="en-US" w:eastAsia="en-CA"/>
                <w14:ligatures w14:val="none"/>
              </w:rPr>
              <w:t>), split into training/validation/testing sets.</w:t>
            </w:r>
          </w:p>
        </w:tc>
      </w:tr>
      <w:tr w:rsidR="002D6C88" w:rsidRPr="002D6C88" w14:paraId="55C89CDA" w14:textId="77777777" w:rsidTr="002D6C88">
        <w:trPr>
          <w:tblCellSpacing w:w="15" w:type="dxa"/>
        </w:trPr>
        <w:tc>
          <w:tcPr>
            <w:tcW w:w="1074" w:type="dxa"/>
            <w:vAlign w:val="center"/>
            <w:hideMark/>
          </w:tcPr>
          <w:p w14:paraId="74E3AE57"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3–5</w:t>
            </w:r>
          </w:p>
        </w:tc>
        <w:tc>
          <w:tcPr>
            <w:tcW w:w="2664" w:type="dxa"/>
            <w:vAlign w:val="center"/>
            <w:hideMark/>
          </w:tcPr>
          <w:p w14:paraId="5DA424AF"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Model Building &amp; Training</w:t>
            </w:r>
          </w:p>
        </w:tc>
        <w:tc>
          <w:tcPr>
            <w:tcW w:w="5472" w:type="dxa"/>
            <w:vAlign w:val="center"/>
            <w:hideMark/>
          </w:tcPr>
          <w:p w14:paraId="7D2028C2"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kern w:val="0"/>
                <w:sz w:val="24"/>
                <w:szCs w:val="24"/>
                <w:lang w:val="en-US" w:eastAsia="en-CA"/>
                <w14:ligatures w14:val="none"/>
              </w:rPr>
              <w:t xml:space="preserve">Build baseline ML models (Logistic Regression, Decision Trees, Random Forest, SVM). Develop deep learning models (CNN, RNN, LSTM, GRU, </w:t>
            </w:r>
            <w:proofErr w:type="spellStart"/>
            <w:r w:rsidRPr="002D6C88">
              <w:rPr>
                <w:rFonts w:ascii="Times New Roman" w:eastAsia="Times New Roman" w:hAnsi="Times New Roman" w:cs="Times New Roman"/>
                <w:kern w:val="0"/>
                <w:sz w:val="24"/>
                <w:szCs w:val="24"/>
                <w:lang w:val="en-US" w:eastAsia="en-CA"/>
                <w14:ligatures w14:val="none"/>
              </w:rPr>
              <w:t>BiLSTM</w:t>
            </w:r>
            <w:proofErr w:type="spellEnd"/>
            <w:r w:rsidRPr="002D6C88">
              <w:rPr>
                <w:rFonts w:ascii="Times New Roman" w:eastAsia="Times New Roman" w:hAnsi="Times New Roman" w:cs="Times New Roman"/>
                <w:kern w:val="0"/>
                <w:sz w:val="24"/>
                <w:szCs w:val="24"/>
                <w:lang w:val="en-US" w:eastAsia="en-CA"/>
                <w14:ligatures w14:val="none"/>
              </w:rPr>
              <w:t xml:space="preserve">, </w:t>
            </w:r>
            <w:proofErr w:type="spellStart"/>
            <w:r w:rsidRPr="002D6C88">
              <w:rPr>
                <w:rFonts w:ascii="Times New Roman" w:eastAsia="Times New Roman" w:hAnsi="Times New Roman" w:cs="Times New Roman"/>
                <w:kern w:val="0"/>
                <w:sz w:val="24"/>
                <w:szCs w:val="24"/>
                <w:lang w:val="en-US" w:eastAsia="en-CA"/>
                <w14:ligatures w14:val="none"/>
              </w:rPr>
              <w:t>BiGRU</w:t>
            </w:r>
            <w:proofErr w:type="spellEnd"/>
            <w:r w:rsidRPr="002D6C88">
              <w:rPr>
                <w:rFonts w:ascii="Times New Roman" w:eastAsia="Times New Roman" w:hAnsi="Times New Roman" w:cs="Times New Roman"/>
                <w:kern w:val="0"/>
                <w:sz w:val="24"/>
                <w:szCs w:val="24"/>
                <w:lang w:val="en-US" w:eastAsia="en-CA"/>
                <w14:ligatures w14:val="none"/>
              </w:rPr>
              <w:t>). Tune hyperparameters (learning rate, batch size, epochs).</w:t>
            </w:r>
          </w:p>
        </w:tc>
      </w:tr>
      <w:tr w:rsidR="002D6C88" w:rsidRPr="002D6C88" w14:paraId="1C4EFE75" w14:textId="77777777" w:rsidTr="002D6C88">
        <w:trPr>
          <w:tblCellSpacing w:w="15" w:type="dxa"/>
        </w:trPr>
        <w:tc>
          <w:tcPr>
            <w:tcW w:w="1074" w:type="dxa"/>
            <w:vAlign w:val="center"/>
            <w:hideMark/>
          </w:tcPr>
          <w:p w14:paraId="0C363323"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lastRenderedPageBreak/>
              <w:t>6–7</w:t>
            </w:r>
          </w:p>
        </w:tc>
        <w:tc>
          <w:tcPr>
            <w:tcW w:w="2664" w:type="dxa"/>
            <w:vAlign w:val="center"/>
            <w:hideMark/>
          </w:tcPr>
          <w:p w14:paraId="16547453"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Testing &amp; Evaluation</w:t>
            </w:r>
          </w:p>
        </w:tc>
        <w:tc>
          <w:tcPr>
            <w:tcW w:w="5472" w:type="dxa"/>
            <w:vAlign w:val="center"/>
            <w:hideMark/>
          </w:tcPr>
          <w:p w14:paraId="40FF46E1"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kern w:val="0"/>
                <w:sz w:val="24"/>
                <w:szCs w:val="24"/>
                <w:lang w:val="en-US" w:eastAsia="en-CA"/>
                <w14:ligatures w14:val="none"/>
              </w:rPr>
              <w:t>Evaluate models using Accuracy, Precision, Recall, F1-score, AUC-ROC. Apply 5-fold cross-validation. Perform error analysis (false positives/negatives).</w:t>
            </w:r>
          </w:p>
        </w:tc>
      </w:tr>
      <w:tr w:rsidR="002D6C88" w:rsidRPr="002D6C88" w14:paraId="3EBAE411" w14:textId="77777777" w:rsidTr="002D6C88">
        <w:trPr>
          <w:tblCellSpacing w:w="15" w:type="dxa"/>
        </w:trPr>
        <w:tc>
          <w:tcPr>
            <w:tcW w:w="1074" w:type="dxa"/>
            <w:vAlign w:val="center"/>
            <w:hideMark/>
          </w:tcPr>
          <w:p w14:paraId="1D848461"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8</w:t>
            </w:r>
          </w:p>
        </w:tc>
        <w:tc>
          <w:tcPr>
            <w:tcW w:w="2664" w:type="dxa"/>
            <w:vAlign w:val="center"/>
            <w:hideMark/>
          </w:tcPr>
          <w:p w14:paraId="7FD747B7"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Comparative Analysis</w:t>
            </w:r>
          </w:p>
        </w:tc>
        <w:tc>
          <w:tcPr>
            <w:tcW w:w="5472" w:type="dxa"/>
            <w:vAlign w:val="center"/>
            <w:hideMark/>
          </w:tcPr>
          <w:p w14:paraId="00E72674"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kern w:val="0"/>
                <w:sz w:val="24"/>
                <w:szCs w:val="24"/>
                <w:lang w:val="en-US" w:eastAsia="en-CA"/>
                <w14:ligatures w14:val="none"/>
              </w:rPr>
              <w:t>Compare deep learning vs. ML models. Identify strengths, weaknesses, and insights about transaction sequences.</w:t>
            </w:r>
          </w:p>
        </w:tc>
      </w:tr>
      <w:tr w:rsidR="002D6C88" w:rsidRPr="002D6C88" w14:paraId="2B170A2D" w14:textId="77777777" w:rsidTr="002D6C88">
        <w:trPr>
          <w:tblCellSpacing w:w="15" w:type="dxa"/>
        </w:trPr>
        <w:tc>
          <w:tcPr>
            <w:tcW w:w="1074" w:type="dxa"/>
            <w:vAlign w:val="center"/>
            <w:hideMark/>
          </w:tcPr>
          <w:p w14:paraId="22CC354C"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9–10</w:t>
            </w:r>
          </w:p>
        </w:tc>
        <w:tc>
          <w:tcPr>
            <w:tcW w:w="2664" w:type="dxa"/>
            <w:vAlign w:val="center"/>
            <w:hideMark/>
          </w:tcPr>
          <w:p w14:paraId="0F2570BD"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b/>
                <w:bCs/>
                <w:kern w:val="0"/>
                <w:sz w:val="24"/>
                <w:szCs w:val="24"/>
                <w:lang w:val="en-US" w:eastAsia="en-CA"/>
                <w14:ligatures w14:val="none"/>
              </w:rPr>
              <w:t>Final Adjustments &amp; Reporting</w:t>
            </w:r>
          </w:p>
        </w:tc>
        <w:tc>
          <w:tcPr>
            <w:tcW w:w="5472" w:type="dxa"/>
            <w:vAlign w:val="center"/>
            <w:hideMark/>
          </w:tcPr>
          <w:p w14:paraId="2A62CB1E" w14:textId="77777777" w:rsidR="002D6C88" w:rsidRPr="002D6C88" w:rsidRDefault="002D6C88" w:rsidP="00617F77">
            <w:pPr>
              <w:spacing w:before="100" w:beforeAutospacing="1" w:after="100" w:afterAutospacing="1" w:line="240" w:lineRule="auto"/>
              <w:jc w:val="center"/>
              <w:rPr>
                <w:rFonts w:ascii="Times New Roman" w:eastAsia="Times New Roman" w:hAnsi="Times New Roman" w:cs="Times New Roman"/>
                <w:kern w:val="0"/>
                <w:sz w:val="24"/>
                <w:szCs w:val="24"/>
                <w:lang w:val="en-US" w:eastAsia="en-CA"/>
                <w14:ligatures w14:val="none"/>
              </w:rPr>
            </w:pPr>
            <w:r w:rsidRPr="002D6C88">
              <w:rPr>
                <w:rFonts w:ascii="Times New Roman" w:eastAsia="Times New Roman" w:hAnsi="Times New Roman" w:cs="Times New Roman"/>
                <w:kern w:val="0"/>
                <w:sz w:val="24"/>
                <w:szCs w:val="24"/>
                <w:lang w:val="en-US" w:eastAsia="en-CA"/>
                <w14:ligatures w14:val="none"/>
              </w:rPr>
              <w:t>Refine best-performing models, simulate real-time detection, prepare final project report, documentation, and presentation slides.</w:t>
            </w:r>
          </w:p>
        </w:tc>
      </w:tr>
    </w:tbl>
    <w:p w14:paraId="5BD871B5" w14:textId="77777777" w:rsidR="000C5884" w:rsidRPr="002D6C88" w:rsidRDefault="000C5884" w:rsidP="000C5884">
      <w:pPr>
        <w:spacing w:before="100" w:beforeAutospacing="1" w:after="100" w:afterAutospacing="1" w:line="240" w:lineRule="auto"/>
        <w:rPr>
          <w:rFonts w:ascii="Times New Roman" w:eastAsia="Times New Roman" w:hAnsi="Times New Roman" w:cs="Times New Roman"/>
          <w:kern w:val="0"/>
          <w:sz w:val="24"/>
          <w:szCs w:val="24"/>
          <w:lang w:val="en-US" w:eastAsia="en-CA"/>
          <w14:ligatures w14:val="none"/>
        </w:rPr>
      </w:pPr>
    </w:p>
    <w:p w14:paraId="10F57809" w14:textId="57FD3FEF" w:rsidR="000C5884" w:rsidRPr="00FB3A64" w:rsidRDefault="000C5884" w:rsidP="00FB3A64">
      <w:pPr>
        <w:pStyle w:val="ListParagraph"/>
        <w:numPr>
          <w:ilvl w:val="0"/>
          <w:numId w:val="6"/>
        </w:num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FB3A64">
        <w:rPr>
          <w:rFonts w:ascii="Times New Roman" w:eastAsia="Times New Roman" w:hAnsi="Times New Roman" w:cs="Times New Roman"/>
          <w:b/>
          <w:bCs/>
          <w:kern w:val="0"/>
          <w:sz w:val="27"/>
          <w:szCs w:val="27"/>
          <w:lang w:eastAsia="en-CA"/>
          <w14:ligatures w14:val="none"/>
        </w:rPr>
        <w:t>Expected Results</w:t>
      </w:r>
    </w:p>
    <w:p w14:paraId="3B37A731" w14:textId="77777777" w:rsidR="00D27205" w:rsidRPr="00D27205" w:rsidRDefault="00D27205" w:rsidP="00D27205">
      <w:pPr>
        <w:rPr>
          <w:lang w:val="en-US" w:eastAsia="en-CA"/>
        </w:rPr>
      </w:pPr>
      <w:r w:rsidRPr="00D27205">
        <w:rPr>
          <w:lang w:val="en-US" w:eastAsia="en-CA"/>
        </w:rPr>
        <w:t>The anticipated outcomes of this project are:</w:t>
      </w:r>
    </w:p>
    <w:p w14:paraId="6115DB70" w14:textId="77777777" w:rsidR="00D27205" w:rsidRPr="00D27205" w:rsidRDefault="00D27205" w:rsidP="00D27205">
      <w:pPr>
        <w:pStyle w:val="ListParagraph"/>
        <w:numPr>
          <w:ilvl w:val="0"/>
          <w:numId w:val="15"/>
        </w:numPr>
        <w:rPr>
          <w:lang w:val="en-US" w:eastAsia="en-CA"/>
        </w:rPr>
      </w:pPr>
      <w:r w:rsidRPr="00D27205">
        <w:rPr>
          <w:b/>
          <w:bCs/>
          <w:lang w:val="en-US" w:eastAsia="en-CA"/>
        </w:rPr>
        <w:t>Improved Accuracy:</w:t>
      </w:r>
      <w:r w:rsidRPr="00D27205">
        <w:rPr>
          <w:lang w:val="en-US" w:eastAsia="en-CA"/>
        </w:rPr>
        <w:t xml:space="preserve"> Achieve higher accuracy, precision, and recall in detecting fraudulent credit card transactions compared to traditional machine learning methods.</w:t>
      </w:r>
    </w:p>
    <w:p w14:paraId="1E905352" w14:textId="77777777" w:rsidR="00D27205" w:rsidRPr="00D27205" w:rsidRDefault="00D27205" w:rsidP="00D27205">
      <w:pPr>
        <w:pStyle w:val="ListParagraph"/>
        <w:numPr>
          <w:ilvl w:val="0"/>
          <w:numId w:val="15"/>
        </w:numPr>
        <w:rPr>
          <w:lang w:val="en-US" w:eastAsia="en-CA"/>
        </w:rPr>
      </w:pPr>
      <w:r w:rsidRPr="00D27205">
        <w:rPr>
          <w:b/>
          <w:bCs/>
          <w:lang w:val="en-US" w:eastAsia="en-CA"/>
        </w:rPr>
        <w:t>New Insights:</w:t>
      </w:r>
      <w:r w:rsidRPr="00D27205">
        <w:rPr>
          <w:lang w:val="en-US" w:eastAsia="en-CA"/>
        </w:rPr>
        <w:t xml:space="preserve"> Provide deeper understanding of transaction patterns and the role of sequential data analysis in fraud detection.</w:t>
      </w:r>
    </w:p>
    <w:p w14:paraId="21D93F64" w14:textId="77777777" w:rsidR="00D27205" w:rsidRPr="00D27205" w:rsidRDefault="00D27205" w:rsidP="00D27205">
      <w:pPr>
        <w:pStyle w:val="ListParagraph"/>
        <w:numPr>
          <w:ilvl w:val="0"/>
          <w:numId w:val="15"/>
        </w:numPr>
        <w:rPr>
          <w:lang w:val="en-US" w:eastAsia="en-CA"/>
        </w:rPr>
      </w:pPr>
      <w:r w:rsidRPr="00D27205">
        <w:rPr>
          <w:b/>
          <w:bCs/>
          <w:lang w:val="en-US" w:eastAsia="en-CA"/>
        </w:rPr>
        <w:t>Practical Tool:</w:t>
      </w:r>
      <w:r w:rsidRPr="00D27205">
        <w:rPr>
          <w:lang w:val="en-US" w:eastAsia="en-CA"/>
        </w:rPr>
        <w:t xml:space="preserve"> Develop a robust and scalable fraud detection model that can be applied in real-time scenarios by banks and financial institutions.</w:t>
      </w:r>
    </w:p>
    <w:p w14:paraId="0B65F6B0" w14:textId="7EFE455D" w:rsidR="00D27205" w:rsidRDefault="00D27205" w:rsidP="00D27205">
      <w:pPr>
        <w:pStyle w:val="ListParagraph"/>
        <w:numPr>
          <w:ilvl w:val="0"/>
          <w:numId w:val="15"/>
        </w:numPr>
        <w:rPr>
          <w:lang w:val="en-US" w:eastAsia="en-CA"/>
        </w:rPr>
      </w:pPr>
      <w:r w:rsidRPr="00D27205">
        <w:rPr>
          <w:b/>
          <w:bCs/>
          <w:lang w:val="en-US" w:eastAsia="en-CA"/>
        </w:rPr>
        <w:t>Comparative Analysis:</w:t>
      </w:r>
      <w:r w:rsidRPr="00D27205">
        <w:rPr>
          <w:lang w:val="en-US" w:eastAsia="en-CA"/>
        </w:rPr>
        <w:t xml:space="preserve"> Demonstrate the strengths and weaknesses of different deep learning architectures (CNN, RNN, LSTM, GRU, </w:t>
      </w:r>
      <w:proofErr w:type="spellStart"/>
      <w:r w:rsidRPr="00D27205">
        <w:rPr>
          <w:lang w:val="en-US" w:eastAsia="en-CA"/>
        </w:rPr>
        <w:t>BiLSTM</w:t>
      </w:r>
      <w:proofErr w:type="spellEnd"/>
      <w:r w:rsidRPr="00D27205">
        <w:rPr>
          <w:lang w:val="en-US" w:eastAsia="en-CA"/>
        </w:rPr>
        <w:t xml:space="preserve">, </w:t>
      </w:r>
      <w:proofErr w:type="spellStart"/>
      <w:r w:rsidRPr="00D27205">
        <w:rPr>
          <w:lang w:val="en-US" w:eastAsia="en-CA"/>
        </w:rPr>
        <w:t>BiGRU</w:t>
      </w:r>
      <w:proofErr w:type="spellEnd"/>
      <w:r w:rsidRPr="00D27205">
        <w:rPr>
          <w:lang w:val="en-US" w:eastAsia="en-CA"/>
        </w:rPr>
        <w:t>) when applied to imbalanced financial datasets.</w:t>
      </w:r>
    </w:p>
    <w:p w14:paraId="4948A8C9" w14:textId="77777777" w:rsidR="00FB3A64" w:rsidRPr="00FB3A64" w:rsidRDefault="00FB3A64" w:rsidP="00FB3A64">
      <w:pPr>
        <w:rPr>
          <w:lang w:val="en-US" w:eastAsia="en-CA"/>
        </w:rPr>
      </w:pPr>
    </w:p>
    <w:p w14:paraId="61B57A54" w14:textId="5A735622" w:rsidR="00D27205" w:rsidRPr="00FB3A64" w:rsidRDefault="00D27205" w:rsidP="00FB3A64">
      <w:pPr>
        <w:pStyle w:val="ListParagraph"/>
        <w:numPr>
          <w:ilvl w:val="0"/>
          <w:numId w:val="6"/>
        </w:numPr>
        <w:spacing w:before="100" w:beforeAutospacing="1" w:after="100" w:afterAutospacing="1" w:line="240" w:lineRule="auto"/>
        <w:outlineLvl w:val="2"/>
        <w:rPr>
          <w:rFonts w:ascii="Times New Roman" w:eastAsia="Times New Roman" w:hAnsi="Times New Roman" w:cs="Times New Roman"/>
          <w:b/>
          <w:bCs/>
          <w:kern w:val="0"/>
          <w:sz w:val="24"/>
          <w:szCs w:val="24"/>
          <w:lang w:val="en-US" w:eastAsia="en-CA"/>
          <w14:ligatures w14:val="none"/>
        </w:rPr>
      </w:pPr>
      <w:r w:rsidRPr="00FB3A64">
        <w:rPr>
          <w:rFonts w:ascii="Times New Roman" w:eastAsia="Times New Roman" w:hAnsi="Times New Roman" w:cs="Times New Roman"/>
          <w:b/>
          <w:bCs/>
          <w:kern w:val="0"/>
          <w:sz w:val="24"/>
          <w:szCs w:val="24"/>
          <w:lang w:val="en-US" w:eastAsia="en-CA"/>
          <w14:ligatures w14:val="none"/>
        </w:rPr>
        <w:t>Resources Needed</w:t>
      </w:r>
    </w:p>
    <w:p w14:paraId="0A22D1CB" w14:textId="77777777" w:rsidR="00D27205" w:rsidRPr="0047501A" w:rsidRDefault="00D27205" w:rsidP="0047501A">
      <w:pPr>
        <w:pStyle w:val="ListParagraph"/>
        <w:numPr>
          <w:ilvl w:val="0"/>
          <w:numId w:val="22"/>
        </w:numPr>
        <w:rPr>
          <w:b/>
          <w:bCs/>
          <w:lang w:val="en-US" w:eastAsia="en-CA"/>
        </w:rPr>
      </w:pPr>
      <w:r w:rsidRPr="0047501A">
        <w:rPr>
          <w:b/>
          <w:bCs/>
          <w:lang w:val="en-US" w:eastAsia="en-CA"/>
        </w:rPr>
        <w:t>Datasets:</w:t>
      </w:r>
    </w:p>
    <w:p w14:paraId="74D71416" w14:textId="77777777" w:rsidR="00D27205" w:rsidRPr="0047501A" w:rsidRDefault="00D27205" w:rsidP="0047501A">
      <w:pPr>
        <w:pStyle w:val="ListParagraph"/>
        <w:numPr>
          <w:ilvl w:val="1"/>
          <w:numId w:val="22"/>
        </w:numPr>
        <w:rPr>
          <w:lang w:val="en-US" w:eastAsia="en-CA"/>
        </w:rPr>
      </w:pPr>
      <w:r w:rsidRPr="0047501A">
        <w:rPr>
          <w:lang w:val="en-US" w:eastAsia="en-CA"/>
        </w:rPr>
        <w:t>European Credit Card Transaction Dataset (Kaggle).</w:t>
      </w:r>
    </w:p>
    <w:p w14:paraId="4D1BA939" w14:textId="77777777" w:rsidR="00D27205" w:rsidRPr="0047501A" w:rsidRDefault="00D27205" w:rsidP="0047501A">
      <w:pPr>
        <w:pStyle w:val="ListParagraph"/>
        <w:numPr>
          <w:ilvl w:val="0"/>
          <w:numId w:val="22"/>
        </w:numPr>
        <w:rPr>
          <w:b/>
          <w:bCs/>
          <w:lang w:val="en-US" w:eastAsia="en-CA"/>
        </w:rPr>
      </w:pPr>
      <w:r w:rsidRPr="0047501A">
        <w:rPr>
          <w:b/>
          <w:bCs/>
          <w:lang w:val="en-US" w:eastAsia="en-CA"/>
        </w:rPr>
        <w:t>Software &amp; Tools:</w:t>
      </w:r>
    </w:p>
    <w:p w14:paraId="3937C5F3" w14:textId="05E40063" w:rsidR="00D27205" w:rsidRPr="0047501A" w:rsidRDefault="00D27205" w:rsidP="0047501A">
      <w:pPr>
        <w:pStyle w:val="ListParagraph"/>
        <w:numPr>
          <w:ilvl w:val="1"/>
          <w:numId w:val="22"/>
        </w:numPr>
        <w:rPr>
          <w:lang w:val="en-US" w:eastAsia="en-CA"/>
        </w:rPr>
      </w:pPr>
      <w:r w:rsidRPr="0047501A">
        <w:rPr>
          <w:lang w:val="en-US" w:eastAsia="en-CA"/>
        </w:rPr>
        <w:t xml:space="preserve">Python (with libraries such as TensorFlow, </w:t>
      </w:r>
      <w:proofErr w:type="spellStart"/>
      <w:r w:rsidRPr="0047501A">
        <w:rPr>
          <w:lang w:val="en-US" w:eastAsia="en-CA"/>
        </w:rPr>
        <w:t>Keras</w:t>
      </w:r>
      <w:proofErr w:type="spellEnd"/>
      <w:r w:rsidRPr="0047501A">
        <w:rPr>
          <w:lang w:val="en-US" w:eastAsia="en-CA"/>
        </w:rPr>
        <w:t xml:space="preserve">, </w:t>
      </w:r>
      <w:proofErr w:type="spellStart"/>
      <w:r w:rsidRPr="0047501A">
        <w:rPr>
          <w:lang w:val="en-US" w:eastAsia="en-CA"/>
        </w:rPr>
        <w:t>PyTorch</w:t>
      </w:r>
      <w:proofErr w:type="spellEnd"/>
      <w:r w:rsidRPr="0047501A">
        <w:rPr>
          <w:lang w:val="en-US" w:eastAsia="en-CA"/>
        </w:rPr>
        <w:t>, NumPy, Matplotlib).</w:t>
      </w:r>
    </w:p>
    <w:p w14:paraId="2BB1D7BE" w14:textId="7BB7F106" w:rsidR="00D27205" w:rsidRPr="0047501A" w:rsidRDefault="00D27205" w:rsidP="0047501A">
      <w:pPr>
        <w:pStyle w:val="ListParagraph"/>
        <w:numPr>
          <w:ilvl w:val="1"/>
          <w:numId w:val="22"/>
        </w:numPr>
        <w:rPr>
          <w:lang w:val="en-US" w:eastAsia="en-CA"/>
        </w:rPr>
      </w:pPr>
      <w:r w:rsidRPr="0047501A">
        <w:rPr>
          <w:lang w:val="en-US" w:eastAsia="en-CA"/>
        </w:rPr>
        <w:t xml:space="preserve">Google </w:t>
      </w:r>
      <w:proofErr w:type="spellStart"/>
      <w:r w:rsidRPr="0047501A">
        <w:rPr>
          <w:lang w:val="en-US" w:eastAsia="en-CA"/>
        </w:rPr>
        <w:t>Colab</w:t>
      </w:r>
      <w:proofErr w:type="spellEnd"/>
      <w:r w:rsidRPr="0047501A">
        <w:rPr>
          <w:lang w:val="en-US" w:eastAsia="en-CA"/>
        </w:rPr>
        <w:t xml:space="preserve"> for experimentation.</w:t>
      </w:r>
    </w:p>
    <w:p w14:paraId="60AE4D0B" w14:textId="77777777" w:rsidR="00D27205" w:rsidRPr="0047501A" w:rsidRDefault="00D27205" w:rsidP="0047501A">
      <w:pPr>
        <w:pStyle w:val="ListParagraph"/>
        <w:numPr>
          <w:ilvl w:val="0"/>
          <w:numId w:val="22"/>
        </w:numPr>
        <w:rPr>
          <w:b/>
          <w:bCs/>
          <w:lang w:val="en-US" w:eastAsia="en-CA"/>
        </w:rPr>
      </w:pPr>
      <w:r w:rsidRPr="0047501A">
        <w:rPr>
          <w:b/>
          <w:bCs/>
          <w:lang w:val="en-US" w:eastAsia="en-CA"/>
        </w:rPr>
        <w:t>Computing Resources:</w:t>
      </w:r>
    </w:p>
    <w:p w14:paraId="19CE819B" w14:textId="55383307" w:rsidR="00D27205" w:rsidRPr="0047501A" w:rsidRDefault="00D27205" w:rsidP="0047501A">
      <w:pPr>
        <w:pStyle w:val="ListParagraph"/>
        <w:numPr>
          <w:ilvl w:val="1"/>
          <w:numId w:val="22"/>
        </w:numPr>
        <w:rPr>
          <w:lang w:val="en-US" w:eastAsia="en-CA"/>
        </w:rPr>
      </w:pPr>
      <w:r w:rsidRPr="0047501A">
        <w:rPr>
          <w:lang w:val="en-US" w:eastAsia="en-CA"/>
        </w:rPr>
        <w:t xml:space="preserve">GPU-enabled environment (Google </w:t>
      </w:r>
      <w:proofErr w:type="spellStart"/>
      <w:r w:rsidRPr="0047501A">
        <w:rPr>
          <w:lang w:val="en-US" w:eastAsia="en-CA"/>
        </w:rPr>
        <w:t>Colab</w:t>
      </w:r>
      <w:proofErr w:type="spellEnd"/>
      <w:r w:rsidRPr="0047501A">
        <w:rPr>
          <w:lang w:val="en-US" w:eastAsia="en-CA"/>
        </w:rPr>
        <w:t xml:space="preserve"> Pro, Kaggle Kernels, or university HPC cluster) to accelerate deep learning model training.</w:t>
      </w:r>
    </w:p>
    <w:p w14:paraId="224ECC49" w14:textId="77777777" w:rsidR="00D27205" w:rsidRPr="0047501A" w:rsidRDefault="00D27205" w:rsidP="0047501A">
      <w:pPr>
        <w:pStyle w:val="ListParagraph"/>
        <w:numPr>
          <w:ilvl w:val="0"/>
          <w:numId w:val="22"/>
        </w:numPr>
        <w:rPr>
          <w:b/>
          <w:bCs/>
          <w:lang w:val="en-US" w:eastAsia="en-CA"/>
        </w:rPr>
      </w:pPr>
      <w:r w:rsidRPr="0047501A">
        <w:rPr>
          <w:b/>
          <w:bCs/>
          <w:lang w:val="en-US" w:eastAsia="en-CA"/>
        </w:rPr>
        <w:t>Expert Guidance:</w:t>
      </w:r>
    </w:p>
    <w:p w14:paraId="43FFD01B" w14:textId="4B393091" w:rsidR="00D27205" w:rsidRPr="0047501A" w:rsidRDefault="00D27205" w:rsidP="0047501A">
      <w:pPr>
        <w:pStyle w:val="ListParagraph"/>
        <w:numPr>
          <w:ilvl w:val="1"/>
          <w:numId w:val="22"/>
        </w:numPr>
        <w:rPr>
          <w:lang w:val="en-US" w:eastAsia="en-CA"/>
        </w:rPr>
      </w:pPr>
      <w:r w:rsidRPr="0047501A">
        <w:rPr>
          <w:lang w:val="en-US" w:eastAsia="en-CA"/>
        </w:rPr>
        <w:t>Supervision from academic advisors.</w:t>
      </w:r>
    </w:p>
    <w:p w14:paraId="47DF6F81" w14:textId="77777777" w:rsidR="00D27205" w:rsidRDefault="00D27205" w:rsidP="0047501A">
      <w:pPr>
        <w:pStyle w:val="ListParagraph"/>
        <w:numPr>
          <w:ilvl w:val="1"/>
          <w:numId w:val="22"/>
        </w:numPr>
        <w:rPr>
          <w:lang w:val="en-US" w:eastAsia="en-CA"/>
        </w:rPr>
      </w:pPr>
      <w:r w:rsidRPr="0047501A">
        <w:rPr>
          <w:lang w:val="en-US" w:eastAsia="en-CA"/>
        </w:rPr>
        <w:t>Support from domain experts in banking and fraud detection to validate practical relevance.</w:t>
      </w:r>
    </w:p>
    <w:p w14:paraId="2BD9AA91" w14:textId="77777777" w:rsidR="000137A7" w:rsidRDefault="000137A7" w:rsidP="000137A7">
      <w:pPr>
        <w:pStyle w:val="ListParagraph"/>
        <w:ind w:left="1440"/>
        <w:rPr>
          <w:lang w:val="en-US" w:eastAsia="en-CA"/>
        </w:rPr>
      </w:pPr>
    </w:p>
    <w:p w14:paraId="0F94740E" w14:textId="77777777" w:rsidR="00FB3A64" w:rsidRPr="0047501A" w:rsidRDefault="00FB3A64" w:rsidP="000137A7">
      <w:pPr>
        <w:pStyle w:val="ListParagraph"/>
        <w:ind w:left="1440"/>
        <w:rPr>
          <w:lang w:val="en-US" w:eastAsia="en-CA"/>
        </w:rPr>
      </w:pPr>
    </w:p>
    <w:p w14:paraId="04BEDCD3" w14:textId="3589A7E0" w:rsidR="000C5884" w:rsidRPr="00FB3A64" w:rsidRDefault="000C5884" w:rsidP="00FB3A64">
      <w:pPr>
        <w:pStyle w:val="ListParagraph"/>
        <w:numPr>
          <w:ilvl w:val="0"/>
          <w:numId w:val="6"/>
        </w:num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FB3A64">
        <w:rPr>
          <w:rFonts w:ascii="Times New Roman" w:eastAsia="Times New Roman" w:hAnsi="Times New Roman" w:cs="Times New Roman"/>
          <w:b/>
          <w:bCs/>
          <w:kern w:val="0"/>
          <w:sz w:val="27"/>
          <w:szCs w:val="27"/>
          <w:lang w:eastAsia="en-CA"/>
          <w14:ligatures w14:val="none"/>
        </w:rPr>
        <w:lastRenderedPageBreak/>
        <w:t>References</w:t>
      </w:r>
    </w:p>
    <w:p w14:paraId="77B52CC1" w14:textId="79641DCB" w:rsidR="00D27205" w:rsidRPr="00D27205" w:rsidRDefault="00D27205" w:rsidP="00D27205">
      <w:pPr>
        <w:pStyle w:val="ListParagraph"/>
        <w:numPr>
          <w:ilvl w:val="0"/>
          <w:numId w:val="16"/>
        </w:numPr>
        <w:spacing w:after="0"/>
        <w:rPr>
          <w:rFonts w:asciiTheme="majorBidi" w:hAnsiTheme="majorBidi" w:cstheme="majorBidi"/>
          <w:sz w:val="24"/>
          <w:szCs w:val="24"/>
        </w:rPr>
      </w:pPr>
      <w:r w:rsidRPr="00D27205">
        <w:rPr>
          <w:rFonts w:asciiTheme="majorBidi" w:hAnsiTheme="majorBidi" w:cstheme="majorBidi"/>
          <w:sz w:val="24"/>
          <w:szCs w:val="24"/>
        </w:rPr>
        <w:t xml:space="preserve">Mienye, </w:t>
      </w:r>
      <w:proofErr w:type="spellStart"/>
      <w:r w:rsidRPr="00D27205">
        <w:rPr>
          <w:rFonts w:asciiTheme="majorBidi" w:hAnsiTheme="majorBidi" w:cstheme="majorBidi"/>
          <w:sz w:val="24"/>
          <w:szCs w:val="24"/>
        </w:rPr>
        <w:t>Ibomoiye</w:t>
      </w:r>
      <w:proofErr w:type="spellEnd"/>
      <w:r w:rsidRPr="00D27205">
        <w:rPr>
          <w:rFonts w:asciiTheme="majorBidi" w:hAnsiTheme="majorBidi" w:cstheme="majorBidi"/>
          <w:sz w:val="24"/>
          <w:szCs w:val="24"/>
        </w:rPr>
        <w:t xml:space="preserve"> Domor, and Nobert Jere. "Deep learning for credit card fraud detection: A review of algorithms, challenges, and solutions." </w:t>
      </w:r>
      <w:r w:rsidRPr="00D27205">
        <w:rPr>
          <w:rFonts w:asciiTheme="majorBidi" w:hAnsiTheme="majorBidi" w:cstheme="majorBidi"/>
          <w:i/>
          <w:iCs/>
          <w:sz w:val="24"/>
          <w:szCs w:val="24"/>
        </w:rPr>
        <w:t>IEEE Access</w:t>
      </w:r>
      <w:r w:rsidRPr="00D27205">
        <w:rPr>
          <w:rFonts w:asciiTheme="majorBidi" w:hAnsiTheme="majorBidi" w:cstheme="majorBidi"/>
          <w:sz w:val="24"/>
          <w:szCs w:val="24"/>
        </w:rPr>
        <w:t> (2024).</w:t>
      </w:r>
    </w:p>
    <w:p w14:paraId="41966586" w14:textId="38DE044F" w:rsidR="00D27205" w:rsidRPr="00D27205" w:rsidRDefault="00D27205" w:rsidP="00D27205">
      <w:pPr>
        <w:pStyle w:val="ListParagraph"/>
        <w:numPr>
          <w:ilvl w:val="0"/>
          <w:numId w:val="16"/>
        </w:numPr>
        <w:spacing w:after="0"/>
        <w:rPr>
          <w:rFonts w:asciiTheme="majorBidi" w:hAnsiTheme="majorBidi" w:cstheme="majorBidi"/>
          <w:sz w:val="24"/>
          <w:szCs w:val="24"/>
        </w:rPr>
      </w:pPr>
      <w:r w:rsidRPr="00D27205">
        <w:rPr>
          <w:rFonts w:asciiTheme="majorBidi" w:hAnsiTheme="majorBidi" w:cstheme="majorBidi"/>
          <w:sz w:val="24"/>
          <w:szCs w:val="24"/>
        </w:rPr>
        <w:t xml:space="preserve">Berhane, </w:t>
      </w:r>
      <w:proofErr w:type="spellStart"/>
      <w:r w:rsidRPr="00D27205">
        <w:rPr>
          <w:rFonts w:asciiTheme="majorBidi" w:hAnsiTheme="majorBidi" w:cstheme="majorBidi"/>
          <w:sz w:val="24"/>
          <w:szCs w:val="24"/>
        </w:rPr>
        <w:t>Tesfahun</w:t>
      </w:r>
      <w:proofErr w:type="spellEnd"/>
      <w:r w:rsidRPr="00D27205">
        <w:rPr>
          <w:rFonts w:asciiTheme="majorBidi" w:hAnsiTheme="majorBidi" w:cstheme="majorBidi"/>
          <w:sz w:val="24"/>
          <w:szCs w:val="24"/>
        </w:rPr>
        <w:t>, et al. "A Hybrid Convolutional Neural Network and Support Vector Machine‐Based Credit Card Fraud Detection Model." </w:t>
      </w:r>
      <w:r w:rsidRPr="00D27205">
        <w:rPr>
          <w:rFonts w:asciiTheme="majorBidi" w:hAnsiTheme="majorBidi" w:cstheme="majorBidi"/>
          <w:i/>
          <w:iCs/>
          <w:sz w:val="24"/>
          <w:szCs w:val="24"/>
        </w:rPr>
        <w:t>Mathematical Problems in Engineering</w:t>
      </w:r>
      <w:r w:rsidRPr="00D27205">
        <w:rPr>
          <w:rFonts w:asciiTheme="majorBidi" w:hAnsiTheme="majorBidi" w:cstheme="majorBidi"/>
          <w:sz w:val="24"/>
          <w:szCs w:val="24"/>
        </w:rPr>
        <w:t> 2023.1 (2023): 8134627.</w:t>
      </w:r>
    </w:p>
    <w:p w14:paraId="1AD8CECC" w14:textId="0439CEE8" w:rsidR="00D27205" w:rsidRPr="00D27205" w:rsidRDefault="00D27205" w:rsidP="00D27205">
      <w:pPr>
        <w:pStyle w:val="ListParagraph"/>
        <w:numPr>
          <w:ilvl w:val="0"/>
          <w:numId w:val="16"/>
        </w:numPr>
        <w:spacing w:after="0"/>
        <w:rPr>
          <w:rFonts w:asciiTheme="majorBidi" w:hAnsiTheme="majorBidi" w:cstheme="majorBidi"/>
          <w:sz w:val="24"/>
          <w:szCs w:val="24"/>
        </w:rPr>
      </w:pPr>
      <w:r w:rsidRPr="00D27205">
        <w:rPr>
          <w:rFonts w:asciiTheme="majorBidi" w:hAnsiTheme="majorBidi" w:cstheme="majorBidi"/>
          <w:sz w:val="24"/>
          <w:szCs w:val="24"/>
        </w:rPr>
        <w:t>Abd El Naby, Aya, Ezz El-Din Hemdan, and Ayman El-Sayed. "Deep learning approach for credit card fraud detection." </w:t>
      </w:r>
      <w:r w:rsidRPr="00D27205">
        <w:rPr>
          <w:rFonts w:asciiTheme="majorBidi" w:hAnsiTheme="majorBidi" w:cstheme="majorBidi"/>
          <w:i/>
          <w:iCs/>
          <w:sz w:val="24"/>
          <w:szCs w:val="24"/>
        </w:rPr>
        <w:t>2021 International conference on electronic engineering (ICEEM)</w:t>
      </w:r>
      <w:r w:rsidRPr="00D27205">
        <w:rPr>
          <w:rFonts w:asciiTheme="majorBidi" w:hAnsiTheme="majorBidi" w:cstheme="majorBidi"/>
          <w:sz w:val="24"/>
          <w:szCs w:val="24"/>
        </w:rPr>
        <w:t>. IEEE, 2021.</w:t>
      </w:r>
    </w:p>
    <w:p w14:paraId="603E7E1A" w14:textId="67AAFEEE" w:rsidR="00D27205" w:rsidRPr="00D27205" w:rsidRDefault="00D27205" w:rsidP="00D27205">
      <w:pPr>
        <w:pStyle w:val="ListParagraph"/>
        <w:numPr>
          <w:ilvl w:val="0"/>
          <w:numId w:val="16"/>
        </w:numPr>
        <w:spacing w:after="0"/>
        <w:rPr>
          <w:rFonts w:asciiTheme="majorBidi" w:hAnsiTheme="majorBidi" w:cstheme="majorBidi"/>
          <w:sz w:val="24"/>
          <w:szCs w:val="24"/>
        </w:rPr>
      </w:pPr>
      <w:r w:rsidRPr="00D27205">
        <w:rPr>
          <w:rFonts w:asciiTheme="majorBidi" w:hAnsiTheme="majorBidi" w:cstheme="majorBidi"/>
          <w:sz w:val="24"/>
          <w:szCs w:val="24"/>
        </w:rPr>
        <w:t xml:space="preserve">Al Balawi, Salwa, and </w:t>
      </w:r>
      <w:proofErr w:type="spellStart"/>
      <w:r w:rsidRPr="00D27205">
        <w:rPr>
          <w:rFonts w:asciiTheme="majorBidi" w:hAnsiTheme="majorBidi" w:cstheme="majorBidi"/>
          <w:sz w:val="24"/>
          <w:szCs w:val="24"/>
        </w:rPr>
        <w:t>Njood</w:t>
      </w:r>
      <w:proofErr w:type="spellEnd"/>
      <w:r w:rsidRPr="00D27205">
        <w:rPr>
          <w:rFonts w:asciiTheme="majorBidi" w:hAnsiTheme="majorBidi" w:cstheme="majorBidi"/>
          <w:sz w:val="24"/>
          <w:szCs w:val="24"/>
        </w:rPr>
        <w:t xml:space="preserve"> Aljohani. "Credit-card Fraud Detection System using Neural Networks." </w:t>
      </w:r>
      <w:r w:rsidRPr="00D27205">
        <w:rPr>
          <w:rFonts w:asciiTheme="majorBidi" w:hAnsiTheme="majorBidi" w:cstheme="majorBidi"/>
          <w:i/>
          <w:iCs/>
          <w:sz w:val="24"/>
          <w:szCs w:val="24"/>
        </w:rPr>
        <w:t>International Arab Journal of Information Technology (IAJIT)</w:t>
      </w:r>
      <w:r w:rsidRPr="00D27205">
        <w:rPr>
          <w:rFonts w:asciiTheme="majorBidi" w:hAnsiTheme="majorBidi" w:cstheme="majorBidi"/>
          <w:sz w:val="24"/>
          <w:szCs w:val="24"/>
        </w:rPr>
        <w:t xml:space="preserve"> 20.2 (2023). </w:t>
      </w:r>
    </w:p>
    <w:p w14:paraId="24C03A9F" w14:textId="666F9EB3" w:rsidR="00D27205" w:rsidRPr="00D27205" w:rsidRDefault="00D27205" w:rsidP="00D27205">
      <w:pPr>
        <w:pStyle w:val="ListParagraph"/>
        <w:numPr>
          <w:ilvl w:val="0"/>
          <w:numId w:val="16"/>
        </w:numPr>
        <w:spacing w:after="0"/>
        <w:rPr>
          <w:rFonts w:asciiTheme="majorBidi" w:hAnsiTheme="majorBidi" w:cstheme="majorBidi"/>
          <w:sz w:val="24"/>
          <w:szCs w:val="24"/>
        </w:rPr>
      </w:pPr>
      <w:r w:rsidRPr="00D27205">
        <w:rPr>
          <w:rFonts w:asciiTheme="majorBidi" w:hAnsiTheme="majorBidi" w:cstheme="majorBidi"/>
          <w:sz w:val="24"/>
          <w:szCs w:val="24"/>
        </w:rPr>
        <w:t>Sulaiman, Sumaya S., Ibraheem Nadher, and Sarab M. Hameed. "Credit Card Fraud Detection Using Improved Deep Learning Models." </w:t>
      </w:r>
      <w:r w:rsidRPr="00D27205">
        <w:rPr>
          <w:rFonts w:asciiTheme="majorBidi" w:hAnsiTheme="majorBidi" w:cstheme="majorBidi"/>
          <w:i/>
          <w:iCs/>
          <w:sz w:val="24"/>
          <w:szCs w:val="24"/>
        </w:rPr>
        <w:t>Computers, Materials &amp; Continua</w:t>
      </w:r>
      <w:r w:rsidRPr="00D27205">
        <w:rPr>
          <w:rFonts w:asciiTheme="majorBidi" w:hAnsiTheme="majorBidi" w:cstheme="majorBidi"/>
          <w:sz w:val="24"/>
          <w:szCs w:val="24"/>
        </w:rPr>
        <w:t xml:space="preserve"> 78.1 (2024). </w:t>
      </w:r>
    </w:p>
    <w:p w14:paraId="7277648C" w14:textId="2B159DE3" w:rsidR="00D27205" w:rsidRPr="00D27205" w:rsidRDefault="00D27205" w:rsidP="00D27205">
      <w:pPr>
        <w:pStyle w:val="ListParagraph"/>
        <w:numPr>
          <w:ilvl w:val="0"/>
          <w:numId w:val="16"/>
        </w:numPr>
        <w:spacing w:after="0"/>
        <w:rPr>
          <w:rFonts w:asciiTheme="majorBidi" w:hAnsiTheme="majorBidi" w:cstheme="majorBidi"/>
          <w:sz w:val="24"/>
          <w:szCs w:val="24"/>
        </w:rPr>
      </w:pPr>
      <w:hyperlink r:id="rId6" w:history="1">
        <w:r w:rsidRPr="00D27205">
          <w:rPr>
            <w:rStyle w:val="Hyperlink"/>
            <w:rFonts w:asciiTheme="majorBidi" w:hAnsiTheme="majorBidi" w:cstheme="majorBidi"/>
            <w:sz w:val="24"/>
            <w:szCs w:val="24"/>
          </w:rPr>
          <w:t>https://www.researchgate.net/publication/340968896_Credit_Card_Fraud_Detection_Based_on_Machine_and_Deep_Learning</w:t>
        </w:r>
      </w:hyperlink>
    </w:p>
    <w:p w14:paraId="235A5DA1" w14:textId="1605B08D" w:rsidR="00D27205" w:rsidRPr="00D27205" w:rsidRDefault="00D27205" w:rsidP="00D27205">
      <w:pPr>
        <w:pStyle w:val="ListParagraph"/>
        <w:numPr>
          <w:ilvl w:val="0"/>
          <w:numId w:val="16"/>
        </w:numPr>
        <w:spacing w:after="0"/>
        <w:rPr>
          <w:rFonts w:asciiTheme="majorBidi" w:hAnsiTheme="majorBidi" w:cstheme="majorBidi"/>
          <w:sz w:val="24"/>
          <w:szCs w:val="24"/>
        </w:rPr>
      </w:pPr>
      <w:r w:rsidRPr="00D27205">
        <w:rPr>
          <w:rFonts w:asciiTheme="majorBidi" w:hAnsiTheme="majorBidi" w:cstheme="majorBidi"/>
          <w:sz w:val="24"/>
          <w:szCs w:val="24"/>
        </w:rPr>
        <w:t xml:space="preserve">https://dl.futuretechsci.org/id/eprint/100/1/12021-Article%20Text-43381-2-10-20250212.pdf?utm_source=chatgpt.com </w:t>
      </w:r>
    </w:p>
    <w:p w14:paraId="4CF60514" w14:textId="051E0768" w:rsidR="00D27205" w:rsidRPr="00D27205" w:rsidRDefault="00D27205" w:rsidP="00D27205">
      <w:pPr>
        <w:pStyle w:val="ListParagraph"/>
        <w:numPr>
          <w:ilvl w:val="0"/>
          <w:numId w:val="16"/>
        </w:numPr>
        <w:spacing w:after="0"/>
        <w:rPr>
          <w:rFonts w:asciiTheme="majorBidi" w:hAnsiTheme="majorBidi" w:cstheme="majorBidi"/>
          <w:sz w:val="24"/>
          <w:szCs w:val="24"/>
        </w:rPr>
      </w:pPr>
      <w:r w:rsidRPr="00D27205">
        <w:rPr>
          <w:rFonts w:asciiTheme="majorBidi" w:hAnsiTheme="majorBidi" w:cstheme="majorBidi"/>
          <w:sz w:val="24"/>
          <w:szCs w:val="24"/>
        </w:rPr>
        <w:t xml:space="preserve">https://www.researchgate.net/publication/378583709_Enhancing_Credit_Card_Fraud_Detection_A_Neural_Network_and_SMOTE_Integrated_Approach </w:t>
      </w:r>
    </w:p>
    <w:p w14:paraId="152DBBDE" w14:textId="384A1D1D" w:rsidR="00D27205" w:rsidRDefault="00D27205" w:rsidP="00D27205">
      <w:pPr>
        <w:pStyle w:val="ListParagraph"/>
        <w:numPr>
          <w:ilvl w:val="0"/>
          <w:numId w:val="16"/>
        </w:numPr>
        <w:spacing w:after="0"/>
        <w:rPr>
          <w:rFonts w:asciiTheme="majorBidi" w:hAnsiTheme="majorBidi" w:cstheme="majorBidi"/>
          <w:sz w:val="24"/>
          <w:szCs w:val="24"/>
        </w:rPr>
      </w:pPr>
      <w:r w:rsidRPr="00D27205">
        <w:rPr>
          <w:rFonts w:asciiTheme="majorBidi" w:hAnsiTheme="majorBidi" w:cstheme="majorBidi"/>
          <w:sz w:val="24"/>
          <w:szCs w:val="24"/>
        </w:rPr>
        <w:t xml:space="preserve">Javad Forough, Saeedeh </w:t>
      </w:r>
      <w:proofErr w:type="spellStart"/>
      <w:r w:rsidRPr="00D27205">
        <w:rPr>
          <w:rFonts w:asciiTheme="majorBidi" w:hAnsiTheme="majorBidi" w:cstheme="majorBidi"/>
          <w:sz w:val="24"/>
          <w:szCs w:val="24"/>
        </w:rPr>
        <w:t>Momtazi,Ensemble</w:t>
      </w:r>
      <w:proofErr w:type="spellEnd"/>
      <w:r w:rsidRPr="00D27205">
        <w:rPr>
          <w:rFonts w:asciiTheme="majorBidi" w:hAnsiTheme="majorBidi" w:cstheme="majorBidi"/>
          <w:sz w:val="24"/>
          <w:szCs w:val="24"/>
        </w:rPr>
        <w:t xml:space="preserve"> of deep sequential models for credit card fraud detection, AppliedSoftComputing,Volume99,2021,106883,ISSN15684946,https://doi.org/10.1016/j.asoc.2020.106883.(</w:t>
      </w:r>
      <w:hyperlink r:id="rId7" w:history="1">
        <w:r w:rsidRPr="0014060B">
          <w:rPr>
            <w:rStyle w:val="Hyperlink"/>
            <w:rFonts w:asciiTheme="majorBidi" w:hAnsiTheme="majorBidi" w:cstheme="majorBidi"/>
            <w:sz w:val="24"/>
            <w:szCs w:val="24"/>
          </w:rPr>
          <w:t>https://www.sciencedirect.com/science/article/pii/S1568494620308218</w:t>
        </w:r>
      </w:hyperlink>
      <w:r w:rsidRPr="00D27205">
        <w:rPr>
          <w:rFonts w:asciiTheme="majorBidi" w:hAnsiTheme="majorBidi" w:cstheme="majorBidi"/>
          <w:sz w:val="24"/>
          <w:szCs w:val="24"/>
        </w:rPr>
        <w:t>)</w:t>
      </w:r>
    </w:p>
    <w:p w14:paraId="5F668EE7" w14:textId="67DEC42B" w:rsidR="00716489" w:rsidRDefault="00544315" w:rsidP="001579D9">
      <w:pPr>
        <w:pStyle w:val="NormalWeb"/>
        <w:numPr>
          <w:ilvl w:val="0"/>
          <w:numId w:val="16"/>
        </w:numPr>
      </w:pPr>
      <w:r>
        <w:t xml:space="preserve">Kaggle Dataset: </w:t>
      </w:r>
      <w:r>
        <w:rPr>
          <w:rStyle w:val="Emphasis"/>
          <w:rFonts w:eastAsiaTheme="majorEastAsia"/>
        </w:rPr>
        <w:t>Credit Card Fraud Detection Dataset</w:t>
      </w:r>
      <w:r>
        <w:t xml:space="preserve"> (https://www.kaggle.com/mlg-ulb/creditcardfraud).</w:t>
      </w:r>
    </w:p>
    <w:sectPr w:rsidR="00716489" w:rsidSect="00EB6085">
      <w:pgSz w:w="12240" w:h="15840"/>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70621"/>
    <w:multiLevelType w:val="multilevel"/>
    <w:tmpl w:val="36A8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A5B78"/>
    <w:multiLevelType w:val="multilevel"/>
    <w:tmpl w:val="BEBE1B9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201E44C5"/>
    <w:multiLevelType w:val="multilevel"/>
    <w:tmpl w:val="36A8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54CEA"/>
    <w:multiLevelType w:val="multilevel"/>
    <w:tmpl w:val="EC5E5C7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28BD1E7B"/>
    <w:multiLevelType w:val="multilevel"/>
    <w:tmpl w:val="36A85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EC49C3"/>
    <w:multiLevelType w:val="multilevel"/>
    <w:tmpl w:val="36A85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8D7730"/>
    <w:multiLevelType w:val="multilevel"/>
    <w:tmpl w:val="36A8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AF6664"/>
    <w:multiLevelType w:val="multilevel"/>
    <w:tmpl w:val="36A85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6102C1"/>
    <w:multiLevelType w:val="multilevel"/>
    <w:tmpl w:val="C4E0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10A07"/>
    <w:multiLevelType w:val="hybridMultilevel"/>
    <w:tmpl w:val="C540D2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57EC3805"/>
    <w:multiLevelType w:val="hybridMultilevel"/>
    <w:tmpl w:val="94E8FF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1D290C"/>
    <w:multiLevelType w:val="multilevel"/>
    <w:tmpl w:val="36A8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BC0C48"/>
    <w:multiLevelType w:val="hybridMultilevel"/>
    <w:tmpl w:val="B6E030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622202F4"/>
    <w:multiLevelType w:val="multilevel"/>
    <w:tmpl w:val="F0AA349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7" w15:restartNumberingAfterBreak="0">
    <w:nsid w:val="64C63D47"/>
    <w:multiLevelType w:val="hybridMultilevel"/>
    <w:tmpl w:val="6B728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8C15E2"/>
    <w:multiLevelType w:val="hybridMultilevel"/>
    <w:tmpl w:val="594E9A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9A22B4"/>
    <w:multiLevelType w:val="multilevel"/>
    <w:tmpl w:val="36A8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0A15A2"/>
    <w:multiLevelType w:val="hybridMultilevel"/>
    <w:tmpl w:val="3F063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6244F8"/>
    <w:multiLevelType w:val="multilevel"/>
    <w:tmpl w:val="6084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534694">
    <w:abstractNumId w:val="13"/>
  </w:num>
  <w:num w:numId="2" w16cid:durableId="1054812817">
    <w:abstractNumId w:val="19"/>
  </w:num>
  <w:num w:numId="3" w16cid:durableId="651980427">
    <w:abstractNumId w:val="7"/>
  </w:num>
  <w:num w:numId="4" w16cid:durableId="805051768">
    <w:abstractNumId w:val="0"/>
  </w:num>
  <w:num w:numId="5" w16cid:durableId="1607343271">
    <w:abstractNumId w:val="10"/>
  </w:num>
  <w:num w:numId="6" w16cid:durableId="2029066968">
    <w:abstractNumId w:val="21"/>
  </w:num>
  <w:num w:numId="7" w16cid:durableId="1170681289">
    <w:abstractNumId w:val="16"/>
  </w:num>
  <w:num w:numId="8" w16cid:durableId="464126705">
    <w:abstractNumId w:val="4"/>
  </w:num>
  <w:num w:numId="9" w16cid:durableId="1721054393">
    <w:abstractNumId w:val="2"/>
  </w:num>
  <w:num w:numId="10" w16cid:durableId="572087778">
    <w:abstractNumId w:val="15"/>
  </w:num>
  <w:num w:numId="11" w16cid:durableId="1776560369">
    <w:abstractNumId w:val="18"/>
  </w:num>
  <w:num w:numId="12" w16cid:durableId="1612860566">
    <w:abstractNumId w:val="11"/>
  </w:num>
  <w:num w:numId="13" w16cid:durableId="1630624327">
    <w:abstractNumId w:val="22"/>
  </w:num>
  <w:num w:numId="14" w16cid:durableId="581572298">
    <w:abstractNumId w:val="5"/>
  </w:num>
  <w:num w:numId="15" w16cid:durableId="826558806">
    <w:abstractNumId w:val="6"/>
  </w:num>
  <w:num w:numId="16" w16cid:durableId="1897087315">
    <w:abstractNumId w:val="9"/>
  </w:num>
  <w:num w:numId="17" w16cid:durableId="6755722">
    <w:abstractNumId w:val="20"/>
  </w:num>
  <w:num w:numId="18" w16cid:durableId="1330477278">
    <w:abstractNumId w:val="1"/>
  </w:num>
  <w:num w:numId="19" w16cid:durableId="1823422429">
    <w:abstractNumId w:val="3"/>
  </w:num>
  <w:num w:numId="20" w16cid:durableId="1743869712">
    <w:abstractNumId w:val="14"/>
  </w:num>
  <w:num w:numId="21" w16cid:durableId="842625538">
    <w:abstractNumId w:val="8"/>
  </w:num>
  <w:num w:numId="22" w16cid:durableId="275066354">
    <w:abstractNumId w:val="12"/>
  </w:num>
  <w:num w:numId="23" w16cid:durableId="6152538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137A7"/>
    <w:rsid w:val="000C5884"/>
    <w:rsid w:val="001579D9"/>
    <w:rsid w:val="002C38DD"/>
    <w:rsid w:val="002D6C88"/>
    <w:rsid w:val="0044719F"/>
    <w:rsid w:val="0047501A"/>
    <w:rsid w:val="00544315"/>
    <w:rsid w:val="00617F77"/>
    <w:rsid w:val="00716489"/>
    <w:rsid w:val="007A5183"/>
    <w:rsid w:val="00841808"/>
    <w:rsid w:val="00A71580"/>
    <w:rsid w:val="00B75096"/>
    <w:rsid w:val="00C07F41"/>
    <w:rsid w:val="00D27205"/>
    <w:rsid w:val="00EB6085"/>
    <w:rsid w:val="00F04D8A"/>
    <w:rsid w:val="00F95529"/>
    <w:rsid w:val="00FB3A64"/>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96"/>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table" w:styleId="TableGrid">
    <w:name w:val="Table Grid"/>
    <w:basedOn w:val="TableNormal"/>
    <w:uiPriority w:val="39"/>
    <w:rsid w:val="007A5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7205"/>
    <w:rPr>
      <w:color w:val="467886" w:themeColor="hyperlink"/>
      <w:u w:val="single"/>
    </w:rPr>
  </w:style>
  <w:style w:type="character" w:styleId="UnresolvedMention">
    <w:name w:val="Unresolved Mention"/>
    <w:basedOn w:val="DefaultParagraphFont"/>
    <w:uiPriority w:val="99"/>
    <w:semiHidden/>
    <w:unhideWhenUsed/>
    <w:rsid w:val="00D27205"/>
    <w:rPr>
      <w:color w:val="605E5C"/>
      <w:shd w:val="clear" w:color="auto" w:fill="E1DFDD"/>
    </w:rPr>
  </w:style>
  <w:style w:type="paragraph" w:styleId="NormalWeb">
    <w:name w:val="Normal (Web)"/>
    <w:basedOn w:val="Normal"/>
    <w:uiPriority w:val="99"/>
    <w:unhideWhenUsed/>
    <w:rsid w:val="0054431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basedOn w:val="DefaultParagraphFont"/>
    <w:uiPriority w:val="20"/>
    <w:qFormat/>
    <w:rsid w:val="005443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iencedirect.com/science/article/pii/S15684946203082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340968896_Credit_Card_Fraud_Detection_Based_on_Machine_and_Deep_Learnin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5</Pages>
  <Words>1182</Words>
  <Characters>6742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bosina ahmed</cp:lastModifiedBy>
  <cp:revision>13</cp:revision>
  <dcterms:created xsi:type="dcterms:W3CDTF">2024-10-25T18:07:00Z</dcterms:created>
  <dcterms:modified xsi:type="dcterms:W3CDTF">2025-08-26T13:32:00Z</dcterms:modified>
</cp:coreProperties>
</file>