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F1F632E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C9109D">
        <w:rPr>
          <w:rFonts w:hint="cs"/>
          <w:b/>
          <w:bCs/>
          <w:sz w:val="24"/>
          <w:szCs w:val="24"/>
          <w:rtl/>
          <w:lang w:bidi="ar-SY"/>
        </w:rPr>
        <w:t>وفاء عيد العتيبي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4D8C5F2" w14:textId="77777777" w:rsidR="002C394D" w:rsidRPr="008D74D3" w:rsidRDefault="002C394D" w:rsidP="002C39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2C394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57685CC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1EB94FE" w14:textId="77777777" w:rsidR="002C394D" w:rsidRPr="008D74D3" w:rsidRDefault="002C394D" w:rsidP="002C39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2C394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EF7BD78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119604D" w14:textId="77777777" w:rsidR="002C394D" w:rsidRPr="008D74D3" w:rsidRDefault="002C394D" w:rsidP="002C39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C394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12CA70C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7348D9D" w14:textId="77777777" w:rsidR="00940CFF" w:rsidRDefault="002C394D" w:rsidP="002625BA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يمكن إعادة صياغة الأهداف الفرعية:</w:t>
            </w:r>
          </w:p>
          <w:p w14:paraId="17B07052" w14:textId="77777777" w:rsidR="002C394D" w:rsidRPr="002C394D" w:rsidRDefault="002C394D" w:rsidP="002625BA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after="12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2C394D">
              <w:rPr>
                <w:rFonts w:ascii="Calibri" w:eastAsia="Calibri" w:hAnsi="Calibri" w:cs="Calibri"/>
                <w:sz w:val="22"/>
                <w:szCs w:val="22"/>
                <w:rtl/>
              </w:rPr>
              <w:t>إعادة صياغة الأهداف الفرعية لتكون أكثر تنوعًا</w:t>
            </w:r>
            <w:r w:rsidRPr="002C394D"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  <w:p w14:paraId="66D1BFFF" w14:textId="77777777" w:rsidR="002C394D" w:rsidRPr="002C394D" w:rsidRDefault="002C394D" w:rsidP="002625BA">
            <w:pPr>
              <w:pStyle w:val="ds-markdown-paragraph"/>
              <w:numPr>
                <w:ilvl w:val="1"/>
                <w:numId w:val="2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2C394D">
              <w:rPr>
                <w:rFonts w:ascii="Calibri" w:eastAsia="Calibri" w:hAnsi="Calibri" w:cs="Calibri"/>
                <w:sz w:val="22"/>
                <w:szCs w:val="22"/>
                <w:rtl/>
              </w:rPr>
              <w:t>قياس مستوى تطبيق استراتيجيات إدارة الموارد البشرية الحديثة في إدارات الموارد البشرية</w:t>
            </w:r>
            <w:r w:rsidRPr="002C394D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17BF7B0C" w14:textId="77777777" w:rsidR="002C394D" w:rsidRPr="002C394D" w:rsidRDefault="002C394D" w:rsidP="002625BA">
            <w:pPr>
              <w:pStyle w:val="ds-markdown-paragraph"/>
              <w:numPr>
                <w:ilvl w:val="1"/>
                <w:numId w:val="2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2C394D">
              <w:rPr>
                <w:rFonts w:ascii="Calibri" w:eastAsia="Calibri" w:hAnsi="Calibri" w:cs="Calibri"/>
                <w:sz w:val="22"/>
                <w:szCs w:val="22"/>
                <w:rtl/>
              </w:rPr>
              <w:t>قياس مستوى جذب الكفاءات وتحسين الأداء الوظيفي</w:t>
            </w:r>
            <w:r w:rsidRPr="002C394D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27E033EF" w14:textId="77777777" w:rsidR="002C394D" w:rsidRPr="002C394D" w:rsidRDefault="002C394D" w:rsidP="002625BA">
            <w:pPr>
              <w:pStyle w:val="ds-markdown-paragraph"/>
              <w:numPr>
                <w:ilvl w:val="1"/>
                <w:numId w:val="2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2C394D">
              <w:rPr>
                <w:rFonts w:ascii="Calibri" w:eastAsia="Calibri" w:hAnsi="Calibri" w:cs="Calibri"/>
                <w:sz w:val="22"/>
                <w:szCs w:val="22"/>
                <w:rtl/>
              </w:rPr>
              <w:t>اختبار أثر استراتيجية الاستقطاب والتعيين على جذب الكفاءات وتحسين الأداء</w:t>
            </w:r>
            <w:r w:rsidRPr="002C394D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5F35109E" w14:textId="77777777" w:rsidR="002C394D" w:rsidRPr="002C394D" w:rsidRDefault="002C394D" w:rsidP="002625BA">
            <w:pPr>
              <w:pStyle w:val="ds-markdown-paragraph"/>
              <w:numPr>
                <w:ilvl w:val="1"/>
                <w:numId w:val="2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2C394D">
              <w:rPr>
                <w:rFonts w:ascii="Calibri" w:eastAsia="Calibri" w:hAnsi="Calibri" w:cs="Calibri"/>
                <w:sz w:val="22"/>
                <w:szCs w:val="22"/>
                <w:rtl/>
              </w:rPr>
              <w:t>اختبار أثر استراتيجية التدريب والتطوير على جذب الكفاءات وتحسين الأداء</w:t>
            </w:r>
            <w:r w:rsidRPr="002C394D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11CB7177" w14:textId="77777777" w:rsidR="002C394D" w:rsidRPr="002C394D" w:rsidRDefault="002C394D" w:rsidP="002625BA">
            <w:pPr>
              <w:pStyle w:val="ds-markdown-paragraph"/>
              <w:numPr>
                <w:ilvl w:val="1"/>
                <w:numId w:val="2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2C394D">
              <w:rPr>
                <w:rFonts w:ascii="Calibri" w:eastAsia="Calibri" w:hAnsi="Calibri" w:cs="Calibri"/>
                <w:sz w:val="22"/>
                <w:szCs w:val="22"/>
                <w:rtl/>
              </w:rPr>
              <w:t>اختبار أثر استراتيجية تقييم الأداء على جذب الكفاءات وتحسين الأداء</w:t>
            </w:r>
            <w:r w:rsidRPr="002C394D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44CCA391" w14:textId="77777777" w:rsidR="002C394D" w:rsidRPr="002C394D" w:rsidRDefault="002C394D" w:rsidP="002625BA">
            <w:pPr>
              <w:pStyle w:val="ds-markdown-paragraph"/>
              <w:numPr>
                <w:ilvl w:val="1"/>
                <w:numId w:val="2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2C394D">
              <w:rPr>
                <w:rFonts w:ascii="Calibri" w:eastAsia="Calibri" w:hAnsi="Calibri" w:cs="Calibri"/>
                <w:sz w:val="22"/>
                <w:szCs w:val="22"/>
                <w:rtl/>
              </w:rPr>
              <w:t>اختبار أثر استراتيجية التعويضات والحوافز على جذب الكفاءات وتحسين الأداء</w:t>
            </w:r>
            <w:r w:rsidRPr="002C394D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79ABDA7F" w14:textId="77777777" w:rsidR="002C394D" w:rsidRPr="002C394D" w:rsidRDefault="002C394D" w:rsidP="002625BA">
            <w:pPr>
              <w:pStyle w:val="ds-markdown-paragraph"/>
              <w:numPr>
                <w:ilvl w:val="1"/>
                <w:numId w:val="2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2C394D">
              <w:rPr>
                <w:rFonts w:ascii="Calibri" w:eastAsia="Calibri" w:hAnsi="Calibri" w:cs="Calibri"/>
                <w:sz w:val="22"/>
                <w:szCs w:val="22"/>
                <w:rtl/>
              </w:rPr>
              <w:t>اختبار أثر استراتيجية تخطيط المسار الوظيفي على جذب الكفاءات وتحسين الأداء</w:t>
            </w:r>
            <w:r w:rsidRPr="002C394D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50EA3EC2" w14:textId="77777777" w:rsidR="002C394D" w:rsidRPr="002C394D" w:rsidRDefault="002C394D" w:rsidP="002625BA">
            <w:pPr>
              <w:pStyle w:val="ds-markdown-paragraph"/>
              <w:numPr>
                <w:ilvl w:val="1"/>
                <w:numId w:val="2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2C394D">
              <w:rPr>
                <w:rFonts w:ascii="Calibri" w:eastAsia="Calibri" w:hAnsi="Calibri" w:cs="Calibri"/>
                <w:sz w:val="22"/>
                <w:szCs w:val="22"/>
                <w:rtl/>
              </w:rPr>
              <w:t>تقديم توصيات لتطوير استراتيجيات إدارة الموارد البشرية</w:t>
            </w:r>
            <w:r w:rsidRPr="002C394D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59B15519" w14:textId="7968092A" w:rsidR="002C394D" w:rsidRDefault="002C394D" w:rsidP="002625BA">
            <w:pPr>
              <w:bidi/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4373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BB8395" w14:textId="77777777" w:rsidR="004373E3" w:rsidRPr="008D74D3" w:rsidRDefault="004373E3" w:rsidP="004373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8728631" w:rsidR="00940CFF" w:rsidRDefault="004373E3" w:rsidP="00940CFF">
            <w:pPr>
              <w:jc w:val="center"/>
            </w:pPr>
            <w:r>
              <w:rPr>
                <w:rFonts w:hint="cs"/>
                <w:rtl/>
              </w:rPr>
              <w:t>ربط التساؤلات بالأهداف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CEC3A7A" w14:textId="77777777" w:rsidR="002625BA" w:rsidRPr="008D74D3" w:rsidRDefault="002625BA" w:rsidP="002625B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2625B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DFB046C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423B6D14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إظهار الفجوة البحثية وما يميز البحث الحالي عن بقية الدراسات</w:t>
            </w:r>
            <w:r w:rsidR="002625BA">
              <w:rPr>
                <w:rFonts w:hint="cs"/>
                <w:rtl/>
              </w:rPr>
              <w:t xml:space="preserve"> بفقرة مستقلة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8F3E8E4" w14:textId="77777777" w:rsidR="002625BA" w:rsidRPr="008D74D3" w:rsidRDefault="002625BA" w:rsidP="002625B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2625B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03A3C42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2625B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6289895" w14:textId="77777777" w:rsidR="002625BA" w:rsidRPr="008D74D3" w:rsidRDefault="002625BA" w:rsidP="002625B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0DC2A03" w:rsidR="00940CFF" w:rsidRDefault="002625BA" w:rsidP="00940CFF">
            <w:pPr>
              <w:jc w:val="center"/>
            </w:pPr>
            <w:r>
              <w:rPr>
                <w:rFonts w:hint="cs"/>
                <w:rtl/>
              </w:rPr>
              <w:t>توحيد التنسي</w:t>
            </w:r>
            <w:r>
              <w:rPr>
                <w:rFonts w:hint="eastAsia"/>
                <w:rtl/>
              </w:rPr>
              <w:t>ق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944B55E" w:rsidR="002F6C30" w:rsidRDefault="002F6C30" w:rsidP="002625BA"/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442989"/>
    <w:multiLevelType w:val="multilevel"/>
    <w:tmpl w:val="61849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625BA"/>
    <w:rsid w:val="002C394D"/>
    <w:rsid w:val="002F6C30"/>
    <w:rsid w:val="0031225A"/>
    <w:rsid w:val="0039091F"/>
    <w:rsid w:val="004373E3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C9109D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2C3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C39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02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2026-03-21T03:36:00Z</dcterms:created>
  <dcterms:modified xsi:type="dcterms:W3CDTF">2026-03-21T03:50:00Z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