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DF4DBB7" w:rsidR="009125CE" w:rsidRPr="006070D6" w:rsidRDefault="006070D6" w:rsidP="00C61F5D">
      <w:pPr>
        <w:spacing w:line="360" w:lineRule="auto"/>
        <w:rPr>
          <w:rFonts w:ascii="Sakkal Majalla" w:hAnsi="Sakkal Majalla" w:cs="Sakkal Majalla"/>
          <w:b/>
          <w:bCs/>
          <w:sz w:val="32"/>
          <w:szCs w:val="32"/>
          <w:lang w:bidi="ar-EG"/>
        </w:rPr>
      </w:pPr>
      <w:r w:rsidRPr="006070D6">
        <w:rPr>
          <w:rFonts w:ascii="Sakkal Majalla" w:hAnsi="Sakkal Majalla" w:cs="Sakkal Majalla"/>
          <w:b/>
          <w:bCs/>
          <w:noProof/>
          <w:sz w:val="32"/>
          <w:szCs w:val="32"/>
        </w:rPr>
        <w:drawing>
          <wp:anchor distT="0" distB="0" distL="114300" distR="114300" simplePos="0" relativeHeight="251651584" behindDoc="0" locked="0" layoutInCell="1" allowOverlap="1" wp14:anchorId="4117FFF0" wp14:editId="43D3E34E">
            <wp:simplePos x="0" y="0"/>
            <wp:positionH relativeFrom="margin">
              <wp:posOffset>-161925</wp:posOffset>
            </wp:positionH>
            <wp:positionV relativeFrom="margin">
              <wp:posOffset>-495300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070D6">
        <w:rPr>
          <w:rFonts w:ascii="Sakkal Majalla" w:hAnsi="Sakkal Majalla" w:cs="Sakkal Majalla"/>
          <w:b/>
          <w:bCs/>
          <w:sz w:val="32"/>
          <w:szCs w:val="32"/>
          <w:rtl/>
          <w:lang w:bidi="ar-EG"/>
        </w:rPr>
        <w:t>جامعة ميد</w:t>
      </w:r>
      <w:r>
        <w:rPr>
          <w:rFonts w:ascii="Sakkal Majalla" w:hAnsi="Sakkal Majalla" w:cs="Sakkal Majalla" w:hint="cs"/>
          <w:b/>
          <w:bCs/>
          <w:sz w:val="32"/>
          <w:szCs w:val="32"/>
          <w:rtl/>
          <w:lang w:bidi="ar-EG"/>
        </w:rPr>
        <w:t xml:space="preserve"> </w:t>
      </w:r>
      <w:r w:rsidR="009125CE" w:rsidRPr="006070D6">
        <w:rPr>
          <w:rFonts w:ascii="Sakkal Majalla" w:hAnsi="Sakkal Majalla" w:cs="Sakkal Majalla"/>
          <w:b/>
          <w:bCs/>
          <w:sz w:val="32"/>
          <w:szCs w:val="32"/>
          <w:rtl/>
          <w:lang w:bidi="ar-EG"/>
        </w:rPr>
        <w:t xml:space="preserve">أوشن </w:t>
      </w:r>
    </w:p>
    <w:p w14:paraId="1E957002" w14:textId="26D96EA4" w:rsidR="00F546CE" w:rsidRPr="006070D6" w:rsidRDefault="009125CE" w:rsidP="00C61F5D">
      <w:pPr>
        <w:spacing w:line="360" w:lineRule="auto"/>
        <w:rPr>
          <w:rFonts w:ascii="Sakkal Majalla" w:hAnsi="Sakkal Majalla" w:cs="Sakkal Majalla"/>
          <w:b/>
          <w:bCs/>
          <w:sz w:val="32"/>
          <w:szCs w:val="32"/>
          <w:rtl/>
          <w:lang w:bidi="ar-EG"/>
        </w:rPr>
      </w:pPr>
      <w:r w:rsidRPr="006070D6">
        <w:rPr>
          <w:rFonts w:ascii="Sakkal Majalla" w:hAnsi="Sakkal Majalla" w:cs="Sakkal Majalla"/>
          <w:b/>
          <w:bCs/>
          <w:sz w:val="32"/>
          <w:szCs w:val="32"/>
          <w:lang w:bidi="ar-EG"/>
        </w:rPr>
        <w:t xml:space="preserve">    </w:t>
      </w:r>
      <w:r w:rsidRPr="006070D6">
        <w:rPr>
          <w:rFonts w:ascii="Sakkal Majalla" w:hAnsi="Sakkal Majalla" w:cs="Sakkal Majalla"/>
          <w:b/>
          <w:bCs/>
          <w:sz w:val="32"/>
          <w:szCs w:val="32"/>
          <w:rtl/>
          <w:lang w:bidi="ar-EG"/>
        </w:rPr>
        <w:t xml:space="preserve">كلية الإدارة </w:t>
      </w:r>
    </w:p>
    <w:p w14:paraId="0217C513" w14:textId="79EAA0AC" w:rsidR="009125CE" w:rsidRPr="006070D6" w:rsidRDefault="009125CE" w:rsidP="00C61F5D">
      <w:pPr>
        <w:spacing w:line="360" w:lineRule="auto"/>
        <w:rPr>
          <w:rFonts w:ascii="Sakkal Majalla" w:hAnsi="Sakkal Majalla" w:cs="Sakkal Majalla"/>
          <w:sz w:val="32"/>
          <w:szCs w:val="32"/>
          <w:rtl/>
          <w:lang w:bidi="ar-EG"/>
        </w:rPr>
      </w:pPr>
      <w:r w:rsidRPr="006070D6">
        <w:rPr>
          <w:rFonts w:ascii="Sakkal Majalla" w:hAnsi="Sakkal Majalla" w:cs="Sakkal Majalla"/>
          <w:b/>
          <w:bCs/>
          <w:sz w:val="32"/>
          <w:szCs w:val="32"/>
          <w:rtl/>
          <w:lang w:bidi="ar-EG"/>
        </w:rPr>
        <w:t>تخصص</w:t>
      </w:r>
      <w:r w:rsidR="00C61F5D" w:rsidRPr="006070D6">
        <w:rPr>
          <w:rFonts w:ascii="Sakkal Majalla" w:hAnsi="Sakkal Majalla" w:cs="Sakkal Majalla" w:hint="cs"/>
          <w:b/>
          <w:bCs/>
          <w:sz w:val="32"/>
          <w:szCs w:val="32"/>
          <w:rtl/>
          <w:lang w:bidi="ar-EG"/>
        </w:rPr>
        <w:t xml:space="preserve"> إدارة أعمال </w:t>
      </w:r>
    </w:p>
    <w:p w14:paraId="11A91486" w14:textId="77777777" w:rsidR="009125CE" w:rsidRPr="009125CE" w:rsidRDefault="009125CE">
      <w:pPr>
        <w:rPr>
          <w:rFonts w:ascii="Sakkal Majalla" w:hAnsi="Sakkal Majalla" w:cs="Sakkal Majalla"/>
          <w:sz w:val="28"/>
          <w:szCs w:val="28"/>
          <w:rtl/>
          <w:lang w:bidi="ar-EG"/>
        </w:rPr>
      </w:pPr>
    </w:p>
    <w:p w14:paraId="1AA4343F" w14:textId="0DE79275" w:rsidR="009125CE" w:rsidRPr="006070D6" w:rsidRDefault="00935DFD" w:rsidP="00A2086F">
      <w:pPr>
        <w:spacing w:line="360" w:lineRule="auto"/>
        <w:jc w:val="center"/>
        <w:rPr>
          <w:rFonts w:ascii="Sakkal Majalla" w:hAnsi="Sakkal Majalla" w:cs="Sakkal Majalla"/>
          <w:b/>
          <w:bCs/>
          <w:sz w:val="44"/>
          <w:szCs w:val="44"/>
          <w:rtl/>
          <w:lang w:bidi="ar-EG"/>
        </w:rPr>
      </w:pPr>
      <w:r w:rsidRPr="006070D6">
        <w:rPr>
          <w:rFonts w:ascii="Sakkal Majalla" w:hAnsi="Sakkal Majalla" w:cs="Sakkal Majalla"/>
          <w:b/>
          <w:bCs/>
          <w:sz w:val="44"/>
          <w:szCs w:val="44"/>
          <w:rtl/>
          <w:lang w:bidi="ar-EG"/>
        </w:rPr>
        <w:t xml:space="preserve">أثر إدارة المواهب الخضراء على سلوك العمل المبتكر </w:t>
      </w:r>
      <w:r w:rsidR="006070D6" w:rsidRPr="006070D6">
        <w:rPr>
          <w:rFonts w:ascii="Sakkal Majalla" w:hAnsi="Sakkal Majalla" w:cs="Sakkal Majalla" w:hint="cs"/>
          <w:b/>
          <w:bCs/>
          <w:sz w:val="44"/>
          <w:szCs w:val="44"/>
          <w:rtl/>
          <w:lang w:bidi="ar-EG"/>
        </w:rPr>
        <w:t>للعاملين الدور</w:t>
      </w:r>
      <w:r w:rsidRPr="006070D6">
        <w:rPr>
          <w:rFonts w:ascii="Sakkal Majalla" w:hAnsi="Sakkal Majalla" w:cs="Sakkal Majalla"/>
          <w:b/>
          <w:bCs/>
          <w:sz w:val="44"/>
          <w:szCs w:val="44"/>
          <w:rtl/>
          <w:lang w:bidi="ar-EG"/>
        </w:rPr>
        <w:t xml:space="preserve"> الوسيط للقيادة التحويلية دراسة تطبيقية على شركات المقاولات بالمملكة العربية السعودية</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AAAE853" w:rsidR="009125CE" w:rsidRPr="006070D6" w:rsidRDefault="009125CE" w:rsidP="006070D6">
      <w:pPr>
        <w:spacing w:line="360" w:lineRule="auto"/>
        <w:jc w:val="center"/>
        <w:rPr>
          <w:rFonts w:ascii="Sakkal Majalla" w:hAnsi="Sakkal Majalla" w:cs="Sakkal Majalla"/>
          <w:b/>
          <w:bCs/>
          <w:sz w:val="36"/>
          <w:szCs w:val="36"/>
          <w:rtl/>
          <w:lang w:bidi="ar-EG"/>
        </w:rPr>
      </w:pPr>
      <w:r w:rsidRPr="006070D6">
        <w:rPr>
          <w:rFonts w:ascii="Sakkal Majalla" w:hAnsi="Sakkal Majalla" w:cs="Sakkal Majalla"/>
          <w:b/>
          <w:bCs/>
          <w:sz w:val="36"/>
          <w:szCs w:val="36"/>
          <w:rtl/>
          <w:lang w:bidi="ar-EG"/>
        </w:rPr>
        <w:t xml:space="preserve">إعداد </w:t>
      </w:r>
      <w:r w:rsidR="006070D6">
        <w:rPr>
          <w:rFonts w:ascii="Sakkal Majalla" w:hAnsi="Sakkal Majalla" w:cs="Sakkal Majalla" w:hint="cs"/>
          <w:b/>
          <w:bCs/>
          <w:sz w:val="36"/>
          <w:szCs w:val="36"/>
          <w:rtl/>
          <w:lang w:bidi="ar-EG"/>
        </w:rPr>
        <w:t>الطلاب</w:t>
      </w:r>
      <w:r w:rsidRPr="006070D6">
        <w:rPr>
          <w:rFonts w:ascii="Sakkal Majalla" w:hAnsi="Sakkal Majalla" w:cs="Sakkal Majalla"/>
          <w:b/>
          <w:bCs/>
          <w:sz w:val="36"/>
          <w:szCs w:val="36"/>
          <w:rtl/>
          <w:lang w:bidi="ar-EG"/>
        </w:rPr>
        <w:t>/</w:t>
      </w:r>
    </w:p>
    <w:p w14:paraId="363CF873" w14:textId="7462E0B1" w:rsidR="00450E72" w:rsidRPr="006070D6" w:rsidRDefault="00450E72" w:rsidP="006070D6">
      <w:pPr>
        <w:spacing w:line="360" w:lineRule="auto"/>
        <w:jc w:val="center"/>
        <w:rPr>
          <w:rFonts w:ascii="Sakkal Majalla" w:hAnsi="Sakkal Majalla" w:cs="Sakkal Majalla"/>
          <w:b/>
          <w:bCs/>
          <w:sz w:val="36"/>
          <w:szCs w:val="36"/>
          <w:rtl/>
          <w:lang w:bidi="ar-EG"/>
        </w:rPr>
      </w:pPr>
      <w:bookmarkStart w:id="0" w:name="_Hlk170238244"/>
      <w:r w:rsidRPr="006070D6">
        <w:rPr>
          <w:rFonts w:ascii="Sakkal Majalla" w:hAnsi="Sakkal Majalla" w:cs="Sakkal Majalla"/>
          <w:b/>
          <w:bCs/>
          <w:sz w:val="36"/>
          <w:szCs w:val="36"/>
          <w:rtl/>
          <w:lang w:bidi="ar-EG"/>
        </w:rPr>
        <w:t xml:space="preserve">هناء محمد القحطاني       </w:t>
      </w:r>
      <w:proofErr w:type="gramStart"/>
      <w:r w:rsidRPr="006070D6">
        <w:rPr>
          <w:rFonts w:ascii="Sakkal Majalla" w:hAnsi="Sakkal Majalla" w:cs="Sakkal Majalla"/>
          <w:b/>
          <w:bCs/>
          <w:sz w:val="36"/>
          <w:szCs w:val="36"/>
          <w:rtl/>
          <w:lang w:bidi="ar-EG"/>
        </w:rPr>
        <w:t xml:space="preserve">   (</w:t>
      </w:r>
      <w:proofErr w:type="gramEnd"/>
      <w:r w:rsidRPr="006070D6">
        <w:rPr>
          <w:rFonts w:ascii="Sakkal Majalla" w:hAnsi="Sakkal Majalla" w:cs="Sakkal Majalla"/>
          <w:b/>
          <w:bCs/>
          <w:sz w:val="36"/>
          <w:szCs w:val="36"/>
          <w:rtl/>
          <w:lang w:bidi="ar-EG"/>
        </w:rPr>
        <w:t>القائد )</w:t>
      </w:r>
      <w:r w:rsidRPr="006070D6">
        <w:rPr>
          <w:rFonts w:ascii="Sakkal Majalla" w:hAnsi="Sakkal Majalla" w:cs="Sakkal Majalla" w:hint="cs"/>
          <w:b/>
          <w:bCs/>
          <w:sz w:val="36"/>
          <w:szCs w:val="36"/>
          <w:rtl/>
          <w:lang w:bidi="ar-EG"/>
        </w:rPr>
        <w:t xml:space="preserve">        </w:t>
      </w:r>
      <w:r w:rsidRPr="006070D6">
        <w:rPr>
          <w:rFonts w:ascii="Sakkal Majalla" w:hAnsi="Sakkal Majalla" w:cs="Sakkal Majalla"/>
          <w:b/>
          <w:bCs/>
          <w:sz w:val="36"/>
          <w:szCs w:val="36"/>
          <w:rtl/>
          <w:lang w:bidi="ar-EG"/>
        </w:rPr>
        <w:t>233000335</w:t>
      </w:r>
    </w:p>
    <w:p w14:paraId="6AA0CCFF" w14:textId="577ED58C" w:rsidR="00C61F5D" w:rsidRPr="006070D6" w:rsidRDefault="00450E72" w:rsidP="006070D6">
      <w:pPr>
        <w:spacing w:line="360" w:lineRule="auto"/>
        <w:jc w:val="center"/>
        <w:rPr>
          <w:rFonts w:ascii="Sakkal Majalla" w:hAnsi="Sakkal Majalla" w:cs="Sakkal Majalla"/>
          <w:b/>
          <w:bCs/>
          <w:sz w:val="36"/>
          <w:szCs w:val="36"/>
          <w:rtl/>
          <w:lang w:bidi="ar-EG"/>
        </w:rPr>
      </w:pPr>
      <w:r w:rsidRPr="006070D6">
        <w:rPr>
          <w:rFonts w:ascii="Sakkal Majalla" w:hAnsi="Sakkal Majalla" w:cs="Sakkal Majalla"/>
          <w:b/>
          <w:bCs/>
          <w:sz w:val="36"/>
          <w:szCs w:val="36"/>
          <w:rtl/>
          <w:lang w:bidi="ar-EG"/>
        </w:rPr>
        <w:t xml:space="preserve">سمية محمد الحارثي </w:t>
      </w:r>
      <w:r w:rsidRPr="006070D6">
        <w:rPr>
          <w:rFonts w:ascii="Sakkal Majalla" w:hAnsi="Sakkal Majalla" w:cs="Sakkal Majalla" w:hint="cs"/>
          <w:b/>
          <w:bCs/>
          <w:sz w:val="36"/>
          <w:szCs w:val="36"/>
          <w:rtl/>
          <w:lang w:bidi="ar-EG"/>
        </w:rPr>
        <w:t xml:space="preserve">                    </w:t>
      </w:r>
      <w:r w:rsidRPr="006070D6">
        <w:rPr>
          <w:rFonts w:ascii="Sakkal Majalla" w:hAnsi="Sakkal Majalla" w:cs="Sakkal Majalla"/>
          <w:b/>
          <w:bCs/>
          <w:sz w:val="36"/>
          <w:szCs w:val="36"/>
          <w:rtl/>
          <w:lang w:bidi="ar-EG"/>
        </w:rPr>
        <w:t>233000257</w:t>
      </w:r>
    </w:p>
    <w:p w14:paraId="35E53744" w14:textId="77777777" w:rsidR="00C61F5D" w:rsidRPr="006070D6" w:rsidRDefault="00C61F5D" w:rsidP="006070D6">
      <w:pPr>
        <w:spacing w:line="360" w:lineRule="auto"/>
        <w:jc w:val="center"/>
        <w:rPr>
          <w:rFonts w:ascii="Sakkal Majalla" w:hAnsi="Sakkal Majalla" w:cs="Sakkal Majalla"/>
          <w:b/>
          <w:bCs/>
          <w:sz w:val="36"/>
          <w:szCs w:val="36"/>
          <w:rtl/>
          <w:lang w:bidi="ar-EG"/>
        </w:rPr>
      </w:pPr>
      <w:r w:rsidRPr="006070D6">
        <w:rPr>
          <w:rFonts w:ascii="Sakkal Majalla" w:hAnsi="Sakkal Majalla" w:cs="Sakkal Majalla"/>
          <w:b/>
          <w:bCs/>
          <w:sz w:val="36"/>
          <w:szCs w:val="36"/>
          <w:rtl/>
          <w:lang w:bidi="ar-EG"/>
        </w:rPr>
        <w:t>إشراف/</w:t>
      </w:r>
    </w:p>
    <w:p w14:paraId="3586035F" w14:textId="77777777" w:rsidR="00C61F5D" w:rsidRPr="006070D6" w:rsidRDefault="00C61F5D" w:rsidP="006070D6">
      <w:pPr>
        <w:spacing w:line="360" w:lineRule="auto"/>
        <w:jc w:val="center"/>
        <w:rPr>
          <w:rFonts w:ascii="Sakkal Majalla" w:eastAsia="Calibri" w:hAnsi="Sakkal Majalla" w:cs="Sakkal Majalla"/>
          <w:b/>
          <w:bCs/>
          <w:kern w:val="0"/>
          <w:sz w:val="36"/>
          <w:szCs w:val="36"/>
          <w:rtl/>
          <w:lang w:bidi="ar-EG"/>
          <w14:ligatures w14:val="none"/>
        </w:rPr>
      </w:pPr>
      <w:r w:rsidRPr="006070D6">
        <w:rPr>
          <w:rFonts w:ascii="Sakkal Majalla" w:eastAsia="Calibri" w:hAnsi="Sakkal Majalla" w:cs="Sakkal Majalla" w:hint="eastAsia"/>
          <w:b/>
          <w:bCs/>
          <w:kern w:val="0"/>
          <w:sz w:val="36"/>
          <w:szCs w:val="36"/>
          <w:rtl/>
          <w:lang w:bidi="ar-EG"/>
          <w14:ligatures w14:val="none"/>
        </w:rPr>
        <w:t>د</w:t>
      </w:r>
      <w:r w:rsidRPr="006070D6">
        <w:rPr>
          <w:rFonts w:ascii="Sakkal Majalla" w:eastAsia="Calibri" w:hAnsi="Sakkal Majalla" w:cs="Sakkal Majalla"/>
          <w:b/>
          <w:bCs/>
          <w:kern w:val="0"/>
          <w:sz w:val="36"/>
          <w:szCs w:val="36"/>
          <w:rtl/>
          <w:lang w:bidi="ar-EG"/>
          <w14:ligatures w14:val="none"/>
        </w:rPr>
        <w:t xml:space="preserve">. الفيصل عبد </w:t>
      </w:r>
      <w:proofErr w:type="spellStart"/>
      <w:r w:rsidRPr="006070D6">
        <w:rPr>
          <w:rFonts w:ascii="Sakkal Majalla" w:eastAsia="Calibri" w:hAnsi="Sakkal Majalla" w:cs="Sakkal Majalla"/>
          <w:b/>
          <w:bCs/>
          <w:kern w:val="0"/>
          <w:sz w:val="36"/>
          <w:szCs w:val="36"/>
          <w:rtl/>
          <w:lang w:bidi="ar-EG"/>
          <w14:ligatures w14:val="none"/>
        </w:rPr>
        <w:t>الحم</w:t>
      </w:r>
      <w:r w:rsidRPr="006070D6">
        <w:rPr>
          <w:rFonts w:ascii="Sakkal Majalla" w:eastAsia="Calibri" w:hAnsi="Sakkal Majalla" w:cs="Sakkal Majalla" w:hint="cs"/>
          <w:b/>
          <w:bCs/>
          <w:kern w:val="0"/>
          <w:sz w:val="36"/>
          <w:szCs w:val="36"/>
          <w:rtl/>
          <w:lang w:bidi="ar-EG"/>
          <w14:ligatures w14:val="none"/>
        </w:rPr>
        <w:t>ی</w:t>
      </w:r>
      <w:r w:rsidRPr="006070D6">
        <w:rPr>
          <w:rFonts w:ascii="Sakkal Majalla" w:eastAsia="Calibri" w:hAnsi="Sakkal Majalla" w:cs="Sakkal Majalla" w:hint="eastAsia"/>
          <w:b/>
          <w:bCs/>
          <w:kern w:val="0"/>
          <w:sz w:val="36"/>
          <w:szCs w:val="36"/>
          <w:rtl/>
          <w:lang w:bidi="ar-EG"/>
          <w14:ligatures w14:val="none"/>
        </w:rPr>
        <w:t>د</w:t>
      </w:r>
      <w:proofErr w:type="spellEnd"/>
      <w:r w:rsidRPr="006070D6">
        <w:rPr>
          <w:rFonts w:ascii="Sakkal Majalla" w:eastAsia="Calibri" w:hAnsi="Sakkal Majalla" w:cs="Sakkal Majalla"/>
          <w:b/>
          <w:bCs/>
          <w:kern w:val="0"/>
          <w:sz w:val="36"/>
          <w:szCs w:val="36"/>
          <w:rtl/>
          <w:lang w:bidi="ar-EG"/>
          <w14:ligatures w14:val="none"/>
        </w:rPr>
        <w:t xml:space="preserve"> محمد حسن</w:t>
      </w:r>
    </w:p>
    <w:p w14:paraId="408B79FD" w14:textId="7502F980" w:rsidR="00450E72" w:rsidRPr="006070D6" w:rsidRDefault="00450E72" w:rsidP="006070D6">
      <w:pPr>
        <w:spacing w:line="360" w:lineRule="auto"/>
        <w:jc w:val="center"/>
        <w:rPr>
          <w:rFonts w:ascii="Sakkal Majalla" w:eastAsia="Calibri" w:hAnsi="Sakkal Majalla" w:cs="Sakkal Majalla"/>
          <w:b/>
          <w:bCs/>
          <w:kern w:val="0"/>
          <w:sz w:val="36"/>
          <w:szCs w:val="36"/>
          <w:rtl/>
          <w:lang w:bidi="ar-EG"/>
          <w14:ligatures w14:val="none"/>
        </w:rPr>
      </w:pPr>
      <w:proofErr w:type="spellStart"/>
      <w:proofErr w:type="gramStart"/>
      <w:r w:rsidRPr="006070D6">
        <w:rPr>
          <w:rFonts w:ascii="Sakkal Majalla" w:eastAsia="Calibri" w:hAnsi="Sakkal Majalla" w:cs="Sakkal Majalla" w:hint="cs"/>
          <w:b/>
          <w:bCs/>
          <w:kern w:val="0"/>
          <w:sz w:val="36"/>
          <w:szCs w:val="36"/>
          <w:rtl/>
          <w:lang w:bidi="ar-EG"/>
          <w14:ligatures w14:val="none"/>
        </w:rPr>
        <w:t>د.فايز</w:t>
      </w:r>
      <w:proofErr w:type="spellEnd"/>
      <w:proofErr w:type="gramEnd"/>
      <w:r w:rsidRPr="006070D6">
        <w:rPr>
          <w:rFonts w:ascii="Sakkal Majalla" w:eastAsia="Calibri" w:hAnsi="Sakkal Majalla" w:cs="Sakkal Majalla" w:hint="cs"/>
          <w:b/>
          <w:bCs/>
          <w:kern w:val="0"/>
          <w:sz w:val="36"/>
          <w:szCs w:val="36"/>
          <w:rtl/>
          <w:lang w:bidi="ar-EG"/>
          <w14:ligatures w14:val="none"/>
        </w:rPr>
        <w:t xml:space="preserve"> جراد</w:t>
      </w:r>
    </w:p>
    <w:bookmarkEnd w:id="0"/>
    <w:p w14:paraId="27BCB415" w14:textId="01D9A34C" w:rsidR="00A73CE0" w:rsidRPr="006070D6" w:rsidRDefault="00E11E70" w:rsidP="006070D6">
      <w:pPr>
        <w:spacing w:line="360" w:lineRule="auto"/>
        <w:jc w:val="center"/>
        <w:rPr>
          <w:rFonts w:ascii="Sakkal Majalla" w:hAnsi="Sakkal Majalla" w:cs="Sakkal Majalla"/>
          <w:b/>
          <w:bCs/>
          <w:sz w:val="36"/>
          <w:szCs w:val="36"/>
          <w:rtl/>
          <w:lang w:bidi="ar-EG"/>
        </w:rPr>
      </w:pPr>
      <w:r w:rsidRPr="006070D6">
        <w:rPr>
          <w:rFonts w:ascii="Sakkal Majalla" w:hAnsi="Sakkal Majalla" w:cs="Sakkal Majalla" w:hint="cs"/>
          <w:b/>
          <w:bCs/>
          <w:sz w:val="36"/>
          <w:szCs w:val="36"/>
          <w:rtl/>
          <w:lang w:bidi="ar-EG"/>
        </w:rPr>
        <w:t>2024</w:t>
      </w:r>
    </w:p>
    <w:p w14:paraId="20E2AD13" w14:textId="77777777" w:rsidR="003E5635" w:rsidRDefault="003E5635">
      <w:pPr>
        <w:bidi w:val="0"/>
        <w:rPr>
          <w:rFonts w:ascii="Sakkal Majalla" w:eastAsiaTheme="majorEastAsia" w:hAnsi="Sakkal Majalla" w:cs="Sakkal Majalla"/>
          <w:b/>
          <w:bCs/>
          <w:sz w:val="40"/>
          <w:szCs w:val="40"/>
          <w:rtl/>
        </w:rPr>
      </w:pPr>
      <w:bookmarkStart w:id="1" w:name="_Toc172908945"/>
      <w:r>
        <w:rPr>
          <w:rtl/>
        </w:rPr>
        <w:br w:type="page"/>
      </w:r>
    </w:p>
    <w:p w14:paraId="796F49C3" w14:textId="77777777" w:rsidR="00CC01BA" w:rsidRDefault="00CC01BA" w:rsidP="00CC01BA">
      <w:pPr>
        <w:spacing w:before="100" w:beforeAutospacing="1" w:after="100" w:afterAutospacing="1" w:line="360" w:lineRule="auto"/>
        <w:jc w:val="center"/>
        <w:outlineLvl w:val="0"/>
        <w:rPr>
          <w:rFonts w:ascii="Sakkal Majalla" w:hAnsi="Sakkal Majalla" w:cs="Sakkal Majalla"/>
          <w:b/>
          <w:bCs/>
          <w:sz w:val="40"/>
          <w:szCs w:val="40"/>
          <w:rtl/>
          <w:lang w:bidi="ar-EG"/>
        </w:rPr>
        <w:sectPr w:rsidR="00CC01BA" w:rsidSect="00037282">
          <w:footerReference w:type="default" r:id="rId9"/>
          <w:type w:val="continuous"/>
          <w:pgSz w:w="11906" w:h="16838" w:code="9"/>
          <w:pgMar w:top="1440" w:right="1985" w:bottom="1440" w:left="1440" w:header="720" w:footer="720" w:gutter="567"/>
          <w:pgNumType w:fmt="arabicAbjad" w:start="1"/>
          <w:cols w:space="708"/>
          <w:titlePg/>
          <w:bidi/>
          <w:rtlGutter/>
          <w:docGrid w:linePitch="360"/>
        </w:sectPr>
      </w:pPr>
    </w:p>
    <w:p w14:paraId="29C412FD" w14:textId="6EEB0CBB" w:rsidR="003E5635" w:rsidRPr="003E5635" w:rsidRDefault="003E5635" w:rsidP="00CC01B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72983382"/>
      <w:r w:rsidRPr="003E5635">
        <w:rPr>
          <w:rFonts w:ascii="Sakkal Majalla" w:hAnsi="Sakkal Majalla" w:cs="Sakkal Majalla" w:hint="cs"/>
          <w:b/>
          <w:bCs/>
          <w:sz w:val="40"/>
          <w:szCs w:val="40"/>
          <w:rtl/>
          <w:lang w:bidi="ar-EG"/>
        </w:rPr>
        <w:lastRenderedPageBreak/>
        <w:t>الفصل الأول: الإطار العام للدراسة</w:t>
      </w:r>
      <w:bookmarkEnd w:id="2"/>
      <w:r w:rsidRPr="003E5635">
        <w:rPr>
          <w:rFonts w:ascii="Sakkal Majalla" w:hAnsi="Sakkal Majalla" w:cs="Sakkal Majalla" w:hint="cs"/>
          <w:b/>
          <w:bCs/>
          <w:sz w:val="40"/>
          <w:szCs w:val="40"/>
          <w:rtl/>
          <w:lang w:bidi="ar-EG"/>
        </w:rPr>
        <w:t xml:space="preserve"> </w:t>
      </w:r>
    </w:p>
    <w:p w14:paraId="035BF540" w14:textId="7872EEC0" w:rsidR="009125CE" w:rsidRPr="003E5635" w:rsidRDefault="003E5635" w:rsidP="003E563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72983383"/>
      <w:r>
        <w:rPr>
          <w:rFonts w:ascii="Sakkal Majalla" w:hAnsi="Sakkal Majalla" w:cs="Sakkal Majalla" w:hint="cs"/>
          <w:b/>
          <w:bCs/>
          <w:sz w:val="36"/>
          <w:szCs w:val="36"/>
          <w:rtl/>
          <w:lang w:bidi="ar-EG"/>
        </w:rPr>
        <w:t xml:space="preserve">1.1 </w:t>
      </w:r>
      <w:r w:rsidR="00A74F76" w:rsidRPr="003E5635">
        <w:rPr>
          <w:rFonts w:ascii="Sakkal Majalla" w:hAnsi="Sakkal Majalla" w:cs="Sakkal Majalla" w:hint="cs"/>
          <w:b/>
          <w:bCs/>
          <w:sz w:val="36"/>
          <w:szCs w:val="36"/>
          <w:rtl/>
          <w:lang w:bidi="ar-EG"/>
        </w:rPr>
        <w:t>مقدمة</w:t>
      </w:r>
      <w:r w:rsidR="009125CE" w:rsidRPr="003E5635">
        <w:rPr>
          <w:rFonts w:ascii="Sakkal Majalla" w:hAnsi="Sakkal Majalla" w:cs="Sakkal Majalla" w:hint="cs"/>
          <w:b/>
          <w:bCs/>
          <w:sz w:val="36"/>
          <w:szCs w:val="36"/>
          <w:rtl/>
          <w:lang w:bidi="ar-EG"/>
        </w:rPr>
        <w:t>:</w:t>
      </w:r>
      <w:bookmarkEnd w:id="1"/>
      <w:bookmarkEnd w:id="3"/>
    </w:p>
    <w:p w14:paraId="37503B94" w14:textId="32617AF6" w:rsidR="009125CE" w:rsidRPr="00D12243"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D12243">
        <w:rPr>
          <w:rFonts w:ascii="Sakkal Majalla" w:hAnsi="Sakkal Majalla" w:cs="Sakkal Majalla"/>
          <w:sz w:val="28"/>
          <w:szCs w:val="28"/>
          <w:rtl/>
          <w:lang w:bidi="ar-EG"/>
        </w:rPr>
        <w:t xml:space="preserve">مما لاشك فيه أن </w:t>
      </w:r>
      <w:r w:rsidR="00257509">
        <w:rPr>
          <w:rFonts w:ascii="Sakkal Majalla" w:hAnsi="Sakkal Majalla" w:cs="Sakkal Majalla" w:hint="cs"/>
          <w:sz w:val="28"/>
          <w:szCs w:val="28"/>
          <w:rtl/>
          <w:lang w:bidi="ar-EG"/>
        </w:rPr>
        <w:t>إدارة المواهب</w:t>
      </w:r>
      <w:r w:rsidRPr="00D12243">
        <w:rPr>
          <w:rFonts w:ascii="Sakkal Majalla" w:hAnsi="Sakkal Majalla" w:cs="Sakkal Majalla"/>
          <w:sz w:val="28"/>
          <w:szCs w:val="28"/>
          <w:rtl/>
          <w:lang w:bidi="ar-EG"/>
        </w:rPr>
        <w:t xml:space="preserve"> الخضراء تتطلب قدراً عاليا من المهارات </w:t>
      </w:r>
      <w:r w:rsidRPr="00D12243">
        <w:rPr>
          <w:rFonts w:ascii="Sakkal Majalla" w:hAnsi="Sakkal Majalla" w:cs="Sakkal Majalla" w:hint="cs"/>
          <w:sz w:val="28"/>
          <w:szCs w:val="28"/>
          <w:rtl/>
          <w:lang w:bidi="ar-EG"/>
        </w:rPr>
        <w:t>الإدارية</w:t>
      </w:r>
      <w:r w:rsidRPr="00D12243">
        <w:rPr>
          <w:rFonts w:ascii="Sakkal Majalla" w:hAnsi="Sakkal Majalla" w:cs="Sakkal Majalla"/>
          <w:sz w:val="28"/>
          <w:szCs w:val="28"/>
          <w:rtl/>
          <w:lang w:bidi="ar-EG"/>
        </w:rPr>
        <w:t xml:space="preserve"> التي تكون ذات مرونة عالية في عملية التحكم بمجريات الأمور بما يخدم البيئة ويحقق الأهداف التنظيمية، ان العالم اليوم بدء بالتوجه نحو النهج الأخضر لتحقيق أقصى خدمة للبيئة لذلك فهو يحتاج الى مواهب ادارية واستراتيجية تكون قادرة على استقطاب وتدريب وتقييم اداء الأفراد العاملين داخل المنظمات، ومما لاشك فيه ان الممارسات الموارد البشرية دور كبير في الحفاظ على البيئة وتقليل التكاليف بسبب تقليل الضرائب وتقليل الهدر في المدخلات وزيادة المخرجات</w:t>
      </w:r>
      <w:r w:rsidR="00257509">
        <w:rPr>
          <w:rFonts w:ascii="Sakkal Majalla" w:hAnsi="Sakkal Majalla" w:cs="Sakkal Majalla" w:hint="cs"/>
          <w:sz w:val="28"/>
          <w:szCs w:val="28"/>
          <w:rtl/>
          <w:lang w:bidi="ar-EG"/>
        </w:rPr>
        <w:t>.</w:t>
      </w:r>
      <w:r w:rsidR="00B5623D">
        <w:rPr>
          <w:rFonts w:ascii="Sakkal Majalla" w:hAnsi="Sakkal Majalla" w:cs="Sakkal Majalla" w:hint="cs"/>
          <w:sz w:val="28"/>
          <w:szCs w:val="28"/>
          <w:rtl/>
          <w:lang w:bidi="ar-EG"/>
        </w:rPr>
        <w:t>( عربيات، 2024)</w:t>
      </w:r>
    </w:p>
    <w:p w14:paraId="7A29B7D9" w14:textId="1F460745" w:rsidR="00257509"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D12243">
        <w:rPr>
          <w:rFonts w:ascii="Sakkal Majalla" w:hAnsi="Sakkal Majalla" w:cs="Sakkal Majalla"/>
          <w:sz w:val="28"/>
          <w:szCs w:val="28"/>
          <w:rtl/>
          <w:lang w:bidi="ar-EG"/>
        </w:rPr>
        <w:t>يشهد العالم بشكل عام و</w:t>
      </w:r>
      <w:r>
        <w:rPr>
          <w:rFonts w:ascii="Sakkal Majalla" w:hAnsi="Sakkal Majalla" w:cs="Sakkal Majalla" w:hint="cs"/>
          <w:sz w:val="28"/>
          <w:szCs w:val="28"/>
          <w:rtl/>
          <w:lang w:bidi="ar-EG"/>
        </w:rPr>
        <w:t>المملكة العربية السعودية</w:t>
      </w:r>
      <w:r w:rsidRPr="00D12243">
        <w:rPr>
          <w:rFonts w:ascii="Sakkal Majalla" w:hAnsi="Sakkal Majalla" w:cs="Sakkal Majalla"/>
          <w:sz w:val="28"/>
          <w:szCs w:val="28"/>
          <w:rtl/>
          <w:lang w:bidi="ar-EG"/>
        </w:rPr>
        <w:t xml:space="preserve"> بشكل خاص تطور التكنولوجي هائل ومنافسة كبيرة نتيجة العولمة وأن العالم أصبح قرية صغيرة والتي ولدت صناعات ومنتجات متعددة قسما كبير منها غير صديق للبيئة وسبب زيادة في مستويات التلوث البيئي، وأمام هذه المستويات المتزايدة من التلوث بالإضافة إلى الازمات العالمية المتلاحقة وكان آخرها انتشار جائحة كورونا والتي كان لها أثر كبير على بيئة الاعمال وخاصة الموارد البشرية ورأس المال البشري، تعالت الصيحات والمطالب الزيادة التوجه نحو </w:t>
      </w:r>
      <w:r w:rsidR="00257509">
        <w:rPr>
          <w:rFonts w:ascii="Sakkal Majalla" w:hAnsi="Sakkal Majalla" w:cs="Sakkal Majalla" w:hint="cs"/>
          <w:sz w:val="28"/>
          <w:szCs w:val="28"/>
          <w:rtl/>
          <w:lang w:bidi="ar-EG"/>
        </w:rPr>
        <w:t>المواهب</w:t>
      </w:r>
      <w:r w:rsidRPr="00D12243">
        <w:rPr>
          <w:rFonts w:ascii="Sakkal Majalla" w:hAnsi="Sakkal Majalla" w:cs="Sakkal Majalla"/>
          <w:sz w:val="28"/>
          <w:szCs w:val="28"/>
          <w:rtl/>
          <w:lang w:bidi="ar-EG"/>
        </w:rPr>
        <w:t xml:space="preserve"> الخضراء فكرا وتطبيقاً</w:t>
      </w:r>
      <w:r w:rsidR="00257509">
        <w:rPr>
          <w:rFonts w:ascii="Sakkal Majalla" w:hAnsi="Sakkal Majalla" w:cs="Sakkal Majalla" w:hint="cs"/>
          <w:sz w:val="28"/>
          <w:szCs w:val="28"/>
          <w:rtl/>
          <w:lang w:bidi="ar-EG"/>
        </w:rPr>
        <w:t>،</w:t>
      </w:r>
      <w:r w:rsidRPr="00D12243">
        <w:rPr>
          <w:rFonts w:ascii="Sakkal Majalla" w:hAnsi="Sakkal Majalla" w:cs="Sakkal Majalla"/>
          <w:sz w:val="28"/>
          <w:szCs w:val="28"/>
          <w:rtl/>
          <w:lang w:bidi="ar-EG"/>
        </w:rPr>
        <w:t xml:space="preserve"> بأن معظم تطورات </w:t>
      </w:r>
      <w:r w:rsidR="00257509">
        <w:rPr>
          <w:rFonts w:ascii="Sakkal Majalla" w:hAnsi="Sakkal Majalla" w:cs="Sakkal Majalla" w:hint="cs"/>
          <w:sz w:val="28"/>
          <w:szCs w:val="28"/>
          <w:rtl/>
          <w:lang w:bidi="ar-EG"/>
        </w:rPr>
        <w:t>(</w:t>
      </w:r>
      <w:r w:rsidR="00B5623D" w:rsidRPr="00B5623D">
        <w:rPr>
          <w:rFonts w:ascii="Sakkal Majalla" w:hAnsi="Sakkal Majalla" w:cs="Sakkal Majalla"/>
          <w:sz w:val="28"/>
          <w:szCs w:val="28"/>
          <w:lang w:bidi="ar-EG"/>
        </w:rPr>
        <w:t>Shah, N and Soomro, 2022</w:t>
      </w:r>
      <w:r w:rsidR="00B5623D">
        <w:rPr>
          <w:rFonts w:ascii="Sakkal Majalla" w:hAnsi="Sakkal Majalla" w:cs="Sakkal Majalla"/>
          <w:sz w:val="28"/>
          <w:szCs w:val="28"/>
          <w:lang w:bidi="ar-EG"/>
        </w:rPr>
        <w:t>)</w:t>
      </w:r>
      <w:r w:rsidR="00257509">
        <w:rPr>
          <w:rFonts w:ascii="Sakkal Majalla" w:hAnsi="Sakkal Majalla" w:cs="Sakkal Majalla" w:hint="cs"/>
          <w:sz w:val="28"/>
          <w:szCs w:val="28"/>
          <w:rtl/>
          <w:lang w:bidi="ar-EG"/>
        </w:rPr>
        <w:t>)</w:t>
      </w:r>
      <w:r w:rsidRPr="00D12243">
        <w:rPr>
          <w:rFonts w:ascii="Sakkal Majalla" w:hAnsi="Sakkal Majalla" w:cs="Sakkal Majalla"/>
          <w:sz w:val="28"/>
          <w:szCs w:val="28"/>
          <w:rtl/>
          <w:lang w:bidi="ar-EG"/>
        </w:rPr>
        <w:t xml:space="preserve"> </w:t>
      </w:r>
    </w:p>
    <w:p w14:paraId="566F8142" w14:textId="06CBB121" w:rsidR="009125CE" w:rsidRPr="00D12243"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D12243">
        <w:rPr>
          <w:rFonts w:ascii="Sakkal Majalla" w:hAnsi="Sakkal Majalla" w:cs="Sakkal Majalla"/>
          <w:sz w:val="28"/>
          <w:szCs w:val="28"/>
          <w:rtl/>
          <w:lang w:bidi="ar-EG"/>
        </w:rPr>
        <w:t>ونظرا للتطورات التك</w:t>
      </w:r>
      <w:r w:rsidR="00257509">
        <w:rPr>
          <w:rFonts w:ascii="Sakkal Majalla" w:hAnsi="Sakkal Majalla" w:cs="Sakkal Majalla"/>
          <w:sz w:val="28"/>
          <w:szCs w:val="28"/>
          <w:rtl/>
          <w:lang w:bidi="ar-EG"/>
        </w:rPr>
        <w:t xml:space="preserve">نولوجية الحديثة وتزايد مستويات </w:t>
      </w:r>
      <w:r w:rsidR="00257509">
        <w:rPr>
          <w:rFonts w:ascii="Sakkal Majalla" w:hAnsi="Sakkal Majalla" w:cs="Sakkal Majalla" w:hint="cs"/>
          <w:sz w:val="28"/>
          <w:szCs w:val="28"/>
          <w:rtl/>
          <w:lang w:bidi="ar-EG"/>
        </w:rPr>
        <w:t>الأفراد</w:t>
      </w:r>
      <w:r w:rsidRPr="00D12243">
        <w:rPr>
          <w:rFonts w:ascii="Sakkal Majalla" w:hAnsi="Sakkal Majalla" w:cs="Sakkal Majalla"/>
          <w:sz w:val="28"/>
          <w:szCs w:val="28"/>
          <w:rtl/>
          <w:lang w:bidi="ar-EG"/>
        </w:rPr>
        <w:t xml:space="preserve"> وضعف الالتزام بمبادئ الاستدامة اتجهت الشركات إلى البحث عن اساليب جديدة وحديثة تقلل من الآثار السلبية على </w:t>
      </w:r>
      <w:r w:rsidR="00257509">
        <w:rPr>
          <w:rFonts w:ascii="Sakkal Majalla" w:hAnsi="Sakkal Majalla" w:cs="Sakkal Majalla" w:hint="cs"/>
          <w:sz w:val="28"/>
          <w:szCs w:val="28"/>
          <w:rtl/>
          <w:lang w:bidi="ar-EG"/>
        </w:rPr>
        <w:t>سلوك الأفراد</w:t>
      </w:r>
      <w:r w:rsidRPr="00D12243">
        <w:rPr>
          <w:rFonts w:ascii="Sakkal Majalla" w:hAnsi="Sakkal Majalla" w:cs="Sakkal Majalla"/>
          <w:sz w:val="28"/>
          <w:szCs w:val="28"/>
          <w:rtl/>
          <w:lang w:bidi="ar-EG"/>
        </w:rPr>
        <w:t xml:space="preserve"> من اجل تحقيق أرباح بيئية وبالتالي خلق قيمة سوقية وتحقيق تنمية مستدامة واستخدام أكثر كفاءة للموارد الطبيعية والطاقة وفي النهاية تحقيق الميزة التنافسية </w:t>
      </w:r>
      <w:proofErr w:type="gramStart"/>
      <w:r w:rsidRPr="00D12243">
        <w:rPr>
          <w:rFonts w:ascii="Sakkal Majalla" w:hAnsi="Sakkal Majalla" w:cs="Sakkal Majalla"/>
          <w:sz w:val="28"/>
          <w:szCs w:val="28"/>
          <w:rtl/>
          <w:lang w:bidi="ar-EG"/>
        </w:rPr>
        <w:t>الخضراء</w:t>
      </w:r>
      <w:r w:rsidR="00257509">
        <w:rPr>
          <w:rFonts w:ascii="Sakkal Majalla" w:hAnsi="Sakkal Majalla" w:cs="Sakkal Majalla" w:hint="cs"/>
          <w:sz w:val="28"/>
          <w:szCs w:val="28"/>
          <w:rtl/>
          <w:lang w:bidi="ar-EG"/>
        </w:rPr>
        <w:t>(</w:t>
      </w:r>
      <w:r w:rsidRPr="00D12243">
        <w:rPr>
          <w:rFonts w:ascii="Sakkal Majalla" w:hAnsi="Sakkal Majalla" w:cs="Sakkal Majalla"/>
          <w:sz w:val="28"/>
          <w:szCs w:val="28"/>
          <w:rtl/>
          <w:lang w:bidi="ar-EG"/>
        </w:rPr>
        <w:t xml:space="preserve"> </w:t>
      </w:r>
      <w:r w:rsidR="00B5623D">
        <w:rPr>
          <w:rFonts w:ascii="Sakkal Majalla" w:hAnsi="Sakkal Majalla" w:cs="Sakkal Majalla" w:hint="cs"/>
          <w:sz w:val="28"/>
          <w:szCs w:val="28"/>
          <w:rtl/>
          <w:lang w:bidi="ar-EG"/>
        </w:rPr>
        <w:t>مجيد</w:t>
      </w:r>
      <w:proofErr w:type="gramEnd"/>
      <w:r w:rsidR="00B5623D">
        <w:rPr>
          <w:rFonts w:ascii="Sakkal Majalla" w:hAnsi="Sakkal Majalla" w:cs="Sakkal Majalla" w:hint="cs"/>
          <w:sz w:val="28"/>
          <w:szCs w:val="28"/>
          <w:rtl/>
          <w:lang w:bidi="ar-EG"/>
        </w:rPr>
        <w:t>،2023</w:t>
      </w:r>
      <w:r w:rsidR="00257509">
        <w:rPr>
          <w:rFonts w:ascii="Sakkal Majalla" w:hAnsi="Sakkal Majalla" w:cs="Sakkal Majalla" w:hint="cs"/>
          <w:sz w:val="28"/>
          <w:szCs w:val="28"/>
          <w:rtl/>
          <w:lang w:bidi="ar-EG"/>
        </w:rPr>
        <w:t>)</w:t>
      </w:r>
    </w:p>
    <w:p w14:paraId="33D1674A" w14:textId="5CB0CE32" w:rsidR="00257509"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D12243">
        <w:rPr>
          <w:rFonts w:ascii="Sakkal Majalla" w:hAnsi="Sakkal Majalla" w:cs="Sakkal Majalla"/>
          <w:sz w:val="28"/>
          <w:szCs w:val="28"/>
          <w:rtl/>
          <w:lang w:bidi="ar-EG"/>
        </w:rPr>
        <w:t xml:space="preserve">إذ يواجه القادة التنظيميون حتمية لتطوير مواهب الموظفين والاحتفاظ بها لمعالجة تغير المناخ العالمي والاستدامة التنظيمية بحيث تهتم بصحة الموظفين لأن إدارة المواهب الخضراء التي تقدم المبادرات </w:t>
      </w:r>
      <w:r w:rsidRPr="00D12243">
        <w:rPr>
          <w:rFonts w:ascii="Sakkal Majalla" w:hAnsi="Sakkal Majalla" w:cs="Sakkal Majalla"/>
          <w:sz w:val="28"/>
          <w:szCs w:val="28"/>
          <w:rtl/>
          <w:lang w:bidi="ar-EG"/>
        </w:rPr>
        <w:lastRenderedPageBreak/>
        <w:t>الخضراء للموارد البشرية المبدعة دون وجود قواعد صارمة او قيود تقف أمام الابداع</w:t>
      </w:r>
      <w:r w:rsidR="00257509">
        <w:rPr>
          <w:rFonts w:ascii="Sakkal Majalla" w:hAnsi="Sakkal Majalla" w:cs="Sakkal Majalla" w:hint="cs"/>
          <w:sz w:val="28"/>
          <w:szCs w:val="28"/>
          <w:rtl/>
          <w:lang w:bidi="ar-EG"/>
        </w:rPr>
        <w:t xml:space="preserve"> </w:t>
      </w:r>
      <w:r w:rsidR="00257509" w:rsidRPr="00257509">
        <w:rPr>
          <w:rFonts w:ascii="Sakkal Majalla" w:hAnsi="Sakkal Majalla" w:cs="Sakkal Majalla"/>
          <w:sz w:val="28"/>
          <w:szCs w:val="28"/>
          <w:rtl/>
          <w:lang w:bidi="ar-EG"/>
        </w:rPr>
        <w:t>والتطور والعمل بروح الفريق الواحد</w:t>
      </w:r>
      <w:r w:rsidR="00257509">
        <w:rPr>
          <w:rFonts w:ascii="Sakkal Majalla" w:hAnsi="Sakkal Majalla" w:cs="Sakkal Majalla" w:hint="cs"/>
          <w:sz w:val="28"/>
          <w:szCs w:val="28"/>
          <w:rtl/>
          <w:lang w:bidi="ar-EG"/>
        </w:rPr>
        <w:t>.</w:t>
      </w:r>
    </w:p>
    <w:p w14:paraId="43234021" w14:textId="720947A7" w:rsidR="009125CE" w:rsidRDefault="00257509" w:rsidP="00CC01BA">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proofErr w:type="spellStart"/>
      <w:r>
        <w:rPr>
          <w:rFonts w:ascii="Sakkal Majalla" w:hAnsi="Sakkal Majalla" w:cs="Sakkal Majalla"/>
          <w:sz w:val="28"/>
          <w:szCs w:val="28"/>
          <w:rtl/>
          <w:lang w:bidi="ar-EG"/>
        </w:rPr>
        <w:t>ويوصف</w:t>
      </w:r>
      <w:r>
        <w:rPr>
          <w:rFonts w:ascii="Sakkal Majalla" w:hAnsi="Sakkal Majalla" w:cs="Sakkal Majalla" w:hint="cs"/>
          <w:sz w:val="28"/>
          <w:szCs w:val="28"/>
          <w:rtl/>
          <w:lang w:bidi="ar-EG"/>
        </w:rPr>
        <w:t>ه</w:t>
      </w:r>
      <w:proofErr w:type="spellEnd"/>
      <w:r>
        <w:rPr>
          <w:rFonts w:ascii="Sakkal Majalla" w:hAnsi="Sakkal Majalla" w:cs="Sakkal Majalla" w:hint="cs"/>
          <w:sz w:val="28"/>
          <w:szCs w:val="28"/>
          <w:rtl/>
          <w:lang w:bidi="ar-EG"/>
        </w:rPr>
        <w:t xml:space="preserve"> </w:t>
      </w:r>
      <w:r w:rsidR="00D12243" w:rsidRPr="00D12243">
        <w:rPr>
          <w:rFonts w:ascii="Sakkal Majalla" w:hAnsi="Sakkal Majalla" w:cs="Sakkal Majalla"/>
          <w:sz w:val="28"/>
          <w:szCs w:val="28"/>
          <w:rtl/>
          <w:lang w:bidi="ar-EG"/>
        </w:rPr>
        <w:t xml:space="preserve">مفهوم ناشئ يُقال إن إدارة المواهب الخضراء في المنظمات هي استراتيجية يحاول القادة التنظيميون من خلالها ضمان جذب المواهب </w:t>
      </w:r>
      <w:proofErr w:type="gramStart"/>
      <w:r w:rsidR="00D12243" w:rsidRPr="00D12243">
        <w:rPr>
          <w:rFonts w:ascii="Sakkal Majalla" w:hAnsi="Sakkal Majalla" w:cs="Sakkal Majalla"/>
          <w:sz w:val="28"/>
          <w:szCs w:val="28"/>
          <w:rtl/>
          <w:lang w:bidi="ar-EG"/>
        </w:rPr>
        <w:t>المناسبة  ورعايتها</w:t>
      </w:r>
      <w:proofErr w:type="gramEnd"/>
      <w:r w:rsidR="00D12243" w:rsidRPr="00D12243">
        <w:rPr>
          <w:rFonts w:ascii="Sakkal Majalla" w:hAnsi="Sakkal Majalla" w:cs="Sakkal Majalla"/>
          <w:sz w:val="28"/>
          <w:szCs w:val="28"/>
          <w:rtl/>
          <w:lang w:bidi="ar-EG"/>
        </w:rPr>
        <w:t xml:space="preserve"> والاحتفاظ بها بشكل منهجي</w:t>
      </w:r>
      <w:r w:rsidR="00D12243">
        <w:rPr>
          <w:rFonts w:ascii="Sakkal Majalla" w:hAnsi="Sakkal Majalla" w:cs="Sakkal Majalla" w:hint="cs"/>
          <w:sz w:val="28"/>
          <w:szCs w:val="28"/>
          <w:rtl/>
          <w:lang w:bidi="ar-EG"/>
        </w:rPr>
        <w:t>.</w:t>
      </w:r>
      <w:r w:rsidRPr="00257509">
        <w:rPr>
          <w:rFonts w:ascii="Sakkal Majalla" w:hAnsi="Sakkal Majalla" w:cs="Sakkal Majalla" w:hint="cs"/>
          <w:sz w:val="28"/>
          <w:szCs w:val="28"/>
          <w:rtl/>
          <w:lang w:bidi="ar-EG"/>
        </w:rPr>
        <w:t xml:space="preserve"> (</w:t>
      </w:r>
      <w:r w:rsidR="00B5623D" w:rsidRPr="00B5623D">
        <w:rPr>
          <w:rFonts w:ascii="Sakkal Majalla" w:hAnsi="Sakkal Majalla" w:cs="Sakkal Majalla"/>
          <w:sz w:val="28"/>
          <w:szCs w:val="28"/>
          <w:lang w:bidi="ar-EG"/>
        </w:rPr>
        <w:t>Zhao</w:t>
      </w:r>
      <w:r w:rsidR="00B5623D">
        <w:rPr>
          <w:rFonts w:ascii="Sakkal Majalla" w:hAnsi="Sakkal Majalla" w:cs="Sakkal Majalla"/>
          <w:sz w:val="28"/>
          <w:szCs w:val="28"/>
          <w:lang w:bidi="ar-EG"/>
        </w:rPr>
        <w:t>,</w:t>
      </w:r>
      <w:r w:rsidR="00B5623D" w:rsidRPr="00B5623D">
        <w:rPr>
          <w:rFonts w:ascii="Sakkal Majalla" w:hAnsi="Sakkal Majalla" w:cs="Sakkal Majalla"/>
          <w:sz w:val="28"/>
          <w:szCs w:val="28"/>
          <w:lang w:bidi="ar-EG"/>
        </w:rPr>
        <w:t>2021</w:t>
      </w:r>
      <w:r w:rsidRPr="00257509">
        <w:rPr>
          <w:rFonts w:ascii="Sakkal Majalla" w:hAnsi="Sakkal Majalla" w:cs="Sakkal Majalla" w:hint="cs"/>
          <w:sz w:val="28"/>
          <w:szCs w:val="28"/>
          <w:rtl/>
          <w:lang w:bidi="ar-EG"/>
        </w:rPr>
        <w:t>)</w:t>
      </w:r>
    </w:p>
    <w:p w14:paraId="48C89DCC" w14:textId="2A7525AD" w:rsidR="00257509"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sidR="00257509">
        <w:rPr>
          <w:rFonts w:ascii="Sakkal Majalla" w:hAnsi="Sakkal Majalla" w:cs="Sakkal Majalla" w:hint="cs"/>
          <w:sz w:val="28"/>
          <w:szCs w:val="28"/>
          <w:rtl/>
          <w:lang w:bidi="ar-EG"/>
        </w:rPr>
        <w:t>ي</w:t>
      </w:r>
      <w:r w:rsidRPr="00D12243">
        <w:rPr>
          <w:rFonts w:ascii="Sakkal Majalla" w:hAnsi="Sakkal Majalla" w:cs="Sakkal Majalla"/>
          <w:sz w:val="28"/>
          <w:szCs w:val="28"/>
          <w:rtl/>
          <w:lang w:bidi="ar-EG"/>
        </w:rPr>
        <w:t xml:space="preserve">عد سلوك المواطنة التنظيمية من المفاهيم الإدارية الحديثة التي أنتجها الفكر الإداري المعاصر مؤخراً واستحوذت على اهتمام عدد كبير من الباحثين والممارسين، فسلوك المواطنة التنظيمية هو سلوك تطوعي يقوم به الموظف اختياريا ولا يرتبط هذا السلوك بشكل مباشر بحوافز المنظمة ومكافأتها، فسلوك المواطنة </w:t>
      </w:r>
      <w:r w:rsidR="00257509" w:rsidRPr="00D12243">
        <w:rPr>
          <w:rFonts w:ascii="Sakkal Majalla" w:hAnsi="Sakkal Majalla" w:cs="Sakkal Majalla" w:hint="cs"/>
          <w:sz w:val="28"/>
          <w:szCs w:val="28"/>
          <w:rtl/>
          <w:lang w:bidi="ar-EG"/>
        </w:rPr>
        <w:t>التنظيمي</w:t>
      </w:r>
      <w:r w:rsidR="00257509" w:rsidRPr="00D12243">
        <w:rPr>
          <w:rFonts w:ascii="Sakkal Majalla" w:hAnsi="Sakkal Majalla" w:cs="Sakkal Majalla" w:hint="eastAsia"/>
          <w:sz w:val="28"/>
          <w:szCs w:val="28"/>
          <w:rtl/>
          <w:lang w:bidi="ar-EG"/>
        </w:rPr>
        <w:t>ة</w:t>
      </w:r>
      <w:r w:rsidRPr="00D12243">
        <w:rPr>
          <w:rFonts w:ascii="Sakkal Majalla" w:hAnsi="Sakkal Majalla" w:cs="Sakkal Majalla"/>
          <w:sz w:val="28"/>
          <w:szCs w:val="28"/>
          <w:rtl/>
          <w:lang w:bidi="ar-EG"/>
        </w:rPr>
        <w:t xml:space="preserve"> سلوك لا يصنف ضمن الدور الرسمي للموظفين مثل مساعدة الموظفين والمراجعين </w:t>
      </w:r>
      <w:r w:rsidR="00257509" w:rsidRPr="00D12243">
        <w:rPr>
          <w:rFonts w:ascii="Sakkal Majalla" w:hAnsi="Sakkal Majalla" w:cs="Sakkal Majalla" w:hint="cs"/>
          <w:sz w:val="28"/>
          <w:szCs w:val="28"/>
          <w:rtl/>
          <w:lang w:bidi="ar-EG"/>
        </w:rPr>
        <w:t>المنظمة</w:t>
      </w:r>
      <w:r w:rsidRPr="00D12243">
        <w:rPr>
          <w:rFonts w:ascii="Sakkal Majalla" w:hAnsi="Sakkal Majalla" w:cs="Sakkal Majalla"/>
          <w:sz w:val="28"/>
          <w:szCs w:val="28"/>
          <w:rtl/>
          <w:lang w:bidi="ar-EG"/>
        </w:rPr>
        <w:t xml:space="preserve">، وتجنب إثارة المشاكل فيها، وأداء أعمال إضافية بدون شكوي أو تذمر والحرص على تطوير و فاعلية </w:t>
      </w:r>
      <w:proofErr w:type="gramStart"/>
      <w:r w:rsidRPr="00D12243">
        <w:rPr>
          <w:rFonts w:ascii="Sakkal Majalla" w:hAnsi="Sakkal Majalla" w:cs="Sakkal Majalla"/>
          <w:sz w:val="28"/>
          <w:szCs w:val="28"/>
          <w:rtl/>
          <w:lang w:bidi="ar-EG"/>
        </w:rPr>
        <w:t>المنظمة</w:t>
      </w:r>
      <w:r w:rsidR="00257509">
        <w:rPr>
          <w:rFonts w:ascii="Sakkal Majalla" w:hAnsi="Sakkal Majalla" w:cs="Sakkal Majalla" w:hint="cs"/>
          <w:sz w:val="28"/>
          <w:szCs w:val="28"/>
          <w:rtl/>
          <w:lang w:bidi="ar-EG"/>
        </w:rPr>
        <w:t>.</w:t>
      </w:r>
      <w:r w:rsidR="00B5623D">
        <w:rPr>
          <w:rFonts w:ascii="Sakkal Majalla" w:hAnsi="Sakkal Majalla" w:cs="Sakkal Majalla" w:hint="cs"/>
          <w:sz w:val="28"/>
          <w:szCs w:val="28"/>
          <w:rtl/>
          <w:lang w:bidi="ar-EG"/>
        </w:rPr>
        <w:t>(</w:t>
      </w:r>
      <w:proofErr w:type="gramEnd"/>
      <w:r w:rsidR="00B5623D">
        <w:rPr>
          <w:rFonts w:ascii="Sakkal Majalla" w:hAnsi="Sakkal Majalla" w:cs="Sakkal Majalla" w:hint="cs"/>
          <w:sz w:val="28"/>
          <w:szCs w:val="28"/>
          <w:rtl/>
          <w:lang w:bidi="ar-EG"/>
        </w:rPr>
        <w:t xml:space="preserve"> عبد السلام،2020)</w:t>
      </w:r>
    </w:p>
    <w:p w14:paraId="0523DB11" w14:textId="7CBA1344" w:rsidR="00D12243"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D12243">
        <w:rPr>
          <w:rFonts w:ascii="Sakkal Majalla" w:hAnsi="Sakkal Majalla" w:cs="Sakkal Majalla"/>
          <w:sz w:val="28"/>
          <w:szCs w:val="28"/>
          <w:rtl/>
          <w:lang w:bidi="ar-EG"/>
        </w:rPr>
        <w:t xml:space="preserve"> </w:t>
      </w:r>
      <w:r w:rsidRPr="00AA18F1">
        <w:rPr>
          <w:rFonts w:ascii="Sakkal Majalla" w:hAnsi="Sakkal Majalla" w:cs="Sakkal Majalla"/>
          <w:sz w:val="28"/>
          <w:szCs w:val="28"/>
          <w:rtl/>
          <w:lang w:bidi="ar-EG"/>
        </w:rPr>
        <w:t xml:space="preserve">ويرى </w:t>
      </w:r>
      <w:r w:rsidR="00257509" w:rsidRPr="00AA18F1">
        <w:rPr>
          <w:rFonts w:ascii="Sakkal Majalla" w:hAnsi="Sakkal Majalla" w:cs="Sakkal Majalla" w:hint="cs"/>
          <w:sz w:val="28"/>
          <w:szCs w:val="28"/>
          <w:rtl/>
          <w:lang w:bidi="ar-EG"/>
        </w:rPr>
        <w:t>البعض</w:t>
      </w:r>
      <w:r w:rsidRPr="00AA18F1">
        <w:rPr>
          <w:rFonts w:ascii="Sakkal Majalla" w:hAnsi="Sakkal Majalla" w:cs="Sakkal Majalla"/>
          <w:sz w:val="28"/>
          <w:szCs w:val="28"/>
          <w:rtl/>
          <w:lang w:bidi="ar-EG"/>
        </w:rPr>
        <w:t xml:space="preserve"> أن سلوك </w:t>
      </w:r>
      <w:r w:rsidR="00AA18F1">
        <w:rPr>
          <w:rFonts w:ascii="Sakkal Majalla" w:hAnsi="Sakkal Majalla" w:cs="Sakkal Majalla" w:hint="cs"/>
          <w:sz w:val="28"/>
          <w:szCs w:val="28"/>
          <w:rtl/>
          <w:lang w:bidi="ar-EG"/>
        </w:rPr>
        <w:t>العمل</w:t>
      </w:r>
      <w:r w:rsidRPr="00AA18F1">
        <w:rPr>
          <w:rFonts w:ascii="Sakkal Majalla" w:hAnsi="Sakkal Majalla" w:cs="Sakkal Majalla"/>
          <w:sz w:val="28"/>
          <w:szCs w:val="28"/>
          <w:rtl/>
          <w:lang w:bidi="ar-EG"/>
        </w:rPr>
        <w:t xml:space="preserve"> هو سلوك مفيد للمنظمات والإدارة والجماعات والأفراد، وينتج عن هذا السلوك مشاركة ومساهمة فعالة داخل المنظمات</w:t>
      </w:r>
      <w:r w:rsidRPr="00D12243">
        <w:rPr>
          <w:rFonts w:ascii="Sakkal Majalla" w:hAnsi="Sakkal Majalla" w:cs="Sakkal Majalla"/>
          <w:sz w:val="28"/>
          <w:szCs w:val="28"/>
          <w:rtl/>
          <w:lang w:bidi="ar-EG"/>
        </w:rPr>
        <w:t xml:space="preserve">، وتنسيق للنشاطات بين أعضاء الفريق العمل، وكذلك تقليل الصراعات بين أعضاء الفريق بشكل مبدئي فإن استعداد الفرد الممارسة سلوك </w:t>
      </w:r>
      <w:r w:rsidR="00AA18F1">
        <w:rPr>
          <w:rFonts w:ascii="Sakkal Majalla" w:hAnsi="Sakkal Majalla" w:cs="Sakkal Majalla" w:hint="cs"/>
          <w:sz w:val="28"/>
          <w:szCs w:val="28"/>
          <w:rtl/>
          <w:lang w:bidi="ar-EG"/>
        </w:rPr>
        <w:t>العمل</w:t>
      </w:r>
      <w:r w:rsidRPr="00D12243">
        <w:rPr>
          <w:rFonts w:ascii="Sakkal Majalla" w:hAnsi="Sakkal Majalla" w:cs="Sakkal Majalla"/>
          <w:sz w:val="28"/>
          <w:szCs w:val="28"/>
          <w:rtl/>
          <w:lang w:bidi="ar-EG"/>
        </w:rPr>
        <w:t xml:space="preserve"> ببعديه سلوك المنظمة التنظيمية التي تفيد المنظمة ككل، وسلوك المواطنة التي تفيد أفراد معينين وأيضا مدي استغراق الموظفين في وظائفهم، سوف يتأثر باعتماد المنظمة على فرق العمل باعتبار فرق العمل توفر مناخاً جيداً للعمل داخل المنظمة، ولعلاقة الفرد مع الآخرين في التنظيم حيث يمتاز ذلك المناخ بالتعاونية والالتزام والإحساس بالمسؤولية.</w:t>
      </w:r>
      <w:r w:rsidR="00B5623D">
        <w:rPr>
          <w:rFonts w:ascii="Sakkal Majalla" w:hAnsi="Sakkal Majalla" w:cs="Sakkal Majalla" w:hint="cs"/>
          <w:sz w:val="28"/>
          <w:szCs w:val="28"/>
          <w:rtl/>
          <w:lang w:bidi="ar-EG"/>
        </w:rPr>
        <w:t>( المغازي، 2023)</w:t>
      </w:r>
    </w:p>
    <w:p w14:paraId="5450E0AE" w14:textId="52986D8F" w:rsidR="00AA18F1" w:rsidRDefault="00AA18F1" w:rsidP="00CC01BA">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t>و</w:t>
      </w:r>
      <w:r>
        <w:rPr>
          <w:rFonts w:ascii="Sakkal Majalla" w:hAnsi="Sakkal Majalla" w:cs="Sakkal Majalla" w:hint="cs"/>
          <w:sz w:val="28"/>
          <w:szCs w:val="28"/>
          <w:rtl/>
          <w:lang w:bidi="ar-EG"/>
        </w:rPr>
        <w:t>ي</w:t>
      </w:r>
      <w:r w:rsidR="00D12243" w:rsidRPr="00D12243">
        <w:rPr>
          <w:rFonts w:ascii="Sakkal Majalla" w:hAnsi="Sakkal Majalla" w:cs="Sakkal Majalla"/>
          <w:sz w:val="28"/>
          <w:szCs w:val="28"/>
          <w:rtl/>
          <w:lang w:bidi="ar-EG"/>
        </w:rPr>
        <w:t xml:space="preserve">عد دمج سلوك العمل الابتكاري في ثقافة المنظمة من أفضل الطرق لإذكاء التعامل بشكل استباقي مع القضايا الحرجة التي لم تكن موجودة أو متوقعة في سباق العمل إن العصر الذي نعيشه يشهد تقلبات وديناميكية في بيئة الأعمال ومنافسة شديدة لم يسبق لها مثيل ولتلافي انعكاساتها السلبية، يجب على المنظمات تهيئة الظروف المناسبة للابتكار، ودفع الموظفين إلى التعامل مع ذلك من خلال إدماجهم في سلوك العمل </w:t>
      </w:r>
      <w:proofErr w:type="gramStart"/>
      <w:r w:rsidR="00D12243" w:rsidRPr="00D12243">
        <w:rPr>
          <w:rFonts w:ascii="Sakkal Majalla" w:hAnsi="Sakkal Majalla" w:cs="Sakkal Majalla"/>
          <w:sz w:val="28"/>
          <w:szCs w:val="28"/>
          <w:rtl/>
          <w:lang w:bidi="ar-EG"/>
        </w:rPr>
        <w:t xml:space="preserve">الابتكاري </w:t>
      </w:r>
      <w:r>
        <w:rPr>
          <w:rFonts w:ascii="Sakkal Majalla" w:hAnsi="Sakkal Majalla" w:cs="Sakkal Majalla" w:hint="cs"/>
          <w:sz w:val="28"/>
          <w:szCs w:val="28"/>
          <w:rtl/>
          <w:lang w:bidi="ar-EG"/>
        </w:rPr>
        <w:t>.</w:t>
      </w:r>
      <w:proofErr w:type="gramEnd"/>
      <w:r w:rsidR="00B5623D">
        <w:rPr>
          <w:rFonts w:ascii="Sakkal Majalla" w:hAnsi="Sakkal Majalla" w:cs="Sakkal Majalla" w:hint="cs"/>
          <w:sz w:val="28"/>
          <w:szCs w:val="28"/>
          <w:rtl/>
          <w:lang w:bidi="ar-EG"/>
        </w:rPr>
        <w:t>(</w:t>
      </w:r>
      <w:r w:rsidR="00B5623D" w:rsidRPr="00CC01BA">
        <w:rPr>
          <w:rFonts w:ascii="Sakkal Majalla" w:hAnsi="Sakkal Majalla" w:cs="Sakkal Majalla"/>
          <w:sz w:val="28"/>
          <w:szCs w:val="28"/>
          <w:lang w:bidi="ar-EG"/>
        </w:rPr>
        <w:t xml:space="preserve"> </w:t>
      </w:r>
      <w:r w:rsidR="00B5623D" w:rsidRPr="00B5623D">
        <w:rPr>
          <w:rFonts w:ascii="Sakkal Majalla" w:hAnsi="Sakkal Majalla" w:cs="Sakkal Majalla"/>
          <w:sz w:val="28"/>
          <w:szCs w:val="28"/>
          <w:lang w:bidi="ar-EG"/>
        </w:rPr>
        <w:t>Phung,</w:t>
      </w:r>
      <w:r w:rsidR="00B5623D">
        <w:rPr>
          <w:rFonts w:ascii="Sakkal Majalla" w:hAnsi="Sakkal Majalla" w:cs="Sakkal Majalla"/>
          <w:sz w:val="28"/>
          <w:szCs w:val="28"/>
          <w:lang w:bidi="ar-EG"/>
        </w:rPr>
        <w:t xml:space="preserve"> 2019</w:t>
      </w:r>
      <w:r w:rsidR="00B5623D" w:rsidRPr="00B5623D">
        <w:rPr>
          <w:rFonts w:ascii="Sakkal Majalla" w:hAnsi="Sakkal Majalla" w:cs="Sakkal Majalla"/>
          <w:sz w:val="28"/>
          <w:szCs w:val="28"/>
          <w:lang w:bidi="ar-EG"/>
        </w:rPr>
        <w:t xml:space="preserve"> </w:t>
      </w:r>
      <w:r w:rsidR="00B5623D">
        <w:rPr>
          <w:rFonts w:ascii="Sakkal Majalla" w:hAnsi="Sakkal Majalla" w:cs="Sakkal Majalla" w:hint="cs"/>
          <w:sz w:val="28"/>
          <w:szCs w:val="28"/>
          <w:rtl/>
          <w:lang w:bidi="ar-EG"/>
        </w:rPr>
        <w:t>)</w:t>
      </w:r>
    </w:p>
    <w:p w14:paraId="72C83409" w14:textId="45086300" w:rsidR="00AA18F1"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D12243">
        <w:rPr>
          <w:rFonts w:ascii="Sakkal Majalla" w:hAnsi="Sakkal Majalla" w:cs="Sakkal Majalla"/>
          <w:sz w:val="28"/>
          <w:szCs w:val="28"/>
          <w:rtl/>
          <w:lang w:bidi="ar-EG"/>
        </w:rPr>
        <w:lastRenderedPageBreak/>
        <w:t xml:space="preserve">حيث يعزز هذا النوع من السلوك المبادرات المبتكرة، ويعد حجز زاوية للنمو التنظيمي </w:t>
      </w:r>
      <w:proofErr w:type="gramStart"/>
      <w:r w:rsidRPr="00D12243">
        <w:rPr>
          <w:rFonts w:ascii="Sakkal Majalla" w:hAnsi="Sakkal Majalla" w:cs="Sakkal Majalla"/>
          <w:sz w:val="28"/>
          <w:szCs w:val="28"/>
          <w:rtl/>
          <w:lang w:bidi="ar-EG"/>
        </w:rPr>
        <w:t>والنجاح</w:t>
      </w:r>
      <w:r w:rsidR="00AA18F1">
        <w:rPr>
          <w:rFonts w:ascii="Sakkal Majalla" w:hAnsi="Sakkal Majalla" w:cs="Sakkal Majalla" w:hint="cs"/>
          <w:sz w:val="28"/>
          <w:szCs w:val="28"/>
          <w:rtl/>
          <w:lang w:bidi="ar-EG"/>
        </w:rPr>
        <w:t xml:space="preserve">، </w:t>
      </w:r>
      <w:r w:rsidRPr="00D12243">
        <w:rPr>
          <w:rFonts w:ascii="Sakkal Majalla" w:hAnsi="Sakkal Majalla" w:cs="Sakkal Majalla"/>
          <w:sz w:val="28"/>
          <w:szCs w:val="28"/>
          <w:rtl/>
          <w:lang w:bidi="ar-EG"/>
        </w:rPr>
        <w:t xml:space="preserve"> لقد</w:t>
      </w:r>
      <w:proofErr w:type="gramEnd"/>
      <w:r w:rsidRPr="00D12243">
        <w:rPr>
          <w:rFonts w:ascii="Sakkal Majalla" w:hAnsi="Sakkal Majalla" w:cs="Sakkal Majalla"/>
          <w:sz w:val="28"/>
          <w:szCs w:val="28"/>
          <w:rtl/>
          <w:lang w:bidi="ar-EG"/>
        </w:rPr>
        <w:t xml:space="preserve"> اكتسب سلوك العمل الابتكاري أهمية بالغة بفعل أن الابتكار يمثل الحافز المؤيد للسلوك التنافسي الفعال في بيئات العمل العالمية، وهذه رؤية أقرتها الحكومات والمنظمات على حد سواء  فالابتكار يعزز التنمية الاقتصادية، ويساعد في اكتساب القدرة التنافسية المستدامة </w:t>
      </w:r>
      <w:r w:rsidR="00AA18F1">
        <w:rPr>
          <w:rFonts w:ascii="Sakkal Majalla" w:hAnsi="Sakkal Majalla" w:cs="Sakkal Majalla" w:hint="cs"/>
          <w:sz w:val="28"/>
          <w:szCs w:val="28"/>
          <w:rtl/>
          <w:lang w:bidi="ar-EG"/>
        </w:rPr>
        <w:t>.</w:t>
      </w:r>
      <w:r w:rsidR="00B5623D">
        <w:rPr>
          <w:rFonts w:ascii="Sakkal Majalla" w:hAnsi="Sakkal Majalla" w:cs="Sakkal Majalla" w:hint="cs"/>
          <w:sz w:val="28"/>
          <w:szCs w:val="28"/>
          <w:rtl/>
          <w:lang w:bidi="ar-EG"/>
        </w:rPr>
        <w:t>(</w:t>
      </w:r>
      <w:r w:rsidR="00450B35">
        <w:rPr>
          <w:rFonts w:ascii="Sakkal Majalla" w:hAnsi="Sakkal Majalla" w:cs="Sakkal Majalla" w:hint="cs"/>
          <w:sz w:val="28"/>
          <w:szCs w:val="28"/>
          <w:rtl/>
          <w:lang w:bidi="ar-EG"/>
        </w:rPr>
        <w:t>الزومان،2021)</w:t>
      </w:r>
    </w:p>
    <w:p w14:paraId="1F137C2E" w14:textId="1E4F200D" w:rsidR="00AA18F1" w:rsidRDefault="00D1224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D12243">
        <w:rPr>
          <w:rFonts w:ascii="Sakkal Majalla" w:hAnsi="Sakkal Majalla" w:cs="Sakkal Majalla"/>
          <w:sz w:val="28"/>
          <w:szCs w:val="28"/>
          <w:rtl/>
          <w:lang w:bidi="ar-EG"/>
        </w:rPr>
        <w:t>يؤكد عديد من المؤلفين والباحثين تأثير القيادة على الجهود الإبداعية ودورها في تنمية سلوك الابتكار في المنظمات فغالبا ما كانت القيادة تقترح باعتبارها واحدة من العوامل الرئيسة التي تنتج هذا السلوك  وبالرغم من هذه الحقيقة، فإنه نادرا ما يطلب من الموظفين أداء سلوكيات عمل مبتكرة وجديدة في كثير من المنظمات وبخاصة الحكومية منها، بل يفضل معظم قادة هذه المؤسسات تنميط العمليات، ومطالبة جميع الموظفين بأداء سلوكيات عمل محددة وفق مسارات مرسومة مسبقا أشبه ما توصف بالقوالب الجاهزة</w:t>
      </w:r>
      <w:r w:rsidR="00AA18F1">
        <w:rPr>
          <w:rFonts w:ascii="Sakkal Majalla" w:hAnsi="Sakkal Majalla" w:cs="Sakkal Majalla" w:hint="cs"/>
          <w:sz w:val="28"/>
          <w:szCs w:val="28"/>
          <w:rtl/>
          <w:lang w:bidi="ar-EG"/>
        </w:rPr>
        <w:t xml:space="preserve">، </w:t>
      </w:r>
      <w:r w:rsidRPr="00D12243">
        <w:rPr>
          <w:rFonts w:ascii="Sakkal Majalla" w:hAnsi="Sakkal Majalla" w:cs="Sakkal Majalla"/>
          <w:sz w:val="28"/>
          <w:szCs w:val="28"/>
          <w:rtl/>
          <w:lang w:bidi="ar-EG"/>
        </w:rPr>
        <w:t xml:space="preserve"> وقد تنبه العلماء والباحثون مبكرا الأضرار هذا الأسلوب الإداري، حيث يؤكد </w:t>
      </w:r>
      <w:r w:rsidRPr="00D12243">
        <w:rPr>
          <w:rFonts w:ascii="Sakkal Majalla" w:hAnsi="Sakkal Majalla" w:cs="Sakkal Majalla"/>
          <w:sz w:val="28"/>
          <w:szCs w:val="28"/>
          <w:lang w:bidi="ar-EG"/>
        </w:rPr>
        <w:t>Katz</w:t>
      </w:r>
      <w:r w:rsidRPr="00D12243">
        <w:rPr>
          <w:rFonts w:ascii="Sakkal Majalla" w:hAnsi="Sakkal Majalla" w:cs="Sakkal Majalla"/>
          <w:sz w:val="28"/>
          <w:szCs w:val="28"/>
          <w:rtl/>
          <w:lang w:bidi="ar-EG"/>
        </w:rPr>
        <w:t xml:space="preserve"> أن المنظمة التي تعتمد على محطة طابها للسلوك الموصوف هي نظام اجتماعي هش للغاية </w:t>
      </w:r>
      <w:r w:rsidR="00AA18F1">
        <w:rPr>
          <w:rFonts w:ascii="Sakkal Majalla" w:hAnsi="Sakkal Majalla" w:cs="Sakkal Majalla" w:hint="cs"/>
          <w:sz w:val="28"/>
          <w:szCs w:val="28"/>
          <w:rtl/>
          <w:lang w:bidi="ar-EG"/>
        </w:rPr>
        <w:t xml:space="preserve">كما </w:t>
      </w:r>
      <w:r w:rsidRPr="00D12243">
        <w:rPr>
          <w:rFonts w:ascii="Sakkal Majalla" w:hAnsi="Sakkal Majalla" w:cs="Sakkal Majalla"/>
          <w:sz w:val="28"/>
          <w:szCs w:val="28"/>
          <w:rtl/>
          <w:lang w:bidi="ar-EG"/>
        </w:rPr>
        <w:t xml:space="preserve">إن التطورات التي حظي بها علم القيادة نتيجة البحوث والدراسات العلمية والممارسات التطبيقية أنتجت عددًا من الأساليب القيادية ومن ثم فإنه من الأهمية بمكان تحديد أفضل هذه الأساليب في تعزيز سلوك العمل المبتكر للموظفين </w:t>
      </w:r>
      <w:r w:rsidR="00AA18F1">
        <w:rPr>
          <w:rFonts w:ascii="Sakkal Majalla" w:hAnsi="Sakkal Majalla" w:cs="Sakkal Majalla" w:hint="cs"/>
          <w:sz w:val="28"/>
          <w:szCs w:val="28"/>
          <w:rtl/>
          <w:lang w:bidi="ar-EG"/>
        </w:rPr>
        <w:t>.</w:t>
      </w:r>
      <w:r w:rsidR="00450B35">
        <w:rPr>
          <w:rFonts w:ascii="Sakkal Majalla" w:hAnsi="Sakkal Majalla" w:cs="Sakkal Majalla" w:hint="cs"/>
          <w:sz w:val="28"/>
          <w:szCs w:val="28"/>
          <w:rtl/>
          <w:lang w:bidi="ar-EG"/>
        </w:rPr>
        <w:t xml:space="preserve">( </w:t>
      </w:r>
      <w:proofErr w:type="spellStart"/>
      <w:r w:rsidR="00450B35">
        <w:rPr>
          <w:rFonts w:ascii="Sakkal Majalla" w:hAnsi="Sakkal Majalla" w:cs="Sakkal Majalla" w:hint="cs"/>
          <w:sz w:val="28"/>
          <w:szCs w:val="28"/>
          <w:rtl/>
          <w:lang w:bidi="ar-EG"/>
        </w:rPr>
        <w:t>البورسعيدية</w:t>
      </w:r>
      <w:proofErr w:type="spellEnd"/>
      <w:r w:rsidR="00450B35">
        <w:rPr>
          <w:rFonts w:ascii="Sakkal Majalla" w:hAnsi="Sakkal Majalla" w:cs="Sakkal Majalla" w:hint="cs"/>
          <w:sz w:val="28"/>
          <w:szCs w:val="28"/>
          <w:rtl/>
          <w:lang w:bidi="ar-EG"/>
        </w:rPr>
        <w:t>، 2022)</w:t>
      </w:r>
    </w:p>
    <w:p w14:paraId="40A61660" w14:textId="6A9C9018" w:rsidR="009125CE" w:rsidRPr="00CC01BA" w:rsidRDefault="00CC01BA"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72908946"/>
      <w:bookmarkStart w:id="5" w:name="_Toc172983384"/>
      <w:r>
        <w:rPr>
          <w:rFonts w:ascii="Sakkal Majalla" w:hAnsi="Sakkal Majalla" w:cs="Sakkal Majalla" w:hint="cs"/>
          <w:b/>
          <w:bCs/>
          <w:sz w:val="36"/>
          <w:szCs w:val="36"/>
          <w:rtl/>
          <w:lang w:bidi="ar-EG"/>
        </w:rPr>
        <w:t xml:space="preserve">2.1 </w:t>
      </w:r>
      <w:r w:rsidR="00A74F76" w:rsidRPr="00CC01BA">
        <w:rPr>
          <w:rFonts w:ascii="Sakkal Majalla" w:hAnsi="Sakkal Majalla" w:cs="Sakkal Majalla"/>
          <w:b/>
          <w:bCs/>
          <w:sz w:val="36"/>
          <w:szCs w:val="36"/>
          <w:rtl/>
          <w:lang w:bidi="ar-EG"/>
        </w:rPr>
        <w:t>مشكلة الدراسة</w:t>
      </w:r>
      <w:r w:rsidR="009125CE" w:rsidRPr="00CC01BA">
        <w:rPr>
          <w:rFonts w:ascii="Sakkal Majalla" w:hAnsi="Sakkal Majalla" w:cs="Sakkal Majalla" w:hint="cs"/>
          <w:b/>
          <w:bCs/>
          <w:sz w:val="36"/>
          <w:szCs w:val="36"/>
          <w:rtl/>
          <w:lang w:bidi="ar-EG"/>
        </w:rPr>
        <w:t>:</w:t>
      </w:r>
      <w:bookmarkEnd w:id="4"/>
      <w:bookmarkEnd w:id="5"/>
    </w:p>
    <w:p w14:paraId="3A504109" w14:textId="78232FCB" w:rsidR="009125CE" w:rsidRDefault="00AA18F1"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AA18F1">
        <w:rPr>
          <w:rFonts w:ascii="Sakkal Majalla" w:hAnsi="Sakkal Majalla" w:cs="Sakkal Majalla"/>
          <w:sz w:val="28"/>
          <w:szCs w:val="28"/>
          <w:rtl/>
          <w:lang w:bidi="ar-EG"/>
        </w:rPr>
        <w:t xml:space="preserve">تعاني منظمات الأعمال اليوم من تدهور بيئة العمل وهذا اثر سلباً على الأفراد العاملين وزاد تغيبهم عن العمل، ولما كانت البيئة مجالاً مهماً لغرض التنافس بين المنظمات وزيادة الحصة السوقية قد دفع بالعديد من المنظمات </w:t>
      </w:r>
      <w:r w:rsidRPr="00AA18F1">
        <w:rPr>
          <w:rFonts w:ascii="Sakkal Majalla" w:hAnsi="Sakkal Majalla" w:cs="Sakkal Majalla" w:hint="cs"/>
          <w:sz w:val="28"/>
          <w:szCs w:val="28"/>
          <w:rtl/>
          <w:lang w:bidi="ar-EG"/>
        </w:rPr>
        <w:t>بالتوجه</w:t>
      </w:r>
      <w:r w:rsidRPr="00AA18F1">
        <w:rPr>
          <w:rFonts w:ascii="Sakkal Majalla" w:hAnsi="Sakkal Majalla" w:cs="Sakkal Majalla"/>
          <w:sz w:val="28"/>
          <w:szCs w:val="28"/>
          <w:rtl/>
          <w:lang w:bidi="ar-EG"/>
        </w:rPr>
        <w:t xml:space="preserve"> نحو الاهتمام بالبيئة لغرض تحقيق الأهداف </w:t>
      </w:r>
      <w:proofErr w:type="spellStart"/>
      <w:r w:rsidRPr="00AA18F1">
        <w:rPr>
          <w:rFonts w:ascii="Sakkal Majalla" w:hAnsi="Sakkal Majalla" w:cs="Sakkal Majalla"/>
          <w:sz w:val="28"/>
          <w:szCs w:val="28"/>
          <w:rtl/>
          <w:lang w:bidi="ar-EG"/>
        </w:rPr>
        <w:t>المنظمية</w:t>
      </w:r>
      <w:proofErr w:type="spellEnd"/>
      <w:r w:rsidRPr="00AA18F1">
        <w:rPr>
          <w:rFonts w:ascii="Sakkal Majalla" w:hAnsi="Sakkal Majalla" w:cs="Sakkal Majalla"/>
          <w:sz w:val="28"/>
          <w:szCs w:val="28"/>
          <w:rtl/>
          <w:lang w:bidi="ar-EG"/>
        </w:rPr>
        <w:t xml:space="preserve">، اذ ان الاهتمام بالبيئة يتطلب افراد موهوبين ذو تفكير استراتيجي قادر على توليد الأفكار </w:t>
      </w:r>
      <w:r w:rsidRPr="00AA18F1">
        <w:rPr>
          <w:rFonts w:ascii="Sakkal Majalla" w:hAnsi="Sakkal Majalla" w:cs="Sakkal Majalla" w:hint="cs"/>
          <w:sz w:val="28"/>
          <w:szCs w:val="28"/>
          <w:rtl/>
          <w:lang w:bidi="ar-EG"/>
        </w:rPr>
        <w:t>الإبداعية</w:t>
      </w:r>
      <w:r w:rsidRPr="00AA18F1">
        <w:rPr>
          <w:rFonts w:ascii="Sakkal Majalla" w:hAnsi="Sakkal Majalla" w:cs="Sakkal Majalla"/>
          <w:sz w:val="28"/>
          <w:szCs w:val="28"/>
          <w:rtl/>
          <w:lang w:bidi="ar-EG"/>
        </w:rPr>
        <w:t>، أن الكثير من البحوث المهمة في إدارة الموارد البشرية الاستراتيجية أشارت إلى إمكانية اعتبار الموارد البشرية مصدر للميزة التنافسية المستدامة على اعتبار ان الموارد والقدرات التي تعتمد عليها الشركة لتحقيق الميزة المستدامة مرتبطة ارتباط مباشر بقدرات الأفراد</w:t>
      </w:r>
      <w:r>
        <w:rPr>
          <w:rFonts w:ascii="Sakkal Majalla" w:hAnsi="Sakkal Majalla" w:cs="Sakkal Majalla" w:hint="cs"/>
          <w:sz w:val="28"/>
          <w:szCs w:val="28"/>
          <w:rtl/>
          <w:lang w:bidi="ar-EG"/>
        </w:rPr>
        <w:t>.</w:t>
      </w:r>
      <w:r w:rsidR="00450B35">
        <w:rPr>
          <w:rFonts w:ascii="Sakkal Majalla" w:hAnsi="Sakkal Majalla" w:cs="Sakkal Majalla" w:hint="cs"/>
          <w:sz w:val="28"/>
          <w:szCs w:val="28"/>
          <w:rtl/>
          <w:lang w:bidi="ar-EG"/>
        </w:rPr>
        <w:t>( مجيد،2023)</w:t>
      </w:r>
    </w:p>
    <w:p w14:paraId="756849FD" w14:textId="0A11CFE1" w:rsidR="00AA18F1" w:rsidRDefault="00AA18F1" w:rsidP="00CC01BA">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وقد قام الباحث بإجراء مقابلة مع أحد العاملين في شركات المقاولات وقام باستطلاع رأي حول إدارة الواهب ومدى تأثيرها على سلوكيات افراد في ظل توسط القيادة التحويلية وفي نهاية الاستطلاع قد توصل الباحث إلى وجود قصور في هذه الدراسات ومن ثم جاءت فكرة الدراسة للإجابة على تساؤل يتمثل في:</w:t>
      </w:r>
    </w:p>
    <w:p w14:paraId="66328C2C" w14:textId="1E023AFA" w:rsidR="00AA18F1" w:rsidRPr="00CC01BA" w:rsidRDefault="00AA18F1" w:rsidP="00CC01BA">
      <w:pPr>
        <w:spacing w:before="100" w:beforeAutospacing="1" w:after="100" w:afterAutospacing="1" w:line="360" w:lineRule="auto"/>
        <w:ind w:firstLine="720"/>
        <w:jc w:val="both"/>
        <w:rPr>
          <w:rFonts w:ascii="Sakkal Majalla" w:hAnsi="Sakkal Majalla" w:cs="Sakkal Majalla"/>
          <w:b/>
          <w:bCs/>
          <w:sz w:val="28"/>
          <w:szCs w:val="28"/>
          <w:rtl/>
          <w:lang w:bidi="ar-EG"/>
        </w:rPr>
      </w:pPr>
      <w:r w:rsidRPr="00CC01BA">
        <w:rPr>
          <w:rFonts w:ascii="Sakkal Majalla" w:hAnsi="Sakkal Majalla" w:cs="Sakkal Majalla" w:hint="cs"/>
          <w:b/>
          <w:bCs/>
          <w:sz w:val="28"/>
          <w:szCs w:val="28"/>
          <w:rtl/>
          <w:lang w:bidi="ar-EG"/>
        </w:rPr>
        <w:t xml:space="preserve">ما </w:t>
      </w:r>
      <w:r w:rsidRPr="00CC01BA">
        <w:rPr>
          <w:rFonts w:ascii="Sakkal Majalla" w:hAnsi="Sakkal Majalla" w:cs="Sakkal Majalla"/>
          <w:b/>
          <w:bCs/>
          <w:sz w:val="28"/>
          <w:szCs w:val="28"/>
          <w:rtl/>
          <w:lang w:bidi="ar-EG"/>
        </w:rPr>
        <w:t>أثر إدارة المواهب الخضراء على سلوك العمل المبتكر للعاملين الدور الوسيط للقيادة التحويلية</w:t>
      </w:r>
      <w:r w:rsidR="00C62803" w:rsidRPr="00CC01BA">
        <w:rPr>
          <w:rFonts w:ascii="Sakkal Majalla" w:hAnsi="Sakkal Majalla" w:cs="Sakkal Majalla" w:hint="cs"/>
          <w:b/>
          <w:bCs/>
          <w:sz w:val="28"/>
          <w:szCs w:val="28"/>
          <w:rtl/>
          <w:lang w:bidi="ar-EG"/>
        </w:rPr>
        <w:t xml:space="preserve"> في شركات المقاولات بالمملكة العربية السعودية؟</w:t>
      </w:r>
    </w:p>
    <w:p w14:paraId="231E38BB" w14:textId="7E908909" w:rsidR="009125CE" w:rsidRPr="00CC01BA" w:rsidRDefault="00CC01BA"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72908947"/>
      <w:bookmarkStart w:id="7" w:name="_Toc172983385"/>
      <w:r>
        <w:rPr>
          <w:rFonts w:ascii="Sakkal Majalla" w:hAnsi="Sakkal Majalla" w:cs="Sakkal Majalla" w:hint="cs"/>
          <w:b/>
          <w:bCs/>
          <w:sz w:val="36"/>
          <w:szCs w:val="36"/>
          <w:rtl/>
          <w:lang w:bidi="ar-EG"/>
        </w:rPr>
        <w:t xml:space="preserve">3.1 </w:t>
      </w:r>
      <w:r w:rsidR="00A74F76" w:rsidRPr="00CC01BA">
        <w:rPr>
          <w:rFonts w:ascii="Sakkal Majalla" w:hAnsi="Sakkal Majalla" w:cs="Sakkal Majalla"/>
          <w:b/>
          <w:bCs/>
          <w:sz w:val="36"/>
          <w:szCs w:val="36"/>
          <w:rtl/>
          <w:lang w:bidi="ar-EG"/>
        </w:rPr>
        <w:t>أهمية الدراس</w:t>
      </w:r>
      <w:r w:rsidR="00A74F76" w:rsidRPr="00CC01BA">
        <w:rPr>
          <w:rFonts w:ascii="Sakkal Majalla" w:hAnsi="Sakkal Majalla" w:cs="Sakkal Majalla" w:hint="cs"/>
          <w:b/>
          <w:bCs/>
          <w:sz w:val="36"/>
          <w:szCs w:val="36"/>
          <w:rtl/>
          <w:lang w:bidi="ar-EG"/>
        </w:rPr>
        <w:t>ة:</w:t>
      </w:r>
      <w:bookmarkEnd w:id="6"/>
      <w:bookmarkEnd w:id="7"/>
    </w:p>
    <w:p w14:paraId="51036DF7" w14:textId="1B8BABC0" w:rsidR="00C62803" w:rsidRPr="00C62803" w:rsidRDefault="00C62803" w:rsidP="00CC01BA">
      <w:pPr>
        <w:spacing w:before="100" w:beforeAutospacing="1" w:after="100" w:afterAutospacing="1" w:line="360" w:lineRule="auto"/>
        <w:ind w:firstLine="720"/>
        <w:jc w:val="both"/>
        <w:rPr>
          <w:rFonts w:ascii="Sakkal Majalla" w:hAnsi="Sakkal Majalla" w:cs="Sakkal Majalla"/>
          <w:sz w:val="28"/>
          <w:szCs w:val="28"/>
          <w:rtl/>
          <w:lang w:bidi="ar-EG"/>
        </w:rPr>
      </w:pPr>
      <w:r w:rsidRPr="00C62803">
        <w:rPr>
          <w:rFonts w:ascii="Sakkal Majalla" w:hAnsi="Sakkal Majalla" w:cs="Sakkal Majalla" w:hint="cs"/>
          <w:sz w:val="28"/>
          <w:szCs w:val="28"/>
          <w:rtl/>
          <w:lang w:bidi="ar-EG"/>
        </w:rPr>
        <w:t xml:space="preserve">تتمثل </w:t>
      </w:r>
      <w:r w:rsidRPr="00C62803">
        <w:rPr>
          <w:rFonts w:ascii="Sakkal Majalla" w:hAnsi="Sakkal Majalla" w:cs="Sakkal Majalla"/>
          <w:sz w:val="28"/>
          <w:szCs w:val="28"/>
          <w:rtl/>
          <w:lang w:bidi="ar-EG"/>
        </w:rPr>
        <w:t xml:space="preserve">أهمية الدراسة في </w:t>
      </w:r>
      <w:r w:rsidRPr="00C62803">
        <w:rPr>
          <w:rFonts w:ascii="Sakkal Majalla" w:hAnsi="Sakkal Majalla" w:cs="Sakkal Majalla" w:hint="cs"/>
          <w:sz w:val="28"/>
          <w:szCs w:val="28"/>
          <w:rtl/>
          <w:lang w:bidi="ar-EG"/>
        </w:rPr>
        <w:t xml:space="preserve">تناولها </w:t>
      </w:r>
      <w:proofErr w:type="gramStart"/>
      <w:r w:rsidRPr="00C62803">
        <w:rPr>
          <w:rFonts w:ascii="Sakkal Majalla" w:hAnsi="Sakkal Majalla" w:cs="Sakkal Majalla" w:hint="cs"/>
          <w:sz w:val="28"/>
          <w:szCs w:val="28"/>
          <w:rtl/>
          <w:lang w:bidi="ar-EG"/>
        </w:rPr>
        <w:t>أحدى</w:t>
      </w:r>
      <w:proofErr w:type="gramEnd"/>
      <w:r w:rsidRPr="00C62803">
        <w:rPr>
          <w:rFonts w:ascii="Sakkal Majalla" w:hAnsi="Sakkal Majalla" w:cs="Sakkal Majalla" w:hint="cs"/>
          <w:sz w:val="28"/>
          <w:szCs w:val="28"/>
          <w:rtl/>
          <w:lang w:bidi="ar-EG"/>
        </w:rPr>
        <w:t xml:space="preserve"> الموضوعات الحيوية في العصر الحديث</w:t>
      </w:r>
      <w:r w:rsidRPr="00C62803">
        <w:rPr>
          <w:rFonts w:ascii="Sakkal Majalla" w:hAnsi="Sakkal Majalla" w:cs="Sakkal Majalla"/>
          <w:sz w:val="28"/>
          <w:szCs w:val="28"/>
          <w:rtl/>
          <w:lang w:bidi="ar-EG"/>
        </w:rPr>
        <w:t xml:space="preserve"> حيث تناولت موضوع أثر إدارة المواهب الخضراء على سلوك العمل المبتكر للعاملين الدور الوسيط للقيادة التحويلية،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C62803">
        <w:rPr>
          <w:rFonts w:ascii="Sakkal Majalla" w:hAnsi="Sakkal Majalla" w:cs="Sakkal Majalla" w:hint="cs"/>
          <w:sz w:val="28"/>
          <w:szCs w:val="28"/>
          <w:rtl/>
          <w:lang w:bidi="ar-EG"/>
        </w:rPr>
        <w:t>،</w:t>
      </w:r>
      <w:r w:rsidRPr="00C62803">
        <w:rPr>
          <w:rFonts w:ascii="Sakkal Majalla" w:hAnsi="Sakkal Majalla" w:cs="Sakkal Majalla"/>
          <w:sz w:val="28"/>
          <w:szCs w:val="28"/>
          <w:rtl/>
          <w:lang w:bidi="ar-EG"/>
        </w:rPr>
        <w:t xml:space="preserve"> كما تكمن أهمية الدراسات في معالجتها </w:t>
      </w:r>
      <w:r>
        <w:rPr>
          <w:rFonts w:ascii="Sakkal Majalla" w:hAnsi="Sakkal Majalla" w:cs="Sakkal Majalla" w:hint="cs"/>
          <w:sz w:val="28"/>
          <w:szCs w:val="28"/>
          <w:rtl/>
          <w:lang w:bidi="ar-EG"/>
        </w:rPr>
        <w:t>لإدارة المواهب، وسلوك العمل، والقيادة التحويلية.</w:t>
      </w:r>
    </w:p>
    <w:p w14:paraId="0B9E6C9C" w14:textId="372B98EC" w:rsidR="00C62803" w:rsidRPr="00CC01BA" w:rsidRDefault="00CC01BA" w:rsidP="00CC01BA">
      <w:pPr>
        <w:spacing w:before="100" w:beforeAutospacing="1" w:after="100" w:afterAutospacing="1" w:line="360" w:lineRule="auto"/>
        <w:ind w:left="-23"/>
        <w:jc w:val="both"/>
        <w:outlineLvl w:val="2"/>
        <w:rPr>
          <w:rFonts w:ascii="Sakkal Majalla" w:hAnsi="Sakkal Majalla" w:cs="Sakkal Majalla"/>
          <w:b/>
          <w:bCs/>
          <w:sz w:val="32"/>
          <w:szCs w:val="32"/>
        </w:rPr>
      </w:pPr>
      <w:bookmarkStart w:id="8" w:name="_Toc172983386"/>
      <w:r w:rsidRPr="00CC01BA">
        <w:rPr>
          <w:rFonts w:ascii="Sakkal Majalla" w:hAnsi="Sakkal Majalla" w:cs="Sakkal Majalla" w:hint="cs"/>
          <w:b/>
          <w:bCs/>
          <w:sz w:val="32"/>
          <w:szCs w:val="32"/>
          <w:rtl/>
        </w:rPr>
        <w:t xml:space="preserve">1.3.1 </w:t>
      </w:r>
      <w:r w:rsidR="00C62803" w:rsidRPr="00CC01BA">
        <w:rPr>
          <w:rFonts w:ascii="Sakkal Majalla" w:hAnsi="Sakkal Majalla" w:cs="Sakkal Majalla" w:hint="cs"/>
          <w:b/>
          <w:bCs/>
          <w:sz w:val="32"/>
          <w:szCs w:val="32"/>
          <w:rtl/>
        </w:rPr>
        <w:t>الأهمية العلمية:</w:t>
      </w:r>
      <w:bookmarkEnd w:id="8"/>
    </w:p>
    <w:p w14:paraId="4FDDE63A" w14:textId="77777777" w:rsidR="00C62803" w:rsidRDefault="00C62803" w:rsidP="003730C0">
      <w:pPr>
        <w:spacing w:line="360" w:lineRule="auto"/>
        <w:ind w:firstLine="720"/>
        <w:jc w:val="both"/>
        <w:rPr>
          <w:rFonts w:ascii="Sakkal Majalla" w:hAnsi="Sakkal Majalla" w:cs="Sakkal Majalla"/>
          <w:b/>
          <w:bCs/>
          <w:sz w:val="28"/>
          <w:szCs w:val="28"/>
          <w:rtl/>
        </w:rPr>
      </w:pPr>
      <w:r w:rsidRPr="00C62803">
        <w:rPr>
          <w:rFonts w:ascii="Sakkal Majalla" w:hAnsi="Sakkal Majalla" w:cs="Sakkal Majalla" w:hint="cs"/>
          <w:sz w:val="28"/>
          <w:szCs w:val="28"/>
          <w:rtl/>
        </w:rPr>
        <w:t xml:space="preserve">تكمن </w:t>
      </w:r>
      <w:r w:rsidRPr="00C62803">
        <w:rPr>
          <w:rFonts w:ascii="Sakkal Majalla" w:hAnsi="Sakkal Majalla" w:cs="Sakkal Majalla"/>
          <w:sz w:val="28"/>
          <w:szCs w:val="28"/>
          <w:rtl/>
        </w:rPr>
        <w:t xml:space="preserve">أهمية الدراسة </w:t>
      </w:r>
      <w:r w:rsidRPr="00C62803">
        <w:rPr>
          <w:rFonts w:ascii="Sakkal Majalla" w:hAnsi="Sakkal Majalla" w:cs="Sakkal Majalla" w:hint="cs"/>
          <w:sz w:val="28"/>
          <w:szCs w:val="28"/>
          <w:rtl/>
        </w:rPr>
        <w:t xml:space="preserve">العلمية في </w:t>
      </w:r>
      <w:r w:rsidRPr="00C62803">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C62803">
        <w:rPr>
          <w:rFonts w:ascii="Sakkal Majalla" w:hAnsi="Sakkal Majalla" w:cs="Sakkal Majalla" w:hint="cs"/>
          <w:sz w:val="28"/>
          <w:szCs w:val="28"/>
          <w:rtl/>
        </w:rPr>
        <w:t>،</w:t>
      </w:r>
      <w:r w:rsidRPr="00C62803">
        <w:rPr>
          <w:rFonts w:ascii="Sakkal Majalla" w:hAnsi="Sakkal Majalla" w:cs="Sakkal Majalla"/>
          <w:sz w:val="28"/>
          <w:szCs w:val="28"/>
          <w:rtl/>
        </w:rPr>
        <w:t xml:space="preserve"> وتنبع أهميتها مما يلي: تلقي الدراسة الضوء على </w:t>
      </w:r>
      <w:r w:rsidRPr="00C62803">
        <w:rPr>
          <w:rFonts w:ascii="Sakkal Majalla" w:hAnsi="Sakkal Majalla" w:cs="Sakkal Majalla" w:hint="cs"/>
          <w:sz w:val="28"/>
          <w:szCs w:val="28"/>
          <w:rtl/>
        </w:rPr>
        <w:t xml:space="preserve">مفاهيم </w:t>
      </w:r>
      <w:r>
        <w:rPr>
          <w:rFonts w:ascii="Sakkal Majalla" w:hAnsi="Sakkal Majalla" w:cs="Sakkal Majalla" w:hint="cs"/>
          <w:sz w:val="28"/>
          <w:szCs w:val="28"/>
          <w:rtl/>
        </w:rPr>
        <w:t>إدارة المواهب، سلوك العمل، القيادة التحويلية</w:t>
      </w:r>
      <w:r w:rsidRPr="00C62803">
        <w:rPr>
          <w:rFonts w:ascii="Sakkal Majalla" w:hAnsi="Sakkal Majalla" w:cs="Sakkal Majalla" w:hint="cs"/>
          <w:sz w:val="28"/>
          <w:szCs w:val="28"/>
          <w:rtl/>
        </w:rPr>
        <w:t xml:space="preserve"> </w:t>
      </w:r>
      <w:r w:rsidRPr="00C62803">
        <w:rPr>
          <w:rFonts w:ascii="Sakkal Majalla" w:hAnsi="Sakkal Majalla" w:cs="Sakkal Majalla"/>
          <w:sz w:val="28"/>
          <w:szCs w:val="28"/>
          <w:rtl/>
        </w:rPr>
        <w:t xml:space="preserve">بهذه المواضيع على وجه الخصوص، يقدم توصيات تتعلق </w:t>
      </w:r>
      <w:proofErr w:type="gramStart"/>
      <w:r w:rsidRPr="00C62803">
        <w:rPr>
          <w:rFonts w:ascii="Sakkal Majalla" w:hAnsi="Sakkal Majalla" w:cs="Sakkal Majalla" w:hint="cs"/>
          <w:sz w:val="28"/>
          <w:szCs w:val="28"/>
          <w:rtl/>
        </w:rPr>
        <w:t xml:space="preserve">بتفعيل  </w:t>
      </w:r>
      <w:r w:rsidRPr="00C62803">
        <w:rPr>
          <w:rFonts w:ascii="Sakkal Majalla" w:hAnsi="Sakkal Majalla" w:cs="Sakkal Majalla"/>
          <w:sz w:val="28"/>
          <w:szCs w:val="28"/>
          <w:rtl/>
          <w:lang w:bidi="ar-EG"/>
        </w:rPr>
        <w:t>أثر</w:t>
      </w:r>
      <w:proofErr w:type="gramEnd"/>
      <w:r w:rsidRPr="00C62803">
        <w:rPr>
          <w:rFonts w:ascii="Sakkal Majalla" w:hAnsi="Sakkal Majalla" w:cs="Sakkal Majalla"/>
          <w:sz w:val="28"/>
          <w:szCs w:val="28"/>
          <w:rtl/>
          <w:lang w:bidi="ar-EG"/>
        </w:rPr>
        <w:t xml:space="preserve"> إدارة المواهب الخضراء على سلوك العمل المبتكر للعاملين الدور الوسيط للقيادة التحويلية</w:t>
      </w:r>
      <w:r w:rsidRPr="00C62803">
        <w:rPr>
          <w:rFonts w:ascii="Sakkal Majalla" w:hAnsi="Sakkal Majalla" w:cs="Sakkal Majalla" w:hint="cs"/>
          <w:sz w:val="28"/>
          <w:szCs w:val="28"/>
          <w:rtl/>
          <w:lang w:bidi="ar-EG"/>
        </w:rPr>
        <w:t xml:space="preserve"> في شركات المقاولات بالمملكة العربية السعودية</w:t>
      </w:r>
      <w:r w:rsidRPr="00C62803">
        <w:rPr>
          <w:rFonts w:ascii="Sakkal Majalla" w:hAnsi="Sakkal Majalla" w:cs="Sakkal Majalla" w:hint="cs"/>
          <w:b/>
          <w:bCs/>
          <w:sz w:val="28"/>
          <w:szCs w:val="28"/>
          <w:rtl/>
        </w:rPr>
        <w:t xml:space="preserve"> </w:t>
      </w:r>
    </w:p>
    <w:p w14:paraId="28577A3F" w14:textId="77777777" w:rsidR="00CC01BA" w:rsidRDefault="00CC01BA">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79226C0C" w14:textId="0111F102" w:rsidR="00C62803" w:rsidRPr="00CC01BA" w:rsidRDefault="00CC01BA" w:rsidP="00CC01BA">
      <w:pPr>
        <w:spacing w:before="100" w:beforeAutospacing="1" w:after="100" w:afterAutospacing="1" w:line="360" w:lineRule="auto"/>
        <w:ind w:left="-23"/>
        <w:jc w:val="both"/>
        <w:outlineLvl w:val="2"/>
        <w:rPr>
          <w:rFonts w:ascii="Sakkal Majalla" w:hAnsi="Sakkal Majalla" w:cs="Sakkal Majalla"/>
          <w:b/>
          <w:bCs/>
          <w:sz w:val="32"/>
          <w:szCs w:val="32"/>
        </w:rPr>
      </w:pPr>
      <w:bookmarkStart w:id="9" w:name="_Toc172983387"/>
      <w:r>
        <w:rPr>
          <w:rFonts w:ascii="Sakkal Majalla" w:hAnsi="Sakkal Majalla" w:cs="Sakkal Majalla" w:hint="cs"/>
          <w:b/>
          <w:bCs/>
          <w:sz w:val="32"/>
          <w:szCs w:val="32"/>
          <w:rtl/>
        </w:rPr>
        <w:lastRenderedPageBreak/>
        <w:t xml:space="preserve">2.3.1 </w:t>
      </w:r>
      <w:r w:rsidR="00C62803" w:rsidRPr="00CC01BA">
        <w:rPr>
          <w:rFonts w:ascii="Sakkal Majalla" w:hAnsi="Sakkal Majalla" w:cs="Sakkal Majalla" w:hint="cs"/>
          <w:b/>
          <w:bCs/>
          <w:sz w:val="32"/>
          <w:szCs w:val="32"/>
          <w:rtl/>
        </w:rPr>
        <w:t>الأهمية العملية:</w:t>
      </w:r>
      <w:bookmarkEnd w:id="9"/>
    </w:p>
    <w:p w14:paraId="3897F17C" w14:textId="2BCEE143" w:rsidR="00C62803" w:rsidRPr="00C62803" w:rsidRDefault="00C62803" w:rsidP="003730C0">
      <w:pPr>
        <w:spacing w:line="360" w:lineRule="auto"/>
        <w:ind w:firstLine="720"/>
        <w:jc w:val="both"/>
        <w:rPr>
          <w:rFonts w:ascii="Sakkal Majalla" w:hAnsi="Sakkal Majalla" w:cs="Sakkal Majalla"/>
          <w:sz w:val="28"/>
          <w:szCs w:val="28"/>
          <w:rtl/>
          <w:lang w:bidi="ar-EG"/>
        </w:rPr>
      </w:pPr>
      <w:r w:rsidRPr="00C62803">
        <w:rPr>
          <w:rFonts w:ascii="Sakkal Majalla" w:hAnsi="Sakkal Majalla" w:cs="Sakkal Majalla" w:hint="cs"/>
          <w:sz w:val="28"/>
          <w:szCs w:val="28"/>
          <w:rtl/>
        </w:rPr>
        <w:t>تنبع الأهمية العملية لهذه الدراسة</w:t>
      </w:r>
      <w:r w:rsidRPr="00C62803">
        <w:rPr>
          <w:rFonts w:ascii="Sakkal Majalla" w:hAnsi="Sakkal Majalla" w:cs="Sakkal Majalla"/>
          <w:sz w:val="28"/>
          <w:szCs w:val="28"/>
          <w:rtl/>
        </w:rPr>
        <w:t xml:space="preserve"> من كونه</w:t>
      </w:r>
      <w:r w:rsidRPr="00C62803">
        <w:rPr>
          <w:rFonts w:ascii="Sakkal Majalla" w:hAnsi="Sakkal Majalla" w:cs="Sakkal Majalla" w:hint="cs"/>
          <w:sz w:val="28"/>
          <w:szCs w:val="28"/>
          <w:rtl/>
        </w:rPr>
        <w:t>ا</w:t>
      </w:r>
      <w:r w:rsidRPr="00C62803">
        <w:rPr>
          <w:rFonts w:ascii="Sakkal Majalla" w:hAnsi="Sakkal Majalla" w:cs="Sakkal Majalla"/>
          <w:sz w:val="28"/>
          <w:szCs w:val="28"/>
          <w:rtl/>
        </w:rPr>
        <w:t xml:space="preserve"> </w:t>
      </w:r>
      <w:r w:rsidRPr="00C62803">
        <w:rPr>
          <w:rFonts w:ascii="Sakkal Majalla" w:hAnsi="Sakkal Majalla" w:cs="Sakkal Majalla" w:hint="cs"/>
          <w:sz w:val="28"/>
          <w:szCs w:val="28"/>
          <w:rtl/>
        </w:rPr>
        <w:t>ت</w:t>
      </w:r>
      <w:r w:rsidRPr="00C62803">
        <w:rPr>
          <w:rFonts w:ascii="Sakkal Majalla" w:hAnsi="Sakkal Majalla" w:cs="Sakkal Majalla"/>
          <w:sz w:val="28"/>
          <w:szCs w:val="28"/>
          <w:rtl/>
        </w:rPr>
        <w:t xml:space="preserve">درس </w:t>
      </w:r>
      <w:r w:rsidRPr="00C62803">
        <w:rPr>
          <w:rFonts w:ascii="Sakkal Majalla" w:hAnsi="Sakkal Majalla" w:cs="Sakkal Majalla"/>
          <w:sz w:val="28"/>
          <w:szCs w:val="28"/>
          <w:rtl/>
          <w:lang w:bidi="ar-EG"/>
        </w:rPr>
        <w:t>أثر إدارة المواهب الخضراء على سلوك العمل المبتكر للعاملين الدور الوسيط للقيادة التحويلية</w:t>
      </w:r>
      <w:r w:rsidRPr="00C62803">
        <w:rPr>
          <w:rFonts w:ascii="Sakkal Majalla" w:hAnsi="Sakkal Majalla" w:cs="Sakkal Majalla" w:hint="cs"/>
          <w:sz w:val="28"/>
          <w:szCs w:val="28"/>
          <w:rtl/>
          <w:lang w:bidi="ar-EG"/>
        </w:rPr>
        <w:t xml:space="preserve"> في شركات المقاولات بالمملكة العربية السعودية</w:t>
      </w:r>
      <w:r w:rsidRPr="00C62803">
        <w:rPr>
          <w:rFonts w:ascii="Sakkal Majalla" w:hAnsi="Sakkal Majalla" w:cs="Sakkal Majalla"/>
          <w:sz w:val="28"/>
          <w:szCs w:val="28"/>
          <w:rtl/>
        </w:rPr>
        <w:t xml:space="preserve">، مما يساعد صناع القرار </w:t>
      </w:r>
      <w:r w:rsidRPr="00C62803">
        <w:rPr>
          <w:rFonts w:ascii="Sakkal Majalla" w:hAnsi="Sakkal Majalla" w:cs="Sakkal Majalla" w:hint="cs"/>
          <w:sz w:val="28"/>
          <w:szCs w:val="28"/>
          <w:rtl/>
        </w:rPr>
        <w:t xml:space="preserve">في الشركات في  السعودية </w:t>
      </w:r>
      <w:r w:rsidRPr="00C62803">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C62803">
        <w:rPr>
          <w:rFonts w:ascii="Sakkal Majalla" w:hAnsi="Sakkal Majalla" w:cs="Sakkal Majalla" w:hint="cs"/>
          <w:sz w:val="28"/>
          <w:szCs w:val="28"/>
          <w:rtl/>
        </w:rPr>
        <w:t>،</w:t>
      </w:r>
      <w:r w:rsidRPr="00C62803">
        <w:rPr>
          <w:rFonts w:ascii="Sakkal Majalla" w:hAnsi="Sakkal Majalla" w:cs="Sakkal Majalla"/>
          <w:sz w:val="28"/>
          <w:szCs w:val="28"/>
          <w:rtl/>
        </w:rPr>
        <w:t xml:space="preserve"> ومن هنا</w:t>
      </w:r>
      <w:r w:rsidRPr="00C62803">
        <w:rPr>
          <w:rFonts w:ascii="Sakkal Majalla" w:hAnsi="Sakkal Majalla" w:cs="Sakkal Majalla" w:hint="cs"/>
          <w:sz w:val="28"/>
          <w:szCs w:val="28"/>
          <w:rtl/>
        </w:rPr>
        <w:t xml:space="preserve"> </w:t>
      </w:r>
      <w:r w:rsidRPr="00C62803">
        <w:rPr>
          <w:rFonts w:ascii="Sakkal Majalla" w:hAnsi="Sakkal Majalla" w:cs="Sakkal Majalla"/>
          <w:sz w:val="28"/>
          <w:szCs w:val="28"/>
          <w:rtl/>
        </w:rPr>
        <w:t xml:space="preserve">فإن هذه الدراسة تساعد </w:t>
      </w:r>
      <w:r w:rsidRPr="00C62803">
        <w:rPr>
          <w:rFonts w:ascii="Sakkal Majalla" w:hAnsi="Sakkal Majalla" w:cs="Sakkal Majalla" w:hint="cs"/>
          <w:sz w:val="28"/>
          <w:szCs w:val="28"/>
          <w:rtl/>
        </w:rPr>
        <w:t>الشركات</w:t>
      </w:r>
      <w:r w:rsidRPr="00C62803">
        <w:rPr>
          <w:rFonts w:ascii="Sakkal Majalla" w:hAnsi="Sakkal Majalla" w:cs="Sakkal Majalla"/>
          <w:sz w:val="28"/>
          <w:szCs w:val="28"/>
          <w:rtl/>
        </w:rPr>
        <w:t xml:space="preserve"> على تبني سياسات واضحة ومناسبة، واتخاذ القرارات المناسبة فيما يتعلق </w:t>
      </w:r>
      <w:r>
        <w:rPr>
          <w:rFonts w:ascii="Sakkal Majalla" w:hAnsi="Sakkal Majalla" w:cs="Sakkal Majalla" w:hint="cs"/>
          <w:sz w:val="28"/>
          <w:szCs w:val="28"/>
          <w:rtl/>
        </w:rPr>
        <w:t>بإدارة المواهب، سلوك العمل، القيادة التحويلية</w:t>
      </w:r>
      <w:r w:rsidRPr="00C62803">
        <w:rPr>
          <w:rFonts w:ascii="Sakkal Majalla" w:hAnsi="Sakkal Majalla" w:cs="Sakkal Majalla"/>
          <w:sz w:val="28"/>
          <w:szCs w:val="28"/>
          <w:rtl/>
        </w:rPr>
        <w:t xml:space="preserve">، وذلك من خلال الأخذ في الاعتبار التوصيات التي قدمتها هذه الدراسة. </w:t>
      </w:r>
    </w:p>
    <w:p w14:paraId="1817352F" w14:textId="4FFD1487" w:rsidR="009125CE" w:rsidRPr="00CC01BA" w:rsidRDefault="00CC01BA"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172908948"/>
      <w:bookmarkStart w:id="11" w:name="_Toc172983388"/>
      <w:r>
        <w:rPr>
          <w:rFonts w:ascii="Sakkal Majalla" w:hAnsi="Sakkal Majalla" w:cs="Sakkal Majalla" w:hint="cs"/>
          <w:b/>
          <w:bCs/>
          <w:sz w:val="36"/>
          <w:szCs w:val="36"/>
          <w:rtl/>
          <w:lang w:bidi="ar-EG"/>
        </w:rPr>
        <w:t xml:space="preserve">4.1 </w:t>
      </w:r>
      <w:r w:rsidR="00A74F76" w:rsidRPr="00CC01BA">
        <w:rPr>
          <w:rFonts w:ascii="Sakkal Majalla" w:hAnsi="Sakkal Majalla" w:cs="Sakkal Majalla"/>
          <w:b/>
          <w:bCs/>
          <w:sz w:val="36"/>
          <w:szCs w:val="36"/>
          <w:rtl/>
          <w:lang w:bidi="ar-EG"/>
        </w:rPr>
        <w:t>أهداف الدراسة</w:t>
      </w:r>
      <w:r w:rsidR="009125CE" w:rsidRPr="00CC01BA">
        <w:rPr>
          <w:rFonts w:ascii="Sakkal Majalla" w:hAnsi="Sakkal Majalla" w:cs="Sakkal Majalla" w:hint="cs"/>
          <w:b/>
          <w:bCs/>
          <w:sz w:val="36"/>
          <w:szCs w:val="36"/>
          <w:rtl/>
          <w:lang w:bidi="ar-EG"/>
        </w:rPr>
        <w:t>:</w:t>
      </w:r>
      <w:bookmarkEnd w:id="10"/>
      <w:bookmarkEnd w:id="11"/>
    </w:p>
    <w:p w14:paraId="44DB923D" w14:textId="6286F0E5" w:rsidR="009125CE" w:rsidRDefault="00C62803" w:rsidP="00CC01BA">
      <w:pPr>
        <w:spacing w:line="360" w:lineRule="auto"/>
        <w:ind w:firstLine="720"/>
        <w:jc w:val="both"/>
        <w:rPr>
          <w:rFonts w:ascii="Sakkal Majalla" w:hAnsi="Sakkal Majalla" w:cs="Sakkal Majalla"/>
          <w:sz w:val="28"/>
          <w:szCs w:val="28"/>
          <w:rtl/>
          <w:lang w:bidi="ar-EG"/>
        </w:rPr>
      </w:pPr>
      <w:r w:rsidRPr="00C62803">
        <w:rPr>
          <w:rFonts w:ascii="Sakkal Majalla" w:hAnsi="Sakkal Majalla" w:cs="Sakkal Majalla" w:hint="cs"/>
          <w:sz w:val="28"/>
          <w:szCs w:val="28"/>
          <w:rtl/>
        </w:rPr>
        <w:t>تهدف الدراسة الحالية للتعرف على الهدف الرئيسي وهو التعرف على</w:t>
      </w:r>
      <w:r w:rsidRPr="00C62803">
        <w:rPr>
          <w:rFonts w:ascii="Sakkal Majalla" w:hAnsi="Sakkal Majalla" w:cs="Sakkal Majalla"/>
          <w:sz w:val="28"/>
          <w:szCs w:val="28"/>
          <w:rtl/>
          <w:lang w:bidi="ar-EG"/>
        </w:rPr>
        <w:t xml:space="preserve"> أثر إدارة المواهب الخضراء</w:t>
      </w:r>
      <w:r>
        <w:rPr>
          <w:rFonts w:ascii="Sakkal Majalla" w:hAnsi="Sakkal Majalla" w:cs="Sakkal Majalla" w:hint="cs"/>
          <w:sz w:val="28"/>
          <w:szCs w:val="28"/>
          <w:rtl/>
          <w:lang w:bidi="ar-EG"/>
        </w:rPr>
        <w:t xml:space="preserve"> </w:t>
      </w:r>
      <w:r w:rsidR="00CC01BA">
        <w:rPr>
          <w:rFonts w:ascii="Sakkal Majalla" w:hAnsi="Sakkal Majalla" w:cs="Sakkal Majalla" w:hint="cs"/>
          <w:sz w:val="28"/>
          <w:szCs w:val="28"/>
          <w:rtl/>
          <w:lang w:bidi="ar-EG"/>
        </w:rPr>
        <w:t xml:space="preserve">بأبعادها </w:t>
      </w:r>
      <w:r w:rsidR="00CC01BA">
        <w:rPr>
          <w:rFonts w:ascii="Sakkal Majalla" w:hAnsi="Sakkal Majalla" w:cs="Sakkal Majalla"/>
          <w:sz w:val="28"/>
          <w:szCs w:val="28"/>
          <w:rtl/>
          <w:lang w:bidi="ar-EG"/>
        </w:rPr>
        <w:t>(</w:t>
      </w:r>
      <w:r w:rsidR="00CC01BA">
        <w:rPr>
          <w:rFonts w:ascii="Sakkal Majalla" w:hAnsi="Sakkal Majalla" w:cs="Sakkal Majalla" w:hint="cs"/>
          <w:sz w:val="28"/>
          <w:szCs w:val="28"/>
          <w:rtl/>
          <w:lang w:bidi="ar-EG"/>
        </w:rPr>
        <w:t>إدارة</w:t>
      </w:r>
      <w:r>
        <w:rPr>
          <w:rFonts w:ascii="Sakkal Majalla" w:hAnsi="Sakkal Majalla" w:cs="Sakkal Majalla" w:hint="cs"/>
          <w:sz w:val="28"/>
          <w:szCs w:val="28"/>
          <w:rtl/>
          <w:lang w:bidi="ar-EG"/>
        </w:rPr>
        <w:t xml:space="preserve"> المواهب الخضراء الصلبة- إدارة المواهب الخضراء الناعمة</w:t>
      </w:r>
      <w:r w:rsidRPr="00C62803">
        <w:rPr>
          <w:rFonts w:ascii="Sakkal Majalla" w:hAnsi="Sakkal Majalla" w:cs="Sakkal Majalla"/>
          <w:sz w:val="28"/>
          <w:szCs w:val="28"/>
          <w:rtl/>
          <w:lang w:bidi="ar-EG"/>
        </w:rPr>
        <w:t xml:space="preserve"> على سلوك العمل المبتكر للعاملين الدور الوسيط للقيادة التحويلية</w:t>
      </w:r>
      <w:r w:rsidRPr="00C62803">
        <w:rPr>
          <w:rFonts w:ascii="Sakkal Majalla" w:hAnsi="Sakkal Majalla" w:cs="Sakkal Majalla" w:hint="cs"/>
          <w:sz w:val="28"/>
          <w:szCs w:val="28"/>
          <w:rtl/>
          <w:lang w:bidi="ar-EG"/>
        </w:rPr>
        <w:t xml:space="preserve"> في شركات المقاولات بالمملكة العربية السعودية</w:t>
      </w:r>
      <w:r>
        <w:rPr>
          <w:rFonts w:ascii="Sakkal Majalla" w:hAnsi="Sakkal Majalla" w:cs="Sakkal Majalla" w:hint="cs"/>
          <w:sz w:val="28"/>
          <w:szCs w:val="28"/>
          <w:rtl/>
          <w:lang w:bidi="ar-EG"/>
        </w:rPr>
        <w:t>.</w:t>
      </w:r>
    </w:p>
    <w:p w14:paraId="25882C0D" w14:textId="3D9AFC0B" w:rsidR="00C62803" w:rsidRPr="008354E0" w:rsidRDefault="00C62803" w:rsidP="00C62803">
      <w:pPr>
        <w:spacing w:line="360" w:lineRule="auto"/>
        <w:rPr>
          <w:rFonts w:ascii="Sakkal Majalla" w:hAnsi="Sakkal Majalla" w:cs="Sakkal Majalla"/>
          <w:b/>
          <w:bCs/>
          <w:sz w:val="28"/>
          <w:szCs w:val="28"/>
          <w:rtl/>
          <w:lang w:bidi="ar-EG"/>
        </w:rPr>
      </w:pPr>
      <w:r w:rsidRPr="008354E0">
        <w:rPr>
          <w:rFonts w:ascii="Sakkal Majalla" w:hAnsi="Sakkal Majalla" w:cs="Sakkal Majalla" w:hint="cs"/>
          <w:b/>
          <w:bCs/>
          <w:sz w:val="28"/>
          <w:szCs w:val="28"/>
          <w:rtl/>
          <w:lang w:bidi="ar-EG"/>
        </w:rPr>
        <w:t>ويتفرع من الهدف الرئيسي مجموعة من الأهداف الفرعية التي تتمثل في:</w:t>
      </w:r>
    </w:p>
    <w:p w14:paraId="7DC4126D" w14:textId="05635F37" w:rsidR="00C62803" w:rsidRPr="008354E0" w:rsidRDefault="00C62803" w:rsidP="00CC01BA">
      <w:pPr>
        <w:pStyle w:val="a5"/>
        <w:numPr>
          <w:ilvl w:val="0"/>
          <w:numId w:val="43"/>
        </w:numPr>
        <w:spacing w:line="360" w:lineRule="auto"/>
        <w:jc w:val="both"/>
        <w:rPr>
          <w:rFonts w:ascii="Sakkal Majalla" w:hAnsi="Sakkal Majalla" w:cs="Sakkal Majalla"/>
          <w:sz w:val="28"/>
          <w:szCs w:val="28"/>
          <w:rtl/>
          <w:lang w:bidi="ar-EG"/>
        </w:rPr>
      </w:pPr>
      <w:r w:rsidRPr="008354E0">
        <w:rPr>
          <w:rFonts w:ascii="Sakkal Majalla" w:hAnsi="Sakkal Majalla" w:cs="Sakkal Majalla" w:hint="cs"/>
          <w:sz w:val="28"/>
          <w:szCs w:val="28"/>
          <w:rtl/>
          <w:lang w:bidi="ar-EG"/>
        </w:rPr>
        <w:t xml:space="preserve">التعرف على مدى تأثير إدارة المواهب </w:t>
      </w:r>
      <w:proofErr w:type="gramStart"/>
      <w:r w:rsidRPr="008354E0">
        <w:rPr>
          <w:rFonts w:ascii="Sakkal Majalla" w:hAnsi="Sakkal Majalla" w:cs="Sakkal Majalla" w:hint="cs"/>
          <w:sz w:val="28"/>
          <w:szCs w:val="28"/>
          <w:rtl/>
          <w:lang w:bidi="ar-EG"/>
        </w:rPr>
        <w:t>الخضراء( الصلبة</w:t>
      </w:r>
      <w:proofErr w:type="gramEnd"/>
      <w:r w:rsidRPr="008354E0">
        <w:rPr>
          <w:rFonts w:ascii="Sakkal Majalla" w:hAnsi="Sakkal Majalla" w:cs="Sakkal Majalla" w:hint="cs"/>
          <w:sz w:val="28"/>
          <w:szCs w:val="28"/>
          <w:rtl/>
          <w:lang w:bidi="ar-EG"/>
        </w:rPr>
        <w:t xml:space="preserve"> والناعمة) على سلوك العاملين المبتكر في شركات المقاولات بالمملكة العربية السعودية.</w:t>
      </w:r>
    </w:p>
    <w:p w14:paraId="50486D90" w14:textId="38CCD5DF" w:rsidR="00C62803" w:rsidRPr="008354E0" w:rsidRDefault="00C62803" w:rsidP="00CC01BA">
      <w:pPr>
        <w:pStyle w:val="a5"/>
        <w:numPr>
          <w:ilvl w:val="0"/>
          <w:numId w:val="43"/>
        </w:numPr>
        <w:spacing w:line="360" w:lineRule="auto"/>
        <w:jc w:val="both"/>
        <w:rPr>
          <w:rFonts w:ascii="Sakkal Majalla" w:hAnsi="Sakkal Majalla" w:cs="Sakkal Majalla"/>
          <w:sz w:val="28"/>
          <w:szCs w:val="28"/>
          <w:rtl/>
          <w:lang w:bidi="ar-EG"/>
        </w:rPr>
      </w:pPr>
      <w:r w:rsidRPr="008354E0">
        <w:rPr>
          <w:rFonts w:ascii="Sakkal Majalla" w:hAnsi="Sakkal Majalla" w:cs="Sakkal Majalla" w:hint="cs"/>
          <w:sz w:val="28"/>
          <w:szCs w:val="28"/>
          <w:rtl/>
          <w:lang w:bidi="ar-EG"/>
        </w:rPr>
        <w:t xml:space="preserve">العمل على تقديم اطار نظري يتضمن أبعاد إدارة المواهب الخضراء بأبعادها </w:t>
      </w:r>
      <w:proofErr w:type="gramStart"/>
      <w:r w:rsidRPr="008354E0">
        <w:rPr>
          <w:rFonts w:ascii="Sakkal Majalla" w:hAnsi="Sakkal Majalla" w:cs="Sakkal Majalla" w:hint="cs"/>
          <w:sz w:val="28"/>
          <w:szCs w:val="28"/>
          <w:rtl/>
          <w:lang w:bidi="ar-EG"/>
        </w:rPr>
        <w:t>( الصلبة</w:t>
      </w:r>
      <w:proofErr w:type="gramEnd"/>
      <w:r w:rsidRPr="008354E0">
        <w:rPr>
          <w:rFonts w:ascii="Sakkal Majalla" w:hAnsi="Sakkal Majalla" w:cs="Sakkal Majalla" w:hint="cs"/>
          <w:sz w:val="28"/>
          <w:szCs w:val="28"/>
          <w:rtl/>
          <w:lang w:bidi="ar-EG"/>
        </w:rPr>
        <w:t>- الناعمة) في وجود القيادة التحويلية وسلوك العمل المبتكر للعاملين.</w:t>
      </w:r>
    </w:p>
    <w:p w14:paraId="2535ADCC" w14:textId="6102A823" w:rsidR="00C62803" w:rsidRPr="008354E0" w:rsidRDefault="00C62803" w:rsidP="00CC01BA">
      <w:pPr>
        <w:pStyle w:val="a5"/>
        <w:numPr>
          <w:ilvl w:val="0"/>
          <w:numId w:val="43"/>
        </w:numPr>
        <w:spacing w:line="360" w:lineRule="auto"/>
        <w:jc w:val="both"/>
        <w:rPr>
          <w:rFonts w:ascii="Sakkal Majalla" w:hAnsi="Sakkal Majalla" w:cs="Sakkal Majalla"/>
          <w:sz w:val="28"/>
          <w:szCs w:val="28"/>
          <w:rtl/>
          <w:lang w:bidi="ar-EG"/>
        </w:rPr>
      </w:pPr>
      <w:r w:rsidRPr="008354E0">
        <w:rPr>
          <w:rFonts w:ascii="Sakkal Majalla" w:hAnsi="Sakkal Majalla" w:cs="Sakkal Majalla" w:hint="cs"/>
          <w:sz w:val="28"/>
          <w:szCs w:val="28"/>
          <w:rtl/>
          <w:lang w:bidi="ar-EG"/>
        </w:rPr>
        <w:t>التعرف على درجة تأثير إدارة المواهب الخضراء الصلبة على سلوك العاملين المبتكر</w:t>
      </w:r>
    </w:p>
    <w:p w14:paraId="3DF92919" w14:textId="4266AC4A" w:rsidR="00C62803" w:rsidRPr="008354E0" w:rsidRDefault="00C62803" w:rsidP="00CC01BA">
      <w:pPr>
        <w:pStyle w:val="a5"/>
        <w:numPr>
          <w:ilvl w:val="0"/>
          <w:numId w:val="43"/>
        </w:numPr>
        <w:spacing w:line="360" w:lineRule="auto"/>
        <w:jc w:val="both"/>
        <w:rPr>
          <w:rFonts w:ascii="Sakkal Majalla" w:hAnsi="Sakkal Majalla" w:cs="Sakkal Majalla"/>
          <w:sz w:val="28"/>
          <w:szCs w:val="28"/>
          <w:rtl/>
          <w:lang w:bidi="ar-EG"/>
        </w:rPr>
      </w:pPr>
      <w:r w:rsidRPr="008354E0">
        <w:rPr>
          <w:rFonts w:ascii="Sakkal Majalla" w:hAnsi="Sakkal Majalla" w:cs="Sakkal Majalla" w:hint="cs"/>
          <w:sz w:val="28"/>
          <w:szCs w:val="28"/>
          <w:rtl/>
          <w:lang w:bidi="ar-EG"/>
        </w:rPr>
        <w:t>التعرف على تأثير إدارة المواهب الخضراء الناعمة على سلوك العاملين المبتكر.</w:t>
      </w:r>
    </w:p>
    <w:p w14:paraId="77EC62AE" w14:textId="59B7B68D" w:rsidR="00C62803" w:rsidRPr="008354E0" w:rsidRDefault="00C62803" w:rsidP="00CC01BA">
      <w:pPr>
        <w:pStyle w:val="a5"/>
        <w:numPr>
          <w:ilvl w:val="0"/>
          <w:numId w:val="43"/>
        </w:numPr>
        <w:spacing w:line="360" w:lineRule="auto"/>
        <w:jc w:val="both"/>
        <w:rPr>
          <w:rFonts w:ascii="Sakkal Majalla" w:hAnsi="Sakkal Majalla" w:cs="Sakkal Majalla"/>
          <w:sz w:val="28"/>
          <w:szCs w:val="28"/>
          <w:rtl/>
          <w:lang w:bidi="ar-EG"/>
        </w:rPr>
      </w:pPr>
      <w:r w:rsidRPr="008354E0">
        <w:rPr>
          <w:rFonts w:ascii="Sakkal Majalla" w:hAnsi="Sakkal Majalla" w:cs="Sakkal Majalla" w:hint="cs"/>
          <w:sz w:val="28"/>
          <w:szCs w:val="28"/>
          <w:rtl/>
          <w:lang w:bidi="ar-EG"/>
        </w:rPr>
        <w:t xml:space="preserve">التعرف على مدى تأثير إدارة المواهب </w:t>
      </w:r>
      <w:proofErr w:type="gramStart"/>
      <w:r w:rsidR="008354E0" w:rsidRPr="008354E0">
        <w:rPr>
          <w:rFonts w:ascii="Sakkal Majalla" w:hAnsi="Sakkal Majalla" w:cs="Sakkal Majalla" w:hint="cs"/>
          <w:sz w:val="28"/>
          <w:szCs w:val="28"/>
          <w:rtl/>
          <w:lang w:bidi="ar-EG"/>
        </w:rPr>
        <w:t>بأبعادها( الصلبة</w:t>
      </w:r>
      <w:proofErr w:type="gramEnd"/>
      <w:r w:rsidR="008354E0" w:rsidRPr="008354E0">
        <w:rPr>
          <w:rFonts w:ascii="Sakkal Majalla" w:hAnsi="Sakkal Majalla" w:cs="Sakkal Majalla" w:hint="cs"/>
          <w:sz w:val="28"/>
          <w:szCs w:val="28"/>
          <w:rtl/>
          <w:lang w:bidi="ar-EG"/>
        </w:rPr>
        <w:t>- الناعمة)</w:t>
      </w:r>
      <w:r w:rsidRPr="008354E0">
        <w:rPr>
          <w:rFonts w:ascii="Sakkal Majalla" w:hAnsi="Sakkal Majalla" w:cs="Sakkal Majalla" w:hint="cs"/>
          <w:sz w:val="28"/>
          <w:szCs w:val="28"/>
          <w:rtl/>
          <w:lang w:bidi="ar-EG"/>
        </w:rPr>
        <w:t>على القيادة التحويلية.</w:t>
      </w:r>
    </w:p>
    <w:p w14:paraId="39BD8DE7" w14:textId="373D77EF" w:rsidR="00C62803" w:rsidRDefault="00C62803" w:rsidP="00CC01BA">
      <w:pPr>
        <w:pStyle w:val="a5"/>
        <w:numPr>
          <w:ilvl w:val="0"/>
          <w:numId w:val="43"/>
        </w:numPr>
        <w:spacing w:line="360" w:lineRule="auto"/>
        <w:jc w:val="both"/>
        <w:rPr>
          <w:rFonts w:ascii="Sakkal Majalla" w:hAnsi="Sakkal Majalla" w:cs="Sakkal Majalla"/>
          <w:sz w:val="28"/>
          <w:szCs w:val="28"/>
          <w:lang w:bidi="ar-EG"/>
        </w:rPr>
      </w:pPr>
      <w:r w:rsidRPr="008354E0">
        <w:rPr>
          <w:rFonts w:ascii="Sakkal Majalla" w:hAnsi="Sakkal Majalla" w:cs="Sakkal Majalla" w:hint="cs"/>
          <w:sz w:val="28"/>
          <w:szCs w:val="28"/>
          <w:rtl/>
          <w:lang w:bidi="ar-EG"/>
        </w:rPr>
        <w:t>معرفة مدى تأثير سلوك المبتكر للعاملين على القيادة التحويلية في شركات المقاولات.</w:t>
      </w:r>
    </w:p>
    <w:p w14:paraId="48ABE3FB" w14:textId="043E2878" w:rsidR="008354E0" w:rsidRPr="008354E0" w:rsidRDefault="008354E0" w:rsidP="00CC01BA">
      <w:pPr>
        <w:pStyle w:val="a5"/>
        <w:numPr>
          <w:ilvl w:val="0"/>
          <w:numId w:val="43"/>
        </w:num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التوصل إلى مجموعة من النتائج والتوصيات حول متغيرات الدراسة.</w:t>
      </w:r>
    </w:p>
    <w:p w14:paraId="36F619BF" w14:textId="0B7E3554" w:rsidR="00A74F76" w:rsidRPr="00CC01BA" w:rsidRDefault="00CC01BA"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172908949"/>
      <w:bookmarkStart w:id="13" w:name="_Toc172983389"/>
      <w:r>
        <w:rPr>
          <w:rFonts w:ascii="Sakkal Majalla" w:hAnsi="Sakkal Majalla" w:cs="Sakkal Majalla" w:hint="cs"/>
          <w:b/>
          <w:bCs/>
          <w:sz w:val="36"/>
          <w:szCs w:val="36"/>
          <w:rtl/>
          <w:lang w:bidi="ar-EG"/>
        </w:rPr>
        <w:lastRenderedPageBreak/>
        <w:t xml:space="preserve">5.1 </w:t>
      </w:r>
      <w:r w:rsidR="00D22171" w:rsidRPr="00CC01BA">
        <w:rPr>
          <w:rFonts w:ascii="Sakkal Majalla" w:hAnsi="Sakkal Majalla" w:cs="Sakkal Majalla"/>
          <w:b/>
          <w:bCs/>
          <w:sz w:val="36"/>
          <w:szCs w:val="36"/>
          <w:rtl/>
          <w:lang w:bidi="ar-EG"/>
        </w:rPr>
        <w:t>تساؤلات الدراسة</w:t>
      </w:r>
      <w:bookmarkEnd w:id="12"/>
      <w:bookmarkEnd w:id="13"/>
    </w:p>
    <w:p w14:paraId="1CA35D16" w14:textId="2A33BB45" w:rsidR="00A74F76" w:rsidRPr="008354E0" w:rsidRDefault="008354E0" w:rsidP="00D22171">
      <w:pPr>
        <w:rPr>
          <w:rFonts w:ascii="Sakkal Majalla" w:hAnsi="Sakkal Majalla" w:cs="Sakkal Majalla"/>
          <w:sz w:val="28"/>
          <w:szCs w:val="28"/>
          <w:rtl/>
        </w:rPr>
      </w:pPr>
      <w:bookmarkStart w:id="14" w:name="_Hlk170238481"/>
      <w:proofErr w:type="spellStart"/>
      <w:r w:rsidRPr="008354E0">
        <w:rPr>
          <w:rFonts w:ascii="Sakkal Majalla" w:hAnsi="Sakkal Majalla" w:cs="Sakkal Majalla" w:hint="cs"/>
          <w:sz w:val="28"/>
          <w:szCs w:val="28"/>
          <w:rtl/>
        </w:rPr>
        <w:t>بناءا</w:t>
      </w:r>
      <w:proofErr w:type="spellEnd"/>
      <w:r w:rsidRPr="008354E0">
        <w:rPr>
          <w:rFonts w:ascii="Sakkal Majalla" w:hAnsi="Sakkal Majalla" w:cs="Sakkal Majalla" w:hint="cs"/>
          <w:sz w:val="28"/>
          <w:szCs w:val="28"/>
          <w:rtl/>
        </w:rPr>
        <w:t xml:space="preserve"> على مشكلة الدراسة وأهدافها يمكننا تقسيم أسئلة الدراسة على النحو التالي:</w:t>
      </w:r>
    </w:p>
    <w:p w14:paraId="318354EA" w14:textId="6DD15FDF" w:rsidR="008354E0" w:rsidRPr="00CC01BA" w:rsidRDefault="008354E0" w:rsidP="00CC01BA">
      <w:pPr>
        <w:pStyle w:val="a5"/>
        <w:numPr>
          <w:ilvl w:val="0"/>
          <w:numId w:val="44"/>
        </w:numPr>
        <w:spacing w:line="360" w:lineRule="auto"/>
        <w:ind w:left="401"/>
        <w:jc w:val="both"/>
        <w:rPr>
          <w:rFonts w:ascii="Sakkal Majalla" w:hAnsi="Sakkal Majalla" w:cs="Sakkal Majalla"/>
          <w:sz w:val="28"/>
          <w:szCs w:val="28"/>
          <w:rtl/>
          <w:lang w:bidi="ar-EG"/>
        </w:rPr>
      </w:pPr>
      <w:r w:rsidRPr="00CC01BA">
        <w:rPr>
          <w:rFonts w:ascii="Sakkal Majalla" w:hAnsi="Sakkal Majalla" w:cs="Sakkal Majalla" w:hint="cs"/>
          <w:b/>
          <w:bCs/>
          <w:sz w:val="28"/>
          <w:szCs w:val="28"/>
          <w:rtl/>
        </w:rPr>
        <w:t>السؤال الرئيسي الأول</w:t>
      </w:r>
      <w:r w:rsidRPr="00CC01BA">
        <w:rPr>
          <w:rFonts w:ascii="Sakkal Majalla" w:hAnsi="Sakkal Majalla" w:cs="Sakkal Majalla" w:hint="cs"/>
          <w:sz w:val="28"/>
          <w:szCs w:val="28"/>
          <w:rtl/>
        </w:rPr>
        <w:t xml:space="preserve">: </w:t>
      </w:r>
      <w:bookmarkEnd w:id="14"/>
      <w:r w:rsidRPr="00CC01BA">
        <w:rPr>
          <w:rFonts w:ascii="Sakkal Majalla" w:hAnsi="Sakkal Majalla" w:cs="Sakkal Majalla" w:hint="cs"/>
          <w:sz w:val="28"/>
          <w:szCs w:val="28"/>
          <w:rtl/>
        </w:rPr>
        <w:t xml:space="preserve">ما </w:t>
      </w:r>
      <w:r w:rsidRPr="00CC01BA">
        <w:rPr>
          <w:rFonts w:ascii="Sakkal Majalla" w:hAnsi="Sakkal Majalla" w:cs="Sakkal Majalla"/>
          <w:sz w:val="28"/>
          <w:szCs w:val="28"/>
          <w:rtl/>
          <w:lang w:bidi="ar-EG"/>
        </w:rPr>
        <w:t>أثر إدارة المواهب الخضراء</w:t>
      </w:r>
      <w:r w:rsidRPr="00CC01BA">
        <w:rPr>
          <w:rFonts w:ascii="Sakkal Majalla" w:hAnsi="Sakkal Majalla" w:cs="Sakkal Majalla" w:hint="cs"/>
          <w:sz w:val="28"/>
          <w:szCs w:val="28"/>
          <w:rtl/>
          <w:lang w:bidi="ar-EG"/>
        </w:rPr>
        <w:t xml:space="preserve"> </w:t>
      </w:r>
      <w:proofErr w:type="gramStart"/>
      <w:r w:rsidRPr="00CC01BA">
        <w:rPr>
          <w:rFonts w:ascii="Sakkal Majalla" w:hAnsi="Sakkal Majalla" w:cs="Sakkal Majalla" w:hint="cs"/>
          <w:sz w:val="28"/>
          <w:szCs w:val="28"/>
          <w:rtl/>
          <w:lang w:bidi="ar-EG"/>
        </w:rPr>
        <w:t>بأبعادها( إدارة</w:t>
      </w:r>
      <w:proofErr w:type="gramEnd"/>
      <w:r w:rsidRPr="00CC01BA">
        <w:rPr>
          <w:rFonts w:ascii="Sakkal Majalla" w:hAnsi="Sakkal Majalla" w:cs="Sakkal Majalla" w:hint="cs"/>
          <w:sz w:val="28"/>
          <w:szCs w:val="28"/>
          <w:rtl/>
          <w:lang w:bidi="ar-EG"/>
        </w:rPr>
        <w:t xml:space="preserve"> المواهب الخضراء الصلبة- إدارة المواهب الخضراء الناعمة</w:t>
      </w:r>
      <w:r w:rsidRPr="00CC01BA">
        <w:rPr>
          <w:rFonts w:ascii="Sakkal Majalla" w:hAnsi="Sakkal Majalla" w:cs="Sakkal Majalla"/>
          <w:sz w:val="28"/>
          <w:szCs w:val="28"/>
          <w:rtl/>
          <w:lang w:bidi="ar-EG"/>
        </w:rPr>
        <w:t xml:space="preserve"> </w:t>
      </w:r>
      <w:r w:rsidRPr="00CC01BA">
        <w:rPr>
          <w:rFonts w:ascii="Sakkal Majalla" w:hAnsi="Sakkal Majalla" w:cs="Sakkal Majalla" w:hint="cs"/>
          <w:sz w:val="28"/>
          <w:szCs w:val="28"/>
          <w:rtl/>
          <w:lang w:bidi="ar-EG"/>
        </w:rPr>
        <w:t xml:space="preserve">) </w:t>
      </w:r>
      <w:r w:rsidRPr="00CC01BA">
        <w:rPr>
          <w:rFonts w:ascii="Sakkal Majalla" w:hAnsi="Sakkal Majalla" w:cs="Sakkal Majalla"/>
          <w:sz w:val="28"/>
          <w:szCs w:val="28"/>
          <w:rtl/>
          <w:lang w:bidi="ar-EG"/>
        </w:rPr>
        <w:t>على سلوك العمل المبتكر للعاملين الدور الوسيط للقيادة التحويلية</w:t>
      </w:r>
      <w:r w:rsidRPr="00CC01BA">
        <w:rPr>
          <w:rFonts w:ascii="Sakkal Majalla" w:hAnsi="Sakkal Majalla" w:cs="Sakkal Majalla" w:hint="cs"/>
          <w:sz w:val="28"/>
          <w:szCs w:val="28"/>
          <w:rtl/>
          <w:lang w:bidi="ar-EG"/>
        </w:rPr>
        <w:t xml:space="preserve"> في شركات المقاولات بالمملكة العربية السعودية؟</w:t>
      </w:r>
    </w:p>
    <w:p w14:paraId="7FDBD25A" w14:textId="55F09228" w:rsidR="008354E0" w:rsidRPr="008354E0" w:rsidRDefault="008354E0" w:rsidP="008354E0">
      <w:pPr>
        <w:spacing w:line="360" w:lineRule="auto"/>
        <w:jc w:val="both"/>
        <w:rPr>
          <w:rFonts w:ascii="Sakkal Majalla" w:hAnsi="Sakkal Majalla" w:cs="Sakkal Majalla"/>
          <w:b/>
          <w:bCs/>
          <w:sz w:val="28"/>
          <w:szCs w:val="28"/>
          <w:rtl/>
          <w:lang w:bidi="ar-EG"/>
        </w:rPr>
      </w:pPr>
      <w:r w:rsidRPr="008354E0">
        <w:rPr>
          <w:rFonts w:ascii="Sakkal Majalla" w:hAnsi="Sakkal Majalla" w:cs="Sakkal Majalla" w:hint="cs"/>
          <w:b/>
          <w:bCs/>
          <w:sz w:val="28"/>
          <w:szCs w:val="28"/>
          <w:rtl/>
          <w:lang w:bidi="ar-EG"/>
        </w:rPr>
        <w:t>ويتفرع من السؤال الرئيسي مجموعة من الأسئلة الفرعية تتمثل في:</w:t>
      </w:r>
    </w:p>
    <w:p w14:paraId="7DDB8FCE" w14:textId="77777777" w:rsidR="008354E0" w:rsidRPr="003730C0" w:rsidRDefault="008354E0" w:rsidP="00CC01BA">
      <w:pPr>
        <w:pStyle w:val="a5"/>
        <w:numPr>
          <w:ilvl w:val="0"/>
          <w:numId w:val="46"/>
        </w:numPr>
        <w:spacing w:line="360" w:lineRule="auto"/>
        <w:ind w:left="968"/>
        <w:jc w:val="both"/>
        <w:rPr>
          <w:rFonts w:ascii="Sakkal Majalla" w:hAnsi="Sakkal Majalla" w:cs="Sakkal Majalla"/>
          <w:sz w:val="28"/>
          <w:szCs w:val="28"/>
          <w:rtl/>
          <w:lang w:bidi="ar-EG"/>
        </w:rPr>
      </w:pPr>
      <w:r w:rsidRPr="003730C0">
        <w:rPr>
          <w:rFonts w:ascii="Sakkal Majalla" w:hAnsi="Sakkal Majalla" w:cs="Sakkal Majalla" w:hint="cs"/>
          <w:b/>
          <w:bCs/>
          <w:sz w:val="28"/>
          <w:szCs w:val="28"/>
          <w:rtl/>
          <w:lang w:bidi="ar-EG"/>
        </w:rPr>
        <w:t>السؤال الفرعي الأول</w:t>
      </w:r>
      <w:r w:rsidRPr="003730C0">
        <w:rPr>
          <w:rFonts w:ascii="Sakkal Majalla" w:hAnsi="Sakkal Majalla" w:cs="Sakkal Majalla" w:hint="cs"/>
          <w:sz w:val="28"/>
          <w:szCs w:val="28"/>
          <w:rtl/>
          <w:lang w:bidi="ar-EG"/>
        </w:rPr>
        <w:t xml:space="preserve">: ما مدى تأثير إدارة المواهب الخضراء الصلبة </w:t>
      </w:r>
      <w:r w:rsidRPr="003730C0">
        <w:rPr>
          <w:rFonts w:ascii="Sakkal Majalla" w:hAnsi="Sakkal Majalla" w:cs="Sakkal Majalla"/>
          <w:sz w:val="28"/>
          <w:szCs w:val="28"/>
          <w:rtl/>
          <w:lang w:bidi="ar-EG"/>
        </w:rPr>
        <w:t>على سلوك العمل المبتكر للعاملين الدور الوسيط للقيادة التحويلية</w:t>
      </w:r>
      <w:r w:rsidRPr="003730C0">
        <w:rPr>
          <w:rFonts w:ascii="Sakkal Majalla" w:hAnsi="Sakkal Majalla" w:cs="Sakkal Majalla" w:hint="cs"/>
          <w:sz w:val="28"/>
          <w:szCs w:val="28"/>
          <w:rtl/>
          <w:lang w:bidi="ar-EG"/>
        </w:rPr>
        <w:t xml:space="preserve"> في شركات المقاولات بالمملكة العربية السعودية؟</w:t>
      </w:r>
    </w:p>
    <w:p w14:paraId="11D60B78" w14:textId="77777777" w:rsidR="008354E0" w:rsidRPr="003730C0" w:rsidRDefault="008354E0" w:rsidP="00CC01BA">
      <w:pPr>
        <w:pStyle w:val="a5"/>
        <w:numPr>
          <w:ilvl w:val="0"/>
          <w:numId w:val="46"/>
        </w:numPr>
        <w:spacing w:line="360" w:lineRule="auto"/>
        <w:ind w:left="968"/>
        <w:jc w:val="both"/>
        <w:rPr>
          <w:rFonts w:ascii="Sakkal Majalla" w:hAnsi="Sakkal Majalla" w:cs="Sakkal Majalla"/>
          <w:sz w:val="28"/>
          <w:szCs w:val="28"/>
          <w:rtl/>
          <w:lang w:bidi="ar-EG"/>
        </w:rPr>
      </w:pPr>
      <w:r w:rsidRPr="003730C0">
        <w:rPr>
          <w:rFonts w:ascii="Sakkal Majalla" w:hAnsi="Sakkal Majalla" w:cs="Sakkal Majalla" w:hint="cs"/>
          <w:b/>
          <w:bCs/>
          <w:sz w:val="28"/>
          <w:szCs w:val="28"/>
          <w:rtl/>
          <w:lang w:bidi="ar-EG"/>
        </w:rPr>
        <w:t>السؤال الفرعي الثاني</w:t>
      </w:r>
      <w:r w:rsidRPr="003730C0">
        <w:rPr>
          <w:rFonts w:ascii="Sakkal Majalla" w:hAnsi="Sakkal Majalla" w:cs="Sakkal Majalla" w:hint="cs"/>
          <w:sz w:val="28"/>
          <w:szCs w:val="28"/>
          <w:rtl/>
          <w:lang w:bidi="ar-EG"/>
        </w:rPr>
        <w:t xml:space="preserve">: إلى أي مدى تؤثر إدارة المواهب الخضراء الناعمة </w:t>
      </w:r>
      <w:r w:rsidRPr="003730C0">
        <w:rPr>
          <w:rFonts w:ascii="Sakkal Majalla" w:hAnsi="Sakkal Majalla" w:cs="Sakkal Majalla"/>
          <w:sz w:val="28"/>
          <w:szCs w:val="28"/>
          <w:rtl/>
          <w:lang w:bidi="ar-EG"/>
        </w:rPr>
        <w:t>على سلوك العمل المبتكر للعاملين الدور الوسيط للقيادة التحويلية</w:t>
      </w:r>
      <w:r w:rsidRPr="003730C0">
        <w:rPr>
          <w:rFonts w:ascii="Sakkal Majalla" w:hAnsi="Sakkal Majalla" w:cs="Sakkal Majalla" w:hint="cs"/>
          <w:sz w:val="28"/>
          <w:szCs w:val="28"/>
          <w:rtl/>
          <w:lang w:bidi="ar-EG"/>
        </w:rPr>
        <w:t xml:space="preserve"> في شركات المقاولات بالمملكة العربية السعودية؟</w:t>
      </w:r>
    </w:p>
    <w:p w14:paraId="0923FAA7" w14:textId="0726FFC8" w:rsidR="008354E0" w:rsidRPr="003730C0" w:rsidRDefault="008354E0" w:rsidP="00CC01BA">
      <w:pPr>
        <w:pStyle w:val="a5"/>
        <w:numPr>
          <w:ilvl w:val="0"/>
          <w:numId w:val="45"/>
        </w:numPr>
        <w:spacing w:line="360" w:lineRule="auto"/>
        <w:ind w:left="401"/>
        <w:jc w:val="both"/>
        <w:rPr>
          <w:rFonts w:ascii="Sakkal Majalla" w:hAnsi="Sakkal Majalla" w:cs="Sakkal Majalla"/>
          <w:sz w:val="28"/>
          <w:szCs w:val="28"/>
          <w:rtl/>
          <w:lang w:bidi="ar-EG"/>
        </w:rPr>
      </w:pPr>
      <w:r w:rsidRPr="003730C0">
        <w:rPr>
          <w:rFonts w:ascii="Sakkal Majalla" w:hAnsi="Sakkal Majalla" w:cs="Sakkal Majalla" w:hint="cs"/>
          <w:b/>
          <w:bCs/>
          <w:sz w:val="28"/>
          <w:szCs w:val="28"/>
          <w:rtl/>
          <w:lang w:bidi="ar-EG"/>
        </w:rPr>
        <w:t>السؤال الرئيسي الثاني</w:t>
      </w:r>
      <w:r w:rsidRPr="003730C0">
        <w:rPr>
          <w:rFonts w:ascii="Sakkal Majalla" w:hAnsi="Sakkal Majalla" w:cs="Sakkal Majalla" w:hint="cs"/>
          <w:sz w:val="28"/>
          <w:szCs w:val="28"/>
          <w:rtl/>
          <w:lang w:bidi="ar-EG"/>
        </w:rPr>
        <w:t>: هل يوجد أثر ذو دلالة إحصائية للقيادة التحويلية على سلوك المبتكر للعاملين في شركات المقاولات بالمملكة العربية السعودية؟</w:t>
      </w:r>
    </w:p>
    <w:p w14:paraId="29985F8F" w14:textId="4CD7A35A" w:rsidR="008354E0" w:rsidRPr="003730C0" w:rsidRDefault="008354E0" w:rsidP="00CC01BA">
      <w:pPr>
        <w:pStyle w:val="a5"/>
        <w:numPr>
          <w:ilvl w:val="0"/>
          <w:numId w:val="45"/>
        </w:numPr>
        <w:spacing w:line="360" w:lineRule="auto"/>
        <w:ind w:left="401"/>
        <w:jc w:val="both"/>
        <w:rPr>
          <w:rFonts w:ascii="Sakkal Majalla" w:hAnsi="Sakkal Majalla" w:cs="Sakkal Majalla"/>
          <w:sz w:val="28"/>
          <w:szCs w:val="28"/>
          <w:rtl/>
          <w:lang w:bidi="ar-EG"/>
        </w:rPr>
      </w:pPr>
      <w:r w:rsidRPr="003730C0">
        <w:rPr>
          <w:rFonts w:ascii="Sakkal Majalla" w:hAnsi="Sakkal Majalla" w:cs="Sakkal Majalla" w:hint="cs"/>
          <w:b/>
          <w:bCs/>
          <w:sz w:val="28"/>
          <w:szCs w:val="28"/>
          <w:rtl/>
          <w:lang w:bidi="ar-EG"/>
        </w:rPr>
        <w:t>السؤال الرئيسي الثالث</w:t>
      </w:r>
      <w:r w:rsidRPr="003730C0">
        <w:rPr>
          <w:rFonts w:ascii="Sakkal Majalla" w:hAnsi="Sakkal Majalla" w:cs="Sakkal Majalla" w:hint="cs"/>
          <w:sz w:val="28"/>
          <w:szCs w:val="28"/>
          <w:rtl/>
          <w:lang w:bidi="ar-EG"/>
        </w:rPr>
        <w:t>: هل يوجد أثر ذو دلالة إحصائية لإدارة المواهب الخضراء على القيادة التحويلية في شركات المقاولات بالمملكة العربية السعودية؟</w:t>
      </w:r>
    </w:p>
    <w:p w14:paraId="56B19CA7" w14:textId="7A174A66" w:rsidR="00D22171" w:rsidRPr="00CC01BA" w:rsidRDefault="00CC01BA"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5" w:name="_Toc172908950"/>
      <w:bookmarkStart w:id="16" w:name="_Toc172983390"/>
      <w:r>
        <w:rPr>
          <w:rFonts w:ascii="Sakkal Majalla" w:hAnsi="Sakkal Majalla" w:cs="Sakkal Majalla" w:hint="cs"/>
          <w:b/>
          <w:bCs/>
          <w:sz w:val="36"/>
          <w:szCs w:val="36"/>
          <w:rtl/>
          <w:lang w:bidi="ar-EG"/>
        </w:rPr>
        <w:t xml:space="preserve">6.1 </w:t>
      </w:r>
      <w:r w:rsidR="00A74F76" w:rsidRPr="00CC01BA">
        <w:rPr>
          <w:rFonts w:ascii="Sakkal Majalla" w:hAnsi="Sakkal Majalla" w:cs="Sakkal Majalla" w:hint="cs"/>
          <w:b/>
          <w:bCs/>
          <w:sz w:val="36"/>
          <w:szCs w:val="36"/>
          <w:rtl/>
          <w:lang w:bidi="ar-EG"/>
        </w:rPr>
        <w:t>فروض الدراسة:</w:t>
      </w:r>
      <w:bookmarkEnd w:id="15"/>
      <w:bookmarkEnd w:id="16"/>
    </w:p>
    <w:p w14:paraId="192E7144" w14:textId="77777777" w:rsidR="008354E0" w:rsidRPr="003730C0" w:rsidRDefault="008354E0" w:rsidP="008354E0">
      <w:pPr>
        <w:rPr>
          <w:rFonts w:ascii="Sakkal Majalla" w:hAnsi="Sakkal Majalla" w:cs="Sakkal Majalla"/>
          <w:b/>
          <w:bCs/>
          <w:sz w:val="28"/>
          <w:szCs w:val="28"/>
          <w:rtl/>
        </w:rPr>
      </w:pPr>
      <w:r w:rsidRPr="003730C0">
        <w:rPr>
          <w:rFonts w:ascii="Sakkal Majalla" w:hAnsi="Sakkal Majalla" w:cs="Sakkal Majalla" w:hint="cs"/>
          <w:b/>
          <w:bCs/>
          <w:sz w:val="28"/>
          <w:szCs w:val="28"/>
          <w:rtl/>
        </w:rPr>
        <w:t>لتحقيق أهداف الدراسة وتحقيقها فقد اعتمد الباحث على مجموعة من الفروض تتمثل في:</w:t>
      </w:r>
    </w:p>
    <w:p w14:paraId="0105A6D8" w14:textId="6C82C4AF" w:rsidR="00A74F76" w:rsidRPr="00CC01BA" w:rsidRDefault="008354E0" w:rsidP="00CC01BA">
      <w:pPr>
        <w:pStyle w:val="a5"/>
        <w:numPr>
          <w:ilvl w:val="0"/>
          <w:numId w:val="47"/>
        </w:numPr>
        <w:spacing w:line="360" w:lineRule="auto"/>
        <w:ind w:left="543"/>
        <w:jc w:val="both"/>
        <w:rPr>
          <w:rFonts w:ascii="Sakkal Majalla" w:hAnsi="Sakkal Majalla" w:cs="Sakkal Majalla"/>
          <w:sz w:val="28"/>
          <w:szCs w:val="28"/>
          <w:rtl/>
          <w:lang w:bidi="ar-EG"/>
        </w:rPr>
      </w:pPr>
      <w:r w:rsidRPr="00CC01BA">
        <w:rPr>
          <w:rFonts w:ascii="Sakkal Majalla" w:hAnsi="Sakkal Majalla" w:cs="Sakkal Majalla" w:hint="cs"/>
          <w:b/>
          <w:bCs/>
          <w:sz w:val="28"/>
          <w:szCs w:val="28"/>
          <w:rtl/>
        </w:rPr>
        <w:t>الفرضية الرئيسية الأولى</w:t>
      </w:r>
      <w:r w:rsidRPr="00CC01BA">
        <w:rPr>
          <w:rFonts w:ascii="Sakkal Majalla" w:hAnsi="Sakkal Majalla" w:cs="Sakkal Majalla" w:hint="cs"/>
          <w:sz w:val="28"/>
          <w:szCs w:val="28"/>
          <w:rtl/>
        </w:rPr>
        <w:t xml:space="preserve">: </w:t>
      </w:r>
      <w:r w:rsidRPr="00CC01BA">
        <w:rPr>
          <w:rFonts w:ascii="Sakkal Majalla" w:hAnsi="Sakkal Majalla" w:cs="Sakkal Majalla"/>
          <w:sz w:val="28"/>
          <w:szCs w:val="28"/>
          <w:rtl/>
          <w:lang w:bidi="ar-JO"/>
        </w:rPr>
        <w:t>لا يوجد أثر ذو دلالة إحصائية عند مستوى (</w:t>
      </w:r>
      <w:r w:rsidRPr="00CC01BA">
        <w:rPr>
          <w:rFonts w:ascii="Times New Roman" w:hAnsi="Times New Roman" w:cs="Times New Roman"/>
          <w:sz w:val="28"/>
          <w:szCs w:val="28"/>
        </w:rPr>
        <w:t>α</w:t>
      </w:r>
      <w:r w:rsidRPr="00CC01BA">
        <w:rPr>
          <w:rFonts w:ascii="Sakkal Majalla" w:hAnsi="Sakkal Majalla" w:cs="Sakkal Majalla"/>
          <w:sz w:val="28"/>
          <w:szCs w:val="28"/>
        </w:rPr>
        <w:t>≤0.05</w:t>
      </w:r>
      <w:proofErr w:type="gramStart"/>
      <w:r w:rsidRPr="00CC01BA">
        <w:rPr>
          <w:rFonts w:ascii="Sakkal Majalla" w:hAnsi="Sakkal Majalla" w:cs="Sakkal Majalla"/>
          <w:sz w:val="28"/>
          <w:szCs w:val="28"/>
          <w:rtl/>
          <w:lang w:bidi="ar-JO"/>
        </w:rPr>
        <w:t>)</w:t>
      </w:r>
      <w:r w:rsidRPr="00CC01BA">
        <w:rPr>
          <w:rFonts w:ascii="Sakkal Majalla" w:hAnsi="Sakkal Majalla" w:cs="Sakkal Majalla" w:hint="cs"/>
          <w:sz w:val="28"/>
          <w:szCs w:val="28"/>
          <w:rtl/>
          <w:lang w:bidi="ar-JO"/>
        </w:rPr>
        <w:t xml:space="preserve">  ل</w:t>
      </w:r>
      <w:r w:rsidRPr="00CC01BA">
        <w:rPr>
          <w:rFonts w:ascii="Sakkal Majalla" w:hAnsi="Sakkal Majalla" w:cs="Sakkal Majalla"/>
          <w:sz w:val="28"/>
          <w:szCs w:val="28"/>
          <w:rtl/>
          <w:lang w:bidi="ar-EG"/>
        </w:rPr>
        <w:t>إدارة</w:t>
      </w:r>
      <w:proofErr w:type="gramEnd"/>
      <w:r w:rsidRPr="00CC01BA">
        <w:rPr>
          <w:rFonts w:ascii="Sakkal Majalla" w:hAnsi="Sakkal Majalla" w:cs="Sakkal Majalla"/>
          <w:sz w:val="28"/>
          <w:szCs w:val="28"/>
          <w:rtl/>
          <w:lang w:bidi="ar-EG"/>
        </w:rPr>
        <w:t xml:space="preserve"> المواهب الخضراء</w:t>
      </w:r>
      <w:r w:rsidRPr="00CC01BA">
        <w:rPr>
          <w:rFonts w:ascii="Sakkal Majalla" w:hAnsi="Sakkal Majalla" w:cs="Sakkal Majalla" w:hint="cs"/>
          <w:sz w:val="28"/>
          <w:szCs w:val="28"/>
          <w:rtl/>
          <w:lang w:bidi="ar-EG"/>
        </w:rPr>
        <w:t xml:space="preserve"> بأبعادها</w:t>
      </w:r>
      <w:r w:rsidR="00CC01BA" w:rsidRPr="00CC01BA">
        <w:rPr>
          <w:rFonts w:ascii="Sakkal Majalla" w:hAnsi="Sakkal Majalla" w:cs="Sakkal Majalla" w:hint="cs"/>
          <w:sz w:val="28"/>
          <w:szCs w:val="28"/>
          <w:rtl/>
          <w:lang w:bidi="ar-EG"/>
        </w:rPr>
        <w:t xml:space="preserve"> </w:t>
      </w:r>
      <w:r w:rsidRPr="00CC01BA">
        <w:rPr>
          <w:rFonts w:ascii="Sakkal Majalla" w:hAnsi="Sakkal Majalla" w:cs="Sakkal Majalla" w:hint="cs"/>
          <w:sz w:val="28"/>
          <w:szCs w:val="28"/>
          <w:rtl/>
          <w:lang w:bidi="ar-EG"/>
        </w:rPr>
        <w:t>( إدارة المواهب الخضراء الصلبة- إدارة المواهب الخضراء الناعمة</w:t>
      </w:r>
      <w:r w:rsidRPr="00CC01BA">
        <w:rPr>
          <w:rFonts w:ascii="Sakkal Majalla" w:hAnsi="Sakkal Majalla" w:cs="Sakkal Majalla"/>
          <w:sz w:val="28"/>
          <w:szCs w:val="28"/>
          <w:rtl/>
          <w:lang w:bidi="ar-EG"/>
        </w:rPr>
        <w:t xml:space="preserve"> </w:t>
      </w:r>
      <w:r w:rsidRPr="00CC01BA">
        <w:rPr>
          <w:rFonts w:ascii="Sakkal Majalla" w:hAnsi="Sakkal Majalla" w:cs="Sakkal Majalla" w:hint="cs"/>
          <w:sz w:val="28"/>
          <w:szCs w:val="28"/>
          <w:rtl/>
          <w:lang w:bidi="ar-EG"/>
        </w:rPr>
        <w:t xml:space="preserve">) </w:t>
      </w:r>
      <w:r w:rsidRPr="00CC01BA">
        <w:rPr>
          <w:rFonts w:ascii="Sakkal Majalla" w:hAnsi="Sakkal Majalla" w:cs="Sakkal Majalla"/>
          <w:sz w:val="28"/>
          <w:szCs w:val="28"/>
          <w:rtl/>
          <w:lang w:bidi="ar-EG"/>
        </w:rPr>
        <w:t>على سلوك العمل المبتكر للعاملين الدور الوسيط للقيادة التحويلية</w:t>
      </w:r>
      <w:r w:rsidRPr="00CC01BA">
        <w:rPr>
          <w:rFonts w:ascii="Sakkal Majalla" w:hAnsi="Sakkal Majalla" w:cs="Sakkal Majalla" w:hint="cs"/>
          <w:sz w:val="28"/>
          <w:szCs w:val="28"/>
          <w:rtl/>
          <w:lang w:bidi="ar-EG"/>
        </w:rPr>
        <w:t xml:space="preserve"> في شركات المقاولات بالمملكة العربية السعودية.</w:t>
      </w:r>
    </w:p>
    <w:p w14:paraId="7BB23400" w14:textId="08946E4A" w:rsidR="00A74F76" w:rsidRPr="00CC01BA" w:rsidRDefault="008354E0" w:rsidP="00CC01BA">
      <w:pPr>
        <w:spacing w:before="100" w:beforeAutospacing="1" w:after="100" w:afterAutospacing="1" w:line="360" w:lineRule="auto"/>
        <w:rPr>
          <w:rFonts w:ascii="Sakkal Majalla" w:hAnsi="Sakkal Majalla" w:cs="Sakkal Majalla"/>
          <w:b/>
          <w:bCs/>
          <w:sz w:val="28"/>
          <w:szCs w:val="28"/>
          <w:rtl/>
        </w:rPr>
      </w:pPr>
      <w:r w:rsidRPr="00CC01BA">
        <w:rPr>
          <w:rFonts w:ascii="Sakkal Majalla" w:hAnsi="Sakkal Majalla" w:cs="Sakkal Majalla" w:hint="cs"/>
          <w:b/>
          <w:bCs/>
          <w:sz w:val="28"/>
          <w:szCs w:val="28"/>
          <w:rtl/>
        </w:rPr>
        <w:lastRenderedPageBreak/>
        <w:t>وينبثق من الفرضية الرئيسية مجموعة من الفرضيات الفرعية على النحو التالي:</w:t>
      </w:r>
    </w:p>
    <w:p w14:paraId="4157B784" w14:textId="4A548B4F" w:rsidR="008354E0" w:rsidRPr="003730C0" w:rsidRDefault="008354E0" w:rsidP="00CC01BA">
      <w:pPr>
        <w:pStyle w:val="a5"/>
        <w:numPr>
          <w:ilvl w:val="0"/>
          <w:numId w:val="48"/>
        </w:numPr>
        <w:spacing w:line="360" w:lineRule="auto"/>
        <w:ind w:left="826"/>
        <w:jc w:val="both"/>
        <w:rPr>
          <w:rFonts w:ascii="Sakkal Majalla" w:hAnsi="Sakkal Majalla" w:cs="Sakkal Majalla"/>
          <w:sz w:val="28"/>
          <w:szCs w:val="28"/>
          <w:rtl/>
          <w:lang w:bidi="ar-JO"/>
        </w:rPr>
      </w:pPr>
      <w:r w:rsidRPr="003730C0">
        <w:rPr>
          <w:rFonts w:ascii="Sakkal Majalla" w:hAnsi="Sakkal Majalla" w:cs="Sakkal Majalla" w:hint="cs"/>
          <w:b/>
          <w:bCs/>
          <w:sz w:val="28"/>
          <w:szCs w:val="28"/>
          <w:rtl/>
        </w:rPr>
        <w:t>الفرضية الفرعية الأولى</w:t>
      </w:r>
      <w:r w:rsidRPr="003730C0">
        <w:rPr>
          <w:rFonts w:ascii="Sakkal Majalla" w:hAnsi="Sakkal Majalla" w:cs="Sakkal Majalla" w:hint="cs"/>
          <w:sz w:val="28"/>
          <w:szCs w:val="28"/>
          <w:rtl/>
        </w:rPr>
        <w:t xml:space="preserve">: </w:t>
      </w:r>
      <w:r w:rsidRPr="003730C0">
        <w:rPr>
          <w:rFonts w:ascii="Sakkal Majalla" w:hAnsi="Sakkal Majalla" w:cs="Sakkal Majalla"/>
          <w:sz w:val="28"/>
          <w:szCs w:val="28"/>
          <w:rtl/>
          <w:lang w:bidi="ar-JO"/>
        </w:rPr>
        <w:t>لا يوجد أثر ذو دلالة إحصائية عند مستوى (</w:t>
      </w:r>
      <w:r w:rsidRPr="003730C0">
        <w:rPr>
          <w:rFonts w:ascii="Times New Roman" w:hAnsi="Times New Roman" w:cs="Times New Roman"/>
          <w:sz w:val="28"/>
          <w:szCs w:val="28"/>
        </w:rPr>
        <w:t>α</w:t>
      </w:r>
      <w:r w:rsidRPr="003730C0">
        <w:rPr>
          <w:rFonts w:ascii="Sakkal Majalla" w:hAnsi="Sakkal Majalla" w:cs="Sakkal Majalla"/>
          <w:sz w:val="28"/>
          <w:szCs w:val="28"/>
        </w:rPr>
        <w:t>≤0.05</w:t>
      </w:r>
      <w:r w:rsidRPr="003730C0">
        <w:rPr>
          <w:rFonts w:ascii="Sakkal Majalla" w:hAnsi="Sakkal Majalla" w:cs="Sakkal Majalla"/>
          <w:sz w:val="28"/>
          <w:szCs w:val="28"/>
          <w:rtl/>
          <w:lang w:bidi="ar-JO"/>
        </w:rPr>
        <w:t>)</w:t>
      </w:r>
      <w:r w:rsidRPr="003730C0">
        <w:rPr>
          <w:rFonts w:ascii="Sakkal Majalla" w:hAnsi="Sakkal Majalla" w:cs="Sakkal Majalla" w:hint="cs"/>
          <w:sz w:val="28"/>
          <w:szCs w:val="28"/>
          <w:rtl/>
          <w:lang w:bidi="ar-JO"/>
        </w:rPr>
        <w:t xml:space="preserve"> لإدارة المواهب الخضراء الصلبة على سلوك العمل المبتكر للعاملين في شركات المقاولات في المملكة العربية السعودية.</w:t>
      </w:r>
    </w:p>
    <w:p w14:paraId="1F24F3BB" w14:textId="3C2799ED" w:rsidR="008354E0" w:rsidRPr="003730C0" w:rsidRDefault="008354E0" w:rsidP="00CC01BA">
      <w:pPr>
        <w:pStyle w:val="a5"/>
        <w:numPr>
          <w:ilvl w:val="0"/>
          <w:numId w:val="48"/>
        </w:numPr>
        <w:spacing w:line="360" w:lineRule="auto"/>
        <w:ind w:left="826"/>
        <w:jc w:val="both"/>
        <w:rPr>
          <w:rFonts w:ascii="Sakkal Majalla" w:hAnsi="Sakkal Majalla" w:cs="Sakkal Majalla"/>
          <w:sz w:val="28"/>
          <w:szCs w:val="28"/>
          <w:rtl/>
          <w:lang w:bidi="ar-JO"/>
        </w:rPr>
      </w:pPr>
      <w:r w:rsidRPr="003730C0">
        <w:rPr>
          <w:rFonts w:ascii="Sakkal Majalla" w:hAnsi="Sakkal Majalla" w:cs="Sakkal Majalla" w:hint="cs"/>
          <w:b/>
          <w:bCs/>
          <w:sz w:val="28"/>
          <w:szCs w:val="28"/>
          <w:rtl/>
          <w:lang w:bidi="ar-JO"/>
        </w:rPr>
        <w:t>الفرضية الفرعية الثانية</w:t>
      </w:r>
      <w:r w:rsidRPr="003730C0">
        <w:rPr>
          <w:rFonts w:ascii="Sakkal Majalla" w:hAnsi="Sakkal Majalla" w:cs="Sakkal Majalla" w:hint="cs"/>
          <w:sz w:val="28"/>
          <w:szCs w:val="28"/>
          <w:rtl/>
          <w:lang w:bidi="ar-JO"/>
        </w:rPr>
        <w:t xml:space="preserve">: </w:t>
      </w:r>
      <w:r w:rsidRPr="003730C0">
        <w:rPr>
          <w:rFonts w:ascii="Sakkal Majalla" w:hAnsi="Sakkal Majalla" w:cs="Sakkal Majalla"/>
          <w:sz w:val="28"/>
          <w:szCs w:val="28"/>
          <w:rtl/>
          <w:lang w:bidi="ar-JO"/>
        </w:rPr>
        <w:t>لا يوجد أثر ذو دلالة إحصائية عند مستوى (</w:t>
      </w:r>
      <w:r w:rsidRPr="003730C0">
        <w:rPr>
          <w:rFonts w:ascii="Times New Roman" w:hAnsi="Times New Roman" w:cs="Times New Roman"/>
          <w:sz w:val="28"/>
          <w:szCs w:val="28"/>
          <w:lang w:bidi="ar-JO"/>
        </w:rPr>
        <w:t>α</w:t>
      </w:r>
      <w:r w:rsidRPr="003730C0">
        <w:rPr>
          <w:rFonts w:ascii="Sakkal Majalla" w:hAnsi="Sakkal Majalla" w:cs="Sakkal Majalla"/>
          <w:sz w:val="28"/>
          <w:szCs w:val="28"/>
          <w:lang w:bidi="ar-JO"/>
        </w:rPr>
        <w:t>≤0.05</w:t>
      </w:r>
      <w:r w:rsidRPr="003730C0">
        <w:rPr>
          <w:rFonts w:ascii="Sakkal Majalla" w:hAnsi="Sakkal Majalla" w:cs="Sakkal Majalla"/>
          <w:sz w:val="28"/>
          <w:szCs w:val="28"/>
          <w:rtl/>
          <w:lang w:bidi="ar-JO"/>
        </w:rPr>
        <w:t>)</w:t>
      </w:r>
      <w:r w:rsidRPr="003730C0">
        <w:rPr>
          <w:rFonts w:ascii="Sakkal Majalla" w:hAnsi="Sakkal Majalla" w:cs="Sakkal Majalla" w:hint="cs"/>
          <w:sz w:val="28"/>
          <w:szCs w:val="28"/>
          <w:rtl/>
          <w:lang w:bidi="ar-JO"/>
        </w:rPr>
        <w:t xml:space="preserve"> لإدارة المواهب الخضراء </w:t>
      </w:r>
      <w:r w:rsidR="00A14D27" w:rsidRPr="003730C0">
        <w:rPr>
          <w:rFonts w:ascii="Sakkal Majalla" w:hAnsi="Sakkal Majalla" w:cs="Sakkal Majalla" w:hint="cs"/>
          <w:sz w:val="28"/>
          <w:szCs w:val="28"/>
          <w:rtl/>
          <w:lang w:bidi="ar-JO"/>
        </w:rPr>
        <w:t xml:space="preserve">الناعمة </w:t>
      </w:r>
      <w:r w:rsidRPr="003730C0">
        <w:rPr>
          <w:rFonts w:ascii="Sakkal Majalla" w:hAnsi="Sakkal Majalla" w:cs="Sakkal Majalla" w:hint="cs"/>
          <w:sz w:val="28"/>
          <w:szCs w:val="28"/>
          <w:rtl/>
          <w:lang w:bidi="ar-JO"/>
        </w:rPr>
        <w:t>على سلوك العمل المبتكر للعاملين في شركات المقاولات في المملكة العربية السعودية.</w:t>
      </w:r>
    </w:p>
    <w:p w14:paraId="2871322A" w14:textId="782CE02E" w:rsidR="008354E0" w:rsidRPr="003730C0" w:rsidRDefault="00A14D27" w:rsidP="00CC01BA">
      <w:pPr>
        <w:pStyle w:val="a5"/>
        <w:numPr>
          <w:ilvl w:val="0"/>
          <w:numId w:val="49"/>
        </w:numPr>
        <w:spacing w:line="360" w:lineRule="auto"/>
        <w:ind w:left="401"/>
        <w:jc w:val="both"/>
        <w:rPr>
          <w:rFonts w:ascii="Sakkal Majalla" w:hAnsi="Sakkal Majalla" w:cs="Sakkal Majalla"/>
          <w:sz w:val="28"/>
          <w:szCs w:val="28"/>
          <w:rtl/>
          <w:lang w:bidi="ar-JO"/>
        </w:rPr>
      </w:pPr>
      <w:r w:rsidRPr="003730C0">
        <w:rPr>
          <w:rFonts w:ascii="Sakkal Majalla" w:hAnsi="Sakkal Majalla" w:cs="Sakkal Majalla" w:hint="cs"/>
          <w:b/>
          <w:bCs/>
          <w:sz w:val="28"/>
          <w:szCs w:val="28"/>
          <w:rtl/>
          <w:lang w:bidi="ar-JO"/>
        </w:rPr>
        <w:t>الفرضية الرئيسية الثانية</w:t>
      </w:r>
      <w:r w:rsidRPr="003730C0">
        <w:rPr>
          <w:rFonts w:ascii="Sakkal Majalla" w:hAnsi="Sakkal Majalla" w:cs="Sakkal Majalla" w:hint="cs"/>
          <w:sz w:val="28"/>
          <w:szCs w:val="28"/>
          <w:rtl/>
          <w:lang w:bidi="ar-JO"/>
        </w:rPr>
        <w:t xml:space="preserve">: لا يوجد أثر ذو دلالة إحصائية </w:t>
      </w:r>
      <w:r w:rsidRPr="003730C0">
        <w:rPr>
          <w:rFonts w:ascii="Sakkal Majalla" w:hAnsi="Sakkal Majalla" w:cs="Sakkal Majalla"/>
          <w:sz w:val="28"/>
          <w:szCs w:val="28"/>
          <w:rtl/>
          <w:lang w:bidi="ar-JO"/>
        </w:rPr>
        <w:t>عند مستوى (</w:t>
      </w:r>
      <w:r w:rsidRPr="003730C0">
        <w:rPr>
          <w:rFonts w:ascii="Times New Roman" w:hAnsi="Times New Roman" w:cs="Times New Roman"/>
          <w:sz w:val="28"/>
          <w:szCs w:val="28"/>
          <w:lang w:bidi="ar-JO"/>
        </w:rPr>
        <w:t>α</w:t>
      </w:r>
      <w:r w:rsidRPr="003730C0">
        <w:rPr>
          <w:rFonts w:ascii="Sakkal Majalla" w:hAnsi="Sakkal Majalla" w:cs="Sakkal Majalla"/>
          <w:sz w:val="28"/>
          <w:szCs w:val="28"/>
          <w:lang w:bidi="ar-JO"/>
        </w:rPr>
        <w:t>≤0.05</w:t>
      </w:r>
      <w:proofErr w:type="gramStart"/>
      <w:r w:rsidRPr="003730C0">
        <w:rPr>
          <w:rFonts w:ascii="Sakkal Majalla" w:hAnsi="Sakkal Majalla" w:cs="Sakkal Majalla"/>
          <w:sz w:val="28"/>
          <w:szCs w:val="28"/>
          <w:rtl/>
          <w:lang w:bidi="ar-JO"/>
        </w:rPr>
        <w:t>)</w:t>
      </w:r>
      <w:r w:rsidRPr="003730C0">
        <w:rPr>
          <w:rFonts w:ascii="Sakkal Majalla" w:hAnsi="Sakkal Majalla" w:cs="Sakkal Majalla" w:hint="cs"/>
          <w:sz w:val="28"/>
          <w:szCs w:val="28"/>
          <w:rtl/>
          <w:lang w:bidi="ar-JO"/>
        </w:rPr>
        <w:t xml:space="preserve">  للقيادة</w:t>
      </w:r>
      <w:proofErr w:type="gramEnd"/>
      <w:r w:rsidRPr="003730C0">
        <w:rPr>
          <w:rFonts w:ascii="Sakkal Majalla" w:hAnsi="Sakkal Majalla" w:cs="Sakkal Majalla" w:hint="cs"/>
          <w:sz w:val="28"/>
          <w:szCs w:val="28"/>
          <w:rtl/>
          <w:lang w:bidi="ar-JO"/>
        </w:rPr>
        <w:t xml:space="preserve"> التحويلية على سلوك العمل المبتكر للعاملين في شركات المقاولات بالمملكة العربية السعودية.</w:t>
      </w:r>
    </w:p>
    <w:p w14:paraId="09E82C09" w14:textId="09ED283C" w:rsidR="00450B35" w:rsidRPr="003730C0" w:rsidRDefault="00A14D27" w:rsidP="00CC01BA">
      <w:pPr>
        <w:pStyle w:val="a5"/>
        <w:numPr>
          <w:ilvl w:val="0"/>
          <w:numId w:val="49"/>
        </w:numPr>
        <w:spacing w:line="360" w:lineRule="auto"/>
        <w:ind w:left="401"/>
        <w:jc w:val="both"/>
        <w:rPr>
          <w:rFonts w:ascii="Sakkal Majalla" w:hAnsi="Sakkal Majalla" w:cs="Sakkal Majalla"/>
          <w:sz w:val="28"/>
          <w:szCs w:val="28"/>
          <w:rtl/>
          <w:lang w:bidi="ar-JO"/>
        </w:rPr>
      </w:pPr>
      <w:r w:rsidRPr="003730C0">
        <w:rPr>
          <w:rFonts w:ascii="Sakkal Majalla" w:hAnsi="Sakkal Majalla" w:cs="Sakkal Majalla" w:hint="cs"/>
          <w:b/>
          <w:bCs/>
          <w:sz w:val="28"/>
          <w:szCs w:val="28"/>
          <w:rtl/>
          <w:lang w:bidi="ar-JO"/>
        </w:rPr>
        <w:t>الفرضية الرئيسية الثالثة</w:t>
      </w:r>
      <w:r w:rsidRPr="003730C0">
        <w:rPr>
          <w:rFonts w:ascii="Sakkal Majalla" w:hAnsi="Sakkal Majalla" w:cs="Sakkal Majalla" w:hint="cs"/>
          <w:sz w:val="28"/>
          <w:szCs w:val="28"/>
          <w:rtl/>
          <w:lang w:bidi="ar-JO"/>
        </w:rPr>
        <w:t xml:space="preserve">: لا يوجد أثر ذو دلالة إحصائية </w:t>
      </w:r>
      <w:r w:rsidRPr="003730C0">
        <w:rPr>
          <w:rFonts w:ascii="Sakkal Majalla" w:hAnsi="Sakkal Majalla" w:cs="Sakkal Majalla"/>
          <w:sz w:val="28"/>
          <w:szCs w:val="28"/>
          <w:rtl/>
          <w:lang w:bidi="ar-JO"/>
        </w:rPr>
        <w:t>عند مستوى (</w:t>
      </w:r>
      <w:r w:rsidRPr="003730C0">
        <w:rPr>
          <w:rFonts w:ascii="Times New Roman" w:hAnsi="Times New Roman" w:cs="Times New Roman"/>
          <w:sz w:val="28"/>
          <w:szCs w:val="28"/>
          <w:lang w:bidi="ar-JO"/>
        </w:rPr>
        <w:t>α</w:t>
      </w:r>
      <w:r w:rsidRPr="003730C0">
        <w:rPr>
          <w:rFonts w:ascii="Sakkal Majalla" w:hAnsi="Sakkal Majalla" w:cs="Sakkal Majalla"/>
          <w:sz w:val="28"/>
          <w:szCs w:val="28"/>
          <w:lang w:bidi="ar-JO"/>
        </w:rPr>
        <w:t>≤0.05</w:t>
      </w:r>
      <w:r w:rsidRPr="003730C0">
        <w:rPr>
          <w:rFonts w:ascii="Sakkal Majalla" w:hAnsi="Sakkal Majalla" w:cs="Sakkal Majalla"/>
          <w:sz w:val="28"/>
          <w:szCs w:val="28"/>
          <w:rtl/>
          <w:lang w:bidi="ar-JO"/>
        </w:rPr>
        <w:t>)</w:t>
      </w:r>
      <w:r w:rsidRPr="003730C0">
        <w:rPr>
          <w:rFonts w:ascii="Sakkal Majalla" w:hAnsi="Sakkal Majalla" w:cs="Sakkal Majalla" w:hint="cs"/>
          <w:sz w:val="28"/>
          <w:szCs w:val="28"/>
          <w:rtl/>
          <w:lang w:bidi="ar-JO"/>
        </w:rPr>
        <w:t xml:space="preserve"> لإدارة المواهب الخضراء على القيادة التحويلية في شركات المقاولات بالمملكة العربية السعودية.</w:t>
      </w:r>
    </w:p>
    <w:p w14:paraId="47BF1DF5" w14:textId="419E590B" w:rsidR="00A14D27" w:rsidRPr="00CC01BA" w:rsidRDefault="00CC01BA"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7" w:name="_Toc172908951"/>
      <w:bookmarkStart w:id="18" w:name="_Toc172983391"/>
      <w:r>
        <w:rPr>
          <w:rFonts w:ascii="Sakkal Majalla" w:hAnsi="Sakkal Majalla" w:cs="Sakkal Majalla" w:hint="cs"/>
          <w:b/>
          <w:bCs/>
          <w:sz w:val="36"/>
          <w:szCs w:val="36"/>
          <w:rtl/>
          <w:lang w:bidi="ar-EG"/>
        </w:rPr>
        <w:t xml:space="preserve">7.1 </w:t>
      </w:r>
      <w:r w:rsidR="00450B35" w:rsidRPr="00CC01BA">
        <w:rPr>
          <w:rFonts w:ascii="Sakkal Majalla" w:hAnsi="Sakkal Majalla" w:cs="Sakkal Majalla" w:hint="cs"/>
          <w:b/>
          <w:bCs/>
          <w:sz w:val="36"/>
          <w:szCs w:val="36"/>
          <w:rtl/>
          <w:lang w:bidi="ar-EG"/>
        </w:rPr>
        <w:t>نموذج الدراسة:</w:t>
      </w:r>
      <w:bookmarkEnd w:id="17"/>
      <w:bookmarkEnd w:id="18"/>
    </w:p>
    <w:p w14:paraId="6259B002" w14:textId="7126220B" w:rsidR="00450B35" w:rsidRDefault="00450B35" w:rsidP="00CC01BA">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JO"/>
        </w:rPr>
        <w:t xml:space="preserve">يهدف هذا النموذج إلى التعرف على </w:t>
      </w:r>
      <w:r w:rsidRPr="00450B35">
        <w:rPr>
          <w:rFonts w:ascii="Sakkal Majalla" w:hAnsi="Sakkal Majalla" w:cs="Sakkal Majalla"/>
          <w:sz w:val="28"/>
          <w:szCs w:val="28"/>
          <w:rtl/>
          <w:lang w:bidi="ar-EG"/>
        </w:rPr>
        <w:t>أثر إدارة المواهب الخضراء</w:t>
      </w:r>
      <w:r w:rsidRPr="00450B35">
        <w:rPr>
          <w:rFonts w:ascii="Sakkal Majalla" w:hAnsi="Sakkal Majalla" w:cs="Sakkal Majalla" w:hint="cs"/>
          <w:sz w:val="28"/>
          <w:szCs w:val="28"/>
          <w:rtl/>
          <w:lang w:bidi="ar-EG"/>
        </w:rPr>
        <w:t xml:space="preserve"> </w:t>
      </w:r>
      <w:proofErr w:type="gramStart"/>
      <w:r w:rsidRPr="00450B35">
        <w:rPr>
          <w:rFonts w:ascii="Sakkal Majalla" w:hAnsi="Sakkal Majalla" w:cs="Sakkal Majalla" w:hint="cs"/>
          <w:sz w:val="28"/>
          <w:szCs w:val="28"/>
          <w:rtl/>
          <w:lang w:bidi="ar-EG"/>
        </w:rPr>
        <w:t>بأبعادها( إدارة</w:t>
      </w:r>
      <w:proofErr w:type="gramEnd"/>
      <w:r w:rsidRPr="00450B35">
        <w:rPr>
          <w:rFonts w:ascii="Sakkal Majalla" w:hAnsi="Sakkal Majalla" w:cs="Sakkal Majalla" w:hint="cs"/>
          <w:sz w:val="28"/>
          <w:szCs w:val="28"/>
          <w:rtl/>
          <w:lang w:bidi="ar-EG"/>
        </w:rPr>
        <w:t xml:space="preserve"> المواهب الخضراء الصلبة- إدارة المواهب الخضراء الناعمة</w:t>
      </w:r>
      <w:r w:rsidRPr="00450B35">
        <w:rPr>
          <w:rFonts w:ascii="Sakkal Majalla" w:hAnsi="Sakkal Majalla" w:cs="Sakkal Majalla"/>
          <w:sz w:val="28"/>
          <w:szCs w:val="28"/>
          <w:rtl/>
          <w:lang w:bidi="ar-EG"/>
        </w:rPr>
        <w:t xml:space="preserve"> </w:t>
      </w:r>
      <w:r w:rsidRPr="00450B35">
        <w:rPr>
          <w:rFonts w:ascii="Sakkal Majalla" w:hAnsi="Sakkal Majalla" w:cs="Sakkal Majalla" w:hint="cs"/>
          <w:sz w:val="28"/>
          <w:szCs w:val="28"/>
          <w:rtl/>
          <w:lang w:bidi="ar-EG"/>
        </w:rPr>
        <w:t xml:space="preserve">) </w:t>
      </w:r>
      <w:r w:rsidRPr="00450B35">
        <w:rPr>
          <w:rFonts w:ascii="Sakkal Majalla" w:hAnsi="Sakkal Majalla" w:cs="Sakkal Majalla"/>
          <w:sz w:val="28"/>
          <w:szCs w:val="28"/>
          <w:rtl/>
          <w:lang w:bidi="ar-EG"/>
        </w:rPr>
        <w:t>على سلوك العمل المبتكر للعاملين الدور الوسيط للقيادة التحويلية</w:t>
      </w:r>
      <w:r w:rsidRPr="00450B35">
        <w:rPr>
          <w:rFonts w:ascii="Sakkal Majalla" w:hAnsi="Sakkal Majalla" w:cs="Sakkal Majalla" w:hint="cs"/>
          <w:sz w:val="28"/>
          <w:szCs w:val="28"/>
          <w:rtl/>
          <w:lang w:bidi="ar-EG"/>
        </w:rPr>
        <w:t xml:space="preserve"> في شركات المقاولات بالمملكة العربية السعودية</w:t>
      </w:r>
      <w:r>
        <w:rPr>
          <w:rFonts w:ascii="Sakkal Majalla" w:hAnsi="Sakkal Majalla" w:cs="Sakkal Majalla" w:hint="cs"/>
          <w:sz w:val="28"/>
          <w:szCs w:val="28"/>
          <w:rtl/>
          <w:lang w:bidi="ar-EG"/>
        </w:rPr>
        <w:t>.</w:t>
      </w:r>
    </w:p>
    <w:p w14:paraId="5EF4FC27" w14:textId="124B5B96" w:rsidR="00450B35" w:rsidRPr="00CC01BA" w:rsidRDefault="00450B35" w:rsidP="00CC01BA">
      <w:pPr>
        <w:pStyle w:val="a5"/>
        <w:numPr>
          <w:ilvl w:val="0"/>
          <w:numId w:val="50"/>
        </w:numPr>
        <w:spacing w:before="240" w:line="360" w:lineRule="auto"/>
        <w:rPr>
          <w:rFonts w:ascii="Sakkal Majalla" w:hAnsi="Sakkal Majalla" w:cs="Sakkal Majalla"/>
          <w:sz w:val="28"/>
          <w:szCs w:val="28"/>
          <w:rtl/>
          <w:lang w:bidi="ar-EG"/>
        </w:rPr>
      </w:pPr>
      <w:r w:rsidRPr="00CC01BA">
        <w:rPr>
          <w:rFonts w:ascii="Sakkal Majalla" w:hAnsi="Sakkal Majalla" w:cs="Sakkal Majalla" w:hint="cs"/>
          <w:b/>
          <w:bCs/>
          <w:sz w:val="28"/>
          <w:szCs w:val="28"/>
          <w:rtl/>
          <w:lang w:bidi="ar-EG"/>
        </w:rPr>
        <w:t>المتغير المستقل:</w:t>
      </w:r>
      <w:r w:rsidRPr="00CC01BA">
        <w:rPr>
          <w:rFonts w:ascii="Sakkal Majalla" w:hAnsi="Sakkal Majalla" w:cs="Sakkal Majalla" w:hint="cs"/>
          <w:sz w:val="28"/>
          <w:szCs w:val="28"/>
          <w:rtl/>
          <w:lang w:bidi="ar-EG"/>
        </w:rPr>
        <w:t xml:space="preserve"> </w:t>
      </w:r>
      <w:r w:rsidRPr="00CC01BA">
        <w:rPr>
          <w:rFonts w:ascii="Sakkal Majalla" w:hAnsi="Sakkal Majalla" w:cs="Sakkal Majalla"/>
          <w:sz w:val="28"/>
          <w:szCs w:val="28"/>
          <w:rtl/>
          <w:lang w:bidi="ar-EG"/>
        </w:rPr>
        <w:t>إدارة المواهب الخضراء</w:t>
      </w:r>
      <w:r w:rsidRPr="00CC01BA">
        <w:rPr>
          <w:rFonts w:ascii="Sakkal Majalla" w:hAnsi="Sakkal Majalla" w:cs="Sakkal Majalla" w:hint="cs"/>
          <w:sz w:val="28"/>
          <w:szCs w:val="28"/>
          <w:rtl/>
          <w:lang w:bidi="ar-EG"/>
        </w:rPr>
        <w:t xml:space="preserve"> </w:t>
      </w:r>
      <w:proofErr w:type="gramStart"/>
      <w:r w:rsidRPr="00CC01BA">
        <w:rPr>
          <w:rFonts w:ascii="Sakkal Majalla" w:hAnsi="Sakkal Majalla" w:cs="Sakkal Majalla" w:hint="cs"/>
          <w:sz w:val="28"/>
          <w:szCs w:val="28"/>
          <w:rtl/>
          <w:lang w:bidi="ar-EG"/>
        </w:rPr>
        <w:t>بأبعادها( إدارة</w:t>
      </w:r>
      <w:proofErr w:type="gramEnd"/>
      <w:r w:rsidRPr="00CC01BA">
        <w:rPr>
          <w:rFonts w:ascii="Sakkal Majalla" w:hAnsi="Sakkal Majalla" w:cs="Sakkal Majalla" w:hint="cs"/>
          <w:sz w:val="28"/>
          <w:szCs w:val="28"/>
          <w:rtl/>
          <w:lang w:bidi="ar-EG"/>
        </w:rPr>
        <w:t xml:space="preserve"> المواهب الخضراء الصلبة- إدارة المواهب الخضراء الناعمة</w:t>
      </w:r>
      <w:r w:rsidRPr="00CC01BA">
        <w:rPr>
          <w:rFonts w:ascii="Sakkal Majalla" w:hAnsi="Sakkal Majalla" w:cs="Sakkal Majalla"/>
          <w:sz w:val="28"/>
          <w:szCs w:val="28"/>
          <w:rtl/>
          <w:lang w:bidi="ar-EG"/>
        </w:rPr>
        <w:t xml:space="preserve"> </w:t>
      </w:r>
      <w:r w:rsidRPr="00CC01BA">
        <w:rPr>
          <w:rFonts w:ascii="Sakkal Majalla" w:hAnsi="Sakkal Majalla" w:cs="Sakkal Majalla" w:hint="cs"/>
          <w:sz w:val="28"/>
          <w:szCs w:val="28"/>
          <w:rtl/>
          <w:lang w:bidi="ar-EG"/>
        </w:rPr>
        <w:t>)</w:t>
      </w:r>
    </w:p>
    <w:p w14:paraId="16FDCA2C" w14:textId="4535FD9C" w:rsidR="00450B35" w:rsidRPr="00CC01BA" w:rsidRDefault="00450B35" w:rsidP="00CC01BA">
      <w:pPr>
        <w:pStyle w:val="a5"/>
        <w:numPr>
          <w:ilvl w:val="0"/>
          <w:numId w:val="50"/>
        </w:numPr>
        <w:spacing w:before="240" w:line="360" w:lineRule="auto"/>
        <w:rPr>
          <w:rFonts w:ascii="Sakkal Majalla" w:hAnsi="Sakkal Majalla" w:cs="Sakkal Majalla"/>
          <w:sz w:val="28"/>
          <w:szCs w:val="28"/>
          <w:rtl/>
          <w:lang w:bidi="ar-EG"/>
        </w:rPr>
      </w:pPr>
      <w:r w:rsidRPr="00CC01BA">
        <w:rPr>
          <w:rFonts w:ascii="Sakkal Majalla" w:hAnsi="Sakkal Majalla" w:cs="Sakkal Majalla" w:hint="cs"/>
          <w:b/>
          <w:bCs/>
          <w:sz w:val="28"/>
          <w:szCs w:val="28"/>
          <w:rtl/>
          <w:lang w:bidi="ar-EG"/>
        </w:rPr>
        <w:t>المتغير التابع:</w:t>
      </w:r>
      <w:r w:rsidRPr="00CC01BA">
        <w:rPr>
          <w:rFonts w:ascii="Sakkal Majalla" w:hAnsi="Sakkal Majalla" w:cs="Sakkal Majalla" w:hint="cs"/>
          <w:sz w:val="28"/>
          <w:szCs w:val="28"/>
          <w:rtl/>
          <w:lang w:bidi="ar-EG"/>
        </w:rPr>
        <w:t xml:space="preserve"> سلوك العمل المبتكر</w:t>
      </w:r>
    </w:p>
    <w:p w14:paraId="149F7AC8" w14:textId="1AAE1FC2" w:rsidR="00450B35" w:rsidRPr="00CC01BA" w:rsidRDefault="00450B35" w:rsidP="00CC01BA">
      <w:pPr>
        <w:pStyle w:val="a5"/>
        <w:numPr>
          <w:ilvl w:val="0"/>
          <w:numId w:val="50"/>
        </w:numPr>
        <w:spacing w:before="240" w:line="360" w:lineRule="auto"/>
        <w:rPr>
          <w:rFonts w:ascii="Sakkal Majalla" w:hAnsi="Sakkal Majalla" w:cs="Sakkal Majalla"/>
          <w:sz w:val="28"/>
          <w:szCs w:val="28"/>
          <w:rtl/>
          <w:lang w:bidi="ar-EG"/>
        </w:rPr>
      </w:pPr>
      <w:r w:rsidRPr="00CC01BA">
        <w:rPr>
          <w:rFonts w:ascii="Sakkal Majalla" w:hAnsi="Sakkal Majalla" w:cs="Sakkal Majalla" w:hint="cs"/>
          <w:b/>
          <w:bCs/>
          <w:sz w:val="28"/>
          <w:szCs w:val="28"/>
          <w:rtl/>
          <w:lang w:bidi="ar-EG"/>
        </w:rPr>
        <w:t>المتغير الوسيط:</w:t>
      </w:r>
      <w:r w:rsidRPr="00CC01BA">
        <w:rPr>
          <w:rFonts w:ascii="Sakkal Majalla" w:hAnsi="Sakkal Majalla" w:cs="Sakkal Majalla" w:hint="cs"/>
          <w:sz w:val="28"/>
          <w:szCs w:val="28"/>
          <w:rtl/>
          <w:lang w:bidi="ar-EG"/>
        </w:rPr>
        <w:t xml:space="preserve"> القيادة التحويلية.</w:t>
      </w:r>
    </w:p>
    <w:p w14:paraId="36AF6D56" w14:textId="77777777" w:rsidR="00976CB2" w:rsidRDefault="00976CB2">
      <w:pPr>
        <w:bidi w:val="0"/>
        <w:rPr>
          <w:rFonts w:ascii="Sakkal Majalla" w:hAnsi="Sakkal Majalla" w:cs="Sakkal Majalla"/>
          <w:b/>
          <w:bCs/>
          <w:sz w:val="36"/>
          <w:szCs w:val="36"/>
          <w:rtl/>
          <w:lang w:bidi="ar-EG"/>
        </w:rPr>
      </w:pPr>
      <w:bookmarkStart w:id="19" w:name="_Toc172908952"/>
      <w:r>
        <w:rPr>
          <w:rFonts w:ascii="Sakkal Majalla" w:hAnsi="Sakkal Majalla" w:cs="Sakkal Majalla"/>
          <w:b/>
          <w:bCs/>
          <w:sz w:val="36"/>
          <w:szCs w:val="36"/>
          <w:rtl/>
          <w:lang w:bidi="ar-EG"/>
        </w:rPr>
        <w:br w:type="page"/>
      </w:r>
    </w:p>
    <w:p w14:paraId="76D397BE" w14:textId="674AABD8" w:rsidR="00D22171" w:rsidRPr="00CC01BA" w:rsidRDefault="00976CB2"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0" w:name="_Toc172983392"/>
      <w:r>
        <w:rPr>
          <w:rFonts w:ascii="Sakkal Majalla" w:hAnsi="Sakkal Majalla" w:cs="Sakkal Majalla" w:hint="cs"/>
          <w:b/>
          <w:bCs/>
          <w:sz w:val="36"/>
          <w:szCs w:val="36"/>
          <w:rtl/>
          <w:lang w:bidi="ar-EG"/>
        </w:rPr>
        <w:lastRenderedPageBreak/>
        <w:t xml:space="preserve">8.1 </w:t>
      </w:r>
      <w:r w:rsidR="00D22171" w:rsidRPr="00CC01BA">
        <w:rPr>
          <w:rFonts w:ascii="Sakkal Majalla" w:hAnsi="Sakkal Majalla" w:cs="Sakkal Majalla"/>
          <w:b/>
          <w:bCs/>
          <w:sz w:val="36"/>
          <w:szCs w:val="36"/>
          <w:rtl/>
          <w:lang w:bidi="ar-EG"/>
        </w:rPr>
        <w:t>الدراسات السابقة</w:t>
      </w:r>
      <w:r w:rsidR="00A74F76" w:rsidRPr="00CC01BA">
        <w:rPr>
          <w:rFonts w:ascii="Sakkal Majalla" w:hAnsi="Sakkal Majalla" w:cs="Sakkal Majalla" w:hint="cs"/>
          <w:b/>
          <w:bCs/>
          <w:sz w:val="36"/>
          <w:szCs w:val="36"/>
          <w:rtl/>
          <w:lang w:bidi="ar-EG"/>
        </w:rPr>
        <w:t>:</w:t>
      </w:r>
      <w:bookmarkEnd w:id="19"/>
      <w:bookmarkEnd w:id="20"/>
    </w:p>
    <w:p w14:paraId="47182CE1" w14:textId="639E11F5" w:rsidR="003730C0" w:rsidRPr="00976CB2" w:rsidRDefault="00976CB2" w:rsidP="00976CB2">
      <w:pPr>
        <w:spacing w:before="100" w:beforeAutospacing="1" w:after="100" w:afterAutospacing="1" w:line="360" w:lineRule="auto"/>
        <w:outlineLvl w:val="2"/>
        <w:rPr>
          <w:rFonts w:ascii="Sakkal Majalla" w:hAnsi="Sakkal Majalla" w:cs="Sakkal Majalla"/>
          <w:b/>
          <w:bCs/>
          <w:sz w:val="32"/>
          <w:szCs w:val="32"/>
          <w:rtl/>
        </w:rPr>
      </w:pPr>
      <w:bookmarkStart w:id="21" w:name="_Toc172983393"/>
      <w:r w:rsidRPr="00976CB2">
        <w:rPr>
          <w:rFonts w:ascii="Sakkal Majalla" w:hAnsi="Sakkal Majalla" w:cs="Sakkal Majalla"/>
          <w:b/>
          <w:bCs/>
          <w:sz w:val="32"/>
          <w:szCs w:val="32"/>
          <w:rtl/>
        </w:rPr>
        <w:t>1.8.1 الدراسات العربية</w:t>
      </w:r>
      <w:bookmarkEnd w:id="21"/>
      <w:r w:rsidRPr="00976CB2">
        <w:rPr>
          <w:rFonts w:ascii="Sakkal Majalla" w:hAnsi="Sakkal Majalla" w:cs="Sakkal Majalla"/>
          <w:b/>
          <w:bCs/>
          <w:sz w:val="32"/>
          <w:szCs w:val="32"/>
          <w:rtl/>
        </w:rPr>
        <w:t xml:space="preserve"> </w:t>
      </w:r>
    </w:p>
    <w:p w14:paraId="4A57A9C9" w14:textId="15C5C5EA" w:rsidR="00A74F76" w:rsidRPr="00976CB2" w:rsidRDefault="00A14D2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Pr>
      </w:pPr>
      <w:r w:rsidRPr="00976CB2">
        <w:rPr>
          <w:rFonts w:ascii="Sakkal Majalla" w:hAnsi="Sakkal Majalla" w:cs="Sakkal Majalla"/>
          <w:b/>
          <w:bCs/>
          <w:sz w:val="28"/>
          <w:szCs w:val="28"/>
          <w:rtl/>
        </w:rPr>
        <w:t>دراسة (عربيات، 2024)، أثر إدارة المواهب الخضراء على سلوك العمل المبتكر للعاملين: الدور الوسيط للقيادة التحويلية في شركات المقاولات في دولة قطر</w:t>
      </w:r>
    </w:p>
    <w:p w14:paraId="185110AF" w14:textId="77777777" w:rsidR="00A14D27" w:rsidRDefault="00A14D27" w:rsidP="00976CB2">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هدفت الدراسة إلى الكشف عن أثر ادارة المواهب الخضراء على سلوك العمل المبتكر للعاملين، كما تهدف إلى تحليل دور للقيادة التحويلية في توسط أثر ادارة المواهب الخضراء على سلوك العمل المبتكر للعاملين لدى شركات المقاولات في دولة قطر.</w:t>
      </w:r>
    </w:p>
    <w:p w14:paraId="1FF8EBD8" w14:textId="77777777" w:rsidR="00A14D27" w:rsidRDefault="00A14D27" w:rsidP="00976CB2">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 تم استخدام المنهج الوصفي التحليلي، حيث تكون مجتمع الدراسة من شركات المقاولات في دولة قطر والبالغ عددها (68) شركة تم اخذ عينة ميسرة تمثل الوظائف القيادية والإشرافية بواقع (281) فرداً.</w:t>
      </w:r>
    </w:p>
    <w:p w14:paraId="3E8B105E" w14:textId="77777777" w:rsidR="00A14D27" w:rsidRDefault="00A14D27" w:rsidP="00976CB2">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 استخدمت الاستبانة كأداة لجمع البيانات اللازمة لاختبار فرضيات الدراسة والاجابة على تساؤلاتها. </w:t>
      </w:r>
    </w:p>
    <w:p w14:paraId="5F466212" w14:textId="6DF1A871" w:rsidR="00A14D27" w:rsidRDefault="00A14D27" w:rsidP="00976CB2">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توصلت الدراسة الى النتائج التالية: أن مستوى إدارة المواهب الخضراء كان بدرجة مرتفعة، وأن مستوى سلوك العمل المبتكر للعاملين كان بدرجة </w:t>
      </w:r>
      <w:proofErr w:type="gramStart"/>
      <w:r w:rsidRPr="00A14D27">
        <w:rPr>
          <w:rFonts w:ascii="Sakkal Majalla" w:hAnsi="Sakkal Majalla" w:cs="Sakkal Majalla"/>
          <w:sz w:val="28"/>
          <w:szCs w:val="28"/>
          <w:rtl/>
        </w:rPr>
        <w:t>مرتفعة</w:t>
      </w:r>
      <w:r>
        <w:rPr>
          <w:rFonts w:ascii="Sakkal Majalla" w:hAnsi="Sakkal Majalla" w:cs="Sakkal Majalla" w:hint="cs"/>
          <w:sz w:val="28"/>
          <w:szCs w:val="28"/>
          <w:rtl/>
        </w:rPr>
        <w:t xml:space="preserve">، </w:t>
      </w:r>
      <w:r w:rsidRPr="00A14D27">
        <w:rPr>
          <w:rFonts w:ascii="Sakkal Majalla" w:hAnsi="Sakkal Majalla" w:cs="Sakkal Majalla"/>
          <w:sz w:val="28"/>
          <w:szCs w:val="28"/>
          <w:rtl/>
        </w:rPr>
        <w:t xml:space="preserve"> يوجد</w:t>
      </w:r>
      <w:proofErr w:type="gramEnd"/>
      <w:r w:rsidRPr="00A14D27">
        <w:rPr>
          <w:rFonts w:ascii="Sakkal Majalla" w:hAnsi="Sakkal Majalla" w:cs="Sakkal Majalla"/>
          <w:sz w:val="28"/>
          <w:szCs w:val="28"/>
          <w:rtl/>
        </w:rPr>
        <w:t xml:space="preserve"> أثر الادارة المواهب الخضراء الناعمة والصلبة في سلوك العمل المبتكر للعاملين يوجد أثر للقيادة التحويلية في سلوك العمل المبتكر للعاملين</w:t>
      </w:r>
      <w:r>
        <w:rPr>
          <w:rFonts w:ascii="Sakkal Majalla" w:hAnsi="Sakkal Majalla" w:cs="Sakkal Majalla" w:hint="cs"/>
          <w:sz w:val="28"/>
          <w:szCs w:val="28"/>
          <w:rtl/>
        </w:rPr>
        <w:t xml:space="preserve">، </w:t>
      </w:r>
      <w:r w:rsidRPr="00A14D27">
        <w:rPr>
          <w:rFonts w:ascii="Sakkal Majalla" w:hAnsi="Sakkal Majalla" w:cs="Sakkal Majalla"/>
          <w:sz w:val="28"/>
          <w:szCs w:val="28"/>
          <w:rtl/>
        </w:rPr>
        <w:t xml:space="preserve"> كما يوجد أثر الادارة المواهب الخضراء الناعمة، والصلبة في القيادة التحويلية. بالإضافة</w:t>
      </w:r>
      <w:r>
        <w:rPr>
          <w:rFonts w:ascii="Sakkal Majalla" w:hAnsi="Sakkal Majalla" w:cs="Sakkal Majalla" w:hint="cs"/>
          <w:sz w:val="28"/>
          <w:szCs w:val="28"/>
          <w:rtl/>
        </w:rPr>
        <w:t xml:space="preserve"> </w:t>
      </w:r>
      <w:r w:rsidRPr="00A14D27">
        <w:rPr>
          <w:rFonts w:ascii="Sakkal Majalla" w:hAnsi="Sakkal Majalla" w:cs="Sakkal Majalla"/>
          <w:sz w:val="28"/>
          <w:szCs w:val="28"/>
          <w:rtl/>
        </w:rPr>
        <w:t>الى أن القيادة التحويلية تتوسط جزئياً أثر ادارة المواهب الخضراء الناعمة والصلبة في سلوك العمل المبتكر للعاملين. وقد أوصت الدراسة على الشركات الاستفادة من الموهوبين ذوي الكفاءة والخبرة والعمل على ايفادهم الى دورات تدريبية لإكسابهم المزيد من المهارات والخبرات التي تمكنهم من اتمام وإنجاز المهمات المطلوبة منهم بطرق مبتكرة وبالتالي تكوين سلوك عمل مبتكر للعاملين.</w:t>
      </w:r>
    </w:p>
    <w:p w14:paraId="06D9A21E" w14:textId="6DD21EFB" w:rsidR="00A74F76" w:rsidRPr="00976CB2" w:rsidRDefault="00A14D2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Pr>
      </w:pPr>
      <w:r w:rsidRPr="00976CB2">
        <w:rPr>
          <w:rFonts w:ascii="Sakkal Majalla" w:hAnsi="Sakkal Majalla" w:cs="Sakkal Majalla"/>
          <w:b/>
          <w:bCs/>
          <w:sz w:val="28"/>
          <w:szCs w:val="28"/>
          <w:rtl/>
        </w:rPr>
        <w:lastRenderedPageBreak/>
        <w:t>دراسة (</w:t>
      </w:r>
      <w:proofErr w:type="spellStart"/>
      <w:r w:rsidRPr="00976CB2">
        <w:rPr>
          <w:rFonts w:ascii="Sakkal Majalla" w:hAnsi="Sakkal Majalla" w:cs="Sakkal Majalla"/>
          <w:b/>
          <w:bCs/>
          <w:sz w:val="28"/>
          <w:szCs w:val="28"/>
          <w:rtl/>
        </w:rPr>
        <w:t>الشلمه</w:t>
      </w:r>
      <w:proofErr w:type="spellEnd"/>
      <w:r w:rsidRPr="00976CB2">
        <w:rPr>
          <w:rFonts w:ascii="Sakkal Majalla" w:hAnsi="Sakkal Majalla" w:cs="Sakkal Majalla"/>
          <w:b/>
          <w:bCs/>
          <w:sz w:val="28"/>
          <w:szCs w:val="28"/>
          <w:rtl/>
        </w:rPr>
        <w:t>، 2021)، أثر بعض ممارسات الموارد البشرية الخضراء في إدارة الموهبة للقيادات الأكاديمية في بعض كليات جامعة الموصل</w:t>
      </w:r>
    </w:p>
    <w:p w14:paraId="6C635899" w14:textId="77777777" w:rsidR="00A14D27"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يهدف البحث الى بيان دور ممارسات الموارد البشرية الخضراء المتمثلة ببعض ابعاده وهي التدريب الأخضر والتقييم الأخضر وإدارة الموهبة الاستراتيجية استقطاب الموهبة، إدارة اداء الموهبة، تطوير الموهبة، والاحتفاظ بالموهبة. </w:t>
      </w:r>
    </w:p>
    <w:p w14:paraId="622B1222" w14:textId="77777777" w:rsidR="00A14D27"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لذا يأخذ الموضوع اهمية بالغة كونه يهتم بموضوع حديث نسبياً الا وهو الموارد البشرية الخضراء وكيف يمكن أن يستقطب المواهب الأكاديمية، كما يقوم البحث بتحديد العلاقة بين ابعاد الموارد البشرية الخضراء وإدارة الموهبة</w:t>
      </w:r>
    </w:p>
    <w:p w14:paraId="30FB6C62" w14:textId="6A9CFE94" w:rsidR="00A14D27"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وقد تم اجراء تحليل للبيانات التي تم الحصول عليها من الميدان المبحوث باستخدام البرنامج الإحصائي (</w:t>
      </w:r>
      <w:r w:rsidRPr="00A14D27">
        <w:rPr>
          <w:rFonts w:ascii="Sakkal Majalla" w:hAnsi="Sakkal Majalla" w:cs="Sakkal Majalla"/>
          <w:sz w:val="28"/>
          <w:szCs w:val="28"/>
        </w:rPr>
        <w:t>SPSS</w:t>
      </w:r>
      <w:r w:rsidRPr="00A14D27">
        <w:rPr>
          <w:rFonts w:ascii="Sakkal Majalla" w:hAnsi="Sakkal Majalla" w:cs="Sakkal Majalla"/>
          <w:sz w:val="28"/>
          <w:szCs w:val="28"/>
          <w:rtl/>
        </w:rPr>
        <w:t xml:space="preserve">) واستخراج الوصف التشخيصي للمتغيرات اذ تم استرجاع (45) استمارة استبيان من أصل </w:t>
      </w:r>
      <w:proofErr w:type="gramStart"/>
      <w:r w:rsidRPr="00A14D27">
        <w:rPr>
          <w:rFonts w:ascii="Sakkal Majalla" w:hAnsi="Sakkal Majalla" w:cs="Sakkal Majalla"/>
          <w:sz w:val="28"/>
          <w:szCs w:val="28"/>
          <w:rtl/>
        </w:rPr>
        <w:t>( 50</w:t>
      </w:r>
      <w:proofErr w:type="gramEnd"/>
      <w:r w:rsidRPr="00A14D27">
        <w:rPr>
          <w:rFonts w:ascii="Sakkal Majalla" w:hAnsi="Sakkal Majalla" w:cs="Sakkal Majalla"/>
          <w:sz w:val="28"/>
          <w:szCs w:val="28"/>
          <w:rtl/>
        </w:rPr>
        <w:t>) وقد تم التوصل الى الاستنتاجات والمقترحات التي تخص البحث بما يحقق أكبر فائدة</w:t>
      </w:r>
      <w:r>
        <w:rPr>
          <w:rFonts w:ascii="Sakkal Majalla" w:hAnsi="Sakkal Majalla" w:cs="Sakkal Majalla" w:hint="cs"/>
          <w:sz w:val="28"/>
          <w:szCs w:val="28"/>
          <w:rtl/>
        </w:rPr>
        <w:t>.</w:t>
      </w:r>
    </w:p>
    <w:p w14:paraId="23DF72FF" w14:textId="401D39BF" w:rsidR="00A14D27" w:rsidRPr="00976CB2" w:rsidRDefault="00A14D2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tl/>
        </w:rPr>
      </w:pPr>
      <w:r w:rsidRPr="00976CB2">
        <w:rPr>
          <w:rFonts w:ascii="Sakkal Majalla" w:hAnsi="Sakkal Majalla" w:cs="Sakkal Majalla"/>
          <w:b/>
          <w:bCs/>
          <w:sz w:val="28"/>
          <w:szCs w:val="28"/>
          <w:rtl/>
        </w:rPr>
        <w:t xml:space="preserve">دراسة (عبد السلام، </w:t>
      </w:r>
      <w:proofErr w:type="gramStart"/>
      <w:r w:rsidRPr="00976CB2">
        <w:rPr>
          <w:rFonts w:ascii="Sakkal Majalla" w:hAnsi="Sakkal Majalla" w:cs="Sakkal Majalla"/>
          <w:b/>
          <w:bCs/>
          <w:sz w:val="28"/>
          <w:szCs w:val="28"/>
          <w:rtl/>
        </w:rPr>
        <w:t>2020)أثر</w:t>
      </w:r>
      <w:proofErr w:type="gramEnd"/>
      <w:r w:rsidRPr="00976CB2">
        <w:rPr>
          <w:rFonts w:ascii="Sakkal Majalla" w:hAnsi="Sakkal Majalla" w:cs="Sakkal Majalla"/>
          <w:b/>
          <w:bCs/>
          <w:sz w:val="28"/>
          <w:szCs w:val="28"/>
          <w:rtl/>
        </w:rPr>
        <w:t xml:space="preserve"> فرق العمل على سلوك المواطنة التنظيمية دراسة تطبيقية على قطاع الأسمنت</w:t>
      </w:r>
    </w:p>
    <w:p w14:paraId="314CA899" w14:textId="200520B2" w:rsidR="00A14D27"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يهدف هذا البحث إلى التعرف على أثر فرق العمل على سلوك المواطنة </w:t>
      </w:r>
      <w:proofErr w:type="gramStart"/>
      <w:r w:rsidRPr="00A14D27">
        <w:rPr>
          <w:rFonts w:ascii="Sakkal Majalla" w:hAnsi="Sakkal Majalla" w:cs="Sakkal Majalla"/>
          <w:sz w:val="28"/>
          <w:szCs w:val="28"/>
          <w:rtl/>
        </w:rPr>
        <w:t>التنظيمية</w:t>
      </w:r>
      <w:r w:rsidR="003730C0">
        <w:rPr>
          <w:rFonts w:ascii="Sakkal Majalla" w:hAnsi="Sakkal Majalla" w:cs="Sakkal Majalla" w:hint="cs"/>
          <w:sz w:val="28"/>
          <w:szCs w:val="28"/>
          <w:rtl/>
        </w:rPr>
        <w:t xml:space="preserve"> ،و</w:t>
      </w:r>
      <w:proofErr w:type="gramEnd"/>
      <w:r w:rsidR="003730C0">
        <w:rPr>
          <w:rFonts w:ascii="Sakkal Majalla" w:hAnsi="Sakkal Majalla" w:cs="Sakkal Majalla" w:hint="cs"/>
          <w:sz w:val="28"/>
          <w:szCs w:val="28"/>
          <w:rtl/>
        </w:rPr>
        <w:t xml:space="preserve"> </w:t>
      </w:r>
      <w:r w:rsidRPr="00A14D27">
        <w:rPr>
          <w:rFonts w:ascii="Sakkal Majalla" w:hAnsi="Sakkal Majalla" w:cs="Sakkal Majalla"/>
          <w:sz w:val="28"/>
          <w:szCs w:val="28"/>
          <w:rtl/>
        </w:rPr>
        <w:t xml:space="preserve"> وقد اعتمدت الدراسة على سحب عينة عشوائية للعاملين بشركات قطاع الأسمنت والتي تقع داخل النطاق الجغرافي المحافظة القاهرة ولقد وجهت ٣٨٤ استمارة إلى العاملين</w:t>
      </w:r>
      <w:r>
        <w:rPr>
          <w:rFonts w:ascii="Sakkal Majalla" w:hAnsi="Sakkal Majalla" w:cs="Sakkal Majalla" w:hint="cs"/>
          <w:sz w:val="28"/>
          <w:szCs w:val="28"/>
          <w:rtl/>
        </w:rPr>
        <w:t xml:space="preserve"> </w:t>
      </w:r>
      <w:r w:rsidRPr="00A14D27">
        <w:rPr>
          <w:rFonts w:ascii="Sakkal Majalla" w:hAnsi="Sakkal Majalla" w:cs="Sakkal Majalla"/>
          <w:sz w:val="28"/>
          <w:szCs w:val="28"/>
          <w:rtl/>
        </w:rPr>
        <w:t>في كافة المستويات الإداري</w:t>
      </w:r>
      <w:r>
        <w:rPr>
          <w:rFonts w:ascii="Sakkal Majalla" w:hAnsi="Sakkal Majalla" w:cs="Sakkal Majalla"/>
          <w:sz w:val="28"/>
          <w:szCs w:val="28"/>
          <w:rtl/>
        </w:rPr>
        <w:t>ة بشركتي أسمنت طرة وأسمنت حلوان</w:t>
      </w:r>
      <w:r>
        <w:rPr>
          <w:rFonts w:ascii="Sakkal Majalla" w:hAnsi="Sakkal Majalla" w:cs="Sakkal Majalla" w:hint="cs"/>
          <w:sz w:val="28"/>
          <w:szCs w:val="28"/>
          <w:rtl/>
        </w:rPr>
        <w:t>.</w:t>
      </w:r>
    </w:p>
    <w:p w14:paraId="688E5890" w14:textId="64ECCA53" w:rsidR="00A74F76"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 وخلصت الدراسة إلى النتائج </w:t>
      </w:r>
      <w:proofErr w:type="gramStart"/>
      <w:r w:rsidRPr="00A14D27">
        <w:rPr>
          <w:rFonts w:ascii="Sakkal Majalla" w:hAnsi="Sakkal Majalla" w:cs="Sakkal Majalla"/>
          <w:sz w:val="28"/>
          <w:szCs w:val="28"/>
          <w:rtl/>
        </w:rPr>
        <w:t>التالية :</w:t>
      </w:r>
      <w:proofErr w:type="gramEnd"/>
      <w:r w:rsidRPr="00A14D27">
        <w:rPr>
          <w:rFonts w:ascii="Sakkal Majalla" w:hAnsi="Sakkal Majalla" w:cs="Sakkal Majalla"/>
          <w:sz w:val="28"/>
          <w:szCs w:val="28"/>
          <w:rtl/>
        </w:rPr>
        <w:t xml:space="preserve"> توجد علاقة ذات دلالة معنوية بين فرق العمل وسلوك المواطنة التنظيمية.</w:t>
      </w:r>
    </w:p>
    <w:p w14:paraId="6D5E0CE7" w14:textId="107AFDDB" w:rsidR="00A74F76" w:rsidRPr="00976CB2" w:rsidRDefault="00A14D2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tl/>
        </w:rPr>
      </w:pPr>
      <w:proofErr w:type="gramStart"/>
      <w:r w:rsidRPr="00976CB2">
        <w:rPr>
          <w:rFonts w:ascii="Sakkal Majalla" w:hAnsi="Sakkal Majalla" w:cs="Sakkal Majalla"/>
          <w:b/>
          <w:bCs/>
          <w:sz w:val="28"/>
          <w:szCs w:val="28"/>
          <w:rtl/>
        </w:rPr>
        <w:lastRenderedPageBreak/>
        <w:t>دراسة( الغامدي</w:t>
      </w:r>
      <w:proofErr w:type="gramEnd"/>
      <w:r w:rsidRPr="00976CB2">
        <w:rPr>
          <w:rFonts w:ascii="Sakkal Majalla" w:hAnsi="Sakkal Majalla" w:cs="Sakkal Majalla"/>
          <w:b/>
          <w:bCs/>
          <w:sz w:val="28"/>
          <w:szCs w:val="28"/>
          <w:rtl/>
        </w:rPr>
        <w:t xml:space="preserve">، 2022)، أثر القيادة الريادية في سلوك العمل </w:t>
      </w:r>
      <w:proofErr w:type="spellStart"/>
      <w:r w:rsidRPr="00976CB2">
        <w:rPr>
          <w:rFonts w:ascii="Sakkal Majalla" w:hAnsi="Sakkal Majalla" w:cs="Sakkal Majalla"/>
          <w:b/>
          <w:bCs/>
          <w:sz w:val="28"/>
          <w:szCs w:val="28"/>
          <w:rtl/>
        </w:rPr>
        <w:t>الإبتكاري</w:t>
      </w:r>
      <w:proofErr w:type="spellEnd"/>
      <w:r w:rsidRPr="00976CB2">
        <w:rPr>
          <w:rFonts w:ascii="Sakkal Majalla" w:hAnsi="Sakkal Majalla" w:cs="Sakkal Majalla"/>
          <w:b/>
          <w:bCs/>
          <w:sz w:val="28"/>
          <w:szCs w:val="28"/>
          <w:rtl/>
        </w:rPr>
        <w:t xml:space="preserve"> لأعضاء هيئة التدريس مجلة جامعة الملك خالد للعلوم التربوية</w:t>
      </w:r>
    </w:p>
    <w:p w14:paraId="073521FB" w14:textId="72A33B27" w:rsidR="00A14D27"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هدف البحث الحالي تعرف أثر القيادة </w:t>
      </w:r>
      <w:proofErr w:type="spellStart"/>
      <w:r w:rsidRPr="00A14D27">
        <w:rPr>
          <w:rFonts w:ascii="Sakkal Majalla" w:hAnsi="Sakkal Majalla" w:cs="Sakkal Majalla"/>
          <w:sz w:val="28"/>
          <w:szCs w:val="28"/>
          <w:rtl/>
        </w:rPr>
        <w:t>الزيادية</w:t>
      </w:r>
      <w:proofErr w:type="spellEnd"/>
      <w:r w:rsidRPr="00A14D27">
        <w:rPr>
          <w:rFonts w:ascii="Sakkal Majalla" w:hAnsi="Sakkal Majalla" w:cs="Sakkal Majalla"/>
          <w:sz w:val="28"/>
          <w:szCs w:val="28"/>
          <w:rtl/>
        </w:rPr>
        <w:t xml:space="preserve"> لدى القيادات الأكاديمية في تعزيز سلوك العمل الابتكاري الأعضاء هيئة </w:t>
      </w:r>
      <w:proofErr w:type="gramStart"/>
      <w:r w:rsidRPr="00A14D27">
        <w:rPr>
          <w:rFonts w:ascii="Sakkal Majalla" w:hAnsi="Sakkal Majalla" w:cs="Sakkal Majalla"/>
          <w:sz w:val="28"/>
          <w:szCs w:val="28"/>
          <w:rtl/>
        </w:rPr>
        <w:t>التدريس</w:t>
      </w:r>
      <w:r w:rsidR="003730C0">
        <w:rPr>
          <w:rFonts w:ascii="Sakkal Majalla" w:hAnsi="Sakkal Majalla" w:cs="Sakkal Majalla" w:hint="cs"/>
          <w:sz w:val="28"/>
          <w:szCs w:val="28"/>
          <w:rtl/>
        </w:rPr>
        <w:t xml:space="preserve"> ،و</w:t>
      </w:r>
      <w:proofErr w:type="gramEnd"/>
      <w:r w:rsidR="003730C0">
        <w:rPr>
          <w:rFonts w:ascii="Sakkal Majalla" w:hAnsi="Sakkal Majalla" w:cs="Sakkal Majalla" w:hint="cs"/>
          <w:sz w:val="28"/>
          <w:szCs w:val="28"/>
          <w:rtl/>
        </w:rPr>
        <w:t xml:space="preserve"> </w:t>
      </w:r>
      <w:r w:rsidRPr="00A14D27">
        <w:rPr>
          <w:rFonts w:ascii="Sakkal Majalla" w:hAnsi="Sakkal Majalla" w:cs="Sakkal Majalla"/>
          <w:sz w:val="28"/>
          <w:szCs w:val="28"/>
          <w:rtl/>
        </w:rPr>
        <w:t xml:space="preserve"> واستخدم المنهج الوصفي في صورته المسحية حيث تم جمع البيانات من خلال تطبيق استبانة على عينة عشوائية قوامها (307) من أعضاء هيئة التدريس في جامعة الباحة، خضعت البيانات التي تم الحصول عليها للتحليل الإحصائي الوصفي، وتحليل الارتباط، وتحليل الانحدار الخطي البسيط</w:t>
      </w:r>
      <w:r>
        <w:rPr>
          <w:rFonts w:ascii="Sakkal Majalla" w:hAnsi="Sakkal Majalla" w:cs="Sakkal Majalla" w:hint="cs"/>
          <w:sz w:val="28"/>
          <w:szCs w:val="28"/>
          <w:rtl/>
        </w:rPr>
        <w:t>.</w:t>
      </w:r>
    </w:p>
    <w:p w14:paraId="4AA2B5C1" w14:textId="1C656198" w:rsidR="00A74F76" w:rsidRPr="00A14D27"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 وأظهرت النتائج تأثيرا إيجابيا مباشرا في دلالة إحصائية للقيادة </w:t>
      </w:r>
      <w:proofErr w:type="spellStart"/>
      <w:r w:rsidRPr="00A14D27">
        <w:rPr>
          <w:rFonts w:ascii="Sakkal Majalla" w:hAnsi="Sakkal Majalla" w:cs="Sakkal Majalla"/>
          <w:sz w:val="28"/>
          <w:szCs w:val="28"/>
          <w:rtl/>
        </w:rPr>
        <w:t>الزيادية</w:t>
      </w:r>
      <w:proofErr w:type="spellEnd"/>
      <w:r w:rsidRPr="00A14D27">
        <w:rPr>
          <w:rFonts w:ascii="Sakkal Majalla" w:hAnsi="Sakkal Majalla" w:cs="Sakkal Majalla"/>
          <w:sz w:val="28"/>
          <w:szCs w:val="28"/>
          <w:rtl/>
        </w:rPr>
        <w:t xml:space="preserve"> في سلوك العمل الابتكاري الأعضاء هيئة التدريس حيث فشرت القيادة </w:t>
      </w:r>
      <w:proofErr w:type="spellStart"/>
      <w:r w:rsidRPr="00A14D27">
        <w:rPr>
          <w:rFonts w:ascii="Sakkal Majalla" w:hAnsi="Sakkal Majalla" w:cs="Sakkal Majalla"/>
          <w:sz w:val="28"/>
          <w:szCs w:val="28"/>
          <w:rtl/>
        </w:rPr>
        <w:t>الزيادية</w:t>
      </w:r>
      <w:proofErr w:type="spellEnd"/>
      <w:r w:rsidRPr="00A14D27">
        <w:rPr>
          <w:rFonts w:ascii="Sakkal Majalla" w:hAnsi="Sakkal Majalla" w:cs="Sakkal Majalla"/>
          <w:sz w:val="28"/>
          <w:szCs w:val="28"/>
          <w:rtl/>
        </w:rPr>
        <w:t xml:space="preserve"> ما مقداره (65.8%) من التباين الكلي في سلوك العمل الابتكاري، كما تشير النتائج إلى توفر سمات القيادة </w:t>
      </w:r>
      <w:proofErr w:type="spellStart"/>
      <w:r w:rsidRPr="00A14D27">
        <w:rPr>
          <w:rFonts w:ascii="Sakkal Majalla" w:hAnsi="Sakkal Majalla" w:cs="Sakkal Majalla"/>
          <w:sz w:val="28"/>
          <w:szCs w:val="28"/>
          <w:rtl/>
        </w:rPr>
        <w:t>الزيادية</w:t>
      </w:r>
      <w:proofErr w:type="spellEnd"/>
      <w:r w:rsidRPr="00A14D27">
        <w:rPr>
          <w:rFonts w:ascii="Sakkal Majalla" w:hAnsi="Sakkal Majalla" w:cs="Sakkal Majalla"/>
          <w:sz w:val="28"/>
          <w:szCs w:val="28"/>
          <w:rtl/>
        </w:rPr>
        <w:t xml:space="preserve"> لدى القيادات الأكاديمية بدرجة متوسطة، وتوفر سمات سلوك العمل الابتكاري لدى أعضاء هيئة التدريس بدرجة مرتفعة وبمتوسطات حسابية بلغت (279) (3.43) على الترتيب. وكشفت النتائج - أيضا - عن فروق ذات دلالة إحصائية لصالح رتبة أستاذ مساعد فيما يتعلق بدرجة توفر سمات سلوك العمل الابتكاري لدى أعضاء هيئة التدريس.</w:t>
      </w:r>
    </w:p>
    <w:p w14:paraId="72EE59F0" w14:textId="53C85BB4" w:rsidR="00A74F76" w:rsidRPr="00976CB2" w:rsidRDefault="00A14D2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tl/>
        </w:rPr>
      </w:pPr>
      <w:r w:rsidRPr="00976CB2">
        <w:rPr>
          <w:rFonts w:ascii="Sakkal Majalla" w:hAnsi="Sakkal Majalla" w:cs="Sakkal Majalla"/>
          <w:b/>
          <w:bCs/>
          <w:sz w:val="28"/>
          <w:szCs w:val="28"/>
          <w:rtl/>
        </w:rPr>
        <w:t>دراسة (عبد الهادي، 2020</w:t>
      </w:r>
      <w:proofErr w:type="gramStart"/>
      <w:r w:rsidRPr="00976CB2">
        <w:rPr>
          <w:rFonts w:ascii="Sakkal Majalla" w:hAnsi="Sakkal Majalla" w:cs="Sakkal Majalla"/>
          <w:b/>
          <w:bCs/>
          <w:sz w:val="28"/>
          <w:szCs w:val="28"/>
          <w:rtl/>
        </w:rPr>
        <w:t>)،أثر</w:t>
      </w:r>
      <w:proofErr w:type="gramEnd"/>
      <w:r w:rsidRPr="00976CB2">
        <w:rPr>
          <w:rFonts w:ascii="Sakkal Majalla" w:hAnsi="Sakkal Majalla" w:cs="Sakkal Majalla"/>
          <w:b/>
          <w:bCs/>
          <w:sz w:val="28"/>
          <w:szCs w:val="28"/>
          <w:rtl/>
        </w:rPr>
        <w:t xml:space="preserve"> القيادة التحويلية على التميز في المنتجات: دراسة ميدانية على قطاع الصناعات الغذائية لجمهورية مصر العربية</w:t>
      </w:r>
    </w:p>
    <w:p w14:paraId="58FBB198" w14:textId="413C88C7" w:rsidR="00A74F76" w:rsidRPr="00A14D27" w:rsidRDefault="00A14D27" w:rsidP="00F37D46">
      <w:pPr>
        <w:spacing w:before="100" w:beforeAutospacing="1" w:after="100" w:afterAutospacing="1" w:line="360" w:lineRule="auto"/>
        <w:ind w:firstLine="720"/>
        <w:jc w:val="both"/>
        <w:rPr>
          <w:rFonts w:ascii="Sakkal Majalla" w:hAnsi="Sakkal Majalla" w:cs="Sakkal Majalla"/>
          <w:sz w:val="28"/>
          <w:szCs w:val="28"/>
          <w:rtl/>
        </w:rPr>
      </w:pPr>
      <w:r w:rsidRPr="00A14D27">
        <w:rPr>
          <w:rFonts w:ascii="Sakkal Majalla" w:hAnsi="Sakkal Majalla" w:cs="Sakkal Majalla"/>
          <w:sz w:val="28"/>
          <w:szCs w:val="28"/>
          <w:rtl/>
        </w:rPr>
        <w:t xml:space="preserve">تعد القيادة التحويلية من أهم المواضيع التي لاقت </w:t>
      </w:r>
      <w:proofErr w:type="spellStart"/>
      <w:r w:rsidRPr="00A14D27">
        <w:rPr>
          <w:rFonts w:ascii="Sakkal Majalla" w:hAnsi="Sakkal Majalla" w:cs="Sakkal Majalla"/>
          <w:sz w:val="28"/>
          <w:szCs w:val="28"/>
          <w:rtl/>
        </w:rPr>
        <w:t>إهتماما</w:t>
      </w:r>
      <w:proofErr w:type="spellEnd"/>
      <w:r w:rsidRPr="00A14D27">
        <w:rPr>
          <w:rFonts w:ascii="Sakkal Majalla" w:hAnsi="Sakkal Majalla" w:cs="Sakkal Majalla"/>
          <w:sz w:val="28"/>
          <w:szCs w:val="28"/>
          <w:rtl/>
        </w:rPr>
        <w:t xml:space="preserve"> كبيرا من طرف الباحثين ، ويرجع ذلك إلى الدور الذي يلعبه العنصر البشري في المنظمة ، والذي يبرز من خلال مسئولية القائد في تحقيق التكامل بين الجوانب التنظيمية والإنسانية لتحقيق الفعالية والوصول إلى الأهداف والتميز في المنتجات حيث أن التميز في المنتجات يؤدي إلى المنافسة </w:t>
      </w:r>
      <w:proofErr w:type="spellStart"/>
      <w:r w:rsidRPr="00A14D27">
        <w:rPr>
          <w:rFonts w:ascii="Sakkal Majalla" w:hAnsi="Sakkal Majalla" w:cs="Sakkal Majalla"/>
          <w:sz w:val="28"/>
          <w:szCs w:val="28"/>
          <w:rtl/>
        </w:rPr>
        <w:t>الإحتكارية</w:t>
      </w:r>
      <w:proofErr w:type="spellEnd"/>
      <w:r w:rsidRPr="00A14D27">
        <w:rPr>
          <w:rFonts w:ascii="Sakkal Majalla" w:hAnsi="Sakkal Majalla" w:cs="Sakkal Majalla"/>
          <w:sz w:val="28"/>
          <w:szCs w:val="28"/>
          <w:rtl/>
        </w:rPr>
        <w:t xml:space="preserve"> ، وفروق الجودة التي يصاحبها عادة فروق في السعر وفروق التصميم وجهل المشتريين فيما يتعلق بالخصائص الأساسية ونوعيات السلع التي يشترونها والترويج للمبيعات وتوفير الوقت والمكان الأمر الذي جعل المنظمات تهتم بكلا من العناصر السابقة لتفادي الوقوع </w:t>
      </w:r>
      <w:r w:rsidRPr="00A14D27">
        <w:rPr>
          <w:rFonts w:ascii="Sakkal Majalla" w:hAnsi="Sakkal Majalla" w:cs="Sakkal Majalla"/>
          <w:sz w:val="28"/>
          <w:szCs w:val="28"/>
          <w:rtl/>
        </w:rPr>
        <w:lastRenderedPageBreak/>
        <w:t xml:space="preserve">في الأخطاء </w:t>
      </w:r>
      <w:proofErr w:type="spellStart"/>
      <w:r w:rsidRPr="00A14D27">
        <w:rPr>
          <w:rFonts w:ascii="Sakkal Majalla" w:hAnsi="Sakkal Majalla" w:cs="Sakkal Majalla"/>
          <w:sz w:val="28"/>
          <w:szCs w:val="28"/>
          <w:rtl/>
        </w:rPr>
        <w:t>وإنهيار</w:t>
      </w:r>
      <w:proofErr w:type="spellEnd"/>
      <w:r w:rsidRPr="00A14D27">
        <w:rPr>
          <w:rFonts w:ascii="Sakkal Majalla" w:hAnsi="Sakkal Majalla" w:cs="Sakkal Majalla"/>
          <w:sz w:val="28"/>
          <w:szCs w:val="28"/>
          <w:rtl/>
        </w:rPr>
        <w:t xml:space="preserve"> المنظمات العاملة على تطبيق المنهج الحديث للقيادة التحويلية وتأثيرها على التميز في المنتجات.</w:t>
      </w:r>
    </w:p>
    <w:p w14:paraId="735915DB" w14:textId="245511E2" w:rsidR="00A74F76" w:rsidRPr="00976CB2" w:rsidRDefault="00AB0EA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Pr>
      </w:pPr>
      <w:r w:rsidRPr="00976CB2">
        <w:rPr>
          <w:rFonts w:ascii="Sakkal Majalla" w:hAnsi="Sakkal Majalla" w:cs="Sakkal Majalla"/>
          <w:b/>
          <w:bCs/>
          <w:sz w:val="28"/>
          <w:szCs w:val="28"/>
          <w:rtl/>
        </w:rPr>
        <w:t>دراسة (الزومان،2021</w:t>
      </w:r>
      <w:proofErr w:type="gramStart"/>
      <w:r w:rsidRPr="00976CB2">
        <w:rPr>
          <w:rFonts w:ascii="Sakkal Majalla" w:hAnsi="Sakkal Majalla" w:cs="Sakkal Majalla"/>
          <w:b/>
          <w:bCs/>
          <w:sz w:val="28"/>
          <w:szCs w:val="28"/>
          <w:rtl/>
        </w:rPr>
        <w:t>)،أثر</w:t>
      </w:r>
      <w:proofErr w:type="gramEnd"/>
      <w:r w:rsidRPr="00976CB2">
        <w:rPr>
          <w:rFonts w:ascii="Sakkal Majalla" w:hAnsi="Sakkal Majalla" w:cs="Sakkal Majalla"/>
          <w:b/>
          <w:bCs/>
          <w:sz w:val="28"/>
          <w:szCs w:val="28"/>
          <w:rtl/>
        </w:rPr>
        <w:t xml:space="preserve"> القيادة التحويلية على تطبيق إدارة المعرفة: دراسة ميدانية على عينة من موظفي الأجهزة الحكومية في مدينة الرياض</w:t>
      </w:r>
    </w:p>
    <w:p w14:paraId="39740A94"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F37D46">
        <w:rPr>
          <w:rFonts w:ascii="Sakkal Majalla" w:hAnsi="Sakkal Majalla" w:cs="Sakkal Majalla"/>
          <w:b/>
          <w:bCs/>
          <w:sz w:val="28"/>
          <w:szCs w:val="28"/>
          <w:rtl/>
        </w:rPr>
        <w:t>الأهداف:</w:t>
      </w:r>
      <w:r w:rsidRPr="00AB0EA7">
        <w:rPr>
          <w:rFonts w:ascii="Sakkal Majalla" w:hAnsi="Sakkal Majalla" w:cs="Sakkal Majalla"/>
          <w:sz w:val="28"/>
          <w:szCs w:val="28"/>
          <w:rtl/>
        </w:rPr>
        <w:t xml:space="preserve"> تهدف الدراسة إلى تعرف أثر القيادة التحويلية على تطبيق إدارة المعرفة في الأجهزة الحكومية المركزية بمدينة الرياض، وأي من أبعاد القيادة التحويلية (الجانبية أو التأثير المثالي الحفز </w:t>
      </w:r>
      <w:proofErr w:type="spellStart"/>
      <w:r w:rsidRPr="00AB0EA7">
        <w:rPr>
          <w:rFonts w:ascii="Sakkal Majalla" w:hAnsi="Sakkal Majalla" w:cs="Sakkal Majalla"/>
          <w:sz w:val="28"/>
          <w:szCs w:val="28"/>
          <w:rtl/>
        </w:rPr>
        <w:t>الإلهامي</w:t>
      </w:r>
      <w:proofErr w:type="spellEnd"/>
      <w:r w:rsidRPr="00AB0EA7">
        <w:rPr>
          <w:rFonts w:ascii="Sakkal Majalla" w:hAnsi="Sakkal Majalla" w:cs="Sakkal Majalla"/>
          <w:sz w:val="28"/>
          <w:szCs w:val="28"/>
          <w:rtl/>
        </w:rPr>
        <w:t>، الاستثارة الفكرية والاهتمام الإنساني للعاملين أكثر تأثيراً من وجهة نظر العاملين في هذه الأجهزة.</w:t>
      </w:r>
    </w:p>
    <w:p w14:paraId="643AD573"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المنهج لتحقيق أهداف الدراسة اعتمدت الباحثة المنهج الوصفي التحليلي واتخذت الاستبانة أداة لجمع المعلومات بعد التأكد من صدقها وثباتها. واستخدمت أسلوب المعاينة متعددة المراحل وزعت الاستبانة على عينة مكونة من 600 موظف في 21 جهة حكومية، وحللت البيانات باستخدام الأساليب الإحصائية المناسبة.</w:t>
      </w:r>
    </w:p>
    <w:p w14:paraId="6E9BDC3F" w14:textId="401B8168" w:rsidR="00AB0EA7" w:rsidRP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w:t>
      </w:r>
      <w:proofErr w:type="gramStart"/>
      <w:r w:rsidRPr="00F37D46">
        <w:rPr>
          <w:rFonts w:ascii="Sakkal Majalla" w:hAnsi="Sakkal Majalla" w:cs="Sakkal Majalla"/>
          <w:b/>
          <w:bCs/>
          <w:sz w:val="28"/>
          <w:szCs w:val="28"/>
          <w:rtl/>
        </w:rPr>
        <w:t>النتائج :</w:t>
      </w:r>
      <w:proofErr w:type="gramEnd"/>
      <w:r w:rsidRPr="00AB0EA7">
        <w:rPr>
          <w:rFonts w:ascii="Sakkal Majalla" w:hAnsi="Sakkal Majalla" w:cs="Sakkal Majalla"/>
          <w:sz w:val="28"/>
          <w:szCs w:val="28"/>
          <w:rtl/>
        </w:rPr>
        <w:t xml:space="preserve"> أكدت نتائج الدراسة أن تطبيق القيادة التحويلية يؤدي إلى تعزيز تطبيق إدارة المعرفة بأبعادها الأربعة في الأجهزة الحكومية المركزية بمدينة الرياض. كما أسفرت نتائج الدراسة عن أهمية بعد الاعتبار الفردي في إدارة المعرفة إذ إن القائد من خلال منح الموظف الاهتمام، يحفز الموظفين على تقديم ما لديهم من معرفة لها دور في تحقيق أهداف المنظمة. الخاتمة تؤكد نتائج البحث على أهمية وجود قيادة تحويلية داعمة لإدارة المعرفة لديها رؤية واضحة لتشخيص المعرفة بأنواعها المختلفة، والقدرة على </w:t>
      </w:r>
      <w:proofErr w:type="spellStart"/>
      <w:r w:rsidRPr="00AB0EA7">
        <w:rPr>
          <w:rFonts w:ascii="Sakkal Majalla" w:hAnsi="Sakkal Majalla" w:cs="Sakkal Majalla"/>
          <w:sz w:val="28"/>
          <w:szCs w:val="28"/>
          <w:rtl/>
        </w:rPr>
        <w:t>اخت</w:t>
      </w:r>
      <w:r w:rsidRPr="00AB0EA7">
        <w:rPr>
          <w:rFonts w:ascii="Sakkal Majalla" w:hAnsi="Sakkal Majalla" w:cs="Sakkal Majalla" w:hint="cs"/>
          <w:sz w:val="28"/>
          <w:szCs w:val="28"/>
          <w:rtl/>
        </w:rPr>
        <w:t>ی</w:t>
      </w:r>
      <w:r w:rsidRPr="00AB0EA7">
        <w:rPr>
          <w:rFonts w:ascii="Sakkal Majalla" w:hAnsi="Sakkal Majalla" w:cs="Sakkal Majalla" w:hint="eastAsia"/>
          <w:sz w:val="28"/>
          <w:szCs w:val="28"/>
          <w:rtl/>
        </w:rPr>
        <w:t>ار</w:t>
      </w:r>
      <w:proofErr w:type="spellEnd"/>
      <w:r w:rsidRPr="00AB0EA7">
        <w:rPr>
          <w:rFonts w:ascii="Sakkal Majalla" w:hAnsi="Sakkal Majalla" w:cs="Sakkal Majalla"/>
          <w:sz w:val="28"/>
          <w:szCs w:val="28"/>
          <w:rtl/>
        </w:rPr>
        <w:t xml:space="preserve"> افراد مؤهلين ويمتلكون المعرفة، وإشراكهم وأخذ آرائهم في الاعتبار الضمان وجود رؤية واحدة تسود المنظمة.</w:t>
      </w:r>
    </w:p>
    <w:p w14:paraId="31F9DFC9" w14:textId="77777777" w:rsidR="00F37D46" w:rsidRDefault="00F37D46">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3C6C885" w14:textId="3D20E4E4" w:rsidR="00A74F76" w:rsidRPr="00976CB2" w:rsidRDefault="00AB0EA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Pr>
      </w:pPr>
      <w:r w:rsidRPr="00976CB2">
        <w:rPr>
          <w:rFonts w:ascii="Sakkal Majalla" w:hAnsi="Sakkal Majalla" w:cs="Sakkal Majalla"/>
          <w:b/>
          <w:bCs/>
          <w:sz w:val="28"/>
          <w:szCs w:val="28"/>
          <w:rtl/>
        </w:rPr>
        <w:lastRenderedPageBreak/>
        <w:t>دراسة (مجيد،2023</w:t>
      </w:r>
      <w:proofErr w:type="gramStart"/>
      <w:r w:rsidRPr="00976CB2">
        <w:rPr>
          <w:rFonts w:ascii="Sakkal Majalla" w:hAnsi="Sakkal Majalla" w:cs="Sakkal Majalla"/>
          <w:b/>
          <w:bCs/>
          <w:sz w:val="28"/>
          <w:szCs w:val="28"/>
          <w:rtl/>
        </w:rPr>
        <w:t>)،توظيف</w:t>
      </w:r>
      <w:proofErr w:type="gramEnd"/>
      <w:r w:rsidRPr="00976CB2">
        <w:rPr>
          <w:rFonts w:ascii="Sakkal Majalla" w:hAnsi="Sakkal Majalla" w:cs="Sakkal Majalla"/>
          <w:b/>
          <w:bCs/>
          <w:sz w:val="28"/>
          <w:szCs w:val="28"/>
          <w:rtl/>
        </w:rPr>
        <w:t xml:space="preserve"> إدارة المواهب الخضراء والدور المعدل للإبداع الأخضر في تحقيق الميزة التنافسية الخضراء دراسة ميدانية على شركات قطاع التعدين الأردنية</w:t>
      </w:r>
    </w:p>
    <w:p w14:paraId="2EC94159"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هدفت الدراسة إلى تحري توظيف إدارة المواهب الخضراء والدور المعدل للإبداع الأخضر في تحقيق الميزة التنافسية الخضراء في شركات التعدين الأردنية الفوسفات البوتاس). </w:t>
      </w:r>
    </w:p>
    <w:p w14:paraId="251FB506"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تألف مجتمع الدراسة من حوالي (731) فرداً من </w:t>
      </w:r>
      <w:proofErr w:type="spellStart"/>
      <w:r w:rsidRPr="00AB0EA7">
        <w:rPr>
          <w:rFonts w:ascii="Sakkal Majalla" w:hAnsi="Sakkal Majalla" w:cs="Sakkal Majalla"/>
          <w:sz w:val="28"/>
          <w:szCs w:val="28"/>
          <w:rtl/>
        </w:rPr>
        <w:t>الادرايين</w:t>
      </w:r>
      <w:proofErr w:type="spellEnd"/>
      <w:r w:rsidRPr="00AB0EA7">
        <w:rPr>
          <w:rFonts w:ascii="Sakkal Majalla" w:hAnsi="Sakkal Majalla" w:cs="Sakkal Majalla"/>
          <w:sz w:val="28"/>
          <w:szCs w:val="28"/>
          <w:rtl/>
        </w:rPr>
        <w:t xml:space="preserve"> في المستويات الادارية التنظيمية الثلاث (إدارة عليا، إدارة وسطى إدارة اشرافية وقد سحبت منهم عينة بالطريقة العشوائية الطبقية </w:t>
      </w:r>
      <w:proofErr w:type="spellStart"/>
      <w:r w:rsidRPr="00AB0EA7">
        <w:rPr>
          <w:rFonts w:ascii="Sakkal Majalla" w:hAnsi="Sakkal Majalla" w:cs="Sakkal Majalla"/>
          <w:sz w:val="28"/>
          <w:szCs w:val="28"/>
          <w:rtl/>
        </w:rPr>
        <w:t>التناسبيه</w:t>
      </w:r>
      <w:proofErr w:type="spellEnd"/>
      <w:r w:rsidRPr="00AB0EA7">
        <w:rPr>
          <w:rFonts w:ascii="Sakkal Majalla" w:hAnsi="Sakkal Majalla" w:cs="Sakkal Majalla"/>
          <w:sz w:val="28"/>
          <w:szCs w:val="28"/>
          <w:rtl/>
        </w:rPr>
        <w:t xml:space="preserve">، بمجموع كلي (253) استبانة تم توزيعها إلكترونيا على الشركتين الا ان الاستبانات المعادة والصالحة للتحليل كانت (242) وتشكل نسبة (96) من مجموع الاستبانات </w:t>
      </w:r>
      <w:proofErr w:type="gramStart"/>
      <w:r w:rsidRPr="00AB0EA7">
        <w:rPr>
          <w:rFonts w:ascii="Sakkal Majalla" w:hAnsi="Sakkal Majalla" w:cs="Sakkal Majalla"/>
          <w:sz w:val="28"/>
          <w:szCs w:val="28"/>
          <w:rtl/>
        </w:rPr>
        <w:t>الموزعة ،</w:t>
      </w:r>
      <w:proofErr w:type="gramEnd"/>
      <w:r w:rsidRPr="00AB0EA7">
        <w:rPr>
          <w:rFonts w:ascii="Sakkal Majalla" w:hAnsi="Sakkal Majalla" w:cs="Sakkal Majalla"/>
          <w:sz w:val="28"/>
          <w:szCs w:val="28"/>
          <w:rtl/>
        </w:rPr>
        <w:t xml:space="preserve"> واعتمدت الاستبانة أداة رئيسية الجمع البيانات </w:t>
      </w:r>
    </w:p>
    <w:p w14:paraId="0EB720AC"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وتم استخدام أساليب الإحصاء الوصفي والاستدلالي لتحليل هذه البيانات تمثلت بالوسط الحسابي الانحراف المعياري </w:t>
      </w:r>
      <w:proofErr w:type="gramStart"/>
      <w:r w:rsidRPr="00AB0EA7">
        <w:rPr>
          <w:rFonts w:ascii="Sakkal Majalla" w:hAnsi="Sakkal Majalla" w:cs="Sakkal Majalla"/>
          <w:sz w:val="28"/>
          <w:szCs w:val="28"/>
          <w:rtl/>
        </w:rPr>
        <w:t>اختبار ،</w:t>
      </w:r>
      <w:proofErr w:type="gramEnd"/>
      <w:r w:rsidRPr="00AB0EA7">
        <w:rPr>
          <w:rFonts w:ascii="Sakkal Majalla" w:hAnsi="Sakkal Majalla" w:cs="Sakkal Majalla"/>
          <w:sz w:val="28"/>
          <w:szCs w:val="28"/>
          <w:rtl/>
        </w:rPr>
        <w:t xml:space="preserve"> والتحليل العاملي التوكيدي باستخدام برمجية 4.0.8.3 </w:t>
      </w:r>
      <w:r w:rsidRPr="00AB0EA7">
        <w:rPr>
          <w:rFonts w:ascii="Sakkal Majalla" w:hAnsi="Sakkal Majalla" w:cs="Sakkal Majalla"/>
          <w:sz w:val="28"/>
          <w:szCs w:val="28"/>
        </w:rPr>
        <w:t>SMART PLS</w:t>
      </w:r>
      <w:r w:rsidRPr="00AB0EA7">
        <w:rPr>
          <w:rFonts w:ascii="Sakkal Majalla" w:hAnsi="Sakkal Majalla" w:cs="Sakkal Majalla"/>
          <w:sz w:val="28"/>
          <w:szCs w:val="28"/>
          <w:rtl/>
        </w:rPr>
        <w:t xml:space="preserve"> ونموذج المعادلة المهيكلة </w:t>
      </w:r>
      <w:r w:rsidRPr="00AB0EA7">
        <w:rPr>
          <w:rFonts w:ascii="Sakkal Majalla" w:hAnsi="Sakkal Majalla" w:cs="Sakkal Majalla"/>
          <w:sz w:val="28"/>
          <w:szCs w:val="28"/>
        </w:rPr>
        <w:t>SEM</w:t>
      </w:r>
      <w:r w:rsidRPr="00AB0EA7">
        <w:rPr>
          <w:rFonts w:ascii="Sakkal Majalla" w:hAnsi="Sakkal Majalla" w:cs="Sakkal Majalla"/>
          <w:sz w:val="28"/>
          <w:szCs w:val="28"/>
          <w:rtl/>
        </w:rPr>
        <w:t xml:space="preserve"> باستخدام برمجية </w:t>
      </w:r>
      <w:r w:rsidRPr="00AB0EA7">
        <w:rPr>
          <w:rFonts w:ascii="Sakkal Majalla" w:hAnsi="Sakkal Majalla" w:cs="Sakkal Majalla"/>
          <w:sz w:val="28"/>
          <w:szCs w:val="28"/>
        </w:rPr>
        <w:t>AMOS</w:t>
      </w:r>
      <w:r w:rsidRPr="00AB0EA7">
        <w:rPr>
          <w:rFonts w:ascii="Sakkal Majalla" w:hAnsi="Sakkal Majalla" w:cs="Sakkal Majalla"/>
          <w:sz w:val="28"/>
          <w:szCs w:val="28"/>
          <w:rtl/>
        </w:rPr>
        <w:t xml:space="preserve"> </w:t>
      </w:r>
      <w:r>
        <w:rPr>
          <w:rFonts w:ascii="Sakkal Majalla" w:hAnsi="Sakkal Majalla" w:cs="Sakkal Majalla" w:hint="cs"/>
          <w:sz w:val="28"/>
          <w:szCs w:val="28"/>
          <w:rtl/>
        </w:rPr>
        <w:t xml:space="preserve"> </w:t>
      </w:r>
    </w:p>
    <w:p w14:paraId="7BABAAEE"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توصلت الدراسة إلى عدة نتائج أهمها بينت نتائج الدراسة أن أبعاد إدارة المواهب الخضراء والميزة التنافسية الخضراء والإبداع الأخضر في شركات التعدين الأردنية تطبق بشكل متوسط، كما تشير النتائج إلى وجود أثر الإدارة المواهب الخضراء إدارة المواهب الصلبة الخضراء وإدارة المواهب الناعمة الخضراء على الميزة التنافسية الخضراء نمو الشركة وصورة الشركة في شركات قطاع التعدين الأردنية، وعند إدخال متغير الإبداع الأخضر بوصفة متغيرا معدلا </w:t>
      </w:r>
      <w:r w:rsidRPr="00AB0EA7">
        <w:rPr>
          <w:rFonts w:ascii="Sakkal Majalla" w:hAnsi="Sakkal Majalla" w:cs="Sakkal Majalla" w:hint="cs"/>
          <w:sz w:val="28"/>
          <w:szCs w:val="28"/>
          <w:rtl/>
        </w:rPr>
        <w:t>لأثر</w:t>
      </w:r>
      <w:r w:rsidRPr="00AB0EA7">
        <w:rPr>
          <w:rFonts w:ascii="Sakkal Majalla" w:hAnsi="Sakkal Majalla" w:cs="Sakkal Majalla"/>
          <w:sz w:val="28"/>
          <w:szCs w:val="28"/>
          <w:rtl/>
        </w:rPr>
        <w:t xml:space="preserve"> إدارة المواهب الخضراء بأبعادها على الميزة التنافسية الخضراء تبين انه زاد من أثر إدارة المواهب الخضراء على الميزة التنافسية الخضراء.</w:t>
      </w:r>
    </w:p>
    <w:p w14:paraId="3CE62F33" w14:textId="03C975CF" w:rsidR="00AB0EA7" w:rsidRP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وقد أوصت الدراسة بعدة توصيات أهمها أن تمتلك شركات التعدين الأردنية أنظمة تقييم أداء صارمة وثقافة تنظيمية خضراء وهياكل عمل تدعم هذه الثقافة وكذلك تعزيز مبادرات الاستدامة البيئية الخضراء وان تقوم شركات التعدين الأردنية بأنشاء أنظمة موارد بشرية مرنة.</w:t>
      </w:r>
    </w:p>
    <w:p w14:paraId="394766B2" w14:textId="206B2969" w:rsidR="00A74F76" w:rsidRPr="00976CB2" w:rsidRDefault="00AB0EA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Pr>
      </w:pPr>
      <w:r w:rsidRPr="00976CB2">
        <w:rPr>
          <w:rFonts w:ascii="Sakkal Majalla" w:hAnsi="Sakkal Majalla" w:cs="Sakkal Majalla"/>
          <w:b/>
          <w:bCs/>
          <w:sz w:val="28"/>
          <w:szCs w:val="28"/>
          <w:rtl/>
        </w:rPr>
        <w:lastRenderedPageBreak/>
        <w:t>دراسة المغازي (2023) بعنوان تأثير القيادة التحويلية على سلوك العمل المبتكر، الدور الوسيط الصياغة الوظيفة (دراسة تطبيقية)</w:t>
      </w:r>
    </w:p>
    <w:p w14:paraId="1DFBCB5C"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هدفت الدراسة الكشف عن أثر القيادة التحويلية من خلال أبعادها التحفيز الفكري للمرؤوسين، التأثير </w:t>
      </w:r>
      <w:proofErr w:type="spellStart"/>
      <w:r w:rsidRPr="00AB0EA7">
        <w:rPr>
          <w:rFonts w:ascii="Sakkal Majalla" w:hAnsi="Sakkal Majalla" w:cs="Sakkal Majalla"/>
          <w:sz w:val="28"/>
          <w:szCs w:val="28"/>
          <w:rtl/>
        </w:rPr>
        <w:t>الكاريزمي</w:t>
      </w:r>
      <w:proofErr w:type="spellEnd"/>
      <w:r w:rsidRPr="00AB0EA7">
        <w:rPr>
          <w:rFonts w:ascii="Sakkal Majalla" w:hAnsi="Sakkal Majalla" w:cs="Sakkal Majalla"/>
          <w:sz w:val="28"/>
          <w:szCs w:val="28"/>
          <w:rtl/>
        </w:rPr>
        <w:t>، خلق الحافز الملهم والمحفز والمقنع، والمتابعة المستمرة للمرؤوسين) على سلوك العمل المبتكر في ضوء صياغة الوظيفة كمتغير وسيط، وتحليل أثر القيادة التحويلية على سلوك العمل المبتكر، وبيان دور صياغة الوظيفة كمتغير وسيط في هذه العلاقة التأثيرية</w:t>
      </w:r>
      <w:r>
        <w:rPr>
          <w:rFonts w:ascii="Sakkal Majalla" w:hAnsi="Sakkal Majalla" w:cs="Sakkal Majalla" w:hint="cs"/>
          <w:sz w:val="28"/>
          <w:szCs w:val="28"/>
          <w:rtl/>
        </w:rPr>
        <w:t>.</w:t>
      </w:r>
    </w:p>
    <w:p w14:paraId="66244618"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تم استخدام المنهج الوصفي التحليل وتكونت عينة الدراسة من (384) فرداً، واستخدمت الاستبانة كأداة لجمع البيانات، وقد توصلت الدراسة لوجود أثر إيجابي دال إحصائياً للقيادة التحويلية على سلوك العمل المبتكر</w:t>
      </w:r>
      <w:r>
        <w:rPr>
          <w:rFonts w:ascii="Sakkal Majalla" w:hAnsi="Sakkal Majalla" w:cs="Sakkal Majalla" w:hint="cs"/>
          <w:sz w:val="28"/>
          <w:szCs w:val="28"/>
          <w:rtl/>
        </w:rPr>
        <w:t>.</w:t>
      </w:r>
    </w:p>
    <w:p w14:paraId="5A2C51F4" w14:textId="18A200C8" w:rsidR="00AB0EA7" w:rsidRP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وأظهرت نتائج البحث أن مستوى سلوك العمل المبتكر في البنوك التجارية</w:t>
      </w:r>
      <w:r w:rsidRPr="00AB0EA7">
        <w:rPr>
          <w:rFonts w:ascii="Sakkal Majalla" w:hAnsi="Sakkal Majalla" w:cs="Sakkal Majalla" w:hint="cs"/>
          <w:sz w:val="28"/>
          <w:szCs w:val="28"/>
          <w:rtl/>
        </w:rPr>
        <w:t xml:space="preserve"> </w:t>
      </w:r>
      <w:r w:rsidRPr="00AB0EA7">
        <w:rPr>
          <w:rFonts w:ascii="Sakkal Majalla" w:hAnsi="Sakkal Majalla" w:cs="Sakkal Majalla"/>
          <w:sz w:val="28"/>
          <w:szCs w:val="28"/>
          <w:rtl/>
        </w:rPr>
        <w:t>مرتفع نسبيا، وأن مستوى ممارسة القيادة التحويلية في البنوك التجارية مرتفع نسبيا وقد أوصت الدراسة بضرورة عمل دراسات حول سلوك العمل المبتكر وهناك إمكانية لإجراء بحوث في أساليب قيادية أخرى غير القيادة التحويلية مثل القيادة الخادمة أو في قيادة المعاملات.</w:t>
      </w:r>
    </w:p>
    <w:p w14:paraId="7A598A0F" w14:textId="4BED5455" w:rsidR="00A74F76" w:rsidRPr="00976CB2" w:rsidRDefault="00AB0EA7" w:rsidP="00976CB2">
      <w:pPr>
        <w:pStyle w:val="a5"/>
        <w:numPr>
          <w:ilvl w:val="0"/>
          <w:numId w:val="2"/>
        </w:numPr>
        <w:spacing w:before="100" w:beforeAutospacing="1" w:after="100" w:afterAutospacing="1" w:line="360" w:lineRule="auto"/>
        <w:ind w:left="401" w:hanging="357"/>
        <w:contextualSpacing w:val="0"/>
        <w:rPr>
          <w:rFonts w:ascii="Sakkal Majalla" w:hAnsi="Sakkal Majalla" w:cs="Sakkal Majalla"/>
          <w:b/>
          <w:bCs/>
          <w:sz w:val="28"/>
          <w:szCs w:val="28"/>
        </w:rPr>
      </w:pPr>
      <w:r w:rsidRPr="00976CB2">
        <w:rPr>
          <w:rFonts w:ascii="Sakkal Majalla" w:hAnsi="Sakkal Majalla" w:cs="Sakkal Majalla"/>
          <w:b/>
          <w:bCs/>
          <w:sz w:val="28"/>
          <w:szCs w:val="28"/>
          <w:rtl/>
        </w:rPr>
        <w:t>دراسة البوسعيدية (2022) بعنوان دور الرفاه الوظيفي والمناخ التنظيمي في تعزيز السلوك الابتكاري للعاملين في دوائر بلدية محافظة شمال الشرقية.</w:t>
      </w:r>
    </w:p>
    <w:p w14:paraId="0FCD78E0"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هدفت هذه الدراسة لمعرفة العلاقة بين المناخ التنظيمي والرفاه الوظيفي والسلوك الابتكاري للموظفين في محافظة شمال الشرقية في سلطنة عمان، وهدفت كذلك إلى اختبار أثر كل من الرفاه الوظيفي المناخ التنظيمي بأبعاده الخدمي - الإبداعي - السلامة المهنية) على السلوك الابتكاري للعاملين</w:t>
      </w:r>
      <w:r>
        <w:rPr>
          <w:rFonts w:ascii="Sakkal Majalla" w:hAnsi="Sakkal Majalla" w:cs="Sakkal Majalla" w:hint="cs"/>
          <w:sz w:val="28"/>
          <w:szCs w:val="28"/>
          <w:rtl/>
        </w:rPr>
        <w:t>.</w:t>
      </w:r>
    </w:p>
    <w:p w14:paraId="1FF214AC"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تم استخدام المنهج الوصفي التحليلي، وتكون مجتمع الدراسة من جميع العاملين في دوائر بلدية محافظة شمال الشرقية وتكونت عينة الدراسة من (331) موظفاً وموظفة، واستخدمت الاستبانة كأداة لجمع البيانات</w:t>
      </w:r>
      <w:r>
        <w:rPr>
          <w:rFonts w:ascii="Sakkal Majalla" w:hAnsi="Sakkal Majalla" w:cs="Sakkal Majalla" w:hint="cs"/>
          <w:sz w:val="28"/>
          <w:szCs w:val="28"/>
          <w:rtl/>
        </w:rPr>
        <w:t>.</w:t>
      </w:r>
    </w:p>
    <w:p w14:paraId="0A86C88B" w14:textId="250FD591" w:rsidR="00AB0EA7" w:rsidRP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lastRenderedPageBreak/>
        <w:t xml:space="preserve"> وتبين أن هناك علاقة طردية بين الرفاه الوظيفي والسلوك الابتكاري للعاملين، وأن العلاقة بين المناخ التنظيمي بأبعاده الخدمي - الإبداعي - السلامة المهنية والسلوك الابتكاري للعاملين علاقة طردية، وأن المناخ التنظيمي للسلامة المهنية هو الأكثر تأثيراً وقد أوصت الدراسة بعمل مزيد من الدراسات حول السلوك الابتكاري للعاملين وضرورة تشكيل فريق خاص لبلديات شمال الشرقية وتدريبه في الشركة المصممة للنظام الالكتروني.</w:t>
      </w:r>
    </w:p>
    <w:p w14:paraId="54D44E6E" w14:textId="5259730B" w:rsidR="00A74F76" w:rsidRPr="00F37D46" w:rsidRDefault="00F37D46" w:rsidP="00F37D46">
      <w:pPr>
        <w:spacing w:before="100" w:beforeAutospacing="1" w:after="100" w:afterAutospacing="1" w:line="360" w:lineRule="auto"/>
        <w:outlineLvl w:val="2"/>
        <w:rPr>
          <w:rFonts w:ascii="Sakkal Majalla" w:hAnsi="Sakkal Majalla" w:cs="Sakkal Majalla"/>
          <w:b/>
          <w:bCs/>
          <w:sz w:val="32"/>
          <w:szCs w:val="32"/>
          <w:rtl/>
        </w:rPr>
      </w:pPr>
      <w:bookmarkStart w:id="22" w:name="_Toc172908953"/>
      <w:bookmarkStart w:id="23" w:name="_Toc172983394"/>
      <w:r>
        <w:rPr>
          <w:rFonts w:ascii="Sakkal Majalla" w:hAnsi="Sakkal Majalla" w:cs="Sakkal Majalla" w:hint="cs"/>
          <w:b/>
          <w:bCs/>
          <w:sz w:val="32"/>
          <w:szCs w:val="32"/>
          <w:rtl/>
        </w:rPr>
        <w:t xml:space="preserve">2.8.1 </w:t>
      </w:r>
      <w:r w:rsidR="00AB0EA7" w:rsidRPr="00F37D46">
        <w:rPr>
          <w:rFonts w:ascii="Sakkal Majalla" w:hAnsi="Sakkal Majalla" w:cs="Sakkal Majalla" w:hint="cs"/>
          <w:b/>
          <w:bCs/>
          <w:sz w:val="32"/>
          <w:szCs w:val="32"/>
          <w:rtl/>
        </w:rPr>
        <w:t>الدراسات الأجنبية:</w:t>
      </w:r>
      <w:bookmarkEnd w:id="22"/>
      <w:bookmarkEnd w:id="23"/>
    </w:p>
    <w:p w14:paraId="6176F25F" w14:textId="0BBADF28" w:rsidR="00AB0EA7" w:rsidRPr="00893EA2" w:rsidRDefault="00AB0EA7" w:rsidP="00F37D46">
      <w:pPr>
        <w:pStyle w:val="a5"/>
        <w:numPr>
          <w:ilvl w:val="0"/>
          <w:numId w:val="3"/>
        </w:numPr>
        <w:spacing w:before="100" w:beforeAutospacing="1" w:after="100" w:afterAutospacing="1" w:line="360" w:lineRule="auto"/>
        <w:ind w:left="401" w:hanging="357"/>
        <w:contextualSpacing w:val="0"/>
        <w:jc w:val="both"/>
        <w:rPr>
          <w:rFonts w:ascii="Sakkal Majalla" w:hAnsi="Sakkal Majalla" w:cs="Sakkal Majalla"/>
          <w:b/>
          <w:bCs/>
          <w:sz w:val="28"/>
          <w:szCs w:val="28"/>
          <w:rtl/>
        </w:rPr>
      </w:pPr>
      <w:r w:rsidRPr="00893EA2">
        <w:rPr>
          <w:rFonts w:ascii="Sakkal Majalla" w:hAnsi="Sakkal Majalla" w:cs="Sakkal Majalla"/>
          <w:b/>
          <w:bCs/>
          <w:sz w:val="28"/>
          <w:szCs w:val="28"/>
          <w:rtl/>
        </w:rPr>
        <w:t>دراسة (2023 ,</w:t>
      </w:r>
      <w:r w:rsidRPr="00893EA2">
        <w:rPr>
          <w:rFonts w:ascii="Sakkal Majalla" w:hAnsi="Sakkal Majalla" w:cs="Sakkal Majalla"/>
          <w:b/>
          <w:bCs/>
          <w:sz w:val="28"/>
          <w:szCs w:val="28"/>
        </w:rPr>
        <w:t>Lin</w:t>
      </w:r>
      <w:r w:rsidRPr="00893EA2">
        <w:rPr>
          <w:rFonts w:ascii="Sakkal Majalla" w:hAnsi="Sakkal Majalla" w:cs="Sakkal Majalla"/>
          <w:b/>
          <w:bCs/>
          <w:sz w:val="28"/>
          <w:szCs w:val="28"/>
          <w:rtl/>
        </w:rPr>
        <w:t>) بعنوان</w:t>
      </w:r>
      <w:r w:rsidR="00976CB2" w:rsidRPr="00893EA2">
        <w:rPr>
          <w:rFonts w:ascii="Sakkal Majalla" w:hAnsi="Sakkal Majalla" w:cs="Sakkal Majalla" w:hint="cs"/>
          <w:b/>
          <w:bCs/>
          <w:sz w:val="28"/>
          <w:szCs w:val="28"/>
          <w:rtl/>
        </w:rPr>
        <w:t xml:space="preserve"> </w:t>
      </w:r>
      <w:r w:rsidRPr="00893EA2">
        <w:rPr>
          <w:rFonts w:ascii="Sakkal Majalla" w:hAnsi="Sakkal Majalla" w:cs="Sakkal Majalla"/>
          <w:b/>
          <w:bCs/>
          <w:sz w:val="28"/>
          <w:szCs w:val="28"/>
        </w:rPr>
        <w:t>Transformational Leadership and Innovative Work Behavior: The Role of Identification, Voice and Innovative Climate</w:t>
      </w:r>
      <w:r w:rsidRPr="00893EA2">
        <w:rPr>
          <w:rFonts w:ascii="Sakkal Majalla" w:hAnsi="Sakkal Majalla" w:cs="Sakkal Majalla"/>
          <w:b/>
          <w:bCs/>
          <w:sz w:val="28"/>
          <w:szCs w:val="28"/>
          <w:rtl/>
        </w:rPr>
        <w:t>.</w:t>
      </w:r>
    </w:p>
    <w:p w14:paraId="3C9924F0"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لاكتشاف الآليات وظروف الحدود والتي تفسر العلاقة بين القيادة التحويلية وسلوك العمل الابتكاري للموظفين بناء على نظرية التبادل الاجتماعي</w:t>
      </w:r>
      <w:r>
        <w:rPr>
          <w:rFonts w:ascii="Sakkal Majalla" w:hAnsi="Sakkal Majalla" w:cs="Sakkal Majalla" w:hint="cs"/>
          <w:sz w:val="28"/>
          <w:szCs w:val="28"/>
          <w:rtl/>
        </w:rPr>
        <w:t>.</w:t>
      </w:r>
    </w:p>
    <w:p w14:paraId="7A9B2E42" w14:textId="77777777" w:rsidR="00AB0EA7"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تم استخدام المنهج الوصفي التحليلي وتكون مجتمع الدراسة من جميع موظفي ومديري الفنادق في الصين، وجمعت البيانات من موظفي ومدراء يعملون في (140) فندقاً من </w:t>
      </w:r>
      <w:proofErr w:type="gramStart"/>
      <w:r w:rsidRPr="00AB0EA7">
        <w:rPr>
          <w:rFonts w:ascii="Sakkal Majalla" w:hAnsi="Sakkal Majalla" w:cs="Sakkal Majalla"/>
          <w:sz w:val="28"/>
          <w:szCs w:val="28"/>
          <w:rtl/>
        </w:rPr>
        <w:t>أربعة</w:t>
      </w:r>
      <w:proofErr w:type="gramEnd"/>
      <w:r w:rsidRPr="00AB0EA7">
        <w:rPr>
          <w:rFonts w:ascii="Sakkal Majalla" w:hAnsi="Sakkal Majalla" w:cs="Sakkal Majalla"/>
          <w:sz w:val="28"/>
          <w:szCs w:val="28"/>
          <w:rtl/>
        </w:rPr>
        <w:t xml:space="preserve"> محافظات في الصين، واستخدمت الاستبانة لجمع البيانات</w:t>
      </w:r>
      <w:r>
        <w:rPr>
          <w:rFonts w:ascii="Sakkal Majalla" w:hAnsi="Sakkal Majalla" w:cs="Sakkal Majalla" w:hint="cs"/>
          <w:sz w:val="28"/>
          <w:szCs w:val="28"/>
          <w:rtl/>
        </w:rPr>
        <w:t>.</w:t>
      </w:r>
    </w:p>
    <w:p w14:paraId="78CED4CB" w14:textId="4015BA8D" w:rsidR="00A74F76" w:rsidRDefault="00AB0EA7" w:rsidP="00F37D46">
      <w:pPr>
        <w:spacing w:before="100" w:beforeAutospacing="1" w:after="100" w:afterAutospacing="1" w:line="360" w:lineRule="auto"/>
        <w:ind w:firstLine="720"/>
        <w:jc w:val="both"/>
        <w:rPr>
          <w:rFonts w:ascii="Sakkal Majalla" w:hAnsi="Sakkal Majalla" w:cs="Sakkal Majalla"/>
          <w:sz w:val="28"/>
          <w:szCs w:val="28"/>
          <w:rtl/>
        </w:rPr>
      </w:pPr>
      <w:r w:rsidRPr="00AB0EA7">
        <w:rPr>
          <w:rFonts w:ascii="Sakkal Majalla" w:hAnsi="Sakkal Majalla" w:cs="Sakkal Majalla"/>
          <w:sz w:val="28"/>
          <w:szCs w:val="28"/>
          <w:rtl/>
        </w:rPr>
        <w:t xml:space="preserve"> وقد توصلت نتيجة تحليل البيانات إلى أن القيادة التحويلية لها الأثر الإيجابي على سلوك العمل الابتكاري، وأن العلاقة بين القيادة التحويلية وسلوك العمل الابتكاري للموظفين بناء على نظرية التبادل الاجتماعي، وأن مستوى القيادة التحويلية كان بدرجة مرتفعة وأن سلوك العمل الابتكاري للموظفين، وقد أوصت الدراسة بمزيد من التدريب للعاملين في الفنادق </w:t>
      </w:r>
      <w:r w:rsidR="00271A09" w:rsidRPr="00AB0EA7">
        <w:rPr>
          <w:rFonts w:ascii="Sakkal Majalla" w:hAnsi="Sakkal Majalla" w:cs="Sakkal Majalla" w:hint="cs"/>
          <w:sz w:val="28"/>
          <w:szCs w:val="28"/>
          <w:rtl/>
        </w:rPr>
        <w:t>لإكسابهم</w:t>
      </w:r>
      <w:r w:rsidRPr="00AB0EA7">
        <w:rPr>
          <w:rFonts w:ascii="Sakkal Majalla" w:hAnsi="Sakkal Majalla" w:cs="Sakkal Majalla"/>
          <w:sz w:val="28"/>
          <w:szCs w:val="28"/>
          <w:rtl/>
        </w:rPr>
        <w:t xml:space="preserve"> المهارات المختلفة، وأوصت الدراسة بضرورة الوجود لبيئة عمل تواصلية من أجل تعزيز الابتكار وتشجيع الموظفين على تطوير الأفكار الجديدة واكتشاف المداخل الجديدة للتكنولوجيا وللإجراءات.</w:t>
      </w:r>
    </w:p>
    <w:p w14:paraId="70D41B2D" w14:textId="77777777" w:rsidR="00F37D46" w:rsidRDefault="00F37D46">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B08BEC7" w14:textId="6EA5FC7C" w:rsidR="00271A09" w:rsidRPr="00893EA2" w:rsidRDefault="00271A09" w:rsidP="00893EA2">
      <w:pPr>
        <w:pStyle w:val="a5"/>
        <w:numPr>
          <w:ilvl w:val="0"/>
          <w:numId w:val="3"/>
        </w:numPr>
        <w:spacing w:before="100" w:beforeAutospacing="1" w:after="100" w:afterAutospacing="1" w:line="360" w:lineRule="auto"/>
        <w:ind w:left="401" w:hanging="357"/>
        <w:contextualSpacing w:val="0"/>
        <w:rPr>
          <w:rFonts w:ascii="Sakkal Majalla" w:hAnsi="Sakkal Majalla" w:cs="Sakkal Majalla"/>
          <w:b/>
          <w:bCs/>
          <w:sz w:val="28"/>
          <w:szCs w:val="28"/>
          <w:rtl/>
        </w:rPr>
      </w:pPr>
      <w:r w:rsidRPr="00893EA2">
        <w:rPr>
          <w:rFonts w:ascii="Sakkal Majalla" w:hAnsi="Sakkal Majalla" w:cs="Sakkal Majalla"/>
          <w:b/>
          <w:bCs/>
          <w:sz w:val="28"/>
          <w:szCs w:val="28"/>
          <w:rtl/>
        </w:rPr>
        <w:lastRenderedPageBreak/>
        <w:t xml:space="preserve">دراسة 2023 </w:t>
      </w:r>
      <w:r w:rsidRPr="00893EA2">
        <w:rPr>
          <w:rFonts w:ascii="Sakkal Majalla" w:hAnsi="Sakkal Majalla" w:cs="Sakkal Majalla"/>
          <w:b/>
          <w:bCs/>
          <w:sz w:val="28"/>
          <w:szCs w:val="28"/>
        </w:rPr>
        <w:t>Shah &amp; Soomro</w:t>
      </w:r>
      <w:r w:rsidRPr="00893EA2">
        <w:rPr>
          <w:rFonts w:ascii="Sakkal Majalla" w:hAnsi="Sakkal Majalla" w:cs="Sakkal Majalla"/>
          <w:b/>
          <w:bCs/>
          <w:sz w:val="28"/>
          <w:szCs w:val="28"/>
          <w:rtl/>
        </w:rPr>
        <w:t>)</w:t>
      </w:r>
      <w:r w:rsidR="00976CB2" w:rsidRPr="00893EA2">
        <w:rPr>
          <w:rFonts w:ascii="Sakkal Majalla" w:hAnsi="Sakkal Majalla" w:cs="Sakkal Majalla" w:hint="cs"/>
          <w:b/>
          <w:bCs/>
          <w:sz w:val="28"/>
          <w:szCs w:val="28"/>
          <w:rtl/>
        </w:rPr>
        <w:t xml:space="preserve"> </w:t>
      </w:r>
      <w:r w:rsidRPr="00893EA2">
        <w:rPr>
          <w:rFonts w:ascii="Sakkal Majalla" w:hAnsi="Sakkal Majalla" w:cs="Sakkal Majalla"/>
          <w:b/>
          <w:bCs/>
          <w:sz w:val="28"/>
          <w:szCs w:val="28"/>
          <w:rtl/>
        </w:rPr>
        <w:t>"</w:t>
      </w:r>
      <w:r w:rsidRPr="00893EA2">
        <w:rPr>
          <w:rFonts w:ascii="Sakkal Majalla" w:hAnsi="Sakkal Majalla" w:cs="Sakkal Majalla"/>
          <w:b/>
          <w:bCs/>
          <w:sz w:val="28"/>
          <w:szCs w:val="28"/>
        </w:rPr>
        <w:t>Effects of Green Human Resources Management Practices on Green Innovation and Behavior</w:t>
      </w:r>
      <w:r w:rsidRPr="00893EA2">
        <w:rPr>
          <w:rFonts w:ascii="Sakkal Majalla" w:hAnsi="Sakkal Majalla" w:cs="Sakkal Majalla"/>
          <w:b/>
          <w:bCs/>
          <w:sz w:val="28"/>
          <w:szCs w:val="28"/>
          <w:rtl/>
        </w:rPr>
        <w:t>".</w:t>
      </w:r>
    </w:p>
    <w:p w14:paraId="0E4948A8" w14:textId="09D07111"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لاكتشاف إدارة الموارد البشرية الخضراء في صناعة السيارات في </w:t>
      </w:r>
      <w:proofErr w:type="gramStart"/>
      <w:r w:rsidRPr="00271A09">
        <w:rPr>
          <w:rFonts w:ascii="Sakkal Majalla" w:hAnsi="Sakkal Majalla" w:cs="Sakkal Majalla"/>
          <w:sz w:val="28"/>
          <w:szCs w:val="28"/>
          <w:rtl/>
        </w:rPr>
        <w:t>باكستان</w:t>
      </w:r>
      <w:r w:rsidR="003730C0">
        <w:rPr>
          <w:rFonts w:ascii="Sakkal Majalla" w:hAnsi="Sakkal Majalla" w:cs="Sakkal Majalla" w:hint="cs"/>
          <w:sz w:val="28"/>
          <w:szCs w:val="28"/>
          <w:rtl/>
        </w:rPr>
        <w:t xml:space="preserve"> ،و</w:t>
      </w:r>
      <w:proofErr w:type="gramEnd"/>
      <w:r w:rsidR="003730C0">
        <w:rPr>
          <w:rFonts w:ascii="Sakkal Majalla" w:hAnsi="Sakkal Majalla" w:cs="Sakkal Majalla" w:hint="cs"/>
          <w:sz w:val="28"/>
          <w:szCs w:val="28"/>
          <w:rtl/>
        </w:rPr>
        <w:t xml:space="preserve"> </w:t>
      </w:r>
      <w:r w:rsidRPr="00271A09">
        <w:rPr>
          <w:rFonts w:ascii="Sakkal Majalla" w:hAnsi="Sakkal Majalla" w:cs="Sakkal Majalla"/>
          <w:sz w:val="28"/>
          <w:szCs w:val="28"/>
          <w:rtl/>
        </w:rPr>
        <w:t xml:space="preserve"> استخدمت الدراسة المنهج الكمي (الوصفي التحليلي</w:t>
      </w:r>
      <w:r w:rsidR="003730C0">
        <w:rPr>
          <w:rFonts w:ascii="Sakkal Majalla" w:hAnsi="Sakkal Majalla" w:cs="Sakkal Majalla" w:hint="cs"/>
          <w:sz w:val="28"/>
          <w:szCs w:val="28"/>
          <w:rtl/>
        </w:rPr>
        <w:t xml:space="preserve"> ،و </w:t>
      </w:r>
      <w:r w:rsidRPr="00271A09">
        <w:rPr>
          <w:rFonts w:ascii="Sakkal Majalla" w:hAnsi="Sakkal Majalla" w:cs="Sakkal Majalla"/>
          <w:sz w:val="28"/>
          <w:szCs w:val="28"/>
          <w:rtl/>
        </w:rPr>
        <w:t xml:space="preserve"> تكون مجتمع الدراسة من جميع العاملين في صناعة السيارات في باكستان وجمع البيانات من خلال الاستبانة التي وزعت على (400) موظفاً واسترجاع (190) استبانة، واستخدمت الأساليب الإحصائية المتنوعة</w:t>
      </w:r>
      <w:r>
        <w:rPr>
          <w:rFonts w:ascii="Sakkal Majalla" w:hAnsi="Sakkal Majalla" w:cs="Sakkal Majalla" w:hint="cs"/>
          <w:sz w:val="28"/>
          <w:szCs w:val="28"/>
          <w:rtl/>
        </w:rPr>
        <w:t>.</w:t>
      </w:r>
    </w:p>
    <w:p w14:paraId="59B77EA0" w14:textId="77777777"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 توصلت الدراسة إلى وجود</w:t>
      </w:r>
      <w:r>
        <w:rPr>
          <w:rFonts w:ascii="Sakkal Majalla" w:hAnsi="Sakkal Majalla" w:cs="Sakkal Majalla" w:hint="cs"/>
          <w:sz w:val="28"/>
          <w:szCs w:val="28"/>
          <w:rtl/>
        </w:rPr>
        <w:t xml:space="preserve"> </w:t>
      </w:r>
      <w:r w:rsidRPr="00271A09">
        <w:rPr>
          <w:rFonts w:ascii="Sakkal Majalla" w:hAnsi="Sakkal Majalla" w:cs="Sakkal Majalla"/>
          <w:sz w:val="28"/>
          <w:szCs w:val="28"/>
          <w:rtl/>
        </w:rPr>
        <w:t>آثار إيجابية وبدلالة للمشاركة الخضراء للموظفين للتعويض والمكافئة الخضراء، والتدريب الأخضر، وأن مستوى إدارة الموارد البشرية الخضراء كان بدرجة مرتفعة وأن مستوى توظيف الموارد البشرية الخضراء كان بدرجة متوسطة، وقد أوصت الدراسة بضرورة إجراء مزيد من الدراسات حول إدارة الموارد البشرية الخضراء</w:t>
      </w:r>
      <w:r>
        <w:rPr>
          <w:rFonts w:ascii="Sakkal Majalla" w:hAnsi="Sakkal Majalla" w:cs="Sakkal Majalla" w:hint="cs"/>
          <w:sz w:val="28"/>
          <w:szCs w:val="28"/>
          <w:rtl/>
        </w:rPr>
        <w:t>.</w:t>
      </w:r>
    </w:p>
    <w:p w14:paraId="16E6DF7D" w14:textId="6F81B323" w:rsidR="00A74F76" w:rsidRP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 وأوصت الدراسة بالبحث عن التأثير والأهمية لتطبيق سلوكيات خضراء في علاقة مع المهام من خلال ممارسات خضراء لإدارة الموارد البشرية في القطاعات المتنوعة.</w:t>
      </w:r>
    </w:p>
    <w:p w14:paraId="776DAAC5" w14:textId="4546489E" w:rsidR="00271A09" w:rsidRPr="00893EA2" w:rsidRDefault="00271A09" w:rsidP="00F37D46">
      <w:pPr>
        <w:pStyle w:val="a5"/>
        <w:numPr>
          <w:ilvl w:val="0"/>
          <w:numId w:val="3"/>
        </w:numPr>
        <w:spacing w:before="100" w:beforeAutospacing="1" w:after="100" w:afterAutospacing="1" w:line="360" w:lineRule="auto"/>
        <w:ind w:left="401" w:hanging="357"/>
        <w:contextualSpacing w:val="0"/>
        <w:jc w:val="both"/>
        <w:rPr>
          <w:rFonts w:ascii="Sakkal Majalla" w:hAnsi="Sakkal Majalla" w:cs="Sakkal Majalla"/>
          <w:b/>
          <w:bCs/>
          <w:sz w:val="28"/>
          <w:szCs w:val="28"/>
          <w:rtl/>
        </w:rPr>
      </w:pPr>
      <w:r w:rsidRPr="00893EA2">
        <w:rPr>
          <w:rFonts w:ascii="Sakkal Majalla" w:hAnsi="Sakkal Majalla" w:cs="Sakkal Majalla"/>
          <w:b/>
          <w:bCs/>
          <w:sz w:val="28"/>
          <w:szCs w:val="28"/>
          <w:rtl/>
        </w:rPr>
        <w:t xml:space="preserve">دراسة 2022 </w:t>
      </w:r>
      <w:proofErr w:type="gramStart"/>
      <w:r w:rsidRPr="00893EA2">
        <w:rPr>
          <w:rFonts w:ascii="Sakkal Majalla" w:hAnsi="Sakkal Majalla" w:cs="Sakkal Majalla"/>
          <w:b/>
          <w:bCs/>
          <w:sz w:val="28"/>
          <w:szCs w:val="28"/>
          <w:rtl/>
        </w:rPr>
        <w:t>,.</w:t>
      </w:r>
      <w:r w:rsidRPr="00893EA2">
        <w:rPr>
          <w:rFonts w:ascii="Sakkal Majalla" w:hAnsi="Sakkal Majalla" w:cs="Sakkal Majalla"/>
          <w:b/>
          <w:bCs/>
          <w:sz w:val="28"/>
          <w:szCs w:val="28"/>
        </w:rPr>
        <w:t>Hoang</w:t>
      </w:r>
      <w:proofErr w:type="gramEnd"/>
      <w:r w:rsidRPr="00893EA2">
        <w:rPr>
          <w:rFonts w:ascii="Sakkal Majalla" w:hAnsi="Sakkal Majalla" w:cs="Sakkal Majalla"/>
          <w:b/>
          <w:bCs/>
          <w:sz w:val="28"/>
          <w:szCs w:val="28"/>
        </w:rPr>
        <w:t>, et al</w:t>
      </w:r>
      <w:r w:rsidRPr="00893EA2">
        <w:rPr>
          <w:rFonts w:ascii="Sakkal Majalla" w:hAnsi="Sakkal Majalla" w:cs="Sakkal Majalla"/>
          <w:b/>
          <w:bCs/>
          <w:sz w:val="28"/>
          <w:szCs w:val="28"/>
          <w:rtl/>
        </w:rPr>
        <w:t>) بعنوان</w:t>
      </w:r>
      <w:r w:rsidR="00976CB2" w:rsidRPr="00893EA2">
        <w:rPr>
          <w:rFonts w:ascii="Sakkal Majalla" w:hAnsi="Sakkal Majalla" w:cs="Sakkal Majalla" w:hint="cs"/>
          <w:b/>
          <w:bCs/>
          <w:sz w:val="28"/>
          <w:szCs w:val="28"/>
          <w:rtl/>
        </w:rPr>
        <w:t xml:space="preserve"> </w:t>
      </w:r>
      <w:r w:rsidRPr="00893EA2">
        <w:rPr>
          <w:rFonts w:ascii="Sakkal Majalla" w:hAnsi="Sakkal Majalla" w:cs="Sakkal Majalla"/>
          <w:b/>
          <w:bCs/>
          <w:sz w:val="28"/>
          <w:szCs w:val="28"/>
          <w:rtl/>
        </w:rPr>
        <w:t>"</w:t>
      </w:r>
      <w:r w:rsidRPr="00893EA2">
        <w:rPr>
          <w:rFonts w:ascii="Sakkal Majalla" w:hAnsi="Sakkal Majalla" w:cs="Sakkal Majalla"/>
          <w:b/>
          <w:bCs/>
          <w:sz w:val="28"/>
          <w:szCs w:val="28"/>
        </w:rPr>
        <w:t>Examining the Effect of Entrepreneurial Leadership on Employees Innovative Behavior in SME Hotels: A Mediated Moderation Model</w:t>
      </w:r>
      <w:r w:rsidRPr="00893EA2">
        <w:rPr>
          <w:rFonts w:ascii="Sakkal Majalla" w:hAnsi="Sakkal Majalla" w:cs="Sakkal Majalla"/>
          <w:b/>
          <w:bCs/>
          <w:sz w:val="28"/>
          <w:szCs w:val="28"/>
          <w:rtl/>
        </w:rPr>
        <w:t>".</w:t>
      </w:r>
    </w:p>
    <w:p w14:paraId="0781930D" w14:textId="2E576138"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الاختبار الدور للقيادة الريادية في تعزيز سلوك العمل الابتكاري لدى الموظفين في قطاع </w:t>
      </w:r>
      <w:proofErr w:type="gramStart"/>
      <w:r w:rsidRPr="00271A09">
        <w:rPr>
          <w:rFonts w:ascii="Sakkal Majalla" w:hAnsi="Sakkal Majalla" w:cs="Sakkal Majalla"/>
          <w:sz w:val="28"/>
          <w:szCs w:val="28"/>
          <w:rtl/>
        </w:rPr>
        <w:t xml:space="preserve">الفنادق </w:t>
      </w:r>
      <w:r w:rsidR="003730C0">
        <w:rPr>
          <w:rFonts w:ascii="Sakkal Majalla" w:hAnsi="Sakkal Majalla" w:cs="Sakkal Majalla" w:hint="cs"/>
          <w:sz w:val="28"/>
          <w:szCs w:val="28"/>
          <w:rtl/>
        </w:rPr>
        <w:t xml:space="preserve"> ،</w:t>
      </w:r>
      <w:proofErr w:type="gramEnd"/>
      <w:r w:rsidR="003730C0">
        <w:rPr>
          <w:rFonts w:ascii="Sakkal Majalla" w:hAnsi="Sakkal Majalla" w:cs="Sakkal Majalla" w:hint="cs"/>
          <w:sz w:val="28"/>
          <w:szCs w:val="28"/>
          <w:rtl/>
        </w:rPr>
        <w:t xml:space="preserve">و </w:t>
      </w:r>
      <w:r w:rsidRPr="00271A09">
        <w:rPr>
          <w:rFonts w:ascii="Sakkal Majalla" w:hAnsi="Sakkal Majalla" w:cs="Sakkal Majalla"/>
          <w:sz w:val="28"/>
          <w:szCs w:val="28"/>
          <w:rtl/>
        </w:rPr>
        <w:t xml:space="preserve"> استخدمت الدراسة المنهج الكمي الوصفي التحليلي</w:t>
      </w:r>
      <w:r w:rsidR="003730C0">
        <w:rPr>
          <w:rFonts w:ascii="Sakkal Majalla" w:hAnsi="Sakkal Majalla" w:cs="Sakkal Majalla" w:hint="cs"/>
          <w:sz w:val="28"/>
          <w:szCs w:val="28"/>
          <w:rtl/>
        </w:rPr>
        <w:t xml:space="preserve"> ،و </w:t>
      </w:r>
      <w:r w:rsidRPr="00271A09">
        <w:rPr>
          <w:rFonts w:ascii="Sakkal Majalla" w:hAnsi="Sakkal Majalla" w:cs="Sakkal Majalla"/>
          <w:sz w:val="28"/>
          <w:szCs w:val="28"/>
          <w:rtl/>
        </w:rPr>
        <w:t xml:space="preserve"> تكون مجتمع الدراسة من (178) مديراً وموظفاً يعمل في فنادق صغيرة ومتوسطة الحجم في فيتنام، أما العينة فتم عمل حصر شامل لتشمل جميع أفراد المجتمع واستخدمت الاستبانة لجمع البيانات من المستجيبين</w:t>
      </w:r>
    </w:p>
    <w:p w14:paraId="4170C94A" w14:textId="77777777"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lastRenderedPageBreak/>
        <w:t xml:space="preserve"> وقد كشفت النتائج وجود الثقة بالمدير تتوسط العلاقة بين القيادة الرائدة والسلوك الابتكاري لدى الموظف وأن هناك دور للقيادة الريادية في تعزيز سلوك العمل الابتكاري لدى الموظفين في قطاع الفنادق</w:t>
      </w:r>
      <w:r>
        <w:rPr>
          <w:rFonts w:ascii="Sakkal Majalla" w:hAnsi="Sakkal Majalla" w:cs="Sakkal Majalla" w:hint="cs"/>
          <w:sz w:val="28"/>
          <w:szCs w:val="28"/>
          <w:rtl/>
        </w:rPr>
        <w:t>.</w:t>
      </w:r>
    </w:p>
    <w:p w14:paraId="722734D9" w14:textId="1EE6EC0F" w:rsidR="00A74F76"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 وقد أوصت الدراسة بضرورة تعزيز سلوك العمل الابتكاري لدى الموظفين في قطاع الفنادق، وأوصت الدراسة بضرورة الاستثمار في النشاطات الابتكارية والحث عن طرق للتشجيع على سلوك الابتكار لدى الموظفين.</w:t>
      </w:r>
    </w:p>
    <w:p w14:paraId="4C37CE53" w14:textId="4E16E9D7" w:rsidR="00A74F76" w:rsidRPr="00893EA2" w:rsidRDefault="00271A09" w:rsidP="00893EA2">
      <w:pPr>
        <w:pStyle w:val="a5"/>
        <w:numPr>
          <w:ilvl w:val="0"/>
          <w:numId w:val="3"/>
        </w:numPr>
        <w:spacing w:before="100" w:beforeAutospacing="1" w:after="100" w:afterAutospacing="1" w:line="360" w:lineRule="auto"/>
        <w:ind w:left="401" w:hanging="357"/>
        <w:contextualSpacing w:val="0"/>
        <w:rPr>
          <w:rFonts w:ascii="Sakkal Majalla" w:hAnsi="Sakkal Majalla" w:cs="Sakkal Majalla"/>
          <w:b/>
          <w:bCs/>
          <w:sz w:val="28"/>
          <w:szCs w:val="28"/>
        </w:rPr>
      </w:pPr>
      <w:r w:rsidRPr="00893EA2">
        <w:rPr>
          <w:rFonts w:ascii="Sakkal Majalla" w:hAnsi="Sakkal Majalla" w:cs="Sakkal Majalla" w:hint="cs"/>
          <w:b/>
          <w:bCs/>
          <w:sz w:val="28"/>
          <w:szCs w:val="28"/>
          <w:rtl/>
        </w:rPr>
        <w:t xml:space="preserve">دراسة </w:t>
      </w:r>
      <w:r w:rsidRPr="00893EA2">
        <w:rPr>
          <w:rFonts w:ascii="Sakkal Majalla" w:hAnsi="Sakkal Majalla" w:cs="Sakkal Majalla"/>
          <w:b/>
          <w:bCs/>
          <w:sz w:val="28"/>
          <w:szCs w:val="28"/>
        </w:rPr>
        <w:t>,2024)</w:t>
      </w:r>
      <w:r w:rsidRPr="00893EA2">
        <w:rPr>
          <w:rFonts w:ascii="Sakkal Majalla" w:hAnsi="Sakkal Majalla" w:cs="Sakkal Majalla"/>
          <w:b/>
          <w:bCs/>
          <w:sz w:val="28"/>
          <w:szCs w:val="28"/>
          <w:rtl/>
        </w:rPr>
        <w:t xml:space="preserve"> </w:t>
      </w:r>
      <w:proofErr w:type="spellStart"/>
      <w:r w:rsidRPr="00893EA2">
        <w:rPr>
          <w:rFonts w:ascii="Sakkal Majalla" w:hAnsi="Sakkal Majalla" w:cs="Sakkal Majalla"/>
          <w:b/>
          <w:bCs/>
          <w:sz w:val="28"/>
          <w:szCs w:val="28"/>
        </w:rPr>
        <w:t>Pruuinee</w:t>
      </w:r>
      <w:proofErr w:type="spellEnd"/>
      <w:r w:rsidRPr="00893EA2">
        <w:rPr>
          <w:rFonts w:ascii="Sakkal Majalla" w:hAnsi="Sakkal Majalla" w:cs="Sakkal Majalla"/>
          <w:b/>
          <w:bCs/>
          <w:sz w:val="28"/>
          <w:szCs w:val="28"/>
          <w:rtl/>
        </w:rPr>
        <w:t>) بعنوان</w:t>
      </w:r>
      <w:r w:rsidRPr="00893EA2">
        <w:rPr>
          <w:rFonts w:ascii="Sakkal Majalla" w:hAnsi="Sakkal Majalla" w:cs="Sakkal Majalla"/>
          <w:b/>
          <w:bCs/>
          <w:sz w:val="28"/>
          <w:szCs w:val="28"/>
        </w:rPr>
        <w:t>Green Talent Management and Sustainability: A Study on Power Sector in Bangladesh</w:t>
      </w:r>
    </w:p>
    <w:p w14:paraId="0F2B757F" w14:textId="77777777"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تعد إدارة المواهب واحدة من أهم الاهتمامات للقادة في جميع أنحاء العالم. في قطاع الطاقة، تلعب إدارة المواهب دورا هاما لكل من الشركات المحلية والمتعددة الجنسيات، يركز هذا البحث على إدارة المواهب باستخدام إدارة الموارد البشرية الخضراء في قطاع الطاقة في بنجلاديش.</w:t>
      </w:r>
    </w:p>
    <w:p w14:paraId="3BFDDF30" w14:textId="11474B60"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 استنادا إلى مراجعة الأدب وآراء 26 خبيرا، تم تحديد 12 عائقا هاما، وتشمل نقص إمدادات المواهب، وعدم ضمان نمو الحياة المهنية، وندرة اليد العاملة، ونقص برامج التدريب، ونقص المعرفة الفنية والتكنولوجية المتقدمة، وغياب آلية في التنفيذ، ونقص تطوير البنية التحتية، وضبط القوى العاملة، والفقدان في النظام، ونقص المعروض والطلب المرتفع، والحوافز المالية غير المناسبة. تم مناقشة تفاعلاتها المتبادلة باستخدام تقنية النمذجة التفسيرية الهيكلية الإجمالية (</w:t>
      </w:r>
      <w:r w:rsidRPr="00271A09">
        <w:rPr>
          <w:rFonts w:ascii="Sakkal Majalla" w:hAnsi="Sakkal Majalla" w:cs="Sakkal Majalla"/>
          <w:sz w:val="28"/>
          <w:szCs w:val="28"/>
        </w:rPr>
        <w:t>TISM</w:t>
      </w:r>
      <w:r w:rsidRPr="00271A09">
        <w:rPr>
          <w:rFonts w:ascii="Sakkal Majalla" w:hAnsi="Sakkal Majalla" w:cs="Sakkal Majalla"/>
          <w:sz w:val="28"/>
          <w:szCs w:val="28"/>
          <w:rtl/>
        </w:rPr>
        <w:t xml:space="preserve">). بعد ذلك، تحليل </w:t>
      </w:r>
      <w:proofErr w:type="spellStart"/>
      <w:r w:rsidRPr="00271A09">
        <w:rPr>
          <w:rFonts w:ascii="Sakkal Majalla" w:hAnsi="Sakkal Majalla" w:cs="Sakkal Majalla"/>
          <w:sz w:val="28"/>
          <w:szCs w:val="28"/>
          <w:rtl/>
        </w:rPr>
        <w:t>ماتريس</w:t>
      </w:r>
      <w:proofErr w:type="spellEnd"/>
      <w:r w:rsidRPr="00271A09">
        <w:rPr>
          <w:rFonts w:ascii="Sakkal Majalla" w:hAnsi="Sakkal Majalla" w:cs="Sakkal Majalla"/>
          <w:sz w:val="28"/>
          <w:szCs w:val="28"/>
          <w:rtl/>
        </w:rPr>
        <w:t xml:space="preserve"> دي </w:t>
      </w:r>
      <w:proofErr w:type="spellStart"/>
      <w:r w:rsidRPr="00271A09">
        <w:rPr>
          <w:rFonts w:ascii="Sakkal Majalla" w:hAnsi="Sakkal Majalla" w:cs="Sakkal Majalla"/>
          <w:sz w:val="28"/>
          <w:szCs w:val="28"/>
          <w:rtl/>
        </w:rPr>
        <w:t>إمباكت</w:t>
      </w:r>
      <w:proofErr w:type="spellEnd"/>
      <w:r w:rsidRPr="00271A09">
        <w:rPr>
          <w:rFonts w:ascii="Sakkal Majalla" w:hAnsi="Sakkal Majalla" w:cs="Sakkal Majalla"/>
          <w:sz w:val="28"/>
          <w:szCs w:val="28"/>
          <w:rtl/>
        </w:rPr>
        <w:t xml:space="preserve"> كروسي، مضاعفة </w:t>
      </w:r>
      <w:proofErr w:type="spellStart"/>
      <w:r w:rsidRPr="00271A09">
        <w:rPr>
          <w:rFonts w:ascii="Sakkal Majalla" w:hAnsi="Sakkal Majalla" w:cs="Sakkal Majalla"/>
          <w:sz w:val="28"/>
          <w:szCs w:val="28"/>
          <w:rtl/>
        </w:rPr>
        <w:t>أبليكيه</w:t>
      </w:r>
      <w:proofErr w:type="spellEnd"/>
      <w:r w:rsidRPr="00271A09">
        <w:rPr>
          <w:rFonts w:ascii="Sakkal Majalla" w:hAnsi="Sakkal Majalla" w:cs="Sakkal Majalla"/>
          <w:sz w:val="28"/>
          <w:szCs w:val="28"/>
          <w:rtl/>
        </w:rPr>
        <w:t xml:space="preserve"> أون </w:t>
      </w:r>
      <w:proofErr w:type="spellStart"/>
      <w:r w:rsidRPr="00271A09">
        <w:rPr>
          <w:rFonts w:ascii="Sakkal Majalla" w:hAnsi="Sakkal Majalla" w:cs="Sakkal Majalla"/>
          <w:sz w:val="28"/>
          <w:szCs w:val="28"/>
          <w:rtl/>
        </w:rPr>
        <w:t>كلاسمونت</w:t>
      </w:r>
      <w:proofErr w:type="spellEnd"/>
      <w:r w:rsidRPr="00271A09">
        <w:rPr>
          <w:rFonts w:ascii="Sakkal Majalla" w:hAnsi="Sakkal Majalla" w:cs="Sakkal Majalla"/>
          <w:sz w:val="28"/>
          <w:szCs w:val="28"/>
          <w:rtl/>
        </w:rPr>
        <w:t xml:space="preserve"> المعروف باسم تحليل </w:t>
      </w:r>
      <w:r w:rsidRPr="00271A09">
        <w:rPr>
          <w:rFonts w:ascii="Sakkal Majalla" w:hAnsi="Sakkal Majalla" w:cs="Sakkal Majalla"/>
          <w:sz w:val="28"/>
          <w:szCs w:val="28"/>
        </w:rPr>
        <w:t>MICMAC</w:t>
      </w:r>
      <w:r w:rsidRPr="00271A09">
        <w:rPr>
          <w:rFonts w:ascii="Sakkal Majalla" w:hAnsi="Sakkal Majalla" w:cs="Sakkal Majalla"/>
          <w:sz w:val="28"/>
          <w:szCs w:val="28"/>
          <w:rtl/>
        </w:rPr>
        <w:t xml:space="preserve"> يساعد في تحديد العلاقة غير المباشرة بين العوائق التي تحمل تأثيرا قويا، وأخيرا، تم تطوير نهج </w:t>
      </w:r>
      <w:r w:rsidRPr="00271A09">
        <w:rPr>
          <w:rFonts w:ascii="Sakkal Majalla" w:hAnsi="Sakkal Majalla" w:cs="Sakkal Majalla"/>
          <w:sz w:val="28"/>
          <w:szCs w:val="28"/>
        </w:rPr>
        <w:t>DEMATEL</w:t>
      </w:r>
      <w:r w:rsidRPr="00271A09">
        <w:rPr>
          <w:rFonts w:ascii="Sakkal Majalla" w:hAnsi="Sakkal Majalla" w:cs="Sakkal Majalla"/>
          <w:sz w:val="28"/>
          <w:szCs w:val="28"/>
          <w:rtl/>
        </w:rPr>
        <w:t xml:space="preserve"> لإنشاء نموذج العلاقة السببية بين العوائق. يهدف ذلك إلى تزويد مديري الموارد البشرية بفهم العلاقة بين العوائق وتحديد أهمها التي ترتبط بإدارة المواهب مع إدارة الموارد البشرية الخضراء من أجل استدامة المؤسسة في قطاع الطاقة في بنجلاديش.</w:t>
      </w:r>
    </w:p>
    <w:p w14:paraId="310489C3" w14:textId="24B80D80" w:rsidR="00271A09" w:rsidRPr="00976CB2" w:rsidRDefault="00271A09" w:rsidP="00893EA2">
      <w:pPr>
        <w:pStyle w:val="a5"/>
        <w:numPr>
          <w:ilvl w:val="0"/>
          <w:numId w:val="3"/>
        </w:numPr>
        <w:spacing w:before="100" w:beforeAutospacing="1" w:after="100" w:afterAutospacing="1" w:line="360" w:lineRule="auto"/>
        <w:ind w:left="401" w:hanging="357"/>
        <w:contextualSpacing w:val="0"/>
        <w:rPr>
          <w:rFonts w:ascii="Sakkal Majalla" w:hAnsi="Sakkal Majalla" w:cs="Sakkal Majalla"/>
          <w:b/>
          <w:bCs/>
          <w:sz w:val="28"/>
          <w:szCs w:val="28"/>
          <w:rtl/>
        </w:rPr>
      </w:pPr>
      <w:r w:rsidRPr="003730C0">
        <w:rPr>
          <w:rFonts w:ascii="Sakkal Majalla" w:hAnsi="Sakkal Majalla" w:cs="Sakkal Majalla"/>
          <w:b/>
          <w:bCs/>
          <w:sz w:val="28"/>
          <w:szCs w:val="28"/>
          <w:rtl/>
        </w:rPr>
        <w:lastRenderedPageBreak/>
        <w:t xml:space="preserve">دراسة (2021) </w:t>
      </w:r>
      <w:r w:rsidRPr="003730C0">
        <w:rPr>
          <w:rFonts w:ascii="Sakkal Majalla" w:hAnsi="Sakkal Majalla" w:cs="Sakkal Majalla"/>
          <w:b/>
          <w:bCs/>
          <w:sz w:val="28"/>
          <w:szCs w:val="28"/>
        </w:rPr>
        <w:t>Hussain</w:t>
      </w:r>
      <w:r w:rsidR="00976CB2">
        <w:rPr>
          <w:rFonts w:ascii="Sakkal Majalla" w:hAnsi="Sakkal Majalla" w:cs="Sakkal Majalla" w:hint="cs"/>
          <w:b/>
          <w:bCs/>
          <w:sz w:val="28"/>
          <w:szCs w:val="28"/>
          <w:rtl/>
        </w:rPr>
        <w:t xml:space="preserve"> </w:t>
      </w:r>
      <w:r w:rsidRPr="00976CB2">
        <w:rPr>
          <w:rFonts w:ascii="Sakkal Majalla" w:hAnsi="Sakkal Majalla" w:cs="Sakkal Majalla"/>
          <w:b/>
          <w:bCs/>
          <w:sz w:val="28"/>
          <w:szCs w:val="28"/>
        </w:rPr>
        <w:t xml:space="preserve">Impact of </w:t>
      </w:r>
      <w:proofErr w:type="spellStart"/>
      <w:r w:rsidRPr="00976CB2">
        <w:rPr>
          <w:rFonts w:ascii="Sakkal Majalla" w:hAnsi="Sakkal Majalla" w:cs="Sakkal Majalla"/>
          <w:b/>
          <w:bCs/>
          <w:sz w:val="28"/>
          <w:szCs w:val="28"/>
        </w:rPr>
        <w:t>GreenHuman</w:t>
      </w:r>
      <w:proofErr w:type="spellEnd"/>
      <w:r w:rsidRPr="00976CB2">
        <w:rPr>
          <w:rFonts w:ascii="Sakkal Majalla" w:hAnsi="Sakkal Majalla" w:cs="Sakkal Majalla"/>
          <w:b/>
          <w:bCs/>
          <w:sz w:val="28"/>
          <w:szCs w:val="28"/>
        </w:rPr>
        <w:t xml:space="preserve"> Resources Management Practices on Organizational Sustainability and Employee Retention: an Empirical Study Related to Business Sectors</w:t>
      </w:r>
      <w:r w:rsidRPr="00976CB2">
        <w:rPr>
          <w:rFonts w:ascii="Sakkal Majalla" w:hAnsi="Sakkal Majalla" w:cs="Sakkal Majalla"/>
          <w:b/>
          <w:bCs/>
          <w:sz w:val="28"/>
          <w:szCs w:val="28"/>
          <w:rtl/>
        </w:rPr>
        <w:t>,</w:t>
      </w:r>
    </w:p>
    <w:p w14:paraId="3083EE53" w14:textId="7B1570BB"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تحققت الدراسة من أثر ممارسات إدارة الموارد البشرية الخضراء على الاستدامة التنظيمية والاحتفاظ بالموظفين في مؤسسات الأعمال في جنوب </w:t>
      </w:r>
      <w:proofErr w:type="gramStart"/>
      <w:r w:rsidRPr="00271A09">
        <w:rPr>
          <w:rFonts w:ascii="Sakkal Majalla" w:hAnsi="Sakkal Majalla" w:cs="Sakkal Majalla"/>
          <w:sz w:val="28"/>
          <w:szCs w:val="28"/>
          <w:rtl/>
        </w:rPr>
        <w:t>البنجاب</w:t>
      </w:r>
      <w:r w:rsidR="003730C0">
        <w:rPr>
          <w:rFonts w:ascii="Sakkal Majalla" w:hAnsi="Sakkal Majalla" w:cs="Sakkal Majalla" w:hint="cs"/>
          <w:sz w:val="28"/>
          <w:szCs w:val="28"/>
          <w:rtl/>
        </w:rPr>
        <w:t xml:space="preserve"> ،</w:t>
      </w:r>
      <w:proofErr w:type="gramEnd"/>
      <w:r w:rsidRPr="00271A09">
        <w:rPr>
          <w:rFonts w:ascii="Sakkal Majalla" w:hAnsi="Sakkal Majalla" w:cs="Sakkal Majalla"/>
          <w:sz w:val="28"/>
          <w:szCs w:val="28"/>
          <w:rtl/>
        </w:rPr>
        <w:t xml:space="preserve"> باكستان جمعت بيانات الدراسة الأولية من خلال الاستبيان، تمثل مجتمع الدراسة من كافة الموظفين العاملين في عدد من الشركات والقطاع المصرفي في باكستان</w:t>
      </w:r>
      <w:r w:rsidR="003730C0">
        <w:rPr>
          <w:rFonts w:ascii="Sakkal Majalla" w:hAnsi="Sakkal Majalla" w:cs="Sakkal Majalla" w:hint="cs"/>
          <w:sz w:val="28"/>
          <w:szCs w:val="28"/>
          <w:rtl/>
        </w:rPr>
        <w:t xml:space="preserve"> ،و </w:t>
      </w:r>
      <w:r w:rsidRPr="00271A09">
        <w:rPr>
          <w:rFonts w:ascii="Sakkal Majalla" w:hAnsi="Sakkal Majalla" w:cs="Sakkal Majalla"/>
          <w:sz w:val="28"/>
          <w:szCs w:val="28"/>
          <w:rtl/>
        </w:rPr>
        <w:t xml:space="preserve"> وتكونت العينة من (150) فرداً واستخدمت الاستبانة كأداة لجمع البيانات</w:t>
      </w:r>
    </w:p>
    <w:p w14:paraId="29106ECF" w14:textId="77777777"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 وأظهرت الدراسة وجود أثر كبير لممارسات إدارة الموارد البشرية الخضراء على الاستدامة التنظيمية</w:t>
      </w:r>
      <w:r>
        <w:rPr>
          <w:rFonts w:ascii="Sakkal Majalla" w:hAnsi="Sakkal Majalla" w:cs="Sakkal Majalla" w:hint="cs"/>
          <w:sz w:val="28"/>
          <w:szCs w:val="28"/>
          <w:rtl/>
        </w:rPr>
        <w:t>.</w:t>
      </w:r>
    </w:p>
    <w:p w14:paraId="1093C784" w14:textId="7677B4F7" w:rsidR="00271A09"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 xml:space="preserve"> وأوصى الباحث على خلق الوعي حول هذه الممارسات الخضراء والتأكد من توافر جميع الموارد اللازمة لتنفيذ هذه الممارسات، وعلى تقديم الحوافز الإتباع الممارسات الخضراء لتحفيز قطاع الأعمال والصناعة.</w:t>
      </w:r>
    </w:p>
    <w:p w14:paraId="5A3466E3" w14:textId="7EAED620" w:rsidR="00271A09" w:rsidRPr="00893EA2" w:rsidRDefault="00271A09" w:rsidP="00893EA2">
      <w:pPr>
        <w:pStyle w:val="a5"/>
        <w:numPr>
          <w:ilvl w:val="0"/>
          <w:numId w:val="3"/>
        </w:numPr>
        <w:spacing w:before="100" w:beforeAutospacing="1" w:after="100" w:afterAutospacing="1" w:line="360" w:lineRule="auto"/>
        <w:ind w:left="401" w:hanging="357"/>
        <w:contextualSpacing w:val="0"/>
        <w:rPr>
          <w:rFonts w:ascii="Sakkal Majalla" w:hAnsi="Sakkal Majalla" w:cs="Sakkal Majalla"/>
          <w:b/>
          <w:bCs/>
          <w:sz w:val="28"/>
          <w:szCs w:val="28"/>
          <w:rtl/>
        </w:rPr>
      </w:pPr>
      <w:proofErr w:type="gramStart"/>
      <w:r w:rsidRPr="00893EA2">
        <w:rPr>
          <w:rFonts w:ascii="Sakkal Majalla" w:hAnsi="Sakkal Majalla" w:cs="Sakkal Majalla" w:hint="cs"/>
          <w:b/>
          <w:bCs/>
          <w:sz w:val="28"/>
          <w:szCs w:val="28"/>
          <w:rtl/>
        </w:rPr>
        <w:t>دراسة(</w:t>
      </w:r>
      <w:proofErr w:type="gramEnd"/>
      <w:r w:rsidRPr="00893EA2">
        <w:rPr>
          <w:rFonts w:ascii="Sakkal Majalla" w:hAnsi="Sakkal Majalla" w:cs="Sakkal Majalla"/>
          <w:b/>
          <w:bCs/>
          <w:sz w:val="28"/>
          <w:szCs w:val="28"/>
          <w:rtl/>
        </w:rPr>
        <w:t>2021 ,.</w:t>
      </w:r>
      <w:r w:rsidRPr="00893EA2">
        <w:rPr>
          <w:rFonts w:ascii="Sakkal Majalla" w:hAnsi="Sakkal Majalla" w:cs="Sakkal Majalla"/>
          <w:b/>
          <w:bCs/>
          <w:sz w:val="28"/>
          <w:szCs w:val="28"/>
        </w:rPr>
        <w:t>Zhao</w:t>
      </w:r>
      <w:r w:rsidRPr="00893EA2">
        <w:rPr>
          <w:rFonts w:ascii="Sakkal Majalla" w:hAnsi="Sakkal Majalla" w:cs="Sakkal Majalla" w:hint="cs"/>
          <w:b/>
          <w:bCs/>
          <w:sz w:val="28"/>
          <w:szCs w:val="28"/>
          <w:rtl/>
        </w:rPr>
        <w:t xml:space="preserve">) </w:t>
      </w:r>
      <w:r w:rsidR="00976CB2" w:rsidRPr="00893EA2">
        <w:rPr>
          <w:rFonts w:ascii="Sakkal Majalla" w:hAnsi="Sakkal Majalla" w:cs="Sakkal Majalla" w:hint="cs"/>
          <w:b/>
          <w:bCs/>
          <w:sz w:val="28"/>
          <w:szCs w:val="28"/>
          <w:rtl/>
        </w:rPr>
        <w:t xml:space="preserve"> </w:t>
      </w:r>
      <w:r w:rsidRPr="00893EA2">
        <w:rPr>
          <w:rFonts w:ascii="Sakkal Majalla" w:hAnsi="Sakkal Majalla" w:cs="Sakkal Majalla"/>
          <w:b/>
          <w:bCs/>
          <w:sz w:val="28"/>
          <w:szCs w:val="28"/>
        </w:rPr>
        <w:t>The impact of green transformational leadership, green HRM, green innovation and organizational support on the sustainable</w:t>
      </w:r>
    </w:p>
    <w:p w14:paraId="2B77B368" w14:textId="0A8E3938" w:rsidR="00ED5E9E" w:rsidRDefault="00271A09" w:rsidP="00F37D46">
      <w:pPr>
        <w:spacing w:before="100" w:beforeAutospacing="1" w:after="100" w:afterAutospacing="1" w:line="360" w:lineRule="auto"/>
        <w:ind w:firstLine="720"/>
        <w:jc w:val="both"/>
        <w:rPr>
          <w:rFonts w:ascii="Sakkal Majalla" w:hAnsi="Sakkal Majalla" w:cs="Sakkal Majalla"/>
          <w:sz w:val="28"/>
          <w:szCs w:val="28"/>
          <w:rtl/>
        </w:rPr>
      </w:pPr>
      <w:r w:rsidRPr="00271A09">
        <w:rPr>
          <w:rFonts w:ascii="Sakkal Majalla" w:hAnsi="Sakkal Majalla" w:cs="Sakkal Majalla"/>
          <w:sz w:val="28"/>
          <w:szCs w:val="28"/>
          <w:rtl/>
        </w:rPr>
        <w:t>القيادة التحويلية الخضراء، وإدارة الموارد البشرية، والابتكار على أداء الأعمال المستدامة للمنظمات التصنيع في الصين. كما تم التحقيق في التأثير المعتدل للدعم التنظيمي المتصور بين رابطة تحويل الغاز إلى سوائل، وإدارة الموارد البشرية الخضراء، والابتكار الأخضر، والأداء التجاري المستدام لمنظمات التصنيع في الصين تم اعتماد طريقة الاستبيانات الجمع البيانات، وتم استخدام الذكية الثابتة والمتنقلة لاختبار الفرضيات. وأشارت النتائج إلى أن القيادة التحويلية وإدارة الموارد البشرية الخضراء، والابتكار الأخضر لها ارتباط كبير ومباشر مع</w:t>
      </w:r>
      <w:r w:rsidR="00F37D46">
        <w:rPr>
          <w:rFonts w:ascii="Sakkal Majalla" w:hAnsi="Sakkal Majalla" w:cs="Sakkal Majalla" w:hint="cs"/>
          <w:sz w:val="28"/>
          <w:szCs w:val="28"/>
          <w:rtl/>
        </w:rPr>
        <w:t xml:space="preserve"> </w:t>
      </w:r>
      <w:r w:rsidRPr="00271A09">
        <w:rPr>
          <w:rFonts w:ascii="Sakkal Majalla" w:hAnsi="Sakkal Majalla" w:cs="Sakkal Majalla"/>
          <w:sz w:val="28"/>
          <w:szCs w:val="28"/>
          <w:rtl/>
        </w:rPr>
        <w:t>أداء الأعمال المستدامة للمنظمات في الصين أوصت الدراسة بضرورة مساعدة المنظمين أثناء صياغة السياسات.</w:t>
      </w:r>
    </w:p>
    <w:p w14:paraId="101926F1" w14:textId="631AFAB7" w:rsidR="00525BBA" w:rsidRPr="00CC01BA" w:rsidRDefault="00F37D46" w:rsidP="00CC01BA">
      <w:pPr>
        <w:spacing w:before="100" w:beforeAutospacing="1" w:after="100" w:afterAutospacing="1" w:line="360" w:lineRule="auto"/>
        <w:jc w:val="both"/>
        <w:outlineLvl w:val="1"/>
        <w:rPr>
          <w:rFonts w:ascii="Sakkal Majalla" w:hAnsi="Sakkal Majalla" w:cs="Sakkal Majalla"/>
          <w:b/>
          <w:bCs/>
          <w:sz w:val="36"/>
          <w:szCs w:val="36"/>
          <w:lang w:bidi="ar-EG"/>
        </w:rPr>
      </w:pPr>
      <w:bookmarkStart w:id="24" w:name="_Toc172908954"/>
      <w:bookmarkStart w:id="25" w:name="_Toc172983395"/>
      <w:r>
        <w:rPr>
          <w:rFonts w:ascii="Sakkal Majalla" w:hAnsi="Sakkal Majalla" w:cs="Sakkal Majalla" w:hint="cs"/>
          <w:b/>
          <w:bCs/>
          <w:sz w:val="36"/>
          <w:szCs w:val="36"/>
          <w:rtl/>
          <w:lang w:bidi="ar-EG"/>
        </w:rPr>
        <w:lastRenderedPageBreak/>
        <w:t xml:space="preserve">9.1 </w:t>
      </w:r>
      <w:r w:rsidR="00525BBA" w:rsidRPr="00CC01BA">
        <w:rPr>
          <w:rFonts w:ascii="Sakkal Majalla" w:hAnsi="Sakkal Majalla" w:cs="Sakkal Majalla"/>
          <w:b/>
          <w:bCs/>
          <w:sz w:val="36"/>
          <w:szCs w:val="36"/>
          <w:rtl/>
          <w:lang w:bidi="ar-EG"/>
        </w:rPr>
        <w:t>الفجوة البحثية وأوجه التشابه والاختلاف في الدراسات السابقة</w:t>
      </w:r>
      <w:r w:rsidR="00525BBA" w:rsidRPr="00CC01BA">
        <w:rPr>
          <w:rFonts w:ascii="Sakkal Majalla" w:hAnsi="Sakkal Majalla" w:cs="Sakkal Majalla"/>
          <w:b/>
          <w:bCs/>
          <w:sz w:val="36"/>
          <w:szCs w:val="36"/>
          <w:lang w:bidi="ar-EG"/>
        </w:rPr>
        <w:t>:</w:t>
      </w:r>
      <w:bookmarkEnd w:id="24"/>
      <w:bookmarkEnd w:id="25"/>
    </w:p>
    <w:p w14:paraId="2FF7A685" w14:textId="56D04B87" w:rsidR="00525BBA" w:rsidRPr="00525BBA" w:rsidRDefault="00525BBA" w:rsidP="00F37D46">
      <w:pPr>
        <w:spacing w:before="100" w:beforeAutospacing="1" w:after="100" w:afterAutospacing="1" w:line="360" w:lineRule="auto"/>
        <w:ind w:firstLine="720"/>
        <w:jc w:val="both"/>
        <w:rPr>
          <w:rFonts w:ascii="Sakkal Majalla" w:hAnsi="Sakkal Majalla" w:cs="Sakkal Majalla"/>
          <w:sz w:val="28"/>
          <w:szCs w:val="28"/>
        </w:rPr>
      </w:pPr>
      <w:r w:rsidRPr="00525BBA">
        <w:rPr>
          <w:rFonts w:ascii="Sakkal Majalla" w:hAnsi="Sakkal Majalla" w:cs="Sakkal Majalla"/>
          <w:sz w:val="28"/>
          <w:szCs w:val="28"/>
        </w:rPr>
        <w:t xml:space="preserve"> </w:t>
      </w:r>
      <w:r w:rsidRPr="00525BBA">
        <w:rPr>
          <w:rFonts w:ascii="Sakkal Majalla" w:hAnsi="Sakkal Majalla" w:cs="Sakkal Majalla"/>
          <w:sz w:val="28"/>
          <w:szCs w:val="28"/>
          <w:rtl/>
        </w:rPr>
        <w:t>تعتبر القيادة التحويلية وإدارة المواهب الخضراء وسلوك العمل المبتكر من المواضيع الحديثة والمهمة التي نالت اهتمام الباحثين في مجالات الإدارة والموارد البشرية. تركز دراستي على "أثر إدارة المواهب الخضراء بأبعادها (إدارة المواهب الخضراء الصلبة - إدارة المواهب الخضراء الناعمة) على سلوك العمل المبتكر للعاملين، والدور الوسيط للقيادة التحويلية في شركات المقاولات بالمملكة العربية السعودية". من خلال مراجعة الدراسات السابقة، يمكن تحديد الفجوة البحثية وأوجه التشابه والاختلاف</w:t>
      </w:r>
      <w:r w:rsidRPr="00525BBA">
        <w:rPr>
          <w:rFonts w:ascii="Sakkal Majalla" w:hAnsi="Sakkal Majalla" w:cs="Sakkal Majalla"/>
          <w:sz w:val="28"/>
          <w:szCs w:val="28"/>
        </w:rPr>
        <w:t>.</w:t>
      </w:r>
    </w:p>
    <w:p w14:paraId="44177534" w14:textId="7415B073" w:rsidR="00525BBA" w:rsidRPr="00F37D46" w:rsidRDefault="00F37D46" w:rsidP="00F37D46">
      <w:pPr>
        <w:spacing w:before="100" w:beforeAutospacing="1" w:after="100" w:afterAutospacing="1" w:line="360" w:lineRule="auto"/>
        <w:jc w:val="both"/>
        <w:outlineLvl w:val="2"/>
        <w:rPr>
          <w:rFonts w:ascii="Sakkal Majalla" w:hAnsi="Sakkal Majalla" w:cs="Sakkal Majalla"/>
          <w:b/>
          <w:bCs/>
          <w:sz w:val="32"/>
          <w:szCs w:val="32"/>
        </w:rPr>
      </w:pPr>
      <w:bookmarkStart w:id="26" w:name="_Toc172983396"/>
      <w:r w:rsidRPr="00F37D46">
        <w:rPr>
          <w:rFonts w:ascii="Sakkal Majalla" w:hAnsi="Sakkal Majalla" w:cs="Sakkal Majalla" w:hint="cs"/>
          <w:b/>
          <w:bCs/>
          <w:sz w:val="32"/>
          <w:szCs w:val="32"/>
          <w:rtl/>
        </w:rPr>
        <w:t xml:space="preserve">1.9.1 </w:t>
      </w:r>
      <w:r w:rsidR="00525BBA" w:rsidRPr="00F37D46">
        <w:rPr>
          <w:rFonts w:ascii="Sakkal Majalla" w:hAnsi="Sakkal Majalla" w:cs="Sakkal Majalla"/>
          <w:b/>
          <w:bCs/>
          <w:sz w:val="32"/>
          <w:szCs w:val="32"/>
          <w:rtl/>
        </w:rPr>
        <w:t>أوجه التشابه</w:t>
      </w:r>
      <w:r w:rsidR="00525BBA" w:rsidRPr="00F37D46">
        <w:rPr>
          <w:rFonts w:ascii="Sakkal Majalla" w:hAnsi="Sakkal Majalla" w:cs="Sakkal Majalla"/>
          <w:b/>
          <w:bCs/>
          <w:sz w:val="32"/>
          <w:szCs w:val="32"/>
        </w:rPr>
        <w:t>:</w:t>
      </w:r>
      <w:bookmarkEnd w:id="26"/>
    </w:p>
    <w:p w14:paraId="420C985E" w14:textId="3A688646" w:rsidR="00A73CE0" w:rsidRPr="00A73CE0" w:rsidRDefault="00A73CE0" w:rsidP="00F37D46">
      <w:pPr>
        <w:numPr>
          <w:ilvl w:val="0"/>
          <w:numId w:val="15"/>
        </w:numPr>
        <w:tabs>
          <w:tab w:val="clear" w:pos="720"/>
        </w:tabs>
        <w:spacing w:line="360" w:lineRule="auto"/>
        <w:ind w:left="543"/>
        <w:jc w:val="both"/>
        <w:rPr>
          <w:rFonts w:ascii="Sakkal Majalla" w:hAnsi="Sakkal Majalla" w:cs="Sakkal Majalla"/>
          <w:sz w:val="28"/>
          <w:szCs w:val="28"/>
        </w:rPr>
      </w:pPr>
      <w:r w:rsidRPr="00F37D46">
        <w:rPr>
          <w:rFonts w:ascii="Sakkal Majalla" w:hAnsi="Sakkal Majalla" w:cs="Sakkal Majalla"/>
          <w:b/>
          <w:bCs/>
          <w:sz w:val="28"/>
          <w:szCs w:val="28"/>
          <w:rtl/>
        </w:rPr>
        <w:t>موضوع القيادة التحويلية:</w:t>
      </w:r>
      <w:r w:rsidRPr="00A73CE0">
        <w:rPr>
          <w:rFonts w:ascii="Sakkal Majalla" w:hAnsi="Sakkal Majalla" w:cs="Sakkal Majalla"/>
          <w:sz w:val="28"/>
          <w:szCs w:val="28"/>
          <w:rtl/>
        </w:rPr>
        <w:t xml:space="preserve"> العديد من الدراسات مثل (عربيات، 2024)، (الغامدي، 2022)، (عبد الهادي، 2020)، (الزومان، 2021)، </w:t>
      </w:r>
      <w:r w:rsidRPr="00A73CE0">
        <w:rPr>
          <w:rFonts w:ascii="Sakkal Majalla" w:hAnsi="Sakkal Majalla" w:cs="Sakkal Majalla"/>
          <w:sz w:val="28"/>
          <w:szCs w:val="28"/>
        </w:rPr>
        <w:t>(Lin</w:t>
      </w:r>
      <w:r w:rsidRPr="00A73CE0">
        <w:rPr>
          <w:rFonts w:ascii="Sakkal Majalla" w:hAnsi="Sakkal Majalla" w:cs="Sakkal Majalla"/>
          <w:sz w:val="28"/>
          <w:szCs w:val="28"/>
          <w:rtl/>
        </w:rPr>
        <w:t>، 2023</w:t>
      </w:r>
      <w:r w:rsidRPr="00A73CE0">
        <w:rPr>
          <w:rFonts w:ascii="Sakkal Majalla" w:hAnsi="Sakkal Majalla" w:cs="Sakkal Majalla"/>
          <w:sz w:val="28"/>
          <w:szCs w:val="28"/>
        </w:rPr>
        <w:t>)</w:t>
      </w:r>
      <w:r w:rsidRPr="00A73CE0">
        <w:rPr>
          <w:rFonts w:ascii="Sakkal Majalla" w:hAnsi="Sakkal Majalla" w:cs="Sakkal Majalla"/>
          <w:sz w:val="28"/>
          <w:szCs w:val="28"/>
          <w:rtl/>
        </w:rPr>
        <w:t xml:space="preserve">، </w:t>
      </w:r>
      <w:r w:rsidRPr="00A73CE0">
        <w:rPr>
          <w:rFonts w:ascii="Sakkal Majalla" w:hAnsi="Sakkal Majalla" w:cs="Sakkal Majalla"/>
          <w:sz w:val="28"/>
          <w:szCs w:val="28"/>
        </w:rPr>
        <w:t>(Hussain</w:t>
      </w:r>
      <w:r w:rsidRPr="00A73CE0">
        <w:rPr>
          <w:rFonts w:ascii="Sakkal Majalla" w:hAnsi="Sakkal Majalla" w:cs="Sakkal Majalla"/>
          <w:sz w:val="28"/>
          <w:szCs w:val="28"/>
          <w:rtl/>
        </w:rPr>
        <w:t>، 2021</w:t>
      </w:r>
      <w:r w:rsidRPr="00A73CE0">
        <w:rPr>
          <w:rFonts w:ascii="Sakkal Majalla" w:hAnsi="Sakkal Majalla" w:cs="Sakkal Majalla"/>
          <w:sz w:val="28"/>
          <w:szCs w:val="28"/>
        </w:rPr>
        <w:t>)</w:t>
      </w:r>
      <w:r w:rsidRPr="00A73CE0">
        <w:rPr>
          <w:rFonts w:ascii="Sakkal Majalla" w:hAnsi="Sakkal Majalla" w:cs="Sakkal Majalla"/>
          <w:sz w:val="28"/>
          <w:szCs w:val="28"/>
          <w:rtl/>
        </w:rPr>
        <w:t>، و (</w:t>
      </w:r>
      <w:r w:rsidRPr="00A73CE0">
        <w:rPr>
          <w:rFonts w:ascii="Sakkal Majalla" w:hAnsi="Sakkal Majalla" w:cs="Sakkal Majalla"/>
          <w:sz w:val="28"/>
          <w:szCs w:val="28"/>
        </w:rPr>
        <w:t>Zhao</w:t>
      </w:r>
      <w:r w:rsidRPr="00A73CE0">
        <w:rPr>
          <w:rFonts w:ascii="Sakkal Majalla" w:hAnsi="Sakkal Majalla" w:cs="Sakkal Majalla"/>
          <w:sz w:val="28"/>
          <w:szCs w:val="28"/>
          <w:rtl/>
        </w:rPr>
        <w:t xml:space="preserve">، </w:t>
      </w:r>
      <w:proofErr w:type="gramStart"/>
      <w:r w:rsidRPr="00A73CE0">
        <w:rPr>
          <w:rFonts w:ascii="Sakkal Majalla" w:hAnsi="Sakkal Majalla" w:cs="Sakkal Majalla"/>
          <w:sz w:val="28"/>
          <w:szCs w:val="28"/>
          <w:rtl/>
        </w:rPr>
        <w:t>2021)*</w:t>
      </w:r>
      <w:proofErr w:type="gramEnd"/>
      <w:r w:rsidRPr="00A73CE0">
        <w:rPr>
          <w:rFonts w:ascii="Sakkal Majalla" w:hAnsi="Sakkal Majalla" w:cs="Sakkal Majalla"/>
          <w:sz w:val="28"/>
          <w:szCs w:val="28"/>
          <w:rtl/>
        </w:rPr>
        <w:t>* تناولت تأثير القيادة التحويلية على سلوك العمل المبتكر أو الأداء المؤسسي، وأشارت جميعها إلى وجود تأثير إيجابي لهذه القيادة.</w:t>
      </w:r>
    </w:p>
    <w:p w14:paraId="783E2609" w14:textId="77777777" w:rsidR="00A73CE0" w:rsidRPr="00A73CE0" w:rsidRDefault="00A73CE0" w:rsidP="00F37D46">
      <w:pPr>
        <w:numPr>
          <w:ilvl w:val="0"/>
          <w:numId w:val="15"/>
        </w:numPr>
        <w:tabs>
          <w:tab w:val="clear" w:pos="720"/>
        </w:tabs>
        <w:spacing w:line="360" w:lineRule="auto"/>
        <w:ind w:left="543"/>
        <w:jc w:val="both"/>
        <w:rPr>
          <w:rFonts w:ascii="Sakkal Majalla" w:hAnsi="Sakkal Majalla" w:cs="Sakkal Majalla"/>
          <w:sz w:val="28"/>
          <w:szCs w:val="28"/>
        </w:rPr>
      </w:pPr>
      <w:r w:rsidRPr="00F37D46">
        <w:rPr>
          <w:rFonts w:ascii="Sakkal Majalla" w:hAnsi="Sakkal Majalla" w:cs="Sakkal Majalla"/>
          <w:b/>
          <w:bCs/>
          <w:sz w:val="28"/>
          <w:szCs w:val="28"/>
          <w:rtl/>
        </w:rPr>
        <w:t>إدارة المواهب الخضراء:</w:t>
      </w:r>
      <w:r w:rsidRPr="00A73CE0">
        <w:rPr>
          <w:rFonts w:ascii="Sakkal Majalla" w:hAnsi="Sakkal Majalla" w:cs="Sakkal Majalla"/>
          <w:sz w:val="28"/>
          <w:szCs w:val="28"/>
          <w:rtl/>
        </w:rPr>
        <w:t xml:space="preserve"> بعض الدراسات مثل (</w:t>
      </w:r>
      <w:proofErr w:type="spellStart"/>
      <w:r w:rsidRPr="00A73CE0">
        <w:rPr>
          <w:rFonts w:ascii="Sakkal Majalla" w:hAnsi="Sakkal Majalla" w:cs="Sakkal Majalla"/>
          <w:sz w:val="28"/>
          <w:szCs w:val="28"/>
          <w:rtl/>
        </w:rPr>
        <w:t>الشلمه</w:t>
      </w:r>
      <w:proofErr w:type="spellEnd"/>
      <w:r w:rsidRPr="00A73CE0">
        <w:rPr>
          <w:rFonts w:ascii="Sakkal Majalla" w:hAnsi="Sakkal Majalla" w:cs="Sakkal Majalla"/>
          <w:sz w:val="28"/>
          <w:szCs w:val="28"/>
          <w:rtl/>
        </w:rPr>
        <w:t xml:space="preserve">، 2021) و**(مجيد، </w:t>
      </w:r>
      <w:proofErr w:type="gramStart"/>
      <w:r w:rsidRPr="00A73CE0">
        <w:rPr>
          <w:rFonts w:ascii="Sakkal Majalla" w:hAnsi="Sakkal Majalla" w:cs="Sakkal Majalla"/>
          <w:sz w:val="28"/>
          <w:szCs w:val="28"/>
          <w:rtl/>
        </w:rPr>
        <w:t>2023)*</w:t>
      </w:r>
      <w:proofErr w:type="gramEnd"/>
      <w:r w:rsidRPr="00A73CE0">
        <w:rPr>
          <w:rFonts w:ascii="Sakkal Majalla" w:hAnsi="Sakkal Majalla" w:cs="Sakkal Majalla"/>
          <w:sz w:val="28"/>
          <w:szCs w:val="28"/>
          <w:rtl/>
        </w:rPr>
        <w:t>* تناولت إدارة المواهب الخضراء وأثرها على الأداء المؤسسي والابتكار. أكدت هذه الدراسات على أهمية إدارة المواهب الخضراء في تعزيز الأداء والابتكار.</w:t>
      </w:r>
    </w:p>
    <w:p w14:paraId="30F8C3D0" w14:textId="034629F3" w:rsidR="00525BBA" w:rsidRPr="00525BBA" w:rsidRDefault="00A73CE0" w:rsidP="00F37D46">
      <w:pPr>
        <w:numPr>
          <w:ilvl w:val="0"/>
          <w:numId w:val="15"/>
        </w:numPr>
        <w:tabs>
          <w:tab w:val="clear" w:pos="720"/>
        </w:tabs>
        <w:spacing w:line="360" w:lineRule="auto"/>
        <w:ind w:left="543"/>
        <w:jc w:val="both"/>
        <w:rPr>
          <w:rFonts w:ascii="Sakkal Majalla" w:hAnsi="Sakkal Majalla" w:cs="Sakkal Majalla"/>
          <w:sz w:val="28"/>
          <w:szCs w:val="28"/>
        </w:rPr>
      </w:pPr>
      <w:r w:rsidRPr="00F37D46">
        <w:rPr>
          <w:rFonts w:ascii="Sakkal Majalla" w:hAnsi="Sakkal Majalla" w:cs="Sakkal Majalla"/>
          <w:b/>
          <w:bCs/>
          <w:sz w:val="28"/>
          <w:szCs w:val="28"/>
          <w:rtl/>
        </w:rPr>
        <w:t>استخدام المناهج الوصفية التحليلية:</w:t>
      </w:r>
      <w:r w:rsidRPr="00A73CE0">
        <w:rPr>
          <w:rFonts w:ascii="Sakkal Majalla" w:hAnsi="Sakkal Majalla" w:cs="Sakkal Majalla"/>
          <w:sz w:val="28"/>
          <w:szCs w:val="28"/>
          <w:rtl/>
        </w:rPr>
        <w:t xml:space="preserve"> معظم الدراسات استخدمت المناهج الوصفية التحليلية وأدوات جمع البيانات مثل الاستبيانات لتحليل تأثير المتغيرات المختلفة على سلوك العمل المبتكر أو الأداء المؤسسي.</w:t>
      </w:r>
    </w:p>
    <w:p w14:paraId="527CDA01" w14:textId="64F3EAF5" w:rsidR="00525BBA" w:rsidRPr="00F37D46" w:rsidRDefault="00F37D46" w:rsidP="00F37D46">
      <w:pPr>
        <w:spacing w:before="100" w:beforeAutospacing="1" w:after="100" w:afterAutospacing="1" w:line="360" w:lineRule="auto"/>
        <w:jc w:val="both"/>
        <w:outlineLvl w:val="2"/>
        <w:rPr>
          <w:rFonts w:ascii="Sakkal Majalla" w:hAnsi="Sakkal Majalla" w:cs="Sakkal Majalla"/>
          <w:b/>
          <w:bCs/>
          <w:sz w:val="32"/>
          <w:szCs w:val="32"/>
        </w:rPr>
      </w:pPr>
      <w:bookmarkStart w:id="27" w:name="_Toc172983397"/>
      <w:r w:rsidRPr="00F37D46">
        <w:rPr>
          <w:rFonts w:ascii="Sakkal Majalla" w:hAnsi="Sakkal Majalla" w:cs="Sakkal Majalla" w:hint="cs"/>
          <w:b/>
          <w:bCs/>
          <w:sz w:val="32"/>
          <w:szCs w:val="32"/>
          <w:rtl/>
        </w:rPr>
        <w:t xml:space="preserve">2.9.1 </w:t>
      </w:r>
      <w:r w:rsidR="00525BBA" w:rsidRPr="00F37D46">
        <w:rPr>
          <w:rFonts w:ascii="Sakkal Majalla" w:hAnsi="Sakkal Majalla" w:cs="Sakkal Majalla"/>
          <w:b/>
          <w:bCs/>
          <w:sz w:val="32"/>
          <w:szCs w:val="32"/>
          <w:rtl/>
        </w:rPr>
        <w:t>أوجه الاختلاف</w:t>
      </w:r>
      <w:r w:rsidR="00525BBA" w:rsidRPr="00F37D46">
        <w:rPr>
          <w:rFonts w:ascii="Sakkal Majalla" w:hAnsi="Sakkal Majalla" w:cs="Sakkal Majalla"/>
          <w:b/>
          <w:bCs/>
          <w:sz w:val="32"/>
          <w:szCs w:val="32"/>
        </w:rPr>
        <w:t>:</w:t>
      </w:r>
      <w:bookmarkEnd w:id="27"/>
    </w:p>
    <w:p w14:paraId="1AC4313B" w14:textId="3B914BCC" w:rsidR="00525BBA" w:rsidRPr="00525BBA" w:rsidRDefault="00525BBA" w:rsidP="00525BBA">
      <w:pPr>
        <w:numPr>
          <w:ilvl w:val="0"/>
          <w:numId w:val="16"/>
        </w:numPr>
        <w:spacing w:line="360" w:lineRule="auto"/>
        <w:jc w:val="both"/>
        <w:rPr>
          <w:rFonts w:ascii="Sakkal Majalla" w:hAnsi="Sakkal Majalla" w:cs="Sakkal Majalla"/>
          <w:sz w:val="28"/>
          <w:szCs w:val="28"/>
        </w:rPr>
      </w:pPr>
      <w:r w:rsidRPr="00525BBA">
        <w:rPr>
          <w:rFonts w:ascii="Sakkal Majalla" w:hAnsi="Sakkal Majalla" w:cs="Sakkal Majalla"/>
          <w:sz w:val="28"/>
          <w:szCs w:val="28"/>
        </w:rPr>
        <w:t xml:space="preserve"> </w:t>
      </w:r>
      <w:r w:rsidRPr="00525BBA">
        <w:rPr>
          <w:rFonts w:ascii="Sakkal Majalla" w:hAnsi="Sakkal Majalla" w:cs="Sakkal Majalla"/>
          <w:sz w:val="28"/>
          <w:szCs w:val="28"/>
          <w:rtl/>
        </w:rPr>
        <w:t xml:space="preserve">تختلف الدراسات في السياقات الجغرافية والصناعية التي تناولتها. على سبيل المثال، </w:t>
      </w:r>
      <w:r w:rsidRPr="00525BBA">
        <w:rPr>
          <w:rFonts w:ascii="Sakkal Majalla" w:hAnsi="Sakkal Majalla" w:cs="Sakkal Majalla"/>
          <w:b/>
          <w:bCs/>
          <w:sz w:val="28"/>
          <w:szCs w:val="28"/>
        </w:rPr>
        <w:t>(Lin</w:t>
      </w:r>
      <w:r w:rsidRPr="00525BBA">
        <w:rPr>
          <w:rFonts w:ascii="Sakkal Majalla" w:hAnsi="Sakkal Majalla" w:cs="Sakkal Majalla"/>
          <w:b/>
          <w:bCs/>
          <w:sz w:val="28"/>
          <w:szCs w:val="28"/>
          <w:rtl/>
        </w:rPr>
        <w:t>، 2023</w:t>
      </w:r>
      <w:r w:rsidRPr="00525BBA">
        <w:rPr>
          <w:rFonts w:ascii="Sakkal Majalla" w:hAnsi="Sakkal Majalla" w:cs="Sakkal Majalla"/>
          <w:b/>
          <w:bCs/>
          <w:sz w:val="28"/>
          <w:szCs w:val="28"/>
        </w:rPr>
        <w:t>)</w:t>
      </w:r>
      <w:r w:rsidRPr="00525BBA">
        <w:rPr>
          <w:rFonts w:ascii="Sakkal Majalla" w:hAnsi="Sakkal Majalla" w:cs="Sakkal Majalla"/>
          <w:sz w:val="28"/>
          <w:szCs w:val="28"/>
        </w:rPr>
        <w:t xml:space="preserve"> </w:t>
      </w:r>
      <w:r w:rsidRPr="00525BBA">
        <w:rPr>
          <w:rFonts w:ascii="Sakkal Majalla" w:hAnsi="Sakkal Majalla" w:cs="Sakkal Majalla"/>
          <w:sz w:val="28"/>
          <w:szCs w:val="28"/>
          <w:rtl/>
        </w:rPr>
        <w:t>و</w:t>
      </w:r>
      <w:r w:rsidR="00A73CE0" w:rsidRPr="00525BBA">
        <w:rPr>
          <w:rFonts w:ascii="Sakkal Majalla" w:hAnsi="Sakkal Majalla" w:cs="Sakkal Majalla"/>
          <w:sz w:val="28"/>
          <w:szCs w:val="28"/>
        </w:rPr>
        <w:t xml:space="preserve"> </w:t>
      </w:r>
      <w:r w:rsidRPr="00525BBA">
        <w:rPr>
          <w:rFonts w:ascii="Sakkal Majalla" w:hAnsi="Sakkal Majalla" w:cs="Sakkal Majalla"/>
          <w:sz w:val="28"/>
          <w:szCs w:val="28"/>
        </w:rPr>
        <w:t>(Zhao</w:t>
      </w:r>
      <w:r w:rsidRPr="00525BBA">
        <w:rPr>
          <w:rFonts w:ascii="Sakkal Majalla" w:hAnsi="Sakkal Majalla" w:cs="Sakkal Majalla"/>
          <w:sz w:val="28"/>
          <w:szCs w:val="28"/>
          <w:rtl/>
        </w:rPr>
        <w:t>، 2021</w:t>
      </w:r>
      <w:proofErr w:type="gramStart"/>
      <w:r w:rsidR="00A73CE0">
        <w:rPr>
          <w:rFonts w:ascii="Sakkal Majalla" w:hAnsi="Sakkal Majalla" w:cs="Sakkal Majalla" w:hint="cs"/>
          <w:sz w:val="28"/>
          <w:szCs w:val="28"/>
          <w:rtl/>
        </w:rPr>
        <w:t xml:space="preserve">) </w:t>
      </w:r>
      <w:r w:rsidRPr="00525BBA">
        <w:rPr>
          <w:rFonts w:ascii="Sakkal Majalla" w:hAnsi="Sakkal Majalla" w:cs="Sakkal Majalla"/>
          <w:sz w:val="28"/>
          <w:szCs w:val="28"/>
        </w:rPr>
        <w:t xml:space="preserve"> </w:t>
      </w:r>
      <w:r w:rsidRPr="00525BBA">
        <w:rPr>
          <w:rFonts w:ascii="Sakkal Majalla" w:hAnsi="Sakkal Majalla" w:cs="Sakkal Majalla"/>
          <w:sz w:val="28"/>
          <w:szCs w:val="28"/>
          <w:rtl/>
        </w:rPr>
        <w:t>ركزتا</w:t>
      </w:r>
      <w:proofErr w:type="gramEnd"/>
      <w:r w:rsidRPr="00525BBA">
        <w:rPr>
          <w:rFonts w:ascii="Sakkal Majalla" w:hAnsi="Sakkal Majalla" w:cs="Sakkal Majalla"/>
          <w:sz w:val="28"/>
          <w:szCs w:val="28"/>
          <w:rtl/>
        </w:rPr>
        <w:t xml:space="preserve"> على الصين، بينما </w:t>
      </w:r>
      <w:r w:rsidRPr="00525BBA">
        <w:rPr>
          <w:rFonts w:ascii="Sakkal Majalla" w:hAnsi="Sakkal Majalla" w:cs="Sakkal Majalla"/>
          <w:b/>
          <w:bCs/>
          <w:sz w:val="28"/>
          <w:szCs w:val="28"/>
        </w:rPr>
        <w:t>(Hoang</w:t>
      </w:r>
      <w:r w:rsidRPr="00525BBA">
        <w:rPr>
          <w:rFonts w:ascii="Sakkal Majalla" w:hAnsi="Sakkal Majalla" w:cs="Sakkal Majalla"/>
          <w:b/>
          <w:bCs/>
          <w:sz w:val="28"/>
          <w:szCs w:val="28"/>
          <w:rtl/>
        </w:rPr>
        <w:t>، 2022</w:t>
      </w:r>
      <w:r w:rsidRPr="00525BBA">
        <w:rPr>
          <w:rFonts w:ascii="Sakkal Majalla" w:hAnsi="Sakkal Majalla" w:cs="Sakkal Majalla"/>
          <w:b/>
          <w:bCs/>
          <w:sz w:val="28"/>
          <w:szCs w:val="28"/>
        </w:rPr>
        <w:t>)</w:t>
      </w:r>
      <w:r w:rsidRPr="00525BBA">
        <w:rPr>
          <w:rFonts w:ascii="Sakkal Majalla" w:hAnsi="Sakkal Majalla" w:cs="Sakkal Majalla"/>
          <w:sz w:val="28"/>
          <w:szCs w:val="28"/>
        </w:rPr>
        <w:t xml:space="preserve"> </w:t>
      </w:r>
      <w:r w:rsidRPr="00525BBA">
        <w:rPr>
          <w:rFonts w:ascii="Sakkal Majalla" w:hAnsi="Sakkal Majalla" w:cs="Sakkal Majalla"/>
          <w:sz w:val="28"/>
          <w:szCs w:val="28"/>
          <w:rtl/>
        </w:rPr>
        <w:t>ركزت على فيتنام، و</w:t>
      </w:r>
      <w:r w:rsidR="00A73CE0" w:rsidRPr="00525BBA">
        <w:rPr>
          <w:rFonts w:ascii="Sakkal Majalla" w:hAnsi="Sakkal Majalla" w:cs="Sakkal Majalla"/>
          <w:sz w:val="28"/>
          <w:szCs w:val="28"/>
          <w:rtl/>
        </w:rPr>
        <w:t xml:space="preserve"> </w:t>
      </w:r>
      <w:r w:rsidRPr="00525BBA">
        <w:rPr>
          <w:rFonts w:ascii="Sakkal Majalla" w:hAnsi="Sakkal Majalla" w:cs="Sakkal Majalla"/>
          <w:sz w:val="28"/>
          <w:szCs w:val="28"/>
          <w:rtl/>
        </w:rPr>
        <w:t xml:space="preserve">(مجيد، </w:t>
      </w:r>
      <w:r w:rsidRPr="00525BBA">
        <w:rPr>
          <w:rFonts w:ascii="Sakkal Majalla" w:hAnsi="Sakkal Majalla" w:cs="Sakkal Majalla"/>
          <w:sz w:val="28"/>
          <w:szCs w:val="28"/>
          <w:rtl/>
        </w:rPr>
        <w:lastRenderedPageBreak/>
        <w:t>2023) ركزت على قطاع التعدين في الأردن. هذا يبرز الحاجة لدراسة تأثير هذه المتغيرات في سياق قطاع المقاولات في المملكة العربية السعودية</w:t>
      </w:r>
      <w:r w:rsidRPr="00525BBA">
        <w:rPr>
          <w:rFonts w:ascii="Sakkal Majalla" w:hAnsi="Sakkal Majalla" w:cs="Sakkal Majalla"/>
          <w:sz w:val="28"/>
          <w:szCs w:val="28"/>
        </w:rPr>
        <w:t>.</w:t>
      </w:r>
    </w:p>
    <w:p w14:paraId="73A1683E" w14:textId="02475214" w:rsidR="00525BBA" w:rsidRPr="00525BBA" w:rsidRDefault="00525BBA" w:rsidP="00525BBA">
      <w:pPr>
        <w:numPr>
          <w:ilvl w:val="0"/>
          <w:numId w:val="16"/>
        </w:numPr>
        <w:spacing w:line="360" w:lineRule="auto"/>
        <w:jc w:val="both"/>
        <w:rPr>
          <w:rFonts w:ascii="Sakkal Majalla" w:hAnsi="Sakkal Majalla" w:cs="Sakkal Majalla"/>
          <w:sz w:val="28"/>
          <w:szCs w:val="28"/>
        </w:rPr>
      </w:pPr>
      <w:r w:rsidRPr="00525BBA">
        <w:rPr>
          <w:rFonts w:ascii="Sakkal Majalla" w:hAnsi="Sakkal Majalla" w:cs="Sakkal Majalla"/>
          <w:sz w:val="28"/>
          <w:szCs w:val="28"/>
          <w:rtl/>
        </w:rPr>
        <w:t xml:space="preserve">بعض الدراسات مثل </w:t>
      </w:r>
      <w:r w:rsidRPr="00525BBA">
        <w:rPr>
          <w:rFonts w:ascii="Sakkal Majalla" w:hAnsi="Sakkal Majalla" w:cs="Sakkal Majalla"/>
          <w:b/>
          <w:bCs/>
          <w:sz w:val="28"/>
          <w:szCs w:val="28"/>
        </w:rPr>
        <w:t>(</w:t>
      </w:r>
      <w:proofErr w:type="spellStart"/>
      <w:r w:rsidRPr="00525BBA">
        <w:rPr>
          <w:rFonts w:ascii="Sakkal Majalla" w:hAnsi="Sakkal Majalla" w:cs="Sakkal Majalla"/>
          <w:b/>
          <w:bCs/>
          <w:sz w:val="28"/>
          <w:szCs w:val="28"/>
          <w:rtl/>
        </w:rPr>
        <w:t>الشلمه</w:t>
      </w:r>
      <w:proofErr w:type="spellEnd"/>
      <w:r w:rsidRPr="00525BBA">
        <w:rPr>
          <w:rFonts w:ascii="Sakkal Majalla" w:hAnsi="Sakkal Majalla" w:cs="Sakkal Majalla"/>
          <w:b/>
          <w:bCs/>
          <w:sz w:val="28"/>
          <w:szCs w:val="28"/>
          <w:rtl/>
        </w:rPr>
        <w:t>، 2021</w:t>
      </w:r>
      <w:r w:rsidRPr="00525BBA">
        <w:rPr>
          <w:rFonts w:ascii="Sakkal Majalla" w:hAnsi="Sakkal Majalla" w:cs="Sakkal Majalla"/>
          <w:b/>
          <w:bCs/>
          <w:sz w:val="28"/>
          <w:szCs w:val="28"/>
        </w:rPr>
        <w:t>)</w:t>
      </w:r>
      <w:r w:rsidRPr="00525BBA">
        <w:rPr>
          <w:rFonts w:ascii="Sakkal Majalla" w:hAnsi="Sakkal Majalla" w:cs="Sakkal Majalla"/>
          <w:sz w:val="28"/>
          <w:szCs w:val="28"/>
        </w:rPr>
        <w:t xml:space="preserve"> </w:t>
      </w:r>
      <w:r w:rsidRPr="00525BBA">
        <w:rPr>
          <w:rFonts w:ascii="Sakkal Majalla" w:hAnsi="Sakkal Majalla" w:cs="Sakkal Majalla"/>
          <w:sz w:val="28"/>
          <w:szCs w:val="28"/>
          <w:rtl/>
        </w:rPr>
        <w:t>تناولت ممارسات الموارد البشرية الخضراء بشكل عام، بينما دراستي تميز بين الأبعاد الصلبة والناعمة لإدارة المواهب الخضراء</w:t>
      </w:r>
      <w:r w:rsidRPr="00525BBA">
        <w:rPr>
          <w:rFonts w:ascii="Sakkal Majalla" w:hAnsi="Sakkal Majalla" w:cs="Sakkal Majalla"/>
          <w:sz w:val="28"/>
          <w:szCs w:val="28"/>
        </w:rPr>
        <w:t>.</w:t>
      </w:r>
    </w:p>
    <w:p w14:paraId="1228FB20" w14:textId="2AE4DAD9" w:rsidR="00525BBA" w:rsidRDefault="00525BBA" w:rsidP="00525BBA">
      <w:pPr>
        <w:numPr>
          <w:ilvl w:val="0"/>
          <w:numId w:val="16"/>
        </w:numPr>
        <w:spacing w:line="360" w:lineRule="auto"/>
        <w:jc w:val="both"/>
        <w:rPr>
          <w:rFonts w:ascii="Sakkal Majalla" w:hAnsi="Sakkal Majalla" w:cs="Sakkal Majalla"/>
          <w:sz w:val="28"/>
          <w:szCs w:val="28"/>
        </w:rPr>
      </w:pPr>
      <w:r w:rsidRPr="00525BBA">
        <w:rPr>
          <w:rFonts w:ascii="Sakkal Majalla" w:hAnsi="Sakkal Majalla" w:cs="Sakkal Majalla"/>
          <w:sz w:val="28"/>
          <w:szCs w:val="28"/>
        </w:rPr>
        <w:t xml:space="preserve"> </w:t>
      </w:r>
      <w:r w:rsidRPr="00525BBA">
        <w:rPr>
          <w:rFonts w:ascii="Sakkal Majalla" w:hAnsi="Sakkal Majalla" w:cs="Sakkal Majalla"/>
          <w:sz w:val="28"/>
          <w:szCs w:val="28"/>
          <w:rtl/>
        </w:rPr>
        <w:t xml:space="preserve">بينما تناولت دراسات مثل </w:t>
      </w:r>
      <w:r w:rsidRPr="00525BBA">
        <w:rPr>
          <w:rFonts w:ascii="Sakkal Majalla" w:hAnsi="Sakkal Majalla" w:cs="Sakkal Majalla"/>
          <w:b/>
          <w:bCs/>
          <w:sz w:val="28"/>
          <w:szCs w:val="28"/>
        </w:rPr>
        <w:t>(</w:t>
      </w:r>
      <w:r w:rsidRPr="00525BBA">
        <w:rPr>
          <w:rFonts w:ascii="Sakkal Majalla" w:hAnsi="Sakkal Majalla" w:cs="Sakkal Majalla"/>
          <w:b/>
          <w:bCs/>
          <w:sz w:val="28"/>
          <w:szCs w:val="28"/>
          <w:rtl/>
        </w:rPr>
        <w:t>عربيات، 2024</w:t>
      </w:r>
      <w:r w:rsidRPr="00525BBA">
        <w:rPr>
          <w:rFonts w:ascii="Sakkal Majalla" w:hAnsi="Sakkal Majalla" w:cs="Sakkal Majalla"/>
          <w:b/>
          <w:bCs/>
          <w:sz w:val="28"/>
          <w:szCs w:val="28"/>
        </w:rPr>
        <w:t>)</w:t>
      </w:r>
      <w:r w:rsidRPr="00525BBA">
        <w:rPr>
          <w:rFonts w:ascii="Sakkal Majalla" w:hAnsi="Sakkal Majalla" w:cs="Sakkal Majalla"/>
          <w:sz w:val="28"/>
          <w:szCs w:val="28"/>
        </w:rPr>
        <w:t xml:space="preserve"> </w:t>
      </w:r>
      <w:r w:rsidRPr="00525BBA">
        <w:rPr>
          <w:rFonts w:ascii="Sakkal Majalla" w:hAnsi="Sakkal Majalla" w:cs="Sakkal Majalla"/>
          <w:sz w:val="28"/>
          <w:szCs w:val="28"/>
          <w:rtl/>
        </w:rPr>
        <w:t>و</w:t>
      </w:r>
      <w:r w:rsidR="00A73CE0" w:rsidRPr="00525BBA">
        <w:rPr>
          <w:rFonts w:ascii="Sakkal Majalla" w:hAnsi="Sakkal Majalla" w:cs="Sakkal Majalla"/>
          <w:sz w:val="28"/>
          <w:szCs w:val="28"/>
          <w:rtl/>
        </w:rPr>
        <w:t xml:space="preserve"> </w:t>
      </w:r>
      <w:r w:rsidRPr="00525BBA">
        <w:rPr>
          <w:rFonts w:ascii="Sakkal Majalla" w:hAnsi="Sakkal Majalla" w:cs="Sakkal Majalla"/>
          <w:sz w:val="28"/>
          <w:szCs w:val="28"/>
          <w:rtl/>
        </w:rPr>
        <w:t>(الغامدي، 2022) تأثير القيادة التحويلية بشكل مباشر، إلا أن الدور الوسيط للقيادة التحويلية بين إدارة المواهب الخضراء وسلوك العمل المبتكر لم يتم دراسته بعمق كافٍ، مما يشكل اختلافاً رئيسياً مع دراستي</w:t>
      </w:r>
      <w:r w:rsidRPr="00525BBA">
        <w:rPr>
          <w:rFonts w:ascii="Sakkal Majalla" w:hAnsi="Sakkal Majalla" w:cs="Sakkal Majalla"/>
          <w:sz w:val="28"/>
          <w:szCs w:val="28"/>
        </w:rPr>
        <w:t>.</w:t>
      </w:r>
    </w:p>
    <w:p w14:paraId="6C867190" w14:textId="5D338E30" w:rsidR="00525BBA" w:rsidRPr="00F37D46" w:rsidRDefault="00F37D46" w:rsidP="00B531F3">
      <w:pPr>
        <w:spacing w:before="100" w:beforeAutospacing="1" w:after="100" w:afterAutospacing="1" w:line="360" w:lineRule="auto"/>
        <w:jc w:val="both"/>
        <w:outlineLvl w:val="2"/>
        <w:rPr>
          <w:rFonts w:ascii="Sakkal Majalla" w:hAnsi="Sakkal Majalla" w:cs="Sakkal Majalla"/>
          <w:b/>
          <w:bCs/>
          <w:sz w:val="32"/>
          <w:szCs w:val="32"/>
          <w:rtl/>
        </w:rPr>
      </w:pPr>
      <w:bookmarkStart w:id="28" w:name="_Toc172908955"/>
      <w:bookmarkStart w:id="29" w:name="_Toc172983398"/>
      <w:r w:rsidRPr="00F37D46">
        <w:rPr>
          <w:rFonts w:ascii="Sakkal Majalla" w:hAnsi="Sakkal Majalla" w:cs="Sakkal Majalla" w:hint="cs"/>
          <w:b/>
          <w:bCs/>
          <w:sz w:val="32"/>
          <w:szCs w:val="32"/>
          <w:rtl/>
        </w:rPr>
        <w:t xml:space="preserve">3.9.1 </w:t>
      </w:r>
      <w:r w:rsidR="00525BBA" w:rsidRPr="00F37D46">
        <w:rPr>
          <w:rFonts w:ascii="Sakkal Majalla" w:hAnsi="Sakkal Majalla" w:cs="Sakkal Majalla"/>
          <w:b/>
          <w:bCs/>
          <w:sz w:val="32"/>
          <w:szCs w:val="32"/>
          <w:rtl/>
        </w:rPr>
        <w:t>الفجوة البحثية</w:t>
      </w:r>
      <w:r w:rsidR="00525BBA" w:rsidRPr="00F37D46">
        <w:rPr>
          <w:rFonts w:ascii="Sakkal Majalla" w:hAnsi="Sakkal Majalla" w:cs="Sakkal Majalla"/>
          <w:b/>
          <w:bCs/>
          <w:sz w:val="32"/>
          <w:szCs w:val="32"/>
        </w:rPr>
        <w:t>:</w:t>
      </w:r>
      <w:bookmarkEnd w:id="28"/>
      <w:bookmarkEnd w:id="29"/>
      <w:r w:rsidR="00525BBA" w:rsidRPr="00F37D46">
        <w:rPr>
          <w:rFonts w:ascii="Sakkal Majalla" w:hAnsi="Sakkal Majalla" w:cs="Sakkal Majalla"/>
          <w:b/>
          <w:bCs/>
          <w:sz w:val="32"/>
          <w:szCs w:val="32"/>
        </w:rPr>
        <w:t xml:space="preserve"> </w:t>
      </w:r>
    </w:p>
    <w:p w14:paraId="18C4BCE2" w14:textId="23F441A1" w:rsidR="00525BBA" w:rsidRPr="00525BBA" w:rsidRDefault="00525BBA" w:rsidP="00F37D46">
      <w:pPr>
        <w:spacing w:line="360" w:lineRule="auto"/>
        <w:ind w:left="-24"/>
        <w:jc w:val="both"/>
        <w:rPr>
          <w:rFonts w:ascii="Sakkal Majalla" w:hAnsi="Sakkal Majalla" w:cs="Sakkal Majalla"/>
          <w:b/>
          <w:bCs/>
          <w:sz w:val="28"/>
          <w:szCs w:val="28"/>
        </w:rPr>
      </w:pPr>
      <w:r w:rsidRPr="00525BBA">
        <w:rPr>
          <w:rFonts w:ascii="Sakkal Majalla" w:hAnsi="Sakkal Majalla" w:cs="Sakkal Majalla"/>
          <w:b/>
          <w:bCs/>
          <w:sz w:val="28"/>
          <w:szCs w:val="28"/>
          <w:rtl/>
        </w:rPr>
        <w:t>على الرغم من أن الدراسات السابقة تناولت موضوعات مشابهة، إلا أن هناك فجوات واضحة يمكن تحديدها</w:t>
      </w:r>
      <w:r w:rsidRPr="00525BBA">
        <w:rPr>
          <w:rFonts w:ascii="Sakkal Majalla" w:hAnsi="Sakkal Majalla" w:cs="Sakkal Majalla"/>
          <w:b/>
          <w:bCs/>
          <w:sz w:val="28"/>
          <w:szCs w:val="28"/>
        </w:rPr>
        <w:t>:</w:t>
      </w:r>
    </w:p>
    <w:p w14:paraId="4E8EE25F" w14:textId="1B63BC69" w:rsidR="00525BBA" w:rsidRPr="00525BBA" w:rsidRDefault="00525BBA" w:rsidP="00525BBA">
      <w:pPr>
        <w:numPr>
          <w:ilvl w:val="0"/>
          <w:numId w:val="14"/>
        </w:numPr>
        <w:spacing w:line="360" w:lineRule="auto"/>
        <w:jc w:val="both"/>
        <w:rPr>
          <w:rFonts w:ascii="Sakkal Majalla" w:hAnsi="Sakkal Majalla" w:cs="Sakkal Majalla"/>
          <w:sz w:val="28"/>
          <w:szCs w:val="28"/>
        </w:rPr>
      </w:pPr>
      <w:r w:rsidRPr="00525BBA">
        <w:rPr>
          <w:rFonts w:ascii="Sakkal Majalla" w:hAnsi="Sakkal Majalla" w:cs="Sakkal Majalla"/>
          <w:sz w:val="28"/>
          <w:szCs w:val="28"/>
          <w:rtl/>
        </w:rPr>
        <w:t>معظم الدراسات ركزت على قطاعات مختلفة وفي بلدان مختلفة (مثل قطر، الصين، فيتنام، الأردن، بنغلاديش، ومصر). لم يتم التركيز بشكل كاف على قطاع المقاولات في المملكة العربية السعودية، مما يترك فجوة بحثية مهمة لدراسة تأثير إدارة المواهب الخضراء والقيادة التحويلية في هذا السياق</w:t>
      </w:r>
      <w:r w:rsidRPr="00525BBA">
        <w:rPr>
          <w:rFonts w:ascii="Sakkal Majalla" w:hAnsi="Sakkal Majalla" w:cs="Sakkal Majalla"/>
          <w:sz w:val="28"/>
          <w:szCs w:val="28"/>
        </w:rPr>
        <w:t>.</w:t>
      </w:r>
    </w:p>
    <w:p w14:paraId="5A8F4029" w14:textId="65AA78D2" w:rsidR="00525BBA" w:rsidRPr="00525BBA" w:rsidRDefault="00525BBA" w:rsidP="00525BBA">
      <w:pPr>
        <w:numPr>
          <w:ilvl w:val="0"/>
          <w:numId w:val="14"/>
        </w:numPr>
        <w:spacing w:line="360" w:lineRule="auto"/>
        <w:jc w:val="both"/>
        <w:rPr>
          <w:rFonts w:ascii="Sakkal Majalla" w:hAnsi="Sakkal Majalla" w:cs="Sakkal Majalla"/>
          <w:sz w:val="28"/>
          <w:szCs w:val="28"/>
        </w:rPr>
      </w:pPr>
      <w:r w:rsidRPr="00525BBA">
        <w:rPr>
          <w:rFonts w:ascii="Sakkal Majalla" w:hAnsi="Sakkal Majalla" w:cs="Sakkal Majalla"/>
          <w:sz w:val="28"/>
          <w:szCs w:val="28"/>
          <w:rtl/>
        </w:rPr>
        <w:t>الدراسات السابقة تناولت إدارة الموارد البشرية الخضراء بشكل عام، دون التمييز بوضوح بين الأبعاد الصلبة والناعمة لإدارة المواهب الخضراء وتأثيرها على سلوك العمل المبتكر</w:t>
      </w:r>
      <w:r w:rsidRPr="00525BBA">
        <w:rPr>
          <w:rFonts w:ascii="Sakkal Majalla" w:hAnsi="Sakkal Majalla" w:cs="Sakkal Majalla"/>
          <w:sz w:val="28"/>
          <w:szCs w:val="28"/>
        </w:rPr>
        <w:t>.</w:t>
      </w:r>
    </w:p>
    <w:p w14:paraId="449D4314" w14:textId="07AE9658" w:rsidR="00525BBA" w:rsidRPr="00525BBA" w:rsidRDefault="00525BBA" w:rsidP="00525BBA">
      <w:pPr>
        <w:numPr>
          <w:ilvl w:val="0"/>
          <w:numId w:val="14"/>
        </w:numPr>
        <w:spacing w:line="360" w:lineRule="auto"/>
        <w:jc w:val="both"/>
        <w:rPr>
          <w:rFonts w:ascii="Sakkal Majalla" w:hAnsi="Sakkal Majalla" w:cs="Sakkal Majalla"/>
          <w:sz w:val="28"/>
          <w:szCs w:val="28"/>
        </w:rPr>
      </w:pPr>
      <w:r w:rsidRPr="00525BBA">
        <w:rPr>
          <w:rFonts w:ascii="Sakkal Majalla" w:hAnsi="Sakkal Majalla" w:cs="Sakkal Majalla"/>
          <w:sz w:val="28"/>
          <w:szCs w:val="28"/>
        </w:rPr>
        <w:t xml:space="preserve"> </w:t>
      </w:r>
      <w:r w:rsidRPr="00525BBA">
        <w:rPr>
          <w:rFonts w:ascii="Sakkal Majalla" w:hAnsi="Sakkal Majalla" w:cs="Sakkal Majalla"/>
          <w:sz w:val="28"/>
          <w:szCs w:val="28"/>
          <w:rtl/>
        </w:rPr>
        <w:t>بينما تناولت بعض الدراسات تأثير القيادة التحويلية بشكل مباشر، إلا أن الدور الوسيط للقيادة التحويلية بين إدارة المواهب الخضراء وسلوك العمل المبتكر لم يتم دراسته بعمق كافٍ</w:t>
      </w:r>
      <w:r w:rsidRPr="00525BBA">
        <w:rPr>
          <w:rFonts w:ascii="Sakkal Majalla" w:hAnsi="Sakkal Majalla" w:cs="Sakkal Majalla"/>
          <w:sz w:val="28"/>
          <w:szCs w:val="28"/>
        </w:rPr>
        <w:t>.</w:t>
      </w:r>
    </w:p>
    <w:p w14:paraId="4936C3FB" w14:textId="06F1036A" w:rsidR="00525BBA" w:rsidRPr="00525BBA" w:rsidRDefault="00525BBA" w:rsidP="00F37D46">
      <w:pPr>
        <w:spacing w:before="100" w:beforeAutospacing="1" w:after="100" w:afterAutospacing="1" w:line="360" w:lineRule="auto"/>
        <w:ind w:firstLine="720"/>
        <w:jc w:val="both"/>
        <w:rPr>
          <w:rFonts w:ascii="Sakkal Majalla" w:hAnsi="Sakkal Majalla" w:cs="Sakkal Majalla"/>
          <w:sz w:val="28"/>
          <w:szCs w:val="28"/>
        </w:rPr>
      </w:pPr>
      <w:proofErr w:type="gramStart"/>
      <w:r>
        <w:rPr>
          <w:rFonts w:ascii="Sakkal Majalla" w:hAnsi="Sakkal Majalla" w:cs="Sakkal Majalla" w:hint="cs"/>
          <w:sz w:val="28"/>
          <w:szCs w:val="28"/>
          <w:rtl/>
        </w:rPr>
        <w:t>و</w:t>
      </w:r>
      <w:r w:rsidRPr="00525BBA">
        <w:rPr>
          <w:rFonts w:ascii="Sakkal Majalla" w:hAnsi="Sakkal Majalla" w:cs="Sakkal Majalla"/>
          <w:sz w:val="28"/>
          <w:szCs w:val="28"/>
        </w:rPr>
        <w:t xml:space="preserve"> </w:t>
      </w:r>
      <w:r w:rsidRPr="00525BBA">
        <w:rPr>
          <w:rFonts w:ascii="Sakkal Majalla" w:hAnsi="Sakkal Majalla" w:cs="Sakkal Majalla"/>
          <w:sz w:val="28"/>
          <w:szCs w:val="28"/>
          <w:rtl/>
        </w:rPr>
        <w:t>على</w:t>
      </w:r>
      <w:proofErr w:type="gramEnd"/>
      <w:r w:rsidRPr="00525BBA">
        <w:rPr>
          <w:rFonts w:ascii="Sakkal Majalla" w:hAnsi="Sakkal Majalla" w:cs="Sakkal Majalla"/>
          <w:sz w:val="28"/>
          <w:szCs w:val="28"/>
          <w:rtl/>
        </w:rPr>
        <w:t xml:space="preserve"> الرغم من أن الدراسات السابقة وفرت إطاراً نظرياً مهماً لفهم تأثير القيادة التحويلية وإدارة المواهب الخضراء على سلوك العمل المبتكر، إلا أن هناك فجوات بحثية واضحة تتطلب مزيداً من البحث. تركز دراستي على سد هذه الفجوات من خلال دراسة تأثير إدارة المواهب الخضراء بأبعادها المختلفة على </w:t>
      </w:r>
      <w:r w:rsidRPr="00525BBA">
        <w:rPr>
          <w:rFonts w:ascii="Sakkal Majalla" w:hAnsi="Sakkal Majalla" w:cs="Sakkal Majalla"/>
          <w:sz w:val="28"/>
          <w:szCs w:val="28"/>
          <w:rtl/>
        </w:rPr>
        <w:lastRenderedPageBreak/>
        <w:t>سلوك العمل المبتكر، مع تحليل الدور الوسيط للقيادة التحويلية في قطاع المقاولات بالمملكة العربية السعودية، مما يساهم في تقديم إسهامات جديدة في هذا المجال</w:t>
      </w:r>
      <w:r w:rsidRPr="00525BBA">
        <w:rPr>
          <w:rFonts w:ascii="Sakkal Majalla" w:hAnsi="Sakkal Majalla" w:cs="Sakkal Majalla"/>
          <w:sz w:val="28"/>
          <w:szCs w:val="28"/>
        </w:rPr>
        <w:t>.</w:t>
      </w:r>
    </w:p>
    <w:p w14:paraId="0F731D52" w14:textId="61EC5D0A" w:rsidR="00A74F76" w:rsidRPr="00CC01BA" w:rsidRDefault="00B531F3" w:rsidP="00B531F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0" w:name="_Toc172908956"/>
      <w:bookmarkStart w:id="31" w:name="_Toc172983399"/>
      <w:r>
        <w:rPr>
          <w:rFonts w:ascii="Sakkal Majalla" w:hAnsi="Sakkal Majalla" w:cs="Sakkal Majalla" w:hint="cs"/>
          <w:b/>
          <w:bCs/>
          <w:sz w:val="36"/>
          <w:szCs w:val="36"/>
          <w:rtl/>
          <w:lang w:bidi="ar-EG"/>
        </w:rPr>
        <w:t xml:space="preserve">10.1 </w:t>
      </w:r>
      <w:r w:rsidR="00A74F76" w:rsidRPr="00CC01BA">
        <w:rPr>
          <w:rFonts w:ascii="Sakkal Majalla" w:hAnsi="Sakkal Majalla" w:cs="Sakkal Majalla" w:hint="cs"/>
          <w:b/>
          <w:bCs/>
          <w:sz w:val="36"/>
          <w:szCs w:val="36"/>
          <w:rtl/>
          <w:lang w:bidi="ar-EG"/>
        </w:rPr>
        <w:t>المنطلقات النظرية للدراسة:</w:t>
      </w:r>
      <w:bookmarkEnd w:id="30"/>
      <w:bookmarkEnd w:id="31"/>
    </w:p>
    <w:p w14:paraId="4D069D08" w14:textId="0943B00F" w:rsidR="00A74F76" w:rsidRPr="00271A09" w:rsidRDefault="00271A09" w:rsidP="00271A09">
      <w:pPr>
        <w:spacing w:line="360" w:lineRule="auto"/>
        <w:rPr>
          <w:rFonts w:ascii="Sakkal Majalla" w:hAnsi="Sakkal Majalla" w:cs="Sakkal Majalla"/>
          <w:sz w:val="28"/>
          <w:szCs w:val="28"/>
          <w:rtl/>
        </w:rPr>
      </w:pPr>
      <w:r w:rsidRPr="00271A09">
        <w:rPr>
          <w:rFonts w:ascii="Sakkal Majalla" w:hAnsi="Sakkal Majalla" w:cs="Sakkal Majalla" w:hint="cs"/>
          <w:sz w:val="28"/>
          <w:szCs w:val="28"/>
          <w:rtl/>
        </w:rPr>
        <w:t>يتضمن موضوع الدراسة مجموعة من المفاهيم تتمثل فيما يلي:</w:t>
      </w:r>
    </w:p>
    <w:p w14:paraId="3F751216" w14:textId="5A0314BB" w:rsidR="00271A09" w:rsidRPr="003730C0" w:rsidRDefault="00271A09" w:rsidP="00B531F3">
      <w:pPr>
        <w:pStyle w:val="a5"/>
        <w:numPr>
          <w:ilvl w:val="0"/>
          <w:numId w:val="51"/>
        </w:numPr>
        <w:spacing w:before="100" w:beforeAutospacing="1" w:after="100" w:afterAutospacing="1" w:line="360" w:lineRule="auto"/>
        <w:ind w:left="397" w:hanging="357"/>
        <w:contextualSpacing w:val="0"/>
        <w:rPr>
          <w:rFonts w:ascii="Sakkal Majalla" w:hAnsi="Sakkal Majalla" w:cs="Sakkal Majalla"/>
          <w:b/>
          <w:bCs/>
          <w:sz w:val="28"/>
          <w:szCs w:val="28"/>
        </w:rPr>
      </w:pPr>
      <w:r w:rsidRPr="003730C0">
        <w:rPr>
          <w:rFonts w:ascii="Sakkal Majalla" w:hAnsi="Sakkal Majalla" w:cs="Sakkal Majalla" w:hint="cs"/>
          <w:b/>
          <w:bCs/>
          <w:sz w:val="28"/>
          <w:szCs w:val="28"/>
          <w:rtl/>
        </w:rPr>
        <w:t xml:space="preserve">إدارة المواهب الخضراء: </w:t>
      </w:r>
    </w:p>
    <w:p w14:paraId="4BA59E08" w14:textId="2D6B05EF" w:rsidR="00271A09" w:rsidRPr="00271A09" w:rsidRDefault="00271A09" w:rsidP="00B531F3">
      <w:pPr>
        <w:spacing w:before="100" w:beforeAutospacing="1" w:after="100" w:afterAutospacing="1"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يعرف على </w:t>
      </w:r>
      <w:r w:rsidRPr="00271A09">
        <w:rPr>
          <w:rFonts w:ascii="Sakkal Majalla" w:hAnsi="Sakkal Majalla" w:cs="Sakkal Majalla"/>
          <w:sz w:val="28"/>
          <w:szCs w:val="28"/>
          <w:rtl/>
        </w:rPr>
        <w:t xml:space="preserve">مزج أنشطة الموارد البشرية مع أنشطة الحفاظ على البيئة، وذلك في شكل أنشطة ومبادرات تهدف إلى أن تساهم سياسات وممارسات الموارد البشرية </w:t>
      </w:r>
      <w:proofErr w:type="spellStart"/>
      <w:r w:rsidRPr="00271A09">
        <w:rPr>
          <w:rFonts w:ascii="Sakkal Majalla" w:hAnsi="Sakkal Majalla" w:cs="Sakkal Majalla"/>
          <w:sz w:val="28"/>
          <w:szCs w:val="28"/>
          <w:rtl/>
        </w:rPr>
        <w:t>فى</w:t>
      </w:r>
      <w:proofErr w:type="spellEnd"/>
      <w:r w:rsidRPr="00271A09">
        <w:rPr>
          <w:rFonts w:ascii="Sakkal Majalla" w:hAnsi="Sakkal Majalla" w:cs="Sakkal Majalla"/>
          <w:sz w:val="28"/>
          <w:szCs w:val="28"/>
          <w:rtl/>
        </w:rPr>
        <w:t xml:space="preserve"> نتائج صديقة للبيئة من خلال تشجيع وتحفيز جميع الموظفين لالتزامهم بدعم الممارسات المستدامة مما يزيد من تحقيق المؤسسة لدورها </w:t>
      </w:r>
      <w:proofErr w:type="spellStart"/>
      <w:r w:rsidRPr="00271A09">
        <w:rPr>
          <w:rFonts w:ascii="Sakkal Majalla" w:hAnsi="Sakkal Majalla" w:cs="Sakkal Majalla"/>
          <w:sz w:val="28"/>
          <w:szCs w:val="28"/>
          <w:rtl/>
        </w:rPr>
        <w:t>فى</w:t>
      </w:r>
      <w:proofErr w:type="spellEnd"/>
      <w:r w:rsidRPr="00271A09">
        <w:rPr>
          <w:rFonts w:ascii="Sakkal Majalla" w:hAnsi="Sakkal Majalla" w:cs="Sakkal Majalla"/>
          <w:sz w:val="28"/>
          <w:szCs w:val="28"/>
          <w:rtl/>
        </w:rPr>
        <w:t xml:space="preserve"> التنمية المستدامة</w:t>
      </w:r>
      <w:r w:rsidRPr="00271A09">
        <w:rPr>
          <w:rFonts w:ascii="Sakkal Majalla" w:hAnsi="Sakkal Majalla" w:cs="Sakkal Majalla"/>
          <w:sz w:val="28"/>
          <w:szCs w:val="28"/>
        </w:rPr>
        <w:t>.</w:t>
      </w:r>
    </w:p>
    <w:p w14:paraId="6FE25C7D" w14:textId="6532CEC3" w:rsidR="00271A09" w:rsidRPr="00CB0956" w:rsidRDefault="00271A09" w:rsidP="00B531F3">
      <w:pPr>
        <w:pStyle w:val="a5"/>
        <w:numPr>
          <w:ilvl w:val="0"/>
          <w:numId w:val="51"/>
        </w:numPr>
        <w:spacing w:before="100" w:beforeAutospacing="1" w:after="100" w:afterAutospacing="1" w:line="360" w:lineRule="auto"/>
        <w:ind w:left="397" w:hanging="357"/>
        <w:contextualSpacing w:val="0"/>
        <w:rPr>
          <w:rFonts w:ascii="Sakkal Majalla" w:hAnsi="Sakkal Majalla" w:cs="Sakkal Majalla"/>
          <w:b/>
          <w:bCs/>
          <w:sz w:val="28"/>
          <w:szCs w:val="28"/>
        </w:rPr>
      </w:pPr>
      <w:r w:rsidRPr="00CB0956">
        <w:rPr>
          <w:rFonts w:ascii="Sakkal Majalla" w:hAnsi="Sakkal Majalla" w:cs="Sakkal Majalla" w:hint="cs"/>
          <w:b/>
          <w:bCs/>
          <w:sz w:val="28"/>
          <w:szCs w:val="28"/>
          <w:rtl/>
        </w:rPr>
        <w:t>سلوك العمل الم</w:t>
      </w:r>
      <w:r w:rsidR="00CB0956" w:rsidRPr="00CB0956">
        <w:rPr>
          <w:rFonts w:ascii="Sakkal Majalla" w:hAnsi="Sakkal Majalla" w:cs="Sakkal Majalla" w:hint="cs"/>
          <w:b/>
          <w:bCs/>
          <w:sz w:val="28"/>
          <w:szCs w:val="28"/>
          <w:rtl/>
        </w:rPr>
        <w:t>ب</w:t>
      </w:r>
      <w:r w:rsidRPr="00CB0956">
        <w:rPr>
          <w:rFonts w:ascii="Sakkal Majalla" w:hAnsi="Sakkal Majalla" w:cs="Sakkal Majalla" w:hint="cs"/>
          <w:b/>
          <w:bCs/>
          <w:sz w:val="28"/>
          <w:szCs w:val="28"/>
          <w:rtl/>
        </w:rPr>
        <w:t>تكر:</w:t>
      </w:r>
    </w:p>
    <w:p w14:paraId="642B1E35" w14:textId="04028AD3" w:rsidR="00CB0956" w:rsidRPr="00271A09" w:rsidRDefault="00CB0956" w:rsidP="00B531F3">
      <w:pPr>
        <w:spacing w:before="100" w:beforeAutospacing="1" w:after="100" w:afterAutospacing="1" w:line="360" w:lineRule="auto"/>
        <w:ind w:firstLine="720"/>
        <w:jc w:val="both"/>
        <w:rPr>
          <w:rFonts w:ascii="Sakkal Majalla" w:hAnsi="Sakkal Majalla" w:cs="Sakkal Majalla"/>
          <w:sz w:val="28"/>
          <w:szCs w:val="28"/>
        </w:rPr>
      </w:pPr>
      <w:r w:rsidRPr="00CB0956">
        <w:rPr>
          <w:rFonts w:ascii="Sakkal Majalla" w:hAnsi="Sakkal Majalla" w:cs="Sakkal Majalla"/>
          <w:sz w:val="28"/>
          <w:szCs w:val="28"/>
          <w:rtl/>
        </w:rPr>
        <w:t>سلوك العمل المبتكر هو</w:t>
      </w:r>
      <w:r w:rsidRPr="00CB0956">
        <w:rPr>
          <w:rFonts w:ascii="Sakkal Majalla" w:hAnsi="Sakkal Majalla" w:cs="Sakkal Majalla"/>
          <w:sz w:val="28"/>
          <w:szCs w:val="28"/>
        </w:rPr>
        <w:t> </w:t>
      </w:r>
      <w:r w:rsidRPr="00CB0956">
        <w:rPr>
          <w:rFonts w:ascii="Sakkal Majalla" w:hAnsi="Sakkal Majalla" w:cs="Sakkal Majalla"/>
          <w:sz w:val="28"/>
          <w:szCs w:val="28"/>
          <w:rtl/>
        </w:rPr>
        <w:t xml:space="preserve">تقديم وتنفيذ </w:t>
      </w:r>
      <w:r w:rsidRPr="00CB0956">
        <w:rPr>
          <w:rFonts w:ascii="Sakkal Majalla" w:hAnsi="Sakkal Majalla" w:cs="Sakkal Majalla" w:hint="cs"/>
          <w:sz w:val="28"/>
          <w:szCs w:val="28"/>
          <w:rtl/>
        </w:rPr>
        <w:t>الأفكار</w:t>
      </w:r>
      <w:r w:rsidRPr="00CB0956">
        <w:rPr>
          <w:rFonts w:ascii="Sakkal Majalla" w:hAnsi="Sakkal Majalla" w:cs="Sakkal Majalla"/>
          <w:sz w:val="28"/>
          <w:szCs w:val="28"/>
          <w:rtl/>
        </w:rPr>
        <w:t xml:space="preserve"> أو العمليات أو المنتجات أو </w:t>
      </w:r>
      <w:r w:rsidRPr="00CB0956">
        <w:rPr>
          <w:rFonts w:ascii="Sakkal Majalla" w:hAnsi="Sakkal Majalla" w:cs="Sakkal Majalla" w:hint="cs"/>
          <w:sz w:val="28"/>
          <w:szCs w:val="28"/>
          <w:rtl/>
        </w:rPr>
        <w:t>الإجراءات</w:t>
      </w:r>
      <w:r w:rsidRPr="00CB0956">
        <w:rPr>
          <w:rFonts w:ascii="Sakkal Majalla" w:hAnsi="Sakkal Majalla" w:cs="Sakkal Majalla"/>
          <w:sz w:val="28"/>
          <w:szCs w:val="28"/>
          <w:rtl/>
        </w:rPr>
        <w:t xml:space="preserve"> ذات الصلة بتبني منتجات جديدة، والتي تم تصميمها بشكل كبير لصالح </w:t>
      </w:r>
      <w:r w:rsidRPr="00CB0956">
        <w:rPr>
          <w:rFonts w:ascii="Sakkal Majalla" w:hAnsi="Sakkal Majalla" w:cs="Sakkal Majalla" w:hint="cs"/>
          <w:sz w:val="28"/>
          <w:szCs w:val="28"/>
          <w:rtl/>
        </w:rPr>
        <w:t>الأفراد</w:t>
      </w:r>
      <w:r w:rsidRPr="00CB0956">
        <w:rPr>
          <w:rFonts w:ascii="Sakkal Majalla" w:hAnsi="Sakkal Majalla" w:cs="Sakkal Majalla"/>
          <w:sz w:val="28"/>
          <w:szCs w:val="28"/>
          <w:rtl/>
        </w:rPr>
        <w:t xml:space="preserve"> أو المجموعات أو المنظمات أو الصناعة</w:t>
      </w:r>
    </w:p>
    <w:p w14:paraId="58F02017" w14:textId="409267D1" w:rsidR="00271A09" w:rsidRPr="00CB0956" w:rsidRDefault="00271A09" w:rsidP="00B531F3">
      <w:pPr>
        <w:pStyle w:val="a5"/>
        <w:numPr>
          <w:ilvl w:val="0"/>
          <w:numId w:val="51"/>
        </w:numPr>
        <w:spacing w:before="100" w:beforeAutospacing="1" w:after="100" w:afterAutospacing="1" w:line="360" w:lineRule="auto"/>
        <w:ind w:left="397" w:hanging="357"/>
        <w:contextualSpacing w:val="0"/>
        <w:rPr>
          <w:rFonts w:ascii="Sakkal Majalla" w:hAnsi="Sakkal Majalla" w:cs="Sakkal Majalla"/>
          <w:b/>
          <w:bCs/>
          <w:sz w:val="28"/>
          <w:szCs w:val="28"/>
          <w:rtl/>
        </w:rPr>
      </w:pPr>
      <w:r w:rsidRPr="00CB0956">
        <w:rPr>
          <w:rFonts w:ascii="Sakkal Majalla" w:hAnsi="Sakkal Majalla" w:cs="Sakkal Majalla" w:hint="cs"/>
          <w:b/>
          <w:bCs/>
          <w:sz w:val="28"/>
          <w:szCs w:val="28"/>
          <w:rtl/>
        </w:rPr>
        <w:t>القيادة التحويلية:</w:t>
      </w:r>
    </w:p>
    <w:p w14:paraId="2E450EAC" w14:textId="77777777" w:rsidR="00CB0956" w:rsidRDefault="00CB0956" w:rsidP="00B531F3">
      <w:pPr>
        <w:spacing w:before="100" w:beforeAutospacing="1" w:after="100" w:afterAutospacing="1" w:line="360" w:lineRule="auto"/>
        <w:ind w:firstLine="720"/>
        <w:jc w:val="both"/>
        <w:rPr>
          <w:rFonts w:ascii="Sakkal Majalla" w:hAnsi="Sakkal Majalla" w:cs="Sakkal Majalla"/>
          <w:sz w:val="28"/>
          <w:szCs w:val="28"/>
          <w:rtl/>
        </w:rPr>
      </w:pPr>
      <w:r w:rsidRPr="00CB0956">
        <w:rPr>
          <w:rFonts w:ascii="Sakkal Majalla" w:hAnsi="Sakkal Majalla" w:cs="Sakkal Majalla"/>
          <w:sz w:val="28"/>
          <w:szCs w:val="28"/>
          <w:rtl/>
        </w:rPr>
        <w:t xml:space="preserve">والعرف القيادة التحويلية بأنها المنهجية التي يتم اتباعها لإحداث التغيير في الأفراد </w:t>
      </w:r>
      <w:proofErr w:type="gramStart"/>
      <w:r w:rsidRPr="00CB0956">
        <w:rPr>
          <w:rFonts w:ascii="Sakkal Majalla" w:hAnsi="Sakkal Majalla" w:cs="Sakkal Majalla"/>
          <w:sz w:val="28"/>
          <w:szCs w:val="28"/>
          <w:rtl/>
        </w:rPr>
        <w:t>والأنظمة ،</w:t>
      </w:r>
      <w:proofErr w:type="gramEnd"/>
      <w:r w:rsidRPr="00CB0956">
        <w:rPr>
          <w:rFonts w:ascii="Sakkal Majalla" w:hAnsi="Sakkal Majalla" w:cs="Sakkal Majalla"/>
          <w:sz w:val="28"/>
          <w:szCs w:val="28"/>
          <w:rtl/>
        </w:rPr>
        <w:t xml:space="preserve"> هذا التغيير هو تغييرا إيمانيا يتمثل في تطوير المنظمة والموظفين والتعزيز الحافر يرى أن القائد الفعال هو الفاك الذي يمتلك الرؤية التي تساهم في صناعة </w:t>
      </w:r>
      <w:r w:rsidRPr="00CB0956">
        <w:rPr>
          <w:rFonts w:ascii="Sakkal Majalla" w:hAnsi="Sakkal Majalla" w:cs="Sakkal Majalla"/>
          <w:sz w:val="28"/>
          <w:szCs w:val="28"/>
        </w:rPr>
        <w:t>Bernard Bass</w:t>
      </w:r>
      <w:r w:rsidRPr="00CB0956">
        <w:rPr>
          <w:rFonts w:ascii="Sakkal Majalla" w:hAnsi="Sakkal Majalla" w:cs="Sakkal Majalla"/>
          <w:sz w:val="28"/>
          <w:szCs w:val="28"/>
          <w:rtl/>
        </w:rPr>
        <w:t xml:space="preserve"> والذي طوره </w:t>
      </w:r>
      <w:r w:rsidRPr="00CB0956">
        <w:rPr>
          <w:rFonts w:ascii="Sakkal Majalla" w:hAnsi="Sakkal Majalla" w:cs="Sakkal Majalla"/>
          <w:sz w:val="28"/>
          <w:szCs w:val="28"/>
        </w:rPr>
        <w:t>Jamed MacGregor</w:t>
      </w:r>
      <w:r w:rsidRPr="00CB0956">
        <w:rPr>
          <w:rFonts w:ascii="Sakkal Majalla" w:hAnsi="Sakkal Majalla" w:cs="Sakkal Majalla"/>
          <w:sz w:val="28"/>
          <w:szCs w:val="28"/>
          <w:rtl/>
        </w:rPr>
        <w:t xml:space="preserve"> والروح المعنوية لديهم وطبقا لما حدده المستقبل . ويمتلك القدرة على إدارة وتوصيل هذه الرؤية وتحفيز الناس نحو العمل على </w:t>
      </w:r>
      <w:proofErr w:type="gramStart"/>
      <w:r w:rsidRPr="00CB0956">
        <w:rPr>
          <w:rFonts w:ascii="Sakkal Majalla" w:hAnsi="Sakkal Majalla" w:cs="Sakkal Majalla"/>
          <w:sz w:val="28"/>
          <w:szCs w:val="28"/>
          <w:rtl/>
        </w:rPr>
        <w:t>تحقيقها ،</w:t>
      </w:r>
      <w:proofErr w:type="gramEnd"/>
      <w:r w:rsidRPr="00CB0956">
        <w:rPr>
          <w:rFonts w:ascii="Sakkal Majalla" w:hAnsi="Sakkal Majalla" w:cs="Sakkal Majalla"/>
          <w:sz w:val="28"/>
          <w:szCs w:val="28"/>
          <w:rtl/>
        </w:rPr>
        <w:t xml:space="preserve"> كما يقوم القائد العمال بشريب وتكون فريق العمل الذي يعمل بكل قوة على التحقيق هذه الرؤية. ويرى أن القيادة التحويلية هي عملية يساعد فيها الأتباع بعضهم البعير على الارتقاء إلى مستوى أعلى من الروح المعنوية والتحفيز ، وطبقا لنهج القيادة التحويلية فإنها تركز على أن تصلح </w:t>
      </w:r>
      <w:proofErr w:type="spellStart"/>
      <w:r w:rsidRPr="00CB0956">
        <w:rPr>
          <w:rFonts w:ascii="Sakkal Majalla" w:hAnsi="Sakkal Majalla" w:cs="Sakkal Majalla"/>
          <w:sz w:val="28"/>
          <w:szCs w:val="28"/>
          <w:rtl/>
        </w:rPr>
        <w:t>الحولا</w:t>
      </w:r>
      <w:proofErr w:type="spellEnd"/>
      <w:r w:rsidRPr="00CB0956">
        <w:rPr>
          <w:rFonts w:ascii="Sakkal Majalla" w:hAnsi="Sakkal Majalla" w:cs="Sakkal Majalla"/>
          <w:sz w:val="28"/>
          <w:szCs w:val="28"/>
          <w:rtl/>
        </w:rPr>
        <w:t xml:space="preserve"> كبيرا في </w:t>
      </w:r>
      <w:r w:rsidRPr="00CB0956">
        <w:rPr>
          <w:rFonts w:ascii="Sakkal Majalla" w:hAnsi="Sakkal Majalla" w:cs="Sakkal Majalla"/>
          <w:sz w:val="28"/>
          <w:szCs w:val="28"/>
          <w:rtl/>
        </w:rPr>
        <w:lastRenderedPageBreak/>
        <w:t xml:space="preserve">حياة الأفراد والمنظمات فهي تعمل على إعادة صياغة التصورات والقيم وتعبير الطلعات والتوقعات الموظفين، وهذا عكس الذي لا يقوم على الأحد والعطاء ولكن يقوم على الخصية الفاك وسمكه وقدرته على إحداث التغيير من خلال الندوة والتحديد أهداف </w:t>
      </w:r>
      <w:r w:rsidRPr="00CB0956">
        <w:rPr>
          <w:rFonts w:ascii="Sakkal Majalla" w:hAnsi="Sakkal Majalla" w:cs="Sakkal Majalla"/>
          <w:sz w:val="28"/>
          <w:szCs w:val="28"/>
        </w:rPr>
        <w:t>transactional</w:t>
      </w:r>
      <w:r w:rsidRPr="00CB0956">
        <w:rPr>
          <w:rFonts w:ascii="Sakkal Majalla" w:hAnsi="Sakkal Majalla" w:cs="Sakkal Majalla"/>
          <w:sz w:val="28"/>
          <w:szCs w:val="28"/>
          <w:rtl/>
        </w:rPr>
        <w:t xml:space="preserve"> منهج قيادة العمليات صعدة ، والقيادة المعتمدة على العمليات لا تسعى إلى إحداث تغيير ثقافي في المنظمة ولكنها تعمل على الثقافة الحالية بينما القيادة التحويلية تعتمد على التغيير الثقافة التنظيمية بما يجمل المنظمة قادرة على مواكبة </w:t>
      </w:r>
      <w:proofErr w:type="spellStart"/>
      <w:r w:rsidRPr="00CB0956">
        <w:rPr>
          <w:rFonts w:ascii="Sakkal Majalla" w:hAnsi="Sakkal Majalla" w:cs="Sakkal Majalla"/>
          <w:sz w:val="28"/>
          <w:szCs w:val="28"/>
          <w:rtl/>
        </w:rPr>
        <w:t>الدغيرات</w:t>
      </w:r>
      <w:proofErr w:type="spellEnd"/>
      <w:r w:rsidRPr="00CB0956">
        <w:rPr>
          <w:rFonts w:ascii="Sakkal Majalla" w:hAnsi="Sakkal Majalla" w:cs="Sakkal Majalla"/>
          <w:sz w:val="28"/>
          <w:szCs w:val="28"/>
          <w:rtl/>
        </w:rPr>
        <w:t xml:space="preserve"> العالمية</w:t>
      </w:r>
      <w:r>
        <w:rPr>
          <w:rFonts w:ascii="Sakkal Majalla" w:hAnsi="Sakkal Majalla" w:cs="Sakkal Majalla" w:hint="cs"/>
          <w:sz w:val="28"/>
          <w:szCs w:val="28"/>
          <w:rtl/>
        </w:rPr>
        <w:t>.</w:t>
      </w:r>
    </w:p>
    <w:p w14:paraId="2E715580" w14:textId="7424FC60" w:rsidR="00D22171" w:rsidRPr="00CC01BA" w:rsidRDefault="00B531F3"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2" w:name="_Toc172908957"/>
      <w:bookmarkStart w:id="33" w:name="_Toc172983400"/>
      <w:r>
        <w:rPr>
          <w:rFonts w:ascii="Sakkal Majalla" w:hAnsi="Sakkal Majalla" w:cs="Sakkal Majalla" w:hint="cs"/>
          <w:b/>
          <w:bCs/>
          <w:sz w:val="36"/>
          <w:szCs w:val="36"/>
          <w:rtl/>
          <w:lang w:bidi="ar-EG"/>
        </w:rPr>
        <w:t xml:space="preserve">11.1 </w:t>
      </w:r>
      <w:r w:rsidR="00D22171" w:rsidRPr="00CC01BA">
        <w:rPr>
          <w:rFonts w:ascii="Sakkal Majalla" w:hAnsi="Sakkal Majalla" w:cs="Sakkal Majalla"/>
          <w:b/>
          <w:bCs/>
          <w:sz w:val="36"/>
          <w:szCs w:val="36"/>
          <w:rtl/>
          <w:lang w:bidi="ar-EG"/>
        </w:rPr>
        <w:t>المنهجية وطرق البحث</w:t>
      </w:r>
      <w:r w:rsidR="00A74F76" w:rsidRPr="00CC01BA">
        <w:rPr>
          <w:rFonts w:ascii="Sakkal Majalla" w:hAnsi="Sakkal Majalla" w:cs="Sakkal Majalla" w:hint="cs"/>
          <w:b/>
          <w:bCs/>
          <w:sz w:val="36"/>
          <w:szCs w:val="36"/>
          <w:rtl/>
          <w:lang w:bidi="ar-EG"/>
        </w:rPr>
        <w:t>:</w:t>
      </w:r>
      <w:bookmarkEnd w:id="32"/>
      <w:bookmarkEnd w:id="33"/>
    </w:p>
    <w:p w14:paraId="5A61081E" w14:textId="368D8222" w:rsidR="00CB0956" w:rsidRPr="00CB0956" w:rsidRDefault="00CB0956" w:rsidP="00B531F3">
      <w:pPr>
        <w:spacing w:before="100" w:beforeAutospacing="1" w:after="100" w:afterAutospacing="1" w:line="360" w:lineRule="auto"/>
        <w:ind w:firstLine="720"/>
        <w:jc w:val="both"/>
        <w:rPr>
          <w:rFonts w:ascii="Sakkal Majalla" w:hAnsi="Sakkal Majalla" w:cs="Sakkal Majalla"/>
          <w:sz w:val="28"/>
          <w:szCs w:val="28"/>
        </w:rPr>
      </w:pPr>
      <w:r w:rsidRPr="00CB0956">
        <w:rPr>
          <w:rFonts w:ascii="Sakkal Majalla" w:hAnsi="Sakkal Majalla" w:cs="Sakkal Majalla"/>
          <w:sz w:val="28"/>
          <w:szCs w:val="28"/>
          <w:rtl/>
        </w:rPr>
        <w:t xml:space="preserve">نظرا لطبيعة الدراسة التي تهدف إلى التعرف </w:t>
      </w:r>
      <w:r w:rsidRPr="00CB0956">
        <w:rPr>
          <w:rFonts w:ascii="Sakkal Majalla" w:hAnsi="Sakkal Majalla" w:cs="Sakkal Majalla" w:hint="cs"/>
          <w:sz w:val="28"/>
          <w:szCs w:val="28"/>
          <w:rtl/>
        </w:rPr>
        <w:t xml:space="preserve">على </w:t>
      </w:r>
      <w:r w:rsidRPr="00CB0956">
        <w:rPr>
          <w:rFonts w:ascii="Sakkal Majalla" w:hAnsi="Sakkal Majalla" w:cs="Sakkal Majalla"/>
          <w:sz w:val="28"/>
          <w:szCs w:val="28"/>
          <w:rtl/>
        </w:rPr>
        <w:t>إدارة المواهب الخضراء</w:t>
      </w:r>
      <w:r w:rsidRPr="00CB0956">
        <w:rPr>
          <w:rFonts w:ascii="Sakkal Majalla" w:hAnsi="Sakkal Majalla" w:cs="Sakkal Majalla" w:hint="cs"/>
          <w:sz w:val="28"/>
          <w:szCs w:val="28"/>
          <w:rtl/>
        </w:rPr>
        <w:t xml:space="preserve"> بأبعادها( إدارة المواهب الخضراء الصلبة- إدارة المواهب الخضراء الناعمة</w:t>
      </w:r>
      <w:r w:rsidRPr="00CB0956">
        <w:rPr>
          <w:rFonts w:ascii="Sakkal Majalla" w:hAnsi="Sakkal Majalla" w:cs="Sakkal Majalla"/>
          <w:sz w:val="28"/>
          <w:szCs w:val="28"/>
          <w:rtl/>
        </w:rPr>
        <w:t xml:space="preserve"> </w:t>
      </w:r>
      <w:r w:rsidRPr="00CB0956">
        <w:rPr>
          <w:rFonts w:ascii="Sakkal Majalla" w:hAnsi="Sakkal Majalla" w:cs="Sakkal Majalla" w:hint="cs"/>
          <w:sz w:val="28"/>
          <w:szCs w:val="28"/>
          <w:rtl/>
        </w:rPr>
        <w:t xml:space="preserve">) </w:t>
      </w:r>
      <w:r w:rsidRPr="00CB0956">
        <w:rPr>
          <w:rFonts w:ascii="Sakkal Majalla" w:hAnsi="Sakkal Majalla" w:cs="Sakkal Majalla"/>
          <w:sz w:val="28"/>
          <w:szCs w:val="28"/>
          <w:rtl/>
        </w:rPr>
        <w:t>على سلوك العمل المبتكر للعاملين الدور الوسيط للقيادة التحويلية</w:t>
      </w:r>
      <w:r w:rsidRPr="00CB0956">
        <w:rPr>
          <w:rFonts w:ascii="Sakkal Majalla" w:hAnsi="Sakkal Majalla" w:cs="Sakkal Majalla" w:hint="cs"/>
          <w:sz w:val="28"/>
          <w:szCs w:val="28"/>
          <w:rtl/>
        </w:rPr>
        <w:t xml:space="preserve"> في شركات المقاولات بالمملكة العربية السعودية، و</w:t>
      </w:r>
      <w:r w:rsidRPr="00CB0956">
        <w:rPr>
          <w:rFonts w:ascii="Sakkal Majalla" w:hAnsi="Sakkal Majalla" w:cs="Sakkal Majalla"/>
          <w:sz w:val="28"/>
          <w:szCs w:val="28"/>
          <w:rtl/>
        </w:rPr>
        <w:t xml:space="preserve">على </w:t>
      </w:r>
      <w:r w:rsidRPr="00CB0956">
        <w:rPr>
          <w:rFonts w:ascii="Sakkal Majalla" w:hAnsi="Sakkal Majalla" w:cs="Sakkal Majalla" w:hint="cs"/>
          <w:sz w:val="28"/>
          <w:szCs w:val="28"/>
          <w:rtl/>
        </w:rPr>
        <w:t>ه</w:t>
      </w:r>
      <w:r w:rsidRPr="00CB0956">
        <w:rPr>
          <w:rFonts w:ascii="Sakkal Majalla" w:hAnsi="Sakkal Majalla" w:cs="Sakkal Majalla"/>
          <w:sz w:val="28"/>
          <w:szCs w:val="28"/>
          <w:rtl/>
        </w:rPr>
        <w:t>ذا الأساس تم استخدام ال</w:t>
      </w:r>
      <w:r w:rsidRPr="00CB0956">
        <w:rPr>
          <w:rFonts w:ascii="Sakkal Majalla" w:hAnsi="Sakkal Majalla" w:cs="Sakkal Majalla" w:hint="cs"/>
          <w:sz w:val="28"/>
          <w:szCs w:val="28"/>
          <w:rtl/>
        </w:rPr>
        <w:t>م</w:t>
      </w:r>
      <w:r w:rsidRPr="00CB0956">
        <w:rPr>
          <w:rFonts w:ascii="Sakkal Majalla" w:hAnsi="Sakkal Majalla" w:cs="Sakkal Majalla"/>
          <w:sz w:val="28"/>
          <w:szCs w:val="28"/>
          <w:rtl/>
        </w:rPr>
        <w:t>نهج الوصفي</w:t>
      </w:r>
      <w:r w:rsidRPr="00CB0956">
        <w:rPr>
          <w:rFonts w:ascii="Sakkal Majalla" w:hAnsi="Sakkal Majalla" w:cs="Sakkal Majalla" w:hint="cs"/>
          <w:sz w:val="28"/>
          <w:szCs w:val="28"/>
          <w:rtl/>
        </w:rPr>
        <w:t xml:space="preserve"> </w:t>
      </w:r>
      <w:r w:rsidRPr="00CB0956">
        <w:rPr>
          <w:rFonts w:ascii="Sakkal Majalla" w:hAnsi="Sakkal Majalla" w:cs="Sakkal Majalla"/>
          <w:sz w:val="28"/>
          <w:szCs w:val="28"/>
          <w:rtl/>
        </w:rPr>
        <w:t>التحليلي حيث استخدمنا في الجانب النظري ال</w:t>
      </w:r>
      <w:r w:rsidRPr="00CB0956">
        <w:rPr>
          <w:rFonts w:ascii="Sakkal Majalla" w:hAnsi="Sakkal Majalla" w:cs="Sakkal Majalla" w:hint="cs"/>
          <w:sz w:val="28"/>
          <w:szCs w:val="28"/>
          <w:rtl/>
        </w:rPr>
        <w:t>م</w:t>
      </w:r>
      <w:r w:rsidRPr="00CB0956">
        <w:rPr>
          <w:rFonts w:ascii="Sakkal Majalla" w:hAnsi="Sakkal Majalla" w:cs="Sakkal Majalla"/>
          <w:sz w:val="28"/>
          <w:szCs w:val="28"/>
          <w:rtl/>
        </w:rPr>
        <w:t xml:space="preserve">نهج الوصفي الذي يعمل على توضيح </w:t>
      </w:r>
      <w:r w:rsidRPr="00CB0956">
        <w:rPr>
          <w:rFonts w:ascii="Sakkal Majalla" w:hAnsi="Sakkal Majalla" w:cs="Sakkal Majalla" w:hint="cs"/>
          <w:sz w:val="28"/>
          <w:szCs w:val="28"/>
          <w:rtl/>
        </w:rPr>
        <w:t xml:space="preserve">متغيرات الدراسة </w:t>
      </w:r>
      <w:r w:rsidRPr="00CB0956">
        <w:rPr>
          <w:rFonts w:ascii="Sakkal Majalla" w:hAnsi="Sakkal Majalla" w:cs="Sakkal Majalla"/>
          <w:sz w:val="28"/>
          <w:szCs w:val="28"/>
          <w:rtl/>
        </w:rPr>
        <w:t>، مع استخدم ال</w:t>
      </w:r>
      <w:r w:rsidRPr="00CB0956">
        <w:rPr>
          <w:rFonts w:ascii="Sakkal Majalla" w:hAnsi="Sakkal Majalla" w:cs="Sakkal Majalla" w:hint="cs"/>
          <w:sz w:val="28"/>
          <w:szCs w:val="28"/>
          <w:rtl/>
        </w:rPr>
        <w:t>من</w:t>
      </w:r>
      <w:r w:rsidRPr="00CB0956">
        <w:rPr>
          <w:rFonts w:ascii="Sakkal Majalla" w:hAnsi="Sakkal Majalla" w:cs="Sakkal Majalla"/>
          <w:sz w:val="28"/>
          <w:szCs w:val="28"/>
          <w:rtl/>
        </w:rPr>
        <w:t xml:space="preserve">هج التحليلي في الدراسة </w:t>
      </w:r>
      <w:r w:rsidRPr="00CB0956">
        <w:rPr>
          <w:rFonts w:ascii="Sakkal Majalla" w:hAnsi="Sakkal Majalla" w:cs="Sakkal Majalla" w:hint="cs"/>
          <w:sz w:val="28"/>
          <w:szCs w:val="28"/>
          <w:rtl/>
        </w:rPr>
        <w:t>الميدانية</w:t>
      </w:r>
      <w:r w:rsidRPr="00CB0956">
        <w:rPr>
          <w:rFonts w:ascii="Sakkal Majalla" w:hAnsi="Sakkal Majalla" w:cs="Sakkal Majalla"/>
          <w:sz w:val="28"/>
          <w:szCs w:val="28"/>
          <w:rtl/>
        </w:rPr>
        <w:t xml:space="preserve"> لأن</w:t>
      </w:r>
      <w:r w:rsidRPr="00CB0956">
        <w:rPr>
          <w:rFonts w:ascii="Sakkal Majalla" w:hAnsi="Sakkal Majalla" w:cs="Sakkal Majalla" w:hint="cs"/>
          <w:sz w:val="28"/>
          <w:szCs w:val="28"/>
          <w:rtl/>
        </w:rPr>
        <w:t xml:space="preserve">ه  </w:t>
      </w:r>
      <w:r w:rsidRPr="00CB0956">
        <w:rPr>
          <w:rFonts w:ascii="Sakkal Majalla" w:hAnsi="Sakkal Majalla" w:cs="Sakkal Majalla"/>
          <w:sz w:val="28"/>
          <w:szCs w:val="28"/>
          <w:rtl/>
        </w:rPr>
        <w:t>يعمل على التحليل والربط ب</w:t>
      </w:r>
      <w:r w:rsidRPr="00CB0956">
        <w:rPr>
          <w:rFonts w:ascii="Sakkal Majalla" w:hAnsi="Sakkal Majalla" w:cs="Sakkal Majalla" w:hint="cs"/>
          <w:sz w:val="28"/>
          <w:szCs w:val="28"/>
          <w:rtl/>
        </w:rPr>
        <w:t>ين</w:t>
      </w:r>
      <w:r w:rsidRPr="00CB0956">
        <w:rPr>
          <w:rFonts w:ascii="Sakkal Majalla" w:hAnsi="Sakkal Majalla" w:cs="Sakkal Majalla"/>
          <w:sz w:val="28"/>
          <w:szCs w:val="28"/>
          <w:rtl/>
        </w:rPr>
        <w:t xml:space="preserve"> النتائج </w:t>
      </w:r>
      <w:r w:rsidRPr="00CB0956">
        <w:rPr>
          <w:rFonts w:ascii="Sakkal Majalla" w:hAnsi="Sakkal Majalla" w:cs="Sakkal Majalla" w:hint="cs"/>
          <w:sz w:val="28"/>
          <w:szCs w:val="28"/>
          <w:rtl/>
        </w:rPr>
        <w:t>التي ت</w:t>
      </w:r>
      <w:r w:rsidRPr="00CB0956">
        <w:rPr>
          <w:rFonts w:ascii="Sakkal Majalla" w:hAnsi="Sakkal Majalla" w:cs="Sakkal Majalla"/>
          <w:sz w:val="28"/>
          <w:szCs w:val="28"/>
          <w:rtl/>
        </w:rPr>
        <w:t xml:space="preserve">وصل إليها و يعمل على </w:t>
      </w:r>
      <w:r w:rsidRPr="00CB0956">
        <w:rPr>
          <w:rFonts w:ascii="Sakkal Majalla" w:hAnsi="Sakkal Majalla" w:cs="Sakkal Majalla" w:hint="cs"/>
          <w:sz w:val="28"/>
          <w:szCs w:val="28"/>
          <w:rtl/>
        </w:rPr>
        <w:t xml:space="preserve">تفسيرها </w:t>
      </w:r>
      <w:r w:rsidRPr="00CB0956">
        <w:rPr>
          <w:rFonts w:ascii="Sakkal Majalla" w:hAnsi="Sakkal Majalla" w:cs="Sakkal Majalla"/>
          <w:sz w:val="28"/>
          <w:szCs w:val="28"/>
          <w:rtl/>
        </w:rPr>
        <w:t xml:space="preserve">ثم إصدار الأحكام </w:t>
      </w:r>
      <w:r w:rsidRPr="00CB0956">
        <w:rPr>
          <w:rFonts w:ascii="Sakkal Majalla" w:hAnsi="Sakkal Majalla" w:cs="Sakkal Majalla" w:hint="cs"/>
          <w:sz w:val="28"/>
          <w:szCs w:val="28"/>
          <w:rtl/>
        </w:rPr>
        <w:t>المناسبة.</w:t>
      </w:r>
    </w:p>
    <w:p w14:paraId="57814F80" w14:textId="23F419BD" w:rsidR="00CB0956" w:rsidRPr="00CC01BA" w:rsidRDefault="00B531F3"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4" w:name="_Toc172908958"/>
      <w:bookmarkStart w:id="35" w:name="_Toc172983401"/>
      <w:r>
        <w:rPr>
          <w:rFonts w:ascii="Sakkal Majalla" w:hAnsi="Sakkal Majalla" w:cs="Sakkal Majalla" w:hint="cs"/>
          <w:b/>
          <w:bCs/>
          <w:sz w:val="36"/>
          <w:szCs w:val="36"/>
          <w:rtl/>
          <w:lang w:bidi="ar-EG"/>
        </w:rPr>
        <w:t xml:space="preserve">12.1 </w:t>
      </w:r>
      <w:r w:rsidR="00CB0956" w:rsidRPr="00CC01BA">
        <w:rPr>
          <w:rFonts w:ascii="Sakkal Majalla" w:hAnsi="Sakkal Majalla" w:cs="Sakkal Majalla"/>
          <w:b/>
          <w:bCs/>
          <w:sz w:val="36"/>
          <w:szCs w:val="36"/>
          <w:rtl/>
          <w:lang w:bidi="ar-EG"/>
        </w:rPr>
        <w:t xml:space="preserve">مصادر </w:t>
      </w:r>
      <w:proofErr w:type="gramStart"/>
      <w:r w:rsidR="00CB0956" w:rsidRPr="00CC01BA">
        <w:rPr>
          <w:rFonts w:ascii="Sakkal Majalla" w:hAnsi="Sakkal Majalla" w:cs="Sakkal Majalla"/>
          <w:b/>
          <w:bCs/>
          <w:sz w:val="36"/>
          <w:szCs w:val="36"/>
          <w:rtl/>
          <w:lang w:bidi="ar-EG"/>
        </w:rPr>
        <w:t>البيانات :</w:t>
      </w:r>
      <w:bookmarkEnd w:id="34"/>
      <w:bookmarkEnd w:id="35"/>
      <w:proofErr w:type="gramEnd"/>
    </w:p>
    <w:p w14:paraId="16D3B652" w14:textId="77777777" w:rsidR="00CB0956" w:rsidRPr="00CB0956" w:rsidRDefault="00CB0956" w:rsidP="00CB0956">
      <w:pPr>
        <w:spacing w:line="360" w:lineRule="auto"/>
        <w:jc w:val="both"/>
        <w:rPr>
          <w:rFonts w:ascii="Sakkal Majalla" w:hAnsi="Sakkal Majalla" w:cs="Sakkal Majalla"/>
          <w:sz w:val="28"/>
          <w:szCs w:val="28"/>
          <w:rtl/>
        </w:rPr>
      </w:pPr>
      <w:r w:rsidRPr="00CB0956">
        <w:rPr>
          <w:rFonts w:ascii="Sakkal Majalla" w:hAnsi="Sakkal Majalla" w:cs="Sakkal Majalla"/>
          <w:sz w:val="28"/>
          <w:szCs w:val="28"/>
          <w:rtl/>
        </w:rPr>
        <w:t>اعتمدت الدراسة على المصادر التالية في جمع البيانات والمعلومات:</w:t>
      </w:r>
    </w:p>
    <w:p w14:paraId="530632F1" w14:textId="77777777" w:rsidR="00CB0956" w:rsidRPr="00CB0956" w:rsidRDefault="00CB0956" w:rsidP="00B531F3">
      <w:pPr>
        <w:numPr>
          <w:ilvl w:val="0"/>
          <w:numId w:val="52"/>
        </w:numPr>
        <w:tabs>
          <w:tab w:val="clear" w:pos="1440"/>
        </w:tabs>
        <w:spacing w:line="360" w:lineRule="auto"/>
        <w:ind w:left="826"/>
        <w:jc w:val="both"/>
        <w:rPr>
          <w:rFonts w:ascii="Sakkal Majalla" w:hAnsi="Sakkal Majalla" w:cs="Sakkal Majalla"/>
          <w:sz w:val="28"/>
          <w:szCs w:val="28"/>
          <w:rtl/>
        </w:rPr>
      </w:pPr>
      <w:r w:rsidRPr="00CB0956">
        <w:rPr>
          <w:rFonts w:ascii="Sakkal Majalla" w:hAnsi="Sakkal Majalla" w:cs="Sakkal Majalla"/>
          <w:b/>
          <w:bCs/>
          <w:sz w:val="28"/>
          <w:szCs w:val="28"/>
          <w:rtl/>
        </w:rPr>
        <w:t>المصادر الثانوية</w:t>
      </w:r>
      <w:r w:rsidRPr="00CB0956">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CB0956">
        <w:rPr>
          <w:rFonts w:ascii="Sakkal Majalla" w:hAnsi="Sakkal Majalla" w:cs="Sakkal Majalla" w:hint="cs"/>
          <w:sz w:val="28"/>
          <w:szCs w:val="28"/>
          <w:rtl/>
        </w:rPr>
        <w:t>الإطار</w:t>
      </w:r>
      <w:r w:rsidRPr="00CB0956">
        <w:rPr>
          <w:rFonts w:ascii="Sakkal Majalla" w:hAnsi="Sakkal Majalla" w:cs="Sakkal Majalla"/>
          <w:sz w:val="28"/>
          <w:szCs w:val="28"/>
          <w:rtl/>
        </w:rPr>
        <w:t xml:space="preserve"> النظري المتعلق بهذه الدراسة.</w:t>
      </w:r>
    </w:p>
    <w:p w14:paraId="58D89519" w14:textId="77777777" w:rsidR="00CB0956" w:rsidRDefault="00CB0956" w:rsidP="00B531F3">
      <w:pPr>
        <w:numPr>
          <w:ilvl w:val="0"/>
          <w:numId w:val="52"/>
        </w:numPr>
        <w:tabs>
          <w:tab w:val="clear" w:pos="1440"/>
        </w:tabs>
        <w:spacing w:line="360" w:lineRule="auto"/>
        <w:ind w:left="826"/>
        <w:jc w:val="both"/>
        <w:rPr>
          <w:rFonts w:ascii="Sakkal Majalla" w:hAnsi="Sakkal Majalla" w:cs="Sakkal Majalla"/>
          <w:b/>
          <w:bCs/>
          <w:sz w:val="28"/>
          <w:szCs w:val="28"/>
        </w:rPr>
      </w:pPr>
      <w:r w:rsidRPr="00CB0956">
        <w:rPr>
          <w:rFonts w:ascii="Sakkal Majalla" w:hAnsi="Sakkal Majalla" w:cs="Sakkal Majalla"/>
          <w:b/>
          <w:bCs/>
          <w:sz w:val="28"/>
          <w:szCs w:val="28"/>
          <w:rtl/>
        </w:rPr>
        <w:t>المصادر الأولية</w:t>
      </w:r>
      <w:r w:rsidRPr="00CB0956">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CB0956">
        <w:rPr>
          <w:rFonts w:ascii="Sakkal Majalla" w:hAnsi="Sakkal Majalla" w:cs="Sakkal Majalla" w:hint="cs"/>
          <w:sz w:val="28"/>
          <w:szCs w:val="28"/>
          <w:rtl/>
        </w:rPr>
        <w:t xml:space="preserve">على </w:t>
      </w:r>
      <w:r w:rsidRPr="00CB0956">
        <w:rPr>
          <w:rFonts w:ascii="Sakkal Majalla" w:hAnsi="Sakkal Majalla" w:cs="Sakkal Majalla"/>
          <w:sz w:val="28"/>
          <w:szCs w:val="28"/>
          <w:rtl/>
          <w:lang w:bidi="ar-EG"/>
        </w:rPr>
        <w:t>إدارة المواهب الخضراء</w:t>
      </w:r>
      <w:r w:rsidRPr="00CB0956">
        <w:rPr>
          <w:rFonts w:ascii="Sakkal Majalla" w:hAnsi="Sakkal Majalla" w:cs="Sakkal Majalla" w:hint="cs"/>
          <w:sz w:val="28"/>
          <w:szCs w:val="28"/>
          <w:rtl/>
          <w:lang w:bidi="ar-EG"/>
        </w:rPr>
        <w:t xml:space="preserve"> </w:t>
      </w:r>
      <w:proofErr w:type="gramStart"/>
      <w:r w:rsidRPr="00CB0956">
        <w:rPr>
          <w:rFonts w:ascii="Sakkal Majalla" w:hAnsi="Sakkal Majalla" w:cs="Sakkal Majalla" w:hint="cs"/>
          <w:sz w:val="28"/>
          <w:szCs w:val="28"/>
          <w:rtl/>
          <w:lang w:bidi="ar-EG"/>
        </w:rPr>
        <w:t xml:space="preserve">بأبعادها( </w:t>
      </w:r>
      <w:r w:rsidRPr="00CB0956">
        <w:rPr>
          <w:rFonts w:ascii="Sakkal Majalla" w:hAnsi="Sakkal Majalla" w:cs="Sakkal Majalla" w:hint="cs"/>
          <w:sz w:val="28"/>
          <w:szCs w:val="28"/>
          <w:rtl/>
          <w:lang w:bidi="ar-EG"/>
        </w:rPr>
        <w:lastRenderedPageBreak/>
        <w:t>إدارة</w:t>
      </w:r>
      <w:proofErr w:type="gramEnd"/>
      <w:r w:rsidRPr="00CB0956">
        <w:rPr>
          <w:rFonts w:ascii="Sakkal Majalla" w:hAnsi="Sakkal Majalla" w:cs="Sakkal Majalla" w:hint="cs"/>
          <w:sz w:val="28"/>
          <w:szCs w:val="28"/>
          <w:rtl/>
          <w:lang w:bidi="ar-EG"/>
        </w:rPr>
        <w:t xml:space="preserve"> المواهب الخضراء الصلبة- إدارة المواهب الخضراء الناعمة</w:t>
      </w:r>
      <w:r w:rsidRPr="00CB0956">
        <w:rPr>
          <w:rFonts w:ascii="Sakkal Majalla" w:hAnsi="Sakkal Majalla" w:cs="Sakkal Majalla"/>
          <w:sz w:val="28"/>
          <w:szCs w:val="28"/>
          <w:rtl/>
          <w:lang w:bidi="ar-EG"/>
        </w:rPr>
        <w:t xml:space="preserve"> </w:t>
      </w:r>
      <w:r w:rsidRPr="00CB0956">
        <w:rPr>
          <w:rFonts w:ascii="Sakkal Majalla" w:hAnsi="Sakkal Majalla" w:cs="Sakkal Majalla" w:hint="cs"/>
          <w:sz w:val="28"/>
          <w:szCs w:val="28"/>
          <w:rtl/>
          <w:lang w:bidi="ar-EG"/>
        </w:rPr>
        <w:t xml:space="preserve">) </w:t>
      </w:r>
      <w:r w:rsidRPr="00CB0956">
        <w:rPr>
          <w:rFonts w:ascii="Sakkal Majalla" w:hAnsi="Sakkal Majalla" w:cs="Sakkal Majalla"/>
          <w:sz w:val="28"/>
          <w:szCs w:val="28"/>
          <w:rtl/>
          <w:lang w:bidi="ar-EG"/>
        </w:rPr>
        <w:t>على سلوك العمل المبتكر للعاملين الدور الوسيط للقيادة التحويلية</w:t>
      </w:r>
      <w:r w:rsidRPr="00CB0956">
        <w:rPr>
          <w:rFonts w:ascii="Sakkal Majalla" w:hAnsi="Sakkal Majalla" w:cs="Sakkal Majalla" w:hint="cs"/>
          <w:sz w:val="28"/>
          <w:szCs w:val="28"/>
          <w:rtl/>
          <w:lang w:bidi="ar-EG"/>
        </w:rPr>
        <w:t xml:space="preserve"> في شركات المقاولات بالمملكة العربية السعودية</w:t>
      </w:r>
    </w:p>
    <w:p w14:paraId="5267DEB7" w14:textId="3A0766FA" w:rsidR="00CB0956" w:rsidRPr="00CC01BA" w:rsidRDefault="00B531F3"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6" w:name="_Toc172908959"/>
      <w:bookmarkStart w:id="37" w:name="_Toc172983402"/>
      <w:r>
        <w:rPr>
          <w:rFonts w:ascii="Sakkal Majalla" w:hAnsi="Sakkal Majalla" w:cs="Sakkal Majalla" w:hint="cs"/>
          <w:b/>
          <w:bCs/>
          <w:sz w:val="36"/>
          <w:szCs w:val="36"/>
          <w:rtl/>
          <w:lang w:bidi="ar-EG"/>
        </w:rPr>
        <w:t xml:space="preserve">13.1 </w:t>
      </w:r>
      <w:r w:rsidR="00CB0956" w:rsidRPr="00CC01BA">
        <w:rPr>
          <w:rFonts w:ascii="Sakkal Majalla" w:hAnsi="Sakkal Majalla" w:cs="Sakkal Majalla"/>
          <w:b/>
          <w:bCs/>
          <w:sz w:val="36"/>
          <w:szCs w:val="36"/>
          <w:rtl/>
          <w:lang w:bidi="ar-EG"/>
        </w:rPr>
        <w:t>أدوات الدراسة:</w:t>
      </w:r>
      <w:bookmarkEnd w:id="36"/>
      <w:bookmarkEnd w:id="37"/>
    </w:p>
    <w:p w14:paraId="75D7E400" w14:textId="77777777" w:rsidR="00CB0956" w:rsidRPr="00CB0956" w:rsidRDefault="00CB0956" w:rsidP="00B531F3">
      <w:pPr>
        <w:spacing w:before="100" w:beforeAutospacing="1" w:after="100" w:afterAutospacing="1" w:line="360" w:lineRule="auto"/>
        <w:ind w:firstLine="720"/>
        <w:jc w:val="both"/>
        <w:rPr>
          <w:rFonts w:ascii="Sakkal Majalla" w:hAnsi="Sakkal Majalla" w:cs="Sakkal Majalla"/>
          <w:sz w:val="28"/>
          <w:szCs w:val="28"/>
          <w:rtl/>
        </w:rPr>
      </w:pPr>
      <w:r w:rsidRPr="00CB0956">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652C5D0" w14:textId="37A49DA6" w:rsidR="00CB0956" w:rsidRPr="00CB0956" w:rsidRDefault="00CB0956" w:rsidP="00CB0956">
      <w:pPr>
        <w:numPr>
          <w:ilvl w:val="0"/>
          <w:numId w:val="6"/>
        </w:numPr>
        <w:spacing w:line="360" w:lineRule="auto"/>
        <w:jc w:val="both"/>
        <w:rPr>
          <w:rFonts w:ascii="Sakkal Majalla" w:hAnsi="Sakkal Majalla" w:cs="Sakkal Majalla"/>
          <w:sz w:val="28"/>
          <w:szCs w:val="28"/>
        </w:rPr>
      </w:pPr>
      <w:r w:rsidRPr="00CB0956">
        <w:rPr>
          <w:rFonts w:ascii="Sakkal Majalla" w:hAnsi="Sakkal Majalla" w:cs="Sakkal Majalla"/>
          <w:b/>
          <w:bCs/>
          <w:sz w:val="28"/>
          <w:szCs w:val="28"/>
          <w:rtl/>
        </w:rPr>
        <w:t>القسم الأول:</w:t>
      </w:r>
      <w:r w:rsidRPr="00CB0956">
        <w:rPr>
          <w:rFonts w:ascii="Sakkal Majalla" w:hAnsi="Sakkal Majalla" w:cs="Sakkal Majalla"/>
          <w:sz w:val="28"/>
          <w:szCs w:val="28"/>
          <w:rtl/>
        </w:rPr>
        <w:t xml:space="preserve"> وهو الجزء الخاص بالمتغيرات الديمغرافية لأفراد عينة الدراسة </w:t>
      </w:r>
      <w:r w:rsidR="00B531F3" w:rsidRPr="00CB0956">
        <w:rPr>
          <w:rFonts w:ascii="Sakkal Majalla" w:hAnsi="Sakkal Majalla" w:cs="Sakkal Majalla" w:hint="cs"/>
          <w:sz w:val="28"/>
          <w:szCs w:val="28"/>
          <w:rtl/>
        </w:rPr>
        <w:t>من بالمملكة</w:t>
      </w:r>
      <w:r w:rsidRPr="00CB0956">
        <w:rPr>
          <w:rFonts w:ascii="Sakkal Majalla" w:hAnsi="Sakkal Majalla" w:cs="Sakkal Majalla" w:hint="cs"/>
          <w:sz w:val="28"/>
          <w:szCs w:val="28"/>
          <w:rtl/>
        </w:rPr>
        <w:t xml:space="preserve"> العربية السعودية   </w:t>
      </w:r>
      <w:r w:rsidRPr="00CB0956">
        <w:rPr>
          <w:rFonts w:ascii="Sakkal Majalla" w:hAnsi="Sakkal Majalla" w:cs="Sakkal Majalla"/>
          <w:sz w:val="28"/>
          <w:szCs w:val="28"/>
          <w:rtl/>
        </w:rPr>
        <w:t>والمتمثلة بـ: النوع الاجتماعي، والعمر، والمؤهل العلمي، والوضع المهني</w:t>
      </w:r>
      <w:r w:rsidRPr="00CB0956">
        <w:rPr>
          <w:rFonts w:ascii="Sakkal Majalla" w:hAnsi="Sakkal Majalla" w:cs="Sakkal Majalla" w:hint="cs"/>
          <w:sz w:val="28"/>
          <w:szCs w:val="28"/>
          <w:rtl/>
        </w:rPr>
        <w:t>.</w:t>
      </w:r>
    </w:p>
    <w:p w14:paraId="277D2373" w14:textId="51C41E13" w:rsidR="00CB0956" w:rsidRPr="00CB0956" w:rsidRDefault="00CB0956" w:rsidP="00CB0956">
      <w:pPr>
        <w:numPr>
          <w:ilvl w:val="0"/>
          <w:numId w:val="6"/>
        </w:numPr>
        <w:spacing w:line="360" w:lineRule="auto"/>
        <w:jc w:val="both"/>
        <w:rPr>
          <w:rFonts w:ascii="Sakkal Majalla" w:hAnsi="Sakkal Majalla" w:cs="Sakkal Majalla"/>
          <w:sz w:val="28"/>
          <w:szCs w:val="28"/>
          <w:rtl/>
        </w:rPr>
      </w:pPr>
      <w:r w:rsidRPr="00CB0956">
        <w:rPr>
          <w:rFonts w:ascii="Sakkal Majalla" w:hAnsi="Sakkal Majalla" w:cs="Sakkal Majalla"/>
          <w:b/>
          <w:bCs/>
          <w:sz w:val="28"/>
          <w:szCs w:val="28"/>
          <w:rtl/>
        </w:rPr>
        <w:t>القسم الثاني</w:t>
      </w:r>
      <w:r w:rsidRPr="00CB0956">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CB0956">
        <w:rPr>
          <w:rFonts w:ascii="Sakkal Majalla" w:hAnsi="Sakkal Majalla" w:cs="Sakkal Majalla" w:hint="cs"/>
          <w:sz w:val="28"/>
          <w:szCs w:val="28"/>
          <w:rtl/>
        </w:rPr>
        <w:t>والتابع.</w:t>
      </w:r>
    </w:p>
    <w:p w14:paraId="06C5AC67" w14:textId="35E26AB9" w:rsidR="00CB0956" w:rsidRPr="00CC01BA" w:rsidRDefault="00B531F3"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8" w:name="_Toc172908960"/>
      <w:bookmarkStart w:id="39" w:name="_Toc172983403"/>
      <w:r>
        <w:rPr>
          <w:rFonts w:ascii="Sakkal Majalla" w:hAnsi="Sakkal Majalla" w:cs="Sakkal Majalla" w:hint="cs"/>
          <w:b/>
          <w:bCs/>
          <w:sz w:val="36"/>
          <w:szCs w:val="36"/>
          <w:rtl/>
          <w:lang w:bidi="ar-EG"/>
        </w:rPr>
        <w:t xml:space="preserve">14.1 </w:t>
      </w:r>
      <w:r w:rsidR="00CB0956" w:rsidRPr="00CC01BA">
        <w:rPr>
          <w:rFonts w:ascii="Sakkal Majalla" w:hAnsi="Sakkal Majalla" w:cs="Sakkal Majalla"/>
          <w:b/>
          <w:bCs/>
          <w:sz w:val="36"/>
          <w:szCs w:val="36"/>
          <w:rtl/>
          <w:lang w:bidi="ar-EG"/>
        </w:rPr>
        <w:t>الأساليب الإحصائية المستخدمة:</w:t>
      </w:r>
      <w:bookmarkEnd w:id="38"/>
      <w:bookmarkEnd w:id="39"/>
    </w:p>
    <w:p w14:paraId="687392AE" w14:textId="77777777" w:rsidR="00CB0956" w:rsidRPr="00CB0956" w:rsidRDefault="00CB0956" w:rsidP="00B531F3">
      <w:pPr>
        <w:spacing w:before="100" w:beforeAutospacing="1" w:after="100" w:afterAutospacing="1" w:line="360" w:lineRule="auto"/>
        <w:ind w:firstLine="720"/>
        <w:jc w:val="both"/>
        <w:rPr>
          <w:rFonts w:ascii="Sakkal Majalla" w:hAnsi="Sakkal Majalla" w:cs="Sakkal Majalla"/>
          <w:sz w:val="28"/>
          <w:szCs w:val="28"/>
          <w:rtl/>
        </w:rPr>
      </w:pPr>
      <w:r w:rsidRPr="00CB0956">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CB0956">
        <w:rPr>
          <w:rFonts w:ascii="Sakkal Majalla" w:hAnsi="Sakkal Majalla" w:cs="Sakkal Majalla"/>
          <w:sz w:val="28"/>
          <w:szCs w:val="28"/>
        </w:rPr>
        <w:t>Statistical Package for Social Sciences - SPSS</w:t>
      </w:r>
      <w:r w:rsidRPr="00CB0956">
        <w:rPr>
          <w:rFonts w:ascii="Sakkal Majalla" w:hAnsi="Sakkal Majalla" w:cs="Sakkal Majalla"/>
          <w:sz w:val="28"/>
          <w:szCs w:val="28"/>
          <w:rtl/>
        </w:rPr>
        <w:t xml:space="preserve"> كما يلي:</w:t>
      </w:r>
    </w:p>
    <w:p w14:paraId="34CEFDF2" w14:textId="77777777" w:rsidR="00CB0956" w:rsidRPr="00CB0956" w:rsidRDefault="00CB0956" w:rsidP="00B531F3">
      <w:pPr>
        <w:numPr>
          <w:ilvl w:val="0"/>
          <w:numId w:val="53"/>
        </w:numPr>
        <w:spacing w:before="100" w:beforeAutospacing="1" w:after="100" w:afterAutospacing="1" w:line="360" w:lineRule="auto"/>
        <w:ind w:left="401" w:hanging="357"/>
        <w:jc w:val="both"/>
        <w:rPr>
          <w:rFonts w:ascii="Sakkal Majalla" w:hAnsi="Sakkal Majalla" w:cs="Sakkal Majalla"/>
          <w:sz w:val="28"/>
          <w:szCs w:val="28"/>
          <w:rtl/>
        </w:rPr>
      </w:pPr>
      <w:r w:rsidRPr="00B531F3">
        <w:rPr>
          <w:rFonts w:ascii="Sakkal Majalla" w:hAnsi="Sakkal Majalla" w:cs="Sakkal Majalla"/>
          <w:b/>
          <w:bCs/>
          <w:sz w:val="28"/>
          <w:szCs w:val="28"/>
          <w:rtl/>
        </w:rPr>
        <w:t xml:space="preserve">أولا: أساليب الإحصاء الوصفي </w:t>
      </w:r>
      <w:r w:rsidRPr="00B531F3">
        <w:rPr>
          <w:rFonts w:ascii="Sakkal Majalla" w:hAnsi="Sakkal Majalla" w:cs="Sakkal Majalla"/>
          <w:b/>
          <w:bCs/>
          <w:sz w:val="28"/>
          <w:szCs w:val="28"/>
        </w:rPr>
        <w:t>Descriptive Statistic Measures</w:t>
      </w:r>
      <w:r w:rsidRPr="00B531F3">
        <w:rPr>
          <w:rFonts w:ascii="Sakkal Majalla" w:hAnsi="Sakkal Majalla" w:cs="Sakkal Majalla"/>
          <w:b/>
          <w:bCs/>
          <w:sz w:val="28"/>
          <w:szCs w:val="28"/>
          <w:rtl/>
        </w:rPr>
        <w:t>:</w:t>
      </w:r>
      <w:r w:rsidRPr="00CB0956">
        <w:rPr>
          <w:rFonts w:ascii="Sakkal Majalla" w:hAnsi="Sakkal Majalla" w:cs="Sakkal Majalla"/>
          <w:sz w:val="28"/>
          <w:szCs w:val="28"/>
          <w:rtl/>
        </w:rPr>
        <w:t xml:space="preserve"> والتي تم استخدامها لوصف الخصائص الديمغرافية والوظيفية للعاملين عينة الدراسة، وتشمل:</w:t>
      </w:r>
    </w:p>
    <w:p w14:paraId="03F0F380" w14:textId="77777777" w:rsidR="00CB0956" w:rsidRPr="00CB0956" w:rsidRDefault="00CB0956" w:rsidP="00B531F3">
      <w:pPr>
        <w:numPr>
          <w:ilvl w:val="0"/>
          <w:numId w:val="55"/>
        </w:numPr>
        <w:spacing w:before="100" w:beforeAutospacing="1" w:after="100" w:afterAutospacing="1" w:line="360" w:lineRule="auto"/>
        <w:ind w:hanging="357"/>
        <w:jc w:val="both"/>
        <w:rPr>
          <w:rFonts w:ascii="Sakkal Majalla" w:hAnsi="Sakkal Majalla" w:cs="Sakkal Majalla"/>
          <w:sz w:val="28"/>
          <w:szCs w:val="28"/>
        </w:rPr>
      </w:pPr>
      <w:r w:rsidRPr="00B531F3">
        <w:rPr>
          <w:rFonts w:ascii="Sakkal Majalla" w:hAnsi="Sakkal Majalla" w:cs="Sakkal Majalla"/>
          <w:b/>
          <w:bCs/>
          <w:sz w:val="28"/>
          <w:szCs w:val="28"/>
          <w:rtl/>
        </w:rPr>
        <w:t>التكرارات:</w:t>
      </w:r>
      <w:r w:rsidRPr="00CB0956">
        <w:rPr>
          <w:rFonts w:ascii="Sakkal Majalla" w:hAnsi="Sakkal Majalla" w:cs="Sakkal Majalla"/>
          <w:sz w:val="28"/>
          <w:szCs w:val="28"/>
          <w:rtl/>
        </w:rPr>
        <w:t xml:space="preserve"> لوصف الخصائص الشخصية والوظيفية للعاملين عينة الدراسة.</w:t>
      </w:r>
    </w:p>
    <w:p w14:paraId="4DBA2D05" w14:textId="77777777" w:rsidR="00CB0956" w:rsidRPr="00CB0956" w:rsidRDefault="00CB0956" w:rsidP="00B531F3">
      <w:pPr>
        <w:numPr>
          <w:ilvl w:val="0"/>
          <w:numId w:val="55"/>
        </w:numPr>
        <w:spacing w:before="100" w:beforeAutospacing="1" w:after="100" w:afterAutospacing="1" w:line="360" w:lineRule="auto"/>
        <w:ind w:hanging="357"/>
        <w:jc w:val="both"/>
        <w:rPr>
          <w:rFonts w:ascii="Sakkal Majalla" w:hAnsi="Sakkal Majalla" w:cs="Sakkal Majalla"/>
          <w:sz w:val="28"/>
          <w:szCs w:val="28"/>
        </w:rPr>
      </w:pPr>
      <w:r w:rsidRPr="00B531F3">
        <w:rPr>
          <w:rFonts w:ascii="Sakkal Majalla" w:hAnsi="Sakkal Majalla" w:cs="Sakkal Majalla"/>
          <w:b/>
          <w:bCs/>
          <w:sz w:val="28"/>
          <w:szCs w:val="28"/>
          <w:rtl/>
        </w:rPr>
        <w:t>النسب المئوية:</w:t>
      </w:r>
      <w:r w:rsidRPr="00CB0956">
        <w:rPr>
          <w:rFonts w:ascii="Sakkal Majalla" w:hAnsi="Sakkal Majalla" w:cs="Sakkal Majalla"/>
          <w:sz w:val="28"/>
          <w:szCs w:val="28"/>
          <w:rtl/>
        </w:rPr>
        <w:t xml:space="preserve"> تم استخدامها لمعرفة التوزيعات التكرارية للعاملين عينة الدراسة.</w:t>
      </w:r>
    </w:p>
    <w:p w14:paraId="7A5E0981" w14:textId="77777777" w:rsidR="00CB0956" w:rsidRPr="00CB0956" w:rsidRDefault="00CB0956" w:rsidP="00B531F3">
      <w:pPr>
        <w:numPr>
          <w:ilvl w:val="0"/>
          <w:numId w:val="55"/>
        </w:numPr>
        <w:spacing w:before="100" w:beforeAutospacing="1" w:after="100" w:afterAutospacing="1" w:line="360" w:lineRule="auto"/>
        <w:ind w:hanging="357"/>
        <w:jc w:val="both"/>
        <w:rPr>
          <w:rFonts w:ascii="Sakkal Majalla" w:hAnsi="Sakkal Majalla" w:cs="Sakkal Majalla"/>
          <w:sz w:val="28"/>
          <w:szCs w:val="28"/>
        </w:rPr>
      </w:pPr>
      <w:r w:rsidRPr="00B531F3">
        <w:rPr>
          <w:rFonts w:ascii="Sakkal Majalla" w:hAnsi="Sakkal Majalla" w:cs="Sakkal Majalla"/>
          <w:b/>
          <w:bCs/>
          <w:sz w:val="28"/>
          <w:szCs w:val="28"/>
          <w:rtl/>
        </w:rPr>
        <w:t>المتوسط الحسابي:</w:t>
      </w:r>
      <w:r w:rsidRPr="00CB0956">
        <w:rPr>
          <w:rFonts w:ascii="Sakkal Majalla" w:hAnsi="Sakkal Majalla" w:cs="Sakkal Majalla"/>
          <w:sz w:val="28"/>
          <w:szCs w:val="28"/>
          <w:rtl/>
        </w:rPr>
        <w:t xml:space="preserve"> استخدم لمعرفة متوسط إجابات للعاملين عينة الدراسة عن فقرات الأبعاد.</w:t>
      </w:r>
    </w:p>
    <w:p w14:paraId="049FA143" w14:textId="77777777" w:rsidR="00CB0956" w:rsidRPr="00CB0956" w:rsidRDefault="00CB0956" w:rsidP="00B531F3">
      <w:pPr>
        <w:numPr>
          <w:ilvl w:val="0"/>
          <w:numId w:val="55"/>
        </w:numPr>
        <w:spacing w:before="100" w:beforeAutospacing="1" w:after="100" w:afterAutospacing="1" w:line="360" w:lineRule="auto"/>
        <w:ind w:hanging="357"/>
        <w:jc w:val="both"/>
        <w:rPr>
          <w:rFonts w:ascii="Sakkal Majalla" w:hAnsi="Sakkal Majalla" w:cs="Sakkal Majalla"/>
          <w:sz w:val="28"/>
          <w:szCs w:val="28"/>
          <w:rtl/>
        </w:rPr>
      </w:pPr>
      <w:r w:rsidRPr="00B531F3">
        <w:rPr>
          <w:rFonts w:ascii="Sakkal Majalla" w:hAnsi="Sakkal Majalla" w:cs="Sakkal Majalla"/>
          <w:b/>
          <w:bCs/>
          <w:sz w:val="28"/>
          <w:szCs w:val="28"/>
          <w:rtl/>
        </w:rPr>
        <w:t>الانحراف المعياري:</w:t>
      </w:r>
      <w:r w:rsidRPr="00CB0956">
        <w:rPr>
          <w:rFonts w:ascii="Sakkal Majalla" w:hAnsi="Sakkal Majalla" w:cs="Sakkal Majalla"/>
          <w:sz w:val="28"/>
          <w:szCs w:val="28"/>
          <w:rtl/>
        </w:rPr>
        <w:t xml:space="preserve"> استخدم لمعرفة تشتت إجابات العاملين عينة الدراسة عن المتوسط الحسابي.</w:t>
      </w:r>
    </w:p>
    <w:p w14:paraId="7AFA4381" w14:textId="77777777" w:rsidR="00CB0956" w:rsidRPr="00B531F3" w:rsidRDefault="00CB0956" w:rsidP="00B531F3">
      <w:pPr>
        <w:pStyle w:val="a5"/>
        <w:numPr>
          <w:ilvl w:val="0"/>
          <w:numId w:val="54"/>
        </w:numPr>
        <w:spacing w:line="360" w:lineRule="auto"/>
        <w:ind w:left="401"/>
        <w:jc w:val="both"/>
        <w:rPr>
          <w:rFonts w:ascii="Sakkal Majalla" w:hAnsi="Sakkal Majalla" w:cs="Sakkal Majalla"/>
          <w:b/>
          <w:bCs/>
          <w:sz w:val="28"/>
          <w:szCs w:val="28"/>
          <w:rtl/>
        </w:rPr>
      </w:pPr>
      <w:r w:rsidRPr="00B531F3">
        <w:rPr>
          <w:rFonts w:ascii="Sakkal Majalla" w:hAnsi="Sakkal Majalla" w:cs="Sakkal Majalla"/>
          <w:b/>
          <w:bCs/>
          <w:sz w:val="28"/>
          <w:szCs w:val="28"/>
          <w:rtl/>
        </w:rPr>
        <w:lastRenderedPageBreak/>
        <w:t>ثانيا: الإحصاء التحليلي:</w:t>
      </w:r>
      <w:r w:rsidRPr="00B531F3">
        <w:rPr>
          <w:rFonts w:ascii="Sakkal Majalla" w:hAnsi="Sakkal Majalla" w:cs="Sakkal Majalla"/>
          <w:b/>
          <w:bCs/>
          <w:sz w:val="28"/>
          <w:szCs w:val="28"/>
          <w:rtl/>
        </w:rPr>
        <w:tab/>
      </w:r>
    </w:p>
    <w:p w14:paraId="6DFCA698" w14:textId="77777777" w:rsidR="00CB0956" w:rsidRPr="00CB0956" w:rsidRDefault="00CB0956" w:rsidP="00B531F3">
      <w:pPr>
        <w:numPr>
          <w:ilvl w:val="0"/>
          <w:numId w:val="56"/>
        </w:numPr>
        <w:spacing w:before="100" w:beforeAutospacing="1" w:after="100" w:afterAutospacing="1" w:line="360" w:lineRule="auto"/>
        <w:jc w:val="both"/>
        <w:rPr>
          <w:rFonts w:ascii="Sakkal Majalla" w:hAnsi="Sakkal Majalla" w:cs="Sakkal Majalla"/>
          <w:sz w:val="28"/>
          <w:szCs w:val="28"/>
        </w:rPr>
      </w:pPr>
      <w:r w:rsidRPr="00B531F3">
        <w:rPr>
          <w:rFonts w:ascii="Sakkal Majalla" w:hAnsi="Sakkal Majalla" w:cs="Sakkal Majalla"/>
          <w:b/>
          <w:bCs/>
          <w:sz w:val="28"/>
          <w:szCs w:val="28"/>
          <w:rtl/>
        </w:rPr>
        <w:t xml:space="preserve">معامل الثبات </w:t>
      </w:r>
      <w:proofErr w:type="spellStart"/>
      <w:r w:rsidRPr="00B531F3">
        <w:rPr>
          <w:rFonts w:ascii="Sakkal Majalla" w:hAnsi="Sakkal Majalla" w:cs="Sakkal Majalla"/>
          <w:b/>
          <w:bCs/>
          <w:sz w:val="28"/>
          <w:szCs w:val="28"/>
          <w:rtl/>
        </w:rPr>
        <w:t>كرونباخ</w:t>
      </w:r>
      <w:proofErr w:type="spellEnd"/>
      <w:r w:rsidRPr="00B531F3">
        <w:rPr>
          <w:rFonts w:ascii="Sakkal Majalla" w:hAnsi="Sakkal Majalla" w:cs="Sakkal Majalla"/>
          <w:b/>
          <w:bCs/>
          <w:sz w:val="28"/>
          <w:szCs w:val="28"/>
          <w:rtl/>
        </w:rPr>
        <w:t xml:space="preserve"> الفـا:</w:t>
      </w:r>
      <w:r w:rsidRPr="00CB0956">
        <w:rPr>
          <w:rFonts w:ascii="Sakkal Majalla" w:hAnsi="Sakkal Majalla" w:cs="Sakkal Majalla"/>
          <w:sz w:val="28"/>
          <w:szCs w:val="28"/>
          <w:rtl/>
        </w:rPr>
        <w:t xml:space="preserve"> للتعرف على مدى الاتساق الداخلي لفقرات ابعـاد متغيرات الدراسة.</w:t>
      </w:r>
    </w:p>
    <w:p w14:paraId="1090034B" w14:textId="77777777" w:rsidR="00CB0956" w:rsidRPr="00CB0956" w:rsidRDefault="00CB0956" w:rsidP="00B531F3">
      <w:pPr>
        <w:numPr>
          <w:ilvl w:val="0"/>
          <w:numId w:val="56"/>
        </w:numPr>
        <w:spacing w:before="100" w:beforeAutospacing="1" w:after="100" w:afterAutospacing="1" w:line="360" w:lineRule="auto"/>
        <w:jc w:val="both"/>
        <w:rPr>
          <w:rFonts w:ascii="Sakkal Majalla" w:hAnsi="Sakkal Majalla" w:cs="Sakkal Majalla"/>
          <w:sz w:val="28"/>
          <w:szCs w:val="28"/>
        </w:rPr>
      </w:pPr>
      <w:r w:rsidRPr="00B531F3">
        <w:rPr>
          <w:rFonts w:ascii="Sakkal Majalla" w:hAnsi="Sakkal Majalla" w:cs="Sakkal Majalla"/>
          <w:b/>
          <w:bCs/>
          <w:sz w:val="28"/>
          <w:szCs w:val="28"/>
          <w:rtl/>
        </w:rPr>
        <w:t>الانحدار المتعدد:</w:t>
      </w:r>
      <w:r w:rsidRPr="00CB0956">
        <w:rPr>
          <w:rFonts w:ascii="Sakkal Majalla" w:hAnsi="Sakkal Majalla" w:cs="Sakkal Majalla"/>
          <w:sz w:val="28"/>
          <w:szCs w:val="28"/>
          <w:rtl/>
        </w:rPr>
        <w:t xml:space="preserve"> لاختبار </w:t>
      </w:r>
      <w:proofErr w:type="gramStart"/>
      <w:r w:rsidRPr="00CB0956">
        <w:rPr>
          <w:rFonts w:ascii="Sakkal Majalla" w:hAnsi="Sakkal Majalla" w:cs="Sakkal Majalla"/>
          <w:sz w:val="28"/>
          <w:szCs w:val="28"/>
          <w:rtl/>
        </w:rPr>
        <w:t>اثر</w:t>
      </w:r>
      <w:proofErr w:type="gramEnd"/>
      <w:r w:rsidRPr="00CB0956">
        <w:rPr>
          <w:rFonts w:ascii="Sakkal Majalla" w:hAnsi="Sakkal Majalla" w:cs="Sakkal Majalla"/>
          <w:sz w:val="28"/>
          <w:szCs w:val="28"/>
          <w:rtl/>
        </w:rPr>
        <w:t xml:space="preserve"> المتغير المستقل في المتغير التابع.</w:t>
      </w:r>
    </w:p>
    <w:p w14:paraId="7FDB0146" w14:textId="77777777" w:rsidR="00CB0956" w:rsidRPr="00CB0956" w:rsidRDefault="00CB0956" w:rsidP="00B531F3">
      <w:pPr>
        <w:numPr>
          <w:ilvl w:val="0"/>
          <w:numId w:val="56"/>
        </w:numPr>
        <w:spacing w:before="100" w:beforeAutospacing="1" w:after="100" w:afterAutospacing="1" w:line="360" w:lineRule="auto"/>
        <w:jc w:val="both"/>
        <w:rPr>
          <w:rFonts w:ascii="Sakkal Majalla" w:hAnsi="Sakkal Majalla" w:cs="Sakkal Majalla"/>
          <w:sz w:val="28"/>
          <w:szCs w:val="28"/>
        </w:rPr>
      </w:pPr>
      <w:r w:rsidRPr="00B531F3">
        <w:rPr>
          <w:rFonts w:ascii="Sakkal Majalla" w:hAnsi="Sakkal Majalla" w:cs="Sakkal Majalla"/>
          <w:b/>
          <w:bCs/>
          <w:sz w:val="28"/>
          <w:szCs w:val="28"/>
          <w:rtl/>
        </w:rPr>
        <w:t>ارتباط بيرسون:</w:t>
      </w:r>
      <w:r w:rsidRPr="00CB0956">
        <w:rPr>
          <w:rFonts w:ascii="Sakkal Majalla" w:hAnsi="Sakkal Majalla" w:cs="Sakkal Majalla"/>
          <w:sz w:val="28"/>
          <w:szCs w:val="28"/>
          <w:rtl/>
        </w:rPr>
        <w:t xml:space="preserve"> للتحقق من عدم وجود ارتباط ذاتي عالي بين ابعاد المتغير المستقل.</w:t>
      </w:r>
    </w:p>
    <w:p w14:paraId="0FCCE101" w14:textId="77777777" w:rsidR="00CB0956" w:rsidRPr="00CB0956" w:rsidRDefault="00CB0956" w:rsidP="00B531F3">
      <w:pPr>
        <w:numPr>
          <w:ilvl w:val="0"/>
          <w:numId w:val="56"/>
        </w:numPr>
        <w:spacing w:before="100" w:beforeAutospacing="1" w:after="100" w:afterAutospacing="1" w:line="360" w:lineRule="auto"/>
        <w:jc w:val="both"/>
        <w:rPr>
          <w:rFonts w:ascii="Sakkal Majalla" w:hAnsi="Sakkal Majalla" w:cs="Sakkal Majalla"/>
          <w:sz w:val="28"/>
          <w:szCs w:val="28"/>
        </w:rPr>
      </w:pPr>
      <w:r w:rsidRPr="00B531F3">
        <w:rPr>
          <w:rFonts w:ascii="Sakkal Majalla" w:hAnsi="Sakkal Majalla" w:cs="Sakkal Majalla"/>
          <w:b/>
          <w:bCs/>
          <w:sz w:val="28"/>
          <w:szCs w:val="28"/>
        </w:rPr>
        <w:t>Kolmogorov-</w:t>
      </w:r>
      <w:proofErr w:type="spellStart"/>
      <w:r w:rsidRPr="00B531F3">
        <w:rPr>
          <w:rFonts w:ascii="Sakkal Majalla" w:hAnsi="Sakkal Majalla" w:cs="Sakkal Majalla"/>
          <w:b/>
          <w:bCs/>
          <w:sz w:val="28"/>
          <w:szCs w:val="28"/>
        </w:rPr>
        <w:t>Smnnov</w:t>
      </w:r>
      <w:proofErr w:type="spellEnd"/>
      <w:r w:rsidRPr="00B531F3">
        <w:rPr>
          <w:rFonts w:ascii="Sakkal Majalla" w:hAnsi="Sakkal Majalla" w:cs="Sakkal Majalla"/>
          <w:b/>
          <w:bCs/>
          <w:sz w:val="28"/>
          <w:szCs w:val="28"/>
          <w:rtl/>
        </w:rPr>
        <w:t xml:space="preserve"> </w:t>
      </w:r>
      <w:r w:rsidRPr="00CB0956">
        <w:rPr>
          <w:rFonts w:ascii="Sakkal Majalla" w:hAnsi="Sakkal Majalla" w:cs="Sakkal Majalla"/>
          <w:sz w:val="28"/>
          <w:szCs w:val="28"/>
          <w:rtl/>
        </w:rPr>
        <w:t>للتعرف على تحقق ظاهرة التوزيع الطبيعي لبيانات الدراسة.</w:t>
      </w:r>
    </w:p>
    <w:p w14:paraId="41E09F88" w14:textId="77777777" w:rsidR="00CB0956" w:rsidRPr="00CB0956" w:rsidRDefault="00CB0956" w:rsidP="00B531F3">
      <w:pPr>
        <w:numPr>
          <w:ilvl w:val="0"/>
          <w:numId w:val="56"/>
        </w:numPr>
        <w:spacing w:before="100" w:beforeAutospacing="1" w:after="100" w:afterAutospacing="1" w:line="360" w:lineRule="auto"/>
        <w:jc w:val="both"/>
        <w:rPr>
          <w:rFonts w:ascii="Sakkal Majalla" w:hAnsi="Sakkal Majalla" w:cs="Sakkal Majalla"/>
          <w:sz w:val="28"/>
          <w:szCs w:val="28"/>
          <w:rtl/>
        </w:rPr>
      </w:pPr>
      <w:r w:rsidRPr="00B531F3">
        <w:rPr>
          <w:rFonts w:ascii="Sakkal Majalla" w:hAnsi="Sakkal Majalla" w:cs="Sakkal Majalla"/>
          <w:b/>
          <w:bCs/>
          <w:sz w:val="28"/>
          <w:szCs w:val="28"/>
          <w:rtl/>
        </w:rPr>
        <w:t>تحليل الانحدار الهرمي:</w:t>
      </w:r>
      <w:r w:rsidRPr="00CB0956">
        <w:rPr>
          <w:rFonts w:ascii="Sakkal Majalla" w:hAnsi="Sakkal Majalla" w:cs="Sakkal Majalla"/>
          <w:sz w:val="28"/>
          <w:szCs w:val="28"/>
          <w:rtl/>
        </w:rPr>
        <w:t xml:space="preserve"> لاختبار دور المتغير المعدل في تحسين أثر المتغير المستقل في المتغير التابع</w:t>
      </w:r>
    </w:p>
    <w:p w14:paraId="34A18C08" w14:textId="64DDFD7A" w:rsidR="00CB0956" w:rsidRPr="00CC01BA" w:rsidRDefault="00B531F3" w:rsidP="00CC01B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0" w:name="_Toc172908961"/>
      <w:bookmarkStart w:id="41" w:name="_Toc172983404"/>
      <w:r>
        <w:rPr>
          <w:rFonts w:ascii="Sakkal Majalla" w:hAnsi="Sakkal Majalla" w:cs="Sakkal Majalla" w:hint="cs"/>
          <w:b/>
          <w:bCs/>
          <w:sz w:val="36"/>
          <w:szCs w:val="36"/>
          <w:rtl/>
          <w:lang w:bidi="ar-EG"/>
        </w:rPr>
        <w:t xml:space="preserve">15.1 </w:t>
      </w:r>
      <w:r w:rsidR="00CB0956" w:rsidRPr="00CC01BA">
        <w:rPr>
          <w:rFonts w:ascii="Sakkal Majalla" w:hAnsi="Sakkal Majalla" w:cs="Sakkal Majalla" w:hint="cs"/>
          <w:b/>
          <w:bCs/>
          <w:sz w:val="36"/>
          <w:szCs w:val="36"/>
          <w:rtl/>
          <w:lang w:bidi="ar-EG"/>
        </w:rPr>
        <w:t>حدود</w:t>
      </w:r>
      <w:r w:rsidR="00CB0956" w:rsidRPr="00CC01BA">
        <w:rPr>
          <w:rFonts w:ascii="Sakkal Majalla" w:hAnsi="Sakkal Majalla" w:cs="Sakkal Majalla"/>
          <w:b/>
          <w:bCs/>
          <w:sz w:val="36"/>
          <w:szCs w:val="36"/>
          <w:rtl/>
          <w:lang w:bidi="ar-EG"/>
        </w:rPr>
        <w:t xml:space="preserve"> </w:t>
      </w:r>
      <w:proofErr w:type="gramStart"/>
      <w:r w:rsidR="00CB0956" w:rsidRPr="00CC01BA">
        <w:rPr>
          <w:rFonts w:ascii="Sakkal Majalla" w:hAnsi="Sakkal Majalla" w:cs="Sakkal Majalla"/>
          <w:b/>
          <w:bCs/>
          <w:sz w:val="36"/>
          <w:szCs w:val="36"/>
          <w:rtl/>
          <w:lang w:bidi="ar-EG"/>
        </w:rPr>
        <w:t xml:space="preserve">الدراسة </w:t>
      </w:r>
      <w:r w:rsidR="00CB0956" w:rsidRPr="00CC01BA">
        <w:rPr>
          <w:rFonts w:ascii="Sakkal Majalla" w:hAnsi="Sakkal Majalla" w:cs="Sakkal Majalla" w:hint="cs"/>
          <w:b/>
          <w:bCs/>
          <w:sz w:val="36"/>
          <w:szCs w:val="36"/>
          <w:rtl/>
          <w:lang w:bidi="ar-EG"/>
        </w:rPr>
        <w:t>:</w:t>
      </w:r>
      <w:bookmarkEnd w:id="40"/>
      <w:bookmarkEnd w:id="41"/>
      <w:proofErr w:type="gramEnd"/>
    </w:p>
    <w:p w14:paraId="3485CF45" w14:textId="5A9D445D" w:rsidR="00CB0956" w:rsidRPr="00B531F3" w:rsidRDefault="00CB0956" w:rsidP="00B531F3">
      <w:pPr>
        <w:pStyle w:val="a5"/>
        <w:numPr>
          <w:ilvl w:val="0"/>
          <w:numId w:val="57"/>
        </w:numPr>
        <w:spacing w:line="360" w:lineRule="auto"/>
        <w:ind w:left="684"/>
        <w:jc w:val="both"/>
        <w:rPr>
          <w:rFonts w:ascii="Sakkal Majalla" w:hAnsi="Sakkal Majalla" w:cs="Sakkal Majalla"/>
          <w:sz w:val="28"/>
          <w:szCs w:val="28"/>
        </w:rPr>
      </w:pPr>
      <w:r w:rsidRPr="00B531F3">
        <w:rPr>
          <w:rFonts w:ascii="Sakkal Majalla" w:hAnsi="Sakkal Majalla" w:cs="Sakkal Majalla"/>
          <w:b/>
          <w:bCs/>
          <w:sz w:val="28"/>
          <w:szCs w:val="28"/>
          <w:rtl/>
        </w:rPr>
        <w:t>حدود موضوعية</w:t>
      </w:r>
      <w:r w:rsidRPr="00B531F3">
        <w:rPr>
          <w:rFonts w:ascii="Sakkal Majalla" w:hAnsi="Sakkal Majalla" w:cs="Sakkal Majalla"/>
          <w:sz w:val="28"/>
          <w:szCs w:val="28"/>
          <w:rtl/>
        </w:rPr>
        <w:t xml:space="preserve">: قامت الدراسة </w:t>
      </w:r>
      <w:proofErr w:type="gramStart"/>
      <w:r w:rsidRPr="00B531F3">
        <w:rPr>
          <w:rFonts w:ascii="Sakkal Majalla" w:hAnsi="Sakkal Majalla" w:cs="Sakkal Majalla"/>
          <w:sz w:val="28"/>
          <w:szCs w:val="28"/>
          <w:rtl/>
        </w:rPr>
        <w:t xml:space="preserve">بقياس  </w:t>
      </w:r>
      <w:r w:rsidRPr="00B531F3">
        <w:rPr>
          <w:rFonts w:ascii="Sakkal Majalla" w:hAnsi="Sakkal Majalla" w:cs="Sakkal Majalla"/>
          <w:sz w:val="28"/>
          <w:szCs w:val="28"/>
          <w:rtl/>
          <w:lang w:bidi="ar-EG"/>
        </w:rPr>
        <w:t>إدارة</w:t>
      </w:r>
      <w:proofErr w:type="gramEnd"/>
      <w:r w:rsidRPr="00B531F3">
        <w:rPr>
          <w:rFonts w:ascii="Sakkal Majalla" w:hAnsi="Sakkal Majalla" w:cs="Sakkal Majalla"/>
          <w:sz w:val="28"/>
          <w:szCs w:val="28"/>
          <w:rtl/>
          <w:lang w:bidi="ar-EG"/>
        </w:rPr>
        <w:t xml:space="preserve"> المواهب الخضراء</w:t>
      </w:r>
      <w:r w:rsidRPr="00B531F3">
        <w:rPr>
          <w:rFonts w:ascii="Sakkal Majalla" w:hAnsi="Sakkal Majalla" w:cs="Sakkal Majalla" w:hint="cs"/>
          <w:sz w:val="28"/>
          <w:szCs w:val="28"/>
          <w:rtl/>
          <w:lang w:bidi="ar-EG"/>
        </w:rPr>
        <w:t xml:space="preserve"> بأبعادها( إدارة المواهب الخضراء الصلبة- إدارة المواهب الخضراء الناعمة</w:t>
      </w:r>
      <w:r w:rsidRPr="00B531F3">
        <w:rPr>
          <w:rFonts w:ascii="Sakkal Majalla" w:hAnsi="Sakkal Majalla" w:cs="Sakkal Majalla"/>
          <w:sz w:val="28"/>
          <w:szCs w:val="28"/>
          <w:rtl/>
          <w:lang w:bidi="ar-EG"/>
        </w:rPr>
        <w:t xml:space="preserve"> </w:t>
      </w:r>
      <w:r w:rsidRPr="00B531F3">
        <w:rPr>
          <w:rFonts w:ascii="Sakkal Majalla" w:hAnsi="Sakkal Majalla" w:cs="Sakkal Majalla" w:hint="cs"/>
          <w:sz w:val="28"/>
          <w:szCs w:val="28"/>
          <w:rtl/>
          <w:lang w:bidi="ar-EG"/>
        </w:rPr>
        <w:t xml:space="preserve">) </w:t>
      </w:r>
      <w:r w:rsidRPr="00B531F3">
        <w:rPr>
          <w:rFonts w:ascii="Sakkal Majalla" w:hAnsi="Sakkal Majalla" w:cs="Sakkal Majalla"/>
          <w:sz w:val="28"/>
          <w:szCs w:val="28"/>
          <w:rtl/>
          <w:lang w:bidi="ar-EG"/>
        </w:rPr>
        <w:t>على سلوك العمل المبتكر للعاملين الدور الوسيط للقيادة التحويلية</w:t>
      </w:r>
      <w:r w:rsidRPr="00B531F3">
        <w:rPr>
          <w:rFonts w:ascii="Sakkal Majalla" w:hAnsi="Sakkal Majalla" w:cs="Sakkal Majalla" w:hint="cs"/>
          <w:sz w:val="28"/>
          <w:szCs w:val="28"/>
          <w:rtl/>
          <w:lang w:bidi="ar-EG"/>
        </w:rPr>
        <w:t xml:space="preserve"> في شركات المقاولات بالمملكة العربية السعودية.</w:t>
      </w:r>
    </w:p>
    <w:p w14:paraId="0C6D6508" w14:textId="7A70A5CE" w:rsidR="00CB0956" w:rsidRPr="00B531F3" w:rsidRDefault="00CB0956" w:rsidP="00B531F3">
      <w:pPr>
        <w:pStyle w:val="a5"/>
        <w:numPr>
          <w:ilvl w:val="0"/>
          <w:numId w:val="57"/>
        </w:numPr>
        <w:spacing w:line="360" w:lineRule="auto"/>
        <w:ind w:left="684"/>
        <w:jc w:val="both"/>
        <w:rPr>
          <w:rFonts w:ascii="Sakkal Majalla" w:hAnsi="Sakkal Majalla" w:cs="Sakkal Majalla"/>
          <w:sz w:val="28"/>
          <w:szCs w:val="28"/>
        </w:rPr>
      </w:pPr>
      <w:r w:rsidRPr="00B531F3">
        <w:rPr>
          <w:rFonts w:ascii="Sakkal Majalla" w:hAnsi="Sakkal Majalla" w:cs="Sakkal Majalla"/>
          <w:b/>
          <w:bCs/>
          <w:sz w:val="28"/>
          <w:szCs w:val="28"/>
          <w:rtl/>
        </w:rPr>
        <w:t>حدود مكانية</w:t>
      </w:r>
      <w:r w:rsidRPr="00B531F3">
        <w:rPr>
          <w:rFonts w:ascii="Sakkal Majalla" w:hAnsi="Sakkal Majalla" w:cs="Sakkal Majalla" w:hint="cs"/>
          <w:b/>
          <w:bCs/>
          <w:sz w:val="28"/>
          <w:szCs w:val="28"/>
          <w:rtl/>
        </w:rPr>
        <w:t>:</w:t>
      </w:r>
      <w:r w:rsidRPr="00B531F3">
        <w:rPr>
          <w:rFonts w:ascii="Sakkal Majalla" w:hAnsi="Sakkal Majalla" w:cs="Sakkal Majalla" w:hint="cs"/>
          <w:sz w:val="28"/>
          <w:szCs w:val="28"/>
          <w:rtl/>
        </w:rPr>
        <w:t xml:space="preserve"> شركات </w:t>
      </w:r>
      <w:proofErr w:type="gramStart"/>
      <w:r w:rsidRPr="00B531F3">
        <w:rPr>
          <w:rFonts w:ascii="Sakkal Majalla" w:hAnsi="Sakkal Majalla" w:cs="Sakkal Majalla" w:hint="cs"/>
          <w:sz w:val="28"/>
          <w:szCs w:val="28"/>
          <w:rtl/>
        </w:rPr>
        <w:t>المقاولات  في</w:t>
      </w:r>
      <w:proofErr w:type="gramEnd"/>
      <w:r w:rsidRPr="00B531F3">
        <w:rPr>
          <w:rFonts w:ascii="Sakkal Majalla" w:hAnsi="Sakkal Majalla" w:cs="Sakkal Majalla" w:hint="cs"/>
          <w:sz w:val="28"/>
          <w:szCs w:val="28"/>
          <w:rtl/>
        </w:rPr>
        <w:t xml:space="preserve"> المملكة العربية السعودية.</w:t>
      </w:r>
    </w:p>
    <w:p w14:paraId="5BC9AB03" w14:textId="77777777" w:rsidR="00CB0956" w:rsidRPr="00B531F3" w:rsidRDefault="00CB0956" w:rsidP="00B531F3">
      <w:pPr>
        <w:pStyle w:val="a5"/>
        <w:numPr>
          <w:ilvl w:val="0"/>
          <w:numId w:val="57"/>
        </w:numPr>
        <w:spacing w:line="360" w:lineRule="auto"/>
        <w:ind w:left="684"/>
        <w:jc w:val="both"/>
        <w:rPr>
          <w:rFonts w:ascii="Sakkal Majalla" w:hAnsi="Sakkal Majalla" w:cs="Sakkal Majalla"/>
          <w:sz w:val="28"/>
          <w:szCs w:val="28"/>
        </w:rPr>
      </w:pPr>
      <w:r w:rsidRPr="00B531F3">
        <w:rPr>
          <w:rFonts w:ascii="Sakkal Majalla" w:hAnsi="Sakkal Majalla" w:cs="Sakkal Majalla"/>
          <w:b/>
          <w:bCs/>
          <w:sz w:val="28"/>
          <w:szCs w:val="28"/>
          <w:rtl/>
        </w:rPr>
        <w:t>حدود زمانية</w:t>
      </w:r>
      <w:r w:rsidRPr="00B531F3">
        <w:rPr>
          <w:rFonts w:ascii="Sakkal Majalla" w:hAnsi="Sakkal Majalla" w:cs="Sakkal Majalla"/>
          <w:sz w:val="28"/>
          <w:szCs w:val="28"/>
          <w:rtl/>
        </w:rPr>
        <w:t>: العام الدراسي 2024.</w:t>
      </w:r>
    </w:p>
    <w:p w14:paraId="0E03EC4B" w14:textId="77777777" w:rsidR="00CB0956" w:rsidRPr="00B531F3" w:rsidRDefault="00CB0956" w:rsidP="00B531F3">
      <w:pPr>
        <w:pStyle w:val="a5"/>
        <w:numPr>
          <w:ilvl w:val="0"/>
          <w:numId w:val="57"/>
        </w:numPr>
        <w:spacing w:line="360" w:lineRule="auto"/>
        <w:ind w:left="684"/>
        <w:jc w:val="both"/>
        <w:rPr>
          <w:rFonts w:ascii="Sakkal Majalla" w:hAnsi="Sakkal Majalla" w:cs="Sakkal Majalla"/>
          <w:sz w:val="28"/>
          <w:szCs w:val="28"/>
          <w:rtl/>
        </w:rPr>
      </w:pPr>
      <w:r w:rsidRPr="00B531F3">
        <w:rPr>
          <w:rFonts w:ascii="Sakkal Majalla" w:hAnsi="Sakkal Majalla" w:cs="Sakkal Majalla"/>
          <w:b/>
          <w:bCs/>
          <w:sz w:val="28"/>
          <w:szCs w:val="28"/>
          <w:rtl/>
        </w:rPr>
        <w:t xml:space="preserve">حدود </w:t>
      </w:r>
      <w:proofErr w:type="gramStart"/>
      <w:r w:rsidRPr="00B531F3">
        <w:rPr>
          <w:rFonts w:ascii="Sakkal Majalla" w:hAnsi="Sakkal Majalla" w:cs="Sakkal Majalla"/>
          <w:b/>
          <w:bCs/>
          <w:sz w:val="28"/>
          <w:szCs w:val="28"/>
          <w:rtl/>
        </w:rPr>
        <w:t xml:space="preserve">بشرية </w:t>
      </w:r>
      <w:r w:rsidRPr="00B531F3">
        <w:rPr>
          <w:rFonts w:ascii="Sakkal Majalla" w:hAnsi="Sakkal Majalla" w:cs="Sakkal Majalla" w:hint="cs"/>
          <w:b/>
          <w:bCs/>
          <w:sz w:val="28"/>
          <w:szCs w:val="28"/>
          <w:rtl/>
        </w:rPr>
        <w:t>:</w:t>
      </w:r>
      <w:proofErr w:type="gramEnd"/>
      <w:r w:rsidRPr="00B531F3">
        <w:rPr>
          <w:rFonts w:ascii="Sakkal Majalla" w:hAnsi="Sakkal Majalla" w:cs="Sakkal Majalla" w:hint="cs"/>
          <w:sz w:val="28"/>
          <w:szCs w:val="28"/>
          <w:rtl/>
        </w:rPr>
        <w:t xml:space="preserve"> </w:t>
      </w:r>
      <w:r w:rsidRPr="00B531F3">
        <w:rPr>
          <w:rFonts w:ascii="Sakkal Majalla" w:hAnsi="Sakkal Majalla" w:cs="Sakkal Majalla"/>
          <w:sz w:val="28"/>
          <w:szCs w:val="28"/>
          <w:rtl/>
        </w:rPr>
        <w:t xml:space="preserve">تم التطبيق علي العاملين في </w:t>
      </w:r>
      <w:r w:rsidRPr="00B531F3">
        <w:rPr>
          <w:rFonts w:ascii="Sakkal Majalla" w:hAnsi="Sakkal Majalla" w:cs="Sakkal Majalla" w:hint="cs"/>
          <w:sz w:val="28"/>
          <w:szCs w:val="28"/>
          <w:rtl/>
        </w:rPr>
        <w:t>شركات المقاولات في المملكة العربية السعودية.</w:t>
      </w:r>
    </w:p>
    <w:p w14:paraId="45DE43B3" w14:textId="77777777" w:rsidR="00CB0956" w:rsidRDefault="00CB0956" w:rsidP="00FA3300">
      <w:pPr>
        <w:rPr>
          <w:rFonts w:ascii="Sakkal Majalla" w:hAnsi="Sakkal Majalla" w:cs="Sakkal Majalla"/>
          <w:sz w:val="28"/>
          <w:szCs w:val="28"/>
          <w:rtl/>
          <w:lang w:bidi="ar-EG"/>
        </w:rPr>
      </w:pPr>
    </w:p>
    <w:p w14:paraId="1F11C13D" w14:textId="77777777" w:rsidR="00FA3300" w:rsidRDefault="00FA3300" w:rsidP="00FA3300">
      <w:pPr>
        <w:rPr>
          <w:rFonts w:ascii="Sakkal Majalla" w:hAnsi="Sakkal Majalla" w:cs="Sakkal Majalla"/>
          <w:sz w:val="28"/>
          <w:szCs w:val="28"/>
          <w:rtl/>
          <w:lang w:bidi="ar-EG"/>
        </w:rPr>
      </w:pPr>
    </w:p>
    <w:p w14:paraId="465EF355" w14:textId="77777777" w:rsidR="008353F7" w:rsidRDefault="008353F7" w:rsidP="00FA3300">
      <w:pPr>
        <w:rPr>
          <w:rFonts w:ascii="Sakkal Majalla" w:hAnsi="Sakkal Majalla" w:cs="Sakkal Majalla"/>
          <w:sz w:val="28"/>
          <w:szCs w:val="28"/>
          <w:rtl/>
          <w:lang w:bidi="ar-EG"/>
        </w:rPr>
      </w:pPr>
    </w:p>
    <w:p w14:paraId="43A9D46D" w14:textId="77777777" w:rsidR="008353F7" w:rsidRDefault="008353F7" w:rsidP="00FA3300">
      <w:pPr>
        <w:rPr>
          <w:rFonts w:ascii="Sakkal Majalla" w:hAnsi="Sakkal Majalla" w:cs="Sakkal Majalla"/>
          <w:sz w:val="28"/>
          <w:szCs w:val="28"/>
          <w:rtl/>
          <w:lang w:bidi="ar-EG"/>
        </w:rPr>
      </w:pPr>
    </w:p>
    <w:p w14:paraId="072F0B91" w14:textId="77777777" w:rsidR="00FA3300" w:rsidRDefault="00FA3300" w:rsidP="00FA3300">
      <w:pPr>
        <w:rPr>
          <w:rFonts w:ascii="Sakkal Majalla" w:hAnsi="Sakkal Majalla" w:cs="Sakkal Majalla"/>
          <w:sz w:val="28"/>
          <w:szCs w:val="28"/>
          <w:rtl/>
          <w:lang w:bidi="ar-EG"/>
        </w:rPr>
      </w:pPr>
    </w:p>
    <w:p w14:paraId="32DB7B50" w14:textId="15B84752" w:rsidR="00FA3300" w:rsidRDefault="00554867" w:rsidP="0098057B">
      <w:pPr>
        <w:pStyle w:val="1"/>
        <w:rPr>
          <w:rtl/>
        </w:rPr>
      </w:pPr>
      <w:bookmarkStart w:id="42" w:name="_Toc172908962"/>
      <w:bookmarkStart w:id="43" w:name="_Toc172983405"/>
      <w:r>
        <w:rPr>
          <w:rFonts w:hint="cs"/>
          <w:rtl/>
        </w:rPr>
        <w:lastRenderedPageBreak/>
        <w:t>الفصل الثاني: الإطار</w:t>
      </w:r>
      <w:r w:rsidR="00FA3300">
        <w:rPr>
          <w:rFonts w:hint="cs"/>
          <w:rtl/>
        </w:rPr>
        <w:t xml:space="preserve"> النظري</w:t>
      </w:r>
      <w:bookmarkEnd w:id="42"/>
      <w:bookmarkEnd w:id="43"/>
    </w:p>
    <w:p w14:paraId="3647F9BE" w14:textId="3A117C14" w:rsidR="00FA3300" w:rsidRPr="00554867" w:rsidRDefault="00FA3300" w:rsidP="00554867">
      <w:pPr>
        <w:spacing w:before="100" w:beforeAutospacing="1" w:after="100" w:afterAutospacing="1" w:line="360" w:lineRule="auto"/>
        <w:ind w:hanging="23"/>
        <w:jc w:val="both"/>
        <w:outlineLvl w:val="2"/>
        <w:rPr>
          <w:rFonts w:ascii="Sakkal Majalla" w:hAnsi="Sakkal Majalla" w:cs="Sakkal Majalla"/>
          <w:b/>
          <w:bCs/>
          <w:sz w:val="32"/>
          <w:szCs w:val="32"/>
          <w:rtl/>
          <w:lang w:bidi="ar-EG"/>
        </w:rPr>
      </w:pPr>
      <w:bookmarkStart w:id="44" w:name="_Toc172908963"/>
      <w:bookmarkStart w:id="45" w:name="_Toc172983406"/>
      <w:r w:rsidRPr="00554867">
        <w:rPr>
          <w:rFonts w:ascii="Sakkal Majalla" w:hAnsi="Sakkal Majalla" w:cs="Sakkal Majalla"/>
          <w:b/>
          <w:bCs/>
          <w:sz w:val="32"/>
          <w:szCs w:val="32"/>
          <w:rtl/>
          <w:lang w:bidi="ar-EG"/>
        </w:rPr>
        <w:t>تمهيد:</w:t>
      </w:r>
      <w:bookmarkEnd w:id="44"/>
      <w:bookmarkEnd w:id="45"/>
    </w:p>
    <w:p w14:paraId="2E0C495A" w14:textId="77777777" w:rsidR="00FA3300" w:rsidRDefault="00FA3300" w:rsidP="00FA3300">
      <w:pPr>
        <w:rPr>
          <w:rtl/>
          <w:lang w:bidi="ar-EG"/>
        </w:rPr>
      </w:pPr>
    </w:p>
    <w:p w14:paraId="27AE3A23" w14:textId="7E1A1C0F" w:rsidR="00FA3300" w:rsidRPr="00FA3300" w:rsidRDefault="00FA3300" w:rsidP="00FA3300">
      <w:pPr>
        <w:spacing w:line="360" w:lineRule="auto"/>
        <w:ind w:firstLine="720"/>
        <w:jc w:val="both"/>
        <w:rPr>
          <w:rFonts w:ascii="Sakkal Majalla" w:hAnsi="Sakkal Majalla" w:cs="Sakkal Majalla"/>
          <w:sz w:val="28"/>
          <w:szCs w:val="28"/>
          <w:rtl/>
          <w:lang w:bidi="ar-EG"/>
        </w:rPr>
      </w:pPr>
      <w:r w:rsidRPr="00FA3300">
        <w:rPr>
          <w:rFonts w:ascii="Sakkal Majalla" w:hAnsi="Sakkal Majalla" w:cs="Sakkal Majalla"/>
          <w:sz w:val="28"/>
          <w:szCs w:val="28"/>
          <w:rtl/>
          <w:lang w:bidi="ar-EG"/>
        </w:rPr>
        <w:t>تعد إدارة المواهب الخضراء من التوجهات الحديثة التي تدمج بين ممارسات الإدارة الاستراتيجية وحماية البيئة، حيث تركز على جذب وتطوير وتحفيز الأفراد ذوي المهارات والاهتمامات في المجال البيئي</w:t>
      </w:r>
      <w:r>
        <w:rPr>
          <w:rFonts w:ascii="Sakkal Majalla" w:hAnsi="Sakkal Majalla" w:cs="Sakkal Majalla" w:hint="cs"/>
          <w:sz w:val="28"/>
          <w:szCs w:val="28"/>
          <w:rtl/>
          <w:lang w:bidi="ar-EG"/>
        </w:rPr>
        <w:t>،</w:t>
      </w:r>
      <w:r w:rsidRPr="00FA3300">
        <w:rPr>
          <w:rFonts w:ascii="Sakkal Majalla" w:hAnsi="Sakkal Majalla" w:cs="Sakkal Majalla"/>
          <w:sz w:val="28"/>
          <w:szCs w:val="28"/>
          <w:rtl/>
          <w:lang w:bidi="ar-EG"/>
        </w:rPr>
        <w:t xml:space="preserve"> تعكس هذه الاستراتيجية التزام المنظمات ليس فقط بتحقيق أهدافها التجارية، ولكن أيضًا بالمساهمة في التنمية المستدامة وحماية الموارد الطبيعية في هذا السياق، تصبح إدارة المواهب الخضراء أداة قوية لتعزيز القدرة التنافسية من خلال دمج مبادئ الاستدامة في الثقافة التنظيمية.</w:t>
      </w:r>
      <w:r w:rsidR="008353F7">
        <w:rPr>
          <w:rFonts w:ascii="Sakkal Majalla" w:hAnsi="Sakkal Majalla" w:cs="Sakkal Majalla" w:hint="cs"/>
          <w:sz w:val="28"/>
          <w:szCs w:val="28"/>
          <w:rtl/>
          <w:lang w:bidi="ar-EG"/>
        </w:rPr>
        <w:t xml:space="preserve"> (</w:t>
      </w:r>
      <w:proofErr w:type="spellStart"/>
      <w:r w:rsidR="008353F7">
        <w:rPr>
          <w:rFonts w:ascii="Sakkal Majalla" w:hAnsi="Sakkal Majalla" w:cs="Sakkal Majalla" w:hint="cs"/>
          <w:sz w:val="28"/>
          <w:szCs w:val="28"/>
          <w:rtl/>
          <w:lang w:bidi="ar-EG"/>
        </w:rPr>
        <w:t>البوسيعدية</w:t>
      </w:r>
      <w:proofErr w:type="spellEnd"/>
      <w:r w:rsidR="008353F7">
        <w:rPr>
          <w:rFonts w:ascii="Sakkal Majalla" w:hAnsi="Sakkal Majalla" w:cs="Sakkal Majalla" w:hint="cs"/>
          <w:sz w:val="28"/>
          <w:szCs w:val="28"/>
          <w:rtl/>
          <w:lang w:bidi="ar-EG"/>
        </w:rPr>
        <w:t>، 2022)</w:t>
      </w:r>
    </w:p>
    <w:p w14:paraId="61F914BF" w14:textId="0A67BF15" w:rsidR="00FA3300" w:rsidRPr="00FA3300" w:rsidRDefault="00FA3300" w:rsidP="00FA3300">
      <w:pPr>
        <w:spacing w:line="360" w:lineRule="auto"/>
        <w:ind w:firstLine="720"/>
        <w:jc w:val="both"/>
        <w:rPr>
          <w:rFonts w:ascii="Sakkal Majalla" w:hAnsi="Sakkal Majalla" w:cs="Sakkal Majalla"/>
          <w:sz w:val="28"/>
          <w:szCs w:val="28"/>
          <w:rtl/>
          <w:lang w:bidi="ar-EG"/>
        </w:rPr>
      </w:pPr>
      <w:r w:rsidRPr="00FA3300">
        <w:rPr>
          <w:rFonts w:ascii="Sakkal Majalla" w:hAnsi="Sakkal Majalla" w:cs="Sakkal Majalla"/>
          <w:sz w:val="28"/>
          <w:szCs w:val="28"/>
          <w:rtl/>
          <w:lang w:bidi="ar-EG"/>
        </w:rPr>
        <w:t>من ناحية أخرى، يشير سلوك العمل المبتكر إلى القدرة على تقديم أفكار جديدة وحلول غير تقليدية تساهم في تحسين الأداء التنظيمي</w:t>
      </w:r>
      <w:r>
        <w:rPr>
          <w:rFonts w:ascii="Sakkal Majalla" w:hAnsi="Sakkal Majalla" w:cs="Sakkal Majalla" w:hint="cs"/>
          <w:sz w:val="28"/>
          <w:szCs w:val="28"/>
          <w:rtl/>
          <w:lang w:bidi="ar-EG"/>
        </w:rPr>
        <w:t xml:space="preserve">، </w:t>
      </w:r>
      <w:r w:rsidRPr="00FA3300">
        <w:rPr>
          <w:rFonts w:ascii="Sakkal Majalla" w:hAnsi="Sakkal Majalla" w:cs="Sakkal Majalla"/>
          <w:sz w:val="28"/>
          <w:szCs w:val="28"/>
          <w:rtl/>
          <w:lang w:bidi="ar-EG"/>
        </w:rPr>
        <w:t>ترتبط هذه القدرة ارتباطًا وثيقًا بالبيئة التي يعمل فيها الأفراد، والتي يمكن أن تكون محفزة أو مقيدة للابتكار لذلك، فإن الإدارة الفعالة للمواهب الخضراء يمكن أن تخلق بيئة تشجع على التفكير الإبداعي وتطبيق ممارسات مبتكرة تحترم المبادئ البيئية.</w:t>
      </w:r>
    </w:p>
    <w:p w14:paraId="6494D55E" w14:textId="58FEC3DB" w:rsidR="00FA3300" w:rsidRPr="00FA3300" w:rsidRDefault="00FA3300" w:rsidP="001443CA">
      <w:pPr>
        <w:spacing w:line="360" w:lineRule="auto"/>
        <w:ind w:firstLine="720"/>
        <w:jc w:val="both"/>
        <w:rPr>
          <w:rFonts w:ascii="Sakkal Majalla" w:hAnsi="Sakkal Majalla" w:cs="Sakkal Majalla"/>
          <w:sz w:val="28"/>
          <w:szCs w:val="28"/>
          <w:rtl/>
          <w:lang w:bidi="ar-EG"/>
        </w:rPr>
      </w:pPr>
      <w:r w:rsidRPr="00FA3300">
        <w:rPr>
          <w:rFonts w:ascii="Sakkal Majalla" w:hAnsi="Sakkal Majalla" w:cs="Sakkal Majalla"/>
          <w:sz w:val="28"/>
          <w:szCs w:val="28"/>
          <w:rtl/>
          <w:lang w:bidi="ar-EG"/>
        </w:rPr>
        <w:t>تلعب القيادة التحويلية دورًا وسطيًا حاسمًا في هذا الإطار، حيث تسهم في توجيه الموظفين نحو أهداف مشتركة من خلال إلهامهم وتعزيز التزامهم بالقيم البيئية</w:t>
      </w:r>
      <w:r>
        <w:rPr>
          <w:rFonts w:ascii="Sakkal Majalla" w:hAnsi="Sakkal Majalla" w:cs="Sakkal Majalla" w:hint="cs"/>
          <w:sz w:val="28"/>
          <w:szCs w:val="28"/>
          <w:rtl/>
          <w:lang w:bidi="ar-EG"/>
        </w:rPr>
        <w:t xml:space="preserve">، </w:t>
      </w:r>
      <w:r w:rsidRPr="00FA3300">
        <w:rPr>
          <w:rFonts w:ascii="Sakkal Majalla" w:hAnsi="Sakkal Majalla" w:cs="Sakkal Majalla"/>
          <w:sz w:val="28"/>
          <w:szCs w:val="28"/>
          <w:rtl/>
          <w:lang w:bidi="ar-EG"/>
        </w:rPr>
        <w:t xml:space="preserve">القادة </w:t>
      </w:r>
      <w:proofErr w:type="spellStart"/>
      <w:r w:rsidRPr="00FA3300">
        <w:rPr>
          <w:rFonts w:ascii="Sakkal Majalla" w:hAnsi="Sakkal Majalla" w:cs="Sakkal Majalla"/>
          <w:sz w:val="28"/>
          <w:szCs w:val="28"/>
          <w:rtl/>
          <w:lang w:bidi="ar-EG"/>
        </w:rPr>
        <w:t>التحويليون</w:t>
      </w:r>
      <w:proofErr w:type="spellEnd"/>
      <w:r w:rsidRPr="00FA3300">
        <w:rPr>
          <w:rFonts w:ascii="Sakkal Majalla" w:hAnsi="Sakkal Majalla" w:cs="Sakkal Majalla"/>
          <w:sz w:val="28"/>
          <w:szCs w:val="28"/>
          <w:rtl/>
          <w:lang w:bidi="ar-EG"/>
        </w:rPr>
        <w:t xml:space="preserve"> ليسوا مجرد مدراء، بل هم ملهمون يرون أبعد من الأهداف التقليدية ويسعون إلى تغيير ثقافة العمل بشكل جذري من خلال اعتماد استراتيجيات تحفيزية وتعليمية، يتمكن هؤلاء القادة من توجيه فرقهم نحو الابتكار وتحقيق نتائج متميزة تستند إلى مبادئ الاستدامة.</w:t>
      </w:r>
    </w:p>
    <w:p w14:paraId="2866DBC3" w14:textId="288B173F" w:rsidR="00FA3300" w:rsidRDefault="00FA3300" w:rsidP="001443CA">
      <w:pPr>
        <w:spacing w:line="360" w:lineRule="auto"/>
        <w:ind w:firstLine="720"/>
        <w:jc w:val="both"/>
        <w:rPr>
          <w:rFonts w:ascii="Sakkal Majalla" w:hAnsi="Sakkal Majalla" w:cs="Sakkal Majalla"/>
          <w:sz w:val="28"/>
          <w:szCs w:val="28"/>
          <w:rtl/>
          <w:lang w:bidi="ar-EG"/>
        </w:rPr>
      </w:pPr>
      <w:r w:rsidRPr="00FA3300">
        <w:rPr>
          <w:rFonts w:ascii="Sakkal Majalla" w:hAnsi="Sakkal Majalla" w:cs="Sakkal Majalla"/>
          <w:sz w:val="28"/>
          <w:szCs w:val="28"/>
          <w:rtl/>
          <w:lang w:bidi="ar-EG"/>
        </w:rPr>
        <w:t>لذلك، يمكن أن تؤدي العلاقة بين إدارة المواهب الخضراء وسلوك العمل المبتكر، تحت إشراف القيادة التحويلية، إلى تحقيق نتائج إيجابية هامة على مستوى الأداء المؤسسي</w:t>
      </w:r>
      <w:r w:rsidR="001443CA">
        <w:rPr>
          <w:rFonts w:ascii="Sakkal Majalla" w:hAnsi="Sakkal Majalla" w:cs="Sakkal Majalla" w:hint="cs"/>
          <w:sz w:val="28"/>
          <w:szCs w:val="28"/>
          <w:rtl/>
          <w:lang w:bidi="ar-EG"/>
        </w:rPr>
        <w:t>،</w:t>
      </w:r>
      <w:r w:rsidRPr="00FA3300">
        <w:rPr>
          <w:rFonts w:ascii="Sakkal Majalla" w:hAnsi="Sakkal Majalla" w:cs="Sakkal Majalla"/>
          <w:sz w:val="28"/>
          <w:szCs w:val="28"/>
          <w:rtl/>
          <w:lang w:bidi="ar-EG"/>
        </w:rPr>
        <w:t xml:space="preserve"> فكلما زادت قدرة القادة على تعزيز بيئة عمل تدعم الابتكار والاستدامة، كلما زادت إمكانية تحقيق نتائج فعالة ومستدامة</w:t>
      </w:r>
      <w:r w:rsidR="001443CA">
        <w:rPr>
          <w:rFonts w:ascii="Sakkal Majalla" w:hAnsi="Sakkal Majalla" w:cs="Sakkal Majalla" w:hint="cs"/>
          <w:sz w:val="28"/>
          <w:szCs w:val="28"/>
          <w:rtl/>
          <w:lang w:bidi="ar-EG"/>
        </w:rPr>
        <w:t>،</w:t>
      </w:r>
      <w:r w:rsidRPr="00FA3300">
        <w:rPr>
          <w:rFonts w:ascii="Sakkal Majalla" w:hAnsi="Sakkal Majalla" w:cs="Sakkal Majalla"/>
          <w:sz w:val="28"/>
          <w:szCs w:val="28"/>
          <w:rtl/>
          <w:lang w:bidi="ar-EG"/>
        </w:rPr>
        <w:t xml:space="preserve"> بناءً على ذلك، يعد فهم كيفية تأثير القيادة التحويلية كمتغير وسيط في العلاقة بين إدارة المواهب الخضراء </w:t>
      </w:r>
      <w:r w:rsidRPr="00FA3300">
        <w:rPr>
          <w:rFonts w:ascii="Sakkal Majalla" w:hAnsi="Sakkal Majalla" w:cs="Sakkal Majalla"/>
          <w:sz w:val="28"/>
          <w:szCs w:val="28"/>
          <w:rtl/>
          <w:lang w:bidi="ar-EG"/>
        </w:rPr>
        <w:lastRenderedPageBreak/>
        <w:t>وسلوك العمل المبتكر أمراً أساسياً لتطوير استراتيجيات ناجحة تساهم في تحقيق الأهداف البيئية والتجارية للمنظمات.</w:t>
      </w:r>
    </w:p>
    <w:p w14:paraId="2069F459" w14:textId="77777777" w:rsidR="00554867" w:rsidRDefault="001443CA" w:rsidP="00554867">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ومن ثم يتم تقسيم هذا الفصل إلى ثلاث مباحث على النحو التالي:</w:t>
      </w:r>
    </w:p>
    <w:p w14:paraId="7E34BC01" w14:textId="77695EE2" w:rsidR="001443CA" w:rsidRDefault="001443CA" w:rsidP="001443CA">
      <w:pPr>
        <w:spacing w:line="360" w:lineRule="auto"/>
        <w:ind w:firstLine="720"/>
        <w:jc w:val="both"/>
        <w:rPr>
          <w:rFonts w:ascii="Sakkal Majalla" w:hAnsi="Sakkal Majalla" w:cs="Sakkal Majalla"/>
          <w:sz w:val="28"/>
          <w:szCs w:val="28"/>
          <w:rtl/>
          <w:lang w:bidi="ar-EG"/>
        </w:rPr>
      </w:pPr>
      <w:r w:rsidRPr="00554867">
        <w:rPr>
          <w:rFonts w:ascii="Sakkal Majalla" w:hAnsi="Sakkal Majalla" w:cs="Sakkal Majalla" w:hint="cs"/>
          <w:b/>
          <w:bCs/>
          <w:sz w:val="28"/>
          <w:szCs w:val="28"/>
          <w:rtl/>
          <w:lang w:bidi="ar-EG"/>
        </w:rPr>
        <w:t xml:space="preserve"> المبحث الأول:</w:t>
      </w:r>
      <w:r>
        <w:rPr>
          <w:rFonts w:ascii="Sakkal Majalla" w:hAnsi="Sakkal Majalla" w:cs="Sakkal Majalla" w:hint="cs"/>
          <w:sz w:val="28"/>
          <w:szCs w:val="28"/>
          <w:rtl/>
          <w:lang w:bidi="ar-EG"/>
        </w:rPr>
        <w:t xml:space="preserve"> إدارة المواهب الخضراء.</w:t>
      </w:r>
    </w:p>
    <w:p w14:paraId="09E12926" w14:textId="77777777" w:rsidR="00554867" w:rsidRDefault="001443CA" w:rsidP="001443CA">
      <w:pPr>
        <w:spacing w:line="360" w:lineRule="auto"/>
        <w:ind w:firstLine="720"/>
        <w:jc w:val="both"/>
        <w:rPr>
          <w:rFonts w:ascii="Sakkal Majalla" w:hAnsi="Sakkal Majalla" w:cs="Sakkal Majalla"/>
          <w:sz w:val="28"/>
          <w:szCs w:val="28"/>
          <w:rtl/>
          <w:lang w:bidi="ar-EG"/>
        </w:rPr>
      </w:pPr>
      <w:r w:rsidRPr="00554867">
        <w:rPr>
          <w:rFonts w:ascii="Sakkal Majalla" w:hAnsi="Sakkal Majalla" w:cs="Sakkal Majalla" w:hint="cs"/>
          <w:b/>
          <w:bCs/>
          <w:sz w:val="28"/>
          <w:szCs w:val="28"/>
          <w:rtl/>
          <w:lang w:bidi="ar-EG"/>
        </w:rPr>
        <w:t>المبحث الثاني:</w:t>
      </w:r>
      <w:r>
        <w:rPr>
          <w:rFonts w:ascii="Sakkal Majalla" w:hAnsi="Sakkal Majalla" w:cs="Sakkal Majalla" w:hint="cs"/>
          <w:sz w:val="28"/>
          <w:szCs w:val="28"/>
          <w:rtl/>
          <w:lang w:bidi="ar-EG"/>
        </w:rPr>
        <w:t xml:space="preserve"> سلوك العمل المبتكر                                                 </w:t>
      </w:r>
    </w:p>
    <w:p w14:paraId="1845A43F" w14:textId="1BCFB1B5" w:rsidR="001443CA" w:rsidRDefault="001443CA" w:rsidP="001443CA">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554867">
        <w:rPr>
          <w:rFonts w:ascii="Sakkal Majalla" w:hAnsi="Sakkal Majalla" w:cs="Sakkal Majalla" w:hint="cs"/>
          <w:b/>
          <w:bCs/>
          <w:sz w:val="28"/>
          <w:szCs w:val="28"/>
          <w:rtl/>
          <w:lang w:bidi="ar-EG"/>
        </w:rPr>
        <w:t>المبحث الثالث:</w:t>
      </w:r>
      <w:r>
        <w:rPr>
          <w:rFonts w:ascii="Sakkal Majalla" w:hAnsi="Sakkal Majalla" w:cs="Sakkal Majalla" w:hint="cs"/>
          <w:sz w:val="28"/>
          <w:szCs w:val="28"/>
          <w:rtl/>
          <w:lang w:bidi="ar-EG"/>
        </w:rPr>
        <w:t xml:space="preserve"> القيادة التحويلية.</w:t>
      </w:r>
    </w:p>
    <w:p w14:paraId="4DE8CF66" w14:textId="77777777" w:rsidR="00554867" w:rsidRDefault="00554867">
      <w:pPr>
        <w:bidi w:val="0"/>
        <w:rPr>
          <w:rFonts w:ascii="Sakkal Majalla" w:eastAsiaTheme="majorEastAsia" w:hAnsi="Sakkal Majalla" w:cs="Sakkal Majalla"/>
          <w:b/>
          <w:bCs/>
          <w:sz w:val="40"/>
          <w:szCs w:val="40"/>
          <w:rtl/>
          <w:lang w:bidi="ar-EG"/>
        </w:rPr>
      </w:pPr>
      <w:bookmarkStart w:id="46" w:name="_Toc172908964"/>
      <w:r>
        <w:rPr>
          <w:rtl/>
          <w:lang w:bidi="ar-EG"/>
        </w:rPr>
        <w:br w:type="page"/>
      </w:r>
    </w:p>
    <w:p w14:paraId="139497B0" w14:textId="4BE8CB97" w:rsidR="001443CA" w:rsidRPr="00F74A58" w:rsidRDefault="001443CA" w:rsidP="00F74A58">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7" w:name="_Toc172983407"/>
      <w:r w:rsidRPr="00F74A58">
        <w:rPr>
          <w:rFonts w:ascii="Sakkal Majalla" w:hAnsi="Sakkal Majalla" w:cs="Sakkal Majalla" w:hint="cs"/>
          <w:b/>
          <w:bCs/>
          <w:sz w:val="36"/>
          <w:szCs w:val="36"/>
          <w:rtl/>
          <w:lang w:bidi="ar-EG"/>
        </w:rPr>
        <w:lastRenderedPageBreak/>
        <w:t xml:space="preserve">المبحث </w:t>
      </w:r>
      <w:r w:rsidR="00F74A58">
        <w:rPr>
          <w:rFonts w:ascii="Sakkal Majalla" w:hAnsi="Sakkal Majalla" w:cs="Sakkal Majalla" w:hint="cs"/>
          <w:b/>
          <w:bCs/>
          <w:sz w:val="36"/>
          <w:szCs w:val="36"/>
          <w:rtl/>
          <w:lang w:bidi="ar-EG"/>
        </w:rPr>
        <w:t>ال</w:t>
      </w:r>
      <w:r w:rsidRPr="00F74A58">
        <w:rPr>
          <w:rFonts w:ascii="Sakkal Majalla" w:hAnsi="Sakkal Majalla" w:cs="Sakkal Majalla" w:hint="cs"/>
          <w:b/>
          <w:bCs/>
          <w:sz w:val="36"/>
          <w:szCs w:val="36"/>
          <w:rtl/>
          <w:lang w:bidi="ar-EG"/>
        </w:rPr>
        <w:t>اول: إدارة المواهب الخضراء</w:t>
      </w:r>
      <w:bookmarkEnd w:id="46"/>
      <w:bookmarkEnd w:id="47"/>
    </w:p>
    <w:p w14:paraId="6A2B57F4" w14:textId="760A5613" w:rsidR="00FA3300" w:rsidRPr="00F74A58" w:rsidRDefault="00F74A58" w:rsidP="00F74A58">
      <w:pPr>
        <w:spacing w:before="100" w:beforeAutospacing="1" w:after="100" w:afterAutospacing="1" w:line="360" w:lineRule="auto"/>
        <w:jc w:val="both"/>
        <w:rPr>
          <w:rFonts w:ascii="Sakkal Majalla" w:hAnsi="Sakkal Majalla" w:cs="Sakkal Majalla"/>
          <w:b/>
          <w:bCs/>
          <w:sz w:val="32"/>
          <w:szCs w:val="32"/>
          <w:rtl/>
          <w:lang w:bidi="ar-EG"/>
        </w:rPr>
      </w:pPr>
      <w:bookmarkStart w:id="48" w:name="_Toc172908965"/>
      <w:r>
        <w:rPr>
          <w:rFonts w:ascii="Sakkal Majalla" w:hAnsi="Sakkal Majalla" w:cs="Sakkal Majalla" w:hint="cs"/>
          <w:b/>
          <w:bCs/>
          <w:sz w:val="32"/>
          <w:szCs w:val="32"/>
          <w:rtl/>
          <w:lang w:bidi="ar-EG"/>
        </w:rPr>
        <w:t>1.1.2</w:t>
      </w:r>
      <w:r w:rsidR="001443CA" w:rsidRPr="00F74A58">
        <w:rPr>
          <w:rFonts w:ascii="Sakkal Majalla" w:hAnsi="Sakkal Majalla" w:cs="Sakkal Majalla"/>
          <w:b/>
          <w:bCs/>
          <w:sz w:val="32"/>
          <w:szCs w:val="32"/>
          <w:rtl/>
          <w:lang w:bidi="ar-EG"/>
        </w:rPr>
        <w:t>تمهيد:</w:t>
      </w:r>
      <w:bookmarkEnd w:id="48"/>
    </w:p>
    <w:p w14:paraId="26663831" w14:textId="433EA3AE" w:rsidR="001443CA" w:rsidRDefault="001443CA"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1443CA">
        <w:rPr>
          <w:rFonts w:ascii="Sakkal Majalla" w:hAnsi="Sakkal Majalla" w:cs="Sakkal Majalla"/>
          <w:sz w:val="28"/>
          <w:szCs w:val="28"/>
          <w:rtl/>
          <w:lang w:bidi="ar-EG"/>
        </w:rPr>
        <w:t xml:space="preserve">أوجبت التطورات على الإدارة ضرورة الاهتمام بالموارد البشرية التي تمتلكها المنظمة والبحث عن أساليب جدية للتعامل معها كمتطلب مهما لمحاولة التأقلم مع التغيرات العالمية، ومن بين الموضوعات ذات الأهمية الكبيرة والمتعلقة بالموارد البشرية في الوقت الحاضر هي إدارة المواهب، فعندما ننظر إلى تسعينات القرن الماضي نرى كيف كانت المحاولات الاجتذاب الموظفين أصحاب الجدارات العالية ومحاولات أخرى للسعي للحفاظ والإبقاء عليهم، ومن هنا انبثقت إدارة المواهب الخضراء، كتوجه إداري حديث يقوم على اجتذاب الموظف القيم والحفاظ عليه، وبذلك استحوذ هذا المفهوم على اهتمام العديد من الباحثين والمنظمات للتعامل مع مواردها البشرية الحالية والمستقبلية بكفاءة وفاعلية أعلى. </w:t>
      </w:r>
      <w:proofErr w:type="gramStart"/>
      <w:r w:rsidR="008353F7">
        <w:rPr>
          <w:rFonts w:ascii="Sakkal Majalla" w:hAnsi="Sakkal Majalla" w:cs="Sakkal Majalla" w:hint="cs"/>
          <w:sz w:val="28"/>
          <w:szCs w:val="28"/>
          <w:rtl/>
          <w:lang w:bidi="ar-EG"/>
        </w:rPr>
        <w:t>( الزومان</w:t>
      </w:r>
      <w:proofErr w:type="gramEnd"/>
      <w:r w:rsidR="008353F7">
        <w:rPr>
          <w:rFonts w:ascii="Sakkal Majalla" w:hAnsi="Sakkal Majalla" w:cs="Sakkal Majalla" w:hint="cs"/>
          <w:sz w:val="28"/>
          <w:szCs w:val="28"/>
          <w:rtl/>
          <w:lang w:bidi="ar-EG"/>
        </w:rPr>
        <w:t>،2021)</w:t>
      </w:r>
    </w:p>
    <w:p w14:paraId="30E9C14E" w14:textId="5B94630F" w:rsidR="001443CA" w:rsidRDefault="001443CA"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1443CA">
        <w:rPr>
          <w:rFonts w:ascii="Sakkal Majalla" w:hAnsi="Sakkal Majalla" w:cs="Sakkal Majalla"/>
          <w:sz w:val="28"/>
          <w:szCs w:val="28"/>
          <w:rtl/>
          <w:lang w:bidi="ar-EG"/>
        </w:rPr>
        <w:t>وقد أظهرت دراسات أن إدراك وفهم إدارة الموهبة يتطلب التكيف مع الاستدامة البيئية المعاصرة والحاجة لممارسة إدارة المواهب الخضراء</w:t>
      </w:r>
      <w:r>
        <w:rPr>
          <w:rFonts w:ascii="Sakkal Majalla" w:hAnsi="Sakkal Majalla" w:cs="Sakkal Majalla" w:hint="cs"/>
          <w:sz w:val="28"/>
          <w:szCs w:val="28"/>
          <w:rtl/>
          <w:lang w:bidi="ar-EG"/>
        </w:rPr>
        <w:t xml:space="preserve">، </w:t>
      </w:r>
      <w:r w:rsidRPr="001443CA">
        <w:rPr>
          <w:rFonts w:ascii="Sakkal Majalla" w:hAnsi="Sakkal Majalla" w:cs="Sakkal Majalla"/>
          <w:sz w:val="28"/>
          <w:szCs w:val="28"/>
          <w:rtl/>
          <w:lang w:bidi="ar-EG"/>
        </w:rPr>
        <w:t xml:space="preserve">والتركيز على برامج للتطوير الأخضر لرأس المال البشري حتى يكون بالإمكان جذب ورعاية والحفاظ على الموظفين الأذكياء العاملين والتقدم للأمام في مكان العمل من خلال مبادرات </w:t>
      </w:r>
      <w:proofErr w:type="gramStart"/>
      <w:r w:rsidRPr="001443CA">
        <w:rPr>
          <w:rFonts w:ascii="Sakkal Majalla" w:hAnsi="Sakkal Majalla" w:cs="Sakkal Majalla"/>
          <w:sz w:val="28"/>
          <w:szCs w:val="28"/>
          <w:rtl/>
          <w:lang w:bidi="ar-EG"/>
        </w:rPr>
        <w:t>خضراء .</w:t>
      </w:r>
      <w:proofErr w:type="gramEnd"/>
    </w:p>
    <w:p w14:paraId="7DB2CCB3" w14:textId="1211CB7B" w:rsidR="001443CA" w:rsidRPr="009E0CB5" w:rsidRDefault="009E0CB5"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49" w:name="_Toc172908966"/>
      <w:r>
        <w:rPr>
          <w:rFonts w:ascii="Sakkal Majalla" w:hAnsi="Sakkal Majalla" w:cs="Sakkal Majalla" w:hint="cs"/>
          <w:b/>
          <w:bCs/>
          <w:sz w:val="32"/>
          <w:szCs w:val="32"/>
          <w:rtl/>
          <w:lang w:bidi="ar-EG"/>
        </w:rPr>
        <w:t xml:space="preserve">2.1.2 </w:t>
      </w:r>
      <w:r w:rsidR="001443CA" w:rsidRPr="009E0CB5">
        <w:rPr>
          <w:rFonts w:ascii="Sakkal Majalla" w:hAnsi="Sakkal Majalla" w:cs="Sakkal Majalla"/>
          <w:b/>
          <w:bCs/>
          <w:sz w:val="32"/>
          <w:szCs w:val="32"/>
          <w:rtl/>
          <w:lang w:bidi="ar-EG"/>
        </w:rPr>
        <w:t xml:space="preserve">نشأة وتطور إدارة </w:t>
      </w:r>
      <w:proofErr w:type="gramStart"/>
      <w:r w:rsidR="001443CA" w:rsidRPr="009E0CB5">
        <w:rPr>
          <w:rFonts w:ascii="Sakkal Majalla" w:hAnsi="Sakkal Majalla" w:cs="Sakkal Majalla"/>
          <w:b/>
          <w:bCs/>
          <w:sz w:val="32"/>
          <w:szCs w:val="32"/>
          <w:rtl/>
          <w:lang w:bidi="ar-EG"/>
        </w:rPr>
        <w:t>المواهب :</w:t>
      </w:r>
      <w:bookmarkEnd w:id="49"/>
      <w:proofErr w:type="gramEnd"/>
    </w:p>
    <w:p w14:paraId="1A6CACFF" w14:textId="7E92AF46" w:rsidR="001443CA" w:rsidRDefault="001443CA" w:rsidP="009E0CB5">
      <w:pPr>
        <w:spacing w:before="100" w:beforeAutospacing="1" w:after="0" w:line="360" w:lineRule="auto"/>
        <w:ind w:firstLine="720"/>
        <w:jc w:val="both"/>
        <w:rPr>
          <w:rFonts w:ascii="Sakkal Majalla" w:hAnsi="Sakkal Majalla" w:cs="Sakkal Majalla"/>
          <w:sz w:val="28"/>
          <w:szCs w:val="28"/>
          <w:rtl/>
          <w:lang w:bidi="ar-EG"/>
        </w:rPr>
      </w:pPr>
      <w:r w:rsidRPr="001443CA">
        <w:rPr>
          <w:rFonts w:ascii="Sakkal Majalla" w:hAnsi="Sakkal Majalla" w:cs="Sakkal Majalla"/>
          <w:sz w:val="28"/>
          <w:szCs w:val="28"/>
          <w:rtl/>
          <w:lang w:bidi="ar-EG"/>
        </w:rPr>
        <w:t>ظهر مصطلح إدارة المواهب من المنظور الإداري في أوائل التسعينيات، عندما شاع استخدام عبارة حرب المواهب تعبيرا عن المنافسة الشديدة بين المنظمات في استقطاب الموهوبين في العمل بها</w:t>
      </w:r>
      <w:r>
        <w:rPr>
          <w:rFonts w:ascii="Sakkal Majalla" w:hAnsi="Sakkal Majalla" w:cs="Sakkal Majalla" w:hint="cs"/>
          <w:sz w:val="28"/>
          <w:szCs w:val="28"/>
          <w:rtl/>
          <w:lang w:bidi="ar-EG"/>
        </w:rPr>
        <w:t>،</w:t>
      </w:r>
      <w:r w:rsidRPr="001443CA">
        <w:rPr>
          <w:rFonts w:ascii="Sakkal Majalla" w:hAnsi="Sakkal Majalla" w:cs="Sakkal Majalla"/>
          <w:sz w:val="28"/>
          <w:szCs w:val="28"/>
          <w:rtl/>
          <w:lang w:bidi="ar-EG"/>
        </w:rPr>
        <w:t xml:space="preserve"> وقد </w:t>
      </w:r>
      <w:proofErr w:type="gramStart"/>
      <w:r w:rsidRPr="001443CA">
        <w:rPr>
          <w:rFonts w:ascii="Sakkal Majalla" w:hAnsi="Sakkal Majalla" w:cs="Sakkal Majalla"/>
          <w:sz w:val="28"/>
          <w:szCs w:val="28"/>
          <w:rtl/>
          <w:lang w:bidi="ar-EG"/>
        </w:rPr>
        <w:t>حدد</w:t>
      </w:r>
      <w:r>
        <w:rPr>
          <w:rFonts w:ascii="Sakkal Majalla" w:hAnsi="Sakkal Majalla" w:cs="Sakkal Majalla" w:hint="cs"/>
          <w:sz w:val="28"/>
          <w:szCs w:val="28"/>
          <w:rtl/>
          <w:lang w:bidi="ar-EG"/>
        </w:rPr>
        <w:t>(</w:t>
      </w:r>
      <w:r w:rsidRPr="001443CA">
        <w:rPr>
          <w:rFonts w:ascii="Sakkal Majalla" w:hAnsi="Sakkal Majalla" w:cs="Sakkal Majalla"/>
          <w:sz w:val="28"/>
          <w:szCs w:val="28"/>
          <w:rtl/>
          <w:lang w:bidi="ar-EG"/>
        </w:rPr>
        <w:t xml:space="preserve"> إدريس</w:t>
      </w:r>
      <w:proofErr w:type="gramEnd"/>
      <w:r w:rsidRPr="001443CA">
        <w:rPr>
          <w:rFonts w:ascii="Sakkal Majalla" w:hAnsi="Sakkal Majalla" w:cs="Sakkal Majalla"/>
          <w:sz w:val="28"/>
          <w:szCs w:val="28"/>
          <w:rtl/>
          <w:lang w:bidi="ar-EG"/>
        </w:rPr>
        <w:t xml:space="preserve"> وأبو جمعة </w:t>
      </w:r>
      <w:r>
        <w:rPr>
          <w:rFonts w:ascii="Sakkal Majalla" w:hAnsi="Sakkal Majalla" w:cs="Sakkal Majalla" w:hint="cs"/>
          <w:sz w:val="28"/>
          <w:szCs w:val="28"/>
          <w:rtl/>
          <w:lang w:bidi="ar-EG"/>
        </w:rPr>
        <w:t>،</w:t>
      </w:r>
      <w:r w:rsidRPr="001443CA">
        <w:rPr>
          <w:rFonts w:ascii="Sakkal Majalla" w:hAnsi="Sakkal Majalla" w:cs="Sakkal Majalla"/>
          <w:sz w:val="28"/>
          <w:szCs w:val="28"/>
          <w:rtl/>
          <w:lang w:bidi="ar-EG"/>
        </w:rPr>
        <w:t>2019) المرتكزات النشوئية والتطويرية لإدارة المواهب بأربعة مراحل، هي:</w:t>
      </w:r>
      <w:r w:rsidR="008353F7">
        <w:rPr>
          <w:rFonts w:ascii="Sakkal Majalla" w:hAnsi="Sakkal Majalla" w:cs="Sakkal Majalla" w:hint="cs"/>
          <w:sz w:val="28"/>
          <w:szCs w:val="28"/>
          <w:rtl/>
          <w:lang w:bidi="ar-EG"/>
        </w:rPr>
        <w:t xml:space="preserve"> ( ادريس وأبو جمعه، 2019)</w:t>
      </w:r>
    </w:p>
    <w:p w14:paraId="007FD5CE" w14:textId="4DEF93BA" w:rsidR="00403F4F" w:rsidRPr="009E0CB5" w:rsidRDefault="001443CA" w:rsidP="009E0CB5">
      <w:pPr>
        <w:pStyle w:val="a5"/>
        <w:numPr>
          <w:ilvl w:val="0"/>
          <w:numId w:val="58"/>
        </w:numPr>
        <w:spacing w:line="360" w:lineRule="auto"/>
        <w:ind w:left="684"/>
        <w:jc w:val="both"/>
        <w:rPr>
          <w:rFonts w:ascii="Sakkal Majalla" w:hAnsi="Sakkal Majalla" w:cs="Sakkal Majalla"/>
          <w:sz w:val="28"/>
          <w:szCs w:val="28"/>
          <w:rtl/>
          <w:lang w:bidi="ar-EG"/>
        </w:rPr>
      </w:pPr>
      <w:r w:rsidRPr="009E0CB5">
        <w:rPr>
          <w:rFonts w:ascii="Sakkal Majalla" w:hAnsi="Sakkal Majalla" w:cs="Sakkal Majalla"/>
          <w:b/>
          <w:bCs/>
          <w:sz w:val="28"/>
          <w:szCs w:val="28"/>
          <w:rtl/>
          <w:lang w:bidi="ar-EG"/>
        </w:rPr>
        <w:t>المرحلة الأولى:</w:t>
      </w:r>
      <w:r w:rsidRPr="009E0CB5">
        <w:rPr>
          <w:rFonts w:ascii="Sakkal Majalla" w:hAnsi="Sakkal Majalla" w:cs="Sakkal Majalla"/>
          <w:sz w:val="28"/>
          <w:szCs w:val="28"/>
          <w:rtl/>
          <w:lang w:bidi="ar-EG"/>
        </w:rPr>
        <w:t xml:space="preserve"> إدارة الموارد البشرية - إدارة الموهبة ينظر فيها إلى إدارة المواهب على أنها توليفة من الممارسات الفضلى لإدارة الموارد البشرية، مثل الاستقطاب، والاختيار، والتعيين، وقد تم إحلال مصطلح إدارة الموهبة على إدارة الموارد البشرية. </w:t>
      </w:r>
    </w:p>
    <w:p w14:paraId="2EF71145" w14:textId="77777777" w:rsidR="00403F4F" w:rsidRPr="009E0CB5" w:rsidRDefault="001443CA" w:rsidP="009E0CB5">
      <w:pPr>
        <w:pStyle w:val="a5"/>
        <w:numPr>
          <w:ilvl w:val="0"/>
          <w:numId w:val="58"/>
        </w:numPr>
        <w:spacing w:line="360" w:lineRule="auto"/>
        <w:ind w:left="684"/>
        <w:jc w:val="both"/>
        <w:rPr>
          <w:rFonts w:ascii="Sakkal Majalla" w:hAnsi="Sakkal Majalla" w:cs="Sakkal Majalla"/>
          <w:sz w:val="28"/>
          <w:szCs w:val="28"/>
          <w:rtl/>
          <w:lang w:bidi="ar-EG"/>
        </w:rPr>
      </w:pPr>
      <w:r w:rsidRPr="009E0CB5">
        <w:rPr>
          <w:rFonts w:ascii="Sakkal Majalla" w:hAnsi="Sakkal Majalla" w:cs="Sakkal Majalla"/>
          <w:b/>
          <w:bCs/>
          <w:sz w:val="28"/>
          <w:szCs w:val="28"/>
          <w:rtl/>
          <w:lang w:bidi="ar-EG"/>
        </w:rPr>
        <w:lastRenderedPageBreak/>
        <w:t>المرحلة الثانية</w:t>
      </w:r>
      <w:r w:rsidRPr="009E0CB5">
        <w:rPr>
          <w:rFonts w:ascii="Sakkal Majalla" w:hAnsi="Sakkal Majalla" w:cs="Sakkal Majalla"/>
          <w:sz w:val="28"/>
          <w:szCs w:val="28"/>
          <w:rtl/>
          <w:lang w:bidi="ar-EG"/>
        </w:rPr>
        <w:t xml:space="preserve"> وعاء إدارة الموهبة تمثلت فيها إدارة الموهبة بمجموعة عمليات مصممة الضمان التدفق الملائم من العاملين لشغل وظائف في المنظمة وذلك وفق مجموعة من الاعتبارات هي: </w:t>
      </w:r>
      <w:proofErr w:type="gramStart"/>
      <w:r w:rsidR="00403F4F" w:rsidRPr="009E0CB5">
        <w:rPr>
          <w:rFonts w:ascii="Sakkal Majalla" w:hAnsi="Sakkal Majalla" w:cs="Sakkal Majalla" w:hint="cs"/>
          <w:sz w:val="28"/>
          <w:szCs w:val="28"/>
          <w:rtl/>
          <w:lang w:bidi="ar-EG"/>
        </w:rPr>
        <w:t>(</w:t>
      </w:r>
      <w:r w:rsidRPr="009E0CB5">
        <w:rPr>
          <w:rFonts w:ascii="Sakkal Majalla" w:hAnsi="Sakkal Majalla" w:cs="Sakkal Majalla"/>
          <w:sz w:val="28"/>
          <w:szCs w:val="28"/>
          <w:rtl/>
          <w:lang w:bidi="ar-EG"/>
        </w:rPr>
        <w:t xml:space="preserve"> تخطيط</w:t>
      </w:r>
      <w:proofErr w:type="gramEnd"/>
      <w:r w:rsidRPr="009E0CB5">
        <w:rPr>
          <w:rFonts w:ascii="Sakkal Majalla" w:hAnsi="Sakkal Majalla" w:cs="Sakkal Majalla"/>
          <w:sz w:val="28"/>
          <w:szCs w:val="28"/>
          <w:rtl/>
          <w:lang w:bidi="ar-EG"/>
        </w:rPr>
        <w:t xml:space="preserve"> الموارد البشرية</w:t>
      </w:r>
      <w:r w:rsidR="00403F4F" w:rsidRPr="009E0CB5">
        <w:rPr>
          <w:rFonts w:ascii="Sakkal Majalla" w:hAnsi="Sakkal Majalla" w:cs="Sakkal Majalla" w:hint="cs"/>
          <w:sz w:val="28"/>
          <w:szCs w:val="28"/>
          <w:rtl/>
          <w:lang w:bidi="ar-EG"/>
        </w:rPr>
        <w:t xml:space="preserve">- </w:t>
      </w:r>
      <w:r w:rsidRPr="009E0CB5">
        <w:rPr>
          <w:rFonts w:ascii="Sakkal Majalla" w:hAnsi="Sakkal Majalla" w:cs="Sakkal Majalla"/>
          <w:sz w:val="28"/>
          <w:szCs w:val="28"/>
          <w:rtl/>
          <w:lang w:bidi="ar-EG"/>
        </w:rPr>
        <w:t>التركيز على المواهب داخل المنظمة بدلا من خارجها</w:t>
      </w:r>
      <w:r w:rsidR="00403F4F" w:rsidRPr="009E0CB5">
        <w:rPr>
          <w:rFonts w:ascii="Sakkal Majalla" w:hAnsi="Sakkal Majalla" w:cs="Sakkal Majalla" w:hint="cs"/>
          <w:sz w:val="28"/>
          <w:szCs w:val="28"/>
          <w:rtl/>
          <w:lang w:bidi="ar-EG"/>
        </w:rPr>
        <w:t xml:space="preserve">- </w:t>
      </w:r>
      <w:r w:rsidRPr="009E0CB5">
        <w:rPr>
          <w:rFonts w:ascii="Sakkal Majalla" w:hAnsi="Sakkal Majalla" w:cs="Sakkal Majalla"/>
          <w:sz w:val="28"/>
          <w:szCs w:val="28"/>
          <w:rtl/>
          <w:lang w:bidi="ar-EG"/>
        </w:rPr>
        <w:t xml:space="preserve"> تخطيط قوة العمل</w:t>
      </w:r>
      <w:r w:rsidR="00403F4F" w:rsidRPr="009E0CB5">
        <w:rPr>
          <w:rFonts w:ascii="Sakkal Majalla" w:hAnsi="Sakkal Majalla" w:cs="Sakkal Majalla" w:hint="cs"/>
          <w:sz w:val="28"/>
          <w:szCs w:val="28"/>
          <w:rtl/>
          <w:lang w:bidi="ar-EG"/>
        </w:rPr>
        <w:t xml:space="preserve">- </w:t>
      </w:r>
      <w:r w:rsidRPr="009E0CB5">
        <w:rPr>
          <w:rFonts w:ascii="Sakkal Majalla" w:hAnsi="Sakkal Majalla" w:cs="Sakkal Majalla"/>
          <w:sz w:val="28"/>
          <w:szCs w:val="28"/>
          <w:rtl/>
          <w:lang w:bidi="ar-EG"/>
        </w:rPr>
        <w:t xml:space="preserve"> التخطيط للمواهب البديلة</w:t>
      </w:r>
      <w:r w:rsidR="00403F4F" w:rsidRPr="009E0CB5">
        <w:rPr>
          <w:rFonts w:ascii="Sakkal Majalla" w:hAnsi="Sakkal Majalla" w:cs="Sakkal Majalla" w:hint="cs"/>
          <w:sz w:val="28"/>
          <w:szCs w:val="28"/>
          <w:rtl/>
          <w:lang w:bidi="ar-EG"/>
        </w:rPr>
        <w:t xml:space="preserve">- </w:t>
      </w:r>
      <w:r w:rsidRPr="009E0CB5">
        <w:rPr>
          <w:rFonts w:ascii="Sakkal Majalla" w:hAnsi="Sakkal Majalla" w:cs="Sakkal Majalla"/>
          <w:sz w:val="28"/>
          <w:szCs w:val="28"/>
          <w:rtl/>
          <w:lang w:bidi="ar-EG"/>
        </w:rPr>
        <w:t xml:space="preserve"> الفرد المناسب في المكان والوقت المناسبين. </w:t>
      </w:r>
    </w:p>
    <w:p w14:paraId="59FAA250" w14:textId="77777777" w:rsidR="00403F4F" w:rsidRPr="009E0CB5" w:rsidRDefault="001443CA" w:rsidP="009E0CB5">
      <w:pPr>
        <w:pStyle w:val="a5"/>
        <w:numPr>
          <w:ilvl w:val="0"/>
          <w:numId w:val="58"/>
        </w:numPr>
        <w:spacing w:line="360" w:lineRule="auto"/>
        <w:ind w:left="684"/>
        <w:jc w:val="both"/>
        <w:rPr>
          <w:rFonts w:ascii="Sakkal Majalla" w:hAnsi="Sakkal Majalla" w:cs="Sakkal Majalla"/>
          <w:sz w:val="28"/>
          <w:szCs w:val="28"/>
          <w:rtl/>
          <w:lang w:bidi="ar-EG"/>
        </w:rPr>
      </w:pPr>
      <w:r w:rsidRPr="009E0CB5">
        <w:rPr>
          <w:rFonts w:ascii="Sakkal Majalla" w:hAnsi="Sakkal Majalla" w:cs="Sakkal Majalla"/>
          <w:b/>
          <w:bCs/>
          <w:sz w:val="28"/>
          <w:szCs w:val="28"/>
          <w:rtl/>
          <w:lang w:bidi="ar-EG"/>
        </w:rPr>
        <w:t>المرحلة الثالثة</w:t>
      </w:r>
      <w:r w:rsidRPr="009E0CB5">
        <w:rPr>
          <w:rFonts w:ascii="Sakkal Majalla" w:hAnsi="Sakkal Majalla" w:cs="Sakkal Majalla"/>
          <w:sz w:val="28"/>
          <w:szCs w:val="28"/>
          <w:rtl/>
          <w:lang w:bidi="ar-EG"/>
        </w:rPr>
        <w:t>: الإدارة العامة للموهبة يتم التركيز على تجاوز المفاضلة الخاصة بالمنظورات الإنسانية والديموغرافية، لتحقيق الأداء العالي الذي يتطلب تواصل وتعاون المديرين مع كافة العاملين في جميع مجالات بهدف تطوير نظام متكامل الزيادة إنتاجية الأفراد العاملين.</w:t>
      </w:r>
    </w:p>
    <w:p w14:paraId="66A91E86" w14:textId="5F46E44D" w:rsidR="001443CA" w:rsidRPr="009E0CB5" w:rsidRDefault="001443CA" w:rsidP="009E0CB5">
      <w:pPr>
        <w:pStyle w:val="a5"/>
        <w:numPr>
          <w:ilvl w:val="0"/>
          <w:numId w:val="58"/>
        </w:numPr>
        <w:spacing w:line="360" w:lineRule="auto"/>
        <w:ind w:left="684"/>
        <w:jc w:val="both"/>
        <w:rPr>
          <w:rFonts w:ascii="Sakkal Majalla" w:hAnsi="Sakkal Majalla" w:cs="Sakkal Majalla"/>
          <w:sz w:val="28"/>
          <w:szCs w:val="28"/>
          <w:rtl/>
          <w:lang w:bidi="ar-EG"/>
        </w:rPr>
      </w:pPr>
      <w:r w:rsidRPr="009E0CB5">
        <w:rPr>
          <w:rFonts w:ascii="Sakkal Majalla" w:hAnsi="Sakkal Majalla" w:cs="Sakkal Majalla"/>
          <w:b/>
          <w:bCs/>
          <w:sz w:val="28"/>
          <w:szCs w:val="28"/>
          <w:rtl/>
          <w:lang w:bidi="ar-EG"/>
        </w:rPr>
        <w:t>المرحلة الرابعة</w:t>
      </w:r>
      <w:r w:rsidRPr="009E0CB5">
        <w:rPr>
          <w:rFonts w:ascii="Sakkal Majalla" w:hAnsi="Sakkal Majalla" w:cs="Sakkal Majalla"/>
          <w:sz w:val="28"/>
          <w:szCs w:val="28"/>
          <w:rtl/>
          <w:lang w:bidi="ar-EG"/>
        </w:rPr>
        <w:t>: إدارة الموهبة الشاملة ركزت على أن إدارة الموهبة تمثل ضرورة استراتيجية وجدارة جوهرية تسهم في تحقيق وتحسين التنفيذ الاستراتيجي والتفوق التشغيلي فهنا لابد من تطبيق جميع جوانب إدارة الموهبة من أجل توليد الالتزام برأس المال البشري واندماج العاملين.</w:t>
      </w:r>
    </w:p>
    <w:p w14:paraId="7FAC37FB" w14:textId="123C0590" w:rsidR="00403F4F" w:rsidRPr="009E0CB5" w:rsidRDefault="009E0CB5"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0" w:name="_Toc172908967"/>
      <w:r>
        <w:rPr>
          <w:rFonts w:ascii="Sakkal Majalla" w:hAnsi="Sakkal Majalla" w:cs="Sakkal Majalla" w:hint="cs"/>
          <w:b/>
          <w:bCs/>
          <w:sz w:val="32"/>
          <w:szCs w:val="32"/>
          <w:rtl/>
          <w:lang w:bidi="ar-EG"/>
        </w:rPr>
        <w:t xml:space="preserve">3.1.2 </w:t>
      </w:r>
      <w:r w:rsidR="00403F4F" w:rsidRPr="009E0CB5">
        <w:rPr>
          <w:rFonts w:ascii="Sakkal Majalla" w:hAnsi="Sakkal Majalla" w:cs="Sakkal Majalla"/>
          <w:b/>
          <w:bCs/>
          <w:sz w:val="32"/>
          <w:szCs w:val="32"/>
          <w:rtl/>
          <w:lang w:bidi="ar-EG"/>
        </w:rPr>
        <w:t>مفهوم إدارة المواهب الخضراء:</w:t>
      </w:r>
      <w:bookmarkEnd w:id="50"/>
    </w:p>
    <w:p w14:paraId="627EF6CB" w14:textId="0BDF9C46" w:rsidR="00403F4F" w:rsidRDefault="00403F4F" w:rsidP="00F74A5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يعد</w:t>
      </w:r>
      <w:r w:rsidRPr="00403F4F">
        <w:rPr>
          <w:rFonts w:ascii="Sakkal Majalla" w:hAnsi="Sakkal Majalla" w:cs="Sakkal Majalla"/>
          <w:sz w:val="28"/>
          <w:szCs w:val="28"/>
          <w:rtl/>
          <w:lang w:bidi="ar-EG"/>
        </w:rPr>
        <w:t xml:space="preserve"> الاستثمار في العنصر البشري أحد العناصر الهامة في نجاح المنظمات، كما تم الاهتمام بإدارة المواهب الخضراء لدى الإدارات العليا، ويتجلى ذلك الاهتمام في اختيار وتوجيه وصقل وإعداد الكفاءات والمواهب، وإعداد الكوادر المؤهلة وتطوير أساليب العمل لضمان انجاح المنظمة وتعزيز موقعها التنافسي بين المنظمات </w:t>
      </w:r>
      <w:proofErr w:type="gramStart"/>
      <w:r w:rsidRPr="00403F4F">
        <w:rPr>
          <w:rFonts w:ascii="Sakkal Majalla" w:hAnsi="Sakkal Majalla" w:cs="Sakkal Majalla"/>
          <w:sz w:val="28"/>
          <w:szCs w:val="28"/>
          <w:rtl/>
          <w:lang w:bidi="ar-EG"/>
        </w:rPr>
        <w:t>الأخرى</w:t>
      </w:r>
      <w:r>
        <w:rPr>
          <w:rFonts w:ascii="Sakkal Majalla" w:hAnsi="Sakkal Majalla" w:cs="Sakkal Majalla" w:hint="cs"/>
          <w:sz w:val="28"/>
          <w:szCs w:val="28"/>
          <w:rtl/>
          <w:lang w:bidi="ar-EG"/>
        </w:rPr>
        <w:t xml:space="preserve">، </w:t>
      </w:r>
      <w:r w:rsidRPr="00403F4F">
        <w:rPr>
          <w:rFonts w:ascii="Sakkal Majalla" w:hAnsi="Sakkal Majalla" w:cs="Sakkal Majalla"/>
          <w:sz w:val="28"/>
          <w:szCs w:val="28"/>
          <w:rtl/>
          <w:lang w:bidi="ar-EG"/>
        </w:rPr>
        <w:t xml:space="preserve"> أصبح</w:t>
      </w:r>
      <w:proofErr w:type="gramEnd"/>
      <w:r w:rsidRPr="00403F4F">
        <w:rPr>
          <w:rFonts w:ascii="Sakkal Majalla" w:hAnsi="Sakkal Majalla" w:cs="Sakkal Majalla"/>
          <w:sz w:val="28"/>
          <w:szCs w:val="28"/>
          <w:rtl/>
          <w:lang w:bidi="ar-EG"/>
        </w:rPr>
        <w:t xml:space="preserve"> التميز والنجاح هدف رئيسي للمنظمات الحديثة حتى تستطيع الحفاظ على مكانتها والاستمرار والتقدم والقدرة على المنافسة في ظل النظام الاقتصادي العالمي المتغير والمتطور. </w:t>
      </w:r>
      <w:proofErr w:type="gramStart"/>
      <w:r w:rsidR="008353F7">
        <w:rPr>
          <w:rFonts w:ascii="Sakkal Majalla" w:hAnsi="Sakkal Majalla" w:cs="Sakkal Majalla" w:hint="cs"/>
          <w:sz w:val="28"/>
          <w:szCs w:val="28"/>
          <w:rtl/>
          <w:lang w:bidi="ar-EG"/>
        </w:rPr>
        <w:t>( آل</w:t>
      </w:r>
      <w:proofErr w:type="gramEnd"/>
      <w:r w:rsidR="008353F7">
        <w:rPr>
          <w:rFonts w:ascii="Sakkal Majalla" w:hAnsi="Sakkal Majalla" w:cs="Sakkal Majalla" w:hint="cs"/>
          <w:sz w:val="28"/>
          <w:szCs w:val="28"/>
          <w:rtl/>
          <w:lang w:bidi="ar-EG"/>
        </w:rPr>
        <w:t xml:space="preserve"> على،2022)</w:t>
      </w:r>
    </w:p>
    <w:p w14:paraId="591E98B2" w14:textId="77777777" w:rsidR="008A4ECC" w:rsidRDefault="00403F4F"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403F4F">
        <w:rPr>
          <w:rFonts w:ascii="Sakkal Majalla" w:hAnsi="Sakkal Majalla" w:cs="Sakkal Majalla"/>
          <w:sz w:val="28"/>
          <w:szCs w:val="28"/>
          <w:rtl/>
          <w:lang w:bidi="ar-EG"/>
        </w:rPr>
        <w:t>وهنا ظهر لإدارة المواهب الخضراء أهمية كبيرة لضمان الاستثمار الصحيح للمواهب، كونها من أكبر التحديات التي تواجه المنظمات</w:t>
      </w:r>
      <w:r w:rsidR="008A4ECC">
        <w:rPr>
          <w:rFonts w:ascii="Sakkal Majalla" w:hAnsi="Sakkal Majalla" w:cs="Sakkal Majalla" w:hint="cs"/>
          <w:sz w:val="28"/>
          <w:szCs w:val="28"/>
          <w:rtl/>
          <w:lang w:bidi="ar-EG"/>
        </w:rPr>
        <w:t>،</w:t>
      </w:r>
      <w:r w:rsidRPr="00403F4F">
        <w:rPr>
          <w:rFonts w:ascii="Sakkal Majalla" w:hAnsi="Sakkal Majalla" w:cs="Sakkal Majalla"/>
          <w:sz w:val="28"/>
          <w:szCs w:val="28"/>
          <w:rtl/>
          <w:lang w:bidi="ar-EG"/>
        </w:rPr>
        <w:t xml:space="preserve"> وتعد إدارة المواهب الخضراء من استراتيجيات إدارة الأعمال الحديثة والفعالة التي تتعلق بالتعلم الوظيفي وبناء العلاقات الانسانية وإدارة العنصر البشري (</w:t>
      </w:r>
      <w:r w:rsidRPr="00403F4F">
        <w:rPr>
          <w:rFonts w:ascii="Sakkal Majalla" w:hAnsi="Sakkal Majalla" w:cs="Sakkal Majalla"/>
          <w:sz w:val="28"/>
          <w:szCs w:val="28"/>
          <w:lang w:bidi="ar-EG"/>
        </w:rPr>
        <w:t xml:space="preserve">Shafaei &amp; </w:t>
      </w:r>
      <w:proofErr w:type="spellStart"/>
      <w:r w:rsidRPr="00403F4F">
        <w:rPr>
          <w:rFonts w:ascii="Sakkal Majalla" w:hAnsi="Sakkal Majalla" w:cs="Sakkal Majalla"/>
          <w:sz w:val="28"/>
          <w:szCs w:val="28"/>
          <w:lang w:bidi="ar-EG"/>
        </w:rPr>
        <w:t>Najati</w:t>
      </w:r>
      <w:proofErr w:type="spellEnd"/>
      <w:r w:rsidRPr="00403F4F">
        <w:rPr>
          <w:rFonts w:ascii="Sakkal Majalla" w:hAnsi="Sakkal Majalla" w:cs="Sakkal Majalla"/>
          <w:sz w:val="28"/>
          <w:szCs w:val="28"/>
          <w:lang w:bidi="ar-EG"/>
        </w:rPr>
        <w:t>, 2023</w:t>
      </w:r>
      <w:r w:rsidRPr="00403F4F">
        <w:rPr>
          <w:rFonts w:ascii="Sakkal Majalla" w:hAnsi="Sakkal Majalla" w:cs="Sakkal Majalla"/>
          <w:sz w:val="28"/>
          <w:szCs w:val="28"/>
          <w:rtl/>
          <w:lang w:bidi="ar-EG"/>
        </w:rPr>
        <w:t>)</w:t>
      </w:r>
    </w:p>
    <w:p w14:paraId="7CA1BB67" w14:textId="77777777" w:rsidR="008A4ECC" w:rsidRDefault="008A4ECC" w:rsidP="00F74A5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 عرف</w:t>
      </w:r>
      <w:r>
        <w:rPr>
          <w:rFonts w:ascii="Sakkal Majalla" w:hAnsi="Sakkal Majalla" w:cs="Sakkal Majalla" w:hint="cs"/>
          <w:sz w:val="28"/>
          <w:szCs w:val="28"/>
          <w:rtl/>
          <w:lang w:bidi="ar-EG"/>
        </w:rPr>
        <w:t>ها</w:t>
      </w:r>
      <w:r w:rsidR="00403F4F" w:rsidRPr="00403F4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roofErr w:type="gramStart"/>
      <w:r w:rsidR="00403F4F" w:rsidRPr="00403F4F">
        <w:rPr>
          <w:rFonts w:ascii="Sakkal Majalla" w:hAnsi="Sakkal Majalla" w:cs="Sakkal Majalla"/>
          <w:sz w:val="28"/>
          <w:szCs w:val="28"/>
          <w:rtl/>
          <w:lang w:bidi="ar-EG"/>
        </w:rPr>
        <w:t xml:space="preserve">محمد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w:t>
      </w:r>
      <w:r w:rsidR="00403F4F" w:rsidRPr="00403F4F">
        <w:rPr>
          <w:rFonts w:ascii="Sakkal Majalla" w:hAnsi="Sakkal Majalla" w:cs="Sakkal Majalla"/>
          <w:sz w:val="28"/>
          <w:szCs w:val="28"/>
          <w:rtl/>
          <w:lang w:bidi="ar-EG"/>
        </w:rPr>
        <w:t xml:space="preserve">2021) اصطلاحا بأنها مجموعة من العاملين الذين لديهم الأفكار والمعارف والمهارات، ومنحهم الإمكانات على إنتاج القيمة من الموارد المتاحة لديهم. </w:t>
      </w:r>
    </w:p>
    <w:p w14:paraId="378C93A4" w14:textId="77777777" w:rsidR="008A4ECC" w:rsidRDefault="00403F4F"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403F4F">
        <w:rPr>
          <w:rFonts w:ascii="Sakkal Majalla" w:hAnsi="Sakkal Majalla" w:cs="Sakkal Majalla"/>
          <w:sz w:val="28"/>
          <w:szCs w:val="28"/>
          <w:rtl/>
          <w:lang w:bidi="ar-EG"/>
        </w:rPr>
        <w:t>وعرف مكتب التربية الأمريكية الموهوبين بأنهم هم أولئك الأطفال الذين يحتاجون الى برامج إدارية وخدمات إضافة الى البرامج العادية التي تقدم لهم في المؤسسة الإدارية، وذلك من أجل تحقيق مساهماتهم لأنفسهم وللمجتمع وهم الذين يظهرون إمكانات وقدرات فائقة أو متميزة في المجالات منفردة أو مجتمعة، والقدرات</w:t>
      </w:r>
      <w:r w:rsidR="008A4ECC">
        <w:rPr>
          <w:rFonts w:ascii="Sakkal Majalla" w:hAnsi="Sakkal Majalla" w:cs="Sakkal Majalla" w:hint="cs"/>
          <w:sz w:val="28"/>
          <w:szCs w:val="28"/>
          <w:rtl/>
          <w:lang w:bidi="ar-EG"/>
        </w:rPr>
        <w:t>.</w:t>
      </w:r>
    </w:p>
    <w:p w14:paraId="2DEAF06B" w14:textId="21CD373D" w:rsidR="008A4ECC" w:rsidRDefault="00403F4F"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403F4F">
        <w:rPr>
          <w:rFonts w:ascii="Sakkal Majalla" w:hAnsi="Sakkal Majalla" w:cs="Sakkal Majalla"/>
          <w:sz w:val="28"/>
          <w:szCs w:val="28"/>
          <w:rtl/>
          <w:lang w:bidi="ar-EG"/>
        </w:rPr>
        <w:t xml:space="preserve"> </w:t>
      </w:r>
      <w:r w:rsidR="008A4ECC">
        <w:rPr>
          <w:rFonts w:ascii="Sakkal Majalla" w:hAnsi="Sakkal Majalla" w:cs="Sakkal Majalla" w:hint="cs"/>
          <w:sz w:val="28"/>
          <w:szCs w:val="28"/>
          <w:rtl/>
          <w:lang w:bidi="ar-EG"/>
        </w:rPr>
        <w:t>وتعرف أيضا على أنها</w:t>
      </w:r>
      <w:r w:rsidRPr="00403F4F">
        <w:rPr>
          <w:rFonts w:ascii="Sakkal Majalla" w:hAnsi="Sakkal Majalla" w:cs="Sakkal Majalla"/>
          <w:sz w:val="28"/>
          <w:szCs w:val="28"/>
          <w:rtl/>
          <w:lang w:bidi="ar-EG"/>
        </w:rPr>
        <w:t xml:space="preserve"> القدرة العقلية العامة، وقدرات التحصيل المتميزة، والابداع أو التفكير المنتج، والقدرة القيادية، والفنون البصرية والأدائية (</w:t>
      </w:r>
      <w:proofErr w:type="gramStart"/>
      <w:r w:rsidRPr="00403F4F">
        <w:rPr>
          <w:rFonts w:ascii="Sakkal Majalla" w:hAnsi="Sakkal Majalla" w:cs="Sakkal Majalla"/>
          <w:sz w:val="28"/>
          <w:szCs w:val="28"/>
          <w:rtl/>
          <w:lang w:bidi="ar-EG"/>
        </w:rPr>
        <w:t xml:space="preserve">جروان </w:t>
      </w:r>
      <w:r w:rsidR="008A4ECC">
        <w:rPr>
          <w:rFonts w:ascii="Sakkal Majalla" w:hAnsi="Sakkal Majalla" w:cs="Sakkal Majalla" w:hint="cs"/>
          <w:sz w:val="28"/>
          <w:szCs w:val="28"/>
          <w:rtl/>
          <w:lang w:bidi="ar-EG"/>
        </w:rPr>
        <w:t>،</w:t>
      </w:r>
      <w:proofErr w:type="gramEnd"/>
      <w:r w:rsidR="008A4ECC">
        <w:rPr>
          <w:rFonts w:ascii="Sakkal Majalla" w:hAnsi="Sakkal Majalla" w:cs="Sakkal Majalla" w:hint="cs"/>
          <w:sz w:val="28"/>
          <w:szCs w:val="28"/>
          <w:rtl/>
          <w:lang w:bidi="ar-EG"/>
        </w:rPr>
        <w:t xml:space="preserve"> </w:t>
      </w:r>
      <w:r w:rsidRPr="00403F4F">
        <w:rPr>
          <w:rFonts w:ascii="Sakkal Majalla" w:hAnsi="Sakkal Majalla" w:cs="Sakkal Majalla"/>
          <w:sz w:val="28"/>
          <w:szCs w:val="28"/>
          <w:rtl/>
          <w:lang w:bidi="ar-EG"/>
        </w:rPr>
        <w:t xml:space="preserve">2021) </w:t>
      </w:r>
    </w:p>
    <w:p w14:paraId="3230987A" w14:textId="77777777" w:rsidR="008A4ECC" w:rsidRDefault="008A4ECC" w:rsidP="00F74A5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t>كما عرف</w:t>
      </w:r>
      <w:r>
        <w:rPr>
          <w:rFonts w:ascii="Sakkal Majalla" w:hAnsi="Sakkal Majalla" w:cs="Sakkal Majalla" w:hint="cs"/>
          <w:sz w:val="28"/>
          <w:szCs w:val="28"/>
          <w:rtl/>
          <w:lang w:bidi="ar-EG"/>
        </w:rPr>
        <w:t>ها</w:t>
      </w:r>
      <w:r w:rsidR="00403F4F" w:rsidRPr="00403F4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roofErr w:type="gramStart"/>
      <w:r w:rsidR="00403F4F" w:rsidRPr="00403F4F">
        <w:rPr>
          <w:rFonts w:ascii="Sakkal Majalla" w:hAnsi="Sakkal Majalla" w:cs="Sakkal Majalla"/>
          <w:sz w:val="28"/>
          <w:szCs w:val="28"/>
          <w:rtl/>
          <w:lang w:bidi="ar-EG"/>
        </w:rPr>
        <w:t xml:space="preserve">الجندي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w:t>
      </w:r>
      <w:r w:rsidR="00403F4F" w:rsidRPr="00403F4F">
        <w:rPr>
          <w:rFonts w:ascii="Sakkal Majalla" w:hAnsi="Sakkal Majalla" w:cs="Sakkal Majalla"/>
          <w:sz w:val="28"/>
          <w:szCs w:val="28"/>
          <w:rtl/>
          <w:lang w:bidi="ar-EG"/>
        </w:rPr>
        <w:t xml:space="preserve">2022) بأنه مجموعة من الاستراتيجيات الخاصة باكتشاف الموهوبين من العاملين الحالين بالإضافة إلى استقطاب العاملين من ذوي الموهبة العالية، والعمل على تنمية وتطوير مهاراتهم والحفاظ عليهم. </w:t>
      </w:r>
    </w:p>
    <w:p w14:paraId="40C1ECA3" w14:textId="77777777" w:rsidR="008A4ECC" w:rsidRDefault="00403F4F"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403F4F">
        <w:rPr>
          <w:rFonts w:ascii="Sakkal Majalla" w:hAnsi="Sakkal Majalla" w:cs="Sakkal Majalla"/>
          <w:sz w:val="28"/>
          <w:szCs w:val="28"/>
          <w:rtl/>
          <w:lang w:bidi="ar-EG"/>
        </w:rPr>
        <w:t xml:space="preserve">وعرفها </w:t>
      </w:r>
      <w:r w:rsidR="008A4ECC">
        <w:rPr>
          <w:rFonts w:ascii="Sakkal Majalla" w:hAnsi="Sakkal Majalla" w:cs="Sakkal Majalla" w:hint="cs"/>
          <w:sz w:val="28"/>
          <w:szCs w:val="28"/>
          <w:rtl/>
          <w:lang w:bidi="ar-EG"/>
        </w:rPr>
        <w:t>(</w:t>
      </w:r>
      <w:r w:rsidR="008A4ECC">
        <w:rPr>
          <w:rFonts w:ascii="Sakkal Majalla" w:hAnsi="Sakkal Majalla" w:cs="Sakkal Majalla"/>
          <w:sz w:val="28"/>
          <w:szCs w:val="28"/>
          <w:rtl/>
          <w:lang w:bidi="ar-EG"/>
        </w:rPr>
        <w:t xml:space="preserve">بوران وبن </w:t>
      </w:r>
      <w:proofErr w:type="spellStart"/>
      <w:r w:rsidR="008A4ECC">
        <w:rPr>
          <w:rFonts w:ascii="Sakkal Majalla" w:hAnsi="Sakkal Majalla" w:cs="Sakkal Majalla"/>
          <w:sz w:val="28"/>
          <w:szCs w:val="28"/>
          <w:rtl/>
          <w:lang w:bidi="ar-EG"/>
        </w:rPr>
        <w:t>مويزة</w:t>
      </w:r>
      <w:proofErr w:type="spellEnd"/>
      <w:r w:rsidR="008A4ECC">
        <w:rPr>
          <w:rFonts w:ascii="Sakkal Majalla" w:hAnsi="Sakkal Majalla" w:cs="Sakkal Majalla" w:hint="cs"/>
          <w:sz w:val="28"/>
          <w:szCs w:val="28"/>
          <w:rtl/>
          <w:lang w:bidi="ar-EG"/>
        </w:rPr>
        <w:t xml:space="preserve">، </w:t>
      </w:r>
      <w:r w:rsidRPr="00403F4F">
        <w:rPr>
          <w:rFonts w:ascii="Sakkal Majalla" w:hAnsi="Sakkal Majalla" w:cs="Sakkal Majalla"/>
          <w:sz w:val="28"/>
          <w:szCs w:val="28"/>
          <w:rtl/>
          <w:lang w:bidi="ar-EG"/>
        </w:rPr>
        <w:t xml:space="preserve">2019) بأنه عملية توظيف وتقييم وتطوير والحفاظ على الموارد البشرية ذات الكفاءة والموهبة العالية في المنظمة. </w:t>
      </w:r>
    </w:p>
    <w:p w14:paraId="5A6A8A19" w14:textId="77777777" w:rsidR="00C644AA" w:rsidRDefault="00403F4F"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403F4F">
        <w:rPr>
          <w:rFonts w:ascii="Sakkal Majalla" w:hAnsi="Sakkal Majalla" w:cs="Sakkal Majalla"/>
          <w:sz w:val="28"/>
          <w:szCs w:val="28"/>
          <w:rtl/>
          <w:lang w:bidi="ar-EG"/>
        </w:rPr>
        <w:t xml:space="preserve">وذكر </w:t>
      </w:r>
      <w:r w:rsidR="008A4ECC">
        <w:rPr>
          <w:rFonts w:ascii="Sakkal Majalla" w:hAnsi="Sakkal Majalla" w:cs="Sakkal Majalla" w:hint="cs"/>
          <w:sz w:val="28"/>
          <w:szCs w:val="28"/>
          <w:rtl/>
          <w:lang w:bidi="ar-EG"/>
        </w:rPr>
        <w:t>(</w:t>
      </w:r>
      <w:r w:rsidR="008A4ECC">
        <w:rPr>
          <w:rFonts w:ascii="Sakkal Majalla" w:hAnsi="Sakkal Majalla" w:cs="Sakkal Majalla"/>
          <w:sz w:val="28"/>
          <w:szCs w:val="28"/>
          <w:rtl/>
          <w:lang w:bidi="ar-EG"/>
        </w:rPr>
        <w:t>كافي</w:t>
      </w:r>
      <w:r w:rsidR="008A4ECC">
        <w:rPr>
          <w:rFonts w:ascii="Sakkal Majalla" w:hAnsi="Sakkal Majalla" w:cs="Sakkal Majalla" w:hint="cs"/>
          <w:sz w:val="28"/>
          <w:szCs w:val="28"/>
          <w:rtl/>
          <w:lang w:bidi="ar-EG"/>
        </w:rPr>
        <w:t xml:space="preserve">، </w:t>
      </w:r>
      <w:r w:rsidRPr="00403F4F">
        <w:rPr>
          <w:rFonts w:ascii="Sakkal Majalla" w:hAnsi="Sakkal Majalla" w:cs="Sakkal Majalla"/>
          <w:sz w:val="28"/>
          <w:szCs w:val="28"/>
          <w:rtl/>
          <w:lang w:bidi="ar-EG"/>
        </w:rPr>
        <w:t xml:space="preserve">2018) أن هناك مكونات جوهرية ونماذج مفيدة لتعريف إدارة الموهبة، والتي تشمل: </w:t>
      </w:r>
      <w:proofErr w:type="gramStart"/>
      <w:r w:rsidR="008A4ECC">
        <w:rPr>
          <w:rFonts w:ascii="Sakkal Majalla" w:hAnsi="Sakkal Majalla" w:cs="Sakkal Majalla" w:hint="cs"/>
          <w:sz w:val="28"/>
          <w:szCs w:val="28"/>
          <w:rtl/>
          <w:lang w:bidi="ar-EG"/>
        </w:rPr>
        <w:t>(</w:t>
      </w:r>
      <w:r w:rsidRPr="00403F4F">
        <w:rPr>
          <w:rFonts w:ascii="Sakkal Majalla" w:hAnsi="Sakkal Majalla" w:cs="Sakkal Majalla"/>
          <w:sz w:val="28"/>
          <w:szCs w:val="28"/>
          <w:rtl/>
          <w:lang w:bidi="ar-EG"/>
        </w:rPr>
        <w:t xml:space="preserve"> روح</w:t>
      </w:r>
      <w:proofErr w:type="gramEnd"/>
      <w:r w:rsidRPr="00403F4F">
        <w:rPr>
          <w:rFonts w:ascii="Sakkal Majalla" w:hAnsi="Sakkal Majalla" w:cs="Sakkal Majalla"/>
          <w:sz w:val="28"/>
          <w:szCs w:val="28"/>
          <w:rtl/>
          <w:lang w:bidi="ar-EG"/>
        </w:rPr>
        <w:t xml:space="preserve"> الجماعة وتتضمن القيم والسلوك والمعرفة، فلكل فرد لديه طاقة كامنه يمكن تطويرها</w:t>
      </w:r>
      <w:r w:rsidR="008A4ECC">
        <w:rPr>
          <w:rFonts w:ascii="Sakkal Majalla" w:hAnsi="Sakkal Majalla" w:cs="Sakkal Majalla" w:hint="cs"/>
          <w:sz w:val="28"/>
          <w:szCs w:val="28"/>
          <w:rtl/>
          <w:lang w:bidi="ar-EG"/>
        </w:rPr>
        <w:t xml:space="preserve"> - </w:t>
      </w:r>
      <w:r w:rsidRPr="00403F4F">
        <w:rPr>
          <w:rFonts w:ascii="Sakkal Majalla" w:hAnsi="Sakkal Majalla" w:cs="Sakkal Majalla"/>
          <w:sz w:val="28"/>
          <w:szCs w:val="28"/>
          <w:rtl/>
          <w:lang w:bidi="ar-EG"/>
        </w:rPr>
        <w:t xml:space="preserve"> التركيز : تتضمن معرفة أي الأعمال التي تحدث فرق، والتأكد بأن هذه الأعمال يؤديها الأفراد المناسبين وفي الوقت المناسب</w:t>
      </w:r>
      <w:r w:rsidR="00C644AA">
        <w:rPr>
          <w:rFonts w:ascii="Sakkal Majalla" w:hAnsi="Sakkal Majalla" w:cs="Sakkal Majalla" w:hint="cs"/>
          <w:sz w:val="28"/>
          <w:szCs w:val="28"/>
          <w:rtl/>
          <w:lang w:bidi="ar-EG"/>
        </w:rPr>
        <w:t xml:space="preserve"> - </w:t>
      </w:r>
      <w:r w:rsidR="008A4ECC" w:rsidRPr="008A4ECC">
        <w:rPr>
          <w:rFonts w:ascii="Sakkal Majalla" w:hAnsi="Sakkal Majalla" w:cs="Sakkal Majalla"/>
          <w:sz w:val="28"/>
          <w:szCs w:val="28"/>
          <w:rtl/>
          <w:lang w:bidi="ar-EG"/>
        </w:rPr>
        <w:t>تحديد الموقع: وذلك من خلال البدء في قمة المنظمة والتدرج عبر مستويات الإدارة لجعلها عملية إدارية وليست فقط مبادرة</w:t>
      </w:r>
      <w:r w:rsidR="00C644AA">
        <w:rPr>
          <w:rFonts w:ascii="Sakkal Majalla" w:hAnsi="Sakkal Majalla" w:cs="Sakkal Majalla" w:hint="cs"/>
          <w:sz w:val="28"/>
          <w:szCs w:val="28"/>
          <w:rtl/>
          <w:lang w:bidi="ar-EG"/>
        </w:rPr>
        <w:t>)</w:t>
      </w:r>
      <w:r w:rsidR="008A4ECC" w:rsidRPr="008A4ECC">
        <w:rPr>
          <w:rFonts w:ascii="Sakkal Majalla" w:hAnsi="Sakkal Majalla" w:cs="Sakkal Majalla"/>
          <w:sz w:val="28"/>
          <w:szCs w:val="28"/>
          <w:rtl/>
          <w:lang w:bidi="ar-EG"/>
        </w:rPr>
        <w:t xml:space="preserve">. </w:t>
      </w:r>
    </w:p>
    <w:p w14:paraId="4BA8D382" w14:textId="7A1445A5" w:rsidR="00C644AA" w:rsidRDefault="00C644AA" w:rsidP="00F74A5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وتعرف أيضا على أنها</w:t>
      </w:r>
      <w:r w:rsidR="008A4ECC" w:rsidRPr="008A4ECC">
        <w:rPr>
          <w:rFonts w:ascii="Sakkal Majalla" w:hAnsi="Sakkal Majalla" w:cs="Sakkal Majalla"/>
          <w:sz w:val="28"/>
          <w:szCs w:val="28"/>
          <w:rtl/>
          <w:lang w:bidi="ar-EG"/>
        </w:rPr>
        <w:t xml:space="preserve"> الهيكلة</w:t>
      </w:r>
      <w:r>
        <w:rPr>
          <w:rFonts w:ascii="Sakkal Majalla" w:hAnsi="Sakkal Majalla" w:cs="Sakkal Majalla" w:hint="cs"/>
          <w:sz w:val="28"/>
          <w:szCs w:val="28"/>
          <w:rtl/>
          <w:lang w:bidi="ar-EG"/>
        </w:rPr>
        <w:t xml:space="preserve"> التي</w:t>
      </w:r>
      <w:r w:rsidR="008A4ECC" w:rsidRPr="008A4ECC">
        <w:rPr>
          <w:rFonts w:ascii="Sakkal Majalla" w:hAnsi="Sakkal Majalla" w:cs="Sakkal Majalla"/>
          <w:sz w:val="28"/>
          <w:szCs w:val="28"/>
          <w:rtl/>
          <w:lang w:bidi="ar-EG"/>
        </w:rPr>
        <w:t xml:space="preserve"> تتضمن خلق الأدوات والوسائل والعمليات والتقنيات ذات مسؤولية محددة وواضحة الضمان تنفيذ العمل بالشكل المطلوب</w:t>
      </w:r>
      <w:r>
        <w:rPr>
          <w:rFonts w:ascii="Sakkal Majalla" w:hAnsi="Sakkal Majalla" w:cs="Sakkal Majalla" w:hint="cs"/>
          <w:sz w:val="28"/>
          <w:szCs w:val="28"/>
          <w:rtl/>
          <w:lang w:bidi="ar-EG"/>
        </w:rPr>
        <w:t>، و</w:t>
      </w:r>
      <w:r w:rsidR="008A4ECC" w:rsidRPr="008A4ECC">
        <w:rPr>
          <w:rFonts w:ascii="Sakkal Majalla" w:hAnsi="Sakkal Majalla" w:cs="Sakkal Majalla"/>
          <w:sz w:val="28"/>
          <w:szCs w:val="28"/>
          <w:rtl/>
          <w:lang w:bidi="ar-EG"/>
        </w:rPr>
        <w:t xml:space="preserve">النظام </w:t>
      </w:r>
      <w:r>
        <w:rPr>
          <w:rFonts w:ascii="Sakkal Majalla" w:hAnsi="Sakkal Majalla" w:cs="Sakkal Majalla" w:hint="cs"/>
          <w:sz w:val="28"/>
          <w:szCs w:val="28"/>
          <w:rtl/>
          <w:lang w:bidi="ar-EG"/>
        </w:rPr>
        <w:t xml:space="preserve">الذي </w:t>
      </w:r>
      <w:r w:rsidR="008A4ECC" w:rsidRPr="008A4ECC">
        <w:rPr>
          <w:rFonts w:ascii="Sakkal Majalla" w:hAnsi="Sakkal Majalla" w:cs="Sakkal Majalla"/>
          <w:sz w:val="28"/>
          <w:szCs w:val="28"/>
          <w:rtl/>
          <w:lang w:bidi="ar-EG"/>
        </w:rPr>
        <w:t>يتضمن تسهيل وتوضيح المدخل الشامل من أجل خلق التغيير المستهدف ذا الأمد الطويل.</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المغازي</w:t>
      </w:r>
      <w:proofErr w:type="gramEnd"/>
      <w:r w:rsidR="008353F7">
        <w:rPr>
          <w:rFonts w:ascii="Sakkal Majalla" w:hAnsi="Sakkal Majalla" w:cs="Sakkal Majalla" w:hint="cs"/>
          <w:sz w:val="28"/>
          <w:szCs w:val="28"/>
          <w:rtl/>
          <w:lang w:bidi="ar-EG"/>
        </w:rPr>
        <w:t>، 2023)</w:t>
      </w:r>
    </w:p>
    <w:p w14:paraId="6EFC441C" w14:textId="73FDEA1D" w:rsidR="00C644AA" w:rsidRDefault="008A4ECC"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8A4ECC">
        <w:rPr>
          <w:rFonts w:ascii="Sakkal Majalla" w:hAnsi="Sakkal Majalla" w:cs="Sakkal Majalla"/>
          <w:sz w:val="28"/>
          <w:szCs w:val="28"/>
          <w:rtl/>
          <w:lang w:bidi="ar-EG"/>
        </w:rPr>
        <w:lastRenderedPageBreak/>
        <w:t xml:space="preserve"> </w:t>
      </w:r>
      <w:r w:rsidR="00C644AA">
        <w:rPr>
          <w:rFonts w:ascii="Sakkal Majalla" w:hAnsi="Sakkal Majalla" w:cs="Sakkal Majalla" w:hint="cs"/>
          <w:sz w:val="28"/>
          <w:szCs w:val="28"/>
          <w:rtl/>
          <w:lang w:bidi="ar-EG"/>
        </w:rPr>
        <w:t>ومما سبق يرى الباحث أن</w:t>
      </w:r>
      <w:r w:rsidRPr="008A4ECC">
        <w:rPr>
          <w:rFonts w:ascii="Sakkal Majalla" w:hAnsi="Sakkal Majalla" w:cs="Sakkal Majalla"/>
          <w:sz w:val="28"/>
          <w:szCs w:val="28"/>
          <w:rtl/>
          <w:lang w:bidi="ar-EG"/>
        </w:rPr>
        <w:t xml:space="preserve"> إدارة المواهب هي مجموعة من الممارسات والعمليات المنظمة والمصممة الجذب وتطوير وتحفيز والاحتفاظ بالعاملين الموهوبين</w:t>
      </w:r>
      <w:r w:rsidR="00C644AA">
        <w:rPr>
          <w:rFonts w:ascii="Sakkal Majalla" w:hAnsi="Sakkal Majalla" w:cs="Sakkal Majalla" w:hint="cs"/>
          <w:sz w:val="28"/>
          <w:szCs w:val="28"/>
          <w:rtl/>
          <w:lang w:bidi="ar-EG"/>
        </w:rPr>
        <w:t>،</w:t>
      </w:r>
      <w:r w:rsidRPr="008A4ECC">
        <w:rPr>
          <w:rFonts w:ascii="Sakkal Majalla" w:hAnsi="Sakkal Majalla" w:cs="Sakkal Majalla"/>
          <w:sz w:val="28"/>
          <w:szCs w:val="28"/>
          <w:rtl/>
          <w:lang w:bidi="ar-EG"/>
        </w:rPr>
        <w:t xml:space="preserve"> اما إدارة المواهب الخضراء فهي استراتيجية من خلالها بإمكان قادة منظمات العمل أن يضمنوا جذب الموظفين الأذكياء بشكل نظامي ورعايتهم والاحتفاظ بهم</w:t>
      </w:r>
      <w:r w:rsidR="00C644AA">
        <w:rPr>
          <w:rFonts w:ascii="Sakkal Majalla" w:hAnsi="Sakkal Majalla" w:cs="Sakkal Majalla" w:hint="cs"/>
          <w:sz w:val="28"/>
          <w:szCs w:val="28"/>
          <w:rtl/>
          <w:lang w:bidi="ar-EG"/>
        </w:rPr>
        <w:t xml:space="preserve">، </w:t>
      </w:r>
      <w:r w:rsidRPr="008A4ECC">
        <w:rPr>
          <w:rFonts w:ascii="Sakkal Majalla" w:hAnsi="Sakkal Majalla" w:cs="Sakkal Majalla"/>
          <w:sz w:val="28"/>
          <w:szCs w:val="28"/>
          <w:rtl/>
          <w:lang w:bidi="ar-EG"/>
        </w:rPr>
        <w:t xml:space="preserve">وتتكون إدارة المواهب الخضراء من إدارة ناعمة و إدارة صلبة، وتشمل الجذب الاستقطاب التعريف الاختيار والرعاية ووضع الموظف في مكانه المناسب مع مهارات </w:t>
      </w:r>
      <w:proofErr w:type="gramStart"/>
      <w:r w:rsidRPr="008A4ECC">
        <w:rPr>
          <w:rFonts w:ascii="Sakkal Majalla" w:hAnsi="Sakkal Majalla" w:cs="Sakkal Majalla"/>
          <w:sz w:val="28"/>
          <w:szCs w:val="28"/>
          <w:rtl/>
          <w:lang w:bidi="ar-EG"/>
        </w:rPr>
        <w:t xml:space="preserve">خضراء </w:t>
      </w:r>
      <w:r w:rsidR="00C644AA">
        <w:rPr>
          <w:rFonts w:ascii="Sakkal Majalla" w:hAnsi="Sakkal Majalla" w:cs="Sakkal Majalla" w:hint="cs"/>
          <w:sz w:val="28"/>
          <w:szCs w:val="28"/>
          <w:rtl/>
          <w:lang w:bidi="ar-EG"/>
        </w:rPr>
        <w:t xml:space="preserve"> </w:t>
      </w:r>
      <w:r w:rsidR="00C644AA" w:rsidRPr="00C644AA">
        <w:rPr>
          <w:rFonts w:ascii="Sakkal Majalla" w:hAnsi="Sakkal Majalla" w:cs="Sakkal Majalla"/>
          <w:sz w:val="28"/>
          <w:szCs w:val="28"/>
          <w:rtl/>
          <w:lang w:bidi="ar-EG"/>
        </w:rPr>
        <w:t>وقيم</w:t>
      </w:r>
      <w:proofErr w:type="gramEnd"/>
      <w:r w:rsidR="00C644AA" w:rsidRPr="00C644AA">
        <w:rPr>
          <w:rFonts w:ascii="Sakkal Majalla" w:hAnsi="Sakkal Majalla" w:cs="Sakkal Majalla"/>
          <w:sz w:val="28"/>
          <w:szCs w:val="28"/>
          <w:rtl/>
          <w:lang w:bidi="ar-EG"/>
        </w:rPr>
        <w:t xml:space="preserve"> يرافقها العزيز المبادرات خضراء في </w:t>
      </w:r>
      <w:r w:rsidR="008353F7">
        <w:rPr>
          <w:rFonts w:ascii="Sakkal Majalla" w:hAnsi="Sakkal Majalla" w:cs="Sakkal Majalla" w:hint="cs"/>
          <w:sz w:val="28"/>
          <w:szCs w:val="28"/>
          <w:rtl/>
          <w:lang w:bidi="ar-EG"/>
        </w:rPr>
        <w:t>الشركة.</w:t>
      </w:r>
      <w:r w:rsidRPr="008A4ECC">
        <w:rPr>
          <w:rFonts w:ascii="Sakkal Majalla" w:hAnsi="Sakkal Majalla" w:cs="Sakkal Majalla"/>
          <w:sz w:val="28"/>
          <w:szCs w:val="28"/>
          <w:rtl/>
          <w:lang w:bidi="ar-EG"/>
        </w:rPr>
        <w:t xml:space="preserve"> </w:t>
      </w:r>
    </w:p>
    <w:p w14:paraId="1FE9B895" w14:textId="54BE75A2" w:rsidR="008A4ECC" w:rsidRDefault="008A4EC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8A4ECC">
        <w:rPr>
          <w:rFonts w:ascii="Sakkal Majalla" w:hAnsi="Sakkal Majalla" w:cs="Sakkal Majalla"/>
          <w:sz w:val="28"/>
          <w:szCs w:val="28"/>
          <w:rtl/>
          <w:lang w:bidi="ar-EG"/>
        </w:rPr>
        <w:t xml:space="preserve">وتعرف على أنها مبادرات الموارد البشرية الصديقة للبيئة التي تؤدي إلى زيادة الكفاءة، </w:t>
      </w:r>
      <w:r w:rsidR="00C644AA" w:rsidRPr="00C644AA">
        <w:rPr>
          <w:rFonts w:ascii="Sakkal Majalla" w:hAnsi="Sakkal Majalla" w:cs="Sakkal Majalla"/>
          <w:sz w:val="28"/>
          <w:szCs w:val="28"/>
          <w:rtl/>
          <w:lang w:bidi="ar-EG"/>
        </w:rPr>
        <w:t>وخفض التكاليف والاحتفاظ بالعاملين تضم إدارة المواهب الخضراء مصادر ملموسة وغير ملموسة، مثل التعامل مع الأصول الطبيعية للشركات التي تضم الآليات والأراضي وغيرها، والمصادر غير الملموسة التي تتعامل مع رأس الفكري للشركات ومع القيم والثقافات التدريب تطوير مهارات بواسطة المنظمة التي تعتبر مميزة وليس من السهل تقليدها من قبل المنافسين.</w:t>
      </w:r>
      <w:r w:rsidR="009E0CB5">
        <w:rPr>
          <w:rFonts w:ascii="Sakkal Majalla" w:hAnsi="Sakkal Majalla" w:cs="Sakkal Majalla" w:hint="cs"/>
          <w:sz w:val="28"/>
          <w:szCs w:val="28"/>
          <w:rtl/>
          <w:lang w:bidi="ar-EG"/>
        </w:rPr>
        <w:t xml:space="preserve"> </w:t>
      </w:r>
      <w:r w:rsidR="00C644AA">
        <w:rPr>
          <w:rFonts w:ascii="Sakkal Majalla" w:hAnsi="Sakkal Majalla" w:cs="Sakkal Majalla" w:hint="cs"/>
          <w:sz w:val="28"/>
          <w:szCs w:val="28"/>
          <w:rtl/>
          <w:lang w:bidi="ar-EG"/>
        </w:rPr>
        <w:t>(</w:t>
      </w:r>
      <w:r w:rsidRPr="008A4ECC">
        <w:rPr>
          <w:rFonts w:ascii="Sakkal Majalla" w:hAnsi="Sakkal Majalla" w:cs="Sakkal Majalla"/>
          <w:sz w:val="28"/>
          <w:szCs w:val="28"/>
          <w:lang w:bidi="ar-EG"/>
        </w:rPr>
        <w:t xml:space="preserve">Shafaei &amp; </w:t>
      </w:r>
      <w:proofErr w:type="spellStart"/>
      <w:r w:rsidRPr="008A4ECC">
        <w:rPr>
          <w:rFonts w:ascii="Sakkal Majalla" w:hAnsi="Sakkal Majalla" w:cs="Sakkal Majalla"/>
          <w:sz w:val="28"/>
          <w:szCs w:val="28"/>
          <w:lang w:bidi="ar-EG"/>
        </w:rPr>
        <w:t>Najati</w:t>
      </w:r>
      <w:proofErr w:type="spellEnd"/>
      <w:r w:rsidRPr="008A4ECC">
        <w:rPr>
          <w:rFonts w:ascii="Sakkal Majalla" w:hAnsi="Sakkal Majalla" w:cs="Sakkal Majalla"/>
          <w:sz w:val="28"/>
          <w:szCs w:val="28"/>
          <w:lang w:bidi="ar-EG"/>
        </w:rPr>
        <w:t xml:space="preserve"> </w:t>
      </w:r>
      <w:r w:rsidR="00C644AA">
        <w:rPr>
          <w:rFonts w:ascii="Sakkal Majalla" w:hAnsi="Sakkal Majalla" w:cs="Sakkal Majalla"/>
          <w:sz w:val="28"/>
          <w:szCs w:val="28"/>
          <w:lang w:bidi="ar-EG"/>
        </w:rPr>
        <w:t>,</w:t>
      </w:r>
      <w:proofErr w:type="gramStart"/>
      <w:r w:rsidRPr="008A4ECC">
        <w:rPr>
          <w:rFonts w:ascii="Sakkal Majalla" w:hAnsi="Sakkal Majalla" w:cs="Sakkal Majalla"/>
          <w:sz w:val="28"/>
          <w:szCs w:val="28"/>
          <w:lang w:bidi="ar-EG"/>
        </w:rPr>
        <w:t>2023</w:t>
      </w:r>
      <w:r w:rsidRPr="008A4ECC">
        <w:rPr>
          <w:rFonts w:ascii="Sakkal Majalla" w:hAnsi="Sakkal Majalla" w:cs="Sakkal Majalla"/>
          <w:sz w:val="28"/>
          <w:szCs w:val="28"/>
          <w:rtl/>
          <w:lang w:bidi="ar-EG"/>
        </w:rPr>
        <w:t xml:space="preserve"> </w:t>
      </w:r>
      <w:r w:rsidR="00C644AA">
        <w:rPr>
          <w:rFonts w:ascii="Sakkal Majalla" w:hAnsi="Sakkal Majalla" w:cs="Sakkal Majalla" w:hint="cs"/>
          <w:sz w:val="28"/>
          <w:szCs w:val="28"/>
          <w:rtl/>
          <w:lang w:bidi="ar-EG"/>
        </w:rPr>
        <w:t>)</w:t>
      </w:r>
      <w:proofErr w:type="gramEnd"/>
    </w:p>
    <w:p w14:paraId="1F57E4E1" w14:textId="58D43990" w:rsidR="00C644AA" w:rsidRPr="009E0CB5" w:rsidRDefault="009E0CB5"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1" w:name="_Toc172908968"/>
      <w:r>
        <w:rPr>
          <w:rFonts w:ascii="Sakkal Majalla" w:hAnsi="Sakkal Majalla" w:cs="Sakkal Majalla" w:hint="cs"/>
          <w:b/>
          <w:bCs/>
          <w:sz w:val="32"/>
          <w:szCs w:val="32"/>
          <w:rtl/>
          <w:lang w:bidi="ar-EG"/>
        </w:rPr>
        <w:t xml:space="preserve">4.1.2 </w:t>
      </w:r>
      <w:r w:rsidR="00C644AA" w:rsidRPr="009E0CB5">
        <w:rPr>
          <w:rFonts w:ascii="Sakkal Majalla" w:hAnsi="Sakkal Majalla" w:cs="Sakkal Majalla"/>
          <w:b/>
          <w:bCs/>
          <w:sz w:val="32"/>
          <w:szCs w:val="32"/>
          <w:rtl/>
          <w:lang w:bidi="ar-EG"/>
        </w:rPr>
        <w:t xml:space="preserve">أهمية إدارة المواهب </w:t>
      </w:r>
      <w:proofErr w:type="gramStart"/>
      <w:r w:rsidR="00C644AA" w:rsidRPr="009E0CB5">
        <w:rPr>
          <w:rFonts w:ascii="Sakkal Majalla" w:hAnsi="Sakkal Majalla" w:cs="Sakkal Majalla"/>
          <w:b/>
          <w:bCs/>
          <w:sz w:val="32"/>
          <w:szCs w:val="32"/>
          <w:rtl/>
          <w:lang w:bidi="ar-EG"/>
        </w:rPr>
        <w:t>الخضراء :</w:t>
      </w:r>
      <w:bookmarkEnd w:id="51"/>
      <w:proofErr w:type="gramEnd"/>
      <w:r w:rsidR="00C644AA" w:rsidRPr="009E0CB5">
        <w:rPr>
          <w:rFonts w:ascii="Sakkal Majalla" w:hAnsi="Sakkal Majalla" w:cs="Sakkal Majalla"/>
          <w:b/>
          <w:bCs/>
          <w:sz w:val="32"/>
          <w:szCs w:val="32"/>
          <w:rtl/>
          <w:lang w:bidi="ar-EG"/>
        </w:rPr>
        <w:t xml:space="preserve"> </w:t>
      </w:r>
    </w:p>
    <w:p w14:paraId="3AA5083F" w14:textId="77777777" w:rsidR="00C644AA" w:rsidRDefault="00C644AA"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644AA">
        <w:rPr>
          <w:rFonts w:ascii="Sakkal Majalla" w:hAnsi="Sakkal Majalla" w:cs="Sakkal Majalla"/>
          <w:sz w:val="28"/>
          <w:szCs w:val="28"/>
          <w:rtl/>
          <w:lang w:bidi="ar-EG"/>
        </w:rPr>
        <w:t xml:space="preserve">تظهر أهمية إدارة المواهب الخضراء في منظمات الأعمال من زوايا تنظيمية عديدة، من أهمها (جروان، 2021) </w:t>
      </w:r>
    </w:p>
    <w:p w14:paraId="6D00775B" w14:textId="77777777" w:rsidR="00C644AA" w:rsidRDefault="00C644AA" w:rsidP="009E0CB5">
      <w:pPr>
        <w:pStyle w:val="a5"/>
        <w:numPr>
          <w:ilvl w:val="2"/>
          <w:numId w:val="5"/>
        </w:numPr>
        <w:spacing w:line="360" w:lineRule="auto"/>
        <w:ind w:left="968"/>
        <w:jc w:val="both"/>
        <w:rPr>
          <w:rFonts w:ascii="Sakkal Majalla" w:hAnsi="Sakkal Majalla" w:cs="Sakkal Majalla"/>
          <w:sz w:val="28"/>
          <w:szCs w:val="28"/>
          <w:lang w:bidi="ar-EG"/>
        </w:rPr>
      </w:pPr>
      <w:r w:rsidRPr="00C644AA">
        <w:rPr>
          <w:rFonts w:ascii="Sakkal Majalla" w:hAnsi="Sakkal Majalla" w:cs="Sakkal Majalla"/>
          <w:sz w:val="28"/>
          <w:szCs w:val="28"/>
          <w:rtl/>
          <w:lang w:bidi="ar-EG"/>
        </w:rPr>
        <w:t xml:space="preserve"> التكاليف الكبيرة إلى استبدال شخص من ذوي المهارات والمواهب النادرة، لأنها ليست متاحة بحرية في السوق مما يتطلب وجود المستشارين من أجل البحث عن هذه المواهب.</w:t>
      </w:r>
    </w:p>
    <w:p w14:paraId="6DB610FD" w14:textId="77777777" w:rsidR="00C644AA" w:rsidRDefault="00C644AA" w:rsidP="009E0CB5">
      <w:pPr>
        <w:pStyle w:val="a5"/>
        <w:numPr>
          <w:ilvl w:val="2"/>
          <w:numId w:val="5"/>
        </w:numPr>
        <w:spacing w:line="360" w:lineRule="auto"/>
        <w:ind w:left="968"/>
        <w:jc w:val="both"/>
        <w:rPr>
          <w:rFonts w:ascii="Sakkal Majalla" w:hAnsi="Sakkal Majalla" w:cs="Sakkal Majalla"/>
          <w:sz w:val="28"/>
          <w:szCs w:val="28"/>
          <w:lang w:bidi="ar-EG"/>
        </w:rPr>
      </w:pPr>
      <w:r w:rsidRPr="00C644AA">
        <w:rPr>
          <w:rFonts w:ascii="Sakkal Majalla" w:hAnsi="Sakkal Majalla" w:cs="Sakkal Majalla"/>
          <w:sz w:val="28"/>
          <w:szCs w:val="28"/>
          <w:rtl/>
          <w:lang w:bidi="ar-EG"/>
        </w:rPr>
        <w:t xml:space="preserve"> المخاطرة على الرغم من محاولات ممارسات اختيار العاملين بفاعلية، إلا أن هناك دائما نوع من المخاطرة تكمن في أن العاملين الجدد لن يقوموا بتنفيذ ما هو متوقع منهم ما لم يمتلكوا مواهب تمكنهم من ذلك. </w:t>
      </w:r>
    </w:p>
    <w:p w14:paraId="0496AFC2" w14:textId="072FBA7E" w:rsidR="00C644AA" w:rsidRDefault="00C644AA" w:rsidP="009E0CB5">
      <w:pPr>
        <w:pStyle w:val="a5"/>
        <w:numPr>
          <w:ilvl w:val="2"/>
          <w:numId w:val="5"/>
        </w:numPr>
        <w:spacing w:line="360" w:lineRule="auto"/>
        <w:ind w:left="968"/>
        <w:jc w:val="both"/>
        <w:rPr>
          <w:rFonts w:ascii="Sakkal Majalla" w:hAnsi="Sakkal Majalla" w:cs="Sakkal Majalla"/>
          <w:sz w:val="28"/>
          <w:szCs w:val="28"/>
          <w:lang w:bidi="ar-EG"/>
        </w:rPr>
      </w:pPr>
      <w:r w:rsidRPr="00C644AA">
        <w:rPr>
          <w:rFonts w:ascii="Sakkal Majalla" w:hAnsi="Sakkal Majalla" w:cs="Sakkal Majalla"/>
          <w:sz w:val="28"/>
          <w:szCs w:val="28"/>
          <w:rtl/>
          <w:lang w:bidi="ar-EG"/>
        </w:rPr>
        <w:t xml:space="preserve"> خدمة العملاء وتكاليف الفرصة البديلة يشعر العملاء بالثقة والارتياح عند تعاملهم مع ذوي المواهب داخل المنظمة، وذلك لإيمانهم بمدى تميز الخدمة أو المنتج الذي سيحصلون عليه، </w:t>
      </w:r>
      <w:r w:rsidRPr="00C644AA">
        <w:rPr>
          <w:rFonts w:ascii="Sakkal Majalla" w:hAnsi="Sakkal Majalla" w:cs="Sakkal Majalla"/>
          <w:sz w:val="28"/>
          <w:szCs w:val="28"/>
          <w:rtl/>
          <w:lang w:bidi="ar-EG"/>
        </w:rPr>
        <w:lastRenderedPageBreak/>
        <w:t xml:space="preserve">لأن نقص الكفاءات سيؤدي إلى زيادة الحمل على المنظمة، وغياب الالتزام بالمواعيد النهائية، وانخفاض نوعية وجودة العمل، مما يجعل المنظمة تفقد عملائها. </w:t>
      </w:r>
      <w:r>
        <w:rPr>
          <w:rFonts w:ascii="Sakkal Majalla" w:hAnsi="Sakkal Majalla" w:cs="Sakkal Majalla" w:hint="cs"/>
          <w:sz w:val="28"/>
          <w:szCs w:val="28"/>
          <w:rtl/>
          <w:lang w:bidi="ar-EG"/>
        </w:rPr>
        <w:t>(محمد، 2021)</w:t>
      </w:r>
    </w:p>
    <w:p w14:paraId="3127F314" w14:textId="23E1561B" w:rsidR="00C644AA" w:rsidRDefault="00C644AA"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644AA">
        <w:rPr>
          <w:rFonts w:ascii="Sakkal Majalla" w:hAnsi="Sakkal Majalla" w:cs="Sakkal Majalla"/>
          <w:sz w:val="28"/>
          <w:szCs w:val="28"/>
          <w:rtl/>
          <w:lang w:bidi="ar-EG"/>
        </w:rPr>
        <w:t xml:space="preserve"> تكمن أهمية الإدارة الخضراء للموهبة في أنها تدعم بفعالية وبنشاط الالتزام بتطور الموهوبين من خلال التواصل الفعال في عملية اتخاذ القرار، والدعم التنظيمي من خلال بيئة عمل موصلة واستدامة متوفرة لمصادر مناسبة.</w:t>
      </w:r>
    </w:p>
    <w:p w14:paraId="1A177D14" w14:textId="7E5734BE" w:rsidR="00C644AA" w:rsidRPr="009E0CB5" w:rsidRDefault="009E0CB5"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2" w:name="_Toc172908969"/>
      <w:r>
        <w:rPr>
          <w:rFonts w:ascii="Sakkal Majalla" w:hAnsi="Sakkal Majalla" w:cs="Sakkal Majalla" w:hint="cs"/>
          <w:b/>
          <w:bCs/>
          <w:sz w:val="32"/>
          <w:szCs w:val="32"/>
          <w:rtl/>
          <w:lang w:bidi="ar-EG"/>
        </w:rPr>
        <w:t xml:space="preserve">5.1.2 </w:t>
      </w:r>
      <w:r w:rsidR="00C644AA" w:rsidRPr="009E0CB5">
        <w:rPr>
          <w:rFonts w:ascii="Sakkal Majalla" w:hAnsi="Sakkal Majalla" w:cs="Sakkal Majalla"/>
          <w:b/>
          <w:bCs/>
          <w:sz w:val="32"/>
          <w:szCs w:val="32"/>
          <w:rtl/>
          <w:lang w:bidi="ar-EG"/>
        </w:rPr>
        <w:t xml:space="preserve">أهداف إدارة المواهب </w:t>
      </w:r>
      <w:proofErr w:type="gramStart"/>
      <w:r w:rsidR="00C644AA" w:rsidRPr="009E0CB5">
        <w:rPr>
          <w:rFonts w:ascii="Sakkal Majalla" w:hAnsi="Sakkal Majalla" w:cs="Sakkal Majalla"/>
          <w:b/>
          <w:bCs/>
          <w:sz w:val="32"/>
          <w:szCs w:val="32"/>
          <w:rtl/>
          <w:lang w:bidi="ar-EG"/>
        </w:rPr>
        <w:t>الخضراء :</w:t>
      </w:r>
      <w:bookmarkEnd w:id="52"/>
      <w:proofErr w:type="gramEnd"/>
      <w:r w:rsidR="00C644AA" w:rsidRPr="009E0CB5">
        <w:rPr>
          <w:rFonts w:ascii="Sakkal Majalla" w:hAnsi="Sakkal Majalla" w:cs="Sakkal Majalla"/>
          <w:b/>
          <w:bCs/>
          <w:sz w:val="32"/>
          <w:szCs w:val="32"/>
          <w:rtl/>
          <w:lang w:bidi="ar-EG"/>
        </w:rPr>
        <w:t xml:space="preserve"> </w:t>
      </w:r>
    </w:p>
    <w:p w14:paraId="4D12218E" w14:textId="776FA868" w:rsidR="00C644AA" w:rsidRDefault="00C644AA"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644AA">
        <w:rPr>
          <w:rFonts w:ascii="Sakkal Majalla" w:hAnsi="Sakkal Majalla" w:cs="Sakkal Majalla"/>
          <w:sz w:val="28"/>
          <w:szCs w:val="28"/>
          <w:rtl/>
          <w:lang w:bidi="ar-EG"/>
        </w:rPr>
        <w:t>تضم الإدارة الخضراء للمواهب العديد من الأهداف من بينها: استقطاب والاحتفاظ بالموظفين الموهوبين الذي يمتلكون المهارات والمقدرة على المشاركة في اتخذ القرار من أجل كسب الميزة التنافسية لمنظمات أعمالهم</w:t>
      </w:r>
      <w:r w:rsidR="00C825FB">
        <w:rPr>
          <w:rFonts w:ascii="Sakkal Majalla" w:hAnsi="Sakkal Majalla" w:cs="Sakkal Majalla" w:hint="cs"/>
          <w:sz w:val="28"/>
          <w:szCs w:val="28"/>
          <w:rtl/>
          <w:lang w:bidi="ar-EG"/>
        </w:rPr>
        <w:t>،</w:t>
      </w:r>
      <w:r w:rsidRPr="00C644AA">
        <w:rPr>
          <w:rFonts w:ascii="Sakkal Majalla" w:hAnsi="Sakkal Majalla" w:cs="Sakkal Majalla"/>
          <w:sz w:val="28"/>
          <w:szCs w:val="28"/>
          <w:rtl/>
          <w:lang w:bidi="ar-EG"/>
        </w:rPr>
        <w:t xml:space="preserve"> تحقيق التطور المستدام، من خلال مشاركتهم في نشاطات وصناعات خضراء بإمكان الإدارة الخضراء للمواهب أن تساهم في تعزيز التطور الاقتصادي </w:t>
      </w:r>
      <w:proofErr w:type="gramStart"/>
      <w:r w:rsidRPr="00C644AA">
        <w:rPr>
          <w:rFonts w:ascii="Sakkal Majalla" w:hAnsi="Sakkal Majalla" w:cs="Sakkal Majalla"/>
          <w:sz w:val="28"/>
          <w:szCs w:val="28"/>
          <w:rtl/>
          <w:lang w:bidi="ar-EG"/>
        </w:rPr>
        <w:t>والاجتماعي.</w:t>
      </w:r>
      <w:r w:rsidR="008353F7">
        <w:rPr>
          <w:rFonts w:ascii="Sakkal Majalla" w:hAnsi="Sakkal Majalla" w:cs="Sakkal Majalla" w:hint="cs"/>
          <w:sz w:val="28"/>
          <w:szCs w:val="28"/>
          <w:rtl/>
          <w:lang w:bidi="ar-EG"/>
        </w:rPr>
        <w:t>(</w:t>
      </w:r>
      <w:proofErr w:type="gramEnd"/>
      <w:r w:rsidR="008353F7">
        <w:rPr>
          <w:rFonts w:ascii="Sakkal Majalla" w:hAnsi="Sakkal Majalla" w:cs="Sakkal Majalla" w:hint="cs"/>
          <w:sz w:val="28"/>
          <w:szCs w:val="28"/>
          <w:rtl/>
          <w:lang w:bidi="ar-EG"/>
        </w:rPr>
        <w:t xml:space="preserve"> العنزي، 2021)</w:t>
      </w:r>
    </w:p>
    <w:p w14:paraId="49A1AFC6" w14:textId="63644123"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إدارة المواهب الخضراء هي نهج حديث ومبتكر في مجال إدارة الموارد البشرية، يستهدف دمج الاستدامة البيئية في استراتيجية المؤسسة</w:t>
      </w:r>
      <w:r>
        <w:rPr>
          <w:rFonts w:ascii="Sakkal Majalla" w:hAnsi="Sakkal Majalla" w:cs="Sakkal Majalla" w:hint="cs"/>
          <w:sz w:val="28"/>
          <w:szCs w:val="28"/>
          <w:rtl/>
          <w:lang w:bidi="ar-EG"/>
        </w:rPr>
        <w:t>،</w:t>
      </w:r>
      <w:r w:rsidRPr="00C825FB">
        <w:rPr>
          <w:rFonts w:ascii="Sakkal Majalla" w:hAnsi="Sakkal Majalla" w:cs="Sakkal Majalla"/>
          <w:sz w:val="28"/>
          <w:szCs w:val="28"/>
          <w:rtl/>
          <w:lang w:bidi="ar-EG"/>
        </w:rPr>
        <w:t xml:space="preserve"> تهدف هذه الإدارة إلى تحقيق مجموعة من الأهداف التي تسهم في تعزيز الأداء البيئي للمؤسسة، وجعلها رائدة في مجال الاستدامة والابتكار.</w:t>
      </w:r>
    </w:p>
    <w:p w14:paraId="0601EBF4" w14:textId="23714877"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أحد الأهداف الرئيسية لإدارة المواهب الخضراء هو تعزيز الاستدامة البيئية</w:t>
      </w:r>
      <w:r>
        <w:rPr>
          <w:rFonts w:ascii="Sakkal Majalla" w:hAnsi="Sakkal Majalla" w:cs="Sakkal Majalla" w:hint="cs"/>
          <w:sz w:val="28"/>
          <w:szCs w:val="28"/>
          <w:rtl/>
          <w:lang w:bidi="ar-EG"/>
        </w:rPr>
        <w:t>،</w:t>
      </w:r>
      <w:r w:rsidRPr="00C825FB">
        <w:rPr>
          <w:rFonts w:ascii="Sakkal Majalla" w:hAnsi="Sakkal Majalla" w:cs="Sakkal Majalla"/>
          <w:sz w:val="28"/>
          <w:szCs w:val="28"/>
          <w:rtl/>
          <w:lang w:bidi="ar-EG"/>
        </w:rPr>
        <w:t xml:space="preserve"> يتضمن ذلك إدخال ممارسات تقلل من الأثر البيئي لعمليات المؤسسة وتعزز الاستخدام المستدام للموارد الطبيعية من خلال تبني سياسات بيئية صارمة وتطبيق ممارسات صديقة للبيئة، تستطيع المؤسسات تحقيق تأثير إيجابي ملموس على البيئة المحيطة بها.</w:t>
      </w:r>
    </w:p>
    <w:p w14:paraId="421E126F" w14:textId="2F979CD2"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كما تسعى إدارة المواهب الخضراء إلى استقطاب الكفاءات البيئية، حيث تهتم المؤسسات بجذب الأفراد الذين يمتلكون مهارات وخبرات في مجالات البيئة والاستدامة يمثل هؤلاء الأفراد قيمة مضافة للمؤسسة بفضل معرفتهم العميقة بالممارسات البيئية وقدرتهم على ابتكار حلول مستدامة.</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عيس</w:t>
      </w:r>
      <w:proofErr w:type="gramEnd"/>
      <w:r w:rsidR="008353F7">
        <w:rPr>
          <w:rFonts w:ascii="Sakkal Majalla" w:hAnsi="Sakkal Majalla" w:cs="Sakkal Majalla" w:hint="cs"/>
          <w:sz w:val="28"/>
          <w:szCs w:val="28"/>
          <w:rtl/>
          <w:lang w:bidi="ar-EG"/>
        </w:rPr>
        <w:t>، 2022)</w:t>
      </w:r>
    </w:p>
    <w:p w14:paraId="60288A27" w14:textId="1A89E7D6"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lastRenderedPageBreak/>
        <w:t>تطوير المهارات الخضراء يعد هدفًا آخر لإدارة المواهب الخضراء يتضمن ذلك توفير برامج تدريبية وورش عمل تهدف إلى زيادة وعي الموظفين بالمبادئ البيئية وتزويدهم بالمهارات اللازمة لتطبيق هذه المبادئ في عملهم اليومي من خلال تعزيز هذه المهارات، تصبح المؤسسة قادرة على تطبيق ممارسات بيئية فعالة تسهم في تقليل البصمة الكربونية وتحسين الأداء البيئي.</w:t>
      </w:r>
    </w:p>
    <w:p w14:paraId="1CF40BA4" w14:textId="4B4DA9FD"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بالإضافة إلى ذلك، تسعى إدارة المواهب الخضراء إلى تعزيز الابتكار البيئي من خلال خلق بيئة تشجع على التفكير الابتكاري وتطوير حلول جديدة، يمكن للمؤسسات تحسين أدائها البيئي بشكل مستمر</w:t>
      </w:r>
      <w:r>
        <w:rPr>
          <w:rFonts w:ascii="Sakkal Majalla" w:hAnsi="Sakkal Majalla" w:cs="Sakkal Majalla" w:hint="cs"/>
          <w:sz w:val="28"/>
          <w:szCs w:val="28"/>
          <w:rtl/>
          <w:lang w:bidi="ar-EG"/>
        </w:rPr>
        <w:t>،</w:t>
      </w:r>
      <w:r w:rsidRPr="00C825FB">
        <w:rPr>
          <w:rFonts w:ascii="Sakkal Majalla" w:hAnsi="Sakkal Majalla" w:cs="Sakkal Majalla"/>
          <w:sz w:val="28"/>
          <w:szCs w:val="28"/>
          <w:rtl/>
          <w:lang w:bidi="ar-EG"/>
        </w:rPr>
        <w:t xml:space="preserve"> يشمل ذلك تطوير منتجات وخدمات جديدة تعتمد على مبادئ الاستدامة، مما يسهم في تلبية احتياجات العملاء الذين يزداد اهتمامهم بالقضايا البيئية.</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xml:space="preserve">( </w:t>
      </w:r>
      <w:proofErr w:type="spellStart"/>
      <w:r w:rsidR="008353F7">
        <w:rPr>
          <w:rFonts w:ascii="Sakkal Majalla" w:hAnsi="Sakkal Majalla" w:cs="Sakkal Majalla" w:hint="cs"/>
          <w:sz w:val="28"/>
          <w:szCs w:val="28"/>
          <w:rtl/>
          <w:lang w:bidi="ar-EG"/>
        </w:rPr>
        <w:t>الشلمة</w:t>
      </w:r>
      <w:proofErr w:type="spellEnd"/>
      <w:proofErr w:type="gramEnd"/>
      <w:r w:rsidR="008353F7">
        <w:rPr>
          <w:rFonts w:ascii="Sakkal Majalla" w:hAnsi="Sakkal Majalla" w:cs="Sakkal Majalla" w:hint="cs"/>
          <w:sz w:val="28"/>
          <w:szCs w:val="28"/>
          <w:rtl/>
          <w:lang w:bidi="ar-EG"/>
        </w:rPr>
        <w:t>، 2021)</w:t>
      </w:r>
    </w:p>
    <w:p w14:paraId="1D581354" w14:textId="0DA921AD"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تحقيق المسؤولية الاجتماعية للشركات هو هدف آخر مهم لإدارة المواهب الخضراء من خلال تبني ممارسات مستدامة، تساهم المؤسسات في تحسين البيئة والمجتمع، مما يعزز من سمعتها ويجذب العملاء والمستثمرين الذين يقدرون المسؤولية البيئية.</w:t>
      </w:r>
    </w:p>
    <w:p w14:paraId="7423B263" w14:textId="758C8F04"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تحسين السمعة المؤسسية يمثل هدفًا حيويًا لإدارة المواهب الخضراء من خلال التركيز على الاستدامة البيئية، تستطيع المؤسسات تحسين صورتها في السوق، مما يسهم في جذب العملاء والمستثمرين الذين يهتمون بالبيئة والمسؤولية الاجتماعية.</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عبد</w:t>
      </w:r>
      <w:proofErr w:type="gramEnd"/>
      <w:r w:rsidR="008353F7">
        <w:rPr>
          <w:rFonts w:ascii="Sakkal Majalla" w:hAnsi="Sakkal Majalla" w:cs="Sakkal Majalla" w:hint="cs"/>
          <w:sz w:val="28"/>
          <w:szCs w:val="28"/>
          <w:rtl/>
          <w:lang w:bidi="ar-EG"/>
        </w:rPr>
        <w:t xml:space="preserve"> الرحمن، 2019)</w:t>
      </w:r>
    </w:p>
    <w:p w14:paraId="6D1D121C" w14:textId="3F5F63CA"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كما تساهم إدارة المواهب الخضراء في تعزيز المشاركة والالتزام الوظيفي بين الموظفين عندما يشعر الموظفون بأن مؤسستهم تهتم بالبيئة وتسعى لتحقيق الاستدامة، يزداد ولاؤهم ومشاركتهم، مما يؤدي إلى زيادة الإنتاجية وتقليل معدل دوران الموظفين.</w:t>
      </w:r>
    </w:p>
    <w:p w14:paraId="0A880738" w14:textId="75054D1E"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تحقيق التوافق مع التشريعات البيئية يعد أيضًا هدفًا مهمًا لإدارة المواهب الخضراء من خلال الالتزام بالقوانين والتشريعات البيئية، تقلل المؤسسات من المخاطر القانونية والغرامات المحتملة، مما يساهم في استدامة الأعمال على المدى الطويل.</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عربيات</w:t>
      </w:r>
      <w:proofErr w:type="gramEnd"/>
      <w:r w:rsidR="008353F7">
        <w:rPr>
          <w:rFonts w:ascii="Sakkal Majalla" w:hAnsi="Sakkal Majalla" w:cs="Sakkal Majalla" w:hint="cs"/>
          <w:sz w:val="28"/>
          <w:szCs w:val="28"/>
          <w:rtl/>
          <w:lang w:bidi="ar-EG"/>
        </w:rPr>
        <w:t>، 2024)</w:t>
      </w:r>
    </w:p>
    <w:p w14:paraId="7ED63CD8" w14:textId="0048F80E" w:rsidR="00C825FB" w:rsidRP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lastRenderedPageBreak/>
        <w:t>تحسين الكفاءة التشغيلية هو هدف يسعى إليه من خلال ممارسات الإدارة الخضراء</w:t>
      </w:r>
      <w:r>
        <w:rPr>
          <w:rFonts w:ascii="Sakkal Majalla" w:hAnsi="Sakkal Majalla" w:cs="Sakkal Majalla" w:hint="cs"/>
          <w:sz w:val="28"/>
          <w:szCs w:val="28"/>
          <w:rtl/>
          <w:lang w:bidi="ar-EG"/>
        </w:rPr>
        <w:t>،</w:t>
      </w:r>
      <w:r w:rsidRPr="00C825FB">
        <w:rPr>
          <w:rFonts w:ascii="Sakkal Majalla" w:hAnsi="Sakkal Majalla" w:cs="Sakkal Majalla"/>
          <w:sz w:val="28"/>
          <w:szCs w:val="28"/>
          <w:rtl/>
          <w:lang w:bidi="ar-EG"/>
        </w:rPr>
        <w:t xml:space="preserve"> تقليل الهدر واستخدام الموارد بشكل أكثر فعالية يؤدي إلى تقليل التكاليف التشغيلية وزيادة الربحية.</w:t>
      </w:r>
    </w:p>
    <w:p w14:paraId="16F7B3C7" w14:textId="62922089" w:rsid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ومما سبق يرى الباحث</w:t>
      </w:r>
      <w:r w:rsidRPr="00C825FB">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sidRPr="00C825FB">
        <w:rPr>
          <w:rFonts w:ascii="Sakkal Majalla" w:hAnsi="Sakkal Majalla" w:cs="Sakkal Majalla"/>
          <w:sz w:val="28"/>
          <w:szCs w:val="28"/>
          <w:rtl/>
          <w:lang w:bidi="ar-EG"/>
        </w:rPr>
        <w:t xml:space="preserve"> إدارة المواهب الخضراء تسعى إلى دمج مفاهيم الاستدامة في صميم الثقافة التنظيمية للمؤسسة، مما يسهم في تحقيق نمو مستدام ومربح على المدى الطويل هذه الإدارة لا تقتصر على الجانب البيئي فحسب، بل تمتد لتشمل تحسين الأداء المؤسسي بشكل عام، من خلال تعزيز الابتكار، وزيادة الكفاءة، وتطوير بيئة عمل ملهمة ومحفزة.</w:t>
      </w:r>
      <w:r w:rsidR="008353F7">
        <w:rPr>
          <w:rFonts w:ascii="Sakkal Majalla" w:hAnsi="Sakkal Majalla" w:cs="Sakkal Majalla" w:hint="cs"/>
          <w:sz w:val="28"/>
          <w:szCs w:val="28"/>
          <w:rtl/>
          <w:lang w:bidi="ar-EG"/>
        </w:rPr>
        <w:t xml:space="preserve"> (مجيد، 2023)</w:t>
      </w:r>
    </w:p>
    <w:p w14:paraId="464F8DFC" w14:textId="70426D2C" w:rsidR="00C825FB" w:rsidRPr="009E0CB5" w:rsidRDefault="009E0CB5"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3" w:name="_Toc172908970"/>
      <w:r>
        <w:rPr>
          <w:rFonts w:ascii="Sakkal Majalla" w:hAnsi="Sakkal Majalla" w:cs="Sakkal Majalla" w:hint="cs"/>
          <w:b/>
          <w:bCs/>
          <w:sz w:val="32"/>
          <w:szCs w:val="32"/>
          <w:rtl/>
          <w:lang w:bidi="ar-EG"/>
        </w:rPr>
        <w:t xml:space="preserve">6.1.2 </w:t>
      </w:r>
      <w:r w:rsidR="00C825FB" w:rsidRPr="009E0CB5">
        <w:rPr>
          <w:rFonts w:ascii="Sakkal Majalla" w:hAnsi="Sakkal Majalla" w:cs="Sakkal Majalla"/>
          <w:b/>
          <w:bCs/>
          <w:sz w:val="32"/>
          <w:szCs w:val="32"/>
          <w:rtl/>
          <w:lang w:bidi="ar-EG"/>
        </w:rPr>
        <w:t>مبادئ إدارة المواهب</w:t>
      </w:r>
      <w:r w:rsidR="00C825FB" w:rsidRPr="009E0CB5">
        <w:rPr>
          <w:rFonts w:ascii="Sakkal Majalla" w:hAnsi="Sakkal Majalla" w:cs="Sakkal Majalla" w:hint="cs"/>
          <w:b/>
          <w:bCs/>
          <w:sz w:val="32"/>
          <w:szCs w:val="32"/>
          <w:rtl/>
          <w:lang w:bidi="ar-EG"/>
        </w:rPr>
        <w:t>:</w:t>
      </w:r>
      <w:bookmarkEnd w:id="53"/>
    </w:p>
    <w:p w14:paraId="42351C04" w14:textId="57FA338B" w:rsidR="00C825FB" w:rsidRDefault="00C825FB" w:rsidP="00F74A58">
      <w:pPr>
        <w:spacing w:before="100" w:beforeAutospacing="1" w:after="100" w:afterAutospacing="1" w:line="360" w:lineRule="auto"/>
        <w:ind w:firstLine="720"/>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 xml:space="preserve">هناك مجموعة من المبادئ الذاتية التي تتعلق بإدارة المواهب والتي يجب أن يلتزم بها المدير بصفة </w:t>
      </w:r>
      <w:proofErr w:type="gramStart"/>
      <w:r w:rsidRPr="00C825FB">
        <w:rPr>
          <w:rFonts w:ascii="Sakkal Majalla" w:hAnsi="Sakkal Majalla" w:cs="Sakkal Majalla"/>
          <w:sz w:val="28"/>
          <w:szCs w:val="28"/>
          <w:rtl/>
          <w:lang w:bidi="ar-EG"/>
        </w:rPr>
        <w:t xml:space="preserve">دائمة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w:t>
      </w:r>
      <w:r w:rsidRPr="00E20FBA">
        <w:rPr>
          <w:rFonts w:ascii="Sakkal Majalla" w:hAnsi="Sakkal Majalla" w:cs="Sakkal Majalla" w:hint="cs"/>
          <w:b/>
          <w:bCs/>
          <w:sz w:val="28"/>
          <w:szCs w:val="28"/>
          <w:rtl/>
          <w:lang w:bidi="ar-EG"/>
        </w:rPr>
        <w:t>وتتمثل أهم هذه المبادئ فيما يلي:</w:t>
      </w:r>
      <w:r w:rsidR="008353F7">
        <w:rPr>
          <w:rFonts w:ascii="Sakkal Majalla" w:hAnsi="Sakkal Majalla" w:cs="Sakkal Majalla" w:hint="cs"/>
          <w:sz w:val="28"/>
          <w:szCs w:val="28"/>
          <w:rtl/>
          <w:lang w:bidi="ar-EG"/>
        </w:rPr>
        <w:t xml:space="preserve"> ( الجندي، 2022)</w:t>
      </w:r>
    </w:p>
    <w:p w14:paraId="51A847DE" w14:textId="0C548A92" w:rsidR="00C825FB" w:rsidRPr="00C825FB" w:rsidRDefault="00C825FB" w:rsidP="00E20FBA">
      <w:pPr>
        <w:pStyle w:val="a5"/>
        <w:numPr>
          <w:ilvl w:val="0"/>
          <w:numId w:val="17"/>
        </w:numPr>
        <w:spacing w:line="360" w:lineRule="auto"/>
        <w:ind w:left="968"/>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زيادة استثمار المدير في الموهوبين من حيث الكم والكيف لكي تتفوق المنظمة على الآخرين</w:t>
      </w:r>
      <w:r w:rsidRPr="00C825FB">
        <w:rPr>
          <w:rFonts w:ascii="Sakkal Majalla" w:hAnsi="Sakkal Majalla" w:cs="Sakkal Majalla" w:hint="cs"/>
          <w:sz w:val="28"/>
          <w:szCs w:val="28"/>
          <w:rtl/>
          <w:lang w:bidi="ar-EG"/>
        </w:rPr>
        <w:t>.</w:t>
      </w:r>
    </w:p>
    <w:p w14:paraId="3D022574" w14:textId="59A16F1D" w:rsidR="00C825FB" w:rsidRPr="00C825FB" w:rsidRDefault="00C825FB" w:rsidP="00E20FBA">
      <w:pPr>
        <w:pStyle w:val="a5"/>
        <w:numPr>
          <w:ilvl w:val="0"/>
          <w:numId w:val="17"/>
        </w:numPr>
        <w:spacing w:line="360" w:lineRule="auto"/>
        <w:ind w:left="968"/>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 xml:space="preserve">أن يسعى المدير لاكتشاف المواهب من البيئة الداخلية للمنظمة أو استقطابها من الخارج. </w:t>
      </w:r>
    </w:p>
    <w:p w14:paraId="072F7F09" w14:textId="4882407E" w:rsidR="00C825FB" w:rsidRPr="00C825FB" w:rsidRDefault="00C825FB" w:rsidP="00E20FBA">
      <w:pPr>
        <w:pStyle w:val="a5"/>
        <w:numPr>
          <w:ilvl w:val="0"/>
          <w:numId w:val="17"/>
        </w:numPr>
        <w:spacing w:line="360" w:lineRule="auto"/>
        <w:ind w:left="968"/>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 xml:space="preserve">أن ينظر المدير للمواهب على أنها من أحد أهم الأصول الرئيسة للمنظمة. </w:t>
      </w:r>
    </w:p>
    <w:p w14:paraId="39DFA489" w14:textId="3387F6D6" w:rsidR="00C825FB" w:rsidRPr="00C825FB" w:rsidRDefault="00C825FB" w:rsidP="00E20FBA">
      <w:pPr>
        <w:pStyle w:val="a5"/>
        <w:numPr>
          <w:ilvl w:val="0"/>
          <w:numId w:val="17"/>
        </w:numPr>
        <w:spacing w:line="360" w:lineRule="auto"/>
        <w:ind w:left="968"/>
        <w:jc w:val="both"/>
        <w:rPr>
          <w:rFonts w:ascii="Sakkal Majalla" w:hAnsi="Sakkal Majalla" w:cs="Sakkal Majalla"/>
          <w:sz w:val="28"/>
          <w:szCs w:val="28"/>
          <w:rtl/>
          <w:lang w:bidi="ar-EG"/>
        </w:rPr>
      </w:pPr>
      <w:r w:rsidRPr="00C825FB">
        <w:rPr>
          <w:rFonts w:ascii="Sakkal Majalla" w:hAnsi="Sakkal Majalla" w:cs="Sakkal Majalla"/>
          <w:sz w:val="28"/>
          <w:szCs w:val="28"/>
          <w:rtl/>
          <w:lang w:bidi="ar-EG"/>
        </w:rPr>
        <w:t>أن يحتفظ المدير بالمواهب في البيئة التي تؤمن حسن استثمار</w:t>
      </w:r>
      <w:r w:rsidRPr="00C825FB">
        <w:rPr>
          <w:rFonts w:ascii="Sakkal Majalla" w:hAnsi="Sakkal Majalla" w:cs="Sakkal Majalla" w:hint="cs"/>
          <w:sz w:val="28"/>
          <w:szCs w:val="28"/>
          <w:rtl/>
          <w:lang w:bidi="ar-EG"/>
        </w:rPr>
        <w:t xml:space="preserve"> </w:t>
      </w:r>
      <w:r w:rsidRPr="00C825FB">
        <w:rPr>
          <w:rFonts w:ascii="Sakkal Majalla" w:hAnsi="Sakkal Majalla" w:cs="Sakkal Majalla"/>
          <w:sz w:val="28"/>
          <w:szCs w:val="28"/>
          <w:rtl/>
          <w:lang w:bidi="ar-EG"/>
        </w:rPr>
        <w:t>الموهبة تحتاج إلى الرعاية والاهتمام والتطور المستمر</w:t>
      </w:r>
      <w:r w:rsidRPr="00C825FB">
        <w:rPr>
          <w:rFonts w:ascii="Sakkal Majalla" w:hAnsi="Sakkal Majalla" w:cs="Sakkal Majalla" w:hint="cs"/>
          <w:sz w:val="28"/>
          <w:szCs w:val="28"/>
          <w:rtl/>
          <w:lang w:bidi="ar-EG"/>
        </w:rPr>
        <w:t>.</w:t>
      </w:r>
    </w:p>
    <w:p w14:paraId="46B6C612" w14:textId="6E01FAEF" w:rsidR="00C825FB" w:rsidRDefault="00C825FB" w:rsidP="00E20FBA">
      <w:pPr>
        <w:pStyle w:val="a5"/>
        <w:numPr>
          <w:ilvl w:val="0"/>
          <w:numId w:val="17"/>
        </w:numPr>
        <w:spacing w:line="360" w:lineRule="auto"/>
        <w:ind w:left="968"/>
        <w:jc w:val="both"/>
        <w:rPr>
          <w:rFonts w:ascii="Sakkal Majalla" w:hAnsi="Sakkal Majalla" w:cs="Sakkal Majalla"/>
          <w:sz w:val="28"/>
          <w:szCs w:val="28"/>
          <w:lang w:bidi="ar-EG"/>
        </w:rPr>
      </w:pPr>
      <w:r w:rsidRPr="00C825FB">
        <w:rPr>
          <w:rFonts w:ascii="Sakkal Majalla" w:hAnsi="Sakkal Majalla" w:cs="Sakkal Majalla"/>
          <w:sz w:val="28"/>
          <w:szCs w:val="28"/>
          <w:rtl/>
          <w:lang w:bidi="ar-EG"/>
        </w:rPr>
        <w:t>يحتاج الموهوبون لإدارتهم بنجاح إلى إدارة عليا لديها الحد الأدنى من الموهبة.</w:t>
      </w:r>
    </w:p>
    <w:p w14:paraId="11475253" w14:textId="6AFC3D18"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إدارة المواهب تعد أحد الأركان الأساسية لنجاح أي مؤسسة، حيث تتضمن مجموعة من المبادئ التي تساعد في جذب وتطوير والاحتفاظ بأفضل الكفاءات. يمكن تلخيص مبادئ إدارة المواهب في النقاط التالية:</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الزيود</w:t>
      </w:r>
      <w:proofErr w:type="gramEnd"/>
      <w:r w:rsidR="008353F7">
        <w:rPr>
          <w:rFonts w:ascii="Sakkal Majalla" w:hAnsi="Sakkal Majalla" w:cs="Sakkal Majalla" w:hint="cs"/>
          <w:sz w:val="28"/>
          <w:szCs w:val="28"/>
          <w:rtl/>
          <w:lang w:bidi="ar-EG"/>
        </w:rPr>
        <w:t>، 2021)</w:t>
      </w:r>
    </w:p>
    <w:p w14:paraId="4B90046A" w14:textId="77777777" w:rsidR="00E20FBA" w:rsidRDefault="00E20FBA">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82DEF20" w14:textId="108EA657"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lastRenderedPageBreak/>
        <w:t>التخطيط الاستراتيجي للمواهب:</w:t>
      </w:r>
    </w:p>
    <w:p w14:paraId="27F34340" w14:textId="42D26E10"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يتضمن التخطيط الاستراتيجي فهم الاحتياجات المستقبلية للمؤسسة من المواهب وتطوير خطط تلبي هذه الاحتياجات يشمل ذلك تحديد الأدوار الحرجة وتقييم الفجوات في المهارات ووضع خطط لتطوير الموظفين وتوظيف الكفاءات المناسبة.</w:t>
      </w:r>
    </w:p>
    <w:p w14:paraId="3A67AB8B" w14:textId="118A0C5D"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التوظيف والاختيار:</w:t>
      </w:r>
    </w:p>
    <w:p w14:paraId="362CBD4D" w14:textId="4740C6B0" w:rsid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يركز هذا المبدأ على جذب واستقطاب أفضل الكفاءات من السوق</w:t>
      </w:r>
      <w:r>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يتطلب ذلك وجود عمليات توظيف فعالة تشمل تحديد المعايير الواضحة للاختيار وإجراء مقابلات شاملة واستخدام أدوات تقييم حديثة لضمان اختيار المرشحين الأمثلين.</w:t>
      </w:r>
    </w:p>
    <w:p w14:paraId="24E7BECC" w14:textId="00B0B42B"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التطوير والتدريب:</w:t>
      </w:r>
    </w:p>
    <w:p w14:paraId="3CD462D1" w14:textId="7EF63BBF"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يهدف هذا المبدأ إلى تطوير المهارات والمعرفة لدى الموظفين لضمان قدرتهم على تلبية متطلبات العمل الحالية والمستقبلية يشمل ذلك تقديم برامج تدريبية مستمرة، وتوفير فرص التعلم والتطوير، ودعم الموظفين في تحقيق أهدافهم المهنية.</w:t>
      </w:r>
    </w:p>
    <w:p w14:paraId="3ADFB189" w14:textId="3C1B7E70" w:rsidR="0010744E" w:rsidRPr="0010744E" w:rsidRDefault="0010744E" w:rsidP="0010744E">
      <w:pPr>
        <w:pStyle w:val="a5"/>
        <w:numPr>
          <w:ilvl w:val="0"/>
          <w:numId w:val="18"/>
        </w:numPr>
        <w:spacing w:line="360" w:lineRule="auto"/>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إدارة الأداء:</w:t>
      </w:r>
    </w:p>
    <w:p w14:paraId="5780D949" w14:textId="4D8F94F2"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تتضمن إدارة الأداء وضع معايير واضحة للأداء وتقديم تغذية راجعة منتظمة للموظفين يشمل ذلك تقييم الأداء بشكل دوري، وتقديم الملاحظات البناءة، وتحديد مجالات التحسين، ومكافأة الأداء المتميز.</w:t>
      </w:r>
    </w:p>
    <w:p w14:paraId="051CA1AF" w14:textId="52B7581B" w:rsidR="0010744E" w:rsidRPr="0010744E" w:rsidRDefault="0010744E" w:rsidP="00C16C6C">
      <w:pPr>
        <w:pStyle w:val="a5"/>
        <w:numPr>
          <w:ilvl w:val="0"/>
          <w:numId w:val="18"/>
        </w:numPr>
        <w:spacing w:after="0"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التعويض والمكافآت:</w:t>
      </w:r>
    </w:p>
    <w:p w14:paraId="36737A16" w14:textId="2EFB1658" w:rsidR="0010744E" w:rsidRPr="0010744E" w:rsidRDefault="0010744E" w:rsidP="00C16C6C">
      <w:pPr>
        <w:spacing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يرتكز هذا</w:t>
      </w:r>
      <w:r>
        <w:rPr>
          <w:rFonts w:ascii="Sakkal Majalla" w:hAnsi="Sakkal Majalla" w:cs="Sakkal Majalla" w:hint="cs"/>
          <w:sz w:val="28"/>
          <w:szCs w:val="28"/>
          <w:rtl/>
          <w:lang w:bidi="ar-EG"/>
        </w:rPr>
        <w:t xml:space="preserve"> </w:t>
      </w:r>
      <w:r w:rsidRPr="0010744E">
        <w:rPr>
          <w:rFonts w:ascii="Sakkal Majalla" w:hAnsi="Sakkal Majalla" w:cs="Sakkal Majalla"/>
          <w:sz w:val="28"/>
          <w:szCs w:val="28"/>
          <w:rtl/>
          <w:lang w:bidi="ar-EG"/>
        </w:rPr>
        <w:t>المبدأ على تقديم حزم تعويضات تنافسية تشمل الرواتب والمزايا المالية وغير المالية</w:t>
      </w:r>
      <w:r>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تهدف هذه الحزم إلى تحفيز الموظفين والاحتفاظ بهم من خلال تقديم مكافآت تتناسب مع مساهماتهم وأدائهم.</w:t>
      </w:r>
    </w:p>
    <w:p w14:paraId="5B4DEEAE" w14:textId="15E5C6F9"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lastRenderedPageBreak/>
        <w:t>التواصل والتنظيم:</w:t>
      </w:r>
      <w:r w:rsidR="008353F7">
        <w:rPr>
          <w:rFonts w:ascii="Sakkal Majalla" w:hAnsi="Sakkal Majalla" w:cs="Sakkal Majalla" w:hint="cs"/>
          <w:b/>
          <w:bCs/>
          <w:sz w:val="28"/>
          <w:szCs w:val="28"/>
          <w:rtl/>
          <w:lang w:bidi="ar-EG"/>
        </w:rPr>
        <w:t xml:space="preserve"> </w:t>
      </w:r>
      <w:proofErr w:type="gramStart"/>
      <w:r w:rsidR="008353F7">
        <w:rPr>
          <w:rFonts w:ascii="Sakkal Majalla" w:hAnsi="Sakkal Majalla" w:cs="Sakkal Majalla" w:hint="cs"/>
          <w:b/>
          <w:bCs/>
          <w:sz w:val="28"/>
          <w:szCs w:val="28"/>
          <w:rtl/>
          <w:lang w:bidi="ar-EG"/>
        </w:rPr>
        <w:t>( المغازي</w:t>
      </w:r>
      <w:proofErr w:type="gramEnd"/>
      <w:r w:rsidR="008353F7">
        <w:rPr>
          <w:rFonts w:ascii="Sakkal Majalla" w:hAnsi="Sakkal Majalla" w:cs="Sakkal Majalla" w:hint="cs"/>
          <w:b/>
          <w:bCs/>
          <w:sz w:val="28"/>
          <w:szCs w:val="28"/>
          <w:rtl/>
          <w:lang w:bidi="ar-EG"/>
        </w:rPr>
        <w:t>، 2023)</w:t>
      </w:r>
    </w:p>
    <w:p w14:paraId="0ECD2748" w14:textId="3B2FA065"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يركز هذا المبدأ على إنشاء قنوات تواصل فعالة داخل المؤسسة تضمن تبادل المعلومات والأفكار بين الموظفين والإدارة</w:t>
      </w:r>
      <w:r>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يساعد التواصل الجيد على بناء ثقافة مؤسسية شفافة وداعمة.</w:t>
      </w:r>
    </w:p>
    <w:p w14:paraId="6F689D04" w14:textId="3399496B"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التنوع والشمول:</w:t>
      </w:r>
    </w:p>
    <w:p w14:paraId="49BC7117" w14:textId="4497C5F8"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يهدف هذا المبدأ إلى خلق بيئة عمل تعزز من التنوع والشمول، حيث يتم احترام وتقدير الاختلافات بين الموظفين</w:t>
      </w:r>
      <w:r>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يشمل ذلك تشجيع التنوع في الجنس، والعرق، والخلفيات الثقافية، وتشجيع الشمول في جميع جوانب العمل.</w:t>
      </w:r>
    </w:p>
    <w:p w14:paraId="5D4B6734" w14:textId="0A6BEC22"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إدارة المسارات الوظيفية:</w:t>
      </w:r>
    </w:p>
    <w:p w14:paraId="30C32CA7" w14:textId="7C6DB869"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يتضمن هذا المبدأ مساعدة الموظفين على تخطيط وتطوير مساراتهم الوظيفية داخل المؤسسة</w:t>
      </w:r>
      <w:r>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يشمل ذلك توفير فرص للترقي والتطور الوظيفي، ودعم الموظفين في تحقيق أهدافهم المهنية.</w:t>
      </w:r>
    </w:p>
    <w:p w14:paraId="4B499F7E" w14:textId="54B2AE3D"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القيادة الفعالة:</w:t>
      </w:r>
    </w:p>
    <w:p w14:paraId="464D1FCC" w14:textId="44CDD204"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يعتبر تطوير القيادة جزءاً أساسياً من إدارة المواهب يشمل ذلك التعرف على القادة المستقبليين وتطوير مهاراتهم القيادية، وتشجيعهم على تحمل مسؤوليات أكبر، وتقديم التدريب والدعم اللازمين.</w:t>
      </w:r>
    </w:p>
    <w:p w14:paraId="17C9BB04" w14:textId="056D7F20" w:rsidR="0010744E" w:rsidRPr="0010744E" w:rsidRDefault="0010744E" w:rsidP="00C16C6C">
      <w:pPr>
        <w:pStyle w:val="a5"/>
        <w:numPr>
          <w:ilvl w:val="0"/>
          <w:numId w:val="18"/>
        </w:numPr>
        <w:spacing w:line="360" w:lineRule="auto"/>
        <w:ind w:left="401"/>
        <w:rPr>
          <w:rFonts w:ascii="Sakkal Majalla" w:hAnsi="Sakkal Majalla" w:cs="Sakkal Majalla"/>
          <w:b/>
          <w:bCs/>
          <w:sz w:val="28"/>
          <w:szCs w:val="28"/>
          <w:rtl/>
          <w:lang w:bidi="ar-EG"/>
        </w:rPr>
      </w:pPr>
      <w:r w:rsidRPr="0010744E">
        <w:rPr>
          <w:rFonts w:ascii="Sakkal Majalla" w:hAnsi="Sakkal Majalla" w:cs="Sakkal Majalla"/>
          <w:b/>
          <w:bCs/>
          <w:sz w:val="28"/>
          <w:szCs w:val="28"/>
          <w:rtl/>
          <w:lang w:bidi="ar-EG"/>
        </w:rPr>
        <w:t>الثقافة التنظيمية:</w:t>
      </w:r>
    </w:p>
    <w:p w14:paraId="09EDE911" w14:textId="31D8D524" w:rsidR="0010744E" w:rsidRPr="0010744E"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تركز إدارة المواهب على بناء ثقافة تنظيمية داعمة ومحفزة تشجع على الابتكار والتعاون وتحقيق الأهداف المشتركة يشمل ذلك تعزيز قيم المؤسسة، وتطوير بيئة عمل إيجابية، وتشجيع التفاعل بين الموظفين.</w:t>
      </w:r>
    </w:p>
    <w:p w14:paraId="2BAF6130" w14:textId="7E20D35A" w:rsidR="00C825FB" w:rsidRDefault="0010744E" w:rsidP="009E0CB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الباحث أنه </w:t>
      </w:r>
      <w:r w:rsidRPr="0010744E">
        <w:rPr>
          <w:rFonts w:ascii="Sakkal Majalla" w:hAnsi="Sakkal Majalla" w:cs="Sakkal Majalla"/>
          <w:sz w:val="28"/>
          <w:szCs w:val="28"/>
          <w:rtl/>
          <w:lang w:bidi="ar-EG"/>
        </w:rPr>
        <w:t>من خلال تبني هذه المبادئ، تسعى المؤسسات إلى تحسين إدارة مواهبها وضمان تحقيق أقصى استفادة من قدرات موظفيها</w:t>
      </w:r>
      <w:r>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إن إدارة المواهب الفعالة تساهم في تعزيز الأداء </w:t>
      </w:r>
      <w:r w:rsidRPr="0010744E">
        <w:rPr>
          <w:rFonts w:ascii="Sakkal Majalla" w:hAnsi="Sakkal Majalla" w:cs="Sakkal Majalla"/>
          <w:sz w:val="28"/>
          <w:szCs w:val="28"/>
          <w:rtl/>
          <w:lang w:bidi="ar-EG"/>
        </w:rPr>
        <w:lastRenderedPageBreak/>
        <w:t>المؤسسي، وزيادة الرضا الوظيفي، وتقليل معدل دوران الموظفين، مما يؤدي إلى تحقيق نجاح مستدام على المدى الطويل.</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الشمري</w:t>
      </w:r>
      <w:proofErr w:type="gramEnd"/>
      <w:r w:rsidR="008353F7">
        <w:rPr>
          <w:rFonts w:ascii="Sakkal Majalla" w:hAnsi="Sakkal Majalla" w:cs="Sakkal Majalla" w:hint="cs"/>
          <w:sz w:val="28"/>
          <w:szCs w:val="28"/>
          <w:rtl/>
          <w:lang w:bidi="ar-EG"/>
        </w:rPr>
        <w:t>، 2022)</w:t>
      </w:r>
    </w:p>
    <w:p w14:paraId="3D6879EC" w14:textId="2A8005EF" w:rsidR="0010744E"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4" w:name="_Toc172908971"/>
      <w:r>
        <w:rPr>
          <w:rFonts w:ascii="Sakkal Majalla" w:hAnsi="Sakkal Majalla" w:cs="Sakkal Majalla" w:hint="cs"/>
          <w:b/>
          <w:bCs/>
          <w:sz w:val="32"/>
          <w:szCs w:val="32"/>
          <w:rtl/>
          <w:lang w:bidi="ar-EG"/>
        </w:rPr>
        <w:t xml:space="preserve">7.1.2 </w:t>
      </w:r>
      <w:r w:rsidR="0010744E" w:rsidRPr="009E0CB5">
        <w:rPr>
          <w:rFonts w:ascii="Sakkal Majalla" w:hAnsi="Sakkal Majalla" w:cs="Sakkal Majalla"/>
          <w:b/>
          <w:bCs/>
          <w:sz w:val="32"/>
          <w:szCs w:val="32"/>
          <w:rtl/>
          <w:lang w:bidi="ar-EG"/>
        </w:rPr>
        <w:t xml:space="preserve">أبعاد إدارة المواهب </w:t>
      </w:r>
      <w:proofErr w:type="gramStart"/>
      <w:r w:rsidR="0010744E" w:rsidRPr="009E0CB5">
        <w:rPr>
          <w:rFonts w:ascii="Sakkal Majalla" w:hAnsi="Sakkal Majalla" w:cs="Sakkal Majalla"/>
          <w:b/>
          <w:bCs/>
          <w:sz w:val="32"/>
          <w:szCs w:val="32"/>
          <w:rtl/>
          <w:lang w:bidi="ar-EG"/>
        </w:rPr>
        <w:t>الخضراء :</w:t>
      </w:r>
      <w:bookmarkEnd w:id="54"/>
      <w:proofErr w:type="gramEnd"/>
      <w:r w:rsidR="0010744E" w:rsidRPr="009E0CB5">
        <w:rPr>
          <w:rFonts w:ascii="Sakkal Majalla" w:hAnsi="Sakkal Majalla" w:cs="Sakkal Majalla"/>
          <w:b/>
          <w:bCs/>
          <w:sz w:val="32"/>
          <w:szCs w:val="32"/>
          <w:rtl/>
          <w:lang w:bidi="ar-EG"/>
        </w:rPr>
        <w:t xml:space="preserve"> </w:t>
      </w:r>
    </w:p>
    <w:p w14:paraId="1E48DEE2" w14:textId="77777777" w:rsidR="0010744E" w:rsidRDefault="0010744E" w:rsidP="00C16C6C">
      <w:pPr>
        <w:spacing w:before="100" w:beforeAutospacing="1" w:after="100" w:afterAutospacing="1" w:line="360" w:lineRule="auto"/>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تتمثل أبعاد إدارة المواهب الخضراء في إدارة المواهب الخضراء الناعمة وإدارة المواهب الخضراء الصلبة. </w:t>
      </w:r>
    </w:p>
    <w:p w14:paraId="3FF64F7E" w14:textId="77777777" w:rsidR="00C16C6C" w:rsidRPr="00C16C6C" w:rsidRDefault="0010744E" w:rsidP="00C16C6C">
      <w:pPr>
        <w:pStyle w:val="a5"/>
        <w:numPr>
          <w:ilvl w:val="0"/>
          <w:numId w:val="59"/>
        </w:numPr>
        <w:spacing w:line="360" w:lineRule="auto"/>
        <w:ind w:left="401"/>
        <w:jc w:val="both"/>
        <w:rPr>
          <w:rFonts w:ascii="Sakkal Majalla" w:hAnsi="Sakkal Majalla" w:cs="Sakkal Majalla"/>
          <w:b/>
          <w:bCs/>
          <w:sz w:val="28"/>
          <w:szCs w:val="28"/>
          <w:lang w:bidi="ar-EG"/>
        </w:rPr>
      </w:pPr>
      <w:r w:rsidRPr="00C16C6C">
        <w:rPr>
          <w:rFonts w:ascii="Sakkal Majalla" w:hAnsi="Sakkal Majalla" w:cs="Sakkal Majalla"/>
          <w:b/>
          <w:bCs/>
          <w:sz w:val="28"/>
          <w:szCs w:val="28"/>
          <w:rtl/>
          <w:lang w:bidi="ar-EG"/>
        </w:rPr>
        <w:t xml:space="preserve">إدارة المواهب الخضراء الناعمة </w:t>
      </w:r>
    </w:p>
    <w:p w14:paraId="30A6F320" w14:textId="232E3D67" w:rsidR="00FC3E9C" w:rsidRPr="00C16C6C" w:rsidRDefault="0010744E"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lang w:bidi="ar-EG"/>
        </w:rPr>
      </w:pPr>
      <w:r w:rsidRPr="00C16C6C">
        <w:rPr>
          <w:rFonts w:ascii="Sakkal Majalla" w:hAnsi="Sakkal Majalla" w:cs="Sakkal Majalla"/>
          <w:sz w:val="28"/>
          <w:szCs w:val="28"/>
          <w:rtl/>
          <w:lang w:bidi="ar-EG"/>
        </w:rPr>
        <w:t xml:space="preserve">عرفت إدارة المواهب الخضراء الناعمة على أنها سمة أو خاصية إنسانية لإدارة الموهبة التي تدعم وبفعالية، والالتزام بتطوير والاحتفاظ بالمواهب الخضراء ورعايتهم من خلال التواصل الفعال والمؤثر وإشراكهم في عملية اتخاذ القرار، وتقديم الدعم التنظيمي والرفاهية لهم من خلال ممارسات قيادية فاعلة ومؤثرة التي تحفزهم وتلهمهم لتطبيق مبادرات تساهم في استدامة منظمة العمل، وخلق بيئة عمل موصلة، والالتزام بالثقافة التنظيمية. </w:t>
      </w:r>
    </w:p>
    <w:p w14:paraId="47C5695A" w14:textId="31EB2B1D" w:rsidR="00FC3E9C" w:rsidRDefault="0010744E"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عرفت الإدارة الخضراء الناعمة للموهبة على أنها خاصية سمة إنسانية لإدارة الموهبة التي تدعم وتساهم في تعزيز التزام الكادر الموهوب من خلال التواصل الفعال والمؤثر من قبل الإدارة والعمل على إشراك الموظفين الموهوبين في عملية اتخاذ القرار حتى تتحقق لهم الرفاهية والرضا الوظيفي في مكان عملهم، حيث تعمل ممارسات إدارة المواهب الخضراء الناعمة على إلهام أعضاء فريق الوهية</w:t>
      </w:r>
      <w:r w:rsidR="00FC3E9C">
        <w:rPr>
          <w:rFonts w:ascii="Sakkal Majalla" w:hAnsi="Sakkal Majalla" w:cs="Sakkal Majalla" w:hint="cs"/>
          <w:sz w:val="28"/>
          <w:szCs w:val="28"/>
          <w:rtl/>
          <w:lang w:bidi="ar-EG"/>
        </w:rPr>
        <w:t>.</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الجندي</w:t>
      </w:r>
      <w:proofErr w:type="gramEnd"/>
      <w:r w:rsidR="008353F7">
        <w:rPr>
          <w:rFonts w:ascii="Sakkal Majalla" w:hAnsi="Sakkal Majalla" w:cs="Sakkal Majalla" w:hint="cs"/>
          <w:sz w:val="28"/>
          <w:szCs w:val="28"/>
          <w:rtl/>
          <w:lang w:bidi="ar-EG"/>
        </w:rPr>
        <w:t>، 2022)</w:t>
      </w:r>
    </w:p>
    <w:p w14:paraId="71E6B67D" w14:textId="77777777" w:rsidR="00FC3E9C" w:rsidRDefault="0010744E"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ففي الإدارة الخضراء الناعمة للموهبة، تميل مبادرات القيادة لكي تكون محركة بواسطة بيئة عمل موصلة وبثقافة تنظيمية مع ضرورة توفر الشرط تهيئة المصادر المطلوبة </w:t>
      </w:r>
      <w:proofErr w:type="gramStart"/>
      <w:r w:rsidRPr="0010744E">
        <w:rPr>
          <w:rFonts w:ascii="Sakkal Majalla" w:hAnsi="Sakkal Majalla" w:cs="Sakkal Majalla"/>
          <w:sz w:val="28"/>
          <w:szCs w:val="28"/>
          <w:rtl/>
          <w:lang w:bidi="ar-EG"/>
        </w:rPr>
        <w:t xml:space="preserve">والمنسابة </w:t>
      </w:r>
      <w:r w:rsidR="00FC3E9C">
        <w:rPr>
          <w:rFonts w:ascii="Sakkal Majalla" w:hAnsi="Sakkal Majalla" w:cs="Sakkal Majalla" w:hint="cs"/>
          <w:sz w:val="28"/>
          <w:szCs w:val="28"/>
          <w:rtl/>
          <w:lang w:bidi="ar-EG"/>
        </w:rPr>
        <w:t>.</w:t>
      </w:r>
      <w:proofErr w:type="gramEnd"/>
    </w:p>
    <w:p w14:paraId="333A2C52" w14:textId="21A19089" w:rsidR="00FC3E9C" w:rsidRDefault="0010744E"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حيث يتمثل دور إدارة المواهب الخضراء الناعمة في كيفية تصرفها من أجل توقع نية الكادر الموهوب ترك العمل والانتقال إلى العمل في منظمة أخرى</w:t>
      </w:r>
      <w:r w:rsidR="00FC3E9C">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إذ تعمل إدارة المواهب الخضراء الناعمة، تعزيز الممارسات التي تزيد من احتمالية بقاء الكادر الموهوب على رأس عمله في منظمته الحالية، وألا يفكر في </w:t>
      </w:r>
      <w:r w:rsidRPr="0010744E">
        <w:rPr>
          <w:rFonts w:ascii="Sakkal Majalla" w:hAnsi="Sakkal Majalla" w:cs="Sakkal Majalla"/>
          <w:sz w:val="28"/>
          <w:szCs w:val="28"/>
          <w:rtl/>
          <w:lang w:bidi="ar-EG"/>
        </w:rPr>
        <w:lastRenderedPageBreak/>
        <w:t>ترك عمله الحالي من خلال تبادل العلاقات مع مدراءه، فعندما يشعر الموظف ويدرك أن منظمته تستثمر فيه، ما يجعله يشعر بالالتزام المتبادل وعرض المواقف  الإيجابية وتحسين مستوى أداءه</w:t>
      </w:r>
      <w:r w:rsidR="00FC3E9C">
        <w:rPr>
          <w:rFonts w:ascii="Sakkal Majalla" w:hAnsi="Sakkal Majalla" w:cs="Sakkal Majalla" w:hint="cs"/>
          <w:sz w:val="28"/>
          <w:szCs w:val="28"/>
          <w:rtl/>
          <w:lang w:bidi="ar-EG"/>
        </w:rPr>
        <w:t xml:space="preserve"> ، </w:t>
      </w:r>
      <w:r w:rsidRPr="0010744E">
        <w:rPr>
          <w:rFonts w:ascii="Sakkal Majalla" w:hAnsi="Sakkal Majalla" w:cs="Sakkal Majalla"/>
          <w:sz w:val="28"/>
          <w:szCs w:val="28"/>
          <w:rtl/>
          <w:lang w:bidi="ar-EG"/>
        </w:rPr>
        <w:t>فعندما تكون مشاعر الكادر الموهوب نحو منظمته وقيادتها إيجابية، فإن هذا يزيد من إخلاصه لعمله، ونية البقاء في العمل في منظمته</w:t>
      </w:r>
      <w:r w:rsidR="00FC3E9C">
        <w:rPr>
          <w:rFonts w:ascii="Sakkal Majalla" w:hAnsi="Sakkal Majalla" w:cs="Sakkal Majalla" w:hint="cs"/>
          <w:sz w:val="28"/>
          <w:szCs w:val="28"/>
          <w:rtl/>
          <w:lang w:bidi="ar-EG"/>
        </w:rPr>
        <w:t>.</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مجيد</w:t>
      </w:r>
      <w:proofErr w:type="gramEnd"/>
      <w:r w:rsidR="008353F7">
        <w:rPr>
          <w:rFonts w:ascii="Sakkal Majalla" w:hAnsi="Sakkal Majalla" w:cs="Sakkal Majalla" w:hint="cs"/>
          <w:sz w:val="28"/>
          <w:szCs w:val="28"/>
          <w:rtl/>
          <w:lang w:bidi="ar-EG"/>
        </w:rPr>
        <w:t>، 2023)</w:t>
      </w:r>
    </w:p>
    <w:p w14:paraId="4331B689" w14:textId="77777777" w:rsidR="00FC3E9C" w:rsidRDefault="0010744E"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حيث تستخدم المنظمات الإدارة الناعمة الخضراء لكادرها الموهوب من أجل تحقيق الصورة الإيجابية لها وتحسين سمعتها أمام المنظمات المنافسة من خلال إشراك كادرها الموهوب في نشاطات صديقة للبيئة يستفيد منها أصحاب المصالح الخارجيين</w:t>
      </w:r>
      <w:r w:rsidR="00FC3E9C">
        <w:rPr>
          <w:rFonts w:ascii="Sakkal Majalla" w:hAnsi="Sakkal Majalla" w:cs="Sakkal Majalla" w:hint="cs"/>
          <w:sz w:val="28"/>
          <w:szCs w:val="28"/>
          <w:rtl/>
          <w:lang w:bidi="ar-EG"/>
        </w:rPr>
        <w:t>،</w:t>
      </w:r>
      <w:r w:rsidRPr="0010744E">
        <w:rPr>
          <w:rFonts w:ascii="Sakkal Majalla" w:hAnsi="Sakkal Majalla" w:cs="Sakkal Majalla"/>
          <w:sz w:val="28"/>
          <w:szCs w:val="28"/>
          <w:rtl/>
          <w:lang w:bidi="ar-EG"/>
        </w:rPr>
        <w:t xml:space="preserve"> وبالتالي فإن الإدارة الخضراء الناعمة للموهبة وللكادر الموهوب تشعره بالفخر وبالاعتزاز، وبالتالي لا يفكر في ترك عمله فعندما تعمل الإدارة على تطبيق إدارة المواهب الخضراء الناعمة، فإنها تجعل الموظفين يدركون أنهم ينتمون لمنظمة عملهم، ويظهرون الاهتمام</w:t>
      </w:r>
      <w:r w:rsidR="00FC3E9C">
        <w:rPr>
          <w:rFonts w:ascii="Sakkal Majalla" w:hAnsi="Sakkal Majalla" w:cs="Sakkal Majalla" w:hint="cs"/>
          <w:sz w:val="28"/>
          <w:szCs w:val="28"/>
          <w:rtl/>
          <w:lang w:bidi="ar-EG"/>
        </w:rPr>
        <w:t xml:space="preserve"> </w:t>
      </w:r>
      <w:r w:rsidRPr="0010744E">
        <w:rPr>
          <w:rFonts w:ascii="Sakkal Majalla" w:hAnsi="Sakkal Majalla" w:cs="Sakkal Majalla"/>
          <w:sz w:val="28"/>
          <w:szCs w:val="28"/>
          <w:rtl/>
          <w:lang w:bidi="ar-EG"/>
        </w:rPr>
        <w:t>نحو أصحاب مصالح منظمة عملهم، وتحقيق استدامة المنظمة في مجال عملها والتغلب على  منافسيها</w:t>
      </w:r>
      <w:r w:rsidR="00FC3E9C">
        <w:rPr>
          <w:rFonts w:ascii="Sakkal Majalla" w:hAnsi="Sakkal Majalla" w:cs="Sakkal Majalla" w:hint="cs"/>
          <w:sz w:val="28"/>
          <w:szCs w:val="28"/>
          <w:rtl/>
          <w:lang w:bidi="ar-EG"/>
        </w:rPr>
        <w:t>.</w:t>
      </w:r>
    </w:p>
    <w:p w14:paraId="6B96CB2B" w14:textId="65348DFE" w:rsidR="0010744E" w:rsidRDefault="0010744E"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10744E">
        <w:rPr>
          <w:rFonts w:ascii="Sakkal Majalla" w:hAnsi="Sakkal Majalla" w:cs="Sakkal Majalla"/>
          <w:sz w:val="28"/>
          <w:szCs w:val="28"/>
          <w:rtl/>
          <w:lang w:bidi="ar-EG"/>
        </w:rPr>
        <w:t xml:space="preserve"> كذلك فإن تطبيق الإدارة المعايير والمفاهيم الإدارة الخضراء للموهبة يعمل على تعزيز التوجه الاستراتيجي الجماعي من خلال إشراك الموظفين الموهوبين في عملية اتخاذ القرار وتحقيق الأهداف التي تسعى منظمة العمل لتحقيقها، لأن تبني وتطبيق مفهوم الإدارة الخضراء الناعمة للموهوبين يعمل على تحقيق رؤيا مشاركاً بها من خلال إيصال أهداف المنظمة لكادرها الموهوب مما يعزز من التزامه لإنجاز الأهداف التنظيمية لمنظمة عمله من خلال أهداف ورؤية متبادلة.</w:t>
      </w:r>
    </w:p>
    <w:p w14:paraId="05642A9B" w14:textId="77777777" w:rsidR="00FC3E9C" w:rsidRPr="00FC3E9C" w:rsidRDefault="00FC3E9C" w:rsidP="00C16C6C">
      <w:pPr>
        <w:pStyle w:val="a5"/>
        <w:numPr>
          <w:ilvl w:val="0"/>
          <w:numId w:val="59"/>
        </w:numPr>
        <w:spacing w:line="360" w:lineRule="auto"/>
        <w:ind w:left="401"/>
        <w:jc w:val="both"/>
        <w:rPr>
          <w:rFonts w:ascii="Sakkal Majalla" w:hAnsi="Sakkal Majalla" w:cs="Sakkal Majalla"/>
          <w:b/>
          <w:bCs/>
          <w:sz w:val="28"/>
          <w:szCs w:val="28"/>
          <w:rtl/>
          <w:lang w:bidi="ar-EG"/>
        </w:rPr>
      </w:pPr>
      <w:r w:rsidRPr="00FC3E9C">
        <w:rPr>
          <w:rFonts w:ascii="Sakkal Majalla" w:hAnsi="Sakkal Majalla" w:cs="Sakkal Majalla"/>
          <w:b/>
          <w:bCs/>
          <w:sz w:val="28"/>
          <w:szCs w:val="28"/>
          <w:rtl/>
          <w:lang w:bidi="ar-EG"/>
        </w:rPr>
        <w:t xml:space="preserve">إدارة المواهب الخضراء </w:t>
      </w:r>
      <w:proofErr w:type="gramStart"/>
      <w:r w:rsidRPr="00FC3E9C">
        <w:rPr>
          <w:rFonts w:ascii="Sakkal Majalla" w:hAnsi="Sakkal Majalla" w:cs="Sakkal Majalla"/>
          <w:b/>
          <w:bCs/>
          <w:sz w:val="28"/>
          <w:szCs w:val="28"/>
          <w:rtl/>
          <w:lang w:bidi="ar-EG"/>
        </w:rPr>
        <w:t xml:space="preserve">الصلبة </w:t>
      </w:r>
      <w:r w:rsidRPr="00FC3E9C">
        <w:rPr>
          <w:rFonts w:ascii="Sakkal Majalla" w:hAnsi="Sakkal Majalla" w:cs="Sakkal Majalla" w:hint="cs"/>
          <w:b/>
          <w:bCs/>
          <w:sz w:val="28"/>
          <w:szCs w:val="28"/>
          <w:rtl/>
          <w:lang w:bidi="ar-EG"/>
        </w:rPr>
        <w:t>:</w:t>
      </w:r>
      <w:proofErr w:type="gramEnd"/>
    </w:p>
    <w:p w14:paraId="11C56729" w14:textId="75A24445" w:rsidR="00FC3E9C" w:rsidRDefault="00FC3E9C"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عرفت إدارة المواهب الخضراء الصلبة على أنها سمة أو خاصية موجهة نحو السوق، وهي من أبعاد إدارة المواهب التي تدرك أن الموهبة الخضراء هي مصدر حيوي ومهم يحتاج أن تتم إدارتها ومراقبتها وضبطها بطريقة فاعلة وبكفاءة من خلال نظم تقييم الأداء، ثقافة تنظيمية هرمية وهياكل عمل بيروقراطية لتعزيز الميزة التنا</w:t>
      </w:r>
      <w:r>
        <w:rPr>
          <w:rFonts w:ascii="Sakkal Majalla" w:hAnsi="Sakkal Majalla" w:cs="Sakkal Majalla"/>
          <w:sz w:val="28"/>
          <w:szCs w:val="28"/>
          <w:rtl/>
          <w:lang w:bidi="ar-EG"/>
        </w:rPr>
        <w:t>فسية ومبادرات الاستدامة البيئية</w:t>
      </w:r>
      <w:r>
        <w:rPr>
          <w:rFonts w:ascii="Sakkal Majalla" w:hAnsi="Sakkal Majalla" w:cs="Sakkal Majalla" w:hint="cs"/>
          <w:sz w:val="28"/>
          <w:szCs w:val="28"/>
          <w:rtl/>
          <w:lang w:bidi="ar-EG"/>
        </w:rPr>
        <w:t>.</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xml:space="preserve">( </w:t>
      </w:r>
      <w:proofErr w:type="spellStart"/>
      <w:r w:rsidR="008353F7">
        <w:rPr>
          <w:rFonts w:ascii="Sakkal Majalla" w:hAnsi="Sakkal Majalla" w:cs="Sakkal Majalla" w:hint="cs"/>
          <w:sz w:val="28"/>
          <w:szCs w:val="28"/>
          <w:rtl/>
          <w:lang w:bidi="ar-EG"/>
        </w:rPr>
        <w:t>جراون</w:t>
      </w:r>
      <w:proofErr w:type="spellEnd"/>
      <w:proofErr w:type="gramEnd"/>
      <w:r w:rsidR="008353F7">
        <w:rPr>
          <w:rFonts w:ascii="Sakkal Majalla" w:hAnsi="Sakkal Majalla" w:cs="Sakkal Majalla" w:hint="cs"/>
          <w:sz w:val="28"/>
          <w:szCs w:val="28"/>
          <w:rtl/>
          <w:lang w:bidi="ar-EG"/>
        </w:rPr>
        <w:t>، 2021)</w:t>
      </w:r>
    </w:p>
    <w:p w14:paraId="0EA29576" w14:textId="77777777" w:rsidR="00FC3E9C" w:rsidRDefault="00FC3E9C"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lastRenderedPageBreak/>
        <w:t xml:space="preserve"> فقد وجد في الدراسات والأدبيات السابقة التي تناولت موضوع إدارة الموهبة الخضراء الصلبة الاقتراح أن الإدارة الموهبة الخضراء الصلبة لها علاقة ايجابية مع نية استبدال مكان العمل الحالي والبحث عن عمل في منظمة أخرى، بسبب شعور الكادر الموهوب بأنه غريباً عن عمله وبالتالي، فإن مستويات التزامه نحو مهامه وأعماله قد تنخفض ان توفر بيئة عمل ذات قيم خضراء صلبة يعكس مستويات عالية من هياكل عمل بيروقراطية ونظم تقييم أداء صارمة وحاسمة</w:t>
      </w:r>
      <w:r>
        <w:rPr>
          <w:rFonts w:ascii="Sakkal Majalla" w:hAnsi="Sakkal Majalla" w:cs="Sakkal Majalla" w:hint="cs"/>
          <w:sz w:val="28"/>
          <w:szCs w:val="28"/>
          <w:rtl/>
          <w:lang w:bidi="ar-EG"/>
        </w:rPr>
        <w:t>.</w:t>
      </w:r>
    </w:p>
    <w:p w14:paraId="5F4F7B6E" w14:textId="77777777" w:rsidR="00FC3E9C" w:rsidRDefault="00FC3E9C"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 xml:space="preserve"> تش</w:t>
      </w:r>
      <w:r>
        <w:rPr>
          <w:rFonts w:ascii="Sakkal Majalla" w:hAnsi="Sakkal Majalla" w:cs="Sakkal Majalla" w:hint="cs"/>
          <w:sz w:val="28"/>
          <w:szCs w:val="28"/>
          <w:rtl/>
          <w:lang w:bidi="ar-EG"/>
        </w:rPr>
        <w:t>ا</w:t>
      </w:r>
      <w:r w:rsidRPr="00FC3E9C">
        <w:rPr>
          <w:rFonts w:ascii="Sakkal Majalla" w:hAnsi="Sakkal Majalla" w:cs="Sakkal Majalla"/>
          <w:sz w:val="28"/>
          <w:szCs w:val="28"/>
          <w:rtl/>
          <w:lang w:bidi="ar-EG"/>
        </w:rPr>
        <w:t>رك العديد من المتطلبات والأنظمة التي قد تعمل على خفض الرضا الوظيفي لدى أعضاء الفريق العاملين، وقد تساهم في تسهيل اتخاذ القرارات لترك منظمة عمله</w:t>
      </w:r>
      <w:r>
        <w:rPr>
          <w:rFonts w:ascii="Sakkal Majalla" w:hAnsi="Sakkal Majalla" w:cs="Sakkal Majalla" w:hint="cs"/>
          <w:sz w:val="28"/>
          <w:szCs w:val="28"/>
          <w:rtl/>
          <w:lang w:bidi="ar-EG"/>
        </w:rPr>
        <w:t>،</w:t>
      </w:r>
      <w:r w:rsidRPr="00FC3E9C">
        <w:rPr>
          <w:rFonts w:ascii="Sakkal Majalla" w:hAnsi="Sakkal Majalla" w:cs="Sakkal Majalla"/>
          <w:sz w:val="28"/>
          <w:szCs w:val="28"/>
          <w:rtl/>
          <w:lang w:bidi="ar-EG"/>
        </w:rPr>
        <w:t xml:space="preserve"> وقد بين </w:t>
      </w:r>
      <w:r>
        <w:rPr>
          <w:rFonts w:ascii="Sakkal Majalla" w:hAnsi="Sakkal Majalla" w:cs="Sakkal Majalla" w:hint="cs"/>
          <w:sz w:val="28"/>
          <w:szCs w:val="28"/>
          <w:rtl/>
          <w:lang w:bidi="ar-EG"/>
        </w:rPr>
        <w:t>(</w:t>
      </w:r>
      <w:proofErr w:type="gramStart"/>
      <w:r w:rsidRPr="00FC3E9C">
        <w:rPr>
          <w:rFonts w:ascii="Sakkal Majalla" w:hAnsi="Sakkal Majalla" w:cs="Sakkal Majalla"/>
          <w:sz w:val="28"/>
          <w:szCs w:val="28"/>
          <w:rtl/>
          <w:lang w:bidi="ar-EG"/>
        </w:rPr>
        <w:t xml:space="preserve">مجيد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w:t>
      </w:r>
      <w:r w:rsidRPr="00FC3E9C">
        <w:rPr>
          <w:rFonts w:ascii="Sakkal Majalla" w:hAnsi="Sakkal Majalla" w:cs="Sakkal Majalla"/>
          <w:sz w:val="28"/>
          <w:szCs w:val="28"/>
          <w:rtl/>
          <w:lang w:bidi="ar-EG"/>
        </w:rPr>
        <w:t>2023) أن إدارة المواهب الخضراء الصلبة لا توفر قدراً من الاستقلالية في أداء مهام العمل، أو توفير استقلالية للعاملين، كما لا توفر مرونة كافية فيما يتعلق بمطالب الوظيفة</w:t>
      </w:r>
      <w:r>
        <w:rPr>
          <w:rFonts w:ascii="Sakkal Majalla" w:hAnsi="Sakkal Majalla" w:cs="Sakkal Majalla" w:hint="cs"/>
          <w:sz w:val="28"/>
          <w:szCs w:val="28"/>
          <w:rtl/>
          <w:lang w:bidi="ar-EG"/>
        </w:rPr>
        <w:t>.</w:t>
      </w:r>
    </w:p>
    <w:p w14:paraId="2C383C84" w14:textId="197F68F0" w:rsidR="00FC3E9C" w:rsidRDefault="00FC3E9C" w:rsidP="00C16C6C">
      <w:pPr>
        <w:pStyle w:val="a5"/>
        <w:spacing w:before="100" w:beforeAutospacing="1" w:after="100" w:afterAutospacing="1" w:line="360" w:lineRule="auto"/>
        <w:ind w:left="119" w:firstLine="720"/>
        <w:contextualSpacing w:val="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 xml:space="preserve"> كما يجد القادة في هذا الإطار أن إدارة المواهب الخضراء الصلبة لا بد من ضبطها بما يحقق ميزة تنافسية في منظمات الأعمال كذلك، وجد العرض أن قيم إدارة المواهب الخضراء الصلبة قد تزيد من الضغط والتوتر على الكادر الموهوب، وتعمل على زيادة قصده ترك العمل، وقد تكون هذه الحالة عندما توظف منظمات الأعمال وتستخدم تكنولوجيات حديثة ومتطورة يجدها أعضاء الفريق الموهوبين صعبة معقدة وتشكل تحدياً من أجل تبنيها والتكيف معها للوصول إلى مبادرات خضراء.</w:t>
      </w:r>
    </w:p>
    <w:p w14:paraId="47E980E6" w14:textId="6402DCDB" w:rsidR="00FC3E9C" w:rsidRDefault="00FC3E9C">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CDFAD93" w14:textId="4281F832" w:rsidR="00FC3E9C" w:rsidRDefault="00FC3E9C" w:rsidP="0098057B">
      <w:pPr>
        <w:pStyle w:val="1"/>
        <w:rPr>
          <w:rtl/>
        </w:rPr>
      </w:pPr>
      <w:bookmarkStart w:id="55" w:name="_Toc172908972"/>
      <w:bookmarkStart w:id="56" w:name="_Toc172983408"/>
      <w:r>
        <w:rPr>
          <w:rFonts w:hint="cs"/>
          <w:rtl/>
        </w:rPr>
        <w:lastRenderedPageBreak/>
        <w:t>المبحث الثاني: سلوك العمل المبتكر</w:t>
      </w:r>
      <w:bookmarkEnd w:id="55"/>
      <w:bookmarkEnd w:id="56"/>
    </w:p>
    <w:p w14:paraId="03363E35" w14:textId="203E607E" w:rsidR="00FC3E9C"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7" w:name="_Toc172908973"/>
      <w:r>
        <w:rPr>
          <w:rFonts w:ascii="Sakkal Majalla" w:hAnsi="Sakkal Majalla" w:cs="Sakkal Majalla" w:hint="cs"/>
          <w:b/>
          <w:bCs/>
          <w:sz w:val="32"/>
          <w:szCs w:val="32"/>
          <w:rtl/>
          <w:lang w:bidi="ar-EG"/>
        </w:rPr>
        <w:t xml:space="preserve">1.2.2 </w:t>
      </w:r>
      <w:r w:rsidR="00FC3E9C" w:rsidRPr="009E0CB5">
        <w:rPr>
          <w:rFonts w:ascii="Sakkal Majalla" w:hAnsi="Sakkal Majalla" w:cs="Sakkal Majalla"/>
          <w:b/>
          <w:bCs/>
          <w:sz w:val="32"/>
          <w:szCs w:val="32"/>
          <w:rtl/>
          <w:lang w:bidi="ar-EG"/>
        </w:rPr>
        <w:t>تمهيد:</w:t>
      </w:r>
      <w:bookmarkEnd w:id="57"/>
    </w:p>
    <w:p w14:paraId="58E892DB" w14:textId="65307783" w:rsidR="00FC3E9C" w:rsidRP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 xml:space="preserve">يمثل </w:t>
      </w:r>
      <w:r w:rsidR="00753D18" w:rsidRPr="00753D18">
        <w:rPr>
          <w:rFonts w:ascii="Sakkal Majalla" w:hAnsi="Sakkal Majalla" w:cs="Sakkal Majalla"/>
          <w:sz w:val="28"/>
          <w:szCs w:val="28"/>
          <w:rtl/>
          <w:lang w:bidi="ar-EG"/>
        </w:rPr>
        <w:t xml:space="preserve">سلوك العمل المبتكر </w:t>
      </w:r>
      <w:r w:rsidRPr="00753D18">
        <w:rPr>
          <w:rFonts w:ascii="Sakkal Majalla" w:hAnsi="Sakkal Majalla" w:cs="Sakkal Majalla"/>
          <w:sz w:val="28"/>
          <w:szCs w:val="28"/>
          <w:rtl/>
          <w:lang w:bidi="ar-EG"/>
        </w:rPr>
        <w:t>الركيزة الأساسية للنجاح والتفوق في بيئة الأعمال المعاصرة، حيث يساهم في تعزيز القدرة التنافسية ودفع عجلة النمو المؤسسي</w:t>
      </w:r>
      <w:r w:rsidR="00753D18">
        <w:rPr>
          <w:rFonts w:ascii="Sakkal Majalla" w:hAnsi="Sakkal Majalla" w:cs="Sakkal Majalla" w:hint="cs"/>
          <w:sz w:val="28"/>
          <w:szCs w:val="28"/>
          <w:rtl/>
          <w:lang w:bidi="ar-EG"/>
        </w:rPr>
        <w:t>،</w:t>
      </w:r>
      <w:r w:rsidRPr="00753D18">
        <w:rPr>
          <w:rFonts w:ascii="Sakkal Majalla" w:hAnsi="Sakkal Majalla" w:cs="Sakkal Majalla"/>
          <w:sz w:val="28"/>
          <w:szCs w:val="28"/>
          <w:rtl/>
          <w:lang w:bidi="ar-EG"/>
        </w:rPr>
        <w:t xml:space="preserve"> يتميز هذا السلوك بقدرة الأفراد على التفكير بطرق إبداعية واستنباط حلول جديدة وغير تقليدية للمشكلات التي تواجه المؤسسات</w:t>
      </w:r>
      <w:r w:rsidR="00753D18">
        <w:rPr>
          <w:rFonts w:ascii="Sakkal Majalla" w:hAnsi="Sakkal Majalla" w:cs="Sakkal Majalla" w:hint="cs"/>
          <w:sz w:val="28"/>
          <w:szCs w:val="28"/>
          <w:rtl/>
          <w:lang w:bidi="ar-EG"/>
        </w:rPr>
        <w:t>،</w:t>
      </w:r>
      <w:r w:rsidRPr="00753D18">
        <w:rPr>
          <w:rFonts w:ascii="Sakkal Majalla" w:hAnsi="Sakkal Majalla" w:cs="Sakkal Majalla"/>
          <w:sz w:val="28"/>
          <w:szCs w:val="28"/>
          <w:rtl/>
          <w:lang w:bidi="ar-EG"/>
        </w:rPr>
        <w:t xml:space="preserve"> يُعد الابتكار في مكان العمل عاملاً حاسمًا في تحسين العمليات، وتطوير المنتجات، وزيادة الكفاءة التشغيلية، وتحقيق رضا العملاء.</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عيسي</w:t>
      </w:r>
      <w:proofErr w:type="gramEnd"/>
      <w:r w:rsidR="008353F7">
        <w:rPr>
          <w:rFonts w:ascii="Sakkal Majalla" w:hAnsi="Sakkal Majalla" w:cs="Sakkal Majalla" w:hint="cs"/>
          <w:sz w:val="28"/>
          <w:szCs w:val="28"/>
          <w:rtl/>
          <w:lang w:bidi="ar-EG"/>
        </w:rPr>
        <w:t>، 2022)</w:t>
      </w:r>
    </w:p>
    <w:p w14:paraId="3684AD2C" w14:textId="109A7375" w:rsidR="00FC3E9C" w:rsidRP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في ظل التغيرات المتسارعة التي يشهدها العالم اليوم، أصبحت القدرة على الابتكار والتكيف مع المستجدات شرطًا أساسيًا لبقاء المؤسسات ونموها يتطلب سلوك العمل المبتكر من الموظفين تبني منهجية استباقية في التعلم والتطوير، واستغلال الفرص المتاحة، والقدرة على التفكير خارج الإطار التقليدي</w:t>
      </w:r>
      <w:r w:rsidR="00753D18">
        <w:rPr>
          <w:rFonts w:ascii="Sakkal Majalla" w:hAnsi="Sakkal Majalla" w:cs="Sakkal Majalla" w:hint="cs"/>
          <w:sz w:val="28"/>
          <w:szCs w:val="28"/>
          <w:rtl/>
          <w:lang w:bidi="ar-EG"/>
        </w:rPr>
        <w:t>،</w:t>
      </w:r>
      <w:r w:rsidRPr="00753D18">
        <w:rPr>
          <w:rFonts w:ascii="Sakkal Majalla" w:hAnsi="Sakkal Majalla" w:cs="Sakkal Majalla"/>
          <w:sz w:val="28"/>
          <w:szCs w:val="28"/>
          <w:rtl/>
          <w:lang w:bidi="ar-EG"/>
        </w:rPr>
        <w:t xml:space="preserve"> كما يعتمد هذا السلوك على وجود بيئة عمل تشجع على المخاطرة المحسوبة وتحتضن الأفكار الجديدة.</w:t>
      </w:r>
    </w:p>
    <w:p w14:paraId="286A0CE9" w14:textId="529C0081" w:rsidR="00FC3E9C" w:rsidRP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هنا يأتي دور القيادة التحويلية في تعزيز سلوك العمل المبتكر، حيث يمكن للقادة التحويليين تحفيز موظفيهم ودعمهم لتقديم أفكار مبتكرة وتحقيق نتائج استثنائية</w:t>
      </w:r>
      <w:r w:rsidR="00753D18">
        <w:rPr>
          <w:rFonts w:ascii="Sakkal Majalla" w:hAnsi="Sakkal Majalla" w:cs="Sakkal Majalla" w:hint="cs"/>
          <w:sz w:val="28"/>
          <w:szCs w:val="28"/>
          <w:rtl/>
          <w:lang w:bidi="ar-EG"/>
        </w:rPr>
        <w:t>،</w:t>
      </w:r>
      <w:r w:rsidRPr="00753D18">
        <w:rPr>
          <w:rFonts w:ascii="Sakkal Majalla" w:hAnsi="Sakkal Majalla" w:cs="Sakkal Majalla"/>
          <w:sz w:val="28"/>
          <w:szCs w:val="28"/>
          <w:rtl/>
          <w:lang w:bidi="ar-EG"/>
        </w:rPr>
        <w:t xml:space="preserve"> إن استيعاب العوامل التي تسهم في تشجيع الابتكار داخل بيئة العمل يتيح للمؤسسات تطوير استراتيجيات فعالة لتحقيق النمو المستدام والتفوق في السوق.</w:t>
      </w:r>
    </w:p>
    <w:p w14:paraId="37ACD868" w14:textId="2AD26993" w:rsidR="00FC3E9C"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8" w:name="_Toc172908974"/>
      <w:r>
        <w:rPr>
          <w:rFonts w:ascii="Sakkal Majalla" w:hAnsi="Sakkal Majalla" w:cs="Sakkal Majalla" w:hint="cs"/>
          <w:b/>
          <w:bCs/>
          <w:sz w:val="32"/>
          <w:szCs w:val="32"/>
          <w:rtl/>
          <w:lang w:bidi="ar-EG"/>
        </w:rPr>
        <w:t xml:space="preserve">2.2.2 </w:t>
      </w:r>
      <w:r w:rsidR="00FC3E9C" w:rsidRPr="009E0CB5">
        <w:rPr>
          <w:rFonts w:ascii="Sakkal Majalla" w:hAnsi="Sakkal Majalla" w:cs="Sakkal Majalla"/>
          <w:b/>
          <w:bCs/>
          <w:sz w:val="32"/>
          <w:szCs w:val="32"/>
          <w:rtl/>
          <w:lang w:bidi="ar-EG"/>
        </w:rPr>
        <w:t xml:space="preserve">تعريف سلوك العمل </w:t>
      </w:r>
      <w:proofErr w:type="gramStart"/>
      <w:r w:rsidR="00FC3E9C" w:rsidRPr="009E0CB5">
        <w:rPr>
          <w:rFonts w:ascii="Sakkal Majalla" w:hAnsi="Sakkal Majalla" w:cs="Sakkal Majalla"/>
          <w:b/>
          <w:bCs/>
          <w:sz w:val="32"/>
          <w:szCs w:val="32"/>
          <w:rtl/>
          <w:lang w:bidi="ar-EG"/>
        </w:rPr>
        <w:t>المبتكر :</w:t>
      </w:r>
      <w:bookmarkEnd w:id="58"/>
      <w:proofErr w:type="gramEnd"/>
      <w:r w:rsidR="00FC3E9C" w:rsidRPr="009E0CB5">
        <w:rPr>
          <w:rFonts w:ascii="Sakkal Majalla" w:hAnsi="Sakkal Majalla" w:cs="Sakkal Majalla"/>
          <w:b/>
          <w:bCs/>
          <w:sz w:val="32"/>
          <w:szCs w:val="32"/>
          <w:rtl/>
          <w:lang w:bidi="ar-EG"/>
        </w:rPr>
        <w:t xml:space="preserve"> </w:t>
      </w:r>
    </w:p>
    <w:p w14:paraId="7C7C35BD" w14:textId="4F86EBD3"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يشير مصطلح سلوك العمل المبتكر إلى كافة الأنشطة المتعلقة بتطوير الموظف وتعزيزه وتنفيذه لابتكار مفيد في أي مستوى تنظيمي</w:t>
      </w:r>
      <w:r w:rsidR="00753D18">
        <w:rPr>
          <w:rFonts w:ascii="Sakkal Majalla" w:hAnsi="Sakkal Majalla" w:cs="Sakkal Majalla" w:hint="cs"/>
          <w:sz w:val="28"/>
          <w:szCs w:val="28"/>
          <w:rtl/>
          <w:lang w:bidi="ar-EG"/>
        </w:rPr>
        <w:t>،</w:t>
      </w:r>
      <w:r w:rsidRPr="00FC3E9C">
        <w:rPr>
          <w:rFonts w:ascii="Sakkal Majalla" w:hAnsi="Sakkal Majalla" w:cs="Sakkal Majalla"/>
          <w:sz w:val="28"/>
          <w:szCs w:val="28"/>
          <w:rtl/>
          <w:lang w:bidi="ar-EG"/>
        </w:rPr>
        <w:t xml:space="preserve"> ويتضمن سلوك العمل المبتكر تطوير مجموعة من الأفكار والتقنيات الجديدة، بالإضافة إلى تجربة وتطبيق أساليب حديثة في إجراءات العمل. </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عيسي</w:t>
      </w:r>
      <w:proofErr w:type="gramEnd"/>
      <w:r w:rsidR="008353F7">
        <w:rPr>
          <w:rFonts w:ascii="Sakkal Majalla" w:hAnsi="Sakkal Majalla" w:cs="Sakkal Majalla" w:hint="cs"/>
          <w:sz w:val="28"/>
          <w:szCs w:val="28"/>
          <w:rtl/>
          <w:lang w:bidi="ar-EG"/>
        </w:rPr>
        <w:t>، 2022)</w:t>
      </w:r>
    </w:p>
    <w:p w14:paraId="4C6450FC"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lastRenderedPageBreak/>
        <w:t xml:space="preserve">ويساعد الابتكار المنظمات على أن </w:t>
      </w:r>
      <w:proofErr w:type="gramStart"/>
      <w:r w:rsidRPr="00FC3E9C">
        <w:rPr>
          <w:rFonts w:ascii="Sakkal Majalla" w:hAnsi="Sakkal Majalla" w:cs="Sakkal Majalla"/>
          <w:sz w:val="28"/>
          <w:szCs w:val="28"/>
          <w:rtl/>
          <w:lang w:bidi="ar-EG"/>
        </w:rPr>
        <w:t>الاستمرار ،</w:t>
      </w:r>
      <w:proofErr w:type="gramEnd"/>
      <w:r w:rsidRPr="00FC3E9C">
        <w:rPr>
          <w:rFonts w:ascii="Sakkal Majalla" w:hAnsi="Sakkal Majalla" w:cs="Sakkal Majalla"/>
          <w:sz w:val="28"/>
          <w:szCs w:val="28"/>
          <w:rtl/>
          <w:lang w:bidi="ar-EG"/>
        </w:rPr>
        <w:t xml:space="preserve"> كما يعد أحد العوامل الرئيسة للنجاح التنظيمي من خلال تنفيذ مجموعة من الأفكار الجديدة، والمفيدة لتحسين إجراءات العمل والمنتجات والخدمات ومن أجل ذلك فمن الضروري للمؤسسات تحديد وتعزيز العوامل التي تنظم سلوك العمل </w:t>
      </w:r>
      <w:r w:rsidR="00753D18" w:rsidRPr="00FC3E9C">
        <w:rPr>
          <w:rFonts w:ascii="Sakkal Majalla" w:hAnsi="Sakkal Majalla" w:cs="Sakkal Majalla" w:hint="cs"/>
          <w:sz w:val="28"/>
          <w:szCs w:val="28"/>
          <w:rtl/>
          <w:lang w:bidi="ar-EG"/>
        </w:rPr>
        <w:t>الابتكاري</w:t>
      </w:r>
      <w:r w:rsidRPr="00FC3E9C">
        <w:rPr>
          <w:rFonts w:ascii="Sakkal Majalla" w:hAnsi="Sakkal Majalla" w:cs="Sakkal Majalla"/>
          <w:sz w:val="28"/>
          <w:szCs w:val="28"/>
          <w:rtl/>
          <w:lang w:bidi="ar-EG"/>
        </w:rPr>
        <w:t xml:space="preserve"> للأفراد (2020,</w:t>
      </w:r>
      <w:r w:rsidRPr="00FC3E9C">
        <w:rPr>
          <w:rFonts w:ascii="Sakkal Majalla" w:hAnsi="Sakkal Majalla" w:cs="Sakkal Majalla"/>
          <w:sz w:val="28"/>
          <w:szCs w:val="28"/>
          <w:lang w:bidi="ar-EG"/>
        </w:rPr>
        <w:t>Afsar&amp; Umrani</w:t>
      </w:r>
      <w:r w:rsidRPr="00FC3E9C">
        <w:rPr>
          <w:rFonts w:ascii="Sakkal Majalla" w:hAnsi="Sakkal Majalla" w:cs="Sakkal Majalla"/>
          <w:sz w:val="28"/>
          <w:szCs w:val="28"/>
          <w:rtl/>
          <w:lang w:bidi="ar-EG"/>
        </w:rPr>
        <w:t xml:space="preserve">). </w:t>
      </w:r>
    </w:p>
    <w:p w14:paraId="7BA7D815"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يركز السلوك المبتكر على المواقف التي تحدث تغييراً حقيقاً وتحولات جذرية سواء من المواقف التقليدية إلى المواقف الحديثة، أو من المواقف غي</w:t>
      </w:r>
      <w:r w:rsidR="00753D18">
        <w:rPr>
          <w:rFonts w:ascii="Sakkal Majalla" w:hAnsi="Sakkal Majalla" w:cs="Sakkal Majalla"/>
          <w:sz w:val="28"/>
          <w:szCs w:val="28"/>
          <w:rtl/>
          <w:lang w:bidi="ar-EG"/>
        </w:rPr>
        <w:t>ر المتطورة إلى المواقف المتقدمة</w:t>
      </w:r>
      <w:r w:rsidR="00753D18">
        <w:rPr>
          <w:rFonts w:ascii="Sakkal Majalla" w:hAnsi="Sakkal Majalla" w:cs="Sakkal Majalla" w:hint="cs"/>
          <w:sz w:val="28"/>
          <w:szCs w:val="28"/>
          <w:rtl/>
          <w:lang w:bidi="ar-EG"/>
        </w:rPr>
        <w:t>.</w:t>
      </w:r>
    </w:p>
    <w:p w14:paraId="3EA45B47"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 xml:space="preserve"> وعلاوة على ذلك، فإن سلوك العمل المبتكر هو تقديم وتنفيذ الأفكار أو العمليات أو المنتجات أو الإجراءات ذات الصلة بتبني م</w:t>
      </w:r>
      <w:r w:rsidR="00753D18">
        <w:rPr>
          <w:rFonts w:ascii="Sakkal Majalla" w:hAnsi="Sakkal Majalla" w:cs="Sakkal Majalla"/>
          <w:sz w:val="28"/>
          <w:szCs w:val="28"/>
          <w:rtl/>
          <w:lang w:bidi="ar-EG"/>
        </w:rPr>
        <w:t xml:space="preserve">نتجات جديدة، والتي تم تصميمها </w:t>
      </w:r>
      <w:r w:rsidRPr="00FC3E9C">
        <w:rPr>
          <w:rFonts w:ascii="Sakkal Majalla" w:hAnsi="Sakkal Majalla" w:cs="Sakkal Majalla"/>
          <w:sz w:val="28"/>
          <w:szCs w:val="28"/>
          <w:rtl/>
          <w:lang w:bidi="ar-EG"/>
        </w:rPr>
        <w:t xml:space="preserve">بشكل كبير لصالح الأفراد أو المجموعات أو المنظمات أو </w:t>
      </w:r>
      <w:proofErr w:type="gramStart"/>
      <w:r w:rsidRPr="00FC3E9C">
        <w:rPr>
          <w:rFonts w:ascii="Sakkal Majalla" w:hAnsi="Sakkal Majalla" w:cs="Sakkal Majalla"/>
          <w:sz w:val="28"/>
          <w:szCs w:val="28"/>
          <w:rtl/>
          <w:lang w:bidi="ar-EG"/>
        </w:rPr>
        <w:t xml:space="preserve">الصناعة </w:t>
      </w:r>
      <w:r w:rsidR="00753D18">
        <w:rPr>
          <w:rFonts w:ascii="Sakkal Majalla" w:hAnsi="Sakkal Majalla" w:cs="Sakkal Majalla" w:hint="cs"/>
          <w:sz w:val="28"/>
          <w:szCs w:val="28"/>
          <w:rtl/>
          <w:lang w:bidi="ar-EG"/>
        </w:rPr>
        <w:t>.</w:t>
      </w:r>
      <w:proofErr w:type="gramEnd"/>
    </w:p>
    <w:p w14:paraId="5787B647"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ويُعرف سلوك العمل المبتكر هو سلوك الأفراد أو أعضاء المنظمة الذين ينقلون الأفكار التي يبتكرونها إلى مجموعة أو المنظمة التي يعملون فيها (2019</w:t>
      </w:r>
      <w:proofErr w:type="gramStart"/>
      <w:r w:rsidRPr="00FC3E9C">
        <w:rPr>
          <w:rFonts w:ascii="Sakkal Majalla" w:hAnsi="Sakkal Majalla" w:cs="Sakkal Majalla"/>
          <w:sz w:val="28"/>
          <w:szCs w:val="28"/>
          <w:rtl/>
          <w:lang w:bidi="ar-EG"/>
        </w:rPr>
        <w:t>,.</w:t>
      </w:r>
      <w:proofErr w:type="spellStart"/>
      <w:r w:rsidRPr="00FC3E9C">
        <w:rPr>
          <w:rFonts w:ascii="Sakkal Majalla" w:hAnsi="Sakkal Majalla" w:cs="Sakkal Majalla"/>
          <w:sz w:val="28"/>
          <w:szCs w:val="28"/>
          <w:lang w:bidi="ar-EG"/>
        </w:rPr>
        <w:t>Nurjaman</w:t>
      </w:r>
      <w:proofErr w:type="spellEnd"/>
      <w:proofErr w:type="gramEnd"/>
      <w:r w:rsidRPr="00FC3E9C">
        <w:rPr>
          <w:rFonts w:ascii="Sakkal Majalla" w:hAnsi="Sakkal Majalla" w:cs="Sakkal Majalla"/>
          <w:sz w:val="28"/>
          <w:szCs w:val="28"/>
          <w:lang w:bidi="ar-EG"/>
        </w:rPr>
        <w:t xml:space="preserve"> et al</w:t>
      </w:r>
      <w:r w:rsidRPr="00FC3E9C">
        <w:rPr>
          <w:rFonts w:ascii="Sakkal Majalla" w:hAnsi="Sakkal Majalla" w:cs="Sakkal Majalla"/>
          <w:sz w:val="28"/>
          <w:szCs w:val="28"/>
          <w:rtl/>
          <w:lang w:bidi="ar-EG"/>
        </w:rPr>
        <w:t xml:space="preserve"> ).</w:t>
      </w:r>
    </w:p>
    <w:p w14:paraId="13B59D14"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 xml:space="preserve"> كما يعتقد (2020 ,</w:t>
      </w:r>
      <w:r w:rsidRPr="00FC3E9C">
        <w:rPr>
          <w:rFonts w:ascii="Sakkal Majalla" w:hAnsi="Sakkal Majalla" w:cs="Sakkal Majalla"/>
          <w:sz w:val="28"/>
          <w:szCs w:val="28"/>
          <w:lang w:bidi="ar-EG"/>
        </w:rPr>
        <w:t xml:space="preserve">Pradana&amp; </w:t>
      </w:r>
      <w:proofErr w:type="spellStart"/>
      <w:r w:rsidRPr="00FC3E9C">
        <w:rPr>
          <w:rFonts w:ascii="Sakkal Majalla" w:hAnsi="Sakkal Majalla" w:cs="Sakkal Majalla"/>
          <w:sz w:val="28"/>
          <w:szCs w:val="28"/>
          <w:lang w:bidi="ar-EG"/>
        </w:rPr>
        <w:t>Suhariadi</w:t>
      </w:r>
      <w:proofErr w:type="spellEnd"/>
      <w:r w:rsidRPr="00FC3E9C">
        <w:rPr>
          <w:rFonts w:ascii="Sakkal Majalla" w:hAnsi="Sakkal Majalla" w:cs="Sakkal Majalla"/>
          <w:sz w:val="28"/>
          <w:szCs w:val="28"/>
          <w:rtl/>
          <w:lang w:bidi="ar-EG"/>
        </w:rPr>
        <w:t>) أن السلوك الابتكاري هو سلوك الموظفين الذين يشجعون بشكل مباشر وغير مباشر ويدخلون الابتكارات في مكان العمل</w:t>
      </w:r>
      <w:r w:rsidR="00753D18">
        <w:rPr>
          <w:rFonts w:ascii="Sakkal Majalla" w:hAnsi="Sakkal Majalla" w:cs="Sakkal Majalla" w:hint="cs"/>
          <w:sz w:val="28"/>
          <w:szCs w:val="28"/>
          <w:rtl/>
          <w:lang w:bidi="ar-EG"/>
        </w:rPr>
        <w:t>.</w:t>
      </w:r>
    </w:p>
    <w:p w14:paraId="1D71D34B" w14:textId="1C0876B1" w:rsidR="00385209"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59" w:name="_Toc172908975"/>
      <w:r>
        <w:rPr>
          <w:rFonts w:ascii="Sakkal Majalla" w:hAnsi="Sakkal Majalla" w:cs="Sakkal Majalla" w:hint="cs"/>
          <w:b/>
          <w:bCs/>
          <w:sz w:val="32"/>
          <w:szCs w:val="32"/>
          <w:rtl/>
          <w:lang w:bidi="ar-EG"/>
        </w:rPr>
        <w:t xml:space="preserve">3.2.2 </w:t>
      </w:r>
      <w:r w:rsidR="00385209" w:rsidRPr="009E0CB5">
        <w:rPr>
          <w:rFonts w:ascii="Sakkal Majalla" w:hAnsi="Sakkal Majalla" w:cs="Sakkal Majalla"/>
          <w:b/>
          <w:bCs/>
          <w:sz w:val="32"/>
          <w:szCs w:val="32"/>
          <w:rtl/>
          <w:lang w:bidi="ar-EG"/>
        </w:rPr>
        <w:t>أهمية سلوك العمل المبتكر:</w:t>
      </w:r>
      <w:bookmarkEnd w:id="59"/>
    </w:p>
    <w:p w14:paraId="3DA037DE" w14:textId="71115533" w:rsidR="00385209" w:rsidRPr="00385209" w:rsidRDefault="0038520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385209">
        <w:rPr>
          <w:rFonts w:ascii="Sakkal Majalla" w:hAnsi="Sakkal Majalla" w:cs="Sakkal Majalla"/>
          <w:sz w:val="28"/>
          <w:szCs w:val="28"/>
          <w:rtl/>
          <w:lang w:bidi="ar-EG"/>
        </w:rPr>
        <w:t>سلوك العمل المبتكر يشكل حجر الزاوية في تحقيق التفوق والتميز في بيئة الأعمال الحديثة، حيث تتزايد أهمية الابتكار كعامل رئيسي في تحسين الأداء المؤسسي وتعزيز القدرة التنافسية</w:t>
      </w:r>
      <w:r>
        <w:rPr>
          <w:rFonts w:ascii="Sakkal Majalla" w:hAnsi="Sakkal Majalla" w:cs="Sakkal Majalla" w:hint="cs"/>
          <w:sz w:val="28"/>
          <w:szCs w:val="28"/>
          <w:rtl/>
          <w:lang w:bidi="ar-EG"/>
        </w:rPr>
        <w:t>،</w:t>
      </w:r>
      <w:r w:rsidRPr="00385209">
        <w:rPr>
          <w:rFonts w:ascii="Sakkal Majalla" w:hAnsi="Sakkal Majalla" w:cs="Sakkal Majalla"/>
          <w:sz w:val="28"/>
          <w:szCs w:val="28"/>
          <w:rtl/>
          <w:lang w:bidi="ar-EG"/>
        </w:rPr>
        <w:t xml:space="preserve"> يساهم هذا السلوك في عدة جوانب حيوية تعزز من مكانة المؤ</w:t>
      </w:r>
      <w:r w:rsidR="008353F7">
        <w:rPr>
          <w:rFonts w:ascii="Sakkal Majalla" w:hAnsi="Sakkal Majalla" w:cs="Sakkal Majalla"/>
          <w:sz w:val="28"/>
          <w:szCs w:val="28"/>
          <w:rtl/>
          <w:lang w:bidi="ar-EG"/>
        </w:rPr>
        <w:t>سسة واستدامتها على المدى الطويل</w:t>
      </w:r>
      <w:r w:rsidR="008353F7">
        <w:rPr>
          <w:rFonts w:ascii="Sakkal Majalla" w:hAnsi="Sakkal Majalla" w:cs="Sakkal Majalla" w:hint="cs"/>
          <w:sz w:val="28"/>
          <w:szCs w:val="28"/>
          <w:rtl/>
          <w:lang w:bidi="ar-EG"/>
        </w:rPr>
        <w:t xml:space="preserve">، وتتمثل الأهمية فيما يلي: </w:t>
      </w:r>
      <w:proofErr w:type="gramStart"/>
      <w:r w:rsidR="008353F7">
        <w:rPr>
          <w:rFonts w:ascii="Sakkal Majalla" w:hAnsi="Sakkal Majalla" w:cs="Sakkal Majalla" w:hint="cs"/>
          <w:sz w:val="28"/>
          <w:szCs w:val="28"/>
          <w:rtl/>
          <w:lang w:bidi="ar-EG"/>
        </w:rPr>
        <w:t>( عربيات</w:t>
      </w:r>
      <w:proofErr w:type="gramEnd"/>
      <w:r w:rsidR="008353F7">
        <w:rPr>
          <w:rFonts w:ascii="Sakkal Majalla" w:hAnsi="Sakkal Majalla" w:cs="Sakkal Majalla" w:hint="cs"/>
          <w:sz w:val="28"/>
          <w:szCs w:val="28"/>
          <w:rtl/>
          <w:lang w:bidi="ar-EG"/>
        </w:rPr>
        <w:t>، 2024)</w:t>
      </w:r>
    </w:p>
    <w:p w14:paraId="08C8D5EE" w14:textId="0827CC9C" w:rsidR="00385209" w:rsidRPr="00C16C6C" w:rsidRDefault="00385209" w:rsidP="00C16C6C">
      <w:pPr>
        <w:pStyle w:val="a5"/>
        <w:numPr>
          <w:ilvl w:val="0"/>
          <w:numId w:val="60"/>
        </w:numPr>
        <w:spacing w:before="100" w:beforeAutospacing="1" w:after="100" w:afterAutospacing="1" w:line="360" w:lineRule="auto"/>
        <w:ind w:left="543"/>
        <w:jc w:val="both"/>
        <w:rPr>
          <w:rFonts w:ascii="Sakkal Majalla" w:hAnsi="Sakkal Majalla" w:cs="Sakkal Majalla"/>
          <w:sz w:val="28"/>
          <w:szCs w:val="28"/>
          <w:rtl/>
          <w:lang w:bidi="ar-EG"/>
        </w:rPr>
      </w:pPr>
      <w:r w:rsidRPr="00C16C6C">
        <w:rPr>
          <w:rFonts w:ascii="Sakkal Majalla" w:hAnsi="Sakkal Majalla" w:cs="Sakkal Majalla"/>
          <w:sz w:val="28"/>
          <w:szCs w:val="28"/>
          <w:rtl/>
          <w:lang w:bidi="ar-EG"/>
        </w:rPr>
        <w:t>أ</w:t>
      </w:r>
      <w:r w:rsidRPr="00C16C6C">
        <w:rPr>
          <w:rFonts w:ascii="Sakkal Majalla" w:hAnsi="Sakkal Majalla" w:cs="Sakkal Majalla"/>
          <w:b/>
          <w:bCs/>
          <w:sz w:val="28"/>
          <w:szCs w:val="28"/>
          <w:rtl/>
          <w:lang w:bidi="ar-EG"/>
        </w:rPr>
        <w:t>ولاً</w:t>
      </w:r>
      <w:r w:rsidRPr="00C16C6C">
        <w:rPr>
          <w:rFonts w:ascii="Sakkal Majalla" w:hAnsi="Sakkal Majalla" w:cs="Sakkal Majalla" w:hint="cs"/>
          <w:b/>
          <w:bCs/>
          <w:sz w:val="28"/>
          <w:szCs w:val="28"/>
          <w:rtl/>
          <w:lang w:bidi="ar-EG"/>
        </w:rPr>
        <w:t>:</w:t>
      </w:r>
      <w:r w:rsidRPr="00C16C6C">
        <w:rPr>
          <w:rFonts w:ascii="Sakkal Majalla" w:hAnsi="Sakkal Majalla" w:cs="Sakkal Majalla"/>
          <w:sz w:val="28"/>
          <w:szCs w:val="28"/>
          <w:rtl/>
          <w:lang w:bidi="ar-EG"/>
        </w:rPr>
        <w:t xml:space="preserve"> يلعب سلوك العمل المبتكر دورًا محوريًا في تحسين العمليات الداخلية</w:t>
      </w:r>
      <w:r w:rsidRPr="00C16C6C">
        <w:rPr>
          <w:rFonts w:ascii="Sakkal Majalla" w:hAnsi="Sakkal Majalla" w:cs="Sakkal Majalla" w:hint="cs"/>
          <w:sz w:val="28"/>
          <w:szCs w:val="28"/>
          <w:rtl/>
          <w:lang w:bidi="ar-EG"/>
        </w:rPr>
        <w:t xml:space="preserve"> </w:t>
      </w:r>
      <w:r w:rsidRPr="00C16C6C">
        <w:rPr>
          <w:rFonts w:ascii="Sakkal Majalla" w:hAnsi="Sakkal Majalla" w:cs="Sakkal Majalla"/>
          <w:sz w:val="28"/>
          <w:szCs w:val="28"/>
          <w:rtl/>
          <w:lang w:bidi="ar-EG"/>
        </w:rPr>
        <w:t xml:space="preserve">من خلال تبني التفكير الإبداعي، يمكن للموظفين تطوير طرق جديدة وأكثر فعالية لأداء المهام والعمليات، مما يقلل من </w:t>
      </w:r>
      <w:r w:rsidRPr="00C16C6C">
        <w:rPr>
          <w:rFonts w:ascii="Sakkal Majalla" w:hAnsi="Sakkal Majalla" w:cs="Sakkal Majalla"/>
          <w:sz w:val="28"/>
          <w:szCs w:val="28"/>
          <w:rtl/>
          <w:lang w:bidi="ar-EG"/>
        </w:rPr>
        <w:lastRenderedPageBreak/>
        <w:t xml:space="preserve">التكاليف ويزيد من الكفاءة </w:t>
      </w:r>
      <w:proofErr w:type="gramStart"/>
      <w:r w:rsidRPr="00C16C6C">
        <w:rPr>
          <w:rFonts w:ascii="Sakkal Majalla" w:hAnsi="Sakkal Majalla" w:cs="Sakkal Majalla"/>
          <w:sz w:val="28"/>
          <w:szCs w:val="28"/>
          <w:rtl/>
          <w:lang w:bidi="ar-EG"/>
        </w:rPr>
        <w:t>التشغيلية</w:t>
      </w:r>
      <w:r w:rsidRPr="00C16C6C">
        <w:rPr>
          <w:rFonts w:ascii="Sakkal Majalla" w:hAnsi="Sakkal Majalla" w:cs="Sakkal Majalla" w:hint="cs"/>
          <w:sz w:val="28"/>
          <w:szCs w:val="28"/>
          <w:rtl/>
          <w:lang w:bidi="ar-EG"/>
        </w:rPr>
        <w:t xml:space="preserve">، </w:t>
      </w:r>
      <w:r w:rsidRPr="00C16C6C">
        <w:rPr>
          <w:rFonts w:ascii="Sakkal Majalla" w:hAnsi="Sakkal Majalla" w:cs="Sakkal Majalla"/>
          <w:sz w:val="28"/>
          <w:szCs w:val="28"/>
          <w:rtl/>
          <w:lang w:bidi="ar-EG"/>
        </w:rPr>
        <w:t xml:space="preserve"> يؤدي</w:t>
      </w:r>
      <w:proofErr w:type="gramEnd"/>
      <w:r w:rsidRPr="00C16C6C">
        <w:rPr>
          <w:rFonts w:ascii="Sakkal Majalla" w:hAnsi="Sakkal Majalla" w:cs="Sakkal Majalla"/>
          <w:sz w:val="28"/>
          <w:szCs w:val="28"/>
          <w:rtl/>
          <w:lang w:bidi="ar-EG"/>
        </w:rPr>
        <w:t xml:space="preserve"> ذلك إلى تحقيق وفورات مالية وتحسين جودة المنتجات والخدمات المقدمة للعملاء.</w:t>
      </w:r>
    </w:p>
    <w:p w14:paraId="3EDFD61A" w14:textId="4E997822" w:rsidR="00385209" w:rsidRPr="00C16C6C" w:rsidRDefault="00385209" w:rsidP="00C16C6C">
      <w:pPr>
        <w:pStyle w:val="a5"/>
        <w:numPr>
          <w:ilvl w:val="0"/>
          <w:numId w:val="60"/>
        </w:numPr>
        <w:spacing w:before="100" w:beforeAutospacing="1" w:after="100" w:afterAutospacing="1" w:line="360" w:lineRule="auto"/>
        <w:ind w:left="543"/>
        <w:jc w:val="both"/>
        <w:rPr>
          <w:rFonts w:ascii="Sakkal Majalla" w:hAnsi="Sakkal Majalla" w:cs="Sakkal Majalla"/>
          <w:sz w:val="28"/>
          <w:szCs w:val="28"/>
          <w:rtl/>
          <w:lang w:bidi="ar-EG"/>
        </w:rPr>
      </w:pPr>
      <w:r w:rsidRPr="00C16C6C">
        <w:rPr>
          <w:rFonts w:ascii="Sakkal Majalla" w:hAnsi="Sakkal Majalla" w:cs="Sakkal Majalla"/>
          <w:b/>
          <w:bCs/>
          <w:sz w:val="28"/>
          <w:szCs w:val="28"/>
          <w:rtl/>
          <w:lang w:bidi="ar-EG"/>
        </w:rPr>
        <w:t>ثانيًا</w:t>
      </w:r>
      <w:r w:rsidRPr="00C16C6C">
        <w:rPr>
          <w:rFonts w:ascii="Sakkal Majalla" w:hAnsi="Sakkal Majalla" w:cs="Sakkal Majalla" w:hint="cs"/>
          <w:sz w:val="28"/>
          <w:szCs w:val="28"/>
          <w:rtl/>
          <w:lang w:bidi="ar-EG"/>
        </w:rPr>
        <w:t>:</w:t>
      </w:r>
      <w:r w:rsidRPr="00C16C6C">
        <w:rPr>
          <w:rFonts w:ascii="Sakkal Majalla" w:hAnsi="Sakkal Majalla" w:cs="Sakkal Majalla"/>
          <w:sz w:val="28"/>
          <w:szCs w:val="28"/>
          <w:rtl/>
          <w:lang w:bidi="ar-EG"/>
        </w:rPr>
        <w:t xml:space="preserve"> يعد سلوك العمل المبتكر أساسًا لتطوير المنتجات والخدمات الجديدة يمكن للأفكار المبتكرة أن تسهم في تقديم حلول فريدة تلبي احتياجات العملاء بطرق جديدة ومتميزة هذا يمكن أن يفتح أسواقًا جديدة ويزيد من حصة المؤسسة في السوق، بالإضافة إلى تعزيز رضا العملاء وولائهم.</w:t>
      </w:r>
    </w:p>
    <w:p w14:paraId="2C257D70" w14:textId="25CD54C9" w:rsidR="00385209" w:rsidRPr="00C16C6C" w:rsidRDefault="00385209" w:rsidP="00C16C6C">
      <w:pPr>
        <w:pStyle w:val="a5"/>
        <w:numPr>
          <w:ilvl w:val="0"/>
          <w:numId w:val="60"/>
        </w:numPr>
        <w:spacing w:before="100" w:beforeAutospacing="1" w:after="100" w:afterAutospacing="1" w:line="360" w:lineRule="auto"/>
        <w:ind w:left="543"/>
        <w:jc w:val="both"/>
        <w:rPr>
          <w:rFonts w:ascii="Sakkal Majalla" w:hAnsi="Sakkal Majalla" w:cs="Sakkal Majalla"/>
          <w:sz w:val="28"/>
          <w:szCs w:val="28"/>
          <w:rtl/>
          <w:lang w:bidi="ar-EG"/>
        </w:rPr>
      </w:pPr>
      <w:r w:rsidRPr="00C16C6C">
        <w:rPr>
          <w:rFonts w:ascii="Sakkal Majalla" w:hAnsi="Sakkal Majalla" w:cs="Sakkal Majalla"/>
          <w:b/>
          <w:bCs/>
          <w:sz w:val="28"/>
          <w:szCs w:val="28"/>
          <w:rtl/>
          <w:lang w:bidi="ar-EG"/>
        </w:rPr>
        <w:t>ثالثًا</w:t>
      </w:r>
      <w:r w:rsidRPr="00C16C6C">
        <w:rPr>
          <w:rFonts w:ascii="Sakkal Majalla" w:hAnsi="Sakkal Majalla" w:cs="Sakkal Majalla" w:hint="cs"/>
          <w:sz w:val="28"/>
          <w:szCs w:val="28"/>
          <w:rtl/>
          <w:lang w:bidi="ar-EG"/>
        </w:rPr>
        <w:t>:</w:t>
      </w:r>
      <w:r w:rsidRPr="00C16C6C">
        <w:rPr>
          <w:rFonts w:ascii="Sakkal Majalla" w:hAnsi="Sakkal Majalla" w:cs="Sakkal Majalla"/>
          <w:sz w:val="28"/>
          <w:szCs w:val="28"/>
          <w:rtl/>
          <w:lang w:bidi="ar-EG"/>
        </w:rPr>
        <w:t xml:space="preserve"> يسهم الابتكار في زيادة المرونة والتكيف مع التغيرات السريعة في البيئة الخارجية</w:t>
      </w:r>
      <w:r w:rsidRPr="00C16C6C">
        <w:rPr>
          <w:rFonts w:ascii="Sakkal Majalla" w:hAnsi="Sakkal Majalla" w:cs="Sakkal Majalla" w:hint="cs"/>
          <w:sz w:val="28"/>
          <w:szCs w:val="28"/>
          <w:rtl/>
          <w:lang w:bidi="ar-EG"/>
        </w:rPr>
        <w:t xml:space="preserve"> </w:t>
      </w:r>
      <w:r w:rsidRPr="00C16C6C">
        <w:rPr>
          <w:rFonts w:ascii="Sakkal Majalla" w:hAnsi="Sakkal Majalla" w:cs="Sakkal Majalla"/>
          <w:sz w:val="28"/>
          <w:szCs w:val="28"/>
          <w:rtl/>
          <w:lang w:bidi="ar-EG"/>
        </w:rPr>
        <w:t>بفضل سلوك العمل المبتكر، تستطيع المؤسسات التكيف بسرعة مع التحديات والفرص الجديدة، مما يمكنها من البقاء في مقدمة المنافسة وتحقيق ميزة تنافسية مستدامة</w:t>
      </w:r>
      <w:r w:rsidRPr="00C16C6C">
        <w:rPr>
          <w:rFonts w:ascii="Sakkal Majalla" w:hAnsi="Sakkal Majalla" w:cs="Sakkal Majalla" w:hint="cs"/>
          <w:sz w:val="28"/>
          <w:szCs w:val="28"/>
          <w:rtl/>
          <w:lang w:bidi="ar-EG"/>
        </w:rPr>
        <w:t>،</w:t>
      </w:r>
      <w:r w:rsidRPr="00C16C6C">
        <w:rPr>
          <w:rFonts w:ascii="Sakkal Majalla" w:hAnsi="Sakkal Majalla" w:cs="Sakkal Majalla"/>
          <w:sz w:val="28"/>
          <w:szCs w:val="28"/>
          <w:rtl/>
          <w:lang w:bidi="ar-EG"/>
        </w:rPr>
        <w:t xml:space="preserve"> تكون المؤسسات المبتكرة أكثر قدرة على الاستجابة للتغيرات في السوق والاحتياجات المتغيرة للعملاء، مما يعزز من قدرتها على النمو والتطور.</w:t>
      </w:r>
    </w:p>
    <w:p w14:paraId="328D566F" w14:textId="5630CC60" w:rsidR="00385209" w:rsidRPr="00C16C6C" w:rsidRDefault="00385209" w:rsidP="00C16C6C">
      <w:pPr>
        <w:pStyle w:val="a5"/>
        <w:numPr>
          <w:ilvl w:val="0"/>
          <w:numId w:val="60"/>
        </w:numPr>
        <w:spacing w:before="100" w:beforeAutospacing="1" w:after="100" w:afterAutospacing="1" w:line="360" w:lineRule="auto"/>
        <w:ind w:left="543"/>
        <w:jc w:val="both"/>
        <w:rPr>
          <w:rFonts w:ascii="Sakkal Majalla" w:hAnsi="Sakkal Majalla" w:cs="Sakkal Majalla"/>
          <w:sz w:val="28"/>
          <w:szCs w:val="28"/>
          <w:rtl/>
          <w:lang w:bidi="ar-EG"/>
        </w:rPr>
      </w:pPr>
      <w:r w:rsidRPr="00C16C6C">
        <w:rPr>
          <w:rFonts w:ascii="Sakkal Majalla" w:hAnsi="Sakkal Majalla" w:cs="Sakkal Majalla"/>
          <w:b/>
          <w:bCs/>
          <w:sz w:val="28"/>
          <w:szCs w:val="28"/>
          <w:rtl/>
          <w:lang w:bidi="ar-EG"/>
        </w:rPr>
        <w:t>رابعًا</w:t>
      </w:r>
      <w:r w:rsidRPr="00C16C6C">
        <w:rPr>
          <w:rFonts w:ascii="Sakkal Majalla" w:hAnsi="Sakkal Majalla" w:cs="Sakkal Majalla" w:hint="cs"/>
          <w:sz w:val="28"/>
          <w:szCs w:val="28"/>
          <w:rtl/>
          <w:lang w:bidi="ar-EG"/>
        </w:rPr>
        <w:t>:</w:t>
      </w:r>
      <w:r w:rsidRPr="00C16C6C">
        <w:rPr>
          <w:rFonts w:ascii="Sakkal Majalla" w:hAnsi="Sakkal Majalla" w:cs="Sakkal Majalla"/>
          <w:sz w:val="28"/>
          <w:szCs w:val="28"/>
          <w:rtl/>
          <w:lang w:bidi="ar-EG"/>
        </w:rPr>
        <w:t xml:space="preserve"> يعمل سلوك العمل المبتكر على تحفيز الموظفين وتعزيز رضاهم الوظيفي</w:t>
      </w:r>
      <w:r w:rsidRPr="00C16C6C">
        <w:rPr>
          <w:rFonts w:ascii="Sakkal Majalla" w:hAnsi="Sakkal Majalla" w:cs="Sakkal Majalla" w:hint="cs"/>
          <w:sz w:val="28"/>
          <w:szCs w:val="28"/>
          <w:rtl/>
          <w:lang w:bidi="ar-EG"/>
        </w:rPr>
        <w:t>،</w:t>
      </w:r>
      <w:r w:rsidRPr="00C16C6C">
        <w:rPr>
          <w:rFonts w:ascii="Sakkal Majalla" w:hAnsi="Sakkal Majalla" w:cs="Sakkal Majalla"/>
          <w:sz w:val="28"/>
          <w:szCs w:val="28"/>
          <w:rtl/>
          <w:lang w:bidi="ar-EG"/>
        </w:rPr>
        <w:t xml:space="preserve"> عندما يشعر الموظفون بأنهم قادرون على المشاركة بأفكارهم الإبداعية ويساهمون في صنع قرارات العمل، يزداد شعورهم بالانتماء والتحفيز. هذا يؤدي إلى بيئة عمل إيجابية تقلل من معدل دوران الموظفين وتجذب الكفاءات العالية.</w:t>
      </w:r>
    </w:p>
    <w:p w14:paraId="0582D325" w14:textId="0E7D8827" w:rsidR="00385209" w:rsidRPr="00C16C6C" w:rsidRDefault="00385209" w:rsidP="00C16C6C">
      <w:pPr>
        <w:pStyle w:val="a5"/>
        <w:numPr>
          <w:ilvl w:val="0"/>
          <w:numId w:val="60"/>
        </w:numPr>
        <w:spacing w:before="100" w:beforeAutospacing="1" w:after="100" w:afterAutospacing="1" w:line="360" w:lineRule="auto"/>
        <w:ind w:left="543"/>
        <w:jc w:val="both"/>
        <w:rPr>
          <w:rFonts w:ascii="Sakkal Majalla" w:hAnsi="Sakkal Majalla" w:cs="Sakkal Majalla"/>
          <w:sz w:val="28"/>
          <w:szCs w:val="28"/>
          <w:rtl/>
          <w:lang w:bidi="ar-EG"/>
        </w:rPr>
      </w:pPr>
      <w:r w:rsidRPr="00C16C6C">
        <w:rPr>
          <w:rFonts w:ascii="Sakkal Majalla" w:hAnsi="Sakkal Majalla" w:cs="Sakkal Majalla"/>
          <w:b/>
          <w:bCs/>
          <w:sz w:val="28"/>
          <w:szCs w:val="28"/>
          <w:rtl/>
          <w:lang w:bidi="ar-EG"/>
        </w:rPr>
        <w:t>خامسًا</w:t>
      </w:r>
      <w:r w:rsidRPr="00C16C6C">
        <w:rPr>
          <w:rFonts w:ascii="Sakkal Majalla" w:hAnsi="Sakkal Majalla" w:cs="Sakkal Majalla" w:hint="cs"/>
          <w:sz w:val="28"/>
          <w:szCs w:val="28"/>
          <w:rtl/>
          <w:lang w:bidi="ar-EG"/>
        </w:rPr>
        <w:t>:</w:t>
      </w:r>
      <w:r w:rsidRPr="00C16C6C">
        <w:rPr>
          <w:rFonts w:ascii="Sakkal Majalla" w:hAnsi="Sakkal Majalla" w:cs="Sakkal Majalla"/>
          <w:sz w:val="28"/>
          <w:szCs w:val="28"/>
          <w:rtl/>
          <w:lang w:bidi="ar-EG"/>
        </w:rPr>
        <w:t xml:space="preserve"> يسهم سلوك العمل المبتكر في تعزيز سمعة المؤسسة المؤسسات التي تُعرف بابتكارها وإبداعها تحظى باحترام وتقدير أكبر في السوق، مما يمكن أن يعزز من سمعتها ويساهم في جذب العملاء والمستثمرين والشركاء المحتملين.</w:t>
      </w:r>
      <w:r w:rsidR="008353F7" w:rsidRPr="00C16C6C">
        <w:rPr>
          <w:rFonts w:ascii="Sakkal Majalla" w:hAnsi="Sakkal Majalla" w:cs="Sakkal Majalla" w:hint="cs"/>
          <w:sz w:val="28"/>
          <w:szCs w:val="28"/>
          <w:rtl/>
          <w:lang w:bidi="ar-EG"/>
        </w:rPr>
        <w:t xml:space="preserve"> </w:t>
      </w:r>
      <w:proofErr w:type="gramStart"/>
      <w:r w:rsidR="008353F7" w:rsidRPr="00C16C6C">
        <w:rPr>
          <w:rFonts w:ascii="Sakkal Majalla" w:hAnsi="Sakkal Majalla" w:cs="Sakkal Majalla" w:hint="cs"/>
          <w:sz w:val="28"/>
          <w:szCs w:val="28"/>
          <w:rtl/>
          <w:lang w:bidi="ar-EG"/>
        </w:rPr>
        <w:t>( مجيد</w:t>
      </w:r>
      <w:proofErr w:type="gramEnd"/>
      <w:r w:rsidR="008353F7" w:rsidRPr="00C16C6C">
        <w:rPr>
          <w:rFonts w:ascii="Sakkal Majalla" w:hAnsi="Sakkal Majalla" w:cs="Sakkal Majalla" w:hint="cs"/>
          <w:sz w:val="28"/>
          <w:szCs w:val="28"/>
          <w:rtl/>
          <w:lang w:bidi="ar-EG"/>
        </w:rPr>
        <w:t>، 2023)</w:t>
      </w:r>
    </w:p>
    <w:p w14:paraId="7CEAB562" w14:textId="6895F6FC" w:rsidR="00385209" w:rsidRPr="00C16C6C" w:rsidRDefault="00385209" w:rsidP="00C16C6C">
      <w:pPr>
        <w:pStyle w:val="a5"/>
        <w:numPr>
          <w:ilvl w:val="0"/>
          <w:numId w:val="60"/>
        </w:numPr>
        <w:spacing w:before="100" w:beforeAutospacing="1" w:after="100" w:afterAutospacing="1" w:line="360" w:lineRule="auto"/>
        <w:ind w:left="543"/>
        <w:jc w:val="both"/>
        <w:rPr>
          <w:rFonts w:ascii="Sakkal Majalla" w:hAnsi="Sakkal Majalla" w:cs="Sakkal Majalla"/>
          <w:sz w:val="28"/>
          <w:szCs w:val="28"/>
          <w:rtl/>
          <w:lang w:bidi="ar-EG"/>
        </w:rPr>
      </w:pPr>
      <w:proofErr w:type="gramStart"/>
      <w:r w:rsidRPr="00C16C6C">
        <w:rPr>
          <w:rFonts w:ascii="Sakkal Majalla" w:hAnsi="Sakkal Majalla" w:cs="Sakkal Majalla" w:hint="cs"/>
          <w:b/>
          <w:bCs/>
          <w:sz w:val="28"/>
          <w:szCs w:val="28"/>
          <w:rtl/>
          <w:lang w:bidi="ar-EG"/>
        </w:rPr>
        <w:t>سادسا</w:t>
      </w:r>
      <w:r w:rsidRPr="00C16C6C">
        <w:rPr>
          <w:rFonts w:ascii="Sakkal Majalla" w:hAnsi="Sakkal Majalla" w:cs="Sakkal Majalla" w:hint="cs"/>
          <w:sz w:val="28"/>
          <w:szCs w:val="28"/>
          <w:rtl/>
          <w:lang w:bidi="ar-EG"/>
        </w:rPr>
        <w:t xml:space="preserve">: </w:t>
      </w:r>
      <w:r w:rsidRPr="00C16C6C">
        <w:rPr>
          <w:rFonts w:ascii="Sakkal Majalla" w:hAnsi="Sakkal Majalla" w:cs="Sakkal Majalla"/>
          <w:sz w:val="28"/>
          <w:szCs w:val="28"/>
          <w:rtl/>
          <w:lang w:bidi="ar-EG"/>
        </w:rPr>
        <w:t xml:space="preserve"> يُعتبر</w:t>
      </w:r>
      <w:proofErr w:type="gramEnd"/>
      <w:r w:rsidRPr="00C16C6C">
        <w:rPr>
          <w:rFonts w:ascii="Sakkal Majalla" w:hAnsi="Sakkal Majalla" w:cs="Sakkal Majalla"/>
          <w:sz w:val="28"/>
          <w:szCs w:val="28"/>
          <w:rtl/>
          <w:lang w:bidi="ar-EG"/>
        </w:rPr>
        <w:t xml:space="preserve"> سلوك العمل المبتكر ضروريًا لتحقيق النمو المستدام المؤسسات التي تستثمر في الابتكار قادرة على تطوير ميزات تنافسية طويلة الأمد وتحقيق نمو مستدام بفضل قدرتها على التكيف مع التغيرات وتقديم حلول مبتكرة.</w:t>
      </w:r>
    </w:p>
    <w:p w14:paraId="581CD920" w14:textId="1BFAB7E3" w:rsidR="00385209" w:rsidRDefault="00385209" w:rsidP="009E0CB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الباحث </w:t>
      </w:r>
      <w:proofErr w:type="gramStart"/>
      <w:r>
        <w:rPr>
          <w:rFonts w:ascii="Sakkal Majalla" w:hAnsi="Sakkal Majalla" w:cs="Sakkal Majalla" w:hint="cs"/>
          <w:sz w:val="28"/>
          <w:szCs w:val="28"/>
          <w:rtl/>
          <w:lang w:bidi="ar-EG"/>
        </w:rPr>
        <w:t xml:space="preserve">أن </w:t>
      </w:r>
      <w:r w:rsidRPr="00385209">
        <w:rPr>
          <w:rFonts w:ascii="Sakkal Majalla" w:hAnsi="Sakkal Majalla" w:cs="Sakkal Majalla"/>
          <w:sz w:val="28"/>
          <w:szCs w:val="28"/>
          <w:rtl/>
          <w:lang w:bidi="ar-EG"/>
        </w:rPr>
        <w:t xml:space="preserve"> سلوك</w:t>
      </w:r>
      <w:proofErr w:type="gramEnd"/>
      <w:r w:rsidRPr="00385209">
        <w:rPr>
          <w:rFonts w:ascii="Sakkal Majalla" w:hAnsi="Sakkal Majalla" w:cs="Sakkal Majalla"/>
          <w:sz w:val="28"/>
          <w:szCs w:val="28"/>
          <w:rtl/>
          <w:lang w:bidi="ar-EG"/>
        </w:rPr>
        <w:t xml:space="preserve"> العمل المبتكر ليس مجرد خيار، بل هو ضرورة ملحة لتحقيق النجاح والتميز في بيئة الأعمال المعاصرة من خلال تعزيز ثقافة الابتكار، يمكن للمؤسسات تحسين </w:t>
      </w:r>
      <w:r w:rsidRPr="00385209">
        <w:rPr>
          <w:rFonts w:ascii="Sakkal Majalla" w:hAnsi="Sakkal Majalla" w:cs="Sakkal Majalla"/>
          <w:sz w:val="28"/>
          <w:szCs w:val="28"/>
          <w:rtl/>
          <w:lang w:bidi="ar-EG"/>
        </w:rPr>
        <w:lastRenderedPageBreak/>
        <w:t>عملياتها، وتطوير منتجاتها وخدماتها، وزيادة مرونتها، وتحفيز موظفيها، وتعزيز سمعتها، وبالتالي تحقيق نمو مستدام ومكانة رائدة في السوق.</w:t>
      </w:r>
    </w:p>
    <w:p w14:paraId="752F00AD" w14:textId="4E264451" w:rsidR="00753D18"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60" w:name="_Toc172908976"/>
      <w:r>
        <w:rPr>
          <w:rFonts w:ascii="Sakkal Majalla" w:hAnsi="Sakkal Majalla" w:cs="Sakkal Majalla" w:hint="cs"/>
          <w:b/>
          <w:bCs/>
          <w:sz w:val="32"/>
          <w:szCs w:val="32"/>
          <w:rtl/>
          <w:lang w:bidi="ar-EG"/>
        </w:rPr>
        <w:t xml:space="preserve">4.2.2 </w:t>
      </w:r>
      <w:r w:rsidR="00753D18" w:rsidRPr="009E0CB5">
        <w:rPr>
          <w:rFonts w:ascii="Sakkal Majalla" w:hAnsi="Sakkal Majalla" w:cs="Sakkal Majalla"/>
          <w:b/>
          <w:bCs/>
          <w:sz w:val="32"/>
          <w:szCs w:val="32"/>
          <w:rtl/>
          <w:lang w:bidi="ar-EG"/>
        </w:rPr>
        <w:t>العلاقة بين سلوك العمل المبتكر والاستباقي:</w:t>
      </w:r>
      <w:bookmarkEnd w:id="60"/>
    </w:p>
    <w:p w14:paraId="3CEE9B95" w14:textId="5C8E6BFB"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 xml:space="preserve"> أما عن العلاقة بين السلوك الاستباقي وسلوك العمل </w:t>
      </w:r>
      <w:proofErr w:type="gramStart"/>
      <w:r w:rsidRPr="00FC3E9C">
        <w:rPr>
          <w:rFonts w:ascii="Sakkal Majalla" w:hAnsi="Sakkal Majalla" w:cs="Sakkal Majalla"/>
          <w:sz w:val="28"/>
          <w:szCs w:val="28"/>
          <w:rtl/>
          <w:lang w:bidi="ar-EG"/>
        </w:rPr>
        <w:t>المبتكر  فإن</w:t>
      </w:r>
      <w:proofErr w:type="gramEnd"/>
      <w:r w:rsidRPr="00FC3E9C">
        <w:rPr>
          <w:rFonts w:ascii="Sakkal Majalla" w:hAnsi="Sakkal Majalla" w:cs="Sakkal Majalla"/>
          <w:sz w:val="28"/>
          <w:szCs w:val="28"/>
          <w:rtl/>
          <w:lang w:bidi="ar-EG"/>
        </w:rPr>
        <w:t xml:space="preserve"> سلوك العمل الاستباقي هو سلوك يهدف إلى تحسين وضع العمل الحالي أو خلق فرص جديدة في بيئة العمل ، ويسعى الموظفون النشطون إلى تحقيق الأهداف والتوقعات، فهم لا ينتظرون الفرص وبعض المعلومات التي تقترب منهم، بالإضافة إلى ذلك فإن السلوك الاستباقي هو مبادرة لاتخاذ قرارات تؤدي إلى حالة أفضل والتكيف مع الوضع الحالي مع محاولة تغييره .</w:t>
      </w:r>
      <w:r w:rsidR="008353F7">
        <w:rPr>
          <w:rFonts w:ascii="Sakkal Majalla" w:hAnsi="Sakkal Majalla" w:cs="Sakkal Majalla" w:hint="cs"/>
          <w:sz w:val="28"/>
          <w:szCs w:val="28"/>
          <w:rtl/>
          <w:lang w:bidi="ar-EG"/>
        </w:rPr>
        <w:t xml:space="preserve"> </w:t>
      </w:r>
      <w:proofErr w:type="gramStart"/>
      <w:r w:rsidR="008353F7">
        <w:rPr>
          <w:rFonts w:ascii="Sakkal Majalla" w:hAnsi="Sakkal Majalla" w:cs="Sakkal Majalla" w:hint="cs"/>
          <w:sz w:val="28"/>
          <w:szCs w:val="28"/>
          <w:rtl/>
          <w:lang w:bidi="ar-EG"/>
        </w:rPr>
        <w:t>( كافي</w:t>
      </w:r>
      <w:proofErr w:type="gramEnd"/>
      <w:r w:rsidR="008353F7">
        <w:rPr>
          <w:rFonts w:ascii="Sakkal Majalla" w:hAnsi="Sakkal Majalla" w:cs="Sakkal Majalla" w:hint="cs"/>
          <w:sz w:val="28"/>
          <w:szCs w:val="28"/>
          <w:rtl/>
          <w:lang w:bidi="ar-EG"/>
        </w:rPr>
        <w:t>، 2018)</w:t>
      </w:r>
    </w:p>
    <w:p w14:paraId="1202F563"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 xml:space="preserve"> كما يشكل السلوك الاستباقي إحدى السلوكيات المحفزة في مكان العمل؛ كما أنه يتكون من أربعة أبعاد الأول منع المشكلة الثاني الابتكار الفردي الثالث التعبير عن الأفكار والرابع تولي المسؤولية للابتكار دور كبير جدا في تطوير المنظمات، وتتجلى العلاقة بين السلوك الاستباقي وسلوك العمل المبتكر في أفكار الأفراد الذين لديهم سلوك استباقي يؤثر بشكل إيجابي على الدافع </w:t>
      </w:r>
      <w:proofErr w:type="gramStart"/>
      <w:r w:rsidRPr="00FC3E9C">
        <w:rPr>
          <w:rFonts w:ascii="Sakkal Majalla" w:hAnsi="Sakkal Majalla" w:cs="Sakkal Majalla"/>
          <w:sz w:val="28"/>
          <w:szCs w:val="28"/>
          <w:rtl/>
          <w:lang w:bidi="ar-EG"/>
        </w:rPr>
        <w:t>لاتخاذ  المبادرة</w:t>
      </w:r>
      <w:proofErr w:type="gramEnd"/>
      <w:r w:rsidRPr="00FC3E9C">
        <w:rPr>
          <w:rFonts w:ascii="Sakkal Majalla" w:hAnsi="Sakkal Majalla" w:cs="Sakkal Majalla"/>
          <w:sz w:val="28"/>
          <w:szCs w:val="28"/>
          <w:rtl/>
          <w:lang w:bidi="ar-EG"/>
        </w:rPr>
        <w:t xml:space="preserve"> والعمل لمواجهة الموقف</w:t>
      </w:r>
      <w:r w:rsidR="00753D18">
        <w:rPr>
          <w:rFonts w:ascii="Sakkal Majalla" w:hAnsi="Sakkal Majalla" w:cs="Sakkal Majalla" w:hint="cs"/>
          <w:sz w:val="28"/>
          <w:szCs w:val="28"/>
          <w:rtl/>
          <w:lang w:bidi="ar-EG"/>
        </w:rPr>
        <w:t>.</w:t>
      </w:r>
    </w:p>
    <w:p w14:paraId="3B620B4B" w14:textId="62E1EB35" w:rsidR="00753D18"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proofErr w:type="gramStart"/>
      <w:r>
        <w:rPr>
          <w:rFonts w:ascii="Sakkal Majalla" w:hAnsi="Sakkal Majalla" w:cs="Sakkal Majalla" w:hint="cs"/>
          <w:b/>
          <w:bCs/>
          <w:sz w:val="32"/>
          <w:szCs w:val="32"/>
          <w:rtl/>
          <w:lang w:bidi="ar-EG"/>
        </w:rPr>
        <w:t xml:space="preserve">5.2.2 </w:t>
      </w:r>
      <w:r w:rsidR="00FC3E9C" w:rsidRPr="009E0CB5">
        <w:rPr>
          <w:rFonts w:ascii="Sakkal Majalla" w:hAnsi="Sakkal Majalla" w:cs="Sakkal Majalla"/>
          <w:b/>
          <w:bCs/>
          <w:sz w:val="32"/>
          <w:szCs w:val="32"/>
          <w:rtl/>
          <w:lang w:bidi="ar-EG"/>
        </w:rPr>
        <w:t xml:space="preserve"> </w:t>
      </w:r>
      <w:bookmarkStart w:id="61" w:name="_Toc172908977"/>
      <w:r w:rsidR="00FC3E9C" w:rsidRPr="009E0CB5">
        <w:rPr>
          <w:rFonts w:ascii="Sakkal Majalla" w:hAnsi="Sakkal Majalla" w:cs="Sakkal Majalla"/>
          <w:b/>
          <w:bCs/>
          <w:sz w:val="32"/>
          <w:szCs w:val="32"/>
          <w:rtl/>
          <w:lang w:bidi="ar-EG"/>
        </w:rPr>
        <w:t>أبعاد</w:t>
      </w:r>
      <w:proofErr w:type="gramEnd"/>
      <w:r w:rsidR="00FC3E9C" w:rsidRPr="009E0CB5">
        <w:rPr>
          <w:rFonts w:ascii="Sakkal Majalla" w:hAnsi="Sakkal Majalla" w:cs="Sakkal Majalla"/>
          <w:b/>
          <w:bCs/>
          <w:sz w:val="32"/>
          <w:szCs w:val="32"/>
          <w:rtl/>
          <w:lang w:bidi="ar-EG"/>
        </w:rPr>
        <w:t xml:space="preserve"> سلوك العمل المبتكر </w:t>
      </w:r>
      <w:r w:rsidR="00753D18" w:rsidRPr="009E0CB5">
        <w:rPr>
          <w:rFonts w:ascii="Sakkal Majalla" w:hAnsi="Sakkal Majalla" w:cs="Sakkal Majalla"/>
          <w:b/>
          <w:bCs/>
          <w:sz w:val="32"/>
          <w:szCs w:val="32"/>
          <w:rtl/>
          <w:lang w:bidi="ar-EG"/>
        </w:rPr>
        <w:t>:</w:t>
      </w:r>
      <w:bookmarkEnd w:id="61"/>
      <w:r w:rsidR="00753D18" w:rsidRPr="009E0CB5">
        <w:rPr>
          <w:rFonts w:ascii="Sakkal Majalla" w:hAnsi="Sakkal Majalla" w:cs="Sakkal Majalla"/>
          <w:b/>
          <w:bCs/>
          <w:sz w:val="32"/>
          <w:szCs w:val="32"/>
          <w:rtl/>
          <w:lang w:bidi="ar-EG"/>
        </w:rPr>
        <w:t xml:space="preserve"> </w:t>
      </w:r>
    </w:p>
    <w:p w14:paraId="49E32E42" w14:textId="11A82F22" w:rsidR="00753D18" w:rsidRDefault="00FC3E9C" w:rsidP="00C16C6C">
      <w:pPr>
        <w:spacing w:line="360" w:lineRule="auto"/>
        <w:jc w:val="both"/>
        <w:rPr>
          <w:rFonts w:ascii="Sakkal Majalla" w:hAnsi="Sakkal Majalla" w:cs="Sakkal Majalla"/>
          <w:sz w:val="28"/>
          <w:szCs w:val="28"/>
          <w:rtl/>
          <w:lang w:bidi="ar-EG"/>
        </w:rPr>
      </w:pPr>
      <w:r w:rsidRPr="00FC3E9C">
        <w:rPr>
          <w:rFonts w:ascii="Sakkal Majalla" w:hAnsi="Sakkal Majalla" w:cs="Sakkal Majalla"/>
          <w:sz w:val="28"/>
          <w:szCs w:val="28"/>
          <w:rtl/>
          <w:lang w:bidi="ar-EG"/>
        </w:rPr>
        <w:t xml:space="preserve">فتتمثل في مجموعة الخطوات </w:t>
      </w:r>
      <w:proofErr w:type="gramStart"/>
      <w:r w:rsidRPr="00FC3E9C">
        <w:rPr>
          <w:rFonts w:ascii="Sakkal Majalla" w:hAnsi="Sakkal Majalla" w:cs="Sakkal Majalla"/>
          <w:sz w:val="28"/>
          <w:szCs w:val="28"/>
          <w:rtl/>
          <w:lang w:bidi="ar-EG"/>
        </w:rPr>
        <w:t>التالية :</w:t>
      </w:r>
      <w:proofErr w:type="gramEnd"/>
      <w:r w:rsidRPr="00FC3E9C">
        <w:rPr>
          <w:rFonts w:ascii="Sakkal Majalla" w:hAnsi="Sakkal Majalla" w:cs="Sakkal Majalla"/>
          <w:sz w:val="28"/>
          <w:szCs w:val="28"/>
          <w:rtl/>
          <w:lang w:bidi="ar-EG"/>
        </w:rPr>
        <w:t xml:space="preserve"> </w:t>
      </w:r>
      <w:r w:rsidR="00D0206A">
        <w:rPr>
          <w:rFonts w:ascii="Sakkal Majalla" w:hAnsi="Sakkal Majalla" w:cs="Sakkal Majalla" w:hint="cs"/>
          <w:sz w:val="28"/>
          <w:szCs w:val="28"/>
          <w:rtl/>
          <w:lang w:bidi="ar-EG"/>
        </w:rPr>
        <w:t>( الجندي، 2022)</w:t>
      </w:r>
    </w:p>
    <w:p w14:paraId="40EC6C95" w14:textId="77777777" w:rsidR="00753D18" w:rsidRDefault="00FC3E9C" w:rsidP="00C16C6C">
      <w:pPr>
        <w:pStyle w:val="a5"/>
        <w:numPr>
          <w:ilvl w:val="0"/>
          <w:numId w:val="19"/>
        </w:numPr>
        <w:spacing w:line="360" w:lineRule="auto"/>
        <w:ind w:left="543"/>
        <w:jc w:val="both"/>
        <w:rPr>
          <w:rFonts w:ascii="Sakkal Majalla" w:hAnsi="Sakkal Majalla" w:cs="Sakkal Majalla"/>
          <w:sz w:val="28"/>
          <w:szCs w:val="28"/>
          <w:lang w:bidi="ar-EG"/>
        </w:rPr>
      </w:pPr>
      <w:r w:rsidRPr="00753D18">
        <w:rPr>
          <w:rFonts w:ascii="Sakkal Majalla" w:hAnsi="Sakkal Majalla" w:cs="Sakkal Majalla"/>
          <w:sz w:val="28"/>
          <w:szCs w:val="28"/>
          <w:rtl/>
          <w:lang w:bidi="ar-EG"/>
        </w:rPr>
        <w:t>توليد الأفكار عن طريق جمع عدد من البيانات والمعلومات والمفاهيم الس</w:t>
      </w:r>
      <w:r w:rsidR="00753D18">
        <w:rPr>
          <w:rFonts w:ascii="Sakkal Majalla" w:hAnsi="Sakkal Majalla" w:cs="Sakkal Majalla"/>
          <w:sz w:val="28"/>
          <w:szCs w:val="28"/>
          <w:rtl/>
          <w:lang w:bidi="ar-EG"/>
        </w:rPr>
        <w:t>ائدة حالياً في البيئة التنظيمية</w:t>
      </w:r>
      <w:r w:rsidRPr="00753D18">
        <w:rPr>
          <w:rFonts w:ascii="Sakkal Majalla" w:hAnsi="Sakkal Majalla" w:cs="Sakkal Majalla"/>
          <w:sz w:val="28"/>
          <w:szCs w:val="28"/>
          <w:rtl/>
          <w:lang w:bidi="ar-EG"/>
        </w:rPr>
        <w:t xml:space="preserve">، ثم إعادة تنظيمها بغرض حل المشكلات أو لتحسين الأداء. </w:t>
      </w:r>
    </w:p>
    <w:p w14:paraId="5FF620BF" w14:textId="77777777" w:rsidR="00753D18" w:rsidRDefault="00FC3E9C" w:rsidP="00C16C6C">
      <w:pPr>
        <w:pStyle w:val="a5"/>
        <w:numPr>
          <w:ilvl w:val="0"/>
          <w:numId w:val="19"/>
        </w:numPr>
        <w:spacing w:line="360" w:lineRule="auto"/>
        <w:ind w:left="543"/>
        <w:jc w:val="both"/>
        <w:rPr>
          <w:rFonts w:ascii="Sakkal Majalla" w:hAnsi="Sakkal Majalla" w:cs="Sakkal Majalla"/>
          <w:sz w:val="28"/>
          <w:szCs w:val="28"/>
          <w:lang w:bidi="ar-EG"/>
        </w:rPr>
      </w:pPr>
      <w:r w:rsidRPr="00753D18">
        <w:rPr>
          <w:rFonts w:ascii="Sakkal Majalla" w:hAnsi="Sakkal Majalla" w:cs="Sakkal Majalla"/>
          <w:sz w:val="28"/>
          <w:szCs w:val="28"/>
          <w:rtl/>
          <w:lang w:bidi="ar-EG"/>
        </w:rPr>
        <w:t xml:space="preserve"> ترويج الأفكار لأن معظم الأفكار تحتاج إلى الترويج </w:t>
      </w:r>
      <w:proofErr w:type="gramStart"/>
      <w:r w:rsidRPr="00753D18">
        <w:rPr>
          <w:rFonts w:ascii="Sakkal Majalla" w:hAnsi="Sakkal Majalla" w:cs="Sakkal Majalla"/>
          <w:sz w:val="28"/>
          <w:szCs w:val="28"/>
          <w:rtl/>
          <w:lang w:bidi="ar-EG"/>
        </w:rPr>
        <w:t>لها ،</w:t>
      </w:r>
      <w:proofErr w:type="gramEnd"/>
      <w:r w:rsidRPr="00753D18">
        <w:rPr>
          <w:rFonts w:ascii="Sakkal Majalla" w:hAnsi="Sakkal Majalla" w:cs="Sakkal Majalla"/>
          <w:sz w:val="28"/>
          <w:szCs w:val="28"/>
          <w:rtl/>
          <w:lang w:bidi="ar-EG"/>
        </w:rPr>
        <w:t xml:space="preserve"> وذلك لكونها غالبا لا تتطابق مع ما هو مستخدم بالفعل في مجموعة العمل أو المنظمة و يشمل الترويج إيجاد الدعم وبناء التحالفات من خلال التعبير عن الحماس والثقة بشأن نجاح الابتكار، والمثابرة وإشراك الأشخاص المناسبين، ويتم الترويج للفكرة سواء للزملاء أو الشركاء المحتملين، بغرض حصول المبتكر </w:t>
      </w:r>
    </w:p>
    <w:p w14:paraId="6D1869F6" w14:textId="77777777" w:rsidR="00753D18" w:rsidRDefault="00FC3E9C" w:rsidP="00C16C6C">
      <w:pPr>
        <w:pStyle w:val="a5"/>
        <w:numPr>
          <w:ilvl w:val="0"/>
          <w:numId w:val="19"/>
        </w:numPr>
        <w:spacing w:line="360" w:lineRule="auto"/>
        <w:ind w:left="543"/>
        <w:jc w:val="both"/>
        <w:rPr>
          <w:rFonts w:ascii="Sakkal Majalla" w:hAnsi="Sakkal Majalla" w:cs="Sakkal Majalla"/>
          <w:sz w:val="28"/>
          <w:szCs w:val="28"/>
          <w:lang w:bidi="ar-EG"/>
        </w:rPr>
      </w:pPr>
      <w:r w:rsidRPr="00753D18">
        <w:rPr>
          <w:rFonts w:ascii="Sakkal Majalla" w:hAnsi="Sakkal Majalla" w:cs="Sakkal Majalla"/>
          <w:sz w:val="28"/>
          <w:szCs w:val="28"/>
          <w:rtl/>
          <w:lang w:bidi="ar-EG"/>
        </w:rPr>
        <w:lastRenderedPageBreak/>
        <w:t xml:space="preserve"> تنفيذ </w:t>
      </w:r>
      <w:proofErr w:type="gramStart"/>
      <w:r w:rsidRPr="00753D18">
        <w:rPr>
          <w:rFonts w:ascii="Sakkal Majalla" w:hAnsi="Sakkal Majalla" w:cs="Sakkal Majalla"/>
          <w:sz w:val="28"/>
          <w:szCs w:val="28"/>
          <w:rtl/>
          <w:lang w:bidi="ar-EG"/>
        </w:rPr>
        <w:t>الأفكار :</w:t>
      </w:r>
      <w:proofErr w:type="gramEnd"/>
      <w:r w:rsidRPr="00753D18">
        <w:rPr>
          <w:rFonts w:ascii="Sakkal Majalla" w:hAnsi="Sakkal Majalla" w:cs="Sakkal Majalla"/>
          <w:sz w:val="28"/>
          <w:szCs w:val="28"/>
          <w:rtl/>
          <w:lang w:bidi="ar-EG"/>
        </w:rPr>
        <w:t xml:space="preserve"> هناك حاجة إلى جهد كبير من أجل تحقيق الأفكار وتطبيقها ، ويتم ذلك من خلال تطوير نموذج أولي للفكرة ، ثم تجريبه قبل تعميمه أو الموافقة النهائية على أي فكرة </w:t>
      </w:r>
      <w:r w:rsidR="00753D18">
        <w:rPr>
          <w:rFonts w:ascii="Sakkal Majalla" w:hAnsi="Sakkal Majalla" w:cs="Sakkal Majalla" w:hint="cs"/>
          <w:sz w:val="28"/>
          <w:szCs w:val="28"/>
          <w:rtl/>
          <w:lang w:bidi="ar-EG"/>
        </w:rPr>
        <w:t>،</w:t>
      </w:r>
      <w:r w:rsidRPr="00753D18">
        <w:rPr>
          <w:rFonts w:ascii="Sakkal Majalla" w:hAnsi="Sakkal Majalla" w:cs="Sakkal Majalla"/>
          <w:sz w:val="28"/>
          <w:szCs w:val="28"/>
          <w:rtl/>
          <w:lang w:bidi="ar-EG"/>
        </w:rPr>
        <w:t xml:space="preserve"> وهنا ينبغي أن يتم جعل عمليات الابتكارات جزءا لا يتجزأ من المهام والواجبات في داخل أي منظمة كما يجب أن يتم الحفاظ على سلوك العمل المبتكر بصورة منتظمة مثل تطوير المنتجات الجديدة أو تحديث أنظمة الرقابة وتقويم الأداء وغيرها .</w:t>
      </w:r>
    </w:p>
    <w:p w14:paraId="0691CF1B"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 xml:space="preserve"> </w:t>
      </w:r>
      <w:proofErr w:type="gramStart"/>
      <w:r w:rsidRPr="00753D18">
        <w:rPr>
          <w:rFonts w:ascii="Sakkal Majalla" w:hAnsi="Sakkal Majalla" w:cs="Sakkal Majalla"/>
          <w:sz w:val="28"/>
          <w:szCs w:val="28"/>
          <w:rtl/>
          <w:lang w:bidi="ar-EG"/>
        </w:rPr>
        <w:t>و تتضمن</w:t>
      </w:r>
      <w:proofErr w:type="gramEnd"/>
      <w:r w:rsidRPr="00753D18">
        <w:rPr>
          <w:rFonts w:ascii="Sakkal Majalla" w:hAnsi="Sakkal Majalla" w:cs="Sakkal Majalla"/>
          <w:sz w:val="28"/>
          <w:szCs w:val="28"/>
          <w:rtl/>
          <w:lang w:bidi="ar-EG"/>
        </w:rPr>
        <w:t xml:space="preserve"> عملية الابتكار تطبيق الفكرة من (</w:t>
      </w:r>
      <w:r w:rsidRPr="00753D18">
        <w:rPr>
          <w:rFonts w:ascii="Sakkal Majalla" w:hAnsi="Sakkal Majalla" w:cs="Sakkal Majalla"/>
          <w:sz w:val="28"/>
          <w:szCs w:val="28"/>
          <w:lang w:bidi="ar-EG"/>
        </w:rPr>
        <w:t>PRINT</w:t>
      </w:r>
      <w:r w:rsidRPr="00753D18">
        <w:rPr>
          <w:rFonts w:ascii="Sakkal Majalla" w:hAnsi="Sakkal Majalla" w:cs="Sakkal Majalla"/>
          <w:sz w:val="28"/>
          <w:szCs w:val="28"/>
          <w:rtl/>
          <w:lang w:bidi="ar-EG"/>
        </w:rPr>
        <w:t xml:space="preserve">) خلال تطوير نموذج أو نموذج أولي مبتكر من المحتمل تجربته واستخدامه في فرق أو في المؤسسة بأكملها. </w:t>
      </w:r>
    </w:p>
    <w:p w14:paraId="0FC3970F" w14:textId="2DBD1B24" w:rsidR="00753D18"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62" w:name="_Toc172908978"/>
      <w:r>
        <w:rPr>
          <w:rFonts w:ascii="Sakkal Majalla" w:hAnsi="Sakkal Majalla" w:cs="Sakkal Majalla" w:hint="cs"/>
          <w:b/>
          <w:bCs/>
          <w:sz w:val="32"/>
          <w:szCs w:val="32"/>
          <w:rtl/>
          <w:lang w:bidi="ar-EG"/>
        </w:rPr>
        <w:t xml:space="preserve">6.2.2 </w:t>
      </w:r>
      <w:r w:rsidR="00FC3E9C" w:rsidRPr="009E0CB5">
        <w:rPr>
          <w:rFonts w:ascii="Sakkal Majalla" w:hAnsi="Sakkal Majalla" w:cs="Sakkal Majalla"/>
          <w:b/>
          <w:bCs/>
          <w:sz w:val="32"/>
          <w:szCs w:val="32"/>
          <w:rtl/>
          <w:lang w:bidi="ar-EG"/>
        </w:rPr>
        <w:t>العوامل التي تنظم سلوك العمل المبتكر</w:t>
      </w:r>
      <w:r w:rsidR="00753D18" w:rsidRPr="009E0CB5">
        <w:rPr>
          <w:rFonts w:ascii="Sakkal Majalla" w:hAnsi="Sakkal Majalla" w:cs="Sakkal Majalla"/>
          <w:b/>
          <w:bCs/>
          <w:sz w:val="32"/>
          <w:szCs w:val="32"/>
          <w:rtl/>
          <w:lang w:bidi="ar-EG"/>
        </w:rPr>
        <w:t>:</w:t>
      </w:r>
      <w:bookmarkEnd w:id="62"/>
    </w:p>
    <w:p w14:paraId="5B289449" w14:textId="58FCA71F" w:rsidR="00753D18" w:rsidRPr="00C16C6C" w:rsidRDefault="00753D18" w:rsidP="00C16C6C">
      <w:pPr>
        <w:spacing w:before="100" w:beforeAutospacing="1" w:after="100" w:afterAutospacing="1" w:line="360" w:lineRule="auto"/>
        <w:jc w:val="both"/>
        <w:rPr>
          <w:rFonts w:ascii="Sakkal Majalla" w:hAnsi="Sakkal Majalla" w:cs="Sakkal Majalla"/>
          <w:sz w:val="28"/>
          <w:szCs w:val="28"/>
          <w:rtl/>
          <w:lang w:bidi="ar-EG"/>
        </w:rPr>
      </w:pPr>
      <w:r w:rsidRPr="00C16C6C">
        <w:rPr>
          <w:rFonts w:ascii="Sakkal Majalla" w:hAnsi="Sakkal Majalla" w:cs="Sakkal Majalla" w:hint="cs"/>
          <w:sz w:val="28"/>
          <w:szCs w:val="28"/>
          <w:rtl/>
          <w:lang w:bidi="ar-EG"/>
        </w:rPr>
        <w:t xml:space="preserve">تتمثل </w:t>
      </w:r>
      <w:r w:rsidR="00FC3E9C" w:rsidRPr="00C16C6C">
        <w:rPr>
          <w:rFonts w:ascii="Sakkal Majalla" w:hAnsi="Sakkal Majalla" w:cs="Sakkal Majalla"/>
          <w:sz w:val="28"/>
          <w:szCs w:val="28"/>
          <w:rtl/>
          <w:lang w:bidi="ar-EG"/>
        </w:rPr>
        <w:t xml:space="preserve">العوامل التي تنظم سلوك العمل المبتكر في: </w:t>
      </w:r>
      <w:proofErr w:type="gramStart"/>
      <w:r w:rsidR="00D0206A" w:rsidRPr="00C16C6C">
        <w:rPr>
          <w:rFonts w:ascii="Sakkal Majalla" w:hAnsi="Sakkal Majalla" w:cs="Sakkal Majalla" w:hint="cs"/>
          <w:sz w:val="28"/>
          <w:szCs w:val="28"/>
          <w:rtl/>
          <w:lang w:bidi="ar-EG"/>
        </w:rPr>
        <w:t>( عربيات</w:t>
      </w:r>
      <w:proofErr w:type="gramEnd"/>
      <w:r w:rsidR="00D0206A" w:rsidRPr="00C16C6C">
        <w:rPr>
          <w:rFonts w:ascii="Sakkal Majalla" w:hAnsi="Sakkal Majalla" w:cs="Sakkal Majalla" w:hint="cs"/>
          <w:sz w:val="28"/>
          <w:szCs w:val="28"/>
          <w:rtl/>
          <w:lang w:bidi="ar-EG"/>
        </w:rPr>
        <w:t>،2024)</w:t>
      </w:r>
    </w:p>
    <w:p w14:paraId="051FF3F5" w14:textId="77777777" w:rsidR="00753D18" w:rsidRDefault="00FC3E9C" w:rsidP="00C16C6C">
      <w:pPr>
        <w:pStyle w:val="a5"/>
        <w:numPr>
          <w:ilvl w:val="0"/>
          <w:numId w:val="20"/>
        </w:numPr>
        <w:spacing w:line="360" w:lineRule="auto"/>
        <w:ind w:left="543"/>
        <w:jc w:val="both"/>
        <w:rPr>
          <w:rFonts w:ascii="Sakkal Majalla" w:hAnsi="Sakkal Majalla" w:cs="Sakkal Majalla"/>
          <w:sz w:val="28"/>
          <w:szCs w:val="28"/>
          <w:lang w:bidi="ar-EG"/>
        </w:rPr>
      </w:pPr>
      <w:r w:rsidRPr="00753D18">
        <w:rPr>
          <w:rFonts w:ascii="Sakkal Majalla" w:hAnsi="Sakkal Majalla" w:cs="Sakkal Majalla"/>
          <w:sz w:val="28"/>
          <w:szCs w:val="28"/>
          <w:rtl/>
          <w:lang w:bidi="ar-EG"/>
        </w:rPr>
        <w:t xml:space="preserve"> تشجيع الموظفين على تعلم </w:t>
      </w:r>
      <w:proofErr w:type="gramStart"/>
      <w:r w:rsidRPr="00753D18">
        <w:rPr>
          <w:rFonts w:ascii="Sakkal Majalla" w:hAnsi="Sakkal Majalla" w:cs="Sakkal Majalla"/>
          <w:sz w:val="28"/>
          <w:szCs w:val="28"/>
          <w:rtl/>
          <w:lang w:bidi="ar-EG"/>
        </w:rPr>
        <w:t>معرفة ،</w:t>
      </w:r>
      <w:proofErr w:type="gramEnd"/>
      <w:r w:rsidRPr="00753D18">
        <w:rPr>
          <w:rFonts w:ascii="Sakkal Majalla" w:hAnsi="Sakkal Majalla" w:cs="Sakkal Majalla"/>
          <w:sz w:val="28"/>
          <w:szCs w:val="28"/>
          <w:rtl/>
          <w:lang w:bidi="ar-EG"/>
        </w:rPr>
        <w:t xml:space="preserve"> وتقديم رؤى جديدة وتحسينات مبتكرة في مهام عملهم التزام المنظمة المستمر بالتعلم  الثقة في القائد والمشرفين عدم تردد القادة والمشرفين في التعبير بكل صراحة عن آرائهم في الأفكار والمقترحات التي يعرضها علديهم تابعيهم </w:t>
      </w:r>
    </w:p>
    <w:p w14:paraId="1EDFCF01" w14:textId="77777777" w:rsidR="00753D18" w:rsidRDefault="00FC3E9C" w:rsidP="00C16C6C">
      <w:pPr>
        <w:pStyle w:val="a5"/>
        <w:numPr>
          <w:ilvl w:val="0"/>
          <w:numId w:val="20"/>
        </w:numPr>
        <w:spacing w:line="360" w:lineRule="auto"/>
        <w:ind w:left="543"/>
        <w:jc w:val="both"/>
        <w:rPr>
          <w:rFonts w:ascii="Sakkal Majalla" w:hAnsi="Sakkal Majalla" w:cs="Sakkal Majalla"/>
          <w:sz w:val="28"/>
          <w:szCs w:val="28"/>
          <w:lang w:bidi="ar-EG"/>
        </w:rPr>
      </w:pPr>
      <w:r w:rsidRPr="00753D18">
        <w:rPr>
          <w:rFonts w:ascii="Sakkal Majalla" w:hAnsi="Sakkal Majalla" w:cs="Sakkal Majalla"/>
          <w:sz w:val="28"/>
          <w:szCs w:val="28"/>
          <w:rtl/>
          <w:lang w:bidi="ar-EG"/>
        </w:rPr>
        <w:t xml:space="preserve"> رغبة المنظمة في إحداث </w:t>
      </w:r>
      <w:proofErr w:type="gramStart"/>
      <w:r w:rsidRPr="00753D18">
        <w:rPr>
          <w:rFonts w:ascii="Sakkal Majalla" w:hAnsi="Sakkal Majalla" w:cs="Sakkal Majalla"/>
          <w:sz w:val="28"/>
          <w:szCs w:val="28"/>
          <w:rtl/>
          <w:lang w:bidi="ar-EG"/>
        </w:rPr>
        <w:t>التغيير ،</w:t>
      </w:r>
      <w:proofErr w:type="gramEnd"/>
      <w:r w:rsidRPr="00753D18">
        <w:rPr>
          <w:rFonts w:ascii="Sakkal Majalla" w:hAnsi="Sakkal Majalla" w:cs="Sakkal Majalla"/>
          <w:sz w:val="28"/>
          <w:szCs w:val="28"/>
          <w:rtl/>
          <w:lang w:bidi="ar-EG"/>
        </w:rPr>
        <w:t xml:space="preserve"> وقبول المرؤوسين لفكرة التغيير  الاهتمام بعمليات التمكين النفسي للعاملين المبتكرين . </w:t>
      </w:r>
    </w:p>
    <w:p w14:paraId="26DC60A7" w14:textId="77777777" w:rsidR="00753D18" w:rsidRDefault="00FC3E9C" w:rsidP="00C16C6C">
      <w:pPr>
        <w:pStyle w:val="a5"/>
        <w:numPr>
          <w:ilvl w:val="0"/>
          <w:numId w:val="20"/>
        </w:numPr>
        <w:spacing w:line="360" w:lineRule="auto"/>
        <w:ind w:left="543"/>
        <w:jc w:val="both"/>
        <w:rPr>
          <w:rFonts w:ascii="Sakkal Majalla" w:hAnsi="Sakkal Majalla" w:cs="Sakkal Majalla"/>
          <w:sz w:val="28"/>
          <w:szCs w:val="28"/>
          <w:lang w:bidi="ar-EG"/>
        </w:rPr>
      </w:pPr>
      <w:r w:rsidRPr="00753D18">
        <w:rPr>
          <w:rFonts w:ascii="Sakkal Majalla" w:hAnsi="Sakkal Majalla" w:cs="Sakkal Majalla"/>
          <w:sz w:val="28"/>
          <w:szCs w:val="28"/>
          <w:rtl/>
          <w:lang w:bidi="ar-EG"/>
        </w:rPr>
        <w:t xml:space="preserve"> صياغة </w:t>
      </w:r>
      <w:proofErr w:type="gramStart"/>
      <w:r w:rsidRPr="00753D18">
        <w:rPr>
          <w:rFonts w:ascii="Sakkal Majalla" w:hAnsi="Sakkal Majalla" w:cs="Sakkal Majalla"/>
          <w:sz w:val="28"/>
          <w:szCs w:val="28"/>
          <w:rtl/>
          <w:lang w:bidi="ar-EG"/>
        </w:rPr>
        <w:t>الوظيفة :</w:t>
      </w:r>
      <w:proofErr w:type="gramEnd"/>
      <w:r w:rsidRPr="00753D18">
        <w:rPr>
          <w:rFonts w:ascii="Sakkal Majalla" w:hAnsi="Sakkal Majalla" w:cs="Sakkal Majalla"/>
          <w:sz w:val="28"/>
          <w:szCs w:val="28"/>
          <w:rtl/>
          <w:lang w:bidi="ar-EG"/>
        </w:rPr>
        <w:t xml:space="preserve"> </w:t>
      </w:r>
      <w:r w:rsidR="00753D18">
        <w:rPr>
          <w:rFonts w:ascii="Sakkal Majalla" w:hAnsi="Sakkal Majalla" w:cs="Sakkal Majalla" w:hint="cs"/>
          <w:sz w:val="28"/>
          <w:szCs w:val="28"/>
          <w:rtl/>
          <w:lang w:bidi="ar-EG"/>
        </w:rPr>
        <w:t>تعرف</w:t>
      </w:r>
      <w:r w:rsidRPr="00753D18">
        <w:rPr>
          <w:rFonts w:ascii="Sakkal Majalla" w:hAnsi="Sakkal Majalla" w:cs="Sakkal Majalla"/>
          <w:sz w:val="28"/>
          <w:szCs w:val="28"/>
          <w:rtl/>
          <w:lang w:bidi="ar-EG"/>
        </w:rPr>
        <w:t xml:space="preserve"> على أنها شكلاً محددًا من أشكال سلوك العمل الاستباقي الذي يستلزم تغيير وإعادة تشكيل المهام أو العلاقات التي تشكل الوظيفة من أجل الحفاظ على الوظيفة في صورة ذات قيمة ومحفزة وصحية.</w:t>
      </w:r>
    </w:p>
    <w:p w14:paraId="48FED2B1" w14:textId="77777777" w:rsidR="00753D18"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 xml:space="preserve"> كما ذهب التعريف بصباغة الوظيفة على أنها " كافة التغييرات المادية والاجرائية والاجتماعية والفكرية التي تجرى أما فيما يتعلق بالمزايا التي يجنيها الأفراد وتجنيها المنظمات من عملية صياغة الوظيفة ، فإن عملية صياغة الوظائف تساعد الموظفين في تلبية احتياجاتهم الفردية، كما أن إعادة تصميم العمليات الوظيفية ، تخلق تغييرات مستدامة داخل أي منظمة ، كما تسهل عملية صياغة الوظائف أيضا </w:t>
      </w:r>
      <w:r w:rsidRPr="00753D18">
        <w:rPr>
          <w:rFonts w:ascii="Sakkal Majalla" w:hAnsi="Sakkal Majalla" w:cs="Sakkal Majalla"/>
          <w:sz w:val="28"/>
          <w:szCs w:val="28"/>
          <w:rtl/>
          <w:lang w:bidi="ar-EG"/>
        </w:rPr>
        <w:lastRenderedPageBreak/>
        <w:t>عملية إحداث التغيير حيث يشعر الموظفون بالحيوية والحماس والمشاركة في تحدي الوضع الراهن تشجع المنظمات من خلال صياغة الوظائف الموظفين على تجربة طرق جديدة لفعل الأشياء</w:t>
      </w:r>
      <w:r w:rsidR="00753D18">
        <w:rPr>
          <w:rFonts w:ascii="Sakkal Majalla" w:hAnsi="Sakkal Majalla" w:cs="Sakkal Majalla" w:hint="cs"/>
          <w:sz w:val="28"/>
          <w:szCs w:val="28"/>
          <w:rtl/>
          <w:lang w:bidi="ar-EG"/>
        </w:rPr>
        <w:t xml:space="preserve">، </w:t>
      </w:r>
      <w:r w:rsidRPr="00753D18">
        <w:rPr>
          <w:rFonts w:ascii="Sakkal Majalla" w:hAnsi="Sakkal Majalla" w:cs="Sakkal Majalla"/>
          <w:sz w:val="28"/>
          <w:szCs w:val="28"/>
          <w:rtl/>
          <w:lang w:bidi="ar-EG"/>
        </w:rPr>
        <w:t xml:space="preserve"> ومن ثم ينخفض مستوى الملل والإرهاق العاطفي والإحباط والإرهاق إلى حد كبير. </w:t>
      </w:r>
    </w:p>
    <w:p w14:paraId="5CD66044" w14:textId="2A851379" w:rsidR="00385209"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وعندما يتم منح الموظفين حرية البحث عن موارد جديدة لمعالجة رتابة أداء نفس الأنشطة الروتينية بمساعدة الموارد الحالية</w:t>
      </w:r>
      <w:r w:rsidR="00753D18">
        <w:rPr>
          <w:rFonts w:ascii="Sakkal Majalla" w:hAnsi="Sakkal Majalla" w:cs="Sakkal Majalla" w:hint="cs"/>
          <w:sz w:val="28"/>
          <w:szCs w:val="28"/>
          <w:rtl/>
          <w:lang w:bidi="ar-EG"/>
        </w:rPr>
        <w:t>،</w:t>
      </w:r>
      <w:r w:rsidRPr="00753D18">
        <w:rPr>
          <w:rFonts w:ascii="Sakkal Majalla" w:hAnsi="Sakkal Majalla" w:cs="Sakkal Majalla"/>
          <w:sz w:val="28"/>
          <w:szCs w:val="28"/>
          <w:rtl/>
          <w:lang w:bidi="ar-EG"/>
        </w:rPr>
        <w:t xml:space="preserve"> وقد يكون من المفيد أيضا تكوين الوظائف من خلال إتاحة الفرصة للموظفين للتكيف مع المتطلبات المتزايدة للمنظمة وأصحاب المصلحة الآخرين لا يشعر الموظفون بالملل في العمليات الحالية ويمكنهم البحث عن موارد من البحث بشكل استباقي عن المناطق لتحويل التغيير إلى تجربة جذابة وفعالة.</w:t>
      </w:r>
      <w:r w:rsidR="00D0206A">
        <w:rPr>
          <w:rFonts w:ascii="Sakkal Majalla" w:hAnsi="Sakkal Majalla" w:cs="Sakkal Majalla" w:hint="cs"/>
          <w:sz w:val="28"/>
          <w:szCs w:val="28"/>
          <w:rtl/>
          <w:lang w:bidi="ar-EG"/>
        </w:rPr>
        <w:t xml:space="preserve"> </w:t>
      </w:r>
      <w:proofErr w:type="gramStart"/>
      <w:r w:rsidR="00D0206A">
        <w:rPr>
          <w:rFonts w:ascii="Sakkal Majalla" w:hAnsi="Sakkal Majalla" w:cs="Sakkal Majalla" w:hint="cs"/>
          <w:sz w:val="28"/>
          <w:szCs w:val="28"/>
          <w:rtl/>
          <w:lang w:bidi="ar-EG"/>
        </w:rPr>
        <w:t>( المغازي</w:t>
      </w:r>
      <w:proofErr w:type="gramEnd"/>
      <w:r w:rsidR="00D0206A">
        <w:rPr>
          <w:rFonts w:ascii="Sakkal Majalla" w:hAnsi="Sakkal Majalla" w:cs="Sakkal Majalla" w:hint="cs"/>
          <w:sz w:val="28"/>
          <w:szCs w:val="28"/>
          <w:rtl/>
          <w:lang w:bidi="ar-EG"/>
        </w:rPr>
        <w:t>، 2023)</w:t>
      </w:r>
    </w:p>
    <w:p w14:paraId="76E5B6C3" w14:textId="77777777" w:rsidR="00385209"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 xml:space="preserve"> ومن ثم تعد صياغة الوظائف ميزة استراتيجية مثالية للموظفين في سياق </w:t>
      </w:r>
      <w:r w:rsidR="00385209">
        <w:rPr>
          <w:rFonts w:ascii="Sakkal Majalla" w:hAnsi="Sakkal Majalla" w:cs="Sakkal Majalla"/>
          <w:sz w:val="28"/>
          <w:szCs w:val="28"/>
          <w:rtl/>
          <w:lang w:bidi="ar-EG"/>
        </w:rPr>
        <w:t>اقتراح الأفكار الجديدة وتنفيذها</w:t>
      </w:r>
      <w:r w:rsidR="00385209">
        <w:rPr>
          <w:rFonts w:ascii="Sakkal Majalla" w:hAnsi="Sakkal Majalla" w:cs="Sakkal Majalla" w:hint="cs"/>
          <w:sz w:val="28"/>
          <w:szCs w:val="28"/>
          <w:rtl/>
          <w:lang w:bidi="ar-EG"/>
        </w:rPr>
        <w:t xml:space="preserve">، </w:t>
      </w:r>
      <w:r w:rsidRPr="00753D18">
        <w:rPr>
          <w:rFonts w:ascii="Sakkal Majalla" w:hAnsi="Sakkal Majalla" w:cs="Sakkal Majalla"/>
          <w:sz w:val="28"/>
          <w:szCs w:val="28"/>
          <w:rtl/>
          <w:lang w:bidi="ar-EG"/>
        </w:rPr>
        <w:t xml:space="preserve">كما تعمل صياغة الوظيفة على توفير الموارد حيث يسهل سلوك صياغة الوظيفة العمليات </w:t>
      </w:r>
      <w:r w:rsidR="00385209" w:rsidRPr="00753D18">
        <w:rPr>
          <w:rFonts w:ascii="Sakkal Majalla" w:hAnsi="Sakkal Majalla" w:cs="Sakkal Majalla" w:hint="cs"/>
          <w:sz w:val="28"/>
          <w:szCs w:val="28"/>
          <w:rtl/>
          <w:lang w:bidi="ar-EG"/>
        </w:rPr>
        <w:t>الاجتماعية</w:t>
      </w:r>
      <w:r w:rsidRPr="00753D18">
        <w:rPr>
          <w:rFonts w:ascii="Sakkal Majalla" w:hAnsi="Sakkal Majalla" w:cs="Sakkal Majalla"/>
          <w:sz w:val="28"/>
          <w:szCs w:val="28"/>
          <w:rtl/>
          <w:lang w:bidi="ar-EG"/>
        </w:rPr>
        <w:t xml:space="preserve"> والسياسية اللازمة لتنفيذ الفكرة وهي المرحلة الثانية من سلوك العمل فالخصائص الوظيفية هي عوامل مهمة تحفز الموظفين على الابتكار. </w:t>
      </w:r>
    </w:p>
    <w:p w14:paraId="235F0D2B" w14:textId="03750AA5" w:rsidR="00385209" w:rsidRPr="00385209" w:rsidRDefault="00FC3E9C"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3D18">
        <w:rPr>
          <w:rFonts w:ascii="Sakkal Majalla" w:hAnsi="Sakkal Majalla" w:cs="Sakkal Majalla"/>
          <w:sz w:val="28"/>
          <w:szCs w:val="28"/>
          <w:rtl/>
          <w:lang w:bidi="ar-EG"/>
        </w:rPr>
        <w:t>لذلك فإن عملية صياغة الوظائف تتسبب في إكساب الموظفين خصائص مختلفة لوظائفهم لكي تتناسب مع احتياجاتهم ومتطلباتهم الخاصة، كما أن تلك العملية من الممكن أن يؤدي إلى سلوك عمل أكثر ابتكارا ولا شك أن الموظفين الذين يقترحون بمبادرات شخصية من</w:t>
      </w:r>
      <w:r w:rsidR="00385209">
        <w:rPr>
          <w:rFonts w:ascii="Sakkal Majalla" w:hAnsi="Sakkal Majalla" w:cs="Sakkal Majalla"/>
          <w:sz w:val="28"/>
          <w:szCs w:val="28"/>
          <w:rtl/>
          <w:lang w:bidi="ar-EG"/>
        </w:rPr>
        <w:t>هم أفكاراً جديدة لتشكيل وظائفهم</w:t>
      </w:r>
      <w:r w:rsidRPr="00753D18">
        <w:rPr>
          <w:rFonts w:ascii="Sakkal Majalla" w:hAnsi="Sakkal Majalla" w:cs="Sakkal Majalla"/>
          <w:sz w:val="28"/>
          <w:szCs w:val="28"/>
          <w:rtl/>
          <w:lang w:bidi="ar-EG"/>
        </w:rPr>
        <w:t>، يسهمون في زراعة الابتكار في مؤسساتهم كما يتسببون في تحقيق المرونة الوظيفية والتي تسهم في تحقيق القدرة على تغيير خصائص الوظيفة، ولا شك أن الأنشطة المبتكرة تعزز من شعور الموظفين المتزايد بملكية القضايا المتعلقة بالعمل وبالتالي فإن الأشخاص الذين يتبنون سلوكيات أكثر استباقية مثل صياغة الوظائف</w:t>
      </w:r>
      <w:r w:rsidR="00385209">
        <w:rPr>
          <w:rFonts w:ascii="Sakkal Majalla" w:hAnsi="Sakkal Majalla" w:cs="Sakkal Majalla" w:hint="cs"/>
          <w:sz w:val="28"/>
          <w:szCs w:val="28"/>
          <w:rtl/>
          <w:lang w:bidi="ar-EG"/>
        </w:rPr>
        <w:t xml:space="preserve">، </w:t>
      </w:r>
      <w:r w:rsidRPr="00385209">
        <w:rPr>
          <w:rFonts w:ascii="Sakkal Majalla" w:hAnsi="Sakkal Majalla" w:cs="Sakkal Majalla"/>
          <w:sz w:val="28"/>
          <w:szCs w:val="28"/>
          <w:rtl/>
          <w:lang w:bidi="ar-EG"/>
        </w:rPr>
        <w:t>قد يظهرون أيضاً سلوكا أكثر إبداعا في العمل (2020,.</w:t>
      </w:r>
      <w:proofErr w:type="spellStart"/>
      <w:r w:rsidRPr="00385209">
        <w:rPr>
          <w:rFonts w:ascii="Sakkal Majalla" w:hAnsi="Sakkal Majalla" w:cs="Sakkal Majalla"/>
          <w:sz w:val="28"/>
          <w:szCs w:val="28"/>
          <w:lang w:bidi="ar-EG"/>
        </w:rPr>
        <w:t>kim</w:t>
      </w:r>
      <w:proofErr w:type="spellEnd"/>
      <w:r w:rsidRPr="00385209">
        <w:rPr>
          <w:rFonts w:ascii="Sakkal Majalla" w:hAnsi="Sakkal Majalla" w:cs="Sakkal Majalla"/>
          <w:sz w:val="28"/>
          <w:szCs w:val="28"/>
          <w:lang w:bidi="ar-EG"/>
        </w:rPr>
        <w:t xml:space="preserve"> et al</w:t>
      </w:r>
      <w:r w:rsidRPr="00385209">
        <w:rPr>
          <w:rFonts w:ascii="Sakkal Majalla" w:hAnsi="Sakkal Majalla" w:cs="Sakkal Majalla"/>
          <w:sz w:val="28"/>
          <w:szCs w:val="28"/>
          <w:rtl/>
          <w:lang w:bidi="ar-EG"/>
        </w:rPr>
        <w:t>).</w:t>
      </w:r>
    </w:p>
    <w:p w14:paraId="1295F49E" w14:textId="77777777" w:rsidR="00C16C6C" w:rsidRDefault="00C16C6C">
      <w:pPr>
        <w:bidi w:val="0"/>
        <w:rPr>
          <w:rFonts w:ascii="Sakkal Majalla" w:eastAsiaTheme="majorEastAsia" w:hAnsi="Sakkal Majalla" w:cs="Sakkal Majalla"/>
          <w:b/>
          <w:bCs/>
          <w:sz w:val="36"/>
          <w:szCs w:val="36"/>
          <w:rtl/>
          <w:lang w:bidi="ar-EG"/>
        </w:rPr>
      </w:pPr>
      <w:bookmarkStart w:id="63" w:name="_Toc172908979"/>
      <w:r>
        <w:rPr>
          <w:rtl/>
        </w:rPr>
        <w:br w:type="page"/>
      </w:r>
    </w:p>
    <w:p w14:paraId="526A341A" w14:textId="54EFE7A1" w:rsidR="00FC3E9C" w:rsidRDefault="00385209" w:rsidP="0098057B">
      <w:pPr>
        <w:pStyle w:val="1"/>
        <w:rPr>
          <w:rtl/>
        </w:rPr>
      </w:pPr>
      <w:bookmarkStart w:id="64" w:name="_Toc172983409"/>
      <w:r>
        <w:rPr>
          <w:rFonts w:hint="cs"/>
          <w:rtl/>
        </w:rPr>
        <w:lastRenderedPageBreak/>
        <w:t>المبحث الثالث: القيادة التحويلية</w:t>
      </w:r>
      <w:bookmarkEnd w:id="63"/>
      <w:bookmarkEnd w:id="64"/>
    </w:p>
    <w:p w14:paraId="1A4DB776" w14:textId="4093AB76" w:rsidR="00385209"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65" w:name="_Toc172908980"/>
      <w:r>
        <w:rPr>
          <w:rFonts w:ascii="Sakkal Majalla" w:hAnsi="Sakkal Majalla" w:cs="Sakkal Majalla" w:hint="cs"/>
          <w:b/>
          <w:bCs/>
          <w:sz w:val="32"/>
          <w:szCs w:val="32"/>
          <w:rtl/>
          <w:lang w:bidi="ar-EG"/>
        </w:rPr>
        <w:t>1.3.2</w:t>
      </w:r>
      <w:r w:rsidR="00385209" w:rsidRPr="009E0CB5">
        <w:rPr>
          <w:rFonts w:ascii="Sakkal Majalla" w:hAnsi="Sakkal Majalla" w:cs="Sakkal Majalla"/>
          <w:b/>
          <w:bCs/>
          <w:sz w:val="32"/>
          <w:szCs w:val="32"/>
          <w:rtl/>
          <w:lang w:bidi="ar-EG"/>
        </w:rPr>
        <w:t>تمهيد:</w:t>
      </w:r>
      <w:bookmarkEnd w:id="65"/>
    </w:p>
    <w:p w14:paraId="12609138" w14:textId="085BD57A" w:rsidR="0038520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إن التطورات السريعة في مجال الصناعات والخدمات والتكنولوجيا أدى إلى تغيرات ملموسة في منظمات الأعمال والذي دفعها إلى الاهتمام بالعنصر البشري نظراً للدور الذي يلعبه في حياة المنظمة من حيث تقدمها ونجاحها وبالتالي بقاؤها، ويعود هذا الاهتمام المتزايد إلى كون العنصر البشري هو العامل الأكثر تغيراً وديناميكية في العملية الإنتاجية مقارنة بالعناصر الأخرى، وسلوك الفرد يتأثر بالعوامل المحيطة به مثل العامل النفسي، أو الاقتصادي، أو الاجتماعي وبالتالي يصعب على أي منظمة السيطرة علية بالشكل الذي تريده، وحتى تضمن المنظمة الحد الأدنى المطلوب من الجهود البشرية اللازمة لتحقيق أهدافها وضمان مسيرتها يجب أن توفر للموظفين والعاملين فيها قيادة سليمة وحكيمة تستطيع حفزهم والحصول على تعاونهم من اجل بذل الجهود اللازمة </w:t>
      </w:r>
      <w:r w:rsidRPr="00752DB9">
        <w:rPr>
          <w:rFonts w:ascii="Sakkal Majalla" w:hAnsi="Sakkal Majalla" w:cs="Sakkal Majalla" w:hint="cs"/>
          <w:sz w:val="28"/>
          <w:szCs w:val="28"/>
          <w:rtl/>
          <w:lang w:bidi="ar-EG"/>
        </w:rPr>
        <w:t>لإنجاز</w:t>
      </w:r>
      <w:r w:rsidRPr="00752DB9">
        <w:rPr>
          <w:rFonts w:ascii="Sakkal Majalla" w:hAnsi="Sakkal Majalla" w:cs="Sakkal Majalla"/>
          <w:sz w:val="28"/>
          <w:szCs w:val="28"/>
          <w:rtl/>
          <w:lang w:bidi="ar-EG"/>
        </w:rPr>
        <w:t xml:space="preserve"> المهام </w:t>
      </w:r>
      <w:r w:rsidRPr="00752DB9">
        <w:rPr>
          <w:rFonts w:ascii="Sakkal Majalla" w:hAnsi="Sakkal Majalla" w:cs="Sakkal Majalla" w:hint="cs"/>
          <w:sz w:val="28"/>
          <w:szCs w:val="28"/>
          <w:rtl/>
          <w:lang w:bidi="ar-EG"/>
        </w:rPr>
        <w:t>الموكلة</w:t>
      </w:r>
      <w:r>
        <w:rPr>
          <w:rFonts w:ascii="Sakkal Majalla" w:hAnsi="Sakkal Majalla" w:cs="Sakkal Majalla"/>
          <w:sz w:val="28"/>
          <w:szCs w:val="28"/>
          <w:rtl/>
          <w:lang w:bidi="ar-EG"/>
        </w:rPr>
        <w:t xml:space="preserve"> إليهم</w:t>
      </w:r>
      <w:r>
        <w:rPr>
          <w:rFonts w:ascii="Sakkal Majalla" w:hAnsi="Sakkal Majalla" w:cs="Sakkal Majalla" w:hint="cs"/>
          <w:sz w:val="28"/>
          <w:szCs w:val="28"/>
          <w:rtl/>
          <w:lang w:bidi="ar-EG"/>
        </w:rPr>
        <w:t>.</w:t>
      </w:r>
    </w:p>
    <w:p w14:paraId="5AFF7E8B" w14:textId="6F1BAC42" w:rsidR="00752DB9"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66" w:name="_Toc172908981"/>
      <w:r>
        <w:rPr>
          <w:rFonts w:ascii="Sakkal Majalla" w:hAnsi="Sakkal Majalla" w:cs="Sakkal Majalla" w:hint="cs"/>
          <w:b/>
          <w:bCs/>
          <w:sz w:val="32"/>
          <w:szCs w:val="32"/>
          <w:rtl/>
          <w:lang w:bidi="ar-EG"/>
        </w:rPr>
        <w:t xml:space="preserve">2.3.2 </w:t>
      </w:r>
      <w:r w:rsidR="00752DB9" w:rsidRPr="009E0CB5">
        <w:rPr>
          <w:rFonts w:ascii="Sakkal Majalla" w:hAnsi="Sakkal Majalla" w:cs="Sakkal Majalla"/>
          <w:b/>
          <w:bCs/>
          <w:sz w:val="32"/>
          <w:szCs w:val="32"/>
          <w:rtl/>
          <w:lang w:bidi="ar-EG"/>
        </w:rPr>
        <w:t>مفهوم القيادة:</w:t>
      </w:r>
      <w:bookmarkEnd w:id="66"/>
    </w:p>
    <w:p w14:paraId="0ED62E2A" w14:textId="57582AF7"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 إن القيادة في العملية والممارسة الإدارية تمثل محوراً مهماً حيث تشكل مع التنظيم والتخطيط والرقابة ممارسة متكاملة تعطي للمنظمة النجاح إذا ما اتفقت بكافة أبعادها، والقيادة في إطار الممارسات الإدارية هي عمليات إيحاء أو الهام أو تأثير في الآخرين لجعلهم يعملون بالتزام عالي ومثابرة </w:t>
      </w:r>
      <w:r w:rsidRPr="00752DB9">
        <w:rPr>
          <w:rFonts w:ascii="Sakkal Majalla" w:hAnsi="Sakkal Majalla" w:cs="Sakkal Majalla" w:hint="cs"/>
          <w:sz w:val="28"/>
          <w:szCs w:val="28"/>
          <w:rtl/>
          <w:lang w:bidi="ar-EG"/>
        </w:rPr>
        <w:t>لإنجاز</w:t>
      </w:r>
      <w:r w:rsidRPr="00752DB9">
        <w:rPr>
          <w:rFonts w:ascii="Sakkal Majalla" w:hAnsi="Sakkal Majalla" w:cs="Sakkal Majalla"/>
          <w:sz w:val="28"/>
          <w:szCs w:val="28"/>
          <w:rtl/>
          <w:lang w:bidi="ar-EG"/>
        </w:rPr>
        <w:t xml:space="preserve"> وتأد</w:t>
      </w:r>
      <w:r>
        <w:rPr>
          <w:rFonts w:ascii="Sakkal Majalla" w:hAnsi="Sakkal Majalla" w:cs="Sakkal Majalla"/>
          <w:sz w:val="28"/>
          <w:szCs w:val="28"/>
          <w:rtl/>
          <w:lang w:bidi="ar-EG"/>
        </w:rPr>
        <w:t>ية المهام المطلوبة منهم</w:t>
      </w:r>
      <w:r>
        <w:rPr>
          <w:rFonts w:ascii="Sakkal Majalla" w:hAnsi="Sakkal Majalla" w:cs="Sakkal Majalla" w:hint="cs"/>
          <w:sz w:val="28"/>
          <w:szCs w:val="28"/>
          <w:rtl/>
          <w:lang w:bidi="ar-EG"/>
        </w:rPr>
        <w:t>.</w:t>
      </w:r>
      <w:r w:rsidR="00D0206A">
        <w:rPr>
          <w:rFonts w:ascii="Sakkal Majalla" w:hAnsi="Sakkal Majalla" w:cs="Sakkal Majalla" w:hint="cs"/>
          <w:sz w:val="28"/>
          <w:szCs w:val="28"/>
          <w:rtl/>
          <w:lang w:bidi="ar-EG"/>
        </w:rPr>
        <w:t xml:space="preserve"> </w:t>
      </w:r>
      <w:proofErr w:type="gramStart"/>
      <w:r w:rsidR="00D0206A">
        <w:rPr>
          <w:rFonts w:ascii="Sakkal Majalla" w:hAnsi="Sakkal Majalla" w:cs="Sakkal Majalla" w:hint="cs"/>
          <w:sz w:val="28"/>
          <w:szCs w:val="28"/>
          <w:rtl/>
          <w:lang w:bidi="ar-EG"/>
        </w:rPr>
        <w:t>( الزومان</w:t>
      </w:r>
      <w:proofErr w:type="gramEnd"/>
      <w:r w:rsidR="00D0206A">
        <w:rPr>
          <w:rFonts w:ascii="Sakkal Majalla" w:hAnsi="Sakkal Majalla" w:cs="Sakkal Majalla" w:hint="cs"/>
          <w:sz w:val="28"/>
          <w:szCs w:val="28"/>
          <w:rtl/>
          <w:lang w:bidi="ar-EG"/>
        </w:rPr>
        <w:t>، 2021)</w:t>
      </w:r>
    </w:p>
    <w:p w14:paraId="42CB06F1" w14:textId="1D5FBF87"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حيث عرف الكاتب </w:t>
      </w:r>
      <w:proofErr w:type="spellStart"/>
      <w:proofErr w:type="gramStart"/>
      <w:r w:rsidRPr="00752DB9">
        <w:rPr>
          <w:rFonts w:ascii="Sakkal Majalla" w:hAnsi="Sakkal Majalla" w:cs="Sakkal Majalla"/>
          <w:sz w:val="28"/>
          <w:szCs w:val="28"/>
          <w:rtl/>
          <w:lang w:bidi="ar-EG"/>
        </w:rPr>
        <w:t>ليكرت</w:t>
      </w:r>
      <w:proofErr w:type="spellEnd"/>
      <w:r w:rsidRPr="00752DB9">
        <w:rPr>
          <w:rFonts w:ascii="Sakkal Majalla" w:hAnsi="Sakkal Majalla" w:cs="Sakkal Majalla"/>
          <w:sz w:val="28"/>
          <w:szCs w:val="28"/>
          <w:rtl/>
          <w:lang w:bidi="ar-EG"/>
        </w:rPr>
        <w:t xml:space="preserve">  القيادة</w:t>
      </w:r>
      <w:proofErr w:type="gramEnd"/>
      <w:r w:rsidRPr="00752DB9">
        <w:rPr>
          <w:rFonts w:ascii="Sakkal Majalla" w:hAnsi="Sakkal Majalla" w:cs="Sakkal Majalla"/>
          <w:sz w:val="28"/>
          <w:szCs w:val="28"/>
          <w:rtl/>
          <w:lang w:bidi="ar-EG"/>
        </w:rPr>
        <w:t xml:space="preserve"> بأنها قدرة الفرد على التأثير على شخص أو جماعة، وتوجيههم وإرشادهم لنيل تعاونهم وتحفيزهم، للعمل بأعلى درجة من الكفاءة، من أجل تحقيق الأهداف الموسومة. </w:t>
      </w:r>
      <w:r w:rsidR="00D0206A">
        <w:rPr>
          <w:rFonts w:ascii="Sakkal Majalla" w:hAnsi="Sakkal Majalla" w:cs="Sakkal Majalla" w:hint="cs"/>
          <w:sz w:val="28"/>
          <w:szCs w:val="28"/>
          <w:rtl/>
          <w:lang w:bidi="ar-EG"/>
        </w:rPr>
        <w:t xml:space="preserve"> </w:t>
      </w:r>
      <w:proofErr w:type="gramStart"/>
      <w:r w:rsidR="00D0206A">
        <w:rPr>
          <w:rFonts w:ascii="Sakkal Majalla" w:hAnsi="Sakkal Majalla" w:cs="Sakkal Majalla" w:hint="cs"/>
          <w:sz w:val="28"/>
          <w:szCs w:val="28"/>
          <w:rtl/>
          <w:lang w:bidi="ar-EG"/>
        </w:rPr>
        <w:t>( الشملة</w:t>
      </w:r>
      <w:proofErr w:type="gramEnd"/>
      <w:r w:rsidR="00D0206A">
        <w:rPr>
          <w:rFonts w:ascii="Sakkal Majalla" w:hAnsi="Sakkal Majalla" w:cs="Sakkal Majalla" w:hint="cs"/>
          <w:sz w:val="28"/>
          <w:szCs w:val="28"/>
          <w:rtl/>
          <w:lang w:bidi="ar-EG"/>
        </w:rPr>
        <w:t>، 2021)</w:t>
      </w:r>
    </w:p>
    <w:p w14:paraId="638EA15F" w14:textId="77777777"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ويقترح الكاتب </w:t>
      </w:r>
      <w:proofErr w:type="spellStart"/>
      <w:r w:rsidRPr="00752DB9">
        <w:rPr>
          <w:rFonts w:ascii="Sakkal Majalla" w:hAnsi="Sakkal Majalla" w:cs="Sakkal Majalla"/>
          <w:sz w:val="28"/>
          <w:szCs w:val="28"/>
          <w:rtl/>
          <w:lang w:bidi="ar-EG"/>
        </w:rPr>
        <w:t>انفاسفش</w:t>
      </w:r>
      <w:proofErr w:type="spellEnd"/>
      <w:r w:rsidRPr="00752DB9">
        <w:rPr>
          <w:rFonts w:ascii="Sakkal Majalla" w:hAnsi="Sakkal Majalla" w:cs="Sakkal Majalla"/>
          <w:sz w:val="28"/>
          <w:szCs w:val="28"/>
          <w:rtl/>
          <w:lang w:bidi="ar-EG"/>
        </w:rPr>
        <w:t xml:space="preserve"> وزملاؤه (</w:t>
      </w:r>
      <w:proofErr w:type="spellStart"/>
      <w:r w:rsidRPr="00752DB9">
        <w:rPr>
          <w:rFonts w:ascii="Sakkal Majalla" w:hAnsi="Sakkal Majalla" w:cs="Sakkal Majalla"/>
          <w:sz w:val="28"/>
          <w:szCs w:val="28"/>
          <w:lang w:bidi="ar-EG"/>
        </w:rPr>
        <w:t>Invancevich</w:t>
      </w:r>
      <w:proofErr w:type="spellEnd"/>
      <w:r w:rsidRPr="00752DB9">
        <w:rPr>
          <w:rFonts w:ascii="Sakkal Majalla" w:hAnsi="Sakkal Majalla" w:cs="Sakkal Majalla"/>
          <w:sz w:val="28"/>
          <w:szCs w:val="28"/>
          <w:lang w:bidi="ar-EG"/>
        </w:rPr>
        <w:t>, et.al</w:t>
      </w:r>
      <w:r w:rsidRPr="00752DB9">
        <w:rPr>
          <w:rFonts w:ascii="Sakkal Majalla" w:hAnsi="Sakkal Majalla" w:cs="Sakkal Majalla"/>
          <w:sz w:val="28"/>
          <w:szCs w:val="28"/>
          <w:rtl/>
          <w:lang w:bidi="ar-EG"/>
        </w:rPr>
        <w:t xml:space="preserve">) على أن القيادة هي القدرة على التأثير من خلال الاتصال مع الآخرين أفراداً أو جماعات لتحقيق أهداف ذات معنى </w:t>
      </w:r>
      <w:proofErr w:type="gramStart"/>
      <w:r w:rsidRPr="00752DB9">
        <w:rPr>
          <w:rFonts w:ascii="Sakkal Majalla" w:hAnsi="Sakkal Majalla" w:cs="Sakkal Majalla"/>
          <w:sz w:val="28"/>
          <w:szCs w:val="28"/>
          <w:rtl/>
          <w:lang w:bidi="ar-EG"/>
        </w:rPr>
        <w:t xml:space="preserve">وقيم </w:t>
      </w:r>
      <w:r>
        <w:rPr>
          <w:rFonts w:ascii="Sakkal Majalla" w:hAnsi="Sakkal Majalla" w:cs="Sakkal Majalla" w:hint="cs"/>
          <w:sz w:val="28"/>
          <w:szCs w:val="28"/>
          <w:rtl/>
          <w:lang w:bidi="ar-EG"/>
        </w:rPr>
        <w:t>.</w:t>
      </w:r>
      <w:proofErr w:type="gramEnd"/>
    </w:p>
    <w:p w14:paraId="55C6F279" w14:textId="77777777"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lastRenderedPageBreak/>
        <w:t xml:space="preserve"> كما عرفها </w:t>
      </w:r>
      <w:proofErr w:type="gramStart"/>
      <w:r>
        <w:rPr>
          <w:rFonts w:ascii="Sakkal Majalla" w:hAnsi="Sakkal Majalla" w:cs="Sakkal Majalla" w:hint="cs"/>
          <w:sz w:val="28"/>
          <w:szCs w:val="28"/>
          <w:rtl/>
          <w:lang w:bidi="ar-EG"/>
        </w:rPr>
        <w:t xml:space="preserve">آخرون </w:t>
      </w:r>
      <w:r w:rsidRPr="00752DB9">
        <w:rPr>
          <w:rFonts w:ascii="Sakkal Majalla" w:hAnsi="Sakkal Majalla" w:cs="Sakkal Majalla"/>
          <w:sz w:val="28"/>
          <w:szCs w:val="28"/>
          <w:rtl/>
          <w:lang w:bidi="ar-EG"/>
        </w:rPr>
        <w:t xml:space="preserve"> على</w:t>
      </w:r>
      <w:proofErr w:type="gramEnd"/>
      <w:r w:rsidRPr="00752DB9">
        <w:rPr>
          <w:rFonts w:ascii="Sakkal Majalla" w:hAnsi="Sakkal Majalla" w:cs="Sakkal Majalla"/>
          <w:sz w:val="28"/>
          <w:szCs w:val="28"/>
          <w:rtl/>
          <w:lang w:bidi="ar-EG"/>
        </w:rPr>
        <w:t xml:space="preserve"> أنها التأثير في الآخرين وتوجيه جهودهم التحقيق ما يصبو إليه القائد. </w:t>
      </w:r>
    </w:p>
    <w:p w14:paraId="0DF4005E" w14:textId="72ADFBB7"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ويشير </w:t>
      </w:r>
      <w:proofErr w:type="gramStart"/>
      <w:r>
        <w:rPr>
          <w:rFonts w:ascii="Sakkal Majalla" w:hAnsi="Sakkal Majalla" w:cs="Sakkal Majalla" w:hint="cs"/>
          <w:sz w:val="28"/>
          <w:szCs w:val="28"/>
          <w:rtl/>
          <w:lang w:bidi="ar-EG"/>
        </w:rPr>
        <w:t xml:space="preserve">البعض </w:t>
      </w:r>
      <w:r w:rsidRPr="00752DB9">
        <w:rPr>
          <w:rFonts w:ascii="Sakkal Majalla" w:hAnsi="Sakkal Majalla" w:cs="Sakkal Majalla"/>
          <w:sz w:val="28"/>
          <w:szCs w:val="28"/>
          <w:rtl/>
          <w:lang w:bidi="ar-EG"/>
        </w:rPr>
        <w:t xml:space="preserve"> إلى</w:t>
      </w:r>
      <w:proofErr w:type="gramEnd"/>
      <w:r w:rsidRPr="00752DB9">
        <w:rPr>
          <w:rFonts w:ascii="Sakkal Majalla" w:hAnsi="Sakkal Majalla" w:cs="Sakkal Majalla"/>
          <w:sz w:val="28"/>
          <w:szCs w:val="28"/>
          <w:rtl/>
          <w:lang w:bidi="ar-EG"/>
        </w:rPr>
        <w:t xml:space="preserve"> أن القيادة عملية اجتماعية تسعى للتأثير على أفعال الأفراد وسلوكهم واتجاهاتهم لتحقيق أهداف مشتركة مرغوبة، وهي محاولة شخص ما (القائد) للتأثير على سلوك وأفعال واتجاهات تابع ( مرؤوس) في عملية القيادة. </w:t>
      </w:r>
      <w:r w:rsidR="00D0206A">
        <w:rPr>
          <w:rFonts w:ascii="Sakkal Majalla" w:hAnsi="Sakkal Majalla" w:cs="Sakkal Majalla" w:hint="cs"/>
          <w:sz w:val="28"/>
          <w:szCs w:val="28"/>
          <w:rtl/>
          <w:lang w:bidi="ar-EG"/>
        </w:rPr>
        <w:t xml:space="preserve"> </w:t>
      </w:r>
      <w:proofErr w:type="gramStart"/>
      <w:r w:rsidR="00D0206A">
        <w:rPr>
          <w:rFonts w:ascii="Sakkal Majalla" w:hAnsi="Sakkal Majalla" w:cs="Sakkal Majalla" w:hint="cs"/>
          <w:sz w:val="28"/>
          <w:szCs w:val="28"/>
          <w:rtl/>
          <w:lang w:bidi="ar-EG"/>
        </w:rPr>
        <w:t>( عيسى</w:t>
      </w:r>
      <w:proofErr w:type="gramEnd"/>
      <w:r w:rsidR="00D0206A">
        <w:rPr>
          <w:rFonts w:ascii="Sakkal Majalla" w:hAnsi="Sakkal Majalla" w:cs="Sakkal Majalla" w:hint="cs"/>
          <w:sz w:val="28"/>
          <w:szCs w:val="28"/>
          <w:rtl/>
          <w:lang w:bidi="ar-EG"/>
        </w:rPr>
        <w:t>، 2022)</w:t>
      </w:r>
    </w:p>
    <w:p w14:paraId="001CEFD9" w14:textId="58DC42A6"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وأشار </w:t>
      </w:r>
      <w:proofErr w:type="gramStart"/>
      <w:r w:rsidRPr="00752DB9">
        <w:rPr>
          <w:rFonts w:ascii="Sakkal Majalla" w:hAnsi="Sakkal Majalla" w:cs="Sakkal Majalla"/>
          <w:sz w:val="28"/>
          <w:szCs w:val="28"/>
          <w:rtl/>
          <w:lang w:bidi="ar-EG"/>
        </w:rPr>
        <w:t>جوهر  إلى</w:t>
      </w:r>
      <w:proofErr w:type="gramEnd"/>
      <w:r w:rsidRPr="00752DB9">
        <w:rPr>
          <w:rFonts w:ascii="Sakkal Majalla" w:hAnsi="Sakkal Majalla" w:cs="Sakkal Majalla"/>
          <w:sz w:val="28"/>
          <w:szCs w:val="28"/>
          <w:rtl/>
          <w:lang w:bidi="ar-EG"/>
        </w:rPr>
        <w:t xml:space="preserve"> أن القيادة من المهام الإدارية الرئيسية لتوجيه كافة العاملين وقيادتهم نحو تحقيق الهدف والسعي </w:t>
      </w:r>
      <w:proofErr w:type="spellStart"/>
      <w:r w:rsidRPr="00752DB9">
        <w:rPr>
          <w:rFonts w:ascii="Sakkal Majalla" w:hAnsi="Sakkal Majalla" w:cs="Sakkal Majalla"/>
          <w:sz w:val="28"/>
          <w:szCs w:val="28"/>
          <w:rtl/>
          <w:lang w:bidi="ar-EG"/>
        </w:rPr>
        <w:t>الدعوب</w:t>
      </w:r>
      <w:proofErr w:type="spellEnd"/>
      <w:r w:rsidRPr="00752DB9">
        <w:rPr>
          <w:rFonts w:ascii="Sakkal Majalla" w:hAnsi="Sakkal Majalla" w:cs="Sakkal Majalla"/>
          <w:sz w:val="28"/>
          <w:szCs w:val="28"/>
          <w:rtl/>
          <w:lang w:bidi="ar-EG"/>
        </w:rPr>
        <w:t xml:space="preserve"> نحو النجاح وصولاً لكافة العمليات والنتائج المخطط لها والمتوقع تحقيقها.</w:t>
      </w:r>
      <w:r w:rsidR="00D0206A">
        <w:rPr>
          <w:rFonts w:ascii="Sakkal Majalla" w:hAnsi="Sakkal Majalla" w:cs="Sakkal Majalla" w:hint="cs"/>
          <w:sz w:val="28"/>
          <w:szCs w:val="28"/>
          <w:rtl/>
          <w:lang w:bidi="ar-EG"/>
        </w:rPr>
        <w:t xml:space="preserve"> </w:t>
      </w:r>
      <w:proofErr w:type="gramStart"/>
      <w:r w:rsidR="00D0206A">
        <w:rPr>
          <w:rFonts w:ascii="Sakkal Majalla" w:hAnsi="Sakkal Majalla" w:cs="Sakkal Majalla" w:hint="cs"/>
          <w:sz w:val="28"/>
          <w:szCs w:val="28"/>
          <w:rtl/>
          <w:lang w:bidi="ar-EG"/>
        </w:rPr>
        <w:t>( الجندي</w:t>
      </w:r>
      <w:proofErr w:type="gramEnd"/>
      <w:r w:rsidR="00D0206A">
        <w:rPr>
          <w:rFonts w:ascii="Sakkal Majalla" w:hAnsi="Sakkal Majalla" w:cs="Sakkal Majalla" w:hint="cs"/>
          <w:sz w:val="28"/>
          <w:szCs w:val="28"/>
          <w:rtl/>
          <w:lang w:bidi="ar-EG"/>
        </w:rPr>
        <w:t>، 2022)</w:t>
      </w:r>
    </w:p>
    <w:p w14:paraId="46196C15" w14:textId="0E84E4D2"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يرى الباحث </w:t>
      </w:r>
      <w:r w:rsidRPr="00752DB9">
        <w:rPr>
          <w:rFonts w:ascii="Sakkal Majalla" w:hAnsi="Sakkal Majalla" w:cs="Sakkal Majalla"/>
          <w:sz w:val="28"/>
          <w:szCs w:val="28"/>
          <w:rtl/>
          <w:lang w:bidi="ar-EG"/>
        </w:rPr>
        <w:t>أن القيادة هي القدرة التي يتمتع بها الفرد (القائد) التوجيه الآخرين نحو الأهداف المراد انجازها ولكي تحقق المنظمة أهدافها بفعالية وكفاءة عالية لابد أن يساهم القائد بتوجيه دفة جهود الأفراد العاملين نحو تلك الأهداف.</w:t>
      </w:r>
    </w:p>
    <w:p w14:paraId="69E80A0E" w14:textId="5B7FDD13" w:rsidR="00752DB9"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67" w:name="_Toc172908982"/>
      <w:r>
        <w:rPr>
          <w:rFonts w:ascii="Sakkal Majalla" w:hAnsi="Sakkal Majalla" w:cs="Sakkal Majalla" w:hint="cs"/>
          <w:b/>
          <w:bCs/>
          <w:sz w:val="32"/>
          <w:szCs w:val="32"/>
          <w:rtl/>
          <w:lang w:bidi="ar-EG"/>
        </w:rPr>
        <w:t xml:space="preserve">3.3.2 </w:t>
      </w:r>
      <w:r w:rsidR="00752DB9" w:rsidRPr="009E0CB5">
        <w:rPr>
          <w:rFonts w:ascii="Sakkal Majalla" w:hAnsi="Sakkal Majalla" w:cs="Sakkal Majalla"/>
          <w:b/>
          <w:bCs/>
          <w:sz w:val="32"/>
          <w:szCs w:val="32"/>
          <w:rtl/>
          <w:lang w:bidi="ar-EG"/>
        </w:rPr>
        <w:t xml:space="preserve">مصادر </w:t>
      </w:r>
      <w:proofErr w:type="gramStart"/>
      <w:r w:rsidR="00752DB9" w:rsidRPr="009E0CB5">
        <w:rPr>
          <w:rFonts w:ascii="Sakkal Majalla" w:hAnsi="Sakkal Majalla" w:cs="Sakkal Majalla"/>
          <w:b/>
          <w:bCs/>
          <w:sz w:val="32"/>
          <w:szCs w:val="32"/>
          <w:rtl/>
          <w:lang w:bidi="ar-EG"/>
        </w:rPr>
        <w:t>القيادة :</w:t>
      </w:r>
      <w:bookmarkEnd w:id="67"/>
      <w:proofErr w:type="gramEnd"/>
    </w:p>
    <w:p w14:paraId="77F64015" w14:textId="5528BC6B"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تعتبر القيادة محصلة مزيج من العناصر الشخصية، وأخرى تخص القائد، وأخرى جماعية تتعلق بالمرؤوسين، وطبيعة نظام المنظمة، وبالتالي هنالك مصادر للقيادة،</w:t>
      </w:r>
      <w:r>
        <w:rPr>
          <w:rFonts w:ascii="Sakkal Majalla" w:hAnsi="Sakkal Majalla" w:cs="Sakkal Majalla" w:hint="cs"/>
          <w:sz w:val="28"/>
          <w:szCs w:val="28"/>
          <w:rtl/>
          <w:lang w:bidi="ar-EG"/>
        </w:rPr>
        <w:t xml:space="preserve"> وهي </w:t>
      </w:r>
      <w:r w:rsidRPr="00752DB9">
        <w:rPr>
          <w:rFonts w:ascii="Sakkal Majalla" w:hAnsi="Sakkal Majalla" w:cs="Sakkal Majalla"/>
          <w:sz w:val="28"/>
          <w:szCs w:val="28"/>
          <w:rtl/>
          <w:lang w:bidi="ar-EG"/>
        </w:rPr>
        <w:t xml:space="preserve"> المصادر الرسمية والسلطة تتمتع السلطة الممنوحة للقائد في القدرة على منح وإعطاء المكافآت وتوقيع الجزاء والعقوبات، إذ أن خوف الفرد من عقوبة مخالفة الرؤساء، أو توقعه الحصول على الثواب منهم عند إطاعته لهم من العوامل الهامة في قوة القيادة، لذا فان المركز الوظيفي يشكل احد مصادر القيادة، وتتناسب قوة القيادة مع القدرة التي يتمتع بها القائد من صلاحيات، ومدى ا</w:t>
      </w:r>
      <w:r>
        <w:rPr>
          <w:rFonts w:ascii="Sakkal Majalla" w:hAnsi="Sakkal Majalla" w:cs="Sakkal Majalla"/>
          <w:sz w:val="28"/>
          <w:szCs w:val="28"/>
          <w:rtl/>
          <w:lang w:bidi="ar-EG"/>
        </w:rPr>
        <w:t>لتأثير الذي تحمله تلك الصلاحيات</w:t>
      </w:r>
      <w:r>
        <w:rPr>
          <w:rFonts w:ascii="Sakkal Majalla" w:hAnsi="Sakkal Majalla" w:cs="Sakkal Majalla" w:hint="cs"/>
          <w:sz w:val="28"/>
          <w:szCs w:val="28"/>
          <w:rtl/>
          <w:lang w:bidi="ar-EG"/>
        </w:rPr>
        <w:t>.</w:t>
      </w:r>
      <w:r w:rsidR="00D0206A">
        <w:rPr>
          <w:rFonts w:ascii="Sakkal Majalla" w:hAnsi="Sakkal Majalla" w:cs="Sakkal Majalla" w:hint="cs"/>
          <w:sz w:val="28"/>
          <w:szCs w:val="28"/>
          <w:rtl/>
          <w:lang w:bidi="ar-EG"/>
        </w:rPr>
        <w:t xml:space="preserve"> </w:t>
      </w:r>
      <w:proofErr w:type="gramStart"/>
      <w:r w:rsidR="00D0206A">
        <w:rPr>
          <w:rFonts w:ascii="Sakkal Majalla" w:hAnsi="Sakkal Majalla" w:cs="Sakkal Majalla" w:hint="cs"/>
          <w:sz w:val="28"/>
          <w:szCs w:val="28"/>
          <w:rtl/>
          <w:lang w:bidi="ar-EG"/>
        </w:rPr>
        <w:t>( مجيد</w:t>
      </w:r>
      <w:proofErr w:type="gramEnd"/>
      <w:r w:rsidR="00D0206A">
        <w:rPr>
          <w:rFonts w:ascii="Sakkal Majalla" w:hAnsi="Sakkal Majalla" w:cs="Sakkal Majalla" w:hint="cs"/>
          <w:sz w:val="28"/>
          <w:szCs w:val="28"/>
          <w:rtl/>
          <w:lang w:bidi="ar-EG"/>
        </w:rPr>
        <w:t>، 2023)</w:t>
      </w:r>
    </w:p>
    <w:p w14:paraId="1B4AF773" w14:textId="3D056322"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المصادر الشخصية والذاتية: إن اتصاف القائد بصفات شخصية مميزة يضيف </w:t>
      </w:r>
      <w:proofErr w:type="gramStart"/>
      <w:r w:rsidRPr="00752DB9">
        <w:rPr>
          <w:rFonts w:ascii="Sakkal Majalla" w:hAnsi="Sakkal Majalla" w:cs="Sakkal Majalla"/>
          <w:sz w:val="28"/>
          <w:szCs w:val="28"/>
          <w:rtl/>
          <w:lang w:bidi="ar-EG"/>
        </w:rPr>
        <w:t>اثر</w:t>
      </w:r>
      <w:proofErr w:type="gramEnd"/>
      <w:r w:rsidRPr="00752DB9">
        <w:rPr>
          <w:rFonts w:ascii="Sakkal Majalla" w:hAnsi="Sakkal Majalla" w:cs="Sakkal Majalla"/>
          <w:sz w:val="28"/>
          <w:szCs w:val="28"/>
          <w:rtl/>
          <w:lang w:bidi="ar-EG"/>
        </w:rPr>
        <w:t xml:space="preserve"> كبير إلى ما يستمده من قوة من مركزه الوظيفي، حيث أن شخصية القائد المحببة للمرؤوسين تشكل مصدرا وإشعاعاً </w:t>
      </w:r>
      <w:proofErr w:type="spellStart"/>
      <w:r w:rsidRPr="00752DB9">
        <w:rPr>
          <w:rFonts w:ascii="Sakkal Majalla" w:hAnsi="Sakkal Majalla" w:cs="Sakkal Majalla"/>
          <w:sz w:val="28"/>
          <w:szCs w:val="28"/>
          <w:rtl/>
          <w:lang w:bidi="ar-EG"/>
        </w:rPr>
        <w:t>جاذيا</w:t>
      </w:r>
      <w:proofErr w:type="spellEnd"/>
      <w:r w:rsidRPr="00752DB9">
        <w:rPr>
          <w:rFonts w:ascii="Sakkal Majalla" w:hAnsi="Sakkal Majalla" w:cs="Sakkal Majalla"/>
          <w:sz w:val="28"/>
          <w:szCs w:val="28"/>
          <w:rtl/>
          <w:lang w:bidi="ar-EG"/>
        </w:rPr>
        <w:t xml:space="preserve"> لمحبة مرؤوسيه، والتزامهم بأوامره وتعليماته، كما أن مشاركة القائد </w:t>
      </w:r>
      <w:proofErr w:type="spellStart"/>
      <w:r w:rsidRPr="00752DB9">
        <w:rPr>
          <w:rFonts w:ascii="Sakkal Majalla" w:hAnsi="Sakkal Majalla" w:cs="Sakkal Majalla"/>
          <w:sz w:val="28"/>
          <w:szCs w:val="28"/>
          <w:rtl/>
          <w:lang w:bidi="ar-EG"/>
        </w:rPr>
        <w:t>المرؤوسيه</w:t>
      </w:r>
      <w:proofErr w:type="spellEnd"/>
      <w:r w:rsidRPr="00752DB9">
        <w:rPr>
          <w:rFonts w:ascii="Sakkal Majalla" w:hAnsi="Sakkal Majalla" w:cs="Sakkal Majalla"/>
          <w:sz w:val="28"/>
          <w:szCs w:val="28"/>
          <w:rtl/>
          <w:lang w:bidi="ar-EG"/>
        </w:rPr>
        <w:t xml:space="preserve">، وتسهيل عملهم، </w:t>
      </w:r>
      <w:r w:rsidRPr="00752DB9">
        <w:rPr>
          <w:rFonts w:ascii="Sakkal Majalla" w:hAnsi="Sakkal Majalla" w:cs="Sakkal Majalla"/>
          <w:sz w:val="28"/>
          <w:szCs w:val="28"/>
          <w:rtl/>
          <w:lang w:bidi="ar-EG"/>
        </w:rPr>
        <w:lastRenderedPageBreak/>
        <w:t xml:space="preserve">وتوجيههم وتذليل الصعوبات التي </w:t>
      </w:r>
      <w:proofErr w:type="spellStart"/>
      <w:r w:rsidRPr="00752DB9">
        <w:rPr>
          <w:rFonts w:ascii="Sakkal Majalla" w:hAnsi="Sakkal Majalla" w:cs="Sakkal Majalla"/>
          <w:sz w:val="28"/>
          <w:szCs w:val="28"/>
          <w:rtl/>
          <w:lang w:bidi="ar-EG"/>
        </w:rPr>
        <w:t>يواجهونها</w:t>
      </w:r>
      <w:proofErr w:type="spellEnd"/>
      <w:r w:rsidRPr="00752DB9">
        <w:rPr>
          <w:rFonts w:ascii="Sakkal Majalla" w:hAnsi="Sakkal Majalla" w:cs="Sakkal Majalla"/>
          <w:sz w:val="28"/>
          <w:szCs w:val="28"/>
          <w:rtl/>
          <w:lang w:bidi="ar-EG"/>
        </w:rPr>
        <w:t xml:space="preserve"> في العمل جميعها عوامل تؤثر على قدرة القائد على قيادة مجموعته.</w:t>
      </w:r>
    </w:p>
    <w:p w14:paraId="24C6E681" w14:textId="7CB970A2" w:rsidR="00752DB9"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68" w:name="_Toc172908983"/>
      <w:r>
        <w:rPr>
          <w:rFonts w:ascii="Sakkal Majalla" w:hAnsi="Sakkal Majalla" w:cs="Sakkal Majalla" w:hint="cs"/>
          <w:b/>
          <w:bCs/>
          <w:sz w:val="32"/>
          <w:szCs w:val="32"/>
          <w:rtl/>
          <w:lang w:bidi="ar-EG"/>
        </w:rPr>
        <w:t xml:space="preserve">4.3.2 </w:t>
      </w:r>
      <w:r w:rsidR="00752DB9" w:rsidRPr="009E0CB5">
        <w:rPr>
          <w:rFonts w:ascii="Sakkal Majalla" w:hAnsi="Sakkal Majalla" w:cs="Sakkal Majalla"/>
          <w:b/>
          <w:bCs/>
          <w:sz w:val="32"/>
          <w:szCs w:val="32"/>
          <w:rtl/>
          <w:lang w:bidi="ar-EG"/>
        </w:rPr>
        <w:t>القيادة التحويلية:</w:t>
      </w:r>
      <w:bookmarkEnd w:id="68"/>
    </w:p>
    <w:p w14:paraId="2A994C2A" w14:textId="23E4BAEF"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 تعددت المداخل والنظريات الموضوع القيادة الإدارية كنظرية السمات ونظريات سلوك القائد والنظريات </w:t>
      </w:r>
      <w:proofErr w:type="spellStart"/>
      <w:r w:rsidRPr="00752DB9">
        <w:rPr>
          <w:rFonts w:ascii="Sakkal Majalla" w:hAnsi="Sakkal Majalla" w:cs="Sakkal Majalla"/>
          <w:sz w:val="28"/>
          <w:szCs w:val="28"/>
          <w:rtl/>
          <w:lang w:bidi="ar-EG"/>
        </w:rPr>
        <w:t>الموقفية</w:t>
      </w:r>
      <w:proofErr w:type="spellEnd"/>
      <w:r w:rsidRPr="00752DB9">
        <w:rPr>
          <w:rFonts w:ascii="Sakkal Majalla" w:hAnsi="Sakkal Majalla" w:cs="Sakkal Majalla"/>
          <w:sz w:val="28"/>
          <w:szCs w:val="28"/>
          <w:rtl/>
          <w:lang w:bidi="ar-EG"/>
        </w:rPr>
        <w:t xml:space="preserve">، وللطبيعة المتغيرة لمنظمات الأعمال وتعقيد العمليات والتراكيب التنظيمية، واستمرار البحث والتحليل، لكل ما يرتبط بمفهوم القيادة وتقديم كل ما هو جديد ومعاصر في السلوك وبما ينسجم ومنظمات اليوم، وما يرافق كل ذلك من أفكار واتجاهات فلسفية تم فرض نظرية متجددة للقيادة الإدارية في منظمات الأعمال وهي نظرية القيادة التحويلية. </w:t>
      </w:r>
      <w:r w:rsidR="0054100C">
        <w:rPr>
          <w:rFonts w:ascii="Sakkal Majalla" w:hAnsi="Sakkal Majalla" w:cs="Sakkal Majalla" w:hint="cs"/>
          <w:sz w:val="28"/>
          <w:szCs w:val="28"/>
          <w:rtl/>
          <w:lang w:bidi="ar-EG"/>
        </w:rPr>
        <w:t>(عربيات، 2024)</w:t>
      </w:r>
    </w:p>
    <w:p w14:paraId="2C498EA5" w14:textId="6B8F050D" w:rsidR="00752DB9"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69" w:name="_Toc172908984"/>
      <w:r>
        <w:rPr>
          <w:rFonts w:ascii="Sakkal Majalla" w:hAnsi="Sakkal Majalla" w:cs="Sakkal Majalla" w:hint="cs"/>
          <w:b/>
          <w:bCs/>
          <w:sz w:val="32"/>
          <w:szCs w:val="32"/>
          <w:rtl/>
          <w:lang w:bidi="ar-EG"/>
        </w:rPr>
        <w:t xml:space="preserve">5.3.2 </w:t>
      </w:r>
      <w:r w:rsidR="00752DB9" w:rsidRPr="009E0CB5">
        <w:rPr>
          <w:rFonts w:ascii="Sakkal Majalla" w:hAnsi="Sakkal Majalla" w:cs="Sakkal Majalla"/>
          <w:b/>
          <w:bCs/>
          <w:sz w:val="32"/>
          <w:szCs w:val="32"/>
          <w:rtl/>
          <w:lang w:bidi="ar-EG"/>
        </w:rPr>
        <w:t>تعريف القيادة التحويلية:</w:t>
      </w:r>
      <w:bookmarkEnd w:id="69"/>
      <w:r w:rsidR="00752DB9" w:rsidRPr="009E0CB5">
        <w:rPr>
          <w:rFonts w:ascii="Sakkal Majalla" w:hAnsi="Sakkal Majalla" w:cs="Sakkal Majalla"/>
          <w:b/>
          <w:bCs/>
          <w:sz w:val="32"/>
          <w:szCs w:val="32"/>
          <w:rtl/>
          <w:lang w:bidi="ar-EG"/>
        </w:rPr>
        <w:t xml:space="preserve"> </w:t>
      </w:r>
    </w:p>
    <w:p w14:paraId="4C654F95" w14:textId="77777777"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ظهر مصطلح القيادة التحويلية على يد (1985) </w:t>
      </w:r>
      <w:r w:rsidRPr="00752DB9">
        <w:rPr>
          <w:rFonts w:ascii="Sakkal Majalla" w:hAnsi="Sakkal Majalla" w:cs="Sakkal Majalla"/>
          <w:sz w:val="28"/>
          <w:szCs w:val="28"/>
          <w:lang w:bidi="ar-EG"/>
        </w:rPr>
        <w:t>Bums</w:t>
      </w:r>
      <w:r w:rsidRPr="00752DB9">
        <w:rPr>
          <w:rFonts w:ascii="Sakkal Majalla" w:hAnsi="Sakkal Majalla" w:cs="Sakkal Majalla"/>
          <w:sz w:val="28"/>
          <w:szCs w:val="28"/>
          <w:rtl/>
          <w:lang w:bidi="ar-EG"/>
        </w:rPr>
        <w:t>) في كتابه القيادة (</w:t>
      </w:r>
      <w:r w:rsidRPr="00752DB9">
        <w:rPr>
          <w:rFonts w:ascii="Sakkal Majalla" w:hAnsi="Sakkal Majalla" w:cs="Sakkal Majalla"/>
          <w:sz w:val="28"/>
          <w:szCs w:val="28"/>
          <w:lang w:bidi="ar-EG"/>
        </w:rPr>
        <w:t>Leadership</w:t>
      </w:r>
      <w:r w:rsidRPr="00752DB9">
        <w:rPr>
          <w:rFonts w:ascii="Sakkal Majalla" w:hAnsi="Sakkal Majalla" w:cs="Sakkal Majalla"/>
          <w:sz w:val="28"/>
          <w:szCs w:val="28"/>
          <w:rtl/>
          <w:lang w:bidi="ar-EG"/>
        </w:rPr>
        <w:t>)، والذي اعتبره أساساً للتمييز ما بين الإدارة والقيادة، حيث أشار إلى أن القيادة التحويلية تسعى إلى النهوض بشعور المرؤوسين من خلال الاحتكام إلى معايير وقيم أخلاقية كالحرية والعدالة والمساواة والإنسانية، وعلية فان سلوك القيادة التحويلية ينطلق من القيم والمعتقدات الشخصية التي يحملها القائد وليس</w:t>
      </w:r>
      <w:r>
        <w:rPr>
          <w:rFonts w:ascii="Sakkal Majalla" w:hAnsi="Sakkal Majalla" w:cs="Sakkal Majalla"/>
          <w:sz w:val="28"/>
          <w:szCs w:val="28"/>
          <w:rtl/>
          <w:lang w:bidi="ar-EG"/>
        </w:rPr>
        <w:t xml:space="preserve"> على تبادل المصالح مع المرؤوسين</w:t>
      </w:r>
      <w:r>
        <w:rPr>
          <w:rFonts w:ascii="Sakkal Majalla" w:hAnsi="Sakkal Majalla" w:cs="Sakkal Majalla" w:hint="cs"/>
          <w:sz w:val="28"/>
          <w:szCs w:val="28"/>
          <w:rtl/>
          <w:lang w:bidi="ar-EG"/>
        </w:rPr>
        <w:t>.</w:t>
      </w:r>
    </w:p>
    <w:p w14:paraId="14B8A9FA" w14:textId="77777777"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وتعد القيادة التحويلية مدخل معاصر يؤدي دور رئيسي نحو التغيرات التنظيمية للوصول إلى الهدف المنشود من خلال القدرة على إقناع الأفراد العاملين بالتغيير والتحسين وتعمل على تقييم أداء المرؤوسين وتحفيز الأفراد لتحسين الأداء وتلبية حاجاتهم ورغباتهم من خلال إشعارهم بأهمية </w:t>
      </w:r>
      <w:r>
        <w:rPr>
          <w:rFonts w:ascii="Sakkal Majalla" w:hAnsi="Sakkal Majalla" w:cs="Sakkal Majalla"/>
          <w:sz w:val="28"/>
          <w:szCs w:val="28"/>
          <w:rtl/>
          <w:lang w:bidi="ar-EG"/>
        </w:rPr>
        <w:t>مساهمتهم في تحقيق أهداف المنظمة</w:t>
      </w:r>
    </w:p>
    <w:p w14:paraId="4F8D6113" w14:textId="1AC68222" w:rsidR="00752DB9"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lastRenderedPageBreak/>
        <w:t xml:space="preserve">وقدم كل </w:t>
      </w:r>
      <w:proofErr w:type="gramStart"/>
      <w:r w:rsidRPr="00752DB9">
        <w:rPr>
          <w:rFonts w:ascii="Sakkal Majalla" w:hAnsi="Sakkal Majalla" w:cs="Sakkal Majalla"/>
          <w:sz w:val="28"/>
          <w:szCs w:val="28"/>
          <w:rtl/>
          <w:lang w:bidi="ar-EG"/>
        </w:rPr>
        <w:t xml:space="preserve">من </w:t>
      </w:r>
      <w:r>
        <w:rPr>
          <w:rFonts w:ascii="Sakkal Majalla" w:hAnsi="Sakkal Majalla" w:cs="Sakkal Majalla"/>
          <w:sz w:val="28"/>
          <w:szCs w:val="28"/>
          <w:lang w:bidi="ar-EG"/>
        </w:rPr>
        <w:t>)</w:t>
      </w:r>
      <w:proofErr w:type="gramEnd"/>
      <w:r w:rsidRPr="00752DB9">
        <w:rPr>
          <w:rFonts w:ascii="Sakkal Majalla" w:hAnsi="Sakkal Majalla" w:cs="Sakkal Majalla"/>
          <w:sz w:val="28"/>
          <w:szCs w:val="28"/>
          <w:rtl/>
          <w:lang w:bidi="ar-EG"/>
        </w:rPr>
        <w:t xml:space="preserve"> </w:t>
      </w:r>
      <w:r w:rsidRPr="00752DB9">
        <w:rPr>
          <w:rFonts w:ascii="Sakkal Majalla" w:hAnsi="Sakkal Majalla" w:cs="Sakkal Majalla"/>
          <w:sz w:val="28"/>
          <w:szCs w:val="28"/>
          <w:lang w:bidi="ar-EG"/>
        </w:rPr>
        <w:t>Sani and Maharani</w:t>
      </w:r>
      <w:r w:rsidRPr="00752DB9">
        <w:rPr>
          <w:rFonts w:ascii="Sakkal Majalla" w:hAnsi="Sakkal Majalla" w:cs="Sakkal Majalla"/>
          <w:sz w:val="28"/>
          <w:szCs w:val="28"/>
          <w:rtl/>
          <w:lang w:bidi="ar-EG"/>
        </w:rPr>
        <w:t xml:space="preserve">) تعريفاً لمفهوم القيادة التحويلية وهي سعي القائد إلى أسمى مستويات الارتقاء بمستوى مرؤوسيه </w:t>
      </w:r>
      <w:r w:rsidRPr="00752DB9">
        <w:rPr>
          <w:rFonts w:ascii="Sakkal Majalla" w:hAnsi="Sakkal Majalla" w:cs="Sakkal Majalla" w:hint="cs"/>
          <w:sz w:val="28"/>
          <w:szCs w:val="28"/>
          <w:rtl/>
          <w:lang w:bidi="ar-EG"/>
        </w:rPr>
        <w:t>لإنجاز</w:t>
      </w:r>
      <w:r w:rsidRPr="00752DB9">
        <w:rPr>
          <w:rFonts w:ascii="Sakkal Majalla" w:hAnsi="Sakkal Majalla" w:cs="Sakkal Majalla"/>
          <w:sz w:val="28"/>
          <w:szCs w:val="28"/>
          <w:rtl/>
          <w:lang w:bidi="ar-EG"/>
        </w:rPr>
        <w:t xml:space="preserve"> الأعمال وتنمية</w:t>
      </w:r>
      <w:r>
        <w:rPr>
          <w:rFonts w:ascii="Sakkal Majalla" w:hAnsi="Sakkal Majalla" w:cs="Sakkal Majalla" w:hint="cs"/>
          <w:sz w:val="28"/>
          <w:szCs w:val="28"/>
          <w:rtl/>
          <w:lang w:bidi="ar-EG"/>
        </w:rPr>
        <w:t xml:space="preserve"> </w:t>
      </w:r>
      <w:r w:rsidRPr="00752DB9">
        <w:rPr>
          <w:rFonts w:ascii="Sakkal Majalla" w:hAnsi="Sakkal Majalla" w:cs="Sakkal Majalla"/>
          <w:sz w:val="28"/>
          <w:szCs w:val="28"/>
          <w:rtl/>
          <w:lang w:bidi="ar-EG"/>
        </w:rPr>
        <w:t>وتطوير العاملين داخل المنظمة</w:t>
      </w:r>
      <w:r>
        <w:rPr>
          <w:rFonts w:ascii="Sakkal Majalla" w:hAnsi="Sakkal Majalla" w:cs="Sakkal Majalla" w:hint="cs"/>
          <w:sz w:val="28"/>
          <w:szCs w:val="28"/>
          <w:rtl/>
          <w:lang w:bidi="ar-EG"/>
        </w:rPr>
        <w:t>.</w:t>
      </w:r>
      <w:r w:rsidR="0054100C">
        <w:rPr>
          <w:rFonts w:ascii="Sakkal Majalla" w:hAnsi="Sakkal Majalla" w:cs="Sakkal Majalla" w:hint="cs"/>
          <w:sz w:val="28"/>
          <w:szCs w:val="28"/>
          <w:rtl/>
          <w:lang w:bidi="ar-EG"/>
        </w:rPr>
        <w:t xml:space="preserve"> </w:t>
      </w:r>
      <w:proofErr w:type="gramStart"/>
      <w:r w:rsidR="0054100C">
        <w:rPr>
          <w:rFonts w:ascii="Sakkal Majalla" w:hAnsi="Sakkal Majalla" w:cs="Sakkal Majalla" w:hint="cs"/>
          <w:sz w:val="28"/>
          <w:szCs w:val="28"/>
          <w:rtl/>
          <w:lang w:bidi="ar-EG"/>
        </w:rPr>
        <w:t>( عربيات</w:t>
      </w:r>
      <w:proofErr w:type="gramEnd"/>
      <w:r w:rsidR="0054100C">
        <w:rPr>
          <w:rFonts w:ascii="Sakkal Majalla" w:hAnsi="Sakkal Majalla" w:cs="Sakkal Majalla" w:hint="cs"/>
          <w:sz w:val="28"/>
          <w:szCs w:val="28"/>
          <w:rtl/>
          <w:lang w:bidi="ar-EG"/>
        </w:rPr>
        <w:t>، 2024)</w:t>
      </w:r>
    </w:p>
    <w:p w14:paraId="05B3DF31" w14:textId="77777777" w:rsidR="000E49CD"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 وعرفها مدخل أو أسلوب يلهم القائد لتجاوز قدرته ويمنحه الثقة بالنفس لتقديم أفضل خدمة أو استخدام للموارد البشرية بشكل كفؤ مع دعم واضح لاحتياجاتهم الاجتماعية والعاطفية. </w:t>
      </w:r>
    </w:p>
    <w:p w14:paraId="60CC77C7" w14:textId="0E0DC8BA" w:rsidR="000E49CD" w:rsidRDefault="00752DB9"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752DB9">
        <w:rPr>
          <w:rFonts w:ascii="Sakkal Majalla" w:hAnsi="Sakkal Majalla" w:cs="Sakkal Majalla"/>
          <w:sz w:val="28"/>
          <w:szCs w:val="28"/>
          <w:rtl/>
          <w:lang w:bidi="ar-EG"/>
        </w:rPr>
        <w:t xml:space="preserve">ويشير العامري </w:t>
      </w:r>
      <w:proofErr w:type="gramStart"/>
      <w:r w:rsidRPr="00752DB9">
        <w:rPr>
          <w:rFonts w:ascii="Sakkal Majalla" w:hAnsi="Sakkal Majalla" w:cs="Sakkal Majalla"/>
          <w:sz w:val="28"/>
          <w:szCs w:val="28"/>
          <w:rtl/>
          <w:lang w:bidi="ar-EG"/>
        </w:rPr>
        <w:t xml:space="preserve">والغالبي </w:t>
      </w:r>
      <w:r w:rsidR="000E49CD">
        <w:rPr>
          <w:rFonts w:ascii="Sakkal Majalla" w:hAnsi="Sakkal Majalla" w:cs="Sakkal Majalla" w:hint="cs"/>
          <w:sz w:val="28"/>
          <w:szCs w:val="28"/>
          <w:rtl/>
          <w:lang w:bidi="ar-EG"/>
        </w:rPr>
        <w:t xml:space="preserve"> </w:t>
      </w:r>
      <w:r w:rsidRPr="00752DB9">
        <w:rPr>
          <w:rFonts w:ascii="Sakkal Majalla" w:hAnsi="Sakkal Majalla" w:cs="Sakkal Majalla"/>
          <w:sz w:val="28"/>
          <w:szCs w:val="28"/>
          <w:rtl/>
          <w:lang w:bidi="ar-EG"/>
        </w:rPr>
        <w:t>إلى</w:t>
      </w:r>
      <w:proofErr w:type="gramEnd"/>
      <w:r w:rsidRPr="00752DB9">
        <w:rPr>
          <w:rFonts w:ascii="Sakkal Majalla" w:hAnsi="Sakkal Majalla" w:cs="Sakkal Majalla"/>
          <w:sz w:val="28"/>
          <w:szCs w:val="28"/>
          <w:rtl/>
          <w:lang w:bidi="ar-EG"/>
        </w:rPr>
        <w:t xml:space="preserve"> أن القيادة التحويلية هي القيادة التي لها قدرة عالية في الإيحاء للمرؤوسين للقيام بأفضل ما يمكن من جهود تصب لصالح المنظمة للوصول والارتقاء بأعلى مستويات الأداء.</w:t>
      </w:r>
      <w:r w:rsidR="0054100C">
        <w:rPr>
          <w:rFonts w:ascii="Sakkal Majalla" w:hAnsi="Sakkal Majalla" w:cs="Sakkal Majalla" w:hint="cs"/>
          <w:sz w:val="28"/>
          <w:szCs w:val="28"/>
          <w:rtl/>
          <w:lang w:bidi="ar-EG"/>
        </w:rPr>
        <w:t xml:space="preserve"> (مجيد، 2023)</w:t>
      </w:r>
    </w:p>
    <w:p w14:paraId="2E11864C" w14:textId="77777777"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ويرى آخرون بأنها</w:t>
      </w:r>
      <w:r>
        <w:rPr>
          <w:rFonts w:ascii="Sakkal Majalla" w:hAnsi="Sakkal Majalla" w:cs="Sakkal Majalla"/>
          <w:sz w:val="28"/>
          <w:szCs w:val="28"/>
          <w:rtl/>
          <w:lang w:bidi="ar-EG"/>
        </w:rPr>
        <w:t xml:space="preserve"> </w:t>
      </w:r>
      <w:r w:rsidR="00752DB9" w:rsidRPr="00752DB9">
        <w:rPr>
          <w:rFonts w:ascii="Sakkal Majalla" w:hAnsi="Sakkal Majalla" w:cs="Sakkal Majalla"/>
          <w:sz w:val="28"/>
          <w:szCs w:val="28"/>
          <w:rtl/>
          <w:lang w:bidi="ar-EG"/>
        </w:rPr>
        <w:t>هي الإدارة التي تحفز وتثير حماسة التابعين نحو تحقيق معدلات الأداء المرغوبة</w:t>
      </w:r>
      <w:r>
        <w:rPr>
          <w:rFonts w:ascii="Sakkal Majalla" w:hAnsi="Sakkal Majalla" w:cs="Sakkal Majalla" w:hint="cs"/>
          <w:sz w:val="28"/>
          <w:szCs w:val="28"/>
          <w:rtl/>
          <w:lang w:bidi="ar-EG"/>
        </w:rPr>
        <w:t>،</w:t>
      </w:r>
      <w:r w:rsidR="00752DB9" w:rsidRPr="00752DB9">
        <w:rPr>
          <w:rFonts w:ascii="Sakkal Majalla" w:hAnsi="Sakkal Majalla" w:cs="Sakkal Majalla"/>
          <w:sz w:val="28"/>
          <w:szCs w:val="28"/>
          <w:rtl/>
          <w:lang w:bidi="ar-EG"/>
        </w:rPr>
        <w:t xml:space="preserve"> وهي العملية التي تؤدي إلى الإبداع في بيئة العمل من خلال الأفراد القائمين عليه، وتساهم في إيجاد أو خلق العلاقة ذات التأثير المتبادل بين القائد والتابعين نحو انجاز الأهداف</w:t>
      </w:r>
      <w:r>
        <w:rPr>
          <w:rFonts w:ascii="Sakkal Majalla" w:hAnsi="Sakkal Majalla" w:cs="Sakkal Majalla" w:hint="cs"/>
          <w:sz w:val="28"/>
          <w:szCs w:val="28"/>
          <w:rtl/>
          <w:lang w:bidi="ar-EG"/>
        </w:rPr>
        <w:t>.</w:t>
      </w:r>
    </w:p>
    <w:p w14:paraId="75435C43" w14:textId="77777777"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وتعرف على أنها</w:t>
      </w:r>
      <w:r w:rsidR="00752DB9" w:rsidRPr="00752DB9">
        <w:rPr>
          <w:rFonts w:ascii="Sakkal Majalla" w:hAnsi="Sakkal Majalla" w:cs="Sakkal Majalla"/>
          <w:sz w:val="28"/>
          <w:szCs w:val="28"/>
          <w:rtl/>
          <w:lang w:bidi="ar-EG"/>
        </w:rPr>
        <w:t xml:space="preserve"> حالة خاصة من التأثير الشخصي المتبادل والمتداخل والذي يحدث بالنسبة للفرد أو الجماعة نحو ماذا يريد أن يفعل القائد، وأنها عملية تقديم فكرة أو مجموعة من الأفكار والرؤية والالتزام بالقيم المدعمة لها والتأثير في الآخرين نحو تبني هذه القيم والأفكار والرؤية في سلوكياتهم.</w:t>
      </w:r>
    </w:p>
    <w:p w14:paraId="762915EE" w14:textId="274550D5" w:rsidR="00752DB9"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ومما سبق يرى الباحث</w:t>
      </w:r>
      <w:r w:rsidR="00752DB9" w:rsidRPr="00752DB9">
        <w:rPr>
          <w:rFonts w:ascii="Sakkal Majalla" w:hAnsi="Sakkal Majalla" w:cs="Sakkal Majalla"/>
          <w:sz w:val="28"/>
          <w:szCs w:val="28"/>
          <w:rtl/>
          <w:lang w:bidi="ar-EG"/>
        </w:rPr>
        <w:t xml:space="preserve"> أن القيادة التحويلية هي عملية يقوم بها القائد من خلال قدرته على التأثير أو توجيه أفكار ومشاعر أو سلوك أفراد المجموعة التي يقودها بطريقة مقبولة ومشروعة من اجل تحقيق هدف معين يرغب القائد بتحقيقه من خلال تنسيق جهود هذه المجموعة وتوجيهها للغايات المنشودة.</w:t>
      </w:r>
    </w:p>
    <w:p w14:paraId="3E2E05A4" w14:textId="7517189A" w:rsidR="000E49CD"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70" w:name="_Toc172908985"/>
      <w:r>
        <w:rPr>
          <w:rFonts w:ascii="Sakkal Majalla" w:hAnsi="Sakkal Majalla" w:cs="Sakkal Majalla" w:hint="cs"/>
          <w:b/>
          <w:bCs/>
          <w:sz w:val="32"/>
          <w:szCs w:val="32"/>
          <w:rtl/>
          <w:lang w:bidi="ar-EG"/>
        </w:rPr>
        <w:t xml:space="preserve">6.3.2 </w:t>
      </w:r>
      <w:r w:rsidR="000E49CD" w:rsidRPr="009E0CB5">
        <w:rPr>
          <w:rFonts w:ascii="Sakkal Majalla" w:hAnsi="Sakkal Majalla" w:cs="Sakkal Majalla"/>
          <w:b/>
          <w:bCs/>
          <w:sz w:val="32"/>
          <w:szCs w:val="32"/>
          <w:rtl/>
          <w:lang w:bidi="ar-EG"/>
        </w:rPr>
        <w:t>أهمية القيادة التحويلية:</w:t>
      </w:r>
      <w:bookmarkEnd w:id="70"/>
    </w:p>
    <w:p w14:paraId="0373A9B0" w14:textId="347B5C50"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 xml:space="preserve"> أصبح التغيير وكيفية قيادته بنجاح احد اهتمامات المنظمات سواء في القطاع العام أو الخاص، وذلك لان جمهور العملاء أصبحوا لا يتقبلون إلا ما هو جيد، وعليه فإن المنظمات باتت تدرك بأن نجاحها </w:t>
      </w:r>
      <w:r w:rsidRPr="000E49CD">
        <w:rPr>
          <w:rFonts w:ascii="Sakkal Majalla" w:hAnsi="Sakkal Majalla" w:cs="Sakkal Majalla"/>
          <w:sz w:val="28"/>
          <w:szCs w:val="28"/>
          <w:rtl/>
          <w:lang w:bidi="ar-EG"/>
        </w:rPr>
        <w:lastRenderedPageBreak/>
        <w:t xml:space="preserve">الآن وفي المستقبل يعتمد كثيرا على قابليتها وقدرتها على التغيير نحو الأفضل، وان التغيير نحو الأفضل يتطلب قادة يؤمنون بضرورة إحداث هذا التغيير، وهذا الأمر ليس بالسهل ويشكل تحديا للمنظمات، وبالتالي فهو بحاجة إلى التعامل معه بأسلوب قيادي فعال أطلق عليه القائد التحولي حيث تنبع أهمية القيادة التحويلية مما يلي: </w:t>
      </w:r>
      <w:r w:rsidR="0054100C">
        <w:rPr>
          <w:rFonts w:ascii="Sakkal Majalla" w:hAnsi="Sakkal Majalla" w:cs="Sakkal Majalla" w:hint="cs"/>
          <w:sz w:val="28"/>
          <w:szCs w:val="28"/>
          <w:rtl/>
          <w:lang w:bidi="ar-EG"/>
        </w:rPr>
        <w:t>( آل على، 2022)</w:t>
      </w:r>
    </w:p>
    <w:p w14:paraId="3DD6D343" w14:textId="77777777" w:rsidR="000E49CD" w:rsidRPr="00C16C6C" w:rsidRDefault="000E49CD" w:rsidP="00C16C6C">
      <w:pPr>
        <w:pStyle w:val="a5"/>
        <w:numPr>
          <w:ilvl w:val="0"/>
          <w:numId w:val="61"/>
        </w:numPr>
        <w:spacing w:line="360" w:lineRule="auto"/>
        <w:ind w:left="543"/>
        <w:jc w:val="both"/>
        <w:rPr>
          <w:rFonts w:ascii="Sakkal Majalla" w:hAnsi="Sakkal Majalla" w:cs="Sakkal Majalla"/>
          <w:sz w:val="28"/>
          <w:szCs w:val="28"/>
          <w:lang w:bidi="ar-EG"/>
        </w:rPr>
      </w:pPr>
      <w:r w:rsidRPr="00C16C6C">
        <w:rPr>
          <w:rFonts w:ascii="Sakkal Majalla" w:hAnsi="Sakkal Majalla" w:cs="Sakkal Majalla"/>
          <w:sz w:val="28"/>
          <w:szCs w:val="28"/>
          <w:rtl/>
          <w:lang w:bidi="ar-EG"/>
        </w:rPr>
        <w:t>القيادة التحويلية تؤدي إلى نجاح المنظمة من خلال التأثير على سلوك التابعين، بإحداث القائد لتغييرات ايجابية في أداء عملهم وحثهم بأهمية عملهم وزيادة الولاء والانتماء لديهم وجعل المصلحة العامة للمنظمة قبل مصالحهم الشخصية</w:t>
      </w:r>
      <w:r w:rsidRPr="00C16C6C">
        <w:rPr>
          <w:rFonts w:ascii="Sakkal Majalla" w:hAnsi="Sakkal Majalla" w:cs="Sakkal Majalla" w:hint="cs"/>
          <w:sz w:val="28"/>
          <w:szCs w:val="28"/>
          <w:rtl/>
          <w:lang w:bidi="ar-EG"/>
        </w:rPr>
        <w:t>.</w:t>
      </w:r>
    </w:p>
    <w:p w14:paraId="7995F782" w14:textId="3D58EF27" w:rsidR="000E49CD" w:rsidRPr="00C16C6C" w:rsidRDefault="000E49CD" w:rsidP="00C16C6C">
      <w:pPr>
        <w:pStyle w:val="a5"/>
        <w:numPr>
          <w:ilvl w:val="0"/>
          <w:numId w:val="61"/>
        </w:numPr>
        <w:spacing w:line="360" w:lineRule="auto"/>
        <w:ind w:left="543"/>
        <w:jc w:val="both"/>
        <w:rPr>
          <w:rFonts w:ascii="Sakkal Majalla" w:hAnsi="Sakkal Majalla" w:cs="Sakkal Majalla"/>
          <w:sz w:val="28"/>
          <w:szCs w:val="28"/>
          <w:lang w:bidi="ar-EG"/>
        </w:rPr>
      </w:pPr>
      <w:r w:rsidRPr="00C16C6C">
        <w:rPr>
          <w:rFonts w:ascii="Sakkal Majalla" w:hAnsi="Sakkal Majalla" w:cs="Sakkal Majalla"/>
          <w:sz w:val="28"/>
          <w:szCs w:val="28"/>
          <w:rtl/>
          <w:lang w:bidi="ar-EG"/>
        </w:rPr>
        <w:t>كما تساهم في خلق مناخ يساهم في إيجاد أفكار إبداعية جديدة في أسلوب العمل داخل المنظمة</w:t>
      </w:r>
      <w:r w:rsidRPr="00C16C6C">
        <w:rPr>
          <w:rFonts w:ascii="Sakkal Majalla" w:hAnsi="Sakkal Majalla" w:cs="Sakkal Majalla" w:hint="cs"/>
          <w:sz w:val="28"/>
          <w:szCs w:val="28"/>
          <w:rtl/>
          <w:lang w:bidi="ar-EG"/>
        </w:rPr>
        <w:t>.</w:t>
      </w:r>
      <w:r w:rsidRPr="00C16C6C">
        <w:rPr>
          <w:rFonts w:ascii="Sakkal Majalla" w:hAnsi="Sakkal Majalla" w:cs="Sakkal Majalla"/>
          <w:sz w:val="28"/>
          <w:szCs w:val="28"/>
          <w:rtl/>
          <w:lang w:bidi="ar-EG"/>
        </w:rPr>
        <w:t xml:space="preserve"> </w:t>
      </w:r>
    </w:p>
    <w:p w14:paraId="1A8926C4" w14:textId="68437975" w:rsidR="000E49CD" w:rsidRPr="00C16C6C" w:rsidRDefault="000E49CD" w:rsidP="00C16C6C">
      <w:pPr>
        <w:pStyle w:val="a5"/>
        <w:numPr>
          <w:ilvl w:val="0"/>
          <w:numId w:val="61"/>
        </w:numPr>
        <w:spacing w:line="360" w:lineRule="auto"/>
        <w:ind w:left="543"/>
        <w:jc w:val="both"/>
        <w:rPr>
          <w:rFonts w:ascii="Sakkal Majalla" w:hAnsi="Sakkal Majalla" w:cs="Sakkal Majalla"/>
          <w:sz w:val="28"/>
          <w:szCs w:val="28"/>
          <w:lang w:bidi="ar-EG"/>
        </w:rPr>
      </w:pPr>
      <w:r w:rsidRPr="00C16C6C">
        <w:rPr>
          <w:rFonts w:ascii="Sakkal Majalla" w:hAnsi="Sakkal Majalla" w:cs="Sakkal Majalla"/>
          <w:sz w:val="28"/>
          <w:szCs w:val="28"/>
          <w:rtl/>
          <w:lang w:bidi="ar-EG"/>
        </w:rPr>
        <w:t xml:space="preserve">تساهم القيادة التحويلية في إحداث التغيير من خلال قدرة القادة على صياغة رؤيتهم وإيصالها بشكل واضح عن الوضع المستقبلي وذلك لان التابعون ينخرطوا في التغيير إذا تم شرح أسبابه ونتائجه المحتملة، وينبثق من رؤية القادة </w:t>
      </w:r>
      <w:r w:rsidRPr="00C16C6C">
        <w:rPr>
          <w:rFonts w:ascii="Sakkal Majalla" w:hAnsi="Sakkal Majalla" w:cs="Sakkal Majalla" w:hint="cs"/>
          <w:sz w:val="28"/>
          <w:szCs w:val="28"/>
          <w:rtl/>
          <w:lang w:bidi="ar-EG"/>
        </w:rPr>
        <w:t>استراتيجي</w:t>
      </w:r>
      <w:r w:rsidRPr="00C16C6C">
        <w:rPr>
          <w:rFonts w:ascii="Sakkal Majalla" w:hAnsi="Sakkal Majalla" w:cs="Sakkal Majalla" w:hint="eastAsia"/>
          <w:sz w:val="28"/>
          <w:szCs w:val="28"/>
          <w:rtl/>
          <w:lang w:bidi="ar-EG"/>
        </w:rPr>
        <w:t>ة</w:t>
      </w:r>
      <w:r w:rsidRPr="00C16C6C">
        <w:rPr>
          <w:rFonts w:ascii="Sakkal Majalla" w:hAnsi="Sakkal Majalla" w:cs="Sakkal Majalla"/>
          <w:sz w:val="28"/>
          <w:szCs w:val="28"/>
          <w:rtl/>
          <w:lang w:bidi="ar-EG"/>
        </w:rPr>
        <w:t xml:space="preserve"> لتنفيذ التغيير من خلال ربط الرؤية بالأهداف </w:t>
      </w:r>
      <w:r w:rsidRPr="00C16C6C">
        <w:rPr>
          <w:rFonts w:ascii="Sakkal Majalla" w:hAnsi="Sakkal Majalla" w:cs="Sakkal Majalla" w:hint="cs"/>
          <w:sz w:val="28"/>
          <w:szCs w:val="28"/>
          <w:rtl/>
          <w:lang w:bidi="ar-EG"/>
        </w:rPr>
        <w:t>الاستراتيجي</w:t>
      </w:r>
      <w:r w:rsidRPr="00C16C6C">
        <w:rPr>
          <w:rFonts w:ascii="Sakkal Majalla" w:hAnsi="Sakkal Majalla" w:cs="Sakkal Majalla" w:hint="eastAsia"/>
          <w:sz w:val="28"/>
          <w:szCs w:val="28"/>
          <w:rtl/>
          <w:lang w:bidi="ar-EG"/>
        </w:rPr>
        <w:t>ة</w:t>
      </w:r>
      <w:r w:rsidRPr="00C16C6C">
        <w:rPr>
          <w:rFonts w:ascii="Sakkal Majalla" w:hAnsi="Sakkal Majalla" w:cs="Sakkal Majalla"/>
          <w:sz w:val="28"/>
          <w:szCs w:val="28"/>
          <w:rtl/>
          <w:lang w:bidi="ar-EG"/>
        </w:rPr>
        <w:t xml:space="preserve"> للمنظمة والقدرة على بنائها من خلال التخطيط العقلاني في ضوء الاحتمالات المستقبلية عن طريق قنوات اتصال مفتوحة ما بين المستويات الإدارية في المنظمة فالاتصال الفعال يزيد من القناعة بضرورة التغيير ويزداد الالتزام بالعمل لإحداث هذا التغيير</w:t>
      </w:r>
      <w:r w:rsidRPr="00C16C6C">
        <w:rPr>
          <w:rFonts w:ascii="Sakkal Majalla" w:hAnsi="Sakkal Majalla" w:cs="Sakkal Majalla" w:hint="cs"/>
          <w:sz w:val="28"/>
          <w:szCs w:val="28"/>
          <w:rtl/>
          <w:lang w:bidi="ar-EG"/>
        </w:rPr>
        <w:t>.</w:t>
      </w:r>
    </w:p>
    <w:p w14:paraId="431A270F" w14:textId="77777777" w:rsidR="000E49CD" w:rsidRPr="00C16C6C" w:rsidRDefault="000E49CD" w:rsidP="00C16C6C">
      <w:pPr>
        <w:pStyle w:val="a5"/>
        <w:numPr>
          <w:ilvl w:val="0"/>
          <w:numId w:val="61"/>
        </w:numPr>
        <w:spacing w:line="360" w:lineRule="auto"/>
        <w:ind w:left="543"/>
        <w:jc w:val="both"/>
        <w:rPr>
          <w:rFonts w:ascii="Sakkal Majalla" w:hAnsi="Sakkal Majalla" w:cs="Sakkal Majalla"/>
          <w:sz w:val="28"/>
          <w:szCs w:val="28"/>
          <w:lang w:bidi="ar-EG"/>
        </w:rPr>
      </w:pPr>
      <w:r w:rsidRPr="00C16C6C">
        <w:rPr>
          <w:rFonts w:ascii="Sakkal Majalla" w:hAnsi="Sakkal Majalla" w:cs="Sakkal Majalla"/>
          <w:sz w:val="28"/>
          <w:szCs w:val="28"/>
          <w:rtl/>
          <w:lang w:bidi="ar-EG"/>
        </w:rPr>
        <w:t>تسعى القيادة التحويلية إلى تفويض السلطات وتمكين الأفراد، كما تعمل على تطوير المهارات وتعزيز الثقة بالنفس، كما تعمل على إيجاد جماعات وفرق عمل معتمدة على نفسها ذاتيا، كما أن الإدارة التحويلية يمكن أن تتطور وتتحسن عن طريق التدريب الذي يقوم بترك تأثير هام على تصورات والتزامات وأداء التابعين في مختلف مستويات المنظمة وهي مثبته من خلال التجارب والدراسات العلمية فيقول (</w:t>
      </w:r>
      <w:r w:rsidRPr="00C16C6C">
        <w:rPr>
          <w:rFonts w:ascii="Sakkal Majalla" w:hAnsi="Sakkal Majalla" w:cs="Sakkal Majalla"/>
          <w:sz w:val="28"/>
          <w:szCs w:val="28"/>
          <w:lang w:bidi="ar-EG"/>
        </w:rPr>
        <w:t>Burns</w:t>
      </w:r>
      <w:r w:rsidRPr="00C16C6C">
        <w:rPr>
          <w:rFonts w:ascii="Sakkal Majalla" w:hAnsi="Sakkal Majalla" w:cs="Sakkal Majalla"/>
          <w:sz w:val="28"/>
          <w:szCs w:val="28"/>
          <w:rtl/>
          <w:lang w:bidi="ar-EG"/>
        </w:rPr>
        <w:t>) أنه يجب أن تكون القيادة التحويلية موضوع التدريب والتطوير الإداري، وان القادة على مختلف المستويات يمكن تدريبهم لتحقيق الجاذبية الخاصة</w:t>
      </w:r>
      <w:r w:rsidRPr="00C16C6C">
        <w:rPr>
          <w:rFonts w:ascii="Sakkal Majalla" w:hAnsi="Sakkal Majalla" w:cs="Sakkal Majalla" w:hint="cs"/>
          <w:sz w:val="28"/>
          <w:szCs w:val="28"/>
          <w:rtl/>
          <w:lang w:bidi="ar-EG"/>
        </w:rPr>
        <w:t>.</w:t>
      </w:r>
    </w:p>
    <w:p w14:paraId="293AC99B" w14:textId="44AFD463" w:rsidR="000E49CD" w:rsidRPr="00C16C6C" w:rsidRDefault="000E49CD" w:rsidP="00C16C6C">
      <w:pPr>
        <w:pStyle w:val="a5"/>
        <w:numPr>
          <w:ilvl w:val="0"/>
          <w:numId w:val="61"/>
        </w:numPr>
        <w:spacing w:line="360" w:lineRule="auto"/>
        <w:ind w:left="543"/>
        <w:jc w:val="both"/>
        <w:rPr>
          <w:rFonts w:ascii="Sakkal Majalla" w:hAnsi="Sakkal Majalla" w:cs="Sakkal Majalla"/>
          <w:sz w:val="28"/>
          <w:szCs w:val="28"/>
          <w:lang w:bidi="ar-EG"/>
        </w:rPr>
      </w:pPr>
      <w:r w:rsidRPr="00C16C6C">
        <w:rPr>
          <w:rFonts w:ascii="Sakkal Majalla" w:hAnsi="Sakkal Majalla" w:cs="Sakkal Majalla"/>
          <w:sz w:val="28"/>
          <w:szCs w:val="28"/>
          <w:rtl/>
          <w:lang w:bidi="ar-EG"/>
        </w:rPr>
        <w:t xml:space="preserve">كما تحمل القيادة التحويلية في طياتها فكرة المسؤولية الأخلاقية والتي بدورها تشكل عنصر تحفيز الأتباع للعمل إلى الحد الذي يتجاوز حدود مصالحهم الشخصية في سبيل مصلحة الجماعة أو المنظمة، وتعمل على تسهيل فكرة اكتساب السلوك التعاوني داخل المنظمة، كما أن القيادة </w:t>
      </w:r>
      <w:r w:rsidRPr="00C16C6C">
        <w:rPr>
          <w:rFonts w:ascii="Sakkal Majalla" w:hAnsi="Sakkal Majalla" w:cs="Sakkal Majalla"/>
          <w:sz w:val="28"/>
          <w:szCs w:val="28"/>
          <w:rtl/>
          <w:lang w:bidi="ar-EG"/>
        </w:rPr>
        <w:lastRenderedPageBreak/>
        <w:t>التحويلية صالحة بشكل عام لمواجهة جميع الحالات، مما رشحها أن تكون صالحة التطبيق في المنظمات الناجحة والتي تحتاج إلى تغييرات جذرية</w:t>
      </w:r>
      <w:r w:rsidRPr="00C16C6C">
        <w:rPr>
          <w:rFonts w:ascii="Sakkal Majalla" w:hAnsi="Sakkal Majalla" w:cs="Sakkal Majalla" w:hint="cs"/>
          <w:sz w:val="28"/>
          <w:szCs w:val="28"/>
          <w:rtl/>
          <w:lang w:bidi="ar-EG"/>
        </w:rPr>
        <w:t>.</w:t>
      </w:r>
    </w:p>
    <w:p w14:paraId="5CE8C95F" w14:textId="4480BEA4" w:rsidR="000E49CD" w:rsidRPr="009E0CB5" w:rsidRDefault="00C16C6C" w:rsidP="009E0CB5">
      <w:pPr>
        <w:spacing w:before="100" w:beforeAutospacing="1" w:after="100" w:afterAutospacing="1" w:line="360" w:lineRule="auto"/>
        <w:jc w:val="both"/>
        <w:rPr>
          <w:rFonts w:ascii="Sakkal Majalla" w:hAnsi="Sakkal Majalla" w:cs="Sakkal Majalla"/>
          <w:b/>
          <w:bCs/>
          <w:sz w:val="32"/>
          <w:szCs w:val="32"/>
          <w:rtl/>
          <w:lang w:bidi="ar-EG"/>
        </w:rPr>
      </w:pPr>
      <w:bookmarkStart w:id="71" w:name="_Toc172908986"/>
      <w:r>
        <w:rPr>
          <w:rFonts w:ascii="Sakkal Majalla" w:hAnsi="Sakkal Majalla" w:cs="Sakkal Majalla" w:hint="cs"/>
          <w:b/>
          <w:bCs/>
          <w:sz w:val="32"/>
          <w:szCs w:val="32"/>
          <w:rtl/>
          <w:lang w:bidi="ar-EG"/>
        </w:rPr>
        <w:t xml:space="preserve">7.3.2 </w:t>
      </w:r>
      <w:r w:rsidR="000E49CD" w:rsidRPr="009E0CB5">
        <w:rPr>
          <w:rFonts w:ascii="Sakkal Majalla" w:hAnsi="Sakkal Majalla" w:cs="Sakkal Majalla"/>
          <w:b/>
          <w:bCs/>
          <w:sz w:val="32"/>
          <w:szCs w:val="32"/>
          <w:rtl/>
          <w:lang w:bidi="ar-EG"/>
        </w:rPr>
        <w:t>أبعاد القيادة التحويلية:</w:t>
      </w:r>
      <w:bookmarkEnd w:id="71"/>
    </w:p>
    <w:p w14:paraId="607E2560" w14:textId="77777777" w:rsidR="000E49CD" w:rsidRPr="00C16C6C" w:rsidRDefault="000E49CD" w:rsidP="00C16C6C">
      <w:pPr>
        <w:pStyle w:val="a5"/>
        <w:numPr>
          <w:ilvl w:val="0"/>
          <w:numId w:val="62"/>
        </w:numPr>
        <w:spacing w:line="360" w:lineRule="auto"/>
        <w:ind w:left="401"/>
        <w:jc w:val="both"/>
        <w:rPr>
          <w:rFonts w:ascii="Sakkal Majalla" w:hAnsi="Sakkal Majalla" w:cs="Sakkal Majalla"/>
          <w:b/>
          <w:bCs/>
          <w:sz w:val="28"/>
          <w:szCs w:val="28"/>
          <w:lang w:bidi="ar-EG"/>
        </w:rPr>
      </w:pPr>
      <w:r w:rsidRPr="00C16C6C">
        <w:rPr>
          <w:rFonts w:ascii="Sakkal Majalla" w:hAnsi="Sakkal Majalla" w:cs="Sakkal Majalla"/>
          <w:b/>
          <w:bCs/>
          <w:sz w:val="28"/>
          <w:szCs w:val="28"/>
          <w:rtl/>
          <w:lang w:bidi="ar-EG"/>
        </w:rPr>
        <w:t xml:space="preserve"> الجاذبية أو التأثير </w:t>
      </w:r>
      <w:proofErr w:type="gramStart"/>
      <w:r w:rsidRPr="00C16C6C">
        <w:rPr>
          <w:rFonts w:ascii="Sakkal Majalla" w:hAnsi="Sakkal Majalla" w:cs="Sakkal Majalla"/>
          <w:b/>
          <w:bCs/>
          <w:sz w:val="28"/>
          <w:szCs w:val="28"/>
          <w:rtl/>
          <w:lang w:bidi="ar-EG"/>
        </w:rPr>
        <w:t xml:space="preserve">المثالي </w:t>
      </w:r>
      <w:r w:rsidRPr="00C16C6C">
        <w:rPr>
          <w:rFonts w:ascii="Sakkal Majalla" w:hAnsi="Sakkal Majalla" w:cs="Sakkal Majalla" w:hint="cs"/>
          <w:b/>
          <w:bCs/>
          <w:sz w:val="28"/>
          <w:szCs w:val="28"/>
          <w:rtl/>
          <w:lang w:bidi="ar-EG"/>
        </w:rPr>
        <w:t>:</w:t>
      </w:r>
      <w:proofErr w:type="gramEnd"/>
    </w:p>
    <w:p w14:paraId="7049226F" w14:textId="56A9583C"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يعرف </w:t>
      </w:r>
      <w:r w:rsidRPr="000E49CD">
        <w:rPr>
          <w:rFonts w:ascii="Sakkal Majalla" w:hAnsi="Sakkal Majalla" w:cs="Sakkal Majalla"/>
          <w:sz w:val="28"/>
          <w:szCs w:val="28"/>
          <w:rtl/>
          <w:lang w:bidi="ar-EG"/>
        </w:rPr>
        <w:t xml:space="preserve">التأثير المثالي بأنه إظهار القائد مشاعر الاحترام وبناء الثقة في رسالة المنظمة وان يستطيع جعل العاملين يتأثرون بممارساته وذلك عند إدراكهم مقدرته على تحقيق أهداف المنظمة ورسالتها، كما عرفها </w:t>
      </w:r>
      <w:r>
        <w:rPr>
          <w:rFonts w:ascii="Sakkal Majalla" w:hAnsi="Sakkal Majalla" w:cs="Sakkal Majalla" w:hint="cs"/>
          <w:sz w:val="28"/>
          <w:szCs w:val="28"/>
          <w:rtl/>
          <w:lang w:bidi="ar-EG"/>
        </w:rPr>
        <w:t xml:space="preserve">آخرون </w:t>
      </w:r>
      <w:r w:rsidRPr="000E49CD">
        <w:rPr>
          <w:rFonts w:ascii="Sakkal Majalla" w:hAnsi="Sakkal Majalla" w:cs="Sakkal Majalla"/>
          <w:sz w:val="28"/>
          <w:szCs w:val="28"/>
          <w:rtl/>
          <w:lang w:bidi="ar-EG"/>
        </w:rPr>
        <w:t>على أنها قدرة القائد على امتلاك الإحساس القوي برسالة المنظمة ورؤيتها، وقدرته على توليد الشعور بالفخر والاعتزاز في نفوس المرؤوسين، وبالتالي كسب ثقتهم ومحبتهم واحترامهم. ويتصف هذا البعد بسلوك القائد الذي يحظى بإعجاب وتقدير واحترام التابعين من خلال مشاركته بالمخاطر التي تهدد المنظمة، وتقديم يد العون للتابعين والقيام بتصرفات ذات طابع أخلاقي</w:t>
      </w:r>
      <w:r w:rsidR="0054100C">
        <w:rPr>
          <w:rFonts w:ascii="Sakkal Majalla" w:hAnsi="Sakkal Majalla" w:cs="Sakkal Majalla" w:hint="cs"/>
          <w:sz w:val="28"/>
          <w:szCs w:val="28"/>
          <w:rtl/>
          <w:lang w:bidi="ar-EG"/>
        </w:rPr>
        <w:t xml:space="preserve"> </w:t>
      </w:r>
      <w:proofErr w:type="gramStart"/>
      <w:r w:rsidR="0054100C">
        <w:rPr>
          <w:rFonts w:ascii="Sakkal Majalla" w:hAnsi="Sakkal Majalla" w:cs="Sakkal Majalla" w:hint="cs"/>
          <w:sz w:val="28"/>
          <w:szCs w:val="28"/>
          <w:rtl/>
          <w:lang w:bidi="ar-EG"/>
        </w:rPr>
        <w:t>( العنبوص</w:t>
      </w:r>
      <w:proofErr w:type="gramEnd"/>
      <w:r w:rsidR="0054100C">
        <w:rPr>
          <w:rFonts w:ascii="Sakkal Majalla" w:hAnsi="Sakkal Majalla" w:cs="Sakkal Majalla" w:hint="cs"/>
          <w:sz w:val="28"/>
          <w:szCs w:val="28"/>
          <w:rtl/>
          <w:lang w:bidi="ar-EG"/>
        </w:rPr>
        <w:t>،2023)</w:t>
      </w:r>
      <w:r w:rsidRPr="000E49CD">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
    <w:p w14:paraId="1866D9CC" w14:textId="62F7EAB5"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 xml:space="preserve"> كما وأشارت دراسة </w:t>
      </w:r>
      <w:proofErr w:type="gramStart"/>
      <w:r w:rsidRPr="000E49CD">
        <w:rPr>
          <w:rFonts w:ascii="Sakkal Majalla" w:hAnsi="Sakkal Majalla" w:cs="Sakkal Majalla"/>
          <w:sz w:val="28"/>
          <w:szCs w:val="28"/>
          <w:rtl/>
          <w:lang w:bidi="ar-EG"/>
        </w:rPr>
        <w:t>غربي  أن</w:t>
      </w:r>
      <w:proofErr w:type="gramEnd"/>
      <w:r w:rsidRPr="000E49CD">
        <w:rPr>
          <w:rFonts w:ascii="Sakkal Majalla" w:hAnsi="Sakkal Majalla" w:cs="Sakkal Majalla"/>
          <w:sz w:val="28"/>
          <w:szCs w:val="28"/>
          <w:rtl/>
          <w:lang w:bidi="ar-EG"/>
        </w:rPr>
        <w:t xml:space="preserve"> القائد وفقا لهذه الخاصية يسلك طريقة تجعل منه نموذج يحاكيه الآخرون مع مرور الوقت، فيصبح أهلاً للإعجاب والاحترام والثقة</w:t>
      </w:r>
      <w:r>
        <w:rPr>
          <w:rFonts w:ascii="Sakkal Majalla" w:hAnsi="Sakkal Majalla" w:cs="Sakkal Majalla" w:hint="cs"/>
          <w:sz w:val="28"/>
          <w:szCs w:val="28"/>
          <w:rtl/>
          <w:lang w:bidi="ar-EG"/>
        </w:rPr>
        <w:t>،</w:t>
      </w:r>
      <w:r w:rsidRPr="000E49CD">
        <w:rPr>
          <w:rFonts w:ascii="Sakkal Majalla" w:hAnsi="Sakkal Majalla" w:cs="Sakkal Majalla"/>
          <w:sz w:val="28"/>
          <w:szCs w:val="28"/>
          <w:rtl/>
          <w:lang w:bidi="ar-EG"/>
        </w:rPr>
        <w:t xml:space="preserve"> وهنا يظهر التأثير المثالي في سلوك القائد الذي يحظى بإعجاب واحترام وتقدير التابعين، من خلال مشاركته في المخاطر وتقديم احتياجات التابعين على احتياجاته الشخصية</w:t>
      </w:r>
      <w:r>
        <w:rPr>
          <w:rFonts w:ascii="Sakkal Majalla" w:hAnsi="Sakkal Majalla" w:cs="Sakkal Majalla" w:hint="cs"/>
          <w:sz w:val="28"/>
          <w:szCs w:val="28"/>
          <w:rtl/>
          <w:lang w:bidi="ar-EG"/>
        </w:rPr>
        <w:t>.</w:t>
      </w:r>
      <w:r w:rsidRPr="000E49CD">
        <w:rPr>
          <w:rFonts w:ascii="Sakkal Majalla" w:hAnsi="Sakkal Majalla" w:cs="Sakkal Majalla"/>
          <w:sz w:val="28"/>
          <w:szCs w:val="28"/>
          <w:rtl/>
          <w:lang w:bidi="ar-EG"/>
        </w:rPr>
        <w:t xml:space="preserve"> </w:t>
      </w:r>
    </w:p>
    <w:p w14:paraId="119C5D42" w14:textId="77777777" w:rsidR="000E49CD" w:rsidRPr="000E49CD" w:rsidRDefault="000E49CD" w:rsidP="00C16C6C">
      <w:pPr>
        <w:pStyle w:val="a5"/>
        <w:numPr>
          <w:ilvl w:val="0"/>
          <w:numId w:val="62"/>
        </w:numPr>
        <w:spacing w:line="360" w:lineRule="auto"/>
        <w:ind w:left="401"/>
        <w:jc w:val="both"/>
        <w:rPr>
          <w:rFonts w:ascii="Sakkal Majalla" w:hAnsi="Sakkal Majalla" w:cs="Sakkal Majalla"/>
          <w:b/>
          <w:bCs/>
          <w:sz w:val="28"/>
          <w:szCs w:val="28"/>
          <w:lang w:bidi="ar-EG"/>
        </w:rPr>
      </w:pPr>
      <w:r w:rsidRPr="000E49CD">
        <w:rPr>
          <w:rFonts w:ascii="Sakkal Majalla" w:hAnsi="Sakkal Majalla" w:cs="Sakkal Majalla"/>
          <w:b/>
          <w:bCs/>
          <w:sz w:val="28"/>
          <w:szCs w:val="28"/>
          <w:rtl/>
          <w:lang w:bidi="ar-EG"/>
        </w:rPr>
        <w:t>الاعتبارية الفردية</w:t>
      </w:r>
      <w:r w:rsidRPr="000E49CD">
        <w:rPr>
          <w:rFonts w:ascii="Sakkal Majalla" w:hAnsi="Sakkal Majalla" w:cs="Sakkal Majalla" w:hint="cs"/>
          <w:b/>
          <w:bCs/>
          <w:sz w:val="28"/>
          <w:szCs w:val="28"/>
          <w:rtl/>
          <w:lang w:bidi="ar-EG"/>
        </w:rPr>
        <w:t>:</w:t>
      </w:r>
    </w:p>
    <w:p w14:paraId="4E06AA38" w14:textId="77777777"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 xml:space="preserve"> </w:t>
      </w:r>
      <w:proofErr w:type="gramStart"/>
      <w:r>
        <w:rPr>
          <w:rFonts w:ascii="Sakkal Majalla" w:hAnsi="Sakkal Majalla" w:cs="Sakkal Majalla" w:hint="cs"/>
          <w:sz w:val="28"/>
          <w:szCs w:val="28"/>
          <w:rtl/>
          <w:lang w:bidi="ar-EG"/>
        </w:rPr>
        <w:t xml:space="preserve">تعرف </w:t>
      </w:r>
      <w:r w:rsidRPr="000E49CD">
        <w:rPr>
          <w:rFonts w:ascii="Sakkal Majalla" w:hAnsi="Sakkal Majalla" w:cs="Sakkal Majalla"/>
          <w:sz w:val="28"/>
          <w:szCs w:val="28"/>
          <w:rtl/>
          <w:lang w:bidi="ar-EG"/>
        </w:rPr>
        <w:t xml:space="preserve"> على</w:t>
      </w:r>
      <w:proofErr w:type="gramEnd"/>
      <w:r w:rsidRPr="000E49CD">
        <w:rPr>
          <w:rFonts w:ascii="Sakkal Majalla" w:hAnsi="Sakkal Majalla" w:cs="Sakkal Majalla"/>
          <w:sz w:val="28"/>
          <w:szCs w:val="28"/>
          <w:rtl/>
          <w:lang w:bidi="ar-EG"/>
        </w:rPr>
        <w:t xml:space="preserve"> أنها الاهتمام الذي يبديه القائد للمرؤوسين وإدراكه لجميع الخلافات الفردية بينهم، والتعامل مع كل فرد منهم بطريقة وأسلوب تتناسب مع شخصيته واهتماماته، والعمل على تدريب وتطوير الخبرة والموهبة لديهم لتحقيق التقدم والنمو. </w:t>
      </w:r>
    </w:p>
    <w:p w14:paraId="64C05ABC" w14:textId="77777777"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 xml:space="preserve">ووفقا لهذا البعد يجب على القائد إعطاء اهتمام خاص بحاجات ومتطلبات كل فرد ويهتم بالنواحي الشخصية لمرؤوسيه، وخلق فرص تدريبية وتعليمية </w:t>
      </w:r>
      <w:proofErr w:type="gramStart"/>
      <w:r w:rsidRPr="000E49CD">
        <w:rPr>
          <w:rFonts w:ascii="Sakkal Majalla" w:hAnsi="Sakkal Majalla" w:cs="Sakkal Majalla"/>
          <w:sz w:val="28"/>
          <w:szCs w:val="28"/>
          <w:rtl/>
          <w:lang w:bidi="ar-EG"/>
        </w:rPr>
        <w:t>لهم  مع</w:t>
      </w:r>
      <w:proofErr w:type="gramEnd"/>
      <w:r w:rsidRPr="000E49CD">
        <w:rPr>
          <w:rFonts w:ascii="Sakkal Majalla" w:hAnsi="Sakkal Majalla" w:cs="Sakkal Majalla"/>
          <w:sz w:val="28"/>
          <w:szCs w:val="28"/>
          <w:rtl/>
          <w:lang w:bidi="ar-EG"/>
        </w:rPr>
        <w:t xml:space="preserve"> الأخذ بعين الاعتبار الفروقات الفردية </w:t>
      </w:r>
      <w:r w:rsidRPr="000E49CD">
        <w:rPr>
          <w:rFonts w:ascii="Sakkal Majalla" w:hAnsi="Sakkal Majalla" w:cs="Sakkal Majalla"/>
          <w:sz w:val="28"/>
          <w:szCs w:val="28"/>
          <w:rtl/>
          <w:lang w:bidi="ar-EG"/>
        </w:rPr>
        <w:lastRenderedPageBreak/>
        <w:t xml:space="preserve">فيما بينهم وهذا البعد يظهر صفة وأسلوب القائد التحويلي الذي يستمع ويولي اهتمام خاص الاحتياجات التابعين وتبنيه </w:t>
      </w:r>
      <w:r w:rsidRPr="000E49CD">
        <w:rPr>
          <w:rFonts w:ascii="Sakkal Majalla" w:hAnsi="Sakkal Majalla" w:cs="Sakkal Majalla" w:hint="cs"/>
          <w:sz w:val="28"/>
          <w:szCs w:val="28"/>
          <w:rtl/>
          <w:lang w:bidi="ar-EG"/>
        </w:rPr>
        <w:t>الاستراتيجية</w:t>
      </w:r>
      <w:r w:rsidRPr="000E49CD">
        <w:rPr>
          <w:rFonts w:ascii="Sakkal Majalla" w:hAnsi="Sakkal Majalla" w:cs="Sakkal Majalla"/>
          <w:sz w:val="28"/>
          <w:szCs w:val="28"/>
          <w:rtl/>
          <w:lang w:bidi="ar-EG"/>
        </w:rPr>
        <w:t xml:space="preserve"> التقدير والإطراء </w:t>
      </w:r>
    </w:p>
    <w:p w14:paraId="216295A5" w14:textId="5B1CFA00"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كما وأشارت دراسة غربي على القائد التحويلي إعطاء اهتمام بحاجات كل فرد من أفراد المنظمة لتطويره والارتقاء بمستوى أداءه، من خلال تقديم النصيحة والتعامل مع كل فرد كصديق مع الأخذ بعين الاعتبار الفروق الفردية بالنسبة لحاجاتهم ورغباتهم، ويتجلى هذا المنهج في أسلوب القائد الذي يحسن الاستماع لتابعيه بطريقة تشجعهم على إبداء المزيد من الأفكار مع الاهتمام ال</w:t>
      </w:r>
      <w:r>
        <w:rPr>
          <w:rFonts w:ascii="Sakkal Majalla" w:hAnsi="Sakkal Majalla" w:cs="Sakkal Majalla"/>
          <w:sz w:val="28"/>
          <w:szCs w:val="28"/>
          <w:rtl/>
          <w:lang w:bidi="ar-EG"/>
        </w:rPr>
        <w:t>خاص باحتياجاتهم وتبني انجازاتهم</w:t>
      </w:r>
      <w:r>
        <w:rPr>
          <w:rFonts w:ascii="Sakkal Majalla" w:hAnsi="Sakkal Majalla" w:cs="Sakkal Majalla" w:hint="cs"/>
          <w:sz w:val="28"/>
          <w:szCs w:val="28"/>
          <w:rtl/>
          <w:lang w:bidi="ar-EG"/>
        </w:rPr>
        <w:t>.</w:t>
      </w:r>
      <w:r w:rsidR="0054100C">
        <w:rPr>
          <w:rFonts w:ascii="Sakkal Majalla" w:hAnsi="Sakkal Majalla" w:cs="Sakkal Majalla" w:hint="cs"/>
          <w:sz w:val="28"/>
          <w:szCs w:val="28"/>
          <w:rtl/>
          <w:lang w:bidi="ar-EG"/>
        </w:rPr>
        <w:t xml:space="preserve"> </w:t>
      </w:r>
      <w:proofErr w:type="gramStart"/>
      <w:r w:rsidR="0054100C">
        <w:rPr>
          <w:rFonts w:ascii="Sakkal Majalla" w:hAnsi="Sakkal Majalla" w:cs="Sakkal Majalla" w:hint="cs"/>
          <w:sz w:val="28"/>
          <w:szCs w:val="28"/>
          <w:rtl/>
          <w:lang w:bidi="ar-EG"/>
        </w:rPr>
        <w:t>( الشمري</w:t>
      </w:r>
      <w:proofErr w:type="gramEnd"/>
      <w:r w:rsidR="0054100C">
        <w:rPr>
          <w:rFonts w:ascii="Sakkal Majalla" w:hAnsi="Sakkal Majalla" w:cs="Sakkal Majalla" w:hint="cs"/>
          <w:sz w:val="28"/>
          <w:szCs w:val="28"/>
          <w:rtl/>
          <w:lang w:bidi="ar-EG"/>
        </w:rPr>
        <w:t>، 2022)</w:t>
      </w:r>
    </w:p>
    <w:p w14:paraId="45C14BF2" w14:textId="03B627C0" w:rsidR="00C7094F" w:rsidRPr="00C7094F" w:rsidRDefault="000E49CD" w:rsidP="00C16C6C">
      <w:pPr>
        <w:pStyle w:val="a5"/>
        <w:numPr>
          <w:ilvl w:val="0"/>
          <w:numId w:val="62"/>
        </w:numPr>
        <w:spacing w:line="360" w:lineRule="auto"/>
        <w:ind w:left="401"/>
        <w:jc w:val="both"/>
        <w:rPr>
          <w:rFonts w:ascii="Sakkal Majalla" w:hAnsi="Sakkal Majalla" w:cs="Sakkal Majalla"/>
          <w:b/>
          <w:bCs/>
          <w:sz w:val="28"/>
          <w:szCs w:val="28"/>
          <w:rtl/>
          <w:lang w:bidi="ar-EG"/>
        </w:rPr>
      </w:pPr>
      <w:r w:rsidRPr="00C7094F">
        <w:rPr>
          <w:rFonts w:ascii="Sakkal Majalla" w:hAnsi="Sakkal Majalla" w:cs="Sakkal Majalla"/>
          <w:b/>
          <w:bCs/>
          <w:sz w:val="28"/>
          <w:szCs w:val="28"/>
          <w:rtl/>
          <w:lang w:bidi="ar-EG"/>
        </w:rPr>
        <w:t>الاستثارة الفكرية</w:t>
      </w:r>
      <w:r w:rsidR="00C7094F" w:rsidRPr="00C7094F">
        <w:rPr>
          <w:rFonts w:ascii="Sakkal Majalla" w:hAnsi="Sakkal Majalla" w:cs="Sakkal Majalla" w:hint="cs"/>
          <w:b/>
          <w:bCs/>
          <w:sz w:val="28"/>
          <w:szCs w:val="28"/>
          <w:rtl/>
          <w:lang w:bidi="ar-EG"/>
        </w:rPr>
        <w:t>:</w:t>
      </w:r>
    </w:p>
    <w:p w14:paraId="00971FC2" w14:textId="77777777" w:rsidR="00C7094F"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 xml:space="preserve"> </w:t>
      </w:r>
      <w:proofErr w:type="gramStart"/>
      <w:r w:rsidR="00C7094F">
        <w:rPr>
          <w:rFonts w:ascii="Sakkal Majalla" w:hAnsi="Sakkal Majalla" w:cs="Sakkal Majalla" w:hint="cs"/>
          <w:sz w:val="28"/>
          <w:szCs w:val="28"/>
          <w:rtl/>
          <w:lang w:bidi="ar-EG"/>
        </w:rPr>
        <w:t xml:space="preserve">تعرف </w:t>
      </w:r>
      <w:r w:rsidRPr="000E49CD">
        <w:rPr>
          <w:rFonts w:ascii="Sakkal Majalla" w:hAnsi="Sakkal Majalla" w:cs="Sakkal Majalla"/>
          <w:sz w:val="28"/>
          <w:szCs w:val="28"/>
          <w:rtl/>
          <w:lang w:bidi="ar-EG"/>
        </w:rPr>
        <w:t xml:space="preserve"> على</w:t>
      </w:r>
      <w:proofErr w:type="gramEnd"/>
      <w:r w:rsidRPr="000E49CD">
        <w:rPr>
          <w:rFonts w:ascii="Sakkal Majalla" w:hAnsi="Sakkal Majalla" w:cs="Sakkal Majalla"/>
          <w:sz w:val="28"/>
          <w:szCs w:val="28"/>
          <w:rtl/>
          <w:lang w:bidi="ar-EG"/>
        </w:rPr>
        <w:t xml:space="preserve"> أنها قدرة القائد على قيادة المرؤوسين وجعل رغبتهم بشكل دائم على أهبة الاستعداد لمواجهة المشكلات على كافة المستويات باستخدام طرق جديدة، ومساعدتهم في مواجهة التحديات والتغيرات المستمرة وإيجاد الحلول المناسبة.</w:t>
      </w:r>
    </w:p>
    <w:p w14:paraId="3A9243A9" w14:textId="7BF23CDC" w:rsidR="00C7094F"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 xml:space="preserve"> وتبرز أهمية الاستثارة الفكرية عندما يتمتع اغلب العاملين في المنظمة بمستوى علمي وعال، فقد تبين أن هذه المجموعة من العاملين تكون حريصة ومهتمة بشكل كبير بالمشاركة في حل المشكلات التي تواجه المنظمة فهذه المشاركة تخلق شعور بالرضا الو</w:t>
      </w:r>
      <w:r w:rsidR="00C7094F">
        <w:rPr>
          <w:rFonts w:ascii="Sakkal Majalla" w:hAnsi="Sakkal Majalla" w:cs="Sakkal Majalla"/>
          <w:sz w:val="28"/>
          <w:szCs w:val="28"/>
          <w:rtl/>
          <w:lang w:bidi="ar-EG"/>
        </w:rPr>
        <w:t>ظيفي لديهم وتعمق ولائهم للمنظمة</w:t>
      </w:r>
      <w:r w:rsidR="00C7094F">
        <w:rPr>
          <w:rFonts w:ascii="Sakkal Majalla" w:hAnsi="Sakkal Majalla" w:cs="Sakkal Majalla" w:hint="cs"/>
          <w:sz w:val="28"/>
          <w:szCs w:val="28"/>
          <w:rtl/>
          <w:lang w:bidi="ar-EG"/>
        </w:rPr>
        <w:t>.</w:t>
      </w:r>
      <w:r w:rsidR="0054100C">
        <w:rPr>
          <w:rFonts w:ascii="Sakkal Majalla" w:hAnsi="Sakkal Majalla" w:cs="Sakkal Majalla" w:hint="cs"/>
          <w:sz w:val="28"/>
          <w:szCs w:val="28"/>
          <w:rtl/>
          <w:lang w:bidi="ar-EG"/>
        </w:rPr>
        <w:t xml:space="preserve"> </w:t>
      </w:r>
      <w:proofErr w:type="gramStart"/>
      <w:r w:rsidR="0054100C">
        <w:rPr>
          <w:rFonts w:ascii="Sakkal Majalla" w:hAnsi="Sakkal Majalla" w:cs="Sakkal Majalla" w:hint="cs"/>
          <w:sz w:val="28"/>
          <w:szCs w:val="28"/>
          <w:rtl/>
          <w:lang w:bidi="ar-EG"/>
        </w:rPr>
        <w:t>( الجندي</w:t>
      </w:r>
      <w:proofErr w:type="gramEnd"/>
      <w:r w:rsidR="0054100C">
        <w:rPr>
          <w:rFonts w:ascii="Sakkal Majalla" w:hAnsi="Sakkal Majalla" w:cs="Sakkal Majalla" w:hint="cs"/>
          <w:sz w:val="28"/>
          <w:szCs w:val="28"/>
          <w:rtl/>
          <w:lang w:bidi="ar-EG"/>
        </w:rPr>
        <w:t>، 2022)</w:t>
      </w:r>
    </w:p>
    <w:p w14:paraId="500B8729" w14:textId="38BE9830" w:rsidR="000E49CD" w:rsidRDefault="000E49CD"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0E49CD">
        <w:rPr>
          <w:rFonts w:ascii="Sakkal Majalla" w:hAnsi="Sakkal Majalla" w:cs="Sakkal Majalla"/>
          <w:sz w:val="28"/>
          <w:szCs w:val="28"/>
          <w:rtl/>
          <w:lang w:bidi="ar-EG"/>
        </w:rPr>
        <w:t xml:space="preserve">وفي هذا البعد يعمل القائد التحويلي على البحث عن الأفكار الجديدة وتشجيع حل المشاكل بطريقة إبداعية من قبل التابعين ويسعى إلى دعم النماذج الجديدة والخلاقة لأداء العمل حيث يتولى القائد التحويلي دعم ورعاية الإبداع والابتكار عن طريق دعم الأفكار والآراء الجديدة للتابعين والتي تسهم في تطوير أداء المنظمة. </w:t>
      </w:r>
    </w:p>
    <w:p w14:paraId="73611FF1" w14:textId="77777777" w:rsidR="00C16C6C" w:rsidRDefault="00C16C6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B33EB96" w14:textId="1745FF55" w:rsidR="00C7094F" w:rsidRPr="00C7094F" w:rsidRDefault="00C7094F" w:rsidP="00C16C6C">
      <w:pPr>
        <w:pStyle w:val="a5"/>
        <w:numPr>
          <w:ilvl w:val="0"/>
          <w:numId w:val="62"/>
        </w:numPr>
        <w:spacing w:line="360" w:lineRule="auto"/>
        <w:ind w:left="401"/>
        <w:jc w:val="both"/>
        <w:rPr>
          <w:rFonts w:ascii="Sakkal Majalla" w:hAnsi="Sakkal Majalla" w:cs="Sakkal Majalla"/>
          <w:b/>
          <w:bCs/>
          <w:sz w:val="28"/>
          <w:szCs w:val="28"/>
          <w:rtl/>
          <w:lang w:bidi="ar-EG"/>
        </w:rPr>
      </w:pPr>
      <w:r w:rsidRPr="00C7094F">
        <w:rPr>
          <w:rFonts w:ascii="Sakkal Majalla" w:hAnsi="Sakkal Majalla" w:cs="Sakkal Majalla"/>
          <w:b/>
          <w:bCs/>
          <w:sz w:val="28"/>
          <w:szCs w:val="28"/>
          <w:rtl/>
          <w:lang w:bidi="ar-EG"/>
        </w:rPr>
        <w:lastRenderedPageBreak/>
        <w:t xml:space="preserve">التحفيز الحفز </w:t>
      </w:r>
      <w:proofErr w:type="spellStart"/>
      <w:r w:rsidRPr="00C7094F">
        <w:rPr>
          <w:rFonts w:ascii="Sakkal Majalla" w:hAnsi="Sakkal Majalla" w:cs="Sakkal Majalla"/>
          <w:b/>
          <w:bCs/>
          <w:sz w:val="28"/>
          <w:szCs w:val="28"/>
          <w:rtl/>
          <w:lang w:bidi="ar-EG"/>
        </w:rPr>
        <w:t>الإلهامي</w:t>
      </w:r>
      <w:proofErr w:type="spellEnd"/>
      <w:r w:rsidRPr="00C7094F">
        <w:rPr>
          <w:rFonts w:ascii="Sakkal Majalla" w:hAnsi="Sakkal Majalla" w:cs="Sakkal Majalla" w:hint="cs"/>
          <w:b/>
          <w:bCs/>
          <w:sz w:val="28"/>
          <w:szCs w:val="28"/>
          <w:rtl/>
          <w:lang w:bidi="ar-EG"/>
        </w:rPr>
        <w:t>:</w:t>
      </w:r>
    </w:p>
    <w:p w14:paraId="306E2993" w14:textId="77777777" w:rsidR="00C7094F" w:rsidRDefault="00C7094F" w:rsidP="009E0CB5">
      <w:pPr>
        <w:spacing w:before="100" w:beforeAutospacing="1" w:after="100" w:afterAutospacing="1" w:line="360" w:lineRule="auto"/>
        <w:ind w:firstLine="720"/>
        <w:jc w:val="both"/>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 xml:space="preserve">تعرف </w:t>
      </w:r>
      <w:r w:rsidRPr="00C7094F">
        <w:rPr>
          <w:rFonts w:ascii="Sakkal Majalla" w:hAnsi="Sakkal Majalla" w:cs="Sakkal Majalla"/>
          <w:sz w:val="28"/>
          <w:szCs w:val="28"/>
          <w:rtl/>
          <w:lang w:bidi="ar-EG"/>
        </w:rPr>
        <w:t xml:space="preserve"> على</w:t>
      </w:r>
      <w:proofErr w:type="gramEnd"/>
      <w:r w:rsidRPr="00C7094F">
        <w:rPr>
          <w:rFonts w:ascii="Sakkal Majalla" w:hAnsi="Sakkal Majalla" w:cs="Sakkal Majalla"/>
          <w:sz w:val="28"/>
          <w:szCs w:val="28"/>
          <w:rtl/>
          <w:lang w:bidi="ar-EG"/>
        </w:rPr>
        <w:t xml:space="preserve"> أنها عملية التركيز على تصرفات وسلوكيات القائد والتي تخلق لدى المرؤوسين شعورا بالتحدي والتطور، وتقوم بتوضيح توقعات العاملين، وتشجع العمل ضمن روح الفريق، والالتزام بالأهداف التنظيمية. </w:t>
      </w:r>
    </w:p>
    <w:p w14:paraId="02E14B86" w14:textId="210AC185" w:rsidR="00C7094F" w:rsidRDefault="00C7094F" w:rsidP="009E0CB5">
      <w:pPr>
        <w:spacing w:before="100" w:beforeAutospacing="1" w:after="100" w:afterAutospacing="1" w:line="360" w:lineRule="auto"/>
        <w:ind w:firstLine="720"/>
        <w:jc w:val="both"/>
        <w:rPr>
          <w:rFonts w:ascii="Sakkal Majalla" w:hAnsi="Sakkal Majalla" w:cs="Sakkal Majalla"/>
          <w:sz w:val="28"/>
          <w:szCs w:val="28"/>
          <w:rtl/>
          <w:lang w:bidi="ar-EG"/>
        </w:rPr>
      </w:pPr>
      <w:r w:rsidRPr="00C7094F">
        <w:rPr>
          <w:rFonts w:ascii="Sakkal Majalla" w:hAnsi="Sakkal Majalla" w:cs="Sakkal Majalla"/>
          <w:sz w:val="28"/>
          <w:szCs w:val="28"/>
          <w:rtl/>
          <w:lang w:bidi="ar-EG"/>
        </w:rPr>
        <w:t xml:space="preserve">وهذا البعد يركز على تصرفات وسلوكيات القائد التي تثير التابعين نحوه من حب التحدي واستثارة روح الفريق من خلال الحماسة والمثالية ، كما وأشارت دراسة </w:t>
      </w:r>
      <w:r>
        <w:rPr>
          <w:rFonts w:ascii="Sakkal Majalla" w:hAnsi="Sakkal Majalla" w:cs="Sakkal Majalla" w:hint="cs"/>
          <w:sz w:val="28"/>
          <w:szCs w:val="28"/>
          <w:rtl/>
          <w:lang w:bidi="ar-EG"/>
        </w:rPr>
        <w:t>غربي</w:t>
      </w:r>
      <w:r w:rsidRPr="00C7094F">
        <w:rPr>
          <w:rFonts w:ascii="Sakkal Majalla" w:hAnsi="Sakkal Majalla" w:cs="Sakkal Majalla"/>
          <w:sz w:val="28"/>
          <w:szCs w:val="28"/>
          <w:rtl/>
          <w:lang w:bidi="ar-EG"/>
        </w:rPr>
        <w:t xml:space="preserve"> على القائد التصرف بطرق تعمل على تحفيز والهام المرؤوسين بروح الجماعة وجعلهم يفكرون في بدائل مستقبلية جديدة ومتعددة</w:t>
      </w:r>
      <w:r>
        <w:rPr>
          <w:rFonts w:ascii="Sakkal Majalla" w:hAnsi="Sakkal Majalla" w:cs="Sakkal Majalla" w:hint="cs"/>
          <w:sz w:val="28"/>
          <w:szCs w:val="28"/>
          <w:rtl/>
          <w:lang w:bidi="ar-EG"/>
        </w:rPr>
        <w:t>،</w:t>
      </w:r>
      <w:r w:rsidRPr="00C7094F">
        <w:rPr>
          <w:rFonts w:ascii="Sakkal Majalla" w:hAnsi="Sakkal Majalla" w:cs="Sakkal Majalla"/>
          <w:sz w:val="28"/>
          <w:szCs w:val="28"/>
          <w:rtl/>
          <w:lang w:bidi="ar-EG"/>
        </w:rPr>
        <w:t xml:space="preserve"> ويتمتع هذا البعد بمواهب سلوكية عند بعض القادة من شأنها إثارة روح التحدي في نفوس التابعين، وتقوم هذه السلوكيات على وصف التوقعات للتابعين من حيث الالتزام بالأهداف التنظيمية ورفع الحماسة في روح الفريق حيث يقوم القادة التحويليين بإلهام تابعيهم لتحقيق معنى العمل والتحدي، ويثيرون فيهم الحماس من خلال قيام القادة التحويليين ببناء علاقات تفاعلية مع تابعي</w:t>
      </w:r>
      <w:r>
        <w:rPr>
          <w:rFonts w:ascii="Sakkal Majalla" w:hAnsi="Sakkal Majalla" w:cs="Sakkal Majalla"/>
          <w:sz w:val="28"/>
          <w:szCs w:val="28"/>
          <w:rtl/>
          <w:lang w:bidi="ar-EG"/>
        </w:rPr>
        <w:t>هم عبر قنوات اتصال دائمة وفعالة</w:t>
      </w:r>
      <w:r>
        <w:rPr>
          <w:rFonts w:ascii="Sakkal Majalla" w:hAnsi="Sakkal Majalla" w:cs="Sakkal Majalla" w:hint="cs"/>
          <w:sz w:val="28"/>
          <w:szCs w:val="28"/>
          <w:rtl/>
          <w:lang w:bidi="ar-EG"/>
        </w:rPr>
        <w:t>.</w:t>
      </w:r>
      <w:r w:rsidR="0054100C">
        <w:rPr>
          <w:rFonts w:ascii="Sakkal Majalla" w:hAnsi="Sakkal Majalla" w:cs="Sakkal Majalla" w:hint="cs"/>
          <w:sz w:val="28"/>
          <w:szCs w:val="28"/>
          <w:rtl/>
          <w:lang w:bidi="ar-EG"/>
        </w:rPr>
        <w:t xml:space="preserve"> </w:t>
      </w:r>
      <w:proofErr w:type="gramStart"/>
      <w:r w:rsidR="0054100C">
        <w:rPr>
          <w:rFonts w:ascii="Sakkal Majalla" w:hAnsi="Sakkal Majalla" w:cs="Sakkal Majalla" w:hint="cs"/>
          <w:sz w:val="28"/>
          <w:szCs w:val="28"/>
          <w:rtl/>
          <w:lang w:bidi="ar-EG"/>
        </w:rPr>
        <w:t>( الزيود</w:t>
      </w:r>
      <w:proofErr w:type="gramEnd"/>
      <w:r w:rsidR="0054100C">
        <w:rPr>
          <w:rFonts w:ascii="Sakkal Majalla" w:hAnsi="Sakkal Majalla" w:cs="Sakkal Majalla" w:hint="cs"/>
          <w:sz w:val="28"/>
          <w:szCs w:val="28"/>
          <w:rtl/>
          <w:lang w:bidi="ar-EG"/>
        </w:rPr>
        <w:t>، 2021)</w:t>
      </w:r>
    </w:p>
    <w:p w14:paraId="2AECF135" w14:textId="330B9E99" w:rsidR="00767B62" w:rsidRDefault="00C7094F" w:rsidP="00BF16E1">
      <w:pPr>
        <w:spacing w:before="100" w:beforeAutospacing="1" w:after="100" w:afterAutospacing="1" w:line="360" w:lineRule="auto"/>
        <w:jc w:val="center"/>
        <w:outlineLvl w:val="0"/>
        <w:rPr>
          <w:rFonts w:ascii="Sakkal Majalla" w:eastAsia="Calibri" w:hAnsi="Sakkal Majalla" w:cs="Sakkal Majalla"/>
          <w:b/>
          <w:bCs/>
          <w:kern w:val="0"/>
          <w:sz w:val="36"/>
          <w:szCs w:val="36"/>
          <w:lang w:bidi="ar-EG"/>
          <w14:ligatures w14:val="none"/>
        </w:rPr>
        <w:sectPr w:rsidR="00767B62" w:rsidSect="00BF16E1">
          <w:footerReference w:type="default" r:id="rId10"/>
          <w:pgSz w:w="11906" w:h="16838" w:code="9"/>
          <w:pgMar w:top="1440" w:right="1985" w:bottom="1440" w:left="1440" w:header="720" w:footer="720" w:gutter="567"/>
          <w:pgNumType w:start="1"/>
          <w:cols w:space="708"/>
          <w:bidi/>
          <w:rtlGutter/>
          <w:docGrid w:linePitch="360"/>
        </w:sectPr>
      </w:pPr>
      <w:r>
        <w:rPr>
          <w:rFonts w:ascii="Sakkal Majalla" w:hAnsi="Sakkal Majalla" w:cs="Sakkal Majalla"/>
          <w:sz w:val="28"/>
          <w:szCs w:val="28"/>
          <w:rtl/>
          <w:lang w:bidi="ar-EG"/>
        </w:rPr>
        <w:br w:type="page"/>
      </w:r>
    </w:p>
    <w:p w14:paraId="61742FDF" w14:textId="3BEECE92" w:rsidR="00A94AEB" w:rsidRPr="0081623B" w:rsidRDefault="00A94AEB" w:rsidP="0098057B">
      <w:pPr>
        <w:bidi w:val="0"/>
        <w:spacing w:line="360" w:lineRule="auto"/>
        <w:jc w:val="both"/>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54656" behindDoc="1" locked="0" layoutInCell="1" allowOverlap="1" wp14:anchorId="083DF2AD" wp14:editId="5062B9E0">
            <wp:simplePos x="0" y="0"/>
            <wp:positionH relativeFrom="column">
              <wp:posOffset>2924175</wp:posOffset>
            </wp:positionH>
            <wp:positionV relativeFrom="paragraph">
              <wp:posOffset>133350</wp:posOffset>
            </wp:positionV>
            <wp:extent cx="2009775" cy="904875"/>
            <wp:effectExtent l="0" t="0" r="9525" b="9525"/>
            <wp:wrapTight wrapText="bothSides">
              <wp:wrapPolygon edited="0">
                <wp:start x="0" y="0"/>
                <wp:lineTo x="0" y="21373"/>
                <wp:lineTo x="21498" y="21373"/>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1">
                      <a:extLst>
                        <a:ext uri="{28A0092B-C50C-407E-A947-70E740481C1C}">
                          <a14:useLocalDpi xmlns:a14="http://schemas.microsoft.com/office/drawing/2010/main" val="0"/>
                        </a:ext>
                      </a:extLst>
                    </a:blip>
                    <a:srcRect t="27117" b="24260"/>
                    <a:stretch/>
                  </pic:blipFill>
                  <pic:spPr bwMode="auto">
                    <a:xfrm>
                      <a:off x="0" y="0"/>
                      <a:ext cx="2009775"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15D6424" w14:textId="77777777" w:rsidR="00A94AEB" w:rsidRPr="0081623B" w:rsidRDefault="00A94AEB" w:rsidP="00A94AEB">
      <w:pPr>
        <w:bidi w:val="0"/>
        <w:spacing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36D782A9" w14:textId="77777777" w:rsidR="00A94AEB" w:rsidRPr="0081623B" w:rsidRDefault="00A94AEB" w:rsidP="00A94AEB">
      <w:pPr>
        <w:bidi w:val="0"/>
        <w:spacing w:line="360" w:lineRule="auto"/>
        <w:jc w:val="both"/>
        <w:rPr>
          <w:rFonts w:ascii="Sakkal Majalla" w:eastAsia="Calibri" w:hAnsi="Sakkal Majalla" w:cs="Sakkal Majalla"/>
          <w:b/>
          <w:bCs/>
          <w:kern w:val="0"/>
          <w:sz w:val="36"/>
          <w:szCs w:val="36"/>
          <w:rtl/>
          <w:lang w:bidi="ar-EG"/>
          <w14:ligatures w14:val="none"/>
        </w:rPr>
      </w:pPr>
      <w:bookmarkStart w:id="72" w:name="_Hlk170238220"/>
      <w:r w:rsidRPr="0081623B">
        <w:rPr>
          <w:rFonts w:ascii="Sakkal Majalla" w:eastAsia="Calibri" w:hAnsi="Sakkal Majalla" w:cs="Sakkal Majalla"/>
          <w:b/>
          <w:bCs/>
          <w:kern w:val="0"/>
          <w:sz w:val="36"/>
          <w:szCs w:val="36"/>
          <w:lang w:bidi="ar-EG"/>
          <w14:ligatures w14:val="none"/>
        </w:rPr>
        <w:t xml:space="preserve">Department </w:t>
      </w:r>
      <w:proofErr w:type="gramStart"/>
      <w:r w:rsidRPr="0081623B">
        <w:rPr>
          <w:rFonts w:ascii="Sakkal Majalla" w:eastAsia="Calibri" w:hAnsi="Sakkal Majalla" w:cs="Sakkal Majalla"/>
          <w:b/>
          <w:bCs/>
          <w:kern w:val="0"/>
          <w:sz w:val="36"/>
          <w:szCs w:val="36"/>
          <w:lang w:bidi="ar-EG"/>
          <w14:ligatures w14:val="none"/>
        </w:rPr>
        <w:t>of</w:t>
      </w:r>
      <w:r>
        <w:rPr>
          <w:rFonts w:ascii="Sakkal Majalla" w:eastAsia="Calibri" w:hAnsi="Sakkal Majalla" w:cs="Sakkal Majalla" w:hint="cs"/>
          <w:b/>
          <w:bCs/>
          <w:kern w:val="0"/>
          <w:sz w:val="36"/>
          <w:szCs w:val="36"/>
          <w:rtl/>
          <w:lang w:bidi="ar-EG"/>
          <w14:ligatures w14:val="none"/>
        </w:rPr>
        <w:t xml:space="preserve">  </w:t>
      </w:r>
      <w:r w:rsidRPr="00DF20D8">
        <w:rPr>
          <w:rFonts w:ascii="Sakkal Majalla" w:eastAsia="Calibri" w:hAnsi="Sakkal Majalla" w:cs="Sakkal Majalla"/>
          <w:b/>
          <w:bCs/>
          <w:kern w:val="0"/>
          <w:sz w:val="36"/>
          <w:szCs w:val="36"/>
          <w:lang w:bidi="ar-EG"/>
          <w14:ligatures w14:val="none"/>
        </w:rPr>
        <w:t>Business</w:t>
      </w:r>
      <w:proofErr w:type="gramEnd"/>
      <w:r w:rsidRPr="00DF20D8">
        <w:rPr>
          <w:rFonts w:ascii="Sakkal Majalla" w:eastAsia="Calibri" w:hAnsi="Sakkal Majalla" w:cs="Sakkal Majalla"/>
          <w:b/>
          <w:bCs/>
          <w:kern w:val="0"/>
          <w:sz w:val="36"/>
          <w:szCs w:val="36"/>
          <w:lang w:bidi="ar-EG"/>
          <w14:ligatures w14:val="none"/>
        </w:rPr>
        <w:t xml:space="preserve"> Administration</w:t>
      </w:r>
      <w:bookmarkEnd w:id="72"/>
    </w:p>
    <w:p w14:paraId="04BC4F1C" w14:textId="77777777" w:rsidR="00A94AEB" w:rsidRPr="0098057B" w:rsidRDefault="00A94AEB" w:rsidP="00A94AEB">
      <w:pPr>
        <w:bidi w:val="0"/>
        <w:spacing w:line="360" w:lineRule="auto"/>
        <w:ind w:firstLine="720"/>
        <w:jc w:val="both"/>
        <w:rPr>
          <w:rFonts w:ascii="Sakkal Majalla" w:eastAsia="Calibri" w:hAnsi="Sakkal Majalla" w:cs="Sakkal Majalla"/>
          <w:b/>
          <w:bCs/>
          <w:kern w:val="0"/>
          <w:lang w:bidi="ar-EG"/>
          <w14:ligatures w14:val="none"/>
        </w:rPr>
      </w:pPr>
    </w:p>
    <w:p w14:paraId="4733A41D" w14:textId="66B84678" w:rsidR="00A94AEB" w:rsidRPr="0098057B" w:rsidRDefault="00927477" w:rsidP="0098057B">
      <w:pPr>
        <w:bidi w:val="0"/>
        <w:spacing w:line="360" w:lineRule="auto"/>
        <w:jc w:val="center"/>
        <w:rPr>
          <w:rFonts w:ascii="Sakkal Majalla" w:eastAsia="Calibri" w:hAnsi="Sakkal Majalla" w:cs="Sakkal Majalla"/>
          <w:b/>
          <w:bCs/>
          <w:kern w:val="0"/>
          <w:sz w:val="48"/>
          <w:szCs w:val="48"/>
          <w:lang w:bidi="ar-EG"/>
          <w14:ligatures w14:val="none"/>
        </w:rPr>
      </w:pPr>
      <w:r w:rsidRPr="0098057B">
        <w:rPr>
          <w:rFonts w:ascii="Sakkal Majalla" w:eastAsia="Calibri" w:hAnsi="Sakkal Majalla" w:cs="Sakkal Majalla"/>
          <w:b/>
          <w:bCs/>
          <w:kern w:val="0"/>
          <w:sz w:val="44"/>
          <w:szCs w:val="44"/>
          <w:lang w:bidi="ar-EG"/>
          <w14:ligatures w14:val="none"/>
        </w:rPr>
        <w:t>The Impact of Green Talent Management on Employees' Innovative Work Behavior: The Mediating Role of</w:t>
      </w:r>
      <w:r w:rsidR="0098057B" w:rsidRPr="0098057B">
        <w:rPr>
          <w:rFonts w:ascii="Sakkal Majalla" w:eastAsia="Calibri" w:hAnsi="Sakkal Majalla" w:cs="Sakkal Majalla" w:hint="cs"/>
          <w:b/>
          <w:bCs/>
          <w:kern w:val="0"/>
          <w:sz w:val="44"/>
          <w:szCs w:val="44"/>
          <w:rtl/>
          <w:lang w:bidi="ar-EG"/>
          <w14:ligatures w14:val="none"/>
        </w:rPr>
        <w:t xml:space="preserve"> </w:t>
      </w:r>
      <w:r w:rsidRPr="0098057B">
        <w:rPr>
          <w:rFonts w:ascii="Sakkal Majalla" w:eastAsia="Calibri" w:hAnsi="Sakkal Majalla" w:cs="Sakkal Majalla"/>
          <w:b/>
          <w:bCs/>
          <w:kern w:val="0"/>
          <w:sz w:val="44"/>
          <w:szCs w:val="44"/>
          <w:lang w:bidi="ar-EG"/>
          <w14:ligatures w14:val="none"/>
        </w:rPr>
        <w:t>Transformational Leadership - An Applied Study on Construction Companies in Saudi Arabia</w:t>
      </w:r>
    </w:p>
    <w:p w14:paraId="5EF93E7B" w14:textId="77777777" w:rsidR="00A94AEB" w:rsidRPr="0081623B" w:rsidRDefault="00A94AEB" w:rsidP="00980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1FA068FB" w14:textId="5383694E" w:rsidR="007A1469" w:rsidRPr="007A1469" w:rsidRDefault="00D2705C" w:rsidP="00980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73" w:name="_Hlk170238200"/>
      <w:r w:rsidRPr="00D2705C">
        <w:rPr>
          <w:rFonts w:ascii="Sakkal Majalla" w:eastAsia="Calibri" w:hAnsi="Sakkal Majalla" w:cs="Sakkal Majalla"/>
          <w:b/>
          <w:bCs/>
          <w:kern w:val="0"/>
          <w:sz w:val="36"/>
          <w:szCs w:val="36"/>
          <w:lang w:bidi="ar-EG"/>
          <w14:ligatures w14:val="none"/>
        </w:rPr>
        <w:t xml:space="preserve">Hana Mohammad </w:t>
      </w:r>
      <w:proofErr w:type="gramStart"/>
      <w:r w:rsidRPr="00D2705C">
        <w:rPr>
          <w:rFonts w:ascii="Sakkal Majalla" w:eastAsia="Calibri" w:hAnsi="Sakkal Majalla" w:cs="Sakkal Majalla"/>
          <w:b/>
          <w:bCs/>
          <w:kern w:val="0"/>
          <w:sz w:val="36"/>
          <w:szCs w:val="36"/>
          <w:lang w:bidi="ar-EG"/>
          <w14:ligatures w14:val="none"/>
        </w:rPr>
        <w:t xml:space="preserve">Alqahtani </w:t>
      </w:r>
      <w:r>
        <w:rPr>
          <w:rFonts w:ascii="Sakkal Majalla" w:eastAsia="Calibri" w:hAnsi="Sakkal Majalla" w:cs="Sakkal Majalla" w:hint="cs"/>
          <w:b/>
          <w:bCs/>
          <w:kern w:val="0"/>
          <w:sz w:val="36"/>
          <w:szCs w:val="36"/>
          <w:rtl/>
          <w:lang w:bidi="ar-EG"/>
          <w14:ligatures w14:val="none"/>
        </w:rPr>
        <w:t xml:space="preserve"> </w:t>
      </w:r>
      <w:r w:rsidR="007A1469" w:rsidRPr="007A1469">
        <w:rPr>
          <w:rFonts w:ascii="Sakkal Majalla" w:eastAsia="Calibri" w:hAnsi="Sakkal Majalla" w:cs="Sakkal Majalla"/>
          <w:b/>
          <w:bCs/>
          <w:kern w:val="0"/>
          <w:sz w:val="36"/>
          <w:szCs w:val="36"/>
          <w:lang w:bidi="ar-EG"/>
          <w14:ligatures w14:val="none"/>
        </w:rPr>
        <w:t>(</w:t>
      </w:r>
      <w:proofErr w:type="gramEnd"/>
      <w:r w:rsidR="007A1469" w:rsidRPr="007A1469">
        <w:rPr>
          <w:rFonts w:ascii="Sakkal Majalla" w:eastAsia="Calibri" w:hAnsi="Sakkal Majalla" w:cs="Sakkal Majalla"/>
          <w:b/>
          <w:bCs/>
          <w:kern w:val="0"/>
          <w:sz w:val="36"/>
          <w:szCs w:val="36"/>
          <w:lang w:bidi="ar-EG"/>
          <w14:ligatures w14:val="none"/>
        </w:rPr>
        <w:t>The Leader)</w:t>
      </w:r>
      <w:r w:rsidR="007A1469" w:rsidRPr="007A1469">
        <w:rPr>
          <w:rtl/>
        </w:rPr>
        <w:t xml:space="preserve"> </w:t>
      </w:r>
      <w:r w:rsidR="007A1469" w:rsidRPr="007A1469">
        <w:rPr>
          <w:rFonts w:ascii="Sakkal Majalla" w:eastAsia="Calibri" w:hAnsi="Sakkal Majalla" w:cs="Sakkal Majalla"/>
          <w:b/>
          <w:bCs/>
          <w:kern w:val="0"/>
          <w:sz w:val="36"/>
          <w:szCs w:val="36"/>
          <w:lang w:bidi="ar-EG"/>
          <w14:ligatures w14:val="none"/>
        </w:rPr>
        <w:t>233000335</w:t>
      </w:r>
      <w:r w:rsidR="007A1469">
        <w:rPr>
          <w:rFonts w:ascii="Sakkal Majalla" w:eastAsia="Calibri" w:hAnsi="Sakkal Majalla" w:cs="Sakkal Majalla" w:hint="cs"/>
          <w:b/>
          <w:bCs/>
          <w:kern w:val="0"/>
          <w:sz w:val="36"/>
          <w:szCs w:val="36"/>
          <w:rtl/>
          <w:lang w:bidi="ar-EG"/>
          <w14:ligatures w14:val="none"/>
        </w:rPr>
        <w:t xml:space="preserve">   </w:t>
      </w:r>
    </w:p>
    <w:p w14:paraId="1ADED5DE" w14:textId="6EC4C82F" w:rsidR="00A94AEB" w:rsidRDefault="007A1469" w:rsidP="00980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A1469">
        <w:rPr>
          <w:rFonts w:ascii="Sakkal Majalla" w:eastAsia="Calibri" w:hAnsi="Sakkal Majalla" w:cs="Sakkal Majalla"/>
          <w:b/>
          <w:bCs/>
          <w:kern w:val="0"/>
          <w:sz w:val="36"/>
          <w:szCs w:val="36"/>
          <w:lang w:bidi="ar-EG"/>
          <w14:ligatures w14:val="none"/>
        </w:rPr>
        <w:t xml:space="preserve"> </w:t>
      </w:r>
      <w:r w:rsidR="00D2705C" w:rsidRPr="00D2705C">
        <w:rPr>
          <w:rFonts w:ascii="Sakkal Majalla" w:eastAsia="Calibri" w:hAnsi="Sakkal Majalla" w:cs="Sakkal Majalla"/>
          <w:b/>
          <w:bCs/>
          <w:kern w:val="0"/>
          <w:sz w:val="36"/>
          <w:szCs w:val="36"/>
          <w:lang w:bidi="ar-EG"/>
          <w14:ligatures w14:val="none"/>
        </w:rPr>
        <w:t>Sumaya Mohammad Alharthi</w:t>
      </w:r>
      <w:r w:rsidR="00D2705C">
        <w:rPr>
          <w:rFonts w:ascii="Sakkal Majalla" w:eastAsia="Calibri" w:hAnsi="Sakkal Majalla" w:cs="Sakkal Majalla" w:hint="cs"/>
          <w:b/>
          <w:bCs/>
          <w:kern w:val="0"/>
          <w:sz w:val="36"/>
          <w:szCs w:val="36"/>
          <w:rtl/>
          <w:lang w:bidi="ar-EG"/>
          <w14:ligatures w14:val="none"/>
        </w:rPr>
        <w:t xml:space="preserve">          </w:t>
      </w:r>
      <w:r w:rsidRPr="007A1469">
        <w:rPr>
          <w:rFonts w:ascii="Sakkal Majalla" w:eastAsia="Calibri" w:hAnsi="Sakkal Majalla" w:cs="Sakkal Majalla"/>
          <w:b/>
          <w:bCs/>
          <w:kern w:val="0"/>
          <w:sz w:val="36"/>
          <w:szCs w:val="36"/>
          <w:lang w:bidi="ar-EG"/>
          <w14:ligatures w14:val="none"/>
        </w:rPr>
        <w:t>233000257</w:t>
      </w:r>
      <w:r>
        <w:rPr>
          <w:rFonts w:ascii="Sakkal Majalla" w:eastAsia="Calibri" w:hAnsi="Sakkal Majalla" w:cs="Sakkal Majalla" w:hint="cs"/>
          <w:b/>
          <w:bCs/>
          <w:kern w:val="0"/>
          <w:sz w:val="36"/>
          <w:szCs w:val="36"/>
          <w:rtl/>
          <w:lang w:bidi="ar-EG"/>
          <w14:ligatures w14:val="none"/>
        </w:rPr>
        <w:t xml:space="preserve">   </w:t>
      </w:r>
    </w:p>
    <w:p w14:paraId="3188A82A" w14:textId="373A381E" w:rsidR="00A94AEB" w:rsidRPr="0081623B" w:rsidRDefault="00A94AEB" w:rsidP="00980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t xml:space="preserve"> </w:t>
      </w:r>
      <w:r w:rsidRPr="0081623B">
        <w:rPr>
          <w:rFonts w:ascii="Sakkal Majalla" w:eastAsia="Calibri" w:hAnsi="Sakkal Majalla" w:cs="Sakkal Majalla"/>
          <w:b/>
          <w:bCs/>
          <w:kern w:val="0"/>
          <w:sz w:val="36"/>
          <w:szCs w:val="36"/>
          <w:lang w:bidi="ar-EG"/>
          <w14:ligatures w14:val="none"/>
        </w:rPr>
        <w:t>Supervision:</w:t>
      </w:r>
    </w:p>
    <w:p w14:paraId="62A82620" w14:textId="77777777" w:rsidR="00A94AEB" w:rsidRDefault="00A94AEB" w:rsidP="0098057B">
      <w:pPr>
        <w:bidi w:val="0"/>
        <w:spacing w:before="100" w:beforeAutospacing="1" w:after="0" w:line="360" w:lineRule="auto"/>
        <w:jc w:val="center"/>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46A2FA73" w14:textId="0F9CF3E7" w:rsidR="00E11E70" w:rsidRPr="0081623B" w:rsidRDefault="00E11E70" w:rsidP="0098057B">
      <w:pPr>
        <w:bidi w:val="0"/>
        <w:spacing w:after="0" w:line="360" w:lineRule="auto"/>
        <w:jc w:val="center"/>
        <w:rPr>
          <w:rFonts w:ascii="Sakkal Majalla" w:eastAsia="Calibri" w:hAnsi="Sakkal Majalla" w:cs="Sakkal Majalla"/>
          <w:b/>
          <w:bCs/>
          <w:kern w:val="0"/>
          <w:sz w:val="36"/>
          <w:szCs w:val="36"/>
          <w:lang w:bidi="ar-EG"/>
          <w14:ligatures w14:val="none"/>
        </w:rPr>
      </w:pPr>
      <w:r w:rsidRPr="00E11E70">
        <w:rPr>
          <w:rFonts w:ascii="Sakkal Majalla" w:eastAsia="Calibri" w:hAnsi="Sakkal Majalla" w:cs="Sakkal Majalla"/>
          <w:b/>
          <w:bCs/>
          <w:kern w:val="0"/>
          <w:sz w:val="36"/>
          <w:szCs w:val="36"/>
          <w:lang w:bidi="ar-EG"/>
          <w14:ligatures w14:val="none"/>
        </w:rPr>
        <w:t>Dr. Fayez Jarad</w:t>
      </w:r>
    </w:p>
    <w:p w14:paraId="6F370EE7" w14:textId="02E3153B" w:rsidR="003730C0" w:rsidRDefault="00A94AEB" w:rsidP="0098057B">
      <w:pPr>
        <w:spacing w:before="100" w:beforeAutospacing="1" w:after="100" w:afterAutospacing="1" w:line="360" w:lineRule="auto"/>
        <w:jc w:val="center"/>
        <w:rPr>
          <w:rFonts w:ascii="Sakkal Majalla" w:hAnsi="Sakkal Majalla" w:cs="Sakkal Majalla"/>
          <w:sz w:val="28"/>
          <w:szCs w:val="28"/>
          <w:u w:val="single"/>
          <w:rtl/>
        </w:rPr>
      </w:pPr>
      <w:r w:rsidRPr="0081623B">
        <w:rPr>
          <w:rFonts w:ascii="Sakkal Majalla" w:eastAsia="Calibri" w:hAnsi="Sakkal Majalla" w:cs="Sakkal Majalla"/>
          <w:b/>
          <w:bCs/>
          <w:kern w:val="0"/>
          <w:sz w:val="36"/>
          <w:szCs w:val="36"/>
          <w:lang w:bidi="ar-EG"/>
          <w14:ligatures w14:val="none"/>
        </w:rPr>
        <w:t>1445-2024</w:t>
      </w:r>
      <w:bookmarkEnd w:id="73"/>
    </w:p>
    <w:sectPr w:rsidR="003730C0" w:rsidSect="0098057B">
      <w:footerReference w:type="default" r:id="rId12"/>
      <w:pgSz w:w="11906" w:h="16838" w:code="9"/>
      <w:pgMar w:top="1440" w:right="1985" w:bottom="1440" w:left="1440"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D1D9E" w14:textId="77777777" w:rsidR="00964C64" w:rsidRDefault="00964C64" w:rsidP="009125CE">
      <w:pPr>
        <w:spacing w:after="0" w:line="240" w:lineRule="auto"/>
      </w:pPr>
      <w:r>
        <w:separator/>
      </w:r>
    </w:p>
  </w:endnote>
  <w:endnote w:type="continuationSeparator" w:id="0">
    <w:p w14:paraId="0C29A4BA" w14:textId="77777777" w:rsidR="00964C64" w:rsidRDefault="00964C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Aptos Display">
    <w:charset w:val="00"/>
    <w:family w:val="swiss"/>
    <w:pitch w:val="variable"/>
    <w:sig w:usb0="20000287" w:usb1="00000003" w:usb2="00000000" w:usb3="00000000" w:csb0="0000019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3585836"/>
      <w:docPartObj>
        <w:docPartGallery w:val="Page Numbers (Bottom of Page)"/>
        <w:docPartUnique/>
      </w:docPartObj>
    </w:sdtPr>
    <w:sdtContent>
      <w:p w14:paraId="3DF08508" w14:textId="4180C267" w:rsidR="008353F7" w:rsidRDefault="008353F7" w:rsidP="00037282">
        <w:pPr>
          <w:pStyle w:val="a4"/>
        </w:pPr>
        <w:r>
          <w:rPr>
            <w:noProof/>
          </w:rPr>
          <mc:AlternateContent>
            <mc:Choice Requires="wpg">
              <w:drawing>
                <wp:anchor distT="0" distB="0" distL="114300" distR="114300" simplePos="0" relativeHeight="251659264" behindDoc="0" locked="0" layoutInCell="0" allowOverlap="1" wp14:anchorId="117DE2CE" wp14:editId="3AC5E5C9">
                  <wp:simplePos x="0" y="0"/>
                  <wp:positionH relativeFrom="margin">
                    <wp:posOffset>2562225</wp:posOffset>
                  </wp:positionH>
                  <wp:positionV relativeFrom="bottomMargin">
                    <wp:posOffset>42545</wp:posOffset>
                  </wp:positionV>
                  <wp:extent cx="619125" cy="561975"/>
                  <wp:effectExtent l="0" t="19050" r="9525" b="47625"/>
                  <wp:wrapNone/>
                  <wp:docPr id="1014378934"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125" cy="561975"/>
                            <a:chOff x="1731" y="14550"/>
                            <a:chExt cx="660" cy="507"/>
                          </a:xfrm>
                        </wpg:grpSpPr>
                        <wps:wsp>
                          <wps:cNvPr id="1702113405"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0955340"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9444958" name="Text Box 90"/>
                          <wps:cNvSpPr txBox="1">
                            <a:spLocks noChangeArrowheads="1"/>
                          </wps:cNvSpPr>
                          <wps:spPr bwMode="auto">
                            <a:xfrm>
                              <a:off x="1731" y="14675"/>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2A199" w14:textId="77777777" w:rsidR="008353F7" w:rsidRPr="00037282" w:rsidRDefault="008353F7">
                                <w:pPr>
                                  <w:spacing w:after="0" w:line="240" w:lineRule="auto"/>
                                  <w:jc w:val="center"/>
                                  <w:rPr>
                                    <w:rFonts w:ascii="Sakkal Majalla" w:hAnsi="Sakkal Majalla" w:cs="Sakkal Majalla"/>
                                    <w:b/>
                                    <w:bCs/>
                                    <w:color w:val="323E4F" w:themeColor="text2" w:themeShade="BF"/>
                                    <w:sz w:val="24"/>
                                    <w:szCs w:val="24"/>
                                  </w:rPr>
                                </w:pPr>
                                <w:r w:rsidRPr="00037282">
                                  <w:rPr>
                                    <w:rFonts w:ascii="Sakkal Majalla" w:hAnsi="Sakkal Majalla" w:cs="Sakkal Majalla"/>
                                    <w:b/>
                                    <w:bCs/>
                                    <w:sz w:val="24"/>
                                    <w:szCs w:val="24"/>
                                  </w:rPr>
                                  <w:fldChar w:fldCharType="begin"/>
                                </w:r>
                                <w:r w:rsidRPr="00037282">
                                  <w:rPr>
                                    <w:rFonts w:ascii="Sakkal Majalla" w:hAnsi="Sakkal Majalla" w:cs="Sakkal Majalla"/>
                                    <w:b/>
                                    <w:bCs/>
                                    <w:sz w:val="24"/>
                                    <w:szCs w:val="24"/>
                                  </w:rPr>
                                  <w:instrText xml:space="preserve"> PAGE   \* MERGEFORMAT </w:instrText>
                                </w:r>
                                <w:r w:rsidRPr="00037282">
                                  <w:rPr>
                                    <w:rFonts w:ascii="Sakkal Majalla" w:hAnsi="Sakkal Majalla" w:cs="Sakkal Majalla"/>
                                    <w:b/>
                                    <w:bCs/>
                                    <w:sz w:val="24"/>
                                    <w:szCs w:val="24"/>
                                  </w:rPr>
                                  <w:fldChar w:fldCharType="separate"/>
                                </w:r>
                                <w:r w:rsidR="00E8041B" w:rsidRPr="00037282">
                                  <w:rPr>
                                    <w:rFonts w:ascii="Sakkal Majalla" w:hAnsi="Sakkal Majalla" w:cs="Sakkal Majalla"/>
                                    <w:b/>
                                    <w:bCs/>
                                    <w:noProof/>
                                    <w:color w:val="323E4F" w:themeColor="text2" w:themeShade="BF"/>
                                    <w:sz w:val="24"/>
                                    <w:szCs w:val="24"/>
                                    <w:rtl/>
                                  </w:rPr>
                                  <w:t>52</w:t>
                                </w:r>
                                <w:r w:rsidRPr="00037282">
                                  <w:rPr>
                                    <w:rFonts w:ascii="Sakkal Majalla" w:hAnsi="Sakkal Majalla" w:cs="Sakkal Majalla"/>
                                    <w:b/>
                                    <w:bCs/>
                                    <w:noProof/>
                                    <w:color w:val="323E4F" w:themeColor="text2" w:themeShade="BF"/>
                                    <w:sz w:val="24"/>
                                    <w:szCs w:val="24"/>
                                  </w:rPr>
                                  <w:fldChar w:fldCharType="end"/>
                                </w:r>
                              </w:p>
                            </w:txbxContent>
                          </wps:txbx>
                          <wps:bodyPr rot="0" vert="horz" wrap="square" lIns="0" tIns="27432" rIns="0" bIns="0" anchor="t" anchorCtr="0" upright="1">
                            <a:noAutofit/>
                          </wps:bodyPr>
                        </wps:wsp>
                        <wpg:grpSp>
                          <wpg:cNvPr id="531326460" name="Group 91"/>
                          <wpg:cNvGrpSpPr>
                            <a:grpSpLocks/>
                          </wpg:cNvGrpSpPr>
                          <wpg:grpSpPr bwMode="auto">
                            <a:xfrm>
                              <a:off x="1775" y="14647"/>
                              <a:ext cx="571" cy="314"/>
                              <a:chOff x="1705" y="14935"/>
                              <a:chExt cx="682" cy="375"/>
                            </a:xfrm>
                          </wpg:grpSpPr>
                          <wps:wsp>
                            <wps:cNvPr id="1362940337"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2498193"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7DE2CE" id="مجموعة 1" o:spid="_x0000_s1026" style="position:absolute;left:0;text-align:left;margin-left:201.75pt;margin-top:3.35pt;width:48.75pt;height:44.25pt;z-index:251659264;mso-position-horizontal-relative:margin;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u+ZYAUAAKkZAAAOAAAAZHJzL2Uyb0RvYy54bWzsWWtv2zYU/T5g/4HQxwGtRb1l1Cm6vlag&#10;24rV+wGMJFvCJFGjlNjZr9+5pCgrTp0FXdo94ASwSfHq6vLc16H17Pm+qdl1ofpKtiuHP3UdVrSZ&#10;zKt2u3J+Xb95kjisH0Sbi1q2xcq5KXrn+cW33zzbdcvCk6Ws80IxKGn75a5bOeUwdMvFos/KohH9&#10;U9kVLRY3UjViwFRtF7kSO2hv6oXnutFiJ1XeKZkVfY+rr8yic6H1bzZFNvy82fTFwOqVA9sG/an0&#10;5yV9Li6eieVWia6sstEM8RlWNKJq8dBJ1SsxCHalqjuqmipTspeb4Wkmm4XcbKqs0HvAbrh7tJu3&#10;Sl51ei/b5W7bTTAB2iOcPltt9tP1W9V97D4oYz2G72X2Ww9cFrtuu5yv03xrhNnl7keZw5/iapB6&#10;4/uNakgFtsT2Gt+bCd9iP7AMFyOeci90WIalEJM4NPhnJZxEd/HY5w7DKg/CcHROVr62t0fwoL7X&#10;jenGhViap2pLR8vI8wil/oBW//fQ+liKrtBO6AmND4pVOVnqepz7gYvttKIBEi+AhJZlSULWkRmQ&#10;t9D2BlfWypelaLfFC6XkrixEDvO43s2tG2jSwyt/CTSPU/8YMot36EefBkwsO9UPbwvZMBqsnLwS&#10;jWxz7Ulx/b4fDLxWihzbyjdVXeO6WNYt262cNIQvadrLusppUU/U9vJlrdi1QMa9COl/9NUtsaYa&#10;kPd11aycxKU/EhJLAuR1m+vxIKrajOHoutUBaUAx4F7K/AYAKWmSGkUIg1KqPxy2Q0KvnP73K6EK&#10;h9XvWoCc8iCgCqAnQRh7mKj5yuV8RbQZVK2cwWFm+HIwVeOqU9W2xJO43nsrye+bSgNGTjNWjcYi&#10;DL9SPCaxm4Yh4tGG4y8ofYizumBJ+jXDMQlQ8XUGRzwyTrXhGHixCUffJP6Uv3fCUcH4cyw6Y5T+&#10;12IRnSwNgiANEQmmNq4pBL6Xe5bqPJ9VOjbscd1m05crklNfiWzTsVEZ2a7i+9q4R4pKqmZTyfx0&#10;ARv2l3tUukPVeHAtm+qYFwe+Z+sYrpoahsGjxszY9slUzQjGHhj63PeigPAzbtZ8haW6nR2TB6JG&#10;j0UueAwnjkUm0FRALK07wxgMgkiCzwNTfmbsgrq1rk2pP1GP15ZdJABS33hUnf4JduFHXhq4vo+C&#10;ecwuUu9Ll3MThk/CwDRmiuSR1fGYQNIIJshu3aYt8FTUDTu7k0fZlSEbpMmyC8RDDp5Bl7a5LROI&#10;pE1Tg4B/t2C+l7Ad83hkucFBDB6exLwoZOWnxWDqJMaTk9pAnyax0HdPaQtmYkF8yjRgMCm7xzTw&#10;sknsHtPg/knspGGosjMhwOW6LAIXGLvvAbb0oYJ87gcoO62Sz11xv+TcG2gO/ikE+dwfQZD4pxyC&#10;/D5snMfcPekUPvcKJHk814niPIWiKA33Fcts347hiRHKKc5c60Rzkk72dFZZAyRkwtqQd30DBfNB&#10;Or0lbfJm7VPS4IkQuy0NzOmCVY69kXLLne+KG/ppxRFPJG6PRVrcPGXcBDEqOgOvOQwBe10TzGC0&#10;a0IRJ+E1MNLp3ImBMNC2YEhE3+QgK+2I1hp5XayllhqOznt47mG1budSVFK0pVNaQ9iK2O9OK+QR&#10;jvcPlB0NBAK2g1td9tvoNPqOZbJa9oXxCm1eu2dCgUCcVa+po58PQf/CQxB6hRekCacT8Z22qTNv&#10;xjwpdh+Vb5q2absm29RV94MltrZ/pr5JbB6c++dUA+YMYF6pz/1zRo2obk9t/tw/7zbEc/+81WrP&#10;/VPTmf/Lj4iHQ6j+aVG/D9BMZXx3QS8c5nMtdXjDcvEnAAAA//8DAFBLAwQUAAYACAAAACEA+kXW&#10;gt8AAAAIAQAADwAAAGRycy9kb3ducmV2LnhtbEyPQUvDQBSE74L/YXmCN7ub1lSNeSmlqKci2Ari&#10;7TX7moRmd0N2m6T/3vWkx2GGmW/y1WRaMXDvG2cRkpkCwbZ0urEVwuf+9e4RhA9kNbXOMsKFPayK&#10;66ucMu1G+8HDLlQillifEUIdQpdJ6cuaDfmZ69hG7+h6QyHKvpK6pzGWm1bOlVpKQ42NCzV1vKm5&#10;PO3OBuFtpHG9SF6G7em4uXzv0/evbcKItzfT+hlE4Cn8heEXP6JDEZkO7my1Fy3CvVqkMYqwfAAR&#10;/VQl8dsB4Smdgyxy+f9A8QMAAP//AwBQSwECLQAUAAYACAAAACEAtoM4kv4AAADhAQAAEwAAAAAA&#10;AAAAAAAAAAAAAAAAW0NvbnRlbnRfVHlwZXNdLnhtbFBLAQItABQABgAIAAAAIQA4/SH/1gAAAJQB&#10;AAALAAAAAAAAAAAAAAAAAC8BAABfcmVscy8ucmVsc1BLAQItABQABgAIAAAAIQDpQu+ZYAUAAKkZ&#10;AAAOAAAAAAAAAAAAAAAAAC4CAABkcnMvZTJvRG9jLnhtbFBLAQItABQABgAIAAAAIQD6RdaC3wAA&#10;AAgBAAAPAAAAAAAAAAAAAAAAALoHAABkcnMvZG93bnJldi54bWxQSwUGAAAAAAQABADzAAAAxggA&#10;AAAA&#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2JjxwAAAOMAAAAPAAAAZHJzL2Rvd25yZXYueG1sRE/NSsNA&#10;EL4LvsMygje7m6bVErstIgii9mAq9DpkxySYnY3ZMYlv7wqCx/n+Z7uffadGGmIb2EK2MKCIq+Ba&#10;ri28HR+uNqCiIDvsApOFb4qw352fbbFwYeJXGkupVQrhWKCFRqQvtI5VQx7jIvTEiXsPg0dJ51Br&#10;N+CUwn2nl8Zca48tp4YGe7pvqPoov7yFl+ec11nej0+TlHKqW7f6PB6svbyY725BCc3yL/5zP7o0&#10;/8YssyxfmTX8/pQA0LsfAAAA//8DAFBLAQItABQABgAIAAAAIQDb4fbL7gAAAIUBAAATAAAAAAAA&#10;AAAAAAAAAAAAAABbQ29udGVudF9UeXBlc10ueG1sUEsBAi0AFAAGAAgAAAAhAFr0LFu/AAAAFQEA&#10;AAsAAAAAAAAAAAAAAAAAHwEAAF9yZWxzLy5yZWxzUEsBAi0AFAAGAAgAAAAhAE7rYmPHAAAA4wAA&#10;AA8AAAAAAAAAAAAAAAAABwIAAGRycy9kb3ducmV2LnhtbFBLBQYAAAAAAwADALcAAAD7AgAAAAA=&#10;" filled="f" strokecolor="#a5a5a5"/>
                  <v:rect id="Rectangle 89"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EW4ygAAAOIAAAAPAAAAZHJzL2Rvd25yZXYueG1sRI/LasJA&#10;FIb3Bd9hOIK7OulFTVNHKYVCN9YaXejukDnNhGTOhMxoUp/eWRS6/PlvfMv1YBtxoc5XjhU8TBMQ&#10;xIXTFZcKDvuP+xSED8gaG8ek4Jc8rFejuyVm2vW8o0seShFH2GeowITQZlL6wpBFP3UtcfR+XGcx&#10;RNmVUnfYx3HbyMckmUuLFccHgy29Gyrq/GwVfB+3fX6qvcbqUDfb65fZXNNBqcl4eHsFEWgI/+G/&#10;9qdWkC6Sl9ns6TlCRKSIA3J1AwAA//8DAFBLAQItABQABgAIAAAAIQDb4fbL7gAAAIUBAAATAAAA&#10;AAAAAAAAAAAAAAAAAABbQ29udGVudF9UeXBlc10ueG1sUEsBAi0AFAAGAAgAAAAhAFr0LFu/AAAA&#10;FQEAAAsAAAAAAAAAAAAAAAAAHwEAAF9yZWxzLy5yZWxzUEsBAi0AFAAGAAgAAAAhAAFMRbjKAAAA&#10;4gAAAA8AAAAAAAAAAAAAAAAABwIAAGRycy9kb3ducmV2LnhtbFBLBQYAAAAAAwADALcAAAD+AgAA&#10;AAA=&#10;" filled="f" strokecolor="#a5a5a5"/>
                  <v:shapetype id="_x0000_t202" coordsize="21600,21600" o:spt="202" path="m,l,21600r21600,l21600,xe">
                    <v:stroke joinstyle="miter"/>
                    <v:path gradientshapeok="t" o:connecttype="rect"/>
                  </v:shapetype>
                  <v:shape id="Text Box 90" o:spid="_x0000_s1029" type="#_x0000_t202" style="position:absolute;left:1731;top:14675;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8oTyAAAAOMAAAAPAAAAZHJzL2Rvd25yZXYueG1sRE/Pa8Iw&#10;FL4P9j+EN/AyZlLpZK1GEUG202DOw47P5tkGm5fSxNr+98thsOPH93u9HV0rBuqD9awhmysQxJU3&#10;lmsNp+/DyxuIEJENtp5Jw0QBtpvHhzWWxt/5i4ZjrEUK4VCihibGrpQyVA05DHPfESfu4nuHMcG+&#10;lqbHewp3rVwotZQOLaeGBjvaN1Rdjzen4bm4nj/x8vM+xGmf2aVV3TCdtJ49jbsViEhj/Bf/uT+M&#10;hoXKijzPi9c0On1Kf0BufgEAAP//AwBQSwECLQAUAAYACAAAACEA2+H2y+4AAACFAQAAEwAAAAAA&#10;AAAAAAAAAAAAAAAAW0NvbnRlbnRfVHlwZXNdLnhtbFBLAQItABQABgAIAAAAIQBa9CxbvwAAABUB&#10;AAALAAAAAAAAAAAAAAAAAB8BAABfcmVscy8ucmVsc1BLAQItABQABgAIAAAAIQDmf8oTyAAAAOMA&#10;AAAPAAAAAAAAAAAAAAAAAAcCAABkcnMvZG93bnJldi54bWxQSwUGAAAAAAMAAwC3AAAA/AIAAAAA&#10;" filled="f" stroked="f">
                    <v:textbox inset="0,2.16pt,0,0">
                      <w:txbxContent>
                        <w:p w14:paraId="2572A199" w14:textId="77777777" w:rsidR="008353F7" w:rsidRPr="00037282" w:rsidRDefault="008353F7">
                          <w:pPr>
                            <w:spacing w:after="0" w:line="240" w:lineRule="auto"/>
                            <w:jc w:val="center"/>
                            <w:rPr>
                              <w:rFonts w:ascii="Sakkal Majalla" w:hAnsi="Sakkal Majalla" w:cs="Sakkal Majalla"/>
                              <w:b/>
                              <w:bCs/>
                              <w:color w:val="323E4F" w:themeColor="text2" w:themeShade="BF"/>
                              <w:sz w:val="24"/>
                              <w:szCs w:val="24"/>
                            </w:rPr>
                          </w:pPr>
                          <w:r w:rsidRPr="00037282">
                            <w:rPr>
                              <w:rFonts w:ascii="Sakkal Majalla" w:hAnsi="Sakkal Majalla" w:cs="Sakkal Majalla"/>
                              <w:b/>
                              <w:bCs/>
                              <w:sz w:val="24"/>
                              <w:szCs w:val="24"/>
                            </w:rPr>
                            <w:fldChar w:fldCharType="begin"/>
                          </w:r>
                          <w:r w:rsidRPr="00037282">
                            <w:rPr>
                              <w:rFonts w:ascii="Sakkal Majalla" w:hAnsi="Sakkal Majalla" w:cs="Sakkal Majalla"/>
                              <w:b/>
                              <w:bCs/>
                              <w:sz w:val="24"/>
                              <w:szCs w:val="24"/>
                            </w:rPr>
                            <w:instrText xml:space="preserve"> PAGE   \* MERGEFORMAT </w:instrText>
                          </w:r>
                          <w:r w:rsidRPr="00037282">
                            <w:rPr>
                              <w:rFonts w:ascii="Sakkal Majalla" w:hAnsi="Sakkal Majalla" w:cs="Sakkal Majalla"/>
                              <w:b/>
                              <w:bCs/>
                              <w:sz w:val="24"/>
                              <w:szCs w:val="24"/>
                            </w:rPr>
                            <w:fldChar w:fldCharType="separate"/>
                          </w:r>
                          <w:r w:rsidR="00E8041B" w:rsidRPr="00037282">
                            <w:rPr>
                              <w:rFonts w:ascii="Sakkal Majalla" w:hAnsi="Sakkal Majalla" w:cs="Sakkal Majalla"/>
                              <w:b/>
                              <w:bCs/>
                              <w:noProof/>
                              <w:color w:val="323E4F" w:themeColor="text2" w:themeShade="BF"/>
                              <w:sz w:val="24"/>
                              <w:szCs w:val="24"/>
                              <w:rtl/>
                            </w:rPr>
                            <w:t>52</w:t>
                          </w:r>
                          <w:r w:rsidRPr="00037282">
                            <w:rPr>
                              <w:rFonts w:ascii="Sakkal Majalla" w:hAnsi="Sakkal Majalla" w:cs="Sakkal Majalla"/>
                              <w:b/>
                              <w:bCs/>
                              <w:noProof/>
                              <w:color w:val="323E4F" w:themeColor="text2" w:themeShade="BF"/>
                              <w:sz w:val="24"/>
                              <w:szCs w:val="24"/>
                            </w:rPr>
                            <w:fldChar w:fldCharType="end"/>
                          </w:r>
                        </w:p>
                      </w:txbxContent>
                    </v:textbox>
                  </v:shape>
                  <v:group id="Group 91"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YxgyQAAAOIAAAAPAAAAZHJzL2Rvd25yZXYueG1sRI/NasJA&#10;FIX3Qt9huIXudBJTQ0kdRaSWLqRgLIi7S+aaBDN3QmZM4ts7C6HLw/njW65H04ieOldbVhDPIhDE&#10;hdU1lwr+jrvpBwjnkTU2lknBnRysVy+TJWbaDnygPvelCCPsMlRQed9mUrqiIoNuZlvi4F1sZ9AH&#10;2ZVSdziEcdPIeRSl0mDN4aHClrYVFdf8ZhR8Dzhskvir318v2/v5uPg97WNS6u113HyC8DT6//Cz&#10;/aMVLJI4mafvaYAISAEH5OoBAAD//wMAUEsBAi0AFAAGAAgAAAAhANvh9svuAAAAhQEAABMAAAAA&#10;AAAAAAAAAAAAAAAAAFtDb250ZW50X1R5cGVzXS54bWxQSwECLQAUAAYACAAAACEAWvQsW78AAAAV&#10;AQAACwAAAAAAAAAAAAAAAAAfAQAAX3JlbHMvLnJlbHNQSwECLQAUAAYACAAAACEAi4GMYMkAAADi&#10;AAAADwAAAAAAAAAAAAAAAAAHAgAAZHJzL2Rvd25yZXYueG1sUEsFBgAAAAADAAMAtwAAAP0CAAAA&#10;AA==&#10;">
                    <v:shape id="AutoShape 92"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kqTyQAAAOMAAAAPAAAAZHJzL2Rvd25yZXYueG1sRE9PS8Mw&#10;FL8L+w7hCd62xFWmrcvG5pgIerHOg7dH80zLmpfaxK5+eyMMPL7f/7dcj64VA/Wh8azheqZAEFfe&#10;NGw1HN720zsQISIbbD2Thh8KsF5NLpZYGH/iVxrKaEUK4VCghjrGrpAyVDU5DDPfESfu0/cOYzp7&#10;K02PpxTuWjlXaiEdNpwaauzooabqWH47DV+PVr0fTP5SbrNjbvcfu+dhu9P66nLc3IOINMZ/8dn9&#10;ZNL8bDHPb1SW3cLfTwkAufoFAAD//wMAUEsBAi0AFAAGAAgAAAAhANvh9svuAAAAhQEAABMAAAAA&#10;AAAAAAAAAAAAAAAAAFtDb250ZW50X1R5cGVzXS54bWxQSwECLQAUAAYACAAAACEAWvQsW78AAAAV&#10;AQAACwAAAAAAAAAAAAAAAAAfAQAAX3JlbHMvLnJlbHNQSwECLQAUAAYACAAAACEA1uJKk8kAAADj&#10;AAAADwAAAAAAAAAAAAAAAAAHAgAAZHJzL2Rvd25yZXYueG1sUEsFBgAAAAADAAMAtwAAAP0CAAAA&#10;AA==&#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ZZxwAAAOMAAAAPAAAAZHJzL2Rvd25yZXYueG1sRE+9TsMw&#10;EN6ReAfrkNiokwJVGupWVSioa9MubKf4SCzic2S7TeDpMRJSx/v+b7WZbC8u5INxrCCfZSCIG6cN&#10;twpOx7eHAkSIyBp7x6TgmwJs1rc3Kyy1G/lAlzq2IoVwKFFBF+NQShmajiyGmRuIE/fpvMWYTt9K&#10;7XFM4baX8yxbSIuGU0OHA1UdNV/12SoY8v00Vv6jen7vX9vi8FPvdsYodX83bV9ARJriVfzv3us0&#10;f5HNn5ZFvnyEv58SAHL9CwAA//8DAFBLAQItABQABgAIAAAAIQDb4fbL7gAAAIUBAAATAAAAAAAA&#10;AAAAAAAAAAAAAABbQ29udGVudF9UeXBlc10ueG1sUEsBAi0AFAAGAAgAAAAhAFr0LFu/AAAAFQEA&#10;AAsAAAAAAAAAAAAAAAAAHwEAAF9yZWxzLy5yZWxzUEsBAi0AFAAGAAgAAAAhAPGyBlnHAAAA4wAA&#10;AA8AAAAAAAAAAAAAAAAABwIAAGRycy9kb3ducmV2LnhtbFBLBQYAAAAAAwADALcAAAD7AgAAA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2403759"/>
      <w:docPartObj>
        <w:docPartGallery w:val="Page Numbers (Bottom of Page)"/>
        <w:docPartUnique/>
      </w:docPartObj>
    </w:sdtPr>
    <w:sdtContent>
      <w:p w14:paraId="6A54B016" w14:textId="77777777" w:rsidR="00767B62" w:rsidRDefault="00767B62" w:rsidP="00037282">
        <w:pPr>
          <w:pStyle w:val="a4"/>
        </w:pPr>
        <w:r>
          <w:rPr>
            <w:noProof/>
          </w:rPr>
          <mc:AlternateContent>
            <mc:Choice Requires="wpg">
              <w:drawing>
                <wp:anchor distT="0" distB="0" distL="114300" distR="114300" simplePos="0" relativeHeight="251663360" behindDoc="0" locked="0" layoutInCell="0" allowOverlap="1" wp14:anchorId="4DF42797" wp14:editId="2A9F9F67">
                  <wp:simplePos x="0" y="0"/>
                  <wp:positionH relativeFrom="margin">
                    <wp:posOffset>2562225</wp:posOffset>
                  </wp:positionH>
                  <wp:positionV relativeFrom="bottomMargin">
                    <wp:posOffset>42545</wp:posOffset>
                  </wp:positionV>
                  <wp:extent cx="619125" cy="561975"/>
                  <wp:effectExtent l="0" t="19050" r="9525" b="47625"/>
                  <wp:wrapNone/>
                  <wp:docPr id="769762019"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125" cy="561975"/>
                            <a:chOff x="1731" y="14550"/>
                            <a:chExt cx="660" cy="507"/>
                          </a:xfrm>
                        </wpg:grpSpPr>
                        <wps:wsp>
                          <wps:cNvPr id="2029837002"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959329"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339739" name="Text Box 90"/>
                          <wps:cNvSpPr txBox="1">
                            <a:spLocks noChangeArrowheads="1"/>
                          </wps:cNvSpPr>
                          <wps:spPr bwMode="auto">
                            <a:xfrm>
                              <a:off x="1731" y="14675"/>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30993" w14:textId="77777777" w:rsidR="00767B62" w:rsidRPr="00037282" w:rsidRDefault="00767B62">
                                <w:pPr>
                                  <w:spacing w:after="0" w:line="240" w:lineRule="auto"/>
                                  <w:jc w:val="center"/>
                                  <w:rPr>
                                    <w:rFonts w:ascii="Sakkal Majalla" w:hAnsi="Sakkal Majalla" w:cs="Sakkal Majalla"/>
                                    <w:b/>
                                    <w:bCs/>
                                    <w:color w:val="323E4F" w:themeColor="text2" w:themeShade="BF"/>
                                    <w:sz w:val="24"/>
                                    <w:szCs w:val="24"/>
                                  </w:rPr>
                                </w:pPr>
                                <w:r w:rsidRPr="00037282">
                                  <w:rPr>
                                    <w:rFonts w:ascii="Sakkal Majalla" w:hAnsi="Sakkal Majalla" w:cs="Sakkal Majalla"/>
                                    <w:b/>
                                    <w:bCs/>
                                    <w:sz w:val="24"/>
                                    <w:szCs w:val="24"/>
                                  </w:rPr>
                                  <w:fldChar w:fldCharType="begin"/>
                                </w:r>
                                <w:r w:rsidRPr="00037282">
                                  <w:rPr>
                                    <w:rFonts w:ascii="Sakkal Majalla" w:hAnsi="Sakkal Majalla" w:cs="Sakkal Majalla"/>
                                    <w:b/>
                                    <w:bCs/>
                                    <w:sz w:val="24"/>
                                    <w:szCs w:val="24"/>
                                  </w:rPr>
                                  <w:instrText xml:space="preserve"> PAGE   \* MERGEFORMAT </w:instrText>
                                </w:r>
                                <w:r w:rsidRPr="00037282">
                                  <w:rPr>
                                    <w:rFonts w:ascii="Sakkal Majalla" w:hAnsi="Sakkal Majalla" w:cs="Sakkal Majalla"/>
                                    <w:b/>
                                    <w:bCs/>
                                    <w:sz w:val="24"/>
                                    <w:szCs w:val="24"/>
                                  </w:rPr>
                                  <w:fldChar w:fldCharType="separate"/>
                                </w:r>
                                <w:r w:rsidRPr="00037282">
                                  <w:rPr>
                                    <w:rFonts w:ascii="Sakkal Majalla" w:hAnsi="Sakkal Majalla" w:cs="Sakkal Majalla"/>
                                    <w:b/>
                                    <w:bCs/>
                                    <w:noProof/>
                                    <w:color w:val="323E4F" w:themeColor="text2" w:themeShade="BF"/>
                                    <w:sz w:val="24"/>
                                    <w:szCs w:val="24"/>
                                    <w:rtl/>
                                  </w:rPr>
                                  <w:t>52</w:t>
                                </w:r>
                                <w:r w:rsidRPr="00037282">
                                  <w:rPr>
                                    <w:rFonts w:ascii="Sakkal Majalla" w:hAnsi="Sakkal Majalla" w:cs="Sakkal Majalla"/>
                                    <w:b/>
                                    <w:bCs/>
                                    <w:noProof/>
                                    <w:color w:val="323E4F" w:themeColor="text2" w:themeShade="BF"/>
                                    <w:sz w:val="24"/>
                                    <w:szCs w:val="24"/>
                                  </w:rPr>
                                  <w:fldChar w:fldCharType="end"/>
                                </w:r>
                              </w:p>
                            </w:txbxContent>
                          </wps:txbx>
                          <wps:bodyPr rot="0" vert="horz" wrap="square" lIns="0" tIns="27432" rIns="0" bIns="0" anchor="t" anchorCtr="0" upright="1">
                            <a:noAutofit/>
                          </wps:bodyPr>
                        </wps:wsp>
                        <wpg:grpSp>
                          <wpg:cNvPr id="1990668267" name="Group 91"/>
                          <wpg:cNvGrpSpPr>
                            <a:grpSpLocks/>
                          </wpg:cNvGrpSpPr>
                          <wpg:grpSpPr bwMode="auto">
                            <a:xfrm>
                              <a:off x="1775" y="14647"/>
                              <a:ext cx="571" cy="314"/>
                              <a:chOff x="1705" y="14935"/>
                              <a:chExt cx="682" cy="375"/>
                            </a:xfrm>
                          </wpg:grpSpPr>
                          <wps:wsp>
                            <wps:cNvPr id="582085891"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343760"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F42797" id="_x0000_s1033" style="position:absolute;left:0;text-align:left;margin-left:201.75pt;margin-top:3.35pt;width:48.75pt;height:44.25pt;z-index:251663360;mso-position-horizontal-relative:margin;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bICYwUAAK4ZAAAOAAAAZHJzL2Uyb0RvYy54bWzsWetu2zYU/j9g70Do54DGou4S4hRZmmYF&#10;urVovQegdcckUaPkyNnT7xxSlGU7zoIu7S5wAtikeHR0+J3bR+vy9bauyH0qupI3S4NemAZJm5gn&#10;ZZMvjV9Xb18FBul61iSs4k26NB7Sznh99f13l0MbpRYveJWkgoCSpouGdmkUfd9Gi0UXF2nNugve&#10;pg0sZlzUrIepyBeJYANor6uFZZreYuAiaQWP066Dq2/UonEl9WdZGvcfsqxLe1ItDbCtl59Cfq7x&#10;c3F1yaJcsLYo49EM9gVW1Kxs4KGTqjesZ2QjyiNVdRkL3vGsv4h5veBZVsap3APshpoHu7kTfNPK&#10;veTRkLcTTADtAU5frDb+5f5OtJ/bj0JZD8P3PP6tA1wWQ5tH83Wc50qYrIefeQL+ZJuey41vM1Gj&#10;CtgS2Up8HyZ8021PYrjo0ZBarkFiWHJh4rsK/7gAJ+Fd1LepQWCVOq47OicubvXtHnhQ3mv6eOOC&#10;Reqp0tLRMvQ8hFK3Q6v7e2h9LlibSid0iMZHQcpkaVimFQa2b5qWQRpWAxLXgISUJUGA1qEZIK+h&#10;7RSupOE3BWvy9FoIPhQpS8A8KnezdwNOOvDKXwJN/dA+hEzj7dre44CxqBVdf5fymuBgaSQlq3mT&#10;SE+y+/ddr+DVUujYhr8tqwqus6hqyLA0Qhd8idOOV2WCi3Ii8vVNJcg9g4y7dvF/9NWeWF32kPdV&#10;WS+NwMQ/FGIRAnLbJHLcs7JSY3B01ciAVKAocNc8eQCABFdJDUUIBgUXfxhkgIReGt3vGyZSg1Tv&#10;GgA5pI6DFUBOHNe3YCLmK+v5CmtiULU0eoOo4U2vqsamFWVewJOo3HvD0e9ZKQFDpymrRmMhDL9R&#10;PIa+FbqhbYU6HD9B6YM4q1IShN8yHAMHKr7MYI96yqk6HB3LV+Foq8Sf8vcoHAUYf45FY4zS/1os&#10;OpTadujbUyyuMAJ+5FsSyjSfFTrSb+G6TqavVyOntuLpnqOD0tNNxbalcS8UlFjMpor5eP3qt+ut&#10;7CWy/O9qx7Mr2lTNLN+xoQ+pagZXVSWDwYtGztj8saBJXjB2QhqGpucFlgfJrTqhpC0kHLe1zyGQ&#10;Ib0Ux6A+OHOsNY5kBCzSbnV9IBLIFWzqqCo0Ixmmvi20JwZyq0lGAEjKGw+K1D9AMtzAMgM3ACSP&#10;OEZofe2irsLwleuo9owBPXI76iNGssaDdfs1Hku74mhH6RRvFOVATZpjQDgkwDbwUp6Mm1xB4GZ1&#10;BTT8hwWxrYAMxKKeZgg7MUBlErM8lxSPi4GpkxgNTmoDEjWJubZ5SpszE3P8U6YBBpOyJ0wDdjaJ&#10;PWEaJNYkdtIw6LozIYDLNInnIgOUZGoHG1Tl5wnSuR9A2WmVdO6KpyXn3nCc0D6FIJ37w3EC+5RD&#10;IL13+6E+NU86hc69ApLUn+uEGj2FIisUA2ZRvG3G8IQRlFM4ea0CyUxa3uGJBYMVMmGlKLy8AYN5&#10;Jx3uSau8WdnoFHgiiO1LA+Z4QSuHvaFyzaCPxRUJ1eIQTyiuD0dSXD1l3ATyKjwJrygYAhx2hTAD&#10;r10hinAeXgFGMlxa1iMG0hYYIt1XOUgKPcK1mt+nKy6l+oNTHzx3t1o1cyksKdLSKa1BWIvo71Yq&#10;pB4c8p8pOxoICOhGrnXpb6VT6TuUiSvepcoruHnpngkFBHFWvabGfj4K/QuPQoHl2I7tI687PJnD&#10;URlcPOOfGLovyjpV19RNk2RV2f6k6a1un6Gt8po65/Y5lYA5AZgX6nP7nDEjLNtT8z63z+N+eG6f&#10;e5323D4lm/m//JK4O4LK3xflSwFJVMYXGPjWYT6XUrvXLFd/AgAA//8DAFBLAwQUAAYACAAAACEA&#10;+kXWgt8AAAAIAQAADwAAAGRycy9kb3ducmV2LnhtbEyPQUvDQBSE74L/YXmCN7ub1lSNeSmlqKci&#10;2Ari7TX7moRmd0N2m6T/3vWkx2GGmW/y1WRaMXDvG2cRkpkCwbZ0urEVwuf+9e4RhA9kNbXOMsKF&#10;PayK66ucMu1G+8HDLlQillifEUIdQpdJ6cuaDfmZ69hG7+h6QyHKvpK6pzGWm1bOlVpKQ42NCzV1&#10;vKm5PO3OBuFtpHG9SF6G7em4uXzv0/evbcKItzfT+hlE4Cn8heEXP6JDEZkO7my1Fy3CvVqkMYqw&#10;fAAR/VQl8dsB4Smdgyxy+f9A8QMAAP//AwBQSwECLQAUAAYACAAAACEAtoM4kv4AAADhAQAAEwAA&#10;AAAAAAAAAAAAAAAAAAAAW0NvbnRlbnRfVHlwZXNdLnhtbFBLAQItABQABgAIAAAAIQA4/SH/1gAA&#10;AJQBAAALAAAAAAAAAAAAAAAAAC8BAABfcmVscy8ucmVsc1BLAQItABQABgAIAAAAIQD81bICYwUA&#10;AK4ZAAAOAAAAAAAAAAAAAAAAAC4CAABkcnMvZTJvRG9jLnhtbFBLAQItABQABgAIAAAAIQD6RdaC&#10;3wAAAAgBAAAPAAAAAAAAAAAAAAAAAL0HAABkcnMvZG93bnJldi54bWxQSwUGAAAAAAQABADzAAAA&#10;yQgAAAAA&#10;" o:allowincell="f">
                  <v:shapetype id="_x0000_t4" coordsize="21600,21600" o:spt="4" path="m10800,l,10800,10800,21600,21600,10800xe">
                    <v:stroke joinstyle="miter"/>
                    <v:path gradientshapeok="t" o:connecttype="rect" textboxrect="5400,5400,16200,16200"/>
                  </v:shapetype>
                  <v:shape id="AutoShape 88" o:spid="_x0000_s1034"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AVxygAAAOMAAAAPAAAAZHJzL2Rvd25yZXYueG1sRI9fS8NA&#10;EMTfBb/DsYJv9q6Jf2rstYggiNYH00Jfl9yaBHN7Mbcm8dt7guDjMDO/Ydbb2XdqpCG2gS0sFwYU&#10;cRVcy7WFw/7xYgUqCrLDLjBZ+KYI283pyRoLFyZ+o7GUWiUIxwItNCJ9oXWsGvIYF6EnTt57GDxK&#10;kkOt3YBTgvtOZ8Zca48tp4UGe3poqPoov7yF3UvOV8u8H58nKeVYt+7yc/9q7fnZfH8HSmiW//Bf&#10;+8lZyEx2u8pvjMng91P6A3rzAwAA//8DAFBLAQItABQABgAIAAAAIQDb4fbL7gAAAIUBAAATAAAA&#10;AAAAAAAAAAAAAAAAAABbQ29udGVudF9UeXBlc10ueG1sUEsBAi0AFAAGAAgAAAAhAFr0LFu/AAAA&#10;FQEAAAsAAAAAAAAAAAAAAAAAHwEAAF9yZWxzLy5yZWxzUEsBAi0AFAAGAAgAAAAhAOgYBXHKAAAA&#10;4wAAAA8AAAAAAAAAAAAAAAAABwIAAGRycy9kb3ducmV2LnhtbFBLBQYAAAAAAwADALcAAAD+AgAA&#10;AAA=&#10;" filled="f" strokecolor="#a5a5a5"/>
                  <v:rect id="Rectangle 89" o:spid="_x0000_s1035"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E+gywAAAOIAAAAPAAAAZHJzL2Rvd25yZXYueG1sRI9BS8NA&#10;FITvgv9heUJvdmNKtYndFhEKXmxr7EFvj+wzG5J9G7LbJu2v7wqCx2FmvmGW69G24kS9rx0reJgm&#10;IIhLp2uuFBw+N/cLED4ga2wdk4IzeVivbm+WmGs38AedilCJCGGfowITQpdL6UtDFv3UdcTR+3G9&#10;xRBlX0nd4xDhtpVpkjxKizXHBYMdvRoqm+JoFey/dkPx3XiN9aFpd5eteb8sRqUmd+PLM4hAY/gP&#10;/7XftILsKc3m2SzN4PdSvANydQUAAP//AwBQSwECLQAUAAYACAAAACEA2+H2y+4AAACFAQAAEwAA&#10;AAAAAAAAAAAAAAAAAAAAW0NvbnRlbnRfVHlwZXNdLnhtbFBLAQItABQABgAIAAAAIQBa9CxbvwAA&#10;ABUBAAALAAAAAAAAAAAAAAAAAB8BAABfcmVscy8ucmVsc1BLAQItABQABgAIAAAAIQBsUE+gywAA&#10;AOIAAAAPAAAAAAAAAAAAAAAAAAcCAABkcnMvZG93bnJldi54bWxQSwUGAAAAAAMAAwC3AAAA/wIA&#10;AAAA&#10;" filled="f" strokecolor="#a5a5a5"/>
                  <v:shapetype id="_x0000_t202" coordsize="21600,21600" o:spt="202" path="m,l,21600r21600,l21600,xe">
                    <v:stroke joinstyle="miter"/>
                    <v:path gradientshapeok="t" o:connecttype="rect"/>
                  </v:shapetype>
                  <v:shape id="Text Box 90" o:spid="_x0000_s1036" type="#_x0000_t202" style="position:absolute;left:1731;top:14675;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WYMygAAAOIAAAAPAAAAZHJzL2Rvd25yZXYueG1sRI9Ba8JA&#10;FITvhf6H5RW8lLqJEdukrlIEsSeh1kOPr9lnsph9G7LbmPz7riB4HGbmG2a5Hmwjeuq8cawgnSYg&#10;iEunDVcKjt/blzcQPiBrbByTgpE8rFePD0sstLvwF/WHUIkIYV+ggjqEtpDSlzVZ9FPXEkfv5DqL&#10;IcqukrrDS4TbRs6SZCEtGo4LNba0qak8H/6sguf8/LvH08+uD+MmNQuTtP14VGryNHy8gwg0hHv4&#10;1v7UCuZpmmX5a5bD9VK8A3L1DwAA//8DAFBLAQItABQABgAIAAAAIQDb4fbL7gAAAIUBAAATAAAA&#10;AAAAAAAAAAAAAAAAAABbQ29udGVudF9UeXBlc10ueG1sUEsBAi0AFAAGAAgAAAAhAFr0LFu/AAAA&#10;FQEAAAsAAAAAAAAAAAAAAAAAHwEAAF9yZWxzLy5yZWxzUEsBAi0AFAAGAAgAAAAhANplZgzKAAAA&#10;4gAAAA8AAAAAAAAAAAAAAAAABwIAAGRycy9kb3ducmV2LnhtbFBLBQYAAAAAAwADALcAAAD+AgAA&#10;AAA=&#10;" filled="f" stroked="f">
                    <v:textbox inset="0,2.16pt,0,0">
                      <w:txbxContent>
                        <w:p w14:paraId="36F30993" w14:textId="77777777" w:rsidR="00767B62" w:rsidRPr="00037282" w:rsidRDefault="00767B62">
                          <w:pPr>
                            <w:spacing w:after="0" w:line="240" w:lineRule="auto"/>
                            <w:jc w:val="center"/>
                            <w:rPr>
                              <w:rFonts w:ascii="Sakkal Majalla" w:hAnsi="Sakkal Majalla" w:cs="Sakkal Majalla"/>
                              <w:b/>
                              <w:bCs/>
                              <w:color w:val="323E4F" w:themeColor="text2" w:themeShade="BF"/>
                              <w:sz w:val="24"/>
                              <w:szCs w:val="24"/>
                            </w:rPr>
                          </w:pPr>
                          <w:r w:rsidRPr="00037282">
                            <w:rPr>
                              <w:rFonts w:ascii="Sakkal Majalla" w:hAnsi="Sakkal Majalla" w:cs="Sakkal Majalla"/>
                              <w:b/>
                              <w:bCs/>
                              <w:sz w:val="24"/>
                              <w:szCs w:val="24"/>
                            </w:rPr>
                            <w:fldChar w:fldCharType="begin"/>
                          </w:r>
                          <w:r w:rsidRPr="00037282">
                            <w:rPr>
                              <w:rFonts w:ascii="Sakkal Majalla" w:hAnsi="Sakkal Majalla" w:cs="Sakkal Majalla"/>
                              <w:b/>
                              <w:bCs/>
                              <w:sz w:val="24"/>
                              <w:szCs w:val="24"/>
                            </w:rPr>
                            <w:instrText xml:space="preserve"> PAGE   \* MERGEFORMAT </w:instrText>
                          </w:r>
                          <w:r w:rsidRPr="00037282">
                            <w:rPr>
                              <w:rFonts w:ascii="Sakkal Majalla" w:hAnsi="Sakkal Majalla" w:cs="Sakkal Majalla"/>
                              <w:b/>
                              <w:bCs/>
                              <w:sz w:val="24"/>
                              <w:szCs w:val="24"/>
                            </w:rPr>
                            <w:fldChar w:fldCharType="separate"/>
                          </w:r>
                          <w:r w:rsidRPr="00037282">
                            <w:rPr>
                              <w:rFonts w:ascii="Sakkal Majalla" w:hAnsi="Sakkal Majalla" w:cs="Sakkal Majalla"/>
                              <w:b/>
                              <w:bCs/>
                              <w:noProof/>
                              <w:color w:val="323E4F" w:themeColor="text2" w:themeShade="BF"/>
                              <w:sz w:val="24"/>
                              <w:szCs w:val="24"/>
                              <w:rtl/>
                            </w:rPr>
                            <w:t>52</w:t>
                          </w:r>
                          <w:r w:rsidRPr="00037282">
                            <w:rPr>
                              <w:rFonts w:ascii="Sakkal Majalla" w:hAnsi="Sakkal Majalla" w:cs="Sakkal Majalla"/>
                              <w:b/>
                              <w:bCs/>
                              <w:noProof/>
                              <w:color w:val="323E4F" w:themeColor="text2" w:themeShade="BF"/>
                              <w:sz w:val="24"/>
                              <w:szCs w:val="24"/>
                            </w:rPr>
                            <w:fldChar w:fldCharType="end"/>
                          </w:r>
                        </w:p>
                      </w:txbxContent>
                    </v:textbox>
                  </v:shape>
                  <v:group id="Group 91" o:spid="_x0000_s1037"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dalyAAAAOMAAAAPAAAAZHJzL2Rvd25yZXYueG1sRE/NasJA&#10;EL4XfIdlBG91E0tTja4iUqUHEaqCeBuyYxLMzobsmsS37xYKPc73P4tVbyrRUuNKywricQSCOLO6&#10;5FzB+bR9nYJwHlljZZkUPMnBajl4WWCqbcff1B59LkIIuxQVFN7XqZQuK8igG9uaOHA32xj04Wxy&#10;qRvsQrip5CSKEmmw5NBQYE2bgrL78WEU7Drs1m/xZ7u/3zbP6+n9cNnHpNRo2K/nIDz1/l/85/7S&#10;Yf5sFiXJdJJ8wO9PAQC5/AEAAP//AwBQSwECLQAUAAYACAAAACEA2+H2y+4AAACFAQAAEwAAAAAA&#10;AAAAAAAAAAAAAAAAW0NvbnRlbnRfVHlwZXNdLnhtbFBLAQItABQABgAIAAAAIQBa9CxbvwAAABUB&#10;AAALAAAAAAAAAAAAAAAAAB8BAABfcmVscy8ucmVsc1BLAQItABQABgAIAAAAIQCaHdalyAAAAOMA&#10;AAAPAAAAAAAAAAAAAAAAAAcCAABkcnMvZG93bnJldi54bWxQSwUGAAAAAAMAAwC3AAAA/AIAAAAA&#10;">
                    <v:shape id="AutoShape 92" o:spid="_x0000_s1038"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2qQywAAAOIAAAAPAAAAZHJzL2Rvd25yZXYueG1sRI9BS8NA&#10;FITvBf/D8gRv7W4rlSR2W1pLRdCLsR68PbLPTWj2bZpd0/jvXUHwOMzMN8xqM7pWDNSHxrOG+UyB&#10;IK68adhqOL4dphmIEJENtp5JwzcF2KyvJissjL/wKw1ltCJBOBSooY6xK6QMVU0Ow8x3xMn79L3D&#10;mGRvpenxkuCulQul7qTDhtNCjR091FSdyi+n4fxo1fvR5C/l7vaU28PH/nnY7bW+uR639yAijfE/&#10;/Nd+MhqW2UJlyyyfw++ldAfk+gcAAP//AwBQSwECLQAUAAYACAAAACEA2+H2y+4AAACFAQAAEwAA&#10;AAAAAAAAAAAAAAAAAAAAW0NvbnRlbnRfVHlwZXNdLnhtbFBLAQItABQABgAIAAAAIQBa9CxbvwAA&#10;ABUBAAALAAAAAAAAAAAAAAAAAB8BAABfcmVscy8ucmVsc1BLAQItABQABgAIAAAAIQAat2qQywAA&#10;AOIAAAAPAAAAAAAAAAAAAAAAAAcCAABkcnMvZG93bnJldi54bWxQSwUGAAAAAAMAAwC3AAAA/wIA&#10;AAAA&#10;" path="m,l5400,21600r10800,l21600,,,xe" filled="f" strokecolor="#a5a5a5">
                      <v:stroke joinstyle="miter"/>
                      <v:path o:connecttype="custom" o:connectlocs="6,7;3,13;1,7;3,0" o:connectangles="0,0,0,0" textboxrect="4493,4483,17107,17117"/>
                    </v:shape>
                    <v:shape id="AutoShape 93" o:spid="_x0000_s1039"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pTyQAAAOIAAAAPAAAAZHJzL2Rvd25yZXYueG1sRI/LbsIw&#10;EEX3lfgHa5C6Kw6P0ihgEEppxZbQTXejeJpYxOPINiTt19eLSl1e3ZfOdj/aTtzJB+NYwXyWgSCu&#10;nTbcKPi4vD3lIEJE1tg5JgXfFGC/mzxssdBu4DPdq9iINMKhQAVtjH0hZahbshhmridO3pfzFmOS&#10;vpHa45DGbScXWbaWFg2nhxZ7Kluqr9XNKujnp3Eo/Wf5/N69Nvn5pzoejVHqcToeNiAijfE//Nc+&#10;aQX5YrVcLV/WCSIhJRyQu18AAAD//wMAUEsBAi0AFAAGAAgAAAAhANvh9svuAAAAhQEAABMAAAAA&#10;AAAAAAAAAAAAAAAAAFtDb250ZW50X1R5cGVzXS54bWxQSwECLQAUAAYACAAAACEAWvQsW78AAAAV&#10;AQAACwAAAAAAAAAAAAAAAAAfAQAAX3JlbHMvLnJlbHNQSwECLQAUAAYACAAAACEAUfuaU8kAAADi&#10;AAAADwAAAAAAAAAAAAAAAAAHAgAAZHJzL2Rvd25yZXYueG1sUEsFBgAAAAADAAMAtwAAAP0CAAAA&#10;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16223290"/>
      <w:docPartObj>
        <w:docPartGallery w:val="Page Numbers (Bottom of Page)"/>
        <w:docPartUnique/>
      </w:docPartObj>
    </w:sdtPr>
    <w:sdtContent>
      <w:p w14:paraId="73E0F7C8" w14:textId="77777777" w:rsidR="0098057B" w:rsidRDefault="0098057B" w:rsidP="00037282">
        <w:pPr>
          <w:pStyle w:val="a4"/>
        </w:pPr>
        <w:r>
          <w:rPr>
            <w:noProof/>
          </w:rPr>
          <mc:AlternateContent>
            <mc:Choice Requires="wpg">
              <w:drawing>
                <wp:anchor distT="0" distB="0" distL="114300" distR="114300" simplePos="0" relativeHeight="251661312" behindDoc="0" locked="0" layoutInCell="0" allowOverlap="1" wp14:anchorId="188E9F55" wp14:editId="3283341B">
                  <wp:simplePos x="0" y="0"/>
                  <wp:positionH relativeFrom="margin">
                    <wp:posOffset>2562225</wp:posOffset>
                  </wp:positionH>
                  <wp:positionV relativeFrom="bottomMargin">
                    <wp:posOffset>42545</wp:posOffset>
                  </wp:positionV>
                  <wp:extent cx="619125" cy="561975"/>
                  <wp:effectExtent l="0" t="19050" r="9525" b="47625"/>
                  <wp:wrapNone/>
                  <wp:docPr id="1089975713"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125" cy="561975"/>
                            <a:chOff x="1731" y="14550"/>
                            <a:chExt cx="660" cy="507"/>
                          </a:xfrm>
                        </wpg:grpSpPr>
                        <wps:wsp>
                          <wps:cNvPr id="224705164"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1425485"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48236" name="Text Box 90"/>
                          <wps:cNvSpPr txBox="1">
                            <a:spLocks noChangeArrowheads="1"/>
                          </wps:cNvSpPr>
                          <wps:spPr bwMode="auto">
                            <a:xfrm>
                              <a:off x="1731" y="14675"/>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0922B" w14:textId="77777777" w:rsidR="0098057B" w:rsidRPr="00037282" w:rsidRDefault="0098057B">
                                <w:pPr>
                                  <w:spacing w:after="0" w:line="240" w:lineRule="auto"/>
                                  <w:jc w:val="center"/>
                                  <w:rPr>
                                    <w:rFonts w:ascii="Sakkal Majalla" w:hAnsi="Sakkal Majalla" w:cs="Sakkal Majalla"/>
                                    <w:b/>
                                    <w:bCs/>
                                    <w:color w:val="323E4F" w:themeColor="text2" w:themeShade="BF"/>
                                    <w:sz w:val="24"/>
                                    <w:szCs w:val="24"/>
                                  </w:rPr>
                                </w:pPr>
                                <w:r w:rsidRPr="00037282">
                                  <w:rPr>
                                    <w:rFonts w:ascii="Sakkal Majalla" w:hAnsi="Sakkal Majalla" w:cs="Sakkal Majalla"/>
                                    <w:b/>
                                    <w:bCs/>
                                    <w:sz w:val="24"/>
                                    <w:szCs w:val="24"/>
                                  </w:rPr>
                                  <w:fldChar w:fldCharType="begin"/>
                                </w:r>
                                <w:r w:rsidRPr="00037282">
                                  <w:rPr>
                                    <w:rFonts w:ascii="Sakkal Majalla" w:hAnsi="Sakkal Majalla" w:cs="Sakkal Majalla"/>
                                    <w:b/>
                                    <w:bCs/>
                                    <w:sz w:val="24"/>
                                    <w:szCs w:val="24"/>
                                  </w:rPr>
                                  <w:instrText xml:space="preserve"> PAGE   \* MERGEFORMAT </w:instrText>
                                </w:r>
                                <w:r w:rsidRPr="00037282">
                                  <w:rPr>
                                    <w:rFonts w:ascii="Sakkal Majalla" w:hAnsi="Sakkal Majalla" w:cs="Sakkal Majalla"/>
                                    <w:b/>
                                    <w:bCs/>
                                    <w:sz w:val="24"/>
                                    <w:szCs w:val="24"/>
                                  </w:rPr>
                                  <w:fldChar w:fldCharType="separate"/>
                                </w:r>
                                <w:r w:rsidRPr="00037282">
                                  <w:rPr>
                                    <w:rFonts w:ascii="Sakkal Majalla" w:hAnsi="Sakkal Majalla" w:cs="Sakkal Majalla"/>
                                    <w:b/>
                                    <w:bCs/>
                                    <w:noProof/>
                                    <w:color w:val="323E4F" w:themeColor="text2" w:themeShade="BF"/>
                                    <w:sz w:val="24"/>
                                    <w:szCs w:val="24"/>
                                    <w:rtl/>
                                  </w:rPr>
                                  <w:t>52</w:t>
                                </w:r>
                                <w:r w:rsidRPr="00037282">
                                  <w:rPr>
                                    <w:rFonts w:ascii="Sakkal Majalla" w:hAnsi="Sakkal Majalla" w:cs="Sakkal Majalla"/>
                                    <w:b/>
                                    <w:bCs/>
                                    <w:noProof/>
                                    <w:color w:val="323E4F" w:themeColor="text2" w:themeShade="BF"/>
                                    <w:sz w:val="24"/>
                                    <w:szCs w:val="24"/>
                                  </w:rPr>
                                  <w:fldChar w:fldCharType="end"/>
                                </w:r>
                              </w:p>
                            </w:txbxContent>
                          </wps:txbx>
                          <wps:bodyPr rot="0" vert="horz" wrap="square" lIns="0" tIns="27432" rIns="0" bIns="0" anchor="t" anchorCtr="0" upright="1">
                            <a:noAutofit/>
                          </wps:bodyPr>
                        </wps:wsp>
                        <wpg:grpSp>
                          <wpg:cNvPr id="1485306602" name="Group 91"/>
                          <wpg:cNvGrpSpPr>
                            <a:grpSpLocks/>
                          </wpg:cNvGrpSpPr>
                          <wpg:grpSpPr bwMode="auto">
                            <a:xfrm>
                              <a:off x="1775" y="14647"/>
                              <a:ext cx="571" cy="314"/>
                              <a:chOff x="1705" y="14935"/>
                              <a:chExt cx="682" cy="375"/>
                            </a:xfrm>
                          </wpg:grpSpPr>
                          <wps:wsp>
                            <wps:cNvPr id="1640463304"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1351532"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88E9F55" id="_x0000_s1040" style="position:absolute;left:0;text-align:left;margin-left:201.75pt;margin-top:3.35pt;width:48.75pt;height:44.25pt;z-index:251661312;mso-position-horizontal-relative:margin;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70pYwUAALAZAAAOAAAAZHJzL2Uyb0RvYy54bWzsWWtv2zYU/T5g/4HQxwGtRb1l1Cmyvjag&#10;24rV+wGMJFvCJFGjlNjdr9+5pCgrTpx1Xdo94ASwSfHq6vLc16H17Pm+qdlNofpKtiuHP3UdVrSZ&#10;zKt2u3J+Wb9+kjisH0Sbi1q2xcr5UPTO84uvv3q265aFJ0tZ54ViUNL2y123csph6JaLRZ+VRSP6&#10;p7IrWixupGrEgKnaLnIldtDe1AvPdaPFTqq8UzIr+h5XX5pF50Lr32yKbPhps+mLgdUrB7YN+lPp&#10;zyv6XFw8E8utEl1ZZaMZ4hOsaETV4qGTqpdiEOxaVXdUNVWmZC83w9NMNgu52VRZofeA3XD3aDdv&#10;lLzu9F62y922m2ACtEc4fbLa7MebN6p7371TxnoM38rs1x64LHbddjlfp/nWCLOr3Q8yhz/F9SD1&#10;xvcb1ZAKbIntNb4fJnyL/cAyXIx4yr3QYRmWQkzi0OCflXAS3cVjnzsMqzwIw9E5WfnK3h7Bg/pe&#10;N6YbF2JpnqotHS0jzyOU+gNa/d9D630pukI7oSc03ilW5SvH84LYDXkUOKwVDYC4BBBalCUJGUdW&#10;QNwi2xtYWStflKLdFpdKyV1ZiBzWcb2ZWzfQpIdT/hRnHqf+MWIW7tCP7sdLLDvVD28K2TAarJy8&#10;Eo1sc+1IcfO2Hwy6Vor82srXVV3juljWLdutnDSEK2nay7rKaVFP1PbqRa3YjUDCXYb0P7rqllhT&#10;DUj7umpWTuLSHwmJJQHyqs31eBBVbcbwc93qeDSgGHCvZP4BAClpcho1CINSqt8dtkM+r5z+t2uh&#10;CofV37cAOeVBQAVAT4Iw9jBR85Wr+YpoM6haOYPDzPDFYIrGdaeqbYkncb33VpLfN5UGjJxmrBqN&#10;RRR+oXDkvssDLwwSZJeJx59R+hBodcGS9EvGYxKg4usMjnhkvGrjMfBiE4++Sfwpf+/Eo4Lx52B0&#10;xjD9rwWj56ZRkHhUfUwsrikCvpV7luo8n1U6Nuxx3WbT5yuSU1uJbM+xQRnZpuL72rhHCkqqZlPJ&#10;vL+ADfurveklNj//YkmbypkXB75nyxmumlKGwaNGztj8qaJpXjB2Qo6i47uAERYYd2vawlLd1o45&#10;BDGkx+IYPIYzx1oTaEYgltatYQwiQVzB54GpQjOS4drbUn9iIK8syUiwD33jUZH6B0gG6IUbRAjM&#10;e1hG6tmo+Vwsw7TWJ2FgGjRF9EjueEwg6SKfhJrtHICn2m5I2p18yq4N6SBNlmUgHnLwDbq0zW25&#10;QORumho8/JsF872E7ZjHI8sRDmLw8CTmRSEr7xeDqZMYT05qA42axBDQp7TBFZNYEJ8yDRhMUg+Y&#10;hgo5iT1gGtrmJHbSMLTdmRDgcl0WhcQBNZ06wJZ+rCCf+wHKTqvkc1c8LDn3RhCk/ikE+dwfQZD4&#10;pxyC/D5snMfcPekUPvcKJHk814kiPYWiKA0HFsts347hiRHqKY5e60RTk072dGRZAyRkwtqQeH0D&#10;BfNBOr0lbfJm7ZNT8ESI3ZYG5nTBKsfeSLnl0HfFDQ214ognErenIy1unjJugogVHYXXHIaAxa4J&#10;ZjDbNaGIA/EaGOlw6cRAGGhbMCTCb3KQlXZEa428KdZSSw1Hxz4897Bat3MpKina0imtIWxF7Hen&#10;FfIIp/yPlB0NBAK2k1td9tvoNPqOZbJa9oXxCm1eu2dCgUCcVa+ps58PQ//GwxB+ZvBDHhInOj6c&#10;47QMH88YKMXuo/JO0zZt12Sbuuq+swTX9s/UN4lN3OncP+9p7fNKfe6fM2pEdXtq8+f+ebchnvvn&#10;rVZ77p+azvxffkw8HEL1T4z6tYBmKuMrDHrvMJ9rqcOLlos/AAAA//8DAFBLAwQUAAYACAAAACEA&#10;+kXWgt8AAAAIAQAADwAAAGRycy9kb3ducmV2LnhtbEyPQUvDQBSE74L/YXmCN7ub1lSNeSmlqKci&#10;2Ari7TX7moRmd0N2m6T/3vWkx2GGmW/y1WRaMXDvG2cRkpkCwbZ0urEVwuf+9e4RhA9kNbXOMsKF&#10;PayK66ucMu1G+8HDLlQillifEUIdQpdJ6cuaDfmZ69hG7+h6QyHKvpK6pzGWm1bOlVpKQ42NCzV1&#10;vKm5PO3OBuFtpHG9SF6G7em4uXzv0/evbcKItzfT+hlE4Cn8heEXP6JDEZkO7my1Fy3CvVqkMYqw&#10;fAAR/VQl8dsB4Smdgyxy+f9A8QMAAP//AwBQSwECLQAUAAYACAAAACEAtoM4kv4AAADhAQAAEwAA&#10;AAAAAAAAAAAAAAAAAAAAW0NvbnRlbnRfVHlwZXNdLnhtbFBLAQItABQABgAIAAAAIQA4/SH/1gAA&#10;AJQBAAALAAAAAAAAAAAAAAAAAC8BAABfcmVscy8ucmVsc1BLAQItABQABgAIAAAAIQDWQ70pYwUA&#10;ALAZAAAOAAAAAAAAAAAAAAAAAC4CAABkcnMvZTJvRG9jLnhtbFBLAQItABQABgAIAAAAIQD6RdaC&#10;3wAAAAgBAAAPAAAAAAAAAAAAAAAAAL0HAABkcnMvZG93bnJldi54bWxQSwUGAAAAAAQABADzAAAA&#10;yQgAAAAA&#10;" o:allowincell="f">
                  <v:shapetype id="_x0000_t4" coordsize="21600,21600" o:spt="4" path="m10800,l,10800,10800,21600,21600,10800xe">
                    <v:stroke joinstyle="miter"/>
                    <v:path gradientshapeok="t" o:connecttype="rect" textboxrect="5400,5400,16200,16200"/>
                  </v:shapetype>
                  <v:shape id="AutoShape 88" o:spid="_x0000_s1041"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LnuygAAAOIAAAAPAAAAZHJzL2Rvd25yZXYueG1sRI9fS8NA&#10;EMTfBb/DsYW+2UvStErstYhQEP88mAq+Lrk1Cc3txdyaxG/vCYKPw8z8htkdZtepkYbQejaQrhJQ&#10;xJW3LdcG3k7HqxtQQZAtdp7JwDcFOOwvL3ZYWD/xK42l1CpCOBRooBHpC61D1ZDDsPI9cfQ+/OBQ&#10;ohxqbQecItx1OkuSrXbYclxosKf7hqpz+eUMPD+teZOu+/FxklLe69bmn6cXY5aL+e4WlNAs/+G/&#10;9oM1kGX5dbJJtzn8Xop3QO9/AAAA//8DAFBLAQItABQABgAIAAAAIQDb4fbL7gAAAIUBAAATAAAA&#10;AAAAAAAAAAAAAAAAAABbQ29udGVudF9UeXBlc10ueG1sUEsBAi0AFAAGAAgAAAAhAFr0LFu/AAAA&#10;FQEAAAsAAAAAAAAAAAAAAAAAHwEAAF9yZWxzLy5yZWxzUEsBAi0AFAAGAAgAAAAhAJgMue7KAAAA&#10;4gAAAA8AAAAAAAAAAAAAAAAABwIAAGRycy9kb3ducmV2LnhtbFBLBQYAAAAAAwADALcAAAD+AgAA&#10;AAA=&#10;" filled="f" strokecolor="#a5a5a5"/>
                  <v:rect id="Rectangle 89" o:spid="_x0000_s1042"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RWMyAAAAOMAAAAPAAAAZHJzL2Rvd25yZXYueG1sRE9La8JA&#10;EL4L/Q/LFLzVja8SoqsUQeiltY0e9DZkp9mQ7GzIbk3qr+8WCh7ne896O9hGXKnzlWMF00kCgrhw&#10;uuJSwem4f0pB+ICssXFMCn7Iw3bzMFpjpl3Pn3TNQyliCPsMFZgQ2kxKXxiy6CeuJY7cl+sshnh2&#10;pdQd9jHcNnKWJM/SYsWxwWBLO0NFnX9bBR/nQ59faq+xOtXN4fZu3m7poNT4cXhZgQg0hLv43/2q&#10;4/x5Ml3Mlot0CX8/RQDk5hcAAP//AwBQSwECLQAUAAYACAAAACEA2+H2y+4AAACFAQAAEwAAAAAA&#10;AAAAAAAAAAAAAAAAW0NvbnRlbnRfVHlwZXNdLnhtbFBLAQItABQABgAIAAAAIQBa9CxbvwAAABUB&#10;AAALAAAAAAAAAAAAAAAAAB8BAABfcmVscy8ucmVsc1BLAQItABQABgAIAAAAIQBtYRWMyAAAAOMA&#10;AAAPAAAAAAAAAAAAAAAAAAcCAABkcnMvZG93bnJldi54bWxQSwUGAAAAAAMAAwC3AAAA/AIAAAAA&#10;" filled="f" strokecolor="#a5a5a5"/>
                  <v:shapetype id="_x0000_t202" coordsize="21600,21600" o:spt="202" path="m,l,21600r21600,l21600,xe">
                    <v:stroke joinstyle="miter"/>
                    <v:path gradientshapeok="t" o:connecttype="rect"/>
                  </v:shapetype>
                  <v:shape id="Text Box 90" o:spid="_x0000_s1043" type="#_x0000_t202" style="position:absolute;left:1731;top:14675;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G0OygAAAOIAAAAPAAAAZHJzL2Rvd25yZXYueG1sRI9Ba8JA&#10;FITvBf/D8oReSt01LUGjq4hQ2lOh6qHHZ/aZLGbfhuwak3/fLRR6HGbmG2a9HVwjeuqC9axhPlMg&#10;iEtvLFcaTse35wWIEJENNp5Jw0gBtpvJwxoL4+/8Rf0hViJBOBSooY6xLaQMZU0Ow8y3xMm7+M5h&#10;TLKrpOnwnuCukZlSuXRoOS3U2NK+pvJ6uDkNT8vr+RMv3+99HPdzm1vV9uNJ68fpsFuBiDTE//Bf&#10;+8NoyNQyf11kLzn8Xkp3QG5+AAAA//8DAFBLAQItABQABgAIAAAAIQDb4fbL7gAAAIUBAAATAAAA&#10;AAAAAAAAAAAAAAAAAABbQ29udGVudF9UeXBlc10ueG1sUEsBAi0AFAAGAAgAAAAhAFr0LFu/AAAA&#10;FQEAAAsAAAAAAAAAAAAAAAAAHwEAAF9yZWxzLy5yZWxzUEsBAi0AFAAGAAgAAAAhAFbobQ7KAAAA&#10;4gAAAA8AAAAAAAAAAAAAAAAABwIAAGRycy9kb3ducmV2LnhtbFBLBQYAAAAAAwADALcAAAD+AgAA&#10;AAA=&#10;" filled="f" stroked="f">
                    <v:textbox inset="0,2.16pt,0,0">
                      <w:txbxContent>
                        <w:p w14:paraId="4AD0922B" w14:textId="77777777" w:rsidR="0098057B" w:rsidRPr="00037282" w:rsidRDefault="0098057B">
                          <w:pPr>
                            <w:spacing w:after="0" w:line="240" w:lineRule="auto"/>
                            <w:jc w:val="center"/>
                            <w:rPr>
                              <w:rFonts w:ascii="Sakkal Majalla" w:hAnsi="Sakkal Majalla" w:cs="Sakkal Majalla"/>
                              <w:b/>
                              <w:bCs/>
                              <w:color w:val="323E4F" w:themeColor="text2" w:themeShade="BF"/>
                              <w:sz w:val="24"/>
                              <w:szCs w:val="24"/>
                            </w:rPr>
                          </w:pPr>
                          <w:r w:rsidRPr="00037282">
                            <w:rPr>
                              <w:rFonts w:ascii="Sakkal Majalla" w:hAnsi="Sakkal Majalla" w:cs="Sakkal Majalla"/>
                              <w:b/>
                              <w:bCs/>
                              <w:sz w:val="24"/>
                              <w:szCs w:val="24"/>
                            </w:rPr>
                            <w:fldChar w:fldCharType="begin"/>
                          </w:r>
                          <w:r w:rsidRPr="00037282">
                            <w:rPr>
                              <w:rFonts w:ascii="Sakkal Majalla" w:hAnsi="Sakkal Majalla" w:cs="Sakkal Majalla"/>
                              <w:b/>
                              <w:bCs/>
                              <w:sz w:val="24"/>
                              <w:szCs w:val="24"/>
                            </w:rPr>
                            <w:instrText xml:space="preserve"> PAGE   \* MERGEFORMAT </w:instrText>
                          </w:r>
                          <w:r w:rsidRPr="00037282">
                            <w:rPr>
                              <w:rFonts w:ascii="Sakkal Majalla" w:hAnsi="Sakkal Majalla" w:cs="Sakkal Majalla"/>
                              <w:b/>
                              <w:bCs/>
                              <w:sz w:val="24"/>
                              <w:szCs w:val="24"/>
                            </w:rPr>
                            <w:fldChar w:fldCharType="separate"/>
                          </w:r>
                          <w:r w:rsidRPr="00037282">
                            <w:rPr>
                              <w:rFonts w:ascii="Sakkal Majalla" w:hAnsi="Sakkal Majalla" w:cs="Sakkal Majalla"/>
                              <w:b/>
                              <w:bCs/>
                              <w:noProof/>
                              <w:color w:val="323E4F" w:themeColor="text2" w:themeShade="BF"/>
                              <w:sz w:val="24"/>
                              <w:szCs w:val="24"/>
                              <w:rtl/>
                            </w:rPr>
                            <w:t>52</w:t>
                          </w:r>
                          <w:r w:rsidRPr="00037282">
                            <w:rPr>
                              <w:rFonts w:ascii="Sakkal Majalla" w:hAnsi="Sakkal Majalla" w:cs="Sakkal Majalla"/>
                              <w:b/>
                              <w:bCs/>
                              <w:noProof/>
                              <w:color w:val="323E4F" w:themeColor="text2" w:themeShade="BF"/>
                              <w:sz w:val="24"/>
                              <w:szCs w:val="24"/>
                            </w:rPr>
                            <w:fldChar w:fldCharType="end"/>
                          </w:r>
                        </w:p>
                      </w:txbxContent>
                    </v:textbox>
                  </v:shape>
                  <v:group id="Group 91" o:spid="_x0000_s1044"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DlLyAAAAOMAAAAPAAAAZHJzL2Rvd25yZXYueG1sRE9fa8Iw&#10;EH8f7DuEE3ybSXUWqUYR2WQPIkwHY29Hc7bF5lKarK3ffhkIPt7v/602g61FR62vHGtIJgoEce5M&#10;xYWGr/P7ywKED8gGa8ek4UYeNuvnpxVmxvX8Sd0pFCKGsM9QQxlCk0np85Is+olriCN3ca3FEM+2&#10;kKbFPobbWk6VSqXFimNDiQ3tSsqvp1+rYd9jv50lb93hetndfs7z4/chIa3Ho2G7BBFoCA/x3f1h&#10;4vzXxXym0lRN4f+nCIBc/wEAAP//AwBQSwECLQAUAAYACAAAACEA2+H2y+4AAACFAQAAEwAAAAAA&#10;AAAAAAAAAAAAAAAAW0NvbnRlbnRfVHlwZXNdLnhtbFBLAQItABQABgAIAAAAIQBa9CxbvwAAABUB&#10;AAALAAAAAAAAAAAAAAAAAB8BAABfcmVscy8ucmVsc1BLAQItABQABgAIAAAAIQBDQDlLyAAAAOMA&#10;AAAPAAAAAAAAAAAAAAAAAAcCAABkcnMvZG93bnJldi54bWxQSwUGAAAAAAMAAwC3AAAA/AIAAAAA&#10;">
                    <v:shape id="AutoShape 92" o:spid="_x0000_s1045"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ZeHyQAAAOMAAAAPAAAAZHJzL2Rvd25yZXYueG1sRE9PS8Mw&#10;FL8LfofwBG8u0ZbiumXDOSaCu1jnYbdH80zLmpfaxK5+eyMIHt/v/1uuJ9eJkYbQetZwO1MgiGtv&#10;WrYaDm+7m3sQISIb7DyThm8KsF5dXiyxNP7MrzRW0YoUwqFEDU2MfSllqBtyGGa+J07chx8cxnQO&#10;VpoBzyncdfJOqUI6bDk1NNjTY0P1qfpyGj6frHo/mPm+2mSnud0dty/jZqv19dX0sAARaYr/4j/3&#10;s0nzi1zlRZapHH5/SgDI1Q8AAAD//wMAUEsBAi0AFAAGAAgAAAAhANvh9svuAAAAhQEAABMAAAAA&#10;AAAAAAAAAAAAAAAAAFtDb250ZW50X1R5cGVzXS54bWxQSwECLQAUAAYACAAAACEAWvQsW78AAAAV&#10;AQAACwAAAAAAAAAAAAAAAAAfAQAAX3JlbHMvLnJlbHNQSwECLQAUAAYACAAAACEAjQ2Xh8kAAADj&#10;AAAADwAAAAAAAAAAAAAAAAAHAgAAZHJzL2Rvd25yZXYueG1sUEsFBgAAAAADAAMAtwAAAP0CAAAA&#10;AA==&#10;" path="m,l5400,21600r10800,l21600,,,xe" filled="f" strokecolor="#a5a5a5">
                      <v:stroke joinstyle="miter"/>
                      <v:path o:connecttype="custom" o:connectlocs="6,7;3,13;1,7;3,0" o:connectangles="0,0,0,0" textboxrect="4493,4483,17107,17117"/>
                    </v:shape>
                    <v:shape id="AutoShape 93" o:spid="_x0000_s1046"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RPFxgAAAOMAAAAPAAAAZHJzL2Rvd25yZXYueG1sRE9PS8Mw&#10;FL8LfofwBG8uzUZldsuG1Cm7rnrx9mje2mDzUpK4Vj+9EQSP7/f/bfezG8SFQrSeNahFAYK49cZy&#10;p+Ht9fluDSImZIODZ9LwRRH2u+urLVbGT3yiS5M6kUM4VqihT2mspIxtTw7jwo/EmTv74DDlM3TS&#10;BJxyuBvksijupUPLuaHHkeqe2o/m02kY1XGe6vBely/DU7c+fTeHg7Va397MjxsQieb0L/5zH02e&#10;rx7UqlTlagm/P2UA5O4HAAD//wMAUEsBAi0AFAAGAAgAAAAhANvh9svuAAAAhQEAABMAAAAAAAAA&#10;AAAAAAAAAAAAAFtDb250ZW50X1R5cGVzXS54bWxQSwECLQAUAAYACAAAACEAWvQsW78AAAAVAQAA&#10;CwAAAAAAAAAAAAAAAAAfAQAAX3JlbHMvLnJlbHNQSwECLQAUAAYACAAAACEAY0kTxcYAAADjAAAA&#10;DwAAAAAAAAAAAAAAAAAHAgAAZHJzL2Rvd25yZXYueG1sUEsFBgAAAAADAAMAtwAAAPoCAAAA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74E18" w14:textId="77777777" w:rsidR="00964C64" w:rsidRDefault="00964C64" w:rsidP="009125CE">
      <w:pPr>
        <w:spacing w:after="0" w:line="240" w:lineRule="auto"/>
      </w:pPr>
      <w:r>
        <w:separator/>
      </w:r>
    </w:p>
  </w:footnote>
  <w:footnote w:type="continuationSeparator" w:id="0">
    <w:p w14:paraId="59B493B4" w14:textId="77777777" w:rsidR="00964C64" w:rsidRDefault="00964C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5pt;height:11.25pt" o:bullet="t">
        <v:imagedata r:id="rId1" o:title="mso4001"/>
      </v:shape>
    </w:pict>
  </w:numPicBullet>
  <w:abstractNum w:abstractNumId="0" w15:restartNumberingAfterBreak="0">
    <w:nsid w:val="014575A1"/>
    <w:multiLevelType w:val="hybridMultilevel"/>
    <w:tmpl w:val="CBDC5266"/>
    <w:lvl w:ilvl="0" w:tplc="FFFFFFFF">
      <w:start w:val="1"/>
      <w:numFmt w:val="decimal"/>
      <w:lvlText w:val="%1-"/>
      <w:lvlJc w:val="left"/>
      <w:pPr>
        <w:ind w:left="2323" w:hanging="196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47839"/>
    <w:multiLevelType w:val="hybridMultilevel"/>
    <w:tmpl w:val="79E601D2"/>
    <w:lvl w:ilvl="0" w:tplc="FFFFFFFF">
      <w:start w:val="1"/>
      <w:numFmt w:val="decimal"/>
      <w:lvlText w:val="%1."/>
      <w:lvlJc w:val="left"/>
      <w:pPr>
        <w:ind w:left="2827" w:hanging="24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500B0"/>
    <w:multiLevelType w:val="hybridMultilevel"/>
    <w:tmpl w:val="16B0DF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26629"/>
    <w:multiLevelType w:val="hybridMultilevel"/>
    <w:tmpl w:val="1A08F9D8"/>
    <w:lvl w:ilvl="0" w:tplc="FFFFFFFF">
      <w:start w:val="1"/>
      <w:numFmt w:val="decimal"/>
      <w:lvlText w:val="%1."/>
      <w:lvlJc w:val="left"/>
      <w:pPr>
        <w:ind w:left="2774" w:hanging="241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42F09"/>
    <w:multiLevelType w:val="hybridMultilevel"/>
    <w:tmpl w:val="746C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0E2EE5"/>
    <w:multiLevelType w:val="multilevel"/>
    <w:tmpl w:val="9BBAB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2F59FA"/>
    <w:multiLevelType w:val="hybridMultilevel"/>
    <w:tmpl w:val="B05096E2"/>
    <w:lvl w:ilvl="0" w:tplc="58A8ABA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216186E"/>
    <w:multiLevelType w:val="hybridMultilevel"/>
    <w:tmpl w:val="D15089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1E1933"/>
    <w:multiLevelType w:val="hybridMultilevel"/>
    <w:tmpl w:val="D0DC2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595366"/>
    <w:multiLevelType w:val="hybridMultilevel"/>
    <w:tmpl w:val="88606C54"/>
    <w:lvl w:ilvl="0" w:tplc="24F2C802">
      <w:start w:val="1"/>
      <w:numFmt w:val="bullet"/>
      <w:lvlText w:val="-"/>
      <w:lvlJc w:val="righ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C83D3A"/>
    <w:multiLevelType w:val="hybridMultilevel"/>
    <w:tmpl w:val="3FA61D5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606570"/>
    <w:multiLevelType w:val="hybridMultilevel"/>
    <w:tmpl w:val="9E1657BE"/>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1B7181"/>
    <w:multiLevelType w:val="hybridMultilevel"/>
    <w:tmpl w:val="89DAD3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B75999"/>
    <w:multiLevelType w:val="hybridMultilevel"/>
    <w:tmpl w:val="20EEAA36"/>
    <w:lvl w:ilvl="0" w:tplc="FFFFFFFF">
      <w:start w:val="1"/>
      <w:numFmt w:val="decimal"/>
      <w:lvlText w:val="%1-"/>
      <w:lvlJc w:val="left"/>
      <w:pPr>
        <w:ind w:left="2765" w:hanging="2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523C1"/>
    <w:multiLevelType w:val="multilevel"/>
    <w:tmpl w:val="0002865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2C1D2164"/>
    <w:multiLevelType w:val="hybridMultilevel"/>
    <w:tmpl w:val="5B041B5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D2651BD"/>
    <w:multiLevelType w:val="hybridMultilevel"/>
    <w:tmpl w:val="0492C6A0"/>
    <w:lvl w:ilvl="0" w:tplc="188AAF78">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9" w15:restartNumberingAfterBreak="0">
    <w:nsid w:val="30817C33"/>
    <w:multiLevelType w:val="hybridMultilevel"/>
    <w:tmpl w:val="0E3C5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B079A0"/>
    <w:multiLevelType w:val="hybridMultilevel"/>
    <w:tmpl w:val="F6FCDBE6"/>
    <w:lvl w:ilvl="0" w:tplc="B4EC47D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1195823"/>
    <w:multiLevelType w:val="hybridMultilevel"/>
    <w:tmpl w:val="FD425EC8"/>
    <w:lvl w:ilvl="0" w:tplc="58A8ABA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23" w15:restartNumberingAfterBreak="0">
    <w:nsid w:val="34740F57"/>
    <w:multiLevelType w:val="hybridMultilevel"/>
    <w:tmpl w:val="462C7102"/>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BD501D"/>
    <w:multiLevelType w:val="hybridMultilevel"/>
    <w:tmpl w:val="8F0C266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4C2E1B"/>
    <w:multiLevelType w:val="multilevel"/>
    <w:tmpl w:val="0492C6A0"/>
    <w:lvl w:ilvl="0">
      <w:start w:val="1"/>
      <w:numFmt w:val="decimal"/>
      <w:lvlText w:val="%1."/>
      <w:lvlJc w:val="left"/>
      <w:pPr>
        <w:ind w:left="1230" w:hanging="360"/>
      </w:pPr>
      <w:rPr>
        <w:rFonts w:hint="default"/>
      </w:rPr>
    </w:lvl>
    <w:lvl w:ilvl="1" w:tentative="1">
      <w:start w:val="1"/>
      <w:numFmt w:val="lowerLetter"/>
      <w:lvlText w:val="%2."/>
      <w:lvlJc w:val="left"/>
      <w:pPr>
        <w:ind w:left="1950" w:hanging="360"/>
      </w:pPr>
    </w:lvl>
    <w:lvl w:ilvl="2" w:tentative="1">
      <w:start w:val="1"/>
      <w:numFmt w:val="lowerRoman"/>
      <w:lvlText w:val="%3."/>
      <w:lvlJc w:val="right"/>
      <w:pPr>
        <w:ind w:left="2670" w:hanging="180"/>
      </w:pPr>
    </w:lvl>
    <w:lvl w:ilvl="3" w:tentative="1">
      <w:start w:val="1"/>
      <w:numFmt w:val="decimal"/>
      <w:lvlText w:val="%4."/>
      <w:lvlJc w:val="left"/>
      <w:pPr>
        <w:ind w:left="3390" w:hanging="360"/>
      </w:pPr>
    </w:lvl>
    <w:lvl w:ilvl="4" w:tentative="1">
      <w:start w:val="1"/>
      <w:numFmt w:val="lowerLetter"/>
      <w:lvlText w:val="%5."/>
      <w:lvlJc w:val="left"/>
      <w:pPr>
        <w:ind w:left="4110" w:hanging="360"/>
      </w:pPr>
    </w:lvl>
    <w:lvl w:ilvl="5" w:tentative="1">
      <w:start w:val="1"/>
      <w:numFmt w:val="lowerRoman"/>
      <w:lvlText w:val="%6."/>
      <w:lvlJc w:val="right"/>
      <w:pPr>
        <w:ind w:left="4830" w:hanging="180"/>
      </w:pPr>
    </w:lvl>
    <w:lvl w:ilvl="6" w:tentative="1">
      <w:start w:val="1"/>
      <w:numFmt w:val="decimal"/>
      <w:lvlText w:val="%7."/>
      <w:lvlJc w:val="left"/>
      <w:pPr>
        <w:ind w:left="5550" w:hanging="360"/>
      </w:pPr>
    </w:lvl>
    <w:lvl w:ilvl="7" w:tentative="1">
      <w:start w:val="1"/>
      <w:numFmt w:val="lowerLetter"/>
      <w:lvlText w:val="%8."/>
      <w:lvlJc w:val="left"/>
      <w:pPr>
        <w:ind w:left="6270" w:hanging="360"/>
      </w:pPr>
    </w:lvl>
    <w:lvl w:ilvl="8" w:tentative="1">
      <w:start w:val="1"/>
      <w:numFmt w:val="lowerRoman"/>
      <w:lvlText w:val="%9."/>
      <w:lvlJc w:val="right"/>
      <w:pPr>
        <w:ind w:left="6990" w:hanging="180"/>
      </w:pPr>
    </w:lvl>
  </w:abstractNum>
  <w:abstractNum w:abstractNumId="26" w15:restartNumberingAfterBreak="0">
    <w:nsid w:val="36DA1941"/>
    <w:multiLevelType w:val="multilevel"/>
    <w:tmpl w:val="EB940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BD5C0B"/>
    <w:multiLevelType w:val="hybridMultilevel"/>
    <w:tmpl w:val="23028AAC"/>
    <w:lvl w:ilvl="0" w:tplc="87FC384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96C26E1"/>
    <w:multiLevelType w:val="hybridMultilevel"/>
    <w:tmpl w:val="CA8CE8E6"/>
    <w:lvl w:ilvl="0" w:tplc="B4EC47D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98326CC"/>
    <w:multiLevelType w:val="multilevel"/>
    <w:tmpl w:val="0492C6A0"/>
    <w:lvl w:ilvl="0">
      <w:start w:val="1"/>
      <w:numFmt w:val="decimal"/>
      <w:lvlText w:val="%1."/>
      <w:lvlJc w:val="left"/>
      <w:pPr>
        <w:ind w:left="1230" w:hanging="360"/>
      </w:pPr>
      <w:rPr>
        <w:rFonts w:hint="default"/>
      </w:rPr>
    </w:lvl>
    <w:lvl w:ilvl="1" w:tentative="1">
      <w:start w:val="1"/>
      <w:numFmt w:val="lowerLetter"/>
      <w:lvlText w:val="%2."/>
      <w:lvlJc w:val="left"/>
      <w:pPr>
        <w:ind w:left="1950" w:hanging="360"/>
      </w:pPr>
    </w:lvl>
    <w:lvl w:ilvl="2" w:tentative="1">
      <w:start w:val="1"/>
      <w:numFmt w:val="lowerRoman"/>
      <w:lvlText w:val="%3."/>
      <w:lvlJc w:val="right"/>
      <w:pPr>
        <w:ind w:left="2670" w:hanging="180"/>
      </w:pPr>
    </w:lvl>
    <w:lvl w:ilvl="3" w:tentative="1">
      <w:start w:val="1"/>
      <w:numFmt w:val="decimal"/>
      <w:lvlText w:val="%4."/>
      <w:lvlJc w:val="left"/>
      <w:pPr>
        <w:ind w:left="3390" w:hanging="360"/>
      </w:pPr>
    </w:lvl>
    <w:lvl w:ilvl="4" w:tentative="1">
      <w:start w:val="1"/>
      <w:numFmt w:val="lowerLetter"/>
      <w:lvlText w:val="%5."/>
      <w:lvlJc w:val="left"/>
      <w:pPr>
        <w:ind w:left="4110" w:hanging="360"/>
      </w:pPr>
    </w:lvl>
    <w:lvl w:ilvl="5" w:tentative="1">
      <w:start w:val="1"/>
      <w:numFmt w:val="lowerRoman"/>
      <w:lvlText w:val="%6."/>
      <w:lvlJc w:val="right"/>
      <w:pPr>
        <w:ind w:left="4830" w:hanging="180"/>
      </w:pPr>
    </w:lvl>
    <w:lvl w:ilvl="6" w:tentative="1">
      <w:start w:val="1"/>
      <w:numFmt w:val="decimal"/>
      <w:lvlText w:val="%7."/>
      <w:lvlJc w:val="left"/>
      <w:pPr>
        <w:ind w:left="5550" w:hanging="360"/>
      </w:pPr>
    </w:lvl>
    <w:lvl w:ilvl="7" w:tentative="1">
      <w:start w:val="1"/>
      <w:numFmt w:val="lowerLetter"/>
      <w:lvlText w:val="%8."/>
      <w:lvlJc w:val="left"/>
      <w:pPr>
        <w:ind w:left="6270" w:hanging="360"/>
      </w:pPr>
    </w:lvl>
    <w:lvl w:ilvl="8" w:tentative="1">
      <w:start w:val="1"/>
      <w:numFmt w:val="lowerRoman"/>
      <w:lvlText w:val="%9."/>
      <w:lvlJc w:val="right"/>
      <w:pPr>
        <w:ind w:left="6990" w:hanging="180"/>
      </w:pPr>
    </w:lvl>
  </w:abstractNum>
  <w:abstractNum w:abstractNumId="30" w15:restartNumberingAfterBreak="0">
    <w:nsid w:val="3A697DFF"/>
    <w:multiLevelType w:val="multilevel"/>
    <w:tmpl w:val="FFFFFFFF"/>
    <w:lvl w:ilvl="0">
      <w:numFmt w:val="decimal"/>
      <w:lvlText w:val="%1.0"/>
      <w:lvlJc w:val="left"/>
      <w:pPr>
        <w:ind w:left="629" w:hanging="629"/>
      </w:pPr>
      <w:rPr>
        <w:rFonts w:hint="default"/>
      </w:rPr>
    </w:lvl>
    <w:lvl w:ilvl="1">
      <w:start w:val="1"/>
      <w:numFmt w:val="decimalZero"/>
      <w:lvlText w:val="%1.%2"/>
      <w:lvlJc w:val="left"/>
      <w:pPr>
        <w:ind w:left="1349" w:hanging="629"/>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3C0D6DC4"/>
    <w:multiLevelType w:val="multilevel"/>
    <w:tmpl w:val="0002865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3C2D3F7A"/>
    <w:multiLevelType w:val="hybridMultilevel"/>
    <w:tmpl w:val="B9186EC2"/>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F2C31EB"/>
    <w:multiLevelType w:val="hybridMultilevel"/>
    <w:tmpl w:val="6076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9E182D"/>
    <w:multiLevelType w:val="hybridMultilevel"/>
    <w:tmpl w:val="F85CACDC"/>
    <w:lvl w:ilvl="0" w:tplc="ADAAFF9E">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531C09"/>
    <w:multiLevelType w:val="hybridMultilevel"/>
    <w:tmpl w:val="EFC4BA6C"/>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E2C2C7A"/>
    <w:multiLevelType w:val="hybridMultilevel"/>
    <w:tmpl w:val="002CE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E527CC"/>
    <w:multiLevelType w:val="hybridMultilevel"/>
    <w:tmpl w:val="FAD6A6E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E87AA8"/>
    <w:multiLevelType w:val="hybridMultilevel"/>
    <w:tmpl w:val="8F62074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8D2682"/>
    <w:multiLevelType w:val="multilevel"/>
    <w:tmpl w:val="119E318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3301500"/>
    <w:multiLevelType w:val="hybridMultilevel"/>
    <w:tmpl w:val="2AF8D2C4"/>
    <w:lvl w:ilvl="0" w:tplc="04090005">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15:restartNumberingAfterBreak="0">
    <w:nsid w:val="556603E0"/>
    <w:multiLevelType w:val="hybridMultilevel"/>
    <w:tmpl w:val="C01456EA"/>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66B7CF8"/>
    <w:multiLevelType w:val="hybridMultilevel"/>
    <w:tmpl w:val="8BDE4014"/>
    <w:lvl w:ilvl="0" w:tplc="FFFFFFFF">
      <w:start w:val="7"/>
      <w:numFmt w:val="bullet"/>
      <w:lvlText w:val="-"/>
      <w:lvlJc w:val="left"/>
      <w:pPr>
        <w:ind w:left="2640" w:hanging="228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E47764"/>
    <w:multiLevelType w:val="hybridMultilevel"/>
    <w:tmpl w:val="71BCAA9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703326"/>
    <w:multiLevelType w:val="hybridMultilevel"/>
    <w:tmpl w:val="6C2A1E40"/>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5AC75656"/>
    <w:multiLevelType w:val="hybridMultilevel"/>
    <w:tmpl w:val="C6E4B1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9" w15:restartNumberingAfterBreak="0">
    <w:nsid w:val="60C10E8F"/>
    <w:multiLevelType w:val="hybridMultilevel"/>
    <w:tmpl w:val="18BC4062"/>
    <w:lvl w:ilvl="0" w:tplc="6420790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35F04CF"/>
    <w:multiLevelType w:val="hybridMultilevel"/>
    <w:tmpl w:val="956CC81C"/>
    <w:lvl w:ilvl="0" w:tplc="FFFFFFFF">
      <w:start w:val="1"/>
      <w:numFmt w:val="decimal"/>
      <w:lvlText w:val="%1-"/>
      <w:lvlJc w:val="left"/>
      <w:pPr>
        <w:ind w:left="2885" w:hanging="2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2A366B"/>
    <w:multiLevelType w:val="hybridMultilevel"/>
    <w:tmpl w:val="12F23724"/>
    <w:lvl w:ilvl="0" w:tplc="FFFFFFFF">
      <w:start w:val="1"/>
      <w:numFmt w:val="decimal"/>
      <w:lvlText w:val="%1-"/>
      <w:lvlJc w:val="left"/>
      <w:pPr>
        <w:ind w:left="2712" w:hanging="23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965F00"/>
    <w:multiLevelType w:val="hybridMultilevel"/>
    <w:tmpl w:val="4EA44C3E"/>
    <w:lvl w:ilvl="0" w:tplc="4AEEF72E">
      <w:start w:val="1"/>
      <w:numFmt w:val="decimal"/>
      <w:lvlText w:val="[%1]"/>
      <w:lvlJc w:val="left"/>
      <w:pPr>
        <w:ind w:left="1230" w:hanging="360"/>
      </w:pPr>
      <w:rPr>
        <w:rFonts w:hint="default"/>
      </w:rPr>
    </w:lvl>
    <w:lvl w:ilvl="1" w:tplc="FFFFFFFF" w:tentative="1">
      <w:start w:val="1"/>
      <w:numFmt w:val="lowerLetter"/>
      <w:lvlText w:val="%2."/>
      <w:lvlJc w:val="left"/>
      <w:pPr>
        <w:ind w:left="1950" w:hanging="360"/>
      </w:pPr>
    </w:lvl>
    <w:lvl w:ilvl="2" w:tplc="FFFFFFFF" w:tentative="1">
      <w:start w:val="1"/>
      <w:numFmt w:val="lowerRoman"/>
      <w:lvlText w:val="%3."/>
      <w:lvlJc w:val="right"/>
      <w:pPr>
        <w:ind w:left="2670" w:hanging="180"/>
      </w:pPr>
    </w:lvl>
    <w:lvl w:ilvl="3" w:tplc="FFFFFFFF" w:tentative="1">
      <w:start w:val="1"/>
      <w:numFmt w:val="decimal"/>
      <w:lvlText w:val="%4."/>
      <w:lvlJc w:val="left"/>
      <w:pPr>
        <w:ind w:left="3390" w:hanging="360"/>
      </w:pPr>
    </w:lvl>
    <w:lvl w:ilvl="4" w:tplc="FFFFFFFF" w:tentative="1">
      <w:start w:val="1"/>
      <w:numFmt w:val="lowerLetter"/>
      <w:lvlText w:val="%5."/>
      <w:lvlJc w:val="left"/>
      <w:pPr>
        <w:ind w:left="4110" w:hanging="360"/>
      </w:pPr>
    </w:lvl>
    <w:lvl w:ilvl="5" w:tplc="FFFFFFFF" w:tentative="1">
      <w:start w:val="1"/>
      <w:numFmt w:val="lowerRoman"/>
      <w:lvlText w:val="%6."/>
      <w:lvlJc w:val="right"/>
      <w:pPr>
        <w:ind w:left="4830" w:hanging="180"/>
      </w:pPr>
    </w:lvl>
    <w:lvl w:ilvl="6" w:tplc="FFFFFFFF" w:tentative="1">
      <w:start w:val="1"/>
      <w:numFmt w:val="decimal"/>
      <w:lvlText w:val="%7."/>
      <w:lvlJc w:val="left"/>
      <w:pPr>
        <w:ind w:left="5550" w:hanging="360"/>
      </w:pPr>
    </w:lvl>
    <w:lvl w:ilvl="7" w:tplc="FFFFFFFF" w:tentative="1">
      <w:start w:val="1"/>
      <w:numFmt w:val="lowerLetter"/>
      <w:lvlText w:val="%8."/>
      <w:lvlJc w:val="left"/>
      <w:pPr>
        <w:ind w:left="6270" w:hanging="360"/>
      </w:pPr>
    </w:lvl>
    <w:lvl w:ilvl="8" w:tplc="FFFFFFFF" w:tentative="1">
      <w:start w:val="1"/>
      <w:numFmt w:val="lowerRoman"/>
      <w:lvlText w:val="%9."/>
      <w:lvlJc w:val="right"/>
      <w:pPr>
        <w:ind w:left="6990" w:hanging="180"/>
      </w:pPr>
    </w:lvl>
  </w:abstractNum>
  <w:abstractNum w:abstractNumId="53" w15:restartNumberingAfterBreak="0">
    <w:nsid w:val="67A8585E"/>
    <w:multiLevelType w:val="hybridMultilevel"/>
    <w:tmpl w:val="31DEA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8085961"/>
    <w:multiLevelType w:val="multilevel"/>
    <w:tmpl w:val="FFFFFFFF"/>
    <w:lvl w:ilvl="0">
      <w:numFmt w:val="decimal"/>
      <w:lvlText w:val="%1.0"/>
      <w:lvlJc w:val="left"/>
      <w:pPr>
        <w:ind w:left="629" w:hanging="629"/>
      </w:pPr>
      <w:rPr>
        <w:rFonts w:hint="default"/>
      </w:rPr>
    </w:lvl>
    <w:lvl w:ilvl="1">
      <w:start w:val="1"/>
      <w:numFmt w:val="decimalZero"/>
      <w:lvlText w:val="%1.%2"/>
      <w:lvlJc w:val="left"/>
      <w:pPr>
        <w:ind w:left="1349" w:hanging="629"/>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68C17F2E"/>
    <w:multiLevelType w:val="multilevel"/>
    <w:tmpl w:val="7AC4489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9233400"/>
    <w:multiLevelType w:val="hybridMultilevel"/>
    <w:tmpl w:val="08028830"/>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F2064D5"/>
    <w:multiLevelType w:val="hybridMultilevel"/>
    <w:tmpl w:val="B7220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ED1549"/>
    <w:multiLevelType w:val="hybridMultilevel"/>
    <w:tmpl w:val="D5908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553E6A"/>
    <w:multiLevelType w:val="hybridMultilevel"/>
    <w:tmpl w:val="26F262B8"/>
    <w:lvl w:ilvl="0" w:tplc="FFFFFFFF">
      <w:numFmt w:val="decimal"/>
      <w:lvlText w:val="(%1)"/>
      <w:lvlJc w:val="left"/>
      <w:pPr>
        <w:ind w:left="2232" w:hanging="18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46D424A"/>
    <w:multiLevelType w:val="hybridMultilevel"/>
    <w:tmpl w:val="B6F2F3A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62528A0"/>
    <w:multiLevelType w:val="hybridMultilevel"/>
    <w:tmpl w:val="C6E4B1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6B25406"/>
    <w:multiLevelType w:val="hybridMultilevel"/>
    <w:tmpl w:val="A668759E"/>
    <w:lvl w:ilvl="0" w:tplc="B4EC47D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8CA2CCC"/>
    <w:multiLevelType w:val="multilevel"/>
    <w:tmpl w:val="2F38E7B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4"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9BD119C"/>
    <w:multiLevelType w:val="hybridMultilevel"/>
    <w:tmpl w:val="7C20625C"/>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3D4BA1"/>
    <w:multiLevelType w:val="hybridMultilevel"/>
    <w:tmpl w:val="4E50C3EE"/>
    <w:lvl w:ilvl="0" w:tplc="026A1ED6">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67" w15:restartNumberingAfterBreak="0">
    <w:nsid w:val="7A48608B"/>
    <w:multiLevelType w:val="hybridMultilevel"/>
    <w:tmpl w:val="58C4E06A"/>
    <w:lvl w:ilvl="0" w:tplc="B0F2DDEC">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A92004F"/>
    <w:multiLevelType w:val="multilevel"/>
    <w:tmpl w:val="FFFFFFFF"/>
    <w:lvl w:ilvl="0">
      <w:numFmt w:val="decimal"/>
      <w:lvlText w:val="%1.0"/>
      <w:lvlJc w:val="left"/>
      <w:pPr>
        <w:ind w:left="629" w:hanging="629"/>
      </w:pPr>
      <w:rPr>
        <w:rFonts w:hint="default"/>
      </w:rPr>
    </w:lvl>
    <w:lvl w:ilvl="1">
      <w:start w:val="1"/>
      <w:numFmt w:val="decimalZero"/>
      <w:lvlText w:val="%1.%2"/>
      <w:lvlJc w:val="left"/>
      <w:pPr>
        <w:ind w:left="1349" w:hanging="629"/>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7FFA62F0"/>
    <w:multiLevelType w:val="hybridMultilevel"/>
    <w:tmpl w:val="9BB03F90"/>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14795545">
    <w:abstractNumId w:val="36"/>
  </w:num>
  <w:num w:numId="2" w16cid:durableId="1635792418">
    <w:abstractNumId w:val="58"/>
  </w:num>
  <w:num w:numId="3" w16cid:durableId="451822640">
    <w:abstractNumId w:val="53"/>
  </w:num>
  <w:num w:numId="4" w16cid:durableId="1234436830">
    <w:abstractNumId w:val="9"/>
  </w:num>
  <w:num w:numId="5" w16cid:durableId="973098995">
    <w:abstractNumId w:val="48"/>
  </w:num>
  <w:num w:numId="6" w16cid:durableId="231934708">
    <w:abstractNumId w:val="64"/>
  </w:num>
  <w:num w:numId="7" w16cid:durableId="1404838311">
    <w:abstractNumId w:val="39"/>
  </w:num>
  <w:num w:numId="8" w16cid:durableId="1944796983">
    <w:abstractNumId w:val="34"/>
  </w:num>
  <w:num w:numId="9" w16cid:durableId="2077317170">
    <w:abstractNumId w:val="3"/>
  </w:num>
  <w:num w:numId="10" w16cid:durableId="419563518">
    <w:abstractNumId w:val="31"/>
  </w:num>
  <w:num w:numId="11" w16cid:durableId="345644041">
    <w:abstractNumId w:val="33"/>
  </w:num>
  <w:num w:numId="12" w16cid:durableId="1151605950">
    <w:abstractNumId w:val="37"/>
  </w:num>
  <w:num w:numId="13" w16cid:durableId="542134431">
    <w:abstractNumId w:val="16"/>
  </w:num>
  <w:num w:numId="14" w16cid:durableId="728765521">
    <w:abstractNumId w:val="6"/>
  </w:num>
  <w:num w:numId="15" w16cid:durableId="1409419719">
    <w:abstractNumId w:val="55"/>
  </w:num>
  <w:num w:numId="16" w16cid:durableId="2027781270">
    <w:abstractNumId w:val="26"/>
  </w:num>
  <w:num w:numId="17" w16cid:durableId="2124840956">
    <w:abstractNumId w:val="17"/>
  </w:num>
  <w:num w:numId="18" w16cid:durableId="702898303">
    <w:abstractNumId w:val="57"/>
  </w:num>
  <w:num w:numId="19" w16cid:durableId="743257948">
    <w:abstractNumId w:val="56"/>
  </w:num>
  <w:num w:numId="20" w16cid:durableId="1836069267">
    <w:abstractNumId w:val="66"/>
  </w:num>
  <w:num w:numId="21" w16cid:durableId="2124809315">
    <w:abstractNumId w:val="69"/>
  </w:num>
  <w:num w:numId="22" w16cid:durableId="884409124">
    <w:abstractNumId w:val="18"/>
  </w:num>
  <w:num w:numId="23" w16cid:durableId="1532762550">
    <w:abstractNumId w:val="25"/>
  </w:num>
  <w:num w:numId="24" w16cid:durableId="17780233">
    <w:abstractNumId w:val="29"/>
  </w:num>
  <w:num w:numId="25" w16cid:durableId="212232311">
    <w:abstractNumId w:val="44"/>
  </w:num>
  <w:num w:numId="26" w16cid:durableId="1773938526">
    <w:abstractNumId w:val="30"/>
  </w:num>
  <w:num w:numId="27" w16cid:durableId="1246568916">
    <w:abstractNumId w:val="54"/>
  </w:num>
  <w:num w:numId="28" w16cid:durableId="370155574">
    <w:abstractNumId w:val="68"/>
  </w:num>
  <w:num w:numId="29" w16cid:durableId="733743826">
    <w:abstractNumId w:val="0"/>
  </w:num>
  <w:num w:numId="30" w16cid:durableId="1933004347">
    <w:abstractNumId w:val="1"/>
  </w:num>
  <w:num w:numId="31" w16cid:durableId="480542183">
    <w:abstractNumId w:val="15"/>
  </w:num>
  <w:num w:numId="32" w16cid:durableId="2034768087">
    <w:abstractNumId w:val="50"/>
  </w:num>
  <w:num w:numId="33" w16cid:durableId="2057508835">
    <w:abstractNumId w:val="59"/>
  </w:num>
  <w:num w:numId="34" w16cid:durableId="1418093004">
    <w:abstractNumId w:val="4"/>
  </w:num>
  <w:num w:numId="35" w16cid:durableId="1020816880">
    <w:abstractNumId w:val="51"/>
  </w:num>
  <w:num w:numId="36" w16cid:durableId="661663879">
    <w:abstractNumId w:val="35"/>
  </w:num>
  <w:num w:numId="37" w16cid:durableId="925116574">
    <w:abstractNumId w:val="67"/>
  </w:num>
  <w:num w:numId="38" w16cid:durableId="358237787">
    <w:abstractNumId w:val="10"/>
  </w:num>
  <w:num w:numId="39" w16cid:durableId="557395570">
    <w:abstractNumId w:val="41"/>
  </w:num>
  <w:num w:numId="40" w16cid:durableId="466825124">
    <w:abstractNumId w:val="2"/>
  </w:num>
  <w:num w:numId="41" w16cid:durableId="251624206">
    <w:abstractNumId w:val="19"/>
  </w:num>
  <w:num w:numId="42" w16cid:durableId="1009794748">
    <w:abstractNumId w:val="5"/>
  </w:num>
  <w:num w:numId="43" w16cid:durableId="1331327804">
    <w:abstractNumId w:val="42"/>
  </w:num>
  <w:num w:numId="44" w16cid:durableId="1988779339">
    <w:abstractNumId w:val="45"/>
  </w:num>
  <w:num w:numId="45" w16cid:durableId="1058818688">
    <w:abstractNumId w:val="28"/>
  </w:num>
  <w:num w:numId="46" w16cid:durableId="1500079317">
    <w:abstractNumId w:val="27"/>
  </w:num>
  <w:num w:numId="47" w16cid:durableId="2106221840">
    <w:abstractNumId w:val="40"/>
  </w:num>
  <w:num w:numId="48" w16cid:durableId="637732695">
    <w:abstractNumId w:val="7"/>
  </w:num>
  <w:num w:numId="49" w16cid:durableId="859466141">
    <w:abstractNumId w:val="20"/>
  </w:num>
  <w:num w:numId="50" w16cid:durableId="60061904">
    <w:abstractNumId w:val="13"/>
  </w:num>
  <w:num w:numId="51" w16cid:durableId="2084571566">
    <w:abstractNumId w:val="21"/>
  </w:num>
  <w:num w:numId="52" w16cid:durableId="1030883525">
    <w:abstractNumId w:val="63"/>
  </w:num>
  <w:num w:numId="53" w16cid:durableId="868488011">
    <w:abstractNumId w:val="62"/>
  </w:num>
  <w:num w:numId="54" w16cid:durableId="12193409">
    <w:abstractNumId w:val="11"/>
  </w:num>
  <w:num w:numId="55" w16cid:durableId="896285638">
    <w:abstractNumId w:val="12"/>
  </w:num>
  <w:num w:numId="56" w16cid:durableId="1871842810">
    <w:abstractNumId w:val="32"/>
  </w:num>
  <w:num w:numId="57" w16cid:durableId="889193070">
    <w:abstractNumId w:val="43"/>
  </w:num>
  <w:num w:numId="58" w16cid:durableId="1753577469">
    <w:abstractNumId w:val="65"/>
  </w:num>
  <w:num w:numId="59" w16cid:durableId="1329677900">
    <w:abstractNumId w:val="61"/>
  </w:num>
  <w:num w:numId="60" w16cid:durableId="1085491938">
    <w:abstractNumId w:val="8"/>
  </w:num>
  <w:num w:numId="61" w16cid:durableId="1577938568">
    <w:abstractNumId w:val="47"/>
  </w:num>
  <w:num w:numId="62" w16cid:durableId="1475755065">
    <w:abstractNumId w:val="52"/>
  </w:num>
  <w:num w:numId="63" w16cid:durableId="1064599325">
    <w:abstractNumId w:val="38"/>
  </w:num>
  <w:num w:numId="64" w16cid:durableId="1017006311">
    <w:abstractNumId w:val="49"/>
  </w:num>
  <w:num w:numId="65" w16cid:durableId="1005742129">
    <w:abstractNumId w:val="60"/>
  </w:num>
  <w:num w:numId="66" w16cid:durableId="2016304675">
    <w:abstractNumId w:val="46"/>
  </w:num>
  <w:num w:numId="67" w16cid:durableId="1755202528">
    <w:abstractNumId w:val="24"/>
  </w:num>
  <w:num w:numId="68" w16cid:durableId="1325933128">
    <w:abstractNumId w:val="14"/>
  </w:num>
  <w:num w:numId="69" w16cid:durableId="343367478">
    <w:abstractNumId w:val="22"/>
  </w:num>
  <w:num w:numId="70" w16cid:durableId="3285618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673"/>
    <w:rsid w:val="00037282"/>
    <w:rsid w:val="00097255"/>
    <w:rsid w:val="000C2550"/>
    <w:rsid w:val="000E49CD"/>
    <w:rsid w:val="000F44B4"/>
    <w:rsid w:val="0010744E"/>
    <w:rsid w:val="001443CA"/>
    <w:rsid w:val="00145870"/>
    <w:rsid w:val="00154F97"/>
    <w:rsid w:val="0016355F"/>
    <w:rsid w:val="00166FB0"/>
    <w:rsid w:val="001902DB"/>
    <w:rsid w:val="001C2162"/>
    <w:rsid w:val="001E1909"/>
    <w:rsid w:val="00207160"/>
    <w:rsid w:val="0023750A"/>
    <w:rsid w:val="00257509"/>
    <w:rsid w:val="00271303"/>
    <w:rsid w:val="00271A09"/>
    <w:rsid w:val="002917B2"/>
    <w:rsid w:val="002B4288"/>
    <w:rsid w:val="0036558D"/>
    <w:rsid w:val="003730C0"/>
    <w:rsid w:val="00385209"/>
    <w:rsid w:val="003902FB"/>
    <w:rsid w:val="003916F2"/>
    <w:rsid w:val="003E5635"/>
    <w:rsid w:val="00403F4F"/>
    <w:rsid w:val="00450B35"/>
    <w:rsid w:val="00450E72"/>
    <w:rsid w:val="004F2846"/>
    <w:rsid w:val="00503172"/>
    <w:rsid w:val="00525BBA"/>
    <w:rsid w:val="0054100C"/>
    <w:rsid w:val="00554867"/>
    <w:rsid w:val="00585CF5"/>
    <w:rsid w:val="00590B27"/>
    <w:rsid w:val="006070D6"/>
    <w:rsid w:val="0062761F"/>
    <w:rsid w:val="00655BFB"/>
    <w:rsid w:val="006930D4"/>
    <w:rsid w:val="00693E5D"/>
    <w:rsid w:val="006948DE"/>
    <w:rsid w:val="00694C9E"/>
    <w:rsid w:val="007009D0"/>
    <w:rsid w:val="00721262"/>
    <w:rsid w:val="00721BA6"/>
    <w:rsid w:val="00752DB9"/>
    <w:rsid w:val="00753D18"/>
    <w:rsid w:val="007659EB"/>
    <w:rsid w:val="00767B62"/>
    <w:rsid w:val="007A1469"/>
    <w:rsid w:val="007B0E54"/>
    <w:rsid w:val="007E3A20"/>
    <w:rsid w:val="008053F2"/>
    <w:rsid w:val="008255CC"/>
    <w:rsid w:val="008353F7"/>
    <w:rsid w:val="008354E0"/>
    <w:rsid w:val="00877AAC"/>
    <w:rsid w:val="00893EA2"/>
    <w:rsid w:val="008A4ECC"/>
    <w:rsid w:val="008F1EAE"/>
    <w:rsid w:val="008F7599"/>
    <w:rsid w:val="00900C8E"/>
    <w:rsid w:val="00903AF8"/>
    <w:rsid w:val="009125CE"/>
    <w:rsid w:val="0091260F"/>
    <w:rsid w:val="00927477"/>
    <w:rsid w:val="00935DFD"/>
    <w:rsid w:val="00964C64"/>
    <w:rsid w:val="00976CB2"/>
    <w:rsid w:val="0098057B"/>
    <w:rsid w:val="00993F66"/>
    <w:rsid w:val="009B6888"/>
    <w:rsid w:val="009C0161"/>
    <w:rsid w:val="009D108D"/>
    <w:rsid w:val="009D43A8"/>
    <w:rsid w:val="009E0CB5"/>
    <w:rsid w:val="009E1436"/>
    <w:rsid w:val="009E5668"/>
    <w:rsid w:val="009F1F2E"/>
    <w:rsid w:val="00A14D27"/>
    <w:rsid w:val="00A2086F"/>
    <w:rsid w:val="00A33F3E"/>
    <w:rsid w:val="00A35C24"/>
    <w:rsid w:val="00A475A5"/>
    <w:rsid w:val="00A73CE0"/>
    <w:rsid w:val="00A74F76"/>
    <w:rsid w:val="00A94AEB"/>
    <w:rsid w:val="00AA18F1"/>
    <w:rsid w:val="00AA79E9"/>
    <w:rsid w:val="00AB0A70"/>
    <w:rsid w:val="00AB0EA7"/>
    <w:rsid w:val="00B018F5"/>
    <w:rsid w:val="00B01FA9"/>
    <w:rsid w:val="00B26AD0"/>
    <w:rsid w:val="00B531F3"/>
    <w:rsid w:val="00B5508A"/>
    <w:rsid w:val="00B5623D"/>
    <w:rsid w:val="00B62F6F"/>
    <w:rsid w:val="00B63B0F"/>
    <w:rsid w:val="00B7678A"/>
    <w:rsid w:val="00B975DC"/>
    <w:rsid w:val="00BA2F85"/>
    <w:rsid w:val="00BF16E1"/>
    <w:rsid w:val="00C16C6C"/>
    <w:rsid w:val="00C37D57"/>
    <w:rsid w:val="00C5103E"/>
    <w:rsid w:val="00C57CF0"/>
    <w:rsid w:val="00C61F5D"/>
    <w:rsid w:val="00C62803"/>
    <w:rsid w:val="00C644AA"/>
    <w:rsid w:val="00C7094F"/>
    <w:rsid w:val="00C71E18"/>
    <w:rsid w:val="00C825FB"/>
    <w:rsid w:val="00CB0956"/>
    <w:rsid w:val="00CB53F7"/>
    <w:rsid w:val="00CC01BA"/>
    <w:rsid w:val="00CC38B2"/>
    <w:rsid w:val="00D01EE9"/>
    <w:rsid w:val="00D0206A"/>
    <w:rsid w:val="00D12243"/>
    <w:rsid w:val="00D22171"/>
    <w:rsid w:val="00D2705C"/>
    <w:rsid w:val="00D5014B"/>
    <w:rsid w:val="00D71C63"/>
    <w:rsid w:val="00D9636A"/>
    <w:rsid w:val="00E11E70"/>
    <w:rsid w:val="00E2026F"/>
    <w:rsid w:val="00E20FBA"/>
    <w:rsid w:val="00E450E0"/>
    <w:rsid w:val="00E67442"/>
    <w:rsid w:val="00E71C79"/>
    <w:rsid w:val="00E8041B"/>
    <w:rsid w:val="00E87906"/>
    <w:rsid w:val="00EA14F8"/>
    <w:rsid w:val="00EA1A4E"/>
    <w:rsid w:val="00EA6B5D"/>
    <w:rsid w:val="00ED5E9E"/>
    <w:rsid w:val="00F026C3"/>
    <w:rsid w:val="00F06B8B"/>
    <w:rsid w:val="00F26A5B"/>
    <w:rsid w:val="00F37D46"/>
    <w:rsid w:val="00F41BCB"/>
    <w:rsid w:val="00F546CE"/>
    <w:rsid w:val="00F74A58"/>
    <w:rsid w:val="00F8472C"/>
    <w:rsid w:val="00FA3300"/>
    <w:rsid w:val="00FC3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909BC3C2-28C3-4938-8869-4D4AD7D34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54E0"/>
    <w:pPr>
      <w:bidi/>
    </w:pPr>
  </w:style>
  <w:style w:type="paragraph" w:styleId="1">
    <w:name w:val="heading 1"/>
    <w:basedOn w:val="a"/>
    <w:next w:val="a"/>
    <w:link w:val="1Char"/>
    <w:autoRedefine/>
    <w:uiPriority w:val="9"/>
    <w:qFormat/>
    <w:rsid w:val="0098057B"/>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lang w:bidi="ar-EG"/>
    </w:rPr>
  </w:style>
  <w:style w:type="paragraph" w:styleId="2">
    <w:name w:val="heading 2"/>
    <w:basedOn w:val="a"/>
    <w:next w:val="a"/>
    <w:link w:val="2Char"/>
    <w:uiPriority w:val="9"/>
    <w:unhideWhenUsed/>
    <w:qFormat/>
    <w:rsid w:val="00FA330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525B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475A5"/>
    <w:pPr>
      <w:keepNext/>
      <w:keepLines/>
      <w:spacing w:before="40" w:after="0"/>
      <w:outlineLvl w:val="3"/>
    </w:pPr>
    <w:rPr>
      <w:rFonts w:eastAsia="Times New Roman" w:cs="Times New Roman"/>
      <w:i/>
      <w:iCs/>
      <w:color w:val="0F4761"/>
    </w:rPr>
  </w:style>
  <w:style w:type="paragraph" w:styleId="5">
    <w:name w:val="heading 5"/>
    <w:basedOn w:val="a"/>
    <w:next w:val="a"/>
    <w:link w:val="5Char"/>
    <w:uiPriority w:val="9"/>
    <w:semiHidden/>
    <w:unhideWhenUsed/>
    <w:qFormat/>
    <w:rsid w:val="00A475A5"/>
    <w:pPr>
      <w:keepNext/>
      <w:keepLines/>
      <w:spacing w:before="40" w:after="0"/>
      <w:outlineLvl w:val="4"/>
    </w:pPr>
    <w:rPr>
      <w:rFonts w:eastAsia="Times New Roman" w:cs="Times New Roman"/>
      <w:color w:val="0F4761"/>
    </w:rPr>
  </w:style>
  <w:style w:type="paragraph" w:styleId="6">
    <w:name w:val="heading 6"/>
    <w:basedOn w:val="a"/>
    <w:next w:val="a"/>
    <w:link w:val="6Char"/>
    <w:uiPriority w:val="9"/>
    <w:semiHidden/>
    <w:unhideWhenUsed/>
    <w:qFormat/>
    <w:rsid w:val="00A475A5"/>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A475A5"/>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A475A5"/>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A475A5"/>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62803"/>
    <w:pPr>
      <w:ind w:left="720"/>
      <w:contextualSpacing/>
    </w:pPr>
  </w:style>
  <w:style w:type="character" w:customStyle="1" w:styleId="1Char">
    <w:name w:val="العنوان 1 Char"/>
    <w:basedOn w:val="a0"/>
    <w:link w:val="1"/>
    <w:uiPriority w:val="9"/>
    <w:rsid w:val="0098057B"/>
    <w:rPr>
      <w:rFonts w:ascii="Sakkal Majalla" w:eastAsiaTheme="majorEastAsia" w:hAnsi="Sakkal Majalla" w:cs="Sakkal Majalla"/>
      <w:b/>
      <w:bCs/>
      <w:sz w:val="40"/>
      <w:szCs w:val="40"/>
      <w:lang w:bidi="ar-EG"/>
    </w:rPr>
  </w:style>
  <w:style w:type="character" w:customStyle="1" w:styleId="3Char">
    <w:name w:val="عنوان 3 Char"/>
    <w:basedOn w:val="a0"/>
    <w:link w:val="3"/>
    <w:uiPriority w:val="9"/>
    <w:semiHidden/>
    <w:rsid w:val="00525BBA"/>
    <w:rPr>
      <w:rFonts w:asciiTheme="majorHAnsi" w:eastAsiaTheme="majorEastAsia" w:hAnsiTheme="majorHAnsi" w:cstheme="majorBidi"/>
      <w:color w:val="1F3763" w:themeColor="accent1" w:themeShade="7F"/>
      <w:sz w:val="24"/>
      <w:szCs w:val="24"/>
    </w:rPr>
  </w:style>
  <w:style w:type="paragraph" w:styleId="a6">
    <w:name w:val="TOC Heading"/>
    <w:basedOn w:val="1"/>
    <w:next w:val="a"/>
    <w:uiPriority w:val="39"/>
    <w:unhideWhenUsed/>
    <w:qFormat/>
    <w:rsid w:val="00A73CE0"/>
    <w:pPr>
      <w:bidi w:val="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A73CE0"/>
    <w:pPr>
      <w:spacing w:after="100"/>
    </w:pPr>
  </w:style>
  <w:style w:type="character" w:styleId="Hyperlink">
    <w:name w:val="Hyperlink"/>
    <w:basedOn w:val="a0"/>
    <w:uiPriority w:val="99"/>
    <w:unhideWhenUsed/>
    <w:rsid w:val="00A73CE0"/>
    <w:rPr>
      <w:color w:val="0563C1" w:themeColor="hyperlink"/>
      <w:u w:val="single"/>
    </w:rPr>
  </w:style>
  <w:style w:type="paragraph" w:styleId="a7">
    <w:name w:val="Balloon Text"/>
    <w:basedOn w:val="a"/>
    <w:link w:val="Char1"/>
    <w:uiPriority w:val="99"/>
    <w:semiHidden/>
    <w:unhideWhenUsed/>
    <w:rsid w:val="007659EB"/>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7659EB"/>
    <w:rPr>
      <w:rFonts w:ascii="Tahoma" w:hAnsi="Tahoma" w:cs="Tahoma"/>
      <w:sz w:val="16"/>
      <w:szCs w:val="16"/>
    </w:rPr>
  </w:style>
  <w:style w:type="character" w:customStyle="1" w:styleId="2Char">
    <w:name w:val="عنوان 2 Char"/>
    <w:basedOn w:val="a0"/>
    <w:link w:val="2"/>
    <w:uiPriority w:val="9"/>
    <w:rsid w:val="00FA3300"/>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8353F7"/>
    <w:pPr>
      <w:spacing w:after="100"/>
      <w:ind w:left="220"/>
    </w:pPr>
  </w:style>
  <w:style w:type="paragraph" w:customStyle="1" w:styleId="41">
    <w:name w:val="عنوان 41"/>
    <w:basedOn w:val="a"/>
    <w:next w:val="a"/>
    <w:uiPriority w:val="9"/>
    <w:semiHidden/>
    <w:unhideWhenUsed/>
    <w:qFormat/>
    <w:rsid w:val="00A475A5"/>
    <w:pPr>
      <w:keepNext/>
      <w:keepLines/>
      <w:bidi w:val="0"/>
      <w:spacing w:before="80" w:after="40" w:line="278" w:lineRule="auto"/>
      <w:outlineLvl w:val="3"/>
    </w:pPr>
    <w:rPr>
      <w:rFonts w:eastAsia="Times New Roman" w:cs="Times New Roman"/>
      <w:i/>
      <w:iCs/>
      <w:color w:val="0F4761"/>
      <w:sz w:val="24"/>
      <w:szCs w:val="24"/>
    </w:rPr>
  </w:style>
  <w:style w:type="paragraph" w:customStyle="1" w:styleId="51">
    <w:name w:val="عنوان 51"/>
    <w:basedOn w:val="a"/>
    <w:next w:val="a"/>
    <w:uiPriority w:val="9"/>
    <w:semiHidden/>
    <w:unhideWhenUsed/>
    <w:qFormat/>
    <w:rsid w:val="00A475A5"/>
    <w:pPr>
      <w:keepNext/>
      <w:keepLines/>
      <w:bidi w:val="0"/>
      <w:spacing w:before="80" w:after="40" w:line="278" w:lineRule="auto"/>
      <w:outlineLvl w:val="4"/>
    </w:pPr>
    <w:rPr>
      <w:rFonts w:eastAsia="Times New Roman" w:cs="Times New Roman"/>
      <w:color w:val="0F4761"/>
      <w:sz w:val="24"/>
      <w:szCs w:val="24"/>
    </w:rPr>
  </w:style>
  <w:style w:type="paragraph" w:customStyle="1" w:styleId="61">
    <w:name w:val="عنوان 61"/>
    <w:basedOn w:val="a"/>
    <w:next w:val="a"/>
    <w:uiPriority w:val="9"/>
    <w:semiHidden/>
    <w:unhideWhenUsed/>
    <w:qFormat/>
    <w:rsid w:val="00A475A5"/>
    <w:pPr>
      <w:keepNext/>
      <w:keepLines/>
      <w:bidi w:val="0"/>
      <w:spacing w:before="40" w:after="0" w:line="278" w:lineRule="auto"/>
      <w:outlineLvl w:val="5"/>
    </w:pPr>
    <w:rPr>
      <w:rFonts w:eastAsia="Times New Roman" w:cs="Times New Roman"/>
      <w:i/>
      <w:iCs/>
      <w:color w:val="595959"/>
      <w:sz w:val="24"/>
      <w:szCs w:val="24"/>
    </w:rPr>
  </w:style>
  <w:style w:type="paragraph" w:customStyle="1" w:styleId="71">
    <w:name w:val="عنوان 71"/>
    <w:basedOn w:val="a"/>
    <w:next w:val="a"/>
    <w:uiPriority w:val="9"/>
    <w:semiHidden/>
    <w:unhideWhenUsed/>
    <w:qFormat/>
    <w:rsid w:val="00A475A5"/>
    <w:pPr>
      <w:keepNext/>
      <w:keepLines/>
      <w:bidi w:val="0"/>
      <w:spacing w:before="40" w:after="0" w:line="278" w:lineRule="auto"/>
      <w:outlineLvl w:val="6"/>
    </w:pPr>
    <w:rPr>
      <w:rFonts w:eastAsia="Times New Roman" w:cs="Times New Roman"/>
      <w:color w:val="595959"/>
      <w:sz w:val="24"/>
      <w:szCs w:val="24"/>
    </w:rPr>
  </w:style>
  <w:style w:type="paragraph" w:customStyle="1" w:styleId="81">
    <w:name w:val="عنوان 81"/>
    <w:basedOn w:val="a"/>
    <w:next w:val="a"/>
    <w:uiPriority w:val="9"/>
    <w:semiHidden/>
    <w:unhideWhenUsed/>
    <w:qFormat/>
    <w:rsid w:val="00A475A5"/>
    <w:pPr>
      <w:keepNext/>
      <w:keepLines/>
      <w:bidi w:val="0"/>
      <w:spacing w:after="0" w:line="278" w:lineRule="auto"/>
      <w:outlineLvl w:val="7"/>
    </w:pPr>
    <w:rPr>
      <w:rFonts w:eastAsia="Times New Roman" w:cs="Times New Roman"/>
      <w:i/>
      <w:iCs/>
      <w:color w:val="272727"/>
      <w:sz w:val="24"/>
      <w:szCs w:val="24"/>
    </w:rPr>
  </w:style>
  <w:style w:type="paragraph" w:customStyle="1" w:styleId="91">
    <w:name w:val="عنوان 91"/>
    <w:basedOn w:val="a"/>
    <w:next w:val="a"/>
    <w:uiPriority w:val="9"/>
    <w:semiHidden/>
    <w:unhideWhenUsed/>
    <w:qFormat/>
    <w:rsid w:val="00A475A5"/>
    <w:pPr>
      <w:keepNext/>
      <w:keepLines/>
      <w:bidi w:val="0"/>
      <w:spacing w:after="0" w:line="278" w:lineRule="auto"/>
      <w:outlineLvl w:val="8"/>
    </w:pPr>
    <w:rPr>
      <w:rFonts w:eastAsia="Times New Roman" w:cs="Times New Roman"/>
      <w:color w:val="272727"/>
      <w:sz w:val="24"/>
      <w:szCs w:val="24"/>
    </w:rPr>
  </w:style>
  <w:style w:type="numbering" w:customStyle="1" w:styleId="11">
    <w:name w:val="بلا قائمة1"/>
    <w:next w:val="a2"/>
    <w:uiPriority w:val="99"/>
    <w:semiHidden/>
    <w:unhideWhenUsed/>
    <w:rsid w:val="00A475A5"/>
  </w:style>
  <w:style w:type="character" w:customStyle="1" w:styleId="4Char">
    <w:name w:val="عنوان 4 Char"/>
    <w:basedOn w:val="a0"/>
    <w:link w:val="4"/>
    <w:uiPriority w:val="9"/>
    <w:semiHidden/>
    <w:rsid w:val="00A475A5"/>
    <w:rPr>
      <w:rFonts w:eastAsia="Times New Roman" w:cs="Times New Roman"/>
      <w:i/>
      <w:iCs/>
      <w:color w:val="0F4761"/>
    </w:rPr>
  </w:style>
  <w:style w:type="character" w:customStyle="1" w:styleId="5Char">
    <w:name w:val="عنوان 5 Char"/>
    <w:basedOn w:val="a0"/>
    <w:link w:val="5"/>
    <w:uiPriority w:val="9"/>
    <w:semiHidden/>
    <w:rsid w:val="00A475A5"/>
    <w:rPr>
      <w:rFonts w:eastAsia="Times New Roman" w:cs="Times New Roman"/>
      <w:color w:val="0F4761"/>
    </w:rPr>
  </w:style>
  <w:style w:type="character" w:customStyle="1" w:styleId="6Char">
    <w:name w:val="عنوان 6 Char"/>
    <w:basedOn w:val="a0"/>
    <w:link w:val="6"/>
    <w:uiPriority w:val="9"/>
    <w:semiHidden/>
    <w:rsid w:val="00A475A5"/>
    <w:rPr>
      <w:rFonts w:eastAsia="Times New Roman" w:cs="Times New Roman"/>
      <w:i/>
      <w:iCs/>
      <w:color w:val="595959"/>
    </w:rPr>
  </w:style>
  <w:style w:type="character" w:customStyle="1" w:styleId="7Char">
    <w:name w:val="عنوان 7 Char"/>
    <w:basedOn w:val="a0"/>
    <w:link w:val="7"/>
    <w:uiPriority w:val="9"/>
    <w:semiHidden/>
    <w:rsid w:val="00A475A5"/>
    <w:rPr>
      <w:rFonts w:eastAsia="Times New Roman" w:cs="Times New Roman"/>
      <w:color w:val="595959"/>
    </w:rPr>
  </w:style>
  <w:style w:type="character" w:customStyle="1" w:styleId="8Char">
    <w:name w:val="عنوان 8 Char"/>
    <w:basedOn w:val="a0"/>
    <w:link w:val="8"/>
    <w:uiPriority w:val="9"/>
    <w:semiHidden/>
    <w:rsid w:val="00A475A5"/>
    <w:rPr>
      <w:rFonts w:eastAsia="Times New Roman" w:cs="Times New Roman"/>
      <w:i/>
      <w:iCs/>
      <w:color w:val="272727"/>
    </w:rPr>
  </w:style>
  <w:style w:type="character" w:customStyle="1" w:styleId="9Char">
    <w:name w:val="عنوان 9 Char"/>
    <w:basedOn w:val="a0"/>
    <w:link w:val="9"/>
    <w:uiPriority w:val="9"/>
    <w:semiHidden/>
    <w:rsid w:val="00A475A5"/>
    <w:rPr>
      <w:rFonts w:eastAsia="Times New Roman" w:cs="Times New Roman"/>
      <w:color w:val="272727"/>
    </w:rPr>
  </w:style>
  <w:style w:type="paragraph" w:customStyle="1" w:styleId="12">
    <w:name w:val="العنوان1"/>
    <w:basedOn w:val="a"/>
    <w:next w:val="a"/>
    <w:uiPriority w:val="10"/>
    <w:qFormat/>
    <w:rsid w:val="00A475A5"/>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Char2">
    <w:name w:val="العنوان Char"/>
    <w:basedOn w:val="a0"/>
    <w:link w:val="a8"/>
    <w:uiPriority w:val="10"/>
    <w:rsid w:val="00A475A5"/>
    <w:rPr>
      <w:rFonts w:ascii="Aptos Display" w:eastAsia="Times New Roman" w:hAnsi="Aptos Display" w:cs="Times New Roman"/>
      <w:spacing w:val="-10"/>
      <w:kern w:val="28"/>
      <w:sz w:val="56"/>
      <w:szCs w:val="56"/>
    </w:rPr>
  </w:style>
  <w:style w:type="paragraph" w:customStyle="1" w:styleId="13">
    <w:name w:val="عنوان فرعي1"/>
    <w:basedOn w:val="a"/>
    <w:next w:val="a"/>
    <w:uiPriority w:val="11"/>
    <w:qFormat/>
    <w:rsid w:val="00A475A5"/>
    <w:pPr>
      <w:numPr>
        <w:ilvl w:val="1"/>
      </w:numPr>
      <w:bidi w:val="0"/>
      <w:spacing w:line="278" w:lineRule="auto"/>
    </w:pPr>
    <w:rPr>
      <w:rFonts w:eastAsia="Times New Roman" w:cs="Times New Roman"/>
      <w:color w:val="595959"/>
      <w:spacing w:val="15"/>
      <w:sz w:val="28"/>
      <w:szCs w:val="28"/>
    </w:rPr>
  </w:style>
  <w:style w:type="character" w:customStyle="1" w:styleId="Char3">
    <w:name w:val="عنوان فرعي Char"/>
    <w:basedOn w:val="a0"/>
    <w:link w:val="a9"/>
    <w:uiPriority w:val="11"/>
    <w:rsid w:val="00A475A5"/>
    <w:rPr>
      <w:rFonts w:eastAsia="Times New Roman" w:cs="Times New Roman"/>
      <w:color w:val="595959"/>
      <w:spacing w:val="15"/>
      <w:sz w:val="28"/>
      <w:szCs w:val="28"/>
    </w:rPr>
  </w:style>
  <w:style w:type="paragraph" w:customStyle="1" w:styleId="14">
    <w:name w:val="اقتباس1"/>
    <w:basedOn w:val="a"/>
    <w:next w:val="a"/>
    <w:uiPriority w:val="29"/>
    <w:qFormat/>
    <w:rsid w:val="00A475A5"/>
    <w:pPr>
      <w:bidi w:val="0"/>
      <w:spacing w:before="160" w:line="278" w:lineRule="auto"/>
      <w:jc w:val="center"/>
    </w:pPr>
    <w:rPr>
      <w:rFonts w:eastAsia="Times New Roman"/>
      <w:i/>
      <w:iCs/>
      <w:color w:val="404040"/>
      <w:sz w:val="24"/>
      <w:szCs w:val="24"/>
    </w:rPr>
  </w:style>
  <w:style w:type="character" w:customStyle="1" w:styleId="Char4">
    <w:name w:val="اقتباس Char"/>
    <w:basedOn w:val="a0"/>
    <w:link w:val="aa"/>
    <w:uiPriority w:val="29"/>
    <w:rsid w:val="00A475A5"/>
    <w:rPr>
      <w:i/>
      <w:iCs/>
      <w:color w:val="404040"/>
    </w:rPr>
  </w:style>
  <w:style w:type="character" w:customStyle="1" w:styleId="15">
    <w:name w:val="تأكيد مكثف1"/>
    <w:basedOn w:val="a0"/>
    <w:uiPriority w:val="21"/>
    <w:qFormat/>
    <w:rsid w:val="00A475A5"/>
    <w:rPr>
      <w:i/>
      <w:iCs/>
      <w:color w:val="0F4761"/>
    </w:rPr>
  </w:style>
  <w:style w:type="paragraph" w:customStyle="1" w:styleId="16">
    <w:name w:val="اقتباس مكثف1"/>
    <w:basedOn w:val="a"/>
    <w:next w:val="a"/>
    <w:uiPriority w:val="30"/>
    <w:qFormat/>
    <w:rsid w:val="00A475A5"/>
    <w:pPr>
      <w:pBdr>
        <w:top w:val="single" w:sz="4" w:space="10" w:color="0F4761"/>
        <w:bottom w:val="single" w:sz="4" w:space="10" w:color="0F4761"/>
      </w:pBdr>
      <w:bidi w:val="0"/>
      <w:spacing w:before="360" w:after="360" w:line="278" w:lineRule="auto"/>
      <w:ind w:left="864" w:right="864"/>
      <w:jc w:val="center"/>
    </w:pPr>
    <w:rPr>
      <w:rFonts w:eastAsia="Times New Roman"/>
      <w:i/>
      <w:iCs/>
      <w:color w:val="0F4761"/>
      <w:sz w:val="24"/>
      <w:szCs w:val="24"/>
    </w:rPr>
  </w:style>
  <w:style w:type="character" w:customStyle="1" w:styleId="Char5">
    <w:name w:val="اقتباس مكثف Char"/>
    <w:basedOn w:val="a0"/>
    <w:link w:val="ab"/>
    <w:uiPriority w:val="30"/>
    <w:rsid w:val="00A475A5"/>
    <w:rPr>
      <w:i/>
      <w:iCs/>
      <w:color w:val="0F4761"/>
    </w:rPr>
  </w:style>
  <w:style w:type="character" w:customStyle="1" w:styleId="17">
    <w:name w:val="مرجع مكثف1"/>
    <w:basedOn w:val="a0"/>
    <w:uiPriority w:val="32"/>
    <w:qFormat/>
    <w:rsid w:val="00A475A5"/>
    <w:rPr>
      <w:b/>
      <w:bCs/>
      <w:smallCaps/>
      <w:color w:val="0F4761"/>
      <w:spacing w:val="5"/>
    </w:rPr>
  </w:style>
  <w:style w:type="table" w:styleId="ac">
    <w:name w:val="Table Grid"/>
    <w:basedOn w:val="a1"/>
    <w:uiPriority w:val="39"/>
    <w:rsid w:val="00A475A5"/>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0"/>
    <w:uiPriority w:val="99"/>
    <w:semiHidden/>
    <w:rsid w:val="00A475A5"/>
    <w:rPr>
      <w:color w:val="808080"/>
    </w:rPr>
  </w:style>
  <w:style w:type="character" w:customStyle="1" w:styleId="4Char1">
    <w:name w:val="عنوان 4 Char1"/>
    <w:basedOn w:val="a0"/>
    <w:uiPriority w:val="9"/>
    <w:semiHidden/>
    <w:rsid w:val="00A475A5"/>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A475A5"/>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A475A5"/>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A475A5"/>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A475A5"/>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A475A5"/>
    <w:rPr>
      <w:rFonts w:asciiTheme="majorHAnsi" w:eastAsiaTheme="majorEastAsia" w:hAnsiTheme="majorHAnsi" w:cstheme="majorBidi"/>
      <w:i/>
      <w:iCs/>
      <w:color w:val="272727" w:themeColor="text1" w:themeTint="D8"/>
      <w:sz w:val="21"/>
      <w:szCs w:val="21"/>
    </w:rPr>
  </w:style>
  <w:style w:type="paragraph" w:styleId="a8">
    <w:name w:val="Title"/>
    <w:basedOn w:val="a"/>
    <w:next w:val="a"/>
    <w:link w:val="Char2"/>
    <w:uiPriority w:val="10"/>
    <w:qFormat/>
    <w:rsid w:val="00A475A5"/>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sid w:val="00A475A5"/>
    <w:rPr>
      <w:rFonts w:asciiTheme="majorHAnsi" w:eastAsiaTheme="majorEastAsia" w:hAnsiTheme="majorHAnsi" w:cstheme="majorBidi"/>
      <w:spacing w:val="-10"/>
      <w:kern w:val="28"/>
      <w:sz w:val="56"/>
      <w:szCs w:val="56"/>
    </w:rPr>
  </w:style>
  <w:style w:type="paragraph" w:styleId="a9">
    <w:name w:val="Subtitle"/>
    <w:basedOn w:val="a"/>
    <w:next w:val="a"/>
    <w:link w:val="Char3"/>
    <w:uiPriority w:val="11"/>
    <w:qFormat/>
    <w:rsid w:val="00A475A5"/>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A475A5"/>
    <w:rPr>
      <w:rFonts w:eastAsiaTheme="minorEastAsia"/>
      <w:color w:val="5A5A5A" w:themeColor="text1" w:themeTint="A5"/>
      <w:spacing w:val="15"/>
    </w:rPr>
  </w:style>
  <w:style w:type="paragraph" w:styleId="aa">
    <w:name w:val="Quote"/>
    <w:basedOn w:val="a"/>
    <w:next w:val="a"/>
    <w:link w:val="Char4"/>
    <w:uiPriority w:val="29"/>
    <w:qFormat/>
    <w:rsid w:val="00A475A5"/>
    <w:pPr>
      <w:spacing w:before="200"/>
      <w:ind w:left="864" w:right="864"/>
      <w:jc w:val="center"/>
    </w:pPr>
    <w:rPr>
      <w:i/>
      <w:iCs/>
      <w:color w:val="404040"/>
    </w:rPr>
  </w:style>
  <w:style w:type="character" w:customStyle="1" w:styleId="Char12">
    <w:name w:val="اقتباس Char1"/>
    <w:basedOn w:val="a0"/>
    <w:uiPriority w:val="29"/>
    <w:rsid w:val="00A475A5"/>
    <w:rPr>
      <w:i/>
      <w:iCs/>
      <w:color w:val="404040" w:themeColor="text1" w:themeTint="BF"/>
    </w:rPr>
  </w:style>
  <w:style w:type="character" w:styleId="ae">
    <w:name w:val="Intense Emphasis"/>
    <w:basedOn w:val="a0"/>
    <w:uiPriority w:val="21"/>
    <w:qFormat/>
    <w:rsid w:val="00A475A5"/>
    <w:rPr>
      <w:i/>
      <w:iCs/>
      <w:color w:val="4472C4" w:themeColor="accent1"/>
    </w:rPr>
  </w:style>
  <w:style w:type="paragraph" w:styleId="ab">
    <w:name w:val="Intense Quote"/>
    <w:basedOn w:val="a"/>
    <w:next w:val="a"/>
    <w:link w:val="Char5"/>
    <w:uiPriority w:val="30"/>
    <w:qFormat/>
    <w:rsid w:val="00A475A5"/>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har13">
    <w:name w:val="اقتباس مكثف Char1"/>
    <w:basedOn w:val="a0"/>
    <w:uiPriority w:val="30"/>
    <w:rsid w:val="00A475A5"/>
    <w:rPr>
      <w:i/>
      <w:iCs/>
      <w:color w:val="4472C4" w:themeColor="accent1"/>
    </w:rPr>
  </w:style>
  <w:style w:type="character" w:styleId="af">
    <w:name w:val="Intense Reference"/>
    <w:basedOn w:val="a0"/>
    <w:uiPriority w:val="32"/>
    <w:qFormat/>
    <w:rsid w:val="00A475A5"/>
    <w:rPr>
      <w:b/>
      <w:bCs/>
      <w:smallCaps/>
      <w:color w:val="4472C4" w:themeColor="accent1"/>
      <w:spacing w:val="5"/>
    </w:rPr>
  </w:style>
  <w:style w:type="paragraph" w:styleId="af0">
    <w:name w:val="Normal (Web)"/>
    <w:basedOn w:val="a"/>
    <w:uiPriority w:val="99"/>
    <w:semiHidden/>
    <w:unhideWhenUsed/>
    <w:rsid w:val="0036558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4">
    <w:name w:val="Grid Table 4 Accent 4"/>
    <w:basedOn w:val="a1"/>
    <w:uiPriority w:val="49"/>
    <w:rsid w:val="0027130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1">
    <w:name w:val="Grid Table 2 Accent 1"/>
    <w:basedOn w:val="a1"/>
    <w:uiPriority w:val="47"/>
    <w:rsid w:val="00767B62"/>
    <w:pPr>
      <w:spacing w:after="0" w:line="240" w:lineRule="auto"/>
    </w:pPr>
    <w:rPr>
      <w:rFonts w:cs="Simplified Arabic"/>
      <w:sz w:val="28"/>
      <w:szCs w:val="28"/>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F41B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25986">
      <w:bodyDiv w:val="1"/>
      <w:marLeft w:val="0"/>
      <w:marRight w:val="0"/>
      <w:marTop w:val="0"/>
      <w:marBottom w:val="0"/>
      <w:divBdr>
        <w:top w:val="none" w:sz="0" w:space="0" w:color="auto"/>
        <w:left w:val="none" w:sz="0" w:space="0" w:color="auto"/>
        <w:bottom w:val="none" w:sz="0" w:space="0" w:color="auto"/>
        <w:right w:val="none" w:sz="0" w:space="0" w:color="auto"/>
      </w:divBdr>
    </w:div>
    <w:div w:id="585962372">
      <w:bodyDiv w:val="1"/>
      <w:marLeft w:val="0"/>
      <w:marRight w:val="0"/>
      <w:marTop w:val="0"/>
      <w:marBottom w:val="0"/>
      <w:divBdr>
        <w:top w:val="none" w:sz="0" w:space="0" w:color="auto"/>
        <w:left w:val="none" w:sz="0" w:space="0" w:color="auto"/>
        <w:bottom w:val="none" w:sz="0" w:space="0" w:color="auto"/>
        <w:right w:val="none" w:sz="0" w:space="0" w:color="auto"/>
      </w:divBdr>
    </w:div>
    <w:div w:id="1110395779">
      <w:bodyDiv w:val="1"/>
      <w:marLeft w:val="0"/>
      <w:marRight w:val="0"/>
      <w:marTop w:val="0"/>
      <w:marBottom w:val="0"/>
      <w:divBdr>
        <w:top w:val="none" w:sz="0" w:space="0" w:color="auto"/>
        <w:left w:val="none" w:sz="0" w:space="0" w:color="auto"/>
        <w:bottom w:val="none" w:sz="0" w:space="0" w:color="auto"/>
        <w:right w:val="none" w:sz="0" w:space="0" w:color="auto"/>
      </w:divBdr>
    </w:div>
    <w:div w:id="1242641397">
      <w:bodyDiv w:val="1"/>
      <w:marLeft w:val="0"/>
      <w:marRight w:val="0"/>
      <w:marTop w:val="0"/>
      <w:marBottom w:val="0"/>
      <w:divBdr>
        <w:top w:val="none" w:sz="0" w:space="0" w:color="auto"/>
        <w:left w:val="none" w:sz="0" w:space="0" w:color="auto"/>
        <w:bottom w:val="none" w:sz="0" w:space="0" w:color="auto"/>
        <w:right w:val="none" w:sz="0" w:space="0" w:color="auto"/>
      </w:divBdr>
    </w:div>
    <w:div w:id="1450664286">
      <w:bodyDiv w:val="1"/>
      <w:marLeft w:val="0"/>
      <w:marRight w:val="0"/>
      <w:marTop w:val="0"/>
      <w:marBottom w:val="0"/>
      <w:divBdr>
        <w:top w:val="none" w:sz="0" w:space="0" w:color="auto"/>
        <w:left w:val="none" w:sz="0" w:space="0" w:color="auto"/>
        <w:bottom w:val="none" w:sz="0" w:space="0" w:color="auto"/>
        <w:right w:val="none" w:sz="0" w:space="0" w:color="auto"/>
      </w:divBdr>
    </w:div>
    <w:div w:id="1880511913">
      <w:bodyDiv w:val="1"/>
      <w:marLeft w:val="0"/>
      <w:marRight w:val="0"/>
      <w:marTop w:val="0"/>
      <w:marBottom w:val="0"/>
      <w:divBdr>
        <w:top w:val="none" w:sz="0" w:space="0" w:color="auto"/>
        <w:left w:val="none" w:sz="0" w:space="0" w:color="auto"/>
        <w:bottom w:val="none" w:sz="0" w:space="0" w:color="auto"/>
        <w:right w:val="none" w:sz="0" w:space="0" w:color="auto"/>
      </w:divBdr>
    </w:div>
    <w:div w:id="2054111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4EB24-7C35-4F60-A190-3DE71560D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11243</Words>
  <Characters>64090</Characters>
  <Application>Microsoft Office Word</Application>
  <DocSecurity>0</DocSecurity>
  <Lines>534</Lines>
  <Paragraphs>150</Paragraphs>
  <ScaleCrop>false</ScaleCrop>
  <HeadingPairs>
    <vt:vector size="6" baseType="variant">
      <vt:variant>
        <vt:lpstr>العنوان</vt:lpstr>
      </vt:variant>
      <vt:variant>
        <vt:i4>1</vt:i4>
      </vt:variant>
      <vt:variant>
        <vt:lpstr>عناوين</vt:lpstr>
      </vt:variant>
      <vt:variant>
        <vt:i4>50</vt:i4>
      </vt:variant>
      <vt:variant>
        <vt:lpstr>Title</vt:lpstr>
      </vt:variant>
      <vt:variant>
        <vt:i4>1</vt:i4>
      </vt:variant>
    </vt:vector>
  </HeadingPairs>
  <TitlesOfParts>
    <vt:vector size="52" baseType="lpstr">
      <vt:lpstr/>
      <vt:lpstr>بسم الله الرحمن الرحيم  </vt:lpstr>
      <vt:lpstr>/إهداء</vt:lpstr>
      <vt:lpstr>/شكر وتقدير</vt:lpstr>
      <vt:lpstr>مستخلص الدراسة</vt:lpstr>
      <vt:lpstr/>
      <vt:lpstr>الفصل الأول: الإطار العام للدراسة </vt:lpstr>
      <vt:lpstr>    1.1 مقدمة:</vt:lpstr>
      <vt:lpstr>    2.1 مشكلة الدراسة:</vt:lpstr>
      <vt:lpstr>    3.1 أهمية الدراسة:</vt:lpstr>
      <vt:lpstr>        1.3.1 الأهمية العلمية:</vt:lpstr>
      <vt:lpstr>        2.3.1 الأهمية العملية:</vt:lpstr>
      <vt:lpstr>    4.1 أهداف الدراسة:</vt:lpstr>
      <vt:lpstr>    5.1 تساؤلات الدراسة</vt:lpstr>
      <vt:lpstr>    6.1 فروض الدراسة:</vt:lpstr>
      <vt:lpstr>    7.1 نموذج الدراسة:</vt:lpstr>
      <vt:lpstr>    8.1 الدراسات السابقة:</vt:lpstr>
      <vt:lpstr>        1.8.1 الدراسات العربية </vt:lpstr>
      <vt:lpstr>        2.8.1 الدراسات الأجنبية:</vt:lpstr>
      <vt:lpstr>    9.1 الفجوة البحثية وأوجه التشابه والاختلاف في الدراسات السابقة:</vt:lpstr>
      <vt:lpstr>        1.9.1 أوجه التشابه:</vt:lpstr>
      <vt:lpstr>        2.9.1 أوجه الاختلاف:</vt:lpstr>
      <vt:lpstr>        3.9.1 الفجوة البحثية: </vt:lpstr>
      <vt:lpstr>    10.1 المنطلقات النظرية للدراسة:</vt:lpstr>
      <vt:lpstr>    11.1 المنهجية وطرق البحث:</vt:lpstr>
      <vt:lpstr>    12.1 مصادر البيانات :</vt:lpstr>
      <vt:lpstr>    13.1 أدوات الدراسة:</vt:lpstr>
      <vt:lpstr>    14.1 الأساليب الإحصائية المستخدمة:</vt:lpstr>
      <vt:lpstr>    15.1 حدود الدراسة :</vt:lpstr>
      <vt:lpstr>الفصل الثاني: الإطار النظري</vt:lpstr>
      <vt:lpstr>        تمهيد:</vt:lpstr>
      <vt:lpstr>    المبحث الاول: إدارة المواهب الخضراء</vt:lpstr>
      <vt:lpstr>المبحث الثاني: سلوك العمل المبتكر</vt:lpstr>
      <vt:lpstr>المبحث الثالث: القيادة التحويلية</vt:lpstr>
      <vt:lpstr>الفصل الثالث: الطريقة والاجراءات</vt:lpstr>
      <vt:lpstr>    1.3المقدمة:</vt:lpstr>
      <vt:lpstr>    2.3 منهج الدراسة:</vt:lpstr>
      <vt:lpstr>    3.3 مجتمع عينة الدراسة:</vt:lpstr>
      <vt:lpstr>    4.3 أداة الدراسة:</vt:lpstr>
      <vt:lpstr>        1.4.3 الاتساق الداخلي:</vt:lpstr>
      <vt:lpstr>    5.3 اختبار التوزيع الطبيعي:</vt:lpstr>
      <vt:lpstr>    6.3 اختبار الارتباط الذاتيAutocorrelation):)</vt:lpstr>
      <vt:lpstr>    7.3 المعالجة الإحصائية:</vt:lpstr>
      <vt:lpstr>الفصل الرابع: عرض النتائج واختبار صحة الفرضيات</vt:lpstr>
      <vt:lpstr>    1.4 تمهيد</vt:lpstr>
      <vt:lpstr>    2.4 نتائج الإحصاء الوصفي</vt:lpstr>
      <vt:lpstr>    3.4 تحليل فقرات الاستبانة:</vt:lpstr>
      <vt:lpstr>        1.3.4 وصف وتحليل أبعاد المتغير المستقل إدارة المواهب الخضراء</vt:lpstr>
      <vt:lpstr>        2.3.4 وصف وتحليل ابعاد المتغير التابع : سلوك العمل المبتكر</vt:lpstr>
      <vt:lpstr>        3.3.4 القيادة التحويلية:</vt:lpstr>
      <vt:lpstr>    4.4 اختبار فرضيات الدراسة:</vt:lpstr>
      <vt:lpstr/>
    </vt:vector>
  </TitlesOfParts>
  <Company>Microsoft Office</Company>
  <LinksUpToDate>false</LinksUpToDate>
  <CharactersWithSpaces>75183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HELAL</cp:lastModifiedBy>
  <cp:revision>3</cp:revision>
  <cp:lastPrinted>2024-07-28T20:51:00Z</cp:lastPrinted>
  <dcterms:created xsi:type="dcterms:W3CDTF">2024-08-03T21:58:00Z</dcterms:created>
  <dcterms:modified xsi:type="dcterms:W3CDTF">2024-08-03T22:00:00Z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