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D13B06" w14:textId="77777777" w:rsidR="00E4573E" w:rsidRDefault="00E4573E" w:rsidP="00E4573E">
      <w:pPr>
        <w:rPr>
          <w:rFonts w:ascii="Sakkal Majalla" w:hAnsi="Sakkal Majalla" w:cs="Sakkal Majalla"/>
          <w:sz w:val="28"/>
          <w:szCs w:val="28"/>
          <w:rtl/>
          <w:lang w:bidi="ar-EG"/>
        </w:rPr>
      </w:pPr>
      <w:bookmarkStart w:id="0" w:name="_Hlk172555450"/>
      <w:bookmarkEnd w:id="0"/>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232C69CB" wp14:editId="79E35A3F">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DA7632">
        <w:rPr>
          <w:rFonts w:ascii="Sakkal Majalla" w:hAnsi="Sakkal Majalla" w:cs="Sakkal Majalla"/>
          <w:b/>
          <w:bCs/>
          <w:sz w:val="28"/>
          <w:szCs w:val="28"/>
          <w:rtl/>
          <w:lang w:bidi="ar-EG"/>
        </w:rPr>
        <w:t xml:space="preserve">جامعة ميدأوشن </w:t>
      </w:r>
    </w:p>
    <w:p w14:paraId="5AD223C7" w14:textId="77777777" w:rsidR="00E4573E" w:rsidRPr="00EA36BF" w:rsidRDefault="00E4573E" w:rsidP="00E4573E">
      <w:pPr>
        <w:rPr>
          <w:rFonts w:ascii="Sakkal Majalla" w:hAnsi="Sakkal Majalla" w:cs="Sakkal Majalla"/>
          <w:b/>
          <w:bCs/>
          <w:sz w:val="28"/>
          <w:szCs w:val="28"/>
          <w:rtl/>
          <w:lang w:bidi="ar-EG"/>
        </w:rPr>
      </w:pPr>
      <w:r w:rsidRPr="00DA7632">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EA36BF">
        <w:rPr>
          <w:rFonts w:ascii="Sakkal Majalla" w:hAnsi="Sakkal Majalla" w:cs="Sakkal Majalla"/>
          <w:b/>
          <w:bCs/>
          <w:sz w:val="28"/>
          <w:szCs w:val="28"/>
          <w:rtl/>
          <w:lang w:bidi="ar-EG"/>
        </w:rPr>
        <w:t xml:space="preserve">كلية الإدارة </w:t>
      </w:r>
    </w:p>
    <w:p w14:paraId="4AB377E3" w14:textId="77777777" w:rsidR="00E4573E" w:rsidRPr="00EA36BF" w:rsidRDefault="00E4573E" w:rsidP="00E4573E">
      <w:pPr>
        <w:rPr>
          <w:rFonts w:ascii="Sakkal Majalla" w:hAnsi="Sakkal Majalla" w:cs="Sakkal Majalla"/>
          <w:b/>
          <w:bCs/>
          <w:sz w:val="28"/>
          <w:szCs w:val="28"/>
          <w:rtl/>
        </w:rPr>
      </w:pPr>
      <w:r>
        <w:rPr>
          <w:rFonts w:ascii="Sakkal Majalla" w:hAnsi="Sakkal Majalla" w:cs="Sakkal Majalla" w:hint="cs"/>
          <w:b/>
          <w:bCs/>
          <w:sz w:val="28"/>
          <w:szCs w:val="28"/>
          <w:rtl/>
          <w:lang w:bidi="ar-EG"/>
        </w:rPr>
        <w:t>تخصص ماجستير ريادة أعمال</w:t>
      </w:r>
    </w:p>
    <w:p w14:paraId="620B1D33" w14:textId="77777777" w:rsidR="00E4573E" w:rsidRPr="00DA7632" w:rsidRDefault="00E4573E" w:rsidP="00E4573E">
      <w:pPr>
        <w:rPr>
          <w:rFonts w:ascii="Sakkal Majalla" w:hAnsi="Sakkal Majalla" w:cs="Sakkal Majalla"/>
          <w:sz w:val="28"/>
          <w:szCs w:val="28"/>
          <w:rtl/>
          <w:lang w:bidi="ar-EG"/>
        </w:rPr>
      </w:pPr>
    </w:p>
    <w:p w14:paraId="5F6C1048" w14:textId="77777777" w:rsidR="00E4573E" w:rsidRDefault="00E4573E" w:rsidP="00E4573E">
      <w:pPr>
        <w:rPr>
          <w:rFonts w:ascii="Sakkal Majalla" w:hAnsi="Sakkal Majalla" w:cs="Sakkal Majalla"/>
          <w:sz w:val="28"/>
          <w:szCs w:val="28"/>
          <w:rtl/>
          <w:lang w:bidi="ar-EG"/>
        </w:rPr>
      </w:pPr>
    </w:p>
    <w:p w14:paraId="4FB9836E" w14:textId="77777777" w:rsidR="00E4573E" w:rsidRPr="00DA7632" w:rsidRDefault="00E4573E" w:rsidP="00E4573E">
      <w:pPr>
        <w:rPr>
          <w:rFonts w:ascii="Sakkal Majalla" w:hAnsi="Sakkal Majalla" w:cs="Sakkal Majalla"/>
          <w:sz w:val="28"/>
          <w:szCs w:val="28"/>
          <w:rtl/>
          <w:lang w:bidi="ar-EG"/>
        </w:rPr>
      </w:pPr>
    </w:p>
    <w:p w14:paraId="1AF3F4AC" w14:textId="77777777" w:rsidR="00E4573E" w:rsidRPr="00DA7632" w:rsidRDefault="00E4573E" w:rsidP="00E4573E">
      <w:pPr>
        <w:rPr>
          <w:rFonts w:ascii="Sakkal Majalla" w:hAnsi="Sakkal Majalla" w:cs="Sakkal Majalla"/>
          <w:sz w:val="28"/>
          <w:szCs w:val="28"/>
          <w:rtl/>
          <w:lang w:bidi="ar-EG"/>
        </w:rPr>
      </w:pPr>
    </w:p>
    <w:p w14:paraId="1BFE1891" w14:textId="77777777" w:rsidR="00E4573E" w:rsidRPr="00EA36BF" w:rsidRDefault="00E4573E" w:rsidP="00E4573E">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عنوان البحث</w:t>
      </w:r>
      <w:r>
        <w:rPr>
          <w:rFonts w:ascii="Sakkal Majalla" w:hAnsi="Sakkal Majalla" w:cs="Sakkal Majalla" w:hint="cs"/>
          <w:b/>
          <w:bCs/>
          <w:sz w:val="28"/>
          <w:szCs w:val="28"/>
          <w:rtl/>
          <w:lang w:bidi="ar-EG"/>
        </w:rPr>
        <w:t>/</w:t>
      </w:r>
    </w:p>
    <w:p w14:paraId="7E014159" w14:textId="77777777" w:rsidR="00E4573E" w:rsidRDefault="00E4573E" w:rsidP="00E4573E">
      <w:pPr>
        <w:jc w:val="center"/>
        <w:rPr>
          <w:rFonts w:ascii="Sakkal Majalla" w:hAnsi="Sakkal Majalla" w:cs="Sakkal Majalla"/>
          <w:b/>
          <w:sz w:val="28"/>
          <w:szCs w:val="28"/>
          <w:rtl/>
        </w:rPr>
      </w:pPr>
      <w:r w:rsidRPr="00080835">
        <w:rPr>
          <w:rFonts w:ascii="Sakkal Majalla" w:hAnsi="Sakkal Majalla" w:cs="Sakkal Majalla"/>
          <w:b/>
          <w:sz w:val="28"/>
          <w:szCs w:val="28"/>
          <w:rtl/>
        </w:rPr>
        <w:t>أثر تقنيات الذكاء الاصطناعي على المشاريع الريادية في القطاع العقاري السعودي</w:t>
      </w:r>
    </w:p>
    <w:p w14:paraId="1134E8E6" w14:textId="77777777" w:rsidR="00E4573E" w:rsidRPr="00ED7297" w:rsidRDefault="00E4573E" w:rsidP="00E4573E">
      <w:pPr>
        <w:jc w:val="center"/>
        <w:rPr>
          <w:rFonts w:ascii="Sakkal Majalla" w:hAnsi="Sakkal Majalla" w:cs="Sakkal Majalla"/>
          <w:sz w:val="28"/>
          <w:szCs w:val="28"/>
          <w:rtl/>
          <w:lang w:bidi="ar-EG"/>
        </w:rPr>
      </w:pPr>
    </w:p>
    <w:p w14:paraId="35D772E2" w14:textId="77777777" w:rsidR="00E4573E" w:rsidRPr="00EE0191" w:rsidRDefault="00E4573E" w:rsidP="00E4573E">
      <w:pPr>
        <w:rPr>
          <w:rFonts w:ascii="Sakkal Majalla" w:hAnsi="Sakkal Majalla" w:cs="Sakkal Majalla"/>
          <w:sz w:val="28"/>
          <w:szCs w:val="28"/>
          <w:rtl/>
        </w:rPr>
      </w:pPr>
    </w:p>
    <w:p w14:paraId="255F0BD7" w14:textId="77777777" w:rsidR="00E4573E" w:rsidRPr="00EA36BF" w:rsidRDefault="00E4573E" w:rsidP="00E4573E">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 xml:space="preserve">إعداد الطالب/ </w:t>
      </w:r>
    </w:p>
    <w:p w14:paraId="4A55F260" w14:textId="77777777" w:rsidR="00E4573E" w:rsidRPr="00DA7632" w:rsidRDefault="00E4573E" w:rsidP="00E4573E">
      <w:pPr>
        <w:jc w:val="center"/>
        <w:rPr>
          <w:rFonts w:ascii="Sakkal Majalla" w:hAnsi="Sakkal Majalla" w:cs="Sakkal Majalla"/>
          <w:sz w:val="28"/>
          <w:szCs w:val="28"/>
          <w:rtl/>
          <w:lang w:bidi="ar-EG"/>
        </w:rPr>
      </w:pPr>
      <w:r w:rsidRPr="00080835">
        <w:rPr>
          <w:rFonts w:ascii="Sakkal Majalla" w:hAnsi="Sakkal Majalla" w:cs="Sakkal Majalla"/>
          <w:sz w:val="28"/>
          <w:szCs w:val="28"/>
          <w:rtl/>
          <w:lang w:bidi="ar-EG"/>
        </w:rPr>
        <w:t>مشعل خالد الحكمي</w:t>
      </w:r>
    </w:p>
    <w:p w14:paraId="5E401A59" w14:textId="77777777" w:rsidR="00E4573E" w:rsidRDefault="00E4573E" w:rsidP="00E4573E">
      <w:pPr>
        <w:rPr>
          <w:rFonts w:ascii="Sakkal Majalla" w:hAnsi="Sakkal Majalla" w:cs="Sakkal Majalla"/>
          <w:sz w:val="28"/>
          <w:szCs w:val="28"/>
          <w:rtl/>
          <w:lang w:bidi="ar-EG"/>
        </w:rPr>
      </w:pPr>
    </w:p>
    <w:p w14:paraId="5C3FC17D" w14:textId="77777777" w:rsidR="00E4573E" w:rsidRPr="00DA7632" w:rsidRDefault="00E4573E" w:rsidP="00E4573E">
      <w:pPr>
        <w:rPr>
          <w:rFonts w:ascii="Sakkal Majalla" w:hAnsi="Sakkal Majalla" w:cs="Sakkal Majalla"/>
          <w:sz w:val="28"/>
          <w:szCs w:val="28"/>
          <w:rtl/>
          <w:lang w:bidi="ar-EG"/>
        </w:rPr>
      </w:pPr>
    </w:p>
    <w:p w14:paraId="14EECD9A" w14:textId="77777777" w:rsidR="00E4573E" w:rsidRPr="00EA36BF" w:rsidRDefault="00E4573E" w:rsidP="00E4573E">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إشراف</w:t>
      </w:r>
      <w:r w:rsidRPr="00EA36BF">
        <w:rPr>
          <w:rFonts w:ascii="Sakkal Majalla" w:hAnsi="Sakkal Majalla" w:cs="Sakkal Majalla" w:hint="cs"/>
          <w:b/>
          <w:bCs/>
          <w:sz w:val="28"/>
          <w:szCs w:val="28"/>
          <w:rtl/>
          <w:lang w:bidi="ar-EG"/>
        </w:rPr>
        <w:t>/</w:t>
      </w:r>
    </w:p>
    <w:p w14:paraId="285243B8" w14:textId="77777777" w:rsidR="00E4573E" w:rsidRDefault="00E4573E" w:rsidP="00E4573E">
      <w:pPr>
        <w:jc w:val="center"/>
        <w:rPr>
          <w:rFonts w:ascii="Sakkal Majalla" w:hAnsi="Sakkal Majalla" w:cs="Sakkal Majalla"/>
          <w:sz w:val="28"/>
          <w:szCs w:val="28"/>
          <w:rtl/>
        </w:rPr>
      </w:pPr>
      <w:r w:rsidRPr="00080835">
        <w:rPr>
          <w:rFonts w:ascii="Sakkal Majalla" w:hAnsi="Sakkal Majalla" w:cs="Sakkal Majalla"/>
          <w:sz w:val="28"/>
          <w:szCs w:val="28"/>
          <w:rtl/>
        </w:rPr>
        <w:t xml:space="preserve">د. </w:t>
      </w:r>
      <w:r>
        <w:rPr>
          <w:rFonts w:ascii="Sakkal Majalla" w:hAnsi="Sakkal Majalla" w:cs="Sakkal Majalla" w:hint="cs"/>
          <w:sz w:val="28"/>
          <w:szCs w:val="28"/>
          <w:rtl/>
        </w:rPr>
        <w:t>أ</w:t>
      </w:r>
      <w:r w:rsidRPr="00080835">
        <w:rPr>
          <w:rFonts w:ascii="Sakkal Majalla" w:hAnsi="Sakkal Majalla" w:cs="Sakkal Majalla"/>
          <w:sz w:val="28"/>
          <w:szCs w:val="28"/>
          <w:rtl/>
        </w:rPr>
        <w:t xml:space="preserve">حمد راجح </w:t>
      </w:r>
      <w:r>
        <w:rPr>
          <w:rFonts w:ascii="Sakkal Majalla" w:hAnsi="Sakkal Majalla" w:cs="Sakkal Majalla" w:hint="cs"/>
          <w:sz w:val="28"/>
          <w:szCs w:val="28"/>
          <w:rtl/>
        </w:rPr>
        <w:t>إسماعيل</w:t>
      </w:r>
    </w:p>
    <w:p w14:paraId="76FCBB36" w14:textId="77777777" w:rsidR="00E4573E" w:rsidRDefault="00E4573E" w:rsidP="00E4573E">
      <w:pPr>
        <w:jc w:val="center"/>
        <w:rPr>
          <w:rFonts w:ascii="Sakkal Majalla" w:hAnsi="Sakkal Majalla" w:cs="Sakkal Majalla"/>
          <w:sz w:val="28"/>
          <w:szCs w:val="28"/>
          <w:rtl/>
          <w:lang w:bidi="ar-EG"/>
        </w:rPr>
      </w:pPr>
    </w:p>
    <w:p w14:paraId="58A710DC" w14:textId="77777777" w:rsidR="00E4573E" w:rsidRPr="00DA7632" w:rsidRDefault="00E4573E" w:rsidP="00E4573E">
      <w:pPr>
        <w:jc w:val="center"/>
        <w:rPr>
          <w:rFonts w:ascii="Sakkal Majalla" w:hAnsi="Sakkal Majalla" w:cs="Sakkal Majalla"/>
          <w:sz w:val="28"/>
          <w:szCs w:val="28"/>
          <w:rtl/>
          <w:lang w:bidi="ar-EG"/>
        </w:rPr>
      </w:pPr>
    </w:p>
    <w:p w14:paraId="1C3EA6B5" w14:textId="77777777" w:rsidR="00E4573E" w:rsidRPr="00EA36BF" w:rsidRDefault="00E4573E" w:rsidP="00E4573E">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العام الدراسي</w:t>
      </w:r>
    </w:p>
    <w:p w14:paraId="2A8E3EFA" w14:textId="77777777" w:rsidR="00E4573E" w:rsidRPr="00120844" w:rsidRDefault="00E4573E" w:rsidP="00E4573E">
      <w:pPr>
        <w:jc w:val="center"/>
        <w:rPr>
          <w:rFonts w:ascii="Sakkal Majalla" w:hAnsi="Sakkal Majalla" w:cs="Sakkal Majalla"/>
          <w:b/>
          <w:bCs/>
          <w:sz w:val="28"/>
          <w:szCs w:val="28"/>
          <w:rtl/>
          <w:lang w:bidi="ar-EG"/>
        </w:rPr>
      </w:pPr>
      <w:r w:rsidRPr="00120844">
        <w:rPr>
          <w:rFonts w:ascii="Sakkal Majalla" w:hAnsi="Sakkal Majalla" w:cs="Sakkal Majalla"/>
          <w:b/>
          <w:bCs/>
          <w:sz w:val="28"/>
          <w:szCs w:val="28"/>
          <w:rtl/>
          <w:lang w:bidi="ar-EG"/>
        </w:rPr>
        <w:t>2024</w:t>
      </w:r>
    </w:p>
    <w:p w14:paraId="2E12D2C4" w14:textId="77777777" w:rsidR="00E4573E" w:rsidRDefault="00E4573E" w:rsidP="00E4573E">
      <w:pPr>
        <w:rPr>
          <w:rFonts w:ascii="Simplified Arabic" w:hAnsi="Simplified Arabic" w:cs="Simplified Arabic"/>
          <w:noProof/>
          <w:sz w:val="28"/>
          <w:szCs w:val="28"/>
          <w:rtl/>
        </w:rPr>
      </w:pPr>
    </w:p>
    <w:p w14:paraId="6A0A4300" w14:textId="77777777" w:rsidR="00E4573E" w:rsidRDefault="00E4573E" w:rsidP="00E4573E">
      <w:pPr>
        <w:rPr>
          <w:rFonts w:ascii="Sakkal Majalla" w:hAnsi="Sakkal Majalla" w:cs="Sakkal Majalla"/>
          <w:sz w:val="28"/>
          <w:szCs w:val="28"/>
          <w:rtl/>
          <w:lang w:bidi="ar-EG"/>
        </w:rPr>
      </w:pPr>
      <w:bookmarkStart w:id="1" w:name="_Hlk180694852"/>
    </w:p>
    <w:p w14:paraId="26B93D21" w14:textId="77777777" w:rsidR="00E4573E" w:rsidRDefault="00E4573E" w:rsidP="00E4573E">
      <w:pPr>
        <w:rPr>
          <w:rFonts w:ascii="Sakkal Majalla" w:hAnsi="Sakkal Majalla" w:cs="Sakkal Majalla"/>
          <w:sz w:val="28"/>
          <w:szCs w:val="28"/>
          <w:u w:val="single"/>
          <w:rtl/>
        </w:rPr>
      </w:pPr>
    </w:p>
    <w:p w14:paraId="270B7FD4" w14:textId="77777777" w:rsidR="00E4573E" w:rsidRDefault="00E4573E" w:rsidP="00E4573E">
      <w:pPr>
        <w:rPr>
          <w:rFonts w:ascii="Sakkal Majalla" w:hAnsi="Sakkal Majalla" w:cs="Sakkal Majalla"/>
          <w:sz w:val="28"/>
          <w:szCs w:val="28"/>
          <w:u w:val="single"/>
          <w:rtl/>
        </w:rPr>
      </w:pPr>
    </w:p>
    <w:p w14:paraId="7E3C5043" w14:textId="77777777" w:rsidR="00E4573E" w:rsidRDefault="00E4573E" w:rsidP="00E4573E">
      <w:pPr>
        <w:rPr>
          <w:rFonts w:ascii="Sakkal Majalla" w:hAnsi="Sakkal Majalla" w:cs="Sakkal Majalla"/>
          <w:sz w:val="28"/>
          <w:szCs w:val="28"/>
          <w:u w:val="single"/>
          <w:rtl/>
        </w:rPr>
      </w:pPr>
    </w:p>
    <w:p w14:paraId="3433038D" w14:textId="77777777" w:rsidR="00E4573E" w:rsidRDefault="00E4573E" w:rsidP="00E4573E">
      <w:pPr>
        <w:rPr>
          <w:rFonts w:ascii="Sakkal Majalla" w:hAnsi="Sakkal Majalla" w:cs="Sakkal Majalla"/>
          <w:sz w:val="28"/>
          <w:szCs w:val="28"/>
          <w:u w:val="single"/>
          <w:rtl/>
        </w:rPr>
      </w:pPr>
    </w:p>
    <w:p w14:paraId="002F262B" w14:textId="77777777" w:rsidR="003058FB" w:rsidRDefault="003058FB" w:rsidP="00E4573E">
      <w:pPr>
        <w:rPr>
          <w:rFonts w:ascii="Sakkal Majalla" w:hAnsi="Sakkal Majalla" w:cs="Sakkal Majalla"/>
          <w:sz w:val="28"/>
          <w:szCs w:val="28"/>
          <w:u w:val="single"/>
          <w:rtl/>
        </w:rPr>
      </w:pPr>
    </w:p>
    <w:p w14:paraId="1584C40B" w14:textId="77777777" w:rsidR="003058FB" w:rsidRDefault="003058FB" w:rsidP="00E4573E">
      <w:pPr>
        <w:rPr>
          <w:rFonts w:ascii="Sakkal Majalla" w:hAnsi="Sakkal Majalla" w:cs="Sakkal Majalla"/>
          <w:sz w:val="28"/>
          <w:szCs w:val="28"/>
          <w:u w:val="single"/>
          <w:rtl/>
        </w:rPr>
      </w:pPr>
    </w:p>
    <w:p w14:paraId="7C4A5690" w14:textId="77777777" w:rsidR="00E4573E" w:rsidRDefault="00E4573E" w:rsidP="00E4573E">
      <w:pPr>
        <w:rPr>
          <w:rFonts w:ascii="Sakkal Majalla" w:hAnsi="Sakkal Majalla" w:cs="Sakkal Majalla"/>
          <w:sz w:val="28"/>
          <w:szCs w:val="28"/>
          <w:u w:val="single"/>
          <w:rtl/>
        </w:rPr>
      </w:pPr>
    </w:p>
    <w:p w14:paraId="2B6AE492" w14:textId="77777777" w:rsidR="00E4573E" w:rsidRDefault="00E4573E" w:rsidP="00E4573E">
      <w:pPr>
        <w:rPr>
          <w:rFonts w:ascii="Sakkal Majalla" w:hAnsi="Sakkal Majalla" w:cs="Sakkal Majalla"/>
          <w:sz w:val="28"/>
          <w:szCs w:val="28"/>
          <w:u w:val="single"/>
          <w:rtl/>
        </w:rPr>
      </w:pPr>
    </w:p>
    <w:p w14:paraId="3ECF76C0" w14:textId="77777777" w:rsidR="00E4573E" w:rsidRPr="00132A3E" w:rsidRDefault="00E4573E" w:rsidP="00E4573E">
      <w:pPr>
        <w:pStyle w:val="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593969"/>
      <w:bookmarkStart w:id="6" w:name="_Toc184414873"/>
      <w:r w:rsidRPr="00132A3E">
        <w:rPr>
          <w:rFonts w:ascii="Sakkal Majalla" w:hAnsi="Sakkal Majalla" w:cs="Sakkal Majalla"/>
          <w:b/>
          <w:bCs/>
          <w:color w:val="000000" w:themeColor="text1"/>
          <w:sz w:val="48"/>
          <w:szCs w:val="48"/>
          <w:rtl/>
        </w:rPr>
        <w:t>الفصل الأول</w:t>
      </w:r>
      <w:bookmarkEnd w:id="2"/>
      <w:bookmarkEnd w:id="3"/>
      <w:bookmarkEnd w:id="4"/>
      <w:bookmarkEnd w:id="5"/>
      <w:bookmarkEnd w:id="6"/>
    </w:p>
    <w:p w14:paraId="380B890E" w14:textId="77777777" w:rsidR="00E4573E" w:rsidRDefault="00E4573E" w:rsidP="00E4573E">
      <w:pPr>
        <w:rPr>
          <w:rFonts w:ascii="Sakkal Majalla" w:hAnsi="Sakkal Majalla" w:cs="Sakkal Majalla"/>
          <w:sz w:val="28"/>
          <w:szCs w:val="28"/>
          <w:u w:val="single"/>
          <w:rtl/>
        </w:rPr>
      </w:pPr>
    </w:p>
    <w:p w14:paraId="2D95A7BE" w14:textId="77777777" w:rsidR="00E4573E" w:rsidRDefault="00E4573E" w:rsidP="00E4573E">
      <w:pPr>
        <w:rPr>
          <w:rFonts w:ascii="Sakkal Majalla" w:hAnsi="Sakkal Majalla" w:cs="Sakkal Majalla"/>
          <w:sz w:val="28"/>
          <w:szCs w:val="28"/>
          <w:u w:val="single"/>
          <w:rtl/>
        </w:rPr>
      </w:pPr>
    </w:p>
    <w:p w14:paraId="6150ECB4" w14:textId="77777777" w:rsidR="00E4573E" w:rsidRDefault="00E4573E" w:rsidP="00E4573E">
      <w:pPr>
        <w:rPr>
          <w:rFonts w:ascii="Sakkal Majalla" w:hAnsi="Sakkal Majalla" w:cs="Sakkal Majalla"/>
          <w:sz w:val="28"/>
          <w:szCs w:val="28"/>
          <w:u w:val="single"/>
          <w:rtl/>
        </w:rPr>
      </w:pPr>
    </w:p>
    <w:p w14:paraId="78959692" w14:textId="77777777" w:rsidR="00E4573E" w:rsidRDefault="00E4573E" w:rsidP="00E4573E">
      <w:pPr>
        <w:rPr>
          <w:rFonts w:ascii="Sakkal Majalla" w:hAnsi="Sakkal Majalla" w:cs="Sakkal Majalla"/>
          <w:sz w:val="28"/>
          <w:szCs w:val="28"/>
          <w:u w:val="single"/>
          <w:rtl/>
        </w:rPr>
      </w:pPr>
    </w:p>
    <w:p w14:paraId="1DBE4F6F" w14:textId="77777777" w:rsidR="00E4573E" w:rsidRDefault="00E4573E" w:rsidP="00E4573E">
      <w:pPr>
        <w:rPr>
          <w:rFonts w:ascii="Sakkal Majalla" w:hAnsi="Sakkal Majalla" w:cs="Sakkal Majalla"/>
          <w:sz w:val="28"/>
          <w:szCs w:val="28"/>
          <w:u w:val="single"/>
          <w:rtl/>
        </w:rPr>
      </w:pPr>
    </w:p>
    <w:p w14:paraId="28FA1A7C" w14:textId="77777777" w:rsidR="00E4573E" w:rsidRDefault="00E4573E" w:rsidP="00E4573E">
      <w:pPr>
        <w:rPr>
          <w:rFonts w:ascii="Sakkal Majalla" w:hAnsi="Sakkal Majalla" w:cs="Sakkal Majalla"/>
          <w:sz w:val="28"/>
          <w:szCs w:val="28"/>
          <w:u w:val="single"/>
          <w:rtl/>
        </w:rPr>
      </w:pPr>
    </w:p>
    <w:p w14:paraId="1DD6D3A0" w14:textId="77777777" w:rsidR="00E4573E" w:rsidRDefault="00E4573E" w:rsidP="00E4573E">
      <w:pPr>
        <w:rPr>
          <w:rFonts w:ascii="Sakkal Majalla" w:hAnsi="Sakkal Majalla" w:cs="Sakkal Majalla"/>
          <w:sz w:val="28"/>
          <w:szCs w:val="28"/>
          <w:u w:val="single"/>
          <w:rtl/>
        </w:rPr>
      </w:pPr>
    </w:p>
    <w:p w14:paraId="55816D07" w14:textId="77777777" w:rsidR="00E4573E" w:rsidRDefault="00E4573E" w:rsidP="00E4573E">
      <w:pPr>
        <w:rPr>
          <w:rFonts w:ascii="Sakkal Majalla" w:hAnsi="Sakkal Majalla" w:cs="Sakkal Majalla"/>
          <w:sz w:val="28"/>
          <w:szCs w:val="28"/>
          <w:u w:val="single"/>
          <w:rtl/>
        </w:rPr>
      </w:pPr>
    </w:p>
    <w:p w14:paraId="61407F75" w14:textId="77777777" w:rsidR="00E4573E" w:rsidRDefault="00E4573E" w:rsidP="00E4573E">
      <w:pPr>
        <w:rPr>
          <w:rFonts w:ascii="Sakkal Majalla" w:hAnsi="Sakkal Majalla" w:cs="Sakkal Majalla"/>
          <w:sz w:val="28"/>
          <w:szCs w:val="28"/>
          <w:u w:val="single"/>
          <w:rtl/>
        </w:rPr>
      </w:pPr>
    </w:p>
    <w:p w14:paraId="02668426" w14:textId="77777777" w:rsidR="00E4573E" w:rsidRDefault="00E4573E" w:rsidP="00E4573E">
      <w:pPr>
        <w:rPr>
          <w:rFonts w:ascii="Sakkal Majalla" w:hAnsi="Sakkal Majalla" w:cs="Sakkal Majalla"/>
          <w:sz w:val="28"/>
          <w:szCs w:val="28"/>
          <w:u w:val="single"/>
          <w:rtl/>
        </w:rPr>
      </w:pPr>
    </w:p>
    <w:p w14:paraId="31E854B6" w14:textId="77777777" w:rsidR="00E4573E" w:rsidRDefault="00E4573E" w:rsidP="00E4573E">
      <w:pPr>
        <w:rPr>
          <w:rFonts w:ascii="Sakkal Majalla" w:hAnsi="Sakkal Majalla" w:cs="Sakkal Majalla"/>
          <w:sz w:val="28"/>
          <w:szCs w:val="28"/>
          <w:u w:val="single"/>
          <w:rtl/>
        </w:rPr>
      </w:pPr>
    </w:p>
    <w:p w14:paraId="390698B8" w14:textId="77777777" w:rsidR="00E4573E" w:rsidRDefault="00E4573E" w:rsidP="00E4573E">
      <w:pPr>
        <w:pStyle w:val="2"/>
        <w:spacing w:before="0" w:line="360" w:lineRule="auto"/>
        <w:rPr>
          <w:rFonts w:ascii="Sakkal Majalla" w:hAnsi="Sakkal Majalla" w:cs="Sakkal Majalla"/>
          <w:b/>
          <w:bCs/>
          <w:color w:val="000000" w:themeColor="text1"/>
          <w:sz w:val="28"/>
          <w:szCs w:val="28"/>
          <w:rtl/>
        </w:rPr>
      </w:pPr>
      <w:bookmarkStart w:id="7" w:name="_Toc172397776"/>
      <w:bookmarkStart w:id="8" w:name="_Toc172746089"/>
      <w:bookmarkStart w:id="9" w:name="_Toc179741527"/>
      <w:bookmarkStart w:id="10" w:name="_Toc180593970"/>
      <w:bookmarkStart w:id="11" w:name="_Toc184414874"/>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bookmarkEnd w:id="11"/>
    </w:p>
    <w:p w14:paraId="4D1DAA14" w14:textId="77777777" w:rsidR="00E4573E" w:rsidRPr="00A47808" w:rsidRDefault="00E4573E" w:rsidP="00E4573E">
      <w:pPr>
        <w:spacing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يعتبر القطاع العقاري في المملكة العربية السعودية من الركائز الأساسية للاقتصاد الوطني، حيث يلعب دورًا حيويًا في تعزيز التنمية المستدامة وتوفير فرص العمل. في ظل رؤية 2030 التي أطلقها ولي العهد، والتي تهدف إلى تحويل الاقتصاد السعودي من الاعتماد على النفط إلى تنويع المصادر الاقتصادية، أصبح من الضروري أن يتبنى هذا القطاع استراتيجيات جديدة ومبتكرة. ومن بين هذه الاستراتيجيات، يبرز استخدام تقنيات الذكاء الاصطناعي كوسيلة فعالة لتعزيز الكفاءة وتحقيق التفوق التنافسي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7476303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Garrido-Moreno</w:t>
          </w:r>
          <w:r w:rsidRPr="008A0C4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A47808">
        <w:rPr>
          <w:rFonts w:ascii="Sakkal Majalla" w:hAnsi="Sakkal Majalla" w:cs="Sakkal Majalla"/>
          <w:sz w:val="28"/>
          <w:szCs w:val="28"/>
          <w:rtl/>
          <w:lang w:bidi="ar-EG"/>
        </w:rPr>
        <w:t xml:space="preserve">. </w:t>
      </w:r>
    </w:p>
    <w:p w14:paraId="061295F0" w14:textId="77777777" w:rsidR="00E4573E" w:rsidRPr="00A47808" w:rsidRDefault="00E4573E" w:rsidP="00E4573E">
      <w:pPr>
        <w:spacing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تتزايد الحاجة إلى الابتكار في القطاع العقاري نظرًا للتحديات المتعددة التي يواجهها، مثل نقص البيانات الدقيقة حول احتياجات السوق، وضغوط الأسعار، وتزايد المنافسة. فمع تزايد عدد المشاريع العقارية، يتطلب الأمر استخدام تقنيات متقدمة لتحليل البيانات وتوجيه الاستراتيجيات، وهو ما يمكن أن يوفره الذكاء الاصطناعي. فهذه التقنيات لا تساهم فقط في تحسين العمليات الداخلية، بل تمكّن أيضًا الشركات من اتخاذ قرارات استراتيجية مبنية على بيانات دقيقة، مما يعزز من قدرتها على التكيف مع تغيرات السوق السريعة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8581534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Farida</w:t>
          </w:r>
          <w:r w:rsidRPr="008A0C4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A47808">
        <w:rPr>
          <w:rFonts w:ascii="Sakkal Majalla" w:hAnsi="Sakkal Majalla" w:cs="Sakkal Majalla"/>
          <w:sz w:val="28"/>
          <w:szCs w:val="28"/>
          <w:rtl/>
          <w:lang w:bidi="ar-EG"/>
        </w:rPr>
        <w:t>.</w:t>
      </w:r>
    </w:p>
    <w:p w14:paraId="120ED568" w14:textId="77777777" w:rsidR="00E4573E" w:rsidRPr="00A47808" w:rsidRDefault="00E4573E" w:rsidP="00E4573E">
      <w:pPr>
        <w:spacing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يشهد السوق العقاري السعودي تحولات كبيرة، مدفوعة بعوامل متعددة تشمل النمو السكاني السريع، والتطور الحضري، وزيادة الطلب على الوحدات السكنية والتجارية. في هذا السياق، يعد استخدام الذكاء الاصطناعي أداة هامة لتمكين الشركات من فهم الاتجاهات السلوكية للمستهلكين وتحليل البيانات الكبيرة المتعلقة بالسوق. من خلال أدوات مثل التعلم الآلي وتحليل البيانات، يمكن للشركات أن تتنبأ بالاتجاهات المستقبلية وتحدد الفرص الاستثمارية الجديدة، مما يسهل عملية التخطيط الاستراتيجي.</w:t>
      </w:r>
    </w:p>
    <w:p w14:paraId="5E1DB99E" w14:textId="77777777" w:rsidR="00E4573E" w:rsidRPr="00A47808" w:rsidRDefault="00E4573E" w:rsidP="00E4573E">
      <w:pPr>
        <w:spacing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ي</w:t>
      </w:r>
      <w:r>
        <w:rPr>
          <w:rFonts w:ascii="Sakkal Majalla" w:hAnsi="Sakkal Majalla" w:cs="Sakkal Majalla" w:hint="cs"/>
          <w:sz w:val="28"/>
          <w:szCs w:val="28"/>
          <w:rtl/>
          <w:lang w:bidi="ar-EG"/>
        </w:rPr>
        <w:t>ع</w:t>
      </w:r>
      <w:r w:rsidRPr="00A47808">
        <w:rPr>
          <w:rFonts w:ascii="Sakkal Majalla" w:hAnsi="Sakkal Majalla" w:cs="Sakkal Majalla"/>
          <w:sz w:val="28"/>
          <w:szCs w:val="28"/>
          <w:rtl/>
          <w:lang w:bidi="ar-EG"/>
        </w:rPr>
        <w:t>تبر الذكاء الاصطناعي أداة لتعزيز تجربة العملاء وتحسين جودة الخدمات المقدمة. حيث يمكن لتطبيقات الذكاء الاصطناعي مثل الدردشة الآلية (</w:t>
      </w:r>
      <w:r w:rsidRPr="00A47808">
        <w:rPr>
          <w:rFonts w:ascii="Sakkal Majalla" w:hAnsi="Sakkal Majalla" w:cs="Sakkal Majalla"/>
          <w:sz w:val="28"/>
          <w:szCs w:val="28"/>
          <w:lang w:bidi="ar-EG"/>
        </w:rPr>
        <w:t>Chatbots</w:t>
      </w:r>
      <w:r w:rsidRPr="00A47808">
        <w:rPr>
          <w:rFonts w:ascii="Sakkal Majalla" w:hAnsi="Sakkal Majalla" w:cs="Sakkal Majalla"/>
          <w:sz w:val="28"/>
          <w:szCs w:val="28"/>
          <w:rtl/>
          <w:lang w:bidi="ar-EG"/>
        </w:rPr>
        <w:t>) والأنظمة التوصيلية أن تُحسن التفاعل مع العملاء، مما يساعد على بناء علاقات أفضل وزيادة الولاء للعلامة التجارية. كما أن استخدام الذكاء الاصطناعي في تحليل سلوك العملاء وتفضيلاتهم يمكن أن يسهم في تخصيص العروض والخدمات، مما يعزز من قيمة العميل ويزيد من فرص النجاح في السوق</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5321480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Ameen</w:t>
          </w:r>
          <w:r w:rsidRPr="008A0C4E">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47808">
        <w:rPr>
          <w:rFonts w:ascii="Sakkal Majalla" w:hAnsi="Sakkal Majalla" w:cs="Sakkal Majalla"/>
          <w:sz w:val="28"/>
          <w:szCs w:val="28"/>
          <w:rtl/>
          <w:lang w:bidi="ar-EG"/>
        </w:rPr>
        <w:t>.</w:t>
      </w:r>
    </w:p>
    <w:p w14:paraId="3566BD23" w14:textId="77777777" w:rsidR="00E4573E" w:rsidRPr="00A47808" w:rsidRDefault="00E4573E" w:rsidP="00E4573E">
      <w:pPr>
        <w:spacing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lastRenderedPageBreak/>
        <w:t>ومع هذه الفرص الكبيرة تأتي مجموعة من التحديات التي قد تواجه المشاريع الريادية في القطاع العقاري عند اعتماد تقنيات الذكاء الاصطناعي. من أبرز هذه التحديات ارتفاع التكاليف المتعلقة بتطبيق هذه التقنيات، بالإضافة إلى الحاجة إلى تطوير مهارات جديدة لدى العاملين في القطاع. لذا، فإن هذه الدراسة تسعى إلى فهم الأثر الفعلي لتقنيات الذكاء الاصطناعي على المشاريع الريادية في القطاع العقاري السعودي، مع تسليط الضوء على الفوائد والتحديات التي قد تواجهها هذه الشركات في سياق التحول الرقمي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8974517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Dwivedi</w:t>
          </w:r>
          <w:r w:rsidRPr="008A0C4E">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47808">
        <w:rPr>
          <w:rFonts w:ascii="Sakkal Majalla" w:hAnsi="Sakkal Majalla" w:cs="Sakkal Majalla"/>
          <w:sz w:val="28"/>
          <w:szCs w:val="28"/>
          <w:rtl/>
          <w:lang w:bidi="ar-EG"/>
        </w:rPr>
        <w:t>.</w:t>
      </w:r>
    </w:p>
    <w:p w14:paraId="4172C048" w14:textId="77777777" w:rsidR="00E4573E" w:rsidRPr="00A47808" w:rsidRDefault="00E4573E" w:rsidP="00E4573E">
      <w:pPr>
        <w:spacing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يستعرض هذا البحث أيضا كيفية استفادة الشركات الناشئة من الذكاء الاصطناعي لتعزيز استراتيجياتها ورفع مستوى التنافسية في السوق. من خلال تحليل البيانات، وتطبيق خوارزميات التعلم الآلي، وتقديم حلول مبتكرة، يمكن للمشاريع الريادية أن تسهم في إحداث تغيير جذري في القطاع العقاري، مما ينعكس إيجابًا على الاقتصاد السعودي ككل. في النهاية، تهدف هذه الدراسة إلى تقديم توصيات عملية للشركات العاملة في القطاع العقاري لاستغلال تقنيات الذكاء الاصطناعي بشكل فعّال، مع التأكيد على أهمية الابتكار والتكيف المستمر لتحقيق النجاح في ظل المتغيرات العالمية السريعة.</w:t>
      </w:r>
    </w:p>
    <w:p w14:paraId="6A475874" w14:textId="77777777" w:rsidR="00E4573E" w:rsidRDefault="00E4573E" w:rsidP="00E4573E">
      <w:pPr>
        <w:spacing w:after="0" w:line="360" w:lineRule="auto"/>
        <w:jc w:val="both"/>
        <w:rPr>
          <w:rFonts w:ascii="Sakkal Majalla" w:hAnsi="Sakkal Majalla" w:cs="Sakkal Majalla"/>
          <w:b/>
          <w:bCs/>
          <w:color w:val="000000"/>
          <w:sz w:val="28"/>
          <w:szCs w:val="28"/>
          <w:rtl/>
          <w:lang w:bidi="ar-EG"/>
        </w:rPr>
      </w:pPr>
    </w:p>
    <w:p w14:paraId="4E195339" w14:textId="77777777" w:rsidR="00E4573E" w:rsidRDefault="00E4573E" w:rsidP="00E4573E">
      <w:pPr>
        <w:pStyle w:val="1"/>
        <w:spacing w:before="0" w:line="360" w:lineRule="auto"/>
        <w:jc w:val="both"/>
        <w:rPr>
          <w:rFonts w:ascii="Sakkal Majalla" w:hAnsi="Sakkal Majalla" w:cs="Sakkal Majalla"/>
          <w:b/>
          <w:bCs/>
          <w:color w:val="000000"/>
          <w:sz w:val="28"/>
          <w:szCs w:val="28"/>
          <w:rtl/>
          <w:lang w:bidi="ar-EG"/>
        </w:rPr>
      </w:pPr>
      <w:bookmarkStart w:id="12" w:name="_Toc171380653"/>
      <w:bookmarkStart w:id="13" w:name="_Toc175325838"/>
      <w:bookmarkStart w:id="14" w:name="_Toc180593971"/>
      <w:bookmarkStart w:id="15" w:name="_Toc184414875"/>
      <w:r>
        <w:rPr>
          <w:rFonts w:ascii="Sakkal Majalla" w:hAnsi="Sakkal Majalla" w:cs="Sakkal Majalla"/>
          <w:b/>
          <w:bCs/>
          <w:color w:val="000000"/>
          <w:sz w:val="28"/>
          <w:szCs w:val="28"/>
          <w:rtl/>
        </w:rPr>
        <w:t>مشكلة الدراسة</w:t>
      </w:r>
      <w:bookmarkEnd w:id="12"/>
      <w:bookmarkEnd w:id="13"/>
      <w:bookmarkEnd w:id="14"/>
      <w:bookmarkEnd w:id="15"/>
    </w:p>
    <w:p w14:paraId="3C9A9FED" w14:textId="77777777" w:rsidR="00E4573E" w:rsidRPr="00A47808" w:rsidRDefault="00E4573E" w:rsidP="00E4573E">
      <w:p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تعد التقنيات الحديثة، وخاصة الذكاء الاصطناعي، أحد المحركات الرئيسية للتطور في العديد من القطاعات، بما في ذلك القطاع العقاري. ومع ذلك، ورغم الفرص الكبيرة التي توفرها هذه التقنيات، لا تزال هناك تحديات حقيقية تواجه المشاريع الريادية في القطاع العقاري السعودي. تتمثل المشكلة الرئيسية للدراسة في أن العديد من الشركات الناشئة لا تُدرك بعد الإمكانيات الكاملة للذكاء الاصطناعي وكيفية تطبيقه بشكل فعال في أعمالها، مما يؤدي إلى فقدان الفرص الاستثمارية وزيادة تكاليف التشغيل.</w:t>
      </w:r>
    </w:p>
    <w:p w14:paraId="12F6285C" w14:textId="77777777" w:rsidR="00E4573E" w:rsidRPr="00A47808" w:rsidRDefault="00E4573E" w:rsidP="00E4573E">
      <w:p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إن عدم فهم تقنيات الذكاء الاصطناعي وكيفية دمجها في العمليات التجارية يمكن أن يُعيق نمو المشاريع الريادية. فالشركات التي تفتقر إلى استراتيجيات واضحة للتعامل مع البيانات أو تلك التي لا تستثمر في التكنولوجيا الحديثة تكون في وضع غير مُؤهل لمواجهة التحديات التي قد تطرأ في السوق. ومن هنا، تبرز الحاجة إلى دراسة شاملة تعزز من وعي الشركات الناشئة حول أهمية هذه التقنيات وتساعدها على تطوير استراتيجيات فعّالة للاعتماد عليها.</w:t>
      </w:r>
    </w:p>
    <w:p w14:paraId="0876FC0F" w14:textId="77777777" w:rsidR="00E4573E" w:rsidRPr="00A47808" w:rsidRDefault="00E4573E" w:rsidP="00E4573E">
      <w:pPr>
        <w:pStyle w:val="a6"/>
        <w:numPr>
          <w:ilvl w:val="0"/>
          <w:numId w:val="1"/>
        </w:numPr>
        <w:spacing w:after="0" w:line="360" w:lineRule="auto"/>
        <w:jc w:val="both"/>
        <w:rPr>
          <w:rFonts w:ascii="Sakkal Majalla" w:hAnsi="Sakkal Majalla" w:cs="Sakkal Majalla"/>
          <w:b/>
          <w:bCs/>
          <w:sz w:val="28"/>
          <w:szCs w:val="28"/>
          <w:rtl/>
          <w:lang w:bidi="ar-EG"/>
        </w:rPr>
      </w:pPr>
      <w:r w:rsidRPr="00A47808">
        <w:rPr>
          <w:rFonts w:ascii="Sakkal Majalla" w:hAnsi="Sakkal Majalla" w:cs="Sakkal Majalla"/>
          <w:b/>
          <w:bCs/>
          <w:sz w:val="28"/>
          <w:szCs w:val="28"/>
          <w:rtl/>
          <w:lang w:bidi="ar-EG"/>
        </w:rPr>
        <w:lastRenderedPageBreak/>
        <w:t>المشاكل المترتبة على المشكلة الرئيسية</w:t>
      </w:r>
      <w:r>
        <w:rPr>
          <w:rFonts w:ascii="Sakkal Majalla" w:hAnsi="Sakkal Majalla" w:cs="Sakkal Majalla" w:hint="cs"/>
          <w:b/>
          <w:bCs/>
          <w:sz w:val="28"/>
          <w:szCs w:val="28"/>
          <w:rtl/>
          <w:lang w:bidi="ar-EG"/>
        </w:rPr>
        <w:t>:</w:t>
      </w:r>
    </w:p>
    <w:p w14:paraId="57B08C7C" w14:textId="77777777" w:rsidR="00E4573E" w:rsidRPr="00A47808" w:rsidRDefault="00E4573E" w:rsidP="00E4573E">
      <w:pPr>
        <w:pStyle w:val="a6"/>
        <w:numPr>
          <w:ilvl w:val="0"/>
          <w:numId w:val="2"/>
        </w:num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تعاني العديد من الشركات الريادية من نقص في المعرفة حول تطبيقات الذكاء الاصطناعي، مما يعيق قدرتها على استغلال هذه التقنيات في تحسين عملياتها ورفع كفاءتها. فالكثير من رواد الأعمال قد لا يكون لديهم خلفية تقنية قوية، مما يؤدي إلى ترددهم في تبني هذه الحلول الجديدة.</w:t>
      </w:r>
    </w:p>
    <w:p w14:paraId="2B0A645D" w14:textId="77777777" w:rsidR="00E4573E" w:rsidRPr="00A47808" w:rsidRDefault="00E4573E" w:rsidP="00E4573E">
      <w:pPr>
        <w:pStyle w:val="a6"/>
        <w:numPr>
          <w:ilvl w:val="0"/>
          <w:numId w:val="2"/>
        </w:num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تُعتبر التكاليف المرتبطة بتبني الذكاء الاصطناعي من التحديات الكبيرة التي تواجه المشاريع الريادية، إذ تشمل هذه التكاليف البرمجيات المتقدمة، والخوادم، وخدمات البيانات، بالإضافة إلى التدريب المستمر للموظفين. هذه النفقات يمكن أن تكون عبئًا ماليًا كبيرًا، خاصة بالنسبة للشركات الناشئة التي قد تكون ميزانياتها محدودة.</w:t>
      </w:r>
    </w:p>
    <w:p w14:paraId="48B90C2A" w14:textId="77777777" w:rsidR="00E4573E" w:rsidRPr="00A47808" w:rsidRDefault="00E4573E" w:rsidP="00E4573E">
      <w:pPr>
        <w:pStyle w:val="a6"/>
        <w:numPr>
          <w:ilvl w:val="0"/>
          <w:numId w:val="2"/>
        </w:num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يمثل نقص الكوادر البشرية المؤهلة التي تمتلك المهارات اللازمة للتعامل مع تقنيات الذكاء الاصطناعي أحد التحديات الأخرى. إذ تحتاج الشركات إلى موظفين مدربين قادرين على فهم البيانات وتحليلها واستخدام الأدوات الذكية بشكل فعّال. كما أن التحديات المتعلقة بالتدريب والتطوير المهني قد تؤدي إلى تفاقم هذه المشكلة.</w:t>
      </w:r>
    </w:p>
    <w:p w14:paraId="7E1492ED" w14:textId="77777777" w:rsidR="00E4573E" w:rsidRPr="00A47808" w:rsidRDefault="00E4573E" w:rsidP="00E4573E">
      <w:pPr>
        <w:pStyle w:val="a6"/>
        <w:numPr>
          <w:ilvl w:val="0"/>
          <w:numId w:val="2"/>
        </w:num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يعتبر التحول الرقمي من الأمور التي قد تواجه مقاومة من بعض العاملين في الشركات، الذين قد يخافون من فقدان وظائفهم أو التكيف مع تقنيات جديدة. هذه المقاومة يمكن أن تؤدي إلى عدم تنفيذ الاستراتيجيات بشكل صحيح أو حتى التراجع عن مشاريع الذكاء الاصطناعي بعد بدء تطبيقها.</w:t>
      </w:r>
    </w:p>
    <w:p w14:paraId="76558EF9" w14:textId="77777777" w:rsidR="00E4573E" w:rsidRPr="00A47808" w:rsidRDefault="00E4573E" w:rsidP="00E4573E">
      <w:pPr>
        <w:pStyle w:val="a6"/>
        <w:numPr>
          <w:ilvl w:val="0"/>
          <w:numId w:val="2"/>
        </w:num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تواجه المشاريع الريادية أيضًا تحديات تتعلق بالامتثال للقوانين واللوائح المتعلقة بالبيانات والخصوصية. قد يتطلب استخدام تقنيات الذكاء الاصطناعي جمع وتحليل كميات كبيرة من البيانات، مما يطرح قضايا تتعلق بأمان البيانات وحقوق الأفراد</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9875443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Păv23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Păvăloaia</w:t>
          </w:r>
          <w:r w:rsidRPr="008A0C4E">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A47808">
        <w:rPr>
          <w:rFonts w:ascii="Sakkal Majalla" w:hAnsi="Sakkal Majalla" w:cs="Sakkal Majalla"/>
          <w:sz w:val="28"/>
          <w:szCs w:val="28"/>
          <w:rtl/>
          <w:lang w:bidi="ar-EG"/>
        </w:rPr>
        <w:t>.</w:t>
      </w:r>
    </w:p>
    <w:p w14:paraId="4B5AD07B" w14:textId="77777777" w:rsidR="00E4573E" w:rsidRPr="00C54A11" w:rsidRDefault="00E4573E" w:rsidP="00E4573E">
      <w:pPr>
        <w:spacing w:after="0" w:line="360" w:lineRule="auto"/>
        <w:jc w:val="both"/>
        <w:rPr>
          <w:rFonts w:ascii="Sakkal Majalla" w:hAnsi="Sakkal Majalla" w:cs="Sakkal Majalla"/>
          <w:b/>
          <w:bCs/>
          <w:sz w:val="28"/>
          <w:szCs w:val="28"/>
          <w:rtl/>
          <w:lang w:bidi="ar-EG"/>
        </w:rPr>
      </w:pPr>
      <w:r w:rsidRPr="00A47808">
        <w:rPr>
          <w:rFonts w:ascii="Sakkal Majalla" w:hAnsi="Sakkal Majalla" w:cs="Sakkal Majalla"/>
          <w:sz w:val="28"/>
          <w:szCs w:val="28"/>
          <w:rtl/>
          <w:lang w:bidi="ar-EG"/>
        </w:rPr>
        <w:t>في ضوء ما سبق</w:t>
      </w:r>
      <w:r>
        <w:rPr>
          <w:rFonts w:ascii="Sakkal Majalla" w:hAnsi="Sakkal Majalla" w:cs="Sakkal Majalla" w:hint="cs"/>
          <w:sz w:val="28"/>
          <w:szCs w:val="28"/>
          <w:rtl/>
          <w:lang w:bidi="ar-EG"/>
        </w:rPr>
        <w:t xml:space="preserve"> </w:t>
      </w:r>
      <w:r w:rsidRPr="00A47808">
        <w:rPr>
          <w:rFonts w:ascii="Sakkal Majalla" w:hAnsi="Sakkal Majalla" w:cs="Sakkal Majalla"/>
          <w:sz w:val="28"/>
          <w:szCs w:val="28"/>
          <w:rtl/>
          <w:lang w:bidi="ar-EG"/>
        </w:rPr>
        <w:t xml:space="preserve">يطرح السؤال الرئيسي للدراسة: </w:t>
      </w:r>
      <w:r w:rsidRPr="00C54A11">
        <w:rPr>
          <w:rFonts w:ascii="Sakkal Majalla" w:hAnsi="Sakkal Majalla" w:cs="Sakkal Majalla"/>
          <w:b/>
          <w:bCs/>
          <w:sz w:val="28"/>
          <w:szCs w:val="28"/>
          <w:rtl/>
          <w:lang w:bidi="ar-EG"/>
        </w:rPr>
        <w:t>ما هو أثر تقنيات الذكاء الاصطناعي على المشاريع الريادية في القطاع العقاري السعودي، وكيف يمكن لهذه المشاريع التغلب على التحديات المرتبطة بتطبيق هذه التقنيات لتحقيق أقصى استفادة ممكنة؟</w:t>
      </w:r>
    </w:p>
    <w:p w14:paraId="75FCD96B" w14:textId="77777777" w:rsidR="00E4573E" w:rsidRDefault="00E4573E" w:rsidP="00E4573E">
      <w:pPr>
        <w:spacing w:after="0" w:line="360" w:lineRule="auto"/>
        <w:jc w:val="both"/>
        <w:rPr>
          <w:rFonts w:ascii="Sakkal Majalla" w:hAnsi="Sakkal Majalla" w:cs="Sakkal Majalla"/>
          <w:sz w:val="28"/>
          <w:szCs w:val="28"/>
          <w:rtl/>
          <w:lang w:bidi="ar-EG"/>
        </w:rPr>
      </w:pPr>
      <w:r w:rsidRPr="00A47808">
        <w:rPr>
          <w:rFonts w:ascii="Sakkal Majalla" w:hAnsi="Sakkal Majalla" w:cs="Sakkal Majalla"/>
          <w:sz w:val="28"/>
          <w:szCs w:val="28"/>
          <w:rtl/>
          <w:lang w:bidi="ar-EG"/>
        </w:rPr>
        <w:t>تسعى هذه الدراسة إلى تقديم رؤى معمقة حول كيفية تأثير الذكاء الاصطناعي على الأداء والإنتاجية في القطاع العقاري، وكذلك استكشاف الاستراتيجيات الممكنة التي يمكن أن تعتمدها المشاريع الناشئة للتكيف مع هذه التحولات التكنولوجية والاستفادة منها بشكل فعال.</w:t>
      </w:r>
    </w:p>
    <w:p w14:paraId="002DDCCE" w14:textId="77777777" w:rsidR="00E4573E" w:rsidRDefault="00E4573E" w:rsidP="00E4573E">
      <w:pPr>
        <w:spacing w:after="0" w:line="360" w:lineRule="auto"/>
        <w:jc w:val="both"/>
        <w:rPr>
          <w:rFonts w:ascii="Sakkal Majalla" w:hAnsi="Sakkal Majalla" w:cs="Sakkal Majalla"/>
          <w:sz w:val="28"/>
          <w:szCs w:val="28"/>
          <w:rtl/>
          <w:lang w:bidi="ar-EG"/>
        </w:rPr>
      </w:pPr>
      <w:r w:rsidRPr="00C54A11">
        <w:rPr>
          <w:rFonts w:ascii="Sakkal Majalla" w:hAnsi="Sakkal Majalla" w:cs="Sakkal Majalla"/>
          <w:sz w:val="28"/>
          <w:szCs w:val="28"/>
          <w:rtl/>
          <w:lang w:bidi="ar-EG"/>
        </w:rPr>
        <w:lastRenderedPageBreak/>
        <w:t>تم اختيار القطاع العقاري في هذه الدراسة نظرًا لدوره الحيوي والمركزي في الاقتصاد السعودي، حيث يُعتبر أحد الركائز الأساسية لتحقيق رؤية السعودية 2030. يشهد هذا القطاع تطورات وتحولات كبيرة مدفوعة بزيادة الطلب على الوحدات السكنية والتجارية، والنمو الحضري السريع، مما يتطلب تبني استراتيجيات حديثة للتكيف مع هذه التغيرات. تقنيات الذكاء الاصطناعي تتيح للمشاريع الريادية في القطاع العقاري تحسين كفاءتها وتعزيز قدرتها التنافسية من خلال تحليل البيانات، وتوقع احتياجات السوق، وتقديم حلول مخصصة للعملاء، وهذا ما يجعل الدراسة ذات أهمية لدعم التحول الرقمي في هذا المجال الريادي.</w:t>
      </w:r>
    </w:p>
    <w:p w14:paraId="7A7C72EB" w14:textId="77777777" w:rsidR="00E4573E" w:rsidRPr="00E904C6" w:rsidRDefault="00E4573E" w:rsidP="00E4573E">
      <w:pPr>
        <w:spacing w:after="0" w:line="360" w:lineRule="auto"/>
        <w:jc w:val="both"/>
        <w:rPr>
          <w:rFonts w:ascii="Sakkal Majalla" w:hAnsi="Sakkal Majalla" w:cs="Sakkal Majalla"/>
          <w:sz w:val="28"/>
          <w:szCs w:val="28"/>
          <w:rtl/>
          <w:lang w:bidi="ar-EG"/>
        </w:rPr>
      </w:pPr>
    </w:p>
    <w:p w14:paraId="1351A865" w14:textId="77777777" w:rsidR="00E4573E" w:rsidRDefault="00E4573E" w:rsidP="00E4573E">
      <w:pPr>
        <w:pStyle w:val="2"/>
        <w:spacing w:line="360" w:lineRule="auto"/>
        <w:jc w:val="both"/>
        <w:rPr>
          <w:rFonts w:ascii="Sakkal Majalla" w:hAnsi="Sakkal Majalla" w:cs="Sakkal Majalla"/>
          <w:b/>
          <w:bCs/>
          <w:color w:val="000000" w:themeColor="text1"/>
          <w:sz w:val="28"/>
          <w:szCs w:val="28"/>
          <w:rtl/>
        </w:rPr>
      </w:pPr>
      <w:bookmarkStart w:id="16" w:name="_Toc172397777"/>
      <w:bookmarkStart w:id="17" w:name="_Toc172746090"/>
      <w:bookmarkStart w:id="18" w:name="_Toc179741528"/>
      <w:bookmarkStart w:id="19" w:name="_Toc180593972"/>
      <w:bookmarkStart w:id="20" w:name="_Toc18441487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19"/>
      <w:bookmarkEnd w:id="20"/>
      <w:r w:rsidRPr="00132A3E">
        <w:rPr>
          <w:rFonts w:ascii="Sakkal Majalla" w:hAnsi="Sakkal Majalla" w:cs="Sakkal Majalla"/>
          <w:b/>
          <w:bCs/>
          <w:color w:val="000000" w:themeColor="text1"/>
          <w:sz w:val="28"/>
          <w:szCs w:val="28"/>
          <w:rtl/>
        </w:rPr>
        <w:t xml:space="preserve"> </w:t>
      </w:r>
    </w:p>
    <w:p w14:paraId="3EB5F8B1" w14:textId="77777777" w:rsidR="00E4573E" w:rsidRPr="004C586D" w:rsidRDefault="00E4573E" w:rsidP="00E4573E">
      <w:p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تمثل هذه الدراسة محاولة لفهم أثر تقنيات الذكاء الاصطناعي على المشاريع الريادية في القطاع العقاري السعودي، والذي يُعَدّ قطاعًا ديناميكيًا وحيويًا يسهم في تنمية الاقتصاد الوطني بشكل كبير. إذ يأتي هذا البحث في ظل التغيرات الكبيرة التي يشهدها القطاع العقاري في السعودية، والتي تتطلب من الشركات الريادية تبني استراتيجيات مبتكرة لمواكبة المنافسة وتحقيق النمو. وتكمن أهمية هذه الدراسة في جوانبها العلمية والعملية</w:t>
      </w:r>
      <w:r>
        <w:rPr>
          <w:rFonts w:ascii="Sakkal Majalla" w:hAnsi="Sakkal Majalla" w:cs="Sakkal Majalla" w:hint="cs"/>
          <w:sz w:val="28"/>
          <w:szCs w:val="28"/>
          <w:rtl/>
          <w:lang w:bidi="ar-EG"/>
        </w:rPr>
        <w:t>.</w:t>
      </w:r>
    </w:p>
    <w:p w14:paraId="66127B82" w14:textId="77777777" w:rsidR="00E4573E" w:rsidRPr="004C586D" w:rsidRDefault="00E4573E" w:rsidP="00E4573E">
      <w:pPr>
        <w:pStyle w:val="a6"/>
        <w:numPr>
          <w:ilvl w:val="0"/>
          <w:numId w:val="1"/>
        </w:numPr>
        <w:spacing w:after="0" w:line="360" w:lineRule="auto"/>
        <w:jc w:val="both"/>
        <w:rPr>
          <w:rFonts w:ascii="Sakkal Majalla" w:hAnsi="Sakkal Majalla" w:cs="Sakkal Majalla"/>
          <w:b/>
          <w:bCs/>
          <w:sz w:val="28"/>
          <w:szCs w:val="28"/>
          <w:rtl/>
          <w:lang w:bidi="ar-EG"/>
        </w:rPr>
      </w:pPr>
      <w:r w:rsidRPr="004C586D">
        <w:rPr>
          <w:rFonts w:ascii="Sakkal Majalla" w:hAnsi="Sakkal Majalla" w:cs="Sakkal Majalla"/>
          <w:b/>
          <w:bCs/>
          <w:sz w:val="28"/>
          <w:szCs w:val="28"/>
          <w:rtl/>
          <w:lang w:bidi="ar-EG"/>
        </w:rPr>
        <w:t>الأهمية العلمية</w:t>
      </w:r>
    </w:p>
    <w:p w14:paraId="6E1928EE" w14:textId="77777777" w:rsidR="00E4573E" w:rsidRPr="004C586D" w:rsidRDefault="00E4573E" w:rsidP="00E4573E">
      <w:pPr>
        <w:pStyle w:val="a6"/>
        <w:numPr>
          <w:ilvl w:val="0"/>
          <w:numId w:val="3"/>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تعد هذه الدراسة إضافة علمية مهمة للبحث الأكاديمي حول الذكاء الاصطناعي وتطبيقاته في القطاع العقاري، وتحديدًا في البيئة السعودية التي تتميز بتوجهها نحو التحول الرقمي والتحسين المستدام في مختلف القطاعات. إذ تسعى هذه الدراسة إلى سد الفجوة المعرفية الموجودة حول تطبيقات الذكاء الاصطناعي في القطاع العقاري، لا سيما فيما يتعلق بتأثير هذه التقنيات على المشاريع الريادية. من هنا، فإن أهمية الدراسة العلمية تنبع من الأهداف التالية:</w:t>
      </w:r>
    </w:p>
    <w:p w14:paraId="56441238" w14:textId="77777777" w:rsidR="00E4573E" w:rsidRPr="004C586D" w:rsidRDefault="00E4573E" w:rsidP="00E4573E">
      <w:pPr>
        <w:pStyle w:val="a6"/>
        <w:numPr>
          <w:ilvl w:val="0"/>
          <w:numId w:val="3"/>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تقدم الدراسة فهمًا علميًا شاملاً لكيفية استخدام الذكاء الاصطناعي لتحليل البيانات واتخاذ القرارات في القطاع العقاري، ما يسهم في بناء قاعدة معرفية تمكّن الباحثين من تطوير أفكار جديدة وتوسيع نطاق البحث العلمي حول تأثير التقنيات الذكية في هذا القطاع.</w:t>
      </w:r>
    </w:p>
    <w:p w14:paraId="0C7BCD95" w14:textId="77777777" w:rsidR="00E4573E" w:rsidRPr="004C586D" w:rsidRDefault="00E4573E" w:rsidP="00E4573E">
      <w:pPr>
        <w:pStyle w:val="a6"/>
        <w:numPr>
          <w:ilvl w:val="0"/>
          <w:numId w:val="3"/>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lastRenderedPageBreak/>
        <w:t>توضح الدراسة الجوانب العلمية المرتبطة بالتحديات التي تواجه المشاريع الريادية في القطاع العقاري عند تطبيق الذكاء الاصطناعي، مثل نقص الكفاءات المؤهلة والتكاليف المرتفعة والبنية التحتية التقنية. كما تسلط الضوء على الإمكانات العلمية لتقنيات مثل التعلم الآلي وتحليل البيانات في تحسين دقة التوقعات العقارية.</w:t>
      </w:r>
    </w:p>
    <w:p w14:paraId="048A7B70" w14:textId="77777777" w:rsidR="00E4573E" w:rsidRDefault="00E4573E" w:rsidP="00E4573E">
      <w:pPr>
        <w:pStyle w:val="a6"/>
        <w:numPr>
          <w:ilvl w:val="0"/>
          <w:numId w:val="3"/>
        </w:numPr>
        <w:spacing w:after="0" w:line="360" w:lineRule="auto"/>
        <w:jc w:val="both"/>
        <w:rPr>
          <w:rFonts w:ascii="Sakkal Majalla" w:hAnsi="Sakkal Majalla" w:cs="Sakkal Majalla"/>
          <w:sz w:val="28"/>
          <w:szCs w:val="28"/>
          <w:lang w:bidi="ar-EG"/>
        </w:rPr>
      </w:pPr>
      <w:r w:rsidRPr="004C586D">
        <w:rPr>
          <w:rFonts w:ascii="Sakkal Majalla" w:hAnsi="Sakkal Majalla" w:cs="Sakkal Majalla"/>
          <w:sz w:val="28"/>
          <w:szCs w:val="28"/>
          <w:rtl/>
          <w:lang w:bidi="ar-EG"/>
        </w:rPr>
        <w:t>تقدم هذه الدراسة إسهامًا أكاديميًا قيّمًا في مجال ريادة الأعمال، خاصة في ظل ندرة الدراسات التي تجمع بين تقنيات الذكاء الاصطناعي والقطاع العقاري. وبذلك، تعتبر الدراسة ركيزة علمية يمكن أن يعتمد عليها الباحثون في المستقبل لتطوير أبحاثهم في مجالات مشابهة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12483529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Día24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Díaz-Arancibia</w:t>
          </w:r>
          <w:r w:rsidRPr="008A0C4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C586D">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4FAE34E7" w14:textId="77777777" w:rsidR="00E4573E" w:rsidRPr="00023DBA" w:rsidRDefault="00E4573E" w:rsidP="00E4573E">
      <w:pPr>
        <w:pStyle w:val="a6"/>
        <w:spacing w:after="0" w:line="360" w:lineRule="auto"/>
        <w:jc w:val="both"/>
        <w:rPr>
          <w:rFonts w:ascii="Sakkal Majalla" w:hAnsi="Sakkal Majalla" w:cs="Sakkal Majalla"/>
          <w:sz w:val="28"/>
          <w:szCs w:val="28"/>
          <w:rtl/>
          <w:lang w:bidi="ar-EG"/>
        </w:rPr>
      </w:pPr>
    </w:p>
    <w:p w14:paraId="69306B1D" w14:textId="77777777" w:rsidR="00E4573E" w:rsidRPr="004C586D" w:rsidRDefault="00E4573E" w:rsidP="00E4573E">
      <w:pPr>
        <w:pStyle w:val="a6"/>
        <w:numPr>
          <w:ilvl w:val="0"/>
          <w:numId w:val="1"/>
        </w:numPr>
        <w:spacing w:after="0" w:line="360" w:lineRule="auto"/>
        <w:jc w:val="both"/>
        <w:rPr>
          <w:rFonts w:ascii="Sakkal Majalla" w:hAnsi="Sakkal Majalla" w:cs="Sakkal Majalla"/>
          <w:b/>
          <w:bCs/>
          <w:sz w:val="28"/>
          <w:szCs w:val="28"/>
          <w:rtl/>
          <w:lang w:bidi="ar-EG"/>
        </w:rPr>
      </w:pPr>
      <w:r w:rsidRPr="004C586D">
        <w:rPr>
          <w:rFonts w:ascii="Sakkal Majalla" w:hAnsi="Sakkal Majalla" w:cs="Sakkal Majalla"/>
          <w:b/>
          <w:bCs/>
          <w:sz w:val="28"/>
          <w:szCs w:val="28"/>
          <w:rtl/>
          <w:lang w:bidi="ar-EG"/>
        </w:rPr>
        <w:t>الأهمية العملية</w:t>
      </w:r>
    </w:p>
    <w:p w14:paraId="018A38A4" w14:textId="77777777" w:rsidR="00E4573E" w:rsidRPr="004C586D" w:rsidRDefault="00E4573E" w:rsidP="00E4573E">
      <w:p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تتمثل الأهمية العملية للدراسة في قدرتها على تقديم إرشادات وتوصيات قابلة للتطبيق للشركات الناشئة والمشاريع الريادية في القطاع العقاري. فبناءً على النتائج المتوقعة لهذه الدراسة، يمكن للشركات الاستفادة من الحلول المقدمة لتبني تقنيات الذكاء الاصطناعي بشكل فعّال يعزز من تنافسيتها وقدرتها على التكيف مع التغيرات السوقية. وتبرز الأهمية العملية في النقاط التالية:</w:t>
      </w:r>
    </w:p>
    <w:p w14:paraId="2EAB9DC8" w14:textId="77777777" w:rsidR="00E4573E" w:rsidRPr="004C586D" w:rsidRDefault="00E4573E" w:rsidP="00E4573E">
      <w:pPr>
        <w:pStyle w:val="a6"/>
        <w:numPr>
          <w:ilvl w:val="0"/>
          <w:numId w:val="4"/>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يمكن للدراسة أن توفر للمشاريع الريادية أدوات ومعرفة حول كيفية استخدام الذكاء الاصطناعي في تحليل البيانات الضخمة وتوقع التوجهات المستقبلية في السوق العقاري. يساعد ذلك الشركات الناشئة على اتخاذ قرارات استراتيجية مستندة إلى البيانات، مما يعزز من دقتها ويقلل من المخاطر المرتبطة بالاستثمارات العقارية.</w:t>
      </w:r>
    </w:p>
    <w:p w14:paraId="08D0CFF6" w14:textId="77777777" w:rsidR="00E4573E" w:rsidRPr="004C586D" w:rsidRDefault="00E4573E" w:rsidP="00E4573E">
      <w:pPr>
        <w:pStyle w:val="a6"/>
        <w:numPr>
          <w:ilvl w:val="0"/>
          <w:numId w:val="4"/>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تقدم الدراسة حلولًا عملية للشركات حول كيفية تبني الذكاء الاصطناعي لتحسين كفاءة العمليات الداخلية، مثل التسويق الرقمي وإدارة علاقات العملاء وتحليل الأسعار. يمكن أن يسهم ذلك في زيادة إنتاجية المشاريع وتقليل تكاليف التشغيل، مما يتيح للمشاريع الناشئة التركيز على الابتكار والنمو.</w:t>
      </w:r>
    </w:p>
    <w:p w14:paraId="4DC6C83A" w14:textId="77777777" w:rsidR="00E4573E" w:rsidRPr="004C586D" w:rsidRDefault="00E4573E" w:rsidP="00E4573E">
      <w:pPr>
        <w:pStyle w:val="a6"/>
        <w:numPr>
          <w:ilvl w:val="0"/>
          <w:numId w:val="4"/>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t>تسهم هذه الدراسة في مساعدة المشاريع الريادية على اكتساب ميزة تنافسية من خلال توظيف تقنيات الذكاء الاصطناعي لتعزيز تجربة العملاء وتقديم خدمات مخصصة تلبي احتياجاتهم. من خلال توفير حلول مبتكرة للتفاعل مع العملاء وتحليل سلوكهم، يمكن للشركات الناشئة أن تميز نفسها عن المنافسين وتزيد من قدرتها على جذب واستبقاء العملاء.</w:t>
      </w:r>
    </w:p>
    <w:p w14:paraId="5DFC2F93" w14:textId="77777777" w:rsidR="00E4573E" w:rsidRPr="004C586D" w:rsidRDefault="00E4573E" w:rsidP="00E4573E">
      <w:pPr>
        <w:pStyle w:val="a6"/>
        <w:numPr>
          <w:ilvl w:val="0"/>
          <w:numId w:val="4"/>
        </w:numPr>
        <w:spacing w:after="0" w:line="360" w:lineRule="auto"/>
        <w:jc w:val="both"/>
        <w:rPr>
          <w:rFonts w:ascii="Sakkal Majalla" w:hAnsi="Sakkal Majalla" w:cs="Sakkal Majalla"/>
          <w:sz w:val="28"/>
          <w:szCs w:val="28"/>
          <w:rtl/>
          <w:lang w:bidi="ar-EG"/>
        </w:rPr>
      </w:pPr>
      <w:r w:rsidRPr="004C586D">
        <w:rPr>
          <w:rFonts w:ascii="Sakkal Majalla" w:hAnsi="Sakkal Majalla" w:cs="Sakkal Majalla"/>
          <w:sz w:val="28"/>
          <w:szCs w:val="28"/>
          <w:rtl/>
          <w:lang w:bidi="ar-EG"/>
        </w:rPr>
        <w:lastRenderedPageBreak/>
        <w:t>يمكن أن تمثل هذه الدراسة دليلًا عمليًا للشركات الناشئة في كيفية التكيف مع التحولات الرقمية والتغيرات السريعة في التكنولوجيا. فبالرغم من التحديات المترتبة على تطبيق الذكاء الاصطناعي، يمكن للمشاريع الريادية اتباع خطوات مدروسة للتغلب على هذه التحديات وتحقيق أكبر قدر من الاستفادة من التحول الرقمي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6451527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Gup241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Gupta</w:t>
          </w:r>
          <w:r w:rsidRPr="008A0C4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4C586D">
        <w:rPr>
          <w:rFonts w:ascii="Sakkal Majalla" w:hAnsi="Sakkal Majalla" w:cs="Sakkal Majalla"/>
          <w:sz w:val="28"/>
          <w:szCs w:val="28"/>
          <w:rtl/>
          <w:lang w:bidi="ar-EG"/>
        </w:rPr>
        <w:t>.</w:t>
      </w:r>
    </w:p>
    <w:p w14:paraId="2EB9FC1C" w14:textId="77777777" w:rsidR="00E4573E" w:rsidRPr="00823F17" w:rsidRDefault="00E4573E" w:rsidP="00E4573E">
      <w:pPr>
        <w:rPr>
          <w:rtl/>
          <w:lang w:bidi="ar-EG"/>
        </w:rPr>
      </w:pPr>
    </w:p>
    <w:p w14:paraId="3009929E" w14:textId="77777777" w:rsidR="00E4573E" w:rsidRDefault="00E4573E" w:rsidP="00E4573E">
      <w:pPr>
        <w:pStyle w:val="2"/>
        <w:spacing w:line="360" w:lineRule="auto"/>
        <w:jc w:val="both"/>
        <w:rPr>
          <w:rFonts w:ascii="Sakkal Majalla" w:hAnsi="Sakkal Majalla" w:cs="Sakkal Majalla"/>
          <w:b/>
          <w:bCs/>
          <w:color w:val="000000" w:themeColor="text1"/>
          <w:sz w:val="28"/>
          <w:szCs w:val="28"/>
          <w:rtl/>
        </w:rPr>
      </w:pPr>
      <w:bookmarkStart w:id="21" w:name="_Toc172397779"/>
      <w:bookmarkStart w:id="22" w:name="_Toc172746092"/>
      <w:bookmarkStart w:id="23" w:name="_Toc179741530"/>
      <w:bookmarkStart w:id="24" w:name="_Toc180593973"/>
      <w:bookmarkStart w:id="25" w:name="_Toc184414877"/>
      <w:r w:rsidRPr="00132A3E">
        <w:rPr>
          <w:rFonts w:ascii="Sakkal Majalla" w:hAnsi="Sakkal Majalla" w:cs="Sakkal Majalla"/>
          <w:b/>
          <w:bCs/>
          <w:color w:val="000000" w:themeColor="text1"/>
          <w:sz w:val="28"/>
          <w:szCs w:val="28"/>
          <w:rtl/>
        </w:rPr>
        <w:t>أهداف الدراسة</w:t>
      </w:r>
      <w:bookmarkEnd w:id="21"/>
      <w:bookmarkEnd w:id="22"/>
      <w:bookmarkEnd w:id="23"/>
      <w:bookmarkEnd w:id="24"/>
      <w:bookmarkEnd w:id="25"/>
    </w:p>
    <w:p w14:paraId="7A4A8612" w14:textId="77777777" w:rsidR="00E4573E" w:rsidRPr="004C586D" w:rsidRDefault="00E4573E" w:rsidP="00E4573E">
      <w:pPr>
        <w:spacing w:line="360" w:lineRule="auto"/>
        <w:jc w:val="both"/>
        <w:rPr>
          <w:rFonts w:ascii="Sakkal Majalla" w:hAnsi="Sakkal Majalla" w:cs="Sakkal Majalla"/>
          <w:sz w:val="28"/>
          <w:szCs w:val="28"/>
          <w:rtl/>
        </w:rPr>
      </w:pPr>
      <w:r w:rsidRPr="004C586D">
        <w:rPr>
          <w:rFonts w:ascii="Sakkal Majalla" w:hAnsi="Sakkal Majalla" w:cs="Sakkal Majalla"/>
          <w:sz w:val="28"/>
          <w:szCs w:val="28"/>
          <w:rtl/>
        </w:rPr>
        <w:t xml:space="preserve">تهدف هذه الدراسة إلى فهم وتحليل أثر تقنيات الذكاء الاصطناعي على المشاريع الريادية في القطاع العقاري السعودي، من خلال تحديد الطرق التي يمكن بها لهذه التقنيات أن تعزز من كفاءة العمليات، وتحسن من القدرة التنافسية، وتزيد من فاعلية اتخاذ القرارات. </w:t>
      </w:r>
    </w:p>
    <w:p w14:paraId="1806561B" w14:textId="77777777" w:rsidR="00E4573E" w:rsidRPr="004C586D" w:rsidRDefault="00E4573E" w:rsidP="00E4573E">
      <w:pPr>
        <w:pStyle w:val="a6"/>
        <w:numPr>
          <w:ilvl w:val="0"/>
          <w:numId w:val="1"/>
        </w:numPr>
        <w:spacing w:line="360" w:lineRule="auto"/>
        <w:jc w:val="both"/>
        <w:rPr>
          <w:rFonts w:ascii="Sakkal Majalla" w:hAnsi="Sakkal Majalla" w:cs="Sakkal Majalla"/>
          <w:b/>
          <w:bCs/>
          <w:sz w:val="28"/>
          <w:szCs w:val="28"/>
          <w:rtl/>
        </w:rPr>
      </w:pPr>
      <w:r w:rsidRPr="004C586D">
        <w:rPr>
          <w:rFonts w:ascii="Sakkal Majalla" w:hAnsi="Sakkal Majalla" w:cs="Sakkal Majalla"/>
          <w:b/>
          <w:bCs/>
          <w:sz w:val="28"/>
          <w:szCs w:val="28"/>
          <w:rtl/>
        </w:rPr>
        <w:t>الهدف الرئيسي</w:t>
      </w:r>
    </w:p>
    <w:p w14:paraId="4621FD22" w14:textId="77777777" w:rsidR="00E4573E" w:rsidRPr="004C586D" w:rsidRDefault="00E4573E" w:rsidP="00E4573E">
      <w:pPr>
        <w:pStyle w:val="a6"/>
        <w:numPr>
          <w:ilvl w:val="0"/>
          <w:numId w:val="5"/>
        </w:numPr>
        <w:spacing w:line="360" w:lineRule="auto"/>
        <w:jc w:val="both"/>
        <w:rPr>
          <w:rFonts w:ascii="Sakkal Majalla" w:hAnsi="Sakkal Majalla" w:cs="Sakkal Majalla"/>
          <w:sz w:val="28"/>
          <w:szCs w:val="28"/>
          <w:rtl/>
        </w:rPr>
      </w:pPr>
      <w:r w:rsidRPr="004C586D">
        <w:rPr>
          <w:rFonts w:ascii="Sakkal Majalla" w:hAnsi="Sakkal Majalla" w:cs="Sakkal Majalla"/>
          <w:sz w:val="28"/>
          <w:szCs w:val="28"/>
          <w:rtl/>
        </w:rPr>
        <w:t>تحديد أثر تطبيق تقنيات الذكاء الاصطناعي على تحسين الأداء والكفاءة التشغيلية للمشاريع الريادية في القطاع العقاري السعودي.</w:t>
      </w:r>
    </w:p>
    <w:p w14:paraId="20F8EB74" w14:textId="77777777" w:rsidR="00E4573E" w:rsidRPr="004C586D" w:rsidRDefault="00E4573E" w:rsidP="00E4573E">
      <w:pPr>
        <w:pStyle w:val="a6"/>
        <w:numPr>
          <w:ilvl w:val="0"/>
          <w:numId w:val="1"/>
        </w:numPr>
        <w:spacing w:line="360" w:lineRule="auto"/>
        <w:jc w:val="both"/>
        <w:rPr>
          <w:rFonts w:ascii="Sakkal Majalla" w:hAnsi="Sakkal Majalla" w:cs="Sakkal Majalla"/>
          <w:b/>
          <w:bCs/>
          <w:sz w:val="28"/>
          <w:szCs w:val="28"/>
          <w:rtl/>
        </w:rPr>
      </w:pPr>
      <w:r w:rsidRPr="004C586D">
        <w:rPr>
          <w:rFonts w:ascii="Sakkal Majalla" w:hAnsi="Sakkal Majalla" w:cs="Sakkal Majalla"/>
          <w:b/>
          <w:bCs/>
          <w:sz w:val="28"/>
          <w:szCs w:val="28"/>
          <w:rtl/>
        </w:rPr>
        <w:t>الأهداف الفرعية</w:t>
      </w:r>
    </w:p>
    <w:p w14:paraId="086D7C6A" w14:textId="77777777" w:rsidR="00E4573E" w:rsidRPr="004C586D" w:rsidRDefault="00E4573E" w:rsidP="00E4573E">
      <w:pPr>
        <w:pStyle w:val="a6"/>
        <w:numPr>
          <w:ilvl w:val="0"/>
          <w:numId w:val="6"/>
        </w:numPr>
        <w:spacing w:line="360" w:lineRule="auto"/>
        <w:jc w:val="both"/>
        <w:rPr>
          <w:rFonts w:ascii="Sakkal Majalla" w:hAnsi="Sakkal Majalla" w:cs="Sakkal Majalla"/>
          <w:sz w:val="28"/>
          <w:szCs w:val="28"/>
          <w:rtl/>
        </w:rPr>
      </w:pPr>
      <w:r w:rsidRPr="004C586D">
        <w:rPr>
          <w:rFonts w:ascii="Sakkal Majalla" w:hAnsi="Sakkal Majalla" w:cs="Sakkal Majalla"/>
          <w:sz w:val="28"/>
          <w:szCs w:val="28"/>
          <w:rtl/>
        </w:rPr>
        <w:t>تحليل مدى وعي المشاريع الريادية بأهمية تطبيق تقنيات الذكاء الاصطناعي في عملياتها العقارية</w:t>
      </w:r>
      <w:r w:rsidRPr="004C586D">
        <w:rPr>
          <w:rFonts w:ascii="Sakkal Majalla" w:hAnsi="Sakkal Majalla" w:cs="Sakkal Majalla" w:hint="cs"/>
          <w:sz w:val="28"/>
          <w:szCs w:val="28"/>
          <w:rtl/>
        </w:rPr>
        <w:t>.</w:t>
      </w:r>
    </w:p>
    <w:p w14:paraId="6B4A959E" w14:textId="77777777" w:rsidR="00E4573E" w:rsidRPr="004C586D" w:rsidRDefault="00E4573E" w:rsidP="00E4573E">
      <w:pPr>
        <w:pStyle w:val="a6"/>
        <w:numPr>
          <w:ilvl w:val="0"/>
          <w:numId w:val="6"/>
        </w:numPr>
        <w:spacing w:line="360" w:lineRule="auto"/>
        <w:jc w:val="both"/>
        <w:rPr>
          <w:rFonts w:ascii="Sakkal Majalla" w:hAnsi="Sakkal Majalla" w:cs="Sakkal Majalla"/>
          <w:sz w:val="28"/>
          <w:szCs w:val="28"/>
          <w:rtl/>
        </w:rPr>
      </w:pPr>
      <w:r w:rsidRPr="004C586D">
        <w:rPr>
          <w:rFonts w:ascii="Sakkal Majalla" w:hAnsi="Sakkal Majalla" w:cs="Sakkal Majalla"/>
          <w:sz w:val="28"/>
          <w:szCs w:val="28"/>
          <w:rtl/>
        </w:rPr>
        <w:t>استكشاف تأثير تقنيات الذكاء الاصطناعي على قدرة المشاريع الريادية في اتخاذ قرارات مستندة إلى البيانات</w:t>
      </w:r>
      <w:r w:rsidRPr="004C586D">
        <w:rPr>
          <w:rFonts w:ascii="Sakkal Majalla" w:hAnsi="Sakkal Majalla" w:cs="Sakkal Majalla" w:hint="cs"/>
          <w:sz w:val="28"/>
          <w:szCs w:val="28"/>
          <w:rtl/>
        </w:rPr>
        <w:t>.</w:t>
      </w:r>
    </w:p>
    <w:p w14:paraId="275AC78F" w14:textId="77777777" w:rsidR="00E4573E" w:rsidRPr="004C586D" w:rsidRDefault="00E4573E" w:rsidP="00E4573E">
      <w:pPr>
        <w:pStyle w:val="a6"/>
        <w:numPr>
          <w:ilvl w:val="0"/>
          <w:numId w:val="6"/>
        </w:numPr>
        <w:spacing w:line="360" w:lineRule="auto"/>
        <w:jc w:val="both"/>
        <w:rPr>
          <w:rFonts w:ascii="Sakkal Majalla" w:hAnsi="Sakkal Majalla" w:cs="Sakkal Majalla"/>
          <w:sz w:val="28"/>
          <w:szCs w:val="28"/>
          <w:rtl/>
        </w:rPr>
      </w:pPr>
      <w:r w:rsidRPr="004C586D">
        <w:rPr>
          <w:rFonts w:ascii="Sakkal Majalla" w:hAnsi="Sakkal Majalla" w:cs="Sakkal Majalla"/>
          <w:sz w:val="28"/>
          <w:szCs w:val="28"/>
          <w:rtl/>
        </w:rPr>
        <w:t>تقييم أثر الذكاء الاصطناعي على تعزيز تجربة العملاء في المشاريع الريادية العقارية</w:t>
      </w:r>
      <w:r w:rsidRPr="004C586D">
        <w:rPr>
          <w:rFonts w:ascii="Sakkal Majalla" w:hAnsi="Sakkal Majalla" w:cs="Sakkal Majalla" w:hint="cs"/>
          <w:sz w:val="28"/>
          <w:szCs w:val="28"/>
          <w:rtl/>
        </w:rPr>
        <w:t>.</w:t>
      </w:r>
    </w:p>
    <w:p w14:paraId="60A687D9" w14:textId="77777777" w:rsidR="00E4573E" w:rsidRPr="004C586D" w:rsidRDefault="00E4573E" w:rsidP="00E4573E">
      <w:pPr>
        <w:pStyle w:val="a6"/>
        <w:numPr>
          <w:ilvl w:val="0"/>
          <w:numId w:val="6"/>
        </w:numPr>
        <w:spacing w:line="360" w:lineRule="auto"/>
        <w:jc w:val="both"/>
        <w:rPr>
          <w:rFonts w:ascii="Sakkal Majalla" w:hAnsi="Sakkal Majalla" w:cs="Sakkal Majalla"/>
          <w:sz w:val="28"/>
          <w:szCs w:val="28"/>
          <w:rtl/>
        </w:rPr>
      </w:pPr>
      <w:r w:rsidRPr="004C586D">
        <w:rPr>
          <w:rFonts w:ascii="Sakkal Majalla" w:hAnsi="Sakkal Majalla" w:cs="Sakkal Majalla"/>
          <w:sz w:val="28"/>
          <w:szCs w:val="28"/>
          <w:rtl/>
        </w:rPr>
        <w:t>دراسة التحديات التي تواجه المشاريع الريادية عند تبني تقنيات الذكاء الاصطناعي</w:t>
      </w:r>
      <w:r w:rsidRPr="004C586D">
        <w:rPr>
          <w:rFonts w:ascii="Sakkal Majalla" w:hAnsi="Sakkal Majalla" w:cs="Sakkal Majalla" w:hint="cs"/>
          <w:sz w:val="28"/>
          <w:szCs w:val="28"/>
          <w:rtl/>
        </w:rPr>
        <w:t>.</w:t>
      </w:r>
    </w:p>
    <w:p w14:paraId="6FB673EF" w14:textId="77777777" w:rsidR="00E4573E" w:rsidRDefault="00E4573E" w:rsidP="00E4573E">
      <w:pPr>
        <w:pStyle w:val="a6"/>
        <w:numPr>
          <w:ilvl w:val="0"/>
          <w:numId w:val="6"/>
        </w:numPr>
        <w:spacing w:line="360" w:lineRule="auto"/>
        <w:jc w:val="both"/>
        <w:rPr>
          <w:rFonts w:ascii="Sakkal Majalla" w:hAnsi="Sakkal Majalla" w:cs="Sakkal Majalla"/>
          <w:sz w:val="28"/>
          <w:szCs w:val="28"/>
        </w:rPr>
      </w:pPr>
      <w:r w:rsidRPr="004C586D">
        <w:rPr>
          <w:rFonts w:ascii="Sakkal Majalla" w:hAnsi="Sakkal Majalla" w:cs="Sakkal Majalla"/>
          <w:sz w:val="28"/>
          <w:szCs w:val="28"/>
          <w:rtl/>
        </w:rPr>
        <w:t>تقديم توصيات عملية للشركات الريادية حول كيفية استغلال الذكاء الاصطناعي بشكل فعال</w:t>
      </w:r>
      <w:r w:rsidRPr="004C586D">
        <w:rPr>
          <w:rFonts w:ascii="Sakkal Majalla" w:hAnsi="Sakkal Majalla" w:cs="Sakkal Majalla" w:hint="cs"/>
          <w:sz w:val="28"/>
          <w:szCs w:val="28"/>
          <w:rtl/>
        </w:rPr>
        <w:t>.</w:t>
      </w:r>
    </w:p>
    <w:p w14:paraId="458A8B70" w14:textId="77777777" w:rsidR="00E4573E" w:rsidRPr="00E92D0F" w:rsidRDefault="00E4573E" w:rsidP="00E4573E">
      <w:pPr>
        <w:pStyle w:val="a6"/>
        <w:spacing w:line="360" w:lineRule="auto"/>
        <w:jc w:val="both"/>
        <w:rPr>
          <w:rFonts w:ascii="Sakkal Majalla" w:hAnsi="Sakkal Majalla" w:cs="Sakkal Majalla"/>
          <w:sz w:val="28"/>
          <w:szCs w:val="28"/>
          <w:rtl/>
        </w:rPr>
      </w:pPr>
    </w:p>
    <w:p w14:paraId="6F142C04" w14:textId="77777777" w:rsidR="00E4573E" w:rsidRDefault="00E4573E" w:rsidP="00E4573E">
      <w:pPr>
        <w:pStyle w:val="1"/>
        <w:spacing w:before="0" w:line="360" w:lineRule="auto"/>
        <w:jc w:val="both"/>
        <w:rPr>
          <w:rFonts w:ascii="Sakkal Majalla" w:hAnsi="Sakkal Majalla" w:cs="Sakkal Majalla"/>
          <w:b/>
          <w:bCs/>
          <w:color w:val="000000"/>
          <w:sz w:val="28"/>
          <w:szCs w:val="28"/>
          <w:rtl/>
        </w:rPr>
      </w:pPr>
      <w:bookmarkStart w:id="26" w:name="_Toc171105665"/>
      <w:bookmarkStart w:id="27" w:name="_Toc175233650"/>
      <w:bookmarkStart w:id="28" w:name="_Toc181397174"/>
      <w:bookmarkStart w:id="29" w:name="_Toc184414878"/>
      <w:r>
        <w:rPr>
          <w:rFonts w:ascii="Sakkal Majalla" w:hAnsi="Sakkal Majalla" w:cs="Sakkal Majalla"/>
          <w:b/>
          <w:bCs/>
          <w:color w:val="000000"/>
          <w:sz w:val="28"/>
          <w:szCs w:val="28"/>
          <w:rtl/>
        </w:rPr>
        <w:lastRenderedPageBreak/>
        <w:t>تساؤلات الدراسة</w:t>
      </w:r>
      <w:r>
        <w:rPr>
          <w:rFonts w:ascii="Sakkal Majalla" w:hAnsi="Sakkal Majalla" w:cs="Sakkal Majalla" w:hint="cs"/>
          <w:b/>
          <w:bCs/>
          <w:color w:val="000000"/>
          <w:sz w:val="28"/>
          <w:szCs w:val="28"/>
          <w:rtl/>
        </w:rPr>
        <w:t>:</w:t>
      </w:r>
      <w:bookmarkEnd w:id="26"/>
      <w:bookmarkEnd w:id="27"/>
      <w:bookmarkEnd w:id="28"/>
      <w:bookmarkEnd w:id="29"/>
    </w:p>
    <w:p w14:paraId="73E9779B" w14:textId="77777777" w:rsidR="00E4573E" w:rsidRPr="004C586D" w:rsidRDefault="00E4573E" w:rsidP="00E4573E">
      <w:pPr>
        <w:spacing w:after="0" w:line="360" w:lineRule="auto"/>
        <w:jc w:val="both"/>
        <w:rPr>
          <w:rFonts w:ascii="Sakkal Majalla" w:hAnsi="Sakkal Majalla" w:cs="Sakkal Majalla"/>
          <w:sz w:val="28"/>
          <w:szCs w:val="28"/>
          <w:rtl/>
        </w:rPr>
      </w:pPr>
      <w:bookmarkStart w:id="30" w:name="_Hlk175163458"/>
      <w:r w:rsidRPr="004C586D">
        <w:rPr>
          <w:rFonts w:ascii="Sakkal Majalla" w:hAnsi="Sakkal Majalla" w:cs="Sakkal Majalla"/>
          <w:sz w:val="28"/>
          <w:szCs w:val="28"/>
          <w:rtl/>
        </w:rPr>
        <w:t>تسعى هذه الدراسة إلى استكشاف أثر تقنيات الذكاء الاصطناعي على المشاريع الريادية في القطاع العقاري السعودي، حيث يتمحور التساؤل الرئيسي للدراسة حول دور الذكاء الاصطناعي في تعزيز أداء وكفاءة المشاريع الريادية في هذا القطاع. ومن هذا السؤال الرئيسي، تتفرع عدة أسئلة فرعية تساعد في فهم الجوانب المختلفة لتأثير الذكاء الاصطناعي.</w:t>
      </w:r>
    </w:p>
    <w:p w14:paraId="5E9E73B6" w14:textId="77777777" w:rsidR="00E4573E" w:rsidRPr="004C586D" w:rsidRDefault="00E4573E" w:rsidP="00E4573E">
      <w:pPr>
        <w:pStyle w:val="a6"/>
        <w:numPr>
          <w:ilvl w:val="0"/>
          <w:numId w:val="1"/>
        </w:numPr>
        <w:spacing w:after="0" w:line="360" w:lineRule="auto"/>
        <w:jc w:val="both"/>
        <w:rPr>
          <w:rFonts w:ascii="Sakkal Majalla" w:hAnsi="Sakkal Majalla" w:cs="Sakkal Majalla"/>
          <w:b/>
          <w:bCs/>
          <w:sz w:val="28"/>
          <w:szCs w:val="28"/>
          <w:rtl/>
        </w:rPr>
      </w:pPr>
      <w:r w:rsidRPr="004C586D">
        <w:rPr>
          <w:rFonts w:ascii="Sakkal Majalla" w:hAnsi="Sakkal Majalla" w:cs="Sakkal Majalla"/>
          <w:b/>
          <w:bCs/>
          <w:sz w:val="28"/>
          <w:szCs w:val="28"/>
          <w:rtl/>
        </w:rPr>
        <w:t>السؤال الرئيسي</w:t>
      </w:r>
    </w:p>
    <w:p w14:paraId="7FC9F770" w14:textId="77777777" w:rsidR="00E4573E" w:rsidRPr="00B82B9A" w:rsidRDefault="00E4573E" w:rsidP="00E4573E">
      <w:pPr>
        <w:pStyle w:val="a6"/>
        <w:numPr>
          <w:ilvl w:val="0"/>
          <w:numId w:val="10"/>
        </w:numPr>
        <w:spacing w:after="0" w:line="360" w:lineRule="auto"/>
        <w:jc w:val="both"/>
        <w:rPr>
          <w:rFonts w:ascii="Sakkal Majalla" w:hAnsi="Sakkal Majalla" w:cs="Sakkal Majalla"/>
          <w:sz w:val="28"/>
          <w:szCs w:val="28"/>
          <w:rtl/>
        </w:rPr>
      </w:pPr>
      <w:r w:rsidRPr="004C586D">
        <w:rPr>
          <w:rFonts w:ascii="Sakkal Majalla" w:hAnsi="Sakkal Majalla" w:cs="Sakkal Majalla"/>
          <w:sz w:val="28"/>
          <w:szCs w:val="28"/>
          <w:rtl/>
        </w:rPr>
        <w:t>ما هو أثر تطبيق تقنيات الذكاء الاصطناعي على الأداء والكفاءة التشغيلية للمشاريع الريادية في القطاع العقاري السعودي؟</w:t>
      </w:r>
    </w:p>
    <w:p w14:paraId="02267A3A" w14:textId="77777777" w:rsidR="00E4573E" w:rsidRPr="004C586D" w:rsidRDefault="00E4573E" w:rsidP="00E4573E">
      <w:pPr>
        <w:pStyle w:val="a6"/>
        <w:numPr>
          <w:ilvl w:val="0"/>
          <w:numId w:val="1"/>
        </w:numPr>
        <w:spacing w:after="0" w:line="360" w:lineRule="auto"/>
        <w:jc w:val="both"/>
        <w:rPr>
          <w:rFonts w:ascii="Sakkal Majalla" w:hAnsi="Sakkal Majalla" w:cs="Sakkal Majalla"/>
          <w:b/>
          <w:bCs/>
          <w:sz w:val="28"/>
          <w:szCs w:val="28"/>
          <w:rtl/>
        </w:rPr>
      </w:pPr>
      <w:r w:rsidRPr="004C586D">
        <w:rPr>
          <w:rFonts w:ascii="Sakkal Majalla" w:hAnsi="Sakkal Majalla" w:cs="Sakkal Majalla"/>
          <w:b/>
          <w:bCs/>
          <w:sz w:val="28"/>
          <w:szCs w:val="28"/>
          <w:rtl/>
        </w:rPr>
        <w:t>الأسئلة الفرعية</w:t>
      </w:r>
    </w:p>
    <w:p w14:paraId="192BC456" w14:textId="77777777" w:rsidR="00E4573E" w:rsidRPr="004C586D" w:rsidRDefault="00E4573E" w:rsidP="00E4573E">
      <w:pPr>
        <w:pStyle w:val="a6"/>
        <w:numPr>
          <w:ilvl w:val="0"/>
          <w:numId w:val="7"/>
        </w:numPr>
        <w:spacing w:after="0" w:line="360" w:lineRule="auto"/>
        <w:jc w:val="both"/>
        <w:rPr>
          <w:rFonts w:ascii="Sakkal Majalla" w:hAnsi="Sakkal Majalla" w:cs="Sakkal Majalla"/>
          <w:sz w:val="28"/>
          <w:szCs w:val="28"/>
          <w:rtl/>
        </w:rPr>
      </w:pPr>
      <w:r w:rsidRPr="004C586D">
        <w:rPr>
          <w:rFonts w:ascii="Sakkal Majalla" w:hAnsi="Sakkal Majalla" w:cs="Sakkal Majalla"/>
          <w:sz w:val="28"/>
          <w:szCs w:val="28"/>
          <w:rtl/>
        </w:rPr>
        <w:t>ما مدى وعي المشاريع الريادية في القطاع العقاري السعودي بأهمية تقنيات الذكاء الاصطناعي؟</w:t>
      </w:r>
    </w:p>
    <w:p w14:paraId="3F17D2BD" w14:textId="77777777" w:rsidR="00E4573E" w:rsidRPr="004C586D" w:rsidRDefault="00E4573E" w:rsidP="00E4573E">
      <w:pPr>
        <w:pStyle w:val="a6"/>
        <w:numPr>
          <w:ilvl w:val="0"/>
          <w:numId w:val="7"/>
        </w:numPr>
        <w:spacing w:after="0" w:line="360" w:lineRule="auto"/>
        <w:jc w:val="both"/>
        <w:rPr>
          <w:rFonts w:ascii="Sakkal Majalla" w:hAnsi="Sakkal Majalla" w:cs="Sakkal Majalla"/>
          <w:sz w:val="28"/>
          <w:szCs w:val="28"/>
          <w:rtl/>
        </w:rPr>
      </w:pPr>
      <w:r w:rsidRPr="004C586D">
        <w:rPr>
          <w:rFonts w:ascii="Sakkal Majalla" w:hAnsi="Sakkal Majalla" w:cs="Sakkal Majalla"/>
          <w:sz w:val="28"/>
          <w:szCs w:val="28"/>
          <w:rtl/>
        </w:rPr>
        <w:t>كيف يؤثر استخدام الذكاء الاصطناعي على قدرة المشاريع الريادية في اتخاذ قرارات مبنية على البيانات في القطاع العقاري؟</w:t>
      </w:r>
    </w:p>
    <w:p w14:paraId="0FFC6FAF" w14:textId="77777777" w:rsidR="00E4573E" w:rsidRPr="004C586D" w:rsidRDefault="00E4573E" w:rsidP="00E4573E">
      <w:pPr>
        <w:pStyle w:val="a6"/>
        <w:numPr>
          <w:ilvl w:val="0"/>
          <w:numId w:val="7"/>
        </w:numPr>
        <w:spacing w:after="0" w:line="360" w:lineRule="auto"/>
        <w:jc w:val="both"/>
        <w:rPr>
          <w:rFonts w:ascii="Sakkal Majalla" w:hAnsi="Sakkal Majalla" w:cs="Sakkal Majalla"/>
          <w:sz w:val="28"/>
          <w:szCs w:val="28"/>
          <w:rtl/>
        </w:rPr>
      </w:pPr>
      <w:r w:rsidRPr="004C586D">
        <w:rPr>
          <w:rFonts w:ascii="Sakkal Majalla" w:hAnsi="Sakkal Majalla" w:cs="Sakkal Majalla"/>
          <w:sz w:val="28"/>
          <w:szCs w:val="28"/>
          <w:rtl/>
        </w:rPr>
        <w:t>ما هو تأثير الذكاء الاصطناعي على تحسين تجربة العملاء في المشاريع الريادية العقارية؟</w:t>
      </w:r>
    </w:p>
    <w:p w14:paraId="625549F0" w14:textId="77777777" w:rsidR="00E4573E" w:rsidRPr="004C586D" w:rsidRDefault="00E4573E" w:rsidP="00E4573E">
      <w:pPr>
        <w:pStyle w:val="a6"/>
        <w:numPr>
          <w:ilvl w:val="0"/>
          <w:numId w:val="7"/>
        </w:numPr>
        <w:spacing w:after="0" w:line="360" w:lineRule="auto"/>
        <w:jc w:val="both"/>
        <w:rPr>
          <w:rFonts w:ascii="Sakkal Majalla" w:hAnsi="Sakkal Majalla" w:cs="Sakkal Majalla"/>
          <w:sz w:val="28"/>
          <w:szCs w:val="28"/>
          <w:rtl/>
        </w:rPr>
      </w:pPr>
      <w:r w:rsidRPr="004C586D">
        <w:rPr>
          <w:rFonts w:ascii="Sakkal Majalla" w:hAnsi="Sakkal Majalla" w:cs="Sakkal Majalla"/>
          <w:sz w:val="28"/>
          <w:szCs w:val="28"/>
          <w:rtl/>
        </w:rPr>
        <w:t>ما هي التحديات التي تواجه المشاريع الريادية في القطاع العقاري عند تبني تقنيات الذكاء الاصطناعي؟</w:t>
      </w:r>
    </w:p>
    <w:p w14:paraId="7D027352" w14:textId="77777777" w:rsidR="00E4573E" w:rsidRDefault="00E4573E" w:rsidP="00E4573E">
      <w:pPr>
        <w:pStyle w:val="a6"/>
        <w:numPr>
          <w:ilvl w:val="0"/>
          <w:numId w:val="7"/>
        </w:numPr>
        <w:spacing w:after="0" w:line="360" w:lineRule="auto"/>
        <w:jc w:val="both"/>
        <w:rPr>
          <w:rFonts w:ascii="Sakkal Majalla" w:hAnsi="Sakkal Majalla" w:cs="Sakkal Majalla"/>
          <w:sz w:val="28"/>
          <w:szCs w:val="28"/>
        </w:rPr>
      </w:pPr>
      <w:r w:rsidRPr="004C586D">
        <w:rPr>
          <w:rFonts w:ascii="Sakkal Majalla" w:hAnsi="Sakkal Majalla" w:cs="Sakkal Majalla"/>
          <w:sz w:val="28"/>
          <w:szCs w:val="28"/>
          <w:rtl/>
        </w:rPr>
        <w:t>ما هي الاستراتيجيات والتوصيات الممكنة للمشاريع الريادية للاستفادة من تقنيات الذكاء الاصطناعي في القطاع العقاري السعودي؟</w:t>
      </w:r>
      <w:bookmarkEnd w:id="30"/>
    </w:p>
    <w:p w14:paraId="620F09A6" w14:textId="77777777" w:rsidR="00E4573E" w:rsidRPr="00B82B9A" w:rsidRDefault="00E4573E" w:rsidP="00E4573E">
      <w:pPr>
        <w:spacing w:after="0" w:line="360" w:lineRule="auto"/>
        <w:jc w:val="both"/>
        <w:rPr>
          <w:rFonts w:ascii="Sakkal Majalla" w:hAnsi="Sakkal Majalla" w:cs="Sakkal Majalla"/>
          <w:sz w:val="28"/>
          <w:szCs w:val="28"/>
          <w:rtl/>
        </w:rPr>
      </w:pPr>
    </w:p>
    <w:p w14:paraId="75F1FEB1" w14:textId="77777777" w:rsidR="00E4573E" w:rsidRDefault="00E4573E" w:rsidP="00E4573E">
      <w:pPr>
        <w:pStyle w:val="2"/>
        <w:spacing w:line="360" w:lineRule="auto"/>
        <w:jc w:val="both"/>
        <w:rPr>
          <w:rFonts w:ascii="Sakkal Majalla" w:hAnsi="Sakkal Majalla" w:cs="Sakkal Majalla"/>
          <w:b/>
          <w:bCs/>
          <w:color w:val="000000" w:themeColor="text1"/>
          <w:sz w:val="28"/>
          <w:szCs w:val="28"/>
          <w:rtl/>
        </w:rPr>
      </w:pPr>
      <w:bookmarkStart w:id="31" w:name="_Toc172397781"/>
      <w:bookmarkStart w:id="32" w:name="_Toc172746094"/>
      <w:bookmarkStart w:id="33" w:name="_Toc179741532"/>
      <w:bookmarkStart w:id="34" w:name="_Toc180593974"/>
      <w:bookmarkStart w:id="35" w:name="_Toc184414879"/>
      <w:r w:rsidRPr="006A2E5C">
        <w:rPr>
          <w:rFonts w:ascii="Sakkal Majalla" w:hAnsi="Sakkal Majalla" w:cs="Sakkal Majalla"/>
          <w:b/>
          <w:bCs/>
          <w:color w:val="000000" w:themeColor="text1"/>
          <w:sz w:val="28"/>
          <w:szCs w:val="28"/>
          <w:rtl/>
        </w:rPr>
        <w:t>فروض الدراسة</w:t>
      </w:r>
      <w:bookmarkEnd w:id="31"/>
      <w:bookmarkEnd w:id="32"/>
      <w:bookmarkEnd w:id="33"/>
      <w:bookmarkEnd w:id="34"/>
      <w:bookmarkEnd w:id="35"/>
    </w:p>
    <w:p w14:paraId="5FC4C0E3" w14:textId="77777777" w:rsidR="00E4573E" w:rsidRPr="00B82B9A" w:rsidRDefault="00E4573E" w:rsidP="00E4573E">
      <w:pPr>
        <w:pStyle w:val="a6"/>
        <w:numPr>
          <w:ilvl w:val="0"/>
          <w:numId w:val="1"/>
        </w:numPr>
        <w:spacing w:line="360" w:lineRule="auto"/>
        <w:rPr>
          <w:rFonts w:ascii="Sakkal Majalla" w:hAnsi="Sakkal Majalla" w:cs="Sakkal Majalla"/>
          <w:sz w:val="28"/>
          <w:szCs w:val="28"/>
        </w:rPr>
      </w:pPr>
      <w:r w:rsidRPr="00B82B9A">
        <w:rPr>
          <w:rFonts w:ascii="Sakkal Majalla" w:hAnsi="Sakkal Majalla" w:cs="Sakkal Majalla"/>
          <w:sz w:val="28"/>
          <w:szCs w:val="28"/>
          <w:rtl/>
        </w:rPr>
        <w:t>الفرضية الرئيسية للدراسة</w:t>
      </w:r>
      <w:r w:rsidRPr="00B82B9A">
        <w:rPr>
          <w:rFonts w:ascii="Sakkal Majalla" w:hAnsi="Sakkal Majalla" w:cs="Sakkal Majalla"/>
          <w:sz w:val="28"/>
          <w:szCs w:val="28"/>
        </w:rPr>
        <w:t>:</w:t>
      </w:r>
    </w:p>
    <w:p w14:paraId="1A28B695" w14:textId="77777777" w:rsidR="00E4573E" w:rsidRPr="00B82B9A" w:rsidRDefault="00E4573E" w:rsidP="00E4573E">
      <w:pPr>
        <w:pStyle w:val="a6"/>
        <w:numPr>
          <w:ilvl w:val="0"/>
          <w:numId w:val="8"/>
        </w:numPr>
        <w:spacing w:line="360" w:lineRule="auto"/>
        <w:rPr>
          <w:rFonts w:ascii="Sakkal Majalla" w:hAnsi="Sakkal Majalla" w:cs="Sakkal Majalla"/>
          <w:sz w:val="28"/>
          <w:szCs w:val="28"/>
        </w:rPr>
      </w:pPr>
      <w:r w:rsidRPr="00B82B9A">
        <w:rPr>
          <w:rFonts w:ascii="Sakkal Majalla" w:hAnsi="Sakkal Majalla" w:cs="Sakkal Majalla"/>
          <w:sz w:val="28"/>
          <w:szCs w:val="28"/>
          <w:rtl/>
        </w:rPr>
        <w:t>تؤثر تقنيات الذكاء الاصطناعي بشكل إيجابي على المشاريع الريادية في القطاع العقاري السعودي</w:t>
      </w:r>
      <w:r>
        <w:rPr>
          <w:rFonts w:ascii="Sakkal Majalla" w:hAnsi="Sakkal Majalla" w:cs="Sakkal Majalla" w:hint="cs"/>
          <w:sz w:val="28"/>
          <w:szCs w:val="28"/>
          <w:rtl/>
        </w:rPr>
        <w:t>.</w:t>
      </w:r>
    </w:p>
    <w:p w14:paraId="26F13E1C" w14:textId="77777777" w:rsidR="00E4573E" w:rsidRPr="00B82B9A" w:rsidRDefault="00E4573E" w:rsidP="00E4573E">
      <w:pPr>
        <w:pStyle w:val="a6"/>
        <w:numPr>
          <w:ilvl w:val="0"/>
          <w:numId w:val="1"/>
        </w:numPr>
        <w:spacing w:line="360" w:lineRule="auto"/>
        <w:rPr>
          <w:rFonts w:ascii="Sakkal Majalla" w:hAnsi="Sakkal Majalla" w:cs="Sakkal Majalla"/>
          <w:b/>
          <w:bCs/>
          <w:sz w:val="28"/>
          <w:szCs w:val="28"/>
        </w:rPr>
      </w:pPr>
      <w:r w:rsidRPr="00B82B9A">
        <w:rPr>
          <w:rFonts w:ascii="Sakkal Majalla" w:hAnsi="Sakkal Majalla" w:cs="Sakkal Majalla"/>
          <w:b/>
          <w:bCs/>
          <w:sz w:val="28"/>
          <w:szCs w:val="28"/>
          <w:rtl/>
        </w:rPr>
        <w:t>الفرضيات الفرعية للدراسة</w:t>
      </w:r>
      <w:r w:rsidRPr="00B82B9A">
        <w:rPr>
          <w:rFonts w:ascii="Sakkal Majalla" w:hAnsi="Sakkal Majalla" w:cs="Sakkal Majalla"/>
          <w:b/>
          <w:bCs/>
          <w:sz w:val="28"/>
          <w:szCs w:val="28"/>
        </w:rPr>
        <w:t>:</w:t>
      </w:r>
    </w:p>
    <w:p w14:paraId="0FE872B2" w14:textId="77777777" w:rsidR="00E4573E" w:rsidRPr="00B82B9A" w:rsidRDefault="00E4573E" w:rsidP="00E4573E">
      <w:pPr>
        <w:pStyle w:val="a6"/>
        <w:numPr>
          <w:ilvl w:val="0"/>
          <w:numId w:val="9"/>
        </w:numPr>
        <w:spacing w:line="360" w:lineRule="auto"/>
        <w:rPr>
          <w:rFonts w:ascii="Sakkal Majalla" w:hAnsi="Sakkal Majalla" w:cs="Sakkal Majalla"/>
          <w:sz w:val="28"/>
          <w:szCs w:val="28"/>
          <w:rtl/>
        </w:rPr>
      </w:pPr>
      <w:r w:rsidRPr="00B82B9A">
        <w:rPr>
          <w:rFonts w:ascii="Sakkal Majalla" w:hAnsi="Sakkal Majalla" w:cs="Sakkal Majalla"/>
          <w:sz w:val="28"/>
          <w:szCs w:val="28"/>
          <w:rtl/>
        </w:rPr>
        <w:lastRenderedPageBreak/>
        <w:t>تساهم تقنيات الذكاء الاصطناعي في تحسين كفاءة اتخاذ القرارات في المشاريع الريادية في القطاع العقاري السعودي</w:t>
      </w:r>
      <w:r w:rsidRPr="00B82B9A">
        <w:rPr>
          <w:rFonts w:ascii="Sakkal Majalla" w:hAnsi="Sakkal Majalla" w:cs="Sakkal Majalla" w:hint="cs"/>
          <w:sz w:val="28"/>
          <w:szCs w:val="28"/>
          <w:rtl/>
        </w:rPr>
        <w:t>.</w:t>
      </w:r>
      <w:r w:rsidRPr="00B82B9A">
        <w:rPr>
          <w:rFonts w:ascii="Sakkal Majalla" w:hAnsi="Sakkal Majalla" w:cs="Sakkal Majalla"/>
          <w:sz w:val="28"/>
          <w:szCs w:val="28"/>
        </w:rPr>
        <w:br/>
      </w:r>
      <w:r w:rsidRPr="00B82B9A">
        <w:rPr>
          <w:rFonts w:ascii="Sakkal Majalla" w:hAnsi="Sakkal Majalla" w:cs="Sakkal Majalla"/>
          <w:sz w:val="28"/>
          <w:szCs w:val="28"/>
          <w:rtl/>
        </w:rPr>
        <w:t>تساعد تقنيات الذكاء الاصطناعي في تحسين تجربة العملاء وزيادة رضاهم في المشاريع العقارية الريادية</w:t>
      </w:r>
      <w:r w:rsidRPr="00B82B9A">
        <w:rPr>
          <w:rFonts w:ascii="Sakkal Majalla" w:hAnsi="Sakkal Majalla" w:cs="Sakkal Majalla"/>
          <w:sz w:val="28"/>
          <w:szCs w:val="28"/>
        </w:rPr>
        <w:t>.</w:t>
      </w:r>
    </w:p>
    <w:p w14:paraId="6384C4D1" w14:textId="77777777" w:rsidR="00E4573E" w:rsidRDefault="00E4573E" w:rsidP="00E4573E">
      <w:pPr>
        <w:pStyle w:val="a6"/>
        <w:numPr>
          <w:ilvl w:val="0"/>
          <w:numId w:val="9"/>
        </w:numPr>
        <w:spacing w:line="360" w:lineRule="auto"/>
        <w:rPr>
          <w:rFonts w:ascii="Sakkal Majalla" w:hAnsi="Sakkal Majalla" w:cs="Sakkal Majalla"/>
          <w:sz w:val="28"/>
          <w:szCs w:val="28"/>
        </w:rPr>
      </w:pPr>
      <w:r w:rsidRPr="00B82B9A">
        <w:rPr>
          <w:rFonts w:ascii="Sakkal Majalla" w:hAnsi="Sakkal Majalla" w:cs="Sakkal Majalla"/>
          <w:sz w:val="28"/>
          <w:szCs w:val="28"/>
          <w:rtl/>
        </w:rPr>
        <w:t>تؤدي تقنيات الذكاء الاصطناعي إلى تقليل التكاليف التشغيلية وزيادة العوائد المالية في المشاريع العقارية الريادية</w:t>
      </w:r>
      <w:r w:rsidRPr="00B82B9A">
        <w:rPr>
          <w:rFonts w:ascii="Sakkal Majalla" w:hAnsi="Sakkal Majalla" w:cs="Sakkal Majalla" w:hint="cs"/>
          <w:sz w:val="28"/>
          <w:szCs w:val="28"/>
          <w:rtl/>
        </w:rPr>
        <w:t>.</w:t>
      </w:r>
      <w:r w:rsidRPr="00B82B9A">
        <w:rPr>
          <w:rFonts w:ascii="Sakkal Majalla" w:hAnsi="Sakkal Majalla" w:cs="Sakkal Majalla"/>
          <w:sz w:val="28"/>
          <w:szCs w:val="28"/>
        </w:rPr>
        <w:br/>
      </w:r>
      <w:r w:rsidRPr="00B82B9A">
        <w:rPr>
          <w:rFonts w:ascii="Sakkal Majalla" w:hAnsi="Sakkal Majalla" w:cs="Sakkal Majalla"/>
          <w:sz w:val="28"/>
          <w:szCs w:val="28"/>
          <w:rtl/>
        </w:rPr>
        <w:t>يسهم تطبيق الذكاء الاصطناعي في تعزيز الابتكار وتطوير الحلول التقنية في المشاريع الريادية في القطاع العقاري السعودي</w:t>
      </w:r>
      <w:r w:rsidRPr="00B82B9A">
        <w:rPr>
          <w:rFonts w:ascii="Sakkal Majalla" w:hAnsi="Sakkal Majalla" w:cs="Sakkal Majalla" w:hint="cs"/>
          <w:sz w:val="28"/>
          <w:szCs w:val="28"/>
          <w:rtl/>
        </w:rPr>
        <w:t>.</w:t>
      </w:r>
      <w:r w:rsidRPr="00B82B9A">
        <w:rPr>
          <w:rFonts w:ascii="Sakkal Majalla" w:hAnsi="Sakkal Majalla" w:cs="Sakkal Majalla"/>
          <w:sz w:val="28"/>
          <w:szCs w:val="28"/>
        </w:rPr>
        <w:br/>
      </w:r>
      <w:r w:rsidRPr="00B82B9A">
        <w:rPr>
          <w:rFonts w:ascii="Sakkal Majalla" w:hAnsi="Sakkal Majalla" w:cs="Sakkal Majalla"/>
          <w:sz w:val="28"/>
          <w:szCs w:val="28"/>
          <w:rtl/>
        </w:rPr>
        <w:t>تساهم تقنيات الذكاء الاصطناعي في تحسين العمليات الإدارية والتنظيمية في المشاريع العقارية الريادية</w:t>
      </w:r>
      <w:r w:rsidRPr="00B82B9A">
        <w:rPr>
          <w:rFonts w:ascii="Sakkal Majalla" w:hAnsi="Sakkal Majalla" w:cs="Sakkal Majalla" w:hint="cs"/>
          <w:sz w:val="28"/>
          <w:szCs w:val="28"/>
          <w:rtl/>
        </w:rPr>
        <w:t>.</w:t>
      </w:r>
    </w:p>
    <w:p w14:paraId="777F81EE" w14:textId="77777777" w:rsidR="00E4573E" w:rsidRPr="00B82B9A" w:rsidRDefault="00E4573E" w:rsidP="00E4573E">
      <w:pPr>
        <w:pStyle w:val="1"/>
        <w:spacing w:line="360" w:lineRule="auto"/>
        <w:rPr>
          <w:rFonts w:ascii="Sakkal Majalla" w:hAnsi="Sakkal Majalla" w:cs="Sakkal Majalla"/>
          <w:b/>
          <w:bCs/>
          <w:color w:val="auto"/>
          <w:sz w:val="28"/>
          <w:szCs w:val="28"/>
          <w:rtl/>
        </w:rPr>
      </w:pPr>
      <w:bookmarkStart w:id="36" w:name="_Toc184414880"/>
      <w:r w:rsidRPr="00B82B9A">
        <w:rPr>
          <w:rFonts w:ascii="Sakkal Majalla" w:hAnsi="Sakkal Majalla" w:cs="Sakkal Majalla"/>
          <w:b/>
          <w:bCs/>
          <w:color w:val="auto"/>
          <w:sz w:val="28"/>
          <w:szCs w:val="28"/>
          <w:rtl/>
        </w:rPr>
        <w:t>النظرية العلمية المتبعة لإعداد البحث</w:t>
      </w:r>
      <w:bookmarkEnd w:id="36"/>
    </w:p>
    <w:p w14:paraId="71A878E6"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تتطلب دراسة أثر تقنيات الذكاء الاصطناعي على المشاريع الريادية في القطاع العقاري السعودي إطارًا علميًا متكاملًا يشمل مجموعة من النظريات العلمية التي تسهم في تفسير وتحليل هذا التأثير. بناءً على موضوع البحث وطبيعته، سيتم تبني عدة نظريات علمية لشرح العلاقة بين الذكاء الاصطناعي والمشاريع الريادية في القطاع العقاري، كما يلي</w:t>
      </w:r>
      <w:r w:rsidRPr="005C2815">
        <w:rPr>
          <w:rFonts w:ascii="Sakkal Majalla" w:hAnsi="Sakkal Majalla" w:cs="Sakkal Majalla"/>
          <w:sz w:val="28"/>
          <w:szCs w:val="28"/>
        </w:rPr>
        <w:t>:</w:t>
      </w:r>
    </w:p>
    <w:p w14:paraId="6733100E" w14:textId="77777777" w:rsidR="00E4573E" w:rsidRPr="005C2815" w:rsidRDefault="00E4573E" w:rsidP="00E4573E">
      <w:pPr>
        <w:pStyle w:val="a6"/>
        <w:numPr>
          <w:ilvl w:val="0"/>
          <w:numId w:val="11"/>
        </w:numPr>
        <w:spacing w:line="360" w:lineRule="auto"/>
        <w:jc w:val="both"/>
        <w:rPr>
          <w:rFonts w:ascii="Sakkal Majalla" w:hAnsi="Sakkal Majalla" w:cs="Sakkal Majalla"/>
          <w:b/>
          <w:bCs/>
          <w:sz w:val="28"/>
          <w:szCs w:val="28"/>
        </w:rPr>
      </w:pPr>
      <w:r w:rsidRPr="005C2815">
        <w:rPr>
          <w:rFonts w:ascii="Sakkal Majalla" w:hAnsi="Sakkal Majalla" w:cs="Sakkal Majalla"/>
          <w:b/>
          <w:bCs/>
          <w:sz w:val="28"/>
          <w:szCs w:val="28"/>
          <w:rtl/>
        </w:rPr>
        <w:t>نظرية الابتكار التكنولوج</w:t>
      </w:r>
      <w:r>
        <w:rPr>
          <w:rFonts w:ascii="Sakkal Majalla" w:hAnsi="Sakkal Majalla" w:cs="Sakkal Majalla" w:hint="cs"/>
          <w:b/>
          <w:bCs/>
          <w:sz w:val="28"/>
          <w:szCs w:val="28"/>
          <w:rtl/>
          <w:lang w:bidi="ar-EG"/>
        </w:rPr>
        <w:t xml:space="preserve">ي </w:t>
      </w:r>
      <w:r w:rsidRPr="005C2815">
        <w:rPr>
          <w:rFonts w:ascii="Sakkal Majalla" w:hAnsi="Sakkal Majalla" w:cs="Sakkal Majalla"/>
          <w:b/>
          <w:bCs/>
          <w:sz w:val="28"/>
          <w:szCs w:val="28"/>
        </w:rPr>
        <w:t xml:space="preserve"> (Technology Innovation Theory)</w:t>
      </w:r>
      <w:r>
        <w:rPr>
          <w:rFonts w:ascii="Sakkal Majalla" w:hAnsi="Sakkal Majalla" w:cs="Sakkal Majalla" w:hint="cs"/>
          <w:b/>
          <w:bCs/>
          <w:sz w:val="28"/>
          <w:szCs w:val="28"/>
          <w:rtl/>
        </w:rPr>
        <w:t xml:space="preserve"> </w:t>
      </w:r>
    </w:p>
    <w:p w14:paraId="2CFBD6B5"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تُعتبر هذه النظرية من أهم الإطارات العلمية التي تشرح كيفية تأثير التكنولوجيا، بما فيها الذكاء الاصطناعي، في الابتكار داخل المؤسسات والشركات. وفقًا لهذه النظرية، يُعتقد أن التقدم التكنولوجي يؤدي إلى تطوير منتجات وخدمات جديدة، ما يمكن أن يُحسن الكفاءة التشغيلية ويدعم استدامة المشاريع الريادية. في السياق العقاري، يمكن للذكاء الاصطناعي أن يسهم في تطوير حلول مبتكرة لتحسين إدارة المشاريع العقارية، مثل تطوير تقنيات الذكاء الاصطناعي في تصميم المباني أو تحسين الخدمات العقارية، مما يعزز القدرة التنافسية للمشاريع الريادية</w:t>
      </w:r>
      <w:r w:rsidRPr="005C2815">
        <w:rPr>
          <w:rFonts w:ascii="Sakkal Majalla" w:hAnsi="Sakkal Majalla" w:cs="Sakkal Majalla"/>
          <w:sz w:val="28"/>
          <w:szCs w:val="28"/>
        </w:rPr>
        <w:t>.</w:t>
      </w:r>
    </w:p>
    <w:p w14:paraId="5468ADA0"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هذه النظرية تساعد في فهم كيف يمكن للذكاء الاصطناعي أن يسهم في ابتكار وتطوير حلول جديدة في القطاع العقاري السعودي، مثل تحسين عمليات البيع والشراء باستخدام تقنيات الذكاء الاصطناعي، وتطوير نماذج تقييم أسعار العقارات استنادًا إلى بيانات ضخمة</w:t>
      </w:r>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5868819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B4289">
            <w:rPr>
              <w:rFonts w:ascii="Sakkal Majalla" w:hAnsi="Sakkal Majalla" w:cs="Sakkal Majalla" w:hint="cs"/>
              <w:noProof/>
              <w:sz w:val="28"/>
              <w:szCs w:val="28"/>
              <w:rtl/>
              <w:lang w:bidi="ar-EG"/>
            </w:rPr>
            <w:t>(</w:t>
          </w:r>
          <w:r w:rsidRPr="009B4289">
            <w:rPr>
              <w:rFonts w:ascii="Sakkal Majalla" w:hAnsi="Sakkal Majalla" w:cs="Sakkal Majalla" w:hint="cs"/>
              <w:noProof/>
              <w:sz w:val="28"/>
              <w:szCs w:val="28"/>
              <w:lang w:bidi="ar-EG"/>
            </w:rPr>
            <w:t>Haefner</w:t>
          </w:r>
          <w:r w:rsidRPr="009B4289">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5C2815">
        <w:rPr>
          <w:rFonts w:ascii="Sakkal Majalla" w:hAnsi="Sakkal Majalla" w:cs="Sakkal Majalla"/>
          <w:sz w:val="28"/>
          <w:szCs w:val="28"/>
        </w:rPr>
        <w:t>.</w:t>
      </w:r>
    </w:p>
    <w:p w14:paraId="4ED9C517" w14:textId="77777777" w:rsidR="00E4573E" w:rsidRPr="005C2815" w:rsidRDefault="00E4573E" w:rsidP="00E4573E">
      <w:pPr>
        <w:pStyle w:val="a6"/>
        <w:numPr>
          <w:ilvl w:val="0"/>
          <w:numId w:val="11"/>
        </w:numPr>
        <w:spacing w:line="360" w:lineRule="auto"/>
        <w:jc w:val="both"/>
        <w:rPr>
          <w:rFonts w:ascii="Sakkal Majalla" w:hAnsi="Sakkal Majalla" w:cs="Sakkal Majalla"/>
          <w:b/>
          <w:bCs/>
          <w:sz w:val="28"/>
          <w:szCs w:val="28"/>
        </w:rPr>
      </w:pPr>
      <w:r w:rsidRPr="005C2815">
        <w:rPr>
          <w:rFonts w:ascii="Sakkal Majalla" w:hAnsi="Sakkal Majalla" w:cs="Sakkal Majalla"/>
          <w:b/>
          <w:bCs/>
          <w:sz w:val="28"/>
          <w:szCs w:val="28"/>
          <w:rtl/>
        </w:rPr>
        <w:lastRenderedPageBreak/>
        <w:t>نظرية إدارة التغيير</w:t>
      </w:r>
      <w:r w:rsidRPr="005C2815">
        <w:rPr>
          <w:rFonts w:ascii="Sakkal Majalla" w:hAnsi="Sakkal Majalla" w:cs="Sakkal Majalla"/>
          <w:b/>
          <w:bCs/>
          <w:sz w:val="28"/>
          <w:szCs w:val="28"/>
        </w:rPr>
        <w:t xml:space="preserve"> (Change Management Theory)</w:t>
      </w:r>
      <w:r>
        <w:rPr>
          <w:rFonts w:ascii="Sakkal Majalla" w:hAnsi="Sakkal Majalla" w:cs="Sakkal Majalla" w:hint="cs"/>
          <w:b/>
          <w:bCs/>
          <w:sz w:val="28"/>
          <w:szCs w:val="28"/>
          <w:rtl/>
        </w:rPr>
        <w:t xml:space="preserve"> </w:t>
      </w:r>
    </w:p>
    <w:p w14:paraId="136AE7C3"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تتعلق هذه النظرية بكيفية إدارة التغييرات التكنولوجية داخل الشركات والمؤسسات. تعتمد هذه النظرية على مبدأ أن إدخال التكنولوجيات الجديدة يتطلب تغييرات في الثقافة التنظيمية والعمليات اليومية. بالنسبة للمشاريع الريادية في القطاع العقاري السعودي، قد يتطلب تبني تقنيات الذكاء الاصطناعي تعديل طرق العمل، وتدريب الموظفين، وتغيير استراتيجيات التسويق والمبيعات، وكذلك تحديث البنية التحتية التقنية</w:t>
      </w:r>
      <w:r w:rsidRPr="005C2815">
        <w:rPr>
          <w:rFonts w:ascii="Sakkal Majalla" w:hAnsi="Sakkal Majalla" w:cs="Sakkal Majalla"/>
          <w:sz w:val="28"/>
          <w:szCs w:val="28"/>
        </w:rPr>
        <w:t>.</w:t>
      </w:r>
    </w:p>
    <w:p w14:paraId="0749E69B"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وعليه، فإن هذه النظرية تفسر كيف يمكن للمشاريع الريادية العقارية التعامل مع التحولات الرقمية التي تطرأ نتيجة تطبيق الذكاء الاصطناعي، سواء كان ذلك في أساليب اتخاذ القرارات أو في تحسين العمليات الإدارية. كما تساهم في تحديد كيفية التغلب على مقاومة التغيير داخل الشركات العقارية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62341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Ibr23 \l 3073 </w:instrText>
          </w:r>
          <w:r>
            <w:rPr>
              <w:rFonts w:ascii="Sakkal Majalla" w:hAnsi="Sakkal Majalla" w:cs="Sakkal Majalla"/>
              <w:sz w:val="28"/>
              <w:szCs w:val="28"/>
              <w:rtl/>
            </w:rPr>
            <w:fldChar w:fldCharType="separate"/>
          </w:r>
          <w:r w:rsidRPr="009B4289">
            <w:rPr>
              <w:rFonts w:ascii="Sakkal Majalla" w:hAnsi="Sakkal Majalla" w:cs="Sakkal Majalla" w:hint="cs"/>
              <w:noProof/>
              <w:sz w:val="28"/>
              <w:szCs w:val="28"/>
              <w:rtl/>
            </w:rPr>
            <w:t>(</w:t>
          </w:r>
          <w:r w:rsidRPr="009B4289">
            <w:rPr>
              <w:rFonts w:ascii="Sakkal Majalla" w:hAnsi="Sakkal Majalla" w:cs="Sakkal Majalla" w:hint="cs"/>
              <w:noProof/>
              <w:sz w:val="28"/>
              <w:szCs w:val="28"/>
            </w:rPr>
            <w:t>Ibrahim</w:t>
          </w:r>
          <w:r w:rsidRPr="009B4289">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5C2815">
        <w:rPr>
          <w:rFonts w:ascii="Sakkal Majalla" w:hAnsi="Sakkal Majalla" w:cs="Sakkal Majalla"/>
          <w:sz w:val="28"/>
          <w:szCs w:val="28"/>
        </w:rPr>
        <w:t>.</w:t>
      </w:r>
    </w:p>
    <w:p w14:paraId="392075B7" w14:textId="77777777" w:rsidR="00E4573E" w:rsidRPr="005C2815" w:rsidRDefault="00E4573E" w:rsidP="00E4573E">
      <w:pPr>
        <w:pStyle w:val="a6"/>
        <w:numPr>
          <w:ilvl w:val="0"/>
          <w:numId w:val="11"/>
        </w:numPr>
        <w:spacing w:line="360" w:lineRule="auto"/>
        <w:jc w:val="both"/>
        <w:rPr>
          <w:rFonts w:ascii="Sakkal Majalla" w:hAnsi="Sakkal Majalla" w:cs="Sakkal Majalla"/>
          <w:b/>
          <w:bCs/>
          <w:sz w:val="28"/>
          <w:szCs w:val="28"/>
        </w:rPr>
      </w:pPr>
      <w:r w:rsidRPr="005C2815">
        <w:rPr>
          <w:rFonts w:ascii="Sakkal Majalla" w:hAnsi="Sakkal Majalla" w:cs="Sakkal Majalla"/>
          <w:b/>
          <w:bCs/>
          <w:sz w:val="28"/>
          <w:szCs w:val="28"/>
        </w:rPr>
        <w:t xml:space="preserve"> </w:t>
      </w:r>
      <w:r w:rsidRPr="005C2815">
        <w:rPr>
          <w:rFonts w:ascii="Sakkal Majalla" w:hAnsi="Sakkal Majalla" w:cs="Sakkal Majalla"/>
          <w:b/>
          <w:bCs/>
          <w:sz w:val="28"/>
          <w:szCs w:val="28"/>
          <w:rtl/>
        </w:rPr>
        <w:t>نظرية رأس المال البشري</w:t>
      </w:r>
      <w:r w:rsidRPr="005C2815">
        <w:rPr>
          <w:rFonts w:ascii="Sakkal Majalla" w:hAnsi="Sakkal Majalla" w:cs="Sakkal Majalla"/>
          <w:b/>
          <w:bCs/>
          <w:sz w:val="28"/>
          <w:szCs w:val="28"/>
        </w:rPr>
        <w:t xml:space="preserve"> (Human Capital Theory)</w:t>
      </w:r>
      <w:r>
        <w:rPr>
          <w:rFonts w:ascii="Sakkal Majalla" w:hAnsi="Sakkal Majalla" w:cs="Sakkal Majalla" w:hint="cs"/>
          <w:b/>
          <w:bCs/>
          <w:sz w:val="28"/>
          <w:szCs w:val="28"/>
          <w:rtl/>
        </w:rPr>
        <w:t xml:space="preserve">  </w:t>
      </w:r>
    </w:p>
    <w:p w14:paraId="2D50CA2B"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هذه النظرية تركز على الدور الذي يلعبه رأس المال البشري (الموارد البشرية) في تحقيق نجاح المؤسسات. من خلال هذه النظرية، يُنظر إلى الموظفين على أنهم العنصر الأساسي الذي يمكنه استغلال تقنيات الذكاء الاصطناعي بشكل فعال، مما يعزز قدرة الشركات على الابتكار والنمو</w:t>
      </w:r>
      <w:r w:rsidRPr="005C2815">
        <w:rPr>
          <w:rFonts w:ascii="Sakkal Majalla" w:hAnsi="Sakkal Majalla" w:cs="Sakkal Majalla"/>
          <w:sz w:val="28"/>
          <w:szCs w:val="28"/>
        </w:rPr>
        <w:t>.</w:t>
      </w:r>
    </w:p>
    <w:p w14:paraId="0F68A18D"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في القطاع العقاري السعودي، يُعتبر استثمار الشركات الريادية في تدريب وتطوير مهارات موظفيها في استخدام تقنيات الذكاء الاصطناعي جزءًا أساسيًا من استراتيجيتها. ستعزز هذه النظرية من فهمنا لكيفية تأثر المشاريع الريادية العقارية بالذكاء الاصطناعي في جوانب مثل تحسين العلاقات مع العملاء أو تقديم خدمات متخصصة استنادًا إلى الذكاء الاصطناعي، مثل تقديم الاستشارات العقارية الذكية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76126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Wri22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4289">
            <w:rPr>
              <w:rFonts w:ascii="Sakkal Majalla" w:hAnsi="Sakkal Majalla" w:cs="Sakkal Majalla" w:hint="cs"/>
              <w:noProof/>
              <w:sz w:val="28"/>
              <w:szCs w:val="28"/>
              <w:rtl/>
              <w:lang w:bidi="ar-EG"/>
            </w:rPr>
            <w:t>(</w:t>
          </w:r>
          <w:r w:rsidRPr="009B4289">
            <w:rPr>
              <w:rFonts w:ascii="Sakkal Majalla" w:hAnsi="Sakkal Majalla" w:cs="Sakkal Majalla" w:hint="cs"/>
              <w:noProof/>
              <w:sz w:val="28"/>
              <w:szCs w:val="28"/>
              <w:lang w:bidi="ar-EG"/>
            </w:rPr>
            <w:t>Wright</w:t>
          </w:r>
          <w:r w:rsidRPr="009B4289">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5C2815">
        <w:rPr>
          <w:rFonts w:ascii="Sakkal Majalla" w:hAnsi="Sakkal Majalla" w:cs="Sakkal Majalla"/>
          <w:sz w:val="28"/>
          <w:szCs w:val="28"/>
        </w:rPr>
        <w:t>.</w:t>
      </w:r>
      <w:r>
        <w:rPr>
          <w:rFonts w:ascii="Sakkal Majalla" w:hAnsi="Sakkal Majalla" w:cs="Sakkal Majalla" w:hint="cs"/>
          <w:sz w:val="28"/>
          <w:szCs w:val="28"/>
          <w:rtl/>
        </w:rPr>
        <w:t xml:space="preserve"> </w:t>
      </w:r>
    </w:p>
    <w:p w14:paraId="3C0A4E1A" w14:textId="77777777" w:rsidR="00E4573E" w:rsidRPr="005C2815" w:rsidRDefault="00E4573E" w:rsidP="00E4573E">
      <w:pPr>
        <w:pStyle w:val="a6"/>
        <w:numPr>
          <w:ilvl w:val="0"/>
          <w:numId w:val="11"/>
        </w:numPr>
        <w:spacing w:line="360" w:lineRule="auto"/>
        <w:jc w:val="both"/>
        <w:rPr>
          <w:rFonts w:ascii="Sakkal Majalla" w:hAnsi="Sakkal Majalla" w:cs="Sakkal Majalla"/>
          <w:b/>
          <w:bCs/>
          <w:sz w:val="28"/>
          <w:szCs w:val="28"/>
        </w:rPr>
      </w:pPr>
      <w:r w:rsidRPr="005C2815">
        <w:rPr>
          <w:rFonts w:ascii="Sakkal Majalla" w:hAnsi="Sakkal Majalla" w:cs="Sakkal Majalla"/>
          <w:b/>
          <w:bCs/>
          <w:sz w:val="28"/>
          <w:szCs w:val="28"/>
        </w:rPr>
        <w:t xml:space="preserve"> </w:t>
      </w:r>
      <w:r w:rsidRPr="005C2815">
        <w:rPr>
          <w:rFonts w:ascii="Sakkal Majalla" w:hAnsi="Sakkal Majalla" w:cs="Sakkal Majalla"/>
          <w:b/>
          <w:bCs/>
          <w:sz w:val="28"/>
          <w:szCs w:val="28"/>
          <w:rtl/>
        </w:rPr>
        <w:t>نظرية نظم المعلومات</w:t>
      </w:r>
      <w:r w:rsidRPr="005C2815">
        <w:rPr>
          <w:rFonts w:ascii="Sakkal Majalla" w:hAnsi="Sakkal Majalla" w:cs="Sakkal Majalla"/>
          <w:b/>
          <w:bCs/>
          <w:sz w:val="28"/>
          <w:szCs w:val="28"/>
        </w:rPr>
        <w:t xml:space="preserve"> (Information Systems Theory)</w:t>
      </w:r>
      <w:r>
        <w:rPr>
          <w:rFonts w:ascii="Sakkal Majalla" w:hAnsi="Sakkal Majalla" w:cs="Sakkal Majalla" w:hint="cs"/>
          <w:b/>
          <w:bCs/>
          <w:sz w:val="28"/>
          <w:szCs w:val="28"/>
          <w:rtl/>
        </w:rPr>
        <w:t xml:space="preserve"> </w:t>
      </w:r>
    </w:p>
    <w:p w14:paraId="726317E7"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 xml:space="preserve">تركز هذه النظرية على كيفية استخدام التكنولوجيا، بما في ذلك الذكاء الاصطناعي، في معالجة البيانات وتحويلها إلى معلومات تساهم في تحسين الأداء واتخاذ القرارات. في هذا السياق، تُعد البيانات الضخمة أحد العوامل الأساسية التي يُمكن للذكاء </w:t>
      </w:r>
      <w:r w:rsidRPr="005C2815">
        <w:rPr>
          <w:rFonts w:ascii="Sakkal Majalla" w:hAnsi="Sakkal Majalla" w:cs="Sakkal Majalla"/>
          <w:sz w:val="28"/>
          <w:szCs w:val="28"/>
          <w:rtl/>
        </w:rPr>
        <w:lastRenderedPageBreak/>
        <w:t>الاصطناعي معالجتها وتحليلها لاستخلاص رؤى هامة حول السوق العقاري، مما يعزز القدرة على اتخاذ قرارات استراتيجية أفضل</w:t>
      </w:r>
      <w:r w:rsidRPr="005C2815">
        <w:rPr>
          <w:rFonts w:ascii="Sakkal Majalla" w:hAnsi="Sakkal Majalla" w:cs="Sakkal Majalla"/>
          <w:sz w:val="28"/>
          <w:szCs w:val="28"/>
        </w:rPr>
        <w:t>.</w:t>
      </w:r>
    </w:p>
    <w:p w14:paraId="5E98FEAA"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تطبيق الذكاء الاصطناعي في القطاع العقاري السعودي، على سبيل المثال، يمكن أن يتضمن استخدام أدوات الذكاء الاصطناعي لتحليل الاتجاهات العقارية، أو تحسين نماذج التنبؤ بسوق العقارات، مما يساهم في تحسين دقة التنبؤات وتوجيه الاستثمارات بشكل أكثر 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61304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4289">
            <w:rPr>
              <w:rFonts w:ascii="Sakkal Majalla" w:hAnsi="Sakkal Majalla" w:cs="Sakkal Majalla" w:hint="cs"/>
              <w:noProof/>
              <w:sz w:val="28"/>
              <w:szCs w:val="28"/>
              <w:rtl/>
              <w:lang w:bidi="ar-EG"/>
            </w:rPr>
            <w:t>(</w:t>
          </w:r>
          <w:r w:rsidRPr="009B4289">
            <w:rPr>
              <w:rFonts w:ascii="Sakkal Majalla" w:hAnsi="Sakkal Majalla" w:cs="Sakkal Majalla" w:hint="cs"/>
              <w:noProof/>
              <w:sz w:val="28"/>
              <w:szCs w:val="28"/>
              <w:lang w:bidi="ar-EG"/>
            </w:rPr>
            <w:t>Grabovy</w:t>
          </w:r>
          <w:r w:rsidRPr="009B428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C2815">
        <w:rPr>
          <w:rFonts w:ascii="Sakkal Majalla" w:hAnsi="Sakkal Majalla" w:cs="Sakkal Majalla"/>
          <w:sz w:val="28"/>
          <w:szCs w:val="28"/>
        </w:rPr>
        <w:t>.</w:t>
      </w:r>
    </w:p>
    <w:p w14:paraId="2E6EA271" w14:textId="77777777" w:rsidR="00E4573E" w:rsidRPr="005C2815" w:rsidRDefault="00E4573E" w:rsidP="00E4573E">
      <w:pPr>
        <w:pStyle w:val="a6"/>
        <w:numPr>
          <w:ilvl w:val="0"/>
          <w:numId w:val="11"/>
        </w:numPr>
        <w:spacing w:line="360" w:lineRule="auto"/>
        <w:jc w:val="both"/>
        <w:rPr>
          <w:rFonts w:ascii="Sakkal Majalla" w:hAnsi="Sakkal Majalla" w:cs="Sakkal Majalla"/>
          <w:b/>
          <w:bCs/>
          <w:sz w:val="28"/>
          <w:szCs w:val="28"/>
        </w:rPr>
      </w:pPr>
      <w:r w:rsidRPr="005C2815">
        <w:rPr>
          <w:rFonts w:ascii="Sakkal Majalla" w:hAnsi="Sakkal Majalla" w:cs="Sakkal Majalla"/>
          <w:b/>
          <w:bCs/>
          <w:sz w:val="28"/>
          <w:szCs w:val="28"/>
        </w:rPr>
        <w:t xml:space="preserve"> </w:t>
      </w:r>
      <w:r w:rsidRPr="005C2815">
        <w:rPr>
          <w:rFonts w:ascii="Sakkal Majalla" w:hAnsi="Sakkal Majalla" w:cs="Sakkal Majalla"/>
          <w:b/>
          <w:bCs/>
          <w:sz w:val="28"/>
          <w:szCs w:val="28"/>
          <w:rtl/>
        </w:rPr>
        <w:t>نظرية الكفاءة التشغيلية</w:t>
      </w:r>
      <w:r w:rsidRPr="005C2815">
        <w:rPr>
          <w:rFonts w:ascii="Sakkal Majalla" w:hAnsi="Sakkal Majalla" w:cs="Sakkal Majalla"/>
          <w:b/>
          <w:bCs/>
          <w:sz w:val="28"/>
          <w:szCs w:val="28"/>
        </w:rPr>
        <w:t xml:space="preserve"> (Operational Efficiency Theory</w:t>
      </w:r>
      <w:r>
        <w:rPr>
          <w:rFonts w:ascii="Sakkal Majalla" w:hAnsi="Sakkal Majalla" w:cs="Sakkal Majalla"/>
          <w:b/>
          <w:bCs/>
          <w:sz w:val="28"/>
          <w:szCs w:val="28"/>
        </w:rPr>
        <w:t xml:space="preserve">) </w:t>
      </w:r>
    </w:p>
    <w:p w14:paraId="655A84FE"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تركز هذه النظرية على أهمية تحسين الكفاءة في العمليات اليومية لتحقيق أفضل استخدام للموارد. بالنسبة للمشاريع الريادية في القطاع العقاري، يمكن أن تساعد تقنيات الذكاء الاصطناعي في أتمتة العديد من العمليات العقارية مثل تسويق العقارات، إدارة البيانات، وخدمة العملاء. باستخدام الذكاء الاصطناعي، يمكن للمشاريع الريادية تحسين وقت الاستجابة وتقليل الأخطاء البشرية، مما يؤدي إلى توفير تكاليف وزيادة الإنتاجية</w:t>
      </w:r>
      <w:r w:rsidRPr="005C2815">
        <w:rPr>
          <w:rFonts w:ascii="Sakkal Majalla" w:hAnsi="Sakkal Majalla" w:cs="Sakkal Majalla"/>
          <w:sz w:val="28"/>
          <w:szCs w:val="28"/>
        </w:rPr>
        <w:t>.</w:t>
      </w:r>
    </w:p>
    <w:p w14:paraId="5CACEA19"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هذه النظرية تدعم فهم كيفية تأثير الذكاء الاصطناعي في تحسين كفاءة العمليات التشغيلية داخل المشاريع العقارية، مما يؤدي إلى تحسين الربحية وتعزيز القدرة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05559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4289">
            <w:rPr>
              <w:rFonts w:ascii="Sakkal Majalla" w:hAnsi="Sakkal Majalla" w:cs="Sakkal Majalla" w:hint="cs"/>
              <w:noProof/>
              <w:sz w:val="28"/>
              <w:szCs w:val="28"/>
              <w:rtl/>
              <w:lang w:bidi="ar-EG"/>
            </w:rPr>
            <w:t>(</w:t>
          </w:r>
          <w:r w:rsidRPr="009B4289">
            <w:rPr>
              <w:rFonts w:ascii="Sakkal Majalla" w:hAnsi="Sakkal Majalla" w:cs="Sakkal Majalla" w:hint="cs"/>
              <w:noProof/>
              <w:sz w:val="28"/>
              <w:szCs w:val="28"/>
              <w:lang w:bidi="ar-EG"/>
            </w:rPr>
            <w:t>Bharadiya</w:t>
          </w:r>
          <w:r w:rsidRPr="009B428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C2815">
        <w:rPr>
          <w:rFonts w:ascii="Sakkal Majalla" w:hAnsi="Sakkal Majalla" w:cs="Sakkal Majalla"/>
          <w:sz w:val="28"/>
          <w:szCs w:val="28"/>
        </w:rPr>
        <w:t>.</w:t>
      </w:r>
    </w:p>
    <w:p w14:paraId="709DBB83" w14:textId="77777777" w:rsidR="00E4573E" w:rsidRPr="005C2815" w:rsidRDefault="00E4573E" w:rsidP="00E4573E">
      <w:pPr>
        <w:pStyle w:val="a6"/>
        <w:numPr>
          <w:ilvl w:val="0"/>
          <w:numId w:val="11"/>
        </w:numPr>
        <w:spacing w:line="360" w:lineRule="auto"/>
        <w:jc w:val="both"/>
        <w:rPr>
          <w:rFonts w:ascii="Sakkal Majalla" w:hAnsi="Sakkal Majalla" w:cs="Sakkal Majalla"/>
          <w:b/>
          <w:bCs/>
          <w:sz w:val="28"/>
          <w:szCs w:val="28"/>
        </w:rPr>
      </w:pPr>
      <w:r w:rsidRPr="005C2815">
        <w:rPr>
          <w:rFonts w:ascii="Sakkal Majalla" w:hAnsi="Sakkal Majalla" w:cs="Sakkal Majalla"/>
          <w:b/>
          <w:bCs/>
          <w:sz w:val="28"/>
          <w:szCs w:val="28"/>
        </w:rPr>
        <w:t xml:space="preserve"> </w:t>
      </w:r>
      <w:r w:rsidRPr="005C2815">
        <w:rPr>
          <w:rFonts w:ascii="Sakkal Majalla" w:hAnsi="Sakkal Majalla" w:cs="Sakkal Majalla"/>
          <w:b/>
          <w:bCs/>
          <w:sz w:val="28"/>
          <w:szCs w:val="28"/>
          <w:rtl/>
        </w:rPr>
        <w:t>نظرية البيئة التنافسية</w:t>
      </w:r>
      <w:r w:rsidRPr="005C2815">
        <w:rPr>
          <w:rFonts w:ascii="Sakkal Majalla" w:hAnsi="Sakkal Majalla" w:cs="Sakkal Majalla"/>
          <w:b/>
          <w:bCs/>
          <w:sz w:val="28"/>
          <w:szCs w:val="28"/>
        </w:rPr>
        <w:t xml:space="preserve"> (Competitive Environment Theory)</w:t>
      </w:r>
    </w:p>
    <w:p w14:paraId="6E2F8926"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تعتبر هذه النظرية أساسية لفهم كيفية تأثير الذكاء الاصطناعي على قدرة الشركات الريادية في التنافس في الأسواق المختلفة. يشير الباحثون في هذا المجال إلى أن الشركات التي تعتمد على تقنيات الذكاء الاصطناعي يمكن أن تحصل على ميزة تنافسية، حيث تتمكن من اتخاذ قرارات أكثر ذكاءً، وتوقع الاتجاهات المستقبلية للسوق، وتقديم خدمات مبتكرة تجذب العملاء</w:t>
      </w:r>
      <w:r w:rsidRPr="005C2815">
        <w:rPr>
          <w:rFonts w:ascii="Sakkal Majalla" w:hAnsi="Sakkal Majalla" w:cs="Sakkal Majalla"/>
          <w:sz w:val="28"/>
          <w:szCs w:val="28"/>
        </w:rPr>
        <w:t>.</w:t>
      </w:r>
    </w:p>
    <w:p w14:paraId="30AD5AAF" w14:textId="77777777" w:rsidR="00E4573E" w:rsidRPr="005C2815" w:rsidRDefault="00E4573E" w:rsidP="00E4573E">
      <w:pPr>
        <w:spacing w:line="360" w:lineRule="auto"/>
        <w:jc w:val="both"/>
        <w:rPr>
          <w:rFonts w:ascii="Sakkal Majalla" w:hAnsi="Sakkal Majalla" w:cs="Sakkal Majalla"/>
          <w:sz w:val="28"/>
          <w:szCs w:val="28"/>
        </w:rPr>
      </w:pPr>
      <w:r w:rsidRPr="005C2815">
        <w:rPr>
          <w:rFonts w:ascii="Sakkal Majalla" w:hAnsi="Sakkal Majalla" w:cs="Sakkal Majalla"/>
          <w:sz w:val="28"/>
          <w:szCs w:val="28"/>
          <w:rtl/>
        </w:rPr>
        <w:t>في القطاع العقاري السعودي، يمكن لهذه النظرية أن تفسر كيفية استخدام الذكاء الاصطناعي لتعزيز قدرة المشاريع الريادية على التكيف مع التغيرات السريعة في البيئة الاقتصادية والتكنولوجية، مما يمنحها ميزة تنافسية من خلال استغلال البيانات الضخمة والتحليلات المتقدمة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620144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B4289">
            <w:rPr>
              <w:rFonts w:ascii="Sakkal Majalla" w:hAnsi="Sakkal Majalla" w:cs="Sakkal Majalla" w:hint="cs"/>
              <w:noProof/>
              <w:sz w:val="28"/>
              <w:szCs w:val="28"/>
              <w:rtl/>
              <w:lang w:bidi="ar-EG"/>
            </w:rPr>
            <w:t>(</w:t>
          </w:r>
          <w:r w:rsidRPr="009B4289">
            <w:rPr>
              <w:rFonts w:ascii="Sakkal Majalla" w:hAnsi="Sakkal Majalla" w:cs="Sakkal Majalla" w:hint="cs"/>
              <w:noProof/>
              <w:sz w:val="28"/>
              <w:szCs w:val="28"/>
              <w:lang w:bidi="ar-EG"/>
            </w:rPr>
            <w:t>Ahmed</w:t>
          </w:r>
          <w:r w:rsidRPr="009B428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C2815">
        <w:rPr>
          <w:rFonts w:ascii="Sakkal Majalla" w:hAnsi="Sakkal Majalla" w:cs="Sakkal Majalla"/>
          <w:sz w:val="28"/>
          <w:szCs w:val="28"/>
        </w:rPr>
        <w:t>.</w:t>
      </w:r>
    </w:p>
    <w:p w14:paraId="057CCA5D" w14:textId="77777777" w:rsidR="00E4573E" w:rsidRDefault="00E4573E" w:rsidP="00E4573E">
      <w:pPr>
        <w:spacing w:line="360" w:lineRule="auto"/>
        <w:rPr>
          <w:rFonts w:ascii="Sakkal Majalla" w:hAnsi="Sakkal Majalla" w:cs="Sakkal Majalla"/>
          <w:sz w:val="28"/>
          <w:szCs w:val="28"/>
          <w:rtl/>
        </w:rPr>
      </w:pPr>
    </w:p>
    <w:p w14:paraId="1F6BFCA5" w14:textId="77777777" w:rsidR="00E4573E" w:rsidRPr="00B82B9A" w:rsidRDefault="00E4573E" w:rsidP="00E4573E">
      <w:pPr>
        <w:spacing w:line="360" w:lineRule="auto"/>
        <w:rPr>
          <w:rFonts w:ascii="Sakkal Majalla" w:hAnsi="Sakkal Majalla" w:cs="Sakkal Majalla"/>
          <w:sz w:val="28"/>
          <w:szCs w:val="28"/>
          <w:rtl/>
        </w:rPr>
      </w:pPr>
    </w:p>
    <w:p w14:paraId="0CC81BE3" w14:textId="77777777" w:rsidR="00E4573E" w:rsidRDefault="00E4573E" w:rsidP="00E4573E">
      <w:pPr>
        <w:rPr>
          <w:rFonts w:ascii="Sakkal Majalla" w:hAnsi="Sakkal Majalla" w:cs="Sakkal Majalla"/>
          <w:sz w:val="28"/>
          <w:szCs w:val="28"/>
          <w:rtl/>
        </w:rPr>
      </w:pPr>
    </w:p>
    <w:p w14:paraId="73E2940D" w14:textId="77777777" w:rsidR="00E4573E" w:rsidRDefault="00E4573E" w:rsidP="00E4573E">
      <w:pPr>
        <w:rPr>
          <w:rFonts w:ascii="Sakkal Majalla" w:hAnsi="Sakkal Majalla" w:cs="Sakkal Majalla"/>
          <w:sz w:val="28"/>
          <w:szCs w:val="28"/>
          <w:rtl/>
        </w:rPr>
      </w:pPr>
    </w:p>
    <w:p w14:paraId="5656A697" w14:textId="77777777" w:rsidR="00E4573E" w:rsidRDefault="00E4573E" w:rsidP="00E4573E">
      <w:pPr>
        <w:rPr>
          <w:rFonts w:ascii="Sakkal Majalla" w:hAnsi="Sakkal Majalla" w:cs="Sakkal Majalla"/>
          <w:sz w:val="28"/>
          <w:szCs w:val="28"/>
          <w:rtl/>
        </w:rPr>
      </w:pPr>
    </w:p>
    <w:p w14:paraId="5541D009" w14:textId="77777777" w:rsidR="00E4573E" w:rsidRDefault="00E4573E" w:rsidP="00E4573E">
      <w:pPr>
        <w:rPr>
          <w:rFonts w:ascii="Sakkal Majalla" w:hAnsi="Sakkal Majalla" w:cs="Sakkal Majalla"/>
          <w:sz w:val="28"/>
          <w:szCs w:val="28"/>
          <w:rtl/>
        </w:rPr>
      </w:pPr>
    </w:p>
    <w:p w14:paraId="58D6D9A9" w14:textId="77777777" w:rsidR="00E4573E" w:rsidRDefault="00E4573E" w:rsidP="00E4573E">
      <w:pPr>
        <w:rPr>
          <w:rFonts w:ascii="Sakkal Majalla" w:hAnsi="Sakkal Majalla" w:cs="Sakkal Majalla"/>
          <w:sz w:val="28"/>
          <w:szCs w:val="28"/>
          <w:rtl/>
        </w:rPr>
      </w:pPr>
    </w:p>
    <w:p w14:paraId="456913EB" w14:textId="77777777" w:rsidR="00E4573E" w:rsidRDefault="00E4573E" w:rsidP="00E4573E">
      <w:pPr>
        <w:rPr>
          <w:rFonts w:ascii="Sakkal Majalla" w:hAnsi="Sakkal Majalla" w:cs="Sakkal Majalla"/>
          <w:sz w:val="28"/>
          <w:szCs w:val="28"/>
          <w:rtl/>
        </w:rPr>
      </w:pPr>
    </w:p>
    <w:p w14:paraId="6B2DEAF2" w14:textId="77777777" w:rsidR="00E4573E" w:rsidRDefault="00E4573E" w:rsidP="00E4573E">
      <w:pPr>
        <w:rPr>
          <w:rFonts w:ascii="Sakkal Majalla" w:hAnsi="Sakkal Majalla" w:cs="Sakkal Majalla"/>
          <w:sz w:val="28"/>
          <w:szCs w:val="28"/>
          <w:rtl/>
        </w:rPr>
      </w:pPr>
    </w:p>
    <w:p w14:paraId="5B9B382E" w14:textId="77777777" w:rsidR="00E4573E" w:rsidRDefault="00E4573E" w:rsidP="00E4573E">
      <w:pPr>
        <w:rPr>
          <w:rFonts w:ascii="Sakkal Majalla" w:hAnsi="Sakkal Majalla" w:cs="Sakkal Majalla"/>
          <w:b/>
          <w:bCs/>
          <w:sz w:val="56"/>
          <w:szCs w:val="56"/>
          <w:u w:val="single"/>
          <w:rtl/>
        </w:rPr>
      </w:pPr>
    </w:p>
    <w:p w14:paraId="6CC716B3" w14:textId="77777777" w:rsidR="00E4573E" w:rsidRDefault="00E4573E" w:rsidP="00E4573E">
      <w:pPr>
        <w:rPr>
          <w:rFonts w:ascii="Sakkal Majalla" w:hAnsi="Sakkal Majalla" w:cs="Sakkal Majalla"/>
          <w:b/>
          <w:bCs/>
          <w:sz w:val="56"/>
          <w:szCs w:val="56"/>
          <w:u w:val="single"/>
          <w:rtl/>
        </w:rPr>
      </w:pPr>
    </w:p>
    <w:p w14:paraId="2CBEB0A3" w14:textId="77777777" w:rsidR="00E4573E" w:rsidRDefault="00E4573E" w:rsidP="00E4573E">
      <w:pPr>
        <w:rPr>
          <w:rFonts w:ascii="Sakkal Majalla" w:hAnsi="Sakkal Majalla" w:cs="Sakkal Majalla"/>
          <w:b/>
          <w:bCs/>
          <w:sz w:val="56"/>
          <w:szCs w:val="56"/>
          <w:u w:val="single"/>
          <w:rtl/>
        </w:rPr>
      </w:pPr>
    </w:p>
    <w:p w14:paraId="2A8B2E5D" w14:textId="77777777" w:rsidR="00E4573E" w:rsidRDefault="00E4573E" w:rsidP="00E4573E">
      <w:pPr>
        <w:rPr>
          <w:rFonts w:ascii="Sakkal Majalla" w:hAnsi="Sakkal Majalla" w:cs="Sakkal Majalla"/>
          <w:b/>
          <w:bCs/>
          <w:sz w:val="56"/>
          <w:szCs w:val="56"/>
          <w:u w:val="single"/>
          <w:rtl/>
        </w:rPr>
      </w:pPr>
    </w:p>
    <w:p w14:paraId="387E74C3" w14:textId="77777777" w:rsidR="00E4573E" w:rsidRDefault="00E4573E" w:rsidP="00E4573E">
      <w:pPr>
        <w:rPr>
          <w:rFonts w:ascii="Sakkal Majalla" w:hAnsi="Sakkal Majalla" w:cs="Sakkal Majalla"/>
          <w:b/>
          <w:bCs/>
          <w:sz w:val="56"/>
          <w:szCs w:val="56"/>
          <w:u w:val="single"/>
          <w:rtl/>
        </w:rPr>
      </w:pPr>
    </w:p>
    <w:p w14:paraId="6652218C" w14:textId="77777777" w:rsidR="00E4573E" w:rsidRDefault="00E4573E" w:rsidP="00E4573E">
      <w:pPr>
        <w:rPr>
          <w:rFonts w:ascii="Sakkal Majalla" w:hAnsi="Sakkal Majalla" w:cs="Sakkal Majalla"/>
          <w:b/>
          <w:bCs/>
          <w:sz w:val="56"/>
          <w:szCs w:val="56"/>
          <w:u w:val="single"/>
          <w:rtl/>
        </w:rPr>
      </w:pPr>
    </w:p>
    <w:p w14:paraId="77DDE759" w14:textId="77777777" w:rsidR="00E4573E" w:rsidRDefault="00E4573E" w:rsidP="00E4573E">
      <w:pPr>
        <w:rPr>
          <w:rFonts w:ascii="Sakkal Majalla" w:hAnsi="Sakkal Majalla" w:cs="Sakkal Majalla"/>
          <w:b/>
          <w:bCs/>
          <w:sz w:val="56"/>
          <w:szCs w:val="56"/>
          <w:u w:val="single"/>
          <w:rtl/>
        </w:rPr>
      </w:pPr>
    </w:p>
    <w:p w14:paraId="39C1A6FF" w14:textId="77777777" w:rsidR="003058FB" w:rsidRDefault="003058FB" w:rsidP="00E4573E">
      <w:pPr>
        <w:rPr>
          <w:rFonts w:ascii="Sakkal Majalla" w:hAnsi="Sakkal Majalla" w:cs="Sakkal Majalla"/>
          <w:b/>
          <w:bCs/>
          <w:sz w:val="56"/>
          <w:szCs w:val="56"/>
          <w:u w:val="single"/>
          <w:rtl/>
        </w:rPr>
      </w:pPr>
    </w:p>
    <w:p w14:paraId="3A15B1F8" w14:textId="77777777" w:rsidR="003058FB" w:rsidRDefault="003058FB" w:rsidP="00E4573E">
      <w:pPr>
        <w:rPr>
          <w:rFonts w:ascii="Sakkal Majalla" w:hAnsi="Sakkal Majalla" w:cs="Sakkal Majalla"/>
          <w:b/>
          <w:bCs/>
          <w:sz w:val="56"/>
          <w:szCs w:val="56"/>
          <w:u w:val="single"/>
          <w:rtl/>
        </w:rPr>
      </w:pPr>
    </w:p>
    <w:p w14:paraId="4CD8FF4E" w14:textId="77777777" w:rsidR="003058FB" w:rsidRDefault="003058FB" w:rsidP="00E4573E">
      <w:pPr>
        <w:rPr>
          <w:rFonts w:ascii="Sakkal Majalla" w:hAnsi="Sakkal Majalla" w:cs="Sakkal Majalla"/>
          <w:b/>
          <w:bCs/>
          <w:sz w:val="56"/>
          <w:szCs w:val="56"/>
          <w:u w:val="single"/>
          <w:rtl/>
        </w:rPr>
      </w:pPr>
    </w:p>
    <w:p w14:paraId="0C29AECF" w14:textId="77777777" w:rsidR="003058FB" w:rsidRDefault="003058FB" w:rsidP="00E4573E">
      <w:pPr>
        <w:rPr>
          <w:rFonts w:ascii="Sakkal Majalla" w:hAnsi="Sakkal Majalla" w:cs="Sakkal Majalla"/>
          <w:b/>
          <w:bCs/>
          <w:sz w:val="56"/>
          <w:szCs w:val="56"/>
          <w:u w:val="single"/>
          <w:rtl/>
        </w:rPr>
      </w:pPr>
    </w:p>
    <w:p w14:paraId="17014C54" w14:textId="77777777" w:rsidR="00E4573E" w:rsidRPr="003F027C" w:rsidRDefault="00E4573E" w:rsidP="00E4573E">
      <w:pPr>
        <w:rPr>
          <w:rFonts w:ascii="Sakkal Majalla" w:hAnsi="Sakkal Majalla" w:cs="Sakkal Majalla"/>
          <w:b/>
          <w:bCs/>
          <w:sz w:val="56"/>
          <w:szCs w:val="56"/>
          <w:u w:val="single"/>
          <w:rtl/>
        </w:rPr>
      </w:pPr>
    </w:p>
    <w:p w14:paraId="27D9E3E5" w14:textId="77777777" w:rsidR="00E4573E" w:rsidRPr="00EC70AE" w:rsidRDefault="00E4573E" w:rsidP="00E4573E">
      <w:pPr>
        <w:pStyle w:val="1"/>
        <w:jc w:val="center"/>
        <w:rPr>
          <w:rFonts w:ascii="Sakkal Majalla" w:hAnsi="Sakkal Majalla" w:cs="Sakkal Majalla"/>
          <w:b/>
          <w:bCs/>
          <w:color w:val="000000" w:themeColor="text1"/>
          <w:sz w:val="48"/>
          <w:szCs w:val="48"/>
          <w:rtl/>
        </w:rPr>
      </w:pPr>
      <w:bookmarkStart w:id="37" w:name="_Toc172397783"/>
      <w:bookmarkStart w:id="38" w:name="_Toc172746096"/>
      <w:bookmarkStart w:id="39" w:name="_Toc179741534"/>
      <w:bookmarkStart w:id="40" w:name="_Toc180593976"/>
      <w:bookmarkStart w:id="41" w:name="_Toc184414881"/>
      <w:r w:rsidRPr="00EC70AE">
        <w:rPr>
          <w:rFonts w:ascii="Sakkal Majalla" w:hAnsi="Sakkal Majalla" w:cs="Sakkal Majalla"/>
          <w:b/>
          <w:bCs/>
          <w:color w:val="000000" w:themeColor="text1"/>
          <w:sz w:val="48"/>
          <w:szCs w:val="48"/>
          <w:rtl/>
        </w:rPr>
        <w:t>الفصل الثاني</w:t>
      </w:r>
      <w:bookmarkEnd w:id="37"/>
      <w:bookmarkEnd w:id="38"/>
      <w:bookmarkEnd w:id="39"/>
      <w:bookmarkEnd w:id="40"/>
      <w:bookmarkEnd w:id="41"/>
    </w:p>
    <w:p w14:paraId="6D089690" w14:textId="77777777" w:rsidR="00E4573E" w:rsidRPr="00EC70AE" w:rsidRDefault="00E4573E" w:rsidP="00E4573E">
      <w:pPr>
        <w:pStyle w:val="1"/>
        <w:jc w:val="center"/>
        <w:rPr>
          <w:rFonts w:ascii="Sakkal Majalla" w:hAnsi="Sakkal Majalla" w:cs="Sakkal Majalla"/>
          <w:b/>
          <w:bCs/>
          <w:color w:val="000000" w:themeColor="text1"/>
          <w:sz w:val="48"/>
          <w:szCs w:val="48"/>
          <w:rtl/>
        </w:rPr>
      </w:pPr>
      <w:bookmarkStart w:id="42" w:name="_Toc172397784"/>
      <w:bookmarkStart w:id="43" w:name="_Toc172746097"/>
      <w:bookmarkStart w:id="44" w:name="_Toc179741535"/>
      <w:bookmarkStart w:id="45" w:name="_Toc180593977"/>
      <w:bookmarkStart w:id="46" w:name="_Toc184414882"/>
      <w:r w:rsidRPr="00EC70AE">
        <w:rPr>
          <w:rFonts w:ascii="Sakkal Majalla" w:hAnsi="Sakkal Majalla" w:cs="Sakkal Majalla"/>
          <w:b/>
          <w:bCs/>
          <w:color w:val="000000" w:themeColor="text1"/>
          <w:sz w:val="48"/>
          <w:szCs w:val="48"/>
          <w:rtl/>
        </w:rPr>
        <w:t>الدراسات السابقة</w:t>
      </w:r>
      <w:bookmarkEnd w:id="42"/>
      <w:bookmarkEnd w:id="43"/>
      <w:bookmarkEnd w:id="44"/>
      <w:bookmarkEnd w:id="45"/>
      <w:bookmarkEnd w:id="46"/>
    </w:p>
    <w:p w14:paraId="7D85125D" w14:textId="77777777" w:rsidR="00E4573E" w:rsidRDefault="00E4573E" w:rsidP="00E4573E">
      <w:pPr>
        <w:rPr>
          <w:b/>
          <w:bCs/>
          <w:rtl/>
        </w:rPr>
      </w:pPr>
    </w:p>
    <w:p w14:paraId="751E63F5" w14:textId="77777777" w:rsidR="00E4573E" w:rsidRPr="003B5A4D" w:rsidRDefault="00E4573E" w:rsidP="00E4573E">
      <w:pPr>
        <w:rPr>
          <w:b/>
          <w:bCs/>
          <w:rtl/>
        </w:rPr>
      </w:pPr>
    </w:p>
    <w:p w14:paraId="29ED96AE" w14:textId="77777777" w:rsidR="00E4573E" w:rsidRPr="003B5A4D" w:rsidRDefault="00E4573E" w:rsidP="00E4573E">
      <w:pPr>
        <w:rPr>
          <w:rFonts w:ascii="Sakkal Majalla" w:hAnsi="Sakkal Majalla" w:cs="Sakkal Majalla"/>
          <w:b/>
          <w:bCs/>
          <w:sz w:val="28"/>
          <w:szCs w:val="28"/>
          <w:u w:val="single"/>
          <w:rtl/>
        </w:rPr>
      </w:pPr>
    </w:p>
    <w:p w14:paraId="1ABA619D" w14:textId="77777777" w:rsidR="00E4573E" w:rsidRPr="003B5A4D" w:rsidRDefault="00E4573E" w:rsidP="00E4573E">
      <w:pPr>
        <w:rPr>
          <w:rFonts w:ascii="Sakkal Majalla" w:hAnsi="Sakkal Majalla" w:cs="Sakkal Majalla"/>
          <w:b/>
          <w:bCs/>
          <w:sz w:val="28"/>
          <w:szCs w:val="28"/>
          <w:u w:val="single"/>
          <w:rtl/>
        </w:rPr>
      </w:pPr>
    </w:p>
    <w:p w14:paraId="7B3F73B0" w14:textId="77777777" w:rsidR="00E4573E" w:rsidRPr="003B5A4D" w:rsidRDefault="00E4573E" w:rsidP="00E4573E">
      <w:pPr>
        <w:rPr>
          <w:rFonts w:ascii="Sakkal Majalla" w:hAnsi="Sakkal Majalla" w:cs="Sakkal Majalla"/>
          <w:b/>
          <w:bCs/>
          <w:sz w:val="28"/>
          <w:szCs w:val="28"/>
          <w:u w:val="single"/>
          <w:rtl/>
        </w:rPr>
      </w:pPr>
    </w:p>
    <w:p w14:paraId="4C4614DB" w14:textId="77777777" w:rsidR="00E4573E" w:rsidRDefault="00E4573E" w:rsidP="00E4573E">
      <w:pPr>
        <w:rPr>
          <w:rFonts w:ascii="Sakkal Majalla" w:hAnsi="Sakkal Majalla" w:cs="Sakkal Majalla"/>
          <w:sz w:val="28"/>
          <w:szCs w:val="28"/>
          <w:u w:val="single"/>
          <w:rtl/>
        </w:rPr>
      </w:pPr>
    </w:p>
    <w:p w14:paraId="379B0162" w14:textId="77777777" w:rsidR="00E4573E" w:rsidRDefault="00E4573E" w:rsidP="00E4573E">
      <w:pPr>
        <w:rPr>
          <w:rFonts w:ascii="Sakkal Majalla" w:hAnsi="Sakkal Majalla" w:cs="Sakkal Majalla"/>
          <w:sz w:val="28"/>
          <w:szCs w:val="28"/>
          <w:u w:val="single"/>
          <w:rtl/>
        </w:rPr>
      </w:pPr>
    </w:p>
    <w:p w14:paraId="5090CEB0" w14:textId="77777777" w:rsidR="00E4573E" w:rsidRDefault="00E4573E" w:rsidP="00E4573E">
      <w:pPr>
        <w:rPr>
          <w:rFonts w:ascii="Sakkal Majalla" w:hAnsi="Sakkal Majalla" w:cs="Sakkal Majalla"/>
          <w:sz w:val="28"/>
          <w:szCs w:val="28"/>
          <w:u w:val="single"/>
          <w:rtl/>
        </w:rPr>
      </w:pPr>
    </w:p>
    <w:p w14:paraId="5E5617B8" w14:textId="77777777" w:rsidR="00E4573E" w:rsidRDefault="00E4573E" w:rsidP="00E4573E">
      <w:pPr>
        <w:rPr>
          <w:rFonts w:ascii="Sakkal Majalla" w:hAnsi="Sakkal Majalla" w:cs="Sakkal Majalla"/>
          <w:sz w:val="28"/>
          <w:szCs w:val="28"/>
          <w:u w:val="single"/>
          <w:rtl/>
        </w:rPr>
      </w:pPr>
    </w:p>
    <w:p w14:paraId="27D8C942" w14:textId="77777777" w:rsidR="00E4573E" w:rsidRDefault="00E4573E" w:rsidP="00E4573E">
      <w:pPr>
        <w:rPr>
          <w:rFonts w:ascii="Sakkal Majalla" w:hAnsi="Sakkal Majalla" w:cs="Sakkal Majalla"/>
          <w:sz w:val="28"/>
          <w:szCs w:val="28"/>
          <w:u w:val="single"/>
          <w:rtl/>
        </w:rPr>
      </w:pPr>
    </w:p>
    <w:p w14:paraId="42ADB388" w14:textId="77777777" w:rsidR="00E4573E" w:rsidRDefault="00E4573E" w:rsidP="00E4573E">
      <w:pPr>
        <w:rPr>
          <w:rFonts w:ascii="Sakkal Majalla" w:hAnsi="Sakkal Majalla" w:cs="Sakkal Majalla"/>
          <w:sz w:val="28"/>
          <w:szCs w:val="28"/>
          <w:u w:val="single"/>
          <w:rtl/>
        </w:rPr>
      </w:pPr>
    </w:p>
    <w:p w14:paraId="1CCD37FC" w14:textId="77777777" w:rsidR="00E4573E" w:rsidRDefault="00E4573E" w:rsidP="00E4573E">
      <w:pPr>
        <w:rPr>
          <w:rFonts w:ascii="Sakkal Majalla" w:hAnsi="Sakkal Majalla" w:cs="Sakkal Majalla"/>
          <w:sz w:val="28"/>
          <w:szCs w:val="28"/>
          <w:u w:val="single"/>
          <w:rtl/>
        </w:rPr>
      </w:pPr>
    </w:p>
    <w:p w14:paraId="07E96E48" w14:textId="77777777" w:rsidR="00E4573E" w:rsidRPr="00AB48D6" w:rsidRDefault="00E4573E" w:rsidP="00E4573E">
      <w:pPr>
        <w:pStyle w:val="2"/>
        <w:spacing w:before="0" w:line="360" w:lineRule="auto"/>
        <w:rPr>
          <w:rFonts w:ascii="Sakkal Majalla" w:hAnsi="Sakkal Majalla" w:cs="Sakkal Majalla"/>
          <w:b/>
          <w:bCs/>
          <w:color w:val="000000" w:themeColor="text1"/>
          <w:sz w:val="28"/>
          <w:szCs w:val="28"/>
          <w:rtl/>
        </w:rPr>
      </w:pPr>
      <w:bookmarkStart w:id="47" w:name="_Toc172397785"/>
      <w:bookmarkStart w:id="48" w:name="_Toc172746098"/>
      <w:bookmarkStart w:id="49" w:name="_Toc179741536"/>
      <w:bookmarkStart w:id="50" w:name="_Toc180593978"/>
      <w:bookmarkStart w:id="51" w:name="_Toc18441488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7"/>
      <w:bookmarkEnd w:id="48"/>
      <w:bookmarkEnd w:id="49"/>
      <w:bookmarkEnd w:id="50"/>
      <w:bookmarkEnd w:id="51"/>
    </w:p>
    <w:p w14:paraId="21386852" w14:textId="77777777" w:rsidR="00E4573E" w:rsidRPr="009B4289" w:rsidRDefault="00E4573E" w:rsidP="00E4573E">
      <w:pPr>
        <w:spacing w:line="360" w:lineRule="auto"/>
        <w:jc w:val="both"/>
        <w:rPr>
          <w:rFonts w:ascii="Sakkal Majalla" w:hAnsi="Sakkal Majalla" w:cs="Sakkal Majalla"/>
          <w:sz w:val="28"/>
          <w:szCs w:val="28"/>
        </w:rPr>
      </w:pPr>
      <w:r w:rsidRPr="009B4289">
        <w:rPr>
          <w:rFonts w:ascii="Sakkal Majalla" w:hAnsi="Sakkal Majalla" w:cs="Sakkal Majalla"/>
          <w:sz w:val="28"/>
          <w:szCs w:val="28"/>
          <w:rtl/>
        </w:rPr>
        <w:t>يعد الفصل الثاني من هذه الدراسة ذا أهمية كبيرة حيث يتناول جزءًا من البناء الأكاديمي الذي يساهم في تزويد البحث بأسس نظرية ومنهجية قوية. هذا الفصل سيتضمن ثلاثة محاور رئيسية؛ أولها شرح مفصل للمتغيرات التابعة والمستقلة في الدراسة، وثانيها استعراض وتحليل الدراسات السابقة المتعلقة بالموضوع، وأخيرًا تقديم الإطار النظري الذي سيعتمد عليه البحث لفهم وتحليل النتائج المستخلصة. جميع هذه الأبعاد ضرورية لفهم العلاقة بين تقنيات الذكاء الاصطناعي والمشاريع الريادية في القطاع العقاري السعودي، وتحقيق أهداف الدراسة التي تهدف إلى دراسة مدى تأثير هذه التقنيات على نمو وتطوير المشاريع الريادية</w:t>
      </w:r>
      <w:r w:rsidRPr="009B4289">
        <w:rPr>
          <w:rFonts w:ascii="Sakkal Majalla" w:hAnsi="Sakkal Majalla" w:cs="Sakkal Majalla"/>
          <w:sz w:val="28"/>
          <w:szCs w:val="28"/>
        </w:rPr>
        <w:t>.</w:t>
      </w:r>
    </w:p>
    <w:p w14:paraId="0C06D30E" w14:textId="77777777" w:rsidR="00E4573E" w:rsidRDefault="00E4573E" w:rsidP="00E4573E">
      <w:pPr>
        <w:spacing w:line="360" w:lineRule="auto"/>
        <w:jc w:val="both"/>
        <w:rPr>
          <w:rFonts w:ascii="Sakkal Majalla" w:hAnsi="Sakkal Majalla" w:cs="Sakkal Majalla"/>
          <w:sz w:val="28"/>
          <w:szCs w:val="28"/>
          <w:rtl/>
        </w:rPr>
      </w:pPr>
      <w:r w:rsidRPr="009B4289">
        <w:rPr>
          <w:rFonts w:ascii="Sakkal Majalla" w:hAnsi="Sakkal Majalla" w:cs="Sakkal Majalla"/>
          <w:sz w:val="28"/>
          <w:szCs w:val="28"/>
          <w:rtl/>
        </w:rPr>
        <w:t>تعد المتغيرات التابعة والمستقلة من أهم عناصر الدراسة، حيث تساهم في تحديد العلاقة بين العوامل التي يتم قياسها والتحليل. في هذا الفصل، سيتم شرح مفصل للمتغيرات التي سيتم دراستها في هذا البحث، مع التركيز على كيفية تأثير تقنيات الذكاء الاصطناعي على مختلف جوانب المشاريع الريادية في القطاع العقاري السعودي</w:t>
      </w:r>
      <w:r w:rsidRPr="009B4289">
        <w:rPr>
          <w:rFonts w:ascii="Sakkal Majalla" w:hAnsi="Sakkal Majalla" w:cs="Sakkal Majalla"/>
          <w:sz w:val="28"/>
          <w:szCs w:val="28"/>
        </w:rPr>
        <w:t>.</w:t>
      </w:r>
    </w:p>
    <w:p w14:paraId="7CDB7B93" w14:textId="77777777" w:rsidR="00E4573E" w:rsidRPr="009B4289" w:rsidRDefault="00E4573E" w:rsidP="00E4573E">
      <w:pPr>
        <w:spacing w:line="360" w:lineRule="auto"/>
        <w:jc w:val="both"/>
        <w:rPr>
          <w:rFonts w:ascii="Sakkal Majalla" w:hAnsi="Sakkal Majalla" w:cs="Sakkal Majalla"/>
          <w:sz w:val="28"/>
          <w:szCs w:val="28"/>
        </w:rPr>
      </w:pPr>
      <w:r w:rsidRPr="009B4289">
        <w:rPr>
          <w:rFonts w:ascii="Sakkal Majalla" w:hAnsi="Sakkal Majalla" w:cs="Sakkal Majalla"/>
          <w:sz w:val="28"/>
          <w:szCs w:val="28"/>
          <w:rtl/>
        </w:rPr>
        <w:t>المتغيرات المستقلة هي تلك العوامل التي يؤثر تطبيق تقنيات الذكاء الاصطناعي عليها بشكل مباشر. وتشمل هذه المتغيرات مثل تقنيات الذكاء الاصطناعي المستخدمة في تحليل البيانات الكبيرة، تحسين عمليات اتخاذ القرارات، تطبيق أدوات الأتمتة في إدارة العمليات العقارية، واستخدام الذكاء الاصطناعي في تحسين تجربة العملاء. هذه المتغيرات تمثل الأدوات والتقنيات التي يمكن للمشاريع العقارية الريادية الاعتماد عليها لتحسين كفاءتها وزيادة تنافسيتها في السوق</w:t>
      </w:r>
      <w:r w:rsidRPr="009B4289">
        <w:rPr>
          <w:rFonts w:ascii="Sakkal Majalla" w:hAnsi="Sakkal Majalla" w:cs="Sakkal Majalla"/>
          <w:sz w:val="28"/>
          <w:szCs w:val="28"/>
        </w:rPr>
        <w:t>.</w:t>
      </w:r>
      <w:r w:rsidRPr="009B4289">
        <w:rPr>
          <w:rFonts w:ascii="Sakkal Majalla" w:hAnsi="Sakkal Majalla" w:cs="Sakkal Majalla"/>
          <w:sz w:val="28"/>
          <w:szCs w:val="28"/>
        </w:rPr>
        <w:br/>
      </w:r>
      <w:r w:rsidRPr="009B4289">
        <w:rPr>
          <w:rFonts w:ascii="Sakkal Majalla" w:hAnsi="Sakkal Majalla" w:cs="Sakkal Majalla"/>
          <w:sz w:val="28"/>
          <w:szCs w:val="28"/>
          <w:rtl/>
        </w:rPr>
        <w:t>أما المتغيرات التابعة، فهي تتأثر مباشرة بتطبيق هذه التقنيات. في هذا السياق، سيتناول البحث تأثير تقنيات الذكاء الاصطناعي على الأداء المالي للمشاريع العقارية، مثل زيادة العوائد، وتحسين الكفاءة التشغيلية، وتقليص التكاليف. كما سيتطرق إلى التأثيرات على مستوى الابتكار في المشاريع الريادية، مما يساعد في تحسين الخدمات المقدمة للعملاء. هذه المتغيرات تمثل الأبعاد التي يسعى هذا البحث لقياس تأثير الذكاء الاصطناعي عليها، بهدف معرفة كيف يمكن أن تساهم هذه التقنيات في تحسين سير العمل ورفع كفاءة المشاريع العقارية</w:t>
      </w:r>
      <w:r w:rsidRPr="009B4289">
        <w:rPr>
          <w:rFonts w:ascii="Sakkal Majalla" w:hAnsi="Sakkal Majalla" w:cs="Sakkal Majalla"/>
          <w:sz w:val="28"/>
          <w:szCs w:val="28"/>
        </w:rPr>
        <w:t>.</w:t>
      </w:r>
    </w:p>
    <w:p w14:paraId="0B20BF26" w14:textId="77777777" w:rsidR="00E4573E" w:rsidRPr="009B4289" w:rsidRDefault="00E4573E" w:rsidP="00E4573E">
      <w:pPr>
        <w:spacing w:line="360" w:lineRule="auto"/>
        <w:jc w:val="both"/>
        <w:rPr>
          <w:rFonts w:ascii="Sakkal Majalla" w:hAnsi="Sakkal Majalla" w:cs="Sakkal Majalla"/>
          <w:sz w:val="28"/>
          <w:szCs w:val="28"/>
        </w:rPr>
      </w:pPr>
      <w:r w:rsidRPr="009B4289">
        <w:rPr>
          <w:rFonts w:ascii="Sakkal Majalla" w:hAnsi="Sakkal Majalla" w:cs="Sakkal Majalla"/>
          <w:sz w:val="28"/>
          <w:szCs w:val="28"/>
          <w:rtl/>
        </w:rPr>
        <w:t>فهم العلاقة بين هذه المتغيرات يوفر للقارئ أساسًا متينًا لفهم كيفية تأثير الذكاء الاصطناعي في مشاريع القطاع العقاري السعودي، مما يساعد في تحليل أعمق للبيانات والاستنتاجات التي سيتم الوصول إليها في مراحل لاحقة من الدراسة</w:t>
      </w:r>
      <w:r w:rsidRPr="009B4289">
        <w:rPr>
          <w:rFonts w:ascii="Sakkal Majalla" w:hAnsi="Sakkal Majalla" w:cs="Sakkal Majalla"/>
          <w:sz w:val="28"/>
          <w:szCs w:val="28"/>
        </w:rPr>
        <w:t>.</w:t>
      </w:r>
      <w:r>
        <w:rPr>
          <w:rFonts w:ascii="Sakkal Majalla" w:hAnsi="Sakkal Majalla" w:cs="Sakkal Majalla" w:hint="cs"/>
          <w:sz w:val="28"/>
          <w:szCs w:val="28"/>
          <w:rtl/>
        </w:rPr>
        <w:t xml:space="preserve"> </w:t>
      </w:r>
      <w:r w:rsidRPr="009B4289">
        <w:rPr>
          <w:rFonts w:ascii="Sakkal Majalla" w:hAnsi="Sakkal Majalla" w:cs="Sakkal Majalla"/>
          <w:sz w:val="28"/>
          <w:szCs w:val="28"/>
          <w:rtl/>
        </w:rPr>
        <w:t xml:space="preserve">يعد </w:t>
      </w:r>
      <w:r w:rsidRPr="009B4289">
        <w:rPr>
          <w:rFonts w:ascii="Sakkal Majalla" w:hAnsi="Sakkal Majalla" w:cs="Sakkal Majalla"/>
          <w:sz w:val="28"/>
          <w:szCs w:val="28"/>
          <w:rtl/>
        </w:rPr>
        <w:lastRenderedPageBreak/>
        <w:t>استعراض الدراسات السابقة من العناصر الأساسية في بناء المعرفة العلمية حول موضوع البحث. في هذا الجزء من الفصل، سيتم مراجعة مجموعة من الدراسات التي تناولت تأثير الذكاء الاصطناعي على القطاع العقاري والمشاريع الريادية في مجالات متنوعة. يساعد هذا الاستعراض في ربط الدراسة الحالية بما تم الوصول إليه من نتائج وأفكار في أبحاث سابقة، مما يسهم في تعزيز الفهم النظري للموضوع</w:t>
      </w:r>
      <w:r w:rsidRPr="009B4289">
        <w:rPr>
          <w:rFonts w:ascii="Sakkal Majalla" w:hAnsi="Sakkal Majalla" w:cs="Sakkal Majalla"/>
          <w:sz w:val="28"/>
          <w:szCs w:val="28"/>
        </w:rPr>
        <w:t>.</w:t>
      </w:r>
      <w:r>
        <w:rPr>
          <w:rFonts w:ascii="Sakkal Majalla" w:hAnsi="Sakkal Majalla" w:cs="Sakkal Majalla" w:hint="cs"/>
          <w:sz w:val="28"/>
          <w:szCs w:val="28"/>
          <w:rtl/>
        </w:rPr>
        <w:t xml:space="preserve"> </w:t>
      </w:r>
      <w:r w:rsidRPr="009B4289">
        <w:rPr>
          <w:rFonts w:ascii="Sakkal Majalla" w:hAnsi="Sakkal Majalla" w:cs="Sakkal Majalla"/>
          <w:sz w:val="28"/>
          <w:szCs w:val="28"/>
          <w:rtl/>
        </w:rPr>
        <w:t>ستتناول الدراسات السابقة موضوعات مثل كيفية استخدام تقنيات الذكاء الاصطناعي في تحليل البيانات العقارية، تحسين آليات التسويق الرقمي، وتطوير الأنظمة التنبؤية لتقييم الأسعار واتجاهات السوق. كما سيتم استعراض دراسات تناولت تطبيقات الذكاء الاصطناعي في تحسين العمليات الإدارية واللوجستية في القطاع العقاري، وتحديد كيفية استفادة المشاريع الريادية من هذه التقنيات لتحقيق مزايا تنافسية</w:t>
      </w:r>
      <w:r w:rsidRPr="009B4289">
        <w:rPr>
          <w:rFonts w:ascii="Sakkal Majalla" w:hAnsi="Sakkal Majalla" w:cs="Sakkal Majalla"/>
          <w:sz w:val="28"/>
          <w:szCs w:val="28"/>
        </w:rPr>
        <w:t>.</w:t>
      </w:r>
      <w:r>
        <w:rPr>
          <w:rFonts w:ascii="Sakkal Majalla" w:hAnsi="Sakkal Majalla" w:cs="Sakkal Majalla" w:hint="cs"/>
          <w:sz w:val="28"/>
          <w:szCs w:val="28"/>
          <w:rtl/>
        </w:rPr>
        <w:t xml:space="preserve"> </w:t>
      </w:r>
      <w:r w:rsidRPr="009B4289">
        <w:rPr>
          <w:rFonts w:ascii="Sakkal Majalla" w:hAnsi="Sakkal Majalla" w:cs="Sakkal Majalla"/>
          <w:sz w:val="28"/>
          <w:szCs w:val="28"/>
          <w:rtl/>
        </w:rPr>
        <w:t>إن الاطلاع على هذه الدراسات السابقة يوفر للباحث قاعدة بيانات قوية لدعم فرضيات الدراسة وتوجيه الأسئلة البحثية. كما أنه يساهم في تحديد الثغرات البحثية التي قد لم يتم تناولها في الأدبيات السابقة، مما يعزز من قيمة الدراسة الحالية ويساعد في تقديم نتائج جديدة تسهم في تطوير المعرفة في هذا المجال</w:t>
      </w:r>
      <w:r w:rsidRPr="009B4289">
        <w:rPr>
          <w:rFonts w:ascii="Sakkal Majalla" w:hAnsi="Sakkal Majalla" w:cs="Sakkal Majalla"/>
          <w:sz w:val="28"/>
          <w:szCs w:val="28"/>
        </w:rPr>
        <w:t>.</w:t>
      </w:r>
    </w:p>
    <w:p w14:paraId="0251DB51" w14:textId="77777777" w:rsidR="00E4573E" w:rsidRDefault="00E4573E" w:rsidP="00E4573E">
      <w:pPr>
        <w:spacing w:line="360" w:lineRule="auto"/>
        <w:jc w:val="both"/>
        <w:rPr>
          <w:rFonts w:ascii="Sakkal Majalla" w:hAnsi="Sakkal Majalla" w:cs="Sakkal Majalla"/>
          <w:sz w:val="28"/>
          <w:szCs w:val="28"/>
          <w:rtl/>
        </w:rPr>
      </w:pPr>
      <w:r w:rsidRPr="009B4289">
        <w:rPr>
          <w:rFonts w:ascii="Sakkal Majalla" w:hAnsi="Sakkal Majalla" w:cs="Sakkal Majalla"/>
          <w:sz w:val="28"/>
          <w:szCs w:val="28"/>
          <w:rtl/>
        </w:rPr>
        <w:t>الإطار النظري هو الأساس الذي يعتمد عليه الباحث لفهم وتحليل البيانات التي سيتم جمعها خلال الدراسة. يعتمد الإطار النظري في هذه الدراسة على عدد من النظريات التي تفسر كيفية تأثير الذكاء الاصطناعي على المشاريع الريادية في القطاع العقاري السعودي. سيتم في هذا الجزء من الفصل تقديم شرح شامل عن النظريات التي سيتم تطبيقها في البحث، مثل نظرية الابتكار التكنولوجي، ونظرية رأس المال البشري، ونظرية الكفاءة التشغيلية</w:t>
      </w:r>
      <w:r w:rsidRPr="009B4289">
        <w:rPr>
          <w:rFonts w:ascii="Sakkal Majalla" w:hAnsi="Sakkal Majalla" w:cs="Sakkal Majalla"/>
          <w:sz w:val="28"/>
          <w:szCs w:val="28"/>
        </w:rPr>
        <w:t>.</w:t>
      </w:r>
    </w:p>
    <w:p w14:paraId="195762FB" w14:textId="77777777" w:rsidR="00E4573E" w:rsidRDefault="00E4573E" w:rsidP="00E4573E">
      <w:pPr>
        <w:spacing w:line="360" w:lineRule="auto"/>
        <w:jc w:val="both"/>
        <w:rPr>
          <w:rFonts w:ascii="Sakkal Majalla" w:hAnsi="Sakkal Majalla" w:cs="Sakkal Majalla"/>
          <w:sz w:val="28"/>
          <w:szCs w:val="28"/>
          <w:rtl/>
        </w:rPr>
      </w:pPr>
      <w:r w:rsidRPr="009B4289">
        <w:rPr>
          <w:rFonts w:ascii="Sakkal Majalla" w:hAnsi="Sakkal Majalla" w:cs="Sakkal Majalla"/>
          <w:sz w:val="28"/>
          <w:szCs w:val="28"/>
          <w:rtl/>
        </w:rPr>
        <w:t>سوف يتم استعراض كيف أن الابتكار التكنولوجي، مثل تطبيق تقنيات الذكاء الاصطناعي، يمكن أن يساهم في تحسين المنتجات والخدمات العقارية، ويساعد المشاريع الريادية على تطوير حلول جديدة تواجه التحديات الحالية في القطاع العقاري. هذه النظرية تركز على كيفية تأثير التقدم التكنولوجي في تعزيز القدرة التنافسية للمشاريع العقارية الريادية</w:t>
      </w:r>
      <w:r w:rsidRPr="009B4289">
        <w:rPr>
          <w:rFonts w:ascii="Sakkal Majalla" w:hAnsi="Sakkal Majalla" w:cs="Sakkal Majalla"/>
          <w:sz w:val="28"/>
          <w:szCs w:val="28"/>
        </w:rPr>
        <w:t>.</w:t>
      </w:r>
    </w:p>
    <w:p w14:paraId="487D05A3" w14:textId="77777777" w:rsidR="00E4573E" w:rsidRDefault="00E4573E" w:rsidP="00E4573E">
      <w:pPr>
        <w:spacing w:line="360" w:lineRule="auto"/>
        <w:jc w:val="both"/>
        <w:rPr>
          <w:rFonts w:ascii="Sakkal Majalla" w:hAnsi="Sakkal Majalla" w:cs="Sakkal Majalla"/>
          <w:sz w:val="28"/>
          <w:szCs w:val="28"/>
          <w:rtl/>
        </w:rPr>
      </w:pPr>
      <w:r w:rsidRPr="009B4289">
        <w:rPr>
          <w:rFonts w:ascii="Sakkal Majalla" w:hAnsi="Sakkal Majalla" w:cs="Sakkal Majalla"/>
          <w:sz w:val="28"/>
          <w:szCs w:val="28"/>
          <w:rtl/>
        </w:rPr>
        <w:t>سوف يتم شرح دور رأس المال البشري في نجاح المشاريع الريادية التي تعتمد على الذكاء الاصطناعي. هذه النظرية تركز على أهمية تدريب الموظفين وتعزيز مهاراتهم في استخدام التقنيات الحديثة لتحقيق نتائج أفضل في العمليات التشغيلية والخدمات المقدمة</w:t>
      </w:r>
      <w:r w:rsidRPr="009B4289">
        <w:rPr>
          <w:rFonts w:ascii="Sakkal Majalla" w:hAnsi="Sakkal Majalla" w:cs="Sakkal Majalla"/>
          <w:sz w:val="28"/>
          <w:szCs w:val="28"/>
        </w:rPr>
        <w:t>.</w:t>
      </w:r>
    </w:p>
    <w:p w14:paraId="7F4E0F82" w14:textId="77777777" w:rsidR="00E4573E" w:rsidRPr="009B4289" w:rsidRDefault="00E4573E" w:rsidP="00E4573E">
      <w:pPr>
        <w:spacing w:line="360" w:lineRule="auto"/>
        <w:jc w:val="both"/>
        <w:rPr>
          <w:rFonts w:ascii="Sakkal Majalla" w:hAnsi="Sakkal Majalla" w:cs="Sakkal Majalla"/>
          <w:sz w:val="28"/>
          <w:szCs w:val="28"/>
        </w:rPr>
      </w:pPr>
      <w:r w:rsidRPr="009B4289">
        <w:rPr>
          <w:rFonts w:ascii="Sakkal Majalla" w:hAnsi="Sakkal Majalla" w:cs="Sakkal Majalla"/>
          <w:sz w:val="28"/>
          <w:szCs w:val="28"/>
          <w:rtl/>
        </w:rPr>
        <w:lastRenderedPageBreak/>
        <w:t>ستتضمن الدراسة أيضًا شرحًا لكيفية تأثير الذكاء الاصطناعي في تحسين الكفاءة التشغيلية، بما في ذلك أتمتة العمليات وتطوير أنظمة تتبع فعالة في المشاريع الريادية</w:t>
      </w:r>
      <w:r w:rsidRPr="009B4289">
        <w:rPr>
          <w:rFonts w:ascii="Sakkal Majalla" w:hAnsi="Sakkal Majalla" w:cs="Sakkal Majalla"/>
          <w:sz w:val="28"/>
          <w:szCs w:val="28"/>
        </w:rPr>
        <w:t>.</w:t>
      </w:r>
      <w:r>
        <w:rPr>
          <w:rFonts w:ascii="Sakkal Majalla" w:hAnsi="Sakkal Majalla" w:cs="Sakkal Majalla" w:hint="cs"/>
          <w:sz w:val="28"/>
          <w:szCs w:val="28"/>
          <w:rtl/>
        </w:rPr>
        <w:t xml:space="preserve"> </w:t>
      </w:r>
      <w:r w:rsidRPr="009B4289">
        <w:rPr>
          <w:rFonts w:ascii="Sakkal Majalla" w:hAnsi="Sakkal Majalla" w:cs="Sakkal Majalla"/>
          <w:sz w:val="28"/>
          <w:szCs w:val="28"/>
          <w:rtl/>
        </w:rPr>
        <w:t>هذا الإطار النظري يساهم في توجيه البحث، كما يوفر الأسس التي يمكن من خلالها تفسير وتحليل نتائج الدراسة بطريقة علمية ومنهجية. من خلال هذه النظريات، سيتم تحديد كيفية تأثير تقنيات الذكاء الاصطناعي على مختلف جوانب الأداء في المشاريع العقارية الريادية، مما يساعد في تحقيق أهداف الدراسة</w:t>
      </w:r>
      <w:r w:rsidRPr="009B4289">
        <w:rPr>
          <w:rFonts w:ascii="Sakkal Majalla" w:hAnsi="Sakkal Majalla" w:cs="Sakkal Majalla"/>
          <w:sz w:val="28"/>
          <w:szCs w:val="28"/>
        </w:rPr>
        <w:t>.</w:t>
      </w:r>
    </w:p>
    <w:p w14:paraId="70B5F180" w14:textId="77777777" w:rsidR="00E4573E" w:rsidRPr="009B4289" w:rsidRDefault="00E4573E" w:rsidP="00E4573E">
      <w:pPr>
        <w:spacing w:line="360" w:lineRule="auto"/>
        <w:jc w:val="both"/>
        <w:rPr>
          <w:rFonts w:ascii="Sakkal Majalla" w:hAnsi="Sakkal Majalla" w:cs="Sakkal Majalla"/>
          <w:sz w:val="28"/>
          <w:szCs w:val="28"/>
        </w:rPr>
      </w:pPr>
      <w:r w:rsidRPr="009B4289">
        <w:rPr>
          <w:rFonts w:ascii="Sakkal Majalla" w:hAnsi="Sakkal Majalla" w:cs="Sakkal Majalla"/>
          <w:sz w:val="28"/>
          <w:szCs w:val="28"/>
          <w:rtl/>
        </w:rPr>
        <w:t>يعتبر الفصل الثاني من الدراسة ذا أهمية كبيرة لأنه يوفر الأساس المنهجي والنظري لفهم أثر تقنيات الذكاء الاصطناعي في المشاريع الريادية في القطاع العقاري السعودي. من خلال شرح المتغيرات التابعة والمستقلة، استعراض الدراسات السابقة، وتقديم الإطار النظري، يتيح هذا الفصل للباحث بناء قاعدة معرفية صلبة يمكن البناء عليها في تفسير البيانات والتحليل. كما أن هذا الفصل يسهم في تحديد الفجوات المعرفية التي لم تتم معالجتها في الدراسات السابقة، مما يجعل الدراسة الحالية تسهم في تطوير الفهم العام لهذا المجال الناشئ</w:t>
      </w:r>
      <w:r w:rsidRPr="009B4289">
        <w:rPr>
          <w:rFonts w:ascii="Sakkal Majalla" w:hAnsi="Sakkal Majalla" w:cs="Sakkal Majalla"/>
          <w:sz w:val="28"/>
          <w:szCs w:val="28"/>
        </w:rPr>
        <w:t>.</w:t>
      </w:r>
    </w:p>
    <w:p w14:paraId="0EFE9E55" w14:textId="77777777" w:rsidR="00E4573E" w:rsidRPr="009B4289" w:rsidRDefault="00E4573E" w:rsidP="00E4573E">
      <w:pPr>
        <w:spacing w:line="360" w:lineRule="auto"/>
        <w:jc w:val="both"/>
        <w:rPr>
          <w:rFonts w:ascii="Sakkal Majalla" w:hAnsi="Sakkal Majalla" w:cs="Sakkal Majalla"/>
          <w:sz w:val="28"/>
          <w:szCs w:val="28"/>
          <w:rtl/>
        </w:rPr>
      </w:pPr>
    </w:p>
    <w:p w14:paraId="590CECD5" w14:textId="77777777" w:rsidR="00E4573E" w:rsidRDefault="00E4573E" w:rsidP="00E4573E">
      <w:pPr>
        <w:spacing w:line="360" w:lineRule="auto"/>
        <w:jc w:val="both"/>
        <w:rPr>
          <w:rFonts w:ascii="Sakkal Majalla" w:hAnsi="Sakkal Majalla" w:cs="Sakkal Majalla"/>
          <w:sz w:val="28"/>
          <w:szCs w:val="28"/>
          <w:rtl/>
        </w:rPr>
      </w:pPr>
    </w:p>
    <w:p w14:paraId="5FE68BEE" w14:textId="77777777" w:rsidR="00E4573E" w:rsidRDefault="00E4573E" w:rsidP="00E4573E">
      <w:pPr>
        <w:spacing w:line="360" w:lineRule="auto"/>
        <w:jc w:val="both"/>
        <w:rPr>
          <w:rFonts w:ascii="Sakkal Majalla" w:hAnsi="Sakkal Majalla" w:cs="Sakkal Majalla"/>
          <w:sz w:val="28"/>
          <w:szCs w:val="28"/>
          <w:rtl/>
        </w:rPr>
      </w:pPr>
    </w:p>
    <w:p w14:paraId="2A932086" w14:textId="77777777" w:rsidR="00E4573E" w:rsidRDefault="00E4573E" w:rsidP="00E4573E">
      <w:pPr>
        <w:spacing w:line="360" w:lineRule="auto"/>
        <w:jc w:val="both"/>
        <w:rPr>
          <w:rFonts w:ascii="Sakkal Majalla" w:hAnsi="Sakkal Majalla" w:cs="Sakkal Majalla"/>
          <w:sz w:val="28"/>
          <w:szCs w:val="28"/>
          <w:rtl/>
        </w:rPr>
      </w:pPr>
    </w:p>
    <w:p w14:paraId="69538035" w14:textId="77777777" w:rsidR="00E4573E" w:rsidRDefault="00E4573E" w:rsidP="00E4573E">
      <w:pPr>
        <w:spacing w:line="360" w:lineRule="auto"/>
        <w:jc w:val="both"/>
        <w:rPr>
          <w:rFonts w:ascii="Sakkal Majalla" w:hAnsi="Sakkal Majalla" w:cs="Sakkal Majalla"/>
          <w:sz w:val="28"/>
          <w:szCs w:val="28"/>
          <w:rtl/>
        </w:rPr>
      </w:pPr>
    </w:p>
    <w:p w14:paraId="436A4EB1" w14:textId="77777777" w:rsidR="00E4573E" w:rsidRDefault="00E4573E" w:rsidP="00E4573E">
      <w:pPr>
        <w:spacing w:line="360" w:lineRule="auto"/>
        <w:jc w:val="both"/>
        <w:rPr>
          <w:rFonts w:ascii="Sakkal Majalla" w:hAnsi="Sakkal Majalla" w:cs="Sakkal Majalla"/>
          <w:sz w:val="28"/>
          <w:szCs w:val="28"/>
          <w:rtl/>
        </w:rPr>
      </w:pPr>
    </w:p>
    <w:p w14:paraId="6059A32E" w14:textId="77777777" w:rsidR="00E4573E" w:rsidRDefault="00E4573E" w:rsidP="00E4573E">
      <w:pPr>
        <w:spacing w:line="360" w:lineRule="auto"/>
        <w:jc w:val="both"/>
        <w:rPr>
          <w:rFonts w:ascii="Sakkal Majalla" w:hAnsi="Sakkal Majalla" w:cs="Sakkal Majalla"/>
          <w:sz w:val="28"/>
          <w:szCs w:val="28"/>
          <w:rtl/>
        </w:rPr>
      </w:pPr>
    </w:p>
    <w:p w14:paraId="69D61578" w14:textId="77777777" w:rsidR="00E4573E" w:rsidRDefault="00E4573E" w:rsidP="00E4573E">
      <w:pPr>
        <w:spacing w:line="360" w:lineRule="auto"/>
        <w:jc w:val="both"/>
        <w:rPr>
          <w:rFonts w:ascii="Sakkal Majalla" w:hAnsi="Sakkal Majalla" w:cs="Sakkal Majalla"/>
          <w:sz w:val="28"/>
          <w:szCs w:val="28"/>
          <w:rtl/>
        </w:rPr>
      </w:pPr>
    </w:p>
    <w:p w14:paraId="25C52AAF" w14:textId="77777777" w:rsidR="00E4573E" w:rsidRDefault="00E4573E" w:rsidP="00E4573E">
      <w:pPr>
        <w:spacing w:line="360" w:lineRule="auto"/>
        <w:jc w:val="both"/>
        <w:rPr>
          <w:rFonts w:ascii="Sakkal Majalla" w:hAnsi="Sakkal Majalla" w:cs="Sakkal Majalla"/>
          <w:sz w:val="28"/>
          <w:szCs w:val="28"/>
          <w:rtl/>
        </w:rPr>
      </w:pPr>
    </w:p>
    <w:p w14:paraId="180354D1" w14:textId="77777777" w:rsidR="00E4573E" w:rsidRDefault="00E4573E" w:rsidP="00E4573E">
      <w:pPr>
        <w:rPr>
          <w:rtl/>
        </w:rPr>
      </w:pPr>
    </w:p>
    <w:p w14:paraId="52D99637" w14:textId="77777777" w:rsidR="00E4573E" w:rsidRPr="003D26D5" w:rsidRDefault="00E4573E" w:rsidP="00E4573E">
      <w:pPr>
        <w:pStyle w:val="1"/>
        <w:spacing w:line="360" w:lineRule="auto"/>
        <w:jc w:val="both"/>
        <w:rPr>
          <w:rFonts w:ascii="Sakkal Majalla" w:hAnsi="Sakkal Majalla" w:cs="Sakkal Majalla"/>
          <w:b/>
          <w:bCs/>
          <w:color w:val="auto"/>
          <w:sz w:val="28"/>
          <w:szCs w:val="28"/>
          <w:rtl/>
        </w:rPr>
      </w:pPr>
      <w:bookmarkStart w:id="52" w:name="_Toc180593979"/>
      <w:bookmarkStart w:id="53" w:name="_Toc184414884"/>
      <w:r w:rsidRPr="00552322">
        <w:rPr>
          <w:rFonts w:ascii="Sakkal Majalla" w:hAnsi="Sakkal Majalla" w:cs="Sakkal Majalla"/>
          <w:b/>
          <w:bCs/>
          <w:color w:val="auto"/>
          <w:sz w:val="28"/>
          <w:szCs w:val="28"/>
          <w:rtl/>
        </w:rPr>
        <w:lastRenderedPageBreak/>
        <w:t>المتغير التابع والمستقل</w:t>
      </w:r>
      <w:bookmarkEnd w:id="52"/>
      <w:bookmarkEnd w:id="53"/>
    </w:p>
    <w:p w14:paraId="00648FFB" w14:textId="77777777" w:rsidR="00E4573E" w:rsidRPr="00552322" w:rsidRDefault="00E4573E" w:rsidP="00E4573E">
      <w:pPr>
        <w:pStyle w:val="a6"/>
        <w:numPr>
          <w:ilvl w:val="0"/>
          <w:numId w:val="1"/>
        </w:numPr>
        <w:spacing w:line="360" w:lineRule="auto"/>
        <w:jc w:val="both"/>
        <w:rPr>
          <w:rFonts w:ascii="Sakkal Majalla" w:hAnsi="Sakkal Majalla" w:cs="Sakkal Majalla"/>
          <w:b/>
          <w:bCs/>
          <w:sz w:val="28"/>
          <w:szCs w:val="28"/>
          <w:rtl/>
        </w:rPr>
      </w:pPr>
      <w:r w:rsidRPr="00552322">
        <w:rPr>
          <w:rFonts w:ascii="Sakkal Majalla" w:hAnsi="Sakkal Majalla" w:cs="Sakkal Majalla"/>
          <w:b/>
          <w:bCs/>
          <w:sz w:val="28"/>
          <w:szCs w:val="28"/>
          <w:rtl/>
        </w:rPr>
        <w:t>المتغيرات المستقلة في الدراسة:</w:t>
      </w:r>
    </w:p>
    <w:p w14:paraId="2CF4350D" w14:textId="77777777" w:rsidR="00E4573E" w:rsidRPr="00552322" w:rsidRDefault="00E4573E" w:rsidP="00E4573E">
      <w:pPr>
        <w:pStyle w:val="a6"/>
        <w:numPr>
          <w:ilvl w:val="0"/>
          <w:numId w:val="12"/>
        </w:numPr>
        <w:spacing w:line="360" w:lineRule="auto"/>
        <w:jc w:val="both"/>
        <w:rPr>
          <w:rFonts w:ascii="Sakkal Majalla" w:hAnsi="Sakkal Majalla" w:cs="Sakkal Majalla"/>
          <w:b/>
          <w:bCs/>
          <w:sz w:val="28"/>
          <w:szCs w:val="28"/>
          <w:rtl/>
        </w:rPr>
      </w:pPr>
      <w:r w:rsidRPr="00552322">
        <w:rPr>
          <w:rFonts w:ascii="Sakkal Majalla" w:hAnsi="Sakkal Majalla" w:cs="Sakkal Majalla"/>
          <w:b/>
          <w:bCs/>
          <w:sz w:val="28"/>
          <w:szCs w:val="28"/>
          <w:rtl/>
        </w:rPr>
        <w:t>تسريع اتخاذ القرارات الإدارية</w:t>
      </w:r>
    </w:p>
    <w:p w14:paraId="2FA3F54A"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يعد اتخاذ القرارات الإدارية بسرعة وبدقة أحد العوامل الأساسية التي تساهم في تحسين الأداء العام للمشاريع الريادية في القطاع العقاري. يُمكن تقنيات الذكاء الاصطناعي من تسريع عملية اتخاذ القرارات من خلال توفير بيانات دقيقة وموثوقة في الوقت المناسب. فالأدوات الذكية مثل التحليل البياني والتعلم الآلي تمكن المدراء من تحليل كميات ضخمة من البيانات بسرعة وفاعلية أكبر مما لو تم اتخاذ القرارات بشكل يدوي. على سبيل المثال، يمكن لأنظمة الذكاء الاصطناعي تحليل سوق العقارات بشكل لحظي، مع تقديم تنبؤات حول أسعار العقارات في المستقبل أو تحديد المواقع الأكثر ربحية للاستثمار.</w:t>
      </w:r>
    </w:p>
    <w:p w14:paraId="4005D746"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بتطبيق الذكاء الاصطناعي، تُصبح القدرة على اتخاذ قرارات استراتيجية مهمة مثل تحديد المواقع المناسبة للمشاريع العقارية أو اختيار الاستثمارات الأكثر ربحية أسرع وأكثر دقة. كما يُمَكِّن الذكاء الاصطناعي المسؤولين عن المشاريع من رصد التغيرات في السوق العقاري بشكل فوري، مما يسمح لهم باتخاذ إجراءات تصحيحية أو استباقية في الوقت المناسب. وبالتالي، يُحسن هذا من فعالية الإدارة ويزيد من قدرة الشركات الريادية على التكيف مع المتغيرات السريعة في البيئة السوقية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81865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F19">
            <w:rPr>
              <w:rFonts w:ascii="Sakkal Majalla" w:hAnsi="Sakkal Majalla" w:cs="Sakkal Majalla" w:hint="cs"/>
              <w:noProof/>
              <w:sz w:val="28"/>
              <w:szCs w:val="28"/>
              <w:rtl/>
              <w:lang w:bidi="ar-EG"/>
            </w:rPr>
            <w:t>(</w:t>
          </w:r>
          <w:r w:rsidRPr="00371F19">
            <w:rPr>
              <w:rFonts w:ascii="Sakkal Majalla" w:hAnsi="Sakkal Majalla" w:cs="Sakkal Majalla" w:hint="cs"/>
              <w:noProof/>
              <w:sz w:val="28"/>
              <w:szCs w:val="28"/>
              <w:lang w:bidi="ar-EG"/>
            </w:rPr>
            <w:t>Wamba-Taguimdje</w:t>
          </w:r>
          <w:r w:rsidRPr="00371F1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52322">
        <w:rPr>
          <w:rFonts w:ascii="Sakkal Majalla" w:hAnsi="Sakkal Majalla" w:cs="Sakkal Majalla"/>
          <w:sz w:val="28"/>
          <w:szCs w:val="28"/>
          <w:rtl/>
        </w:rPr>
        <w:t>.</w:t>
      </w:r>
    </w:p>
    <w:p w14:paraId="3B206588" w14:textId="77777777" w:rsidR="00E4573E" w:rsidRPr="00552322" w:rsidRDefault="00E4573E" w:rsidP="00E4573E">
      <w:pPr>
        <w:pStyle w:val="a6"/>
        <w:numPr>
          <w:ilvl w:val="0"/>
          <w:numId w:val="12"/>
        </w:numPr>
        <w:spacing w:line="360" w:lineRule="auto"/>
        <w:jc w:val="both"/>
        <w:rPr>
          <w:rFonts w:ascii="Sakkal Majalla" w:hAnsi="Sakkal Majalla" w:cs="Sakkal Majalla"/>
          <w:b/>
          <w:bCs/>
          <w:sz w:val="28"/>
          <w:szCs w:val="28"/>
          <w:rtl/>
        </w:rPr>
      </w:pPr>
      <w:r w:rsidRPr="00552322">
        <w:rPr>
          <w:rFonts w:ascii="Sakkal Majalla" w:hAnsi="Sakkal Majalla" w:cs="Sakkal Majalla"/>
          <w:b/>
          <w:bCs/>
          <w:sz w:val="28"/>
          <w:szCs w:val="28"/>
          <w:rtl/>
        </w:rPr>
        <w:t>تقليل التكاليف التشغيلية</w:t>
      </w:r>
    </w:p>
    <w:p w14:paraId="64E3E8B9"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تقنيات الذكاء الاصطناعي تسهم بشكل كبير في تقليل التكاليف التشغيلية التي قد تواجه المشاريع الريادية في القطاع العقاري. تتيح أنظمة الذكاء الاصطناعي للشركات تحسين استخدام الموارد البشرية والتقنية بشكل أكثر كفاءة، وبالتالي تقليل الحاجة إلى اليد العاملة المكلفة في بعض العمليات. على سبيل المثال، يمكن لأدوات الذكاء الاصطناعي مثل الأتمتة في عمليات البناء أو إدارة المشاريع أن تقلل من الوقت والجهد البشري المبذول، وبالتالي تقليص التكاليف.</w:t>
      </w:r>
    </w:p>
    <w:p w14:paraId="1663E4A4"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 xml:space="preserve">في سياق القطاع العقاري، يمكن للذكاء الاصطناعي أن يُحسن إدارة الصيانة والخدمات العقارية، من خلال استخدام أنظمة مراقبة ذكية تساهم في التنبؤ بالأعطال أو الصيانة الوقائية التي قد تساعد في تقليل التكاليف. أيضاً، فإن تحليل البيانات </w:t>
      </w:r>
      <w:r w:rsidRPr="00552322">
        <w:rPr>
          <w:rFonts w:ascii="Sakkal Majalla" w:hAnsi="Sakkal Majalla" w:cs="Sakkal Majalla"/>
          <w:sz w:val="28"/>
          <w:szCs w:val="28"/>
          <w:rtl/>
        </w:rPr>
        <w:lastRenderedPageBreak/>
        <w:t>الضخمة باستخدام الذكاء الاصطناعي يمكن أن يساهم في تحسين التخطيط المالي وإدارة المشاريع، مما يؤدي إلى تحسين توزيع الميزانية وتقليل الفاقد في الموارد. وبالتالي، فإن المشاريع الريادية في القطاع العقاري التي تعتمد على تقنيات الذكاء الاصطناعي يمكنها الاستفادة من تحسين الكفاءة التشغيلية وتقليل التكاليف بشكل كبير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81044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F19">
            <w:rPr>
              <w:rFonts w:ascii="Sakkal Majalla" w:hAnsi="Sakkal Majalla" w:cs="Sakkal Majalla" w:hint="cs"/>
              <w:noProof/>
              <w:sz w:val="28"/>
              <w:szCs w:val="28"/>
              <w:rtl/>
              <w:lang w:bidi="ar-EG"/>
            </w:rPr>
            <w:t>(</w:t>
          </w:r>
          <w:r w:rsidRPr="00371F19">
            <w:rPr>
              <w:rFonts w:ascii="Sakkal Majalla" w:hAnsi="Sakkal Majalla" w:cs="Sakkal Majalla" w:hint="cs"/>
              <w:noProof/>
              <w:sz w:val="28"/>
              <w:szCs w:val="28"/>
              <w:lang w:bidi="ar-EG"/>
            </w:rPr>
            <w:t>Rashid</w:t>
          </w:r>
          <w:r w:rsidRPr="00371F1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2322">
        <w:rPr>
          <w:rFonts w:ascii="Sakkal Majalla" w:hAnsi="Sakkal Majalla" w:cs="Sakkal Majalla"/>
          <w:sz w:val="28"/>
          <w:szCs w:val="28"/>
          <w:rtl/>
        </w:rPr>
        <w:t>.</w:t>
      </w:r>
    </w:p>
    <w:p w14:paraId="11471C7B" w14:textId="77777777" w:rsidR="00E4573E" w:rsidRPr="00552322" w:rsidRDefault="00E4573E" w:rsidP="00E4573E">
      <w:pPr>
        <w:pStyle w:val="a6"/>
        <w:numPr>
          <w:ilvl w:val="0"/>
          <w:numId w:val="12"/>
        </w:numPr>
        <w:spacing w:line="360" w:lineRule="auto"/>
        <w:jc w:val="both"/>
        <w:rPr>
          <w:rFonts w:ascii="Sakkal Majalla" w:hAnsi="Sakkal Majalla" w:cs="Sakkal Majalla"/>
          <w:b/>
          <w:bCs/>
          <w:sz w:val="28"/>
          <w:szCs w:val="28"/>
          <w:rtl/>
        </w:rPr>
      </w:pPr>
      <w:r w:rsidRPr="00552322">
        <w:rPr>
          <w:rFonts w:ascii="Sakkal Majalla" w:hAnsi="Sakkal Majalla" w:cs="Sakkal Majalla"/>
          <w:b/>
          <w:bCs/>
          <w:sz w:val="28"/>
          <w:szCs w:val="28"/>
          <w:rtl/>
        </w:rPr>
        <w:t>تحسين جودة الخدمات المقدمة</w:t>
      </w:r>
    </w:p>
    <w:p w14:paraId="701C574C"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يُعتبر تحسين جودة الخدمات المقدمة للعملاء من أبرز العوامل التي تساهم في نجاح المشاريع الريادية في القطاع العقاري. تقنيات الذكاء الاصطناعي توفر أدوات مبتكرة يمكن من خلالها تحسين الخدمات المقدمة للعملاء سواء كان ذلك في مرحلة ما قبل البيع أو ما بعده. على سبيل المثال، يمكن لتقنيات الذكاء الاصطناعي مثل تحليل البيانات وتحليل المشاعر (</w:t>
      </w:r>
      <w:r w:rsidRPr="00552322">
        <w:rPr>
          <w:rFonts w:ascii="Sakkal Majalla" w:hAnsi="Sakkal Majalla" w:cs="Sakkal Majalla"/>
          <w:sz w:val="28"/>
          <w:szCs w:val="28"/>
        </w:rPr>
        <w:t>Sentiment Analysis</w:t>
      </w:r>
      <w:r w:rsidRPr="00552322">
        <w:rPr>
          <w:rFonts w:ascii="Sakkal Majalla" w:hAnsi="Sakkal Majalla" w:cs="Sakkal Majalla"/>
          <w:sz w:val="28"/>
          <w:szCs w:val="28"/>
          <w:rtl/>
        </w:rPr>
        <w:t>) أن تساعد الشركات العقارية في معرفة تفضيلات العملاء بشكل أدق، مما يسمح بتخصيص الخدمات وفقاً لاحتياجاتهم الفعلية.</w:t>
      </w:r>
    </w:p>
    <w:p w14:paraId="0A4DFCCB" w14:textId="77777777" w:rsidR="00E4573E" w:rsidRPr="00552322" w:rsidRDefault="00E4573E" w:rsidP="00E4573E">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w:t>
      </w:r>
      <w:r w:rsidRPr="00552322">
        <w:rPr>
          <w:rFonts w:ascii="Sakkal Majalla" w:hAnsi="Sakkal Majalla" w:cs="Sakkal Majalla"/>
          <w:sz w:val="28"/>
          <w:szCs w:val="28"/>
          <w:rtl/>
        </w:rPr>
        <w:t>مرحلة ما بعد البيع، تتيح تقنيات الذكاء الاصطناعي أنظمة الدعم الذاتي الذكية (مثل الشات بوت) التي تمكن العملاء من الحصول على الإجابات الفورية لأسئلتهم دون الحاجة للتفاعل مع موظفين بشريين. هذا لا يوفر فقط الوقت والجهد للعملاء، بل يرفع أيضاً من مستوى رضاهم. إضافة إلى ذلك، فإن استخدام الذكاء الاصطناعي في إدارة العلاقة مع العملاء (</w:t>
      </w:r>
      <w:r w:rsidRPr="00552322">
        <w:rPr>
          <w:rFonts w:ascii="Sakkal Majalla" w:hAnsi="Sakkal Majalla" w:cs="Sakkal Majalla"/>
          <w:sz w:val="28"/>
          <w:szCs w:val="28"/>
        </w:rPr>
        <w:t>CRM</w:t>
      </w:r>
      <w:r w:rsidRPr="00552322">
        <w:rPr>
          <w:rFonts w:ascii="Sakkal Majalla" w:hAnsi="Sakkal Majalla" w:cs="Sakkal Majalla"/>
          <w:sz w:val="28"/>
          <w:szCs w:val="28"/>
          <w:rtl/>
        </w:rPr>
        <w:t>) يمكن أن يساعد الشركات في تقديم عروض مخصصة وخدمات ما بعد البيع، مما يزيد من مستوى الرضا ويحسن سمعة المشروع.</w:t>
      </w:r>
    </w:p>
    <w:p w14:paraId="6CE7A6B9"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يمكن للذكاء الاصطناعي تحسين العمليات اللوجستية داخل المشروع العقاري، مثل إدارة الجداول الزمنية للبناء أو ضمان دقة المخططات الهندسية، مما ينعكس في تقديم منتجات عقارية عالية الجودة للعملاء. كما يمكن لأنظمة الذكاء الاصطناعي مساعدة المطورين العقاريين في تحسين تصميم المشاريع ليكون أكثر توافقاً مع متطلبات السوق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826878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Ran233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F19">
            <w:rPr>
              <w:rFonts w:ascii="Sakkal Majalla" w:hAnsi="Sakkal Majalla" w:cs="Sakkal Majalla" w:hint="cs"/>
              <w:noProof/>
              <w:sz w:val="28"/>
              <w:szCs w:val="28"/>
              <w:rtl/>
              <w:lang w:bidi="ar-EG"/>
            </w:rPr>
            <w:t>(</w:t>
          </w:r>
          <w:r w:rsidRPr="00371F19">
            <w:rPr>
              <w:rFonts w:ascii="Sakkal Majalla" w:hAnsi="Sakkal Majalla" w:cs="Sakkal Majalla" w:hint="cs"/>
              <w:noProof/>
              <w:sz w:val="28"/>
              <w:szCs w:val="28"/>
              <w:lang w:bidi="ar-EG"/>
            </w:rPr>
            <w:t>Rane</w:t>
          </w:r>
          <w:r w:rsidRPr="00371F1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52322">
        <w:rPr>
          <w:rFonts w:ascii="Sakkal Majalla" w:hAnsi="Sakkal Majalla" w:cs="Sakkal Majalla"/>
          <w:sz w:val="28"/>
          <w:szCs w:val="28"/>
          <w:rtl/>
        </w:rPr>
        <w:t>.</w:t>
      </w:r>
    </w:p>
    <w:p w14:paraId="0DF40324" w14:textId="77777777" w:rsidR="00E4573E" w:rsidRPr="00552322" w:rsidRDefault="00E4573E" w:rsidP="00E4573E">
      <w:pPr>
        <w:pStyle w:val="a6"/>
        <w:numPr>
          <w:ilvl w:val="0"/>
          <w:numId w:val="1"/>
        </w:numPr>
        <w:spacing w:line="360" w:lineRule="auto"/>
        <w:jc w:val="both"/>
        <w:rPr>
          <w:rFonts w:ascii="Sakkal Majalla" w:hAnsi="Sakkal Majalla" w:cs="Sakkal Majalla"/>
          <w:b/>
          <w:bCs/>
          <w:sz w:val="28"/>
          <w:szCs w:val="28"/>
          <w:rtl/>
        </w:rPr>
      </w:pPr>
      <w:r w:rsidRPr="00552322">
        <w:rPr>
          <w:rFonts w:ascii="Sakkal Majalla" w:hAnsi="Sakkal Majalla" w:cs="Sakkal Majalla"/>
          <w:b/>
          <w:bCs/>
          <w:sz w:val="28"/>
          <w:szCs w:val="28"/>
          <w:rtl/>
        </w:rPr>
        <w:t>المتغير التابع في الدراسة:</w:t>
      </w:r>
    </w:p>
    <w:p w14:paraId="65294056" w14:textId="77777777" w:rsidR="00E4573E" w:rsidRPr="00552322" w:rsidRDefault="00E4573E" w:rsidP="00E4573E">
      <w:pPr>
        <w:pStyle w:val="a6"/>
        <w:numPr>
          <w:ilvl w:val="0"/>
          <w:numId w:val="13"/>
        </w:numPr>
        <w:spacing w:line="360" w:lineRule="auto"/>
        <w:jc w:val="both"/>
        <w:rPr>
          <w:rFonts w:ascii="Sakkal Majalla" w:hAnsi="Sakkal Majalla" w:cs="Sakkal Majalla"/>
          <w:b/>
          <w:bCs/>
          <w:sz w:val="28"/>
          <w:szCs w:val="28"/>
          <w:rtl/>
        </w:rPr>
      </w:pPr>
      <w:r w:rsidRPr="00552322">
        <w:rPr>
          <w:rFonts w:ascii="Sakkal Majalla" w:hAnsi="Sakkal Majalla" w:cs="Sakkal Majalla"/>
          <w:b/>
          <w:bCs/>
          <w:sz w:val="28"/>
          <w:szCs w:val="28"/>
          <w:rtl/>
        </w:rPr>
        <w:t>أثر تقنيات الذكاء الاصطناعي على المشاريع الريادية في القطاع العقاري السعودي</w:t>
      </w:r>
    </w:p>
    <w:p w14:paraId="7A960F49" w14:textId="77777777" w:rsidR="00E4573E"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lastRenderedPageBreak/>
        <w:t xml:space="preserve">يشير المتغير التابع في هذه الدراسة إلى التأثير الكلي الذي يحدثه تطبيق تقنيات الذكاء الاصطناعي على المشاريع الريادية في القطاع العقاري السعودي. من خلال فهم العلاقة بين المتغيرات المستقلة (تسريع اتخاذ القرارات، تقليل التكاليف التشغيلية، وتحسين جودة الخدمات المقدمة)، يمكن قياس تأثير هذه التقنيات على مختلف جوانب الأداء في المشاريع العقارية.  </w:t>
      </w:r>
    </w:p>
    <w:p w14:paraId="69D560DF"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تؤثر تقنيات الذكاء الاصطناعي في القطاع العقاري السعودي على عدة مستويات، حيث توفر حلولاً مبتكرة لتحسين أداء الأعمال وتعزيز القدرات التنافسية للمشاريع الريادية. في ظل تطور السوق العقاري السعودي، أصبحت تقنيات الذكاء الاصطناعي أداة أساسية تسهم في تعزيز الابتكار وتحسين إدارة المشاريع. يتيح ذلك للمطورين العقاريين التكيف مع احتياجات السوق المتزايدة بشكل أسرع وأكثر فعالية، مما يُحسن من نتائج المشاريع الريادية ويُسهم في تطوير القطاع العقاري بشكل عام.</w:t>
      </w:r>
    </w:p>
    <w:p w14:paraId="39F246DE" w14:textId="77777777" w:rsidR="00E4573E" w:rsidRPr="00552322" w:rsidRDefault="00E4573E" w:rsidP="00E4573E">
      <w:pPr>
        <w:spacing w:line="360" w:lineRule="auto"/>
        <w:jc w:val="both"/>
        <w:rPr>
          <w:rFonts w:ascii="Sakkal Majalla" w:hAnsi="Sakkal Majalla" w:cs="Sakkal Majalla"/>
          <w:sz w:val="28"/>
          <w:szCs w:val="28"/>
          <w:rtl/>
        </w:rPr>
      </w:pPr>
      <w:r w:rsidRPr="00552322">
        <w:rPr>
          <w:rFonts w:ascii="Sakkal Majalla" w:hAnsi="Sakkal Majalla" w:cs="Sakkal Majalla"/>
          <w:sz w:val="28"/>
          <w:szCs w:val="28"/>
          <w:rtl/>
        </w:rPr>
        <w:t>يمكن لتقنيات الذكاء الاصطناعي تعزيز القدرة على التنبؤ بالاتجاهات المستقبلية في السوق العقاري، مما يسمح للمشاريع الريادية باتخاذ قرارات استراتيجية أكثر استنارة. من خلال تحسين ممارسات إدارة المشاريع وتسهيل تحسين جودة المنتجات والخدمات المقدمة، يعزز الذكاء الاصطناعي من القدرة التنافسية للقطاع العقاري السعودي ويزيد من فعالية إدارة المشاريع، مما يؤدي إلى تحقيق عوائد مالية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055343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71F19">
            <w:rPr>
              <w:rFonts w:ascii="Sakkal Majalla" w:hAnsi="Sakkal Majalla" w:cs="Sakkal Majalla" w:hint="cs"/>
              <w:noProof/>
              <w:sz w:val="28"/>
              <w:szCs w:val="28"/>
              <w:rtl/>
              <w:lang w:bidi="ar-EG"/>
            </w:rPr>
            <w:t>(</w:t>
          </w:r>
          <w:r w:rsidRPr="00371F19">
            <w:rPr>
              <w:rFonts w:ascii="Sakkal Majalla" w:hAnsi="Sakkal Majalla" w:cs="Sakkal Majalla" w:hint="cs"/>
              <w:noProof/>
              <w:sz w:val="28"/>
              <w:szCs w:val="28"/>
              <w:lang w:bidi="ar-EG"/>
            </w:rPr>
            <w:t>Alarefi</w:t>
          </w:r>
          <w:r w:rsidRPr="00371F1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52322">
        <w:rPr>
          <w:rFonts w:ascii="Sakkal Majalla" w:hAnsi="Sakkal Majalla" w:cs="Sakkal Majalla"/>
          <w:sz w:val="28"/>
          <w:szCs w:val="28"/>
          <w:rtl/>
        </w:rPr>
        <w:t>.</w:t>
      </w:r>
    </w:p>
    <w:p w14:paraId="1E959628" w14:textId="77777777" w:rsidR="00E4573E" w:rsidRPr="00552322" w:rsidRDefault="00E4573E" w:rsidP="00E4573E">
      <w:pPr>
        <w:spacing w:line="360" w:lineRule="auto"/>
        <w:jc w:val="both"/>
        <w:rPr>
          <w:rFonts w:ascii="Sakkal Majalla" w:hAnsi="Sakkal Majalla" w:cs="Sakkal Majalla"/>
          <w:sz w:val="28"/>
          <w:szCs w:val="28"/>
          <w:rtl/>
        </w:rPr>
      </w:pPr>
    </w:p>
    <w:p w14:paraId="6BAE3866" w14:textId="77777777" w:rsidR="00E4573E" w:rsidRDefault="00E4573E" w:rsidP="00E4573E">
      <w:pPr>
        <w:pStyle w:val="2"/>
        <w:spacing w:line="360" w:lineRule="auto"/>
        <w:jc w:val="both"/>
        <w:rPr>
          <w:rFonts w:ascii="Sakkal Majalla" w:hAnsi="Sakkal Majalla" w:cs="Sakkal Majalla"/>
          <w:b/>
          <w:bCs/>
          <w:color w:val="000000" w:themeColor="text1"/>
          <w:sz w:val="28"/>
          <w:szCs w:val="28"/>
          <w:rtl/>
        </w:rPr>
      </w:pPr>
      <w:bookmarkStart w:id="54" w:name="_Toc172397786"/>
      <w:bookmarkStart w:id="55" w:name="_Toc172746099"/>
      <w:bookmarkStart w:id="56" w:name="_Toc179741537"/>
      <w:bookmarkStart w:id="57" w:name="_Toc180593980"/>
      <w:bookmarkStart w:id="58" w:name="_Toc184414885"/>
      <w:r w:rsidRPr="0000562A">
        <w:rPr>
          <w:rFonts w:ascii="Sakkal Majalla" w:hAnsi="Sakkal Majalla" w:cs="Sakkal Majalla"/>
          <w:b/>
          <w:bCs/>
          <w:color w:val="000000" w:themeColor="text1"/>
          <w:sz w:val="28"/>
          <w:szCs w:val="28"/>
          <w:rtl/>
        </w:rPr>
        <w:t>الدراسات السابقة</w:t>
      </w:r>
      <w:bookmarkEnd w:id="54"/>
      <w:bookmarkEnd w:id="55"/>
      <w:bookmarkEnd w:id="56"/>
      <w:bookmarkEnd w:id="57"/>
      <w:bookmarkEnd w:id="58"/>
    </w:p>
    <w:p w14:paraId="15B67FEB" w14:textId="77777777" w:rsidR="00E4573E" w:rsidRDefault="00E4573E" w:rsidP="00E4573E">
      <w:pPr>
        <w:spacing w:line="360" w:lineRule="auto"/>
        <w:jc w:val="both"/>
        <w:rPr>
          <w:rFonts w:ascii="Sakkal Majalla" w:hAnsi="Sakkal Majalla" w:cs="Sakkal Majalla"/>
          <w:sz w:val="28"/>
          <w:szCs w:val="28"/>
          <w:rtl/>
        </w:rPr>
      </w:pPr>
      <w:r w:rsidRPr="004A3AB5">
        <w:rPr>
          <w:rFonts w:ascii="Sakkal Majalla" w:hAnsi="Sakkal Majalla" w:cs="Sakkal Majalla"/>
          <w:sz w:val="28"/>
          <w:szCs w:val="28"/>
          <w:rtl/>
        </w:rPr>
        <w:t>إن سوق الإسكان مؤشر اقتصادي بالغ الأهمية يجب على الحكومة أن توليه اهتمامًا خاصًا بسبب تأثيره على حياة سكان المدن الجدد. وكدليل للتنظيم الحكومي، فإن عمليات شراء الممتلكات الفردية، وتقييم الطرف الثالث، وفهم كيفية توزيع أسعار المساكن جغرافيًا قد تكون ذات فائدة عملية كبيرة. لذلك، تم إجراء الكثير من الأبحاث حول كيفية الوصول إلى طريقة أكثر دقة وكفاءة لحساب أسعار المساكن في السوق الحالية. كان هدف هذه الدراسة هو استخدام تقنية الشبكة العصبية الاصطناعية (</w:t>
      </w:r>
      <w:r w:rsidRPr="004A3AB5">
        <w:rPr>
          <w:rFonts w:ascii="Sakkal Majalla" w:hAnsi="Sakkal Majalla" w:cs="Sakkal Majalla"/>
          <w:sz w:val="28"/>
          <w:szCs w:val="28"/>
        </w:rPr>
        <w:t>ANN</w:t>
      </w:r>
      <w:r w:rsidRPr="004A3AB5">
        <w:rPr>
          <w:rFonts w:ascii="Sakkal Majalla" w:hAnsi="Sakkal Majalla" w:cs="Sakkal Majalla"/>
          <w:sz w:val="28"/>
          <w:szCs w:val="28"/>
          <w:rtl/>
        </w:rPr>
        <w:t xml:space="preserve">) لتحديد أسعار العقارات بشكل صحيح. تتمثل حداثة البحث المقترح في بناء نموذج تنبؤ يعتمد على </w:t>
      </w:r>
      <w:r w:rsidRPr="004A3AB5">
        <w:rPr>
          <w:rFonts w:ascii="Sakkal Majalla" w:hAnsi="Sakkal Majalla" w:cs="Sakkal Majalla"/>
          <w:sz w:val="28"/>
          <w:szCs w:val="28"/>
        </w:rPr>
        <w:t>ANN</w:t>
      </w:r>
      <w:r w:rsidRPr="004A3AB5">
        <w:rPr>
          <w:rFonts w:ascii="Sakkal Majalla" w:hAnsi="Sakkal Majalla" w:cs="Sakkal Majalla"/>
          <w:sz w:val="28"/>
          <w:szCs w:val="28"/>
          <w:rtl/>
        </w:rPr>
        <w:t xml:space="preserve"> للتنبؤ بأسعار المساكن المستقبلية في المملكة العربية السعودية. تم جمع مجموعة البيانات من </w:t>
      </w:r>
      <w:r w:rsidRPr="004A3AB5">
        <w:rPr>
          <w:rFonts w:ascii="Sakkal Majalla" w:hAnsi="Sakkal Majalla" w:cs="Sakkal Majalla"/>
          <w:sz w:val="28"/>
          <w:szCs w:val="28"/>
        </w:rPr>
        <w:t>Aqar</w:t>
      </w:r>
      <w:r w:rsidRPr="004A3AB5">
        <w:rPr>
          <w:rFonts w:ascii="Sakkal Majalla" w:hAnsi="Sakkal Majalla" w:cs="Sakkal Majalla"/>
          <w:sz w:val="28"/>
          <w:szCs w:val="28"/>
          <w:rtl/>
        </w:rPr>
        <w:t xml:space="preserve"> في أربع مدن سعودية رئيسية: الرياض وجدة والدمام والخبر. أظهرت النتائج أن القيم التجريبية والمتوقعة كانت متقاربة جدًا. تمت مقارنة نتائج النظام المقترح بأنظمة تنبؤ مختلفة موجودة، وحقق النموذج المتطور أداءً عاليًا. يمكن أن يساعد نظام التنبؤ هذا أيضًا في </w:t>
      </w:r>
      <w:r w:rsidRPr="004A3AB5">
        <w:rPr>
          <w:rFonts w:ascii="Sakkal Majalla" w:hAnsi="Sakkal Majalla" w:cs="Sakkal Majalla"/>
          <w:sz w:val="28"/>
          <w:szCs w:val="28"/>
          <w:rtl/>
        </w:rPr>
        <w:lastRenderedPageBreak/>
        <w:t>زيادة الاستثمار في قطاع العقارات. يمكن لنموذج الشبكات العصبية الاصطناعية تقدير أسعار المساكن المتاحة حاليًا في السوق بشكل مناسب، وفقًا لنتائج تقييمات النموذج. وبالتالي، توفر هذه الدراسة نهجًا مناسبًا لدعم القرار أو الاقتراح التكيفي لتقدير أسعار البيع المثالية للعقارات السكنية. هذا الحل مطلوب بشكل عاجل من قبل المستثمرين والسكان بشكل عام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5320095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Alzain</w:t>
          </w:r>
          <w:r w:rsidRPr="008A0C4E">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4A3AB5">
        <w:rPr>
          <w:rFonts w:ascii="Sakkal Majalla" w:hAnsi="Sakkal Majalla" w:cs="Sakkal Majalla"/>
          <w:sz w:val="28"/>
          <w:szCs w:val="28"/>
          <w:rtl/>
        </w:rPr>
        <w:t>.</w:t>
      </w:r>
    </w:p>
    <w:p w14:paraId="15560C5A" w14:textId="77777777" w:rsidR="00E4573E" w:rsidRDefault="00E4573E" w:rsidP="00E4573E">
      <w:pPr>
        <w:spacing w:line="360" w:lineRule="auto"/>
        <w:jc w:val="both"/>
        <w:rPr>
          <w:rFonts w:ascii="Sakkal Majalla" w:hAnsi="Sakkal Majalla" w:cs="Sakkal Majalla"/>
          <w:sz w:val="28"/>
          <w:szCs w:val="28"/>
          <w:rtl/>
        </w:rPr>
      </w:pPr>
      <w:r w:rsidRPr="004A3AB5">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008357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Alqahtani</w:t>
          </w:r>
          <w:r w:rsidRPr="008A0C4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A3AB5">
        <w:rPr>
          <w:rFonts w:ascii="Sakkal Majalla" w:hAnsi="Sakkal Majalla" w:cs="Sakkal Majalla"/>
          <w:sz w:val="28"/>
          <w:szCs w:val="28"/>
          <w:rtl/>
        </w:rPr>
        <w:t xml:space="preserve"> إلى التحقيق في آثار التقنيات التخريبية مثل وسائل التواصل الاجتماعي والبيانات الضخمة والذكاء الاصطناعي على نماذج الأعمال في المملكة العربية السعودية. وبالتالي، تم إجراء الدراسة بهدف تقييم التأثيرات المحتملة للتقنيات التخريبية واستغلال الميزة التنافسية من قبل المنظمات. كانت التقنيات التخريبية في طليعة التأثير على اتجاه الأعمال والاستراتيجيات. تواجه العديد من الشركات، وخاصة تلك الصغيرة أو المتوسطة الحجم، تحديات الميزانية للتحول الرقمي والخطط الاستراتيجية والتوسع وغيرها من القضايا ذات الصلة. من الضروري الانطلاق والركض برؤية استراتيجية مدعومة بديناميكية نموذج الشركة الأكثر ملاءمة. يتم التركيز بشكل أكبر على استكشاف كيف يمكن للتكنولوجيا مساعدة الشركات على المنافسة في بيئة السوق الحالية حيث أصبح دور التكنولوجيا في تقييم أداء الشركة ذا صلة. في حين أن حكومة المملكة العربية السعودية كانت تنفذ مؤخرًا تدابير لتغيير توجه الاقتصاد والتحول نحو الاقتصاد الرقمي بمساعدة برامج مثل برنامج التحول الوطني ورؤية السعودية 2030، فإن الشركات المحلية تتعامل بحذر مع تنفيذ التقنيات الجديدة حيث يخشى اللاعبون الحاليون في السوق من الاضطراب وتكاليف التكامل مرتفعة. ستكون الدراسة مهمة في تحديد أفضل الاستراتيجيات التي يجب على الشركات في المملكة العربية السعودية تبنيها من أجل الاستفادة من الفرص التي توفرها التقنيات التخريبية. تعتمد طريقة هذه الورقة في الغالب على المراجعات وتوظف نهجًا نوعيًا بشكل أكثر بروزًا من الأساليب الكمية. تدور نتائج هذه الورقة حول الاضطرابات، بما في ذلك الذكاء الاصطناعي (</w:t>
      </w:r>
      <w:r w:rsidRPr="004A3AB5">
        <w:rPr>
          <w:rFonts w:ascii="Sakkal Majalla" w:hAnsi="Sakkal Majalla" w:cs="Sakkal Majalla"/>
          <w:sz w:val="28"/>
          <w:szCs w:val="28"/>
        </w:rPr>
        <w:t>AI</w:t>
      </w:r>
      <w:r w:rsidRPr="004A3AB5">
        <w:rPr>
          <w:rFonts w:ascii="Sakkal Majalla" w:hAnsi="Sakkal Majalla" w:cs="Sakkal Majalla"/>
          <w:sz w:val="28"/>
          <w:szCs w:val="28"/>
          <w:rtl/>
        </w:rPr>
        <w:t>)، والبلوك تشين، وإنترنت الأشياء (</w:t>
      </w:r>
      <w:r w:rsidRPr="004A3AB5">
        <w:rPr>
          <w:rFonts w:ascii="Sakkal Majalla" w:hAnsi="Sakkal Majalla" w:cs="Sakkal Majalla"/>
          <w:sz w:val="28"/>
          <w:szCs w:val="28"/>
        </w:rPr>
        <w:t>IoT</w:t>
      </w:r>
      <w:r w:rsidRPr="004A3AB5">
        <w:rPr>
          <w:rFonts w:ascii="Sakkal Majalla" w:hAnsi="Sakkal Majalla" w:cs="Sakkal Majalla"/>
          <w:sz w:val="28"/>
          <w:szCs w:val="28"/>
          <w:rtl/>
        </w:rPr>
        <w:t>)، والتي تعطل استراتيجية الأعمال في المملكة العربية السعودية، وتؤثر بشكل كبير على نموذج الأعمال. كما تؤكد على إعادة التشكيل الجذري المحتمل داخل المنظمات التجارية بالإضافة إلى التحديات مثل نقص الوعي والتمويل.</w:t>
      </w:r>
    </w:p>
    <w:p w14:paraId="21249218" w14:textId="77777777" w:rsidR="00E4573E" w:rsidRDefault="00E4573E" w:rsidP="00E4573E">
      <w:pPr>
        <w:spacing w:line="360" w:lineRule="auto"/>
        <w:jc w:val="both"/>
        <w:rPr>
          <w:rFonts w:ascii="Sakkal Majalla" w:hAnsi="Sakkal Majalla" w:cs="Sakkal Majalla"/>
          <w:sz w:val="28"/>
          <w:szCs w:val="28"/>
          <w:rtl/>
        </w:rPr>
      </w:pPr>
      <w:r w:rsidRPr="004A3AB5">
        <w:rPr>
          <w:rFonts w:ascii="Sakkal Majalla" w:hAnsi="Sakkal Majalla" w:cs="Sakkal Majalla"/>
          <w:sz w:val="28"/>
          <w:szCs w:val="28"/>
          <w:rtl/>
        </w:rPr>
        <w:t xml:space="preserve">تشهد صناعة العقارات حاليًا تحولًا رقميًا لا يغير طبيعتها من حيث الأسواق وبيئات العمل فحسب، بل يؤثر أيضًا على نموها. ما هي الاتجاهات والمخاوف الرئيسية المتعلقة بهذا التحول؟ إلى أي مدى تستعد صناعة العقارات بالفعل لهذا؟ تستعرض هذه </w:t>
      </w:r>
      <w:r w:rsidRPr="004A3AB5">
        <w:rPr>
          <w:rFonts w:ascii="Sakkal Majalla" w:hAnsi="Sakkal Majalla" w:cs="Sakkal Majalla"/>
          <w:sz w:val="28"/>
          <w:szCs w:val="28"/>
          <w:rtl/>
        </w:rPr>
        <w:lastRenderedPageBreak/>
        <w:t xml:space="preserve">الورقة الوضع من حيث ظهور ظاهرة تُعرف باسم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تتميز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بالتطبيق الهائل للتكنولوجيا الناشئة مثل أدوات مطابقة المنازل والطائرات بدون طيار والواقع الافتراضي ونمذجة معلومات البناء (</w:t>
      </w:r>
      <w:r w:rsidRPr="004A3AB5">
        <w:rPr>
          <w:rFonts w:ascii="Sakkal Majalla" w:hAnsi="Sakkal Majalla" w:cs="Sakkal Majalla"/>
          <w:sz w:val="28"/>
          <w:szCs w:val="28"/>
        </w:rPr>
        <w:t>BIM</w:t>
      </w:r>
      <w:r w:rsidRPr="004A3AB5">
        <w:rPr>
          <w:rFonts w:ascii="Sakkal Majalla" w:hAnsi="Sakkal Majalla" w:cs="Sakkal Majalla"/>
          <w:sz w:val="28"/>
          <w:szCs w:val="28"/>
          <w:rtl/>
        </w:rPr>
        <w:t>) وأدوات تحليل البيانات والذكاء الاصطناعي وإنترنت الأشياء (</w:t>
      </w:r>
      <w:r w:rsidRPr="004A3AB5">
        <w:rPr>
          <w:rFonts w:ascii="Sakkal Majalla" w:hAnsi="Sakkal Majalla" w:cs="Sakkal Majalla"/>
          <w:sz w:val="28"/>
          <w:szCs w:val="28"/>
        </w:rPr>
        <w:t>IoT</w:t>
      </w:r>
      <w:r w:rsidRPr="004A3AB5">
        <w:rPr>
          <w:rFonts w:ascii="Sakkal Majalla" w:hAnsi="Sakkal Majalla" w:cs="Sakkal Majalla"/>
          <w:sz w:val="28"/>
          <w:szCs w:val="28"/>
          <w:rtl/>
        </w:rPr>
        <w:t xml:space="preserve">) والبلوك تشين والعقود الذكية والتمويل الجماعي في قطاع العقارات والتكنولوجيا المالية المتعلقة بالعقارات والمدن الذكية والمناطق والمنازل الذكية والاقتصاد المشترك. يغطي هذا المسح للتغيرات في صناعة العقارات بسبب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أربعة مجالات: (1) تطبيقات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في صناعة العقارات؛ (2) آثار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على شفافية سوق العقارات؛ (3) كيف يمكن لـ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أن يمنح منطقة أو شركة ميزة تنافسية؛ و(4) المخاوف بشأن الآثار الأوسع لهذه التغييرات على سوق العمل والتعليم. وفي سيناريو معقول، قد يؤدي تغيير تكنولوجيا العقارات إلى تغيير ديناميكيات النظام وتحسين شفافية سوق العقارات. وعلاوة على ذلك، يمكن التأكيد على أن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مفيدة بمعنى أوسع للمنافسة الإقليمية واستراتيجيات النمو الإقليمي. وأخيرًا، في ظل الترتيبات المؤسسية المختلفة، يمكن أن تؤثر </w:t>
      </w:r>
      <w:r w:rsidRPr="004A3AB5">
        <w:rPr>
          <w:rFonts w:ascii="Sakkal Majalla" w:hAnsi="Sakkal Majalla" w:cs="Sakkal Majalla"/>
          <w:sz w:val="28"/>
          <w:szCs w:val="28"/>
        </w:rPr>
        <w:t>PropTech</w:t>
      </w:r>
      <w:r w:rsidRPr="004A3AB5">
        <w:rPr>
          <w:rFonts w:ascii="Sakkal Majalla" w:hAnsi="Sakkal Majalla" w:cs="Sakkal Majalla"/>
          <w:sz w:val="28"/>
          <w:szCs w:val="28"/>
          <w:rtl/>
        </w:rPr>
        <w:t xml:space="preserve"> على البنية المتغيرة لسوق العقارات، والطلب على التكنولوجيا الفائقة، والمهارات الجديدة، فضلاً عن التحديات السياسية الناشئة لصناعة العقارات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5009396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Siniak</w:t>
          </w:r>
          <w:r w:rsidRPr="008A0C4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A3AB5">
        <w:rPr>
          <w:rFonts w:ascii="Sakkal Majalla" w:hAnsi="Sakkal Majalla" w:cs="Sakkal Majalla"/>
          <w:sz w:val="28"/>
          <w:szCs w:val="28"/>
          <w:rtl/>
        </w:rPr>
        <w:t>.</w:t>
      </w:r>
      <w:r>
        <w:rPr>
          <w:rFonts w:ascii="Sakkal Majalla" w:hAnsi="Sakkal Majalla" w:cs="Sakkal Majalla" w:hint="cs"/>
          <w:sz w:val="28"/>
          <w:szCs w:val="28"/>
          <w:rtl/>
        </w:rPr>
        <w:t xml:space="preserve"> </w:t>
      </w:r>
    </w:p>
    <w:p w14:paraId="13055B71" w14:textId="77777777" w:rsidR="00E4573E" w:rsidRDefault="00E4573E" w:rsidP="00E4573E">
      <w:pPr>
        <w:spacing w:line="360" w:lineRule="auto"/>
        <w:jc w:val="both"/>
        <w:rPr>
          <w:rFonts w:ascii="Sakkal Majalla" w:hAnsi="Sakkal Majalla" w:cs="Sakkal Majalla"/>
          <w:sz w:val="28"/>
          <w:szCs w:val="28"/>
          <w:rtl/>
        </w:rPr>
      </w:pPr>
      <w:r w:rsidRPr="004A3AB5">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3880114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Alghamdi</w:t>
          </w:r>
          <w:r w:rsidRPr="008A0C4E">
            <w:rPr>
              <w:rFonts w:ascii="Sakkal Majalla" w:hAnsi="Sakkal Majalla" w:cs="Sakkal Majalla" w:hint="cs"/>
              <w:noProof/>
              <w:sz w:val="28"/>
              <w:szCs w:val="28"/>
              <w:rtl/>
              <w:lang w:bidi="ar-EG"/>
            </w:rPr>
            <w:t xml:space="preserve"> و </w:t>
          </w:r>
          <w:r w:rsidRPr="008A0C4E">
            <w:rPr>
              <w:rFonts w:ascii="Sakkal Majalla" w:hAnsi="Sakkal Majalla" w:cs="Sakkal Majalla" w:hint="cs"/>
              <w:noProof/>
              <w:sz w:val="28"/>
              <w:szCs w:val="28"/>
              <w:lang w:bidi="ar-EG"/>
            </w:rPr>
            <w:t>Alghamdi</w:t>
          </w:r>
          <w:r w:rsidRPr="008A0C4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A3AB5">
        <w:rPr>
          <w:rFonts w:ascii="Sakkal Majalla" w:hAnsi="Sakkal Majalla" w:cs="Sakkal Majalla"/>
          <w:sz w:val="28"/>
          <w:szCs w:val="28"/>
          <w:rtl/>
        </w:rPr>
        <w:t xml:space="preserve"> إلى دراسة نوع وشكل الوظائف المستقبلية في ضوء التوجهات التكنولوجية الحديثة لمشروع نيوم. ولتحقيق أهدافها استخدمت الدراسة الإحصاء الوصفي بأسلوب دلفي. وقد قام الباحثون بدعوة عينة مكونة من عشرة خبراء في مجالات العلوم والتقنية، وتخطيط الموارد البشرية، والإدارة والتخطيط التربوي، والذين شاركوا في ثلاث جولات علمية. وتقدم نتائج هذه الجولات نموذجًا مقترحًا للوظائف المستقبلية في المملكة العربية السعودية في ضوء التوجهات التكنولوجية الحديثة لمشروع نيوم. ويتكون هذا النموذج المقترح من عشرين نوعًا من الوظائف المستقبلية المتوقع أن تحقق درجات عالية من الأهمية خلال العقد القادم. وبفحص فرضيات الدراسة لم تسفر الدراسة عن وجود فروق ذات دلالة إحصائية عند مستوى ([ألفا] [أكبر من أو يساوي] 0.05) بين متوسطي الجولتين العلميتين الثانية والثالثة، مما يؤكد ثبات استجابات الخبراء وموافقتهم على هذه القائمة من الوظائف المستقبلية. وتوصي الدراسة بتوجيه الجامعات السعودية لتطوير برامج أكاديمية تلبي احتياجات مشروع نيوم في تخصصات هندسة الميكاترونيك واستخدام التقنية في الجراحة وهندسة البرمجيات، حيث إن بناء برامج أكاديمية ذات مخرجات تعلم محددة سيضمن للخريجين اكتساب المهارات الريادية اللازمة، خاصة في تخصصات مثل هندسة التشفير الكمي المحوسب وتصميم تقنيات الواقع الافتراضي وتخصص الطباعة </w:t>
      </w:r>
      <w:r w:rsidRPr="004A3AB5">
        <w:rPr>
          <w:rFonts w:ascii="Sakkal Majalla" w:hAnsi="Sakkal Majalla" w:cs="Sakkal Majalla"/>
          <w:sz w:val="28"/>
          <w:szCs w:val="28"/>
          <w:rtl/>
        </w:rPr>
        <w:lastRenderedPageBreak/>
        <w:t>ثلاثية الأبعاد، وستقلل هذه البرامج من قبول البرامج الأكاديمية التقليدية التي لا تتناسب مع متطلبات سوق العمل المستقبلية ومبادرات رؤية السعودية 2030 ومشاريع مثل مشروع نيوم، كما أن الاستفادة من المقاعد في برامج أكثر ارتباطًا ستشمل تطوير جميع البرامج في الجامعات والكليات المختلفة لتكون ريادية، ودعم الاتجاهات التقنية الجديدة والمتوقعة في سوق العمل وجميع قطاعات الاستثمار الواعدة مثل مشروع نيوم.</w:t>
      </w:r>
    </w:p>
    <w:p w14:paraId="4F91C4C8" w14:textId="77777777" w:rsidR="00E4573E" w:rsidRDefault="00E4573E" w:rsidP="00E4573E">
      <w:pPr>
        <w:spacing w:line="360" w:lineRule="auto"/>
        <w:jc w:val="both"/>
        <w:rPr>
          <w:rFonts w:ascii="Sakkal Majalla" w:hAnsi="Sakkal Majalla" w:cs="Sakkal Majalla"/>
          <w:sz w:val="28"/>
          <w:szCs w:val="28"/>
          <w:rtl/>
        </w:rPr>
      </w:pPr>
      <w:r w:rsidRPr="00EB70D0">
        <w:rPr>
          <w:rFonts w:ascii="Sakkal Majalla" w:hAnsi="Sakkal Majalla" w:cs="Sakkal Majalla"/>
          <w:sz w:val="28"/>
          <w:szCs w:val="28"/>
          <w:rtl/>
        </w:rPr>
        <w:t xml:space="preserve">لقد أدى التحول الرقمي الحضري المتقدم الذي عزز حجمًا هائلاً من البيانات التي تم جمعها في العديد من المجالات إلى ظهور أدوات تعتمد على الذكاء الاصطناعي في أنظمة دعم القرار. تستخدم هذه الأدوات خوارزميات التعلم الآلي المختلفة لاستخراج معلومات قيمة لاتخاذ قرارات مهمة مثل التنبؤ بأسعار المساكن. يخضع نموذج أعمال الاستثمار العقاري الحضري لإصلاح جذري يُعزى إلى التحول الرقمي وسوق متنامية للمباني الذكية والمطالبة بالبيئة. يتم تعزيز هذا الاختراق التكنولوجي من خلال تحليل بيانات الذكاء الاصطناعي الذي يحسن بشكل كبير من عملية اتخاذ القرار من خلال توقع تغييرات الأسعار من خلال النمذجة التنبؤية. يتم تعزيز هذه المشكلة من خلال النمو القوي في عدد الأوراق العلمية المنشورة في السنوات الأخيرة حول هذه المشكلة. ومع ذلك، تم بذل جهود شحيحة لتقييم ما تم القيام به حتى الآن من أجل تحديد الاحتمالات والتقنيات الأكثر شيوعًا أو مرونة والتأثير والتحديات من أجل توسيع النطاق في المستقبل. لسد هذه الفجوة، قمنا بتقييم 70 من أكثر الأوراق ذات الصلة المختارة من قاعدة بيانات </w:t>
      </w:r>
      <w:r w:rsidRPr="00EB70D0">
        <w:rPr>
          <w:rFonts w:ascii="Sakkal Majalla" w:hAnsi="Sakkal Majalla" w:cs="Sakkal Majalla"/>
          <w:sz w:val="28"/>
          <w:szCs w:val="28"/>
        </w:rPr>
        <w:t>Scopus</w:t>
      </w:r>
      <w:r w:rsidRPr="00EB70D0">
        <w:rPr>
          <w:rFonts w:ascii="Sakkal Majalla" w:hAnsi="Sakkal Majalla" w:cs="Sakkal Majalla"/>
          <w:sz w:val="28"/>
          <w:szCs w:val="28"/>
          <w:rtl/>
        </w:rPr>
        <w:t>. بشكل عام، كشفت دراستنا عن تركيز كبير للمنشورات من الولايات المتحدة والصين والهند واليابان وهونج كونج. تتميز هذه البلدان بخصوصية ليس فقط كونها رقمية للغاية وبحوثًا أكثر تقدمًا ولكن أيضًا المخاطر الأعلى التي تتطلب أفضل عملية صنع قرار. من ناحية أخرى، كانت أحجام البيانات المستخدمة غالبًا صغيرة نسبيًا وستفضل مجالات البحث للمؤلفين الاستخدام القوي لأساليب التعلم الآلي البسيطة على أساليب التعلم العميق. لا ينبغي إثراء الأبحاث والتطبيقات المستقبلية فقط بالبيانات الكبيرة والدقيقة الناتجة عن الرقمنة المتزايدة للمدن وبالتالي العقارات الحضرية ولكن أيضًا معالجة تحديات قابلية التفسير للنماذج المبنية. إن معالجة هذه التحديات غير الشاملة من شأنها أن تسمح بإدارة أفضل لكل من البحث وتصميم نموذج الأعمال من خلال فهم أفضل واستخدام أنظمة دعم القرار الذكية من قبل أصحاب المصلحة في العقارات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74314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Tek23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Tekouabou S.</w:t>
          </w:r>
          <w:r w:rsidRPr="008A0C4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B70D0">
        <w:rPr>
          <w:rFonts w:ascii="Sakkal Majalla" w:hAnsi="Sakkal Majalla" w:cs="Sakkal Majalla"/>
          <w:sz w:val="28"/>
          <w:szCs w:val="28"/>
          <w:rtl/>
        </w:rPr>
        <w:t>.</w:t>
      </w:r>
    </w:p>
    <w:p w14:paraId="2637187B" w14:textId="77777777" w:rsidR="00E4573E" w:rsidRDefault="00E4573E" w:rsidP="00E4573E">
      <w:pPr>
        <w:spacing w:line="360" w:lineRule="auto"/>
        <w:jc w:val="both"/>
        <w:rPr>
          <w:rFonts w:ascii="Sakkal Majalla" w:hAnsi="Sakkal Majalla" w:cs="Sakkal Majalla"/>
          <w:sz w:val="28"/>
          <w:szCs w:val="28"/>
          <w:rtl/>
        </w:rPr>
      </w:pPr>
    </w:p>
    <w:p w14:paraId="2AB2E8C6" w14:textId="77777777" w:rsidR="00E4573E" w:rsidRDefault="00E4573E" w:rsidP="00E4573E">
      <w:pPr>
        <w:spacing w:line="360" w:lineRule="auto"/>
        <w:jc w:val="both"/>
        <w:rPr>
          <w:rFonts w:ascii="Sakkal Majalla" w:hAnsi="Sakkal Majalla" w:cs="Sakkal Majalla"/>
          <w:sz w:val="28"/>
          <w:szCs w:val="28"/>
          <w:rtl/>
        </w:rPr>
      </w:pPr>
    </w:p>
    <w:p w14:paraId="2C98AF59" w14:textId="77777777" w:rsidR="00E4573E" w:rsidRPr="00F46BF8" w:rsidRDefault="00E4573E" w:rsidP="00E4573E">
      <w:pPr>
        <w:spacing w:line="360" w:lineRule="auto"/>
        <w:jc w:val="both"/>
        <w:rPr>
          <w:rFonts w:ascii="Sakkal Majalla" w:hAnsi="Sakkal Majalla" w:cs="Sakkal Majalla"/>
          <w:sz w:val="28"/>
          <w:szCs w:val="28"/>
          <w:rtl/>
        </w:rPr>
      </w:pPr>
    </w:p>
    <w:p w14:paraId="788BC4BE" w14:textId="77777777" w:rsidR="00E4573E" w:rsidRPr="008142EE" w:rsidRDefault="00E4573E" w:rsidP="00E4573E">
      <w:pPr>
        <w:pStyle w:val="2"/>
        <w:spacing w:line="360" w:lineRule="auto"/>
        <w:jc w:val="both"/>
        <w:rPr>
          <w:rFonts w:ascii="Sakkal Majalla" w:hAnsi="Sakkal Majalla" w:cs="Sakkal Majalla"/>
          <w:b/>
          <w:bCs/>
          <w:color w:val="000000" w:themeColor="text1"/>
          <w:sz w:val="28"/>
          <w:szCs w:val="28"/>
          <w:rtl/>
        </w:rPr>
      </w:pPr>
      <w:bookmarkStart w:id="59" w:name="_Toc172397787"/>
      <w:bookmarkStart w:id="60" w:name="_Toc172746100"/>
      <w:bookmarkStart w:id="61" w:name="_Toc179741538"/>
      <w:bookmarkStart w:id="62" w:name="_Toc180593981"/>
      <w:bookmarkStart w:id="63" w:name="_Toc184414886"/>
      <w:r w:rsidRPr="0000562A">
        <w:rPr>
          <w:rFonts w:ascii="Sakkal Majalla" w:hAnsi="Sakkal Majalla" w:cs="Sakkal Majalla"/>
          <w:b/>
          <w:bCs/>
          <w:color w:val="000000" w:themeColor="text1"/>
          <w:sz w:val="28"/>
          <w:szCs w:val="28"/>
          <w:rtl/>
        </w:rPr>
        <w:t>الإطار النظري</w:t>
      </w:r>
      <w:bookmarkEnd w:id="59"/>
      <w:bookmarkEnd w:id="60"/>
      <w:bookmarkEnd w:id="61"/>
      <w:bookmarkEnd w:id="62"/>
      <w:bookmarkEnd w:id="63"/>
    </w:p>
    <w:p w14:paraId="25079DF1" w14:textId="77777777" w:rsidR="00E4573E"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يعد الإطار النظري أحد العناصر الأساسية التي تدعم أي دراسة أكاديمية، حيث يقدّم السياق المفاهيمي والنظري لفهم الموضوع قيد البحث. في سياق دراسة "أثر تقنيات الذكاء الاصطناعي على المشاريع الريادية في القطاع العقاري السعودي"، يسعى هذا الإطار إلى تقديم نظرة شاملة حول مفاهيم الذكاء الاصطناعي، ريادة الأعمال، والقطاع العقاري، بالإضافة إلى العلاقات المحتملة بينها وتأثيراتها المتبادلة.</w:t>
      </w:r>
    </w:p>
    <w:p w14:paraId="3042F633" w14:textId="77777777" w:rsidR="00E4573E" w:rsidRDefault="00883E0E" w:rsidP="00E4573E">
      <w:pPr>
        <w:spacing w:line="360" w:lineRule="auto"/>
        <w:jc w:val="both"/>
        <w:rPr>
          <w:rtl/>
        </w:rPr>
      </w:pPr>
      <w:r>
        <w:rPr>
          <w:noProof/>
        </w:rPr>
      </w:r>
      <w:r w:rsidR="00883E0E">
        <w:rPr>
          <w:noProof/>
        </w:rPr>
        <w:object w:dxaOrig="9816" w:dyaOrig="2413" w14:anchorId="70E70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1pt;height:109.55pt" o:ole="">
            <v:imagedata r:id="rId7" o:title=""/>
          </v:shape>
          <o:OLEObject Type="Embed" ProgID="Visio.Drawing.15" ShapeID="_x0000_i1025" DrawAspect="Content" ObjectID="_1795204699" r:id="rId8"/>
        </w:object>
      </w:r>
    </w:p>
    <w:p w14:paraId="13EBDF97" w14:textId="77777777" w:rsidR="00E4573E" w:rsidRPr="00214325" w:rsidRDefault="00E4573E" w:rsidP="00E4573E">
      <w:pPr>
        <w:pStyle w:val="aa"/>
        <w:jc w:val="center"/>
        <w:rPr>
          <w:rFonts w:ascii="Sakkal Majalla" w:hAnsi="Sakkal Majalla" w:cs="Sakkal Majalla"/>
          <w:sz w:val="28"/>
          <w:szCs w:val="28"/>
          <w:rtl/>
        </w:rPr>
      </w:pPr>
      <w:bookmarkStart w:id="64" w:name="_Toc18441497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4"/>
    </w:p>
    <w:p w14:paraId="5AED6E42" w14:textId="77777777" w:rsidR="00E4573E" w:rsidRPr="00214325" w:rsidRDefault="00E4573E" w:rsidP="00E4573E">
      <w:pPr>
        <w:pStyle w:val="a6"/>
        <w:numPr>
          <w:ilvl w:val="0"/>
          <w:numId w:val="1"/>
        </w:numPr>
        <w:spacing w:line="360" w:lineRule="auto"/>
        <w:jc w:val="both"/>
        <w:rPr>
          <w:rFonts w:ascii="Sakkal Majalla" w:hAnsi="Sakkal Majalla" w:cs="Sakkal Majalla"/>
          <w:b/>
          <w:bCs/>
          <w:sz w:val="28"/>
          <w:szCs w:val="28"/>
          <w:rtl/>
        </w:rPr>
      </w:pPr>
      <w:r w:rsidRPr="00214325">
        <w:rPr>
          <w:rFonts w:ascii="Sakkal Majalla" w:hAnsi="Sakkal Majalla" w:cs="Sakkal Majalla"/>
          <w:b/>
          <w:bCs/>
          <w:sz w:val="28"/>
          <w:szCs w:val="28"/>
          <w:rtl/>
        </w:rPr>
        <w:t>الذكاء الاصطناعي: المفهوم والتطبيقات</w:t>
      </w:r>
    </w:p>
    <w:p w14:paraId="61ABC1FA" w14:textId="77777777" w:rsidR="00E4573E"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الذكاء الاصطناعي (</w:t>
      </w:r>
      <w:r w:rsidRPr="00214325">
        <w:rPr>
          <w:rFonts w:ascii="Sakkal Majalla" w:hAnsi="Sakkal Majalla" w:cs="Sakkal Majalla"/>
          <w:sz w:val="28"/>
          <w:szCs w:val="28"/>
        </w:rPr>
        <w:t>AI</w:t>
      </w:r>
      <w:r w:rsidRPr="00214325">
        <w:rPr>
          <w:rFonts w:ascii="Sakkal Majalla" w:hAnsi="Sakkal Majalla" w:cs="Sakkal Majalla"/>
          <w:sz w:val="28"/>
          <w:szCs w:val="28"/>
          <w:rtl/>
        </w:rPr>
        <w:t>) هو مجموعة من التقنيات التي تهدف إلى تطوير أنظمة قادرة على محاكاة الذكاء البشري، حيث يشمل ذلك التعلم الآلي، معالجة اللغة الطبيعية، ورؤية الحاسوب. تُستخدم هذه التقنيات في مجموعة متنوعة من التطبيقات التي تتراوح من التحليل البياني إلى الأتمتة. في القطاع العقاري، يمكن أن يُسهم الذكاء الاصطناعي في تحسين الكفاءة وزيادة الإنتاجية من خلال تطبيقات مثل تحليل البيانات العقارية، التنبؤ بأسعار العقارات، وتحسين تجربة العملاء</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234933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A0C4E">
            <w:rPr>
              <w:rFonts w:ascii="Sakkal Majalla" w:hAnsi="Sakkal Majalla" w:cs="Sakkal Majalla" w:hint="cs"/>
              <w:noProof/>
              <w:sz w:val="28"/>
              <w:szCs w:val="28"/>
              <w:rtl/>
              <w:lang w:bidi="ar-EG"/>
            </w:rPr>
            <w:t>(الشرقاوي، 2023)</w:t>
          </w:r>
          <w:r>
            <w:rPr>
              <w:rFonts w:ascii="Sakkal Majalla" w:hAnsi="Sakkal Majalla" w:cs="Sakkal Majalla"/>
              <w:sz w:val="28"/>
              <w:szCs w:val="28"/>
              <w:rtl/>
              <w:lang w:bidi="ar-EG"/>
            </w:rPr>
            <w:fldChar w:fldCharType="end"/>
          </w:r>
        </w:sdtContent>
      </w:sdt>
      <w:r w:rsidRPr="00214325">
        <w:rPr>
          <w:rFonts w:ascii="Sakkal Majalla" w:hAnsi="Sakkal Majalla" w:cs="Sakkal Majalla"/>
          <w:sz w:val="28"/>
          <w:szCs w:val="28"/>
          <w:rtl/>
        </w:rPr>
        <w:t xml:space="preserve">. </w:t>
      </w:r>
    </w:p>
    <w:p w14:paraId="153D7228" w14:textId="77777777" w:rsidR="00E4573E"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 xml:space="preserve">يتطلب تحقيق الفوائد الكاملة للذكاء الاصطناعي استثمارًا كبيرًا في البنية التحتية التكنولوجية، فضلاً عن تدريب العاملين على استخدام هذه التقنيات بفعالية. تشير الأبحاث إلى أن الشركات التي تعتمد على الذكاء الاصطناعي تتمتع بميزة تنافسية </w:t>
      </w:r>
      <w:r w:rsidRPr="00214325">
        <w:rPr>
          <w:rFonts w:ascii="Sakkal Majalla" w:hAnsi="Sakkal Majalla" w:cs="Sakkal Majalla"/>
          <w:sz w:val="28"/>
          <w:szCs w:val="28"/>
          <w:rtl/>
        </w:rPr>
        <w:lastRenderedPageBreak/>
        <w:t>من خلال تحسين القدرة على اتخاذ القرارات، تقليل التكاليف، وزيادة رضا العملاء. وبالتالي، يمثل الذكاء الاصطناعي عنصرًا حيويًا في التحول الرقمي الذي يشهده القطاع العقاري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3443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Collins</w:t>
          </w:r>
          <w:r w:rsidRPr="008A0C4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w:t>
      </w:r>
    </w:p>
    <w:p w14:paraId="7151364E" w14:textId="77777777" w:rsidR="00E4573E" w:rsidRDefault="00E4573E" w:rsidP="00E4573E">
      <w:pPr>
        <w:spacing w:line="360" w:lineRule="auto"/>
        <w:jc w:val="both"/>
        <w:rPr>
          <w:rFonts w:ascii="Sakkal Majalla" w:hAnsi="Sakkal Majalla" w:cs="Sakkal Majalla"/>
          <w:sz w:val="28"/>
          <w:szCs w:val="28"/>
          <w:rtl/>
        </w:rPr>
      </w:pPr>
    </w:p>
    <w:p w14:paraId="539D3D01" w14:textId="77777777" w:rsidR="00E4573E" w:rsidRPr="00214325" w:rsidRDefault="00E4573E" w:rsidP="00E4573E">
      <w:pPr>
        <w:spacing w:line="360" w:lineRule="auto"/>
        <w:jc w:val="both"/>
        <w:rPr>
          <w:rFonts w:ascii="Sakkal Majalla" w:hAnsi="Sakkal Majalla" w:cs="Sakkal Majalla"/>
          <w:sz w:val="28"/>
          <w:szCs w:val="28"/>
          <w:rtl/>
        </w:rPr>
      </w:pPr>
    </w:p>
    <w:p w14:paraId="523A3424" w14:textId="77777777" w:rsidR="00E4573E" w:rsidRPr="00214325" w:rsidRDefault="00E4573E" w:rsidP="00E4573E">
      <w:pPr>
        <w:pStyle w:val="a6"/>
        <w:numPr>
          <w:ilvl w:val="0"/>
          <w:numId w:val="1"/>
        </w:numPr>
        <w:spacing w:line="360" w:lineRule="auto"/>
        <w:jc w:val="both"/>
        <w:rPr>
          <w:rFonts w:ascii="Sakkal Majalla" w:hAnsi="Sakkal Majalla" w:cs="Sakkal Majalla"/>
          <w:b/>
          <w:bCs/>
          <w:sz w:val="28"/>
          <w:szCs w:val="28"/>
          <w:rtl/>
        </w:rPr>
      </w:pPr>
      <w:r w:rsidRPr="00214325">
        <w:rPr>
          <w:rFonts w:ascii="Sakkal Majalla" w:hAnsi="Sakkal Majalla" w:cs="Sakkal Majalla"/>
          <w:b/>
          <w:bCs/>
          <w:sz w:val="28"/>
          <w:szCs w:val="28"/>
          <w:rtl/>
        </w:rPr>
        <w:t>ريادة الأعمال والقطاع العقاري</w:t>
      </w:r>
    </w:p>
    <w:p w14:paraId="1DEF2EAF"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تعكس ريادة الأعمال روح الابتكار والتطوير، حيث يسعى رواد الأعمال إلى تقديم أفكار جديدة وتحسين العمليات الحالية لتلبية احتياجات السوق. في القطاع العقاري، تُعتبر ريادة الأعمال ضرورية لتطوير مشاريع جديدة وتقديم حلول مبتكرة تلبي الطلب المتزايد على المساكن والمرافق التجارية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06502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الش231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(الشهري، 2023)</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 xml:space="preserve">. </w:t>
      </w:r>
    </w:p>
    <w:p w14:paraId="7BDEAEBC"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تتطلب المشاريع الريادية في هذا القطاع فهماً عميقاً للسوق وتحليلًا دقيقًا للبيانات. هنا يأتي دور الذكاء الاصطناعي كأداة تمكن رواد الأعمال من تحليل الاتجاهات والفرص بشكل أكثر فعالية، مما يساعد في اتخاذ قرارات مستنيرة. من خلال الاستفادة من تحليلات البيانات والتنبؤات، يمكن لرواد الأعمال تحديد مواقع الاستثمار المثلى، فهم احتياجات العملاء بشكل أفضل، وزيادة القدرة التنافسية لمشاريعهم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82754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Jul21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Juliana</w:t>
          </w:r>
          <w:r w:rsidRPr="008A0C4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w:t>
      </w:r>
      <w:r>
        <w:rPr>
          <w:rFonts w:ascii="Sakkal Majalla" w:hAnsi="Sakkal Majalla" w:cs="Sakkal Majalla" w:hint="cs"/>
          <w:sz w:val="28"/>
          <w:szCs w:val="28"/>
          <w:rtl/>
        </w:rPr>
        <w:t xml:space="preserve"> </w:t>
      </w:r>
    </w:p>
    <w:p w14:paraId="28E26739" w14:textId="77777777" w:rsidR="00E4573E" w:rsidRPr="00214325" w:rsidRDefault="00E4573E" w:rsidP="00E4573E">
      <w:pPr>
        <w:pStyle w:val="a6"/>
        <w:numPr>
          <w:ilvl w:val="0"/>
          <w:numId w:val="1"/>
        </w:numPr>
        <w:spacing w:line="360" w:lineRule="auto"/>
        <w:jc w:val="both"/>
        <w:rPr>
          <w:rFonts w:ascii="Sakkal Majalla" w:hAnsi="Sakkal Majalla" w:cs="Sakkal Majalla"/>
          <w:b/>
          <w:bCs/>
          <w:sz w:val="28"/>
          <w:szCs w:val="28"/>
          <w:rtl/>
        </w:rPr>
      </w:pPr>
      <w:r w:rsidRPr="00214325">
        <w:rPr>
          <w:rFonts w:ascii="Sakkal Majalla" w:hAnsi="Sakkal Majalla" w:cs="Sakkal Majalla"/>
          <w:b/>
          <w:bCs/>
          <w:sz w:val="28"/>
          <w:szCs w:val="28"/>
          <w:rtl/>
        </w:rPr>
        <w:t>تأثير الذكاء الاصطناعي على المشاريع الريادية</w:t>
      </w:r>
    </w:p>
    <w:p w14:paraId="109EB22D"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يتناول الإطار النظري أيضًا تأثير الذكاء الاصطناعي على المشاريع الريادية من عدة زوايا. أولاً، من حيث تحسين الكفاءة التشغيلية، حيث تتيح التقنيات الذكية لأصحاب المشاريع تحليل البيانات بشكل أسرع وأكثر دقة، مما يؤدي إلى تحسين عمليات التخطيط والتنفيذ. ثانياً، تساهم هذه التقنيات في تحسين تجربة العملاء</w:t>
      </w:r>
      <w:r>
        <w:rPr>
          <w:rFonts w:ascii="Sakkal Majalla" w:hAnsi="Sakkal Majalla" w:cs="Sakkal Majalla" w:hint="cs"/>
          <w:sz w:val="28"/>
          <w:szCs w:val="28"/>
          <w:rtl/>
        </w:rPr>
        <w:t xml:space="preserve"> </w:t>
      </w:r>
      <w:r w:rsidRPr="00214325">
        <w:rPr>
          <w:rFonts w:ascii="Sakkal Majalla" w:hAnsi="Sakkal Majalla" w:cs="Sakkal Majalla"/>
          <w:sz w:val="28"/>
          <w:szCs w:val="28"/>
          <w:rtl/>
        </w:rPr>
        <w:t>من خلال تقديم خدمات مخصصة تلبي احتياجاتهم بدقة، مثل تقديم توصيات للعقارات بناءً على تفضيلاتهم الشخصية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915841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اله211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(الهادي، 2021)</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 xml:space="preserve">. </w:t>
      </w:r>
    </w:p>
    <w:p w14:paraId="3326323A"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كما يُعتبر التفاعل الفوري مع العملاء</w:t>
      </w:r>
      <w:r>
        <w:rPr>
          <w:rFonts w:ascii="Sakkal Majalla" w:hAnsi="Sakkal Majalla" w:cs="Sakkal Majalla" w:hint="cs"/>
          <w:sz w:val="28"/>
          <w:szCs w:val="28"/>
          <w:rtl/>
        </w:rPr>
        <w:t xml:space="preserve"> </w:t>
      </w:r>
      <w:r w:rsidRPr="00214325">
        <w:rPr>
          <w:rFonts w:ascii="Sakkal Majalla" w:hAnsi="Sakkal Majalla" w:cs="Sakkal Majalla"/>
          <w:sz w:val="28"/>
          <w:szCs w:val="28"/>
          <w:rtl/>
        </w:rPr>
        <w:t>من الفوائد الأساسية التي يقدمها الذكاء الاصطناعي، حيث يمكن استخدام الروبوتات الذكية والأنظمة التلقائية للرد على استفسارات العملاء، مما يعزز من مستوى الخدمة المقدمة ويزيد من رضا العملاء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93065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Sté24 \l 3073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rPr>
            <w:t>(</w:t>
          </w:r>
          <w:r w:rsidRPr="008A0C4E">
            <w:rPr>
              <w:rFonts w:ascii="Sakkal Majalla" w:hAnsi="Sakkal Majalla" w:cs="Sakkal Majalla" w:hint="cs"/>
              <w:noProof/>
              <w:sz w:val="28"/>
              <w:szCs w:val="28"/>
            </w:rPr>
            <w:t>Tekouabou</w:t>
          </w:r>
          <w:r w:rsidRPr="008A0C4E">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w:t>
      </w:r>
    </w:p>
    <w:p w14:paraId="5B61B8A8" w14:textId="77777777" w:rsidR="00E4573E" w:rsidRPr="00214325" w:rsidRDefault="00E4573E" w:rsidP="00E4573E">
      <w:pPr>
        <w:pStyle w:val="a6"/>
        <w:numPr>
          <w:ilvl w:val="0"/>
          <w:numId w:val="1"/>
        </w:numPr>
        <w:spacing w:line="360" w:lineRule="auto"/>
        <w:jc w:val="both"/>
        <w:rPr>
          <w:rFonts w:ascii="Sakkal Majalla" w:hAnsi="Sakkal Majalla" w:cs="Sakkal Majalla"/>
          <w:b/>
          <w:bCs/>
          <w:sz w:val="28"/>
          <w:szCs w:val="28"/>
          <w:rtl/>
        </w:rPr>
      </w:pPr>
      <w:r w:rsidRPr="00214325">
        <w:rPr>
          <w:rFonts w:ascii="Sakkal Majalla" w:hAnsi="Sakkal Majalla" w:cs="Sakkal Majalla"/>
          <w:b/>
          <w:bCs/>
          <w:sz w:val="28"/>
          <w:szCs w:val="28"/>
          <w:rtl/>
        </w:rPr>
        <w:lastRenderedPageBreak/>
        <w:t>التحديات المرتبطة بتطبيق الذكاء الاصطناعي</w:t>
      </w:r>
    </w:p>
    <w:p w14:paraId="4EF5D9D9"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على الرغم من الفوائد المتعددة، يواجه رواد الأعمال في القطاع العقاري تحديات عند تبني تقنيات الذكاء الاصطناعي. تشمل هذه التحديات نقص الموارد المالية والتقنية، وصعوبة دمج هذه التقنيات مع الأنظمة الحالية. قد يواجه رواد الأعمال أيضًا تحديات تتعلق بتدريب الموظفين على استخدام الأدوات الجديدة، بالإضافة إلى المخاوف المتعلقة بالخصوصية وحماية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11014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شوش23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(شوشة، 2023)</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w:t>
      </w:r>
    </w:p>
    <w:p w14:paraId="48B34B59"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تتطلب معالجة هذه التحديات استراتيجيات مدروسة للتنفيذ، حيث يتعين على الشركات تطوير خطة شاملة تتناول جميع جوانب استخدام الذكاء الاصطناعي، بدءًا من تقييم الاحتياجات والموارد المتاحة، وصولًا إلى وضع استراتيجيات للتدريب والدعم المستمر للموظفين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970066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Kelly</w:t>
          </w:r>
          <w:r w:rsidRPr="008A0C4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w:t>
      </w:r>
    </w:p>
    <w:p w14:paraId="215E764B" w14:textId="77777777" w:rsidR="00E4573E" w:rsidRPr="00214325" w:rsidRDefault="00E4573E" w:rsidP="00E4573E">
      <w:pPr>
        <w:pStyle w:val="a6"/>
        <w:numPr>
          <w:ilvl w:val="0"/>
          <w:numId w:val="1"/>
        </w:numPr>
        <w:spacing w:line="360" w:lineRule="auto"/>
        <w:jc w:val="both"/>
        <w:rPr>
          <w:rFonts w:ascii="Sakkal Majalla" w:hAnsi="Sakkal Majalla" w:cs="Sakkal Majalla"/>
          <w:b/>
          <w:bCs/>
          <w:sz w:val="28"/>
          <w:szCs w:val="28"/>
          <w:rtl/>
        </w:rPr>
      </w:pPr>
      <w:r w:rsidRPr="00214325">
        <w:rPr>
          <w:rFonts w:ascii="Sakkal Majalla" w:hAnsi="Sakkal Majalla" w:cs="Sakkal Majalla"/>
          <w:b/>
          <w:bCs/>
          <w:sz w:val="28"/>
          <w:szCs w:val="28"/>
          <w:rtl/>
        </w:rPr>
        <w:t>العلاقة بين الذكاء الاصطناعي وريادة الأعمال في القطاع العقاري</w:t>
      </w:r>
    </w:p>
    <w:p w14:paraId="3FECD05F" w14:textId="77777777" w:rsidR="00E4573E" w:rsidRPr="00214325"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تشير الأدبيات البحثية إلى وجود علاقة وثيقة بين الذكاء الاصطناعي وريادة الأعمال في القطاع العقاري. يعتمد نجاح المشاريع الريادية بشكل متزايد على القدرة على استخدام البيانات والتقنيات الحديثة لتحسين الأداء. يُعتبر الذكاء الاصطناعي أداة حيوية تساعد الشركات على التعرف على الفرص، فهم المخاطر، وتعزيز القدرة التنافسية.</w:t>
      </w:r>
    </w:p>
    <w:p w14:paraId="7B029E08" w14:textId="77777777" w:rsidR="00E4573E" w:rsidRDefault="00E4573E" w:rsidP="00E4573E">
      <w:pPr>
        <w:spacing w:line="360" w:lineRule="auto"/>
        <w:jc w:val="both"/>
        <w:rPr>
          <w:rFonts w:ascii="Sakkal Majalla" w:hAnsi="Sakkal Majalla" w:cs="Sakkal Majalla"/>
          <w:sz w:val="28"/>
          <w:szCs w:val="28"/>
          <w:rtl/>
        </w:rPr>
      </w:pPr>
      <w:r w:rsidRPr="00214325">
        <w:rPr>
          <w:rFonts w:ascii="Sakkal Majalla" w:hAnsi="Sakkal Majalla" w:cs="Sakkal Majalla"/>
          <w:sz w:val="28"/>
          <w:szCs w:val="28"/>
          <w:rtl/>
        </w:rPr>
        <w:t>كما أن استخدام الذكاء الاصطناعي يسهم في دفع الابتكار من خلال تمكين رواد الأعمال من الوصول إلى معلومات دقيقة وموضوعية تعزز من قدرتهم على الابتكار وتطوير المنتجات والخدمات. وبالتالي، يعكس هذا الإطار النظري أهمية تكامل الذكاء الاصطناعي في استراتيجيات المشاريع الريادية، ويعزز من قدرة هذه المشاريع على التكيف مع المتغيرات السريعة في السوق وتحقيق النجاح المستدام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85516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Per232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A0C4E">
            <w:rPr>
              <w:rFonts w:ascii="Sakkal Majalla" w:hAnsi="Sakkal Majalla" w:cs="Sakkal Majalla" w:hint="cs"/>
              <w:noProof/>
              <w:sz w:val="28"/>
              <w:szCs w:val="28"/>
              <w:rtl/>
              <w:lang w:bidi="ar-EG"/>
            </w:rPr>
            <w:t>(</w:t>
          </w:r>
          <w:r w:rsidRPr="008A0C4E">
            <w:rPr>
              <w:rFonts w:ascii="Sakkal Majalla" w:hAnsi="Sakkal Majalla" w:cs="Sakkal Majalla" w:hint="cs"/>
              <w:noProof/>
              <w:sz w:val="28"/>
              <w:szCs w:val="28"/>
              <w:lang w:bidi="ar-EG"/>
            </w:rPr>
            <w:t>Perifanis</w:t>
          </w:r>
          <w:r w:rsidRPr="008A0C4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214325">
        <w:rPr>
          <w:rFonts w:ascii="Sakkal Majalla" w:hAnsi="Sakkal Majalla" w:cs="Sakkal Majalla"/>
          <w:sz w:val="28"/>
          <w:szCs w:val="28"/>
          <w:rtl/>
        </w:rPr>
        <w:t>.</w:t>
      </w:r>
    </w:p>
    <w:p w14:paraId="2E758AB9" w14:textId="77777777" w:rsidR="00E4573E" w:rsidRDefault="00E4573E" w:rsidP="00E4573E">
      <w:pPr>
        <w:tabs>
          <w:tab w:val="left" w:pos="2310"/>
        </w:tabs>
        <w:spacing w:line="240" w:lineRule="auto"/>
        <w:rPr>
          <w:rFonts w:ascii="Simplified Arabic" w:hAnsi="Simplified Arabic" w:cs="Simplified Arabic"/>
          <w:b/>
          <w:bCs/>
          <w:sz w:val="10"/>
          <w:szCs w:val="10"/>
          <w:rtl/>
        </w:rPr>
      </w:pPr>
    </w:p>
    <w:p w14:paraId="6E57B1BF" w14:textId="77777777" w:rsidR="00E4573E" w:rsidRDefault="00E4573E" w:rsidP="00E4573E">
      <w:pPr>
        <w:tabs>
          <w:tab w:val="left" w:pos="2310"/>
        </w:tabs>
        <w:spacing w:line="240" w:lineRule="auto"/>
        <w:rPr>
          <w:rFonts w:ascii="Simplified Arabic" w:hAnsi="Simplified Arabic" w:cs="Simplified Arabic"/>
          <w:b/>
          <w:bCs/>
          <w:sz w:val="10"/>
          <w:szCs w:val="10"/>
          <w:rtl/>
        </w:rPr>
      </w:pPr>
    </w:p>
    <w:p w14:paraId="354AE4B9" w14:textId="77777777" w:rsidR="00E4573E" w:rsidRDefault="00E4573E" w:rsidP="00E4573E">
      <w:pPr>
        <w:tabs>
          <w:tab w:val="left" w:pos="2310"/>
        </w:tabs>
        <w:spacing w:line="240" w:lineRule="auto"/>
        <w:rPr>
          <w:rFonts w:ascii="Simplified Arabic" w:hAnsi="Simplified Arabic" w:cs="Simplified Arabic"/>
          <w:b/>
          <w:bCs/>
          <w:sz w:val="10"/>
          <w:szCs w:val="10"/>
          <w:rtl/>
        </w:rPr>
      </w:pPr>
    </w:p>
    <w:p w14:paraId="15355C42" w14:textId="77777777" w:rsidR="00E4573E" w:rsidRDefault="00E4573E" w:rsidP="00E4573E">
      <w:pPr>
        <w:tabs>
          <w:tab w:val="left" w:pos="2310"/>
        </w:tabs>
        <w:spacing w:line="240" w:lineRule="auto"/>
        <w:rPr>
          <w:rFonts w:ascii="Simplified Arabic" w:hAnsi="Simplified Arabic" w:cs="Simplified Arabic"/>
          <w:b/>
          <w:bCs/>
          <w:sz w:val="10"/>
          <w:szCs w:val="10"/>
          <w:rtl/>
        </w:rPr>
      </w:pPr>
    </w:p>
    <w:bookmarkEnd w:id="1"/>
    <w:p w14:paraId="4DE2ECFF" w14:textId="77777777" w:rsidR="00E4573E" w:rsidRDefault="00E4573E" w:rsidP="00E4573E">
      <w:pPr>
        <w:tabs>
          <w:tab w:val="left" w:pos="2310"/>
        </w:tabs>
        <w:spacing w:line="240" w:lineRule="auto"/>
        <w:rPr>
          <w:rFonts w:ascii="Simplified Arabic" w:hAnsi="Simplified Arabic" w:cs="Simplified Arabic"/>
          <w:b/>
          <w:bCs/>
          <w:sz w:val="10"/>
          <w:szCs w:val="10"/>
          <w:rtl/>
        </w:rPr>
      </w:pPr>
    </w:p>
    <w:p w14:paraId="15AAC150" w14:textId="77777777" w:rsidR="00E4573E" w:rsidRDefault="00E4573E" w:rsidP="00E4573E">
      <w:pPr>
        <w:tabs>
          <w:tab w:val="left" w:pos="2310"/>
        </w:tabs>
        <w:spacing w:line="240" w:lineRule="auto"/>
        <w:rPr>
          <w:rFonts w:ascii="Simplified Arabic" w:hAnsi="Simplified Arabic" w:cs="Simplified Arabic"/>
          <w:b/>
          <w:bCs/>
          <w:sz w:val="10"/>
          <w:szCs w:val="10"/>
          <w:rtl/>
        </w:rPr>
      </w:pPr>
    </w:p>
    <w:p w14:paraId="52C6E943" w14:textId="77777777" w:rsidR="00E4573E" w:rsidRDefault="00E4573E" w:rsidP="00E4573E">
      <w:pPr>
        <w:tabs>
          <w:tab w:val="left" w:pos="2310"/>
        </w:tabs>
        <w:spacing w:line="240" w:lineRule="auto"/>
        <w:rPr>
          <w:rFonts w:ascii="Simplified Arabic" w:hAnsi="Simplified Arabic" w:cs="Simplified Arabic"/>
          <w:b/>
          <w:bCs/>
          <w:sz w:val="10"/>
          <w:szCs w:val="10"/>
          <w:rtl/>
        </w:rPr>
      </w:pPr>
    </w:p>
    <w:p w14:paraId="33EF88F5" w14:textId="77777777" w:rsidR="00E4573E" w:rsidRDefault="00E4573E" w:rsidP="00E4573E">
      <w:pPr>
        <w:tabs>
          <w:tab w:val="left" w:pos="2310"/>
        </w:tabs>
        <w:spacing w:line="240" w:lineRule="auto"/>
        <w:rPr>
          <w:rFonts w:ascii="Simplified Arabic" w:hAnsi="Simplified Arabic" w:cs="Simplified Arabic"/>
          <w:b/>
          <w:bCs/>
          <w:sz w:val="10"/>
          <w:szCs w:val="10"/>
          <w:rtl/>
        </w:rPr>
      </w:pPr>
    </w:p>
    <w:sectPr w:rsidR="00E4573E" w:rsidSect="00E4573E">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119BC"/>
    <w:multiLevelType w:val="hybridMultilevel"/>
    <w:tmpl w:val="DC52E5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59030C"/>
    <w:multiLevelType w:val="hybridMultilevel"/>
    <w:tmpl w:val="02FC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2A3A21"/>
    <w:multiLevelType w:val="hybridMultilevel"/>
    <w:tmpl w:val="AE1267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D3569"/>
    <w:multiLevelType w:val="hybridMultilevel"/>
    <w:tmpl w:val="71986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8561C9"/>
    <w:multiLevelType w:val="hybridMultilevel"/>
    <w:tmpl w:val="74A43A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A32D67"/>
    <w:multiLevelType w:val="hybridMultilevel"/>
    <w:tmpl w:val="B90CB9D8"/>
    <w:lvl w:ilvl="0" w:tplc="13B0BA8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1354F0"/>
    <w:multiLevelType w:val="hybridMultilevel"/>
    <w:tmpl w:val="E7DC60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2734D69"/>
    <w:multiLevelType w:val="hybridMultilevel"/>
    <w:tmpl w:val="DECA9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FC2188"/>
    <w:multiLevelType w:val="hybridMultilevel"/>
    <w:tmpl w:val="438E30A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161860"/>
    <w:multiLevelType w:val="hybridMultilevel"/>
    <w:tmpl w:val="422AA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634CD0"/>
    <w:multiLevelType w:val="hybridMultilevel"/>
    <w:tmpl w:val="F2E25B9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C221253"/>
    <w:multiLevelType w:val="hybridMultilevel"/>
    <w:tmpl w:val="D3586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0251A9"/>
    <w:multiLevelType w:val="hybridMultilevel"/>
    <w:tmpl w:val="3F72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2394085">
    <w:abstractNumId w:val="5"/>
  </w:num>
  <w:num w:numId="2" w16cid:durableId="1038043410">
    <w:abstractNumId w:val="6"/>
  </w:num>
  <w:num w:numId="3" w16cid:durableId="123428466">
    <w:abstractNumId w:val="1"/>
  </w:num>
  <w:num w:numId="4" w16cid:durableId="393704686">
    <w:abstractNumId w:val="3"/>
  </w:num>
  <w:num w:numId="5" w16cid:durableId="1167400811">
    <w:abstractNumId w:val="12"/>
  </w:num>
  <w:num w:numId="6" w16cid:durableId="1507012602">
    <w:abstractNumId w:val="2"/>
  </w:num>
  <w:num w:numId="7" w16cid:durableId="26150400">
    <w:abstractNumId w:val="11"/>
  </w:num>
  <w:num w:numId="8" w16cid:durableId="2049452060">
    <w:abstractNumId w:val="0"/>
  </w:num>
  <w:num w:numId="9" w16cid:durableId="197667580">
    <w:abstractNumId w:val="4"/>
  </w:num>
  <w:num w:numId="10" w16cid:durableId="535898764">
    <w:abstractNumId w:val="10"/>
  </w:num>
  <w:num w:numId="11" w16cid:durableId="150173572">
    <w:abstractNumId w:val="9"/>
  </w:num>
  <w:num w:numId="12" w16cid:durableId="1689066787">
    <w:abstractNumId w:val="7"/>
  </w:num>
  <w:num w:numId="13" w16cid:durableId="13423898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F9D"/>
    <w:rsid w:val="00170579"/>
    <w:rsid w:val="003058FB"/>
    <w:rsid w:val="004A64E2"/>
    <w:rsid w:val="005938C9"/>
    <w:rsid w:val="00597F9D"/>
    <w:rsid w:val="00872B53"/>
    <w:rsid w:val="00883E0E"/>
    <w:rsid w:val="00AE3DA0"/>
    <w:rsid w:val="00E4573E"/>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7C7E6A5"/>
  <w15:chartTrackingRefBased/>
  <w15:docId w15:val="{5A10F664-83CC-41F9-B7C6-606BCAB2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573E"/>
    <w:pPr>
      <w:bidi/>
      <w:spacing w:line="259" w:lineRule="auto"/>
    </w:pPr>
    <w:rPr>
      <w:sz w:val="22"/>
      <w:szCs w:val="22"/>
    </w:rPr>
  </w:style>
  <w:style w:type="paragraph" w:styleId="1">
    <w:name w:val="heading 1"/>
    <w:basedOn w:val="a"/>
    <w:next w:val="a"/>
    <w:link w:val="1Char"/>
    <w:uiPriority w:val="9"/>
    <w:qFormat/>
    <w:rsid w:val="00597F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597F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97F9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97F9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97F9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97F9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97F9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97F9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97F9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97F9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597F9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97F9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97F9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97F9D"/>
    <w:rPr>
      <w:rFonts w:eastAsiaTheme="majorEastAsia" w:cstheme="majorBidi"/>
      <w:color w:val="0F4761" w:themeColor="accent1" w:themeShade="BF"/>
    </w:rPr>
  </w:style>
  <w:style w:type="character" w:customStyle="1" w:styleId="6Char">
    <w:name w:val="عنوان 6 Char"/>
    <w:basedOn w:val="a0"/>
    <w:link w:val="6"/>
    <w:uiPriority w:val="9"/>
    <w:semiHidden/>
    <w:rsid w:val="00597F9D"/>
    <w:rPr>
      <w:rFonts w:eastAsiaTheme="majorEastAsia" w:cstheme="majorBidi"/>
      <w:i/>
      <w:iCs/>
      <w:color w:val="595959" w:themeColor="text1" w:themeTint="A6"/>
    </w:rPr>
  </w:style>
  <w:style w:type="character" w:customStyle="1" w:styleId="7Char">
    <w:name w:val="عنوان 7 Char"/>
    <w:basedOn w:val="a0"/>
    <w:link w:val="7"/>
    <w:uiPriority w:val="9"/>
    <w:semiHidden/>
    <w:rsid w:val="00597F9D"/>
    <w:rPr>
      <w:rFonts w:eastAsiaTheme="majorEastAsia" w:cstheme="majorBidi"/>
      <w:color w:val="595959" w:themeColor="text1" w:themeTint="A6"/>
    </w:rPr>
  </w:style>
  <w:style w:type="character" w:customStyle="1" w:styleId="8Char">
    <w:name w:val="عنوان 8 Char"/>
    <w:basedOn w:val="a0"/>
    <w:link w:val="8"/>
    <w:uiPriority w:val="9"/>
    <w:semiHidden/>
    <w:rsid w:val="00597F9D"/>
    <w:rPr>
      <w:rFonts w:eastAsiaTheme="majorEastAsia" w:cstheme="majorBidi"/>
      <w:i/>
      <w:iCs/>
      <w:color w:val="272727" w:themeColor="text1" w:themeTint="D8"/>
    </w:rPr>
  </w:style>
  <w:style w:type="character" w:customStyle="1" w:styleId="9Char">
    <w:name w:val="عنوان 9 Char"/>
    <w:basedOn w:val="a0"/>
    <w:link w:val="9"/>
    <w:uiPriority w:val="9"/>
    <w:semiHidden/>
    <w:rsid w:val="00597F9D"/>
    <w:rPr>
      <w:rFonts w:eastAsiaTheme="majorEastAsia" w:cstheme="majorBidi"/>
      <w:color w:val="272727" w:themeColor="text1" w:themeTint="D8"/>
    </w:rPr>
  </w:style>
  <w:style w:type="paragraph" w:styleId="a3">
    <w:name w:val="Title"/>
    <w:basedOn w:val="a"/>
    <w:next w:val="a"/>
    <w:link w:val="Char"/>
    <w:uiPriority w:val="10"/>
    <w:qFormat/>
    <w:rsid w:val="00597F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97F9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97F9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97F9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97F9D"/>
    <w:pPr>
      <w:spacing w:before="160"/>
      <w:jc w:val="center"/>
    </w:pPr>
    <w:rPr>
      <w:i/>
      <w:iCs/>
      <w:color w:val="404040" w:themeColor="text1" w:themeTint="BF"/>
    </w:rPr>
  </w:style>
  <w:style w:type="character" w:customStyle="1" w:styleId="Char1">
    <w:name w:val="اقتباس Char"/>
    <w:basedOn w:val="a0"/>
    <w:link w:val="a5"/>
    <w:uiPriority w:val="29"/>
    <w:rsid w:val="00597F9D"/>
    <w:rPr>
      <w:i/>
      <w:iCs/>
      <w:color w:val="404040" w:themeColor="text1" w:themeTint="BF"/>
    </w:rPr>
  </w:style>
  <w:style w:type="paragraph" w:styleId="a6">
    <w:name w:val="List Paragraph"/>
    <w:basedOn w:val="a"/>
    <w:link w:val="Char2"/>
    <w:uiPriority w:val="34"/>
    <w:qFormat/>
    <w:rsid w:val="00597F9D"/>
    <w:pPr>
      <w:ind w:left="720"/>
      <w:contextualSpacing/>
    </w:pPr>
  </w:style>
  <w:style w:type="character" w:styleId="a7">
    <w:name w:val="Intense Emphasis"/>
    <w:basedOn w:val="a0"/>
    <w:uiPriority w:val="21"/>
    <w:qFormat/>
    <w:rsid w:val="00597F9D"/>
    <w:rPr>
      <w:i/>
      <w:iCs/>
      <w:color w:val="0F4761" w:themeColor="accent1" w:themeShade="BF"/>
    </w:rPr>
  </w:style>
  <w:style w:type="paragraph" w:styleId="a8">
    <w:name w:val="Intense Quote"/>
    <w:basedOn w:val="a"/>
    <w:next w:val="a"/>
    <w:link w:val="Char3"/>
    <w:uiPriority w:val="30"/>
    <w:qFormat/>
    <w:rsid w:val="00597F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597F9D"/>
    <w:rPr>
      <w:i/>
      <w:iCs/>
      <w:color w:val="0F4761" w:themeColor="accent1" w:themeShade="BF"/>
    </w:rPr>
  </w:style>
  <w:style w:type="character" w:styleId="a9">
    <w:name w:val="Intense Reference"/>
    <w:basedOn w:val="a0"/>
    <w:uiPriority w:val="32"/>
    <w:qFormat/>
    <w:rsid w:val="00597F9D"/>
    <w:rPr>
      <w:b/>
      <w:bCs/>
      <w:smallCaps/>
      <w:color w:val="0F4761" w:themeColor="accent1" w:themeShade="BF"/>
      <w:spacing w:val="5"/>
    </w:rPr>
  </w:style>
  <w:style w:type="paragraph" w:styleId="aa">
    <w:name w:val="caption"/>
    <w:basedOn w:val="a"/>
    <w:next w:val="a"/>
    <w:uiPriority w:val="35"/>
    <w:unhideWhenUsed/>
    <w:qFormat/>
    <w:rsid w:val="00E4573E"/>
    <w:pPr>
      <w:spacing w:after="200" w:line="240" w:lineRule="auto"/>
    </w:pPr>
    <w:rPr>
      <w:i/>
      <w:iCs/>
      <w:color w:val="0E2841" w:themeColor="text2"/>
      <w:sz w:val="18"/>
      <w:szCs w:val="18"/>
    </w:rPr>
  </w:style>
  <w:style w:type="character" w:customStyle="1" w:styleId="Char2">
    <w:name w:val="سرد الفقرات Char"/>
    <w:link w:val="a6"/>
    <w:uiPriority w:val="34"/>
    <w:rsid w:val="00E45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Gar241</b:Tag>
    <b:SourceType>JournalArticle</b:SourceType>
    <b:Guid>{92CDD713-6930-4ED7-AFE7-3F34673804B2}</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1</b:RefOrder>
  </b:Source>
  <b:Source>
    <b:Tag>Far22</b:Tag>
    <b:SourceType>JournalArticle</b:SourceType>
    <b:Guid>{B72FCA5D-3CC5-4A38-BA8A-09CCE5D11B39}</b:Guid>
    <b:Author>
      <b:Author>
        <b:NameList>
          <b:Person>
            <b:Last>Farida</b:Last>
            <b:First>Ida</b:First>
          </b:Person>
        </b:NameList>
      </b:Author>
    </b:Author>
    <b:Title>Business Strategies and Competitive Advantage: The Role of Performance and Innovation</b:Title>
    <b:Year>2022</b:Year>
    <b:URL>https://www.mdpi.com/2199-8531/8/3/163</b:URL>
    <b:RefOrder>2</b:RefOrder>
  </b:Source>
  <b:Source>
    <b:Tag>Ame21</b:Tag>
    <b:SourceType>JournalArticle</b:SourceType>
    <b:Guid>{A331357E-5019-4074-A4E3-004913D6895C}</b:Guid>
    <b:Author>
      <b:Author>
        <b:NameList>
          <b:Person>
            <b:Last>Ameen</b:Last>
            <b:First>Nisreen</b:First>
          </b:Person>
        </b:NameList>
      </b:Author>
    </b:Author>
    <b:Title>Customer experiences in the age of artificial intelligence</b:Title>
    <b:Year>2021</b:Year>
    <b:URL>https://www.sciencedirect.com/science/article/pii/S0747563220302983</b:URL>
    <b:RefOrder>3</b:RefOrder>
  </b:Source>
  <b:Source>
    <b:Tag>Dwi21</b:Tag>
    <b:SourceType>JournalArticle</b:SourceType>
    <b:Guid>{6A25A3CE-6015-4FC1-A4AE-7CB1C0532FCE}</b:Guid>
    <b:Author>
      <b:Author>
        <b:NameList>
          <b:Person>
            <b:Last>Dwivedi</b:Last>
            <b:First>Yogesh</b:First>
            <b:Middle>K.</b:Middle>
          </b:Person>
        </b:NameList>
      </b:Author>
    </b:Author>
    <b:Title>Setting the future of digital and social media marketing research: Perspectives and research propositions</b:Title>
    <b:Year>2021</b:Year>
    <b:URL>https://www.sciencedirect.com/science/article/pii/S0268401220308082</b:URL>
    <b:RefOrder>4</b:RefOrder>
  </b:Source>
  <b:Source>
    <b:Tag>Păv23</b:Tag>
    <b:SourceType>JournalArticle</b:SourceType>
    <b:Guid>{1B0AA8CF-9C68-40F8-87A9-279841AE6A6B}</b:Guid>
    <b:Author>
      <b:Author>
        <b:NameList>
          <b:Person>
            <b:Last>Păvăloaia</b:Last>
            <b:First>Vasile-Daniel</b:First>
          </b:Person>
        </b:NameList>
      </b:Author>
    </b:Author>
    <b:Title>Artificial Intelligence as a Disruptive Technology—A Systematic Literature Review</b:Title>
    <b:Year>2023</b:Year>
    <b:URL>https://www.mdpi.com/2079-9292/12/5/1102</b:URL>
    <b:RefOrder>5</b:RefOrder>
  </b:Source>
  <b:Source>
    <b:Tag>Día24</b:Tag>
    <b:SourceType>JournalArticle</b:SourceType>
    <b:Guid>{EBADB672-EEA6-4B2D-8262-3E1AC01F2EE5}</b:Guid>
    <b:Author>
      <b:Author>
        <b:NameList>
          <b:Person>
            <b:Last>Díaz-Arancibia</b:Last>
            <b:First>Jaime</b:First>
          </b:Person>
        </b:NameList>
      </b:Author>
    </b:Author>
    <b:Title>Navigating Digital Transformation and Technology Adoption: A Literature Review from Small and Medium-Sized Enterprises in Developing Countries</b:Title>
    <b:Year>2024</b:Year>
    <b:URL>https://www.mdpi.com/2071-1050/16/14/5946</b:URL>
    <b:RefOrder>6</b:RefOrder>
  </b:Source>
  <b:Source>
    <b:Tag>Gup241</b:Tag>
    <b:SourceType>JournalArticle</b:SourceType>
    <b:Guid>{C570248F-A63B-48E5-8AB9-2F244625D88F}</b:Guid>
    <b:Author>
      <b:Author>
        <b:NameList>
          <b:Person>
            <b:Last>Gupta</b:Last>
            <b:First>Varun</b:First>
          </b:Person>
        </b:NameList>
      </b:Author>
    </b:Author>
    <b:Title>An Empirical Evaluation of a Generative Artificial Intelligence Technology Adoption Model from Entrepreneurs’ Perspectives</b:Title>
    <b:Year>2024</b:Year>
    <b:URL>https://www.mdpi.com/2079-8954/12/3/103</b:URL>
    <b:RefOrder>7</b:RefOrder>
  </b:Source>
  <b:Source>
    <b:Tag>Hae21</b:Tag>
    <b:SourceType>JournalArticle</b:SourceType>
    <b:Guid>{0F507B28-C31F-46EE-9446-31F095594368}</b:Guid>
    <b:Author>
      <b:Author>
        <b:NameList>
          <b:Person>
            <b:Last>Haefner</b:Last>
            <b:First>Naomi</b:First>
          </b:Person>
        </b:NameList>
      </b:Author>
    </b:Author>
    <b:Title>Artificial intelligence and innovation management: A review, framework, and research agenda</b:Title>
    <b:Year>2021</b:Year>
    <b:URL>https://www.researchgate.net/publication/346314176_Artificial_intelligence_and_innovation_management_A_review_framework_and_research_agenda</b:URL>
    <b:RefOrder>8</b:RefOrder>
  </b:Source>
  <b:Source>
    <b:Tag>Ibr23</b:Tag>
    <b:SourceType>JournalArticle</b:SourceType>
    <b:Guid>{16BFBCC3-6ADD-4595-ADAD-30E4A8759F3C}</b:Guid>
    <b:Author>
      <b:Author>
        <b:NameList>
          <b:Person>
            <b:Last>Ibrahim</b:Last>
          </b:Person>
        </b:NameList>
      </b:Author>
    </b:Author>
    <b:Title>Organizational Routines and Digital Transformation: An Analysis of How Organizational Routines Impact Digital Transformation Transition in a Saudi University</b:Title>
    <b:Year>2023</b:Year>
    <b:URL>https://www.researchgate.net/publication/370677248_Organizational_Routines_and_Digital_Transformation_An_Analysis_of_How_Organizational_Routines_Impact_Digital_Transformation_Transition_in_a_Saudi_University</b:URL>
    <b:RefOrder>9</b:RefOrder>
  </b:Source>
  <b:Source>
    <b:Tag>Wri22</b:Tag>
    <b:SourceType>JournalArticle</b:SourceType>
    <b:Guid>{F604F589-2602-414B-BBF9-929BFB88580A}</b:Guid>
    <b:Author>
      <b:Author>
        <b:NameList>
          <b:Person>
            <b:Last>Wright</b:Last>
            <b:First>Patrick</b:First>
          </b:Person>
        </b:NameList>
      </b:Author>
    </b:Author>
    <b:Title>Exploring human capital: Putting 'human' back into strategic human resource management</b:Title>
    <b:Year>2022</b:Year>
    <b:URL>https://www.researchgate.net/publication/229932088_Exploring_human_capital_Putting_'human'_back_into_strategic_human_resource_management</b:URL>
    <b:RefOrder>10</b:RefOrder>
  </b:Source>
  <b:Source>
    <b:Tag>Gra23</b:Tag>
    <b:SourceType>JournalArticle</b:SourceType>
    <b:Guid>{6EAB3164-71F1-4F9D-BCA6-793F59AAB748}</b:Guid>
    <b:Author>
      <b:Author>
        <b:NameList>
          <b:Person>
            <b:Last>Grabovy</b:Last>
            <b:First>Pyotr</b:First>
          </b:Person>
        </b:NameList>
      </b:Author>
    </b:Author>
    <b:Title>Using AI and big data in decision making: A framework across disciplines</b:Title>
    <b:Year>2023</b:Year>
    <b:URL>https://www.researchgate.net/publication/381325276_Using_AI_and_big_data_in_decision_making_A_framework_across_disciplines</b:URL>
    <b:RefOrder>11</b:RefOrder>
  </b:Source>
  <b:Source>
    <b:Tag>Bha23</b:Tag>
    <b:SourceType>JournalArticle</b:SourceType>
    <b:Guid>{478C28AA-E042-4AFD-9F7C-DDBC96D97778}</b:Guid>
    <b:Author>
      <b:Author>
        <b:NameList>
          <b:Person>
            <b:Last>Bharadiya</b:Last>
            <b:First>Jasmin</b:First>
          </b:Person>
        </b:NameList>
      </b:Author>
    </b:Author>
    <b:Title>Rise of Artificial Intelligence in Business and Industry</b:Title>
    <b:Year>2023</b:Year>
    <b:URL>https://www.researchgate.net/publication/371307024_Rise_of_Artificial_Intelligence_in_Business_and_Industry</b:URL>
    <b:RefOrder>12</b:RefOrder>
  </b:Source>
  <b:Source>
    <b:Tag>Ahm241</b:Tag>
    <b:SourceType>JournalArticle</b:SourceType>
    <b:Guid>{8BBC2A07-31D1-4FBF-A7A8-F2877FD992CC}</b:Guid>
    <b:Author>
      <b:Author>
        <b:NameList>
          <b:Person>
            <b:Last>Ahmed</b:Last>
            <b:First>Mohammed</b:First>
            <b:Middle>R</b:Middle>
          </b:Person>
        </b:NameList>
      </b:Author>
    </b:Author>
    <b:Title>Artificial Intelligence Creates Competitive Advantage</b:Title>
    <b:Year>2024</b:Year>
    <b:URL>https://www.researchgate.net/publication/383668337_Artificial_Intelligence_Creates_Competitive_Advantage</b:URL>
    <b:RefOrder>13</b:RefOrder>
  </b:Source>
  <b:Source>
    <b:Tag>Wam20</b:Tag>
    <b:SourceType>JournalArticle</b:SourceType>
    <b:Guid>{8BD3E873-8E27-49FD-B02B-0EF4BFB7CA7F}</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14</b:RefOrder>
  </b:Source>
  <b:Source>
    <b:Tag>Ras24</b:Tag>
    <b:SourceType>JournalArticle</b:SourceType>
    <b:Guid>{F1C4E707-80DE-4A01-8CDB-2A9461726CCA}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15</b:RefOrder>
  </b:Source>
  <b:Source>
    <b:Tag>Ran233</b:Tag>
    <b:SourceType>JournalArticle</b:SourceType>
    <b:Guid>{EEDD90E9-49D5-45BF-8CFA-28B19A32490D}</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16</b:RefOrder>
  </b:Source>
  <b:Source>
    <b:Tag>Ala242</b:Tag>
    <b:SourceType>JournalArticle</b:SourceType>
    <b:Guid>{E4BAD9C3-06E9-44E3-812F-AF3FDA39CA4B}</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https://www.etasr.com/index.php/ETASR/article/view/7871</b:URL>
    <b:RefOrder>17</b:RefOrder>
  </b:Source>
  <b:Source>
    <b:Tag>Alz22</b:Tag>
    <b:SourceType>JournalArticle</b:SourceType>
    <b:Guid>{2992AF46-1694-4ADF-AD0D-F89C92699F6E}</b:Guid>
    <b:Author>
      <b:Author>
        <b:NameList>
          <b:Person>
            <b:Last>Alzain</b:Last>
            <b:First>Elham</b:First>
          </b:Person>
        </b:NameList>
      </b:Author>
    </b:Author>
    <b:Title>Application of Artificial Intelligence for Predicting Real Estate Prices: The Case of Saudi Arabia</b:Title>
    <b:Year>2022</b:Year>
    <b:Volume>11</b:Volume>
    <b:Issue>21</b:Issue>
    <b:URL>https://www.mdpi.com/2079-9292/11/21/3448</b:URL>
    <b:RefOrder>18</b:RefOrder>
  </b:Source>
  <b:Source>
    <b:Tag>Alq24</b:Tag>
    <b:SourceType>JournalArticle</b:SourceType>
    <b:Guid>{035A2A90-BE3C-4A35-9478-DD9316FC8440}</b:Guid>
    <b:Author>
      <b:Author>
        <b:NameList>
          <b:Person>
            <b:Last>Alqahtani</b:Last>
            <b:First>Fahd</b:First>
          </b:Person>
        </b:NameList>
      </b:Author>
    </b:Author>
    <b:Title>Assessing the Potential Effects of Disruptive Technologies on Business Models: A Case of Saudi Arabia</b:Title>
    <b:Year>2024</b:Year>
    <b:URL>https://www.scirp.org/journal/paperinformation?paperid=136014</b:URL>
    <b:RefOrder>19</b:RefOrder>
  </b:Source>
  <b:Source>
    <b:Tag>Sin20</b:Tag>
    <b:SourceType>JournalArticle</b:SourceType>
    <b:Guid>{4E4C30F4-4F61-4661-B0F4-2E869C289595}</b:Guid>
    <b:Author>
      <b:Author>
        <b:NameList>
          <b:Person>
            <b:Last>Siniak</b:Last>
            <b:First>Nikolai</b:First>
          </b:Person>
        </b:NameList>
      </b:Author>
    </b:Author>
    <b:Title>The impact of proptech on real estate industry growth</b:Title>
    <b:Year>2020</b:Year>
    <b:URL>https://iopscience.iop.org/article/10.1088/1757-899X/869/6/062041/meta</b:URL>
    <b:RefOrder>20</b:RefOrder>
  </b:Source>
  <b:Source>
    <b:Tag>Alg20</b:Tag>
    <b:SourceType>JournalArticle</b:SourceType>
    <b:Guid>{190210FC-D062-492C-89C2-82C5B555D5DE}</b:Guid>
    <b:Author>
      <b:Author>
        <b:NameList>
          <b:Person>
            <b:Last>Alghamdi</b:Last>
            <b:First>Ghadi</b:First>
            <b:Middle>O.</b:Middle>
          </b:Person>
          <b:Person>
            <b:Last>Alghamdi</b:Last>
            <b:First>Azala</b:First>
            <b:Middle>M.</b:Middle>
          </b:Person>
        </b:NameList>
      </b:Author>
    </b:Author>
    <b:Title>Towards Building Academic Entrepreneurial Programs at Saudi Universities: Predicting Future Jobs in Light of the NEOM Project</b:Title>
    <b:Year>2020</b:Year>
    <b:URL>https://eric.ed.gov/?id=EJ1265310</b:URL>
    <b:RefOrder>21</b:RefOrder>
  </b:Source>
  <b:Source>
    <b:Tag>Tek23</b:Tag>
    <b:SourceType>JournalArticle</b:SourceType>
    <b:Guid>{FB9C1FD0-90CA-441A-BF0A-9280F0353BA6}</b:Guid>
    <b:Author>
      <b:Author>
        <b:NameList>
          <b:Person>
            <b:Last>Tekouabou</b:Last>
            <b:First>Stéphane</b:First>
            <b:Middle>C. K.</b:Middle>
          </b:Person>
        </b:NameList>
      </b:Author>
    </b:Author>
    <b:Title>AI-Based on Machine Learning Methods for Urban Real Estate Prediction: A Systematic Survey</b:Title>
    <b:Year>2023</b:Year>
    <b:URL>https://link.springer.com/article/10.1007/s11831-023-10010-5</b:URL>
    <b:RefOrder>22</b:RefOrder>
  </b:Source>
  <b:Source>
    <b:Tag>الش23</b:Tag>
    <b:SourceType>JournalArticle</b:SourceType>
    <b:Guid>{CA17F935-78F4-46EA-A612-06FB7DC76183}</b:Guid>
    <b:Author>
      <b:Author>
        <b:NameList>
          <b:Person>
            <b:Last>الشرقاوي</b:Last>
            <b:First>ماجد</b:First>
            <b:Middle>أبو النجا</b:Middle>
          </b:Person>
        </b:NameList>
      </b:Author>
    </b:Author>
    <b:Title>الأبعاد الإقتصادية للذكاء االصطناعي تقييم جاهزية الإقتصاد المصري</b:Title>
    <b:Year>2023</b:Year>
    <b:URL>https://jdl.journals.ekb.eg/article_288629_4d601f33e76072e0ef6ae1b719a315a9.pdf</b:URL>
    <b:RefOrder>23</b:RefOrder>
  </b:Source>
  <b:Source>
    <b:Tag>Col21</b:Tag>
    <b:SourceType>JournalArticle</b:SourceType>
    <b:Guid>{13BEA647-6A19-4168-88FC-737D264B85EE}</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24</b:RefOrder>
  </b:Source>
  <b:Source>
    <b:Tag>الش231</b:Tag>
    <b:SourceType>JournalArticle</b:SourceType>
    <b:Guid>{07C8A8C9-906A-4F57-9F26-04F078030401}</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25</b:RefOrder>
  </b:Source>
  <b:Source>
    <b:Tag>Jul21</b:Tag>
    <b:SourceType>JournalArticle</b:SourceType>
    <b:Guid>{7FB81570-29FE-4965-9F5D-BB6C8B05EFC6}</b:Guid>
    <b:Author>
      <b:Author>
        <b:NameList>
          <b:Person>
            <b:Last>Juliana</b:Last>
            <b:First>Nwokebuife</b:First>
            <b:Middle>Onyinyechi</b:Middle>
          </b:Person>
        </b:NameList>
      </b:Author>
    </b:Author>
    <b:Title>The Impact of Creativity and Innovation on Entrepreneurship Development: Evidence from Nigeria</b:Title>
    <b:Year>2021</b:Year>
    <b:URL>https://www.scirp.org/journal/paperinformation?paperid=110573</b:URL>
    <b:RefOrder>26</b:RefOrder>
  </b:Source>
  <b:Source>
    <b:Tag>اله211</b:Tag>
    <b:SourceType>JournalArticle</b:SourceType>
    <b:Guid>{27B5B48E-44E1-41DC-A3C6-8A8AA9733564}</b:Guid>
    <b:Author>
      <b:Author>
        <b:NameList>
          <b:Person>
            <b:Last>الهادي</b:Last>
            <b:First>محمد</b:First>
          </b:Person>
        </b:NameList>
      </b:Author>
    </b:Author>
    <b:Title>تأثير الذکاء الاصطناعي وآثاره علي العمل والوظائف</b:Title>
    <b:Year>2021</b:Year>
    <b:URL>https://jstc.journals.ekb.eg/article_164993.html</b:URL>
    <b:RefOrder>27</b:RefOrder>
  </b:Source>
  <b:Source>
    <b:Tag>Sté24</b:Tag>
    <b:SourceType>JournalArticle</b:SourceType>
    <b:Guid>{655417F3-0FEA-47AD-A7E2-995490DD50BB}</b:Guid>
    <b:Title>Artificial intelligence, firm growth, and product innovation</b:Title>
    <b:Year>2024</b:Year>
    <b:Author>
      <b:Author>
        <b:NameList>
          <b:Person>
            <b:Last>Tekouabou</b:Last>
          </b:Person>
        </b:NameList>
      </b:Author>
    </b:Author>
    <b:URL>AI-Based on Machine Learning Methods for Urban Real Estate Prediction: A Systematic Survey</b:URL>
    <b:RefOrder>28</b:RefOrder>
  </b:Source>
  <b:Source>
    <b:Tag>شوش23</b:Tag>
    <b:SourceType>JournalArticle</b:SourceType>
    <b:Guid>{F74CE960-A308-413A-A854-85FAB68F394A}</b:Guid>
    <b:Author>
      <b:Author>
        <b:NameList>
          <b:Person>
            <b:Last>شوشة</b:Last>
            <b:First>إبراهيم</b:First>
            <b:Middle>سلامة أحمد</b:Middle>
          </b:Person>
        </b:NameList>
      </b:Author>
    </b:Author>
    <b:Title>انعكاس الذكاء الاصطناعي وتطبيقاته التجارية علي القانون التجاري</b:Title>
    <b:Year>2023</b:Year>
    <b:URL>https://jdl.journals.ekb.eg/article_358827_2f20d40fc2aec9aace9f3a604ed1d680.pdf</b:URL>
    <b:RefOrder>29</b:RefOrder>
  </b:Source>
  <b:Source>
    <b:Tag>Kel23</b:Tag>
    <b:SourceType>JournalArticle</b:SourceType>
    <b:Guid>{FD33D64F-8DB9-4742-9E3B-7C0A24BFD194}</b:Guid>
    <b:Author>
      <b:Author>
        <b:NameList>
          <b:Person>
            <b:Last>Kelly</b:Last>
            <b:First>Sage</b:First>
          </b:Person>
        </b:NameList>
      </b:Author>
    </b:Author>
    <b:Title>What factors contribute to the acceptance of artificial intelligence? A systematic review</b:Title>
    <b:Year>2023</b:Year>
    <b:URL>https://www.sciencedirect.com/science/article/pii/S0736585322001587</b:URL>
    <b:RefOrder>30</b:RefOrder>
  </b:Source>
  <b:Source>
    <b:Tag>Per232</b:Tag>
    <b:SourceType>JournalArticle</b:SourceType>
    <b:Guid>{C84AFEE3-0DE5-4294-A182-8B7E0236FDF3}</b:Guid>
    <b:Author>
      <b:Author>
        <b:NameList>
          <b:Person>
            <b:Last>Perifanis</b:Last>
            <b:First>Nikolaos-Alexandros</b:First>
          </b:Person>
        </b:NameList>
      </b:Author>
    </b:Author>
    <b:Title>Investigating the Influence of Artificial Intelligence on Business Value in the Digital Era of Strategy: A Literature Review</b:Title>
    <b:Year>2023</b:Year>
    <b:URL>https://www.mdpi.com/2078-2489/14/2/85</b:URL>
    <b:RefOrder>31</b:RefOrder>
  </b:Source>
</b:Sources>
</file>

<file path=customXml/itemProps1.xml><?xml version="1.0" encoding="utf-8"?>
<ds:datastoreItem xmlns:ds="http://schemas.openxmlformats.org/officeDocument/2006/customXml" ds:itemID="{AFCB23EA-C811-43D8-9BA7-80BD0DC1C4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5875</Words>
  <Characters>33490</Characters>
  <Application>Microsoft Office Word</Application>
  <DocSecurity>0</DocSecurity>
  <Lines>279</Lines>
  <Paragraphs>78</Paragraphs>
  <ScaleCrop>false</ScaleCrop>
  <Company/>
  <LinksUpToDate>false</LinksUpToDate>
  <CharactersWithSpaces>39287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مشعل</cp:lastModifiedBy>
  <cp:revision>2</cp:revision>
  <dcterms:created xsi:type="dcterms:W3CDTF">2024-12-08T20:12:00Z</dcterms:created>
  <dcterms:modified xsi:type="dcterms:W3CDTF">2024-12-08T20:12:00Z</dcterms:modified>
</cp:coreProperties>
</file>