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17CDBBE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8E3CFD">
        <w:rPr>
          <w:rFonts w:hint="cs"/>
          <w:b/>
          <w:bCs/>
          <w:sz w:val="24"/>
          <w:szCs w:val="24"/>
          <w:rtl/>
          <w:lang w:bidi="ar-SY"/>
        </w:rPr>
        <w:t>سلطان عبد الله السريع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74E1579" w14:textId="77777777" w:rsidR="006F0BA8" w:rsidRPr="008D74D3" w:rsidRDefault="006F0BA8" w:rsidP="006F0B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6F0BA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F890A0E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B98D992" w:rsidR="005436E0" w:rsidRDefault="006F0BA8" w:rsidP="006F0BA8">
            <w:pPr>
              <w:jc w:val="center"/>
            </w:pPr>
            <w:r>
              <w:rPr>
                <w:rFonts w:hint="cs"/>
                <w:rtl/>
              </w:rPr>
              <w:t xml:space="preserve">هناك تكرار بالعنوان اقترح: </w:t>
            </w:r>
            <w:r w:rsidRPr="006F0BA8">
              <w:rPr>
                <w:rtl/>
              </w:rPr>
              <w:t>أثر تكنولوجيا المعلومات في إدارة المخاطر المالية: دراسة ميدانية على المؤسسات الاقتصادية في مدينة الرياض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6F0BA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BB38A4" w14:textId="77777777" w:rsidR="006F0BA8" w:rsidRPr="008D74D3" w:rsidRDefault="006F0BA8" w:rsidP="006F0B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4BAADFD" w:rsidR="002269CD" w:rsidRDefault="006F0BA8" w:rsidP="002269CD">
            <w:pPr>
              <w:jc w:val="center"/>
            </w:pPr>
            <w:r>
              <w:rPr>
                <w:rFonts w:hint="cs"/>
                <w:rtl/>
              </w:rPr>
              <w:t>تم سرد تعارف لإدارة المخاطر لذلك يطلب تحديد المشكلة بشكل ادق التي تمثل المتغيرات والعلاقة فيما بينها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8C0E3A9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2269CD" w:rsidRDefault="002269CD" w:rsidP="002269C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D6F0573" w14:textId="0C0AC2BA" w:rsidR="006F0BA8" w:rsidRPr="006F0BA8" w:rsidRDefault="006F0BA8" w:rsidP="006F0BA8">
            <w:pPr>
              <w:bidi/>
              <w:jc w:val="center"/>
            </w:pPr>
            <w:r w:rsidRPr="006F0BA8">
              <w:rPr>
                <w:rtl/>
              </w:rPr>
              <w:t>تقسيم الأهمية إلى</w:t>
            </w:r>
            <w:r w:rsidRPr="006F0BA8">
              <w:t>:</w:t>
            </w:r>
          </w:p>
          <w:p w14:paraId="4730C1C0" w14:textId="77777777" w:rsidR="006F0BA8" w:rsidRPr="006F0BA8" w:rsidRDefault="006F0BA8" w:rsidP="006F0BA8">
            <w:pPr>
              <w:bidi/>
              <w:jc w:val="center"/>
            </w:pPr>
            <w:r w:rsidRPr="006F0BA8">
              <w:rPr>
                <w:b/>
                <w:bCs/>
                <w:rtl/>
              </w:rPr>
              <w:t>أهمية علمية</w:t>
            </w:r>
            <w:r w:rsidRPr="006F0BA8">
              <w:rPr>
                <w:b/>
                <w:bCs/>
              </w:rPr>
              <w:t>:</w:t>
            </w:r>
            <w:r w:rsidRPr="006F0BA8">
              <w:t> </w:t>
            </w:r>
            <w:r w:rsidRPr="006F0BA8">
              <w:rPr>
                <w:rtl/>
              </w:rPr>
              <w:t>ندرة الدراسات التي تناولت أثر تكنولوجيا المعلومات على أنواع محددة من المخاطر المالية (السيولة، الائتمان، سعر الصرف) في السياق السعودي</w:t>
            </w:r>
            <w:r w:rsidRPr="006F0BA8">
              <w:t>.</w:t>
            </w:r>
          </w:p>
          <w:p w14:paraId="62D5A2FA" w14:textId="13DD08EE" w:rsidR="002F6C30" w:rsidRDefault="006F0BA8" w:rsidP="006F0BA8">
            <w:pPr>
              <w:bidi/>
              <w:jc w:val="center"/>
            </w:pPr>
            <w:r w:rsidRPr="006F0BA8">
              <w:rPr>
                <w:b/>
                <w:bCs/>
                <w:rtl/>
              </w:rPr>
              <w:t>أهمية عملية</w:t>
            </w:r>
            <w:r w:rsidRPr="006F0BA8">
              <w:rPr>
                <w:b/>
                <w:bCs/>
              </w:rPr>
              <w:t>:</w:t>
            </w:r>
            <w:r w:rsidRPr="006F0BA8">
              <w:t> </w:t>
            </w:r>
            <w:r w:rsidRPr="006F0BA8">
              <w:rPr>
                <w:rtl/>
              </w:rPr>
              <w:t>تقديم توصيات للمؤسسات الاقتصادية حول كيفية توظيف تكنولوجيا المعلومات لتحسين إدارة مخاطرها المالية</w:t>
            </w:r>
            <w:r w:rsidRPr="006F0BA8">
              <w:t>.</w:t>
            </w: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940CFF" w:rsidRDefault="00940CFF" w:rsidP="006F0BA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E92FD74" w14:textId="77777777" w:rsidR="006F0BA8" w:rsidRPr="008D74D3" w:rsidRDefault="006F0BA8" w:rsidP="006F0B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9222AE3" w14:textId="77777777" w:rsidR="006F0BA8" w:rsidRPr="006F0BA8" w:rsidRDefault="006F0BA8" w:rsidP="006F0BA8">
            <w:pPr>
              <w:bidi/>
              <w:jc w:val="center"/>
            </w:pPr>
            <w:r w:rsidRPr="006F0BA8">
              <w:rPr>
                <w:b/>
                <w:bCs/>
                <w:rtl/>
              </w:rPr>
              <w:t>الهدف الرئيسي</w:t>
            </w:r>
            <w:r w:rsidRPr="006F0BA8">
              <w:rPr>
                <w:b/>
                <w:bCs/>
              </w:rPr>
              <w:t>:</w:t>
            </w:r>
            <w:r w:rsidRPr="006F0BA8">
              <w:t> "</w:t>
            </w:r>
            <w:r w:rsidRPr="006F0BA8">
              <w:rPr>
                <w:rtl/>
              </w:rPr>
              <w:t>اختبار أثر تكنولوجيا المعلومات (بأبعادها الأربعة) في إدارة المخاطر المالية (مخاطر السيولة، الائتمان، سعر الصرف)</w:t>
            </w:r>
            <w:r w:rsidRPr="006F0BA8">
              <w:t>."</w:t>
            </w:r>
          </w:p>
          <w:p w14:paraId="4ED3F871" w14:textId="77777777" w:rsidR="006F0BA8" w:rsidRPr="006F0BA8" w:rsidRDefault="006F0BA8" w:rsidP="006F0BA8">
            <w:pPr>
              <w:bidi/>
              <w:jc w:val="center"/>
            </w:pPr>
            <w:r w:rsidRPr="006F0BA8">
              <w:rPr>
                <w:b/>
                <w:bCs/>
                <w:rtl/>
              </w:rPr>
              <w:t>الأهداف الفرعية</w:t>
            </w:r>
            <w:r w:rsidRPr="006F0BA8">
              <w:rPr>
                <w:b/>
                <w:bCs/>
              </w:rPr>
              <w:t>:</w:t>
            </w:r>
          </w:p>
          <w:p w14:paraId="34EEE6CF" w14:textId="77777777" w:rsidR="006F0BA8" w:rsidRPr="006F0BA8" w:rsidRDefault="006F0BA8" w:rsidP="006F0BA8">
            <w:pPr>
              <w:bidi/>
              <w:jc w:val="center"/>
            </w:pPr>
            <w:r w:rsidRPr="006F0BA8">
              <w:rPr>
                <w:rtl/>
              </w:rPr>
              <w:t>التعرف على واقع استخدام تكنولوجيا المعلومات في المؤسسات الاقتصادية بمدينة الرياض</w:t>
            </w:r>
            <w:r w:rsidRPr="006F0BA8">
              <w:t>.</w:t>
            </w:r>
          </w:p>
          <w:p w14:paraId="4C197248" w14:textId="77777777" w:rsidR="006F0BA8" w:rsidRPr="006F0BA8" w:rsidRDefault="006F0BA8" w:rsidP="006F0BA8">
            <w:pPr>
              <w:bidi/>
              <w:jc w:val="center"/>
            </w:pPr>
            <w:r w:rsidRPr="006F0BA8">
              <w:rPr>
                <w:rtl/>
              </w:rPr>
              <w:t>التعرف على مستوى إدارة المخاطر المالية في المؤسسات الاقتصادية بمدينة الرياض</w:t>
            </w:r>
            <w:r w:rsidRPr="006F0BA8">
              <w:t>.</w:t>
            </w:r>
          </w:p>
          <w:p w14:paraId="07422141" w14:textId="77777777" w:rsidR="006F0BA8" w:rsidRPr="006F0BA8" w:rsidRDefault="006F0BA8" w:rsidP="006F0BA8">
            <w:pPr>
              <w:bidi/>
              <w:jc w:val="center"/>
            </w:pPr>
            <w:r w:rsidRPr="006F0BA8">
              <w:rPr>
                <w:rtl/>
              </w:rPr>
              <w:t>تحديد أثر تكنولوجيا المعلومات في إدارة مخاطر السيولة</w:t>
            </w:r>
            <w:r w:rsidRPr="006F0BA8">
              <w:t>.</w:t>
            </w:r>
          </w:p>
          <w:p w14:paraId="0F028013" w14:textId="77777777" w:rsidR="006F0BA8" w:rsidRPr="006F0BA8" w:rsidRDefault="006F0BA8" w:rsidP="006F0BA8">
            <w:pPr>
              <w:bidi/>
              <w:jc w:val="center"/>
            </w:pPr>
            <w:r w:rsidRPr="006F0BA8">
              <w:rPr>
                <w:rtl/>
              </w:rPr>
              <w:t>تحديد أثر تكنولوجيا المعلومات في إدارة مخاطر الائتمان</w:t>
            </w:r>
            <w:r w:rsidRPr="006F0BA8">
              <w:t>.</w:t>
            </w:r>
          </w:p>
          <w:p w14:paraId="6DF81AFD" w14:textId="77777777" w:rsidR="006F0BA8" w:rsidRPr="006F0BA8" w:rsidRDefault="006F0BA8" w:rsidP="006F0BA8">
            <w:pPr>
              <w:bidi/>
              <w:jc w:val="center"/>
            </w:pPr>
            <w:r w:rsidRPr="006F0BA8">
              <w:rPr>
                <w:rtl/>
              </w:rPr>
              <w:t>تحديد أثر تكنولوجيا المعلومات في إدارة مخاطر سعر الصرف</w:t>
            </w:r>
            <w:r w:rsidRPr="006F0BA8">
              <w:t>.</w:t>
            </w:r>
          </w:p>
          <w:p w14:paraId="59B15519" w14:textId="3D126717" w:rsidR="00940CFF" w:rsidRDefault="00940CFF" w:rsidP="006F0BA8">
            <w:pPr>
              <w:bidi/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940CFF" w:rsidRDefault="00940CFF" w:rsidP="006F0BA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E023D4" w14:textId="77777777" w:rsidR="006F0BA8" w:rsidRPr="008D74D3" w:rsidRDefault="006F0BA8" w:rsidP="006F0BA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3E83F06" w:rsidR="00940CFF" w:rsidRDefault="006F0BA8" w:rsidP="00940CFF">
            <w:pPr>
              <w:jc w:val="center"/>
            </w:pPr>
            <w:r>
              <w:rPr>
                <w:rFonts w:hint="cs"/>
                <w:rtl/>
              </w:rPr>
              <w:t>إعادة صياغة التساؤلات لتتوافق مع الاهداف</w:t>
            </w: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FEE10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CCB35DC" w:rsidR="002F6C30" w:rsidRDefault="002F6C30" w:rsidP="00940CFF">
            <w:pPr>
              <w:jc w:val="center"/>
            </w:pP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5D00583" w:rsidR="00775BDE" w:rsidRDefault="00BA654E" w:rsidP="006F0BA8">
            <w:pPr>
              <w:jc w:val="center"/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7C4B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B4BFE59" w14:textId="77777777" w:rsidR="007C4B32" w:rsidRPr="008D74D3" w:rsidRDefault="007C4B32" w:rsidP="007C4B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A554A6E" w:rsidR="00940CFF" w:rsidRDefault="007C4B32" w:rsidP="00940CFF">
            <w:pPr>
              <w:jc w:val="center"/>
            </w:pPr>
            <w:r>
              <w:rPr>
                <w:rFonts w:hint="cs"/>
                <w:rtl/>
              </w:rPr>
              <w:t xml:space="preserve">هذا القسم طويل جداً ويحوي على معلومات غير مرتبطة بموضوع البحث </w:t>
            </w:r>
            <w:proofErr w:type="gramStart"/>
            <w:r>
              <w:rPr>
                <w:rFonts w:hint="cs"/>
                <w:rtl/>
              </w:rPr>
              <w:t>مباشرة  مثل</w:t>
            </w:r>
            <w:proofErr w:type="gramEnd"/>
            <w:r>
              <w:rPr>
                <w:rFonts w:hint="cs"/>
                <w:rtl/>
              </w:rPr>
              <w:t xml:space="preserve"> مكونات الحاسوب ، خصائص تكنولوجيا المعلومات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18F35B3F" w:rsidR="00437413" w:rsidRDefault="007C4B32" w:rsidP="00940CFF">
            <w:pPr>
              <w:jc w:val="center"/>
            </w:pPr>
            <w:r>
              <w:rPr>
                <w:rFonts w:hint="cs"/>
                <w:rtl/>
              </w:rPr>
              <w:t>وتحديد مجتمع وعينة البحث وطرق جمع البيانات وأساليب التحليل الاحصائي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4FD3209" w14:textId="77777777" w:rsidR="007C4B32" w:rsidRPr="008D74D3" w:rsidRDefault="007C4B32" w:rsidP="007C4B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40CFF" w:rsidRDefault="00940CFF" w:rsidP="007C4B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40CFF" w:rsidRDefault="00940CFF" w:rsidP="007C4B32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940CFF" w:rsidRDefault="00940CFF" w:rsidP="00940CFF">
            <w:pPr>
              <w:jc w:val="center"/>
            </w:pP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940CFF" w:rsidRDefault="00940CFF" w:rsidP="007C4B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B6F31F" w14:textId="77777777" w:rsidR="007C4B32" w:rsidRPr="008D74D3" w:rsidRDefault="007C4B32" w:rsidP="007C4B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44B8E5C" w14:textId="2DA0F76F" w:rsidR="007C4B32" w:rsidRDefault="007C4B32" w:rsidP="007C4B32">
            <w:pPr>
              <w:bidi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حدود البحث:</w:t>
            </w:r>
          </w:p>
          <w:p w14:paraId="7EA6E732" w14:textId="5C99D349" w:rsidR="007C4B32" w:rsidRPr="007C4B32" w:rsidRDefault="007C4B32" w:rsidP="007C4B32">
            <w:pPr>
              <w:bidi/>
            </w:pPr>
            <w:r w:rsidRPr="007C4B32">
              <w:rPr>
                <w:b/>
                <w:bCs/>
                <w:rtl/>
              </w:rPr>
              <w:t>موضوعية</w:t>
            </w:r>
            <w:r w:rsidRPr="007C4B32">
              <w:rPr>
                <w:b/>
                <w:bCs/>
              </w:rPr>
              <w:t>:</w:t>
            </w:r>
            <w:r w:rsidRPr="007C4B32">
              <w:t> </w:t>
            </w:r>
            <w:r w:rsidRPr="007C4B32">
              <w:rPr>
                <w:rtl/>
              </w:rPr>
              <w:t>الاقتصار على أبعاد تكنولوجيا المعلومات (الموارد البشرية، الأجهزة، نظم المعلومات، قواعد البيانات) وأنواع المخاطر المالية (السيولة، الائتمان، سعر الصرف)</w:t>
            </w:r>
            <w:r w:rsidRPr="007C4B32">
              <w:t>.</w:t>
            </w:r>
          </w:p>
          <w:p w14:paraId="492DA691" w14:textId="2185E862" w:rsidR="00940CFF" w:rsidRDefault="007C4B32" w:rsidP="007C4B32">
            <w:pPr>
              <w:bidi/>
              <w:jc w:val="center"/>
            </w:pPr>
            <w:r w:rsidRPr="007C4B32">
              <w:rPr>
                <w:b/>
                <w:bCs/>
                <w:rtl/>
              </w:rPr>
              <w:t>مكانية</w:t>
            </w:r>
            <w:r w:rsidRPr="007C4B32">
              <w:rPr>
                <w:b/>
                <w:bCs/>
              </w:rPr>
              <w:t>:</w:t>
            </w:r>
            <w:r w:rsidRPr="007C4B32">
              <w:t> </w:t>
            </w:r>
            <w:r w:rsidRPr="007C4B32">
              <w:rPr>
                <w:rtl/>
              </w:rPr>
              <w:t>المؤسسات الاقتصادية في مدينة الرياض (تحديد القطاعات إن أمكن)</w:t>
            </w:r>
            <w:r w:rsidRPr="007C4B32">
              <w:t>.</w:t>
            </w: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7C4B32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098D5B2B" w14:textId="77777777" w:rsidR="007C4B32" w:rsidRPr="008D74D3" w:rsidRDefault="007C4B32" w:rsidP="007C4B32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21B17CF0" w:rsidR="00940CFF" w:rsidRDefault="007C4B32" w:rsidP="00940CFF">
            <w:pPr>
              <w:jc w:val="center"/>
            </w:pPr>
            <w:r>
              <w:rPr>
                <w:rFonts w:hint="cs"/>
                <w:rtl/>
              </w:rPr>
              <w:t>توحيد طريقة توثيق المراجع وكتابتها وفق تسلسل الاحرف الابجدية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112D310" w:rsidR="002F6C30" w:rsidRDefault="002F6C30" w:rsidP="007C4B32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E22FD"/>
    <w:multiLevelType w:val="multilevel"/>
    <w:tmpl w:val="E588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EE4C90"/>
    <w:multiLevelType w:val="multilevel"/>
    <w:tmpl w:val="C86ED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7F3ADE"/>
    <w:multiLevelType w:val="multilevel"/>
    <w:tmpl w:val="37D8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6F0BA8"/>
    <w:rsid w:val="00775BDE"/>
    <w:rsid w:val="007C4B32"/>
    <w:rsid w:val="007E4B35"/>
    <w:rsid w:val="007E4DCA"/>
    <w:rsid w:val="008239B5"/>
    <w:rsid w:val="008415DF"/>
    <w:rsid w:val="008D74D3"/>
    <w:rsid w:val="008D7A2A"/>
    <w:rsid w:val="008E3CFD"/>
    <w:rsid w:val="00940CFF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6F0B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0B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336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2026-03-21T09:55:00Z</dcterms:created>
  <dcterms:modified xsi:type="dcterms:W3CDTF">2026-03-21T21:19:00Z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