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CE0D1" w14:textId="77777777" w:rsidR="00402C56" w:rsidRPr="000535F0" w:rsidRDefault="00402C56" w:rsidP="0026164E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</w:rPr>
      </w:pPr>
      <w:r w:rsidRPr="000535F0">
        <w:rPr>
          <w:rFonts w:ascii="Simplified Arabic" w:hAnsi="Simplified Arabic" w:cs="Simplified Arabic"/>
          <w:b/>
          <w:bCs/>
          <w:sz w:val="20"/>
          <w:szCs w:val="20"/>
          <w:rtl/>
        </w:rPr>
        <w:t>أثر ممارسات إدارة الموارد البشرية الإلكترونية على التميز المؤسسي: دراسة تطبيقية على القطاع الصحي السعودي</w:t>
      </w:r>
    </w:p>
    <w:tbl>
      <w:tblPr>
        <w:tblStyle w:val="TableGrid"/>
        <w:bidiVisual/>
        <w:tblW w:w="14207" w:type="dxa"/>
        <w:tblLook w:val="04A0" w:firstRow="1" w:lastRow="0" w:firstColumn="1" w:lastColumn="0" w:noHBand="0" w:noVBand="1"/>
      </w:tblPr>
      <w:tblGrid>
        <w:gridCol w:w="747"/>
        <w:gridCol w:w="1417"/>
        <w:gridCol w:w="2840"/>
        <w:gridCol w:w="3543"/>
        <w:gridCol w:w="5660"/>
      </w:tblGrid>
      <w:tr w:rsidR="00D80490" w:rsidRPr="000535F0" w14:paraId="7ED9CD15" w14:textId="4B4DFB65" w:rsidTr="00F65DDC">
        <w:trPr>
          <w:trHeight w:val="278"/>
        </w:trPr>
        <w:tc>
          <w:tcPr>
            <w:tcW w:w="747" w:type="dxa"/>
            <w:shd w:val="clear" w:color="auto" w:fill="F2F2F2" w:themeFill="background1" w:themeFillShade="F2"/>
            <w:vAlign w:val="center"/>
          </w:tcPr>
          <w:p w14:paraId="7326952C" w14:textId="75F01AC5" w:rsidR="00D80490" w:rsidRPr="000535F0" w:rsidRDefault="00D80490" w:rsidP="000535F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JO"/>
              </w:rPr>
            </w:pPr>
            <w:r w:rsidRPr="000535F0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JO"/>
              </w:rPr>
              <w:t>الرقم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2A35A51C" w14:textId="0CCA20A6" w:rsidR="00D80490" w:rsidRPr="000535F0" w:rsidRDefault="00D80490" w:rsidP="000535F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القسم (مكوّنات الخطة)</w:t>
            </w:r>
          </w:p>
        </w:tc>
        <w:tc>
          <w:tcPr>
            <w:tcW w:w="2840" w:type="dxa"/>
            <w:shd w:val="clear" w:color="auto" w:fill="F2F2F2" w:themeFill="background1" w:themeFillShade="F2"/>
            <w:vAlign w:val="center"/>
          </w:tcPr>
          <w:p w14:paraId="670BDAD7" w14:textId="00941CD0" w:rsidR="00D80490" w:rsidRPr="000535F0" w:rsidRDefault="00D80490" w:rsidP="000535F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الملاحظة</w:t>
            </w:r>
          </w:p>
        </w:tc>
        <w:tc>
          <w:tcPr>
            <w:tcW w:w="3543" w:type="dxa"/>
            <w:shd w:val="clear" w:color="auto" w:fill="F2F2F2" w:themeFill="background1" w:themeFillShade="F2"/>
            <w:vAlign w:val="center"/>
          </w:tcPr>
          <w:p w14:paraId="4CD768BC" w14:textId="3E197373" w:rsidR="00D80490" w:rsidRPr="000535F0" w:rsidRDefault="00D80490" w:rsidP="000535F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توصيات تطويرية</w:t>
            </w:r>
          </w:p>
        </w:tc>
        <w:tc>
          <w:tcPr>
            <w:tcW w:w="5660" w:type="dxa"/>
            <w:shd w:val="clear" w:color="auto" w:fill="F2F2F2" w:themeFill="background1" w:themeFillShade="F2"/>
            <w:vAlign w:val="center"/>
          </w:tcPr>
          <w:p w14:paraId="09B23679" w14:textId="716EE6E1" w:rsidR="00D80490" w:rsidRPr="000535F0" w:rsidRDefault="009D7842" w:rsidP="000535F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مثال مقترح</w:t>
            </w:r>
          </w:p>
        </w:tc>
      </w:tr>
      <w:tr w:rsidR="00D80490" w:rsidRPr="000535F0" w14:paraId="4993D6B7" w14:textId="5B4812DC" w:rsidTr="00F65DDC">
        <w:trPr>
          <w:trHeight w:val="845"/>
        </w:trPr>
        <w:tc>
          <w:tcPr>
            <w:tcW w:w="747" w:type="dxa"/>
          </w:tcPr>
          <w:p w14:paraId="049DA834" w14:textId="15D40D4F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1</w:t>
            </w:r>
          </w:p>
        </w:tc>
        <w:tc>
          <w:tcPr>
            <w:tcW w:w="1417" w:type="dxa"/>
            <w:vAlign w:val="center"/>
          </w:tcPr>
          <w:p w14:paraId="2F4A72E3" w14:textId="566B3F03" w:rsidR="00D80490" w:rsidRPr="000535F0" w:rsidRDefault="00D80490" w:rsidP="000535F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العنوان</w:t>
            </w:r>
          </w:p>
        </w:tc>
        <w:tc>
          <w:tcPr>
            <w:tcW w:w="2840" w:type="dxa"/>
          </w:tcPr>
          <w:p w14:paraId="56263772" w14:textId="28963558" w:rsidR="00D80490" w:rsidRPr="000535F0" w:rsidRDefault="00D80490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ورد في صفحة الغلاف لفظ "التمييز المؤسسي"، بينما في كامل الخطة تم استخدام "التميز المؤسسي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".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، وهو خطأ اصطلاحي كبير يغير المعنى بالكامل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3543" w:type="dxa"/>
          </w:tcPr>
          <w:p w14:paraId="11426725" w14:textId="4D8E00EC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التأكد من توحيد العنوان بصيغة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:</w:t>
            </w:r>
          </w:p>
          <w:p w14:paraId="3B7BBB73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"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التميز المؤسسي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 xml:space="preserve">" (Institutional Excellence) 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بدلًا من "التمييز"، مع تعديل الترجمة الإنجليزية كذلك إن لزم الأمر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1329E71C" w14:textId="1E112BED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5660" w:type="dxa"/>
          </w:tcPr>
          <w:p w14:paraId="77086499" w14:textId="13CEF6DF" w:rsidR="00D80490" w:rsidRPr="000535F0" w:rsidRDefault="009D7842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Style w:val="Strong"/>
                <w:rFonts w:ascii="Simplified Arabic" w:hAnsi="Simplified Arabic" w:cs="Simplified Arabic"/>
                <w:b w:val="0"/>
                <w:bCs w:val="0"/>
                <w:color w:val="0D0D0D"/>
                <w:sz w:val="20"/>
                <w:szCs w:val="20"/>
                <w:shd w:val="clear" w:color="auto" w:fill="FFFFFF"/>
                <w:rtl/>
              </w:rPr>
              <w:t>يرجى تصحيح العنوان الوارد على الغلاف</w:t>
            </w:r>
            <w:r w:rsidRPr="000535F0">
              <w:rPr>
                <w:rStyle w:val="Strong"/>
                <w:rFonts w:ascii="Simplified Arabic" w:hAnsi="Simplified Arabic" w:cs="Simplified Arabic"/>
                <w:b w:val="0"/>
                <w:bCs w:val="0"/>
                <w:color w:val="0D0D0D"/>
                <w:sz w:val="20"/>
                <w:szCs w:val="20"/>
                <w:shd w:val="clear" w:color="auto" w:fill="FFFFFF"/>
              </w:rPr>
              <w:t xml:space="preserve"> </w:t>
            </w:r>
            <w:r w:rsidRPr="000535F0">
              <w:rPr>
                <w:rStyle w:val="Strong"/>
                <w:rFonts w:ascii="Simplified Arabic" w:hAnsi="Simplified Arabic" w:cs="Simplified Arabic"/>
                <w:b w:val="0"/>
                <w:bCs w:val="0"/>
                <w:color w:val="0D0D0D"/>
                <w:sz w:val="20"/>
                <w:szCs w:val="20"/>
                <w:shd w:val="clear" w:color="auto" w:fill="FFFFFF"/>
                <w:rtl/>
              </w:rPr>
              <w:t>إلى الصيغة التالية بدقة</w:t>
            </w:r>
            <w:r w:rsidRPr="000535F0">
              <w:rPr>
                <w:rStyle w:val="Strong"/>
                <w:rFonts w:ascii="Simplified Arabic" w:hAnsi="Simplified Arabic" w:cs="Simplified Arabic"/>
                <w:b w:val="0"/>
                <w:bCs w:val="0"/>
                <w:color w:val="0D0D0D"/>
                <w:sz w:val="20"/>
                <w:szCs w:val="20"/>
                <w:shd w:val="clear" w:color="auto" w:fill="FFFFFF"/>
              </w:rPr>
              <w:t>: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br/>
            </w:r>
            <w:r w:rsidRPr="000535F0">
              <w:rPr>
                <w:rStyle w:val="Strong"/>
                <w:rFonts w:ascii="Simplified Arabic" w:hAnsi="Simplified Arabic" w:cs="Simplified Arabic"/>
                <w:i/>
                <w:iCs/>
                <w:color w:val="0D0D0D"/>
                <w:sz w:val="20"/>
                <w:szCs w:val="20"/>
                <w:shd w:val="clear" w:color="auto" w:fill="FFFFFF"/>
              </w:rPr>
              <w:t>"</w:t>
            </w:r>
            <w:r w:rsidRPr="000535F0">
              <w:rPr>
                <w:rStyle w:val="Strong"/>
                <w:rFonts w:ascii="Simplified Arabic" w:hAnsi="Simplified Arabic" w:cs="Simplified Arabic"/>
                <w:i/>
                <w:iCs/>
                <w:color w:val="0D0D0D"/>
                <w:sz w:val="20"/>
                <w:szCs w:val="20"/>
                <w:shd w:val="clear" w:color="auto" w:fill="FFFFFF"/>
                <w:rtl/>
              </w:rPr>
              <w:t>أثر ممارسات إدارة الموارد البشرية الإلكترونية على التميز المؤسسي: دراسة تطبيقية على القطاع الصحي السعودي</w:t>
            </w:r>
            <w:r w:rsidRPr="000535F0">
              <w:rPr>
                <w:rStyle w:val="Strong"/>
                <w:rFonts w:ascii="Simplified Arabic" w:hAnsi="Simplified Arabic" w:cs="Simplified Arabic"/>
                <w:i/>
                <w:iCs/>
                <w:color w:val="0D0D0D"/>
                <w:sz w:val="20"/>
                <w:szCs w:val="20"/>
                <w:shd w:val="clear" w:color="auto" w:fill="FFFFFF"/>
              </w:rPr>
              <w:t>"</w:t>
            </w:r>
          </w:p>
        </w:tc>
      </w:tr>
      <w:tr w:rsidR="00D80490" w:rsidRPr="000535F0" w14:paraId="679D321B" w14:textId="7BED5655" w:rsidTr="00F65DDC">
        <w:trPr>
          <w:trHeight w:val="1833"/>
        </w:trPr>
        <w:tc>
          <w:tcPr>
            <w:tcW w:w="747" w:type="dxa"/>
          </w:tcPr>
          <w:p w14:paraId="47A11780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0A0F6E5B" w14:textId="3A495D25" w:rsidR="00D80490" w:rsidRPr="000535F0" w:rsidRDefault="00D80490" w:rsidP="000535F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المقدمة</w:t>
            </w:r>
          </w:p>
        </w:tc>
        <w:tc>
          <w:tcPr>
            <w:tcW w:w="2840" w:type="dxa"/>
          </w:tcPr>
          <w:p w14:paraId="398AD88B" w14:textId="2C9CA994" w:rsidR="00D80490" w:rsidRPr="000535F0" w:rsidRDefault="00D80490" w:rsidP="000535F0">
            <w:pPr>
              <w:bidi/>
              <w:jc w:val="both"/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تناولت المقدمة التحولات الرقمية، وأهمية إدارة الموارد البشرية ودورها في تحقيق التميز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>.</w:t>
            </w:r>
          </w:p>
          <w:p w14:paraId="2475E318" w14:textId="76A89D1E" w:rsidR="00D80490" w:rsidRPr="000535F0" w:rsidRDefault="00D80490" w:rsidP="000535F0">
            <w:pPr>
              <w:pStyle w:val="ListParagraph"/>
              <w:numPr>
                <w:ilvl w:val="0"/>
                <w:numId w:val="13"/>
              </w:numPr>
              <w:bidi/>
              <w:ind w:left="360"/>
              <w:jc w:val="both"/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بعض الفقرات طويلة وتحتوي على أفكار متعددة يصعب متابعتها</w:t>
            </w:r>
            <w:r w:rsidR="00E014D4"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، دون استخدام المراجع والاستشهادات الصحيحة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>.</w:t>
            </w:r>
          </w:p>
          <w:p w14:paraId="686EC3F9" w14:textId="77777777" w:rsidR="0074770F" w:rsidRPr="000535F0" w:rsidRDefault="00D80490" w:rsidP="000535F0">
            <w:pPr>
              <w:pStyle w:val="ListParagraph"/>
              <w:numPr>
                <w:ilvl w:val="0"/>
                <w:numId w:val="13"/>
              </w:numPr>
              <w:bidi/>
              <w:ind w:left="360"/>
              <w:jc w:val="both"/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غابت الإحصائيات الداعمة عن واقع القطاع الصحي السعودي (مثلاً، عدد المستشفيات، التحول الرقمي، تحديات الموارد البشرية</w:t>
            </w:r>
            <w:r w:rsidR="00071F16"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)</w:t>
            </w:r>
            <w:r w:rsidR="00071F16"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>.</w:t>
            </w:r>
            <w:r w:rsidR="00071F16"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 xml:space="preserve"> </w:t>
            </w:r>
          </w:p>
          <w:p w14:paraId="245737CF" w14:textId="229FD302" w:rsidR="00D80490" w:rsidRPr="000535F0" w:rsidRDefault="00071F16" w:rsidP="000535F0">
            <w:pPr>
              <w:pStyle w:val="ListParagraph"/>
              <w:numPr>
                <w:ilvl w:val="0"/>
                <w:numId w:val="13"/>
              </w:numPr>
              <w:bidi/>
              <w:ind w:left="360"/>
              <w:jc w:val="both"/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تم</w:t>
            </w:r>
            <w:r w:rsidR="00D80490"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 xml:space="preserve"> ذكر أهمية التحول الرقمي بشكل عام، ولكن لم يتم دعمه بأرقام أو بيانات محلية</w:t>
            </w:r>
            <w:r w:rsidR="00D80490"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>.</w:t>
            </w:r>
          </w:p>
          <w:p w14:paraId="0D095F45" w14:textId="7BD0A1AB" w:rsidR="00D80490" w:rsidRPr="000535F0" w:rsidRDefault="00D80490" w:rsidP="000535F0">
            <w:pPr>
              <w:pStyle w:val="ListParagraph"/>
              <w:numPr>
                <w:ilvl w:val="0"/>
                <w:numId w:val="13"/>
              </w:numPr>
              <w:bidi/>
              <w:ind w:left="360"/>
              <w:jc w:val="both"/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المقدمة تخلط أحيانًا بين المفاهيم دون إبراز العلاقة المباشرة بين 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>E-HRM 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والتميز المؤسسي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3543" w:type="dxa"/>
          </w:tcPr>
          <w:p w14:paraId="4E4E4E7A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تقطيع الفقرات الطويلة إلى فقرات قصيرة، كل منها بفكرة واحدة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137C57AE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إدراج بيانات رسمية أو إحصاءات (من وزارة الصحة السعودية أو تقارير الرؤية الوطنية)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3B57104B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توسيع الخلفية النظرية حول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 xml:space="preserve"> E-HRM 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وربطها بمؤشرات التميز المؤسسي عالميًا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30CF882B" w14:textId="77777777" w:rsidR="00D80490" w:rsidRPr="000535F0" w:rsidRDefault="00D80490" w:rsidP="000535F0">
            <w:pPr>
              <w:pStyle w:val="NormalWeb"/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b/>
                <w:bCs/>
                <w:color w:val="0D0D0D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b/>
                <w:bCs/>
                <w:color w:val="0D0D0D"/>
                <w:sz w:val="20"/>
                <w:szCs w:val="20"/>
              </w:rPr>
              <w:t> </w:t>
            </w:r>
            <w:r w:rsidRPr="000535F0">
              <w:rPr>
                <w:rFonts w:ascii="Simplified Arabic" w:hAnsi="Simplified Arabic" w:cs="Simplified Arabic"/>
                <w:b/>
                <w:bCs/>
                <w:color w:val="0D0D0D"/>
                <w:sz w:val="20"/>
                <w:szCs w:val="20"/>
                <w:rtl/>
              </w:rPr>
              <w:t>يُنصح بإعادة صياغة المقدمة لتتبع المنطق التالي</w:t>
            </w:r>
            <w:r w:rsidRPr="000535F0">
              <w:rPr>
                <w:rFonts w:ascii="Simplified Arabic" w:hAnsi="Simplified Arabic" w:cs="Simplified Arabic"/>
                <w:b/>
                <w:bCs/>
                <w:color w:val="0D0D0D"/>
                <w:sz w:val="20"/>
                <w:szCs w:val="20"/>
              </w:rPr>
              <w:t>:</w:t>
            </w:r>
          </w:p>
          <w:p w14:paraId="24A7B1AA" w14:textId="77777777" w:rsidR="00D80490" w:rsidRPr="000535F0" w:rsidRDefault="00D80490" w:rsidP="000535F0">
            <w:pPr>
              <w:pStyle w:val="NormalWeb"/>
              <w:numPr>
                <w:ilvl w:val="0"/>
                <w:numId w:val="3"/>
              </w:numPr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التمهيد لموضوع التحول الرقمي عالميًا ثم خليجيًا ثم في السعودية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  <w:p w14:paraId="50578AA4" w14:textId="77777777" w:rsidR="00D80490" w:rsidRPr="000535F0" w:rsidRDefault="00D80490" w:rsidP="000535F0">
            <w:pPr>
              <w:pStyle w:val="NormalWeb"/>
              <w:numPr>
                <w:ilvl w:val="0"/>
                <w:numId w:val="3"/>
              </w:numPr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الإشارة إلى التطور في إدارة الموارد البشرية وظهور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 xml:space="preserve"> E-HRM.</w:t>
            </w:r>
          </w:p>
          <w:p w14:paraId="496EA525" w14:textId="77777777" w:rsidR="00D80490" w:rsidRPr="000535F0" w:rsidRDefault="00D80490" w:rsidP="000535F0">
            <w:pPr>
              <w:pStyle w:val="NormalWeb"/>
              <w:numPr>
                <w:ilvl w:val="0"/>
                <w:numId w:val="3"/>
              </w:numPr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توضيح التحديات التي تواجه القطاع الصحي في هذا الجانب (استشهد بتقارير من وزارة الصحة أو رؤية 2030)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  <w:p w14:paraId="3B98951C" w14:textId="6962B8B4" w:rsidR="00D80490" w:rsidRPr="000535F0" w:rsidRDefault="00D80490" w:rsidP="000535F0">
            <w:pPr>
              <w:pStyle w:val="NormalWeb"/>
              <w:numPr>
                <w:ilvl w:val="0"/>
                <w:numId w:val="3"/>
              </w:numPr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إنهاء المقدمة بتبرير اختيار الموضوع وربطه بأهمية تحقيق التميز المؤسسي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</w:tc>
        <w:tc>
          <w:tcPr>
            <w:tcW w:w="5660" w:type="dxa"/>
          </w:tcPr>
          <w:p w14:paraId="4B3DBC67" w14:textId="77777777" w:rsidR="003B3C7C" w:rsidRPr="000535F0" w:rsidRDefault="003B3C7C" w:rsidP="000535F0">
            <w:pPr>
              <w:shd w:val="clear" w:color="auto" w:fill="FFFFFF"/>
              <w:bidi/>
              <w:outlineLvl w:val="2"/>
              <w:rPr>
                <w:rFonts w:ascii="Simplified Arabic" w:eastAsia="Times New Roman" w:hAnsi="Simplified Arabic" w:cs="Simplified Arabic"/>
                <w:b/>
                <w:bCs/>
                <w:color w:val="0D0D0D"/>
                <w:kern w:val="0"/>
                <w:sz w:val="20"/>
                <w:szCs w:val="20"/>
                <w:lang w:eastAsia="en-AE"/>
                <w14:ligatures w14:val="none"/>
              </w:rPr>
            </w:pPr>
            <w:r w:rsidRPr="000535F0">
              <w:rPr>
                <w:rFonts w:ascii="Simplified Arabic" w:eastAsia="Times New Roman" w:hAnsi="Simplified Arabic" w:cs="Simplified Arabic"/>
                <w:b/>
                <w:bCs/>
                <w:color w:val="0D0D0D"/>
                <w:kern w:val="0"/>
                <w:sz w:val="20"/>
                <w:szCs w:val="20"/>
                <w:rtl/>
                <w:lang w:eastAsia="en-AE"/>
                <w14:ligatures w14:val="none"/>
              </w:rPr>
              <w:t>مثال مقترح لصيغة افتتاحية</w:t>
            </w:r>
            <w:r w:rsidRPr="000535F0">
              <w:rPr>
                <w:rFonts w:ascii="Simplified Arabic" w:eastAsia="Times New Roman" w:hAnsi="Simplified Arabic" w:cs="Simplified Arabic"/>
                <w:b/>
                <w:bCs/>
                <w:color w:val="0D0D0D"/>
                <w:kern w:val="0"/>
                <w:sz w:val="20"/>
                <w:szCs w:val="20"/>
                <w:lang w:eastAsia="en-AE"/>
                <w14:ligatures w14:val="none"/>
              </w:rPr>
              <w:t>:</w:t>
            </w:r>
          </w:p>
          <w:p w14:paraId="1A719170" w14:textId="77777777" w:rsidR="003B3C7C" w:rsidRPr="000535F0" w:rsidRDefault="003B3C7C" w:rsidP="000535F0">
            <w:pPr>
              <w:shd w:val="clear" w:color="auto" w:fill="FFFFFF"/>
              <w:bidi/>
              <w:rPr>
                <w:rFonts w:ascii="Simplified Arabic" w:eastAsia="Times New Roman" w:hAnsi="Simplified Arabic" w:cs="Simplified Arabic"/>
                <w:color w:val="0D0D0D"/>
                <w:kern w:val="0"/>
                <w:sz w:val="20"/>
                <w:szCs w:val="20"/>
                <w:lang w:eastAsia="en-AE"/>
                <w14:ligatures w14:val="none"/>
              </w:rPr>
            </w:pPr>
            <w:r w:rsidRPr="000535F0">
              <w:rPr>
                <w:rFonts w:ascii="Simplified Arabic" w:eastAsia="Times New Roman" w:hAnsi="Simplified Arabic" w:cs="Simplified Arabic"/>
                <w:color w:val="0D0D0D"/>
                <w:kern w:val="0"/>
                <w:sz w:val="20"/>
                <w:szCs w:val="20"/>
                <w:lang w:eastAsia="en-AE"/>
                <w14:ligatures w14:val="none"/>
              </w:rPr>
              <w:t>"</w:t>
            </w:r>
            <w:r w:rsidRPr="000535F0">
              <w:rPr>
                <w:rFonts w:ascii="Simplified Arabic" w:eastAsia="Times New Roman" w:hAnsi="Simplified Arabic" w:cs="Simplified Arabic"/>
                <w:color w:val="0D0D0D"/>
                <w:kern w:val="0"/>
                <w:sz w:val="20"/>
                <w:szCs w:val="20"/>
                <w:rtl/>
                <w:lang w:eastAsia="en-AE"/>
                <w14:ligatures w14:val="none"/>
              </w:rPr>
              <w:t>شهدت المؤسسات الحديثة تحوّلات رقمية متسارعة في مختلف المجالات، لا سيما في نظم إدارة الموارد البشرية، مما أدى إلى بروز مفهوم إدارة الموارد البشرية الإلكترونية</w:t>
            </w:r>
            <w:r w:rsidRPr="000535F0">
              <w:rPr>
                <w:rFonts w:ascii="Simplified Arabic" w:eastAsia="Times New Roman" w:hAnsi="Simplified Arabic" w:cs="Simplified Arabic"/>
                <w:color w:val="0D0D0D"/>
                <w:kern w:val="0"/>
                <w:sz w:val="20"/>
                <w:szCs w:val="20"/>
                <w:lang w:eastAsia="en-AE"/>
                <w14:ligatures w14:val="none"/>
              </w:rPr>
              <w:t xml:space="preserve"> (E-HRM) </w:t>
            </w:r>
            <w:r w:rsidRPr="000535F0">
              <w:rPr>
                <w:rFonts w:ascii="Simplified Arabic" w:eastAsia="Times New Roman" w:hAnsi="Simplified Arabic" w:cs="Simplified Arabic"/>
                <w:color w:val="0D0D0D"/>
                <w:kern w:val="0"/>
                <w:sz w:val="20"/>
                <w:szCs w:val="20"/>
                <w:rtl/>
                <w:lang w:eastAsia="en-AE"/>
                <w14:ligatures w14:val="none"/>
              </w:rPr>
              <w:t>كوسيلة استراتيجية لتحسين الأداء المؤسسي</w:t>
            </w:r>
            <w:r w:rsidRPr="000535F0">
              <w:rPr>
                <w:rFonts w:ascii="Simplified Arabic" w:eastAsia="Times New Roman" w:hAnsi="Simplified Arabic" w:cs="Simplified Arabic"/>
                <w:color w:val="0D0D0D"/>
                <w:kern w:val="0"/>
                <w:sz w:val="20"/>
                <w:szCs w:val="20"/>
                <w:lang w:eastAsia="en-AE"/>
                <w14:ligatures w14:val="none"/>
              </w:rPr>
              <w:t>..."</w:t>
            </w:r>
          </w:p>
          <w:p w14:paraId="5B15F370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</w:tr>
      <w:tr w:rsidR="00D80490" w:rsidRPr="000535F0" w14:paraId="4D209A6B" w14:textId="422A075E" w:rsidTr="00F65DDC">
        <w:trPr>
          <w:trHeight w:val="278"/>
        </w:trPr>
        <w:tc>
          <w:tcPr>
            <w:tcW w:w="747" w:type="dxa"/>
          </w:tcPr>
          <w:p w14:paraId="149814F8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29693BCC" w14:textId="5702A412" w:rsidR="00D80490" w:rsidRPr="000535F0" w:rsidRDefault="00D80490" w:rsidP="000535F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مشكلة الدراسة</w:t>
            </w:r>
          </w:p>
        </w:tc>
        <w:tc>
          <w:tcPr>
            <w:tcW w:w="2840" w:type="dxa"/>
          </w:tcPr>
          <w:p w14:paraId="73D1CB50" w14:textId="77777777" w:rsidR="00D80490" w:rsidRPr="000535F0" w:rsidRDefault="00D80490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تم تحديد المشكلة بوضوح وتوضيح السياق السعودي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3082880D" w14:textId="6215A7C3" w:rsidR="00D80490" w:rsidRPr="000535F0" w:rsidRDefault="00D80490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lastRenderedPageBreak/>
              <w:t>لم يتم تخصيص فقرة للدراسة الاستطلاعية رغم وجودها في النموذج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1FCCA726" w14:textId="77777777" w:rsidR="00D80490" w:rsidRPr="000535F0" w:rsidRDefault="00E244B1" w:rsidP="000535F0">
            <w:pPr>
              <w:pStyle w:val="NormalWeb"/>
              <w:numPr>
                <w:ilvl w:val="0"/>
                <w:numId w:val="4"/>
              </w:numPr>
              <w:shd w:val="clear" w:color="auto" w:fill="FFFFFF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تم عرض المشكلة بصورة وصفية جيدة، ولكن بدون تحديد دقيق للفجوة البحثية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  <w:p w14:paraId="4527C272" w14:textId="1B9ACD23" w:rsidR="007C107D" w:rsidRPr="000535F0" w:rsidRDefault="007C107D" w:rsidP="000535F0">
            <w:pPr>
              <w:pStyle w:val="NormalWeb"/>
              <w:numPr>
                <w:ilvl w:val="0"/>
                <w:numId w:val="4"/>
              </w:numPr>
              <w:shd w:val="clear" w:color="auto" w:fill="FFFFFF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التبرير العلمي للفجوة البحثية</w:t>
            </w:r>
          </w:p>
        </w:tc>
        <w:tc>
          <w:tcPr>
            <w:tcW w:w="3543" w:type="dxa"/>
          </w:tcPr>
          <w:p w14:paraId="3D6FFE0F" w14:textId="77777777" w:rsidR="00D80490" w:rsidRPr="000535F0" w:rsidRDefault="00D80490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lastRenderedPageBreak/>
              <w:t>صياغة فقرة منفصلة تلخّص نتائج أو دوافع إجراء الدراسة الاستطلاعية – ولو مبدئية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1AEC697D" w14:textId="77777777" w:rsidR="00D80490" w:rsidRPr="000535F0" w:rsidRDefault="00D80490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lastRenderedPageBreak/>
              <w:t>دعم صياغة المشكلة بمؤشرات أو أبحاث سابقة تشير إلى وجود قصور في تبنّي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 xml:space="preserve"> E-HRM.</w:t>
            </w:r>
          </w:p>
          <w:p w14:paraId="215B783E" w14:textId="0DD70FFD" w:rsidR="009A4FC4" w:rsidRPr="000535F0" w:rsidRDefault="009E64A7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يُرجى إدراج فقرة قصيرة، توضح ما إذا تم جمع آراء أولية أو بيانات ميدانية أولية لدعم صياغة المشكلة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>.</w:t>
            </w:r>
            <w:r w:rsidR="009A4FC4"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 xml:space="preserve"> </w:t>
            </w:r>
            <w:r w:rsidR="009A4FC4"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لم تُبرز الخطة بشكل مقنع ما الذي يجعل هذه الدراسة جديدة أو مختلفة عن سابقاتها</w:t>
            </w:r>
            <w:r w:rsidR="009A4FC4"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5660" w:type="dxa"/>
          </w:tcPr>
          <w:p w14:paraId="0400D8F6" w14:textId="77777777" w:rsidR="00D80490" w:rsidRPr="000535F0" w:rsidRDefault="009E64A7" w:rsidP="000535F0">
            <w:pPr>
              <w:bidi/>
              <w:rPr>
                <w:rFonts w:ascii="Simplified Arabic" w:hAnsi="Simplified Arabic" w:cs="Simplified Arabic"/>
                <w:i/>
                <w:iCs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lastRenderedPageBreak/>
              <w:t> 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كما يُنصح بإنهاء فقرة المشكلة بجملة تُبرز الفجوة العلمية، مثل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: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br/>
            </w:r>
            <w:r w:rsidRPr="000535F0">
              <w:rPr>
                <w:rFonts w:ascii="Simplified Arabic" w:hAnsi="Simplified Arabic" w:cs="Simplified Arabic"/>
                <w:i/>
                <w:iCs/>
                <w:sz w:val="20"/>
                <w:szCs w:val="20"/>
              </w:rPr>
              <w:t>"</w:t>
            </w:r>
            <w:r w:rsidRPr="000535F0">
              <w:rPr>
                <w:rFonts w:ascii="Simplified Arabic" w:hAnsi="Simplified Arabic" w:cs="Simplified Arabic"/>
                <w:i/>
                <w:iCs/>
                <w:sz w:val="20"/>
                <w:szCs w:val="20"/>
                <w:rtl/>
              </w:rPr>
              <w:t>وبالرغم من أهمية</w:t>
            </w:r>
            <w:r w:rsidRPr="000535F0">
              <w:rPr>
                <w:rFonts w:ascii="Simplified Arabic" w:hAnsi="Simplified Arabic" w:cs="Simplified Arabic"/>
                <w:i/>
                <w:iCs/>
                <w:sz w:val="20"/>
                <w:szCs w:val="20"/>
              </w:rPr>
              <w:t xml:space="preserve"> E-HRM </w:t>
            </w:r>
            <w:r w:rsidRPr="000535F0">
              <w:rPr>
                <w:rFonts w:ascii="Simplified Arabic" w:hAnsi="Simplified Arabic" w:cs="Simplified Arabic"/>
                <w:i/>
                <w:iCs/>
                <w:sz w:val="20"/>
                <w:szCs w:val="20"/>
                <w:rtl/>
              </w:rPr>
              <w:t xml:space="preserve">في دعم التميز المؤسسي، إلا أن هناك ندرة في الدراسات </w:t>
            </w:r>
            <w:r w:rsidRPr="000535F0">
              <w:rPr>
                <w:rFonts w:ascii="Simplified Arabic" w:hAnsi="Simplified Arabic" w:cs="Simplified Arabic"/>
                <w:i/>
                <w:iCs/>
                <w:sz w:val="20"/>
                <w:szCs w:val="20"/>
                <w:rtl/>
              </w:rPr>
              <w:lastRenderedPageBreak/>
              <w:t>التطبيقية التي تناولت هذه العلاقة في القطاع الصحي السعودي، وهو ما تسعى الدراسة الحالية لمعالجته</w:t>
            </w:r>
            <w:r w:rsidRPr="000535F0">
              <w:rPr>
                <w:rFonts w:ascii="Simplified Arabic" w:hAnsi="Simplified Arabic" w:cs="Simplified Arabic"/>
                <w:i/>
                <w:iCs/>
                <w:sz w:val="20"/>
                <w:szCs w:val="20"/>
              </w:rPr>
              <w:t>."</w:t>
            </w:r>
          </w:p>
          <w:p w14:paraId="03AF51B6" w14:textId="6247650D" w:rsidR="009A4FC4" w:rsidRPr="000535F0" w:rsidRDefault="009A4FC4" w:rsidP="000535F0">
            <w:pPr>
              <w:pStyle w:val="NormalWeb"/>
              <w:numPr>
                <w:ilvl w:val="0"/>
                <w:numId w:val="14"/>
              </w:numPr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تحليل نقدي للدراسات السابقة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77DE56F8" w14:textId="67FC8581" w:rsidR="009A4FC4" w:rsidRPr="000535F0" w:rsidRDefault="009A4FC4" w:rsidP="000535F0">
            <w:pPr>
              <w:pStyle w:val="NormalWeb"/>
              <w:numPr>
                <w:ilvl w:val="0"/>
                <w:numId w:val="14"/>
              </w:numPr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إبراز التكرار، التحيز، أو الافتقار في المنهجية أو البيئة التطبيقية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27BB51DB" w14:textId="5D9A8146" w:rsidR="009A4FC4" w:rsidRPr="000535F0" w:rsidRDefault="009A4FC4" w:rsidP="000535F0">
            <w:pPr>
              <w:pStyle w:val="NormalWeb"/>
              <w:numPr>
                <w:ilvl w:val="0"/>
                <w:numId w:val="14"/>
              </w:numPr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ذكر ما لم تقم به الدراسات السابقة مما تسعى هذه الدراسة لمعالجته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61698540" w14:textId="3F631D09" w:rsidR="009A4FC4" w:rsidRPr="000535F0" w:rsidRDefault="009A4FC4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</w:tr>
      <w:tr w:rsidR="00D80490" w:rsidRPr="000535F0" w14:paraId="56403E7C" w14:textId="23B03653" w:rsidTr="00F65DDC">
        <w:trPr>
          <w:trHeight w:val="268"/>
        </w:trPr>
        <w:tc>
          <w:tcPr>
            <w:tcW w:w="747" w:type="dxa"/>
          </w:tcPr>
          <w:p w14:paraId="76D0E80A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4762BA6C" w14:textId="1F86EB1A" w:rsidR="00D80490" w:rsidRPr="000535F0" w:rsidRDefault="00D80490" w:rsidP="000535F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أسئلة الدراسة</w:t>
            </w:r>
          </w:p>
        </w:tc>
        <w:tc>
          <w:tcPr>
            <w:tcW w:w="2840" w:type="dxa"/>
          </w:tcPr>
          <w:p w14:paraId="3196A591" w14:textId="257B0E65" w:rsidR="00D80490" w:rsidRPr="000535F0" w:rsidRDefault="00D80490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تم صياغة سؤال رئيسي وعدة أسئلة فرعية مترابطة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3543" w:type="dxa"/>
          </w:tcPr>
          <w:p w14:paraId="7B5A6777" w14:textId="70D66DB4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التأكد من ترتيب الأسئلة الفرعية بحيث تعكس تسلسلًا منطقيًا (من التشخيص إلى التقييم إلى العلاقة)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5660" w:type="dxa"/>
          </w:tcPr>
          <w:p w14:paraId="3A20C3CD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</w:tr>
      <w:tr w:rsidR="00D80490" w:rsidRPr="000535F0" w14:paraId="284D69DC" w14:textId="136EE1A1" w:rsidTr="00F65DDC">
        <w:trPr>
          <w:trHeight w:val="268"/>
        </w:trPr>
        <w:tc>
          <w:tcPr>
            <w:tcW w:w="747" w:type="dxa"/>
          </w:tcPr>
          <w:p w14:paraId="069499E5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0DE0A7AF" w14:textId="42FE564B" w:rsidR="00D80490" w:rsidRPr="000535F0" w:rsidRDefault="00D80490" w:rsidP="000535F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أهمية الدراسة</w:t>
            </w:r>
          </w:p>
        </w:tc>
        <w:tc>
          <w:tcPr>
            <w:tcW w:w="2840" w:type="dxa"/>
          </w:tcPr>
          <w:p w14:paraId="7E8D8E9B" w14:textId="3D7F76CC" w:rsidR="00D80490" w:rsidRPr="000535F0" w:rsidRDefault="00D80490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الجانب التطبيقي بحاجة إلى ربط مباشر بصنّاع القرار في القطاع الصحي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3543" w:type="dxa"/>
          </w:tcPr>
          <w:p w14:paraId="14800C48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إبراز كيف ستفيد الدراسة وزارة الصحة، مدراء الموارد البشرية، والمؤسسات في تحسين الأداء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17A4CCB1" w14:textId="5060E93C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توضيح مدى قلة الدراسات التطبيقية السابقة في البيئة السعودية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5660" w:type="dxa"/>
          </w:tcPr>
          <w:p w14:paraId="1FD28FD8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</w:tr>
      <w:tr w:rsidR="00D80490" w:rsidRPr="000535F0" w14:paraId="0CD92B92" w14:textId="54A75588" w:rsidTr="00F65DDC">
        <w:trPr>
          <w:trHeight w:val="278"/>
        </w:trPr>
        <w:tc>
          <w:tcPr>
            <w:tcW w:w="747" w:type="dxa"/>
          </w:tcPr>
          <w:p w14:paraId="79A9F76E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088635BE" w14:textId="304AFD2E" w:rsidR="00D80490" w:rsidRPr="000535F0" w:rsidRDefault="00D80490" w:rsidP="000535F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أهداف الدراسة</w:t>
            </w:r>
          </w:p>
        </w:tc>
        <w:tc>
          <w:tcPr>
            <w:tcW w:w="2840" w:type="dxa"/>
          </w:tcPr>
          <w:p w14:paraId="5E224665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لم يتم الالتزام حرفيًا بمعايير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 xml:space="preserve"> SMART.</w:t>
            </w:r>
          </w:p>
          <w:p w14:paraId="24DFABAC" w14:textId="77777777" w:rsidR="00156983" w:rsidRPr="000535F0" w:rsidRDefault="00156983" w:rsidP="000535F0">
            <w:pPr>
              <w:pStyle w:val="NormalWeb"/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يُرجى مراجعة الأهداف وصياغتها بحيث تكون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:</w:t>
            </w:r>
          </w:p>
          <w:p w14:paraId="33C9B9A1" w14:textId="77777777" w:rsidR="00156983" w:rsidRPr="000535F0" w:rsidRDefault="00156983" w:rsidP="000535F0">
            <w:pPr>
              <w:pStyle w:val="NormalWeb"/>
              <w:numPr>
                <w:ilvl w:val="0"/>
                <w:numId w:val="5"/>
              </w:numPr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Style w:val="Strong"/>
                <w:rFonts w:ascii="Simplified Arabic" w:eastAsiaTheme="majorEastAsia" w:hAnsi="Simplified Arabic" w:cs="Simplified Arabic"/>
                <w:color w:val="0D0D0D"/>
                <w:sz w:val="20"/>
                <w:szCs w:val="20"/>
                <w:rtl/>
              </w:rPr>
              <w:t>محددة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 xml:space="preserve">: 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توضح بدقة ما المطلوب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  <w:p w14:paraId="5CE32EA7" w14:textId="77777777" w:rsidR="00156983" w:rsidRPr="000535F0" w:rsidRDefault="00156983" w:rsidP="000535F0">
            <w:pPr>
              <w:pStyle w:val="NormalWeb"/>
              <w:numPr>
                <w:ilvl w:val="0"/>
                <w:numId w:val="5"/>
              </w:numPr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Style w:val="Strong"/>
                <w:rFonts w:ascii="Simplified Arabic" w:eastAsiaTheme="majorEastAsia" w:hAnsi="Simplified Arabic" w:cs="Simplified Arabic"/>
                <w:color w:val="0D0D0D"/>
                <w:sz w:val="20"/>
                <w:szCs w:val="20"/>
                <w:rtl/>
              </w:rPr>
              <w:t>قابلة للقياس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 xml:space="preserve">: 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مرتبطة بأداة أو مؤشر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  <w:p w14:paraId="12819C5B" w14:textId="77777777" w:rsidR="00156983" w:rsidRPr="000535F0" w:rsidRDefault="00156983" w:rsidP="000535F0">
            <w:pPr>
              <w:pStyle w:val="NormalWeb"/>
              <w:numPr>
                <w:ilvl w:val="0"/>
                <w:numId w:val="5"/>
              </w:numPr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Style w:val="Strong"/>
                <w:rFonts w:ascii="Simplified Arabic" w:eastAsiaTheme="majorEastAsia" w:hAnsi="Simplified Arabic" w:cs="Simplified Arabic"/>
                <w:color w:val="0D0D0D"/>
                <w:sz w:val="20"/>
                <w:szCs w:val="20"/>
                <w:rtl/>
              </w:rPr>
              <w:t>واقعية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 وقابلة للتحقيق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  <w:p w14:paraId="1FC87A64" w14:textId="400B6AD2" w:rsidR="00D80490" w:rsidRPr="000535F0" w:rsidRDefault="00156983" w:rsidP="000535F0">
            <w:pPr>
              <w:pStyle w:val="NormalWeb"/>
              <w:numPr>
                <w:ilvl w:val="0"/>
                <w:numId w:val="5"/>
              </w:numPr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</w:pPr>
            <w:r w:rsidRPr="000535F0">
              <w:rPr>
                <w:rStyle w:val="Strong"/>
                <w:rFonts w:ascii="Simplified Arabic" w:eastAsiaTheme="majorEastAsia" w:hAnsi="Simplified Arabic" w:cs="Simplified Arabic"/>
                <w:color w:val="0D0D0D"/>
                <w:sz w:val="20"/>
                <w:szCs w:val="20"/>
                <w:rtl/>
              </w:rPr>
              <w:t>محددة زمنيًا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</w:tc>
        <w:tc>
          <w:tcPr>
            <w:tcW w:w="3543" w:type="dxa"/>
          </w:tcPr>
          <w:p w14:paraId="5BFEB05C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إعادة صياغة الهدف العام لتشمل عنصر القابلية للقياس والوقت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54C0961B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  <w:p w14:paraId="7B4B7E18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مثال: "قياس أثر ممارسات إدارة الموارد البشرية الإلكترونية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 xml:space="preserve"> (E-HRM) 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على التميز المؤسسي في القطاع الصحي السعودي خلال عام 2025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."</w:t>
            </w:r>
          </w:p>
          <w:p w14:paraId="1A315B54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  <w:p w14:paraId="72895BB0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تحويل كل هدف فرعي إلى صيغة قابلة للقياس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690C02ED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5660" w:type="dxa"/>
          </w:tcPr>
          <w:p w14:paraId="32892A8F" w14:textId="7D652AA3" w:rsidR="00D80490" w:rsidRPr="000535F0" w:rsidRDefault="00156983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مثال مقترح لصياغة هدف عام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>: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br/>
            </w:r>
            <w:r w:rsidRPr="000535F0">
              <w:rPr>
                <w:rStyle w:val="Emphasis"/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>"</w:t>
            </w:r>
            <w:r w:rsidRPr="000535F0">
              <w:rPr>
                <w:rStyle w:val="Emphasis"/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قياس أثر ممارسات إدارة الموارد البشرية الإلكترونية بأبعادها المختلفة على أبعاد التميز المؤسسي في مستشفيات القطاع الصحي السعودي</w:t>
            </w:r>
            <w:r w:rsidRPr="000535F0">
              <w:rPr>
                <w:rStyle w:val="Emphasis"/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>."</w:t>
            </w:r>
          </w:p>
        </w:tc>
      </w:tr>
      <w:tr w:rsidR="00D80490" w:rsidRPr="000535F0" w14:paraId="24B66E41" w14:textId="22C8D790" w:rsidTr="00F65DDC">
        <w:trPr>
          <w:trHeight w:val="278"/>
        </w:trPr>
        <w:tc>
          <w:tcPr>
            <w:tcW w:w="747" w:type="dxa"/>
          </w:tcPr>
          <w:p w14:paraId="17428D2A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6F2E4212" w14:textId="3087BB0B" w:rsidR="00D80490" w:rsidRPr="000535F0" w:rsidRDefault="00D80490" w:rsidP="000535F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فروض الدراسة</w:t>
            </w:r>
          </w:p>
        </w:tc>
        <w:tc>
          <w:tcPr>
            <w:tcW w:w="2840" w:type="dxa"/>
          </w:tcPr>
          <w:p w14:paraId="5CA9A71F" w14:textId="074D159D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الفرضية السادسة تشمل 4 متغيرات ديموغرافية </w:t>
            </w:r>
            <w:r w:rsidR="00CD695F"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>(</w:t>
            </w:r>
            <w:r w:rsidR="00CD695F"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 xml:space="preserve">الجنس، العمر، المؤهل، </w:t>
            </w:r>
            <w:r w:rsidR="007A04A6"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الخبرة</w:t>
            </w:r>
            <w:r w:rsidR="007A04A6"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>)</w:t>
            </w:r>
            <w:r w:rsidR="007A04A6"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ضمن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فرضية واحدة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  <w:r w:rsidR="00CD695F"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، ما يؤدي إلى تشتيت في التحليل</w:t>
            </w:r>
            <w:r w:rsidR="00CD695F"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3543" w:type="dxa"/>
          </w:tcPr>
          <w:p w14:paraId="0666998E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تقسيم الفرضية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 xml:space="preserve"> H6 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إلى أربع فرضيات فرعية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: (H6a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، 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H6b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، 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H6c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، 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H6d).</w:t>
            </w:r>
          </w:p>
          <w:p w14:paraId="291D94C9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  <w:p w14:paraId="737D3064" w14:textId="4F3730DA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التأكد من وجود انسجام بين الفرضيات وأدوات التحليل المخطط استخدامها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5660" w:type="dxa"/>
          </w:tcPr>
          <w:p w14:paraId="7D238C57" w14:textId="77777777" w:rsidR="00CD695F" w:rsidRPr="000535F0" w:rsidRDefault="00CD695F" w:rsidP="000535F0">
            <w:pPr>
              <w:pStyle w:val="NormalWeb"/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يُرجى تقسيم الفرضية السادسة إلى أربع فرضيات مستقلة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:</w:t>
            </w:r>
          </w:p>
          <w:p w14:paraId="57CBE5BB" w14:textId="77777777" w:rsidR="00CD695F" w:rsidRPr="000535F0" w:rsidRDefault="00CD695F" w:rsidP="000535F0">
            <w:pPr>
              <w:pStyle w:val="NormalWeb"/>
              <w:numPr>
                <w:ilvl w:val="0"/>
                <w:numId w:val="6"/>
              </w:numPr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 xml:space="preserve">H6a: 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توجد فروق ذات دلالة إحصائية في استجابات أفراد العينة تعزى إلى الجنس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  <w:p w14:paraId="44392826" w14:textId="77777777" w:rsidR="00CD695F" w:rsidRPr="000535F0" w:rsidRDefault="00CD695F" w:rsidP="000535F0">
            <w:pPr>
              <w:pStyle w:val="NormalWeb"/>
              <w:numPr>
                <w:ilvl w:val="0"/>
                <w:numId w:val="6"/>
              </w:numPr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 xml:space="preserve">H6b: ... 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تعزى إلى العمر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  <w:p w14:paraId="5FC62540" w14:textId="77777777" w:rsidR="00CD695F" w:rsidRPr="000535F0" w:rsidRDefault="00CD695F" w:rsidP="000535F0">
            <w:pPr>
              <w:pStyle w:val="NormalWeb"/>
              <w:numPr>
                <w:ilvl w:val="0"/>
                <w:numId w:val="6"/>
              </w:numPr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 xml:space="preserve">H6c: ... 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تعزى إلى المؤهل العلمي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  <w:p w14:paraId="0E02669D" w14:textId="7FB8F574" w:rsidR="00D80490" w:rsidRPr="000535F0" w:rsidRDefault="00CD695F" w:rsidP="000535F0">
            <w:pPr>
              <w:pStyle w:val="NormalWeb"/>
              <w:numPr>
                <w:ilvl w:val="0"/>
                <w:numId w:val="6"/>
              </w:numPr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 xml:space="preserve">H6d: ... 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تعزى إلى سنوات الخبرة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</w:tc>
      </w:tr>
      <w:tr w:rsidR="00D80490" w:rsidRPr="000535F0" w14:paraId="53EB6E0A" w14:textId="0618F3E4" w:rsidTr="00F65DDC">
        <w:trPr>
          <w:trHeight w:val="278"/>
        </w:trPr>
        <w:tc>
          <w:tcPr>
            <w:tcW w:w="747" w:type="dxa"/>
          </w:tcPr>
          <w:p w14:paraId="3D4C9A43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3EC6DD5F" w14:textId="29CFF7C7" w:rsidR="00D80490" w:rsidRPr="000535F0" w:rsidRDefault="00D80490" w:rsidP="000535F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النموذج النظري</w:t>
            </w:r>
          </w:p>
        </w:tc>
        <w:tc>
          <w:tcPr>
            <w:tcW w:w="2840" w:type="dxa"/>
          </w:tcPr>
          <w:p w14:paraId="6E2767F7" w14:textId="11B9096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لم يتم توضيح المرجع أو النظرية المعتمدة في بناء النموذج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3543" w:type="dxa"/>
          </w:tcPr>
          <w:p w14:paraId="78CC627E" w14:textId="09B71A8B" w:rsidR="00D80490" w:rsidRPr="000535F0" w:rsidRDefault="00D80490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تخصيص فقرة تشرح الإطار النظري المعتمد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 xml:space="preserve"> (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مثل نموذج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 xml:space="preserve"> EFQM 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أو نموذج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 xml:space="preserve"> SHRM)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، مع توضيح الروابط السببية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5660" w:type="dxa"/>
          </w:tcPr>
          <w:p w14:paraId="0651236F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</w:tr>
      <w:tr w:rsidR="00D80490" w:rsidRPr="000535F0" w14:paraId="43EDF189" w14:textId="6FBE110D" w:rsidTr="00F65DDC">
        <w:trPr>
          <w:trHeight w:val="278"/>
        </w:trPr>
        <w:tc>
          <w:tcPr>
            <w:tcW w:w="747" w:type="dxa"/>
          </w:tcPr>
          <w:p w14:paraId="74E257CC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2A4F16E9" w14:textId="40BAAA91" w:rsidR="00D80490" w:rsidRPr="000535F0" w:rsidRDefault="00D80490" w:rsidP="000535F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المصطلحات</w:t>
            </w:r>
          </w:p>
        </w:tc>
        <w:tc>
          <w:tcPr>
            <w:tcW w:w="2840" w:type="dxa"/>
          </w:tcPr>
          <w:p w14:paraId="372EAE67" w14:textId="5ED84F0E" w:rsidR="00D80490" w:rsidRPr="000535F0" w:rsidRDefault="00D80490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إدراج تعريف إجرائي (عملي) لكل مصطلح، يوضح كيف سيُقاس في الدراسة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3543" w:type="dxa"/>
          </w:tcPr>
          <w:p w14:paraId="541CE40B" w14:textId="77777777" w:rsidR="00D80490" w:rsidRPr="000535F0" w:rsidRDefault="00325575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تم تقديم تعريفات نظرية للمفاهيم الرئيسة فقط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14E58362" w14:textId="5AA364D0" w:rsidR="00CC1969" w:rsidRPr="000535F0" w:rsidRDefault="00CC1969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يجب أن يكون لكل متغير </w:t>
            </w:r>
            <w:r w:rsidRPr="000535F0">
              <w:rPr>
                <w:rStyle w:val="Strong"/>
                <w:rFonts w:ascii="Simplified Arabic" w:hAnsi="Simplified Arabic" w:cs="Simplified Arabic"/>
                <w:sz w:val="20"/>
                <w:szCs w:val="20"/>
                <w:rtl/>
              </w:rPr>
              <w:t>تعريف إجرائي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قابل للقياس بوضوح (من خلال الأداة)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5660" w:type="dxa"/>
          </w:tcPr>
          <w:p w14:paraId="0051C496" w14:textId="29E740C9" w:rsidR="00CC1969" w:rsidRPr="000535F0" w:rsidRDefault="00CC1969" w:rsidP="000535F0">
            <w:pPr>
              <w:pStyle w:val="NormalWeb"/>
              <w:numPr>
                <w:ilvl w:val="0"/>
                <w:numId w:val="15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لكل بُعد من أبعاد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 xml:space="preserve"> E-HRM 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والتميز المؤسسي: تقديم تعريف إجرائي يحدد طريقة القياس والمصدر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69A11D27" w14:textId="61C4DBA1" w:rsidR="00D80490" w:rsidRPr="000535F0" w:rsidRDefault="00CC1969" w:rsidP="000535F0">
            <w:pPr>
              <w:pStyle w:val="NormalWeb"/>
              <w:numPr>
                <w:ilvl w:val="0"/>
                <w:numId w:val="15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مثال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 xml:space="preserve">: </w:t>
            </w:r>
            <w:r w:rsidRPr="000535F0">
              <w:rPr>
                <w:rStyle w:val="Emphasis"/>
                <w:rFonts w:ascii="Simplified Arabic" w:eastAsiaTheme="majorEastAsia" w:hAnsi="Simplified Arabic" w:cs="Simplified Arabic"/>
                <w:sz w:val="20"/>
                <w:szCs w:val="20"/>
              </w:rPr>
              <w:t>"</w:t>
            </w:r>
            <w:r w:rsidRPr="000535F0">
              <w:rPr>
                <w:rStyle w:val="Emphasis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يُقاس بُعد الاستقطاب الإلكتروني من خلال 5 عبارات في الاستبانة، مأخوذة ومعدلة من أداة الباحث</w:t>
            </w:r>
            <w:r w:rsidRPr="000535F0">
              <w:rPr>
                <w:rStyle w:val="Emphasis"/>
                <w:rFonts w:ascii="Simplified Arabic" w:eastAsiaTheme="majorEastAsia" w:hAnsi="Simplified Arabic" w:cs="Simplified Arabic"/>
                <w:sz w:val="20"/>
                <w:szCs w:val="20"/>
              </w:rPr>
              <w:t xml:space="preserve"> X (2022)"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</w:tr>
      <w:tr w:rsidR="00D80490" w:rsidRPr="000535F0" w14:paraId="6FC8423E" w14:textId="16203F83" w:rsidTr="00F65DDC">
        <w:trPr>
          <w:trHeight w:val="278"/>
        </w:trPr>
        <w:tc>
          <w:tcPr>
            <w:tcW w:w="747" w:type="dxa"/>
          </w:tcPr>
          <w:p w14:paraId="54615E2F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36672297" w14:textId="25DE72F1" w:rsidR="00D80490" w:rsidRPr="000535F0" w:rsidRDefault="00D80490" w:rsidP="000535F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الدراسات السابقة</w:t>
            </w:r>
          </w:p>
        </w:tc>
        <w:tc>
          <w:tcPr>
            <w:tcW w:w="2840" w:type="dxa"/>
          </w:tcPr>
          <w:p w14:paraId="222088FB" w14:textId="167B5780" w:rsidR="00D80490" w:rsidRPr="000535F0" w:rsidRDefault="00D80490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شملت دراسات حديثة، عربية </w:t>
            </w:r>
            <w:r w:rsidR="00C679DF"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وأجنبية</w:t>
            </w:r>
            <w:r w:rsidR="00C679DF"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  <w:r w:rsidR="00C679DF"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السرد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يغلب على التحليل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7684C534" w14:textId="77777777" w:rsidR="00A079A5" w:rsidRPr="000535F0" w:rsidRDefault="00A079A5" w:rsidP="000535F0">
            <w:pPr>
              <w:pStyle w:val="NormalWeb"/>
              <w:numPr>
                <w:ilvl w:val="0"/>
                <w:numId w:val="7"/>
              </w:numPr>
              <w:shd w:val="clear" w:color="auto" w:fill="FFFFFF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العرض سردي وليس تحليليًا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  <w:p w14:paraId="19FC57C6" w14:textId="77777777" w:rsidR="00D80490" w:rsidRPr="000535F0" w:rsidRDefault="00A079A5" w:rsidP="000535F0">
            <w:pPr>
              <w:pStyle w:val="NormalWeb"/>
              <w:numPr>
                <w:ilvl w:val="0"/>
                <w:numId w:val="7"/>
              </w:numPr>
              <w:shd w:val="clear" w:color="auto" w:fill="FFFFFF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لا توجد مقارنة بين الدراسات من حيث النتائج أو السياق أو أدوات القياس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  <w:p w14:paraId="2DA6DBD0" w14:textId="07D81526" w:rsidR="00EB258C" w:rsidRPr="000535F0" w:rsidRDefault="00EB258C" w:rsidP="000535F0">
            <w:pPr>
              <w:pStyle w:val="NormalWeb"/>
              <w:numPr>
                <w:ilvl w:val="0"/>
                <w:numId w:val="7"/>
              </w:numPr>
              <w:shd w:val="clear" w:color="auto" w:fill="FFFFFF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طريقة كتابة الدراسات السابقة ونفدها وتحليلها</w:t>
            </w:r>
          </w:p>
        </w:tc>
        <w:tc>
          <w:tcPr>
            <w:tcW w:w="3543" w:type="dxa"/>
          </w:tcPr>
          <w:p w14:paraId="161F0C1E" w14:textId="77777777" w:rsidR="00D80490" w:rsidRPr="000535F0" w:rsidRDefault="00D80490" w:rsidP="000535F0">
            <w:pPr>
              <w:pStyle w:val="ListParagraph"/>
              <w:numPr>
                <w:ilvl w:val="0"/>
                <w:numId w:val="16"/>
              </w:num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إجراء مقارنة تحليلية بين الدراسات حسب المتغيرات والمنهج والعينة والموقع الجغرافي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3B3F5ED8" w14:textId="77777777" w:rsidR="00D80490" w:rsidRPr="000535F0" w:rsidRDefault="00D80490" w:rsidP="000535F0">
            <w:pPr>
              <w:pStyle w:val="ListParagraph"/>
              <w:numPr>
                <w:ilvl w:val="0"/>
                <w:numId w:val="16"/>
              </w:num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تقديم فقرة ختامية تلخص الفجوة البحثية بوضوح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754B960C" w14:textId="0777DC55" w:rsidR="00D80490" w:rsidRPr="000535F0" w:rsidRDefault="00D80490" w:rsidP="000535F0">
            <w:pPr>
              <w:pStyle w:val="ListParagraph"/>
              <w:numPr>
                <w:ilvl w:val="0"/>
                <w:numId w:val="16"/>
              </w:num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إبراز التميز النسبي للدراسة الحالية بشكل صريح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5660" w:type="dxa"/>
          </w:tcPr>
          <w:p w14:paraId="769E356E" w14:textId="77777777" w:rsidR="00A079A5" w:rsidRPr="000535F0" w:rsidRDefault="00A079A5" w:rsidP="000535F0">
            <w:pPr>
              <w:pStyle w:val="NormalWeb"/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يُنصح بتنظيم هذا الجزء في جدول أو تقسيم الفقرات إلى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:</w:t>
            </w:r>
          </w:p>
          <w:p w14:paraId="2E74C4E2" w14:textId="77777777" w:rsidR="00A079A5" w:rsidRPr="000535F0" w:rsidRDefault="00A079A5" w:rsidP="000535F0">
            <w:pPr>
              <w:pStyle w:val="NormalWeb"/>
              <w:numPr>
                <w:ilvl w:val="0"/>
                <w:numId w:val="8"/>
              </w:numPr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الدراسات التي تناولت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 xml:space="preserve"> E-HRM.</w:t>
            </w:r>
          </w:p>
          <w:p w14:paraId="50B1D8C2" w14:textId="77777777" w:rsidR="00A079A5" w:rsidRPr="000535F0" w:rsidRDefault="00A079A5" w:rsidP="000535F0">
            <w:pPr>
              <w:pStyle w:val="NormalWeb"/>
              <w:numPr>
                <w:ilvl w:val="0"/>
                <w:numId w:val="8"/>
              </w:numPr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الدراسات التي تناولت التميز المؤسسي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  <w:p w14:paraId="51D56F54" w14:textId="073BDCB8" w:rsidR="00A079A5" w:rsidRPr="000535F0" w:rsidRDefault="00A079A5" w:rsidP="000535F0">
            <w:pPr>
              <w:pStyle w:val="NormalWeb"/>
              <w:numPr>
                <w:ilvl w:val="0"/>
                <w:numId w:val="8"/>
              </w:numPr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الدراسات التي ربطت بين المتغيرين</w:t>
            </w:r>
            <w:r w:rsidR="00EC1D45"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، تساعد في حل وفهم أسئلة الدراسة.</w:t>
            </w:r>
          </w:p>
          <w:p w14:paraId="041CD617" w14:textId="3DF32ACD" w:rsidR="00A079A5" w:rsidRPr="000535F0" w:rsidRDefault="00A079A5" w:rsidP="000535F0">
            <w:pPr>
              <w:pStyle w:val="NormalWeb"/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Fonts w:ascii="Segoe UI Emoji" w:hAnsi="Segoe UI Emoji" w:cs="Segoe UI Emoji"/>
                <w:color w:val="0D0D0D"/>
                <w:sz w:val="20"/>
                <w:szCs w:val="20"/>
              </w:rPr>
              <w:t>✔️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 xml:space="preserve"> 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في نهاية القسم، أضف فقرة بعنوان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: </w:t>
            </w:r>
            <w:r w:rsidRPr="000535F0">
              <w:rPr>
                <w:rStyle w:val="Strong"/>
                <w:rFonts w:ascii="Simplified Arabic" w:eastAsiaTheme="majorEastAsia" w:hAnsi="Simplified Arabic" w:cs="Simplified Arabic"/>
                <w:color w:val="0D0D0D"/>
                <w:sz w:val="20"/>
                <w:szCs w:val="20"/>
              </w:rPr>
              <w:t>"</w:t>
            </w:r>
            <w:r w:rsidR="00EB258C" w:rsidRPr="000535F0">
              <w:rPr>
                <w:rStyle w:val="Strong"/>
                <w:rFonts w:ascii="Simplified Arabic" w:eastAsiaTheme="majorEastAsia" w:hAnsi="Simplified Arabic" w:cs="Simplified Arabic"/>
                <w:color w:val="0D0D0D"/>
                <w:sz w:val="20"/>
                <w:szCs w:val="20"/>
                <w:rtl/>
              </w:rPr>
              <w:t>ما تتميز به</w:t>
            </w:r>
            <w:r w:rsidRPr="000535F0">
              <w:rPr>
                <w:rStyle w:val="Strong"/>
                <w:rFonts w:ascii="Simplified Arabic" w:eastAsiaTheme="majorEastAsia" w:hAnsi="Simplified Arabic" w:cs="Simplified Arabic"/>
                <w:color w:val="0D0D0D"/>
                <w:sz w:val="20"/>
                <w:szCs w:val="20"/>
                <w:rtl/>
              </w:rPr>
              <w:t xml:space="preserve"> الدراسة الحالية الدراسات السابقة</w:t>
            </w:r>
            <w:r w:rsidRPr="000535F0">
              <w:rPr>
                <w:rStyle w:val="Strong"/>
                <w:rFonts w:ascii="Simplified Arabic" w:eastAsiaTheme="majorEastAsia" w:hAnsi="Simplified Arabic" w:cs="Simplified Arabic"/>
                <w:color w:val="0D0D0D"/>
                <w:sz w:val="20"/>
                <w:szCs w:val="20"/>
              </w:rPr>
              <w:t>"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 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توضّح فيها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:</w:t>
            </w:r>
          </w:p>
          <w:p w14:paraId="614DEB66" w14:textId="77777777" w:rsidR="00A079A5" w:rsidRPr="000535F0" w:rsidRDefault="00A079A5" w:rsidP="000535F0">
            <w:pPr>
              <w:pStyle w:val="NormalWeb"/>
              <w:numPr>
                <w:ilvl w:val="0"/>
                <w:numId w:val="9"/>
              </w:numPr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ما الذي تقدمه هذه الدراسة ولم تقدمه غيرها؟</w:t>
            </w:r>
          </w:p>
          <w:p w14:paraId="6E3139F0" w14:textId="1DC96CDE" w:rsidR="00D80490" w:rsidRPr="000535F0" w:rsidRDefault="00A079A5" w:rsidP="000535F0">
            <w:pPr>
              <w:pStyle w:val="NormalWeb"/>
              <w:numPr>
                <w:ilvl w:val="0"/>
                <w:numId w:val="9"/>
              </w:numPr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كيف تختلف في السياق أو الأدوات أو المنهج؟</w:t>
            </w:r>
          </w:p>
        </w:tc>
      </w:tr>
      <w:tr w:rsidR="00A82DB2" w:rsidRPr="000535F0" w14:paraId="5AFC2206" w14:textId="77777777" w:rsidTr="00F65DDC">
        <w:trPr>
          <w:trHeight w:val="278"/>
        </w:trPr>
        <w:tc>
          <w:tcPr>
            <w:tcW w:w="747" w:type="dxa"/>
          </w:tcPr>
          <w:p w14:paraId="0F66B3F4" w14:textId="77777777" w:rsidR="00A82DB2" w:rsidRPr="000535F0" w:rsidRDefault="00A82DB2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72124438" w14:textId="77777777" w:rsidR="00A82DB2" w:rsidRPr="000535F0" w:rsidRDefault="00A82DB2" w:rsidP="000535F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40" w:type="dxa"/>
          </w:tcPr>
          <w:p w14:paraId="41D01B78" w14:textId="64D2EF63" w:rsidR="00A82DB2" w:rsidRPr="000535F0" w:rsidRDefault="00E50B57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الإطار النظري </w:t>
            </w:r>
          </w:p>
        </w:tc>
        <w:tc>
          <w:tcPr>
            <w:tcW w:w="3543" w:type="dxa"/>
          </w:tcPr>
          <w:p w14:paraId="67BA9FA3" w14:textId="6DDF2AF5" w:rsidR="00A82DB2" w:rsidRPr="000535F0" w:rsidRDefault="006F0615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 xml:space="preserve">تم دمج الإطار النظري ضمن النموذج المفاهيمي دون توضيح النظريات أو النماذج العالمية التي بُني </w:t>
            </w:r>
            <w:r w:rsidR="00C64C1E"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عليها</w:t>
            </w:r>
            <w:r w:rsidR="00C64C1E"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>.</w:t>
            </w:r>
            <w:r w:rsidR="00C64C1E"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 xml:space="preserve"> تخصيص</w:t>
            </w:r>
            <w:r w:rsidR="00E50B57"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 xml:space="preserve"> قسم مستقل للإطار النظري يبيّن النظريات الداعمة لعلاقة المتغيرات، ومبررات اختيارها، وصلتها بالبيئة البحثية السعودية</w:t>
            </w:r>
            <w:r w:rsidR="00E50B57"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5660" w:type="dxa"/>
          </w:tcPr>
          <w:p w14:paraId="7D8B1045" w14:textId="2FFFF767" w:rsidR="00A82DB2" w:rsidRPr="000535F0" w:rsidRDefault="00A82DB2" w:rsidP="000535F0">
            <w:pPr>
              <w:pStyle w:val="NormalWeb"/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</w:pPr>
          </w:p>
        </w:tc>
      </w:tr>
      <w:tr w:rsidR="00D80490" w:rsidRPr="000535F0" w14:paraId="1CD7214D" w14:textId="456A50F2" w:rsidTr="00F65DDC">
        <w:trPr>
          <w:trHeight w:val="278"/>
        </w:trPr>
        <w:tc>
          <w:tcPr>
            <w:tcW w:w="747" w:type="dxa"/>
          </w:tcPr>
          <w:p w14:paraId="27A98E39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2EC1E9D7" w14:textId="6ECA3208" w:rsidR="00D80490" w:rsidRPr="000535F0" w:rsidRDefault="00D80490" w:rsidP="000535F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المنهجية</w:t>
            </w:r>
          </w:p>
        </w:tc>
        <w:tc>
          <w:tcPr>
            <w:tcW w:w="2840" w:type="dxa"/>
          </w:tcPr>
          <w:p w14:paraId="6C3F2FDF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لم يتم ذكر حجم العينة التقديري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60B5BE79" w14:textId="77777777" w:rsidR="00791EAC" w:rsidRPr="000535F0" w:rsidRDefault="00791EAC" w:rsidP="000535F0">
            <w:pPr>
              <w:pStyle w:val="NormalWeb"/>
              <w:numPr>
                <w:ilvl w:val="0"/>
                <w:numId w:val="10"/>
              </w:numPr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لم يُذكر حجم العينة المتوقع ولا طريقة سحبها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  <w:p w14:paraId="4BA36C56" w14:textId="77777777" w:rsidR="00D80490" w:rsidRPr="000535F0" w:rsidRDefault="00791EAC" w:rsidP="000535F0">
            <w:pPr>
              <w:pStyle w:val="NormalWeb"/>
              <w:numPr>
                <w:ilvl w:val="0"/>
                <w:numId w:val="10"/>
              </w:numPr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لم يُذكر ما إذا كانت هناك اختبارات للصدق والثبات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  <w:p w14:paraId="6034A6DF" w14:textId="56992AD3" w:rsidR="00655342" w:rsidRPr="000535F0" w:rsidRDefault="00655342" w:rsidP="000535F0">
            <w:pPr>
              <w:pStyle w:val="NormalWeb"/>
              <w:numPr>
                <w:ilvl w:val="0"/>
                <w:numId w:val="10"/>
              </w:numPr>
              <w:shd w:val="clear" w:color="auto" w:fill="FFFFFF"/>
              <w:bidi/>
              <w:spacing w:before="0" w:beforeAutospacing="0" w:after="0" w:afterAutospacing="0"/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لا يظهر بوضوح كيف ترتبط العينة، والأداة، والتحليل 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lastRenderedPageBreak/>
              <w:t>الإحصائي بأهداف الدراسة السبعة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3543" w:type="dxa"/>
          </w:tcPr>
          <w:p w14:paraId="7931BD20" w14:textId="77777777" w:rsidR="00D80490" w:rsidRPr="000535F0" w:rsidRDefault="00D80490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lastRenderedPageBreak/>
              <w:t>توضيح طريقة تحديد العينة: (العينة العشوائية، طبقية، غرضية...)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2F6C7308" w14:textId="77777777" w:rsidR="00D80490" w:rsidRPr="000535F0" w:rsidRDefault="00D80490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تحديد عدد المشاركين المتوقع باستخدام معادلة مثل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 xml:space="preserve"> </w:t>
            </w:r>
            <w:proofErr w:type="spellStart"/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Krejcie</w:t>
            </w:r>
            <w:proofErr w:type="spellEnd"/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 xml:space="preserve"> &amp; Morgan.</w:t>
            </w:r>
          </w:p>
          <w:p w14:paraId="6E85BF5D" w14:textId="71ABEF9B" w:rsidR="00D80490" w:rsidRPr="000535F0" w:rsidRDefault="00C64C1E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العينة المشار </w:t>
            </w:r>
            <w:proofErr w:type="spellStart"/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اليها</w:t>
            </w:r>
            <w:proofErr w:type="spellEnd"/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غير صحيح</w:t>
            </w:r>
          </w:p>
          <w:p w14:paraId="5EF29F53" w14:textId="7BC304C9" w:rsidR="00D80490" w:rsidRPr="000535F0" w:rsidRDefault="00D80490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توضيح إجراءات التحقق من صدق وثبات الاستبانة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 xml:space="preserve"> (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صدق المحتوى، الثبات عبر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 xml:space="preserve"> Alpha Cronbach).</w:t>
            </w:r>
          </w:p>
        </w:tc>
        <w:tc>
          <w:tcPr>
            <w:tcW w:w="5660" w:type="dxa"/>
          </w:tcPr>
          <w:p w14:paraId="3576905C" w14:textId="77777777" w:rsidR="000765EF" w:rsidRPr="000535F0" w:rsidRDefault="00791EAC" w:rsidP="000535F0">
            <w:pPr>
              <w:bidi/>
              <w:jc w:val="both"/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حدد حجم العينة بناءً على جداول مورغان أو باستخدام معادلة إحصائية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>.</w:t>
            </w:r>
          </w:p>
          <w:p w14:paraId="3FEA7B59" w14:textId="77777777" w:rsidR="000765EF" w:rsidRPr="000535F0" w:rsidRDefault="00791EAC" w:rsidP="000535F0">
            <w:pPr>
              <w:bidi/>
              <w:jc w:val="both"/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</w:pPr>
            <w:r w:rsidRPr="000535F0">
              <w:rPr>
                <w:rFonts w:ascii="Segoe UI Emoji" w:hAnsi="Segoe UI Emoji" w:cs="Segoe UI Emoji"/>
                <w:color w:val="0D0D0D"/>
                <w:sz w:val="20"/>
                <w:szCs w:val="20"/>
                <w:shd w:val="clear" w:color="auto" w:fill="FFFFFF"/>
              </w:rPr>
              <w:t>✔️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 xml:space="preserve"> 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عيّن طريقة السحب (عشوائية بسيطة، طبقية...)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>.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br/>
            </w:r>
            <w:r w:rsidRPr="000535F0">
              <w:rPr>
                <w:rFonts w:ascii="Segoe UI Emoji" w:hAnsi="Segoe UI Emoji" w:cs="Segoe UI Emoji"/>
                <w:color w:val="0D0D0D"/>
                <w:sz w:val="20"/>
                <w:szCs w:val="20"/>
                <w:shd w:val="clear" w:color="auto" w:fill="FFFFFF"/>
              </w:rPr>
              <w:t>✔️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 xml:space="preserve"> 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أوضح أنك ستستخدم اختبار </w:t>
            </w:r>
            <w:r w:rsidRPr="000535F0">
              <w:rPr>
                <w:rStyle w:val="Strong"/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ألفا كرونباخ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 لقياس الثبات، وتحقق من </w:t>
            </w:r>
            <w:r w:rsidRPr="000535F0">
              <w:rPr>
                <w:rStyle w:val="Strong"/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صدق المحتوى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 عبر لجنة محكّمين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>.</w:t>
            </w:r>
          </w:p>
          <w:p w14:paraId="24EF611A" w14:textId="4996F965" w:rsidR="00A12220" w:rsidRPr="000535F0" w:rsidRDefault="00A12220" w:rsidP="000535F0">
            <w:pPr>
              <w:bidi/>
              <w:jc w:val="both"/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مراجعة كل هدف وتوضيح كيف سيتم تحقيقه ميدانيًا (من خلال الاستبانة والتحليل والعينة)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1AB03D91" w14:textId="582A9AC9" w:rsidR="00A12220" w:rsidRPr="000535F0" w:rsidRDefault="00A12220" w:rsidP="000535F0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lastRenderedPageBreak/>
              <w:t xml:space="preserve"> 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مثال: إذا كان أحد الأهداف </w:t>
            </w:r>
            <w:r w:rsidRPr="000535F0">
              <w:rPr>
                <w:rFonts w:ascii="Simplified Arabic" w:hAnsi="Simplified Arabic" w:cs="Simplified Arabic"/>
                <w:b/>
                <w:bCs/>
                <w:i/>
                <w:iCs/>
                <w:sz w:val="20"/>
                <w:szCs w:val="20"/>
                <w:rtl/>
              </w:rPr>
              <w:t>"قياس أثر بُعد التدريب الإلكتروني"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، فيجب تحديد العبارات التي تقيس هذا البُعد وكيف سيتم اختبار تأثيره إحصائيًا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</w:tr>
      <w:tr w:rsidR="00D80490" w:rsidRPr="000535F0" w14:paraId="18B6FB3A" w14:textId="79560326" w:rsidTr="00F65DDC">
        <w:trPr>
          <w:trHeight w:val="278"/>
        </w:trPr>
        <w:tc>
          <w:tcPr>
            <w:tcW w:w="747" w:type="dxa"/>
          </w:tcPr>
          <w:p w14:paraId="0AF442FA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57BA280B" w14:textId="45B503AC" w:rsidR="00D80490" w:rsidRPr="000535F0" w:rsidRDefault="00D80490" w:rsidP="000535F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المعالجات الإحصائية</w:t>
            </w:r>
          </w:p>
        </w:tc>
        <w:tc>
          <w:tcPr>
            <w:tcW w:w="2840" w:type="dxa"/>
          </w:tcPr>
          <w:p w14:paraId="4C1807BE" w14:textId="56B596C3" w:rsidR="00D80490" w:rsidRPr="000535F0" w:rsidRDefault="00D80490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إدراج مبررات لاختيار كل أسلوب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 xml:space="preserve"> </w:t>
            </w:r>
            <w:r w:rsidR="00AE4CF0" w:rsidRPr="000535F0">
              <w:rPr>
                <w:rFonts w:ascii="Simplified Arabic" w:hAnsi="Simplified Arabic" w:cs="Simplified Arabic"/>
                <w:sz w:val="20"/>
                <w:szCs w:val="20"/>
              </w:rPr>
              <w:t>(</w:t>
            </w:r>
            <w:r w:rsidR="00AE4CF0"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لماذا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T-test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؟ ولماذا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 xml:space="preserve"> ANOVA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؟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).</w:t>
            </w:r>
          </w:p>
          <w:p w14:paraId="1B9F02D1" w14:textId="744190E4" w:rsidR="00D80490" w:rsidRPr="000535F0" w:rsidRDefault="00D80490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النظر في إمكانية إدراج تحليل عامل استكشافي أو نمذجة معادلات هيكلية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 xml:space="preserve"> SEM 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لاحقًا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3543" w:type="dxa"/>
          </w:tcPr>
          <w:p w14:paraId="3E3BD714" w14:textId="102558EE" w:rsidR="00D80490" w:rsidRPr="000535F0" w:rsidRDefault="00175FB1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يُتوقّع من الباحث أن يكون ملمًا بأساليب التحليل وأن يربط بين كل فرضية والأداة الإحصائية المناسبة لها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5660" w:type="dxa"/>
          </w:tcPr>
          <w:p w14:paraId="3013F054" w14:textId="2258ED9B" w:rsidR="00175FB1" w:rsidRPr="000535F0" w:rsidRDefault="00175FB1" w:rsidP="000535F0">
            <w:pPr>
              <w:pStyle w:val="NormalWeb"/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 xml:space="preserve">  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إرفاق جدول يبيّن كل فرضية، وطبيعة المتغيرات، والأداة التحليلية الملائمة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07F795B8" w14:textId="48A01086" w:rsidR="00175FB1" w:rsidRPr="000535F0" w:rsidRDefault="00175FB1" w:rsidP="000535F0">
            <w:pPr>
              <w:pStyle w:val="NormalWeb"/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 xml:space="preserve"> 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النظر في استخدام أساليب متقدمة مثل تحليل المسار أو النمذجة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 xml:space="preserve"> SEM 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لتعزيز القوة التفسيرية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73C3D31F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</w:tr>
      <w:tr w:rsidR="00D80490" w:rsidRPr="000535F0" w14:paraId="1DD56846" w14:textId="6C7DB7AA" w:rsidTr="00F65DDC">
        <w:trPr>
          <w:trHeight w:val="278"/>
        </w:trPr>
        <w:tc>
          <w:tcPr>
            <w:tcW w:w="747" w:type="dxa"/>
          </w:tcPr>
          <w:p w14:paraId="3170C5E2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4E6445F1" w14:textId="02F0983B" w:rsidR="00D80490" w:rsidRPr="000535F0" w:rsidRDefault="00D80490" w:rsidP="000535F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التوثيق والمراجع</w:t>
            </w:r>
          </w:p>
        </w:tc>
        <w:tc>
          <w:tcPr>
            <w:tcW w:w="2840" w:type="dxa"/>
          </w:tcPr>
          <w:p w14:paraId="6C811490" w14:textId="77777777" w:rsidR="00D80490" w:rsidRPr="000535F0" w:rsidRDefault="00D80490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تنسيق المراجع لا يتبع أسلوب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 xml:space="preserve"> APA 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الإصدار السابع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33F84299" w14:textId="0B3FD90D" w:rsidR="00791EAC" w:rsidRPr="000535F0" w:rsidRDefault="00C105A5" w:rsidP="000535F0">
            <w:pPr>
              <w:pStyle w:val="NormalWeb"/>
              <w:numPr>
                <w:ilvl w:val="0"/>
                <w:numId w:val="11"/>
              </w:numPr>
              <w:shd w:val="clear" w:color="auto" w:fill="FFFFFF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التوصيات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: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 xml:space="preserve"> </w:t>
            </w:r>
            <w:r w:rsidR="00791EAC"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توحيد اللغة (العربية والإنجليزية)</w:t>
            </w:r>
            <w:r w:rsidR="00791EAC"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  <w:p w14:paraId="1052ECC7" w14:textId="77777777" w:rsidR="00D80490" w:rsidRPr="000535F0" w:rsidRDefault="00D80490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توحيد تنسيق المراجع وفق دليل الجامعة و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APA7.</w:t>
            </w:r>
          </w:p>
          <w:p w14:paraId="44A0DA60" w14:textId="77777777" w:rsidR="00D80490" w:rsidRPr="000535F0" w:rsidRDefault="00D80490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التأكد من توافق كل مرجع مذكور في المتن مع القائمة النهائية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77DC1C64" w14:textId="1635453F" w:rsidR="00E82CBB" w:rsidRPr="000535F0" w:rsidRDefault="00E82CBB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استخدام </w:t>
            </w:r>
            <w:r w:rsidR="00AE4CF0"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مصادر واستشهادات ودراسات سابقة لا تقل عن 5 سنوات بأقصى حال</w:t>
            </w:r>
          </w:p>
        </w:tc>
        <w:tc>
          <w:tcPr>
            <w:tcW w:w="3543" w:type="dxa"/>
          </w:tcPr>
          <w:p w14:paraId="523A3378" w14:textId="77777777" w:rsidR="00D80490" w:rsidRPr="000535F0" w:rsidRDefault="00D80490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5660" w:type="dxa"/>
          </w:tcPr>
          <w:p w14:paraId="679B28D3" w14:textId="77777777" w:rsidR="008D7D5C" w:rsidRPr="000535F0" w:rsidRDefault="007878BB" w:rsidP="000535F0">
            <w:pPr>
              <w:bidi/>
              <w:jc w:val="both"/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يُلزم استخدام </w:t>
            </w:r>
            <w:r w:rsidRPr="000535F0">
              <w:rPr>
                <w:rStyle w:val="Strong"/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نظام</w:t>
            </w:r>
            <w:r w:rsidRPr="000535F0">
              <w:rPr>
                <w:rStyle w:val="Strong"/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 xml:space="preserve"> APA </w:t>
            </w:r>
            <w:r w:rsidRPr="000535F0">
              <w:rPr>
                <w:rStyle w:val="Strong"/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الإصدار السابع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 لتوثيق المراجع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>.</w:t>
            </w:r>
          </w:p>
          <w:p w14:paraId="2DFBD498" w14:textId="327903FF" w:rsidR="00D80490" w:rsidRPr="000535F0" w:rsidRDefault="007878BB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br/>
            </w:r>
            <w:r w:rsidRPr="000535F0">
              <w:rPr>
                <w:rFonts w:ascii="Segoe UI Emoji" w:hAnsi="Segoe UI Emoji" w:cs="Segoe UI Emoji"/>
                <w:color w:val="0D0D0D"/>
                <w:sz w:val="20"/>
                <w:szCs w:val="20"/>
                <w:shd w:val="clear" w:color="auto" w:fill="FFFFFF"/>
              </w:rPr>
              <w:t>✔️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 xml:space="preserve"> 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يُفضل توحيد القائمة حسب اللغة: تبدأ أولًا بالعربية ثم الأجنبية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>.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br/>
            </w:r>
            <w:r w:rsidRPr="000535F0">
              <w:rPr>
                <w:rFonts w:ascii="Segoe UI Emoji" w:hAnsi="Segoe UI Emoji" w:cs="Segoe UI Emoji"/>
                <w:color w:val="0D0D0D"/>
                <w:sz w:val="20"/>
                <w:szCs w:val="20"/>
                <w:shd w:val="clear" w:color="auto" w:fill="FFFFFF"/>
              </w:rPr>
              <w:t>✔️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 xml:space="preserve"> 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  <w:t>تأكد من تطابق كل مرجع في المتن مع القائمة النهائية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C30C22" w:rsidRPr="000535F0" w14:paraId="29CEF77F" w14:textId="77777777" w:rsidTr="00F65DDC">
        <w:trPr>
          <w:trHeight w:val="278"/>
        </w:trPr>
        <w:tc>
          <w:tcPr>
            <w:tcW w:w="747" w:type="dxa"/>
          </w:tcPr>
          <w:p w14:paraId="77A35248" w14:textId="77777777" w:rsidR="00C30C22" w:rsidRPr="000535F0" w:rsidRDefault="00C30C22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4F988B24" w14:textId="6F3E5973" w:rsidR="00C30C22" w:rsidRPr="000535F0" w:rsidRDefault="00C30C22" w:rsidP="000535F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المسار الإجرائي للدراسة</w:t>
            </w:r>
          </w:p>
        </w:tc>
        <w:tc>
          <w:tcPr>
            <w:tcW w:w="2840" w:type="dxa"/>
          </w:tcPr>
          <w:p w14:paraId="2A1ECF01" w14:textId="09418DDD" w:rsidR="00C30C22" w:rsidRPr="000535F0" w:rsidRDefault="008F028C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لا توجد خطة زمنية واضحة، ولم تُفصّل الخطوات المنهجية المرتقبة (مثل: بناء الأداة، التحكيم، جمع البيانات، التحليل...)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3543" w:type="dxa"/>
          </w:tcPr>
          <w:p w14:paraId="7AF8148E" w14:textId="051D3D55" w:rsidR="00C30C22" w:rsidRPr="000535F0" w:rsidRDefault="008F028C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من شروط الخطة القوية في الدكتوراه أن تُبيّن القدرة على التنفيذ المنهجي المنظم، لا سيما في الدراسات الميدانية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5660" w:type="dxa"/>
          </w:tcPr>
          <w:p w14:paraId="47D25560" w14:textId="42B02941" w:rsidR="00325575" w:rsidRPr="000535F0" w:rsidRDefault="00325575" w:rsidP="000535F0">
            <w:pPr>
              <w:pStyle w:val="NormalWeb"/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 xml:space="preserve">  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تقديم جدول زمني مفصل لكل مرحلة من مراحل التنفيذ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6B221BB0" w14:textId="14AEC654" w:rsidR="00325575" w:rsidRPr="000535F0" w:rsidRDefault="00325575" w:rsidP="000535F0">
            <w:pPr>
              <w:pStyle w:val="NormalWeb"/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 xml:space="preserve"> 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توضيح كيف سيتم بناء الأداة، وطرق التحقق من صدقها وثباتها، وخطة تحليل النتائج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1A397876" w14:textId="77777777" w:rsidR="00C30C22" w:rsidRPr="000535F0" w:rsidRDefault="00C30C22" w:rsidP="000535F0">
            <w:pPr>
              <w:bidi/>
              <w:rPr>
                <w:rFonts w:ascii="Simplified Arabic" w:hAnsi="Simplified Arabic" w:cs="Simplified Arabic"/>
                <w:color w:val="0D0D0D"/>
                <w:sz w:val="20"/>
                <w:szCs w:val="20"/>
                <w:shd w:val="clear" w:color="auto" w:fill="FFFFFF"/>
                <w:rtl/>
              </w:rPr>
            </w:pPr>
          </w:p>
        </w:tc>
      </w:tr>
      <w:tr w:rsidR="00DD07DC" w:rsidRPr="000535F0" w14:paraId="13217AEC" w14:textId="77777777" w:rsidTr="00F65DDC">
        <w:trPr>
          <w:trHeight w:val="278"/>
        </w:trPr>
        <w:tc>
          <w:tcPr>
            <w:tcW w:w="747" w:type="dxa"/>
          </w:tcPr>
          <w:p w14:paraId="3DB6E607" w14:textId="77777777" w:rsidR="00DD07DC" w:rsidRPr="000535F0" w:rsidRDefault="00DD07DC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4257" w:type="dxa"/>
            <w:gridSpan w:val="2"/>
            <w:vAlign w:val="center"/>
          </w:tcPr>
          <w:p w14:paraId="13AC5CAF" w14:textId="1C30777F" w:rsidR="00DD07DC" w:rsidRPr="000535F0" w:rsidRDefault="00DD07DC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الصياغة الأكاديمية </w:t>
            </w:r>
          </w:p>
        </w:tc>
        <w:tc>
          <w:tcPr>
            <w:tcW w:w="3543" w:type="dxa"/>
          </w:tcPr>
          <w:p w14:paraId="566C699C" w14:textId="77777777" w:rsidR="00DD07DC" w:rsidRPr="000535F0" w:rsidRDefault="00DD07DC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5660" w:type="dxa"/>
          </w:tcPr>
          <w:p w14:paraId="0ABE6581" w14:textId="327D8A02" w:rsidR="00DD07DC" w:rsidRPr="000535F0" w:rsidRDefault="00DD07DC" w:rsidP="000535F0">
            <w:pPr>
              <w:pStyle w:val="NormalWeb"/>
              <w:bidi/>
              <w:spacing w:before="0" w:beforeAutospacing="0" w:after="0" w:afterAutospacing="0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 xml:space="preserve">  </w:t>
            </w:r>
            <w:r w:rsidRPr="000535F0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تدقيق لغوي شامل</w:t>
            </w:r>
            <w:r w:rsidRPr="000535F0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.</w:t>
            </w:r>
          </w:p>
          <w:p w14:paraId="4548B2BF" w14:textId="45BC4114" w:rsidR="00DD07DC" w:rsidRPr="000535F0" w:rsidRDefault="00DD07DC" w:rsidP="000535F0">
            <w:pPr>
              <w:pStyle w:val="NormalWeb"/>
              <w:numPr>
                <w:ilvl w:val="0"/>
                <w:numId w:val="17"/>
              </w:numPr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استخدام اللغة الأكاديمية لكتابة الرسائل العلمية (تجنب الحشو، والتكرار، والتراكيب العامية)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181C5CD1" w14:textId="77777777" w:rsidR="00DD07DC" w:rsidRPr="000535F0" w:rsidRDefault="00DD07DC" w:rsidP="000535F0">
            <w:pPr>
              <w:pStyle w:val="NormalWeb"/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4D4355" w:rsidRPr="000535F0" w14:paraId="7A3BCEFA" w14:textId="5FBA46B3" w:rsidTr="009727D4">
        <w:trPr>
          <w:trHeight w:val="278"/>
        </w:trPr>
        <w:tc>
          <w:tcPr>
            <w:tcW w:w="747" w:type="dxa"/>
          </w:tcPr>
          <w:p w14:paraId="5E606886" w14:textId="715DD086" w:rsidR="004D4355" w:rsidRPr="000535F0" w:rsidRDefault="004D4355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التقييم النهائي</w:t>
            </w:r>
          </w:p>
        </w:tc>
        <w:tc>
          <w:tcPr>
            <w:tcW w:w="4257" w:type="dxa"/>
            <w:gridSpan w:val="2"/>
          </w:tcPr>
          <w:p w14:paraId="573EEA48" w14:textId="6F332920" w:rsidR="004D4355" w:rsidRPr="000535F0" w:rsidRDefault="004D4355" w:rsidP="000535F0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>الخطة جيدة جدًا من حيث الموضوع والبناء العلمي العام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  <w:r w:rsidRPr="000535F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بحاجة إلى تحسينات شكلية وتحليلية ليتم اعتمادها دون ملاحظات لاحقة</w:t>
            </w:r>
          </w:p>
          <w:p w14:paraId="3A4362B3" w14:textId="77777777" w:rsidR="004D4355" w:rsidRPr="000535F0" w:rsidRDefault="004D4355" w:rsidP="000535F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9203" w:type="dxa"/>
            <w:gridSpan w:val="2"/>
          </w:tcPr>
          <w:p w14:paraId="24ACC3BF" w14:textId="77777777" w:rsidR="004D4355" w:rsidRPr="000535F0" w:rsidRDefault="004D4355" w:rsidP="000535F0">
            <w:pPr>
              <w:pStyle w:val="NormalWeb"/>
              <w:numPr>
                <w:ilvl w:val="0"/>
                <w:numId w:val="12"/>
              </w:numPr>
              <w:shd w:val="clear" w:color="auto" w:fill="FFFFFF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Style w:val="Strong"/>
                <w:rFonts w:ascii="Simplified Arabic" w:eastAsiaTheme="majorEastAsia" w:hAnsi="Simplified Arabic" w:cs="Simplified Arabic"/>
                <w:color w:val="0D0D0D"/>
                <w:sz w:val="20"/>
                <w:szCs w:val="20"/>
                <w:rtl/>
              </w:rPr>
              <w:lastRenderedPageBreak/>
              <w:t>مراجعة صياغة العنوان بعناية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 وتأكد من خلوه من الأخطاء المصطلحية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  <w:p w14:paraId="12DE44D7" w14:textId="77777777" w:rsidR="004D4355" w:rsidRPr="000535F0" w:rsidRDefault="004D4355" w:rsidP="000535F0">
            <w:pPr>
              <w:pStyle w:val="NormalWeb"/>
              <w:numPr>
                <w:ilvl w:val="0"/>
                <w:numId w:val="12"/>
              </w:numPr>
              <w:shd w:val="clear" w:color="auto" w:fill="FFFFFF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Style w:val="Strong"/>
                <w:rFonts w:ascii="Simplified Arabic" w:eastAsiaTheme="majorEastAsia" w:hAnsi="Simplified Arabic" w:cs="Simplified Arabic"/>
                <w:color w:val="0D0D0D"/>
                <w:sz w:val="20"/>
                <w:szCs w:val="20"/>
                <w:rtl/>
              </w:rPr>
              <w:t>صياغة المقدمة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 بأسلوب أكاديمي منهجي مدعوم بإحصاءات محلية، واستخدام الاستشهادات بطريقة صحيحة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  <w:p w14:paraId="7403A666" w14:textId="77777777" w:rsidR="004D4355" w:rsidRPr="000535F0" w:rsidRDefault="004D4355" w:rsidP="000535F0">
            <w:pPr>
              <w:pStyle w:val="NormalWeb"/>
              <w:numPr>
                <w:ilvl w:val="0"/>
                <w:numId w:val="12"/>
              </w:numPr>
              <w:shd w:val="clear" w:color="auto" w:fill="FFFFFF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Style w:val="Strong"/>
                <w:rFonts w:ascii="Simplified Arabic" w:eastAsiaTheme="majorEastAsia" w:hAnsi="Simplified Arabic" w:cs="Simplified Arabic"/>
                <w:color w:val="0D0D0D"/>
                <w:sz w:val="20"/>
                <w:szCs w:val="20"/>
                <w:rtl/>
              </w:rPr>
              <w:lastRenderedPageBreak/>
              <w:t>فصّل مشكلة الدراسة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 وأضف فقرة للدراسة الاستطلاعية والفجوة البحثية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  <w:p w14:paraId="4B137D08" w14:textId="77777777" w:rsidR="004D4355" w:rsidRPr="000535F0" w:rsidRDefault="004D4355" w:rsidP="000535F0">
            <w:pPr>
              <w:pStyle w:val="NormalWeb"/>
              <w:numPr>
                <w:ilvl w:val="0"/>
                <w:numId w:val="12"/>
              </w:numPr>
              <w:shd w:val="clear" w:color="auto" w:fill="FFFFFF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Style w:val="Strong"/>
                <w:rFonts w:ascii="Simplified Arabic" w:eastAsiaTheme="majorEastAsia" w:hAnsi="Simplified Arabic" w:cs="Simplified Arabic"/>
                <w:color w:val="0D0D0D"/>
                <w:sz w:val="20"/>
                <w:szCs w:val="20"/>
                <w:rtl/>
              </w:rPr>
              <w:t>صغ أهدافك بصيغة</w:t>
            </w:r>
            <w:r w:rsidRPr="000535F0">
              <w:rPr>
                <w:rStyle w:val="Strong"/>
                <w:rFonts w:ascii="Simplified Arabic" w:eastAsiaTheme="majorEastAsia" w:hAnsi="Simplified Arabic" w:cs="Simplified Arabic"/>
                <w:color w:val="0D0D0D"/>
                <w:sz w:val="20"/>
                <w:szCs w:val="20"/>
              </w:rPr>
              <w:t xml:space="preserve"> SMART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 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وحدد مؤشرات القياس والزمن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  <w:p w14:paraId="45B07DFD" w14:textId="4E0BFD32" w:rsidR="004D4355" w:rsidRPr="000535F0" w:rsidRDefault="00F65DDC" w:rsidP="000535F0">
            <w:pPr>
              <w:pStyle w:val="NormalWeb"/>
              <w:numPr>
                <w:ilvl w:val="0"/>
                <w:numId w:val="12"/>
              </w:numPr>
              <w:shd w:val="clear" w:color="auto" w:fill="FFFFFF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Style w:val="Strong"/>
                <w:rFonts w:ascii="Simplified Arabic" w:eastAsiaTheme="majorEastAsia" w:hAnsi="Simplified Arabic" w:cs="Simplified Arabic"/>
                <w:color w:val="0D0D0D"/>
                <w:sz w:val="20"/>
                <w:szCs w:val="20"/>
                <w:rtl/>
              </w:rPr>
              <w:t>ت</w:t>
            </w:r>
            <w:r w:rsidR="004D4355" w:rsidRPr="000535F0">
              <w:rPr>
                <w:rStyle w:val="Strong"/>
                <w:rFonts w:ascii="Simplified Arabic" w:eastAsiaTheme="majorEastAsia" w:hAnsi="Simplified Arabic" w:cs="Simplified Arabic"/>
                <w:color w:val="0D0D0D"/>
                <w:sz w:val="20"/>
                <w:szCs w:val="20"/>
                <w:rtl/>
              </w:rPr>
              <w:t>قس</w:t>
            </w:r>
            <w:r w:rsidRPr="000535F0">
              <w:rPr>
                <w:rStyle w:val="Strong"/>
                <w:rFonts w:ascii="Simplified Arabic" w:eastAsiaTheme="majorEastAsia" w:hAnsi="Simplified Arabic" w:cs="Simplified Arabic"/>
                <w:color w:val="0D0D0D"/>
                <w:sz w:val="20"/>
                <w:szCs w:val="20"/>
                <w:rtl/>
              </w:rPr>
              <w:t>ي</w:t>
            </w:r>
            <w:r w:rsidR="004D4355" w:rsidRPr="000535F0">
              <w:rPr>
                <w:rStyle w:val="Strong"/>
                <w:rFonts w:ascii="Simplified Arabic" w:eastAsiaTheme="majorEastAsia" w:hAnsi="Simplified Arabic" w:cs="Simplified Arabic"/>
                <w:color w:val="0D0D0D"/>
                <w:sz w:val="20"/>
                <w:szCs w:val="20"/>
                <w:rtl/>
              </w:rPr>
              <w:t>ّم الفرضيات المعقدة</w:t>
            </w:r>
            <w:r w:rsidR="004D4355"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 إلى فرضيات فرعية أكثر دقة</w:t>
            </w:r>
            <w:r w:rsidR="004D4355"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  <w:p w14:paraId="1EDE23D6" w14:textId="77777777" w:rsidR="004D4355" w:rsidRPr="000535F0" w:rsidRDefault="004D4355" w:rsidP="000535F0">
            <w:pPr>
              <w:pStyle w:val="NormalWeb"/>
              <w:numPr>
                <w:ilvl w:val="0"/>
                <w:numId w:val="12"/>
              </w:numPr>
              <w:shd w:val="clear" w:color="auto" w:fill="FFFFFF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Style w:val="Strong"/>
                <w:rFonts w:ascii="Simplified Arabic" w:eastAsiaTheme="majorEastAsia" w:hAnsi="Simplified Arabic" w:cs="Simplified Arabic"/>
                <w:color w:val="0D0D0D"/>
                <w:sz w:val="20"/>
                <w:szCs w:val="20"/>
                <w:rtl/>
              </w:rPr>
              <w:t>حوّل الدراسات السابقة من عرض سردي إلى تحليلي مقارن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  <w:p w14:paraId="420A2BA7" w14:textId="77777777" w:rsidR="004D4355" w:rsidRPr="000535F0" w:rsidRDefault="004D4355" w:rsidP="000535F0">
            <w:pPr>
              <w:pStyle w:val="NormalWeb"/>
              <w:numPr>
                <w:ilvl w:val="0"/>
                <w:numId w:val="12"/>
              </w:numPr>
              <w:shd w:val="clear" w:color="auto" w:fill="FFFFFF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</w:pPr>
            <w:r w:rsidRPr="000535F0">
              <w:rPr>
                <w:rStyle w:val="Strong"/>
                <w:rFonts w:ascii="Simplified Arabic" w:eastAsiaTheme="majorEastAsia" w:hAnsi="Simplified Arabic" w:cs="Simplified Arabic"/>
                <w:color w:val="0D0D0D"/>
                <w:sz w:val="20"/>
                <w:szCs w:val="20"/>
                <w:rtl/>
              </w:rPr>
              <w:t>استكمل عناصر المنهجية الإجرائية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 بوضوح وتبرير علمي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  <w:p w14:paraId="08372669" w14:textId="6A225455" w:rsidR="004D4355" w:rsidRPr="000535F0" w:rsidRDefault="004D4355" w:rsidP="000535F0">
            <w:pPr>
              <w:pStyle w:val="NormalWeb"/>
              <w:numPr>
                <w:ilvl w:val="0"/>
                <w:numId w:val="12"/>
              </w:numPr>
              <w:shd w:val="clear" w:color="auto" w:fill="FFFFFF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</w:pPr>
            <w:r w:rsidRPr="000535F0">
              <w:rPr>
                <w:rStyle w:val="Strong"/>
                <w:rFonts w:ascii="Simplified Arabic" w:eastAsiaTheme="majorEastAsia" w:hAnsi="Simplified Arabic" w:cs="Simplified Arabic"/>
                <w:color w:val="0D0D0D"/>
                <w:sz w:val="20"/>
                <w:szCs w:val="20"/>
                <w:rtl/>
              </w:rPr>
              <w:t>طبّق أسس</w:t>
            </w:r>
            <w:r w:rsidRPr="000535F0">
              <w:rPr>
                <w:rStyle w:val="Strong"/>
                <w:rFonts w:ascii="Simplified Arabic" w:eastAsiaTheme="majorEastAsia" w:hAnsi="Simplified Arabic" w:cs="Simplified Arabic"/>
                <w:color w:val="0D0D0D"/>
                <w:sz w:val="20"/>
                <w:szCs w:val="20"/>
              </w:rPr>
              <w:t xml:space="preserve"> APA </w:t>
            </w:r>
            <w:r w:rsidRPr="000535F0">
              <w:rPr>
                <w:rStyle w:val="Strong"/>
                <w:rFonts w:ascii="Simplified Arabic" w:eastAsiaTheme="majorEastAsia" w:hAnsi="Simplified Arabic" w:cs="Simplified Arabic"/>
                <w:color w:val="0D0D0D"/>
                <w:sz w:val="20"/>
                <w:szCs w:val="20"/>
                <w:rtl/>
              </w:rPr>
              <w:t>بدقة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  <w:rtl/>
              </w:rPr>
              <w:t> في كافة التوثيقات</w:t>
            </w:r>
            <w:r w:rsidRPr="000535F0">
              <w:rPr>
                <w:rFonts w:ascii="Simplified Arabic" w:hAnsi="Simplified Arabic" w:cs="Simplified Arabic"/>
                <w:color w:val="0D0D0D"/>
                <w:sz w:val="20"/>
                <w:szCs w:val="20"/>
              </w:rPr>
              <w:t>.</w:t>
            </w:r>
          </w:p>
        </w:tc>
      </w:tr>
    </w:tbl>
    <w:p w14:paraId="24C150A4" w14:textId="77777777" w:rsidR="0055686D" w:rsidRDefault="0055686D" w:rsidP="000535F0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  <w:rtl/>
        </w:rPr>
      </w:pPr>
    </w:p>
    <w:p w14:paraId="6E5FC459" w14:textId="77777777" w:rsidR="000535F0" w:rsidRDefault="000535F0" w:rsidP="000535F0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  <w:rtl/>
        </w:rPr>
      </w:pPr>
    </w:p>
    <w:p w14:paraId="7538FD11" w14:textId="77777777" w:rsidR="000535F0" w:rsidRDefault="000535F0" w:rsidP="000535F0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  <w:rtl/>
        </w:rPr>
      </w:pPr>
    </w:p>
    <w:p w14:paraId="1AF77FAE" w14:textId="77777777" w:rsidR="000535F0" w:rsidRDefault="000535F0" w:rsidP="000535F0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  <w:rtl/>
        </w:rPr>
      </w:pPr>
    </w:p>
    <w:p w14:paraId="646B406B" w14:textId="77777777" w:rsidR="000535F0" w:rsidRDefault="000535F0" w:rsidP="000535F0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  <w:rtl/>
        </w:rPr>
      </w:pPr>
    </w:p>
    <w:p w14:paraId="0A479100" w14:textId="77777777" w:rsidR="000535F0" w:rsidRDefault="000535F0" w:rsidP="000535F0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  <w:rtl/>
        </w:rPr>
      </w:pPr>
    </w:p>
    <w:p w14:paraId="69861A3D" w14:textId="77777777" w:rsidR="000535F0" w:rsidRDefault="000535F0" w:rsidP="000535F0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  <w:rtl/>
        </w:rPr>
      </w:pPr>
    </w:p>
    <w:p w14:paraId="7D227DA5" w14:textId="77777777" w:rsidR="000535F0" w:rsidRDefault="000535F0" w:rsidP="000535F0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  <w:rtl/>
        </w:rPr>
      </w:pPr>
    </w:p>
    <w:p w14:paraId="07C93655" w14:textId="77777777" w:rsidR="000535F0" w:rsidRDefault="000535F0" w:rsidP="000535F0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  <w:rtl/>
        </w:rPr>
      </w:pPr>
    </w:p>
    <w:p w14:paraId="30DC87AF" w14:textId="77777777" w:rsidR="000535F0" w:rsidRDefault="000535F0" w:rsidP="000535F0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  <w:rtl/>
        </w:rPr>
      </w:pPr>
    </w:p>
    <w:p w14:paraId="2A3C8254" w14:textId="77777777" w:rsidR="000535F0" w:rsidRDefault="000535F0" w:rsidP="000535F0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  <w:rtl/>
        </w:rPr>
      </w:pPr>
    </w:p>
    <w:p w14:paraId="0C0CE6E6" w14:textId="77777777" w:rsidR="000535F0" w:rsidRDefault="000535F0" w:rsidP="000535F0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  <w:rtl/>
        </w:rPr>
      </w:pPr>
    </w:p>
    <w:p w14:paraId="13E85DE8" w14:textId="77777777" w:rsidR="000535F0" w:rsidRDefault="000535F0" w:rsidP="000535F0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  <w:rtl/>
        </w:rPr>
      </w:pPr>
    </w:p>
    <w:p w14:paraId="182C2427" w14:textId="77777777" w:rsidR="000535F0" w:rsidRDefault="000535F0" w:rsidP="000535F0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  <w:rtl/>
        </w:rPr>
      </w:pPr>
    </w:p>
    <w:p w14:paraId="1EAF0F64" w14:textId="77777777" w:rsidR="000535F0" w:rsidRDefault="000535F0" w:rsidP="000535F0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  <w:rtl/>
        </w:rPr>
      </w:pPr>
    </w:p>
    <w:p w14:paraId="1A5D609C" w14:textId="77777777" w:rsidR="000535F0" w:rsidRDefault="000535F0" w:rsidP="000535F0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  <w:rtl/>
        </w:rPr>
      </w:pPr>
    </w:p>
    <w:p w14:paraId="16645B53" w14:textId="77777777" w:rsidR="000535F0" w:rsidRDefault="000535F0" w:rsidP="000535F0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  <w:rtl/>
        </w:rPr>
      </w:pPr>
    </w:p>
    <w:p w14:paraId="3ED22367" w14:textId="77777777" w:rsidR="000535F0" w:rsidRDefault="000535F0" w:rsidP="000535F0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  <w:rtl/>
        </w:rPr>
      </w:pPr>
    </w:p>
    <w:p w14:paraId="3B0D7564" w14:textId="77777777" w:rsidR="000535F0" w:rsidRDefault="000535F0" w:rsidP="000535F0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  <w:rtl/>
        </w:rPr>
      </w:pPr>
    </w:p>
    <w:p w14:paraId="279C96A3" w14:textId="77777777" w:rsidR="0026164E" w:rsidRDefault="0026164E" w:rsidP="000535F0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rtl/>
        </w:rPr>
        <w:sectPr w:rsidR="0026164E" w:rsidSect="00402C56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2C986D4C" w14:textId="0AB56CEA" w:rsidR="000535F0" w:rsidRDefault="000535F0" w:rsidP="000535F0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rtl/>
        </w:rPr>
      </w:pPr>
      <w:r w:rsidRPr="000535F0">
        <w:rPr>
          <w:rFonts w:ascii="Simplified Arabic" w:hAnsi="Simplified Arabic" w:cs="Simplified Arabic" w:hint="cs"/>
          <w:b/>
          <w:bCs/>
          <w:rtl/>
        </w:rPr>
        <w:lastRenderedPageBreak/>
        <w:t>نقاط</w:t>
      </w:r>
      <w:r w:rsidRPr="000535F0">
        <w:rPr>
          <w:rFonts w:ascii="Simplified Arabic" w:hAnsi="Simplified Arabic" w:cs="Simplified Arabic"/>
          <w:b/>
          <w:bCs/>
          <w:rtl/>
        </w:rPr>
        <w:t xml:space="preserve"> </w:t>
      </w:r>
      <w:r w:rsidRPr="000535F0">
        <w:rPr>
          <w:rFonts w:ascii="Simplified Arabic" w:hAnsi="Simplified Arabic" w:cs="Simplified Arabic" w:hint="cs"/>
          <w:b/>
          <w:bCs/>
          <w:rtl/>
        </w:rPr>
        <w:t>تفصيلية</w:t>
      </w:r>
      <w:r w:rsidRPr="000535F0">
        <w:rPr>
          <w:rFonts w:ascii="Simplified Arabic" w:hAnsi="Simplified Arabic" w:cs="Simplified Arabic"/>
          <w:b/>
          <w:bCs/>
          <w:rtl/>
        </w:rPr>
        <w:t xml:space="preserve"> </w:t>
      </w:r>
      <w:r w:rsidRPr="000535F0">
        <w:rPr>
          <w:rFonts w:ascii="Simplified Arabic" w:hAnsi="Simplified Arabic" w:cs="Simplified Arabic" w:hint="cs"/>
          <w:b/>
          <w:bCs/>
          <w:rtl/>
        </w:rPr>
        <w:t>موجهة</w:t>
      </w:r>
      <w:r w:rsidRPr="000535F0">
        <w:rPr>
          <w:rFonts w:ascii="Simplified Arabic" w:hAnsi="Simplified Arabic" w:cs="Simplified Arabic"/>
          <w:b/>
          <w:bCs/>
          <w:rtl/>
        </w:rPr>
        <w:t xml:space="preserve"> </w:t>
      </w:r>
      <w:r w:rsidRPr="000535F0">
        <w:rPr>
          <w:rFonts w:ascii="Simplified Arabic" w:hAnsi="Simplified Arabic" w:cs="Simplified Arabic" w:hint="cs"/>
          <w:b/>
          <w:bCs/>
          <w:rtl/>
        </w:rPr>
        <w:t>للطالب</w:t>
      </w:r>
      <w:r w:rsidRPr="000535F0">
        <w:rPr>
          <w:rFonts w:ascii="Simplified Arabic" w:hAnsi="Simplified Arabic" w:cs="Simplified Arabic"/>
          <w:b/>
          <w:bCs/>
          <w:rtl/>
        </w:rPr>
        <w:t xml:space="preserve"> </w:t>
      </w:r>
      <w:r w:rsidRPr="000535F0">
        <w:rPr>
          <w:rFonts w:ascii="Simplified Arabic" w:hAnsi="Simplified Arabic" w:cs="Simplified Arabic" w:hint="cs"/>
          <w:b/>
          <w:bCs/>
          <w:rtl/>
        </w:rPr>
        <w:t>لتطوير</w:t>
      </w:r>
      <w:r w:rsidRPr="000535F0">
        <w:rPr>
          <w:rFonts w:ascii="Simplified Arabic" w:hAnsi="Simplified Arabic" w:cs="Simplified Arabic"/>
          <w:b/>
          <w:bCs/>
          <w:rtl/>
        </w:rPr>
        <w:t xml:space="preserve"> </w:t>
      </w:r>
      <w:r w:rsidRPr="000535F0">
        <w:rPr>
          <w:rFonts w:ascii="Simplified Arabic" w:hAnsi="Simplified Arabic" w:cs="Simplified Arabic" w:hint="cs"/>
          <w:b/>
          <w:bCs/>
          <w:rtl/>
        </w:rPr>
        <w:t>خطة</w:t>
      </w:r>
      <w:r w:rsidRPr="000535F0">
        <w:rPr>
          <w:rFonts w:ascii="Simplified Arabic" w:hAnsi="Simplified Arabic" w:cs="Simplified Arabic"/>
          <w:b/>
          <w:bCs/>
          <w:rtl/>
        </w:rPr>
        <w:t xml:space="preserve"> </w:t>
      </w:r>
      <w:r w:rsidRPr="000535F0">
        <w:rPr>
          <w:rFonts w:ascii="Simplified Arabic" w:hAnsi="Simplified Arabic" w:cs="Simplified Arabic" w:hint="cs"/>
          <w:b/>
          <w:bCs/>
          <w:rtl/>
        </w:rPr>
        <w:t>الدكتوراه</w:t>
      </w:r>
    </w:p>
    <w:p w14:paraId="02FB417A" w14:textId="77777777" w:rsidR="000535F0" w:rsidRPr="000535F0" w:rsidRDefault="000535F0" w:rsidP="000535F0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rtl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5"/>
        <w:gridCol w:w="1523"/>
      </w:tblGrid>
      <w:tr w:rsidR="0026164E" w:rsidRPr="0026164E" w14:paraId="1837FBB0" w14:textId="77777777" w:rsidTr="0026164E">
        <w:trPr>
          <w:trHeight w:val="300"/>
        </w:trPr>
        <w:tc>
          <w:tcPr>
            <w:tcW w:w="14260" w:type="dxa"/>
            <w:shd w:val="clear" w:color="auto" w:fill="C1E4F5" w:themeFill="accent1" w:themeFillTint="33"/>
            <w:noWrap/>
            <w:hideMark/>
          </w:tcPr>
          <w:p w14:paraId="3C64AB6C" w14:textId="77777777" w:rsidR="0026164E" w:rsidRPr="0026164E" w:rsidRDefault="0026164E" w:rsidP="0026164E">
            <w:pPr>
              <w:bidi/>
              <w:jc w:val="center"/>
              <w:rPr>
                <w:rFonts w:ascii="Simplified Arabic" w:hAnsi="Simplified Arabic" w:cs="Simplified Arabic"/>
                <w:b/>
                <w:bCs/>
              </w:rPr>
            </w:pPr>
            <w:r w:rsidRPr="0026164E">
              <w:rPr>
                <w:rFonts w:ascii="Simplified Arabic" w:hAnsi="Simplified Arabic" w:cs="Simplified Arabic"/>
                <w:b/>
                <w:bCs/>
                <w:rtl/>
              </w:rPr>
              <w:t>نصائح موجهة للطالب</w:t>
            </w:r>
          </w:p>
        </w:tc>
        <w:tc>
          <w:tcPr>
            <w:tcW w:w="1720" w:type="dxa"/>
            <w:shd w:val="clear" w:color="auto" w:fill="C1E4F5" w:themeFill="accent1" w:themeFillTint="33"/>
            <w:noWrap/>
            <w:hideMark/>
          </w:tcPr>
          <w:p w14:paraId="7D113555" w14:textId="77777777" w:rsidR="0026164E" w:rsidRPr="0026164E" w:rsidRDefault="0026164E" w:rsidP="0026164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26164E">
              <w:rPr>
                <w:rFonts w:ascii="Simplified Arabic" w:hAnsi="Simplified Arabic" w:cs="Simplified Arabic"/>
                <w:b/>
                <w:bCs/>
                <w:rtl/>
              </w:rPr>
              <w:t>القسم</w:t>
            </w:r>
          </w:p>
        </w:tc>
      </w:tr>
      <w:tr w:rsidR="0026164E" w:rsidRPr="0026164E" w14:paraId="79D0FD69" w14:textId="77777777" w:rsidTr="0026164E">
        <w:trPr>
          <w:trHeight w:val="300"/>
        </w:trPr>
        <w:tc>
          <w:tcPr>
            <w:tcW w:w="14260" w:type="dxa"/>
            <w:noWrap/>
            <w:hideMark/>
          </w:tcPr>
          <w:p w14:paraId="36BF4184" w14:textId="77777777" w:rsidR="0026164E" w:rsidRPr="0026164E" w:rsidRDefault="0026164E" w:rsidP="0026164E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t>تأكد من توحيد المصطلح (التميز المؤسسي) في جميع أجزاء الخطة والغلاف.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br/>
              <w:t>عدّل الترجمة الإنجليزية إن لزم الأمر لتتناسب مع المصطلح الصحيح.</w:t>
            </w:r>
          </w:p>
        </w:tc>
        <w:tc>
          <w:tcPr>
            <w:tcW w:w="1720" w:type="dxa"/>
            <w:noWrap/>
            <w:vAlign w:val="center"/>
            <w:hideMark/>
          </w:tcPr>
          <w:p w14:paraId="62412FBB" w14:textId="77777777" w:rsidR="0026164E" w:rsidRPr="0026164E" w:rsidRDefault="0026164E" w:rsidP="0026164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العنوان</w:t>
            </w:r>
          </w:p>
        </w:tc>
      </w:tr>
      <w:tr w:rsidR="0026164E" w:rsidRPr="0026164E" w14:paraId="2A732643" w14:textId="77777777" w:rsidTr="0026164E">
        <w:trPr>
          <w:trHeight w:val="300"/>
        </w:trPr>
        <w:tc>
          <w:tcPr>
            <w:tcW w:w="14260" w:type="dxa"/>
            <w:noWrap/>
            <w:hideMark/>
          </w:tcPr>
          <w:p w14:paraId="6196953C" w14:textId="77777777" w:rsidR="0026164E" w:rsidRPr="0026164E" w:rsidRDefault="0026164E" w:rsidP="0026164E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t>قسّم الفقرات الطويلة إلى فقرات مركزة بفكرة واحدة.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br/>
              <w:t>ادعم المقدمة ببيانات وإحصاءات رسمية حول القطاع الصحي.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br/>
              <w:t xml:space="preserve">اربط بين 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</w:rPr>
              <w:t>E-HRM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والتميز المؤسسي ضمن سياق التحول الرقمي في السعودية.</w:t>
            </w:r>
          </w:p>
        </w:tc>
        <w:tc>
          <w:tcPr>
            <w:tcW w:w="1720" w:type="dxa"/>
            <w:noWrap/>
            <w:vAlign w:val="center"/>
            <w:hideMark/>
          </w:tcPr>
          <w:p w14:paraId="68E814CF" w14:textId="77777777" w:rsidR="0026164E" w:rsidRPr="0026164E" w:rsidRDefault="0026164E" w:rsidP="0026164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المقدمة</w:t>
            </w:r>
          </w:p>
        </w:tc>
      </w:tr>
      <w:tr w:rsidR="0026164E" w:rsidRPr="0026164E" w14:paraId="04DC3385" w14:textId="77777777" w:rsidTr="0026164E">
        <w:trPr>
          <w:trHeight w:val="300"/>
        </w:trPr>
        <w:tc>
          <w:tcPr>
            <w:tcW w:w="14260" w:type="dxa"/>
            <w:noWrap/>
            <w:hideMark/>
          </w:tcPr>
          <w:p w14:paraId="1E8FA2BF" w14:textId="77777777" w:rsidR="0026164E" w:rsidRPr="0026164E" w:rsidRDefault="0026164E" w:rsidP="0026164E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t>أدرج فقرة خاصة بالدراسة الاستطلاعية إن وُجدت.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br/>
              <w:t>وضّح الفجوة البحثية بعبارة واضحة في نهاية فقرة المشكلة.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br/>
              <w:t xml:space="preserve">ادعم المشكلة بمصادر حديثة تشير لقصور في 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</w:rPr>
              <w:t>E-HRM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بالقطاع الصحي.</w:t>
            </w:r>
          </w:p>
        </w:tc>
        <w:tc>
          <w:tcPr>
            <w:tcW w:w="1720" w:type="dxa"/>
            <w:noWrap/>
            <w:vAlign w:val="center"/>
            <w:hideMark/>
          </w:tcPr>
          <w:p w14:paraId="07633B07" w14:textId="77777777" w:rsidR="0026164E" w:rsidRPr="0026164E" w:rsidRDefault="0026164E" w:rsidP="0026164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مشكلة الدراسة</w:t>
            </w:r>
          </w:p>
        </w:tc>
      </w:tr>
      <w:tr w:rsidR="0026164E" w:rsidRPr="0026164E" w14:paraId="3637DADD" w14:textId="77777777" w:rsidTr="0026164E">
        <w:trPr>
          <w:trHeight w:val="300"/>
        </w:trPr>
        <w:tc>
          <w:tcPr>
            <w:tcW w:w="14260" w:type="dxa"/>
            <w:noWrap/>
            <w:hideMark/>
          </w:tcPr>
          <w:p w14:paraId="0EB11CBB" w14:textId="77777777" w:rsidR="0026164E" w:rsidRPr="0026164E" w:rsidRDefault="0026164E" w:rsidP="0026164E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t>تحقق من ترتيب الأسئلة الفرعية لتتابع منطقي من التشخيص إلى العلاقة.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br/>
              <w:t>تأكد من أن تكون قابلة للإجابة باستخدام الأداة المقترحة.</w:t>
            </w:r>
          </w:p>
        </w:tc>
        <w:tc>
          <w:tcPr>
            <w:tcW w:w="1720" w:type="dxa"/>
            <w:noWrap/>
            <w:vAlign w:val="center"/>
            <w:hideMark/>
          </w:tcPr>
          <w:p w14:paraId="3BA7FA3D" w14:textId="77777777" w:rsidR="0026164E" w:rsidRPr="0026164E" w:rsidRDefault="0026164E" w:rsidP="0026164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أسئلة الدراسة</w:t>
            </w:r>
          </w:p>
        </w:tc>
      </w:tr>
      <w:tr w:rsidR="0026164E" w:rsidRPr="0026164E" w14:paraId="4DFDB900" w14:textId="77777777" w:rsidTr="0026164E">
        <w:trPr>
          <w:trHeight w:val="300"/>
        </w:trPr>
        <w:tc>
          <w:tcPr>
            <w:tcW w:w="14260" w:type="dxa"/>
            <w:noWrap/>
            <w:hideMark/>
          </w:tcPr>
          <w:p w14:paraId="17D42EEC" w14:textId="77777777" w:rsidR="0026164E" w:rsidRPr="0026164E" w:rsidRDefault="0026164E" w:rsidP="0026164E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t>اربط الأهمية مباشرة بصناع القرار والمستفيدين في القطاع الصحي.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br/>
              <w:t>بيّن كيف تساهم الدراسة في تحسين الأداء المؤسسي فعليًا.</w:t>
            </w:r>
          </w:p>
        </w:tc>
        <w:tc>
          <w:tcPr>
            <w:tcW w:w="1720" w:type="dxa"/>
            <w:noWrap/>
            <w:vAlign w:val="center"/>
            <w:hideMark/>
          </w:tcPr>
          <w:p w14:paraId="4218D705" w14:textId="77777777" w:rsidR="0026164E" w:rsidRPr="0026164E" w:rsidRDefault="0026164E" w:rsidP="0026164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أهمية الدراسة</w:t>
            </w:r>
          </w:p>
        </w:tc>
      </w:tr>
      <w:tr w:rsidR="0026164E" w:rsidRPr="0026164E" w14:paraId="17072EA5" w14:textId="77777777" w:rsidTr="0026164E">
        <w:trPr>
          <w:trHeight w:val="300"/>
        </w:trPr>
        <w:tc>
          <w:tcPr>
            <w:tcW w:w="14260" w:type="dxa"/>
            <w:noWrap/>
            <w:hideMark/>
          </w:tcPr>
          <w:p w14:paraId="19AF1B34" w14:textId="77777777" w:rsidR="0026164E" w:rsidRPr="0026164E" w:rsidRDefault="0026164E" w:rsidP="0026164E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t>أعد صياغة الهدف العام ليكون محددًا، قابلًا للقياس، ومحددًا زمنيًا.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br/>
              <w:t>حوّل الأهداف الفرعية إلى صيغ قابلة للقياس باستخدام أداة الدراسة.</w:t>
            </w:r>
          </w:p>
        </w:tc>
        <w:tc>
          <w:tcPr>
            <w:tcW w:w="1720" w:type="dxa"/>
            <w:noWrap/>
            <w:vAlign w:val="center"/>
            <w:hideMark/>
          </w:tcPr>
          <w:p w14:paraId="6DB36A70" w14:textId="77777777" w:rsidR="0026164E" w:rsidRPr="0026164E" w:rsidRDefault="0026164E" w:rsidP="0026164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أهداف الدراسة</w:t>
            </w:r>
          </w:p>
        </w:tc>
      </w:tr>
      <w:tr w:rsidR="0026164E" w:rsidRPr="0026164E" w14:paraId="66EA8964" w14:textId="77777777" w:rsidTr="0026164E">
        <w:trPr>
          <w:trHeight w:val="300"/>
        </w:trPr>
        <w:tc>
          <w:tcPr>
            <w:tcW w:w="14260" w:type="dxa"/>
            <w:noWrap/>
            <w:hideMark/>
          </w:tcPr>
          <w:p w14:paraId="09952F69" w14:textId="77777777" w:rsidR="0026164E" w:rsidRPr="0026164E" w:rsidRDefault="0026164E" w:rsidP="0026164E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t>قسّم الفرضية السادسة إلى أربع فرضيات فرعية لتسهيل التحليل.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br/>
              <w:t>تأكد من انسجام الفرضيات مع أدوات التحليل المقترحة.</w:t>
            </w:r>
          </w:p>
        </w:tc>
        <w:tc>
          <w:tcPr>
            <w:tcW w:w="1720" w:type="dxa"/>
            <w:noWrap/>
            <w:vAlign w:val="center"/>
            <w:hideMark/>
          </w:tcPr>
          <w:p w14:paraId="3B487CDA" w14:textId="77777777" w:rsidR="0026164E" w:rsidRPr="0026164E" w:rsidRDefault="0026164E" w:rsidP="0026164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فروض الدراسة</w:t>
            </w:r>
          </w:p>
        </w:tc>
      </w:tr>
      <w:tr w:rsidR="0026164E" w:rsidRPr="0026164E" w14:paraId="40142418" w14:textId="77777777" w:rsidTr="0026164E">
        <w:trPr>
          <w:trHeight w:val="300"/>
        </w:trPr>
        <w:tc>
          <w:tcPr>
            <w:tcW w:w="14260" w:type="dxa"/>
            <w:noWrap/>
            <w:hideMark/>
          </w:tcPr>
          <w:p w14:paraId="4EA5A522" w14:textId="77777777" w:rsidR="0026164E" w:rsidRPr="0026164E" w:rsidRDefault="0026164E" w:rsidP="0026164E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خصص فقرة توضح النظرية أو النموذج المعتمد مثل 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</w:rPr>
              <w:t>SHRM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أو 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</w:rPr>
              <w:t>EFQM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t>.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br/>
              <w:t>اربط كل مكون من النموذج بمتغيرات الدراسة بوضوح.</w:t>
            </w:r>
          </w:p>
        </w:tc>
        <w:tc>
          <w:tcPr>
            <w:tcW w:w="1720" w:type="dxa"/>
            <w:noWrap/>
            <w:vAlign w:val="center"/>
            <w:hideMark/>
          </w:tcPr>
          <w:p w14:paraId="43BCE118" w14:textId="77777777" w:rsidR="0026164E" w:rsidRPr="0026164E" w:rsidRDefault="0026164E" w:rsidP="0026164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النموذج النظري</w:t>
            </w:r>
          </w:p>
        </w:tc>
      </w:tr>
      <w:tr w:rsidR="0026164E" w:rsidRPr="0026164E" w14:paraId="49FAF25F" w14:textId="77777777" w:rsidTr="0026164E">
        <w:trPr>
          <w:trHeight w:val="300"/>
        </w:trPr>
        <w:tc>
          <w:tcPr>
            <w:tcW w:w="14260" w:type="dxa"/>
            <w:noWrap/>
            <w:hideMark/>
          </w:tcPr>
          <w:p w14:paraId="5FB98668" w14:textId="77777777" w:rsidR="0026164E" w:rsidRPr="0026164E" w:rsidRDefault="0026164E" w:rsidP="0026164E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t>قدم تعريفًا إجرائيًا لكل متغير رئيسي في الدراسة.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br/>
              <w:t>بيّن كيف سيُقاس كل متغير ضمن أداة الدراسة، مع التوثيق.</w:t>
            </w:r>
          </w:p>
        </w:tc>
        <w:tc>
          <w:tcPr>
            <w:tcW w:w="1720" w:type="dxa"/>
            <w:noWrap/>
            <w:vAlign w:val="center"/>
            <w:hideMark/>
          </w:tcPr>
          <w:p w14:paraId="6B662DE1" w14:textId="77777777" w:rsidR="0026164E" w:rsidRPr="0026164E" w:rsidRDefault="0026164E" w:rsidP="0026164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المصطلحات</w:t>
            </w:r>
          </w:p>
        </w:tc>
      </w:tr>
      <w:tr w:rsidR="0026164E" w:rsidRPr="0026164E" w14:paraId="5C9A6F78" w14:textId="77777777" w:rsidTr="0026164E">
        <w:trPr>
          <w:trHeight w:val="300"/>
        </w:trPr>
        <w:tc>
          <w:tcPr>
            <w:tcW w:w="14260" w:type="dxa"/>
            <w:noWrap/>
            <w:hideMark/>
          </w:tcPr>
          <w:p w14:paraId="3B30F410" w14:textId="77777777" w:rsidR="0026164E" w:rsidRPr="0026164E" w:rsidRDefault="0026164E" w:rsidP="0026164E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t>حوّل العرض السردي إلى تحليل نقدي ومقارن بين الدراسات.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br/>
              <w:t>اختم القسم بفقرة تبرز التميز النسبي للدراسة الحالية.</w:t>
            </w:r>
          </w:p>
        </w:tc>
        <w:tc>
          <w:tcPr>
            <w:tcW w:w="1720" w:type="dxa"/>
            <w:noWrap/>
            <w:vAlign w:val="center"/>
            <w:hideMark/>
          </w:tcPr>
          <w:p w14:paraId="600FE393" w14:textId="77777777" w:rsidR="0026164E" w:rsidRPr="0026164E" w:rsidRDefault="0026164E" w:rsidP="0026164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الدراسات السابقة</w:t>
            </w:r>
          </w:p>
        </w:tc>
      </w:tr>
      <w:tr w:rsidR="0026164E" w:rsidRPr="0026164E" w14:paraId="5BA483AB" w14:textId="77777777" w:rsidTr="0026164E">
        <w:trPr>
          <w:trHeight w:val="300"/>
        </w:trPr>
        <w:tc>
          <w:tcPr>
            <w:tcW w:w="14260" w:type="dxa"/>
            <w:noWrap/>
            <w:hideMark/>
          </w:tcPr>
          <w:p w14:paraId="2BB32C1B" w14:textId="77777777" w:rsidR="0026164E" w:rsidRPr="0026164E" w:rsidRDefault="0026164E" w:rsidP="0026164E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lastRenderedPageBreak/>
              <w:t>خصص قسمًا مستقلًا لعرض النظريات الداعمة للدراسة.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br/>
              <w:t xml:space="preserve">وضّح كيف تفسر هذه النظريات العلاقة بين 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</w:rPr>
              <w:t>E-HRM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والتميز المؤسسي.</w:t>
            </w:r>
          </w:p>
        </w:tc>
        <w:tc>
          <w:tcPr>
            <w:tcW w:w="1720" w:type="dxa"/>
            <w:noWrap/>
            <w:vAlign w:val="center"/>
            <w:hideMark/>
          </w:tcPr>
          <w:p w14:paraId="13AFD5AA" w14:textId="77777777" w:rsidR="0026164E" w:rsidRPr="0026164E" w:rsidRDefault="0026164E" w:rsidP="0026164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الإطار النظري</w:t>
            </w:r>
          </w:p>
        </w:tc>
      </w:tr>
      <w:tr w:rsidR="0026164E" w:rsidRPr="0026164E" w14:paraId="69EEB62E" w14:textId="77777777" w:rsidTr="0026164E">
        <w:trPr>
          <w:trHeight w:val="300"/>
        </w:trPr>
        <w:tc>
          <w:tcPr>
            <w:tcW w:w="14260" w:type="dxa"/>
            <w:noWrap/>
            <w:hideMark/>
          </w:tcPr>
          <w:p w14:paraId="515C17B4" w14:textId="77777777" w:rsidR="0026164E" w:rsidRPr="0026164E" w:rsidRDefault="0026164E" w:rsidP="0026164E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t>حدد حجم العينة وطريقة سحبها بدقة باستخدام أدوات علمية.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br/>
              <w:t>صف خصائص الأداة وطريقة بناءها، والتحقق من صدقها وثباتها.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br/>
              <w:t>أضف الاعتبارات الأخلاقية وجدولًا زمنيًا للتنفيذ.</w:t>
            </w:r>
          </w:p>
        </w:tc>
        <w:tc>
          <w:tcPr>
            <w:tcW w:w="1720" w:type="dxa"/>
            <w:noWrap/>
            <w:vAlign w:val="center"/>
            <w:hideMark/>
          </w:tcPr>
          <w:p w14:paraId="55063366" w14:textId="77777777" w:rsidR="0026164E" w:rsidRPr="0026164E" w:rsidRDefault="0026164E" w:rsidP="0026164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المنهجية</w:t>
            </w:r>
          </w:p>
        </w:tc>
      </w:tr>
      <w:tr w:rsidR="0026164E" w:rsidRPr="0026164E" w14:paraId="3D33D654" w14:textId="77777777" w:rsidTr="0026164E">
        <w:trPr>
          <w:trHeight w:val="300"/>
        </w:trPr>
        <w:tc>
          <w:tcPr>
            <w:tcW w:w="14260" w:type="dxa"/>
            <w:noWrap/>
            <w:hideMark/>
          </w:tcPr>
          <w:p w14:paraId="05CFF2A8" w14:textId="77777777" w:rsidR="0026164E" w:rsidRPr="0026164E" w:rsidRDefault="0026164E" w:rsidP="0026164E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t>اربط كل فرضية بالأداة التحليلية المناسبة واذكر المبررات.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br/>
              <w:t xml:space="preserve">انظر في استخدام أدوات متقدمة مثل 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</w:rPr>
              <w:t>SEM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لتحسين التفسير الإحصائي.</w:t>
            </w:r>
          </w:p>
        </w:tc>
        <w:tc>
          <w:tcPr>
            <w:tcW w:w="1720" w:type="dxa"/>
            <w:noWrap/>
            <w:vAlign w:val="center"/>
            <w:hideMark/>
          </w:tcPr>
          <w:p w14:paraId="159CD8BF" w14:textId="77777777" w:rsidR="0026164E" w:rsidRPr="0026164E" w:rsidRDefault="0026164E" w:rsidP="0026164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المعالجات الإحصائية</w:t>
            </w:r>
          </w:p>
        </w:tc>
      </w:tr>
      <w:tr w:rsidR="0026164E" w:rsidRPr="0026164E" w14:paraId="076FC8F2" w14:textId="77777777" w:rsidTr="0026164E">
        <w:trPr>
          <w:trHeight w:val="300"/>
        </w:trPr>
        <w:tc>
          <w:tcPr>
            <w:tcW w:w="14260" w:type="dxa"/>
            <w:noWrap/>
            <w:hideMark/>
          </w:tcPr>
          <w:p w14:paraId="08B21E2D" w14:textId="77777777" w:rsidR="0026164E" w:rsidRPr="0026164E" w:rsidRDefault="0026164E" w:rsidP="0026164E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التزم بأسلوب 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</w:rPr>
              <w:t>APA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الإصدار السابع في جميع المراجع.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br/>
              <w:t>افصل بين المراجع العربية والأجنبية ورتبها ترتيبًا هجائيًا.</w:t>
            </w:r>
          </w:p>
        </w:tc>
        <w:tc>
          <w:tcPr>
            <w:tcW w:w="1720" w:type="dxa"/>
            <w:noWrap/>
            <w:vAlign w:val="center"/>
            <w:hideMark/>
          </w:tcPr>
          <w:p w14:paraId="343C46AA" w14:textId="77777777" w:rsidR="0026164E" w:rsidRPr="0026164E" w:rsidRDefault="0026164E" w:rsidP="0026164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التوثيق والمراجع</w:t>
            </w:r>
          </w:p>
        </w:tc>
      </w:tr>
      <w:tr w:rsidR="0026164E" w:rsidRPr="0026164E" w14:paraId="4AED3F76" w14:textId="77777777" w:rsidTr="0026164E">
        <w:trPr>
          <w:trHeight w:val="300"/>
        </w:trPr>
        <w:tc>
          <w:tcPr>
            <w:tcW w:w="14260" w:type="dxa"/>
            <w:noWrap/>
            <w:hideMark/>
          </w:tcPr>
          <w:p w14:paraId="667C8F94" w14:textId="77777777" w:rsidR="0026164E" w:rsidRPr="0026164E" w:rsidRDefault="0026164E" w:rsidP="0026164E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t>قدّم جدولًا زمنيًا مفصلًا يبيّن خطوات جمع البيانات وتحليلها.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br/>
              <w:t>وضّح آلية بناء الأداة والتحكيم والتحقق من صلاحيتها.</w:t>
            </w:r>
          </w:p>
        </w:tc>
        <w:tc>
          <w:tcPr>
            <w:tcW w:w="1720" w:type="dxa"/>
            <w:noWrap/>
            <w:vAlign w:val="center"/>
            <w:hideMark/>
          </w:tcPr>
          <w:p w14:paraId="539D0C49" w14:textId="77777777" w:rsidR="0026164E" w:rsidRPr="0026164E" w:rsidRDefault="0026164E" w:rsidP="0026164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المسار الإجرائي</w:t>
            </w:r>
          </w:p>
        </w:tc>
      </w:tr>
      <w:tr w:rsidR="0026164E" w:rsidRPr="0026164E" w14:paraId="5177CF53" w14:textId="77777777" w:rsidTr="0026164E">
        <w:trPr>
          <w:trHeight w:val="300"/>
        </w:trPr>
        <w:tc>
          <w:tcPr>
            <w:tcW w:w="14260" w:type="dxa"/>
            <w:noWrap/>
            <w:hideMark/>
          </w:tcPr>
          <w:p w14:paraId="0AA85DC6" w14:textId="77777777" w:rsidR="0026164E" w:rsidRPr="0026164E" w:rsidRDefault="0026164E" w:rsidP="0026164E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t>استخدم لغة أكاديمية دقيقة، وابتعد عن الحشو والإنشاء.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br/>
              <w:t>دقق لغويًا في كل الفقرات وتأكد من الترابط بين الجمل.</w:t>
            </w:r>
          </w:p>
        </w:tc>
        <w:tc>
          <w:tcPr>
            <w:tcW w:w="1720" w:type="dxa"/>
            <w:noWrap/>
            <w:vAlign w:val="center"/>
            <w:hideMark/>
          </w:tcPr>
          <w:p w14:paraId="7822287A" w14:textId="77777777" w:rsidR="0026164E" w:rsidRPr="0026164E" w:rsidRDefault="0026164E" w:rsidP="0026164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الصياغة الأكاديمية</w:t>
            </w:r>
          </w:p>
        </w:tc>
      </w:tr>
      <w:tr w:rsidR="0026164E" w:rsidRPr="0026164E" w14:paraId="68606503" w14:textId="77777777" w:rsidTr="0026164E">
        <w:trPr>
          <w:trHeight w:val="300"/>
        </w:trPr>
        <w:tc>
          <w:tcPr>
            <w:tcW w:w="14260" w:type="dxa"/>
            <w:noWrap/>
            <w:hideMark/>
          </w:tcPr>
          <w:p w14:paraId="7C59787E" w14:textId="77777777" w:rsidR="0026164E" w:rsidRPr="0026164E" w:rsidRDefault="0026164E" w:rsidP="0026164E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t>الموضوع جيد علميًا، لكن الخطة بحاجة إلى تطوير شكلي وتحليلي.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br/>
              <w:t>ينبغي تحسين الأهداف، الفرضيات، الدراسات السابقة، والمنهجية.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br/>
              <w:t xml:space="preserve">الالتزام بتوثيق 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</w:rPr>
              <w:t>APA</w:t>
            </w:r>
            <w:r w:rsidRPr="0026164E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وتحقيق تكامل بين المكونات العلمية.</w:t>
            </w:r>
          </w:p>
        </w:tc>
        <w:tc>
          <w:tcPr>
            <w:tcW w:w="1720" w:type="dxa"/>
            <w:noWrap/>
            <w:vAlign w:val="center"/>
            <w:hideMark/>
          </w:tcPr>
          <w:p w14:paraId="0F7075B5" w14:textId="77777777" w:rsidR="0026164E" w:rsidRPr="0026164E" w:rsidRDefault="0026164E" w:rsidP="0026164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26164E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التقييم النهائي</w:t>
            </w:r>
          </w:p>
        </w:tc>
      </w:tr>
    </w:tbl>
    <w:p w14:paraId="67F62FEB" w14:textId="77777777" w:rsidR="000535F0" w:rsidRDefault="000535F0" w:rsidP="000535F0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  <w:rtl/>
        </w:rPr>
      </w:pPr>
    </w:p>
    <w:p w14:paraId="11ACEAAB" w14:textId="77777777" w:rsidR="000535F0" w:rsidRPr="000535F0" w:rsidRDefault="000535F0" w:rsidP="000535F0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</w:rPr>
      </w:pPr>
    </w:p>
    <w:sectPr w:rsidR="000535F0" w:rsidRPr="000535F0" w:rsidSect="00402C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800A1"/>
    <w:multiLevelType w:val="multilevel"/>
    <w:tmpl w:val="86588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CE2555"/>
    <w:multiLevelType w:val="hybridMultilevel"/>
    <w:tmpl w:val="B686BB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33426"/>
    <w:multiLevelType w:val="multilevel"/>
    <w:tmpl w:val="AEB84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5C972E0"/>
    <w:multiLevelType w:val="hybridMultilevel"/>
    <w:tmpl w:val="AEDA58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F2A8C"/>
    <w:multiLevelType w:val="multilevel"/>
    <w:tmpl w:val="03D20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B943534"/>
    <w:multiLevelType w:val="hybridMultilevel"/>
    <w:tmpl w:val="97E6D8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0459F"/>
    <w:multiLevelType w:val="multilevel"/>
    <w:tmpl w:val="311AF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1DD60D4"/>
    <w:multiLevelType w:val="multilevel"/>
    <w:tmpl w:val="D0DC0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5211A70"/>
    <w:multiLevelType w:val="hybridMultilevel"/>
    <w:tmpl w:val="B92A200E"/>
    <w:lvl w:ilvl="0" w:tplc="4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D5607"/>
    <w:multiLevelType w:val="multilevel"/>
    <w:tmpl w:val="2E306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88562DF"/>
    <w:multiLevelType w:val="multilevel"/>
    <w:tmpl w:val="B12C9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91D2A62"/>
    <w:multiLevelType w:val="multilevel"/>
    <w:tmpl w:val="7CAE9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9E22C99"/>
    <w:multiLevelType w:val="multilevel"/>
    <w:tmpl w:val="6DDAE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1EC0A7E"/>
    <w:multiLevelType w:val="multilevel"/>
    <w:tmpl w:val="86562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8DC3E71"/>
    <w:multiLevelType w:val="hybridMultilevel"/>
    <w:tmpl w:val="4A06534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952E94"/>
    <w:multiLevelType w:val="multilevel"/>
    <w:tmpl w:val="4C3AA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C7612BB"/>
    <w:multiLevelType w:val="hybridMultilevel"/>
    <w:tmpl w:val="4A0653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4561043">
    <w:abstractNumId w:val="8"/>
  </w:num>
  <w:num w:numId="2" w16cid:durableId="396905786">
    <w:abstractNumId w:val="12"/>
  </w:num>
  <w:num w:numId="3" w16cid:durableId="1583099983">
    <w:abstractNumId w:val="11"/>
  </w:num>
  <w:num w:numId="4" w16cid:durableId="313026198">
    <w:abstractNumId w:val="7"/>
  </w:num>
  <w:num w:numId="5" w16cid:durableId="249192842">
    <w:abstractNumId w:val="2"/>
  </w:num>
  <w:num w:numId="6" w16cid:durableId="115217520">
    <w:abstractNumId w:val="6"/>
  </w:num>
  <w:num w:numId="7" w16cid:durableId="1367025408">
    <w:abstractNumId w:val="10"/>
  </w:num>
  <w:num w:numId="8" w16cid:durableId="1891454577">
    <w:abstractNumId w:val="13"/>
  </w:num>
  <w:num w:numId="9" w16cid:durableId="1828208402">
    <w:abstractNumId w:val="4"/>
  </w:num>
  <w:num w:numId="10" w16cid:durableId="610087643">
    <w:abstractNumId w:val="0"/>
  </w:num>
  <w:num w:numId="11" w16cid:durableId="1226525575">
    <w:abstractNumId w:val="9"/>
  </w:num>
  <w:num w:numId="12" w16cid:durableId="1657298617">
    <w:abstractNumId w:val="15"/>
  </w:num>
  <w:num w:numId="13" w16cid:durableId="1160390535">
    <w:abstractNumId w:val="3"/>
  </w:num>
  <w:num w:numId="14" w16cid:durableId="1422263269">
    <w:abstractNumId w:val="5"/>
  </w:num>
  <w:num w:numId="15" w16cid:durableId="1193348509">
    <w:abstractNumId w:val="16"/>
  </w:num>
  <w:num w:numId="16" w16cid:durableId="850220807">
    <w:abstractNumId w:val="14"/>
  </w:num>
  <w:num w:numId="17" w16cid:durableId="15507992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NDc0MLYwMzcyNrA0MbZQ0lEKTi0uzszPAykwrgUA/teA0iwAAAA="/>
  </w:docVars>
  <w:rsids>
    <w:rsidRoot w:val="00C47479"/>
    <w:rsid w:val="000535F0"/>
    <w:rsid w:val="00071F16"/>
    <w:rsid w:val="000765EF"/>
    <w:rsid w:val="00156983"/>
    <w:rsid w:val="00156D36"/>
    <w:rsid w:val="00175FB1"/>
    <w:rsid w:val="0026164E"/>
    <w:rsid w:val="002D2837"/>
    <w:rsid w:val="00325575"/>
    <w:rsid w:val="00330BFF"/>
    <w:rsid w:val="003B3C7C"/>
    <w:rsid w:val="00402C56"/>
    <w:rsid w:val="004D4355"/>
    <w:rsid w:val="004E2A73"/>
    <w:rsid w:val="00551642"/>
    <w:rsid w:val="0055686D"/>
    <w:rsid w:val="006348BA"/>
    <w:rsid w:val="00655342"/>
    <w:rsid w:val="006F0615"/>
    <w:rsid w:val="0074770F"/>
    <w:rsid w:val="007878BB"/>
    <w:rsid w:val="00791EAC"/>
    <w:rsid w:val="007A04A6"/>
    <w:rsid w:val="007C107D"/>
    <w:rsid w:val="00811436"/>
    <w:rsid w:val="00834030"/>
    <w:rsid w:val="008D7D5C"/>
    <w:rsid w:val="008F028C"/>
    <w:rsid w:val="00925D39"/>
    <w:rsid w:val="009A4FC4"/>
    <w:rsid w:val="009D7842"/>
    <w:rsid w:val="009E64A7"/>
    <w:rsid w:val="00A03C0D"/>
    <w:rsid w:val="00A079A5"/>
    <w:rsid w:val="00A12220"/>
    <w:rsid w:val="00A82DB2"/>
    <w:rsid w:val="00AA307B"/>
    <w:rsid w:val="00AE4CF0"/>
    <w:rsid w:val="00B004A4"/>
    <w:rsid w:val="00B66C4D"/>
    <w:rsid w:val="00C105A5"/>
    <w:rsid w:val="00C30C22"/>
    <w:rsid w:val="00C47479"/>
    <w:rsid w:val="00C64C1E"/>
    <w:rsid w:val="00C679DF"/>
    <w:rsid w:val="00CC1969"/>
    <w:rsid w:val="00CC3CF5"/>
    <w:rsid w:val="00CD4D50"/>
    <w:rsid w:val="00CD695F"/>
    <w:rsid w:val="00D80490"/>
    <w:rsid w:val="00DC433F"/>
    <w:rsid w:val="00DD07DC"/>
    <w:rsid w:val="00E014D4"/>
    <w:rsid w:val="00E244B1"/>
    <w:rsid w:val="00E50B57"/>
    <w:rsid w:val="00E82CBB"/>
    <w:rsid w:val="00EB258C"/>
    <w:rsid w:val="00EC1D45"/>
    <w:rsid w:val="00F65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49E11B"/>
  <w15:chartTrackingRefBased/>
  <w15:docId w15:val="{6F246EBC-0A1A-4AF0-9E9D-D2A286FDF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74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74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74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74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74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74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74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74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74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74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74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474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74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74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74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74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74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74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74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74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74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74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74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74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74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74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74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74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747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02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E2A73"/>
    <w:rPr>
      <w:b/>
      <w:bCs/>
    </w:rPr>
  </w:style>
  <w:style w:type="paragraph" w:styleId="NormalWeb">
    <w:name w:val="Normal (Web)"/>
    <w:basedOn w:val="Normal"/>
    <w:uiPriority w:val="99"/>
    <w:unhideWhenUsed/>
    <w:rsid w:val="00551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AE"/>
      <w14:ligatures w14:val="none"/>
    </w:rPr>
  </w:style>
  <w:style w:type="character" w:styleId="Emphasis">
    <w:name w:val="Emphasis"/>
    <w:basedOn w:val="DefaultParagraphFont"/>
    <w:uiPriority w:val="20"/>
    <w:qFormat/>
    <w:rsid w:val="009E64A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86940">
          <w:blockQuote w:val="1"/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18" w:color="auto"/>
            <w:bottom w:val="single" w:sz="2" w:space="0" w:color="auto"/>
            <w:right w:val="single" w:sz="2" w:space="0" w:color="auto"/>
          </w:divBdr>
        </w:div>
      </w:divsChild>
    </w:div>
    <w:div w:id="7390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5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6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7</Pages>
  <Words>1774</Words>
  <Characters>9498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 Asrawi</dc:creator>
  <cp:keywords/>
  <dc:description/>
  <cp:lastModifiedBy>Fadi Abdelfattah</cp:lastModifiedBy>
  <cp:revision>36</cp:revision>
  <dcterms:created xsi:type="dcterms:W3CDTF">2025-07-16T01:44:00Z</dcterms:created>
  <dcterms:modified xsi:type="dcterms:W3CDTF">2025-07-18T21:14:00Z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113a575e-5624-40b5-a475-609991291e9f</vt:lpwstr>
  </property>
</Properties>
</file>