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39C4" w:rsidRDefault="008E75E5">
      <w:r>
        <w:t>Midocean University</w:t>
      </w:r>
    </w:p>
    <w:p w:rsidR="00D139C4" w:rsidRDefault="008E75E5">
      <w:r>
        <w:t>College of Management</w:t>
      </w:r>
    </w:p>
    <w:p w:rsidR="00D139C4" w:rsidRDefault="008E75E5">
      <w:r>
        <w:t xml:space="preserve">Leader Name: </w:t>
      </w:r>
      <w:r w:rsidR="00C61D7C" w:rsidRPr="00C61D7C">
        <w:rPr>
          <w:rtl/>
        </w:rPr>
        <w:t>رؤى محمد مجلد</w:t>
      </w:r>
    </w:p>
    <w:p w:rsidR="00D139C4" w:rsidRDefault="008E75E5">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139C4">
        <w:trPr>
          <w:trHeight w:val="453"/>
        </w:trPr>
        <w:tc>
          <w:tcPr>
            <w:tcW w:w="3897" w:type="dxa"/>
            <w:shd w:val="clear" w:color="auto" w:fill="EEECE1"/>
            <w:vAlign w:val="center"/>
          </w:tcPr>
          <w:p w:rsidR="00D139C4" w:rsidRDefault="00D139C4"/>
        </w:tc>
        <w:tc>
          <w:tcPr>
            <w:tcW w:w="1060" w:type="dxa"/>
            <w:shd w:val="clear" w:color="auto" w:fill="EEECE1"/>
            <w:vAlign w:val="center"/>
          </w:tcPr>
          <w:p w:rsidR="00D139C4" w:rsidRDefault="008E75E5">
            <w:pPr>
              <w:jc w:val="center"/>
            </w:pPr>
            <w:r>
              <w:t>Accepted</w:t>
            </w:r>
          </w:p>
        </w:tc>
        <w:tc>
          <w:tcPr>
            <w:tcW w:w="944" w:type="dxa"/>
            <w:shd w:val="clear" w:color="auto" w:fill="EEECE1"/>
            <w:vAlign w:val="center"/>
          </w:tcPr>
          <w:p w:rsidR="00D139C4" w:rsidRDefault="008E75E5">
            <w:pPr>
              <w:jc w:val="center"/>
            </w:pPr>
            <w:r>
              <w:t>Refused</w:t>
            </w:r>
          </w:p>
        </w:tc>
        <w:tc>
          <w:tcPr>
            <w:tcW w:w="1177" w:type="dxa"/>
            <w:shd w:val="clear" w:color="auto" w:fill="EEECE1"/>
            <w:vAlign w:val="center"/>
          </w:tcPr>
          <w:p w:rsidR="00D139C4" w:rsidRDefault="008E75E5">
            <w:pPr>
              <w:jc w:val="center"/>
            </w:pPr>
            <w:r>
              <w:t>Developed</w:t>
            </w:r>
          </w:p>
        </w:tc>
        <w:tc>
          <w:tcPr>
            <w:tcW w:w="3978" w:type="dxa"/>
            <w:shd w:val="clear" w:color="auto" w:fill="EEECE1"/>
            <w:vAlign w:val="center"/>
          </w:tcPr>
          <w:p w:rsidR="00D139C4" w:rsidRDefault="008E75E5">
            <w:pPr>
              <w:jc w:val="center"/>
            </w:pPr>
            <w:r>
              <w:t>Comment</w:t>
            </w:r>
          </w:p>
        </w:tc>
      </w:tr>
      <w:tr w:rsidR="00D139C4">
        <w:trPr>
          <w:trHeight w:val="473"/>
        </w:trPr>
        <w:tc>
          <w:tcPr>
            <w:tcW w:w="3897" w:type="dxa"/>
            <w:shd w:val="clear" w:color="auto" w:fill="EEECE1"/>
            <w:vAlign w:val="center"/>
          </w:tcPr>
          <w:p w:rsidR="00D139C4" w:rsidRDefault="008E75E5">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D139C4" w:rsidRDefault="007C32A4">
            <w:pPr>
              <w:jc w:val="center"/>
            </w:pPr>
            <w:r w:rsidRPr="007C32A4">
              <w:t>√</w:t>
            </w:r>
          </w:p>
        </w:tc>
        <w:tc>
          <w:tcPr>
            <w:tcW w:w="944" w:type="dxa"/>
            <w:vAlign w:val="center"/>
          </w:tcPr>
          <w:p w:rsidR="00D139C4" w:rsidRDefault="00D139C4">
            <w:pPr>
              <w:jc w:val="center"/>
            </w:pPr>
          </w:p>
        </w:tc>
        <w:tc>
          <w:tcPr>
            <w:tcW w:w="1177" w:type="dxa"/>
            <w:vAlign w:val="center"/>
          </w:tcPr>
          <w:p w:rsidR="00D139C4" w:rsidRDefault="00D139C4">
            <w:pPr>
              <w:jc w:val="center"/>
            </w:pPr>
          </w:p>
        </w:tc>
        <w:tc>
          <w:tcPr>
            <w:tcW w:w="3978" w:type="dxa"/>
            <w:vAlign w:val="center"/>
          </w:tcPr>
          <w:p w:rsidR="00D139C4" w:rsidRDefault="008E75E5">
            <w:pPr>
              <w:jc w:val="center"/>
            </w:pPr>
            <w:r>
              <w:t>.</w:t>
            </w:r>
          </w:p>
          <w:p w:rsidR="00D139C4" w:rsidRDefault="00D139C4">
            <w:pPr>
              <w:jc w:val="center"/>
            </w:pPr>
          </w:p>
        </w:tc>
      </w:tr>
      <w:tr w:rsidR="00CD0F5A">
        <w:trPr>
          <w:trHeight w:val="453"/>
        </w:trPr>
        <w:tc>
          <w:tcPr>
            <w:tcW w:w="3897" w:type="dxa"/>
            <w:shd w:val="clear" w:color="auto" w:fill="EEECE1"/>
            <w:vAlign w:val="center"/>
          </w:tcPr>
          <w:p w:rsidR="00CD0F5A" w:rsidRDefault="00CD0F5A" w:rsidP="00CD0F5A">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CD0F5A" w:rsidRDefault="00CD0F5A" w:rsidP="00CD0F5A">
            <w:pPr>
              <w:jc w:val="center"/>
            </w:pPr>
          </w:p>
        </w:tc>
        <w:tc>
          <w:tcPr>
            <w:tcW w:w="944" w:type="dxa"/>
            <w:vAlign w:val="center"/>
          </w:tcPr>
          <w:p w:rsidR="00CD0F5A" w:rsidRDefault="00CD0F5A" w:rsidP="00CD0F5A">
            <w:pPr>
              <w:jc w:val="center"/>
            </w:pPr>
          </w:p>
        </w:tc>
        <w:tc>
          <w:tcPr>
            <w:tcW w:w="1177" w:type="dxa"/>
            <w:vAlign w:val="center"/>
          </w:tcPr>
          <w:p w:rsidR="00CD0F5A" w:rsidRDefault="00CD0F5A" w:rsidP="00CD0F5A">
            <w:pPr>
              <w:jc w:val="center"/>
            </w:pPr>
            <w:r w:rsidRPr="007C32A4">
              <w:t>√</w:t>
            </w:r>
          </w:p>
        </w:tc>
        <w:tc>
          <w:tcPr>
            <w:tcW w:w="3978" w:type="dxa"/>
            <w:vAlign w:val="center"/>
          </w:tcPr>
          <w:p w:rsidR="00CD0F5A" w:rsidRPr="003D722D" w:rsidRDefault="00CD0F5A" w:rsidP="00CD0F5A">
            <w:pPr>
              <w:bidi/>
              <w:jc w:val="center"/>
              <w:rPr>
                <w:rtl/>
              </w:rPr>
            </w:pPr>
            <w:r w:rsidRPr="003D722D">
              <w:t xml:space="preserve">: </w:t>
            </w:r>
            <w:r w:rsidRPr="003D722D">
              <w:rPr>
                <w:rtl/>
              </w:rPr>
              <w:t>يجب أن يعكس عنوان البحث العلاقة بين المتغير التابع والمتغير المستقل ونطاق تطبيق الدراسة</w:t>
            </w:r>
          </w:p>
          <w:p w:rsidR="00CD0F5A" w:rsidRPr="003D722D" w:rsidRDefault="00CD0F5A" w:rsidP="00CD0F5A">
            <w:pPr>
              <w:bidi/>
              <w:jc w:val="center"/>
              <w:rPr>
                <w:color w:val="FF0000"/>
              </w:rPr>
            </w:pPr>
            <w:r w:rsidRPr="003D722D">
              <w:rPr>
                <w:color w:val="FF0000"/>
                <w:rtl/>
              </w:rPr>
              <w:t xml:space="preserve">نطاق التطبيق: العنوان يشير إلى "الجهات الإشرافية"، ولكنه لا يحدد الدولة أو القطاع المستهدف، مما يجعله عامًا. </w:t>
            </w:r>
          </w:p>
          <w:p w:rsidR="00CD0F5A" w:rsidRPr="003D722D" w:rsidRDefault="00CD0F5A" w:rsidP="00CD0F5A">
            <w:pPr>
              <w:bidi/>
              <w:jc w:val="center"/>
              <w:rPr>
                <w:color w:val="FF0000"/>
                <w:rtl/>
              </w:rPr>
            </w:pPr>
            <w:r w:rsidRPr="003D722D">
              <w:rPr>
                <w:color w:val="FF0000"/>
                <w:rtl/>
              </w:rPr>
              <w:t>الخصوصية وسرية البيانات: من الجيد الإشارة إلى الحفاظ على سرية البيانات، ولكن يمكن دمجها في السياق البحثي بشكل أكثر سلاسة</w:t>
            </w:r>
          </w:p>
          <w:p w:rsidR="00CD0F5A" w:rsidRPr="003D722D" w:rsidRDefault="00CD0F5A" w:rsidP="00CD0F5A">
            <w:pPr>
              <w:bidi/>
              <w:jc w:val="center"/>
              <w:rPr>
                <w:color w:val="FF0000"/>
                <w:rtl/>
              </w:rPr>
            </w:pPr>
            <w:r w:rsidRPr="003D722D">
              <w:rPr>
                <w:rFonts w:hint="cs"/>
                <w:color w:val="FF0000"/>
                <w:rtl/>
              </w:rPr>
              <w:t>على سبيل المثال</w:t>
            </w:r>
          </w:p>
          <w:p w:rsidR="00CD0F5A" w:rsidRPr="003D722D" w:rsidRDefault="00CD0F5A" w:rsidP="00CD0F5A">
            <w:pPr>
              <w:bidi/>
              <w:jc w:val="center"/>
              <w:rPr>
                <w:color w:val="FF0000"/>
                <w:rtl/>
              </w:rPr>
            </w:pPr>
            <w:r w:rsidRPr="003D722D">
              <w:rPr>
                <w:color w:val="FF0000"/>
                <w:rtl/>
              </w:rPr>
              <w:t>استخدام الذكاء الاصطناعي في تقليل أخطاء مدخلي البيانات وتعزيز كفاءة الأداء في الجهات الإشرافية بقطاع [اسم القطاع] في [الدولة] مع ضمان سرية البيانات</w:t>
            </w:r>
          </w:p>
          <w:p w:rsidR="00CD0F5A" w:rsidRPr="003D722D" w:rsidRDefault="00CD0F5A" w:rsidP="00CD0F5A">
            <w:pPr>
              <w:bidi/>
              <w:jc w:val="center"/>
              <w:rPr>
                <w:color w:val="FF0000"/>
                <w:rtl/>
              </w:rPr>
            </w:pPr>
            <w:r w:rsidRPr="003D722D">
              <w:rPr>
                <w:color w:val="FF0000"/>
                <w:rtl/>
              </w:rPr>
              <w:t xml:space="preserve">العنوان يحتوي على </w:t>
            </w:r>
            <w:r w:rsidRPr="003D722D">
              <w:rPr>
                <w:rStyle w:val="Strong"/>
                <w:color w:val="FF0000"/>
                <w:rtl/>
              </w:rPr>
              <w:t>متغيرين تابعين</w:t>
            </w:r>
            <w:r w:rsidRPr="003D722D">
              <w:rPr>
                <w:color w:val="FF0000"/>
                <w:rtl/>
              </w:rPr>
              <w:t xml:space="preserve"> وليس متغيرًا واحدًا، مما قد يجعل قياس العلاقة بين الذكاء الاصطناعي والأداء أكثر تعقيدًا</w:t>
            </w:r>
            <w:r w:rsidRPr="003D722D">
              <w:rPr>
                <w:color w:val="FF0000"/>
              </w:rPr>
              <w:t>.</w:t>
            </w:r>
          </w:p>
          <w:p w:rsidR="00CD0F5A" w:rsidRPr="003D722D" w:rsidRDefault="00CD0F5A" w:rsidP="00CD0F5A">
            <w:pPr>
              <w:bidi/>
              <w:jc w:val="center"/>
              <w:rPr>
                <w:color w:val="FF0000"/>
                <w:rtl/>
              </w:rPr>
            </w:pPr>
            <w:r w:rsidRPr="003D722D">
              <w:rPr>
                <w:color w:val="FF0000"/>
                <w:rtl/>
              </w:rPr>
              <w:t>اقتراح لتحسين العنوان لجعله أكثر دقة</w:t>
            </w:r>
            <w:r w:rsidRPr="003D722D">
              <w:rPr>
                <w:color w:val="FF0000"/>
              </w:rPr>
              <w:t>:</w:t>
            </w:r>
          </w:p>
          <w:p w:rsidR="00CD0F5A" w:rsidRPr="003D722D" w:rsidRDefault="00CD0F5A" w:rsidP="00CD0F5A">
            <w:pPr>
              <w:bidi/>
              <w:jc w:val="center"/>
              <w:rPr>
                <w:color w:val="FF0000"/>
                <w:rtl/>
              </w:rPr>
            </w:pPr>
            <w:r w:rsidRPr="003D722D">
              <w:rPr>
                <w:color w:val="FF0000"/>
                <w:rtl/>
              </w:rPr>
              <w:t>إذا كان التركيز على تقليل الأخطاء فقط</w:t>
            </w:r>
            <w:r w:rsidRPr="003D722D">
              <w:rPr>
                <w:color w:val="FF0000"/>
              </w:rPr>
              <w:t>:</w:t>
            </w:r>
          </w:p>
          <w:p w:rsidR="00CD0F5A" w:rsidRPr="003D722D" w:rsidRDefault="00CD0F5A" w:rsidP="00CD0F5A">
            <w:pPr>
              <w:bidi/>
              <w:jc w:val="center"/>
              <w:rPr>
                <w:color w:val="FF0000"/>
                <w:rtl/>
              </w:rPr>
            </w:pPr>
            <w:r w:rsidRPr="003D722D">
              <w:rPr>
                <w:color w:val="FF0000"/>
              </w:rPr>
              <w:t>"</w:t>
            </w:r>
            <w:r w:rsidRPr="003D722D">
              <w:rPr>
                <w:color w:val="FF0000"/>
                <w:rtl/>
              </w:rPr>
              <w:t xml:space="preserve">أثر استخدام الذكاء الاصطناعي على تقليل أخطاء مدخلي البيانات في الجهات الإشرافية </w:t>
            </w:r>
            <w:r w:rsidRPr="003D722D">
              <w:rPr>
                <w:color w:val="FF0000"/>
                <w:rtl/>
              </w:rPr>
              <w:t xml:space="preserve">بقطاع [اسم القطاع] </w:t>
            </w:r>
            <w:r w:rsidRPr="003D722D">
              <w:rPr>
                <w:color w:val="FF0000"/>
                <w:rtl/>
              </w:rPr>
              <w:t>بالمملكة العربية السعودية مع ضمان سرية البيانات</w:t>
            </w:r>
            <w:r w:rsidRPr="003D722D">
              <w:rPr>
                <w:color w:val="FF0000"/>
              </w:rPr>
              <w:t>".</w:t>
            </w:r>
          </w:p>
          <w:p w:rsidR="00CD0F5A" w:rsidRPr="003D722D" w:rsidRDefault="00CD0F5A" w:rsidP="00CD0F5A">
            <w:pPr>
              <w:bidi/>
              <w:jc w:val="center"/>
              <w:rPr>
                <w:color w:val="FF0000"/>
                <w:rtl/>
              </w:rPr>
            </w:pPr>
            <w:r w:rsidRPr="003D722D">
              <w:rPr>
                <w:color w:val="FF0000"/>
                <w:rtl/>
              </w:rPr>
              <w:t>إذا كان التركيز على تحسين الكفاءة</w:t>
            </w:r>
            <w:r w:rsidRPr="003D722D">
              <w:rPr>
                <w:color w:val="FF0000"/>
              </w:rPr>
              <w:t>:</w:t>
            </w:r>
          </w:p>
          <w:p w:rsidR="00CD0F5A" w:rsidRPr="003D722D" w:rsidRDefault="00CD0F5A" w:rsidP="00CD0F5A">
            <w:pPr>
              <w:bidi/>
              <w:jc w:val="center"/>
              <w:rPr>
                <w:color w:val="FF0000"/>
                <w:rtl/>
              </w:rPr>
            </w:pPr>
            <w:r w:rsidRPr="003D722D">
              <w:rPr>
                <w:color w:val="FF0000"/>
              </w:rPr>
              <w:t>"</w:t>
            </w:r>
            <w:r w:rsidRPr="003D722D">
              <w:rPr>
                <w:color w:val="FF0000"/>
                <w:rtl/>
              </w:rPr>
              <w:t xml:space="preserve">أثر استخدام الذكاء الاصطناعي على كفاءة الأداء في الجهات الإشرافية </w:t>
            </w:r>
            <w:r w:rsidRPr="003D722D">
              <w:rPr>
                <w:color w:val="FF0000"/>
                <w:rtl/>
              </w:rPr>
              <w:t xml:space="preserve">بقطاع [اسم القطاع] </w:t>
            </w:r>
            <w:r w:rsidRPr="003D722D">
              <w:rPr>
                <w:color w:val="FF0000"/>
                <w:rtl/>
              </w:rPr>
              <w:t>بالمملكة العربية السعودية مع ضمان سرية البيانات</w:t>
            </w:r>
            <w:r w:rsidRPr="003D722D">
              <w:rPr>
                <w:color w:val="FF0000"/>
              </w:rPr>
              <w:t>".</w:t>
            </w:r>
          </w:p>
          <w:p w:rsidR="00CD0F5A" w:rsidRPr="003D722D" w:rsidRDefault="00CD0F5A" w:rsidP="00CD0F5A">
            <w:pPr>
              <w:bidi/>
              <w:jc w:val="center"/>
              <w:rPr>
                <w:color w:val="FF0000"/>
                <w:rtl/>
              </w:rPr>
            </w:pPr>
            <w:r w:rsidRPr="003D722D">
              <w:rPr>
                <w:color w:val="FF0000"/>
                <w:rtl/>
              </w:rPr>
              <w:t>إذا كنت تريد الجمع بينهما مع توضيح العلاقة بشكل أفضل</w:t>
            </w:r>
            <w:r w:rsidRPr="003D722D">
              <w:rPr>
                <w:color w:val="FF0000"/>
              </w:rPr>
              <w:t>:</w:t>
            </w:r>
          </w:p>
          <w:p w:rsidR="00CD0F5A" w:rsidRPr="003D722D" w:rsidRDefault="00CD0F5A" w:rsidP="00CD0F5A">
            <w:pPr>
              <w:bidi/>
              <w:jc w:val="center"/>
              <w:rPr>
                <w:color w:val="FF0000"/>
                <w:rtl/>
              </w:rPr>
            </w:pPr>
            <w:r w:rsidRPr="003D722D">
              <w:rPr>
                <w:color w:val="FF0000"/>
              </w:rPr>
              <w:t>"</w:t>
            </w:r>
            <w:r w:rsidRPr="003D722D">
              <w:rPr>
                <w:color w:val="FF0000"/>
                <w:rtl/>
              </w:rPr>
              <w:t xml:space="preserve">دور الذكاء الاصطناعي في تحسين دقة إدخال البيانات وتعزيز كفاءة الأداء في الجهات الإشرافية </w:t>
            </w:r>
            <w:r w:rsidRPr="003D722D">
              <w:rPr>
                <w:color w:val="FF0000"/>
                <w:rtl/>
              </w:rPr>
              <w:t xml:space="preserve">بقطاع [اسم القطاع] </w:t>
            </w:r>
            <w:r w:rsidRPr="003D722D">
              <w:rPr>
                <w:color w:val="FF0000"/>
                <w:rtl/>
              </w:rPr>
              <w:t>بالمملكة العربية السعودية مع ضمان سرية البيانات</w:t>
            </w:r>
            <w:r w:rsidRPr="003D722D">
              <w:rPr>
                <w:color w:val="FF0000"/>
              </w:rPr>
              <w:t>".</w:t>
            </w:r>
          </w:p>
          <w:p w:rsidR="00CD0F5A" w:rsidRPr="003D722D" w:rsidRDefault="00CD0F5A" w:rsidP="00CD0F5A">
            <w:pPr>
              <w:bidi/>
              <w:jc w:val="center"/>
              <w:rPr>
                <w:color w:val="FF0000"/>
              </w:rPr>
            </w:pPr>
          </w:p>
        </w:tc>
      </w:tr>
      <w:tr w:rsidR="00CD0F5A">
        <w:trPr>
          <w:trHeight w:val="453"/>
        </w:trPr>
        <w:tc>
          <w:tcPr>
            <w:tcW w:w="3897" w:type="dxa"/>
            <w:shd w:val="clear" w:color="auto" w:fill="EEECE1"/>
            <w:vAlign w:val="center"/>
          </w:tcPr>
          <w:p w:rsidR="00CD0F5A" w:rsidRDefault="00CD0F5A" w:rsidP="00CD0F5A">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CD0F5A" w:rsidRDefault="00CD0F5A" w:rsidP="00CD0F5A">
            <w:pPr>
              <w:jc w:val="center"/>
            </w:pPr>
          </w:p>
        </w:tc>
        <w:tc>
          <w:tcPr>
            <w:tcW w:w="944" w:type="dxa"/>
            <w:vAlign w:val="center"/>
          </w:tcPr>
          <w:p w:rsidR="00CD0F5A" w:rsidRDefault="00CD0F5A" w:rsidP="00CD0F5A">
            <w:pPr>
              <w:jc w:val="center"/>
            </w:pPr>
          </w:p>
        </w:tc>
        <w:tc>
          <w:tcPr>
            <w:tcW w:w="1177" w:type="dxa"/>
            <w:vAlign w:val="center"/>
          </w:tcPr>
          <w:p w:rsidR="00CD0F5A" w:rsidRDefault="009C35F1" w:rsidP="00CD0F5A">
            <w:pPr>
              <w:jc w:val="center"/>
            </w:pPr>
            <w:r w:rsidRPr="009C35F1">
              <w:t>√</w:t>
            </w:r>
          </w:p>
        </w:tc>
        <w:tc>
          <w:tcPr>
            <w:tcW w:w="3978" w:type="dxa"/>
            <w:vAlign w:val="center"/>
          </w:tcPr>
          <w:p w:rsidR="00CD0F5A" w:rsidRDefault="00CD0F5A" w:rsidP="00CD0F5A">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9C35F1" w:rsidRPr="009C35F1" w:rsidRDefault="009C35F1" w:rsidP="00CD0F5A">
            <w:pPr>
              <w:jc w:val="center"/>
              <w:rPr>
                <w:color w:val="FF0000"/>
                <w:rtl/>
              </w:rPr>
            </w:pPr>
            <w:r w:rsidRPr="009C35F1">
              <w:rPr>
                <w:rFonts w:hint="cs"/>
                <w:color w:val="FF0000"/>
                <w:rtl/>
              </w:rPr>
              <w:t xml:space="preserve">يجب </w:t>
            </w:r>
            <w:r w:rsidR="00CF055C" w:rsidRPr="009C35F1">
              <w:rPr>
                <w:color w:val="FF0000"/>
                <w:rtl/>
              </w:rPr>
              <w:t>توضيح أكثر لكيفية ارتباط هذه الدراسات بالبحث الحالي، أي تقديم موجز واضح لنتائجها وكيف تساهم في بناء الدراسة الحالية</w:t>
            </w:r>
          </w:p>
          <w:p w:rsidR="00CF055C" w:rsidRPr="009C35F1" w:rsidRDefault="009C35F1" w:rsidP="00CD0F5A">
            <w:pPr>
              <w:jc w:val="center"/>
              <w:rPr>
                <w:color w:val="FF0000"/>
                <w:rtl/>
              </w:rPr>
            </w:pPr>
            <w:r w:rsidRPr="009C35F1">
              <w:rPr>
                <w:color w:val="FF0000"/>
                <w:rtl/>
              </w:rPr>
              <w:t>المقدمة أطول مما ينبغي، ويمكن إعادة صياغتها لتكون أكثر تركيزًا وإقناعًا</w:t>
            </w:r>
          </w:p>
          <w:p w:rsidR="009C35F1" w:rsidRDefault="009C35F1" w:rsidP="00CD0F5A">
            <w:pPr>
              <w:jc w:val="center"/>
            </w:pPr>
          </w:p>
        </w:tc>
      </w:tr>
      <w:tr w:rsidR="00CD0F5A">
        <w:trPr>
          <w:trHeight w:val="453"/>
        </w:trPr>
        <w:tc>
          <w:tcPr>
            <w:tcW w:w="3897" w:type="dxa"/>
            <w:shd w:val="clear" w:color="auto" w:fill="EEECE1"/>
            <w:vAlign w:val="center"/>
          </w:tcPr>
          <w:p w:rsidR="00CD0F5A" w:rsidRDefault="00CD0F5A" w:rsidP="00CD0F5A">
            <w:pPr>
              <w:numPr>
                <w:ilvl w:val="0"/>
                <w:numId w:val="1"/>
              </w:numPr>
              <w:pBdr>
                <w:top w:val="nil"/>
                <w:left w:val="nil"/>
                <w:bottom w:val="nil"/>
                <w:right w:val="nil"/>
                <w:between w:val="nil"/>
              </w:pBdr>
              <w:spacing w:after="200" w:line="276" w:lineRule="auto"/>
            </w:pPr>
            <w:r>
              <w:rPr>
                <w:color w:val="000000"/>
              </w:rPr>
              <w:lastRenderedPageBreak/>
              <w:t>Study Problem</w:t>
            </w:r>
          </w:p>
        </w:tc>
        <w:tc>
          <w:tcPr>
            <w:tcW w:w="1060" w:type="dxa"/>
            <w:vAlign w:val="center"/>
          </w:tcPr>
          <w:p w:rsidR="00CD0F5A" w:rsidRDefault="009C35F1" w:rsidP="00CD0F5A">
            <w:pPr>
              <w:jc w:val="center"/>
            </w:pPr>
            <w:r w:rsidRPr="009C35F1">
              <w:t>√</w:t>
            </w:r>
          </w:p>
        </w:tc>
        <w:tc>
          <w:tcPr>
            <w:tcW w:w="944" w:type="dxa"/>
            <w:vAlign w:val="center"/>
          </w:tcPr>
          <w:p w:rsidR="00CD0F5A" w:rsidRDefault="00CD0F5A" w:rsidP="00CD0F5A">
            <w:pPr>
              <w:jc w:val="center"/>
            </w:pPr>
          </w:p>
        </w:tc>
        <w:tc>
          <w:tcPr>
            <w:tcW w:w="1177" w:type="dxa"/>
            <w:vAlign w:val="center"/>
          </w:tcPr>
          <w:p w:rsidR="00CD0F5A" w:rsidRDefault="00CD0F5A" w:rsidP="00CD0F5A">
            <w:pPr>
              <w:jc w:val="center"/>
            </w:pPr>
          </w:p>
        </w:tc>
        <w:tc>
          <w:tcPr>
            <w:tcW w:w="3978" w:type="dxa"/>
            <w:vAlign w:val="center"/>
          </w:tcPr>
          <w:p w:rsidR="00CD0F5A" w:rsidRDefault="00CD0F5A" w:rsidP="00CD0F5A">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CD0F5A">
        <w:trPr>
          <w:trHeight w:val="558"/>
        </w:trPr>
        <w:tc>
          <w:tcPr>
            <w:tcW w:w="3897" w:type="dxa"/>
            <w:shd w:val="clear" w:color="auto" w:fill="EEECE1"/>
            <w:vAlign w:val="center"/>
          </w:tcPr>
          <w:p w:rsidR="00CD0F5A" w:rsidRDefault="00CD0F5A" w:rsidP="00CD0F5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CD0F5A" w:rsidRDefault="00CD0F5A" w:rsidP="00CD0F5A">
            <w:pPr>
              <w:jc w:val="center"/>
            </w:pPr>
          </w:p>
        </w:tc>
        <w:tc>
          <w:tcPr>
            <w:tcW w:w="944" w:type="dxa"/>
            <w:vAlign w:val="center"/>
          </w:tcPr>
          <w:p w:rsidR="00CD0F5A" w:rsidRDefault="00CD0F5A" w:rsidP="00CD0F5A">
            <w:pPr>
              <w:jc w:val="center"/>
            </w:pPr>
          </w:p>
        </w:tc>
        <w:tc>
          <w:tcPr>
            <w:tcW w:w="1177" w:type="dxa"/>
            <w:vAlign w:val="center"/>
          </w:tcPr>
          <w:p w:rsidR="00CD0F5A" w:rsidRDefault="009C35F1" w:rsidP="00CD0F5A">
            <w:pPr>
              <w:jc w:val="center"/>
            </w:pPr>
            <w:r w:rsidRPr="009C35F1">
              <w:t>√</w:t>
            </w:r>
          </w:p>
        </w:tc>
        <w:tc>
          <w:tcPr>
            <w:tcW w:w="3978" w:type="dxa"/>
            <w:vAlign w:val="center"/>
          </w:tcPr>
          <w:p w:rsidR="00CD0F5A" w:rsidRPr="009C35F1" w:rsidRDefault="00CD0F5A" w:rsidP="00CD0F5A">
            <w:pPr>
              <w:jc w:val="center"/>
              <w:rPr>
                <w:color w:val="FF0000"/>
              </w:rPr>
            </w:pPr>
            <w:r w:rsidRPr="009C35F1">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9C35F1">
              <w:rPr>
                <w:color w:val="FF0000"/>
              </w:rPr>
              <w:t>)</w:t>
            </w:r>
          </w:p>
        </w:tc>
      </w:tr>
      <w:tr w:rsidR="003C10F0">
        <w:trPr>
          <w:trHeight w:val="605"/>
        </w:trPr>
        <w:tc>
          <w:tcPr>
            <w:tcW w:w="3897" w:type="dxa"/>
            <w:shd w:val="clear" w:color="auto" w:fill="EEECE1"/>
            <w:vAlign w:val="center"/>
          </w:tcPr>
          <w:p w:rsidR="003C10F0" w:rsidRDefault="003C10F0" w:rsidP="003C10F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3C10F0" w:rsidRDefault="003C10F0" w:rsidP="003C10F0">
            <w:pPr>
              <w:jc w:val="center"/>
            </w:pPr>
          </w:p>
        </w:tc>
        <w:tc>
          <w:tcPr>
            <w:tcW w:w="944" w:type="dxa"/>
            <w:vAlign w:val="center"/>
          </w:tcPr>
          <w:p w:rsidR="003C10F0" w:rsidRDefault="003C10F0" w:rsidP="003C10F0">
            <w:pPr>
              <w:jc w:val="center"/>
            </w:pPr>
          </w:p>
        </w:tc>
        <w:tc>
          <w:tcPr>
            <w:tcW w:w="1177" w:type="dxa"/>
            <w:vAlign w:val="center"/>
          </w:tcPr>
          <w:p w:rsidR="003C10F0" w:rsidRDefault="003C10F0" w:rsidP="003C10F0">
            <w:pPr>
              <w:jc w:val="center"/>
            </w:pPr>
            <w:r w:rsidRPr="009C35F1">
              <w:t>√</w:t>
            </w:r>
          </w:p>
        </w:tc>
        <w:tc>
          <w:tcPr>
            <w:tcW w:w="3978" w:type="dxa"/>
            <w:vAlign w:val="center"/>
          </w:tcPr>
          <w:p w:rsidR="003C10F0" w:rsidRPr="003C10F0" w:rsidRDefault="003C10F0" w:rsidP="003C10F0">
            <w:pPr>
              <w:jc w:val="center"/>
              <w:rPr>
                <w:color w:val="FF0000"/>
              </w:rPr>
            </w:pPr>
            <w:r w:rsidRPr="003C10F0">
              <w:rPr>
                <w:color w:val="FF0000"/>
                <w:rtl/>
              </w:rPr>
              <w:t>يجب ذكر هدف رئيسي محدد، ثم تنبثق عنه مجموعة من الأهداف الفرعية</w:t>
            </w:r>
          </w:p>
        </w:tc>
      </w:tr>
      <w:tr w:rsidR="003C10F0">
        <w:trPr>
          <w:trHeight w:val="453"/>
        </w:trPr>
        <w:tc>
          <w:tcPr>
            <w:tcW w:w="3897" w:type="dxa"/>
            <w:shd w:val="clear" w:color="auto" w:fill="EEECE1"/>
            <w:vAlign w:val="center"/>
          </w:tcPr>
          <w:p w:rsidR="003C10F0" w:rsidRDefault="003C10F0" w:rsidP="003C10F0">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3C10F0" w:rsidRDefault="003C10F0" w:rsidP="003C10F0">
            <w:pPr>
              <w:jc w:val="center"/>
            </w:pPr>
          </w:p>
        </w:tc>
        <w:tc>
          <w:tcPr>
            <w:tcW w:w="944" w:type="dxa"/>
            <w:vAlign w:val="center"/>
          </w:tcPr>
          <w:p w:rsidR="003C10F0" w:rsidRDefault="003C10F0" w:rsidP="003C10F0">
            <w:pPr>
              <w:jc w:val="center"/>
            </w:pPr>
          </w:p>
        </w:tc>
        <w:tc>
          <w:tcPr>
            <w:tcW w:w="1177" w:type="dxa"/>
            <w:vAlign w:val="center"/>
          </w:tcPr>
          <w:p w:rsidR="003C10F0" w:rsidRDefault="003C10F0" w:rsidP="003C10F0">
            <w:pPr>
              <w:jc w:val="center"/>
            </w:pPr>
            <w:r w:rsidRPr="009C35F1">
              <w:t>√</w:t>
            </w:r>
          </w:p>
        </w:tc>
        <w:tc>
          <w:tcPr>
            <w:tcW w:w="3978" w:type="dxa"/>
            <w:vAlign w:val="center"/>
          </w:tcPr>
          <w:p w:rsidR="003C10F0" w:rsidRPr="003C10F0" w:rsidRDefault="003C10F0" w:rsidP="003C10F0">
            <w:pPr>
              <w:jc w:val="center"/>
              <w:rPr>
                <w:color w:val="FF0000"/>
              </w:rPr>
            </w:pPr>
            <w:r w:rsidRPr="003C10F0">
              <w:rPr>
                <w:color w:val="FF0000"/>
              </w:rPr>
              <w:t xml:space="preserve">: </w:t>
            </w:r>
            <w:r w:rsidRPr="003C10F0">
              <w:rPr>
                <w:color w:val="FF0000"/>
                <w:rtl/>
              </w:rPr>
              <w:t>ينبغي ذكر تساؤل رئيسي للدراسة ينبثق منه عدد من التساؤلات الفرعية</w:t>
            </w:r>
          </w:p>
        </w:tc>
      </w:tr>
      <w:tr w:rsidR="00924676">
        <w:trPr>
          <w:trHeight w:val="622"/>
        </w:trPr>
        <w:tc>
          <w:tcPr>
            <w:tcW w:w="3897" w:type="dxa"/>
            <w:shd w:val="clear" w:color="auto" w:fill="EEECE1"/>
            <w:vAlign w:val="center"/>
          </w:tcPr>
          <w:p w:rsidR="00924676" w:rsidRDefault="00924676" w:rsidP="00924676">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924676" w:rsidRDefault="00924676" w:rsidP="00924676">
            <w:pPr>
              <w:jc w:val="center"/>
            </w:pPr>
          </w:p>
        </w:tc>
        <w:tc>
          <w:tcPr>
            <w:tcW w:w="944" w:type="dxa"/>
            <w:vAlign w:val="center"/>
          </w:tcPr>
          <w:p w:rsidR="00924676" w:rsidRDefault="00924676" w:rsidP="00924676">
            <w:pPr>
              <w:jc w:val="center"/>
            </w:pPr>
          </w:p>
        </w:tc>
        <w:tc>
          <w:tcPr>
            <w:tcW w:w="1177" w:type="dxa"/>
            <w:vAlign w:val="center"/>
          </w:tcPr>
          <w:p w:rsidR="00924676" w:rsidRDefault="00924676" w:rsidP="00924676">
            <w:pPr>
              <w:jc w:val="center"/>
            </w:pPr>
            <w:r w:rsidRPr="009C35F1">
              <w:t>√</w:t>
            </w:r>
          </w:p>
        </w:tc>
        <w:tc>
          <w:tcPr>
            <w:tcW w:w="3978" w:type="dxa"/>
            <w:vAlign w:val="center"/>
          </w:tcPr>
          <w:p w:rsidR="00924676" w:rsidRDefault="00924676" w:rsidP="00924676">
            <w:pPr>
              <w:jc w:val="center"/>
              <w:rPr>
                <w:rtl/>
              </w:rPr>
            </w:pPr>
            <w:r>
              <w:rPr>
                <w:rtl/>
              </w:rPr>
              <w:t>بيان الدراسات السابقة والوقوف على أهم نتائجها والمقارنة بينها والتعليق عليها</w:t>
            </w:r>
          </w:p>
          <w:p w:rsidR="00924676" w:rsidRPr="00924676" w:rsidRDefault="00924676" w:rsidP="00924676">
            <w:pPr>
              <w:jc w:val="center"/>
              <w:rPr>
                <w:color w:val="FF0000"/>
              </w:rPr>
            </w:pPr>
            <w:r>
              <w:rPr>
                <w:rFonts w:hint="cs"/>
                <w:color w:val="FF0000"/>
                <w:rtl/>
              </w:rPr>
              <w:t>إضافة المزيد من</w:t>
            </w:r>
            <w:r>
              <w:rPr>
                <w:rFonts w:hint="cs"/>
                <w:color w:val="FF0000"/>
                <w:rtl/>
              </w:rPr>
              <w:t xml:space="preserve"> الدراسات السابقة والوقوف على أهم نتائجها والمقارنة بينها والتعليق عليها  يرجى توضيح أوجه التشابه والاخت</w:t>
            </w:r>
            <w:r>
              <w:rPr>
                <w:rFonts w:hint="cs"/>
                <w:color w:val="FF0000"/>
                <w:rtl/>
              </w:rPr>
              <w:t>ل</w:t>
            </w:r>
            <w:r>
              <w:rPr>
                <w:rFonts w:hint="cs"/>
                <w:color w:val="FF0000"/>
                <w:rtl/>
              </w:rPr>
              <w:t>اف والفجوة البحثية</w:t>
            </w:r>
          </w:p>
        </w:tc>
      </w:tr>
      <w:tr w:rsidR="00431F53">
        <w:trPr>
          <w:trHeight w:val="574"/>
        </w:trPr>
        <w:tc>
          <w:tcPr>
            <w:tcW w:w="3897" w:type="dxa"/>
            <w:shd w:val="clear" w:color="auto" w:fill="EEECE1"/>
            <w:vAlign w:val="center"/>
          </w:tcPr>
          <w:p w:rsidR="00431F53" w:rsidRDefault="00431F53" w:rsidP="00431F5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431F53" w:rsidRDefault="00431F53" w:rsidP="00431F53">
            <w:pPr>
              <w:jc w:val="center"/>
            </w:pPr>
          </w:p>
        </w:tc>
        <w:tc>
          <w:tcPr>
            <w:tcW w:w="944" w:type="dxa"/>
            <w:vAlign w:val="center"/>
          </w:tcPr>
          <w:p w:rsidR="00431F53" w:rsidRDefault="00431F53" w:rsidP="00431F53">
            <w:pPr>
              <w:jc w:val="center"/>
            </w:pPr>
          </w:p>
        </w:tc>
        <w:tc>
          <w:tcPr>
            <w:tcW w:w="1177" w:type="dxa"/>
            <w:vAlign w:val="center"/>
          </w:tcPr>
          <w:p w:rsidR="00431F53" w:rsidRDefault="00431F53" w:rsidP="00431F53">
            <w:pPr>
              <w:jc w:val="center"/>
            </w:pPr>
            <w:r w:rsidRPr="009C35F1">
              <w:t>√</w:t>
            </w:r>
          </w:p>
        </w:tc>
        <w:tc>
          <w:tcPr>
            <w:tcW w:w="3978" w:type="dxa"/>
            <w:vAlign w:val="center"/>
          </w:tcPr>
          <w:p w:rsidR="00431F53" w:rsidRDefault="00431F53" w:rsidP="00431F53">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431F53" w:rsidRDefault="00431F53" w:rsidP="00431F53">
            <w:pPr>
              <w:jc w:val="center"/>
            </w:pPr>
          </w:p>
          <w:p w:rsidR="00431F53" w:rsidRDefault="00431F53" w:rsidP="00431F53">
            <w:pPr>
              <w:jc w:val="center"/>
            </w:pPr>
            <w:r>
              <w:rPr>
                <w:rtl/>
              </w:rPr>
              <w:t>تعريف المخاطر</w:t>
            </w:r>
          </w:p>
          <w:p w:rsidR="00431F53" w:rsidRDefault="00431F53" w:rsidP="00431F53">
            <w:pPr>
              <w:jc w:val="center"/>
            </w:pPr>
          </w:p>
          <w:p w:rsidR="00431F53" w:rsidRDefault="00431F53" w:rsidP="00431F53">
            <w:pPr>
              <w:jc w:val="center"/>
            </w:pPr>
            <w:r>
              <w:rPr>
                <w:rtl/>
              </w:rPr>
              <w:t>أنواع المخاطر</w:t>
            </w:r>
          </w:p>
          <w:p w:rsidR="00431F53" w:rsidRDefault="00431F53" w:rsidP="00431F53">
            <w:pPr>
              <w:jc w:val="center"/>
            </w:pPr>
          </w:p>
          <w:p w:rsidR="00431F53" w:rsidRDefault="00431F53" w:rsidP="00431F53">
            <w:pPr>
              <w:jc w:val="center"/>
            </w:pPr>
            <w:r>
              <w:rPr>
                <w:rtl/>
              </w:rPr>
              <w:t>تصنيف المخاطر حسب نوع المشروع أو المؤسسة</w:t>
            </w:r>
          </w:p>
          <w:p w:rsidR="00431F53" w:rsidRDefault="00431F53" w:rsidP="00431F53">
            <w:pPr>
              <w:jc w:val="center"/>
            </w:pPr>
          </w:p>
          <w:p w:rsidR="00431F53" w:rsidRDefault="00431F53" w:rsidP="00431F53">
            <w:pPr>
              <w:jc w:val="center"/>
            </w:pPr>
            <w:r>
              <w:rPr>
                <w:rtl/>
              </w:rPr>
              <w:t>مصادر الخطر</w:t>
            </w:r>
          </w:p>
          <w:p w:rsidR="00431F53" w:rsidRDefault="00431F53" w:rsidP="00431F53">
            <w:pPr>
              <w:jc w:val="center"/>
            </w:pPr>
          </w:p>
          <w:p w:rsidR="00431F53" w:rsidRDefault="00431F53" w:rsidP="00431F53">
            <w:pPr>
              <w:jc w:val="center"/>
            </w:pPr>
            <w:r>
              <w:rPr>
                <w:rtl/>
              </w:rPr>
              <w:t>التعريف بخطوات إدارة المخاطر وشرح ما تتضمنه كل خطوة</w:t>
            </w:r>
          </w:p>
          <w:p w:rsidR="00431F53" w:rsidRDefault="00431F53" w:rsidP="00431F53">
            <w:pPr>
              <w:jc w:val="center"/>
            </w:pPr>
          </w:p>
          <w:p w:rsidR="00431F53" w:rsidRDefault="00431F53" w:rsidP="00431F53">
            <w:pPr>
              <w:jc w:val="center"/>
              <w:rPr>
                <w:rtl/>
              </w:rPr>
            </w:pPr>
            <w:r>
              <w:rPr>
                <w:rtl/>
              </w:rPr>
              <w:t>وبذلك نقدم للقارئ كافة المعلومات المتعلقة بالمخاطر حتى نصل إلى الجزء الذي يتم دراسته في بحثنا</w:t>
            </w:r>
          </w:p>
          <w:p w:rsidR="00431F53" w:rsidRDefault="003606A2" w:rsidP="00431F53">
            <w:pPr>
              <w:jc w:val="center"/>
            </w:pPr>
            <w:r w:rsidRPr="003606A2">
              <w:rPr>
                <w:rFonts w:hint="cs"/>
                <w:color w:val="FF0000"/>
                <w:rtl/>
              </w:rPr>
              <w:t>يجب</w:t>
            </w:r>
            <w:r w:rsidR="00431F53" w:rsidRPr="003606A2">
              <w:rPr>
                <w:rFonts w:hint="cs"/>
                <w:color w:val="FF0000"/>
                <w:rtl/>
              </w:rPr>
              <w:t xml:space="preserve"> الإستفاضة فى شرح </w:t>
            </w:r>
            <w:r w:rsidRPr="003606A2">
              <w:rPr>
                <w:rFonts w:hint="cs"/>
                <w:color w:val="FF0000"/>
                <w:rtl/>
              </w:rPr>
              <w:t>التعاريف ومتغيرات الدراسة</w:t>
            </w:r>
          </w:p>
        </w:tc>
      </w:tr>
      <w:tr w:rsidR="003606A2">
        <w:trPr>
          <w:trHeight w:val="533"/>
        </w:trPr>
        <w:tc>
          <w:tcPr>
            <w:tcW w:w="3897" w:type="dxa"/>
            <w:shd w:val="clear" w:color="auto" w:fill="EEECE1"/>
            <w:vAlign w:val="center"/>
          </w:tcPr>
          <w:p w:rsidR="003606A2" w:rsidRDefault="003606A2" w:rsidP="003606A2">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3606A2" w:rsidRDefault="003606A2" w:rsidP="003606A2">
            <w:pPr>
              <w:jc w:val="center"/>
            </w:pPr>
          </w:p>
        </w:tc>
        <w:tc>
          <w:tcPr>
            <w:tcW w:w="944" w:type="dxa"/>
            <w:vAlign w:val="center"/>
          </w:tcPr>
          <w:p w:rsidR="003606A2" w:rsidRDefault="003606A2" w:rsidP="003606A2">
            <w:pPr>
              <w:jc w:val="center"/>
            </w:pPr>
          </w:p>
        </w:tc>
        <w:tc>
          <w:tcPr>
            <w:tcW w:w="1177" w:type="dxa"/>
            <w:vAlign w:val="center"/>
          </w:tcPr>
          <w:p w:rsidR="003606A2" w:rsidRDefault="003606A2" w:rsidP="003606A2">
            <w:pPr>
              <w:jc w:val="center"/>
            </w:pPr>
            <w:r w:rsidRPr="009C35F1">
              <w:t>√</w:t>
            </w:r>
          </w:p>
        </w:tc>
        <w:tc>
          <w:tcPr>
            <w:tcW w:w="3978" w:type="dxa"/>
            <w:vAlign w:val="center"/>
          </w:tcPr>
          <w:p w:rsidR="003606A2" w:rsidRPr="00FE2004" w:rsidRDefault="003606A2" w:rsidP="003606A2">
            <w:pPr>
              <w:jc w:val="center"/>
              <w:rPr>
                <w:rtl/>
              </w:rPr>
            </w:pPr>
            <w:r w:rsidRPr="00FE200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w:t>
            </w:r>
            <w:r w:rsidRPr="00FE2004">
              <w:rPr>
                <w:rtl/>
              </w:rPr>
              <w:lastRenderedPageBreak/>
              <w:t>أن يتم ذكر فرض رئيس للدراسة ينبثق عنه عدد من الفروض الفرعية</w:t>
            </w:r>
          </w:p>
          <w:p w:rsidR="00DD4796" w:rsidRPr="00DD4796" w:rsidRDefault="00DD4796" w:rsidP="00DD4796">
            <w:pPr>
              <w:bidi/>
              <w:spacing w:before="100" w:beforeAutospacing="1" w:after="100" w:afterAutospacing="1"/>
              <w:jc w:val="center"/>
              <w:rPr>
                <w:color w:val="FF0000"/>
              </w:rPr>
            </w:pPr>
            <w:r w:rsidRPr="00DD4796">
              <w:rPr>
                <w:color w:val="FF0000"/>
                <w:rtl/>
              </w:rPr>
              <w:t>المنهج المستخدم هو "المنهج الوصفي التحليلي"، لكنه لم يتم تفصيل كيفية تطبيقه بالشكل المطلوب، مثل الأدوات المستخدمة وطبيعة البيانات (أولية وثانوية)</w:t>
            </w:r>
            <w:r w:rsidRPr="00DD4796">
              <w:rPr>
                <w:color w:val="FF0000"/>
              </w:rPr>
              <w:t>.</w:t>
            </w:r>
          </w:p>
          <w:p w:rsidR="00DD4796" w:rsidRPr="00FE2004" w:rsidRDefault="00DD4796" w:rsidP="00DD4796">
            <w:pPr>
              <w:bidi/>
              <w:spacing w:before="100" w:beforeAutospacing="1" w:after="100" w:afterAutospacing="1"/>
              <w:jc w:val="center"/>
              <w:rPr>
                <w:color w:val="FF0000"/>
                <w:rtl/>
              </w:rPr>
            </w:pPr>
            <w:r w:rsidRPr="00DD4796">
              <w:rPr>
                <w:color w:val="FF0000"/>
                <w:rtl/>
              </w:rPr>
              <w:t>لم يتم ذكر البرامج الإحصائية المستخدمة لتحليل البيانات الكمية، مثل</w:t>
            </w:r>
            <w:r w:rsidRPr="00DD4796">
              <w:rPr>
                <w:color w:val="FF0000"/>
              </w:rPr>
              <w:t xml:space="preserve"> SPSS </w:t>
            </w:r>
            <w:r w:rsidRPr="00DD4796">
              <w:rPr>
                <w:color w:val="FF0000"/>
                <w:rtl/>
              </w:rPr>
              <w:t>أو أي برنامج آخر</w:t>
            </w:r>
            <w:r w:rsidRPr="00DD4796">
              <w:rPr>
                <w:color w:val="FF0000"/>
              </w:rPr>
              <w:t>.</w:t>
            </w:r>
          </w:p>
          <w:p w:rsidR="00DD4796" w:rsidRPr="00FE2004" w:rsidRDefault="00FE2004" w:rsidP="00FE2004">
            <w:pPr>
              <w:bidi/>
              <w:spacing w:before="100" w:beforeAutospacing="1" w:after="100" w:afterAutospacing="1"/>
              <w:jc w:val="center"/>
              <w:rPr>
                <w:color w:val="FF0000"/>
              </w:rPr>
            </w:pPr>
            <w:r w:rsidRPr="00FE2004">
              <w:rPr>
                <w:color w:val="FF0000"/>
                <w:rtl/>
              </w:rPr>
              <w:t>الفروض الحالية ليست بصياغة الفرضيات العلمية المعتمدة، التي تتخذ عادةً الشكل التالي</w:t>
            </w:r>
            <w:r w:rsidRPr="00FE2004">
              <w:rPr>
                <w:color w:val="FF0000"/>
              </w:rPr>
              <w:t>:</w:t>
            </w:r>
            <w:r w:rsidRPr="00FE2004">
              <w:rPr>
                <w:color w:val="FF0000"/>
              </w:rPr>
              <w:br/>
            </w:r>
            <w:r w:rsidRPr="008D0A40">
              <w:rPr>
                <w:rStyle w:val="Emphasis"/>
                <w:i w:val="0"/>
                <w:iCs w:val="0"/>
                <w:color w:val="FF0000"/>
              </w:rPr>
              <w:t>"</w:t>
            </w:r>
            <w:r w:rsidRPr="008D0A40">
              <w:rPr>
                <w:rStyle w:val="Emphasis"/>
                <w:i w:val="0"/>
                <w:iCs w:val="0"/>
                <w:color w:val="FF0000"/>
                <w:rtl/>
              </w:rPr>
              <w:t>لا توجد علاقة ذات دلالة إحصائية بين (المتغير المستقل) و (المتغير التابع)</w:t>
            </w:r>
            <w:r w:rsidRPr="008D0A40">
              <w:rPr>
                <w:rStyle w:val="Emphasis"/>
                <w:i w:val="0"/>
                <w:iCs w:val="0"/>
                <w:color w:val="FF0000"/>
              </w:rPr>
              <w:t>.</w:t>
            </w:r>
          </w:p>
        </w:tc>
      </w:tr>
      <w:tr w:rsidR="003606A2">
        <w:trPr>
          <w:trHeight w:val="453"/>
        </w:trPr>
        <w:tc>
          <w:tcPr>
            <w:tcW w:w="3897" w:type="dxa"/>
            <w:shd w:val="clear" w:color="auto" w:fill="EEECE1"/>
            <w:vAlign w:val="center"/>
          </w:tcPr>
          <w:p w:rsidR="003606A2" w:rsidRDefault="003606A2" w:rsidP="003606A2">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rsidR="003606A2" w:rsidRDefault="003606A2" w:rsidP="003606A2">
            <w:pPr>
              <w:jc w:val="center"/>
            </w:pPr>
            <w:r w:rsidRPr="009C35F1">
              <w:t>√</w:t>
            </w:r>
          </w:p>
        </w:tc>
        <w:tc>
          <w:tcPr>
            <w:tcW w:w="944" w:type="dxa"/>
            <w:vAlign w:val="center"/>
          </w:tcPr>
          <w:p w:rsidR="003606A2" w:rsidRDefault="003606A2" w:rsidP="003606A2">
            <w:pPr>
              <w:jc w:val="center"/>
            </w:pPr>
          </w:p>
        </w:tc>
        <w:tc>
          <w:tcPr>
            <w:tcW w:w="1177" w:type="dxa"/>
            <w:vAlign w:val="center"/>
          </w:tcPr>
          <w:p w:rsidR="003606A2" w:rsidRDefault="003606A2" w:rsidP="003606A2">
            <w:pPr>
              <w:jc w:val="center"/>
            </w:pPr>
          </w:p>
        </w:tc>
        <w:tc>
          <w:tcPr>
            <w:tcW w:w="3978" w:type="dxa"/>
            <w:vAlign w:val="center"/>
          </w:tcPr>
          <w:p w:rsidR="003606A2" w:rsidRDefault="003606A2" w:rsidP="003B759A">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tc>
      </w:tr>
      <w:tr w:rsidR="00DD4796" w:rsidRPr="00DD4796">
        <w:trPr>
          <w:trHeight w:val="453"/>
        </w:trPr>
        <w:tc>
          <w:tcPr>
            <w:tcW w:w="3897" w:type="dxa"/>
            <w:shd w:val="clear" w:color="auto" w:fill="EEECE1"/>
            <w:vAlign w:val="center"/>
          </w:tcPr>
          <w:p w:rsidR="003606A2" w:rsidRDefault="003606A2" w:rsidP="003606A2">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3606A2" w:rsidRDefault="003606A2" w:rsidP="003606A2">
            <w:pPr>
              <w:jc w:val="center"/>
            </w:pPr>
          </w:p>
        </w:tc>
        <w:tc>
          <w:tcPr>
            <w:tcW w:w="944" w:type="dxa"/>
            <w:vAlign w:val="center"/>
          </w:tcPr>
          <w:p w:rsidR="003606A2" w:rsidRDefault="003606A2" w:rsidP="003606A2">
            <w:pPr>
              <w:jc w:val="center"/>
            </w:pPr>
          </w:p>
        </w:tc>
        <w:tc>
          <w:tcPr>
            <w:tcW w:w="1177" w:type="dxa"/>
            <w:vAlign w:val="center"/>
          </w:tcPr>
          <w:p w:rsidR="003606A2" w:rsidRDefault="003606A2" w:rsidP="003606A2">
            <w:pPr>
              <w:jc w:val="center"/>
            </w:pPr>
            <w:r w:rsidRPr="009C35F1">
              <w:t>√</w:t>
            </w:r>
          </w:p>
        </w:tc>
        <w:tc>
          <w:tcPr>
            <w:tcW w:w="3978" w:type="dxa"/>
            <w:vAlign w:val="center"/>
          </w:tcPr>
          <w:p w:rsidR="00AC5556" w:rsidRDefault="003606A2" w:rsidP="00AC5556">
            <w:pPr>
              <w:jc w:val="center"/>
              <w:rPr>
                <w:color w:val="FF0000"/>
                <w:rtl/>
              </w:rPr>
            </w:pPr>
            <w:r w:rsidRPr="00DD4796">
              <w:rPr>
                <w:color w:val="FF0000"/>
              </w:rPr>
              <w:t xml:space="preserve">: </w:t>
            </w:r>
            <w:r w:rsidRPr="00DD4796">
              <w:rPr>
                <w:color w:val="FF0000"/>
                <w:rtl/>
              </w:rPr>
              <w:t>يجب تحديد مجتمع الدراسة وعينة الدراسة</w:t>
            </w:r>
          </w:p>
          <w:p w:rsidR="00AC5556" w:rsidRDefault="00DD4796" w:rsidP="00AC5556">
            <w:pPr>
              <w:jc w:val="center"/>
              <w:rPr>
                <w:color w:val="FF0000"/>
                <w:rtl/>
              </w:rPr>
            </w:pPr>
            <w:r>
              <w:rPr>
                <w:rFonts w:hint="cs"/>
                <w:color w:val="FF0000"/>
                <w:rtl/>
              </w:rPr>
              <w:t>يجب</w:t>
            </w:r>
            <w:r w:rsidRPr="00DD4796">
              <w:rPr>
                <w:color w:val="FF0000"/>
                <w:rtl/>
              </w:rPr>
              <w:t xml:space="preserve"> تحديد مجتمع الدراسة بدقة </w:t>
            </w:r>
          </w:p>
          <w:p w:rsidR="00DD4796" w:rsidRPr="00DD4796" w:rsidRDefault="00DD4796" w:rsidP="00AC5556">
            <w:pPr>
              <w:jc w:val="center"/>
              <w:rPr>
                <w:color w:val="FF0000"/>
              </w:rPr>
            </w:pPr>
            <w:r>
              <w:rPr>
                <w:rFonts w:hint="cs"/>
                <w:color w:val="FF0000"/>
                <w:rtl/>
              </w:rPr>
              <w:t>يجب</w:t>
            </w:r>
            <w:r w:rsidRPr="00DD4796">
              <w:rPr>
                <w:color w:val="FF0000"/>
                <w:rtl/>
              </w:rPr>
              <w:t xml:space="preserve"> تحديد حجم العينة وطريقة اختيارها (عشوائية، قصدية، غيرها)</w:t>
            </w:r>
            <w:r w:rsidRPr="00DD4796">
              <w:rPr>
                <w:color w:val="FF0000"/>
              </w:rPr>
              <w:t>.</w:t>
            </w:r>
          </w:p>
        </w:tc>
      </w:tr>
      <w:tr w:rsidR="003606A2">
        <w:trPr>
          <w:trHeight w:val="884"/>
        </w:trPr>
        <w:tc>
          <w:tcPr>
            <w:tcW w:w="3897" w:type="dxa"/>
            <w:shd w:val="clear" w:color="auto" w:fill="EEECE1"/>
            <w:vAlign w:val="center"/>
          </w:tcPr>
          <w:p w:rsidR="003606A2" w:rsidRDefault="003606A2" w:rsidP="003606A2">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3606A2" w:rsidRDefault="003606A2" w:rsidP="003606A2">
            <w:pPr>
              <w:jc w:val="center"/>
            </w:pPr>
            <w:r w:rsidRPr="009C35F1">
              <w:t>√</w:t>
            </w:r>
          </w:p>
        </w:tc>
        <w:tc>
          <w:tcPr>
            <w:tcW w:w="944" w:type="dxa"/>
            <w:vAlign w:val="center"/>
          </w:tcPr>
          <w:p w:rsidR="003606A2" w:rsidRDefault="003606A2" w:rsidP="003606A2">
            <w:pPr>
              <w:jc w:val="center"/>
            </w:pPr>
          </w:p>
        </w:tc>
        <w:tc>
          <w:tcPr>
            <w:tcW w:w="1177" w:type="dxa"/>
            <w:vAlign w:val="center"/>
          </w:tcPr>
          <w:p w:rsidR="003606A2" w:rsidRDefault="003606A2" w:rsidP="003606A2">
            <w:pPr>
              <w:jc w:val="center"/>
            </w:pPr>
          </w:p>
        </w:tc>
        <w:tc>
          <w:tcPr>
            <w:tcW w:w="3978" w:type="dxa"/>
            <w:vAlign w:val="center"/>
          </w:tcPr>
          <w:p w:rsidR="003606A2" w:rsidRDefault="003606A2" w:rsidP="008E75E5">
            <w:pPr>
              <w:bidi/>
              <w:jc w:val="center"/>
            </w:pPr>
            <w:bookmarkStart w:id="0" w:name="_GoBack"/>
            <w:r>
              <w:t xml:space="preserve">: </w:t>
            </w:r>
            <w:r>
              <w:rPr>
                <w:rtl/>
              </w:rPr>
              <w:t>يجب ذكر المراجع التي اعتمد عليها الباحث وكتابتها بأسلوب</w:t>
            </w:r>
            <w:r>
              <w:t xml:space="preserve"> APA.</w:t>
            </w:r>
          </w:p>
          <w:bookmarkEnd w:id="0"/>
          <w:p w:rsidR="003606A2" w:rsidRDefault="003606A2" w:rsidP="003606A2">
            <w:pPr>
              <w:jc w:val="center"/>
            </w:pPr>
          </w:p>
        </w:tc>
      </w:tr>
      <w:tr w:rsidR="003606A2">
        <w:trPr>
          <w:trHeight w:val="1403"/>
        </w:trPr>
        <w:tc>
          <w:tcPr>
            <w:tcW w:w="3897" w:type="dxa"/>
            <w:shd w:val="clear" w:color="auto" w:fill="EEECE1"/>
            <w:vAlign w:val="center"/>
          </w:tcPr>
          <w:p w:rsidR="003606A2" w:rsidRDefault="003606A2" w:rsidP="003606A2">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3606A2" w:rsidRDefault="003606A2" w:rsidP="003606A2">
            <w:pPr>
              <w:jc w:val="center"/>
            </w:pPr>
            <w:r w:rsidRPr="007C32A4">
              <w:rPr>
                <w:rtl/>
              </w:rPr>
              <w:t>اجراء التعديلات المذكورة لتحسين جودته ودقته العلمية</w:t>
            </w:r>
          </w:p>
        </w:tc>
      </w:tr>
    </w:tbl>
    <w:p w:rsidR="00D139C4" w:rsidRDefault="008E75E5">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139C4">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F83AEA"/>
    <w:multiLevelType w:val="multilevel"/>
    <w:tmpl w:val="B25CF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A2B0925"/>
    <w:multiLevelType w:val="multilevel"/>
    <w:tmpl w:val="08C6CD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83525CA"/>
    <w:multiLevelType w:val="multilevel"/>
    <w:tmpl w:val="F26E1F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9C4"/>
    <w:rsid w:val="003606A2"/>
    <w:rsid w:val="003B759A"/>
    <w:rsid w:val="003C10F0"/>
    <w:rsid w:val="003D722D"/>
    <w:rsid w:val="00431F53"/>
    <w:rsid w:val="007C32A4"/>
    <w:rsid w:val="008D0A40"/>
    <w:rsid w:val="008E75E5"/>
    <w:rsid w:val="00924676"/>
    <w:rsid w:val="009C35F1"/>
    <w:rsid w:val="00AC5556"/>
    <w:rsid w:val="00C61D7C"/>
    <w:rsid w:val="00CD0F5A"/>
    <w:rsid w:val="00CF055C"/>
    <w:rsid w:val="00D139C4"/>
    <w:rsid w:val="00DD4796"/>
    <w:rsid w:val="00E1279B"/>
    <w:rsid w:val="00FE20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D80FE"/>
  <w15:docId w15:val="{56FB24E6-629C-4344-8039-9D63F8932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3D722D"/>
    <w:rPr>
      <w:b/>
      <w:bCs/>
    </w:rPr>
  </w:style>
  <w:style w:type="character" w:styleId="Emphasis">
    <w:name w:val="Emphasis"/>
    <w:basedOn w:val="DefaultParagraphFont"/>
    <w:uiPriority w:val="20"/>
    <w:qFormat/>
    <w:rsid w:val="003D72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897123">
      <w:bodyDiv w:val="1"/>
      <w:marLeft w:val="0"/>
      <w:marRight w:val="0"/>
      <w:marTop w:val="0"/>
      <w:marBottom w:val="0"/>
      <w:divBdr>
        <w:top w:val="none" w:sz="0" w:space="0" w:color="auto"/>
        <w:left w:val="none" w:sz="0" w:space="0" w:color="auto"/>
        <w:bottom w:val="none" w:sz="0" w:space="0" w:color="auto"/>
        <w:right w:val="none" w:sz="0" w:space="0" w:color="auto"/>
      </w:divBdr>
    </w:div>
    <w:div w:id="402218625">
      <w:bodyDiv w:val="1"/>
      <w:marLeft w:val="0"/>
      <w:marRight w:val="0"/>
      <w:marTop w:val="0"/>
      <w:marBottom w:val="0"/>
      <w:divBdr>
        <w:top w:val="none" w:sz="0" w:space="0" w:color="auto"/>
        <w:left w:val="none" w:sz="0" w:space="0" w:color="auto"/>
        <w:bottom w:val="none" w:sz="0" w:space="0" w:color="auto"/>
        <w:right w:val="none" w:sz="0" w:space="0" w:color="auto"/>
      </w:divBdr>
    </w:div>
    <w:div w:id="1902249406">
      <w:bodyDiv w:val="1"/>
      <w:marLeft w:val="0"/>
      <w:marRight w:val="0"/>
      <w:marTop w:val="0"/>
      <w:marBottom w:val="0"/>
      <w:divBdr>
        <w:top w:val="none" w:sz="0" w:space="0" w:color="auto"/>
        <w:left w:val="none" w:sz="0" w:space="0" w:color="auto"/>
        <w:bottom w:val="none" w:sz="0" w:space="0" w:color="auto"/>
        <w:right w:val="none" w:sz="0" w:space="0" w:color="auto"/>
      </w:divBdr>
    </w:div>
    <w:div w:id="20367334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Pages>
  <Words>684</Words>
  <Characters>3901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18</cp:revision>
  <dcterms:created xsi:type="dcterms:W3CDTF">2025-04-02T22:03:00Z</dcterms:created>
  <dcterms:modified xsi:type="dcterms:W3CDTF">2025-04-02T22:44:00Z</dcterms:modified>
</cp:coreProperties>
</file>