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6E4" w:rsidRPr="005036E4" w:rsidRDefault="005036E4" w:rsidP="005036E4">
      <w:pPr>
        <w:bidi/>
        <w:spacing w:before="100" w:beforeAutospacing="1" w:after="100" w:afterAutospacing="1" w:line="240" w:lineRule="auto"/>
        <w:rPr>
          <w:rFonts w:ascii="Times New Roman" w:eastAsia="Times New Roman" w:hAnsi="Times New Roman" w:cs="Times New Roman"/>
          <w:sz w:val="24"/>
          <w:szCs w:val="24"/>
        </w:rPr>
      </w:pPr>
      <w:r w:rsidRPr="005036E4">
        <w:rPr>
          <w:rFonts w:ascii="Times New Roman" w:eastAsia="Times New Roman" w:hAnsi="Times New Roman" w:cs="Times New Roman"/>
          <w:sz w:val="24"/>
          <w:szCs w:val="24"/>
          <w:rtl/>
        </w:rPr>
        <w:t xml:space="preserve">أرى أن الباحثة </w:t>
      </w:r>
      <w:r w:rsidRPr="005036E4">
        <w:rPr>
          <w:rFonts w:ascii="Times New Roman" w:eastAsia="Times New Roman" w:hAnsi="Times New Roman" w:cs="Times New Roman"/>
          <w:b/>
          <w:bCs/>
          <w:sz w:val="24"/>
          <w:szCs w:val="24"/>
          <w:rtl/>
        </w:rPr>
        <w:t>استجابت لما يقارب 50–60% من الملاحظات</w:t>
      </w:r>
      <w:r w:rsidRPr="005036E4">
        <w:rPr>
          <w:rFonts w:ascii="Times New Roman" w:eastAsia="Times New Roman" w:hAnsi="Times New Roman" w:cs="Times New Roman"/>
          <w:sz w:val="24"/>
          <w:szCs w:val="24"/>
          <w:rtl/>
        </w:rPr>
        <w:t xml:space="preserve">، حيث أجرت تحسينات واضحة في صياغة العديد من الفقرات، وأوضحت التعريفات الإجرائية ومقياس الاستجابة، وأضافت بعض البيانات الوظيفية، إلا أن </w:t>
      </w:r>
      <w:r w:rsidRPr="005036E4">
        <w:rPr>
          <w:rFonts w:ascii="Times New Roman" w:eastAsia="Times New Roman" w:hAnsi="Times New Roman" w:cs="Times New Roman"/>
          <w:b/>
          <w:bCs/>
          <w:sz w:val="24"/>
          <w:szCs w:val="24"/>
          <w:rtl/>
        </w:rPr>
        <w:t>الملاحظات المنهجية الأساسية لا تزال قائمة</w:t>
      </w:r>
      <w:r w:rsidRPr="005036E4">
        <w:rPr>
          <w:rFonts w:ascii="Times New Roman" w:eastAsia="Times New Roman" w:hAnsi="Times New Roman" w:cs="Times New Roman"/>
          <w:sz w:val="24"/>
          <w:szCs w:val="24"/>
          <w:rtl/>
        </w:rPr>
        <w:t>، وعلى رأسها</w:t>
      </w:r>
      <w:r w:rsidRPr="005036E4">
        <w:rPr>
          <w:rFonts w:ascii="Times New Roman" w:eastAsia="Times New Roman" w:hAnsi="Times New Roman" w:cs="Times New Roman"/>
          <w:sz w:val="24"/>
          <w:szCs w:val="24"/>
        </w:rPr>
        <w:t>:</w:t>
      </w:r>
    </w:p>
    <w:p w:rsidR="005036E4" w:rsidRPr="005036E4" w:rsidRDefault="005036E4" w:rsidP="005036E4">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5036E4">
        <w:rPr>
          <w:rFonts w:ascii="Times New Roman" w:eastAsia="Times New Roman" w:hAnsi="Times New Roman" w:cs="Times New Roman"/>
          <w:sz w:val="24"/>
          <w:szCs w:val="24"/>
          <w:rtl/>
        </w:rPr>
        <w:t>عدم الاتساق بين أبعاد المتغير المستقل وهيكل الاستبانة</w:t>
      </w:r>
      <w:r w:rsidRPr="005036E4">
        <w:rPr>
          <w:rFonts w:ascii="Times New Roman" w:eastAsia="Times New Roman" w:hAnsi="Times New Roman" w:cs="Times New Roman"/>
          <w:sz w:val="24"/>
          <w:szCs w:val="24"/>
        </w:rPr>
        <w:t xml:space="preserve">. </w:t>
      </w:r>
    </w:p>
    <w:p w:rsidR="005036E4" w:rsidRPr="005036E4" w:rsidRDefault="005036E4" w:rsidP="005036E4">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5036E4">
        <w:rPr>
          <w:rFonts w:ascii="Times New Roman" w:eastAsia="Times New Roman" w:hAnsi="Times New Roman" w:cs="Times New Roman"/>
          <w:sz w:val="24"/>
          <w:szCs w:val="24"/>
          <w:rtl/>
        </w:rPr>
        <w:t>استمرار المحور الرابع في قياس نتائج الإدارة الذكية أكثر من قياس المتغير المستقل</w:t>
      </w:r>
      <w:r w:rsidRPr="005036E4">
        <w:rPr>
          <w:rFonts w:ascii="Times New Roman" w:eastAsia="Times New Roman" w:hAnsi="Times New Roman" w:cs="Times New Roman"/>
          <w:sz w:val="24"/>
          <w:szCs w:val="24"/>
        </w:rPr>
        <w:t xml:space="preserve">. </w:t>
      </w:r>
    </w:p>
    <w:p w:rsidR="005036E4" w:rsidRPr="005036E4" w:rsidRDefault="005036E4" w:rsidP="005036E4">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5036E4">
        <w:rPr>
          <w:rFonts w:ascii="Times New Roman" w:eastAsia="Times New Roman" w:hAnsi="Times New Roman" w:cs="Times New Roman"/>
          <w:sz w:val="24"/>
          <w:szCs w:val="24"/>
          <w:rtl/>
        </w:rPr>
        <w:t>عدم إضافة فقرات عكسية</w:t>
      </w:r>
      <w:r w:rsidRPr="005036E4">
        <w:rPr>
          <w:rFonts w:ascii="Times New Roman" w:eastAsia="Times New Roman" w:hAnsi="Times New Roman" w:cs="Times New Roman"/>
          <w:sz w:val="24"/>
          <w:szCs w:val="24"/>
        </w:rPr>
        <w:t xml:space="preserve">. </w:t>
      </w:r>
    </w:p>
    <w:p w:rsidR="005036E4" w:rsidRPr="005036E4" w:rsidRDefault="005036E4" w:rsidP="005036E4">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5036E4">
        <w:rPr>
          <w:rFonts w:ascii="Times New Roman" w:eastAsia="Times New Roman" w:hAnsi="Times New Roman" w:cs="Times New Roman"/>
          <w:sz w:val="24"/>
          <w:szCs w:val="24"/>
          <w:rtl/>
        </w:rPr>
        <w:t>عدم استكمال البيانات الديموغرافية بإضافة الجهة والقطاع</w:t>
      </w:r>
      <w:r w:rsidRPr="005036E4">
        <w:rPr>
          <w:rFonts w:ascii="Times New Roman" w:eastAsia="Times New Roman" w:hAnsi="Times New Roman" w:cs="Times New Roman"/>
          <w:sz w:val="24"/>
          <w:szCs w:val="24"/>
        </w:rPr>
        <w:t xml:space="preserve">. </w:t>
      </w:r>
    </w:p>
    <w:p w:rsidR="005036E4" w:rsidRPr="005036E4" w:rsidRDefault="005036E4" w:rsidP="005036E4">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5036E4">
        <w:rPr>
          <w:rFonts w:ascii="Times New Roman" w:eastAsia="Times New Roman" w:hAnsi="Times New Roman" w:cs="Times New Roman"/>
          <w:sz w:val="24"/>
          <w:szCs w:val="24"/>
          <w:rtl/>
        </w:rPr>
        <w:t>وجود بعض التكرار بين الفقرات، بالإضافة إلى خطأ واضح في عنوان المتغير المستقل داخل الاستبانة ("تمكين العاملين")</w:t>
      </w:r>
      <w:r w:rsidRPr="005036E4">
        <w:rPr>
          <w:rFonts w:ascii="Times New Roman" w:eastAsia="Times New Roman" w:hAnsi="Times New Roman" w:cs="Times New Roman"/>
          <w:sz w:val="24"/>
          <w:szCs w:val="24"/>
        </w:rPr>
        <w:t>.</w:t>
      </w:r>
    </w:p>
    <w:p w:rsidR="00F05980" w:rsidRPr="005036E4" w:rsidRDefault="005036E4" w:rsidP="005036E4">
      <w:pPr>
        <w:pStyle w:val="ListParagraph"/>
        <w:numPr>
          <w:ilvl w:val="1"/>
          <w:numId w:val="3"/>
        </w:numPr>
        <w:bidi/>
        <w:rPr>
          <w:b/>
          <w:bCs/>
          <w:rtl/>
        </w:rPr>
      </w:pPr>
      <w:r w:rsidRPr="005036E4">
        <w:rPr>
          <w:b/>
          <w:bCs/>
          <w:rtl/>
        </w:rPr>
        <w:t>توحيد التعريف الإجرائي مع أبعاد المتغير المستقل</w:t>
      </w:r>
    </w:p>
    <w:p w:rsidR="005036E4" w:rsidRPr="005036E4" w:rsidRDefault="005036E4" w:rsidP="005036E4">
      <w:pPr>
        <w:bidi/>
        <w:rPr>
          <w:b/>
          <w:bCs/>
          <w:rtl/>
        </w:rPr>
      </w:pPr>
      <w:r w:rsidRPr="005036E4">
        <w:rPr>
          <w:b/>
          <w:bCs/>
          <w:rtl/>
        </w:rPr>
        <w:t>تم جزئياً</w:t>
      </w:r>
    </w:p>
    <w:p w:rsidR="005036E4" w:rsidRDefault="005036E4" w:rsidP="005036E4">
      <w:pPr>
        <w:bidi/>
        <w:rPr>
          <w:rtl/>
        </w:rPr>
      </w:pPr>
      <w:r>
        <w:rPr>
          <w:rtl/>
        </w:rPr>
        <w:t xml:space="preserve">التعريف الإجرائي أصبح ينص على الأبعاد الأربعة (التحول الرقمي، إدارة البيانات، الأتمتة الذكية، التخطيط الاستراتيجي الذكي)، إلا أن الاستبانة ما زالت مقسمة إلى </w:t>
      </w:r>
      <w:r>
        <w:rPr>
          <w:rStyle w:val="Strong"/>
          <w:rtl/>
        </w:rPr>
        <w:t>محورين فقط</w:t>
      </w:r>
      <w:r>
        <w:rPr>
          <w:rtl/>
        </w:rPr>
        <w:t xml:space="preserve"> وليس أربعة أبعاد مستقلة، وبالتالي ما زال هناك عدم اتساق بين البناء النظري والبناء التطبيقي</w:t>
      </w:r>
      <w:r>
        <w:t>.</w:t>
      </w:r>
    </w:p>
    <w:p w:rsidR="005036E4" w:rsidRDefault="005036E4" w:rsidP="005036E4">
      <w:pPr>
        <w:pStyle w:val="ListParagraph"/>
        <w:numPr>
          <w:ilvl w:val="0"/>
          <w:numId w:val="3"/>
        </w:numPr>
        <w:bidi/>
        <w:rPr>
          <w:b/>
          <w:bCs/>
        </w:rPr>
      </w:pPr>
      <w:r w:rsidRPr="005036E4">
        <w:rPr>
          <w:b/>
          <w:bCs/>
          <w:rtl/>
        </w:rPr>
        <w:t>نقل أو إعادة تصنيف المحور الرابع</w:t>
      </w:r>
    </w:p>
    <w:p w:rsidR="005036E4" w:rsidRDefault="005036E4" w:rsidP="005036E4">
      <w:pPr>
        <w:bidi/>
        <w:rPr>
          <w:rStyle w:val="Strong"/>
        </w:rPr>
      </w:pPr>
      <w:r>
        <w:rPr>
          <w:rFonts w:ascii="Segoe UI Symbol" w:hAnsi="Segoe UI Symbol" w:cs="Segoe UI Symbol"/>
        </w:rPr>
        <w:t>❌</w:t>
      </w:r>
      <w:r>
        <w:t xml:space="preserve"> </w:t>
      </w:r>
      <w:r>
        <w:rPr>
          <w:rStyle w:val="Strong"/>
          <w:rtl/>
        </w:rPr>
        <w:t>لم يتم</w:t>
      </w:r>
    </w:p>
    <w:p w:rsidR="005036E4" w:rsidRDefault="005036E4" w:rsidP="005036E4">
      <w:pPr>
        <w:bidi/>
        <w:rPr>
          <w:rStyle w:val="Strong"/>
        </w:rPr>
      </w:pPr>
      <w:r>
        <w:rPr>
          <w:rtl/>
        </w:rPr>
        <w:t>المحور الرابع ما زال بعنوان "دور الإدارة الذكية في تقليل تحديات إدارة الموارد الحضرية"، ومضمونه يقيس نتائج تطبيق الإدارة الذكية مثل الكفاءة والاستدامة، وهي أقرب للمتغير التابع. لم يتم تعديل التصنيف</w:t>
      </w:r>
      <w:r>
        <w:t>.</w:t>
      </w:r>
    </w:p>
    <w:p w:rsidR="005036E4" w:rsidRPr="005036E4" w:rsidRDefault="005036E4" w:rsidP="005036E4">
      <w:pPr>
        <w:pStyle w:val="ListParagraph"/>
        <w:numPr>
          <w:ilvl w:val="0"/>
          <w:numId w:val="3"/>
        </w:numPr>
        <w:bidi/>
        <w:rPr>
          <w:b/>
          <w:bCs/>
        </w:rPr>
      </w:pPr>
      <w:r w:rsidRPr="005036E4">
        <w:rPr>
          <w:b/>
          <w:bCs/>
          <w:rtl/>
        </w:rPr>
        <w:t>حذف الفقرات المتكررة</w:t>
      </w:r>
    </w:p>
    <w:p w:rsidR="005036E4" w:rsidRPr="005036E4" w:rsidRDefault="005036E4" w:rsidP="005036E4">
      <w:pPr>
        <w:bidi/>
        <w:ind w:left="360"/>
        <w:rPr>
          <w:b/>
          <w:bCs/>
        </w:rPr>
      </w:pPr>
      <w:r w:rsidRPr="005036E4">
        <w:rPr>
          <w:b/>
          <w:bCs/>
          <w:rtl/>
        </w:rPr>
        <w:t>تم جزئياً</w:t>
      </w:r>
    </w:p>
    <w:p w:rsidR="005036E4" w:rsidRDefault="005036E4" w:rsidP="005036E4">
      <w:pPr>
        <w:bidi/>
        <w:ind w:left="360"/>
      </w:pPr>
      <w:r>
        <w:rPr>
          <w:rtl/>
        </w:rPr>
        <w:t>يوجد تحسن في الصياغات، لكن لا تزال بعض العبارات تقيس المفهوم نفسه مثل: الحد من الهدر، كفاءة استخدام الموارد، الاستخدام الأمثل، الاستدامة، وتحسين الكفاءة الاقتصادية، مما يشير إلى استمرار قدر من التكرار</w:t>
      </w:r>
      <w:r>
        <w:t>.</w:t>
      </w:r>
    </w:p>
    <w:p w:rsidR="005036E4" w:rsidRPr="005036E4" w:rsidRDefault="005036E4" w:rsidP="005036E4">
      <w:pPr>
        <w:pStyle w:val="ListParagraph"/>
        <w:numPr>
          <w:ilvl w:val="0"/>
          <w:numId w:val="3"/>
        </w:numPr>
        <w:bidi/>
        <w:rPr>
          <w:b/>
          <w:bCs/>
        </w:rPr>
      </w:pPr>
      <w:r w:rsidRPr="005036E4">
        <w:rPr>
          <w:b/>
          <w:bCs/>
          <w:rtl/>
        </w:rPr>
        <w:t>إزالة الصياغات السببية</w:t>
      </w:r>
    </w:p>
    <w:p w:rsidR="005036E4" w:rsidRPr="005036E4" w:rsidRDefault="005036E4" w:rsidP="005036E4">
      <w:pPr>
        <w:pStyle w:val="ListParagraph"/>
        <w:bidi/>
        <w:rPr>
          <w:b/>
          <w:bCs/>
        </w:rPr>
      </w:pPr>
      <w:r w:rsidRPr="005036E4">
        <w:rPr>
          <w:b/>
          <w:bCs/>
          <w:rtl/>
        </w:rPr>
        <w:t>تم بدرجة كبيرة</w:t>
      </w:r>
    </w:p>
    <w:p w:rsidR="005036E4" w:rsidRPr="005036E4" w:rsidRDefault="005036E4" w:rsidP="005036E4">
      <w:pPr>
        <w:pStyle w:val="ListParagraph"/>
        <w:bidi/>
        <w:rPr>
          <w:b/>
          <w:bCs/>
        </w:rPr>
      </w:pPr>
    </w:p>
    <w:p w:rsidR="005036E4" w:rsidRPr="005036E4" w:rsidRDefault="005036E4" w:rsidP="005036E4">
      <w:pPr>
        <w:pStyle w:val="ListParagraph"/>
        <w:numPr>
          <w:ilvl w:val="0"/>
          <w:numId w:val="3"/>
        </w:numPr>
        <w:bidi/>
        <w:rPr>
          <w:b/>
          <w:bCs/>
        </w:rPr>
      </w:pPr>
      <w:r w:rsidRPr="005036E4">
        <w:rPr>
          <w:b/>
          <w:bCs/>
          <w:rtl/>
        </w:rPr>
        <w:t>إضافة فقرات عكسية</w:t>
      </w:r>
      <w:r w:rsidRPr="005036E4">
        <w:rPr>
          <w:b/>
          <w:bCs/>
        </w:rPr>
        <w:t xml:space="preserve"> (Reverse Items)</w:t>
      </w:r>
    </w:p>
    <w:p w:rsidR="005036E4" w:rsidRPr="005036E4" w:rsidRDefault="005036E4" w:rsidP="005036E4">
      <w:pPr>
        <w:pStyle w:val="ListParagraph"/>
        <w:bidi/>
        <w:rPr>
          <w:rStyle w:val="Strong"/>
        </w:rPr>
      </w:pPr>
      <w:r w:rsidRPr="005036E4">
        <w:rPr>
          <w:rFonts w:ascii="Segoe UI Symbol" w:hAnsi="Segoe UI Symbol" w:cs="Segoe UI Symbol"/>
        </w:rPr>
        <w:t>❌</w:t>
      </w:r>
      <w:r w:rsidRPr="005036E4">
        <w:t xml:space="preserve"> </w:t>
      </w:r>
      <w:r w:rsidRPr="005036E4">
        <w:rPr>
          <w:rStyle w:val="Strong"/>
          <w:rtl/>
        </w:rPr>
        <w:t>لم يتم</w:t>
      </w:r>
    </w:p>
    <w:p w:rsidR="005036E4" w:rsidRDefault="005036E4" w:rsidP="005036E4">
      <w:pPr>
        <w:pStyle w:val="ListParagraph"/>
        <w:bidi/>
      </w:pPr>
      <w:r>
        <w:rPr>
          <w:rtl/>
        </w:rPr>
        <w:t>جميع الفقرات إيجابية، ولا توجد أي عبارة عكسية</w:t>
      </w:r>
      <w:r>
        <w:t>.</w:t>
      </w:r>
    </w:p>
    <w:p w:rsidR="005036E4" w:rsidRPr="005036E4" w:rsidRDefault="005036E4" w:rsidP="005036E4">
      <w:pPr>
        <w:pStyle w:val="ListParagraph"/>
        <w:bidi/>
        <w:rPr>
          <w:b/>
          <w:bCs/>
        </w:rPr>
      </w:pPr>
    </w:p>
    <w:p w:rsidR="005036E4" w:rsidRPr="005036E4" w:rsidRDefault="005036E4" w:rsidP="005036E4">
      <w:pPr>
        <w:pStyle w:val="ListParagraph"/>
        <w:numPr>
          <w:ilvl w:val="0"/>
          <w:numId w:val="3"/>
        </w:numPr>
        <w:bidi/>
        <w:rPr>
          <w:b/>
          <w:bCs/>
        </w:rPr>
      </w:pPr>
      <w:r w:rsidRPr="005036E4">
        <w:rPr>
          <w:b/>
          <w:bCs/>
          <w:rtl/>
        </w:rPr>
        <w:t>تحديد الفئة المستهدفة في المقدمة</w:t>
      </w:r>
    </w:p>
    <w:p w:rsidR="005036E4" w:rsidRPr="005036E4" w:rsidRDefault="005036E4" w:rsidP="005036E4">
      <w:pPr>
        <w:pStyle w:val="ListParagraph"/>
        <w:bidi/>
        <w:rPr>
          <w:b/>
          <w:bCs/>
        </w:rPr>
      </w:pPr>
      <w:r w:rsidRPr="005036E4">
        <w:rPr>
          <w:b/>
          <w:bCs/>
          <w:rtl/>
        </w:rPr>
        <w:t>تم جزئياً</w:t>
      </w:r>
    </w:p>
    <w:p w:rsidR="005036E4" w:rsidRDefault="005036E4" w:rsidP="005036E4">
      <w:pPr>
        <w:pStyle w:val="ListParagraph"/>
        <w:bidi/>
      </w:pPr>
      <w:r>
        <w:rPr>
          <w:rtl/>
        </w:rPr>
        <w:t>المقدمة تشير إلى الخبرة والمعرفة العلمية، لكنها لا تنص صراحة أن الفئة المستهدفة هم العاملون أو المسؤولون في الجهات المعنية بإدارة الموارد بمدينة الرياض</w:t>
      </w:r>
      <w:r>
        <w:t>.</w:t>
      </w:r>
    </w:p>
    <w:p w:rsidR="005036E4" w:rsidRPr="005036E4" w:rsidRDefault="005036E4" w:rsidP="005036E4">
      <w:pPr>
        <w:pStyle w:val="ListParagraph"/>
        <w:bidi/>
        <w:rPr>
          <w:b/>
          <w:bCs/>
        </w:rPr>
      </w:pPr>
    </w:p>
    <w:p w:rsidR="005036E4" w:rsidRPr="005036E4" w:rsidRDefault="005036E4" w:rsidP="005036E4">
      <w:pPr>
        <w:pStyle w:val="ListParagraph"/>
        <w:numPr>
          <w:ilvl w:val="0"/>
          <w:numId w:val="3"/>
        </w:numPr>
        <w:bidi/>
        <w:rPr>
          <w:b/>
          <w:bCs/>
        </w:rPr>
      </w:pPr>
      <w:r w:rsidRPr="005036E4">
        <w:rPr>
          <w:b/>
          <w:bCs/>
          <w:rtl/>
        </w:rPr>
        <w:t>توضيح مقياس ليكرت في المقدمة</w:t>
      </w:r>
    </w:p>
    <w:p w:rsidR="005036E4" w:rsidRPr="005036E4" w:rsidRDefault="005036E4" w:rsidP="005036E4">
      <w:pPr>
        <w:pStyle w:val="ListParagraph"/>
        <w:bidi/>
        <w:rPr>
          <w:b/>
          <w:bCs/>
        </w:rPr>
      </w:pPr>
      <w:r w:rsidRPr="005036E4">
        <w:rPr>
          <w:b/>
          <w:bCs/>
          <w:rtl/>
        </w:rPr>
        <w:t>تم</w:t>
      </w:r>
    </w:p>
    <w:p w:rsidR="005036E4" w:rsidRDefault="005036E4" w:rsidP="005036E4">
      <w:pPr>
        <w:pStyle w:val="ListParagraph"/>
        <w:bidi/>
      </w:pPr>
      <w:r>
        <w:rPr>
          <w:rtl/>
        </w:rPr>
        <w:t>تم توضيح أن المقياس المستخدم هو مقياس ليكرت الخماسي مع بيان درجاته</w:t>
      </w:r>
      <w:r>
        <w:t>.</w:t>
      </w:r>
    </w:p>
    <w:p w:rsidR="005036E4" w:rsidRDefault="005036E4" w:rsidP="005036E4">
      <w:pPr>
        <w:pStyle w:val="ListParagraph"/>
        <w:bidi/>
      </w:pPr>
    </w:p>
    <w:p w:rsidR="005036E4" w:rsidRPr="005036E4" w:rsidRDefault="005036E4" w:rsidP="005036E4">
      <w:pPr>
        <w:pStyle w:val="ListParagraph"/>
        <w:bidi/>
        <w:rPr>
          <w:b/>
          <w:bCs/>
        </w:rPr>
      </w:pPr>
    </w:p>
    <w:p w:rsidR="005036E4" w:rsidRPr="005036E4" w:rsidRDefault="005036E4" w:rsidP="005036E4">
      <w:pPr>
        <w:pStyle w:val="ListParagraph"/>
        <w:numPr>
          <w:ilvl w:val="0"/>
          <w:numId w:val="3"/>
        </w:numPr>
        <w:bidi/>
        <w:rPr>
          <w:b/>
          <w:bCs/>
        </w:rPr>
      </w:pPr>
      <w:r w:rsidRPr="005036E4">
        <w:rPr>
          <w:b/>
          <w:bCs/>
          <w:rtl/>
        </w:rPr>
        <w:lastRenderedPageBreak/>
        <w:t>إضافة بيانات الجهة والقطاع</w:t>
      </w:r>
    </w:p>
    <w:p w:rsidR="005036E4" w:rsidRDefault="005036E4" w:rsidP="005036E4">
      <w:pPr>
        <w:pStyle w:val="ListParagraph"/>
        <w:bidi/>
        <w:rPr>
          <w:rStyle w:val="Strong"/>
        </w:rPr>
      </w:pPr>
      <w:r>
        <w:rPr>
          <w:rFonts w:ascii="Segoe UI Symbol" w:hAnsi="Segoe UI Symbol" w:cs="Segoe UI Symbol"/>
        </w:rPr>
        <w:t>❌</w:t>
      </w:r>
      <w:r>
        <w:t xml:space="preserve"> </w:t>
      </w:r>
      <w:r>
        <w:rPr>
          <w:rStyle w:val="Strong"/>
          <w:rtl/>
        </w:rPr>
        <w:t>لم يتم</w:t>
      </w:r>
    </w:p>
    <w:p w:rsidR="005036E4" w:rsidRDefault="005036E4" w:rsidP="005036E4">
      <w:pPr>
        <w:pStyle w:val="ListParagraph"/>
        <w:bidi/>
      </w:pPr>
      <w:r>
        <w:rPr>
          <w:rtl/>
        </w:rPr>
        <w:t>تمت إضافة المسمى الوظيفي فقط، لكن لا تزال بيانات الجهة والقطاع أو الإدارة غير موجودة</w:t>
      </w:r>
      <w:r>
        <w:t>.</w:t>
      </w:r>
    </w:p>
    <w:p w:rsidR="005036E4" w:rsidRPr="005036E4" w:rsidRDefault="005036E4" w:rsidP="005036E4">
      <w:pPr>
        <w:pStyle w:val="ListParagraph"/>
        <w:bidi/>
        <w:rPr>
          <w:b/>
          <w:bCs/>
        </w:rPr>
      </w:pPr>
    </w:p>
    <w:p w:rsidR="005036E4" w:rsidRPr="005036E4" w:rsidRDefault="005036E4" w:rsidP="005036E4">
      <w:pPr>
        <w:pStyle w:val="ListParagraph"/>
        <w:numPr>
          <w:ilvl w:val="0"/>
          <w:numId w:val="3"/>
        </w:numPr>
        <w:bidi/>
        <w:rPr>
          <w:b/>
          <w:bCs/>
        </w:rPr>
      </w:pPr>
      <w:r w:rsidRPr="005036E4">
        <w:rPr>
          <w:b/>
          <w:bCs/>
          <w:rtl/>
        </w:rPr>
        <w:t>مراجعة التنسيق</w:t>
      </w:r>
    </w:p>
    <w:p w:rsidR="005036E4" w:rsidRDefault="005036E4" w:rsidP="005036E4">
      <w:pPr>
        <w:pStyle w:val="ListParagraph"/>
        <w:bidi/>
        <w:rPr>
          <w:rStyle w:val="Strong"/>
        </w:rPr>
      </w:pPr>
      <w:r>
        <w:rPr>
          <w:rStyle w:val="Strong"/>
          <w:rtl/>
        </w:rPr>
        <w:t>تم جزئياً</w:t>
      </w:r>
    </w:p>
    <w:p w:rsidR="005036E4" w:rsidRDefault="005036E4" w:rsidP="005036E4">
      <w:pPr>
        <w:pStyle w:val="ListParagraph"/>
        <w:bidi/>
      </w:pPr>
      <w:r>
        <w:rPr>
          <w:rtl/>
        </w:rPr>
        <w:t>يوجد تحسن في التنسيق، لكن لا تزال بعض المشكلات موجودة مثل كتابة "اداري" دون همزة، ووجود عنوان غير صحيح في بداية الجزء الأول من الاستبانة ("أبعاد المتغير المستقل: تمكين العاملين") وهو لا يتوافق مع موضوع الدراسة، ويبدو أنه منسوخ من دراسة أخرى</w:t>
      </w:r>
      <w:r>
        <w:t>.</w:t>
      </w:r>
    </w:p>
    <w:p w:rsidR="005036E4" w:rsidRDefault="005036E4" w:rsidP="005036E4">
      <w:pPr>
        <w:pStyle w:val="ListParagraph"/>
        <w:bidi/>
      </w:pPr>
    </w:p>
    <w:p w:rsidR="005036E4" w:rsidRDefault="005036E4" w:rsidP="005036E4">
      <w:pPr>
        <w:pStyle w:val="ListParagraph"/>
        <w:bidi/>
      </w:pPr>
    </w:p>
    <w:p w:rsidR="005036E4" w:rsidRPr="00D96F3C" w:rsidRDefault="005036E4" w:rsidP="00D96F3C">
      <w:pPr>
        <w:pStyle w:val="ListParagraph"/>
        <w:bidi/>
        <w:rPr>
          <w:rFonts w:hint="cs"/>
          <w:b/>
          <w:bCs/>
          <w:rtl/>
          <w:lang w:bidi="ar-EG"/>
        </w:rPr>
      </w:pPr>
      <w:r w:rsidRPr="00D96F3C">
        <w:rPr>
          <w:rFonts w:hint="cs"/>
          <w:b/>
          <w:bCs/>
          <w:rtl/>
          <w:lang w:bidi="ar-EG"/>
        </w:rPr>
        <w:t xml:space="preserve">بالاضافة الي بعض الملاحظات المهمة: </w:t>
      </w:r>
    </w:p>
    <w:p w:rsidR="00D96F3C" w:rsidRPr="00D96F3C" w:rsidRDefault="00D96F3C" w:rsidP="00D96F3C">
      <w:pPr>
        <w:bidi/>
        <w:spacing w:before="100" w:beforeAutospacing="1" w:after="100" w:afterAutospacing="1" w:line="240" w:lineRule="auto"/>
        <w:rPr>
          <w:rFonts w:ascii="Times New Roman" w:eastAsia="Times New Roman" w:hAnsi="Times New Roman" w:cs="Times New Roman"/>
          <w:sz w:val="24"/>
          <w:szCs w:val="24"/>
        </w:rPr>
      </w:pPr>
      <w:proofErr w:type="gramStart"/>
      <w:r w:rsidRPr="00D96F3C">
        <w:rPr>
          <w:rFonts w:ascii="Times New Roman" w:eastAsia="Times New Roman" w:hAnsi="Symbol" w:cs="Times New Roman"/>
          <w:sz w:val="24"/>
          <w:szCs w:val="24"/>
        </w:rPr>
        <w:t></w:t>
      </w:r>
      <w:r w:rsidRPr="00D96F3C">
        <w:rPr>
          <w:rFonts w:ascii="Times New Roman" w:eastAsia="Times New Roman" w:hAnsi="Times New Roman" w:cs="Times New Roman"/>
          <w:sz w:val="24"/>
          <w:szCs w:val="24"/>
        </w:rPr>
        <w:t xml:space="preserve">  </w:t>
      </w:r>
      <w:r w:rsidRPr="00D96F3C">
        <w:rPr>
          <w:rFonts w:ascii="Times New Roman" w:eastAsia="Times New Roman" w:hAnsi="Times New Roman" w:cs="Times New Roman"/>
          <w:b/>
          <w:bCs/>
          <w:sz w:val="24"/>
          <w:szCs w:val="24"/>
          <w:rtl/>
        </w:rPr>
        <w:t>وجود</w:t>
      </w:r>
      <w:proofErr w:type="gramEnd"/>
      <w:r w:rsidRPr="00D96F3C">
        <w:rPr>
          <w:rFonts w:ascii="Times New Roman" w:eastAsia="Times New Roman" w:hAnsi="Times New Roman" w:cs="Times New Roman"/>
          <w:b/>
          <w:bCs/>
          <w:sz w:val="24"/>
          <w:szCs w:val="24"/>
          <w:rtl/>
        </w:rPr>
        <w:t xml:space="preserve"> خطأ منهجي واضح</w:t>
      </w:r>
      <w:r w:rsidRPr="00D96F3C">
        <w:rPr>
          <w:rFonts w:ascii="Times New Roman" w:eastAsia="Times New Roman" w:hAnsi="Times New Roman" w:cs="Times New Roman"/>
          <w:sz w:val="24"/>
          <w:szCs w:val="24"/>
          <w:rtl/>
        </w:rPr>
        <w:t xml:space="preserve"> في عنوان الجزء الأول من الاستبانة، حيث كُتب</w:t>
      </w:r>
      <w:r w:rsidRPr="00D96F3C">
        <w:rPr>
          <w:rFonts w:ascii="Times New Roman" w:eastAsia="Times New Roman" w:hAnsi="Times New Roman" w:cs="Times New Roman"/>
          <w:sz w:val="24"/>
          <w:szCs w:val="24"/>
        </w:rPr>
        <w:t>:</w:t>
      </w:r>
    </w:p>
    <w:p w:rsidR="00D96F3C" w:rsidRPr="00D96F3C" w:rsidRDefault="00D96F3C" w:rsidP="00D96F3C">
      <w:pPr>
        <w:bidi/>
        <w:spacing w:beforeAutospacing="1" w:after="100" w:afterAutospacing="1" w:line="240" w:lineRule="auto"/>
        <w:rPr>
          <w:rFonts w:ascii="Times New Roman" w:eastAsia="Times New Roman" w:hAnsi="Times New Roman" w:cs="Times New Roman"/>
          <w:sz w:val="24"/>
          <w:szCs w:val="24"/>
        </w:rPr>
      </w:pPr>
      <w:r w:rsidRPr="00D96F3C">
        <w:rPr>
          <w:rFonts w:ascii="Times New Roman" w:eastAsia="Times New Roman" w:hAnsi="Times New Roman" w:cs="Times New Roman"/>
          <w:b/>
          <w:bCs/>
          <w:sz w:val="24"/>
          <w:szCs w:val="24"/>
        </w:rPr>
        <w:t>"</w:t>
      </w:r>
      <w:bookmarkStart w:id="0" w:name="_GoBack"/>
      <w:r w:rsidRPr="00D96F3C">
        <w:rPr>
          <w:rFonts w:ascii="Times New Roman" w:eastAsia="Times New Roman" w:hAnsi="Times New Roman" w:cs="Times New Roman"/>
          <w:b/>
          <w:bCs/>
          <w:sz w:val="24"/>
          <w:szCs w:val="24"/>
          <w:rtl/>
        </w:rPr>
        <w:t>أبعاد المتغير المستقل: تمكين العاملين</w:t>
      </w:r>
      <w:bookmarkEnd w:id="0"/>
      <w:r w:rsidRPr="00D96F3C">
        <w:rPr>
          <w:rFonts w:ascii="Times New Roman" w:eastAsia="Times New Roman" w:hAnsi="Times New Roman" w:cs="Times New Roman"/>
          <w:b/>
          <w:bCs/>
          <w:sz w:val="24"/>
          <w:szCs w:val="24"/>
        </w:rPr>
        <w:t>"</w:t>
      </w:r>
    </w:p>
    <w:p w:rsidR="00D96F3C" w:rsidRPr="00D96F3C" w:rsidRDefault="00D96F3C" w:rsidP="00D96F3C">
      <w:pPr>
        <w:bidi/>
        <w:spacing w:before="100" w:beforeAutospacing="1" w:after="100" w:afterAutospacing="1" w:line="240" w:lineRule="auto"/>
        <w:rPr>
          <w:rFonts w:ascii="Times New Roman" w:eastAsia="Times New Roman" w:hAnsi="Times New Roman" w:cs="Times New Roman"/>
          <w:sz w:val="24"/>
          <w:szCs w:val="24"/>
        </w:rPr>
      </w:pPr>
      <w:r w:rsidRPr="00D96F3C">
        <w:rPr>
          <w:rFonts w:ascii="Times New Roman" w:eastAsia="Times New Roman" w:hAnsi="Times New Roman" w:cs="Times New Roman"/>
          <w:sz w:val="24"/>
          <w:szCs w:val="24"/>
          <w:rtl/>
        </w:rPr>
        <w:t xml:space="preserve">بينما المتغير المستقل في الدراسة هو </w:t>
      </w:r>
      <w:r w:rsidRPr="00D96F3C">
        <w:rPr>
          <w:rFonts w:ascii="Times New Roman" w:eastAsia="Times New Roman" w:hAnsi="Times New Roman" w:cs="Times New Roman"/>
          <w:b/>
          <w:bCs/>
          <w:sz w:val="24"/>
          <w:szCs w:val="24"/>
          <w:rtl/>
        </w:rPr>
        <w:t>الإدارة الذكية</w:t>
      </w:r>
      <w:r w:rsidRPr="00D96F3C">
        <w:rPr>
          <w:rFonts w:ascii="Times New Roman" w:eastAsia="Times New Roman" w:hAnsi="Times New Roman" w:cs="Times New Roman"/>
          <w:sz w:val="24"/>
          <w:szCs w:val="24"/>
          <w:rtl/>
        </w:rPr>
        <w:t xml:space="preserve"> وليس تمكين العاملين، ويبدو أن هذا النص نُقل من استبانة أخرى ولم يتم تعديله</w:t>
      </w:r>
      <w:r w:rsidRPr="00D96F3C">
        <w:rPr>
          <w:rFonts w:ascii="Times New Roman" w:eastAsia="Times New Roman" w:hAnsi="Times New Roman" w:cs="Times New Roman"/>
          <w:sz w:val="24"/>
          <w:szCs w:val="24"/>
        </w:rPr>
        <w:t xml:space="preserve">. </w:t>
      </w:r>
    </w:p>
    <w:p w:rsidR="00D96F3C" w:rsidRPr="00D96F3C" w:rsidRDefault="00D96F3C" w:rsidP="00D96F3C">
      <w:pPr>
        <w:bidi/>
        <w:spacing w:after="0" w:line="240" w:lineRule="auto"/>
        <w:rPr>
          <w:rFonts w:ascii="Times New Roman" w:eastAsia="Times New Roman" w:hAnsi="Times New Roman" w:cs="Times New Roman"/>
          <w:sz w:val="24"/>
          <w:szCs w:val="24"/>
        </w:rPr>
      </w:pPr>
      <w:proofErr w:type="gramStart"/>
      <w:r w:rsidRPr="00D96F3C">
        <w:rPr>
          <w:rFonts w:ascii="Times New Roman" w:eastAsia="Times New Roman" w:hAnsi="Symbol" w:cs="Times New Roman"/>
          <w:sz w:val="24"/>
          <w:szCs w:val="24"/>
        </w:rPr>
        <w:t></w:t>
      </w:r>
      <w:r w:rsidRPr="00D96F3C">
        <w:rPr>
          <w:rFonts w:ascii="Times New Roman" w:eastAsia="Times New Roman" w:hAnsi="Times New Roman" w:cs="Times New Roman"/>
          <w:sz w:val="24"/>
          <w:szCs w:val="24"/>
        </w:rPr>
        <w:t xml:space="preserve">  </w:t>
      </w:r>
      <w:r w:rsidRPr="00D96F3C">
        <w:rPr>
          <w:rFonts w:ascii="Times New Roman" w:eastAsia="Times New Roman" w:hAnsi="Times New Roman" w:cs="Times New Roman"/>
          <w:sz w:val="24"/>
          <w:szCs w:val="24"/>
          <w:rtl/>
        </w:rPr>
        <w:t>ما</w:t>
      </w:r>
      <w:proofErr w:type="gramEnd"/>
      <w:r w:rsidRPr="00D96F3C">
        <w:rPr>
          <w:rFonts w:ascii="Times New Roman" w:eastAsia="Times New Roman" w:hAnsi="Times New Roman" w:cs="Times New Roman"/>
          <w:sz w:val="24"/>
          <w:szCs w:val="24"/>
          <w:rtl/>
        </w:rPr>
        <w:t xml:space="preserve"> زال </w:t>
      </w:r>
      <w:r w:rsidRPr="00D96F3C">
        <w:rPr>
          <w:rFonts w:ascii="Times New Roman" w:eastAsia="Times New Roman" w:hAnsi="Times New Roman" w:cs="Times New Roman"/>
          <w:b/>
          <w:bCs/>
          <w:sz w:val="24"/>
          <w:szCs w:val="24"/>
          <w:rtl/>
        </w:rPr>
        <w:t>المتغير التابع</w:t>
      </w:r>
      <w:r w:rsidRPr="00D96F3C">
        <w:rPr>
          <w:rFonts w:ascii="Times New Roman" w:eastAsia="Times New Roman" w:hAnsi="Times New Roman" w:cs="Times New Roman"/>
          <w:sz w:val="24"/>
          <w:szCs w:val="24"/>
          <w:rtl/>
        </w:rPr>
        <w:t xml:space="preserve"> مقسمًا إلى محورين (الثالث والرابع)، في حين أن المحور الرابع يقيس آثار الإدارة الذكية أكثر من كونه بعدًا مستقلاً للاستدامة الحضرية، مما يستدعي إعادة النظر في هيكل الأداة</w:t>
      </w:r>
      <w:r w:rsidRPr="00D96F3C">
        <w:rPr>
          <w:rFonts w:ascii="Times New Roman" w:eastAsia="Times New Roman" w:hAnsi="Times New Roman" w:cs="Times New Roman"/>
          <w:sz w:val="24"/>
          <w:szCs w:val="24"/>
        </w:rPr>
        <w:t xml:space="preserve">. </w:t>
      </w:r>
    </w:p>
    <w:p w:rsidR="00D96F3C" w:rsidRPr="00D96F3C" w:rsidRDefault="00D96F3C" w:rsidP="00D96F3C">
      <w:pPr>
        <w:bidi/>
        <w:spacing w:before="100" w:beforeAutospacing="1" w:after="100" w:afterAutospacing="1" w:line="240" w:lineRule="auto"/>
        <w:rPr>
          <w:rFonts w:ascii="Times New Roman" w:eastAsia="Times New Roman" w:hAnsi="Times New Roman" w:cs="Times New Roman"/>
          <w:sz w:val="24"/>
          <w:szCs w:val="24"/>
        </w:rPr>
      </w:pPr>
      <w:proofErr w:type="gramStart"/>
      <w:r w:rsidRPr="00D96F3C">
        <w:rPr>
          <w:rFonts w:ascii="Times New Roman" w:eastAsia="Times New Roman" w:hAnsi="Symbol" w:cs="Times New Roman"/>
          <w:sz w:val="24"/>
          <w:szCs w:val="24"/>
        </w:rPr>
        <w:t></w:t>
      </w:r>
      <w:r w:rsidRPr="00D96F3C">
        <w:rPr>
          <w:rFonts w:ascii="Times New Roman" w:eastAsia="Times New Roman" w:hAnsi="Times New Roman" w:cs="Times New Roman"/>
          <w:sz w:val="24"/>
          <w:szCs w:val="24"/>
        </w:rPr>
        <w:t xml:space="preserve">  </w:t>
      </w:r>
      <w:r w:rsidRPr="00D96F3C">
        <w:rPr>
          <w:rFonts w:ascii="Times New Roman" w:eastAsia="Times New Roman" w:hAnsi="Times New Roman" w:cs="Times New Roman"/>
          <w:sz w:val="24"/>
          <w:szCs w:val="24"/>
          <w:rtl/>
        </w:rPr>
        <w:t>بعض</w:t>
      </w:r>
      <w:proofErr w:type="gramEnd"/>
      <w:r w:rsidRPr="00D96F3C">
        <w:rPr>
          <w:rFonts w:ascii="Times New Roman" w:eastAsia="Times New Roman" w:hAnsi="Times New Roman" w:cs="Times New Roman"/>
          <w:sz w:val="24"/>
          <w:szCs w:val="24"/>
          <w:rtl/>
        </w:rPr>
        <w:t xml:space="preserve"> الفقرات المركبة مثل</w:t>
      </w:r>
      <w:r w:rsidRPr="00D96F3C">
        <w:rPr>
          <w:rFonts w:ascii="Times New Roman" w:eastAsia="Times New Roman" w:hAnsi="Times New Roman" w:cs="Times New Roman"/>
          <w:sz w:val="24"/>
          <w:szCs w:val="24"/>
        </w:rPr>
        <w:t>:</w:t>
      </w:r>
    </w:p>
    <w:p w:rsidR="00D96F3C" w:rsidRPr="00D96F3C" w:rsidRDefault="00D96F3C" w:rsidP="00D96F3C">
      <w:pPr>
        <w:numPr>
          <w:ilvl w:val="0"/>
          <w:numId w:val="4"/>
        </w:numPr>
        <w:bidi/>
        <w:spacing w:before="100" w:beforeAutospacing="1" w:after="100" w:afterAutospacing="1" w:line="240" w:lineRule="auto"/>
        <w:rPr>
          <w:rFonts w:ascii="Times New Roman" w:eastAsia="Times New Roman" w:hAnsi="Times New Roman" w:cs="Times New Roman"/>
          <w:sz w:val="24"/>
          <w:szCs w:val="24"/>
        </w:rPr>
      </w:pPr>
      <w:r w:rsidRPr="00D96F3C">
        <w:rPr>
          <w:rFonts w:ascii="Times New Roman" w:eastAsia="Times New Roman" w:hAnsi="Times New Roman" w:cs="Times New Roman"/>
          <w:i/>
          <w:iCs/>
          <w:sz w:val="24"/>
          <w:szCs w:val="24"/>
        </w:rPr>
        <w:t>"</w:t>
      </w:r>
      <w:r w:rsidRPr="00D96F3C">
        <w:rPr>
          <w:rFonts w:ascii="Times New Roman" w:eastAsia="Times New Roman" w:hAnsi="Times New Roman" w:cs="Times New Roman"/>
          <w:i/>
          <w:iCs/>
          <w:sz w:val="24"/>
          <w:szCs w:val="24"/>
          <w:rtl/>
        </w:rPr>
        <w:t>يسهم التكامل بين التحول الرقمي وإدارة البيانات</w:t>
      </w:r>
      <w:r w:rsidRPr="00D96F3C">
        <w:rPr>
          <w:rFonts w:ascii="Times New Roman" w:eastAsia="Times New Roman" w:hAnsi="Times New Roman" w:cs="Times New Roman"/>
          <w:i/>
          <w:iCs/>
          <w:sz w:val="24"/>
          <w:szCs w:val="24"/>
        </w:rPr>
        <w:t>..."</w:t>
      </w:r>
      <w:r w:rsidRPr="00D96F3C">
        <w:rPr>
          <w:rFonts w:ascii="Times New Roman" w:eastAsia="Times New Roman" w:hAnsi="Times New Roman" w:cs="Times New Roman"/>
          <w:sz w:val="24"/>
          <w:szCs w:val="24"/>
        </w:rPr>
        <w:t xml:space="preserve"> </w:t>
      </w:r>
    </w:p>
    <w:p w:rsidR="00D96F3C" w:rsidRPr="00D96F3C" w:rsidRDefault="00D96F3C" w:rsidP="00D96F3C">
      <w:pPr>
        <w:numPr>
          <w:ilvl w:val="0"/>
          <w:numId w:val="4"/>
        </w:numPr>
        <w:bidi/>
        <w:spacing w:before="100" w:beforeAutospacing="1" w:after="100" w:afterAutospacing="1" w:line="240" w:lineRule="auto"/>
        <w:rPr>
          <w:rFonts w:ascii="Times New Roman" w:eastAsia="Times New Roman" w:hAnsi="Times New Roman" w:cs="Times New Roman"/>
          <w:sz w:val="24"/>
          <w:szCs w:val="24"/>
        </w:rPr>
      </w:pPr>
      <w:r w:rsidRPr="00D96F3C">
        <w:rPr>
          <w:rFonts w:ascii="Times New Roman" w:eastAsia="Times New Roman" w:hAnsi="Times New Roman" w:cs="Times New Roman"/>
          <w:i/>
          <w:iCs/>
          <w:sz w:val="24"/>
          <w:szCs w:val="24"/>
        </w:rPr>
        <w:t>"</w:t>
      </w:r>
      <w:r w:rsidRPr="00D96F3C">
        <w:rPr>
          <w:rFonts w:ascii="Times New Roman" w:eastAsia="Times New Roman" w:hAnsi="Times New Roman" w:cs="Times New Roman"/>
          <w:i/>
          <w:iCs/>
          <w:sz w:val="24"/>
          <w:szCs w:val="24"/>
          <w:rtl/>
        </w:rPr>
        <w:t>يسهم التكامل بين الأتمتة الذكية والتخطيط الاستراتيجي</w:t>
      </w:r>
      <w:r w:rsidRPr="00D96F3C">
        <w:rPr>
          <w:rFonts w:ascii="Times New Roman" w:eastAsia="Times New Roman" w:hAnsi="Times New Roman" w:cs="Times New Roman"/>
          <w:i/>
          <w:iCs/>
          <w:sz w:val="24"/>
          <w:szCs w:val="24"/>
        </w:rPr>
        <w:t>..."</w:t>
      </w:r>
      <w:r w:rsidRPr="00D96F3C">
        <w:rPr>
          <w:rFonts w:ascii="Times New Roman" w:eastAsia="Times New Roman" w:hAnsi="Times New Roman" w:cs="Times New Roman"/>
          <w:sz w:val="24"/>
          <w:szCs w:val="24"/>
        </w:rPr>
        <w:t xml:space="preserve"> </w:t>
      </w:r>
    </w:p>
    <w:p w:rsidR="00D96F3C" w:rsidRPr="00D96F3C" w:rsidRDefault="00D96F3C" w:rsidP="00D96F3C">
      <w:pPr>
        <w:bidi/>
        <w:spacing w:before="100" w:beforeAutospacing="1" w:after="100" w:afterAutospacing="1" w:line="240" w:lineRule="auto"/>
        <w:rPr>
          <w:rFonts w:ascii="Times New Roman" w:eastAsia="Times New Roman" w:hAnsi="Times New Roman" w:cs="Times New Roman"/>
          <w:sz w:val="24"/>
          <w:szCs w:val="24"/>
        </w:rPr>
      </w:pPr>
      <w:r w:rsidRPr="00D96F3C">
        <w:rPr>
          <w:rFonts w:ascii="Times New Roman" w:eastAsia="Times New Roman" w:hAnsi="Times New Roman" w:cs="Times New Roman"/>
          <w:sz w:val="24"/>
          <w:szCs w:val="24"/>
          <w:rtl/>
        </w:rPr>
        <w:t>تقيس أكثر من مفهوم في العبارة الواحدة</w:t>
      </w:r>
      <w:r w:rsidRPr="00D96F3C">
        <w:rPr>
          <w:rFonts w:ascii="Times New Roman" w:eastAsia="Times New Roman" w:hAnsi="Times New Roman" w:cs="Times New Roman"/>
          <w:sz w:val="24"/>
          <w:szCs w:val="24"/>
        </w:rPr>
        <w:t xml:space="preserve"> (Double-barreled Item)</w:t>
      </w:r>
      <w:r w:rsidRPr="00D96F3C">
        <w:rPr>
          <w:rFonts w:ascii="Times New Roman" w:eastAsia="Times New Roman" w:hAnsi="Times New Roman" w:cs="Times New Roman"/>
          <w:sz w:val="24"/>
          <w:szCs w:val="24"/>
          <w:rtl/>
        </w:rPr>
        <w:t>، ويفضل فصل كل مفهوم في فقرة مستقلة لتحسين صدق القياس</w:t>
      </w:r>
      <w:r w:rsidRPr="00D96F3C">
        <w:rPr>
          <w:rFonts w:ascii="Times New Roman" w:eastAsia="Times New Roman" w:hAnsi="Times New Roman" w:cs="Times New Roman"/>
          <w:sz w:val="24"/>
          <w:szCs w:val="24"/>
        </w:rPr>
        <w:t xml:space="preserve">. </w:t>
      </w:r>
    </w:p>
    <w:p w:rsidR="005036E4" w:rsidRPr="00D96F3C" w:rsidRDefault="005036E4" w:rsidP="005036E4">
      <w:pPr>
        <w:pStyle w:val="ListParagraph"/>
        <w:bidi/>
        <w:rPr>
          <w:rFonts w:hint="cs"/>
          <w:b/>
          <w:bCs/>
          <w:rtl/>
          <w:lang w:bidi="ar-EG"/>
        </w:rPr>
      </w:pPr>
    </w:p>
    <w:sectPr w:rsidR="005036E4" w:rsidRPr="00D96F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CE3476"/>
    <w:multiLevelType w:val="hybridMultilevel"/>
    <w:tmpl w:val="C6A8D8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D7D2361"/>
    <w:multiLevelType w:val="multilevel"/>
    <w:tmpl w:val="DB804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FC3364"/>
    <w:multiLevelType w:val="multilevel"/>
    <w:tmpl w:val="286C4224"/>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4312B0"/>
    <w:multiLevelType w:val="hybridMultilevel"/>
    <w:tmpl w:val="2D0EE2BA"/>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D91"/>
    <w:rsid w:val="002D0D91"/>
    <w:rsid w:val="005036E4"/>
    <w:rsid w:val="00A75348"/>
    <w:rsid w:val="00AE6205"/>
    <w:rsid w:val="00D96F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62C9F"/>
  <w15:chartTrackingRefBased/>
  <w15:docId w15:val="{EB5B90D0-1828-4626-B167-19114377F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dq2pgselectionanchorcontainer">
    <w:name w:val="pdq2pg_selectionanchorcontainer"/>
    <w:basedOn w:val="Normal"/>
    <w:rsid w:val="005036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036E4"/>
    <w:rPr>
      <w:b/>
      <w:bCs/>
    </w:rPr>
  </w:style>
  <w:style w:type="paragraph" w:styleId="ListParagraph">
    <w:name w:val="List Paragraph"/>
    <w:basedOn w:val="Normal"/>
    <w:uiPriority w:val="34"/>
    <w:qFormat/>
    <w:rsid w:val="005036E4"/>
    <w:pPr>
      <w:ind w:left="720"/>
      <w:contextualSpacing/>
    </w:pPr>
  </w:style>
  <w:style w:type="paragraph" w:styleId="NormalWeb">
    <w:name w:val="Normal (Web)"/>
    <w:basedOn w:val="Normal"/>
    <w:uiPriority w:val="99"/>
    <w:semiHidden/>
    <w:unhideWhenUsed/>
    <w:rsid w:val="00D96F3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96F3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6586">
      <w:bodyDiv w:val="1"/>
      <w:marLeft w:val="0"/>
      <w:marRight w:val="0"/>
      <w:marTop w:val="0"/>
      <w:marBottom w:val="0"/>
      <w:divBdr>
        <w:top w:val="none" w:sz="0" w:space="0" w:color="auto"/>
        <w:left w:val="none" w:sz="0" w:space="0" w:color="auto"/>
        <w:bottom w:val="none" w:sz="0" w:space="0" w:color="auto"/>
        <w:right w:val="none" w:sz="0" w:space="0" w:color="auto"/>
      </w:divBdr>
    </w:div>
    <w:div w:id="846748975">
      <w:bodyDiv w:val="1"/>
      <w:marLeft w:val="0"/>
      <w:marRight w:val="0"/>
      <w:marTop w:val="0"/>
      <w:marBottom w:val="0"/>
      <w:divBdr>
        <w:top w:val="none" w:sz="0" w:space="0" w:color="auto"/>
        <w:left w:val="none" w:sz="0" w:space="0" w:color="auto"/>
        <w:bottom w:val="none" w:sz="0" w:space="0" w:color="auto"/>
        <w:right w:val="none" w:sz="0" w:space="0" w:color="auto"/>
      </w:divBdr>
      <w:divsChild>
        <w:div w:id="2811548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434</Words>
  <Characters>2477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2</cp:revision>
  <dcterms:created xsi:type="dcterms:W3CDTF">2026-07-22T14:27:00Z</dcterms:created>
  <dcterms:modified xsi:type="dcterms:W3CDTF">2026-07-22T14:39:00Z</dcterms:modified>
</cp:coreProperties>
</file>