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A0D803" w14:textId="77777777" w:rsidR="008239B5" w:rsidRPr="002934AF" w:rsidRDefault="00EB387B">
      <w:r w:rsidRPr="002934AF">
        <w:t>Midocean University</w:t>
      </w:r>
    </w:p>
    <w:p w14:paraId="558BAD2D" w14:textId="77777777" w:rsidR="008239B5" w:rsidRPr="002934AF" w:rsidRDefault="00EB387B">
      <w:r w:rsidRPr="002934AF">
        <w:t>College of Management</w:t>
      </w:r>
    </w:p>
    <w:p w14:paraId="6A7F7920" w14:textId="6A8E4724" w:rsidR="008239B5" w:rsidRPr="002934AF" w:rsidRDefault="00EB387B" w:rsidP="00EB387B">
      <w:pPr>
        <w:rPr>
          <w:b/>
          <w:bCs/>
          <w:rtl/>
        </w:rPr>
      </w:pPr>
      <w:r w:rsidRPr="002934AF">
        <w:t xml:space="preserve">Leader Name: </w:t>
      </w:r>
      <w:r w:rsidR="001B2841" w:rsidRPr="002934AF">
        <w:rPr>
          <w:rFonts w:ascii="SakkalMajalla-Bold" w:cs="SakkalMajalla-Bold" w:hint="cs"/>
          <w:b/>
          <w:bCs/>
          <w:sz w:val="28"/>
          <w:szCs w:val="28"/>
          <w:rtl/>
        </w:rPr>
        <w:t xml:space="preserve">عبد السلام </w:t>
      </w:r>
      <w:r w:rsidR="006B67B1">
        <w:rPr>
          <w:rFonts w:ascii="SakkalMajalla-Bold" w:cs="SakkalMajalla-Bold" w:hint="cs"/>
          <w:b/>
          <w:bCs/>
          <w:sz w:val="28"/>
          <w:szCs w:val="28"/>
          <w:rtl/>
        </w:rPr>
        <w:t>الغامدي</w:t>
      </w:r>
    </w:p>
    <w:p w14:paraId="63412707" w14:textId="77777777" w:rsidR="008239B5" w:rsidRPr="002934AF" w:rsidRDefault="00EB387B">
      <w:pPr>
        <w:rPr>
          <w:b/>
          <w:u w:val="single"/>
        </w:rPr>
      </w:pPr>
      <w:r w:rsidRPr="002934AF">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rsidRPr="002934AF" w14:paraId="239FC382" w14:textId="77777777">
        <w:trPr>
          <w:trHeight w:val="453"/>
        </w:trPr>
        <w:tc>
          <w:tcPr>
            <w:tcW w:w="3897" w:type="dxa"/>
            <w:shd w:val="clear" w:color="auto" w:fill="EEECE1"/>
            <w:vAlign w:val="center"/>
          </w:tcPr>
          <w:p w14:paraId="558333FF" w14:textId="77777777" w:rsidR="008239B5" w:rsidRPr="002934AF" w:rsidRDefault="008239B5"/>
        </w:tc>
        <w:tc>
          <w:tcPr>
            <w:tcW w:w="1060" w:type="dxa"/>
            <w:shd w:val="clear" w:color="auto" w:fill="EEECE1"/>
            <w:vAlign w:val="center"/>
          </w:tcPr>
          <w:p w14:paraId="256EB287" w14:textId="77777777" w:rsidR="008239B5" w:rsidRPr="002934AF" w:rsidRDefault="00EB387B">
            <w:pPr>
              <w:jc w:val="center"/>
            </w:pPr>
            <w:r w:rsidRPr="002934AF">
              <w:t>Accepted</w:t>
            </w:r>
          </w:p>
        </w:tc>
        <w:tc>
          <w:tcPr>
            <w:tcW w:w="944" w:type="dxa"/>
            <w:shd w:val="clear" w:color="auto" w:fill="EEECE1"/>
            <w:vAlign w:val="center"/>
          </w:tcPr>
          <w:p w14:paraId="22C3A64F" w14:textId="77777777" w:rsidR="008239B5" w:rsidRPr="002934AF" w:rsidRDefault="00EB387B">
            <w:pPr>
              <w:jc w:val="center"/>
            </w:pPr>
            <w:r w:rsidRPr="002934AF">
              <w:t>Refused</w:t>
            </w:r>
          </w:p>
        </w:tc>
        <w:tc>
          <w:tcPr>
            <w:tcW w:w="1177" w:type="dxa"/>
            <w:shd w:val="clear" w:color="auto" w:fill="EEECE1"/>
            <w:vAlign w:val="center"/>
          </w:tcPr>
          <w:p w14:paraId="46CFE031" w14:textId="77777777" w:rsidR="008239B5" w:rsidRPr="002934AF" w:rsidRDefault="00EB387B">
            <w:pPr>
              <w:jc w:val="center"/>
            </w:pPr>
            <w:r w:rsidRPr="002934AF">
              <w:t>Developed</w:t>
            </w:r>
          </w:p>
        </w:tc>
        <w:tc>
          <w:tcPr>
            <w:tcW w:w="3978" w:type="dxa"/>
            <w:shd w:val="clear" w:color="auto" w:fill="EEECE1"/>
            <w:vAlign w:val="center"/>
          </w:tcPr>
          <w:p w14:paraId="2FD89A2F" w14:textId="77777777" w:rsidR="008239B5" w:rsidRPr="002934AF" w:rsidRDefault="00EB387B">
            <w:pPr>
              <w:jc w:val="center"/>
            </w:pPr>
            <w:r w:rsidRPr="002934AF">
              <w:t>Comment</w:t>
            </w:r>
          </w:p>
        </w:tc>
      </w:tr>
      <w:tr w:rsidR="008239B5" w:rsidRPr="002934AF" w14:paraId="178311AC" w14:textId="77777777">
        <w:trPr>
          <w:trHeight w:val="473"/>
        </w:trPr>
        <w:tc>
          <w:tcPr>
            <w:tcW w:w="3897" w:type="dxa"/>
            <w:shd w:val="clear" w:color="auto" w:fill="EEECE1"/>
            <w:vAlign w:val="center"/>
          </w:tcPr>
          <w:p w14:paraId="431C222D" w14:textId="77777777" w:rsidR="008239B5" w:rsidRPr="002934AF" w:rsidRDefault="00EB387B">
            <w:pPr>
              <w:numPr>
                <w:ilvl w:val="0"/>
                <w:numId w:val="1"/>
              </w:numPr>
              <w:pBdr>
                <w:top w:val="nil"/>
                <w:left w:val="nil"/>
                <w:bottom w:val="nil"/>
                <w:right w:val="nil"/>
                <w:between w:val="nil"/>
              </w:pBdr>
              <w:spacing w:after="200" w:line="276" w:lineRule="auto"/>
            </w:pPr>
            <w:r w:rsidRPr="002934AF">
              <w:rPr>
                <w:color w:val="000000"/>
              </w:rPr>
              <w:t>Research Cover</w:t>
            </w:r>
          </w:p>
        </w:tc>
        <w:tc>
          <w:tcPr>
            <w:tcW w:w="1060" w:type="dxa"/>
            <w:vAlign w:val="center"/>
          </w:tcPr>
          <w:p w14:paraId="03EF9E07" w14:textId="77777777" w:rsidR="002934AF" w:rsidRPr="002934AF" w:rsidRDefault="002934AF" w:rsidP="002934AF">
            <w:pPr>
              <w:spacing w:line="0" w:lineRule="atLeast"/>
              <w:jc w:val="center"/>
              <w:rPr>
                <w:rFonts w:ascii="Alexandria" w:hAnsi="Alexandria" w:cs="Alexandria"/>
                <w:sz w:val="24"/>
                <w:szCs w:val="24"/>
              </w:rPr>
            </w:pPr>
            <w:r w:rsidRPr="002934AF">
              <w:rPr>
                <w:rFonts w:ascii="Alexandria" w:hAnsi="Alexandria" w:cs="Alexandria"/>
                <w:color w:val="000000"/>
                <w:sz w:val="24"/>
                <w:szCs w:val="24"/>
              </w:rPr>
              <w:t>√</w:t>
            </w:r>
          </w:p>
          <w:p w14:paraId="2957EAEC" w14:textId="77777777" w:rsidR="008239B5" w:rsidRPr="002934AF" w:rsidRDefault="008239B5" w:rsidP="008341AA">
            <w:pPr>
              <w:spacing w:line="0" w:lineRule="atLeast"/>
              <w:jc w:val="center"/>
            </w:pPr>
          </w:p>
        </w:tc>
        <w:tc>
          <w:tcPr>
            <w:tcW w:w="944" w:type="dxa"/>
            <w:vAlign w:val="center"/>
          </w:tcPr>
          <w:p w14:paraId="2CDC19A8" w14:textId="77777777" w:rsidR="008239B5" w:rsidRPr="002934AF" w:rsidRDefault="008239B5">
            <w:pPr>
              <w:jc w:val="center"/>
            </w:pPr>
          </w:p>
        </w:tc>
        <w:tc>
          <w:tcPr>
            <w:tcW w:w="1177" w:type="dxa"/>
            <w:vAlign w:val="center"/>
          </w:tcPr>
          <w:p w14:paraId="12D1052C" w14:textId="77777777" w:rsidR="008239B5" w:rsidRPr="002934AF" w:rsidRDefault="008239B5" w:rsidP="002934AF">
            <w:pPr>
              <w:spacing w:line="0" w:lineRule="atLeast"/>
              <w:jc w:val="center"/>
            </w:pPr>
          </w:p>
        </w:tc>
        <w:tc>
          <w:tcPr>
            <w:tcW w:w="3978" w:type="dxa"/>
            <w:vAlign w:val="center"/>
          </w:tcPr>
          <w:p w14:paraId="1EA0BD18" w14:textId="1A8E3083" w:rsidR="008239B5" w:rsidRPr="002934AF" w:rsidRDefault="008239B5">
            <w:pPr>
              <w:jc w:val="center"/>
            </w:pPr>
          </w:p>
        </w:tc>
      </w:tr>
      <w:tr w:rsidR="008239B5" w:rsidRPr="002934AF" w14:paraId="4C9FB4B1" w14:textId="77777777">
        <w:trPr>
          <w:trHeight w:val="453"/>
        </w:trPr>
        <w:tc>
          <w:tcPr>
            <w:tcW w:w="3897" w:type="dxa"/>
            <w:shd w:val="clear" w:color="auto" w:fill="EEECE1"/>
            <w:vAlign w:val="center"/>
          </w:tcPr>
          <w:p w14:paraId="1A499FB2" w14:textId="77777777" w:rsidR="008239B5" w:rsidRPr="002934AF" w:rsidRDefault="00EB387B">
            <w:pPr>
              <w:numPr>
                <w:ilvl w:val="0"/>
                <w:numId w:val="1"/>
              </w:numPr>
              <w:pBdr>
                <w:top w:val="nil"/>
                <w:left w:val="nil"/>
                <w:bottom w:val="nil"/>
                <w:right w:val="nil"/>
                <w:between w:val="nil"/>
              </w:pBdr>
              <w:spacing w:after="200" w:line="276" w:lineRule="auto"/>
            </w:pPr>
            <w:r w:rsidRPr="002934AF">
              <w:rPr>
                <w:color w:val="000000"/>
              </w:rPr>
              <w:t>Research Title</w:t>
            </w:r>
          </w:p>
        </w:tc>
        <w:tc>
          <w:tcPr>
            <w:tcW w:w="1060" w:type="dxa"/>
            <w:vAlign w:val="center"/>
          </w:tcPr>
          <w:p w14:paraId="15802996" w14:textId="77777777" w:rsidR="008239B5" w:rsidRPr="002934AF" w:rsidRDefault="008239B5">
            <w:pPr>
              <w:jc w:val="center"/>
            </w:pPr>
          </w:p>
        </w:tc>
        <w:tc>
          <w:tcPr>
            <w:tcW w:w="944" w:type="dxa"/>
            <w:vAlign w:val="center"/>
          </w:tcPr>
          <w:p w14:paraId="70C822A0" w14:textId="77777777" w:rsidR="008239B5" w:rsidRPr="002934AF" w:rsidRDefault="008239B5">
            <w:pPr>
              <w:jc w:val="center"/>
            </w:pPr>
          </w:p>
        </w:tc>
        <w:tc>
          <w:tcPr>
            <w:tcW w:w="1177" w:type="dxa"/>
            <w:vAlign w:val="center"/>
          </w:tcPr>
          <w:p w14:paraId="5DBB6DAA" w14:textId="77777777" w:rsidR="005436E0" w:rsidRPr="002934AF" w:rsidRDefault="005436E0" w:rsidP="005436E0">
            <w:pPr>
              <w:spacing w:line="0" w:lineRule="atLeast"/>
              <w:jc w:val="center"/>
              <w:rPr>
                <w:rFonts w:ascii="Alexandria" w:hAnsi="Alexandria" w:cs="Alexandria"/>
                <w:sz w:val="24"/>
                <w:szCs w:val="24"/>
              </w:rPr>
            </w:pPr>
            <w:r w:rsidRPr="002934AF">
              <w:rPr>
                <w:rFonts w:ascii="Alexandria" w:hAnsi="Alexandria" w:cs="Alexandria"/>
                <w:color w:val="000000"/>
                <w:sz w:val="24"/>
                <w:szCs w:val="24"/>
              </w:rPr>
              <w:t>√</w:t>
            </w:r>
          </w:p>
          <w:p w14:paraId="48E54ABC" w14:textId="77777777" w:rsidR="008239B5" w:rsidRPr="002934AF" w:rsidRDefault="008239B5">
            <w:pPr>
              <w:jc w:val="center"/>
            </w:pPr>
          </w:p>
        </w:tc>
        <w:tc>
          <w:tcPr>
            <w:tcW w:w="3978" w:type="dxa"/>
            <w:vAlign w:val="center"/>
          </w:tcPr>
          <w:p w14:paraId="1F70FCD2" w14:textId="73752A75" w:rsidR="005436E0" w:rsidRPr="002934AF" w:rsidRDefault="00712193" w:rsidP="00A65180">
            <w:pPr>
              <w:bidi/>
            </w:pPr>
            <w:r w:rsidRPr="00A65180">
              <w:t> </w:t>
            </w:r>
            <w:r w:rsidRPr="00A65180">
              <w:rPr>
                <w:rtl/>
              </w:rPr>
              <w:t>العنوان الحالي يذكر "دور" ولكن الهدف العام والمشكلة يركزان على "الفاعلية". لذا يُقترح إضافة لفظ يدل على القياس، مثل</w:t>
            </w:r>
            <w:r w:rsidRPr="00A65180">
              <w:t>: </w:t>
            </w:r>
            <w:r w:rsidRPr="00A65180">
              <w:rPr>
                <w:b/>
                <w:bCs/>
              </w:rPr>
              <w:t>"</w:t>
            </w:r>
            <w:r w:rsidRPr="00A65180">
              <w:rPr>
                <w:b/>
                <w:bCs/>
                <w:rtl/>
              </w:rPr>
              <w:t>أثر أنماط تطبيقات تكنولوجيا المعلومات في فاعلية نظم إدارة الموارد البشرية ببيئة التجمعات الصحية السعودية</w:t>
            </w:r>
            <w:r w:rsidRPr="00A65180">
              <w:rPr>
                <w:b/>
                <w:bCs/>
              </w:rPr>
              <w:t>"</w:t>
            </w:r>
            <w:r w:rsidRPr="00A65180">
              <w:t>.</w:t>
            </w:r>
          </w:p>
        </w:tc>
      </w:tr>
      <w:tr w:rsidR="00DA1C7C" w:rsidRPr="002934AF" w14:paraId="5F3C740D" w14:textId="77777777">
        <w:trPr>
          <w:trHeight w:val="453"/>
        </w:trPr>
        <w:tc>
          <w:tcPr>
            <w:tcW w:w="3897" w:type="dxa"/>
            <w:shd w:val="clear" w:color="auto" w:fill="EEECE1"/>
            <w:vAlign w:val="center"/>
          </w:tcPr>
          <w:p w14:paraId="25E3D12E" w14:textId="77777777" w:rsidR="00DA1C7C" w:rsidRPr="002934AF" w:rsidRDefault="00DA1C7C" w:rsidP="00DA1C7C">
            <w:pPr>
              <w:numPr>
                <w:ilvl w:val="0"/>
                <w:numId w:val="1"/>
              </w:numPr>
              <w:pBdr>
                <w:top w:val="nil"/>
                <w:left w:val="nil"/>
                <w:bottom w:val="nil"/>
                <w:right w:val="nil"/>
                <w:between w:val="nil"/>
              </w:pBdr>
              <w:spacing w:after="200" w:line="276" w:lineRule="auto"/>
            </w:pPr>
            <w:r w:rsidRPr="002934AF">
              <w:rPr>
                <w:color w:val="000000"/>
              </w:rPr>
              <w:t>Introduction</w:t>
            </w:r>
          </w:p>
        </w:tc>
        <w:tc>
          <w:tcPr>
            <w:tcW w:w="1060" w:type="dxa"/>
            <w:vAlign w:val="center"/>
          </w:tcPr>
          <w:p w14:paraId="5A75D1EC" w14:textId="77777777" w:rsidR="00A65180" w:rsidRPr="002934AF" w:rsidRDefault="00A65180" w:rsidP="00A65180">
            <w:pPr>
              <w:spacing w:line="0" w:lineRule="atLeast"/>
              <w:jc w:val="center"/>
              <w:rPr>
                <w:rFonts w:ascii="Alexandria" w:hAnsi="Alexandria" w:cs="Alexandria"/>
                <w:sz w:val="24"/>
                <w:szCs w:val="24"/>
              </w:rPr>
            </w:pPr>
            <w:r w:rsidRPr="002934AF">
              <w:rPr>
                <w:rFonts w:ascii="Alexandria" w:hAnsi="Alexandria" w:cs="Alexandria"/>
                <w:color w:val="000000"/>
                <w:sz w:val="24"/>
                <w:szCs w:val="24"/>
              </w:rPr>
              <w:t>√</w:t>
            </w:r>
          </w:p>
          <w:p w14:paraId="2FDC9440" w14:textId="77777777" w:rsidR="00DA1C7C" w:rsidRPr="002934AF" w:rsidRDefault="00DA1C7C" w:rsidP="00DA1C7C">
            <w:pPr>
              <w:jc w:val="center"/>
            </w:pPr>
          </w:p>
        </w:tc>
        <w:tc>
          <w:tcPr>
            <w:tcW w:w="944" w:type="dxa"/>
            <w:vAlign w:val="center"/>
          </w:tcPr>
          <w:p w14:paraId="3C301A1E" w14:textId="77777777" w:rsidR="00DA1C7C" w:rsidRPr="002934AF" w:rsidRDefault="00DA1C7C" w:rsidP="00DA1C7C">
            <w:pPr>
              <w:jc w:val="center"/>
            </w:pPr>
          </w:p>
        </w:tc>
        <w:tc>
          <w:tcPr>
            <w:tcW w:w="1177" w:type="dxa"/>
            <w:vAlign w:val="center"/>
          </w:tcPr>
          <w:p w14:paraId="1C66B396" w14:textId="77777777" w:rsidR="00DA1C7C" w:rsidRPr="002934AF" w:rsidRDefault="00DA1C7C" w:rsidP="00A65180">
            <w:pPr>
              <w:spacing w:line="0" w:lineRule="atLeast"/>
              <w:jc w:val="center"/>
            </w:pPr>
          </w:p>
        </w:tc>
        <w:tc>
          <w:tcPr>
            <w:tcW w:w="3978" w:type="dxa"/>
            <w:vAlign w:val="center"/>
          </w:tcPr>
          <w:p w14:paraId="2B044E4C" w14:textId="6FDEE0BD" w:rsidR="00DA1C7C" w:rsidRPr="002934AF" w:rsidRDefault="00DA1C7C" w:rsidP="002934AF">
            <w:pPr>
              <w:bidi/>
            </w:pPr>
          </w:p>
        </w:tc>
      </w:tr>
      <w:tr w:rsidR="00DA1C7C" w:rsidRPr="002934AF" w14:paraId="7C535DC1" w14:textId="77777777">
        <w:trPr>
          <w:trHeight w:val="453"/>
        </w:trPr>
        <w:tc>
          <w:tcPr>
            <w:tcW w:w="3897" w:type="dxa"/>
            <w:shd w:val="clear" w:color="auto" w:fill="EEECE1"/>
            <w:vAlign w:val="center"/>
          </w:tcPr>
          <w:p w14:paraId="2D3D0AA3" w14:textId="77777777" w:rsidR="00DA1C7C" w:rsidRPr="002934AF" w:rsidRDefault="00DA1C7C" w:rsidP="00DA1C7C">
            <w:pPr>
              <w:numPr>
                <w:ilvl w:val="0"/>
                <w:numId w:val="1"/>
              </w:numPr>
              <w:pBdr>
                <w:top w:val="nil"/>
                <w:left w:val="nil"/>
                <w:bottom w:val="nil"/>
                <w:right w:val="nil"/>
                <w:between w:val="nil"/>
              </w:pBdr>
              <w:spacing w:after="200" w:line="276" w:lineRule="auto"/>
            </w:pPr>
            <w:r w:rsidRPr="002934AF">
              <w:rPr>
                <w:color w:val="000000"/>
              </w:rPr>
              <w:t>Study Problem</w:t>
            </w:r>
          </w:p>
        </w:tc>
        <w:tc>
          <w:tcPr>
            <w:tcW w:w="1060" w:type="dxa"/>
            <w:vAlign w:val="center"/>
          </w:tcPr>
          <w:p w14:paraId="19CDE8FB" w14:textId="77777777" w:rsidR="00DA1C7C" w:rsidRPr="002934AF" w:rsidRDefault="00DA1C7C" w:rsidP="00DA1C7C">
            <w:pPr>
              <w:jc w:val="center"/>
            </w:pPr>
          </w:p>
        </w:tc>
        <w:tc>
          <w:tcPr>
            <w:tcW w:w="944" w:type="dxa"/>
            <w:vAlign w:val="center"/>
          </w:tcPr>
          <w:p w14:paraId="0B6FAFE4" w14:textId="77777777" w:rsidR="00DA1C7C" w:rsidRPr="002934AF" w:rsidRDefault="00DA1C7C" w:rsidP="002E3635">
            <w:pPr>
              <w:spacing w:line="0" w:lineRule="atLeast"/>
              <w:jc w:val="center"/>
            </w:pPr>
          </w:p>
        </w:tc>
        <w:tc>
          <w:tcPr>
            <w:tcW w:w="1177" w:type="dxa"/>
            <w:vAlign w:val="center"/>
          </w:tcPr>
          <w:p w14:paraId="30DD74D2" w14:textId="77777777" w:rsidR="002E3635" w:rsidRPr="002934AF" w:rsidRDefault="002E3635" w:rsidP="002E3635">
            <w:pPr>
              <w:spacing w:line="0" w:lineRule="atLeast"/>
              <w:jc w:val="center"/>
              <w:rPr>
                <w:rFonts w:ascii="Alexandria" w:hAnsi="Alexandria" w:cs="Alexandria"/>
                <w:sz w:val="24"/>
                <w:szCs w:val="24"/>
              </w:rPr>
            </w:pPr>
            <w:r w:rsidRPr="002934AF">
              <w:rPr>
                <w:rFonts w:ascii="Alexandria" w:hAnsi="Alexandria" w:cs="Alexandria"/>
                <w:color w:val="000000"/>
                <w:sz w:val="24"/>
                <w:szCs w:val="24"/>
              </w:rPr>
              <w:t>√</w:t>
            </w:r>
          </w:p>
          <w:p w14:paraId="56BB74F9" w14:textId="77777777" w:rsidR="00DA1C7C" w:rsidRPr="002934AF" w:rsidRDefault="00DA1C7C" w:rsidP="00DA1C7C">
            <w:pPr>
              <w:spacing w:line="0" w:lineRule="atLeast"/>
              <w:jc w:val="center"/>
            </w:pPr>
          </w:p>
        </w:tc>
        <w:tc>
          <w:tcPr>
            <w:tcW w:w="3978" w:type="dxa"/>
            <w:vAlign w:val="center"/>
          </w:tcPr>
          <w:p w14:paraId="708368AB" w14:textId="75033FFF" w:rsidR="00DA1C7C" w:rsidRPr="002934AF" w:rsidRDefault="00A65180" w:rsidP="00A65180">
            <w:pPr>
              <w:bidi/>
            </w:pPr>
            <w:r w:rsidRPr="00A65180">
              <w:t> </w:t>
            </w:r>
            <w:r w:rsidRPr="00A65180">
              <w:rPr>
                <w:rtl/>
              </w:rPr>
              <w:t>تُصاغ المشكلة في صيغة سؤال بحثي واضح في نهاية الفقرة، أو أن تُلخص في جملة واحدة قوية</w:t>
            </w:r>
            <w:r w:rsidRPr="00A65180">
              <w:t>: </w:t>
            </w:r>
            <w:r w:rsidRPr="00A65180">
              <w:rPr>
                <w:b/>
                <w:bCs/>
              </w:rPr>
              <w:t>"</w:t>
            </w:r>
            <w:r w:rsidRPr="00A65180">
              <w:rPr>
                <w:b/>
                <w:bCs/>
                <w:rtl/>
              </w:rPr>
              <w:t>تكمن المشكلة في ضعف فاعلية نظم إدارة الموارد البشرية في التجمعات الصحية، الناتج عن التباين في تطبيق الأنماط التقنية الحديثة وعدم تكاملها مع الممارسات الإدارية، مما يُعوق تحقيق الاستفادة المثلى من رأس المال البشري</w:t>
            </w:r>
            <w:r w:rsidRPr="00A65180">
              <w:rPr>
                <w:b/>
                <w:bCs/>
              </w:rPr>
              <w:t>"</w:t>
            </w:r>
            <w:r w:rsidRPr="00A65180">
              <w:t>.</w:t>
            </w:r>
          </w:p>
        </w:tc>
      </w:tr>
      <w:tr w:rsidR="00DA1C7C" w:rsidRPr="002934AF" w14:paraId="38DA2FC1" w14:textId="77777777">
        <w:trPr>
          <w:trHeight w:val="558"/>
        </w:trPr>
        <w:tc>
          <w:tcPr>
            <w:tcW w:w="3897" w:type="dxa"/>
            <w:shd w:val="clear" w:color="auto" w:fill="EEECE1"/>
            <w:vAlign w:val="center"/>
          </w:tcPr>
          <w:p w14:paraId="2540BC36" w14:textId="77777777" w:rsidR="00DA1C7C" w:rsidRPr="002934AF" w:rsidRDefault="00DA1C7C" w:rsidP="00DA1C7C">
            <w:pPr>
              <w:numPr>
                <w:ilvl w:val="0"/>
                <w:numId w:val="1"/>
              </w:numPr>
              <w:pBdr>
                <w:top w:val="nil"/>
                <w:left w:val="nil"/>
                <w:bottom w:val="nil"/>
                <w:right w:val="nil"/>
                <w:between w:val="nil"/>
              </w:pBdr>
              <w:spacing w:after="200" w:line="276" w:lineRule="auto"/>
            </w:pPr>
            <w:r w:rsidRPr="002934AF">
              <w:rPr>
                <w:color w:val="000000"/>
              </w:rPr>
              <w:t>Importance of The Study</w:t>
            </w:r>
          </w:p>
        </w:tc>
        <w:tc>
          <w:tcPr>
            <w:tcW w:w="1060" w:type="dxa"/>
            <w:vAlign w:val="center"/>
          </w:tcPr>
          <w:p w14:paraId="2C524B87" w14:textId="77777777" w:rsidR="002934AF" w:rsidRPr="002934AF" w:rsidRDefault="002934AF" w:rsidP="002934AF">
            <w:pPr>
              <w:spacing w:line="0" w:lineRule="atLeast"/>
              <w:jc w:val="center"/>
              <w:rPr>
                <w:rFonts w:ascii="Alexandria" w:hAnsi="Alexandria" w:cs="Alexandria"/>
                <w:sz w:val="24"/>
                <w:szCs w:val="24"/>
              </w:rPr>
            </w:pPr>
            <w:r w:rsidRPr="002934AF">
              <w:rPr>
                <w:rFonts w:ascii="Alexandria" w:hAnsi="Alexandria" w:cs="Alexandria"/>
                <w:color w:val="000000"/>
                <w:sz w:val="24"/>
                <w:szCs w:val="24"/>
              </w:rPr>
              <w:t>√</w:t>
            </w:r>
          </w:p>
          <w:p w14:paraId="3F812A46" w14:textId="77777777" w:rsidR="00DA1C7C" w:rsidRPr="002934AF" w:rsidRDefault="00DA1C7C" w:rsidP="00DA1C7C">
            <w:pPr>
              <w:jc w:val="center"/>
            </w:pPr>
          </w:p>
        </w:tc>
        <w:tc>
          <w:tcPr>
            <w:tcW w:w="944" w:type="dxa"/>
            <w:vAlign w:val="center"/>
          </w:tcPr>
          <w:p w14:paraId="593FA448" w14:textId="77777777" w:rsidR="00DA1C7C" w:rsidRPr="002934AF" w:rsidRDefault="00DA1C7C" w:rsidP="00DA1C7C">
            <w:pPr>
              <w:jc w:val="center"/>
            </w:pPr>
          </w:p>
        </w:tc>
        <w:tc>
          <w:tcPr>
            <w:tcW w:w="1177" w:type="dxa"/>
            <w:vAlign w:val="center"/>
          </w:tcPr>
          <w:p w14:paraId="798E4AB9" w14:textId="77777777" w:rsidR="00DA1C7C" w:rsidRPr="002934AF" w:rsidRDefault="00DA1C7C" w:rsidP="002934AF">
            <w:pPr>
              <w:spacing w:line="0" w:lineRule="atLeast"/>
              <w:jc w:val="center"/>
            </w:pPr>
          </w:p>
        </w:tc>
        <w:tc>
          <w:tcPr>
            <w:tcW w:w="3978" w:type="dxa"/>
            <w:vAlign w:val="center"/>
          </w:tcPr>
          <w:p w14:paraId="62D5A2FA" w14:textId="135EFB7F" w:rsidR="002E3635" w:rsidRPr="002934AF" w:rsidRDefault="002E3635" w:rsidP="008628E0">
            <w:pPr>
              <w:bidi/>
              <w:jc w:val="center"/>
            </w:pPr>
          </w:p>
        </w:tc>
      </w:tr>
      <w:tr w:rsidR="00DA1C7C" w:rsidRPr="002934AF" w14:paraId="031A8D42" w14:textId="77777777">
        <w:trPr>
          <w:trHeight w:val="605"/>
        </w:trPr>
        <w:tc>
          <w:tcPr>
            <w:tcW w:w="3897" w:type="dxa"/>
            <w:shd w:val="clear" w:color="auto" w:fill="EEECE1"/>
            <w:vAlign w:val="center"/>
          </w:tcPr>
          <w:p w14:paraId="2566DE46" w14:textId="77777777" w:rsidR="00DA1C7C" w:rsidRPr="002934AF" w:rsidRDefault="00DA1C7C" w:rsidP="00DA1C7C">
            <w:pPr>
              <w:numPr>
                <w:ilvl w:val="0"/>
                <w:numId w:val="1"/>
              </w:numPr>
              <w:pBdr>
                <w:top w:val="nil"/>
                <w:left w:val="nil"/>
                <w:bottom w:val="nil"/>
                <w:right w:val="nil"/>
                <w:between w:val="nil"/>
              </w:pBdr>
              <w:spacing w:after="200" w:line="276" w:lineRule="auto"/>
            </w:pPr>
            <w:r w:rsidRPr="002934AF">
              <w:rPr>
                <w:color w:val="000000"/>
              </w:rPr>
              <w:t>Objectives of The Study</w:t>
            </w:r>
          </w:p>
        </w:tc>
        <w:tc>
          <w:tcPr>
            <w:tcW w:w="1060" w:type="dxa"/>
            <w:vAlign w:val="center"/>
          </w:tcPr>
          <w:p w14:paraId="680E9B0C" w14:textId="77777777" w:rsidR="002934AF" w:rsidRPr="002934AF" w:rsidRDefault="002934AF" w:rsidP="002934AF">
            <w:pPr>
              <w:spacing w:line="0" w:lineRule="atLeast"/>
              <w:jc w:val="center"/>
              <w:rPr>
                <w:rFonts w:ascii="Alexandria" w:hAnsi="Alexandria" w:cs="Alexandria"/>
                <w:sz w:val="24"/>
                <w:szCs w:val="24"/>
              </w:rPr>
            </w:pPr>
            <w:r w:rsidRPr="002934AF">
              <w:rPr>
                <w:rFonts w:ascii="Alexandria" w:hAnsi="Alexandria" w:cs="Alexandria"/>
                <w:color w:val="000000"/>
                <w:sz w:val="24"/>
                <w:szCs w:val="24"/>
              </w:rPr>
              <w:t>√</w:t>
            </w:r>
          </w:p>
          <w:p w14:paraId="7669F121" w14:textId="77777777" w:rsidR="00DA1C7C" w:rsidRPr="002934AF" w:rsidRDefault="00DA1C7C" w:rsidP="00DA1C7C">
            <w:pPr>
              <w:jc w:val="center"/>
            </w:pPr>
          </w:p>
        </w:tc>
        <w:tc>
          <w:tcPr>
            <w:tcW w:w="944" w:type="dxa"/>
            <w:vAlign w:val="center"/>
          </w:tcPr>
          <w:p w14:paraId="595466B0" w14:textId="77777777" w:rsidR="00DA1C7C" w:rsidRPr="002934AF" w:rsidRDefault="00DA1C7C" w:rsidP="00DA1C7C">
            <w:pPr>
              <w:jc w:val="center"/>
            </w:pPr>
          </w:p>
        </w:tc>
        <w:tc>
          <w:tcPr>
            <w:tcW w:w="1177" w:type="dxa"/>
            <w:vAlign w:val="center"/>
          </w:tcPr>
          <w:p w14:paraId="15F456C4" w14:textId="77777777" w:rsidR="00DA1C7C" w:rsidRPr="002934AF" w:rsidRDefault="00DA1C7C" w:rsidP="002934AF">
            <w:pPr>
              <w:spacing w:line="0" w:lineRule="atLeast"/>
              <w:jc w:val="center"/>
            </w:pPr>
          </w:p>
        </w:tc>
        <w:tc>
          <w:tcPr>
            <w:tcW w:w="3978" w:type="dxa"/>
            <w:vAlign w:val="center"/>
          </w:tcPr>
          <w:p w14:paraId="59B15519" w14:textId="3816F481" w:rsidR="00DA1C7C" w:rsidRPr="002934AF" w:rsidRDefault="00DA1C7C" w:rsidP="008628E0">
            <w:pPr>
              <w:bidi/>
              <w:jc w:val="center"/>
            </w:pPr>
          </w:p>
        </w:tc>
      </w:tr>
      <w:tr w:rsidR="00DA1C7C" w:rsidRPr="002934AF" w14:paraId="63828664" w14:textId="77777777">
        <w:trPr>
          <w:trHeight w:val="453"/>
        </w:trPr>
        <w:tc>
          <w:tcPr>
            <w:tcW w:w="3897" w:type="dxa"/>
            <w:shd w:val="clear" w:color="auto" w:fill="EEECE1"/>
            <w:vAlign w:val="center"/>
          </w:tcPr>
          <w:p w14:paraId="2CA9C30B" w14:textId="77777777" w:rsidR="00DA1C7C" w:rsidRPr="002934AF" w:rsidRDefault="00DA1C7C" w:rsidP="00DA1C7C">
            <w:pPr>
              <w:numPr>
                <w:ilvl w:val="0"/>
                <w:numId w:val="1"/>
              </w:numPr>
              <w:pBdr>
                <w:top w:val="nil"/>
                <w:left w:val="nil"/>
                <w:bottom w:val="nil"/>
                <w:right w:val="nil"/>
                <w:between w:val="nil"/>
              </w:pBdr>
              <w:spacing w:after="200" w:line="276" w:lineRule="auto"/>
            </w:pPr>
            <w:r w:rsidRPr="002934AF">
              <w:rPr>
                <w:color w:val="000000"/>
              </w:rPr>
              <w:t>Study Questions</w:t>
            </w:r>
          </w:p>
        </w:tc>
        <w:tc>
          <w:tcPr>
            <w:tcW w:w="1060" w:type="dxa"/>
            <w:vAlign w:val="center"/>
          </w:tcPr>
          <w:p w14:paraId="5CC13673" w14:textId="77777777" w:rsidR="00A65180" w:rsidRPr="002934AF" w:rsidRDefault="00A65180" w:rsidP="00A65180">
            <w:pPr>
              <w:spacing w:line="0" w:lineRule="atLeast"/>
              <w:jc w:val="center"/>
              <w:rPr>
                <w:rFonts w:ascii="Alexandria" w:hAnsi="Alexandria" w:cs="Alexandria"/>
                <w:sz w:val="24"/>
                <w:szCs w:val="24"/>
              </w:rPr>
            </w:pPr>
            <w:r w:rsidRPr="002934AF">
              <w:rPr>
                <w:rFonts w:ascii="Alexandria" w:hAnsi="Alexandria" w:cs="Alexandria"/>
                <w:color w:val="000000"/>
                <w:sz w:val="24"/>
                <w:szCs w:val="24"/>
              </w:rPr>
              <w:t>√</w:t>
            </w:r>
          </w:p>
          <w:p w14:paraId="07AC3AF8" w14:textId="77777777" w:rsidR="00DA1C7C" w:rsidRPr="002934AF" w:rsidRDefault="00DA1C7C" w:rsidP="00DA1C7C">
            <w:pPr>
              <w:jc w:val="center"/>
            </w:pPr>
          </w:p>
        </w:tc>
        <w:tc>
          <w:tcPr>
            <w:tcW w:w="944" w:type="dxa"/>
            <w:vAlign w:val="center"/>
          </w:tcPr>
          <w:p w14:paraId="755EE886" w14:textId="77777777" w:rsidR="00DA1C7C" w:rsidRPr="002934AF" w:rsidRDefault="00DA1C7C" w:rsidP="00DA1C7C">
            <w:pPr>
              <w:jc w:val="center"/>
            </w:pPr>
          </w:p>
        </w:tc>
        <w:tc>
          <w:tcPr>
            <w:tcW w:w="1177" w:type="dxa"/>
            <w:vAlign w:val="center"/>
          </w:tcPr>
          <w:p w14:paraId="550B51DE" w14:textId="77777777" w:rsidR="00DA1C7C" w:rsidRPr="002934AF" w:rsidRDefault="00DA1C7C" w:rsidP="00A65180">
            <w:pPr>
              <w:spacing w:line="0" w:lineRule="atLeast"/>
              <w:jc w:val="center"/>
            </w:pPr>
          </w:p>
        </w:tc>
        <w:tc>
          <w:tcPr>
            <w:tcW w:w="3978" w:type="dxa"/>
            <w:vAlign w:val="center"/>
          </w:tcPr>
          <w:p w14:paraId="2E508EC9" w14:textId="18BAFDBE" w:rsidR="00DA1C7C" w:rsidRPr="002934AF" w:rsidRDefault="00DA1C7C" w:rsidP="002934AF">
            <w:pPr>
              <w:bidi/>
            </w:pPr>
          </w:p>
        </w:tc>
      </w:tr>
      <w:tr w:rsidR="00DA1C7C" w:rsidRPr="002934AF" w14:paraId="3EF53164" w14:textId="77777777">
        <w:trPr>
          <w:trHeight w:val="453"/>
        </w:trPr>
        <w:tc>
          <w:tcPr>
            <w:tcW w:w="3897" w:type="dxa"/>
            <w:shd w:val="clear" w:color="auto" w:fill="EEECE1"/>
            <w:vAlign w:val="center"/>
          </w:tcPr>
          <w:p w14:paraId="57FC2891" w14:textId="7B3F7385" w:rsidR="00DA1C7C" w:rsidRPr="002934AF" w:rsidRDefault="00DA1C7C" w:rsidP="00DA1C7C">
            <w:pPr>
              <w:numPr>
                <w:ilvl w:val="0"/>
                <w:numId w:val="1"/>
              </w:numPr>
              <w:spacing w:after="200" w:line="276" w:lineRule="auto"/>
              <w:rPr>
                <w:color w:val="000000"/>
              </w:rPr>
            </w:pPr>
            <w:r w:rsidRPr="002934AF">
              <w:rPr>
                <w:color w:val="000000"/>
              </w:rPr>
              <w:t>Research hypotheses</w:t>
            </w:r>
          </w:p>
        </w:tc>
        <w:tc>
          <w:tcPr>
            <w:tcW w:w="1060" w:type="dxa"/>
            <w:vAlign w:val="center"/>
          </w:tcPr>
          <w:p w14:paraId="794F0ADE" w14:textId="77777777" w:rsidR="002934AF" w:rsidRPr="002934AF" w:rsidRDefault="002934AF" w:rsidP="002934AF">
            <w:pPr>
              <w:spacing w:line="0" w:lineRule="atLeast"/>
              <w:jc w:val="center"/>
              <w:rPr>
                <w:rFonts w:ascii="Alexandria" w:hAnsi="Alexandria" w:cs="Alexandria"/>
                <w:sz w:val="24"/>
                <w:szCs w:val="24"/>
              </w:rPr>
            </w:pPr>
            <w:r w:rsidRPr="002934AF">
              <w:rPr>
                <w:rFonts w:ascii="Alexandria" w:hAnsi="Alexandria" w:cs="Alexandria"/>
                <w:color w:val="000000"/>
                <w:sz w:val="24"/>
                <w:szCs w:val="24"/>
              </w:rPr>
              <w:t>√</w:t>
            </w:r>
          </w:p>
          <w:p w14:paraId="7FAD22CE" w14:textId="77777777" w:rsidR="00DA1C7C" w:rsidRPr="002934AF" w:rsidRDefault="00DA1C7C" w:rsidP="00DA1C7C">
            <w:pPr>
              <w:jc w:val="center"/>
            </w:pPr>
          </w:p>
        </w:tc>
        <w:tc>
          <w:tcPr>
            <w:tcW w:w="944" w:type="dxa"/>
            <w:vAlign w:val="center"/>
          </w:tcPr>
          <w:p w14:paraId="301D3AC3" w14:textId="77777777" w:rsidR="00DA1C7C" w:rsidRPr="002934AF" w:rsidRDefault="00DA1C7C" w:rsidP="00DA1C7C">
            <w:pPr>
              <w:jc w:val="center"/>
            </w:pPr>
          </w:p>
        </w:tc>
        <w:tc>
          <w:tcPr>
            <w:tcW w:w="1177" w:type="dxa"/>
            <w:vAlign w:val="center"/>
          </w:tcPr>
          <w:p w14:paraId="6C64237A" w14:textId="77777777" w:rsidR="00DA1C7C" w:rsidRPr="002934AF" w:rsidRDefault="00DA1C7C" w:rsidP="002934AF">
            <w:pPr>
              <w:spacing w:line="0" w:lineRule="atLeast"/>
              <w:jc w:val="center"/>
            </w:pPr>
          </w:p>
        </w:tc>
        <w:tc>
          <w:tcPr>
            <w:tcW w:w="3978" w:type="dxa"/>
            <w:vAlign w:val="center"/>
          </w:tcPr>
          <w:p w14:paraId="58B1FAF3" w14:textId="60B2427C" w:rsidR="00DA1C7C" w:rsidRPr="002934AF" w:rsidRDefault="00DA1C7C" w:rsidP="002934AF">
            <w:pPr>
              <w:bidi/>
            </w:pPr>
          </w:p>
        </w:tc>
      </w:tr>
      <w:tr w:rsidR="00A65180" w:rsidRPr="002934AF" w14:paraId="2BC8EA47" w14:textId="77777777">
        <w:trPr>
          <w:trHeight w:val="622"/>
        </w:trPr>
        <w:tc>
          <w:tcPr>
            <w:tcW w:w="3897" w:type="dxa"/>
            <w:shd w:val="clear" w:color="auto" w:fill="EEECE1"/>
            <w:vAlign w:val="center"/>
          </w:tcPr>
          <w:p w14:paraId="216A8E36" w14:textId="77777777" w:rsidR="00A65180" w:rsidRPr="002934AF" w:rsidRDefault="00A65180" w:rsidP="00A65180">
            <w:pPr>
              <w:numPr>
                <w:ilvl w:val="0"/>
                <w:numId w:val="1"/>
              </w:numPr>
              <w:pBdr>
                <w:top w:val="nil"/>
                <w:left w:val="nil"/>
                <w:bottom w:val="nil"/>
                <w:right w:val="nil"/>
                <w:between w:val="nil"/>
              </w:pBdr>
              <w:spacing w:after="200" w:line="276" w:lineRule="auto"/>
            </w:pPr>
            <w:r w:rsidRPr="002934AF">
              <w:rPr>
                <w:color w:val="000000"/>
              </w:rPr>
              <w:t>Literature Review</w:t>
            </w:r>
          </w:p>
        </w:tc>
        <w:tc>
          <w:tcPr>
            <w:tcW w:w="1060" w:type="dxa"/>
            <w:vAlign w:val="center"/>
          </w:tcPr>
          <w:p w14:paraId="64474C5E" w14:textId="77777777" w:rsidR="00A65180" w:rsidRPr="002934AF" w:rsidRDefault="00A65180" w:rsidP="00A65180">
            <w:pPr>
              <w:spacing w:line="0" w:lineRule="atLeast"/>
              <w:jc w:val="center"/>
              <w:rPr>
                <w:rFonts w:ascii="Alexandria" w:hAnsi="Alexandria" w:cs="Alexandria"/>
                <w:sz w:val="24"/>
                <w:szCs w:val="24"/>
              </w:rPr>
            </w:pPr>
            <w:r w:rsidRPr="002934AF">
              <w:rPr>
                <w:rFonts w:ascii="Alexandria" w:hAnsi="Alexandria" w:cs="Alexandria"/>
                <w:color w:val="000000"/>
                <w:sz w:val="24"/>
                <w:szCs w:val="24"/>
              </w:rPr>
              <w:t>√</w:t>
            </w:r>
          </w:p>
          <w:p w14:paraId="0FDE65F7" w14:textId="77777777" w:rsidR="00A65180" w:rsidRPr="002934AF" w:rsidRDefault="00A65180" w:rsidP="00A65180">
            <w:pPr>
              <w:jc w:val="center"/>
            </w:pPr>
          </w:p>
        </w:tc>
        <w:tc>
          <w:tcPr>
            <w:tcW w:w="944" w:type="dxa"/>
            <w:vAlign w:val="center"/>
          </w:tcPr>
          <w:p w14:paraId="61FA7EFC" w14:textId="77777777" w:rsidR="00A65180" w:rsidRPr="002934AF" w:rsidRDefault="00A65180" w:rsidP="00A65180">
            <w:pPr>
              <w:jc w:val="center"/>
            </w:pPr>
          </w:p>
        </w:tc>
        <w:tc>
          <w:tcPr>
            <w:tcW w:w="1177" w:type="dxa"/>
            <w:vAlign w:val="center"/>
          </w:tcPr>
          <w:p w14:paraId="61E6639C" w14:textId="77777777" w:rsidR="00A65180" w:rsidRPr="002934AF" w:rsidRDefault="00A65180" w:rsidP="00A65180">
            <w:pPr>
              <w:jc w:val="center"/>
            </w:pPr>
          </w:p>
        </w:tc>
        <w:tc>
          <w:tcPr>
            <w:tcW w:w="3978" w:type="dxa"/>
            <w:vAlign w:val="center"/>
          </w:tcPr>
          <w:p w14:paraId="5E883E3F" w14:textId="7B52B3FD" w:rsidR="00A65180" w:rsidRPr="002934AF" w:rsidRDefault="00A65180" w:rsidP="00A65180">
            <w:pPr>
              <w:jc w:val="center"/>
            </w:pPr>
          </w:p>
        </w:tc>
      </w:tr>
      <w:tr w:rsidR="00A65180" w:rsidRPr="002934AF" w14:paraId="73B9F130" w14:textId="77777777">
        <w:trPr>
          <w:trHeight w:val="574"/>
        </w:trPr>
        <w:tc>
          <w:tcPr>
            <w:tcW w:w="3897" w:type="dxa"/>
            <w:shd w:val="clear" w:color="auto" w:fill="EEECE1"/>
            <w:vAlign w:val="center"/>
          </w:tcPr>
          <w:p w14:paraId="55D07524" w14:textId="77777777" w:rsidR="00A65180" w:rsidRPr="002934AF" w:rsidRDefault="00A65180" w:rsidP="00A65180">
            <w:pPr>
              <w:numPr>
                <w:ilvl w:val="0"/>
                <w:numId w:val="1"/>
              </w:numPr>
              <w:pBdr>
                <w:top w:val="nil"/>
                <w:left w:val="nil"/>
                <w:bottom w:val="nil"/>
                <w:right w:val="nil"/>
                <w:between w:val="nil"/>
              </w:pBdr>
              <w:spacing w:after="200" w:line="276" w:lineRule="auto"/>
            </w:pPr>
            <w:r w:rsidRPr="002934AF">
              <w:rPr>
                <w:color w:val="000000"/>
              </w:rPr>
              <w:t>Theoretical Premises of Study</w:t>
            </w:r>
          </w:p>
        </w:tc>
        <w:tc>
          <w:tcPr>
            <w:tcW w:w="1060" w:type="dxa"/>
            <w:vAlign w:val="center"/>
          </w:tcPr>
          <w:p w14:paraId="1E498BD7" w14:textId="77777777" w:rsidR="00A65180" w:rsidRPr="002934AF" w:rsidRDefault="00A65180" w:rsidP="00A65180">
            <w:pPr>
              <w:spacing w:line="0" w:lineRule="atLeast"/>
              <w:jc w:val="center"/>
              <w:rPr>
                <w:rFonts w:ascii="Alexandria" w:hAnsi="Alexandria" w:cs="Alexandria"/>
                <w:sz w:val="24"/>
                <w:szCs w:val="24"/>
              </w:rPr>
            </w:pPr>
            <w:r w:rsidRPr="002934AF">
              <w:rPr>
                <w:rFonts w:ascii="Alexandria" w:hAnsi="Alexandria" w:cs="Alexandria"/>
                <w:color w:val="000000"/>
                <w:sz w:val="24"/>
                <w:szCs w:val="24"/>
              </w:rPr>
              <w:t>√</w:t>
            </w:r>
          </w:p>
          <w:p w14:paraId="392ACDA1" w14:textId="77777777" w:rsidR="00A65180" w:rsidRPr="002934AF" w:rsidRDefault="00A65180" w:rsidP="00A65180">
            <w:pPr>
              <w:jc w:val="center"/>
            </w:pPr>
          </w:p>
        </w:tc>
        <w:tc>
          <w:tcPr>
            <w:tcW w:w="944" w:type="dxa"/>
            <w:vAlign w:val="center"/>
          </w:tcPr>
          <w:p w14:paraId="3A1F7461" w14:textId="77777777" w:rsidR="00A65180" w:rsidRPr="002934AF" w:rsidRDefault="00A65180" w:rsidP="00A65180">
            <w:pPr>
              <w:jc w:val="center"/>
            </w:pPr>
          </w:p>
        </w:tc>
        <w:tc>
          <w:tcPr>
            <w:tcW w:w="1177" w:type="dxa"/>
            <w:vAlign w:val="center"/>
          </w:tcPr>
          <w:p w14:paraId="63C06D60" w14:textId="77777777" w:rsidR="00A65180" w:rsidRPr="002934AF" w:rsidRDefault="00A65180" w:rsidP="00A65180">
            <w:pPr>
              <w:jc w:val="center"/>
            </w:pPr>
          </w:p>
        </w:tc>
        <w:tc>
          <w:tcPr>
            <w:tcW w:w="3978" w:type="dxa"/>
            <w:vAlign w:val="center"/>
          </w:tcPr>
          <w:p w14:paraId="6FA3A33B" w14:textId="2ECFE56D" w:rsidR="00A65180" w:rsidRPr="002934AF" w:rsidRDefault="00A65180" w:rsidP="00A65180">
            <w:pPr>
              <w:jc w:val="center"/>
            </w:pPr>
          </w:p>
        </w:tc>
      </w:tr>
      <w:tr w:rsidR="00A65180" w:rsidRPr="002934AF" w14:paraId="48272684" w14:textId="77777777">
        <w:trPr>
          <w:trHeight w:val="533"/>
        </w:trPr>
        <w:tc>
          <w:tcPr>
            <w:tcW w:w="3897" w:type="dxa"/>
            <w:shd w:val="clear" w:color="auto" w:fill="EEECE1"/>
            <w:vAlign w:val="center"/>
          </w:tcPr>
          <w:p w14:paraId="3F66A7DD" w14:textId="77777777" w:rsidR="00A65180" w:rsidRPr="002934AF" w:rsidRDefault="00A65180" w:rsidP="00A65180">
            <w:pPr>
              <w:numPr>
                <w:ilvl w:val="0"/>
                <w:numId w:val="1"/>
              </w:numPr>
              <w:pBdr>
                <w:top w:val="nil"/>
                <w:left w:val="nil"/>
                <w:bottom w:val="nil"/>
                <w:right w:val="nil"/>
                <w:between w:val="nil"/>
              </w:pBdr>
              <w:spacing w:after="200" w:line="276" w:lineRule="auto"/>
            </w:pPr>
            <w:r w:rsidRPr="002934AF">
              <w:rPr>
                <w:color w:val="000000"/>
              </w:rPr>
              <w:t>Research Methodology</w:t>
            </w:r>
          </w:p>
        </w:tc>
        <w:tc>
          <w:tcPr>
            <w:tcW w:w="1060" w:type="dxa"/>
            <w:vAlign w:val="center"/>
          </w:tcPr>
          <w:p w14:paraId="06867AD8" w14:textId="77777777" w:rsidR="00A65180" w:rsidRPr="002934AF" w:rsidRDefault="00A65180" w:rsidP="00A65180">
            <w:pPr>
              <w:spacing w:line="0" w:lineRule="atLeast"/>
              <w:jc w:val="center"/>
              <w:rPr>
                <w:rFonts w:ascii="Alexandria" w:hAnsi="Alexandria" w:cs="Alexandria"/>
                <w:sz w:val="24"/>
                <w:szCs w:val="24"/>
              </w:rPr>
            </w:pPr>
            <w:r w:rsidRPr="002934AF">
              <w:rPr>
                <w:rFonts w:ascii="Alexandria" w:hAnsi="Alexandria" w:cs="Alexandria"/>
                <w:color w:val="000000"/>
                <w:sz w:val="24"/>
                <w:szCs w:val="24"/>
              </w:rPr>
              <w:t>√</w:t>
            </w:r>
          </w:p>
          <w:p w14:paraId="604292A3" w14:textId="77777777" w:rsidR="00A65180" w:rsidRPr="002934AF" w:rsidRDefault="00A65180" w:rsidP="00A65180">
            <w:pPr>
              <w:jc w:val="center"/>
            </w:pPr>
          </w:p>
        </w:tc>
        <w:tc>
          <w:tcPr>
            <w:tcW w:w="944" w:type="dxa"/>
            <w:vAlign w:val="center"/>
          </w:tcPr>
          <w:p w14:paraId="750070BF" w14:textId="77777777" w:rsidR="00A65180" w:rsidRPr="002934AF" w:rsidRDefault="00A65180" w:rsidP="00A65180">
            <w:pPr>
              <w:jc w:val="center"/>
            </w:pPr>
          </w:p>
        </w:tc>
        <w:tc>
          <w:tcPr>
            <w:tcW w:w="1177" w:type="dxa"/>
            <w:vAlign w:val="center"/>
          </w:tcPr>
          <w:p w14:paraId="2CF2410E" w14:textId="77777777" w:rsidR="00A65180" w:rsidRPr="002934AF" w:rsidRDefault="00A65180" w:rsidP="00A65180">
            <w:pPr>
              <w:jc w:val="center"/>
            </w:pPr>
          </w:p>
        </w:tc>
        <w:tc>
          <w:tcPr>
            <w:tcW w:w="3978" w:type="dxa"/>
            <w:vAlign w:val="center"/>
          </w:tcPr>
          <w:p w14:paraId="64B67EB1" w14:textId="78A14B74" w:rsidR="00A65180" w:rsidRPr="002934AF" w:rsidRDefault="00A65180" w:rsidP="00A65180">
            <w:pPr>
              <w:jc w:val="center"/>
            </w:pPr>
          </w:p>
        </w:tc>
      </w:tr>
      <w:tr w:rsidR="00A65180" w:rsidRPr="002934AF" w14:paraId="2739CAFA" w14:textId="77777777">
        <w:trPr>
          <w:trHeight w:val="453"/>
        </w:trPr>
        <w:tc>
          <w:tcPr>
            <w:tcW w:w="3897" w:type="dxa"/>
            <w:shd w:val="clear" w:color="auto" w:fill="EEECE1"/>
            <w:vAlign w:val="center"/>
          </w:tcPr>
          <w:p w14:paraId="20FD641B" w14:textId="77777777" w:rsidR="00A65180" w:rsidRPr="002934AF" w:rsidRDefault="00A65180" w:rsidP="00A65180">
            <w:pPr>
              <w:numPr>
                <w:ilvl w:val="0"/>
                <w:numId w:val="1"/>
              </w:numPr>
              <w:pBdr>
                <w:top w:val="nil"/>
                <w:left w:val="nil"/>
                <w:bottom w:val="nil"/>
                <w:right w:val="nil"/>
                <w:between w:val="nil"/>
              </w:pBdr>
              <w:spacing w:after="200" w:line="276" w:lineRule="auto"/>
            </w:pPr>
            <w:r w:rsidRPr="002934AF">
              <w:rPr>
                <w:color w:val="000000"/>
              </w:rPr>
              <w:t>Study Tools</w:t>
            </w:r>
          </w:p>
        </w:tc>
        <w:tc>
          <w:tcPr>
            <w:tcW w:w="1060" w:type="dxa"/>
            <w:vAlign w:val="center"/>
          </w:tcPr>
          <w:p w14:paraId="70236BBC" w14:textId="77777777" w:rsidR="00A65180" w:rsidRPr="002934AF" w:rsidRDefault="00A65180" w:rsidP="00A65180">
            <w:pPr>
              <w:spacing w:line="0" w:lineRule="atLeast"/>
              <w:jc w:val="center"/>
              <w:rPr>
                <w:rFonts w:ascii="Alexandria" w:hAnsi="Alexandria" w:cs="Alexandria"/>
                <w:sz w:val="24"/>
                <w:szCs w:val="24"/>
              </w:rPr>
            </w:pPr>
            <w:r w:rsidRPr="002934AF">
              <w:rPr>
                <w:rFonts w:ascii="Alexandria" w:hAnsi="Alexandria" w:cs="Alexandria"/>
                <w:color w:val="000000"/>
                <w:sz w:val="24"/>
                <w:szCs w:val="24"/>
              </w:rPr>
              <w:t>√</w:t>
            </w:r>
          </w:p>
          <w:p w14:paraId="33F62498" w14:textId="77777777" w:rsidR="00A65180" w:rsidRPr="002934AF" w:rsidRDefault="00A65180" w:rsidP="00A65180">
            <w:pPr>
              <w:spacing w:line="0" w:lineRule="atLeast"/>
              <w:jc w:val="center"/>
            </w:pPr>
          </w:p>
        </w:tc>
        <w:tc>
          <w:tcPr>
            <w:tcW w:w="944" w:type="dxa"/>
            <w:vAlign w:val="center"/>
          </w:tcPr>
          <w:p w14:paraId="04E6AB52" w14:textId="77777777" w:rsidR="00A65180" w:rsidRPr="002934AF" w:rsidRDefault="00A65180" w:rsidP="00A65180">
            <w:pPr>
              <w:spacing w:line="0" w:lineRule="atLeast"/>
              <w:jc w:val="center"/>
            </w:pPr>
          </w:p>
        </w:tc>
        <w:tc>
          <w:tcPr>
            <w:tcW w:w="1177" w:type="dxa"/>
            <w:vAlign w:val="center"/>
          </w:tcPr>
          <w:p w14:paraId="204722F0" w14:textId="77777777" w:rsidR="00A65180" w:rsidRPr="002934AF" w:rsidRDefault="00A65180" w:rsidP="00A65180">
            <w:pPr>
              <w:spacing w:line="0" w:lineRule="atLeast"/>
              <w:jc w:val="center"/>
            </w:pPr>
          </w:p>
        </w:tc>
        <w:tc>
          <w:tcPr>
            <w:tcW w:w="3978" w:type="dxa"/>
            <w:vAlign w:val="center"/>
          </w:tcPr>
          <w:p w14:paraId="6EBEC288" w14:textId="30359398" w:rsidR="00A65180" w:rsidRPr="002934AF" w:rsidRDefault="00A65180" w:rsidP="00A65180">
            <w:pPr>
              <w:bidi/>
              <w:jc w:val="center"/>
            </w:pPr>
          </w:p>
        </w:tc>
      </w:tr>
      <w:tr w:rsidR="00A65180" w:rsidRPr="002934AF" w14:paraId="775BDB18" w14:textId="77777777">
        <w:trPr>
          <w:trHeight w:val="453"/>
        </w:trPr>
        <w:tc>
          <w:tcPr>
            <w:tcW w:w="3897" w:type="dxa"/>
            <w:shd w:val="clear" w:color="auto" w:fill="EEECE1"/>
            <w:vAlign w:val="center"/>
          </w:tcPr>
          <w:p w14:paraId="6F2C9E20" w14:textId="77777777" w:rsidR="00A65180" w:rsidRPr="002934AF" w:rsidRDefault="00A65180" w:rsidP="00A65180">
            <w:pPr>
              <w:numPr>
                <w:ilvl w:val="0"/>
                <w:numId w:val="1"/>
              </w:numPr>
              <w:pBdr>
                <w:top w:val="nil"/>
                <w:left w:val="nil"/>
                <w:bottom w:val="nil"/>
                <w:right w:val="nil"/>
                <w:between w:val="nil"/>
              </w:pBdr>
              <w:spacing w:after="200" w:line="276" w:lineRule="auto"/>
            </w:pPr>
            <w:r w:rsidRPr="002934AF">
              <w:rPr>
                <w:color w:val="000000"/>
              </w:rPr>
              <w:t>Fields of Study</w:t>
            </w:r>
          </w:p>
        </w:tc>
        <w:tc>
          <w:tcPr>
            <w:tcW w:w="1060" w:type="dxa"/>
            <w:vAlign w:val="center"/>
          </w:tcPr>
          <w:p w14:paraId="63B6D9FF" w14:textId="77777777" w:rsidR="00A65180" w:rsidRPr="002934AF" w:rsidRDefault="00A65180" w:rsidP="00A65180">
            <w:pPr>
              <w:spacing w:line="0" w:lineRule="atLeast"/>
              <w:jc w:val="center"/>
              <w:rPr>
                <w:rFonts w:ascii="Alexandria" w:hAnsi="Alexandria" w:cs="Alexandria"/>
                <w:sz w:val="24"/>
                <w:szCs w:val="24"/>
              </w:rPr>
            </w:pPr>
            <w:r w:rsidRPr="002934AF">
              <w:rPr>
                <w:rFonts w:ascii="Alexandria" w:hAnsi="Alexandria" w:cs="Alexandria"/>
                <w:color w:val="000000"/>
                <w:sz w:val="24"/>
                <w:szCs w:val="24"/>
              </w:rPr>
              <w:t>√</w:t>
            </w:r>
          </w:p>
          <w:p w14:paraId="1DBB3281" w14:textId="77777777" w:rsidR="00A65180" w:rsidRPr="002934AF" w:rsidRDefault="00A65180" w:rsidP="00A65180">
            <w:pPr>
              <w:jc w:val="center"/>
            </w:pPr>
          </w:p>
        </w:tc>
        <w:tc>
          <w:tcPr>
            <w:tcW w:w="944" w:type="dxa"/>
            <w:vAlign w:val="center"/>
          </w:tcPr>
          <w:p w14:paraId="318D4286" w14:textId="77777777" w:rsidR="00A65180" w:rsidRPr="002934AF" w:rsidRDefault="00A65180" w:rsidP="00A65180">
            <w:pPr>
              <w:jc w:val="center"/>
            </w:pPr>
          </w:p>
        </w:tc>
        <w:tc>
          <w:tcPr>
            <w:tcW w:w="1177" w:type="dxa"/>
            <w:vAlign w:val="center"/>
          </w:tcPr>
          <w:p w14:paraId="133DE959" w14:textId="77777777" w:rsidR="00A65180" w:rsidRPr="002934AF" w:rsidRDefault="00A65180" w:rsidP="00A65180">
            <w:pPr>
              <w:spacing w:line="0" w:lineRule="atLeast"/>
              <w:jc w:val="center"/>
            </w:pPr>
          </w:p>
        </w:tc>
        <w:tc>
          <w:tcPr>
            <w:tcW w:w="3978" w:type="dxa"/>
            <w:vAlign w:val="center"/>
          </w:tcPr>
          <w:p w14:paraId="492DA691" w14:textId="0A54AD55" w:rsidR="00A65180" w:rsidRPr="002934AF" w:rsidRDefault="00A65180" w:rsidP="00A65180">
            <w:pPr>
              <w:jc w:val="center"/>
            </w:pPr>
          </w:p>
        </w:tc>
      </w:tr>
      <w:tr w:rsidR="00A65180" w:rsidRPr="002934AF" w14:paraId="26B6E1C1" w14:textId="77777777">
        <w:trPr>
          <w:trHeight w:val="884"/>
        </w:trPr>
        <w:tc>
          <w:tcPr>
            <w:tcW w:w="3897" w:type="dxa"/>
            <w:shd w:val="clear" w:color="auto" w:fill="EEECE1"/>
            <w:vAlign w:val="center"/>
          </w:tcPr>
          <w:p w14:paraId="19F1206E" w14:textId="77777777" w:rsidR="00A65180" w:rsidRPr="002934AF" w:rsidRDefault="00A65180" w:rsidP="00A65180">
            <w:pPr>
              <w:numPr>
                <w:ilvl w:val="0"/>
                <w:numId w:val="1"/>
              </w:numPr>
              <w:pBdr>
                <w:top w:val="nil"/>
                <w:left w:val="nil"/>
                <w:bottom w:val="nil"/>
                <w:right w:val="nil"/>
                <w:between w:val="nil"/>
              </w:pBdr>
              <w:spacing w:after="200" w:line="276" w:lineRule="auto"/>
            </w:pPr>
            <w:r w:rsidRPr="002934AF">
              <w:rPr>
                <w:color w:val="000000"/>
              </w:rPr>
              <w:t>List of The References and Preliminary Resources</w:t>
            </w:r>
          </w:p>
        </w:tc>
        <w:tc>
          <w:tcPr>
            <w:tcW w:w="1060" w:type="dxa"/>
            <w:vAlign w:val="center"/>
          </w:tcPr>
          <w:p w14:paraId="344A486C" w14:textId="77777777" w:rsidR="00A65180" w:rsidRPr="002934AF" w:rsidRDefault="00A65180" w:rsidP="00A65180">
            <w:pPr>
              <w:spacing w:line="0" w:lineRule="atLeast"/>
              <w:jc w:val="center"/>
              <w:rPr>
                <w:rFonts w:ascii="Alexandria" w:hAnsi="Alexandria" w:cs="Alexandria"/>
                <w:sz w:val="24"/>
                <w:szCs w:val="24"/>
              </w:rPr>
            </w:pPr>
            <w:r w:rsidRPr="002934AF">
              <w:rPr>
                <w:rFonts w:ascii="Alexandria" w:hAnsi="Alexandria" w:cs="Alexandria"/>
                <w:color w:val="000000"/>
                <w:sz w:val="24"/>
                <w:szCs w:val="24"/>
              </w:rPr>
              <w:t>√</w:t>
            </w:r>
          </w:p>
          <w:p w14:paraId="5275E76A" w14:textId="77777777" w:rsidR="00A65180" w:rsidRPr="002934AF" w:rsidRDefault="00A65180" w:rsidP="00A65180">
            <w:pPr>
              <w:jc w:val="center"/>
            </w:pPr>
          </w:p>
        </w:tc>
        <w:tc>
          <w:tcPr>
            <w:tcW w:w="944" w:type="dxa"/>
            <w:vAlign w:val="center"/>
          </w:tcPr>
          <w:p w14:paraId="103BA3FA" w14:textId="77777777" w:rsidR="00A65180" w:rsidRPr="002934AF" w:rsidRDefault="00A65180" w:rsidP="00A65180">
            <w:pPr>
              <w:spacing w:line="0" w:lineRule="atLeast"/>
              <w:jc w:val="center"/>
            </w:pPr>
          </w:p>
        </w:tc>
        <w:tc>
          <w:tcPr>
            <w:tcW w:w="1177" w:type="dxa"/>
            <w:vAlign w:val="center"/>
          </w:tcPr>
          <w:p w14:paraId="5B0E78D2" w14:textId="77777777" w:rsidR="00A65180" w:rsidRPr="002934AF" w:rsidRDefault="00A65180" w:rsidP="00A65180">
            <w:pPr>
              <w:spacing w:line="0" w:lineRule="atLeast"/>
              <w:jc w:val="center"/>
            </w:pPr>
          </w:p>
        </w:tc>
        <w:tc>
          <w:tcPr>
            <w:tcW w:w="3978" w:type="dxa"/>
            <w:vAlign w:val="center"/>
          </w:tcPr>
          <w:p w14:paraId="4805EF37" w14:textId="19E8FF24" w:rsidR="00A65180" w:rsidRPr="002934AF" w:rsidRDefault="00A65180" w:rsidP="00A65180">
            <w:pPr>
              <w:bidi/>
              <w:jc w:val="center"/>
            </w:pPr>
            <w:bookmarkStart w:id="0" w:name="_GoBack"/>
            <w:bookmarkEnd w:id="0"/>
          </w:p>
        </w:tc>
      </w:tr>
      <w:tr w:rsidR="00A65180" w:rsidRPr="002934AF" w14:paraId="5337F92B" w14:textId="77777777">
        <w:trPr>
          <w:trHeight w:val="1403"/>
        </w:trPr>
        <w:tc>
          <w:tcPr>
            <w:tcW w:w="3897" w:type="dxa"/>
            <w:shd w:val="clear" w:color="auto" w:fill="EEECE1"/>
            <w:vAlign w:val="center"/>
          </w:tcPr>
          <w:p w14:paraId="50FF7B9C" w14:textId="77777777" w:rsidR="00A65180" w:rsidRPr="002934AF" w:rsidRDefault="00A65180" w:rsidP="00A65180">
            <w:pPr>
              <w:numPr>
                <w:ilvl w:val="0"/>
                <w:numId w:val="1"/>
              </w:numPr>
              <w:pBdr>
                <w:top w:val="nil"/>
                <w:left w:val="nil"/>
                <w:bottom w:val="nil"/>
                <w:right w:val="nil"/>
                <w:between w:val="nil"/>
              </w:pBdr>
              <w:spacing w:after="200" w:line="276" w:lineRule="auto"/>
            </w:pPr>
            <w:r w:rsidRPr="002934AF">
              <w:rPr>
                <w:color w:val="000000"/>
              </w:rPr>
              <w:lastRenderedPageBreak/>
              <w:t>General Comments (Optional)</w:t>
            </w:r>
          </w:p>
        </w:tc>
        <w:tc>
          <w:tcPr>
            <w:tcW w:w="7159" w:type="dxa"/>
            <w:gridSpan w:val="4"/>
            <w:vAlign w:val="center"/>
          </w:tcPr>
          <w:p w14:paraId="7435E8FC" w14:textId="5AD614B2" w:rsidR="00A65180" w:rsidRPr="002934AF" w:rsidRDefault="00A65180" w:rsidP="00A65180">
            <w:pPr>
              <w:jc w:val="center"/>
            </w:pPr>
          </w:p>
        </w:tc>
      </w:tr>
    </w:tbl>
    <w:p w14:paraId="255EB692" w14:textId="77777777" w:rsidR="008239B5" w:rsidRPr="002934AF" w:rsidRDefault="00EB387B">
      <w:r w:rsidRPr="002934AF">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rsidRPr="002934AF">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Majalla-Bold">
    <w:altName w:val="Arial"/>
    <w:panose1 w:val="00000000000000000000"/>
    <w:charset w:val="B2"/>
    <w:family w:val="auto"/>
    <w:notTrueType/>
    <w:pitch w:val="default"/>
    <w:sig w:usb0="00002001" w:usb1="00000000" w:usb2="00000000" w:usb3="00000000" w:csb0="00000040" w:csb1="00000000"/>
  </w:font>
  <w:font w:name="Alexandria">
    <w:panose1 w:val="00000000000000000000"/>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4E7CF9"/>
    <w:multiLevelType w:val="multilevel"/>
    <w:tmpl w:val="42B6C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F7694C"/>
    <w:multiLevelType w:val="multilevel"/>
    <w:tmpl w:val="AFD03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9B02084"/>
    <w:multiLevelType w:val="multilevel"/>
    <w:tmpl w:val="57607E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04A7FEF"/>
    <w:multiLevelType w:val="multilevel"/>
    <w:tmpl w:val="6CBE5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6D7099"/>
    <w:multiLevelType w:val="multilevel"/>
    <w:tmpl w:val="C4A470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155B0A"/>
    <w:multiLevelType w:val="multilevel"/>
    <w:tmpl w:val="CC8C8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A014A8F"/>
    <w:multiLevelType w:val="multilevel"/>
    <w:tmpl w:val="4AB2E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E2E7DE6"/>
    <w:multiLevelType w:val="multilevel"/>
    <w:tmpl w:val="5B2AC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930177D"/>
    <w:multiLevelType w:val="multilevel"/>
    <w:tmpl w:val="BCB4F7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4F1106A"/>
    <w:multiLevelType w:val="multilevel"/>
    <w:tmpl w:val="C44AC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92A0CA7"/>
    <w:multiLevelType w:val="multilevel"/>
    <w:tmpl w:val="499C35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9882949"/>
    <w:multiLevelType w:val="multilevel"/>
    <w:tmpl w:val="226280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A4A3E50"/>
    <w:multiLevelType w:val="multilevel"/>
    <w:tmpl w:val="77FC9F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0"/>
  </w:num>
  <w:num w:numId="3">
    <w:abstractNumId w:val="5"/>
  </w:num>
  <w:num w:numId="4">
    <w:abstractNumId w:val="6"/>
  </w:num>
  <w:num w:numId="5">
    <w:abstractNumId w:val="4"/>
  </w:num>
  <w:num w:numId="6">
    <w:abstractNumId w:val="7"/>
  </w:num>
  <w:num w:numId="7">
    <w:abstractNumId w:val="2"/>
  </w:num>
  <w:num w:numId="8">
    <w:abstractNumId w:val="1"/>
  </w:num>
  <w:num w:numId="9">
    <w:abstractNumId w:val="13"/>
  </w:num>
  <w:num w:numId="10">
    <w:abstractNumId w:val="8"/>
  </w:num>
  <w:num w:numId="11">
    <w:abstractNumId w:val="0"/>
  </w:num>
  <w:num w:numId="12">
    <w:abstractNumId w:val="11"/>
  </w:num>
  <w:num w:numId="13">
    <w:abstractNumId w:val="12"/>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D3556"/>
    <w:rsid w:val="000E5413"/>
    <w:rsid w:val="001B2841"/>
    <w:rsid w:val="001C1BA3"/>
    <w:rsid w:val="001F1BE6"/>
    <w:rsid w:val="002269CD"/>
    <w:rsid w:val="002934AF"/>
    <w:rsid w:val="002E3635"/>
    <w:rsid w:val="004E21BE"/>
    <w:rsid w:val="00542196"/>
    <w:rsid w:val="005436E0"/>
    <w:rsid w:val="006B67B1"/>
    <w:rsid w:val="006C2FF5"/>
    <w:rsid w:val="00712193"/>
    <w:rsid w:val="007E4B35"/>
    <w:rsid w:val="007E4DCA"/>
    <w:rsid w:val="00804164"/>
    <w:rsid w:val="008239B5"/>
    <w:rsid w:val="008341AA"/>
    <w:rsid w:val="008415DF"/>
    <w:rsid w:val="008628E0"/>
    <w:rsid w:val="008D74D3"/>
    <w:rsid w:val="008D7A2A"/>
    <w:rsid w:val="009B1DDC"/>
    <w:rsid w:val="00A629D4"/>
    <w:rsid w:val="00A65180"/>
    <w:rsid w:val="00A949F1"/>
    <w:rsid w:val="00B44D2B"/>
    <w:rsid w:val="00B94B23"/>
    <w:rsid w:val="00C5027E"/>
    <w:rsid w:val="00C60C27"/>
    <w:rsid w:val="00D34A3E"/>
    <w:rsid w:val="00DA1C7C"/>
    <w:rsid w:val="00EB387B"/>
    <w:rsid w:val="00EB5FEB"/>
    <w:rsid w:val="00FA6B4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HTMLPreformatted">
    <w:name w:val="HTML Preformatted"/>
    <w:basedOn w:val="Normal"/>
    <w:link w:val="HTMLPreformattedChar"/>
    <w:uiPriority w:val="99"/>
    <w:semiHidden/>
    <w:unhideWhenUsed/>
    <w:rsid w:val="009B1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B1DDC"/>
    <w:rPr>
      <w:rFonts w:ascii="Courier New" w:eastAsia="Times New Roman" w:hAnsi="Courier New" w:cs="Courier New"/>
      <w:sz w:val="20"/>
      <w:szCs w:val="20"/>
    </w:rPr>
  </w:style>
  <w:style w:type="character" w:customStyle="1" w:styleId="y2iqfc">
    <w:name w:val="y2iqfc"/>
    <w:basedOn w:val="DefaultParagraphFont"/>
    <w:rsid w:val="009B1DDC"/>
  </w:style>
  <w:style w:type="character" w:styleId="Strong">
    <w:name w:val="Strong"/>
    <w:basedOn w:val="DefaultParagraphFont"/>
    <w:uiPriority w:val="22"/>
    <w:qFormat/>
    <w:rsid w:val="002E3635"/>
    <w:rPr>
      <w:b/>
      <w:bCs/>
    </w:rPr>
  </w:style>
  <w:style w:type="paragraph" w:customStyle="1" w:styleId="ds-markdown-paragraph">
    <w:name w:val="ds-markdown-paragraph"/>
    <w:basedOn w:val="Normal"/>
    <w:rsid w:val="002E363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E363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442953">
      <w:bodyDiv w:val="1"/>
      <w:marLeft w:val="0"/>
      <w:marRight w:val="0"/>
      <w:marTop w:val="0"/>
      <w:marBottom w:val="0"/>
      <w:divBdr>
        <w:top w:val="none" w:sz="0" w:space="0" w:color="auto"/>
        <w:left w:val="none" w:sz="0" w:space="0" w:color="auto"/>
        <w:bottom w:val="none" w:sz="0" w:space="0" w:color="auto"/>
        <w:right w:val="none" w:sz="0" w:space="0" w:color="auto"/>
      </w:divBdr>
      <w:divsChild>
        <w:div w:id="1556895436">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153685576">
      <w:bodyDiv w:val="1"/>
      <w:marLeft w:val="0"/>
      <w:marRight w:val="0"/>
      <w:marTop w:val="0"/>
      <w:marBottom w:val="0"/>
      <w:divBdr>
        <w:top w:val="none" w:sz="0" w:space="0" w:color="auto"/>
        <w:left w:val="none" w:sz="0" w:space="0" w:color="auto"/>
        <w:bottom w:val="none" w:sz="0" w:space="0" w:color="auto"/>
        <w:right w:val="none" w:sz="0" w:space="0" w:color="auto"/>
      </w:divBdr>
    </w:div>
    <w:div w:id="321663022">
      <w:bodyDiv w:val="1"/>
      <w:marLeft w:val="0"/>
      <w:marRight w:val="0"/>
      <w:marTop w:val="0"/>
      <w:marBottom w:val="0"/>
      <w:divBdr>
        <w:top w:val="none" w:sz="0" w:space="0" w:color="auto"/>
        <w:left w:val="none" w:sz="0" w:space="0" w:color="auto"/>
        <w:bottom w:val="none" w:sz="0" w:space="0" w:color="auto"/>
        <w:right w:val="none" w:sz="0" w:space="0" w:color="auto"/>
      </w:divBdr>
    </w:div>
    <w:div w:id="491143493">
      <w:bodyDiv w:val="1"/>
      <w:marLeft w:val="0"/>
      <w:marRight w:val="0"/>
      <w:marTop w:val="0"/>
      <w:marBottom w:val="0"/>
      <w:divBdr>
        <w:top w:val="none" w:sz="0" w:space="0" w:color="auto"/>
        <w:left w:val="none" w:sz="0" w:space="0" w:color="auto"/>
        <w:bottom w:val="none" w:sz="0" w:space="0" w:color="auto"/>
        <w:right w:val="none" w:sz="0" w:space="0" w:color="auto"/>
      </w:divBdr>
    </w:div>
    <w:div w:id="538320305">
      <w:bodyDiv w:val="1"/>
      <w:marLeft w:val="0"/>
      <w:marRight w:val="0"/>
      <w:marTop w:val="0"/>
      <w:marBottom w:val="0"/>
      <w:divBdr>
        <w:top w:val="none" w:sz="0" w:space="0" w:color="auto"/>
        <w:left w:val="none" w:sz="0" w:space="0" w:color="auto"/>
        <w:bottom w:val="none" w:sz="0" w:space="0" w:color="auto"/>
        <w:right w:val="none" w:sz="0" w:space="0" w:color="auto"/>
      </w:divBdr>
    </w:div>
    <w:div w:id="613176404">
      <w:bodyDiv w:val="1"/>
      <w:marLeft w:val="0"/>
      <w:marRight w:val="0"/>
      <w:marTop w:val="0"/>
      <w:marBottom w:val="0"/>
      <w:divBdr>
        <w:top w:val="none" w:sz="0" w:space="0" w:color="auto"/>
        <w:left w:val="none" w:sz="0" w:space="0" w:color="auto"/>
        <w:bottom w:val="none" w:sz="0" w:space="0" w:color="auto"/>
        <w:right w:val="none" w:sz="0" w:space="0" w:color="auto"/>
      </w:divBdr>
    </w:div>
    <w:div w:id="646592604">
      <w:bodyDiv w:val="1"/>
      <w:marLeft w:val="0"/>
      <w:marRight w:val="0"/>
      <w:marTop w:val="0"/>
      <w:marBottom w:val="0"/>
      <w:divBdr>
        <w:top w:val="none" w:sz="0" w:space="0" w:color="auto"/>
        <w:left w:val="none" w:sz="0" w:space="0" w:color="auto"/>
        <w:bottom w:val="none" w:sz="0" w:space="0" w:color="auto"/>
        <w:right w:val="none" w:sz="0" w:space="0" w:color="auto"/>
      </w:divBdr>
    </w:div>
    <w:div w:id="783618279">
      <w:bodyDiv w:val="1"/>
      <w:marLeft w:val="0"/>
      <w:marRight w:val="0"/>
      <w:marTop w:val="0"/>
      <w:marBottom w:val="0"/>
      <w:divBdr>
        <w:top w:val="none" w:sz="0" w:space="0" w:color="auto"/>
        <w:left w:val="none" w:sz="0" w:space="0" w:color="auto"/>
        <w:bottom w:val="none" w:sz="0" w:space="0" w:color="auto"/>
        <w:right w:val="none" w:sz="0" w:space="0" w:color="auto"/>
      </w:divBdr>
    </w:div>
    <w:div w:id="816528833">
      <w:bodyDiv w:val="1"/>
      <w:marLeft w:val="0"/>
      <w:marRight w:val="0"/>
      <w:marTop w:val="0"/>
      <w:marBottom w:val="0"/>
      <w:divBdr>
        <w:top w:val="none" w:sz="0" w:space="0" w:color="auto"/>
        <w:left w:val="none" w:sz="0" w:space="0" w:color="auto"/>
        <w:bottom w:val="none" w:sz="0" w:space="0" w:color="auto"/>
        <w:right w:val="none" w:sz="0" w:space="0" w:color="auto"/>
      </w:divBdr>
    </w:div>
    <w:div w:id="862742203">
      <w:bodyDiv w:val="1"/>
      <w:marLeft w:val="0"/>
      <w:marRight w:val="0"/>
      <w:marTop w:val="0"/>
      <w:marBottom w:val="0"/>
      <w:divBdr>
        <w:top w:val="none" w:sz="0" w:space="0" w:color="auto"/>
        <w:left w:val="none" w:sz="0" w:space="0" w:color="auto"/>
        <w:bottom w:val="none" w:sz="0" w:space="0" w:color="auto"/>
        <w:right w:val="none" w:sz="0" w:space="0" w:color="auto"/>
      </w:divBdr>
    </w:div>
    <w:div w:id="1188566019">
      <w:bodyDiv w:val="1"/>
      <w:marLeft w:val="0"/>
      <w:marRight w:val="0"/>
      <w:marTop w:val="0"/>
      <w:marBottom w:val="0"/>
      <w:divBdr>
        <w:top w:val="none" w:sz="0" w:space="0" w:color="auto"/>
        <w:left w:val="none" w:sz="0" w:space="0" w:color="auto"/>
        <w:bottom w:val="none" w:sz="0" w:space="0" w:color="auto"/>
        <w:right w:val="none" w:sz="0" w:space="0" w:color="auto"/>
      </w:divBdr>
    </w:div>
    <w:div w:id="1665161244">
      <w:bodyDiv w:val="1"/>
      <w:marLeft w:val="0"/>
      <w:marRight w:val="0"/>
      <w:marTop w:val="0"/>
      <w:marBottom w:val="0"/>
      <w:divBdr>
        <w:top w:val="none" w:sz="0" w:space="0" w:color="auto"/>
        <w:left w:val="none" w:sz="0" w:space="0" w:color="auto"/>
        <w:bottom w:val="none" w:sz="0" w:space="0" w:color="auto"/>
        <w:right w:val="none" w:sz="0" w:space="0" w:color="auto"/>
      </w:divBdr>
    </w:div>
    <w:div w:id="1758937510">
      <w:bodyDiv w:val="1"/>
      <w:marLeft w:val="0"/>
      <w:marRight w:val="0"/>
      <w:marTop w:val="0"/>
      <w:marBottom w:val="0"/>
      <w:divBdr>
        <w:top w:val="none" w:sz="0" w:space="0" w:color="auto"/>
        <w:left w:val="none" w:sz="0" w:space="0" w:color="auto"/>
        <w:bottom w:val="none" w:sz="0" w:space="0" w:color="auto"/>
        <w:right w:val="none" w:sz="0" w:space="0" w:color="auto"/>
      </w:divBdr>
      <w:divsChild>
        <w:div w:id="168521697">
          <w:marLeft w:val="0"/>
          <w:marRight w:val="0"/>
          <w:marTop w:val="0"/>
          <w:marBottom w:val="0"/>
          <w:divBdr>
            <w:top w:val="none" w:sz="0" w:space="0" w:color="auto"/>
            <w:left w:val="none" w:sz="0" w:space="0" w:color="auto"/>
            <w:bottom w:val="none" w:sz="0" w:space="0" w:color="auto"/>
            <w:right w:val="none" w:sz="0" w:space="0" w:color="auto"/>
          </w:divBdr>
          <w:divsChild>
            <w:div w:id="387189267">
              <w:marLeft w:val="0"/>
              <w:marRight w:val="0"/>
              <w:marTop w:val="0"/>
              <w:marBottom w:val="0"/>
              <w:divBdr>
                <w:top w:val="none" w:sz="0" w:space="0" w:color="auto"/>
                <w:left w:val="none" w:sz="0" w:space="0" w:color="auto"/>
                <w:bottom w:val="none" w:sz="0" w:space="0" w:color="auto"/>
                <w:right w:val="none" w:sz="0" w:space="0" w:color="auto"/>
              </w:divBdr>
              <w:divsChild>
                <w:div w:id="818110895">
                  <w:marLeft w:val="0"/>
                  <w:marRight w:val="0"/>
                  <w:marTop w:val="0"/>
                  <w:marBottom w:val="0"/>
                  <w:divBdr>
                    <w:top w:val="none" w:sz="0" w:space="0" w:color="auto"/>
                    <w:left w:val="none" w:sz="0" w:space="0" w:color="auto"/>
                    <w:bottom w:val="none" w:sz="0" w:space="0" w:color="auto"/>
                    <w:right w:val="none" w:sz="0" w:space="0" w:color="auto"/>
                  </w:divBdr>
                  <w:divsChild>
                    <w:div w:id="158663294">
                      <w:marLeft w:val="0"/>
                      <w:marRight w:val="0"/>
                      <w:marTop w:val="0"/>
                      <w:marBottom w:val="0"/>
                      <w:divBdr>
                        <w:top w:val="none" w:sz="0" w:space="0" w:color="auto"/>
                        <w:left w:val="none" w:sz="0" w:space="0" w:color="auto"/>
                        <w:bottom w:val="none" w:sz="0" w:space="0" w:color="auto"/>
                        <w:right w:val="none" w:sz="0" w:space="0" w:color="auto"/>
                      </w:divBdr>
                      <w:divsChild>
                        <w:div w:id="1477408957">
                          <w:marLeft w:val="0"/>
                          <w:marRight w:val="0"/>
                          <w:marTop w:val="0"/>
                          <w:marBottom w:val="0"/>
                          <w:divBdr>
                            <w:top w:val="none" w:sz="0" w:space="0" w:color="auto"/>
                            <w:left w:val="none" w:sz="0" w:space="0" w:color="auto"/>
                            <w:bottom w:val="none" w:sz="0" w:space="0" w:color="auto"/>
                            <w:right w:val="none" w:sz="0" w:space="0" w:color="auto"/>
                          </w:divBdr>
                          <w:divsChild>
                            <w:div w:id="624698363">
                              <w:marLeft w:val="0"/>
                              <w:marRight w:val="0"/>
                              <w:marTop w:val="0"/>
                              <w:marBottom w:val="0"/>
                              <w:divBdr>
                                <w:top w:val="none" w:sz="0" w:space="0" w:color="auto"/>
                                <w:left w:val="none" w:sz="0" w:space="0" w:color="auto"/>
                                <w:bottom w:val="none" w:sz="0" w:space="0" w:color="auto"/>
                                <w:right w:val="none" w:sz="0" w:space="0" w:color="auto"/>
                              </w:divBdr>
                              <w:divsChild>
                                <w:div w:id="1025984348">
                                  <w:marLeft w:val="0"/>
                                  <w:marRight w:val="0"/>
                                  <w:marTop w:val="0"/>
                                  <w:marBottom w:val="0"/>
                                  <w:divBdr>
                                    <w:top w:val="none" w:sz="0" w:space="0" w:color="auto"/>
                                    <w:left w:val="none" w:sz="0" w:space="0" w:color="auto"/>
                                    <w:bottom w:val="none" w:sz="0" w:space="0" w:color="auto"/>
                                    <w:right w:val="none" w:sz="0" w:space="0" w:color="auto"/>
                                  </w:divBdr>
                                  <w:divsChild>
                                    <w:div w:id="97795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14759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9FC354A0-7847-4F06-BAA6-287C1777AC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Pages>
  <Words>169</Words>
  <Characters>966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3</cp:revision>
  <dcterms:created xsi:type="dcterms:W3CDTF">2026-07-18T02:06:00Z</dcterms:created>
  <dcterms:modified xsi:type="dcterms:W3CDTF">2026-07-18T02:27:00Z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