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A91C218" w14:textId="39C13B5D" w:rsidR="007F2544" w:rsidRDefault="007F2544" w:rsidP="008D5D5F">
      <w:pPr>
        <w:pStyle w:val="Heading3"/>
        <w:jc w:val="center"/>
      </w:pPr>
      <w:r>
        <w:rPr>
          <w:rFonts w:hint="eastAsia"/>
          <w:rtl/>
        </w:rPr>
        <w:t>المشكلة</w:t>
      </w:r>
      <w:r>
        <w:rPr>
          <w:rtl/>
        </w:rPr>
        <w:t xml:space="preserve"> </w:t>
      </w:r>
      <w:r>
        <w:rPr>
          <w:rFonts w:hint="eastAsia"/>
          <w:rtl/>
        </w:rPr>
        <w:t>البحثية</w:t>
      </w:r>
    </w:p>
    <w:p w14:paraId="34CFE704" w14:textId="77777777" w:rsidR="007F2544" w:rsidRDefault="007F2544" w:rsidP="007F2544"/>
    <w:p w14:paraId="3811403E" w14:textId="378BC9A7" w:rsidR="007F2544" w:rsidRDefault="007F2544" w:rsidP="008E0506">
      <w:pPr>
        <w:spacing w:before="240"/>
        <w:ind w:left="720" w:hanging="720"/>
        <w:jc w:val="center"/>
      </w:pPr>
      <w:r>
        <w:rPr>
          <w:rFonts w:cs="Times New Roman" w:hint="eastAsia"/>
          <w:rtl/>
        </w:rPr>
        <w:t>تُعد</w:t>
      </w:r>
      <w:r>
        <w:rPr>
          <w:rFonts w:cs="Times New Roman"/>
          <w:rtl/>
        </w:rPr>
        <w:t xml:space="preserve"> </w:t>
      </w:r>
      <w:r>
        <w:rPr>
          <w:rFonts w:cs="Times New Roman" w:hint="eastAsia"/>
          <w:rtl/>
        </w:rPr>
        <w:t>القضايا</w:t>
      </w:r>
      <w:r>
        <w:rPr>
          <w:rFonts w:cs="Times New Roman"/>
          <w:rtl/>
        </w:rPr>
        <w:t xml:space="preserve"> </w:t>
      </w:r>
      <w:r>
        <w:rPr>
          <w:rFonts w:cs="Times New Roman" w:hint="eastAsia"/>
          <w:rtl/>
        </w:rPr>
        <w:t>البيئية</w:t>
      </w:r>
      <w:r>
        <w:rPr>
          <w:rFonts w:cs="Times New Roman"/>
          <w:rtl/>
        </w:rPr>
        <w:t xml:space="preserve"> </w:t>
      </w:r>
      <w:r>
        <w:rPr>
          <w:rFonts w:cs="Times New Roman" w:hint="eastAsia"/>
          <w:rtl/>
        </w:rPr>
        <w:t>والتلوث</w:t>
      </w:r>
      <w:r>
        <w:rPr>
          <w:rFonts w:cs="Times New Roman"/>
          <w:rtl/>
        </w:rPr>
        <w:t xml:space="preserve"> </w:t>
      </w:r>
      <w:r>
        <w:rPr>
          <w:rFonts w:cs="Times New Roman" w:hint="eastAsia"/>
          <w:rtl/>
        </w:rPr>
        <w:t>من</w:t>
      </w:r>
      <w:r>
        <w:rPr>
          <w:rFonts w:cs="Times New Roman"/>
          <w:rtl/>
        </w:rPr>
        <w:t xml:space="preserve"> </w:t>
      </w:r>
      <w:r>
        <w:rPr>
          <w:rFonts w:cs="Times New Roman" w:hint="eastAsia"/>
          <w:rtl/>
        </w:rPr>
        <w:t>أبرز</w:t>
      </w:r>
      <w:r>
        <w:rPr>
          <w:rFonts w:cs="Times New Roman"/>
          <w:rtl/>
        </w:rPr>
        <w:t xml:space="preserve"> </w:t>
      </w:r>
      <w:r>
        <w:rPr>
          <w:rFonts w:cs="Times New Roman" w:hint="eastAsia"/>
          <w:rtl/>
        </w:rPr>
        <w:t>التحديات</w:t>
      </w:r>
      <w:r>
        <w:rPr>
          <w:rFonts w:cs="Times New Roman"/>
          <w:rtl/>
        </w:rPr>
        <w:t xml:space="preserve"> </w:t>
      </w:r>
      <w:r>
        <w:rPr>
          <w:rFonts w:cs="Times New Roman" w:hint="eastAsia"/>
          <w:rtl/>
        </w:rPr>
        <w:t>التي</w:t>
      </w:r>
      <w:r>
        <w:rPr>
          <w:rFonts w:cs="Times New Roman"/>
          <w:rtl/>
        </w:rPr>
        <w:t xml:space="preserve"> </w:t>
      </w:r>
      <w:r>
        <w:rPr>
          <w:rFonts w:cs="Times New Roman" w:hint="eastAsia"/>
          <w:rtl/>
        </w:rPr>
        <w:t>تواجه</w:t>
      </w:r>
      <w:r>
        <w:rPr>
          <w:rFonts w:cs="Times New Roman"/>
          <w:rtl/>
        </w:rPr>
        <w:t xml:space="preserve"> </w:t>
      </w:r>
      <w:r>
        <w:rPr>
          <w:rFonts w:cs="Times New Roman" w:hint="eastAsia"/>
          <w:rtl/>
        </w:rPr>
        <w:t>المجتمعات</w:t>
      </w:r>
      <w:r>
        <w:rPr>
          <w:rFonts w:cs="Times New Roman"/>
          <w:rtl/>
        </w:rPr>
        <w:t xml:space="preserve"> </w:t>
      </w:r>
      <w:r>
        <w:rPr>
          <w:rFonts w:cs="Times New Roman" w:hint="eastAsia"/>
          <w:rtl/>
        </w:rPr>
        <w:t>المعاصرة،</w:t>
      </w:r>
      <w:r>
        <w:rPr>
          <w:rFonts w:cs="Times New Roman"/>
          <w:rtl/>
        </w:rPr>
        <w:t xml:space="preserve"> </w:t>
      </w:r>
      <w:r>
        <w:rPr>
          <w:rFonts w:cs="Times New Roman" w:hint="eastAsia"/>
          <w:rtl/>
        </w:rPr>
        <w:t>مما</w:t>
      </w:r>
      <w:r>
        <w:rPr>
          <w:rFonts w:cs="Times New Roman"/>
          <w:rtl/>
        </w:rPr>
        <w:t xml:space="preserve"> </w:t>
      </w:r>
      <w:r>
        <w:rPr>
          <w:rFonts w:cs="Times New Roman" w:hint="eastAsia"/>
          <w:rtl/>
        </w:rPr>
        <w:t>يستدعي</w:t>
      </w:r>
      <w:r>
        <w:rPr>
          <w:rFonts w:cs="Times New Roman"/>
          <w:rtl/>
        </w:rPr>
        <w:t xml:space="preserve"> </w:t>
      </w:r>
      <w:r>
        <w:rPr>
          <w:rFonts w:cs="Times New Roman" w:hint="eastAsia"/>
          <w:rtl/>
        </w:rPr>
        <w:t>تضافر</w:t>
      </w:r>
      <w:r>
        <w:rPr>
          <w:rFonts w:cs="Times New Roman"/>
          <w:rtl/>
        </w:rPr>
        <w:t xml:space="preserve"> </w:t>
      </w:r>
      <w:r>
        <w:rPr>
          <w:rFonts w:cs="Times New Roman" w:hint="eastAsia"/>
          <w:rtl/>
        </w:rPr>
        <w:t>جهود</w:t>
      </w:r>
      <w:r>
        <w:rPr>
          <w:rFonts w:cs="Times New Roman"/>
          <w:rtl/>
        </w:rPr>
        <w:t xml:space="preserve"> </w:t>
      </w:r>
      <w:r>
        <w:rPr>
          <w:rFonts w:cs="Times New Roman" w:hint="eastAsia"/>
          <w:rtl/>
        </w:rPr>
        <w:t>مختلف</w:t>
      </w:r>
      <w:r>
        <w:rPr>
          <w:rFonts w:cs="Times New Roman"/>
          <w:rtl/>
        </w:rPr>
        <w:t xml:space="preserve"> </w:t>
      </w:r>
      <w:r>
        <w:rPr>
          <w:rFonts w:cs="Times New Roman" w:hint="eastAsia"/>
          <w:rtl/>
        </w:rPr>
        <w:t>المؤسسات</w:t>
      </w:r>
      <w:r>
        <w:rPr>
          <w:rFonts w:cs="Times New Roman"/>
          <w:rtl/>
        </w:rPr>
        <w:t xml:space="preserve"> </w:t>
      </w:r>
      <w:r>
        <w:rPr>
          <w:rFonts w:cs="Times New Roman" w:hint="eastAsia"/>
          <w:rtl/>
        </w:rPr>
        <w:t>في</w:t>
      </w:r>
      <w:r>
        <w:rPr>
          <w:rFonts w:cs="Times New Roman"/>
          <w:rtl/>
        </w:rPr>
        <w:t xml:space="preserve"> </w:t>
      </w:r>
      <w:r>
        <w:rPr>
          <w:rFonts w:cs="Times New Roman" w:hint="eastAsia"/>
          <w:rtl/>
        </w:rPr>
        <w:t>نشر</w:t>
      </w:r>
      <w:r>
        <w:rPr>
          <w:rFonts w:cs="Times New Roman"/>
          <w:rtl/>
        </w:rPr>
        <w:t xml:space="preserve"> </w:t>
      </w:r>
      <w:r>
        <w:rPr>
          <w:rFonts w:cs="Times New Roman" w:hint="eastAsia"/>
          <w:rtl/>
        </w:rPr>
        <w:t>الوعي</w:t>
      </w:r>
      <w:r>
        <w:rPr>
          <w:rFonts w:cs="Times New Roman"/>
          <w:rtl/>
        </w:rPr>
        <w:t xml:space="preserve"> </w:t>
      </w:r>
      <w:r>
        <w:rPr>
          <w:rFonts w:cs="Times New Roman" w:hint="eastAsia"/>
          <w:rtl/>
        </w:rPr>
        <w:t>البيئي</w:t>
      </w:r>
      <w:r>
        <w:rPr>
          <w:rFonts w:cs="Times New Roman"/>
          <w:rtl/>
        </w:rPr>
        <w:t xml:space="preserve"> </w:t>
      </w:r>
      <w:r>
        <w:rPr>
          <w:rFonts w:cs="Times New Roman" w:hint="eastAsia"/>
          <w:rtl/>
        </w:rPr>
        <w:t>وتعزيز</w:t>
      </w:r>
      <w:r>
        <w:rPr>
          <w:rFonts w:cs="Times New Roman"/>
          <w:rtl/>
        </w:rPr>
        <w:t xml:space="preserve"> </w:t>
      </w:r>
      <w:r>
        <w:rPr>
          <w:rFonts w:cs="Times New Roman" w:hint="eastAsia"/>
          <w:rtl/>
        </w:rPr>
        <w:t>السلوكيات</w:t>
      </w:r>
      <w:r>
        <w:rPr>
          <w:rFonts w:cs="Times New Roman"/>
          <w:rtl/>
        </w:rPr>
        <w:t xml:space="preserve"> </w:t>
      </w:r>
      <w:r>
        <w:rPr>
          <w:rFonts w:cs="Times New Roman" w:hint="eastAsia"/>
          <w:rtl/>
        </w:rPr>
        <w:t>الداعمة</w:t>
      </w:r>
      <w:r>
        <w:rPr>
          <w:rFonts w:cs="Times New Roman"/>
          <w:rtl/>
        </w:rPr>
        <w:t xml:space="preserve"> </w:t>
      </w:r>
      <w:r>
        <w:rPr>
          <w:rFonts w:cs="Times New Roman" w:hint="eastAsia"/>
          <w:rtl/>
        </w:rPr>
        <w:t>للاستدامة</w:t>
      </w:r>
      <w:r>
        <w:rPr>
          <w:rFonts w:cs="Times New Roman"/>
          <w:rtl/>
        </w:rPr>
        <w:t xml:space="preserve">. </w:t>
      </w:r>
      <w:r>
        <w:rPr>
          <w:rFonts w:cs="Times New Roman" w:hint="eastAsia"/>
          <w:rtl/>
        </w:rPr>
        <w:t>وتُعد</w:t>
      </w:r>
      <w:r>
        <w:rPr>
          <w:rFonts w:cs="Times New Roman"/>
          <w:rtl/>
        </w:rPr>
        <w:t xml:space="preserve"> </w:t>
      </w:r>
      <w:r>
        <w:rPr>
          <w:rFonts w:cs="Times New Roman" w:hint="eastAsia"/>
          <w:rtl/>
        </w:rPr>
        <w:t>وسائل</w:t>
      </w:r>
      <w:r>
        <w:rPr>
          <w:rFonts w:cs="Times New Roman"/>
          <w:rtl/>
        </w:rPr>
        <w:t xml:space="preserve"> </w:t>
      </w:r>
      <w:r>
        <w:rPr>
          <w:rFonts w:cs="Times New Roman" w:hint="eastAsia"/>
          <w:rtl/>
        </w:rPr>
        <w:t>الإعلام</w:t>
      </w:r>
      <w:r>
        <w:rPr>
          <w:rFonts w:cs="Times New Roman"/>
          <w:rtl/>
        </w:rPr>
        <w:t xml:space="preserve"> </w:t>
      </w:r>
      <w:r>
        <w:rPr>
          <w:rFonts w:cs="Times New Roman" w:hint="eastAsia"/>
          <w:rtl/>
        </w:rPr>
        <w:t>من</w:t>
      </w:r>
      <w:r>
        <w:rPr>
          <w:rFonts w:cs="Times New Roman"/>
          <w:rtl/>
        </w:rPr>
        <w:t xml:space="preserve"> </w:t>
      </w:r>
      <w:r>
        <w:rPr>
          <w:rFonts w:cs="Times New Roman" w:hint="eastAsia"/>
          <w:rtl/>
        </w:rPr>
        <w:t>أهم</w:t>
      </w:r>
      <w:r>
        <w:rPr>
          <w:rFonts w:cs="Times New Roman"/>
          <w:rtl/>
        </w:rPr>
        <w:t xml:space="preserve"> </w:t>
      </w:r>
      <w:r>
        <w:rPr>
          <w:rFonts w:cs="Times New Roman" w:hint="eastAsia"/>
          <w:rtl/>
        </w:rPr>
        <w:t>الأدوات</w:t>
      </w:r>
      <w:r>
        <w:rPr>
          <w:rFonts w:cs="Times New Roman"/>
          <w:rtl/>
        </w:rPr>
        <w:t xml:space="preserve"> </w:t>
      </w:r>
      <w:r>
        <w:rPr>
          <w:rFonts w:cs="Times New Roman" w:hint="eastAsia"/>
          <w:rtl/>
        </w:rPr>
        <w:t>القادرة</w:t>
      </w:r>
      <w:r>
        <w:rPr>
          <w:rFonts w:cs="Times New Roman"/>
          <w:rtl/>
        </w:rPr>
        <w:t xml:space="preserve"> </w:t>
      </w:r>
      <w:r>
        <w:rPr>
          <w:rFonts w:cs="Times New Roman" w:hint="eastAsia"/>
          <w:rtl/>
        </w:rPr>
        <w:t>على</w:t>
      </w:r>
      <w:r>
        <w:rPr>
          <w:rFonts w:cs="Times New Roman"/>
          <w:rtl/>
        </w:rPr>
        <w:t xml:space="preserve"> </w:t>
      </w:r>
      <w:r>
        <w:rPr>
          <w:rFonts w:cs="Times New Roman" w:hint="eastAsia"/>
          <w:rtl/>
        </w:rPr>
        <w:t>التأثير</w:t>
      </w:r>
      <w:r>
        <w:rPr>
          <w:rFonts w:cs="Times New Roman"/>
          <w:rtl/>
        </w:rPr>
        <w:t xml:space="preserve"> </w:t>
      </w:r>
      <w:r>
        <w:rPr>
          <w:rFonts w:cs="Times New Roman" w:hint="eastAsia"/>
          <w:rtl/>
        </w:rPr>
        <w:t>في</w:t>
      </w:r>
      <w:r>
        <w:rPr>
          <w:rFonts w:cs="Times New Roman"/>
          <w:rtl/>
        </w:rPr>
        <w:t xml:space="preserve"> </w:t>
      </w:r>
      <w:r>
        <w:rPr>
          <w:rFonts w:cs="Times New Roman" w:hint="eastAsia"/>
          <w:rtl/>
        </w:rPr>
        <w:t>معارف</w:t>
      </w:r>
      <w:r>
        <w:rPr>
          <w:rFonts w:cs="Times New Roman"/>
          <w:rtl/>
        </w:rPr>
        <w:t xml:space="preserve"> </w:t>
      </w:r>
      <w:r>
        <w:rPr>
          <w:rFonts w:cs="Times New Roman" w:hint="eastAsia"/>
          <w:rtl/>
        </w:rPr>
        <w:t>الأفراد</w:t>
      </w:r>
      <w:r>
        <w:rPr>
          <w:rFonts w:cs="Times New Roman"/>
          <w:rtl/>
        </w:rPr>
        <w:t xml:space="preserve"> </w:t>
      </w:r>
      <w:r>
        <w:rPr>
          <w:rFonts w:cs="Times New Roman" w:hint="eastAsia"/>
          <w:rtl/>
        </w:rPr>
        <w:t>واتجاهاتهم</w:t>
      </w:r>
      <w:r>
        <w:rPr>
          <w:rFonts w:cs="Times New Roman"/>
          <w:rtl/>
        </w:rPr>
        <w:t xml:space="preserve"> </w:t>
      </w:r>
      <w:r>
        <w:rPr>
          <w:rFonts w:cs="Times New Roman" w:hint="eastAsia"/>
          <w:rtl/>
        </w:rPr>
        <w:t>وسلوكياتهم</w:t>
      </w:r>
      <w:r>
        <w:rPr>
          <w:rFonts w:cs="Times New Roman"/>
          <w:rtl/>
        </w:rPr>
        <w:t xml:space="preserve"> </w:t>
      </w:r>
      <w:r>
        <w:rPr>
          <w:rFonts w:cs="Times New Roman" w:hint="eastAsia"/>
          <w:rtl/>
        </w:rPr>
        <w:t>تجاه</w:t>
      </w:r>
      <w:r>
        <w:rPr>
          <w:rFonts w:cs="Times New Roman"/>
          <w:rtl/>
        </w:rPr>
        <w:t xml:space="preserve"> </w:t>
      </w:r>
      <w:r>
        <w:rPr>
          <w:rFonts w:cs="Times New Roman" w:hint="eastAsia"/>
          <w:rtl/>
        </w:rPr>
        <w:t>القضايا</w:t>
      </w:r>
      <w:r>
        <w:rPr>
          <w:rFonts w:cs="Times New Roman"/>
          <w:rtl/>
        </w:rPr>
        <w:t xml:space="preserve"> </w:t>
      </w:r>
      <w:r>
        <w:rPr>
          <w:rFonts w:cs="Times New Roman" w:hint="eastAsia"/>
          <w:rtl/>
        </w:rPr>
        <w:t>البيئية</w:t>
      </w:r>
      <w:r>
        <w:rPr>
          <w:rFonts w:cs="Times New Roman"/>
          <w:rtl/>
        </w:rPr>
        <w:t xml:space="preserve"> </w:t>
      </w:r>
      <w:r>
        <w:rPr>
          <w:rFonts w:cs="Times New Roman" w:hint="eastAsia"/>
          <w:rtl/>
        </w:rPr>
        <w:t>من</w:t>
      </w:r>
      <w:r>
        <w:rPr>
          <w:rFonts w:cs="Times New Roman"/>
          <w:rtl/>
        </w:rPr>
        <w:t xml:space="preserve"> </w:t>
      </w:r>
      <w:r>
        <w:rPr>
          <w:rFonts w:cs="Times New Roman" w:hint="eastAsia"/>
          <w:rtl/>
        </w:rPr>
        <w:t>خلال</w:t>
      </w:r>
      <w:r>
        <w:rPr>
          <w:rFonts w:cs="Times New Roman"/>
          <w:rtl/>
        </w:rPr>
        <w:t xml:space="preserve"> </w:t>
      </w:r>
      <w:r>
        <w:rPr>
          <w:rFonts w:cs="Times New Roman" w:hint="eastAsia"/>
          <w:rtl/>
        </w:rPr>
        <w:t>ما</w:t>
      </w:r>
      <w:r>
        <w:rPr>
          <w:rFonts w:cs="Times New Roman"/>
          <w:rtl/>
        </w:rPr>
        <w:t xml:space="preserve"> </w:t>
      </w:r>
      <w:r>
        <w:rPr>
          <w:rFonts w:cs="Times New Roman" w:hint="eastAsia"/>
          <w:rtl/>
        </w:rPr>
        <w:t>تقدمه</w:t>
      </w:r>
      <w:r>
        <w:rPr>
          <w:rFonts w:cs="Times New Roman"/>
          <w:rtl/>
        </w:rPr>
        <w:t xml:space="preserve"> </w:t>
      </w:r>
      <w:r>
        <w:rPr>
          <w:rFonts w:cs="Times New Roman" w:hint="eastAsia"/>
          <w:rtl/>
        </w:rPr>
        <w:t>من</w:t>
      </w:r>
      <w:r>
        <w:rPr>
          <w:rFonts w:cs="Times New Roman"/>
          <w:rtl/>
        </w:rPr>
        <w:t xml:space="preserve"> </w:t>
      </w:r>
      <w:r>
        <w:rPr>
          <w:rFonts w:cs="Times New Roman" w:hint="eastAsia"/>
          <w:rtl/>
        </w:rPr>
        <w:t>محتوى</w:t>
      </w:r>
      <w:r>
        <w:rPr>
          <w:rFonts w:cs="Times New Roman"/>
          <w:rtl/>
        </w:rPr>
        <w:t xml:space="preserve"> </w:t>
      </w:r>
      <w:r>
        <w:rPr>
          <w:rFonts w:cs="Times New Roman" w:hint="eastAsia"/>
          <w:rtl/>
        </w:rPr>
        <w:t>توعوي</w:t>
      </w:r>
      <w:r>
        <w:rPr>
          <w:rFonts w:cs="Times New Roman"/>
          <w:rtl/>
        </w:rPr>
        <w:t xml:space="preserve"> </w:t>
      </w:r>
      <w:r>
        <w:rPr>
          <w:rFonts w:cs="Times New Roman" w:hint="eastAsia"/>
          <w:rtl/>
        </w:rPr>
        <w:t>وبرامج</w:t>
      </w:r>
      <w:r>
        <w:rPr>
          <w:rFonts w:cs="Times New Roman"/>
          <w:rtl/>
        </w:rPr>
        <w:t xml:space="preserve"> </w:t>
      </w:r>
      <w:r>
        <w:rPr>
          <w:rFonts w:cs="Times New Roman" w:hint="eastAsia"/>
          <w:rtl/>
        </w:rPr>
        <w:t>وحملات</w:t>
      </w:r>
      <w:r>
        <w:rPr>
          <w:rFonts w:cs="Times New Roman"/>
          <w:rtl/>
        </w:rPr>
        <w:t xml:space="preserve"> </w:t>
      </w:r>
      <w:r>
        <w:rPr>
          <w:rFonts w:cs="Times New Roman" w:hint="eastAsia"/>
          <w:rtl/>
        </w:rPr>
        <w:t>إعلامية</w:t>
      </w:r>
      <w:r>
        <w:rPr>
          <w:rFonts w:cs="Times New Roman"/>
          <w:rtl/>
        </w:rPr>
        <w:t xml:space="preserve"> </w:t>
      </w:r>
      <w:r>
        <w:rPr>
          <w:rFonts w:cs="Times New Roman" w:hint="eastAsia"/>
          <w:rtl/>
        </w:rPr>
        <w:t>متنوعة</w:t>
      </w:r>
      <w:r>
        <w:rPr>
          <w:rFonts w:cs="Times New Roman"/>
          <w:rtl/>
        </w:rPr>
        <w:t>.</w:t>
      </w:r>
    </w:p>
    <w:p w14:paraId="58F69334" w14:textId="08DA6364" w:rsidR="007F2544" w:rsidRDefault="007F2544" w:rsidP="008E0506">
      <w:pPr>
        <w:spacing w:before="240"/>
        <w:ind w:left="720" w:hanging="720"/>
        <w:jc w:val="center"/>
        <w:rPr>
          <w:rFonts w:cs="Times New Roman"/>
          <w:rtl/>
        </w:rPr>
      </w:pPr>
      <w:r>
        <w:rPr>
          <w:rFonts w:cs="Times New Roman" w:hint="eastAsia"/>
          <w:rtl/>
        </w:rPr>
        <w:t>وعلى</w:t>
      </w:r>
      <w:r>
        <w:rPr>
          <w:rFonts w:cs="Times New Roman"/>
          <w:rtl/>
        </w:rPr>
        <w:t xml:space="preserve"> </w:t>
      </w:r>
      <w:r>
        <w:rPr>
          <w:rFonts w:cs="Times New Roman" w:hint="eastAsia"/>
          <w:rtl/>
        </w:rPr>
        <w:t>الرغم</w:t>
      </w:r>
      <w:r>
        <w:rPr>
          <w:rFonts w:cs="Times New Roman"/>
          <w:rtl/>
        </w:rPr>
        <w:t xml:space="preserve"> </w:t>
      </w:r>
      <w:r>
        <w:rPr>
          <w:rFonts w:cs="Times New Roman" w:hint="eastAsia"/>
          <w:rtl/>
        </w:rPr>
        <w:t>من</w:t>
      </w:r>
      <w:r>
        <w:rPr>
          <w:rFonts w:cs="Times New Roman"/>
          <w:rtl/>
        </w:rPr>
        <w:t xml:space="preserve"> </w:t>
      </w:r>
      <w:r>
        <w:rPr>
          <w:rFonts w:cs="Times New Roman" w:hint="eastAsia"/>
          <w:rtl/>
        </w:rPr>
        <w:t>التوسع</w:t>
      </w:r>
      <w:r>
        <w:rPr>
          <w:rFonts w:cs="Times New Roman"/>
          <w:rtl/>
        </w:rPr>
        <w:t xml:space="preserve"> </w:t>
      </w:r>
      <w:r>
        <w:rPr>
          <w:rFonts w:cs="Times New Roman" w:hint="eastAsia"/>
          <w:rtl/>
        </w:rPr>
        <w:t>الكبير</w:t>
      </w:r>
      <w:r>
        <w:rPr>
          <w:rFonts w:cs="Times New Roman"/>
          <w:rtl/>
        </w:rPr>
        <w:t xml:space="preserve"> </w:t>
      </w:r>
      <w:r>
        <w:rPr>
          <w:rFonts w:cs="Times New Roman" w:hint="eastAsia"/>
          <w:rtl/>
        </w:rPr>
        <w:t>في</w:t>
      </w:r>
      <w:r>
        <w:rPr>
          <w:rFonts w:cs="Times New Roman"/>
          <w:rtl/>
        </w:rPr>
        <w:t xml:space="preserve"> </w:t>
      </w:r>
      <w:r>
        <w:rPr>
          <w:rFonts w:cs="Times New Roman" w:hint="eastAsia"/>
          <w:rtl/>
        </w:rPr>
        <w:t>وسائل</w:t>
      </w:r>
      <w:r>
        <w:rPr>
          <w:rFonts w:cs="Times New Roman"/>
          <w:rtl/>
        </w:rPr>
        <w:t xml:space="preserve"> </w:t>
      </w:r>
      <w:r>
        <w:rPr>
          <w:rFonts w:cs="Times New Roman" w:hint="eastAsia"/>
          <w:rtl/>
        </w:rPr>
        <w:t>الإعلام</w:t>
      </w:r>
      <w:r>
        <w:rPr>
          <w:rFonts w:cs="Times New Roman"/>
          <w:rtl/>
        </w:rPr>
        <w:t xml:space="preserve"> </w:t>
      </w:r>
      <w:r>
        <w:rPr>
          <w:rFonts w:cs="Times New Roman" w:hint="eastAsia"/>
          <w:rtl/>
        </w:rPr>
        <w:t>التقليدية</w:t>
      </w:r>
      <w:r>
        <w:rPr>
          <w:rFonts w:cs="Times New Roman"/>
          <w:rtl/>
        </w:rPr>
        <w:t xml:space="preserve"> </w:t>
      </w:r>
      <w:r>
        <w:rPr>
          <w:rFonts w:cs="Times New Roman" w:hint="eastAsia"/>
          <w:rtl/>
        </w:rPr>
        <w:t>والرقمية،</w:t>
      </w:r>
      <w:r>
        <w:rPr>
          <w:rFonts w:cs="Times New Roman"/>
          <w:rtl/>
        </w:rPr>
        <w:t xml:space="preserve"> </w:t>
      </w:r>
      <w:r>
        <w:rPr>
          <w:rFonts w:cs="Times New Roman" w:hint="eastAsia"/>
          <w:rtl/>
        </w:rPr>
        <w:t>إلا</w:t>
      </w:r>
      <w:r>
        <w:rPr>
          <w:rFonts w:cs="Times New Roman"/>
          <w:rtl/>
        </w:rPr>
        <w:t xml:space="preserve"> </w:t>
      </w:r>
      <w:r>
        <w:rPr>
          <w:rFonts w:cs="Times New Roman" w:hint="eastAsia"/>
          <w:rtl/>
        </w:rPr>
        <w:t>أن</w:t>
      </w:r>
      <w:r>
        <w:rPr>
          <w:rFonts w:cs="Times New Roman"/>
          <w:rtl/>
        </w:rPr>
        <w:t xml:space="preserve"> </w:t>
      </w:r>
      <w:r>
        <w:rPr>
          <w:rFonts w:cs="Times New Roman" w:hint="eastAsia"/>
          <w:rtl/>
        </w:rPr>
        <w:t>مدى</w:t>
      </w:r>
      <w:r>
        <w:rPr>
          <w:rFonts w:cs="Times New Roman"/>
          <w:rtl/>
        </w:rPr>
        <w:t xml:space="preserve"> </w:t>
      </w:r>
      <w:r>
        <w:rPr>
          <w:rFonts w:cs="Times New Roman" w:hint="eastAsia"/>
          <w:rtl/>
        </w:rPr>
        <w:t>فاعلية</w:t>
      </w:r>
      <w:r>
        <w:rPr>
          <w:rFonts w:cs="Times New Roman"/>
          <w:rtl/>
        </w:rPr>
        <w:t xml:space="preserve"> </w:t>
      </w:r>
      <w:r>
        <w:rPr>
          <w:rFonts w:cs="Times New Roman" w:hint="eastAsia"/>
          <w:rtl/>
        </w:rPr>
        <w:t>هذه</w:t>
      </w:r>
      <w:r>
        <w:rPr>
          <w:rFonts w:cs="Times New Roman"/>
          <w:rtl/>
        </w:rPr>
        <w:t xml:space="preserve"> </w:t>
      </w:r>
      <w:r>
        <w:rPr>
          <w:rFonts w:cs="Times New Roman" w:hint="eastAsia"/>
          <w:rtl/>
        </w:rPr>
        <w:t>الوسائل</w:t>
      </w:r>
      <w:r>
        <w:rPr>
          <w:rFonts w:cs="Times New Roman"/>
          <w:rtl/>
        </w:rPr>
        <w:t xml:space="preserve"> </w:t>
      </w:r>
      <w:r>
        <w:rPr>
          <w:rFonts w:cs="Times New Roman" w:hint="eastAsia"/>
          <w:rtl/>
        </w:rPr>
        <w:t>في</w:t>
      </w:r>
      <w:r>
        <w:rPr>
          <w:rFonts w:cs="Times New Roman"/>
          <w:rtl/>
        </w:rPr>
        <w:t xml:space="preserve"> </w:t>
      </w:r>
      <w:r>
        <w:rPr>
          <w:rFonts w:cs="Times New Roman" w:hint="eastAsia"/>
          <w:rtl/>
        </w:rPr>
        <w:t>تعزيز</w:t>
      </w:r>
      <w:r>
        <w:rPr>
          <w:rFonts w:cs="Times New Roman"/>
          <w:rtl/>
        </w:rPr>
        <w:t xml:space="preserve"> </w:t>
      </w:r>
      <w:r>
        <w:rPr>
          <w:rFonts w:cs="Times New Roman" w:hint="eastAsia"/>
          <w:rtl/>
        </w:rPr>
        <w:t>ممارسات</w:t>
      </w:r>
      <w:r>
        <w:rPr>
          <w:rFonts w:cs="Times New Roman"/>
          <w:rtl/>
        </w:rPr>
        <w:t xml:space="preserve"> </w:t>
      </w:r>
      <w:r>
        <w:rPr>
          <w:rFonts w:cs="Times New Roman" w:hint="eastAsia"/>
          <w:rtl/>
        </w:rPr>
        <w:t>الاستدامة</w:t>
      </w:r>
      <w:r>
        <w:rPr>
          <w:rFonts w:cs="Times New Roman"/>
          <w:rtl/>
        </w:rPr>
        <w:t xml:space="preserve"> </w:t>
      </w:r>
      <w:r>
        <w:rPr>
          <w:rFonts w:cs="Times New Roman" w:hint="eastAsia"/>
          <w:rtl/>
        </w:rPr>
        <w:t>البيئية</w:t>
      </w:r>
      <w:r>
        <w:rPr>
          <w:rFonts w:cs="Times New Roman"/>
          <w:rtl/>
        </w:rPr>
        <w:t xml:space="preserve"> </w:t>
      </w:r>
      <w:r>
        <w:rPr>
          <w:rFonts w:cs="Times New Roman" w:hint="eastAsia"/>
          <w:rtl/>
        </w:rPr>
        <w:t>والحد</w:t>
      </w:r>
      <w:r>
        <w:rPr>
          <w:rFonts w:cs="Times New Roman"/>
          <w:rtl/>
        </w:rPr>
        <w:t xml:space="preserve"> </w:t>
      </w:r>
      <w:r>
        <w:rPr>
          <w:rFonts w:cs="Times New Roman" w:hint="eastAsia"/>
          <w:rtl/>
        </w:rPr>
        <w:t>من</w:t>
      </w:r>
      <w:r>
        <w:rPr>
          <w:rFonts w:cs="Times New Roman"/>
          <w:rtl/>
        </w:rPr>
        <w:t xml:space="preserve"> </w:t>
      </w:r>
      <w:r>
        <w:rPr>
          <w:rFonts w:cs="Times New Roman" w:hint="eastAsia"/>
          <w:rtl/>
        </w:rPr>
        <w:t>التلوث</w:t>
      </w:r>
      <w:r>
        <w:rPr>
          <w:rFonts w:cs="Times New Roman"/>
          <w:rtl/>
        </w:rPr>
        <w:t xml:space="preserve"> </w:t>
      </w:r>
      <w:r>
        <w:rPr>
          <w:rFonts w:cs="Times New Roman" w:hint="eastAsia"/>
          <w:rtl/>
        </w:rPr>
        <w:t>البيئي</w:t>
      </w:r>
      <w:r>
        <w:rPr>
          <w:rFonts w:cs="Times New Roman"/>
          <w:rtl/>
        </w:rPr>
        <w:t xml:space="preserve"> </w:t>
      </w:r>
      <w:r>
        <w:rPr>
          <w:rFonts w:cs="Times New Roman" w:hint="eastAsia"/>
          <w:rtl/>
        </w:rPr>
        <w:t>لدى</w:t>
      </w:r>
      <w:r>
        <w:rPr>
          <w:rFonts w:cs="Times New Roman"/>
          <w:rtl/>
        </w:rPr>
        <w:t xml:space="preserve"> </w:t>
      </w:r>
      <w:r>
        <w:rPr>
          <w:rFonts w:cs="Times New Roman" w:hint="eastAsia"/>
          <w:rtl/>
        </w:rPr>
        <w:t>سكان</w:t>
      </w:r>
      <w:r>
        <w:rPr>
          <w:rFonts w:cs="Times New Roman"/>
          <w:rtl/>
        </w:rPr>
        <w:t xml:space="preserve"> </w:t>
      </w:r>
      <w:r>
        <w:rPr>
          <w:rFonts w:cs="Times New Roman" w:hint="eastAsia"/>
          <w:rtl/>
        </w:rPr>
        <w:t>منطقة</w:t>
      </w:r>
      <w:r>
        <w:rPr>
          <w:rFonts w:cs="Times New Roman"/>
          <w:rtl/>
        </w:rPr>
        <w:t xml:space="preserve"> </w:t>
      </w:r>
      <w:r>
        <w:rPr>
          <w:rFonts w:cs="Times New Roman" w:hint="eastAsia"/>
          <w:rtl/>
        </w:rPr>
        <w:t>الرياض</w:t>
      </w:r>
      <w:r>
        <w:rPr>
          <w:rFonts w:cs="Times New Roman"/>
          <w:rtl/>
        </w:rPr>
        <w:t xml:space="preserve"> </w:t>
      </w:r>
      <w:r>
        <w:rPr>
          <w:rFonts w:cs="Times New Roman" w:hint="eastAsia"/>
          <w:rtl/>
        </w:rPr>
        <w:t>ما</w:t>
      </w:r>
      <w:r>
        <w:rPr>
          <w:rFonts w:cs="Times New Roman"/>
          <w:rtl/>
        </w:rPr>
        <w:t xml:space="preserve"> </w:t>
      </w:r>
      <w:r>
        <w:rPr>
          <w:rFonts w:cs="Times New Roman" w:hint="eastAsia"/>
          <w:rtl/>
        </w:rPr>
        <w:t>يزال</w:t>
      </w:r>
      <w:r>
        <w:rPr>
          <w:rFonts w:cs="Times New Roman"/>
          <w:rtl/>
        </w:rPr>
        <w:t xml:space="preserve"> </w:t>
      </w:r>
      <w:r>
        <w:rPr>
          <w:rFonts w:cs="Times New Roman" w:hint="eastAsia"/>
          <w:rtl/>
        </w:rPr>
        <w:t>بحاجة</w:t>
      </w:r>
      <w:r>
        <w:rPr>
          <w:rFonts w:cs="Times New Roman"/>
          <w:rtl/>
        </w:rPr>
        <w:t xml:space="preserve"> </w:t>
      </w:r>
      <w:r>
        <w:rPr>
          <w:rFonts w:cs="Times New Roman" w:hint="eastAsia"/>
          <w:rtl/>
        </w:rPr>
        <w:t>إلى</w:t>
      </w:r>
      <w:r>
        <w:rPr>
          <w:rFonts w:cs="Times New Roman"/>
          <w:rtl/>
        </w:rPr>
        <w:t xml:space="preserve"> </w:t>
      </w:r>
      <w:r>
        <w:rPr>
          <w:rFonts w:cs="Times New Roman" w:hint="eastAsia"/>
          <w:rtl/>
        </w:rPr>
        <w:t>دراسة</w:t>
      </w:r>
      <w:r>
        <w:rPr>
          <w:rFonts w:cs="Times New Roman"/>
          <w:rtl/>
        </w:rPr>
        <w:t xml:space="preserve"> </w:t>
      </w:r>
      <w:r>
        <w:rPr>
          <w:rFonts w:cs="Times New Roman" w:hint="eastAsia"/>
          <w:rtl/>
        </w:rPr>
        <w:t>ميدانية</w:t>
      </w:r>
      <w:r>
        <w:rPr>
          <w:rFonts w:cs="Times New Roman"/>
          <w:rtl/>
        </w:rPr>
        <w:t xml:space="preserve"> </w:t>
      </w:r>
      <w:r>
        <w:rPr>
          <w:rFonts w:cs="Times New Roman" w:hint="eastAsia"/>
          <w:rtl/>
        </w:rPr>
        <w:t>تكشف</w:t>
      </w:r>
      <w:r>
        <w:rPr>
          <w:rFonts w:cs="Times New Roman"/>
          <w:rtl/>
        </w:rPr>
        <w:t xml:space="preserve"> </w:t>
      </w:r>
      <w:r>
        <w:rPr>
          <w:rFonts w:cs="Times New Roman" w:hint="eastAsia"/>
          <w:rtl/>
        </w:rPr>
        <w:t>مستوى</w:t>
      </w:r>
      <w:r>
        <w:rPr>
          <w:rFonts w:cs="Times New Roman"/>
          <w:rtl/>
        </w:rPr>
        <w:t xml:space="preserve"> </w:t>
      </w:r>
      <w:r>
        <w:rPr>
          <w:rFonts w:cs="Times New Roman" w:hint="eastAsia"/>
          <w:rtl/>
        </w:rPr>
        <w:t>تأثيرها</w:t>
      </w:r>
      <w:r>
        <w:rPr>
          <w:rFonts w:cs="Times New Roman"/>
          <w:rtl/>
        </w:rPr>
        <w:t xml:space="preserve"> </w:t>
      </w:r>
      <w:r>
        <w:rPr>
          <w:rFonts w:cs="Times New Roman" w:hint="eastAsia"/>
          <w:rtl/>
        </w:rPr>
        <w:t>ومدى</w:t>
      </w:r>
      <w:r>
        <w:rPr>
          <w:rFonts w:cs="Times New Roman"/>
          <w:rtl/>
        </w:rPr>
        <w:t xml:space="preserve"> </w:t>
      </w:r>
      <w:r>
        <w:rPr>
          <w:rFonts w:cs="Times New Roman" w:hint="eastAsia"/>
          <w:rtl/>
        </w:rPr>
        <w:t>إسهامها</w:t>
      </w:r>
      <w:r>
        <w:rPr>
          <w:rFonts w:cs="Times New Roman"/>
          <w:rtl/>
        </w:rPr>
        <w:t xml:space="preserve"> </w:t>
      </w:r>
      <w:r>
        <w:rPr>
          <w:rFonts w:cs="Times New Roman" w:hint="eastAsia"/>
          <w:rtl/>
        </w:rPr>
        <w:t>في</w:t>
      </w:r>
      <w:r>
        <w:rPr>
          <w:rFonts w:cs="Times New Roman"/>
          <w:rtl/>
        </w:rPr>
        <w:t xml:space="preserve"> </w:t>
      </w:r>
      <w:r>
        <w:rPr>
          <w:rFonts w:cs="Times New Roman" w:hint="eastAsia"/>
          <w:rtl/>
        </w:rPr>
        <w:t>رفع</w:t>
      </w:r>
      <w:r>
        <w:rPr>
          <w:rFonts w:cs="Times New Roman"/>
          <w:rtl/>
        </w:rPr>
        <w:t xml:space="preserve"> </w:t>
      </w:r>
      <w:r>
        <w:rPr>
          <w:rFonts w:cs="Times New Roman" w:hint="eastAsia"/>
          <w:rtl/>
        </w:rPr>
        <w:t>الوعي</w:t>
      </w:r>
      <w:r>
        <w:rPr>
          <w:rFonts w:cs="Times New Roman"/>
          <w:rtl/>
        </w:rPr>
        <w:t xml:space="preserve"> </w:t>
      </w:r>
      <w:r>
        <w:rPr>
          <w:rFonts w:cs="Times New Roman" w:hint="eastAsia"/>
          <w:rtl/>
        </w:rPr>
        <w:t>البيئي</w:t>
      </w:r>
      <w:r>
        <w:rPr>
          <w:rFonts w:cs="Times New Roman"/>
          <w:rtl/>
        </w:rPr>
        <w:t xml:space="preserve"> </w:t>
      </w:r>
      <w:r>
        <w:rPr>
          <w:rFonts w:cs="Times New Roman" w:hint="eastAsia"/>
          <w:rtl/>
        </w:rPr>
        <w:t>وتحفيز</w:t>
      </w:r>
      <w:r>
        <w:rPr>
          <w:rFonts w:cs="Times New Roman"/>
          <w:rtl/>
        </w:rPr>
        <w:t xml:space="preserve"> </w:t>
      </w:r>
      <w:r>
        <w:rPr>
          <w:rFonts w:cs="Times New Roman" w:hint="eastAsia"/>
          <w:rtl/>
        </w:rPr>
        <w:t>السلوكيات</w:t>
      </w:r>
      <w:r>
        <w:rPr>
          <w:rFonts w:cs="Times New Roman"/>
          <w:rtl/>
        </w:rPr>
        <w:t xml:space="preserve"> </w:t>
      </w:r>
      <w:r>
        <w:rPr>
          <w:rFonts w:cs="Times New Roman" w:hint="eastAsia"/>
          <w:rtl/>
        </w:rPr>
        <w:t>الإيجابية</w:t>
      </w:r>
      <w:r>
        <w:rPr>
          <w:rFonts w:cs="Times New Roman"/>
          <w:rtl/>
        </w:rPr>
        <w:t xml:space="preserve"> </w:t>
      </w:r>
      <w:r>
        <w:rPr>
          <w:rFonts w:cs="Times New Roman" w:hint="eastAsia"/>
          <w:rtl/>
        </w:rPr>
        <w:t>تجاه</w:t>
      </w:r>
      <w:r>
        <w:rPr>
          <w:rFonts w:cs="Times New Roman"/>
          <w:rtl/>
        </w:rPr>
        <w:t xml:space="preserve"> </w:t>
      </w:r>
      <w:r>
        <w:rPr>
          <w:rFonts w:cs="Times New Roman" w:hint="eastAsia"/>
          <w:rtl/>
        </w:rPr>
        <w:t>البيئة</w:t>
      </w:r>
      <w:r>
        <w:rPr>
          <w:rFonts w:cs="Times New Roman"/>
          <w:rtl/>
        </w:rPr>
        <w:t xml:space="preserve">. </w:t>
      </w:r>
      <w:r>
        <w:rPr>
          <w:rFonts w:cs="Times New Roman" w:hint="eastAsia"/>
          <w:rtl/>
        </w:rPr>
        <w:t>ومن</w:t>
      </w:r>
      <w:r>
        <w:rPr>
          <w:rFonts w:cs="Times New Roman"/>
          <w:rtl/>
        </w:rPr>
        <w:t xml:space="preserve"> </w:t>
      </w:r>
      <w:r>
        <w:rPr>
          <w:rFonts w:cs="Times New Roman" w:hint="eastAsia"/>
          <w:rtl/>
        </w:rPr>
        <w:t>هنا</w:t>
      </w:r>
      <w:r>
        <w:rPr>
          <w:rFonts w:cs="Times New Roman"/>
          <w:rtl/>
        </w:rPr>
        <w:t xml:space="preserve"> </w:t>
      </w:r>
      <w:r>
        <w:rPr>
          <w:rFonts w:cs="Times New Roman" w:hint="eastAsia"/>
          <w:rtl/>
        </w:rPr>
        <w:t>تتمثل</w:t>
      </w:r>
      <w:r>
        <w:rPr>
          <w:rFonts w:cs="Times New Roman"/>
          <w:rtl/>
        </w:rPr>
        <w:t xml:space="preserve"> </w:t>
      </w:r>
      <w:r>
        <w:rPr>
          <w:rFonts w:cs="Times New Roman" w:hint="eastAsia"/>
          <w:rtl/>
        </w:rPr>
        <w:t>مشكلة</w:t>
      </w:r>
      <w:r>
        <w:rPr>
          <w:rFonts w:cs="Times New Roman"/>
          <w:rtl/>
        </w:rPr>
        <w:t xml:space="preserve"> </w:t>
      </w:r>
      <w:r>
        <w:rPr>
          <w:rFonts w:cs="Times New Roman" w:hint="eastAsia"/>
          <w:rtl/>
        </w:rPr>
        <w:t>البحث</w:t>
      </w:r>
      <w:r>
        <w:rPr>
          <w:rFonts w:cs="Times New Roman"/>
          <w:rtl/>
        </w:rPr>
        <w:t xml:space="preserve"> </w:t>
      </w:r>
      <w:r>
        <w:rPr>
          <w:rFonts w:cs="Times New Roman" w:hint="eastAsia"/>
          <w:rtl/>
        </w:rPr>
        <w:t>في</w:t>
      </w:r>
      <w:r>
        <w:rPr>
          <w:rFonts w:cs="Times New Roman"/>
          <w:rtl/>
        </w:rPr>
        <w:t xml:space="preserve"> </w:t>
      </w:r>
      <w:r>
        <w:rPr>
          <w:rFonts w:cs="Times New Roman" w:hint="eastAsia"/>
          <w:rtl/>
        </w:rPr>
        <w:t>التعرف</w:t>
      </w:r>
      <w:r>
        <w:rPr>
          <w:rFonts w:cs="Times New Roman"/>
          <w:rtl/>
        </w:rPr>
        <w:t xml:space="preserve"> </w:t>
      </w:r>
      <w:r>
        <w:rPr>
          <w:rFonts w:cs="Times New Roman" w:hint="eastAsia"/>
          <w:rtl/>
        </w:rPr>
        <w:t>على</w:t>
      </w:r>
      <w:r>
        <w:rPr>
          <w:rFonts w:cs="Times New Roman"/>
          <w:rtl/>
        </w:rPr>
        <w:t xml:space="preserve"> </w:t>
      </w:r>
      <w:r>
        <w:rPr>
          <w:rFonts w:cs="Times New Roman" w:hint="eastAsia"/>
          <w:rtl/>
        </w:rPr>
        <w:t>دور</w:t>
      </w:r>
      <w:r>
        <w:rPr>
          <w:rFonts w:cs="Times New Roman"/>
          <w:rtl/>
        </w:rPr>
        <w:t xml:space="preserve"> </w:t>
      </w:r>
      <w:r>
        <w:rPr>
          <w:rFonts w:cs="Times New Roman" w:hint="eastAsia"/>
          <w:rtl/>
        </w:rPr>
        <w:t>وسائل</w:t>
      </w:r>
      <w:r>
        <w:rPr>
          <w:rFonts w:cs="Times New Roman"/>
          <w:rtl/>
        </w:rPr>
        <w:t xml:space="preserve"> </w:t>
      </w:r>
      <w:r>
        <w:rPr>
          <w:rFonts w:cs="Times New Roman" w:hint="eastAsia"/>
          <w:rtl/>
        </w:rPr>
        <w:t>الإعلام</w:t>
      </w:r>
      <w:r>
        <w:rPr>
          <w:rFonts w:cs="Times New Roman"/>
          <w:rtl/>
        </w:rPr>
        <w:t xml:space="preserve"> </w:t>
      </w:r>
      <w:r>
        <w:rPr>
          <w:rFonts w:cs="Times New Roman" w:hint="eastAsia"/>
          <w:rtl/>
        </w:rPr>
        <w:t>في</w:t>
      </w:r>
      <w:r>
        <w:rPr>
          <w:rFonts w:cs="Times New Roman"/>
          <w:rtl/>
        </w:rPr>
        <w:t xml:space="preserve"> </w:t>
      </w:r>
      <w:r>
        <w:rPr>
          <w:rFonts w:cs="Times New Roman" w:hint="eastAsia"/>
          <w:rtl/>
        </w:rPr>
        <w:t>تعزيز</w:t>
      </w:r>
      <w:r>
        <w:rPr>
          <w:rFonts w:cs="Times New Roman"/>
          <w:rtl/>
        </w:rPr>
        <w:t xml:space="preserve"> </w:t>
      </w:r>
      <w:r>
        <w:rPr>
          <w:rFonts w:cs="Times New Roman" w:hint="eastAsia"/>
          <w:rtl/>
        </w:rPr>
        <w:t>ممارسات</w:t>
      </w:r>
      <w:r>
        <w:rPr>
          <w:rFonts w:cs="Times New Roman"/>
          <w:rtl/>
        </w:rPr>
        <w:t xml:space="preserve"> </w:t>
      </w:r>
      <w:r>
        <w:rPr>
          <w:rFonts w:cs="Times New Roman" w:hint="eastAsia"/>
          <w:rtl/>
        </w:rPr>
        <w:t>الاستدامة</w:t>
      </w:r>
      <w:r>
        <w:rPr>
          <w:rFonts w:cs="Times New Roman"/>
          <w:rtl/>
        </w:rPr>
        <w:t xml:space="preserve"> </w:t>
      </w:r>
      <w:r>
        <w:rPr>
          <w:rFonts w:cs="Times New Roman" w:hint="eastAsia"/>
          <w:rtl/>
        </w:rPr>
        <w:t>البيئية</w:t>
      </w:r>
      <w:r>
        <w:rPr>
          <w:rFonts w:cs="Times New Roman"/>
          <w:rtl/>
        </w:rPr>
        <w:t xml:space="preserve"> </w:t>
      </w:r>
      <w:r>
        <w:rPr>
          <w:rFonts w:cs="Times New Roman" w:hint="eastAsia"/>
          <w:rtl/>
        </w:rPr>
        <w:t>والحد</w:t>
      </w:r>
      <w:r>
        <w:rPr>
          <w:rFonts w:cs="Times New Roman"/>
          <w:rtl/>
        </w:rPr>
        <w:t xml:space="preserve"> </w:t>
      </w:r>
      <w:r>
        <w:rPr>
          <w:rFonts w:cs="Times New Roman" w:hint="eastAsia"/>
          <w:rtl/>
        </w:rPr>
        <w:t>من</w:t>
      </w:r>
      <w:r>
        <w:rPr>
          <w:rFonts w:cs="Times New Roman"/>
          <w:rtl/>
        </w:rPr>
        <w:t xml:space="preserve"> </w:t>
      </w:r>
      <w:r>
        <w:rPr>
          <w:rFonts w:cs="Times New Roman" w:hint="eastAsia"/>
          <w:rtl/>
        </w:rPr>
        <w:t>التلوث</w:t>
      </w:r>
      <w:r>
        <w:rPr>
          <w:rFonts w:cs="Times New Roman"/>
          <w:rtl/>
        </w:rPr>
        <w:t xml:space="preserve"> </w:t>
      </w:r>
      <w:r>
        <w:rPr>
          <w:rFonts w:cs="Times New Roman" w:hint="eastAsia"/>
          <w:rtl/>
        </w:rPr>
        <w:t>البيئي</w:t>
      </w:r>
      <w:r>
        <w:rPr>
          <w:rFonts w:cs="Times New Roman"/>
          <w:rtl/>
        </w:rPr>
        <w:t xml:space="preserve"> </w:t>
      </w:r>
      <w:r>
        <w:rPr>
          <w:rFonts w:cs="Times New Roman" w:hint="eastAsia"/>
          <w:rtl/>
        </w:rPr>
        <w:t>لدى</w:t>
      </w:r>
      <w:r>
        <w:rPr>
          <w:rFonts w:cs="Times New Roman"/>
          <w:rtl/>
        </w:rPr>
        <w:t xml:space="preserve"> </w:t>
      </w:r>
      <w:r>
        <w:rPr>
          <w:rFonts w:cs="Times New Roman" w:hint="eastAsia"/>
          <w:rtl/>
        </w:rPr>
        <w:t>عينة</w:t>
      </w:r>
      <w:r>
        <w:rPr>
          <w:rFonts w:cs="Times New Roman"/>
          <w:rtl/>
        </w:rPr>
        <w:t xml:space="preserve"> </w:t>
      </w:r>
      <w:r>
        <w:rPr>
          <w:rFonts w:cs="Times New Roman" w:hint="eastAsia"/>
          <w:rtl/>
        </w:rPr>
        <w:t>من</w:t>
      </w:r>
      <w:r>
        <w:rPr>
          <w:rFonts w:cs="Times New Roman"/>
          <w:rtl/>
        </w:rPr>
        <w:t xml:space="preserve"> </w:t>
      </w:r>
      <w:r>
        <w:rPr>
          <w:rFonts w:cs="Times New Roman" w:hint="eastAsia"/>
          <w:rtl/>
        </w:rPr>
        <w:t>سكان</w:t>
      </w:r>
      <w:r>
        <w:rPr>
          <w:rFonts w:cs="Times New Roman"/>
          <w:rtl/>
        </w:rPr>
        <w:t xml:space="preserve"> </w:t>
      </w:r>
      <w:r>
        <w:rPr>
          <w:rFonts w:cs="Times New Roman" w:hint="eastAsia"/>
          <w:rtl/>
        </w:rPr>
        <w:t>منطقة</w:t>
      </w:r>
      <w:r>
        <w:rPr>
          <w:rFonts w:cs="Times New Roman"/>
          <w:rtl/>
        </w:rPr>
        <w:t xml:space="preserve"> </w:t>
      </w:r>
      <w:r>
        <w:rPr>
          <w:rFonts w:cs="Times New Roman" w:hint="eastAsia"/>
          <w:rtl/>
        </w:rPr>
        <w:t>الرياض</w:t>
      </w:r>
      <w:r>
        <w:rPr>
          <w:rFonts w:cs="Times New Roman"/>
          <w:rtl/>
        </w:rPr>
        <w:t>.</w:t>
      </w:r>
    </w:p>
    <w:p w14:paraId="1A287D32" w14:textId="77777777" w:rsidR="00413F61" w:rsidRDefault="00413F61" w:rsidP="008E0506">
      <w:pPr>
        <w:spacing w:before="240"/>
        <w:ind w:left="720" w:hanging="720"/>
        <w:jc w:val="center"/>
        <w:rPr>
          <w:rFonts w:cs="Times New Roman"/>
          <w:rtl/>
        </w:rPr>
      </w:pPr>
    </w:p>
    <w:p w14:paraId="232D47BC" w14:textId="77777777" w:rsidR="00413F61" w:rsidRDefault="00413F61" w:rsidP="008E0506">
      <w:pPr>
        <w:spacing w:before="240"/>
        <w:ind w:left="720" w:hanging="720"/>
        <w:jc w:val="center"/>
        <w:rPr>
          <w:rFonts w:cs="Times New Roman"/>
          <w:rtl/>
        </w:rPr>
      </w:pPr>
    </w:p>
    <w:p w14:paraId="0BA81341" w14:textId="39A07419" w:rsidR="00367C15" w:rsidRPr="00367C15" w:rsidRDefault="00367C15" w:rsidP="008A20C1">
      <w:pPr>
        <w:pStyle w:val="Heading3"/>
        <w:jc w:val="center"/>
      </w:pPr>
      <w:r w:rsidRPr="00367C15">
        <w:rPr>
          <w:rFonts w:hint="eastAsia"/>
          <w:rtl/>
        </w:rPr>
        <w:t>التساؤلات</w:t>
      </w:r>
    </w:p>
    <w:p w14:paraId="49F75C96" w14:textId="77777777" w:rsidR="00367C15" w:rsidRPr="00367C15" w:rsidRDefault="00367C15" w:rsidP="00367C15">
      <w:pPr>
        <w:spacing w:before="240"/>
        <w:ind w:left="720" w:hanging="720"/>
        <w:jc w:val="center"/>
        <w:rPr>
          <w:rFonts w:cs="Times New Roman"/>
        </w:rPr>
      </w:pPr>
      <w:r w:rsidRPr="00367C15">
        <w:rPr>
          <w:rFonts w:cs="Times New Roman"/>
          <w:rtl/>
        </w:rPr>
        <w:t xml:space="preserve">1.  </w:t>
      </w:r>
      <w:r w:rsidRPr="00367C15">
        <w:rPr>
          <w:rFonts w:cs="Times New Roman" w:hint="eastAsia"/>
          <w:rtl/>
        </w:rPr>
        <w:t>ما</w:t>
      </w:r>
      <w:r w:rsidRPr="00367C15">
        <w:rPr>
          <w:rFonts w:cs="Times New Roman"/>
          <w:rtl/>
        </w:rPr>
        <w:t xml:space="preserve"> </w:t>
      </w:r>
      <w:r w:rsidRPr="00367C15">
        <w:rPr>
          <w:rFonts w:cs="Times New Roman" w:hint="eastAsia"/>
          <w:rtl/>
        </w:rPr>
        <w:t>مدى</w:t>
      </w:r>
      <w:r w:rsidRPr="00367C15">
        <w:rPr>
          <w:rFonts w:cs="Times New Roman"/>
          <w:rtl/>
        </w:rPr>
        <w:t xml:space="preserve"> </w:t>
      </w:r>
      <w:r w:rsidRPr="00367C15">
        <w:rPr>
          <w:rFonts w:cs="Times New Roman" w:hint="eastAsia"/>
          <w:rtl/>
        </w:rPr>
        <w:t>متابعة</w:t>
      </w:r>
      <w:r w:rsidRPr="00367C15">
        <w:rPr>
          <w:rFonts w:cs="Times New Roman"/>
          <w:rtl/>
        </w:rPr>
        <w:t xml:space="preserve"> </w:t>
      </w:r>
      <w:r w:rsidRPr="00367C15">
        <w:rPr>
          <w:rFonts w:cs="Times New Roman" w:hint="eastAsia"/>
          <w:rtl/>
        </w:rPr>
        <w:t>سكان</w:t>
      </w:r>
      <w:r w:rsidRPr="00367C15">
        <w:rPr>
          <w:rFonts w:cs="Times New Roman"/>
          <w:rtl/>
        </w:rPr>
        <w:t xml:space="preserve"> </w:t>
      </w:r>
      <w:r w:rsidRPr="00367C15">
        <w:rPr>
          <w:rFonts w:cs="Times New Roman" w:hint="eastAsia"/>
          <w:rtl/>
        </w:rPr>
        <w:t>منطقة</w:t>
      </w:r>
      <w:r w:rsidRPr="00367C15">
        <w:rPr>
          <w:rFonts w:cs="Times New Roman"/>
          <w:rtl/>
        </w:rPr>
        <w:t xml:space="preserve"> </w:t>
      </w:r>
      <w:r w:rsidRPr="00367C15">
        <w:rPr>
          <w:rFonts w:cs="Times New Roman" w:hint="eastAsia"/>
          <w:rtl/>
        </w:rPr>
        <w:t>الرياض</w:t>
      </w:r>
      <w:r w:rsidRPr="00367C15">
        <w:rPr>
          <w:rFonts w:cs="Times New Roman"/>
          <w:rtl/>
        </w:rPr>
        <w:t xml:space="preserve"> </w:t>
      </w:r>
      <w:r w:rsidRPr="00367C15">
        <w:rPr>
          <w:rFonts w:cs="Times New Roman" w:hint="eastAsia"/>
          <w:rtl/>
        </w:rPr>
        <w:t>للمحتوى</w:t>
      </w:r>
      <w:r w:rsidRPr="00367C15">
        <w:rPr>
          <w:rFonts w:cs="Times New Roman"/>
          <w:rtl/>
        </w:rPr>
        <w:t xml:space="preserve"> </w:t>
      </w:r>
      <w:r w:rsidRPr="00367C15">
        <w:rPr>
          <w:rFonts w:cs="Times New Roman" w:hint="eastAsia"/>
          <w:rtl/>
        </w:rPr>
        <w:t>البيئي</w:t>
      </w:r>
      <w:r w:rsidRPr="00367C15">
        <w:rPr>
          <w:rFonts w:cs="Times New Roman"/>
          <w:rtl/>
        </w:rPr>
        <w:t xml:space="preserve"> </w:t>
      </w:r>
      <w:r w:rsidRPr="00367C15">
        <w:rPr>
          <w:rFonts w:cs="Times New Roman" w:hint="eastAsia"/>
          <w:rtl/>
        </w:rPr>
        <w:t>المقدم</w:t>
      </w:r>
      <w:r w:rsidRPr="00367C15">
        <w:rPr>
          <w:rFonts w:cs="Times New Roman"/>
          <w:rtl/>
        </w:rPr>
        <w:t xml:space="preserve"> </w:t>
      </w:r>
      <w:r w:rsidRPr="00367C15">
        <w:rPr>
          <w:rFonts w:cs="Times New Roman" w:hint="eastAsia"/>
          <w:rtl/>
        </w:rPr>
        <w:t>عبر</w:t>
      </w:r>
      <w:r w:rsidRPr="00367C15">
        <w:rPr>
          <w:rFonts w:cs="Times New Roman"/>
          <w:rtl/>
        </w:rPr>
        <w:t xml:space="preserve"> </w:t>
      </w:r>
      <w:r w:rsidRPr="00367C15">
        <w:rPr>
          <w:rFonts w:cs="Times New Roman" w:hint="eastAsia"/>
          <w:rtl/>
        </w:rPr>
        <w:t>وسائل</w:t>
      </w:r>
      <w:r w:rsidRPr="00367C15">
        <w:rPr>
          <w:rFonts w:cs="Times New Roman"/>
          <w:rtl/>
        </w:rPr>
        <w:t xml:space="preserve"> </w:t>
      </w:r>
      <w:r w:rsidRPr="00367C15">
        <w:rPr>
          <w:rFonts w:cs="Times New Roman" w:hint="eastAsia"/>
          <w:rtl/>
        </w:rPr>
        <w:t>الإعلام؟</w:t>
      </w:r>
    </w:p>
    <w:p w14:paraId="388EAE27" w14:textId="1D363779" w:rsidR="00367C15" w:rsidRPr="00364467" w:rsidRDefault="00367C15" w:rsidP="00364467">
      <w:pPr>
        <w:spacing w:before="240"/>
        <w:ind w:left="720" w:hanging="720"/>
        <w:jc w:val="center"/>
        <w:rPr>
          <w:rFonts w:hint="cs"/>
          <w:rtl/>
        </w:rPr>
      </w:pPr>
      <w:r w:rsidRPr="00367C15">
        <w:rPr>
          <w:rFonts w:cs="Times New Roman"/>
          <w:rtl/>
        </w:rPr>
        <w:t xml:space="preserve">2.  </w:t>
      </w:r>
      <w:r w:rsidRPr="00367C15">
        <w:rPr>
          <w:rFonts w:cs="Times New Roman" w:hint="eastAsia"/>
          <w:rtl/>
        </w:rPr>
        <w:t>ما</w:t>
      </w:r>
      <w:r w:rsidRPr="00367C15">
        <w:rPr>
          <w:rFonts w:cs="Times New Roman"/>
          <w:rtl/>
        </w:rPr>
        <w:t xml:space="preserve"> </w:t>
      </w:r>
      <w:r w:rsidRPr="00367C15">
        <w:rPr>
          <w:rFonts w:cs="Times New Roman" w:hint="eastAsia"/>
          <w:rtl/>
        </w:rPr>
        <w:t>مستوى</w:t>
      </w:r>
      <w:r w:rsidRPr="00367C15">
        <w:rPr>
          <w:rFonts w:cs="Times New Roman"/>
          <w:rtl/>
        </w:rPr>
        <w:t xml:space="preserve"> </w:t>
      </w:r>
      <w:r w:rsidRPr="00367C15">
        <w:rPr>
          <w:rFonts w:cs="Times New Roman" w:hint="eastAsia"/>
          <w:rtl/>
        </w:rPr>
        <w:t>إسهام</w:t>
      </w:r>
      <w:r w:rsidRPr="00367C15">
        <w:rPr>
          <w:rFonts w:cs="Times New Roman"/>
          <w:rtl/>
        </w:rPr>
        <w:t xml:space="preserve"> </w:t>
      </w:r>
      <w:r w:rsidRPr="00367C15">
        <w:rPr>
          <w:rFonts w:cs="Times New Roman" w:hint="eastAsia"/>
          <w:rtl/>
        </w:rPr>
        <w:t>وسائل</w:t>
      </w:r>
      <w:r w:rsidRPr="00367C15">
        <w:rPr>
          <w:rFonts w:cs="Times New Roman"/>
          <w:rtl/>
        </w:rPr>
        <w:t xml:space="preserve"> </w:t>
      </w:r>
      <w:r w:rsidRPr="00367C15">
        <w:rPr>
          <w:rFonts w:cs="Times New Roman" w:hint="eastAsia"/>
          <w:rtl/>
        </w:rPr>
        <w:t>الإعلام</w:t>
      </w:r>
      <w:r w:rsidRPr="00367C15">
        <w:rPr>
          <w:rFonts w:cs="Times New Roman"/>
          <w:rtl/>
        </w:rPr>
        <w:t xml:space="preserve"> </w:t>
      </w:r>
      <w:r w:rsidRPr="00367C15">
        <w:rPr>
          <w:rFonts w:cs="Times New Roman" w:hint="eastAsia"/>
          <w:rtl/>
        </w:rPr>
        <w:t>في</w:t>
      </w:r>
      <w:r w:rsidRPr="00367C15">
        <w:rPr>
          <w:rFonts w:cs="Times New Roman"/>
          <w:rtl/>
        </w:rPr>
        <w:t xml:space="preserve"> </w:t>
      </w:r>
      <w:r w:rsidRPr="00367C15">
        <w:rPr>
          <w:rFonts w:cs="Times New Roman" w:hint="eastAsia"/>
          <w:rtl/>
        </w:rPr>
        <w:t>تعزيز</w:t>
      </w:r>
      <w:r w:rsidRPr="00367C15">
        <w:rPr>
          <w:rFonts w:cs="Times New Roman"/>
          <w:rtl/>
        </w:rPr>
        <w:t xml:space="preserve"> </w:t>
      </w:r>
      <w:r w:rsidRPr="00367C15">
        <w:rPr>
          <w:rFonts w:cs="Times New Roman" w:hint="eastAsia"/>
          <w:rtl/>
        </w:rPr>
        <w:t>الوعي</w:t>
      </w:r>
      <w:r w:rsidRPr="00367C15">
        <w:rPr>
          <w:rFonts w:cs="Times New Roman"/>
          <w:rtl/>
        </w:rPr>
        <w:t xml:space="preserve"> </w:t>
      </w:r>
      <w:r w:rsidRPr="00367C15">
        <w:rPr>
          <w:rFonts w:cs="Times New Roman" w:hint="eastAsia"/>
          <w:rtl/>
        </w:rPr>
        <w:t>بممارسات</w:t>
      </w:r>
      <w:r w:rsidRPr="00367C15">
        <w:rPr>
          <w:rFonts w:cs="Times New Roman"/>
          <w:rtl/>
        </w:rPr>
        <w:t xml:space="preserve"> </w:t>
      </w:r>
      <w:r w:rsidRPr="00367C15">
        <w:rPr>
          <w:rFonts w:cs="Times New Roman" w:hint="eastAsia"/>
          <w:rtl/>
        </w:rPr>
        <w:t>الاستدامة</w:t>
      </w:r>
      <w:r w:rsidRPr="00367C15">
        <w:rPr>
          <w:rFonts w:cs="Times New Roman"/>
          <w:rtl/>
        </w:rPr>
        <w:t xml:space="preserve"> </w:t>
      </w:r>
      <w:r w:rsidRPr="00367C15">
        <w:rPr>
          <w:rFonts w:cs="Times New Roman" w:hint="eastAsia"/>
          <w:rtl/>
        </w:rPr>
        <w:t>البيئية</w:t>
      </w:r>
      <w:r w:rsidRPr="00367C15">
        <w:rPr>
          <w:rFonts w:cs="Times New Roman"/>
          <w:rtl/>
        </w:rPr>
        <w:t xml:space="preserve"> </w:t>
      </w:r>
      <w:r w:rsidRPr="00367C15">
        <w:rPr>
          <w:rFonts w:cs="Times New Roman" w:hint="eastAsia"/>
          <w:rtl/>
        </w:rPr>
        <w:t>لدى</w:t>
      </w:r>
      <w:r w:rsidRPr="00367C15">
        <w:rPr>
          <w:rFonts w:cs="Times New Roman"/>
          <w:rtl/>
        </w:rPr>
        <w:t xml:space="preserve"> </w:t>
      </w:r>
      <w:r w:rsidRPr="00367C15">
        <w:rPr>
          <w:rFonts w:cs="Times New Roman" w:hint="eastAsia"/>
          <w:rtl/>
        </w:rPr>
        <w:t>سكان</w:t>
      </w:r>
      <w:r w:rsidRPr="00367C15">
        <w:rPr>
          <w:rFonts w:cs="Times New Roman"/>
          <w:rtl/>
        </w:rPr>
        <w:t xml:space="preserve"> </w:t>
      </w:r>
      <w:r w:rsidRPr="00367C15">
        <w:rPr>
          <w:rFonts w:cs="Times New Roman" w:hint="eastAsia"/>
          <w:rtl/>
        </w:rPr>
        <w:t>منطقة</w:t>
      </w:r>
      <w:r w:rsidRPr="00367C15">
        <w:rPr>
          <w:rFonts w:cs="Times New Roman"/>
          <w:rtl/>
        </w:rPr>
        <w:t xml:space="preserve"> </w:t>
      </w:r>
      <w:r w:rsidRPr="00367C15">
        <w:rPr>
          <w:rFonts w:cs="Times New Roman" w:hint="eastAsia"/>
          <w:rtl/>
        </w:rPr>
        <w:t>الرياض</w:t>
      </w:r>
      <w:r w:rsidR="001A3C07">
        <w:rPr>
          <w:rFonts w:cs="Times New Roman" w:hint="cs"/>
          <w:rtl/>
          <w:lang w:val="en-US"/>
        </w:rPr>
        <w:t>؟</w:t>
      </w:r>
    </w:p>
    <w:p w14:paraId="09BB8360" w14:textId="77777777" w:rsidR="00367C15" w:rsidRPr="00367C15" w:rsidRDefault="00367C15" w:rsidP="00367C15">
      <w:pPr>
        <w:spacing w:before="240"/>
        <w:ind w:left="720" w:hanging="720"/>
        <w:jc w:val="center"/>
        <w:rPr>
          <w:rFonts w:cs="Times New Roman"/>
        </w:rPr>
      </w:pPr>
      <w:r w:rsidRPr="00367C15">
        <w:rPr>
          <w:rFonts w:cs="Times New Roman"/>
          <w:rtl/>
        </w:rPr>
        <w:t xml:space="preserve">3.  </w:t>
      </w:r>
      <w:r w:rsidRPr="00367C15">
        <w:rPr>
          <w:rFonts w:cs="Times New Roman" w:hint="eastAsia"/>
          <w:rtl/>
        </w:rPr>
        <w:t>ما</w:t>
      </w:r>
      <w:r w:rsidRPr="00367C15">
        <w:rPr>
          <w:rFonts w:cs="Times New Roman"/>
          <w:rtl/>
        </w:rPr>
        <w:t xml:space="preserve"> </w:t>
      </w:r>
      <w:r w:rsidRPr="00367C15">
        <w:rPr>
          <w:rFonts w:cs="Times New Roman" w:hint="eastAsia"/>
          <w:rtl/>
        </w:rPr>
        <w:t>دور</w:t>
      </w:r>
      <w:r w:rsidRPr="00367C15">
        <w:rPr>
          <w:rFonts w:cs="Times New Roman"/>
          <w:rtl/>
        </w:rPr>
        <w:t xml:space="preserve"> </w:t>
      </w:r>
      <w:r w:rsidRPr="00367C15">
        <w:rPr>
          <w:rFonts w:cs="Times New Roman" w:hint="eastAsia"/>
          <w:rtl/>
        </w:rPr>
        <w:t>وسائل</w:t>
      </w:r>
      <w:r w:rsidRPr="00367C15">
        <w:rPr>
          <w:rFonts w:cs="Times New Roman"/>
          <w:rtl/>
        </w:rPr>
        <w:t xml:space="preserve"> </w:t>
      </w:r>
      <w:r w:rsidRPr="00367C15">
        <w:rPr>
          <w:rFonts w:cs="Times New Roman" w:hint="eastAsia"/>
          <w:rtl/>
        </w:rPr>
        <w:t>الإعلام</w:t>
      </w:r>
      <w:r w:rsidRPr="00367C15">
        <w:rPr>
          <w:rFonts w:cs="Times New Roman"/>
          <w:rtl/>
        </w:rPr>
        <w:t xml:space="preserve"> </w:t>
      </w:r>
      <w:r w:rsidRPr="00367C15">
        <w:rPr>
          <w:rFonts w:cs="Times New Roman" w:hint="eastAsia"/>
          <w:rtl/>
        </w:rPr>
        <w:t>في</w:t>
      </w:r>
      <w:r w:rsidRPr="00367C15">
        <w:rPr>
          <w:rFonts w:cs="Times New Roman"/>
          <w:rtl/>
        </w:rPr>
        <w:t xml:space="preserve"> </w:t>
      </w:r>
      <w:r w:rsidRPr="00367C15">
        <w:rPr>
          <w:rFonts w:cs="Times New Roman" w:hint="eastAsia"/>
          <w:rtl/>
        </w:rPr>
        <w:t>الحد</w:t>
      </w:r>
      <w:r w:rsidRPr="00367C15">
        <w:rPr>
          <w:rFonts w:cs="Times New Roman"/>
          <w:rtl/>
        </w:rPr>
        <w:t xml:space="preserve"> </w:t>
      </w:r>
      <w:r w:rsidRPr="00367C15">
        <w:rPr>
          <w:rFonts w:cs="Times New Roman" w:hint="eastAsia"/>
          <w:rtl/>
        </w:rPr>
        <w:t>من</w:t>
      </w:r>
      <w:r w:rsidRPr="00367C15">
        <w:rPr>
          <w:rFonts w:cs="Times New Roman"/>
          <w:rtl/>
        </w:rPr>
        <w:t xml:space="preserve"> </w:t>
      </w:r>
      <w:r w:rsidRPr="00367C15">
        <w:rPr>
          <w:rFonts w:cs="Times New Roman" w:hint="eastAsia"/>
          <w:rtl/>
        </w:rPr>
        <w:t>السلوكيات</w:t>
      </w:r>
      <w:r w:rsidRPr="00367C15">
        <w:rPr>
          <w:rFonts w:cs="Times New Roman"/>
          <w:rtl/>
        </w:rPr>
        <w:t xml:space="preserve"> </w:t>
      </w:r>
      <w:r w:rsidRPr="00367C15">
        <w:rPr>
          <w:rFonts w:cs="Times New Roman" w:hint="eastAsia"/>
          <w:rtl/>
        </w:rPr>
        <w:t>المسببة</w:t>
      </w:r>
      <w:r w:rsidRPr="00367C15">
        <w:rPr>
          <w:rFonts w:cs="Times New Roman"/>
          <w:rtl/>
        </w:rPr>
        <w:t xml:space="preserve"> </w:t>
      </w:r>
      <w:r w:rsidRPr="00367C15">
        <w:rPr>
          <w:rFonts w:cs="Times New Roman" w:hint="eastAsia"/>
          <w:rtl/>
        </w:rPr>
        <w:t>للتلوث</w:t>
      </w:r>
      <w:r w:rsidRPr="00367C15">
        <w:rPr>
          <w:rFonts w:cs="Times New Roman"/>
          <w:rtl/>
        </w:rPr>
        <w:t xml:space="preserve"> </w:t>
      </w:r>
      <w:r w:rsidRPr="00367C15">
        <w:rPr>
          <w:rFonts w:cs="Times New Roman" w:hint="eastAsia"/>
          <w:rtl/>
        </w:rPr>
        <w:t>البيئي؟</w:t>
      </w:r>
    </w:p>
    <w:p w14:paraId="79ABB836" w14:textId="77777777" w:rsidR="00367C15" w:rsidRPr="00367C15" w:rsidRDefault="00367C15" w:rsidP="00367C15">
      <w:pPr>
        <w:spacing w:before="240"/>
        <w:ind w:left="720" w:hanging="720"/>
        <w:jc w:val="center"/>
        <w:rPr>
          <w:rFonts w:cs="Times New Roman"/>
        </w:rPr>
      </w:pPr>
      <w:r w:rsidRPr="00367C15">
        <w:rPr>
          <w:rFonts w:cs="Times New Roman"/>
          <w:rtl/>
        </w:rPr>
        <w:t xml:space="preserve">4.  </w:t>
      </w:r>
      <w:r w:rsidRPr="00367C15">
        <w:rPr>
          <w:rFonts w:cs="Times New Roman" w:hint="eastAsia"/>
          <w:rtl/>
        </w:rPr>
        <w:t>هل</w:t>
      </w:r>
      <w:r w:rsidRPr="00367C15">
        <w:rPr>
          <w:rFonts w:cs="Times New Roman"/>
          <w:rtl/>
        </w:rPr>
        <w:t xml:space="preserve"> </w:t>
      </w:r>
      <w:r w:rsidRPr="00367C15">
        <w:rPr>
          <w:rFonts w:cs="Times New Roman" w:hint="eastAsia"/>
          <w:rtl/>
        </w:rPr>
        <w:t>توجد</w:t>
      </w:r>
      <w:r w:rsidRPr="00367C15">
        <w:rPr>
          <w:rFonts w:cs="Times New Roman"/>
          <w:rtl/>
        </w:rPr>
        <w:t xml:space="preserve"> </w:t>
      </w:r>
      <w:r w:rsidRPr="00367C15">
        <w:rPr>
          <w:rFonts w:cs="Times New Roman" w:hint="eastAsia"/>
          <w:rtl/>
        </w:rPr>
        <w:t>علاقة</w:t>
      </w:r>
      <w:r w:rsidRPr="00367C15">
        <w:rPr>
          <w:rFonts w:cs="Times New Roman"/>
          <w:rtl/>
        </w:rPr>
        <w:t xml:space="preserve"> </w:t>
      </w:r>
      <w:r w:rsidRPr="00367C15">
        <w:rPr>
          <w:rFonts w:cs="Times New Roman" w:hint="eastAsia"/>
          <w:rtl/>
        </w:rPr>
        <w:t>بين</w:t>
      </w:r>
      <w:r w:rsidRPr="00367C15">
        <w:rPr>
          <w:rFonts w:cs="Times New Roman"/>
          <w:rtl/>
        </w:rPr>
        <w:t xml:space="preserve"> </w:t>
      </w:r>
      <w:r w:rsidRPr="00367C15">
        <w:rPr>
          <w:rFonts w:cs="Times New Roman" w:hint="eastAsia"/>
          <w:rtl/>
        </w:rPr>
        <w:t>التعرض</w:t>
      </w:r>
      <w:r w:rsidRPr="00367C15">
        <w:rPr>
          <w:rFonts w:cs="Times New Roman"/>
          <w:rtl/>
        </w:rPr>
        <w:t xml:space="preserve"> </w:t>
      </w:r>
      <w:r w:rsidRPr="00367C15">
        <w:rPr>
          <w:rFonts w:cs="Times New Roman" w:hint="eastAsia"/>
          <w:rtl/>
        </w:rPr>
        <w:t>لوسائل</w:t>
      </w:r>
      <w:r w:rsidRPr="00367C15">
        <w:rPr>
          <w:rFonts w:cs="Times New Roman"/>
          <w:rtl/>
        </w:rPr>
        <w:t xml:space="preserve"> </w:t>
      </w:r>
      <w:r w:rsidRPr="00367C15">
        <w:rPr>
          <w:rFonts w:cs="Times New Roman" w:hint="eastAsia"/>
          <w:rtl/>
        </w:rPr>
        <w:t>الإعلام</w:t>
      </w:r>
      <w:r w:rsidRPr="00367C15">
        <w:rPr>
          <w:rFonts w:cs="Times New Roman"/>
          <w:rtl/>
        </w:rPr>
        <w:t xml:space="preserve"> </w:t>
      </w:r>
      <w:r w:rsidRPr="00367C15">
        <w:rPr>
          <w:rFonts w:cs="Times New Roman" w:hint="eastAsia"/>
          <w:rtl/>
        </w:rPr>
        <w:t>ومستوى</w:t>
      </w:r>
      <w:r w:rsidRPr="00367C15">
        <w:rPr>
          <w:rFonts w:cs="Times New Roman"/>
          <w:rtl/>
        </w:rPr>
        <w:t xml:space="preserve"> </w:t>
      </w:r>
      <w:r w:rsidRPr="00367C15">
        <w:rPr>
          <w:rFonts w:cs="Times New Roman" w:hint="eastAsia"/>
          <w:rtl/>
        </w:rPr>
        <w:t>تبني</w:t>
      </w:r>
      <w:r w:rsidRPr="00367C15">
        <w:rPr>
          <w:rFonts w:cs="Times New Roman"/>
          <w:rtl/>
        </w:rPr>
        <w:t xml:space="preserve"> </w:t>
      </w:r>
      <w:r w:rsidRPr="00367C15">
        <w:rPr>
          <w:rFonts w:cs="Times New Roman" w:hint="eastAsia"/>
          <w:rtl/>
        </w:rPr>
        <w:t>ممارسات</w:t>
      </w:r>
      <w:r w:rsidRPr="00367C15">
        <w:rPr>
          <w:rFonts w:cs="Times New Roman"/>
          <w:rtl/>
        </w:rPr>
        <w:t xml:space="preserve"> </w:t>
      </w:r>
      <w:r w:rsidRPr="00367C15">
        <w:rPr>
          <w:rFonts w:cs="Times New Roman" w:hint="eastAsia"/>
          <w:rtl/>
        </w:rPr>
        <w:t>الاستدامة</w:t>
      </w:r>
      <w:r w:rsidRPr="00367C15">
        <w:rPr>
          <w:rFonts w:cs="Times New Roman"/>
          <w:rtl/>
        </w:rPr>
        <w:t xml:space="preserve"> </w:t>
      </w:r>
      <w:r w:rsidRPr="00367C15">
        <w:rPr>
          <w:rFonts w:cs="Times New Roman" w:hint="eastAsia"/>
          <w:rtl/>
        </w:rPr>
        <w:t>البيئية؟</w:t>
      </w:r>
    </w:p>
    <w:p w14:paraId="0FA4F923" w14:textId="4BC6F49D" w:rsidR="00413F61" w:rsidRDefault="00367C15" w:rsidP="008E0506">
      <w:pPr>
        <w:spacing w:before="240"/>
        <w:ind w:left="720" w:hanging="720"/>
        <w:jc w:val="center"/>
        <w:rPr>
          <w:rFonts w:cs="Times New Roman"/>
          <w:rtl/>
        </w:rPr>
      </w:pPr>
      <w:r w:rsidRPr="00367C15">
        <w:rPr>
          <w:rFonts w:cs="Times New Roman"/>
          <w:rtl/>
        </w:rPr>
        <w:t xml:space="preserve">5.  </w:t>
      </w:r>
      <w:r w:rsidRPr="00367C15">
        <w:rPr>
          <w:rFonts w:cs="Times New Roman" w:hint="eastAsia"/>
          <w:rtl/>
        </w:rPr>
        <w:t>ما</w:t>
      </w:r>
      <w:r w:rsidRPr="00367C15">
        <w:rPr>
          <w:rFonts w:cs="Times New Roman"/>
          <w:rtl/>
        </w:rPr>
        <w:t xml:space="preserve"> </w:t>
      </w:r>
      <w:r w:rsidRPr="00367C15">
        <w:rPr>
          <w:rFonts w:cs="Times New Roman" w:hint="eastAsia"/>
          <w:rtl/>
        </w:rPr>
        <w:t>أبرز</w:t>
      </w:r>
      <w:r w:rsidRPr="00367C15">
        <w:rPr>
          <w:rFonts w:cs="Times New Roman"/>
          <w:rtl/>
        </w:rPr>
        <w:t xml:space="preserve"> </w:t>
      </w:r>
      <w:r w:rsidRPr="00367C15">
        <w:rPr>
          <w:rFonts w:cs="Times New Roman" w:hint="eastAsia"/>
          <w:rtl/>
        </w:rPr>
        <w:t>وسائل</w:t>
      </w:r>
      <w:r w:rsidRPr="00367C15">
        <w:rPr>
          <w:rFonts w:cs="Times New Roman"/>
          <w:rtl/>
        </w:rPr>
        <w:t xml:space="preserve"> </w:t>
      </w:r>
      <w:r w:rsidRPr="00367C15">
        <w:rPr>
          <w:rFonts w:cs="Times New Roman" w:hint="eastAsia"/>
          <w:rtl/>
        </w:rPr>
        <w:t>الإعلام</w:t>
      </w:r>
      <w:r w:rsidRPr="00367C15">
        <w:rPr>
          <w:rFonts w:cs="Times New Roman"/>
          <w:rtl/>
        </w:rPr>
        <w:t xml:space="preserve"> </w:t>
      </w:r>
      <w:r w:rsidRPr="00367C15">
        <w:rPr>
          <w:rFonts w:cs="Times New Roman" w:hint="eastAsia"/>
          <w:rtl/>
        </w:rPr>
        <w:t>الأكثر</w:t>
      </w:r>
      <w:r w:rsidRPr="00367C15">
        <w:rPr>
          <w:rFonts w:cs="Times New Roman"/>
          <w:rtl/>
        </w:rPr>
        <w:t xml:space="preserve"> </w:t>
      </w:r>
      <w:r w:rsidRPr="00367C15">
        <w:rPr>
          <w:rFonts w:cs="Times New Roman" w:hint="eastAsia"/>
          <w:rtl/>
        </w:rPr>
        <w:t>تأثيرًا</w:t>
      </w:r>
      <w:r w:rsidRPr="00367C15">
        <w:rPr>
          <w:rFonts w:cs="Times New Roman"/>
          <w:rtl/>
        </w:rPr>
        <w:t xml:space="preserve"> </w:t>
      </w:r>
      <w:r w:rsidRPr="00367C15">
        <w:rPr>
          <w:rFonts w:cs="Times New Roman" w:hint="eastAsia"/>
          <w:rtl/>
        </w:rPr>
        <w:t>في</w:t>
      </w:r>
      <w:r w:rsidRPr="00367C15">
        <w:rPr>
          <w:rFonts w:cs="Times New Roman"/>
          <w:rtl/>
        </w:rPr>
        <w:t xml:space="preserve"> </w:t>
      </w:r>
      <w:r w:rsidRPr="00367C15">
        <w:rPr>
          <w:rFonts w:cs="Times New Roman" w:hint="eastAsia"/>
          <w:rtl/>
        </w:rPr>
        <w:t>نشر</w:t>
      </w:r>
      <w:r w:rsidRPr="00367C15">
        <w:rPr>
          <w:rFonts w:cs="Times New Roman"/>
          <w:rtl/>
        </w:rPr>
        <w:t xml:space="preserve"> </w:t>
      </w:r>
      <w:r w:rsidRPr="00367C15">
        <w:rPr>
          <w:rFonts w:cs="Times New Roman" w:hint="eastAsia"/>
          <w:rtl/>
        </w:rPr>
        <w:t>الوعي</w:t>
      </w:r>
      <w:r w:rsidRPr="00367C15">
        <w:rPr>
          <w:rFonts w:cs="Times New Roman"/>
          <w:rtl/>
        </w:rPr>
        <w:t xml:space="preserve"> </w:t>
      </w:r>
      <w:r w:rsidRPr="00367C15">
        <w:rPr>
          <w:rFonts w:cs="Times New Roman" w:hint="eastAsia"/>
          <w:rtl/>
        </w:rPr>
        <w:t>البيئي</w:t>
      </w:r>
      <w:r w:rsidRPr="00367C15">
        <w:rPr>
          <w:rFonts w:cs="Times New Roman"/>
          <w:rtl/>
        </w:rPr>
        <w:t xml:space="preserve"> </w:t>
      </w:r>
      <w:r w:rsidRPr="00367C15">
        <w:rPr>
          <w:rFonts w:cs="Times New Roman" w:hint="eastAsia"/>
          <w:rtl/>
        </w:rPr>
        <w:t>بين</w:t>
      </w:r>
      <w:r w:rsidRPr="00367C15">
        <w:rPr>
          <w:rFonts w:cs="Times New Roman"/>
          <w:rtl/>
        </w:rPr>
        <w:t xml:space="preserve"> </w:t>
      </w:r>
      <w:r w:rsidRPr="00367C15">
        <w:rPr>
          <w:rFonts w:cs="Times New Roman" w:hint="eastAsia"/>
          <w:rtl/>
        </w:rPr>
        <w:t>أفراد</w:t>
      </w:r>
      <w:r w:rsidRPr="00367C15">
        <w:rPr>
          <w:rFonts w:cs="Times New Roman"/>
          <w:rtl/>
        </w:rPr>
        <w:t xml:space="preserve"> </w:t>
      </w:r>
      <w:r w:rsidRPr="00367C15">
        <w:rPr>
          <w:rFonts w:cs="Times New Roman" w:hint="eastAsia"/>
          <w:rtl/>
        </w:rPr>
        <w:t>عينة</w:t>
      </w:r>
      <w:r w:rsidRPr="00367C15">
        <w:rPr>
          <w:rFonts w:cs="Times New Roman"/>
          <w:rtl/>
        </w:rPr>
        <w:t xml:space="preserve"> </w:t>
      </w:r>
      <w:r w:rsidRPr="00367C15">
        <w:rPr>
          <w:rFonts w:cs="Times New Roman" w:hint="eastAsia"/>
          <w:rtl/>
        </w:rPr>
        <w:t>الدراسة؟</w:t>
      </w:r>
    </w:p>
    <w:p w14:paraId="796DEB9A" w14:textId="231942D7" w:rsidR="00007C01" w:rsidRDefault="00007C01" w:rsidP="008E0506">
      <w:pPr>
        <w:spacing w:before="240"/>
        <w:ind w:left="720" w:hanging="720"/>
        <w:jc w:val="center"/>
      </w:pPr>
    </w:p>
    <w:p w14:paraId="1B260341" w14:textId="77777777" w:rsidR="00007C01" w:rsidRDefault="00007C01">
      <w:r>
        <w:br w:type="page"/>
      </w:r>
    </w:p>
    <w:p w14:paraId="70C5FC4A" w14:textId="5D2A26C3" w:rsidR="00A40616" w:rsidRDefault="00A40616" w:rsidP="00A50080">
      <w:pPr>
        <w:pStyle w:val="Heading3"/>
        <w:jc w:val="center"/>
      </w:pPr>
      <w:r>
        <w:rPr>
          <w:rFonts w:hint="eastAsia"/>
          <w:rtl/>
        </w:rPr>
        <w:lastRenderedPageBreak/>
        <w:t>الأهداف</w:t>
      </w:r>
    </w:p>
    <w:p w14:paraId="766C96B8" w14:textId="77777777" w:rsidR="00A40616" w:rsidRDefault="00A40616" w:rsidP="00A40616">
      <w:pPr>
        <w:spacing w:before="240"/>
        <w:ind w:left="720" w:hanging="720"/>
        <w:jc w:val="center"/>
      </w:pPr>
    </w:p>
    <w:p w14:paraId="3EDF0A01" w14:textId="77777777" w:rsidR="00A40616" w:rsidRDefault="00A40616" w:rsidP="00A40616">
      <w:pPr>
        <w:spacing w:before="240"/>
        <w:ind w:left="720" w:hanging="720"/>
        <w:jc w:val="center"/>
      </w:pPr>
      <w:r>
        <w:rPr>
          <w:rFonts w:cs="Times New Roman"/>
          <w:rtl/>
        </w:rPr>
        <w:t xml:space="preserve">1.  </w:t>
      </w:r>
      <w:r>
        <w:rPr>
          <w:rFonts w:cs="Times New Roman" w:hint="eastAsia"/>
          <w:rtl/>
        </w:rPr>
        <w:t>التعرف</w:t>
      </w:r>
      <w:r>
        <w:rPr>
          <w:rFonts w:cs="Times New Roman"/>
          <w:rtl/>
        </w:rPr>
        <w:t xml:space="preserve"> </w:t>
      </w:r>
      <w:r>
        <w:rPr>
          <w:rFonts w:cs="Times New Roman" w:hint="eastAsia"/>
          <w:rtl/>
        </w:rPr>
        <w:t>على</w:t>
      </w:r>
      <w:r>
        <w:rPr>
          <w:rFonts w:cs="Times New Roman"/>
          <w:rtl/>
        </w:rPr>
        <w:t xml:space="preserve"> </w:t>
      </w:r>
      <w:r>
        <w:rPr>
          <w:rFonts w:cs="Times New Roman" w:hint="eastAsia"/>
          <w:rtl/>
        </w:rPr>
        <w:t>مستوى</w:t>
      </w:r>
      <w:r>
        <w:rPr>
          <w:rFonts w:cs="Times New Roman"/>
          <w:rtl/>
        </w:rPr>
        <w:t xml:space="preserve"> </w:t>
      </w:r>
      <w:r>
        <w:rPr>
          <w:rFonts w:cs="Times New Roman" w:hint="eastAsia"/>
          <w:rtl/>
        </w:rPr>
        <w:t>متابعة</w:t>
      </w:r>
      <w:r>
        <w:rPr>
          <w:rFonts w:cs="Times New Roman"/>
          <w:rtl/>
        </w:rPr>
        <w:t xml:space="preserve"> </w:t>
      </w:r>
      <w:r>
        <w:rPr>
          <w:rFonts w:cs="Times New Roman" w:hint="eastAsia"/>
          <w:rtl/>
        </w:rPr>
        <w:t>سكان</w:t>
      </w:r>
      <w:r>
        <w:rPr>
          <w:rFonts w:cs="Times New Roman"/>
          <w:rtl/>
        </w:rPr>
        <w:t xml:space="preserve"> </w:t>
      </w:r>
      <w:r>
        <w:rPr>
          <w:rFonts w:cs="Times New Roman" w:hint="eastAsia"/>
          <w:rtl/>
        </w:rPr>
        <w:t>منطقة</w:t>
      </w:r>
      <w:r>
        <w:rPr>
          <w:rFonts w:cs="Times New Roman"/>
          <w:rtl/>
        </w:rPr>
        <w:t xml:space="preserve"> </w:t>
      </w:r>
      <w:r>
        <w:rPr>
          <w:rFonts w:cs="Times New Roman" w:hint="eastAsia"/>
          <w:rtl/>
        </w:rPr>
        <w:t>الرياض</w:t>
      </w:r>
      <w:r>
        <w:rPr>
          <w:rFonts w:cs="Times New Roman"/>
          <w:rtl/>
        </w:rPr>
        <w:t xml:space="preserve"> </w:t>
      </w:r>
      <w:r>
        <w:rPr>
          <w:rFonts w:cs="Times New Roman" w:hint="eastAsia"/>
          <w:rtl/>
        </w:rPr>
        <w:t>للمحتوى</w:t>
      </w:r>
      <w:r>
        <w:rPr>
          <w:rFonts w:cs="Times New Roman"/>
          <w:rtl/>
        </w:rPr>
        <w:t xml:space="preserve"> </w:t>
      </w:r>
      <w:r>
        <w:rPr>
          <w:rFonts w:cs="Times New Roman" w:hint="eastAsia"/>
          <w:rtl/>
        </w:rPr>
        <w:t>البيئي</w:t>
      </w:r>
      <w:r>
        <w:rPr>
          <w:rFonts w:cs="Times New Roman"/>
          <w:rtl/>
        </w:rPr>
        <w:t xml:space="preserve"> </w:t>
      </w:r>
      <w:r>
        <w:rPr>
          <w:rFonts w:cs="Times New Roman" w:hint="eastAsia"/>
          <w:rtl/>
        </w:rPr>
        <w:t>في</w:t>
      </w:r>
      <w:r>
        <w:rPr>
          <w:rFonts w:cs="Times New Roman"/>
          <w:rtl/>
        </w:rPr>
        <w:t xml:space="preserve"> </w:t>
      </w:r>
      <w:r>
        <w:rPr>
          <w:rFonts w:cs="Times New Roman" w:hint="eastAsia"/>
          <w:rtl/>
        </w:rPr>
        <w:t>وسائل</w:t>
      </w:r>
      <w:r>
        <w:rPr>
          <w:rFonts w:cs="Times New Roman"/>
          <w:rtl/>
        </w:rPr>
        <w:t xml:space="preserve"> </w:t>
      </w:r>
      <w:r>
        <w:rPr>
          <w:rFonts w:cs="Times New Roman" w:hint="eastAsia"/>
          <w:rtl/>
        </w:rPr>
        <w:t>الإعلام</w:t>
      </w:r>
      <w:r>
        <w:rPr>
          <w:rFonts w:cs="Times New Roman"/>
          <w:rtl/>
        </w:rPr>
        <w:t>.</w:t>
      </w:r>
    </w:p>
    <w:p w14:paraId="0D8F9744" w14:textId="77777777" w:rsidR="00A40616" w:rsidRDefault="00A40616" w:rsidP="00A40616">
      <w:pPr>
        <w:spacing w:before="240"/>
        <w:ind w:left="720" w:hanging="720"/>
        <w:jc w:val="center"/>
      </w:pPr>
      <w:r>
        <w:rPr>
          <w:rFonts w:cs="Times New Roman"/>
          <w:rtl/>
        </w:rPr>
        <w:t xml:space="preserve">2.  </w:t>
      </w:r>
      <w:r>
        <w:rPr>
          <w:rFonts w:cs="Times New Roman" w:hint="eastAsia"/>
          <w:rtl/>
        </w:rPr>
        <w:t>قياس</w:t>
      </w:r>
      <w:r>
        <w:rPr>
          <w:rFonts w:cs="Times New Roman"/>
          <w:rtl/>
        </w:rPr>
        <w:t xml:space="preserve"> </w:t>
      </w:r>
      <w:r>
        <w:rPr>
          <w:rFonts w:cs="Times New Roman" w:hint="eastAsia"/>
          <w:rtl/>
        </w:rPr>
        <w:t>دور</w:t>
      </w:r>
      <w:r>
        <w:rPr>
          <w:rFonts w:cs="Times New Roman"/>
          <w:rtl/>
        </w:rPr>
        <w:t xml:space="preserve"> </w:t>
      </w:r>
      <w:r>
        <w:rPr>
          <w:rFonts w:cs="Times New Roman" w:hint="eastAsia"/>
          <w:rtl/>
        </w:rPr>
        <w:t>وسائل</w:t>
      </w:r>
      <w:r>
        <w:rPr>
          <w:rFonts w:cs="Times New Roman"/>
          <w:rtl/>
        </w:rPr>
        <w:t xml:space="preserve"> </w:t>
      </w:r>
      <w:r>
        <w:rPr>
          <w:rFonts w:cs="Times New Roman" w:hint="eastAsia"/>
          <w:rtl/>
        </w:rPr>
        <w:t>الإعلام</w:t>
      </w:r>
      <w:r>
        <w:rPr>
          <w:rFonts w:cs="Times New Roman"/>
          <w:rtl/>
        </w:rPr>
        <w:t xml:space="preserve"> </w:t>
      </w:r>
      <w:r>
        <w:rPr>
          <w:rFonts w:cs="Times New Roman" w:hint="eastAsia"/>
          <w:rtl/>
        </w:rPr>
        <w:t>في</w:t>
      </w:r>
      <w:r>
        <w:rPr>
          <w:rFonts w:cs="Times New Roman"/>
          <w:rtl/>
        </w:rPr>
        <w:t xml:space="preserve"> </w:t>
      </w:r>
      <w:r>
        <w:rPr>
          <w:rFonts w:cs="Times New Roman" w:hint="eastAsia"/>
          <w:rtl/>
        </w:rPr>
        <w:t>تعزيز</w:t>
      </w:r>
      <w:r>
        <w:rPr>
          <w:rFonts w:cs="Times New Roman"/>
          <w:rtl/>
        </w:rPr>
        <w:t xml:space="preserve"> </w:t>
      </w:r>
      <w:r>
        <w:rPr>
          <w:rFonts w:cs="Times New Roman" w:hint="eastAsia"/>
          <w:rtl/>
        </w:rPr>
        <w:t>الوعي</w:t>
      </w:r>
      <w:r>
        <w:rPr>
          <w:rFonts w:cs="Times New Roman"/>
          <w:rtl/>
        </w:rPr>
        <w:t xml:space="preserve"> </w:t>
      </w:r>
      <w:r>
        <w:rPr>
          <w:rFonts w:cs="Times New Roman" w:hint="eastAsia"/>
          <w:rtl/>
        </w:rPr>
        <w:t>بممارسات</w:t>
      </w:r>
      <w:r>
        <w:rPr>
          <w:rFonts w:cs="Times New Roman"/>
          <w:rtl/>
        </w:rPr>
        <w:t xml:space="preserve"> </w:t>
      </w:r>
      <w:r>
        <w:rPr>
          <w:rFonts w:cs="Times New Roman" w:hint="eastAsia"/>
          <w:rtl/>
        </w:rPr>
        <w:t>الاستدامة</w:t>
      </w:r>
      <w:r>
        <w:rPr>
          <w:rFonts w:cs="Times New Roman"/>
          <w:rtl/>
        </w:rPr>
        <w:t xml:space="preserve"> </w:t>
      </w:r>
      <w:r>
        <w:rPr>
          <w:rFonts w:cs="Times New Roman" w:hint="eastAsia"/>
          <w:rtl/>
        </w:rPr>
        <w:t>البيئية</w:t>
      </w:r>
      <w:r>
        <w:rPr>
          <w:rFonts w:cs="Times New Roman"/>
          <w:rtl/>
        </w:rPr>
        <w:t>.</w:t>
      </w:r>
    </w:p>
    <w:p w14:paraId="58AAC971" w14:textId="77777777" w:rsidR="00A40616" w:rsidRDefault="00A40616" w:rsidP="00A40616">
      <w:pPr>
        <w:spacing w:before="240"/>
        <w:ind w:left="720" w:hanging="720"/>
        <w:jc w:val="center"/>
      </w:pPr>
      <w:r>
        <w:rPr>
          <w:rFonts w:cs="Times New Roman"/>
          <w:rtl/>
        </w:rPr>
        <w:t xml:space="preserve">3.  </w:t>
      </w:r>
      <w:r>
        <w:rPr>
          <w:rFonts w:cs="Times New Roman" w:hint="eastAsia"/>
          <w:rtl/>
        </w:rPr>
        <w:t>الكشف</w:t>
      </w:r>
      <w:r>
        <w:rPr>
          <w:rFonts w:cs="Times New Roman"/>
          <w:rtl/>
        </w:rPr>
        <w:t xml:space="preserve"> </w:t>
      </w:r>
      <w:r>
        <w:rPr>
          <w:rFonts w:cs="Times New Roman" w:hint="eastAsia"/>
          <w:rtl/>
        </w:rPr>
        <w:t>عن</w:t>
      </w:r>
      <w:r>
        <w:rPr>
          <w:rFonts w:cs="Times New Roman"/>
          <w:rtl/>
        </w:rPr>
        <w:t xml:space="preserve"> </w:t>
      </w:r>
      <w:r>
        <w:rPr>
          <w:rFonts w:cs="Times New Roman" w:hint="eastAsia"/>
          <w:rtl/>
        </w:rPr>
        <w:t>إسهام</w:t>
      </w:r>
      <w:r>
        <w:rPr>
          <w:rFonts w:cs="Times New Roman"/>
          <w:rtl/>
        </w:rPr>
        <w:t xml:space="preserve"> </w:t>
      </w:r>
      <w:r>
        <w:rPr>
          <w:rFonts w:cs="Times New Roman" w:hint="eastAsia"/>
          <w:rtl/>
        </w:rPr>
        <w:t>وسائل</w:t>
      </w:r>
      <w:r>
        <w:rPr>
          <w:rFonts w:cs="Times New Roman"/>
          <w:rtl/>
        </w:rPr>
        <w:t xml:space="preserve"> </w:t>
      </w:r>
      <w:r>
        <w:rPr>
          <w:rFonts w:cs="Times New Roman" w:hint="eastAsia"/>
          <w:rtl/>
        </w:rPr>
        <w:t>الإعلام</w:t>
      </w:r>
      <w:r>
        <w:rPr>
          <w:rFonts w:cs="Times New Roman"/>
          <w:rtl/>
        </w:rPr>
        <w:t xml:space="preserve"> </w:t>
      </w:r>
      <w:r>
        <w:rPr>
          <w:rFonts w:cs="Times New Roman" w:hint="eastAsia"/>
          <w:rtl/>
        </w:rPr>
        <w:t>في</w:t>
      </w:r>
      <w:r>
        <w:rPr>
          <w:rFonts w:cs="Times New Roman"/>
          <w:rtl/>
        </w:rPr>
        <w:t xml:space="preserve"> </w:t>
      </w:r>
      <w:r>
        <w:rPr>
          <w:rFonts w:cs="Times New Roman" w:hint="eastAsia"/>
          <w:rtl/>
        </w:rPr>
        <w:t>الحد</w:t>
      </w:r>
      <w:r>
        <w:rPr>
          <w:rFonts w:cs="Times New Roman"/>
          <w:rtl/>
        </w:rPr>
        <w:t xml:space="preserve"> </w:t>
      </w:r>
      <w:r>
        <w:rPr>
          <w:rFonts w:cs="Times New Roman" w:hint="eastAsia"/>
          <w:rtl/>
        </w:rPr>
        <w:t>من</w:t>
      </w:r>
      <w:r>
        <w:rPr>
          <w:rFonts w:cs="Times New Roman"/>
          <w:rtl/>
        </w:rPr>
        <w:t xml:space="preserve"> </w:t>
      </w:r>
      <w:r>
        <w:rPr>
          <w:rFonts w:cs="Times New Roman" w:hint="eastAsia"/>
          <w:rtl/>
        </w:rPr>
        <w:t>التلوث</w:t>
      </w:r>
      <w:r>
        <w:rPr>
          <w:rFonts w:cs="Times New Roman"/>
          <w:rtl/>
        </w:rPr>
        <w:t xml:space="preserve"> </w:t>
      </w:r>
      <w:r>
        <w:rPr>
          <w:rFonts w:cs="Times New Roman" w:hint="eastAsia"/>
          <w:rtl/>
        </w:rPr>
        <w:t>البيئي</w:t>
      </w:r>
      <w:r>
        <w:rPr>
          <w:rFonts w:cs="Times New Roman"/>
          <w:rtl/>
        </w:rPr>
        <w:t>.</w:t>
      </w:r>
    </w:p>
    <w:p w14:paraId="2AFEE7AB" w14:textId="77777777" w:rsidR="00A40616" w:rsidRDefault="00A40616" w:rsidP="00A40616">
      <w:pPr>
        <w:spacing w:before="240"/>
        <w:ind w:left="720" w:hanging="720"/>
        <w:jc w:val="center"/>
      </w:pPr>
      <w:r>
        <w:rPr>
          <w:rFonts w:cs="Times New Roman"/>
          <w:rtl/>
        </w:rPr>
        <w:t xml:space="preserve">4.  </w:t>
      </w:r>
      <w:r>
        <w:rPr>
          <w:rFonts w:cs="Times New Roman" w:hint="eastAsia"/>
          <w:rtl/>
        </w:rPr>
        <w:t>تحديد</w:t>
      </w:r>
      <w:r>
        <w:rPr>
          <w:rFonts w:cs="Times New Roman"/>
          <w:rtl/>
        </w:rPr>
        <w:t xml:space="preserve"> </w:t>
      </w:r>
      <w:r>
        <w:rPr>
          <w:rFonts w:cs="Times New Roman" w:hint="eastAsia"/>
          <w:rtl/>
        </w:rPr>
        <w:t>العلاقة</w:t>
      </w:r>
      <w:r>
        <w:rPr>
          <w:rFonts w:cs="Times New Roman"/>
          <w:rtl/>
        </w:rPr>
        <w:t xml:space="preserve"> </w:t>
      </w:r>
      <w:r>
        <w:rPr>
          <w:rFonts w:cs="Times New Roman" w:hint="eastAsia"/>
          <w:rtl/>
        </w:rPr>
        <w:t>بين</w:t>
      </w:r>
      <w:r>
        <w:rPr>
          <w:rFonts w:cs="Times New Roman"/>
          <w:rtl/>
        </w:rPr>
        <w:t xml:space="preserve"> </w:t>
      </w:r>
      <w:r>
        <w:rPr>
          <w:rFonts w:cs="Times New Roman" w:hint="eastAsia"/>
          <w:rtl/>
        </w:rPr>
        <w:t>التعرض</w:t>
      </w:r>
      <w:r>
        <w:rPr>
          <w:rFonts w:cs="Times New Roman"/>
          <w:rtl/>
        </w:rPr>
        <w:t xml:space="preserve"> </w:t>
      </w:r>
      <w:r>
        <w:rPr>
          <w:rFonts w:cs="Times New Roman" w:hint="eastAsia"/>
          <w:rtl/>
        </w:rPr>
        <w:t>لوسائل</w:t>
      </w:r>
      <w:r>
        <w:rPr>
          <w:rFonts w:cs="Times New Roman"/>
          <w:rtl/>
        </w:rPr>
        <w:t xml:space="preserve"> </w:t>
      </w:r>
      <w:r>
        <w:rPr>
          <w:rFonts w:cs="Times New Roman" w:hint="eastAsia"/>
          <w:rtl/>
        </w:rPr>
        <w:t>الإعلام</w:t>
      </w:r>
      <w:r>
        <w:rPr>
          <w:rFonts w:cs="Times New Roman"/>
          <w:rtl/>
        </w:rPr>
        <w:t xml:space="preserve"> </w:t>
      </w:r>
      <w:r>
        <w:rPr>
          <w:rFonts w:cs="Times New Roman" w:hint="eastAsia"/>
          <w:rtl/>
        </w:rPr>
        <w:t>وتبني</w:t>
      </w:r>
      <w:r>
        <w:rPr>
          <w:rFonts w:cs="Times New Roman"/>
          <w:rtl/>
        </w:rPr>
        <w:t xml:space="preserve"> </w:t>
      </w:r>
      <w:r>
        <w:rPr>
          <w:rFonts w:cs="Times New Roman" w:hint="eastAsia"/>
          <w:rtl/>
        </w:rPr>
        <w:t>السلوكيات</w:t>
      </w:r>
      <w:r>
        <w:rPr>
          <w:rFonts w:cs="Times New Roman"/>
          <w:rtl/>
        </w:rPr>
        <w:t xml:space="preserve"> </w:t>
      </w:r>
      <w:r>
        <w:rPr>
          <w:rFonts w:cs="Times New Roman" w:hint="eastAsia"/>
          <w:rtl/>
        </w:rPr>
        <w:t>البيئية</w:t>
      </w:r>
      <w:r>
        <w:rPr>
          <w:rFonts w:cs="Times New Roman"/>
          <w:rtl/>
        </w:rPr>
        <w:t xml:space="preserve"> </w:t>
      </w:r>
      <w:r>
        <w:rPr>
          <w:rFonts w:cs="Times New Roman" w:hint="eastAsia"/>
          <w:rtl/>
        </w:rPr>
        <w:t>الإيجابية</w:t>
      </w:r>
      <w:r>
        <w:rPr>
          <w:rFonts w:cs="Times New Roman"/>
          <w:rtl/>
        </w:rPr>
        <w:t>.</w:t>
      </w:r>
    </w:p>
    <w:p w14:paraId="3D5FE677" w14:textId="1EEE0008" w:rsidR="00D25C93" w:rsidRDefault="00A40616" w:rsidP="008E0506">
      <w:pPr>
        <w:spacing w:before="240"/>
        <w:ind w:left="720" w:hanging="720"/>
        <w:jc w:val="center"/>
        <w:rPr>
          <w:rFonts w:cs="Times New Roman"/>
          <w:rtl/>
        </w:rPr>
      </w:pPr>
      <w:r>
        <w:rPr>
          <w:rFonts w:cs="Times New Roman"/>
          <w:rtl/>
        </w:rPr>
        <w:t xml:space="preserve">5.  </w:t>
      </w:r>
      <w:r>
        <w:rPr>
          <w:rFonts w:cs="Times New Roman" w:hint="eastAsia"/>
          <w:rtl/>
        </w:rPr>
        <w:t>التعرف</w:t>
      </w:r>
      <w:r>
        <w:rPr>
          <w:rFonts w:cs="Times New Roman"/>
          <w:rtl/>
        </w:rPr>
        <w:t xml:space="preserve"> </w:t>
      </w:r>
      <w:r>
        <w:rPr>
          <w:rFonts w:cs="Times New Roman" w:hint="eastAsia"/>
          <w:rtl/>
        </w:rPr>
        <w:t>على</w:t>
      </w:r>
      <w:r>
        <w:rPr>
          <w:rFonts w:cs="Times New Roman"/>
          <w:rtl/>
        </w:rPr>
        <w:t xml:space="preserve"> </w:t>
      </w:r>
      <w:r>
        <w:rPr>
          <w:rFonts w:cs="Times New Roman" w:hint="eastAsia"/>
          <w:rtl/>
        </w:rPr>
        <w:t>أكثر</w:t>
      </w:r>
      <w:r>
        <w:rPr>
          <w:rFonts w:cs="Times New Roman"/>
          <w:rtl/>
        </w:rPr>
        <w:t xml:space="preserve"> </w:t>
      </w:r>
      <w:r>
        <w:rPr>
          <w:rFonts w:cs="Times New Roman" w:hint="eastAsia"/>
          <w:rtl/>
        </w:rPr>
        <w:t>وسائل</w:t>
      </w:r>
      <w:r>
        <w:rPr>
          <w:rFonts w:cs="Times New Roman"/>
          <w:rtl/>
        </w:rPr>
        <w:t xml:space="preserve"> </w:t>
      </w:r>
      <w:r>
        <w:rPr>
          <w:rFonts w:cs="Times New Roman" w:hint="eastAsia"/>
          <w:rtl/>
        </w:rPr>
        <w:t>الإعلام</w:t>
      </w:r>
      <w:r>
        <w:rPr>
          <w:rFonts w:cs="Times New Roman"/>
          <w:rtl/>
        </w:rPr>
        <w:t xml:space="preserve"> </w:t>
      </w:r>
      <w:r>
        <w:rPr>
          <w:rFonts w:cs="Times New Roman" w:hint="eastAsia"/>
          <w:rtl/>
        </w:rPr>
        <w:t>تأثيرًا</w:t>
      </w:r>
      <w:r>
        <w:rPr>
          <w:rFonts w:cs="Times New Roman"/>
          <w:rtl/>
        </w:rPr>
        <w:t xml:space="preserve"> </w:t>
      </w:r>
      <w:r>
        <w:rPr>
          <w:rFonts w:cs="Times New Roman" w:hint="eastAsia"/>
          <w:rtl/>
        </w:rPr>
        <w:t>في</w:t>
      </w:r>
      <w:r>
        <w:rPr>
          <w:rFonts w:cs="Times New Roman"/>
          <w:rtl/>
        </w:rPr>
        <w:t xml:space="preserve"> </w:t>
      </w:r>
      <w:r>
        <w:rPr>
          <w:rFonts w:cs="Times New Roman" w:hint="eastAsia"/>
          <w:rtl/>
        </w:rPr>
        <w:t>نشر</w:t>
      </w:r>
      <w:r>
        <w:rPr>
          <w:rFonts w:cs="Times New Roman"/>
          <w:rtl/>
        </w:rPr>
        <w:t xml:space="preserve"> </w:t>
      </w:r>
      <w:r>
        <w:rPr>
          <w:rFonts w:cs="Times New Roman" w:hint="eastAsia"/>
          <w:rtl/>
        </w:rPr>
        <w:t>الثقافة</w:t>
      </w:r>
      <w:r>
        <w:rPr>
          <w:rFonts w:cs="Times New Roman"/>
          <w:rtl/>
        </w:rPr>
        <w:t xml:space="preserve"> </w:t>
      </w:r>
      <w:r>
        <w:rPr>
          <w:rFonts w:cs="Times New Roman" w:hint="eastAsia"/>
          <w:rtl/>
        </w:rPr>
        <w:t>البيئية</w:t>
      </w:r>
      <w:r>
        <w:rPr>
          <w:rFonts w:cs="Times New Roman"/>
          <w:rtl/>
        </w:rPr>
        <w:t xml:space="preserve"> </w:t>
      </w:r>
      <w:r>
        <w:rPr>
          <w:rFonts w:cs="Times New Roman" w:hint="eastAsia"/>
          <w:rtl/>
        </w:rPr>
        <w:t>بين</w:t>
      </w:r>
      <w:r>
        <w:rPr>
          <w:rFonts w:cs="Times New Roman"/>
          <w:rtl/>
        </w:rPr>
        <w:t xml:space="preserve"> </w:t>
      </w:r>
      <w:r>
        <w:rPr>
          <w:rFonts w:cs="Times New Roman" w:hint="eastAsia"/>
          <w:rtl/>
        </w:rPr>
        <w:t>أفراد</w:t>
      </w:r>
      <w:r>
        <w:rPr>
          <w:rFonts w:cs="Times New Roman"/>
          <w:rtl/>
        </w:rPr>
        <w:t xml:space="preserve"> </w:t>
      </w:r>
      <w:r>
        <w:rPr>
          <w:rFonts w:cs="Times New Roman" w:hint="eastAsia"/>
          <w:rtl/>
        </w:rPr>
        <w:t>المجتمع</w:t>
      </w:r>
      <w:r>
        <w:rPr>
          <w:rFonts w:cs="Times New Roman"/>
          <w:rtl/>
        </w:rPr>
        <w:t>.</w:t>
      </w:r>
    </w:p>
    <w:p w14:paraId="2B83EFC0" w14:textId="7F3BBAAC" w:rsidR="00D25C93" w:rsidRDefault="00D25C93">
      <w:pPr>
        <w:rPr>
          <w:rFonts w:cs="Times New Roman"/>
          <w:rtl/>
        </w:rPr>
      </w:pPr>
      <w:r>
        <w:rPr>
          <w:rFonts w:cs="Times New Roman"/>
          <w:rtl/>
        </w:rPr>
        <w:br w:type="page"/>
      </w:r>
    </w:p>
    <w:p w14:paraId="3A37BD12" w14:textId="1C8E3060" w:rsidR="009A217E" w:rsidRDefault="009A217E" w:rsidP="00034EB6">
      <w:pPr>
        <w:pStyle w:val="Heading3"/>
        <w:bidi/>
        <w:jc w:val="center"/>
        <w:rPr>
          <w:rFonts w:eastAsia="Times New Roman"/>
          <w:rtl/>
        </w:rPr>
      </w:pPr>
      <w:r>
        <w:rPr>
          <w:rFonts w:eastAsia="Times New Roman" w:hint="cs"/>
          <w:rtl/>
        </w:rPr>
        <w:lastRenderedPageBreak/>
        <w:t>ال</w:t>
      </w:r>
      <w:r w:rsidR="005C3786">
        <w:rPr>
          <w:rFonts w:eastAsia="Times New Roman" w:hint="cs"/>
          <w:rtl/>
        </w:rPr>
        <w:t xml:space="preserve">دراسات السابقة </w:t>
      </w:r>
    </w:p>
    <w:p w14:paraId="1ED57067" w14:textId="77777777" w:rsidR="009A217E" w:rsidRDefault="009A217E" w:rsidP="009A217E">
      <w:pPr>
        <w:bidi/>
        <w:spacing w:after="0" w:line="240" w:lineRule="auto"/>
        <w:rPr>
          <w:rFonts w:ascii="Arial" w:eastAsia="Times New Roman" w:hAnsi="Arial" w:cs="Arial"/>
          <w:color w:val="000000"/>
          <w:kern w:val="0"/>
          <w:rtl/>
          <w14:ligatures w14:val="none"/>
        </w:rPr>
      </w:pPr>
    </w:p>
    <w:p w14:paraId="7D2DF08A" w14:textId="77777777" w:rsidR="009A217E" w:rsidRDefault="009A217E" w:rsidP="009A217E">
      <w:pPr>
        <w:bidi/>
        <w:spacing w:after="0" w:line="240" w:lineRule="auto"/>
        <w:rPr>
          <w:rFonts w:ascii="Arial" w:eastAsia="Times New Roman" w:hAnsi="Arial" w:cs="Arial"/>
          <w:color w:val="000000"/>
          <w:kern w:val="0"/>
          <w:rtl/>
          <w14:ligatures w14:val="none"/>
        </w:rPr>
      </w:pPr>
    </w:p>
    <w:p w14:paraId="20EE493A" w14:textId="0B0528CE" w:rsidR="008171CE" w:rsidRPr="008171CE" w:rsidRDefault="008171CE" w:rsidP="00766D1A">
      <w:pPr>
        <w:bidi/>
        <w:spacing w:after="0" w:line="240" w:lineRule="auto"/>
        <w:ind w:left="720" w:hanging="720"/>
        <w:jc w:val="center"/>
        <w:rPr>
          <w:rFonts w:ascii="Arial" w:eastAsia="Times New Roman" w:hAnsi="Arial" w:cs="Arial"/>
          <w:color w:val="000000"/>
          <w:kern w:val="0"/>
          <w14:ligatures w14:val="none"/>
        </w:rPr>
      </w:pPr>
      <w:r w:rsidRPr="008171CE">
        <w:rPr>
          <w:rFonts w:ascii="Arial" w:eastAsia="Times New Roman" w:hAnsi="Arial" w:cs="Arial"/>
          <w:color w:val="000000"/>
          <w:kern w:val="0"/>
          <w:rtl/>
          <w14:ligatures w14:val="none"/>
        </w:rPr>
        <w:t>أولًا: الدراسات العربية</w:t>
      </w:r>
    </w:p>
    <w:p w14:paraId="707BF8AE" w14:textId="77777777" w:rsidR="008171CE" w:rsidRPr="008171CE" w:rsidRDefault="008171CE" w:rsidP="00766D1A">
      <w:pPr>
        <w:spacing w:after="0" w:line="240" w:lineRule="auto"/>
        <w:ind w:left="720" w:hanging="720"/>
        <w:jc w:val="center"/>
        <w:rPr>
          <w:rFonts w:ascii="Times New Roman" w:eastAsia="Times New Roman" w:hAnsi="Times New Roman" w:cs="Times New Roman"/>
          <w:kern w:val="0"/>
          <w:rtl/>
          <w14:ligatures w14:val="none"/>
        </w:rPr>
      </w:pPr>
    </w:p>
    <w:p w14:paraId="5F001768" w14:textId="77777777" w:rsidR="008171CE" w:rsidRPr="008171CE" w:rsidRDefault="008171CE" w:rsidP="00766D1A">
      <w:pPr>
        <w:bidi/>
        <w:spacing w:after="0" w:line="240" w:lineRule="auto"/>
        <w:ind w:left="720" w:hanging="720"/>
        <w:jc w:val="center"/>
        <w:rPr>
          <w:rFonts w:ascii="Arial" w:eastAsia="Times New Roman" w:hAnsi="Arial" w:cs="Arial"/>
          <w:color w:val="000000"/>
          <w:kern w:val="0"/>
          <w14:ligatures w14:val="none"/>
        </w:rPr>
      </w:pPr>
      <w:r w:rsidRPr="008171CE">
        <w:rPr>
          <w:rFonts w:ascii="Arial" w:eastAsia="Times New Roman" w:hAnsi="Arial" w:cs="Arial"/>
          <w:color w:val="000000"/>
          <w:kern w:val="0"/>
          <w:rtl/>
          <w14:ligatures w14:val="none"/>
        </w:rPr>
        <w:t>1- دراسة الملياني (2019)</w:t>
      </w:r>
    </w:p>
    <w:p w14:paraId="218ED5B6" w14:textId="77777777" w:rsidR="008171CE" w:rsidRPr="008171CE" w:rsidRDefault="008171CE" w:rsidP="00766D1A">
      <w:pPr>
        <w:spacing w:after="0" w:line="240" w:lineRule="auto"/>
        <w:ind w:left="720" w:hanging="720"/>
        <w:jc w:val="center"/>
        <w:rPr>
          <w:rFonts w:ascii="Times New Roman" w:eastAsia="Times New Roman" w:hAnsi="Times New Roman" w:cs="Times New Roman"/>
          <w:kern w:val="0"/>
          <w:rtl/>
          <w14:ligatures w14:val="none"/>
        </w:rPr>
      </w:pPr>
    </w:p>
    <w:p w14:paraId="7FA9744A" w14:textId="77777777" w:rsidR="008171CE" w:rsidRPr="008171CE" w:rsidRDefault="008171CE" w:rsidP="00766D1A">
      <w:pPr>
        <w:bidi/>
        <w:spacing w:after="0" w:line="240" w:lineRule="auto"/>
        <w:ind w:left="720" w:hanging="720"/>
        <w:jc w:val="center"/>
        <w:rPr>
          <w:rFonts w:ascii="Arial" w:eastAsia="Times New Roman" w:hAnsi="Arial" w:cs="Arial"/>
          <w:color w:val="000000"/>
          <w:kern w:val="0"/>
          <w14:ligatures w14:val="none"/>
        </w:rPr>
      </w:pPr>
      <w:r w:rsidRPr="008171CE">
        <w:rPr>
          <w:rFonts w:ascii="Arial" w:eastAsia="Times New Roman" w:hAnsi="Arial" w:cs="Arial"/>
          <w:color w:val="000000"/>
          <w:kern w:val="0"/>
          <w:rtl/>
          <w14:ligatures w14:val="none"/>
        </w:rPr>
        <w:t>بعنوان: الإعلام البيئي الرقمي عبر شبكات التواصل الاجتماعي ودوره في تحقيق التنمية المستدامة.</w:t>
      </w:r>
    </w:p>
    <w:p w14:paraId="22DF3E89" w14:textId="77777777" w:rsidR="008171CE" w:rsidRPr="008171CE" w:rsidRDefault="008171CE" w:rsidP="00766D1A">
      <w:pPr>
        <w:spacing w:after="0" w:line="240" w:lineRule="auto"/>
        <w:ind w:left="720" w:hanging="720"/>
        <w:jc w:val="center"/>
        <w:rPr>
          <w:rFonts w:ascii="Times New Roman" w:eastAsia="Times New Roman" w:hAnsi="Times New Roman" w:cs="Times New Roman"/>
          <w:kern w:val="0"/>
          <w:rtl/>
          <w14:ligatures w14:val="none"/>
        </w:rPr>
      </w:pPr>
    </w:p>
    <w:p w14:paraId="696EC6CA" w14:textId="77777777" w:rsidR="008171CE" w:rsidRDefault="008171CE" w:rsidP="00766D1A">
      <w:pPr>
        <w:bidi/>
        <w:spacing w:after="0" w:line="240" w:lineRule="auto"/>
        <w:ind w:left="720" w:hanging="720"/>
        <w:jc w:val="center"/>
        <w:rPr>
          <w:rFonts w:ascii="Arial" w:eastAsia="Times New Roman" w:hAnsi="Arial" w:cs="Arial"/>
          <w:color w:val="000000"/>
          <w:kern w:val="0"/>
          <w:rtl/>
          <w14:ligatures w14:val="none"/>
        </w:rPr>
      </w:pPr>
      <w:r w:rsidRPr="008171CE">
        <w:rPr>
          <w:rFonts w:ascii="Arial" w:eastAsia="Times New Roman" w:hAnsi="Arial" w:cs="Arial"/>
          <w:color w:val="000000"/>
          <w:kern w:val="0"/>
          <w:rtl/>
          <w14:ligatures w14:val="none"/>
        </w:rPr>
        <w:t>هدفت الدراسة إلى التعرف على دور الإعلام الرقمي وشبكات التواصل الاجتماعي في نشر الوعي البيئي وتعزيز مفاهيم التنمية المستدامة لدى أفراد المجتمع. واعتمدت الدراسة على المنهج الوصفي التحليلي. وتوصلت النتائج إلى أن وسائل الإعلام الرقمية تسهم في زيادة المعرفة البيئية لدى الجمهور وتعزز تبني السلوكيات الداعمة للاستدامة البيئية.</w:t>
      </w:r>
    </w:p>
    <w:p w14:paraId="7C47A08B" w14:textId="77777777" w:rsidR="007D271A" w:rsidRDefault="007D271A" w:rsidP="00CF53D9">
      <w:pPr>
        <w:bidi/>
        <w:spacing w:after="0" w:line="240" w:lineRule="auto"/>
        <w:ind w:left="720" w:hanging="720"/>
        <w:rPr>
          <w:rFonts w:ascii="Arial" w:eastAsia="Times New Roman" w:hAnsi="Arial" w:cs="Arial"/>
          <w:color w:val="000000"/>
          <w:kern w:val="0"/>
          <w:rtl/>
          <w14:ligatures w14:val="none"/>
        </w:rPr>
      </w:pPr>
    </w:p>
    <w:p w14:paraId="2B897560" w14:textId="77777777" w:rsidR="00BB0D16" w:rsidRPr="00BB0D16" w:rsidRDefault="00BB0D16" w:rsidP="00CF53D9">
      <w:pPr>
        <w:bidi/>
        <w:spacing w:after="0" w:line="240" w:lineRule="auto"/>
        <w:jc w:val="center"/>
        <w:rPr>
          <w:rFonts w:ascii="Arial" w:eastAsia="Times New Roman" w:hAnsi="Arial" w:cs="Arial"/>
          <w:color w:val="000000"/>
          <w:kern w:val="0"/>
          <w14:ligatures w14:val="none"/>
        </w:rPr>
      </w:pPr>
      <w:r w:rsidRPr="00BB0D16">
        <w:rPr>
          <w:rFonts w:ascii="Arial" w:eastAsia="Times New Roman" w:hAnsi="Arial" w:cs="Arial"/>
          <w:color w:val="000000"/>
          <w:kern w:val="0"/>
          <w:rtl/>
          <w14:ligatures w14:val="none"/>
        </w:rPr>
        <w:t>خلود عبدالله ملياني (2019)</w:t>
      </w:r>
    </w:p>
    <w:p w14:paraId="5368B180" w14:textId="77777777" w:rsidR="00BB0D16" w:rsidRPr="00BB0D16" w:rsidRDefault="00BB0D16" w:rsidP="00CF53D9">
      <w:pPr>
        <w:bidi/>
        <w:spacing w:after="0" w:line="240" w:lineRule="auto"/>
        <w:jc w:val="center"/>
        <w:rPr>
          <w:rFonts w:ascii="Arial" w:eastAsia="Times New Roman" w:hAnsi="Arial" w:cs="Arial"/>
          <w:color w:val="000000"/>
          <w:kern w:val="0"/>
          <w:rtl/>
          <w14:ligatures w14:val="none"/>
        </w:rPr>
      </w:pPr>
      <w:r w:rsidRPr="00BB0D16">
        <w:rPr>
          <w:rFonts w:ascii="Arial" w:eastAsia="Times New Roman" w:hAnsi="Arial" w:cs="Arial"/>
          <w:color w:val="000000"/>
          <w:kern w:val="0"/>
          <w:rtl/>
          <w14:ligatures w14:val="none"/>
        </w:rPr>
        <w:t>الإعلام البيئي الرقمي عبر شبكات التواصل الاجتماعي ودوره في تحقيق التنمية المستدامة.</w:t>
      </w:r>
    </w:p>
    <w:p w14:paraId="594E1497" w14:textId="77777777" w:rsidR="007D271A" w:rsidRDefault="007D271A" w:rsidP="00CF53D9">
      <w:pPr>
        <w:bidi/>
        <w:spacing w:after="0" w:line="240" w:lineRule="auto"/>
        <w:ind w:left="720" w:hanging="720"/>
        <w:jc w:val="center"/>
        <w:rPr>
          <w:rFonts w:ascii="Arial" w:eastAsia="Times New Roman" w:hAnsi="Arial" w:cs="Arial"/>
          <w:color w:val="000000"/>
          <w:kern w:val="0"/>
          <w:rtl/>
          <w14:ligatures w14:val="none"/>
        </w:rPr>
      </w:pPr>
    </w:p>
    <w:p w14:paraId="5007370E" w14:textId="77777777" w:rsidR="007D271A" w:rsidRPr="008171CE" w:rsidRDefault="007D271A" w:rsidP="007D271A">
      <w:pPr>
        <w:bidi/>
        <w:spacing w:after="0" w:line="240" w:lineRule="auto"/>
        <w:ind w:left="720" w:hanging="720"/>
        <w:jc w:val="center"/>
        <w:rPr>
          <w:rFonts w:ascii="Arial" w:eastAsia="Times New Roman" w:hAnsi="Arial" w:cs="Arial"/>
          <w:color w:val="000000"/>
          <w:kern w:val="0"/>
          <w14:ligatures w14:val="none"/>
        </w:rPr>
      </w:pPr>
    </w:p>
    <w:p w14:paraId="59CD15FD" w14:textId="77777777" w:rsidR="008171CE" w:rsidRPr="008171CE" w:rsidRDefault="008171CE" w:rsidP="00766D1A">
      <w:pPr>
        <w:spacing w:after="0" w:line="240" w:lineRule="auto"/>
        <w:ind w:left="720" w:hanging="720"/>
        <w:jc w:val="center"/>
        <w:rPr>
          <w:rFonts w:ascii="Times New Roman" w:eastAsia="Times New Roman" w:hAnsi="Times New Roman" w:cs="Times New Roman"/>
          <w:kern w:val="0"/>
          <w:rtl/>
          <w14:ligatures w14:val="none"/>
        </w:rPr>
      </w:pPr>
      <w:r w:rsidRPr="008171CE">
        <w:rPr>
          <w:rFonts w:ascii="Arial" w:eastAsia="Times New Roman" w:hAnsi="Arial" w:cs="Arial"/>
          <w:color w:val="FFFFFF"/>
          <w:kern w:val="0"/>
          <w14:ligatures w14:val="none"/>
        </w:rPr>
        <w:br/>
      </w:r>
      <w:r w:rsidRPr="008171CE">
        <w:rPr>
          <w:rFonts w:ascii="Arial" w:eastAsia="Times New Roman" w:hAnsi="Arial" w:cs="Arial"/>
          <w:color w:val="000000"/>
          <w:kern w:val="0"/>
          <w:bdr w:val="none" w:sz="0" w:space="0" w:color="auto" w:frame="1"/>
          <w:rtl/>
          <w14:ligatures w14:val="none"/>
        </w:rPr>
        <w:t>2- دراسة عامر (2023)</w:t>
      </w:r>
      <w:r w:rsidRPr="008171CE">
        <w:rPr>
          <w:rFonts w:ascii="Arial" w:eastAsia="Times New Roman" w:hAnsi="Arial" w:cs="Arial"/>
          <w:color w:val="FFFFFF"/>
          <w:kern w:val="0"/>
          <w14:ligatures w14:val="none"/>
        </w:rPr>
        <w:br/>
      </w:r>
    </w:p>
    <w:p w14:paraId="2BD16640" w14:textId="77777777" w:rsidR="008171CE" w:rsidRPr="008171CE" w:rsidRDefault="008171CE" w:rsidP="00766D1A">
      <w:pPr>
        <w:bidi/>
        <w:spacing w:after="0" w:line="240" w:lineRule="auto"/>
        <w:ind w:left="720" w:hanging="720"/>
        <w:jc w:val="center"/>
        <w:rPr>
          <w:rFonts w:ascii="Arial" w:eastAsia="Times New Roman" w:hAnsi="Arial" w:cs="Arial"/>
          <w:color w:val="000000"/>
          <w:kern w:val="0"/>
          <w14:ligatures w14:val="none"/>
        </w:rPr>
      </w:pPr>
      <w:r w:rsidRPr="008171CE">
        <w:rPr>
          <w:rFonts w:ascii="Arial" w:eastAsia="Times New Roman" w:hAnsi="Arial" w:cs="Arial"/>
          <w:color w:val="000000"/>
          <w:kern w:val="0"/>
          <w:rtl/>
          <w14:ligatures w14:val="none"/>
        </w:rPr>
        <w:t>بعنوان: فعالية الإعلام الرقمي في معالجة المشكلات البيئية: دراسة تحليلية على موقع يوتيوب.</w:t>
      </w:r>
    </w:p>
    <w:p w14:paraId="1B4C68D6" w14:textId="77777777" w:rsidR="008171CE" w:rsidRPr="008171CE" w:rsidRDefault="008171CE" w:rsidP="00766D1A">
      <w:pPr>
        <w:spacing w:after="0" w:line="240" w:lineRule="auto"/>
        <w:ind w:left="720" w:hanging="720"/>
        <w:jc w:val="center"/>
        <w:rPr>
          <w:rFonts w:ascii="Times New Roman" w:eastAsia="Times New Roman" w:hAnsi="Times New Roman" w:cs="Times New Roman"/>
          <w:kern w:val="0"/>
          <w:rtl/>
          <w14:ligatures w14:val="none"/>
        </w:rPr>
      </w:pPr>
    </w:p>
    <w:p w14:paraId="5D5EAD70" w14:textId="77777777" w:rsidR="008171CE" w:rsidRDefault="008171CE" w:rsidP="00766D1A">
      <w:pPr>
        <w:bidi/>
        <w:spacing w:after="0" w:line="240" w:lineRule="auto"/>
        <w:ind w:left="720" w:hanging="720"/>
        <w:jc w:val="center"/>
        <w:rPr>
          <w:rFonts w:ascii="Arial" w:eastAsia="Times New Roman" w:hAnsi="Arial" w:cs="Arial"/>
          <w:color w:val="000000"/>
          <w:kern w:val="0"/>
          <w:rtl/>
          <w14:ligatures w14:val="none"/>
        </w:rPr>
      </w:pPr>
      <w:r w:rsidRPr="008171CE">
        <w:rPr>
          <w:rFonts w:ascii="Arial" w:eastAsia="Times New Roman" w:hAnsi="Arial" w:cs="Arial"/>
          <w:color w:val="000000"/>
          <w:kern w:val="0"/>
          <w:rtl/>
          <w14:ligatures w14:val="none"/>
        </w:rPr>
        <w:t>هدفت الدراسة إلى تحليل دور المنصات الرقمية في معالجة القضايا البيئية وإبراز المشكلات المرتبطة بالتلوث البيئي. وأظهرت النتائج أن المحتوى البيئي المنشور عبر المنصات الرقمية يسهم في رفع مستوى الوعي البيئي وتشجيع الجمهور على التفاعل مع القضايا البيئية المختلفة.</w:t>
      </w:r>
    </w:p>
    <w:p w14:paraId="63981BF3" w14:textId="77777777" w:rsidR="00BB0D16" w:rsidRDefault="00BB0D16" w:rsidP="00BB0D16">
      <w:pPr>
        <w:bidi/>
        <w:spacing w:after="0" w:line="240" w:lineRule="auto"/>
        <w:ind w:left="720" w:hanging="720"/>
        <w:jc w:val="center"/>
        <w:rPr>
          <w:rFonts w:ascii="Arial" w:eastAsia="Times New Roman" w:hAnsi="Arial" w:cs="Arial"/>
          <w:color w:val="000000"/>
          <w:kern w:val="0"/>
          <w:rtl/>
          <w14:ligatures w14:val="none"/>
        </w:rPr>
      </w:pPr>
    </w:p>
    <w:p w14:paraId="602D9F18" w14:textId="77777777" w:rsidR="00944BBA" w:rsidRPr="00944BBA" w:rsidRDefault="00944BBA" w:rsidP="00CF53D9">
      <w:pPr>
        <w:spacing w:after="0" w:line="240" w:lineRule="auto"/>
        <w:jc w:val="center"/>
        <w:rPr>
          <w:rFonts w:ascii="Times New Roman" w:eastAsia="Times New Roman" w:hAnsi="Times New Roman" w:cs="Times New Roman"/>
          <w:kern w:val="0"/>
          <w14:ligatures w14:val="none"/>
        </w:rPr>
      </w:pPr>
      <w:r w:rsidRPr="00944BBA">
        <w:rPr>
          <w:rFonts w:ascii="Arial" w:eastAsia="Times New Roman" w:hAnsi="Arial" w:cs="Arial"/>
          <w:color w:val="000000"/>
          <w:kern w:val="0"/>
          <w:bdr w:val="none" w:sz="0" w:space="0" w:color="auto" w:frame="1"/>
          <w:rtl/>
          <w14:ligatures w14:val="none"/>
        </w:rPr>
        <w:t>علا عبد القوي عامر (2023)</w:t>
      </w:r>
    </w:p>
    <w:p w14:paraId="513D376E" w14:textId="77777777" w:rsidR="00944BBA" w:rsidRPr="00944BBA" w:rsidRDefault="00944BBA" w:rsidP="00CF53D9">
      <w:pPr>
        <w:bidi/>
        <w:spacing w:after="0" w:line="240" w:lineRule="auto"/>
        <w:jc w:val="center"/>
        <w:rPr>
          <w:rFonts w:ascii="Arial" w:eastAsia="Times New Roman" w:hAnsi="Arial" w:cs="Arial"/>
          <w:color w:val="000000"/>
          <w:kern w:val="0"/>
          <w14:ligatures w14:val="none"/>
        </w:rPr>
      </w:pPr>
      <w:r w:rsidRPr="00944BBA">
        <w:rPr>
          <w:rFonts w:ascii="Arial" w:eastAsia="Times New Roman" w:hAnsi="Arial" w:cs="Arial"/>
          <w:color w:val="000000"/>
          <w:kern w:val="0"/>
          <w:rtl/>
          <w14:ligatures w14:val="none"/>
        </w:rPr>
        <w:t>فعالية الإعلام الرقمي في معالجة المشكلات البيئية: دراسة تحليلية على موقع اليوتيوب.</w:t>
      </w:r>
    </w:p>
    <w:p w14:paraId="73144D68" w14:textId="77777777" w:rsidR="00BB0D16" w:rsidRPr="008171CE" w:rsidRDefault="00BB0D16" w:rsidP="00CF53D9">
      <w:pPr>
        <w:bidi/>
        <w:spacing w:after="0" w:line="240" w:lineRule="auto"/>
        <w:ind w:left="720" w:hanging="720"/>
        <w:jc w:val="center"/>
        <w:rPr>
          <w:rFonts w:ascii="Arial" w:eastAsia="Times New Roman" w:hAnsi="Arial" w:cs="Arial"/>
          <w:color w:val="000000"/>
          <w:kern w:val="0"/>
          <w14:ligatures w14:val="none"/>
        </w:rPr>
      </w:pPr>
    </w:p>
    <w:p w14:paraId="14307769" w14:textId="77777777" w:rsidR="008171CE" w:rsidRPr="008171CE" w:rsidRDefault="008171CE" w:rsidP="00766D1A">
      <w:pPr>
        <w:spacing w:after="0" w:line="240" w:lineRule="auto"/>
        <w:ind w:left="720" w:hanging="720"/>
        <w:jc w:val="center"/>
        <w:rPr>
          <w:rFonts w:ascii="Times New Roman" w:eastAsia="Times New Roman" w:hAnsi="Times New Roman" w:cs="Times New Roman"/>
          <w:kern w:val="0"/>
          <w:rtl/>
          <w14:ligatures w14:val="none"/>
        </w:rPr>
      </w:pPr>
      <w:r w:rsidRPr="008171CE">
        <w:rPr>
          <w:rFonts w:ascii="Arial" w:eastAsia="Times New Roman" w:hAnsi="Arial" w:cs="Arial"/>
          <w:color w:val="FFFFFF"/>
          <w:kern w:val="0"/>
          <w14:ligatures w14:val="none"/>
        </w:rPr>
        <w:br/>
      </w:r>
      <w:r w:rsidRPr="008171CE">
        <w:rPr>
          <w:rFonts w:ascii="Arial" w:eastAsia="Times New Roman" w:hAnsi="Arial" w:cs="Arial"/>
          <w:color w:val="000000"/>
          <w:kern w:val="0"/>
          <w:bdr w:val="none" w:sz="0" w:space="0" w:color="auto" w:frame="1"/>
          <w:rtl/>
          <w14:ligatures w14:val="none"/>
        </w:rPr>
        <w:t>3- دراسة رجب (2024)</w:t>
      </w:r>
      <w:r w:rsidRPr="008171CE">
        <w:rPr>
          <w:rFonts w:ascii="Arial" w:eastAsia="Times New Roman" w:hAnsi="Arial" w:cs="Arial"/>
          <w:color w:val="FFFFFF"/>
          <w:kern w:val="0"/>
          <w14:ligatures w14:val="none"/>
        </w:rPr>
        <w:br/>
      </w:r>
    </w:p>
    <w:p w14:paraId="2261A2D4" w14:textId="77777777" w:rsidR="008171CE" w:rsidRPr="008171CE" w:rsidRDefault="008171CE" w:rsidP="00766D1A">
      <w:pPr>
        <w:bidi/>
        <w:spacing w:after="0" w:line="240" w:lineRule="auto"/>
        <w:ind w:left="720" w:hanging="720"/>
        <w:jc w:val="center"/>
        <w:rPr>
          <w:rFonts w:ascii="Arial" w:eastAsia="Times New Roman" w:hAnsi="Arial" w:cs="Arial"/>
          <w:color w:val="000000"/>
          <w:kern w:val="0"/>
          <w14:ligatures w14:val="none"/>
        </w:rPr>
      </w:pPr>
      <w:r w:rsidRPr="008171CE">
        <w:rPr>
          <w:rFonts w:ascii="Arial" w:eastAsia="Times New Roman" w:hAnsi="Arial" w:cs="Arial"/>
          <w:color w:val="000000"/>
          <w:kern w:val="0"/>
          <w:rtl/>
          <w14:ligatures w14:val="none"/>
        </w:rPr>
        <w:t>بعنوان: الاتجاهات الحديثة في بحوث الإعلام الرقمي ودورها في تشكيل وعي الجمهور نحو قضايا التوازن البيئي.</w:t>
      </w:r>
    </w:p>
    <w:p w14:paraId="16B074E3" w14:textId="77777777" w:rsidR="008171CE" w:rsidRPr="008171CE" w:rsidRDefault="008171CE" w:rsidP="00766D1A">
      <w:pPr>
        <w:spacing w:after="0" w:line="240" w:lineRule="auto"/>
        <w:ind w:left="720" w:hanging="720"/>
        <w:jc w:val="center"/>
        <w:rPr>
          <w:rFonts w:ascii="Times New Roman" w:eastAsia="Times New Roman" w:hAnsi="Times New Roman" w:cs="Times New Roman"/>
          <w:kern w:val="0"/>
          <w:rtl/>
          <w14:ligatures w14:val="none"/>
        </w:rPr>
      </w:pPr>
    </w:p>
    <w:p w14:paraId="0A80E217" w14:textId="77777777" w:rsidR="008171CE" w:rsidRDefault="008171CE" w:rsidP="00766D1A">
      <w:pPr>
        <w:bidi/>
        <w:spacing w:after="0" w:line="240" w:lineRule="auto"/>
        <w:ind w:left="720" w:hanging="720"/>
        <w:jc w:val="center"/>
        <w:rPr>
          <w:rFonts w:ascii="Arial" w:eastAsia="Times New Roman" w:hAnsi="Arial" w:cs="Arial"/>
          <w:color w:val="000000"/>
          <w:kern w:val="0"/>
          <w:rtl/>
          <w14:ligatures w14:val="none"/>
        </w:rPr>
      </w:pPr>
      <w:r w:rsidRPr="008171CE">
        <w:rPr>
          <w:rFonts w:ascii="Arial" w:eastAsia="Times New Roman" w:hAnsi="Arial" w:cs="Arial"/>
          <w:color w:val="000000"/>
          <w:kern w:val="0"/>
          <w:rtl/>
          <w14:ligatures w14:val="none"/>
        </w:rPr>
        <w:t>هدفت الدراسة إلى استعراض دور الإعلام الرقمي في تشكيل الاتجاهات البيئية لدى الجمهور. وتوصلت إلى وجود تأثير إيجابي لوسائل الإعلام الرقمية في تنمية الوعي البيئي وزيادة اهتمام الأفراد بالمشكلات البيئية المعاصرة.</w:t>
      </w:r>
    </w:p>
    <w:p w14:paraId="37930190" w14:textId="77777777" w:rsidR="00CF53D9" w:rsidRDefault="00CF53D9" w:rsidP="00CF53D9">
      <w:pPr>
        <w:bidi/>
        <w:spacing w:after="0" w:line="240" w:lineRule="auto"/>
        <w:ind w:left="720" w:hanging="720"/>
        <w:jc w:val="center"/>
        <w:rPr>
          <w:rFonts w:ascii="Arial" w:eastAsia="Times New Roman" w:hAnsi="Arial" w:cs="Arial"/>
          <w:color w:val="000000"/>
          <w:kern w:val="0"/>
          <w:rtl/>
          <w14:ligatures w14:val="none"/>
        </w:rPr>
      </w:pPr>
    </w:p>
    <w:p w14:paraId="66481DF5" w14:textId="77777777" w:rsidR="002D1C1B" w:rsidRPr="002D1C1B" w:rsidRDefault="002D1C1B" w:rsidP="002D1C1B">
      <w:pPr>
        <w:spacing w:after="0" w:line="240" w:lineRule="auto"/>
        <w:jc w:val="center"/>
        <w:rPr>
          <w:rFonts w:ascii="Times New Roman" w:eastAsia="Times New Roman" w:hAnsi="Times New Roman" w:cs="Times New Roman"/>
          <w:kern w:val="0"/>
          <w14:ligatures w14:val="none"/>
        </w:rPr>
      </w:pPr>
      <w:r w:rsidRPr="002D1C1B">
        <w:rPr>
          <w:rFonts w:ascii="Arial" w:eastAsia="Times New Roman" w:hAnsi="Arial" w:cs="Arial"/>
          <w:color w:val="000000"/>
          <w:kern w:val="0"/>
          <w:bdr w:val="none" w:sz="0" w:space="0" w:color="auto" w:frame="1"/>
          <w:rtl/>
          <w14:ligatures w14:val="none"/>
        </w:rPr>
        <w:t>السيد حامد السيد رجب (2024)</w:t>
      </w:r>
    </w:p>
    <w:p w14:paraId="77B23F61" w14:textId="77777777" w:rsidR="002D1C1B" w:rsidRPr="002D1C1B" w:rsidRDefault="002D1C1B" w:rsidP="002D1C1B">
      <w:pPr>
        <w:bidi/>
        <w:spacing w:after="0" w:line="240" w:lineRule="auto"/>
        <w:jc w:val="center"/>
        <w:rPr>
          <w:rFonts w:ascii="Arial" w:eastAsia="Times New Roman" w:hAnsi="Arial" w:cs="Arial"/>
          <w:color w:val="000000"/>
          <w:kern w:val="0"/>
          <w14:ligatures w14:val="none"/>
        </w:rPr>
      </w:pPr>
      <w:r w:rsidRPr="002D1C1B">
        <w:rPr>
          <w:rFonts w:ascii="Arial" w:eastAsia="Times New Roman" w:hAnsi="Arial" w:cs="Arial"/>
          <w:color w:val="000000"/>
          <w:kern w:val="0"/>
          <w:rtl/>
          <w14:ligatures w14:val="none"/>
        </w:rPr>
        <w:t>الاتجاهات الحديثة في بحوث الإعلام الرقمي ودورها في تشكيل وعي واتجاهات الجمهور نحو قضايا التوازن البيئي.</w:t>
      </w:r>
    </w:p>
    <w:p w14:paraId="7CF75E7E" w14:textId="3126CF86" w:rsidR="00CF53D9" w:rsidRPr="008171CE" w:rsidRDefault="00CF53D9" w:rsidP="002D1C1B">
      <w:pPr>
        <w:bidi/>
        <w:spacing w:after="0" w:line="240" w:lineRule="auto"/>
        <w:jc w:val="center"/>
        <w:rPr>
          <w:rFonts w:ascii="Arial" w:eastAsia="Times New Roman" w:hAnsi="Arial" w:cs="Arial"/>
          <w:color w:val="000000"/>
          <w:kern w:val="0"/>
          <w14:ligatures w14:val="none"/>
        </w:rPr>
      </w:pPr>
    </w:p>
    <w:p w14:paraId="65405F5E" w14:textId="77777777" w:rsidR="00B81AA8" w:rsidRDefault="00B81AA8" w:rsidP="00766D1A">
      <w:pPr>
        <w:spacing w:after="0" w:line="240" w:lineRule="auto"/>
        <w:ind w:left="720" w:hanging="720"/>
        <w:jc w:val="center"/>
        <w:rPr>
          <w:rFonts w:ascii="Arial" w:eastAsia="Times New Roman" w:hAnsi="Arial" w:cs="Arial"/>
          <w:color w:val="FFFFFF"/>
          <w:kern w:val="0"/>
          <w:rtl/>
          <w14:ligatures w14:val="none"/>
        </w:rPr>
      </w:pPr>
    </w:p>
    <w:p w14:paraId="5D78DF2C" w14:textId="77777777" w:rsidR="00B81AA8" w:rsidRDefault="00B81AA8" w:rsidP="00766D1A">
      <w:pPr>
        <w:spacing w:after="0" w:line="240" w:lineRule="auto"/>
        <w:ind w:left="720" w:hanging="720"/>
        <w:jc w:val="center"/>
        <w:rPr>
          <w:rFonts w:ascii="Arial" w:eastAsia="Times New Roman" w:hAnsi="Arial" w:cs="Arial"/>
          <w:color w:val="FFFFFF"/>
          <w:kern w:val="0"/>
          <w:rtl/>
          <w14:ligatures w14:val="none"/>
        </w:rPr>
      </w:pPr>
    </w:p>
    <w:p w14:paraId="560B0EA2" w14:textId="77777777" w:rsidR="00B81AA8" w:rsidRDefault="00B81AA8" w:rsidP="00766D1A">
      <w:pPr>
        <w:spacing w:after="0" w:line="240" w:lineRule="auto"/>
        <w:ind w:left="720" w:hanging="720"/>
        <w:jc w:val="center"/>
        <w:rPr>
          <w:rFonts w:ascii="Arial" w:eastAsia="Times New Roman" w:hAnsi="Arial" w:cs="Arial"/>
          <w:color w:val="FFFFFF"/>
          <w:kern w:val="0"/>
          <w:rtl/>
          <w14:ligatures w14:val="none"/>
        </w:rPr>
      </w:pPr>
    </w:p>
    <w:p w14:paraId="25E9301C" w14:textId="77777777" w:rsidR="00B81AA8" w:rsidRDefault="00B81AA8" w:rsidP="00766D1A">
      <w:pPr>
        <w:spacing w:after="0" w:line="240" w:lineRule="auto"/>
        <w:ind w:left="720" w:hanging="720"/>
        <w:jc w:val="center"/>
        <w:rPr>
          <w:rFonts w:ascii="Arial" w:eastAsia="Times New Roman" w:hAnsi="Arial" w:cs="Arial"/>
          <w:color w:val="FFFFFF"/>
          <w:kern w:val="0"/>
          <w:rtl/>
          <w14:ligatures w14:val="none"/>
        </w:rPr>
      </w:pPr>
    </w:p>
    <w:p w14:paraId="3103E501" w14:textId="77777777" w:rsidR="00B81AA8" w:rsidRDefault="00B81AA8" w:rsidP="00766D1A">
      <w:pPr>
        <w:spacing w:after="0" w:line="240" w:lineRule="auto"/>
        <w:ind w:left="720" w:hanging="720"/>
        <w:jc w:val="center"/>
        <w:rPr>
          <w:rFonts w:ascii="Arial" w:eastAsia="Times New Roman" w:hAnsi="Arial" w:cs="Arial"/>
          <w:color w:val="FFFFFF"/>
          <w:kern w:val="0"/>
          <w:rtl/>
          <w14:ligatures w14:val="none"/>
        </w:rPr>
      </w:pPr>
    </w:p>
    <w:p w14:paraId="0F5E5E12" w14:textId="77777777" w:rsidR="00B81AA8" w:rsidRDefault="00B81AA8" w:rsidP="00766D1A">
      <w:pPr>
        <w:spacing w:after="0" w:line="240" w:lineRule="auto"/>
        <w:ind w:left="720" w:hanging="720"/>
        <w:jc w:val="center"/>
        <w:rPr>
          <w:rFonts w:ascii="Arial" w:eastAsia="Times New Roman" w:hAnsi="Arial" w:cs="Arial"/>
          <w:color w:val="FFFFFF"/>
          <w:kern w:val="0"/>
          <w:rtl/>
          <w14:ligatures w14:val="none"/>
        </w:rPr>
      </w:pPr>
    </w:p>
    <w:p w14:paraId="0D6E339F" w14:textId="7D7512C7" w:rsidR="008171CE" w:rsidRPr="008171CE" w:rsidRDefault="008171CE" w:rsidP="00766D1A">
      <w:pPr>
        <w:spacing w:after="0" w:line="240" w:lineRule="auto"/>
        <w:ind w:left="720" w:hanging="720"/>
        <w:jc w:val="center"/>
        <w:rPr>
          <w:rFonts w:ascii="Times New Roman" w:eastAsia="Times New Roman" w:hAnsi="Times New Roman" w:cs="Times New Roman"/>
          <w:kern w:val="0"/>
          <w:rtl/>
          <w14:ligatures w14:val="none"/>
        </w:rPr>
      </w:pPr>
      <w:r w:rsidRPr="008171CE">
        <w:rPr>
          <w:rFonts w:ascii="Arial" w:eastAsia="Times New Roman" w:hAnsi="Arial" w:cs="Arial"/>
          <w:color w:val="FFFFFF"/>
          <w:kern w:val="0"/>
          <w14:ligatures w14:val="none"/>
        </w:rPr>
        <w:lastRenderedPageBreak/>
        <w:br/>
      </w:r>
      <w:r w:rsidRPr="008171CE">
        <w:rPr>
          <w:rFonts w:ascii="Arial" w:eastAsia="Times New Roman" w:hAnsi="Arial" w:cs="Arial"/>
          <w:color w:val="000000"/>
          <w:kern w:val="0"/>
          <w:bdr w:val="none" w:sz="0" w:space="0" w:color="auto" w:frame="1"/>
          <w:rtl/>
          <w14:ligatures w14:val="none"/>
        </w:rPr>
        <w:t>4- دراسة بشير (2024)</w:t>
      </w:r>
      <w:r w:rsidRPr="008171CE">
        <w:rPr>
          <w:rFonts w:ascii="Arial" w:eastAsia="Times New Roman" w:hAnsi="Arial" w:cs="Arial"/>
          <w:color w:val="FFFFFF"/>
          <w:kern w:val="0"/>
          <w14:ligatures w14:val="none"/>
        </w:rPr>
        <w:br/>
      </w:r>
    </w:p>
    <w:p w14:paraId="57BF1521" w14:textId="77777777" w:rsidR="008171CE" w:rsidRPr="008171CE" w:rsidRDefault="008171CE" w:rsidP="00766D1A">
      <w:pPr>
        <w:bidi/>
        <w:spacing w:after="0" w:line="240" w:lineRule="auto"/>
        <w:ind w:left="720" w:hanging="720"/>
        <w:jc w:val="center"/>
        <w:rPr>
          <w:rFonts w:ascii="Arial" w:eastAsia="Times New Roman" w:hAnsi="Arial" w:cs="Arial"/>
          <w:color w:val="000000"/>
          <w:kern w:val="0"/>
          <w14:ligatures w14:val="none"/>
        </w:rPr>
      </w:pPr>
      <w:r w:rsidRPr="008171CE">
        <w:rPr>
          <w:rFonts w:ascii="Arial" w:eastAsia="Times New Roman" w:hAnsi="Arial" w:cs="Arial"/>
          <w:color w:val="000000"/>
          <w:kern w:val="0"/>
          <w:rtl/>
          <w14:ligatures w14:val="none"/>
        </w:rPr>
        <w:t>بعنوان: دور الإعلام البيئي في تعزيز مفهوم الأمن البيئي بمنطقة الخليج العربي.</w:t>
      </w:r>
    </w:p>
    <w:p w14:paraId="589A7FEF" w14:textId="77777777" w:rsidR="008171CE" w:rsidRPr="008171CE" w:rsidRDefault="008171CE" w:rsidP="00766D1A">
      <w:pPr>
        <w:spacing w:after="0" w:line="240" w:lineRule="auto"/>
        <w:ind w:left="720" w:hanging="720"/>
        <w:jc w:val="center"/>
        <w:rPr>
          <w:rFonts w:ascii="Times New Roman" w:eastAsia="Times New Roman" w:hAnsi="Times New Roman" w:cs="Times New Roman"/>
          <w:kern w:val="0"/>
          <w:rtl/>
          <w14:ligatures w14:val="none"/>
        </w:rPr>
      </w:pPr>
    </w:p>
    <w:p w14:paraId="3A2AD1B6" w14:textId="77777777" w:rsidR="008171CE" w:rsidRPr="008171CE" w:rsidRDefault="008171CE" w:rsidP="00B81AA8">
      <w:pPr>
        <w:bidi/>
        <w:spacing w:after="0" w:line="240" w:lineRule="auto"/>
        <w:ind w:left="720" w:hanging="720"/>
        <w:jc w:val="center"/>
        <w:rPr>
          <w:rFonts w:ascii="Arial" w:eastAsia="Times New Roman" w:hAnsi="Arial" w:cs="Arial"/>
          <w:color w:val="000000"/>
          <w:kern w:val="0"/>
          <w14:ligatures w14:val="none"/>
        </w:rPr>
      </w:pPr>
      <w:r w:rsidRPr="008171CE">
        <w:rPr>
          <w:rFonts w:ascii="Arial" w:eastAsia="Times New Roman" w:hAnsi="Arial" w:cs="Arial"/>
          <w:color w:val="000000"/>
          <w:kern w:val="0"/>
          <w:rtl/>
          <w14:ligatures w14:val="none"/>
        </w:rPr>
        <w:t>هدفت الدراسة إلى التعرف على دور الإعلام البيئي في نشر مفاهيم الأمن البيئي والاستدامة البيئية. وأظهرت النتائج أن الحملات الإعلامية البيئية تسهم في رفع مستوى الثقافة البيئية وتعزيز المسؤولية المجتمعية تجاه حماية البيئة.</w:t>
      </w:r>
    </w:p>
    <w:p w14:paraId="5464F1A6" w14:textId="7D0D6D5E" w:rsidR="00B81AA8" w:rsidRDefault="000115E2" w:rsidP="00B81AA8">
      <w:pPr>
        <w:bidi/>
        <w:spacing w:after="0" w:line="240" w:lineRule="auto"/>
        <w:jc w:val="center"/>
        <w:rPr>
          <w:rFonts w:ascii="Arial" w:eastAsia="Times New Roman" w:hAnsi="Arial" w:cs="Arial"/>
          <w:color w:val="000000"/>
          <w:kern w:val="0"/>
          <w:lang w:val="en-US"/>
          <w14:ligatures w14:val="none"/>
        </w:rPr>
      </w:pPr>
      <w:r w:rsidRPr="000115E2">
        <w:rPr>
          <w:rFonts w:ascii="Arial" w:eastAsia="Times New Roman" w:hAnsi="Arial" w:cs="Arial"/>
          <w:color w:val="000000"/>
          <w:kern w:val="0"/>
          <w:rtl/>
          <w14:ligatures w14:val="none"/>
        </w:rPr>
        <w:t>دور الإعلام البيئي في تعزيز مفهوم الأمن البيئي بمنطقة الخليج العربي</w:t>
      </w:r>
      <w:r w:rsidR="00B81AA8">
        <w:rPr>
          <w:rFonts w:ascii="Arial" w:eastAsia="Times New Roman" w:hAnsi="Arial" w:cs="Arial"/>
          <w:color w:val="000000"/>
          <w:kern w:val="0"/>
          <w:lang w:val="en-US"/>
          <w14:ligatures w14:val="none"/>
        </w:rPr>
        <w:t>.</w:t>
      </w:r>
    </w:p>
    <w:p w14:paraId="28E0CF5E" w14:textId="77777777" w:rsidR="00144DE8" w:rsidRDefault="00144DE8" w:rsidP="00DF4904">
      <w:pPr>
        <w:bidi/>
        <w:spacing w:after="0" w:line="240" w:lineRule="auto"/>
        <w:jc w:val="center"/>
        <w:rPr>
          <w:rFonts w:ascii="Arial" w:eastAsia="Times New Roman" w:hAnsi="Arial" w:cs="Arial"/>
          <w:color w:val="000000"/>
          <w:kern w:val="0"/>
          <w:lang w:val="en-US"/>
          <w14:ligatures w14:val="none"/>
        </w:rPr>
      </w:pPr>
    </w:p>
    <w:p w14:paraId="4C6B8686" w14:textId="7BFC914B" w:rsidR="00A85127" w:rsidRPr="00A85127" w:rsidRDefault="00FD7961" w:rsidP="00DF4904">
      <w:pPr>
        <w:spacing w:after="0" w:line="240" w:lineRule="auto"/>
        <w:jc w:val="center"/>
        <w:rPr>
          <w:rFonts w:ascii="Times New Roman" w:eastAsia="Times New Roman" w:hAnsi="Times New Roman" w:cs="Times New Roman" w:hint="cs"/>
          <w:kern w:val="0"/>
          <w:rtl/>
          <w14:ligatures w14:val="none"/>
        </w:rPr>
      </w:pPr>
      <w:r>
        <w:rPr>
          <w:rFonts w:ascii="Arial" w:eastAsia="Times New Roman" w:hAnsi="Arial" w:cs="Arial"/>
          <w:color w:val="000000"/>
          <w:kern w:val="0"/>
          <w:bdr w:val="none" w:sz="0" w:space="0" w:color="auto" w:frame="1"/>
          <w:lang w:val="en-US"/>
          <w14:ligatures w14:val="none"/>
        </w:rPr>
        <w:t>(</w:t>
      </w:r>
      <w:r w:rsidR="00A85127" w:rsidRPr="00A85127">
        <w:rPr>
          <w:rFonts w:ascii="Arial" w:eastAsia="Times New Roman" w:hAnsi="Arial" w:cs="Arial"/>
          <w:color w:val="000000"/>
          <w:kern w:val="0"/>
          <w:bdr w:val="none" w:sz="0" w:space="0" w:color="auto" w:frame="1"/>
          <w14:ligatures w14:val="none"/>
        </w:rPr>
        <w:t>2024)</w:t>
      </w:r>
      <w:r>
        <w:rPr>
          <w:rFonts w:ascii="Arial" w:eastAsia="Times New Roman" w:hAnsi="Arial" w:cs="Arial" w:hint="cs"/>
          <w:color w:val="000000"/>
          <w:kern w:val="0"/>
          <w:bdr w:val="none" w:sz="0" w:space="0" w:color="auto" w:frame="1"/>
          <w:rtl/>
          <w14:ligatures w14:val="none"/>
        </w:rPr>
        <w:t xml:space="preserve">بشير </w:t>
      </w:r>
    </w:p>
    <w:p w14:paraId="5414A8F5" w14:textId="77777777" w:rsidR="00A85127" w:rsidRPr="00A85127" w:rsidRDefault="00A85127" w:rsidP="00DF4904">
      <w:pPr>
        <w:bidi/>
        <w:spacing w:after="0" w:line="240" w:lineRule="auto"/>
        <w:jc w:val="center"/>
        <w:rPr>
          <w:rFonts w:ascii="Arial" w:eastAsia="Times New Roman" w:hAnsi="Arial" w:cs="Arial"/>
          <w:color w:val="000000"/>
          <w:kern w:val="0"/>
          <w14:ligatures w14:val="none"/>
        </w:rPr>
      </w:pPr>
      <w:r w:rsidRPr="00A85127">
        <w:rPr>
          <w:rFonts w:ascii="Arial" w:eastAsia="Times New Roman" w:hAnsi="Arial" w:cs="Arial"/>
          <w:color w:val="000000"/>
          <w:kern w:val="0"/>
          <w:rtl/>
          <w14:ligatures w14:val="none"/>
        </w:rPr>
        <w:t>دور الإعلام البيئي في تعزيز مفهوم الأمن البيئي بمنطقة الخليج العربي.</w:t>
      </w:r>
    </w:p>
    <w:p w14:paraId="71924635" w14:textId="4C4887F9" w:rsidR="00144DE8" w:rsidRDefault="00144DE8" w:rsidP="00DF4904">
      <w:pPr>
        <w:bidi/>
        <w:spacing w:after="0" w:line="240" w:lineRule="auto"/>
        <w:rPr>
          <w:rFonts w:ascii="Arial" w:eastAsia="Times New Roman" w:hAnsi="Arial" w:cs="Arial"/>
          <w:color w:val="000000"/>
          <w:kern w:val="0"/>
          <w:lang w:val="en-US"/>
          <w14:ligatures w14:val="none"/>
        </w:rPr>
      </w:pPr>
    </w:p>
    <w:p w14:paraId="1D161412" w14:textId="77777777" w:rsidR="00A07B62" w:rsidRDefault="00A07B62" w:rsidP="00A07B62">
      <w:pPr>
        <w:bidi/>
        <w:spacing w:after="0" w:line="240" w:lineRule="auto"/>
        <w:rPr>
          <w:rFonts w:ascii="Arial" w:eastAsia="Times New Roman" w:hAnsi="Arial" w:cs="Arial"/>
          <w:color w:val="000000"/>
          <w:kern w:val="0"/>
          <w:lang w:val="en-US"/>
          <w14:ligatures w14:val="none"/>
        </w:rPr>
      </w:pPr>
    </w:p>
    <w:p w14:paraId="474DB3DA" w14:textId="77777777" w:rsidR="00A07B62" w:rsidRDefault="00A07B62" w:rsidP="00A07B62">
      <w:pPr>
        <w:bidi/>
        <w:spacing w:after="0" w:line="240" w:lineRule="auto"/>
        <w:rPr>
          <w:rFonts w:ascii="Arial" w:eastAsia="Times New Roman" w:hAnsi="Arial" w:cs="Arial"/>
          <w:color w:val="000000"/>
          <w:kern w:val="0"/>
          <w:lang w:val="en-US"/>
          <w14:ligatures w14:val="none"/>
        </w:rPr>
      </w:pPr>
    </w:p>
    <w:p w14:paraId="200B6323" w14:textId="77777777" w:rsidR="00A07B62" w:rsidRDefault="00A07B62" w:rsidP="00A07B62">
      <w:pPr>
        <w:bidi/>
        <w:spacing w:after="0" w:line="240" w:lineRule="auto"/>
        <w:rPr>
          <w:rFonts w:ascii="Arial" w:eastAsia="Times New Roman" w:hAnsi="Arial" w:cs="Arial"/>
          <w:color w:val="000000"/>
          <w:kern w:val="0"/>
          <w:lang w:val="en-US"/>
          <w14:ligatures w14:val="none"/>
        </w:rPr>
      </w:pPr>
    </w:p>
    <w:p w14:paraId="6D74C660" w14:textId="77777777" w:rsidR="00144DE8" w:rsidRDefault="00144DE8" w:rsidP="00144DE8">
      <w:pPr>
        <w:bidi/>
        <w:spacing w:after="0" w:line="240" w:lineRule="auto"/>
        <w:jc w:val="center"/>
        <w:rPr>
          <w:rFonts w:ascii="Arial" w:eastAsia="Times New Roman" w:hAnsi="Arial" w:cs="Arial"/>
          <w:color w:val="000000"/>
          <w:kern w:val="0"/>
          <w:lang w:val="en-US"/>
          <w14:ligatures w14:val="none"/>
        </w:rPr>
      </w:pPr>
    </w:p>
    <w:p w14:paraId="61B84A4B" w14:textId="77777777" w:rsidR="00144DE8" w:rsidRPr="00B81AA8" w:rsidRDefault="00144DE8" w:rsidP="00144DE8">
      <w:pPr>
        <w:bidi/>
        <w:spacing w:after="0" w:line="240" w:lineRule="auto"/>
        <w:jc w:val="center"/>
        <w:rPr>
          <w:rFonts w:ascii="Arial" w:eastAsia="Times New Roman" w:hAnsi="Arial" w:cs="Arial"/>
          <w:color w:val="000000"/>
          <w:kern w:val="0"/>
          <w:lang w:val="en-US"/>
          <w14:ligatures w14:val="none"/>
        </w:rPr>
      </w:pPr>
    </w:p>
    <w:p w14:paraId="21F6DF73" w14:textId="77777777" w:rsidR="008171CE" w:rsidRDefault="008171CE" w:rsidP="00766D1A">
      <w:pPr>
        <w:bidi/>
        <w:spacing w:after="0" w:line="240" w:lineRule="auto"/>
        <w:ind w:left="720" w:hanging="720"/>
        <w:jc w:val="center"/>
        <w:rPr>
          <w:rFonts w:ascii="Arial" w:eastAsia="Times New Roman" w:hAnsi="Arial" w:cs="Arial"/>
          <w:color w:val="000000"/>
          <w:kern w:val="0"/>
          <w14:ligatures w14:val="none"/>
        </w:rPr>
      </w:pPr>
      <w:r w:rsidRPr="008171CE">
        <w:rPr>
          <w:rFonts w:ascii="Arial" w:eastAsia="Times New Roman" w:hAnsi="Arial" w:cs="Arial"/>
          <w:color w:val="000000"/>
          <w:kern w:val="0"/>
          <w:rtl/>
          <w14:ligatures w14:val="none"/>
        </w:rPr>
        <w:t>5- دراسة بونمرة وطايبي (2024)</w:t>
      </w:r>
    </w:p>
    <w:p w14:paraId="16E6FADF" w14:textId="77777777" w:rsidR="008171CE" w:rsidRPr="008171CE" w:rsidRDefault="008171CE" w:rsidP="00766D1A">
      <w:pPr>
        <w:spacing w:after="0" w:line="240" w:lineRule="auto"/>
        <w:ind w:left="720" w:hanging="720"/>
        <w:jc w:val="center"/>
        <w:rPr>
          <w:rFonts w:ascii="Times New Roman" w:eastAsia="Times New Roman" w:hAnsi="Times New Roman" w:cs="Times New Roman"/>
          <w:kern w:val="0"/>
          <w:rtl/>
          <w14:ligatures w14:val="none"/>
        </w:rPr>
      </w:pPr>
    </w:p>
    <w:p w14:paraId="36330A6A" w14:textId="77777777" w:rsidR="008171CE" w:rsidRPr="008171CE" w:rsidRDefault="008171CE" w:rsidP="00766D1A">
      <w:pPr>
        <w:bidi/>
        <w:spacing w:after="0" w:line="240" w:lineRule="auto"/>
        <w:ind w:left="720" w:hanging="720"/>
        <w:jc w:val="center"/>
        <w:rPr>
          <w:rFonts w:ascii="Arial" w:eastAsia="Times New Roman" w:hAnsi="Arial" w:cs="Arial"/>
          <w:color w:val="000000"/>
          <w:kern w:val="0"/>
          <w14:ligatures w14:val="none"/>
        </w:rPr>
      </w:pPr>
      <w:r w:rsidRPr="008171CE">
        <w:rPr>
          <w:rFonts w:ascii="Arial" w:eastAsia="Times New Roman" w:hAnsi="Arial" w:cs="Arial"/>
          <w:color w:val="000000"/>
          <w:kern w:val="0"/>
          <w:rtl/>
          <w14:ligatures w14:val="none"/>
        </w:rPr>
        <w:t>بعنوان: دور الإعلام البيئي في نشر الثقافة البيئية في المجتمع الجزائري.</w:t>
      </w:r>
    </w:p>
    <w:p w14:paraId="5F235055" w14:textId="77777777" w:rsidR="008171CE" w:rsidRPr="008171CE" w:rsidRDefault="008171CE" w:rsidP="00766D1A">
      <w:pPr>
        <w:spacing w:after="0" w:line="240" w:lineRule="auto"/>
        <w:ind w:left="720" w:hanging="720"/>
        <w:jc w:val="center"/>
        <w:rPr>
          <w:rFonts w:ascii="Times New Roman" w:eastAsia="Times New Roman" w:hAnsi="Times New Roman" w:cs="Times New Roman"/>
          <w:kern w:val="0"/>
          <w:rtl/>
          <w14:ligatures w14:val="none"/>
        </w:rPr>
      </w:pPr>
    </w:p>
    <w:p w14:paraId="68CDC630" w14:textId="77777777" w:rsidR="008171CE" w:rsidRPr="008171CE" w:rsidRDefault="008171CE" w:rsidP="00766D1A">
      <w:pPr>
        <w:bidi/>
        <w:spacing w:after="0" w:line="240" w:lineRule="auto"/>
        <w:ind w:left="720" w:hanging="720"/>
        <w:jc w:val="center"/>
        <w:rPr>
          <w:rFonts w:ascii="Arial" w:eastAsia="Times New Roman" w:hAnsi="Arial" w:cs="Arial"/>
          <w:color w:val="000000"/>
          <w:kern w:val="0"/>
          <w14:ligatures w14:val="none"/>
        </w:rPr>
      </w:pPr>
      <w:r w:rsidRPr="008171CE">
        <w:rPr>
          <w:rFonts w:ascii="Arial" w:eastAsia="Times New Roman" w:hAnsi="Arial" w:cs="Arial"/>
          <w:color w:val="000000"/>
          <w:kern w:val="0"/>
          <w:rtl/>
          <w14:ligatures w14:val="none"/>
        </w:rPr>
        <w:t>هدفت الدراسة إلى الكشف عن دور وسائل الإعلام في نشر الثقافة البيئية بين أفراد المجتمع. وأشارت النتائج إلى أن الإعلام البيئي يمثل أداة فعالة في توجيه السلوك البيئي الإيجابي وزيادة الوعي بأهمية المحافظة على البيئة.</w:t>
      </w:r>
    </w:p>
    <w:p w14:paraId="3938FC33" w14:textId="77777777" w:rsidR="008171CE" w:rsidRPr="008171CE" w:rsidRDefault="008171CE" w:rsidP="00766D1A">
      <w:pPr>
        <w:spacing w:after="0" w:line="240" w:lineRule="auto"/>
        <w:ind w:left="720" w:hanging="720"/>
        <w:jc w:val="center"/>
        <w:rPr>
          <w:rFonts w:ascii="Times New Roman" w:eastAsia="Times New Roman" w:hAnsi="Times New Roman" w:cs="Times New Roman"/>
          <w:kern w:val="0"/>
          <w:rtl/>
          <w14:ligatures w14:val="none"/>
        </w:rPr>
      </w:pPr>
    </w:p>
    <w:p w14:paraId="0CB6B9F8" w14:textId="77777777" w:rsidR="00A07B62" w:rsidRPr="00A07B62" w:rsidRDefault="00A07B62" w:rsidP="00A07B62">
      <w:pPr>
        <w:spacing w:after="0" w:line="240" w:lineRule="auto"/>
        <w:jc w:val="center"/>
        <w:rPr>
          <w:rFonts w:ascii="Times New Roman" w:eastAsia="Times New Roman" w:hAnsi="Times New Roman" w:cs="Times New Roman"/>
          <w:kern w:val="0"/>
          <w14:ligatures w14:val="none"/>
        </w:rPr>
      </w:pPr>
      <w:r w:rsidRPr="00A07B62">
        <w:rPr>
          <w:rFonts w:ascii="Arial" w:eastAsia="Times New Roman" w:hAnsi="Arial" w:cs="Arial"/>
          <w:color w:val="000000"/>
          <w:kern w:val="0"/>
          <w:bdr w:val="none" w:sz="0" w:space="0" w:color="auto" w:frame="1"/>
          <w:rtl/>
          <w14:ligatures w14:val="none"/>
        </w:rPr>
        <w:t>بونمرة وطايبي (2024)</w:t>
      </w:r>
    </w:p>
    <w:p w14:paraId="59090C0D" w14:textId="77777777" w:rsidR="00A07B62" w:rsidRDefault="00A07B62" w:rsidP="00A07B62">
      <w:pPr>
        <w:bidi/>
        <w:spacing w:after="0" w:line="240" w:lineRule="auto"/>
        <w:jc w:val="center"/>
        <w:rPr>
          <w:rFonts w:ascii="Arial" w:eastAsia="Times New Roman" w:hAnsi="Arial" w:cs="Arial"/>
          <w:color w:val="000000"/>
          <w:kern w:val="0"/>
          <w14:ligatures w14:val="none"/>
        </w:rPr>
      </w:pPr>
      <w:r w:rsidRPr="00A07B62">
        <w:rPr>
          <w:rFonts w:ascii="Arial" w:eastAsia="Times New Roman" w:hAnsi="Arial" w:cs="Arial"/>
          <w:color w:val="000000"/>
          <w:kern w:val="0"/>
          <w:rtl/>
          <w14:ligatures w14:val="none"/>
        </w:rPr>
        <w:t>دور الإعلام البيئي في نشر الثقافة البيئية في المجتمع الجزائري</w:t>
      </w:r>
    </w:p>
    <w:p w14:paraId="61C46C7C" w14:textId="77777777" w:rsidR="00273813" w:rsidRDefault="00273813" w:rsidP="00273813">
      <w:pPr>
        <w:bidi/>
        <w:spacing w:after="0" w:line="240" w:lineRule="auto"/>
        <w:jc w:val="center"/>
        <w:rPr>
          <w:rFonts w:ascii="Arial" w:eastAsia="Times New Roman" w:hAnsi="Arial" w:cs="Arial"/>
          <w:color w:val="000000"/>
          <w:kern w:val="0"/>
          <w14:ligatures w14:val="none"/>
        </w:rPr>
      </w:pPr>
    </w:p>
    <w:p w14:paraId="7EAE2C6C" w14:textId="77777777" w:rsidR="00273813" w:rsidRDefault="00273813" w:rsidP="00273813">
      <w:pPr>
        <w:bidi/>
        <w:spacing w:after="0" w:line="240" w:lineRule="auto"/>
        <w:jc w:val="center"/>
        <w:rPr>
          <w:rFonts w:ascii="Arial" w:eastAsia="Times New Roman" w:hAnsi="Arial" w:cs="Arial"/>
          <w:color w:val="000000"/>
          <w:kern w:val="0"/>
          <w14:ligatures w14:val="none"/>
        </w:rPr>
      </w:pPr>
    </w:p>
    <w:p w14:paraId="7B83B69B" w14:textId="77777777" w:rsidR="00273813" w:rsidRDefault="00273813" w:rsidP="00F606D8">
      <w:pPr>
        <w:bidi/>
        <w:spacing w:after="0" w:line="240" w:lineRule="auto"/>
        <w:rPr>
          <w:rFonts w:ascii="Arial" w:eastAsia="Times New Roman" w:hAnsi="Arial" w:cs="Arial"/>
          <w:color w:val="000000"/>
          <w:kern w:val="0"/>
          <w14:ligatures w14:val="none"/>
        </w:rPr>
      </w:pPr>
    </w:p>
    <w:p w14:paraId="57128957" w14:textId="77777777" w:rsidR="00273813" w:rsidRDefault="00273813" w:rsidP="00273813">
      <w:pPr>
        <w:bidi/>
        <w:spacing w:after="0" w:line="240" w:lineRule="auto"/>
        <w:jc w:val="center"/>
        <w:rPr>
          <w:rFonts w:ascii="Arial" w:eastAsia="Times New Roman" w:hAnsi="Arial" w:cs="Arial"/>
          <w:color w:val="000000"/>
          <w:kern w:val="0"/>
          <w14:ligatures w14:val="none"/>
        </w:rPr>
      </w:pPr>
    </w:p>
    <w:p w14:paraId="2DE73CB5" w14:textId="0910BE3F" w:rsidR="00660F06" w:rsidRDefault="00D5182B" w:rsidP="00752F87">
      <w:pPr>
        <w:bidi/>
        <w:spacing w:after="0" w:line="240" w:lineRule="auto"/>
        <w:jc w:val="center"/>
        <w:rPr>
          <w:rFonts w:ascii="Arial" w:eastAsia="Times New Roman" w:hAnsi="Arial" w:cs="Arial"/>
          <w:color w:val="000000"/>
          <w:kern w:val="0"/>
          <w:rtl/>
          <w14:ligatures w14:val="none"/>
        </w:rPr>
      </w:pPr>
      <w:r>
        <w:rPr>
          <w:rFonts w:ascii="Arial" w:eastAsia="Times New Roman" w:hAnsi="Arial" w:cs="Arial" w:hint="cs"/>
          <w:color w:val="000000"/>
          <w:kern w:val="0"/>
          <w:rtl/>
          <w14:ligatures w14:val="none"/>
        </w:rPr>
        <w:t>ثانيا</w:t>
      </w:r>
      <w:r w:rsidR="00BB5452">
        <w:rPr>
          <w:rFonts w:ascii="Arial" w:eastAsia="Times New Roman" w:hAnsi="Arial" w:cs="Arial" w:hint="cs"/>
          <w:color w:val="000000"/>
          <w:kern w:val="0"/>
          <w:rtl/>
          <w14:ligatures w14:val="none"/>
        </w:rPr>
        <w:t>ً</w:t>
      </w:r>
      <w:r w:rsidR="00660F06">
        <w:rPr>
          <w:rFonts w:ascii="Arial" w:eastAsia="Times New Roman" w:hAnsi="Arial" w:cs="Arial"/>
          <w:color w:val="000000"/>
          <w:kern w:val="0"/>
          <w14:ligatures w14:val="none"/>
        </w:rPr>
        <w:t xml:space="preserve"> :</w:t>
      </w:r>
      <w:r w:rsidR="00BB5452">
        <w:rPr>
          <w:rFonts w:ascii="Arial" w:eastAsia="Times New Roman" w:hAnsi="Arial" w:cs="Arial" w:hint="cs"/>
          <w:color w:val="000000"/>
          <w:kern w:val="0"/>
          <w:rtl/>
          <w14:ligatures w14:val="none"/>
        </w:rPr>
        <w:t xml:space="preserve"> الدراسات </w:t>
      </w:r>
      <w:r w:rsidR="0060644A">
        <w:rPr>
          <w:rFonts w:ascii="Arial" w:eastAsia="Times New Roman" w:hAnsi="Arial" w:cs="Arial" w:hint="cs"/>
          <w:color w:val="000000"/>
          <w:kern w:val="0"/>
          <w:rtl/>
          <w14:ligatures w14:val="none"/>
        </w:rPr>
        <w:t xml:space="preserve">الأجنبية </w:t>
      </w:r>
    </w:p>
    <w:p w14:paraId="7ADFE150" w14:textId="77777777" w:rsidR="0060644A" w:rsidRDefault="0060644A" w:rsidP="0060644A">
      <w:pPr>
        <w:bidi/>
        <w:spacing w:after="0" w:line="240" w:lineRule="auto"/>
        <w:jc w:val="center"/>
        <w:rPr>
          <w:rFonts w:ascii="Arial" w:eastAsia="Times New Roman" w:hAnsi="Arial" w:cs="Arial"/>
          <w:color w:val="000000"/>
          <w:kern w:val="0"/>
          <w:rtl/>
          <w14:ligatures w14:val="none"/>
        </w:rPr>
      </w:pPr>
    </w:p>
    <w:p w14:paraId="487B6D06" w14:textId="77777777" w:rsidR="0060644A" w:rsidRPr="00752F87" w:rsidRDefault="0060644A" w:rsidP="0060644A">
      <w:pPr>
        <w:bidi/>
        <w:spacing w:after="0" w:line="240" w:lineRule="auto"/>
        <w:jc w:val="center"/>
        <w:rPr>
          <w:rFonts w:ascii="Arial" w:eastAsia="Times New Roman" w:hAnsi="Arial" w:cs="Arial" w:hint="cs"/>
          <w:color w:val="000000"/>
          <w:kern w:val="0"/>
          <w14:ligatures w14:val="none"/>
        </w:rPr>
      </w:pPr>
    </w:p>
    <w:p w14:paraId="219EB1E5" w14:textId="77777777" w:rsidR="00CB42A1" w:rsidRPr="00CB42A1" w:rsidRDefault="00CB42A1" w:rsidP="002013DF">
      <w:pPr>
        <w:spacing w:after="0" w:line="240" w:lineRule="auto"/>
        <w:jc w:val="center"/>
        <w:rPr>
          <w:rFonts w:ascii="Times New Roman" w:eastAsia="Times New Roman" w:hAnsi="Times New Roman" w:cs="Times New Roman"/>
          <w:kern w:val="0"/>
          <w14:ligatures w14:val="none"/>
        </w:rPr>
      </w:pPr>
      <w:r w:rsidRPr="00CB42A1">
        <w:rPr>
          <w:rFonts w:ascii="Arial" w:eastAsia="Times New Roman" w:hAnsi="Arial" w:cs="Arial"/>
          <w:color w:val="000000"/>
          <w:kern w:val="0"/>
          <w:bdr w:val="none" w:sz="0" w:space="0" w:color="auto" w:frame="1"/>
          <w:rtl/>
          <w14:ligatures w14:val="none"/>
        </w:rPr>
        <w:t xml:space="preserve">1- دراسة </w:t>
      </w:r>
      <w:r w:rsidRPr="00CB42A1">
        <w:rPr>
          <w:rFonts w:ascii="Arial" w:eastAsia="Times New Roman" w:hAnsi="Arial" w:cs="Arial"/>
          <w:color w:val="000000"/>
          <w:kern w:val="0"/>
          <w:bdr w:val="none" w:sz="0" w:space="0" w:color="auto" w:frame="1"/>
          <w14:ligatures w14:val="none"/>
        </w:rPr>
        <w:t>Sun &amp; Kong (2025)</w:t>
      </w:r>
      <w:r w:rsidRPr="00CB42A1">
        <w:rPr>
          <w:rFonts w:ascii="Arial" w:eastAsia="Times New Roman" w:hAnsi="Arial" w:cs="Arial"/>
          <w:color w:val="FFFFFF"/>
          <w:kern w:val="0"/>
          <w14:ligatures w14:val="none"/>
        </w:rPr>
        <w:br/>
      </w:r>
    </w:p>
    <w:p w14:paraId="601B587C" w14:textId="77777777" w:rsidR="00CB42A1" w:rsidRDefault="00CB42A1" w:rsidP="002013DF">
      <w:pPr>
        <w:bidi/>
        <w:spacing w:after="0" w:line="240" w:lineRule="auto"/>
        <w:jc w:val="center"/>
        <w:rPr>
          <w:rFonts w:ascii="Arial" w:eastAsia="Times New Roman" w:hAnsi="Arial" w:cs="Arial"/>
          <w:color w:val="000000"/>
          <w:kern w:val="0"/>
          <w:rtl/>
          <w14:ligatures w14:val="none"/>
        </w:rPr>
      </w:pPr>
      <w:r w:rsidRPr="00CB42A1">
        <w:rPr>
          <w:rFonts w:ascii="Arial" w:eastAsia="Times New Roman" w:hAnsi="Arial" w:cs="Arial"/>
          <w:color w:val="000000"/>
          <w:kern w:val="0"/>
          <w:rtl/>
          <w14:ligatures w14:val="none"/>
        </w:rPr>
        <w:t>هدفت الدراسة إلى فحص تأثير التعرض لوسائل الإعلام على استعداد الأفراد للمشاركة في جهود حماية البيئة. وتوصلت النتائج إلى وجود علاقة إيجابية بين كثافة استخدام وسائل الإعلام وارتفاع مستوى الوعي البيئي ودعم المبادرات البيئية.</w:t>
      </w:r>
    </w:p>
    <w:p w14:paraId="1E39FF93" w14:textId="77777777" w:rsidR="00FC0C42" w:rsidRDefault="00FC0C42" w:rsidP="00FC0C42">
      <w:pPr>
        <w:bidi/>
        <w:spacing w:after="0" w:line="240" w:lineRule="auto"/>
        <w:jc w:val="center"/>
        <w:rPr>
          <w:rFonts w:ascii="Arial" w:eastAsia="Times New Roman" w:hAnsi="Arial" w:cs="Arial"/>
          <w:color w:val="000000"/>
          <w:kern w:val="0"/>
          <w:rtl/>
          <w14:ligatures w14:val="none"/>
        </w:rPr>
      </w:pPr>
    </w:p>
    <w:p w14:paraId="278CE3EA" w14:textId="3001FB54" w:rsidR="002A76A3" w:rsidRPr="002A76A3" w:rsidRDefault="002A76A3" w:rsidP="002A76A3">
      <w:pPr>
        <w:spacing w:after="0" w:line="240" w:lineRule="auto"/>
        <w:jc w:val="center"/>
        <w:rPr>
          <w:rFonts w:ascii="Times New Roman" w:eastAsia="Times New Roman" w:hAnsi="Times New Roman" w:cs="Times New Roman"/>
          <w:kern w:val="0"/>
          <w14:ligatures w14:val="none"/>
        </w:rPr>
      </w:pPr>
      <w:r w:rsidRPr="002A76A3">
        <w:rPr>
          <w:rFonts w:ascii="Arial" w:eastAsia="Times New Roman" w:hAnsi="Arial" w:cs="Arial"/>
          <w:color w:val="000000"/>
          <w:kern w:val="0"/>
          <w:bdr w:val="none" w:sz="0" w:space="0" w:color="auto" w:frame="1"/>
          <w14:ligatures w14:val="none"/>
        </w:rPr>
        <w:t>Sun &amp; Kong (2025)</w:t>
      </w:r>
    </w:p>
    <w:p w14:paraId="63104C6A" w14:textId="77777777" w:rsidR="002A76A3" w:rsidRPr="002A76A3" w:rsidRDefault="002A76A3" w:rsidP="002A76A3">
      <w:pPr>
        <w:bidi/>
        <w:spacing w:after="0" w:line="240" w:lineRule="auto"/>
        <w:jc w:val="center"/>
        <w:rPr>
          <w:rFonts w:ascii="Arial" w:eastAsia="Times New Roman" w:hAnsi="Arial" w:cs="Arial"/>
          <w:color w:val="000000"/>
          <w:kern w:val="0"/>
          <w14:ligatures w14:val="none"/>
        </w:rPr>
      </w:pPr>
      <w:r w:rsidRPr="002A76A3">
        <w:rPr>
          <w:rFonts w:ascii="Arial" w:eastAsia="Times New Roman" w:hAnsi="Arial" w:cs="Arial"/>
          <w:color w:val="000000"/>
          <w:kern w:val="0"/>
          <w:rtl/>
          <w14:ligatures w14:val="none"/>
        </w:rPr>
        <w:t>تأثير استخدام وسائل الإعلام على الاستعداد لدعم جهود حماية البيئة.</w:t>
      </w:r>
    </w:p>
    <w:p w14:paraId="1471F201" w14:textId="77777777" w:rsidR="002A76A3" w:rsidRPr="00CB42A1" w:rsidRDefault="002A76A3" w:rsidP="002A76A3">
      <w:pPr>
        <w:bidi/>
        <w:spacing w:after="0" w:line="240" w:lineRule="auto"/>
        <w:jc w:val="center"/>
        <w:rPr>
          <w:rFonts w:ascii="Arial" w:eastAsia="Times New Roman" w:hAnsi="Arial" w:cs="Arial"/>
          <w:color w:val="000000"/>
          <w:kern w:val="0"/>
          <w14:ligatures w14:val="none"/>
        </w:rPr>
      </w:pPr>
    </w:p>
    <w:p w14:paraId="141E7307" w14:textId="77777777" w:rsidR="00CB42A1" w:rsidRPr="00CB42A1" w:rsidRDefault="00CB42A1" w:rsidP="002013DF">
      <w:pPr>
        <w:spacing w:after="0" w:line="240" w:lineRule="auto"/>
        <w:jc w:val="center"/>
        <w:rPr>
          <w:rFonts w:ascii="Times New Roman" w:eastAsia="Times New Roman" w:hAnsi="Times New Roman" w:cs="Times New Roman"/>
          <w:kern w:val="0"/>
          <w:rtl/>
          <w14:ligatures w14:val="none"/>
        </w:rPr>
      </w:pPr>
      <w:r w:rsidRPr="00CB42A1">
        <w:rPr>
          <w:rFonts w:ascii="Arial" w:eastAsia="Times New Roman" w:hAnsi="Arial" w:cs="Arial"/>
          <w:color w:val="FFFFFF"/>
          <w:kern w:val="0"/>
          <w14:ligatures w14:val="none"/>
        </w:rPr>
        <w:br/>
      </w:r>
      <w:r w:rsidRPr="00CB42A1">
        <w:rPr>
          <w:rFonts w:ascii="Arial" w:eastAsia="Times New Roman" w:hAnsi="Arial" w:cs="Arial"/>
          <w:color w:val="000000"/>
          <w:kern w:val="0"/>
          <w:bdr w:val="none" w:sz="0" w:space="0" w:color="auto" w:frame="1"/>
          <w:rtl/>
          <w14:ligatures w14:val="none"/>
        </w:rPr>
        <w:t xml:space="preserve">2- دراسة </w:t>
      </w:r>
      <w:r w:rsidRPr="00CB42A1">
        <w:rPr>
          <w:rFonts w:ascii="Arial" w:eastAsia="Times New Roman" w:hAnsi="Arial" w:cs="Arial"/>
          <w:color w:val="000000"/>
          <w:kern w:val="0"/>
          <w:bdr w:val="none" w:sz="0" w:space="0" w:color="auto" w:frame="1"/>
          <w14:ligatures w14:val="none"/>
        </w:rPr>
        <w:t xml:space="preserve">Li </w:t>
      </w:r>
      <w:r w:rsidRPr="00CB42A1">
        <w:rPr>
          <w:rFonts w:ascii="Arial" w:eastAsia="Times New Roman" w:hAnsi="Arial" w:cs="Arial"/>
          <w:color w:val="000000"/>
          <w:kern w:val="0"/>
          <w:bdr w:val="none" w:sz="0" w:space="0" w:color="auto" w:frame="1"/>
          <w:rtl/>
          <w14:ligatures w14:val="none"/>
        </w:rPr>
        <w:t>وآخرون (2025)</w:t>
      </w:r>
      <w:r w:rsidRPr="00CB42A1">
        <w:rPr>
          <w:rFonts w:ascii="Arial" w:eastAsia="Times New Roman" w:hAnsi="Arial" w:cs="Arial"/>
          <w:color w:val="FFFFFF"/>
          <w:kern w:val="0"/>
          <w14:ligatures w14:val="none"/>
        </w:rPr>
        <w:br/>
      </w:r>
    </w:p>
    <w:p w14:paraId="6F2F8F2F" w14:textId="77777777" w:rsidR="00CB42A1" w:rsidRDefault="00CB42A1" w:rsidP="002013DF">
      <w:pPr>
        <w:bidi/>
        <w:spacing w:after="0" w:line="240" w:lineRule="auto"/>
        <w:jc w:val="center"/>
        <w:rPr>
          <w:rFonts w:ascii="Arial" w:eastAsia="Times New Roman" w:hAnsi="Arial" w:cs="Arial"/>
          <w:color w:val="000000"/>
          <w:kern w:val="0"/>
          <w:rtl/>
          <w14:ligatures w14:val="none"/>
        </w:rPr>
      </w:pPr>
      <w:r w:rsidRPr="00CB42A1">
        <w:rPr>
          <w:rFonts w:ascii="Arial" w:eastAsia="Times New Roman" w:hAnsi="Arial" w:cs="Arial"/>
          <w:color w:val="000000"/>
          <w:kern w:val="0"/>
          <w:rtl/>
          <w14:ligatures w14:val="none"/>
        </w:rPr>
        <w:t>هدفت الدراسة إلى التعرف على أثر وسائل الإعلام في تعزيز السلوك الاستهلاكي الأخضر منخفض الانبعاثات الكربونية. وأظهرت النتائج أن الرسائل الإعلامية المتعلقة بالاستدامة تؤثر بشكل إيجابي في تبني الأفراد للممارسات البيئية المستدامة.</w:t>
      </w:r>
    </w:p>
    <w:p w14:paraId="7CF2D8C6" w14:textId="77777777" w:rsidR="00FC2AB2" w:rsidRDefault="00FC2AB2" w:rsidP="00FC2AB2">
      <w:pPr>
        <w:bidi/>
        <w:spacing w:after="0" w:line="240" w:lineRule="auto"/>
        <w:jc w:val="center"/>
        <w:rPr>
          <w:rFonts w:ascii="Arial" w:eastAsia="Times New Roman" w:hAnsi="Arial" w:cs="Arial"/>
          <w:color w:val="000000"/>
          <w:kern w:val="0"/>
          <w:rtl/>
          <w14:ligatures w14:val="none"/>
        </w:rPr>
      </w:pPr>
    </w:p>
    <w:p w14:paraId="75B9E60D" w14:textId="27492CC7" w:rsidR="00926AC8" w:rsidRPr="00926AC8" w:rsidRDefault="00926AC8" w:rsidP="00F606D8">
      <w:pPr>
        <w:spacing w:after="0" w:line="240" w:lineRule="auto"/>
        <w:jc w:val="center"/>
        <w:rPr>
          <w:rFonts w:ascii="Times New Roman" w:eastAsia="Times New Roman" w:hAnsi="Times New Roman" w:cs="Times New Roman"/>
          <w:kern w:val="0"/>
          <w14:ligatures w14:val="none"/>
        </w:rPr>
      </w:pPr>
      <w:r w:rsidRPr="00926AC8">
        <w:rPr>
          <w:rFonts w:ascii="Arial" w:eastAsia="Times New Roman" w:hAnsi="Arial" w:cs="Arial"/>
          <w:color w:val="000000"/>
          <w:kern w:val="0"/>
          <w:bdr w:val="none" w:sz="0" w:space="0" w:color="auto" w:frame="1"/>
          <w14:ligatures w14:val="none"/>
        </w:rPr>
        <w:t>Li et al. (2025)</w:t>
      </w:r>
    </w:p>
    <w:p w14:paraId="77BB67D2" w14:textId="77777777" w:rsidR="00926AC8" w:rsidRPr="00926AC8" w:rsidRDefault="00926AC8" w:rsidP="00F606D8">
      <w:pPr>
        <w:bidi/>
        <w:spacing w:after="0" w:line="240" w:lineRule="auto"/>
        <w:jc w:val="center"/>
        <w:rPr>
          <w:rFonts w:ascii="Arial" w:eastAsia="Times New Roman" w:hAnsi="Arial" w:cs="Arial"/>
          <w:color w:val="000000"/>
          <w:kern w:val="0"/>
          <w14:ligatures w14:val="none"/>
        </w:rPr>
      </w:pPr>
      <w:r w:rsidRPr="00926AC8">
        <w:rPr>
          <w:rFonts w:ascii="Arial" w:eastAsia="Times New Roman" w:hAnsi="Arial" w:cs="Arial"/>
          <w:color w:val="000000"/>
          <w:kern w:val="0"/>
          <w:rtl/>
          <w14:ligatures w14:val="none"/>
        </w:rPr>
        <w:t>أثر استخدام وسائل الإعلام في تعزيز السلوك الاستهلاكي الأخضر منخفض الكربون.</w:t>
      </w:r>
    </w:p>
    <w:p w14:paraId="0BDA5F24" w14:textId="77777777" w:rsidR="00FA7271" w:rsidRDefault="00FA7271" w:rsidP="00F606D8">
      <w:pPr>
        <w:bidi/>
        <w:spacing w:after="0" w:line="240" w:lineRule="auto"/>
        <w:jc w:val="center"/>
        <w:rPr>
          <w:rFonts w:ascii="Arial" w:eastAsia="Times New Roman" w:hAnsi="Arial" w:cs="Arial"/>
          <w:color w:val="000000"/>
          <w:kern w:val="0"/>
          <w:rtl/>
          <w14:ligatures w14:val="none"/>
        </w:rPr>
      </w:pPr>
    </w:p>
    <w:p w14:paraId="0954F752" w14:textId="77777777" w:rsidR="00FA7271" w:rsidRDefault="00FA7271" w:rsidP="00FA7271">
      <w:pPr>
        <w:bidi/>
        <w:spacing w:after="0" w:line="240" w:lineRule="auto"/>
        <w:jc w:val="center"/>
        <w:rPr>
          <w:rFonts w:ascii="Arial" w:eastAsia="Times New Roman" w:hAnsi="Arial" w:cs="Arial"/>
          <w:color w:val="000000"/>
          <w:kern w:val="0"/>
          <w:rtl/>
          <w14:ligatures w14:val="none"/>
        </w:rPr>
      </w:pPr>
    </w:p>
    <w:p w14:paraId="72AB7EBE" w14:textId="77777777" w:rsidR="00DC7B36" w:rsidRPr="00CB42A1" w:rsidRDefault="00DC7B36" w:rsidP="00DC7B36">
      <w:pPr>
        <w:bidi/>
        <w:spacing w:after="0" w:line="240" w:lineRule="auto"/>
        <w:jc w:val="center"/>
        <w:rPr>
          <w:rFonts w:ascii="Arial" w:eastAsia="Times New Roman" w:hAnsi="Arial" w:cs="Arial"/>
          <w:color w:val="000000"/>
          <w:kern w:val="0"/>
          <w14:ligatures w14:val="none"/>
        </w:rPr>
      </w:pPr>
    </w:p>
    <w:p w14:paraId="0E94EE65" w14:textId="77777777" w:rsidR="00CB42A1" w:rsidRPr="00CB42A1" w:rsidRDefault="00CB42A1" w:rsidP="00DC7B36">
      <w:pPr>
        <w:spacing w:after="0" w:line="240" w:lineRule="auto"/>
        <w:jc w:val="center"/>
        <w:rPr>
          <w:rFonts w:ascii="Times New Roman" w:eastAsia="Times New Roman" w:hAnsi="Times New Roman" w:cs="Times New Roman"/>
          <w:kern w:val="0"/>
          <w:rtl/>
          <w14:ligatures w14:val="none"/>
        </w:rPr>
      </w:pPr>
      <w:r w:rsidRPr="00CB42A1">
        <w:rPr>
          <w:rFonts w:ascii="Arial" w:eastAsia="Times New Roman" w:hAnsi="Arial" w:cs="Arial"/>
          <w:color w:val="FFFFFF"/>
          <w:kern w:val="0"/>
          <w14:ligatures w14:val="none"/>
        </w:rPr>
        <w:br/>
      </w:r>
      <w:r w:rsidRPr="00CB42A1">
        <w:rPr>
          <w:rFonts w:ascii="Arial" w:eastAsia="Times New Roman" w:hAnsi="Arial" w:cs="Arial"/>
          <w:color w:val="000000"/>
          <w:kern w:val="0"/>
          <w:bdr w:val="none" w:sz="0" w:space="0" w:color="auto" w:frame="1"/>
          <w:rtl/>
          <w14:ligatures w14:val="none"/>
        </w:rPr>
        <w:t xml:space="preserve">3- دراسة </w:t>
      </w:r>
      <w:proofErr w:type="spellStart"/>
      <w:r w:rsidRPr="00CB42A1">
        <w:rPr>
          <w:rFonts w:ascii="Arial" w:eastAsia="Times New Roman" w:hAnsi="Arial" w:cs="Arial"/>
          <w:color w:val="000000"/>
          <w:kern w:val="0"/>
          <w:bdr w:val="none" w:sz="0" w:space="0" w:color="auto" w:frame="1"/>
          <w14:ligatures w14:val="none"/>
        </w:rPr>
        <w:t>Shetty</w:t>
      </w:r>
      <w:proofErr w:type="spellEnd"/>
      <w:r w:rsidRPr="00CB42A1">
        <w:rPr>
          <w:rFonts w:ascii="Arial" w:eastAsia="Times New Roman" w:hAnsi="Arial" w:cs="Arial"/>
          <w:color w:val="000000"/>
          <w:kern w:val="0"/>
          <w:bdr w:val="none" w:sz="0" w:space="0" w:color="auto" w:frame="1"/>
          <w14:ligatures w14:val="none"/>
        </w:rPr>
        <w:t xml:space="preserve"> &amp; </w:t>
      </w:r>
      <w:proofErr w:type="spellStart"/>
      <w:r w:rsidRPr="00CB42A1">
        <w:rPr>
          <w:rFonts w:ascii="Arial" w:eastAsia="Times New Roman" w:hAnsi="Arial" w:cs="Arial"/>
          <w:color w:val="000000"/>
          <w:kern w:val="0"/>
          <w:bdr w:val="none" w:sz="0" w:space="0" w:color="auto" w:frame="1"/>
          <w14:ligatures w14:val="none"/>
        </w:rPr>
        <w:t>Nayak</w:t>
      </w:r>
      <w:proofErr w:type="spellEnd"/>
      <w:r w:rsidRPr="00CB42A1">
        <w:rPr>
          <w:rFonts w:ascii="Arial" w:eastAsia="Times New Roman" w:hAnsi="Arial" w:cs="Arial"/>
          <w:color w:val="000000"/>
          <w:kern w:val="0"/>
          <w:bdr w:val="none" w:sz="0" w:space="0" w:color="auto" w:frame="1"/>
          <w14:ligatures w14:val="none"/>
        </w:rPr>
        <w:t xml:space="preserve"> (2024)</w:t>
      </w:r>
      <w:r w:rsidRPr="00CB42A1">
        <w:rPr>
          <w:rFonts w:ascii="Arial" w:eastAsia="Times New Roman" w:hAnsi="Arial" w:cs="Arial"/>
          <w:color w:val="FFFFFF"/>
          <w:kern w:val="0"/>
          <w14:ligatures w14:val="none"/>
        </w:rPr>
        <w:br/>
      </w:r>
    </w:p>
    <w:p w14:paraId="028A56F6" w14:textId="77777777" w:rsidR="00CB42A1" w:rsidRDefault="00CB42A1" w:rsidP="00DC7B36">
      <w:pPr>
        <w:bidi/>
        <w:spacing w:after="0" w:line="240" w:lineRule="auto"/>
        <w:jc w:val="center"/>
        <w:rPr>
          <w:rFonts w:ascii="Arial" w:eastAsia="Times New Roman" w:hAnsi="Arial" w:cs="Arial"/>
          <w:color w:val="000000"/>
          <w:kern w:val="0"/>
          <w:rtl/>
          <w14:ligatures w14:val="none"/>
        </w:rPr>
      </w:pPr>
      <w:r w:rsidRPr="00CB42A1">
        <w:rPr>
          <w:rFonts w:ascii="Arial" w:eastAsia="Times New Roman" w:hAnsi="Arial" w:cs="Arial"/>
          <w:color w:val="000000"/>
          <w:kern w:val="0"/>
          <w:rtl/>
          <w14:ligatures w14:val="none"/>
        </w:rPr>
        <w:t>هدفت الدراسة إلى استكشاف دور وسائل التواصل الاجتماعي في نشر مفاهيم الاستدامة البيئية في الدول الآسيوية. وتوصلت النتائج إلى أن المنصات الرقمية تعد من أكثر الوسائل فاعلية في نشر المعرفة البيئية وتعزيز المشاركة المجتمعية في القضايا البيئية.</w:t>
      </w:r>
    </w:p>
    <w:p w14:paraId="5824A1CB" w14:textId="77777777" w:rsidR="00FC2AB2" w:rsidRDefault="00FC2AB2" w:rsidP="00FC2AB2">
      <w:pPr>
        <w:bidi/>
        <w:spacing w:after="0" w:line="240" w:lineRule="auto"/>
        <w:jc w:val="center"/>
        <w:rPr>
          <w:rFonts w:ascii="Arial" w:eastAsia="Times New Roman" w:hAnsi="Arial" w:cs="Arial"/>
          <w:color w:val="000000"/>
          <w:kern w:val="0"/>
          <w:rtl/>
          <w14:ligatures w14:val="none"/>
        </w:rPr>
      </w:pPr>
    </w:p>
    <w:p w14:paraId="49E7F830" w14:textId="77777777" w:rsidR="00CD5B66" w:rsidRPr="00CD5B66" w:rsidRDefault="00CD5B66" w:rsidP="00CD5B66">
      <w:pPr>
        <w:spacing w:after="0" w:line="240" w:lineRule="auto"/>
        <w:jc w:val="center"/>
        <w:rPr>
          <w:rFonts w:ascii="Times New Roman" w:eastAsia="Times New Roman" w:hAnsi="Times New Roman" w:cs="Times New Roman"/>
          <w:kern w:val="0"/>
          <w14:ligatures w14:val="none"/>
        </w:rPr>
      </w:pPr>
      <w:proofErr w:type="spellStart"/>
      <w:r w:rsidRPr="00CD5B66">
        <w:rPr>
          <w:rFonts w:ascii="Arial" w:eastAsia="Times New Roman" w:hAnsi="Arial" w:cs="Arial"/>
          <w:color w:val="000000"/>
          <w:kern w:val="0"/>
          <w:bdr w:val="none" w:sz="0" w:space="0" w:color="auto" w:frame="1"/>
          <w14:ligatures w14:val="none"/>
        </w:rPr>
        <w:t>Shetty</w:t>
      </w:r>
      <w:proofErr w:type="spellEnd"/>
      <w:r w:rsidRPr="00CD5B66">
        <w:rPr>
          <w:rFonts w:ascii="Arial" w:eastAsia="Times New Roman" w:hAnsi="Arial" w:cs="Arial"/>
          <w:color w:val="000000"/>
          <w:kern w:val="0"/>
          <w:bdr w:val="none" w:sz="0" w:space="0" w:color="auto" w:frame="1"/>
          <w14:ligatures w14:val="none"/>
        </w:rPr>
        <w:t xml:space="preserve"> &amp; </w:t>
      </w:r>
      <w:proofErr w:type="spellStart"/>
      <w:r w:rsidRPr="00CD5B66">
        <w:rPr>
          <w:rFonts w:ascii="Arial" w:eastAsia="Times New Roman" w:hAnsi="Arial" w:cs="Arial"/>
          <w:color w:val="000000"/>
          <w:kern w:val="0"/>
          <w:bdr w:val="none" w:sz="0" w:space="0" w:color="auto" w:frame="1"/>
          <w14:ligatures w14:val="none"/>
        </w:rPr>
        <w:t>Nayak</w:t>
      </w:r>
      <w:proofErr w:type="spellEnd"/>
      <w:r w:rsidRPr="00CD5B66">
        <w:rPr>
          <w:rFonts w:ascii="Arial" w:eastAsia="Times New Roman" w:hAnsi="Arial" w:cs="Arial"/>
          <w:color w:val="000000"/>
          <w:kern w:val="0"/>
          <w:bdr w:val="none" w:sz="0" w:space="0" w:color="auto" w:frame="1"/>
          <w14:ligatures w14:val="none"/>
        </w:rPr>
        <w:t xml:space="preserve"> (2024)</w:t>
      </w:r>
    </w:p>
    <w:p w14:paraId="632935EF" w14:textId="77777777" w:rsidR="00CD5B66" w:rsidRPr="00CD5B66" w:rsidRDefault="00CD5B66" w:rsidP="00CD5B66">
      <w:pPr>
        <w:bidi/>
        <w:spacing w:after="0" w:line="240" w:lineRule="auto"/>
        <w:jc w:val="center"/>
        <w:rPr>
          <w:rFonts w:ascii="Arial" w:eastAsia="Times New Roman" w:hAnsi="Arial" w:cs="Arial"/>
          <w:color w:val="000000"/>
          <w:kern w:val="0"/>
          <w14:ligatures w14:val="none"/>
        </w:rPr>
      </w:pPr>
      <w:r w:rsidRPr="00CD5B66">
        <w:rPr>
          <w:rFonts w:ascii="Arial" w:eastAsia="Times New Roman" w:hAnsi="Arial" w:cs="Arial"/>
          <w:color w:val="000000"/>
          <w:kern w:val="0"/>
          <w:rtl/>
          <w14:ligatures w14:val="none"/>
        </w:rPr>
        <w:t>التواصل المتعلق بالاستدامة عبر وسائل التواصل الاجتماعي.</w:t>
      </w:r>
    </w:p>
    <w:p w14:paraId="43AD7231" w14:textId="77777777" w:rsidR="00FC2AB2" w:rsidRDefault="00FC2AB2" w:rsidP="00FC2AB2">
      <w:pPr>
        <w:bidi/>
        <w:spacing w:after="0" w:line="240" w:lineRule="auto"/>
        <w:jc w:val="center"/>
        <w:rPr>
          <w:rFonts w:ascii="Arial" w:eastAsia="Times New Roman" w:hAnsi="Arial" w:cs="Arial"/>
          <w:color w:val="000000"/>
          <w:kern w:val="0"/>
          <w:rtl/>
          <w14:ligatures w14:val="none"/>
        </w:rPr>
      </w:pPr>
    </w:p>
    <w:p w14:paraId="32F22D15" w14:textId="77777777" w:rsidR="00CD5B66" w:rsidRPr="00CB42A1" w:rsidRDefault="00CD5B66" w:rsidP="00CD5B66">
      <w:pPr>
        <w:bidi/>
        <w:spacing w:after="0" w:line="240" w:lineRule="auto"/>
        <w:jc w:val="center"/>
        <w:rPr>
          <w:rFonts w:ascii="Arial" w:eastAsia="Times New Roman" w:hAnsi="Arial" w:cs="Arial"/>
          <w:color w:val="000000"/>
          <w:kern w:val="0"/>
          <w14:ligatures w14:val="none"/>
        </w:rPr>
      </w:pPr>
    </w:p>
    <w:p w14:paraId="1036CCAC" w14:textId="77777777" w:rsidR="00CB42A1" w:rsidRPr="00CB42A1" w:rsidRDefault="00CB42A1" w:rsidP="00DC7B36">
      <w:pPr>
        <w:spacing w:after="0" w:line="240" w:lineRule="auto"/>
        <w:jc w:val="center"/>
        <w:rPr>
          <w:rFonts w:ascii="Times New Roman" w:eastAsia="Times New Roman" w:hAnsi="Times New Roman" w:cs="Times New Roman"/>
          <w:kern w:val="0"/>
          <w:rtl/>
          <w14:ligatures w14:val="none"/>
        </w:rPr>
      </w:pPr>
      <w:r w:rsidRPr="00CB42A1">
        <w:rPr>
          <w:rFonts w:ascii="Arial" w:eastAsia="Times New Roman" w:hAnsi="Arial" w:cs="Arial"/>
          <w:color w:val="FFFFFF"/>
          <w:kern w:val="0"/>
          <w14:ligatures w14:val="none"/>
        </w:rPr>
        <w:br/>
      </w:r>
      <w:r w:rsidRPr="00CB42A1">
        <w:rPr>
          <w:rFonts w:ascii="Arial" w:eastAsia="Times New Roman" w:hAnsi="Arial" w:cs="Arial"/>
          <w:color w:val="000000"/>
          <w:kern w:val="0"/>
          <w:bdr w:val="none" w:sz="0" w:space="0" w:color="auto" w:frame="1"/>
          <w:rtl/>
          <w14:ligatures w14:val="none"/>
        </w:rPr>
        <w:t xml:space="preserve">4- دراسة </w:t>
      </w:r>
      <w:r w:rsidRPr="00CB42A1">
        <w:rPr>
          <w:rFonts w:ascii="Arial" w:eastAsia="Times New Roman" w:hAnsi="Arial" w:cs="Arial"/>
          <w:color w:val="000000"/>
          <w:kern w:val="0"/>
          <w:bdr w:val="none" w:sz="0" w:space="0" w:color="auto" w:frame="1"/>
          <w14:ligatures w14:val="none"/>
        </w:rPr>
        <w:t xml:space="preserve">Pandit </w:t>
      </w:r>
      <w:r w:rsidRPr="00CB42A1">
        <w:rPr>
          <w:rFonts w:ascii="Arial" w:eastAsia="Times New Roman" w:hAnsi="Arial" w:cs="Arial"/>
          <w:color w:val="000000"/>
          <w:kern w:val="0"/>
          <w:bdr w:val="none" w:sz="0" w:space="0" w:color="auto" w:frame="1"/>
          <w:rtl/>
          <w14:ligatures w14:val="none"/>
        </w:rPr>
        <w:t>وآخرون (2025)</w:t>
      </w:r>
      <w:r w:rsidRPr="00CB42A1">
        <w:rPr>
          <w:rFonts w:ascii="Arial" w:eastAsia="Times New Roman" w:hAnsi="Arial" w:cs="Arial"/>
          <w:color w:val="FFFFFF"/>
          <w:kern w:val="0"/>
          <w14:ligatures w14:val="none"/>
        </w:rPr>
        <w:br/>
      </w:r>
    </w:p>
    <w:p w14:paraId="2156A9E5" w14:textId="77777777" w:rsidR="00CB42A1" w:rsidRDefault="00CB42A1" w:rsidP="00DC7B36">
      <w:pPr>
        <w:bidi/>
        <w:spacing w:after="0" w:line="240" w:lineRule="auto"/>
        <w:jc w:val="center"/>
        <w:rPr>
          <w:rFonts w:ascii="Arial" w:eastAsia="Times New Roman" w:hAnsi="Arial" w:cs="Arial"/>
          <w:color w:val="000000"/>
          <w:kern w:val="0"/>
          <w:rtl/>
          <w14:ligatures w14:val="none"/>
        </w:rPr>
      </w:pPr>
      <w:r w:rsidRPr="00CB42A1">
        <w:rPr>
          <w:rFonts w:ascii="Arial" w:eastAsia="Times New Roman" w:hAnsi="Arial" w:cs="Arial"/>
          <w:color w:val="000000"/>
          <w:kern w:val="0"/>
          <w:rtl/>
          <w14:ligatures w14:val="none"/>
        </w:rPr>
        <w:t>هدفت الدراسة إلى تحليل دور وسائل التواصل الاجتماعي في دعم الحركات الشبابية المرتبطة بالاستدامة البيئية. وأظهرت النتائج أن وسائل التواصل الاجتماعي أسهمت في زيادة مشاركة الشباب في الأنشطة البيئية وتعزيز اهتمامهم بالقضايا البيئية.</w:t>
      </w:r>
    </w:p>
    <w:p w14:paraId="2F3D98B9" w14:textId="77777777" w:rsidR="00CD5B66" w:rsidRDefault="00CD5B66" w:rsidP="00CD5B66">
      <w:pPr>
        <w:bidi/>
        <w:spacing w:after="0" w:line="240" w:lineRule="auto"/>
        <w:jc w:val="center"/>
        <w:rPr>
          <w:rFonts w:ascii="Arial" w:eastAsia="Times New Roman" w:hAnsi="Arial" w:cs="Arial"/>
          <w:color w:val="000000"/>
          <w:kern w:val="0"/>
          <w:rtl/>
          <w14:ligatures w14:val="none"/>
        </w:rPr>
      </w:pPr>
    </w:p>
    <w:p w14:paraId="2E884FB8" w14:textId="77777777" w:rsidR="008536AC" w:rsidRPr="008536AC" w:rsidRDefault="008536AC" w:rsidP="008536AC">
      <w:pPr>
        <w:spacing w:after="0" w:line="240" w:lineRule="auto"/>
        <w:jc w:val="center"/>
        <w:rPr>
          <w:rFonts w:ascii="Times New Roman" w:eastAsia="Times New Roman" w:hAnsi="Times New Roman" w:cs="Times New Roman"/>
          <w:kern w:val="0"/>
          <w14:ligatures w14:val="none"/>
        </w:rPr>
      </w:pPr>
      <w:r w:rsidRPr="008536AC">
        <w:rPr>
          <w:rFonts w:ascii="Arial" w:eastAsia="Times New Roman" w:hAnsi="Arial" w:cs="Arial"/>
          <w:color w:val="000000"/>
          <w:kern w:val="0"/>
          <w:bdr w:val="none" w:sz="0" w:space="0" w:color="auto" w:frame="1"/>
          <w14:ligatures w14:val="none"/>
        </w:rPr>
        <w:t>Pandit et al. (2025)</w:t>
      </w:r>
    </w:p>
    <w:p w14:paraId="3E672035" w14:textId="77777777" w:rsidR="008536AC" w:rsidRPr="008536AC" w:rsidRDefault="008536AC" w:rsidP="008536AC">
      <w:pPr>
        <w:bidi/>
        <w:spacing w:after="0" w:line="240" w:lineRule="auto"/>
        <w:jc w:val="center"/>
        <w:rPr>
          <w:rFonts w:ascii="Arial" w:eastAsia="Times New Roman" w:hAnsi="Arial" w:cs="Arial"/>
          <w:color w:val="000000"/>
          <w:kern w:val="0"/>
          <w14:ligatures w14:val="none"/>
        </w:rPr>
      </w:pPr>
      <w:r w:rsidRPr="008536AC">
        <w:rPr>
          <w:rFonts w:ascii="Arial" w:eastAsia="Times New Roman" w:hAnsi="Arial" w:cs="Arial"/>
          <w:color w:val="000000"/>
          <w:kern w:val="0"/>
          <w:rtl/>
          <w14:ligatures w14:val="none"/>
        </w:rPr>
        <w:t>دور وسائل التواصل الاجتماعي في الحركات الشبابية الداعمة للاستدامة البيئية.</w:t>
      </w:r>
    </w:p>
    <w:p w14:paraId="74B7199C" w14:textId="77777777" w:rsidR="00CD5B66" w:rsidRPr="00CB42A1" w:rsidRDefault="00CD5B66" w:rsidP="008536AC">
      <w:pPr>
        <w:bidi/>
        <w:spacing w:after="0" w:line="240" w:lineRule="auto"/>
        <w:jc w:val="center"/>
        <w:rPr>
          <w:rFonts w:ascii="Arial" w:eastAsia="Times New Roman" w:hAnsi="Arial" w:cs="Arial"/>
          <w:color w:val="000000"/>
          <w:kern w:val="0"/>
          <w14:ligatures w14:val="none"/>
        </w:rPr>
      </w:pPr>
    </w:p>
    <w:p w14:paraId="14C084A5" w14:textId="77777777" w:rsidR="00CB42A1" w:rsidRDefault="00CB42A1" w:rsidP="00DC7B36">
      <w:pPr>
        <w:spacing w:after="0" w:line="240" w:lineRule="auto"/>
        <w:jc w:val="center"/>
        <w:rPr>
          <w:rFonts w:ascii="Times New Roman" w:eastAsia="Times New Roman" w:hAnsi="Times New Roman" w:cs="Times New Roman"/>
          <w:kern w:val="0"/>
          <w:rtl/>
          <w14:ligatures w14:val="none"/>
        </w:rPr>
      </w:pPr>
    </w:p>
    <w:p w14:paraId="42ADF4DE" w14:textId="77777777" w:rsidR="00E601ED" w:rsidRPr="00CB42A1" w:rsidRDefault="00E601ED" w:rsidP="00DC7B36">
      <w:pPr>
        <w:spacing w:after="0" w:line="240" w:lineRule="auto"/>
        <w:jc w:val="center"/>
        <w:rPr>
          <w:rFonts w:ascii="Times New Roman" w:eastAsia="Times New Roman" w:hAnsi="Times New Roman" w:cs="Times New Roman"/>
          <w:kern w:val="0"/>
          <w:rtl/>
          <w14:ligatures w14:val="none"/>
        </w:rPr>
      </w:pPr>
    </w:p>
    <w:p w14:paraId="38AD683D" w14:textId="77777777" w:rsidR="00CB42A1" w:rsidRPr="00CB42A1" w:rsidRDefault="00CB42A1" w:rsidP="00DC7B36">
      <w:pPr>
        <w:bidi/>
        <w:spacing w:after="0" w:line="240" w:lineRule="auto"/>
        <w:jc w:val="center"/>
        <w:rPr>
          <w:rFonts w:ascii="Arial" w:eastAsia="Times New Roman" w:hAnsi="Arial" w:cs="Arial"/>
          <w:color w:val="000000"/>
          <w:kern w:val="0"/>
          <w14:ligatures w14:val="none"/>
        </w:rPr>
      </w:pPr>
      <w:r w:rsidRPr="00CB42A1">
        <w:rPr>
          <w:rFonts w:ascii="Arial" w:eastAsia="Times New Roman" w:hAnsi="Arial" w:cs="Arial"/>
          <w:color w:val="000000"/>
          <w:kern w:val="0"/>
          <w:rtl/>
          <w14:ligatures w14:val="none"/>
        </w:rPr>
        <w:t>5- دراسة دولية تحليلية (2024)</w:t>
      </w:r>
    </w:p>
    <w:p w14:paraId="6F84ABC6" w14:textId="77777777" w:rsidR="00CB42A1" w:rsidRPr="00CB42A1" w:rsidRDefault="00CB42A1" w:rsidP="00DC7B36">
      <w:pPr>
        <w:spacing w:after="0" w:line="240" w:lineRule="auto"/>
        <w:jc w:val="center"/>
        <w:rPr>
          <w:rFonts w:ascii="Times New Roman" w:eastAsia="Times New Roman" w:hAnsi="Times New Roman" w:cs="Times New Roman"/>
          <w:kern w:val="0"/>
          <w:rtl/>
          <w14:ligatures w14:val="none"/>
        </w:rPr>
      </w:pPr>
    </w:p>
    <w:p w14:paraId="4FBEACEF" w14:textId="77777777" w:rsidR="00CB42A1" w:rsidRPr="00CB42A1" w:rsidRDefault="00CB42A1" w:rsidP="00DC7B36">
      <w:pPr>
        <w:bidi/>
        <w:spacing w:after="0" w:line="240" w:lineRule="auto"/>
        <w:jc w:val="center"/>
        <w:rPr>
          <w:rFonts w:ascii="Arial" w:eastAsia="Times New Roman" w:hAnsi="Arial" w:cs="Arial"/>
          <w:color w:val="000000"/>
          <w:kern w:val="0"/>
          <w14:ligatures w14:val="none"/>
        </w:rPr>
      </w:pPr>
      <w:r w:rsidRPr="00CB42A1">
        <w:rPr>
          <w:rFonts w:ascii="Arial" w:eastAsia="Times New Roman" w:hAnsi="Arial" w:cs="Arial"/>
          <w:color w:val="000000"/>
          <w:kern w:val="0"/>
          <w:rtl/>
          <w14:ligatures w14:val="none"/>
        </w:rPr>
        <w:t>بعنوان: تحليل الاتجاهات البحثية في الدراسات الإعلامية المرتبطة بالقضايا البيئية والتغير المناخي خلال الفترة 2013–2023.</w:t>
      </w:r>
    </w:p>
    <w:p w14:paraId="60FD3D24" w14:textId="77777777" w:rsidR="00CB42A1" w:rsidRPr="00CB42A1" w:rsidRDefault="00CB42A1" w:rsidP="00DC7B36">
      <w:pPr>
        <w:spacing w:after="0" w:line="240" w:lineRule="auto"/>
        <w:jc w:val="center"/>
        <w:rPr>
          <w:rFonts w:ascii="Times New Roman" w:eastAsia="Times New Roman" w:hAnsi="Times New Roman" w:cs="Times New Roman"/>
          <w:kern w:val="0"/>
          <w:rtl/>
          <w14:ligatures w14:val="none"/>
        </w:rPr>
      </w:pPr>
    </w:p>
    <w:p w14:paraId="6E1F72A1" w14:textId="2697B0E2" w:rsidR="00CB42A1" w:rsidRPr="00E601ED" w:rsidRDefault="00CB42A1" w:rsidP="00DC7B36">
      <w:pPr>
        <w:bidi/>
        <w:spacing w:after="0" w:line="240" w:lineRule="auto"/>
        <w:jc w:val="center"/>
        <w:rPr>
          <w:rFonts w:ascii="Arial" w:eastAsia="Times New Roman" w:hAnsi="Arial" w:cs="Arial"/>
          <w:color w:val="000000"/>
          <w:kern w:val="0"/>
          <w:lang w:val="en-US"/>
          <w14:ligatures w14:val="none"/>
        </w:rPr>
      </w:pPr>
      <w:r w:rsidRPr="00CB42A1">
        <w:rPr>
          <w:rFonts w:ascii="Arial" w:eastAsia="Times New Roman" w:hAnsi="Arial" w:cs="Arial"/>
          <w:color w:val="000000"/>
          <w:kern w:val="0"/>
          <w:rtl/>
          <w14:ligatures w14:val="none"/>
        </w:rPr>
        <w:t>هدفت الدراسة إلى تحليل الإنتاج العلمي المتعلق بالإعلام البيئي والتغير المناخي. وأظهرت النتائج أن وسائل الإعلام تؤدي دورًا محوريًا في تشكيل الوعي البيئي لدى الجمهور، كما تسهم في دعم أهداف التنمية المستدامة والحد من المشكلات البيئية</w:t>
      </w:r>
      <w:r w:rsidR="00E601ED">
        <w:rPr>
          <w:rFonts w:ascii="Arial" w:eastAsia="Times New Roman" w:hAnsi="Arial" w:cs="Arial"/>
          <w:color w:val="000000"/>
          <w:kern w:val="0"/>
          <w:lang w:val="en-US"/>
          <w14:ligatures w14:val="none"/>
        </w:rPr>
        <w:t>.</w:t>
      </w:r>
    </w:p>
    <w:p w14:paraId="477D818D" w14:textId="77777777" w:rsidR="00CB42A1" w:rsidRDefault="00CB42A1" w:rsidP="00DC7B36">
      <w:pPr>
        <w:spacing w:after="0" w:line="240" w:lineRule="auto"/>
        <w:jc w:val="center"/>
        <w:rPr>
          <w:rFonts w:ascii="Times New Roman" w:eastAsia="Times New Roman" w:hAnsi="Times New Roman" w:cs="Times New Roman"/>
          <w:kern w:val="0"/>
          <w14:ligatures w14:val="none"/>
        </w:rPr>
      </w:pPr>
    </w:p>
    <w:p w14:paraId="7F3255B6" w14:textId="77777777" w:rsidR="00E601ED" w:rsidRDefault="00E601ED" w:rsidP="00E55119">
      <w:pPr>
        <w:spacing w:after="0" w:line="240" w:lineRule="auto"/>
        <w:jc w:val="center"/>
        <w:rPr>
          <w:rFonts w:ascii="Times New Roman" w:eastAsia="Times New Roman" w:hAnsi="Times New Roman" w:cs="Times New Roman"/>
          <w:kern w:val="0"/>
          <w14:ligatures w14:val="none"/>
        </w:rPr>
      </w:pPr>
    </w:p>
    <w:p w14:paraId="1B235046" w14:textId="2AC262CF" w:rsidR="00E55119" w:rsidRPr="00E55119" w:rsidRDefault="00C0421E" w:rsidP="00E55119">
      <w:pPr>
        <w:bidi/>
        <w:spacing w:after="0" w:line="240" w:lineRule="auto"/>
        <w:jc w:val="center"/>
        <w:rPr>
          <w:rFonts w:ascii="Arial" w:eastAsia="Times New Roman" w:hAnsi="Arial" w:cs="Arial"/>
          <w:color w:val="000000"/>
          <w:kern w:val="0"/>
          <w14:ligatures w14:val="none"/>
        </w:rPr>
      </w:pPr>
      <w:r>
        <w:rPr>
          <w:rFonts w:ascii="Arial" w:eastAsia="Times New Roman" w:hAnsi="Arial" w:cs="Arial"/>
          <w:color w:val="000000"/>
          <w:kern w:val="0"/>
          <w14:ligatures w14:val="none"/>
        </w:rPr>
        <w:t>.</w:t>
      </w:r>
      <w:r w:rsidR="00E55119" w:rsidRPr="00E55119">
        <w:rPr>
          <w:rFonts w:ascii="Arial" w:eastAsia="Times New Roman" w:hAnsi="Arial" w:cs="Arial"/>
          <w:color w:val="000000"/>
          <w:kern w:val="0"/>
          <w:rtl/>
          <w14:ligatures w14:val="none"/>
        </w:rPr>
        <w:t xml:space="preserve"> دراسة تحليلية دولية (2024)</w:t>
      </w:r>
    </w:p>
    <w:p w14:paraId="34CB4F11" w14:textId="77777777" w:rsidR="00E55119" w:rsidRPr="00E55119" w:rsidRDefault="00E55119" w:rsidP="00E55119">
      <w:pPr>
        <w:bidi/>
        <w:spacing w:after="0" w:line="240" w:lineRule="auto"/>
        <w:jc w:val="center"/>
        <w:rPr>
          <w:rFonts w:ascii="Arial" w:eastAsia="Times New Roman" w:hAnsi="Arial" w:cs="Arial"/>
          <w:color w:val="000000"/>
          <w:kern w:val="0"/>
          <w:rtl/>
          <w14:ligatures w14:val="none"/>
        </w:rPr>
      </w:pPr>
      <w:r w:rsidRPr="00E55119">
        <w:rPr>
          <w:rFonts w:ascii="Arial" w:eastAsia="Times New Roman" w:hAnsi="Arial" w:cs="Arial"/>
          <w:color w:val="000000"/>
          <w:kern w:val="0"/>
          <w:rtl/>
          <w14:ligatures w14:val="none"/>
        </w:rPr>
        <w:t>الدراسات الإعلامية المتعلقة بالقضايا البيئية والتغير المناخي.</w:t>
      </w:r>
    </w:p>
    <w:p w14:paraId="61F4AE1C" w14:textId="77777777" w:rsidR="00E601ED" w:rsidRPr="00CB42A1" w:rsidRDefault="00E601ED" w:rsidP="00E55119">
      <w:pPr>
        <w:spacing w:after="0" w:line="240" w:lineRule="auto"/>
        <w:jc w:val="center"/>
        <w:rPr>
          <w:rFonts w:ascii="Times New Roman" w:eastAsia="Times New Roman" w:hAnsi="Times New Roman" w:cs="Times New Roman"/>
          <w:kern w:val="0"/>
          <w:rtl/>
          <w14:ligatures w14:val="none"/>
        </w:rPr>
      </w:pPr>
    </w:p>
    <w:p w14:paraId="58F73661" w14:textId="77777777" w:rsidR="00413F61" w:rsidRDefault="00413F61" w:rsidP="00766D1A">
      <w:pPr>
        <w:spacing w:before="240"/>
        <w:ind w:left="1440" w:hanging="720"/>
        <w:jc w:val="center"/>
        <w:rPr>
          <w:rFonts w:hint="cs"/>
          <w:rtl/>
        </w:rPr>
      </w:pPr>
    </w:p>
    <w:sectPr w:rsidR="00413F61">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DF542D8" w14:textId="77777777" w:rsidR="004D6773" w:rsidRDefault="004D6773" w:rsidP="004D6773">
      <w:pPr>
        <w:spacing w:after="0" w:line="240" w:lineRule="auto"/>
      </w:pPr>
      <w:r>
        <w:separator/>
      </w:r>
    </w:p>
  </w:endnote>
  <w:endnote w:type="continuationSeparator" w:id="0">
    <w:p w14:paraId="4320A27F" w14:textId="77777777" w:rsidR="004D6773" w:rsidRDefault="004D6773" w:rsidP="004D67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345A3D0" w14:textId="77777777" w:rsidR="004D6773" w:rsidRDefault="004D6773" w:rsidP="004D6773">
      <w:pPr>
        <w:spacing w:after="0" w:line="240" w:lineRule="auto"/>
      </w:pPr>
      <w:r>
        <w:separator/>
      </w:r>
    </w:p>
  </w:footnote>
  <w:footnote w:type="continuationSeparator" w:id="0">
    <w:p w14:paraId="5F33C52B" w14:textId="77777777" w:rsidR="004D6773" w:rsidRDefault="004D6773" w:rsidP="004D67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8922755" w14:textId="1314933E" w:rsidR="004D6773" w:rsidRDefault="004D6773">
    <w:pPr>
      <w:pStyle w:val="Header"/>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29"/>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544"/>
    <w:rsid w:val="00007C01"/>
    <w:rsid w:val="000115E2"/>
    <w:rsid w:val="00034EB6"/>
    <w:rsid w:val="000F26A8"/>
    <w:rsid w:val="000F50EB"/>
    <w:rsid w:val="00144DE8"/>
    <w:rsid w:val="001A3C07"/>
    <w:rsid w:val="001B7295"/>
    <w:rsid w:val="001F5EF6"/>
    <w:rsid w:val="002013DF"/>
    <w:rsid w:val="00206996"/>
    <w:rsid w:val="002549A5"/>
    <w:rsid w:val="0026091D"/>
    <w:rsid w:val="002631B9"/>
    <w:rsid w:val="00273813"/>
    <w:rsid w:val="002811EC"/>
    <w:rsid w:val="002A76A3"/>
    <w:rsid w:val="002D1C1B"/>
    <w:rsid w:val="00363A2A"/>
    <w:rsid w:val="00364467"/>
    <w:rsid w:val="00367C15"/>
    <w:rsid w:val="003C76D1"/>
    <w:rsid w:val="00413F61"/>
    <w:rsid w:val="004875ED"/>
    <w:rsid w:val="004B69F4"/>
    <w:rsid w:val="004D6773"/>
    <w:rsid w:val="00573C97"/>
    <w:rsid w:val="005C3786"/>
    <w:rsid w:val="005D6036"/>
    <w:rsid w:val="0060644A"/>
    <w:rsid w:val="00614972"/>
    <w:rsid w:val="00660F06"/>
    <w:rsid w:val="006720D6"/>
    <w:rsid w:val="006E3023"/>
    <w:rsid w:val="006F35CA"/>
    <w:rsid w:val="00730993"/>
    <w:rsid w:val="00752F87"/>
    <w:rsid w:val="00766D1A"/>
    <w:rsid w:val="00792F3F"/>
    <w:rsid w:val="007C6546"/>
    <w:rsid w:val="007D271A"/>
    <w:rsid w:val="007F2544"/>
    <w:rsid w:val="008171CE"/>
    <w:rsid w:val="008536AC"/>
    <w:rsid w:val="008A20C1"/>
    <w:rsid w:val="008D5D5F"/>
    <w:rsid w:val="008E0506"/>
    <w:rsid w:val="008E615C"/>
    <w:rsid w:val="00926AC8"/>
    <w:rsid w:val="00944BBA"/>
    <w:rsid w:val="009A217E"/>
    <w:rsid w:val="009C54AC"/>
    <w:rsid w:val="00A03B60"/>
    <w:rsid w:val="00A07B62"/>
    <w:rsid w:val="00A40616"/>
    <w:rsid w:val="00A50080"/>
    <w:rsid w:val="00A85127"/>
    <w:rsid w:val="00AA491A"/>
    <w:rsid w:val="00B424D5"/>
    <w:rsid w:val="00B7560D"/>
    <w:rsid w:val="00B81AA8"/>
    <w:rsid w:val="00BB0D16"/>
    <w:rsid w:val="00BB5452"/>
    <w:rsid w:val="00BD193E"/>
    <w:rsid w:val="00BE2640"/>
    <w:rsid w:val="00C0421E"/>
    <w:rsid w:val="00CB42A1"/>
    <w:rsid w:val="00CD5B66"/>
    <w:rsid w:val="00CF53D9"/>
    <w:rsid w:val="00D25C93"/>
    <w:rsid w:val="00D5182B"/>
    <w:rsid w:val="00D801BC"/>
    <w:rsid w:val="00DC7B36"/>
    <w:rsid w:val="00DF4904"/>
    <w:rsid w:val="00E55119"/>
    <w:rsid w:val="00E601ED"/>
    <w:rsid w:val="00EB3D09"/>
    <w:rsid w:val="00F147AD"/>
    <w:rsid w:val="00F31410"/>
    <w:rsid w:val="00F3205B"/>
    <w:rsid w:val="00F606D8"/>
    <w:rsid w:val="00FA7271"/>
    <w:rsid w:val="00FC0C42"/>
    <w:rsid w:val="00FC2AB2"/>
    <w:rsid w:val="00FD7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02A834"/>
  <w15:chartTrackingRefBased/>
  <w15:docId w15:val="{6159660F-3D63-C342-B526-C32A79CC6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25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F25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F25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25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25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25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25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25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25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25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F25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F25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25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25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25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25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25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2544"/>
    <w:rPr>
      <w:rFonts w:eastAsiaTheme="majorEastAsia" w:cstheme="majorBidi"/>
      <w:color w:val="272727" w:themeColor="text1" w:themeTint="D8"/>
    </w:rPr>
  </w:style>
  <w:style w:type="paragraph" w:styleId="Title">
    <w:name w:val="Title"/>
    <w:basedOn w:val="Normal"/>
    <w:next w:val="Normal"/>
    <w:link w:val="TitleChar"/>
    <w:uiPriority w:val="10"/>
    <w:qFormat/>
    <w:rsid w:val="007F25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25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25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25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2544"/>
    <w:pPr>
      <w:spacing w:before="160"/>
      <w:jc w:val="center"/>
    </w:pPr>
    <w:rPr>
      <w:i/>
      <w:iCs/>
      <w:color w:val="404040" w:themeColor="text1" w:themeTint="BF"/>
    </w:rPr>
  </w:style>
  <w:style w:type="character" w:customStyle="1" w:styleId="QuoteChar">
    <w:name w:val="Quote Char"/>
    <w:basedOn w:val="DefaultParagraphFont"/>
    <w:link w:val="Quote"/>
    <w:uiPriority w:val="29"/>
    <w:rsid w:val="007F2544"/>
    <w:rPr>
      <w:i/>
      <w:iCs/>
      <w:color w:val="404040" w:themeColor="text1" w:themeTint="BF"/>
    </w:rPr>
  </w:style>
  <w:style w:type="paragraph" w:styleId="ListParagraph">
    <w:name w:val="List Paragraph"/>
    <w:basedOn w:val="Normal"/>
    <w:uiPriority w:val="34"/>
    <w:qFormat/>
    <w:rsid w:val="007F2544"/>
    <w:pPr>
      <w:ind w:left="720"/>
      <w:contextualSpacing/>
    </w:pPr>
  </w:style>
  <w:style w:type="character" w:styleId="IntenseEmphasis">
    <w:name w:val="Intense Emphasis"/>
    <w:basedOn w:val="DefaultParagraphFont"/>
    <w:uiPriority w:val="21"/>
    <w:qFormat/>
    <w:rsid w:val="007F2544"/>
    <w:rPr>
      <w:i/>
      <w:iCs/>
      <w:color w:val="0F4761" w:themeColor="accent1" w:themeShade="BF"/>
    </w:rPr>
  </w:style>
  <w:style w:type="paragraph" w:styleId="IntenseQuote">
    <w:name w:val="Intense Quote"/>
    <w:basedOn w:val="Normal"/>
    <w:next w:val="Normal"/>
    <w:link w:val="IntenseQuoteChar"/>
    <w:uiPriority w:val="30"/>
    <w:qFormat/>
    <w:rsid w:val="007F25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2544"/>
    <w:rPr>
      <w:i/>
      <w:iCs/>
      <w:color w:val="0F4761" w:themeColor="accent1" w:themeShade="BF"/>
    </w:rPr>
  </w:style>
  <w:style w:type="character" w:styleId="IntenseReference">
    <w:name w:val="Intense Reference"/>
    <w:basedOn w:val="DefaultParagraphFont"/>
    <w:uiPriority w:val="32"/>
    <w:qFormat/>
    <w:rsid w:val="007F2544"/>
    <w:rPr>
      <w:b/>
      <w:bCs/>
      <w:smallCaps/>
      <w:color w:val="0F4761" w:themeColor="accent1" w:themeShade="BF"/>
      <w:spacing w:val="5"/>
    </w:rPr>
  </w:style>
  <w:style w:type="paragraph" w:styleId="NoSpacing">
    <w:name w:val="No Spacing"/>
    <w:uiPriority w:val="1"/>
    <w:qFormat/>
    <w:rsid w:val="002549A5"/>
    <w:pPr>
      <w:spacing w:after="0" w:line="240" w:lineRule="auto"/>
    </w:pPr>
  </w:style>
  <w:style w:type="paragraph" w:styleId="Header">
    <w:name w:val="header"/>
    <w:basedOn w:val="Normal"/>
    <w:link w:val="HeaderChar"/>
    <w:uiPriority w:val="99"/>
    <w:unhideWhenUsed/>
    <w:rsid w:val="004D67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6773"/>
  </w:style>
  <w:style w:type="paragraph" w:styleId="Footer">
    <w:name w:val="footer"/>
    <w:basedOn w:val="Normal"/>
    <w:link w:val="FooterChar"/>
    <w:uiPriority w:val="99"/>
    <w:unhideWhenUsed/>
    <w:rsid w:val="004D67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6773"/>
  </w:style>
  <w:style w:type="character" w:customStyle="1" w:styleId="apple-converted-space">
    <w:name w:val="apple-converted-space"/>
    <w:basedOn w:val="DefaultParagraphFont"/>
    <w:rsid w:val="002A76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889</Words>
  <Characters>5069</Characters>
  <Application>Microsoft Office Word</Application>
  <DocSecurity>0</DocSecurity>
  <Lines>42</Lines>
  <Paragraphs>11</Paragraphs>
  <ScaleCrop>false</ScaleCrop>
  <Company/>
  <LinksUpToDate>false</LinksUpToDate>
  <CharactersWithSpaces>5947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Nojoud AD</dc:creator>
  <cp:keywords/>
  <dc:description/>
  <cp:lastModifiedBy>Nojoud AD</cp:lastModifiedBy>
  <cp:revision>2</cp:revision>
  <dcterms:created xsi:type="dcterms:W3CDTF">2026-06-22T21:57:00Z</dcterms:created>
  <dcterms:modified xsi:type="dcterms:W3CDTF">2026-06-22T21:57:00Z</dcterms:modified>
</cp:coreProperties>
</file>