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8E4C8" w14:textId="5BE4F992" w:rsidR="00016D86" w:rsidRDefault="0088427C" w:rsidP="0088427C">
      <w:pPr>
        <w:bidi/>
        <w:jc w:val="center"/>
        <w:rPr>
          <w:b/>
          <w:bCs/>
          <w:sz w:val="36"/>
          <w:szCs w:val="36"/>
          <w:rtl/>
          <w:lang w:bidi="ar-EG"/>
        </w:rPr>
      </w:pPr>
      <w:r w:rsidRPr="0088427C">
        <w:rPr>
          <w:rFonts w:hint="cs"/>
          <w:b/>
          <w:bCs/>
          <w:sz w:val="36"/>
          <w:szCs w:val="36"/>
          <w:rtl/>
          <w:lang w:bidi="ar-EG"/>
        </w:rPr>
        <w:t>التشفير</w:t>
      </w:r>
    </w:p>
    <w:p w14:paraId="1B12793C" w14:textId="779A3B42" w:rsidR="0088427C" w:rsidRPr="00F01137" w:rsidRDefault="0088427C" w:rsidP="0088427C">
      <w:pPr>
        <w:bidi/>
        <w:rPr>
          <w:rFonts w:cs="Arial"/>
          <w:b/>
          <w:bCs/>
          <w:sz w:val="28"/>
          <w:szCs w:val="28"/>
          <w:rtl/>
          <w:lang w:bidi="ar-EG"/>
        </w:rPr>
      </w:pPr>
      <w:r w:rsidRPr="00F01137">
        <w:rPr>
          <w:rFonts w:cs="Arial"/>
          <w:b/>
          <w:bCs/>
          <w:sz w:val="28"/>
          <w:szCs w:val="28"/>
          <w:rtl/>
          <w:lang w:bidi="ar-EG"/>
        </w:rPr>
        <w:t>مقدمة في علم التشفير</w:t>
      </w:r>
    </w:p>
    <w:p w14:paraId="2481CAD6" w14:textId="013561EA" w:rsidR="0088427C" w:rsidRPr="00F01137" w:rsidRDefault="00000000" w:rsidP="0088427C">
      <w:pPr>
        <w:bidi/>
        <w:rPr>
          <w:rFonts w:cs="Arial"/>
          <w:b/>
          <w:bCs/>
          <w:sz w:val="28"/>
          <w:szCs w:val="28"/>
          <w:rtl/>
          <w:lang w:bidi="ar-EG"/>
        </w:rPr>
      </w:pPr>
      <w:hyperlink r:id="rId4" w:history="1">
        <w:r w:rsidR="0088427C" w:rsidRPr="004D6AB3">
          <w:rPr>
            <w:rStyle w:val="Hyperlink"/>
            <w:sz w:val="24"/>
            <w:szCs w:val="24"/>
            <w:lang w:bidi="ar-EG"/>
          </w:rPr>
          <w:t>https://root-x.dev/blog/article/introduction-to-cryptography</w:t>
        </w:r>
      </w:hyperlink>
    </w:p>
    <w:p w14:paraId="10E9B842" w14:textId="2DE2D657" w:rsidR="0088427C" w:rsidRPr="00F01137" w:rsidRDefault="0088427C" w:rsidP="0088427C">
      <w:pPr>
        <w:bidi/>
        <w:rPr>
          <w:rFonts w:cs="Arial"/>
          <w:b/>
          <w:bCs/>
          <w:sz w:val="28"/>
          <w:szCs w:val="28"/>
          <w:rtl/>
          <w:lang w:bidi="ar-EG"/>
        </w:rPr>
      </w:pPr>
      <w:r w:rsidRPr="00F01137">
        <w:rPr>
          <w:rFonts w:cs="Arial"/>
          <w:b/>
          <w:bCs/>
          <w:sz w:val="28"/>
          <w:szCs w:val="28"/>
          <w:rtl/>
          <w:lang w:bidi="ar-EG"/>
        </w:rPr>
        <w:t>التشفير المتماثل (</w:t>
      </w:r>
      <w:r w:rsidRPr="00F01137">
        <w:rPr>
          <w:rFonts w:cs="Arial"/>
          <w:b/>
          <w:bCs/>
          <w:sz w:val="28"/>
          <w:szCs w:val="28"/>
          <w:lang w:bidi="ar-EG"/>
        </w:rPr>
        <w:t>Symmetric Encryption</w:t>
      </w:r>
      <w:r w:rsidRPr="00F01137">
        <w:rPr>
          <w:rFonts w:cs="Arial"/>
          <w:b/>
          <w:bCs/>
          <w:sz w:val="28"/>
          <w:szCs w:val="28"/>
          <w:rtl/>
          <w:lang w:bidi="ar-EG"/>
        </w:rPr>
        <w:t>)</w:t>
      </w:r>
    </w:p>
    <w:p w14:paraId="7304D2F5" w14:textId="4EC2CD27" w:rsidR="0088427C" w:rsidRDefault="00000000" w:rsidP="0088427C">
      <w:pPr>
        <w:bidi/>
        <w:rPr>
          <w:sz w:val="24"/>
          <w:szCs w:val="24"/>
          <w:rtl/>
          <w:lang w:bidi="ar-EG"/>
        </w:rPr>
      </w:pPr>
      <w:hyperlink r:id="rId5" w:history="1">
        <w:r w:rsidR="0088427C" w:rsidRPr="004D6AB3">
          <w:rPr>
            <w:rStyle w:val="Hyperlink"/>
            <w:sz w:val="24"/>
            <w:szCs w:val="24"/>
            <w:lang w:bidi="ar-EG"/>
          </w:rPr>
          <w:t>https://root-x.dev/blog/article/Symmetric-Encryption</w:t>
        </w:r>
      </w:hyperlink>
    </w:p>
    <w:p w14:paraId="5FA14243" w14:textId="2D941D68" w:rsidR="0088427C" w:rsidRPr="00F01137" w:rsidRDefault="0088427C" w:rsidP="0088427C">
      <w:pPr>
        <w:bidi/>
        <w:rPr>
          <w:rFonts w:cs="Arial"/>
          <w:b/>
          <w:bCs/>
          <w:sz w:val="28"/>
          <w:szCs w:val="28"/>
          <w:rtl/>
          <w:lang w:bidi="ar-EG"/>
        </w:rPr>
      </w:pPr>
      <w:r w:rsidRPr="00F01137">
        <w:rPr>
          <w:rFonts w:cs="Arial"/>
          <w:b/>
          <w:bCs/>
          <w:sz w:val="28"/>
          <w:szCs w:val="28"/>
          <w:rtl/>
          <w:lang w:bidi="ar-EG"/>
        </w:rPr>
        <w:t>التشفير الغير متماثل (</w:t>
      </w:r>
      <w:r w:rsidRPr="00F01137">
        <w:rPr>
          <w:rFonts w:cs="Arial"/>
          <w:b/>
          <w:bCs/>
          <w:sz w:val="28"/>
          <w:szCs w:val="28"/>
          <w:lang w:bidi="ar-EG"/>
        </w:rPr>
        <w:t>Asymmetric Encryption</w:t>
      </w:r>
      <w:r w:rsidRPr="00F01137">
        <w:rPr>
          <w:rFonts w:cs="Arial"/>
          <w:b/>
          <w:bCs/>
          <w:sz w:val="28"/>
          <w:szCs w:val="28"/>
          <w:rtl/>
          <w:lang w:bidi="ar-EG"/>
        </w:rPr>
        <w:t>)</w:t>
      </w:r>
    </w:p>
    <w:p w14:paraId="6DCCF54D" w14:textId="2B27E452" w:rsidR="0088427C" w:rsidRDefault="00000000" w:rsidP="0088427C">
      <w:pPr>
        <w:bidi/>
        <w:rPr>
          <w:sz w:val="24"/>
          <w:szCs w:val="24"/>
          <w:rtl/>
          <w:lang w:bidi="ar-EG"/>
        </w:rPr>
      </w:pPr>
      <w:hyperlink r:id="rId6" w:history="1">
        <w:r w:rsidR="0088427C" w:rsidRPr="00B57B5E">
          <w:rPr>
            <w:rStyle w:val="Hyperlink"/>
            <w:sz w:val="24"/>
            <w:szCs w:val="24"/>
            <w:lang w:bidi="ar-EG"/>
          </w:rPr>
          <w:t>https://root-x.dev/blog/article/Asymmetric-Encryption</w:t>
        </w:r>
      </w:hyperlink>
    </w:p>
    <w:p w14:paraId="33794662" w14:textId="105FBC72" w:rsidR="0088427C" w:rsidRPr="00F01137" w:rsidRDefault="0088427C" w:rsidP="0088427C">
      <w:pPr>
        <w:bidi/>
        <w:rPr>
          <w:rFonts w:cs="Arial"/>
          <w:b/>
          <w:bCs/>
          <w:sz w:val="28"/>
          <w:szCs w:val="28"/>
          <w:rtl/>
          <w:lang w:bidi="ar-EG"/>
        </w:rPr>
      </w:pPr>
      <w:r w:rsidRPr="00F01137">
        <w:rPr>
          <w:rFonts w:cs="Arial"/>
          <w:b/>
          <w:bCs/>
          <w:sz w:val="28"/>
          <w:szCs w:val="28"/>
          <w:rtl/>
          <w:lang w:bidi="ar-EG"/>
        </w:rPr>
        <w:t>ما هو التشفير المتماثل والغير متماثل؟ كيف يعمل؟ استخداماته ؟ مزاياه و عيوبه ؟</w:t>
      </w:r>
    </w:p>
    <w:p w14:paraId="2D904189" w14:textId="6ABA5715" w:rsidR="0088427C" w:rsidRDefault="00000000" w:rsidP="0088427C">
      <w:pPr>
        <w:bidi/>
        <w:rPr>
          <w:sz w:val="24"/>
          <w:szCs w:val="24"/>
          <w:rtl/>
          <w:lang w:bidi="ar-EG"/>
        </w:rPr>
      </w:pPr>
      <w:hyperlink r:id="rId7" w:history="1">
        <w:r w:rsidR="0088427C" w:rsidRPr="00B57B5E">
          <w:rPr>
            <w:rStyle w:val="Hyperlink"/>
            <w:sz w:val="24"/>
            <w:szCs w:val="24"/>
            <w:lang w:bidi="ar-EG"/>
          </w:rPr>
          <w:t>https://www.coinex.com/ar/blog/1736-what-is-symmetric-key-cryptography</w:t>
        </w:r>
      </w:hyperlink>
    </w:p>
    <w:p w14:paraId="1DA15147" w14:textId="77777777" w:rsidR="0088427C" w:rsidRPr="0088427C" w:rsidRDefault="0088427C" w:rsidP="0088427C">
      <w:pPr>
        <w:bidi/>
        <w:rPr>
          <w:sz w:val="24"/>
          <w:szCs w:val="24"/>
          <w:lang w:bidi="ar-EG"/>
        </w:rPr>
      </w:pPr>
    </w:p>
    <w:sectPr w:rsidR="0088427C" w:rsidRPr="008842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5"/>
    <w:rsid w:val="00016D86"/>
    <w:rsid w:val="001D6EA5"/>
    <w:rsid w:val="003E5396"/>
    <w:rsid w:val="00716801"/>
    <w:rsid w:val="00820106"/>
    <w:rsid w:val="0088427C"/>
    <w:rsid w:val="00972AC3"/>
    <w:rsid w:val="00F01137"/>
    <w:rsid w:val="00F8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F59549"/>
  <w15:chartTrackingRefBased/>
  <w15:docId w15:val="{4403ED8E-FC4F-4340-BD52-EA094A437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42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4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4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inex.com/ar/blog/1736-what-is-symmetric-key-cryptograph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ot-x.dev/blog/article/Asymmetric-Encryption" TargetMode="External"/><Relationship Id="rId5" Type="http://schemas.openxmlformats.org/officeDocument/2006/relationships/hyperlink" Target="https://root-x.dev/blog/article/Symmetric-Encryption" TargetMode="External"/><Relationship Id="rId4" Type="http://schemas.openxmlformats.org/officeDocument/2006/relationships/hyperlink" Target="https://root-x.dev/blog/article/introduction-to-cryptograph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3</cp:revision>
  <dcterms:created xsi:type="dcterms:W3CDTF">2024-08-02T17:44:00Z</dcterms:created>
  <dcterms:modified xsi:type="dcterms:W3CDTF">2024-08-02T17:49:00Z</dcterms:modified>
</cp:coreProperties>
</file>