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593EB3" w:rsidR="00EA22ED" w:rsidRDefault="00EA22ED" w:rsidP="008854CC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E376E">
        <w:rPr>
          <w:rFonts w:hint="cs"/>
          <w:b/>
          <w:bCs/>
          <w:rtl/>
          <w:lang w:bidi="ar-SY"/>
        </w:rPr>
        <w:t>أسامة صالح العلي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B5A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AC27DC0" w14:textId="77777777" w:rsidR="009B5A77" w:rsidRDefault="009B5A77" w:rsidP="009B5A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9A36C15" w:rsidR="00EA22ED" w:rsidRDefault="009B5A77" w:rsidP="00CC5AD4">
            <w:pPr>
              <w:jc w:val="center"/>
            </w:pPr>
            <w:r>
              <w:rPr>
                <w:rFonts w:hint="cs"/>
                <w:rtl/>
              </w:rPr>
              <w:t>تأثير نماذج المبيعات التي تركز على العملاء على ولاء العملاء على المدى البعيد: دراسة حالة شركة....في المملكة العربية السعودية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F07F9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BD6CD88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2681613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11CC947" w:rsidR="00EA22ED" w:rsidRDefault="00EA22ED" w:rsidP="00A50942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9B5A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2BFFB40" w14:textId="77777777" w:rsidR="009B5A77" w:rsidRDefault="009B5A77" w:rsidP="009B5A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04E65BD" w:rsidR="00EA22ED" w:rsidRDefault="009B5A77" w:rsidP="00CC5AD4">
            <w:pPr>
              <w:jc w:val="center"/>
            </w:pPr>
            <w:r>
              <w:rPr>
                <w:rFonts w:hint="cs"/>
                <w:rtl/>
              </w:rPr>
              <w:t>اظهار الأهمية النظرية والعملية للبحث وعدم شرح عناصر البحث في الاهمية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FD6419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F5B21A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35EE33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246968" w:rsidR="00EA22ED" w:rsidRDefault="00EA22ED" w:rsidP="00A50942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9B5A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81EEA0E" w14:textId="77777777" w:rsidR="009B5A77" w:rsidRDefault="009B5A77" w:rsidP="009B5A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448F18" w:rsidR="00EA22ED" w:rsidRDefault="009B5A77" w:rsidP="00CC5AD4">
            <w:pPr>
              <w:jc w:val="center"/>
            </w:pPr>
            <w:r>
              <w:rPr>
                <w:rFonts w:hint="cs"/>
                <w:rtl/>
              </w:rPr>
              <w:t>لم يظهر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635A26F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1BDB8A0" w:rsidR="00EA22ED" w:rsidRDefault="000B0E6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وفقا للدليل الموجود على صفحة المقرر دون شرح محتويات المرجع</w:t>
            </w:r>
            <w:r w:rsidR="009B5A77">
              <w:rPr>
                <w:rFonts w:hint="cs"/>
                <w:rtl/>
                <w:lang w:bidi="ar-SY"/>
              </w:rPr>
              <w:t xml:space="preserve"> ترتب ابجدياَ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84EEC30" w:rsidR="003B2CA1" w:rsidRDefault="009B5A77" w:rsidP="00A50942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 التشابه والاختلا</w:t>
            </w:r>
            <w:r>
              <w:rPr>
                <w:rFonts w:hint="eastAsia"/>
                <w:rtl/>
              </w:rPr>
              <w:t>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0E67"/>
    <w:rsid w:val="00173184"/>
    <w:rsid w:val="00177708"/>
    <w:rsid w:val="00207574"/>
    <w:rsid w:val="00255543"/>
    <w:rsid w:val="00297C17"/>
    <w:rsid w:val="0032011C"/>
    <w:rsid w:val="003B2CA1"/>
    <w:rsid w:val="004E10EB"/>
    <w:rsid w:val="00570846"/>
    <w:rsid w:val="006529A7"/>
    <w:rsid w:val="006B0C30"/>
    <w:rsid w:val="00811C8D"/>
    <w:rsid w:val="00846C7F"/>
    <w:rsid w:val="008854CC"/>
    <w:rsid w:val="008B63CC"/>
    <w:rsid w:val="00976F84"/>
    <w:rsid w:val="009847B5"/>
    <w:rsid w:val="009B5A77"/>
    <w:rsid w:val="00A006C8"/>
    <w:rsid w:val="00A50942"/>
    <w:rsid w:val="00B361B2"/>
    <w:rsid w:val="00B752C5"/>
    <w:rsid w:val="00CC5AD4"/>
    <w:rsid w:val="00D06A80"/>
    <w:rsid w:val="00DC0BB7"/>
    <w:rsid w:val="00DE376E"/>
    <w:rsid w:val="00DF5EC0"/>
    <w:rsid w:val="00E25EF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2024-11-11T02:21:00Z</dcterms:created>
  <dcterms:modified xsi:type="dcterms:W3CDTF">2024-11-11T02:29:00Z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