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0E296" w14:textId="2324BADA" w:rsidR="006621AE" w:rsidRDefault="006621AE" w:rsidP="006621AE">
      <w:pPr>
        <w:pStyle w:val="Title"/>
      </w:pPr>
      <w:r>
        <w:t>Research Methodology</w:t>
      </w:r>
    </w:p>
    <w:p w14:paraId="45315D9F" w14:textId="77777777" w:rsidR="006621AE" w:rsidRDefault="006621AE" w:rsidP="006621AE">
      <w:pPr>
        <w:pStyle w:val="Heading1"/>
      </w:pPr>
      <w:r>
        <w:t>AI-Based Prediction of Childhood Depression via Early Behavioral Analysis</w:t>
      </w:r>
    </w:p>
    <w:p w14:paraId="11E18165" w14:textId="77777777" w:rsidR="006621AE" w:rsidRDefault="006621AE" w:rsidP="006621AE">
      <w:r>
        <w:t>Name: Ahmed Alrehely</w:t>
      </w:r>
    </w:p>
    <w:p w14:paraId="132DB0FF" w14:textId="77777777" w:rsidR="006621AE" w:rsidRDefault="006621AE" w:rsidP="006621AE">
      <w:r>
        <w:t>University: Midocean</w:t>
      </w:r>
    </w:p>
    <w:p w14:paraId="5AEBEE0B" w14:textId="77777777" w:rsidR="006621AE" w:rsidRDefault="006621AE" w:rsidP="006621AE">
      <w:r>
        <w:t>Degree: Master of AI</w:t>
      </w:r>
    </w:p>
    <w:p w14:paraId="2817F9CF" w14:textId="77777777" w:rsidR="006621AE" w:rsidRDefault="006621AE" w:rsidP="006621AE">
      <w:r>
        <w:t>Email: ahmed.e.alrehely@gmail.com</w:t>
      </w:r>
    </w:p>
    <w:p w14:paraId="3AD73D8F" w14:textId="77777777" w:rsidR="006621AE" w:rsidRDefault="006621AE" w:rsidP="006621AE">
      <w:r>
        <w:t>Phone Number: +966568524002</w:t>
      </w:r>
    </w:p>
    <w:p w14:paraId="1DF47AF7" w14:textId="77777777" w:rsidR="006621AE" w:rsidRPr="006621AE" w:rsidRDefault="006621AE" w:rsidP="006621AE">
      <w:pPr>
        <w:rPr>
          <w:b/>
          <w:bCs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 w:rsidRPr="006621AE">
        <w:rPr>
          <w:b/>
          <w:bCs/>
        </w:rPr>
        <w:t>Research Methodology</w:t>
      </w:r>
    </w:p>
    <w:p w14:paraId="1C194C3B" w14:textId="77777777" w:rsidR="006621AE" w:rsidRDefault="006621AE" w:rsidP="006621AE">
      <w:r w:rsidRPr="006621AE">
        <w:t xml:space="preserve">The research methodology defines the systematic approach used to design, implement, and evaluate an AI-based system for </w:t>
      </w:r>
      <w:r w:rsidRPr="006621AE">
        <w:rPr>
          <w:b/>
          <w:bCs/>
        </w:rPr>
        <w:t>early prediction of childhood depression</w:t>
      </w:r>
      <w:r w:rsidRPr="006621AE">
        <w:t>. It ensures scientific rigor, reproducibility, and clinical relevance.</w:t>
      </w:r>
      <w:r>
        <w:br/>
      </w:r>
      <w:r>
        <w:br/>
      </w:r>
    </w:p>
    <w:p w14:paraId="151E6E54" w14:textId="2B1DF7C2" w:rsidR="006621AE" w:rsidRDefault="006621AE" w:rsidP="006621AE">
      <w:r>
        <w:t>1. Research Design</w:t>
      </w:r>
    </w:p>
    <w:p w14:paraId="3E1F78D9" w14:textId="37B69136" w:rsidR="006621AE" w:rsidRDefault="006621AE" w:rsidP="006621AE">
      <w:r>
        <w:t>- Type: Quantitative, experimental research.</w:t>
      </w:r>
      <w:r>
        <w:br/>
      </w:r>
      <w:r>
        <w:t>- Objective: Predict early signs of depression in children using behavioral data.</w:t>
      </w:r>
      <w:r>
        <w:br/>
      </w:r>
      <w:r>
        <w:t>- Approach: Supervised learning on multimodal datasets (tabular, temporal, and visual).</w:t>
      </w:r>
      <w:r>
        <w:br/>
      </w:r>
      <w:r>
        <w:t>- Comparison: Evaluate classical ML and deep learning models for accuracy, interpretability, and robustness.</w:t>
      </w:r>
      <w:r>
        <w:br/>
      </w:r>
      <w:r>
        <w:br/>
      </w:r>
      <w:r>
        <w:br/>
      </w:r>
      <w:r>
        <w:t>2. Data Collection</w:t>
      </w:r>
    </w:p>
    <w:p w14:paraId="243ED155" w14:textId="77777777" w:rsidR="00B91135" w:rsidRDefault="006621AE" w:rsidP="00B91135">
      <w:r>
        <w:t>- Primary data: Structured surveys, EHRs, caregiver questionnaires.</w:t>
      </w:r>
      <w:r>
        <w:br/>
      </w:r>
      <w:r>
        <w:t>- Secondary data: Public datasets such as Kaggle Depression Dataset and ALSPAC study.</w:t>
      </w:r>
      <w:r>
        <w:br/>
      </w:r>
      <w:r>
        <w:t>- Multimodal sources: Facial expressions, handwriting, and other behavioral signals.</w:t>
      </w:r>
      <w:r>
        <w:br/>
      </w:r>
      <w:r>
        <w:t>- Tools: ETL pipelines and APIs for reproducible data ingestion.</w:t>
      </w:r>
      <w:r>
        <w:br/>
      </w:r>
      <w:r>
        <w:t>- Output: A unified, high-quality multimodal dataset ready for preprocessing.</w:t>
      </w:r>
      <w:r>
        <w:br/>
      </w:r>
      <w:r>
        <w:br/>
      </w:r>
      <w:r w:rsidR="00B91135">
        <w:br/>
      </w:r>
      <w:r w:rsidR="00B91135">
        <w:t>3. Data Preprocessing</w:t>
      </w:r>
    </w:p>
    <w:p w14:paraId="040D8926" w14:textId="77777777" w:rsidR="00EB4137" w:rsidRDefault="00B91135" w:rsidP="00EB4137">
      <w:r>
        <w:t>- Cleaning: Remove duplicates, corrupted records, and outliers.</w:t>
      </w:r>
      <w:r>
        <w:br/>
      </w:r>
      <w:r>
        <w:t>- Missing value handling: Statistical and ML-based imputation.</w:t>
      </w:r>
      <w:r>
        <w:br/>
      </w:r>
      <w:r>
        <w:t>- Transformation and encoding: Normalize continuous features, encode categorical variables, and scale data.</w:t>
      </w:r>
      <w:r>
        <w:br/>
      </w:r>
      <w:r>
        <w:t>- Feature engineering: Behavioral aggregates, temporal summaries; feature selection using RFE and MI.</w:t>
      </w:r>
      <w:r>
        <w:br/>
      </w:r>
      <w:r>
        <w:t>- Balancing: SMOTE and class-weighting for imbalanced datasets.</w:t>
      </w:r>
      <w:r>
        <w:br/>
      </w:r>
      <w:r>
        <w:t>- Splitting: Stratified 80/20 train-test split.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 w:rsidR="00EB4137">
        <w:t>4. Model Development</w:t>
      </w:r>
    </w:p>
    <w:p w14:paraId="511562BE" w14:textId="2484DB6B" w:rsidR="00EB4137" w:rsidRDefault="00EB4137" w:rsidP="00EB4137">
      <w:r>
        <w:t>- ML Models: Logistic Regression, Random Forest, Gradient Boosting.</w:t>
      </w:r>
      <w:r>
        <w:br/>
      </w:r>
      <w:r>
        <w:t>- NN Models: Feedforward NN, LSTM, GRU, Transformer.</w:t>
      </w:r>
      <w:r>
        <w:br/>
      </w:r>
      <w:r>
        <w:t>- Fusion strategies: Late fusion and hybrid fusion for multimodal inputs.</w:t>
      </w:r>
      <w:r>
        <w:br/>
      </w:r>
      <w:r>
        <w:t>- Optimization: Hyperparameter tuning and regularization.</w:t>
      </w:r>
      <w:r>
        <w:br/>
      </w:r>
      <w:r>
        <w:br/>
      </w:r>
      <w:r>
        <w:t>5. Explainability and Interpretability</w:t>
      </w:r>
      <w:r>
        <w:br/>
      </w:r>
      <w:r>
        <w:br/>
      </w:r>
      <w:r>
        <w:t>- SHAP values for feature contribution.</w:t>
      </w:r>
      <w:r>
        <w:br/>
      </w:r>
      <w:r>
        <w:t>- Attention visualization for sequential/transformer models.</w:t>
      </w:r>
      <w:r>
        <w:br/>
      </w:r>
      <w:r>
        <w:t>- Clinical validation for trustworthiness.</w:t>
      </w:r>
    </w:p>
    <w:p w14:paraId="3C79E3CC" w14:textId="77777777" w:rsidR="00EB4137" w:rsidRDefault="00EB4137" w:rsidP="00EB4137"/>
    <w:p w14:paraId="2B24DB9B" w14:textId="77777777" w:rsidR="00EB4137" w:rsidRDefault="00EB4137" w:rsidP="00EB4137">
      <w:r>
        <w:t>6. Evaluation</w:t>
      </w:r>
    </w:p>
    <w:p w14:paraId="2FA58F10" w14:textId="090777F4" w:rsidR="00EB4137" w:rsidRDefault="00EB4137" w:rsidP="00EB4137">
      <w:r>
        <w:t>- Metrics: Accuracy, Precision, Recall, F1-Score, ROC-AUC (emphasizing sensitivity).</w:t>
      </w:r>
      <w:r>
        <w:br/>
      </w:r>
      <w:r>
        <w:t>- Comparative analysis: ML vs. NN, cross-validation, confidence intervals.</w:t>
      </w:r>
      <w:r>
        <w:br/>
      </w:r>
      <w:r>
        <w:t>- Robustness: Across age, gender, and socio-economic groups; domain shift scenarios.</w:t>
      </w:r>
      <w:r>
        <w:br/>
      </w:r>
      <w:r>
        <w:t>- Reproducibility: Version-controlled scripts and documented pipelines.</w:t>
      </w:r>
    </w:p>
    <w:p w14:paraId="7D6E26CF" w14:textId="77777777" w:rsidR="00EB4137" w:rsidRDefault="00EB4137" w:rsidP="00EB4137"/>
    <w:p w14:paraId="05D3D6C7" w14:textId="77777777" w:rsidR="00EB4137" w:rsidRDefault="00EB4137" w:rsidP="00EB4137">
      <w:r>
        <w:t>7. Ethical Considerations</w:t>
      </w:r>
    </w:p>
    <w:p w14:paraId="12917764" w14:textId="5323F8EE" w:rsidR="001114C5" w:rsidRDefault="00EB4137" w:rsidP="001114C5">
      <w:r>
        <w:t>- Informed consent for primary data.</w:t>
      </w:r>
      <w:r>
        <w:br/>
      </w:r>
      <w:r>
        <w:t>- Data anonymization and secure storage.</w:t>
      </w:r>
      <w:r>
        <w:br/>
      </w:r>
      <w:r>
        <w:t>- Compliance with institutional and legal guidelines (e.g., GDPR).</w:t>
      </w:r>
      <w:r>
        <w:br/>
      </w:r>
      <w:r>
        <w:t>- AI predictions support clinical decisions; not a replacement.</w:t>
      </w:r>
      <w:r>
        <w:br/>
      </w:r>
      <w:r>
        <w:br/>
      </w:r>
      <w:r w:rsidR="001114C5" w:rsidRPr="001114C5">
        <w:t>8. Summary Table – Research Methodology Steps</w:t>
      </w:r>
      <w:r w:rsidR="001114C5">
        <w:br/>
      </w:r>
      <w:r w:rsidR="001114C5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9"/>
        <w:gridCol w:w="2364"/>
        <w:gridCol w:w="3415"/>
        <w:gridCol w:w="2052"/>
      </w:tblGrid>
      <w:tr w:rsidR="001114C5" w:rsidRPr="001114C5" w14:paraId="4FD9DC4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19DEA6E" w14:textId="77777777" w:rsidR="001114C5" w:rsidRPr="001114C5" w:rsidRDefault="001114C5" w:rsidP="001114C5">
            <w:pPr>
              <w:rPr>
                <w:b/>
                <w:bCs/>
              </w:rPr>
            </w:pPr>
            <w:r w:rsidRPr="001114C5">
              <w:rPr>
                <w:b/>
                <w:bCs/>
              </w:rPr>
              <w:t>Phase</w:t>
            </w:r>
          </w:p>
        </w:tc>
        <w:tc>
          <w:tcPr>
            <w:tcW w:w="0" w:type="auto"/>
            <w:vAlign w:val="center"/>
            <w:hideMark/>
          </w:tcPr>
          <w:p w14:paraId="52376A28" w14:textId="77777777" w:rsidR="001114C5" w:rsidRPr="001114C5" w:rsidRDefault="001114C5" w:rsidP="001114C5">
            <w:pPr>
              <w:rPr>
                <w:b/>
                <w:bCs/>
              </w:rPr>
            </w:pPr>
            <w:r w:rsidRPr="001114C5">
              <w:rPr>
                <w:b/>
                <w:bCs/>
              </w:rPr>
              <w:t>Objectives</w:t>
            </w:r>
          </w:p>
        </w:tc>
        <w:tc>
          <w:tcPr>
            <w:tcW w:w="0" w:type="auto"/>
            <w:vAlign w:val="center"/>
            <w:hideMark/>
          </w:tcPr>
          <w:p w14:paraId="32F06576" w14:textId="77777777" w:rsidR="001114C5" w:rsidRPr="001114C5" w:rsidRDefault="001114C5" w:rsidP="001114C5">
            <w:pPr>
              <w:rPr>
                <w:b/>
                <w:bCs/>
              </w:rPr>
            </w:pPr>
            <w:r w:rsidRPr="001114C5">
              <w:rPr>
                <w:b/>
                <w:bCs/>
              </w:rPr>
              <w:t>Methods / Tools</w:t>
            </w:r>
          </w:p>
        </w:tc>
        <w:tc>
          <w:tcPr>
            <w:tcW w:w="0" w:type="auto"/>
            <w:vAlign w:val="center"/>
            <w:hideMark/>
          </w:tcPr>
          <w:p w14:paraId="4B712D0B" w14:textId="77777777" w:rsidR="001114C5" w:rsidRPr="001114C5" w:rsidRDefault="001114C5" w:rsidP="001114C5">
            <w:pPr>
              <w:rPr>
                <w:b/>
                <w:bCs/>
              </w:rPr>
            </w:pPr>
            <w:r w:rsidRPr="001114C5">
              <w:rPr>
                <w:b/>
                <w:bCs/>
              </w:rPr>
              <w:t>Expected Output</w:t>
            </w:r>
          </w:p>
        </w:tc>
      </w:tr>
      <w:tr w:rsidR="001114C5" w:rsidRPr="001114C5" w14:paraId="6D614A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49576" w14:textId="77777777" w:rsidR="001114C5" w:rsidRPr="001114C5" w:rsidRDefault="001114C5" w:rsidP="001114C5">
            <w:r w:rsidRPr="001114C5">
              <w:t>Data Collection</w:t>
            </w:r>
          </w:p>
        </w:tc>
        <w:tc>
          <w:tcPr>
            <w:tcW w:w="0" w:type="auto"/>
            <w:vAlign w:val="center"/>
            <w:hideMark/>
          </w:tcPr>
          <w:p w14:paraId="2346D1DF" w14:textId="77777777" w:rsidR="001114C5" w:rsidRPr="001114C5" w:rsidRDefault="001114C5" w:rsidP="001114C5">
            <w:r w:rsidRPr="001114C5">
              <w:t>Gather multimodal behavioral data</w:t>
            </w:r>
          </w:p>
        </w:tc>
        <w:tc>
          <w:tcPr>
            <w:tcW w:w="0" w:type="auto"/>
            <w:vAlign w:val="center"/>
            <w:hideMark/>
          </w:tcPr>
          <w:p w14:paraId="6EEE112E" w14:textId="77777777" w:rsidR="001114C5" w:rsidRPr="001114C5" w:rsidRDefault="001114C5" w:rsidP="001114C5">
            <w:r w:rsidRPr="001114C5">
              <w:t>Surveys, EHR, Facial/Handwriting, Kaggle, ALSPAC, APIs</w:t>
            </w:r>
          </w:p>
        </w:tc>
        <w:tc>
          <w:tcPr>
            <w:tcW w:w="0" w:type="auto"/>
            <w:vAlign w:val="center"/>
            <w:hideMark/>
          </w:tcPr>
          <w:p w14:paraId="3E160241" w14:textId="77777777" w:rsidR="001114C5" w:rsidRPr="001114C5" w:rsidRDefault="001114C5" w:rsidP="001114C5">
            <w:r w:rsidRPr="001114C5">
              <w:t>Unified dataset ready for analysis</w:t>
            </w:r>
          </w:p>
        </w:tc>
      </w:tr>
      <w:tr w:rsidR="001114C5" w:rsidRPr="001114C5" w14:paraId="0C8F2E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1AC31" w14:textId="77777777" w:rsidR="001114C5" w:rsidRPr="001114C5" w:rsidRDefault="001114C5" w:rsidP="001114C5">
            <w:r w:rsidRPr="001114C5">
              <w:t>Data Preprocessing</w:t>
            </w:r>
          </w:p>
        </w:tc>
        <w:tc>
          <w:tcPr>
            <w:tcW w:w="0" w:type="auto"/>
            <w:vAlign w:val="center"/>
            <w:hideMark/>
          </w:tcPr>
          <w:p w14:paraId="31B7BEBA" w14:textId="77777777" w:rsidR="001114C5" w:rsidRPr="001114C5" w:rsidRDefault="001114C5" w:rsidP="001114C5">
            <w:r w:rsidRPr="001114C5">
              <w:t>Clean, transform, and prepare data</w:t>
            </w:r>
          </w:p>
        </w:tc>
        <w:tc>
          <w:tcPr>
            <w:tcW w:w="0" w:type="auto"/>
            <w:vAlign w:val="center"/>
            <w:hideMark/>
          </w:tcPr>
          <w:p w14:paraId="711CA0C3" w14:textId="77777777" w:rsidR="001114C5" w:rsidRPr="001114C5" w:rsidRDefault="001114C5" w:rsidP="001114C5">
            <w:r w:rsidRPr="001114C5">
              <w:t>Cleaning, Imputation, Normalization, Encoding, Feature Engineering (RFE/MI), SMOTE</w:t>
            </w:r>
          </w:p>
        </w:tc>
        <w:tc>
          <w:tcPr>
            <w:tcW w:w="0" w:type="auto"/>
            <w:vAlign w:val="center"/>
            <w:hideMark/>
          </w:tcPr>
          <w:p w14:paraId="725045B5" w14:textId="77777777" w:rsidR="001114C5" w:rsidRPr="001114C5" w:rsidRDefault="001114C5" w:rsidP="001114C5">
            <w:r w:rsidRPr="001114C5">
              <w:t>Model-ready dataset</w:t>
            </w:r>
          </w:p>
        </w:tc>
      </w:tr>
      <w:tr w:rsidR="001114C5" w:rsidRPr="001114C5" w14:paraId="68D91C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8BDAA" w14:textId="77777777" w:rsidR="001114C5" w:rsidRPr="001114C5" w:rsidRDefault="001114C5" w:rsidP="001114C5">
            <w:r w:rsidRPr="001114C5">
              <w:lastRenderedPageBreak/>
              <w:t>Model Development</w:t>
            </w:r>
          </w:p>
        </w:tc>
        <w:tc>
          <w:tcPr>
            <w:tcW w:w="0" w:type="auto"/>
            <w:vAlign w:val="center"/>
            <w:hideMark/>
          </w:tcPr>
          <w:p w14:paraId="5AC10643" w14:textId="77777777" w:rsidR="001114C5" w:rsidRPr="001114C5" w:rsidRDefault="001114C5" w:rsidP="001114C5">
            <w:r w:rsidRPr="001114C5">
              <w:t>Build predictive models</w:t>
            </w:r>
          </w:p>
        </w:tc>
        <w:tc>
          <w:tcPr>
            <w:tcW w:w="0" w:type="auto"/>
            <w:vAlign w:val="center"/>
            <w:hideMark/>
          </w:tcPr>
          <w:p w14:paraId="3A1A1A92" w14:textId="77777777" w:rsidR="001114C5" w:rsidRPr="001114C5" w:rsidRDefault="001114C5" w:rsidP="001114C5">
            <w:r w:rsidRPr="001114C5">
              <w:t>Logistic Regression, Random Forest, Gradient Boosting, FNN, LSTM, GRU, Transformer</w:t>
            </w:r>
          </w:p>
        </w:tc>
        <w:tc>
          <w:tcPr>
            <w:tcW w:w="0" w:type="auto"/>
            <w:vAlign w:val="center"/>
            <w:hideMark/>
          </w:tcPr>
          <w:p w14:paraId="167A31E7" w14:textId="77777777" w:rsidR="001114C5" w:rsidRPr="001114C5" w:rsidRDefault="001114C5" w:rsidP="001114C5">
            <w:r w:rsidRPr="001114C5">
              <w:t>Trained ML and NN models</w:t>
            </w:r>
          </w:p>
        </w:tc>
      </w:tr>
      <w:tr w:rsidR="001114C5" w:rsidRPr="001114C5" w14:paraId="63D1EE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09D35" w14:textId="77777777" w:rsidR="001114C5" w:rsidRPr="001114C5" w:rsidRDefault="001114C5" w:rsidP="001114C5">
            <w:r w:rsidRPr="001114C5">
              <w:t>Fusion &amp; Optimization</w:t>
            </w:r>
          </w:p>
        </w:tc>
        <w:tc>
          <w:tcPr>
            <w:tcW w:w="0" w:type="auto"/>
            <w:vAlign w:val="center"/>
            <w:hideMark/>
          </w:tcPr>
          <w:p w14:paraId="200BE195" w14:textId="77777777" w:rsidR="001114C5" w:rsidRPr="001114C5" w:rsidRDefault="001114C5" w:rsidP="001114C5">
            <w:r w:rsidRPr="001114C5">
              <w:t>Combine multimodal inputs and improve performance</w:t>
            </w:r>
          </w:p>
        </w:tc>
        <w:tc>
          <w:tcPr>
            <w:tcW w:w="0" w:type="auto"/>
            <w:vAlign w:val="center"/>
            <w:hideMark/>
          </w:tcPr>
          <w:p w14:paraId="02D9D731" w14:textId="77777777" w:rsidR="001114C5" w:rsidRPr="001114C5" w:rsidRDefault="001114C5" w:rsidP="001114C5">
            <w:r w:rsidRPr="001114C5">
              <w:t>Late/Hybrid fusion, Hyperparameter tuning, Regularization</w:t>
            </w:r>
          </w:p>
        </w:tc>
        <w:tc>
          <w:tcPr>
            <w:tcW w:w="0" w:type="auto"/>
            <w:vAlign w:val="center"/>
            <w:hideMark/>
          </w:tcPr>
          <w:p w14:paraId="7A211FE8" w14:textId="77777777" w:rsidR="001114C5" w:rsidRPr="001114C5" w:rsidRDefault="001114C5" w:rsidP="001114C5">
            <w:r w:rsidRPr="001114C5">
              <w:t>Optimized fused models</w:t>
            </w:r>
          </w:p>
        </w:tc>
      </w:tr>
      <w:tr w:rsidR="001114C5" w:rsidRPr="001114C5" w14:paraId="140AEE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5F3EC" w14:textId="77777777" w:rsidR="001114C5" w:rsidRPr="001114C5" w:rsidRDefault="001114C5" w:rsidP="001114C5">
            <w:r w:rsidRPr="001114C5">
              <w:t>Explainability</w:t>
            </w:r>
          </w:p>
        </w:tc>
        <w:tc>
          <w:tcPr>
            <w:tcW w:w="0" w:type="auto"/>
            <w:vAlign w:val="center"/>
            <w:hideMark/>
          </w:tcPr>
          <w:p w14:paraId="6A5B4A0C" w14:textId="77777777" w:rsidR="001114C5" w:rsidRPr="001114C5" w:rsidRDefault="001114C5" w:rsidP="001114C5">
            <w:r w:rsidRPr="001114C5">
              <w:t>Ensure clinical interpretability</w:t>
            </w:r>
          </w:p>
        </w:tc>
        <w:tc>
          <w:tcPr>
            <w:tcW w:w="0" w:type="auto"/>
            <w:vAlign w:val="center"/>
            <w:hideMark/>
          </w:tcPr>
          <w:p w14:paraId="4B3499BB" w14:textId="77777777" w:rsidR="001114C5" w:rsidRPr="001114C5" w:rsidRDefault="001114C5" w:rsidP="001114C5">
            <w:r w:rsidRPr="001114C5">
              <w:t>SHAP, Attention visualization, Clinician validation</w:t>
            </w:r>
          </w:p>
        </w:tc>
        <w:tc>
          <w:tcPr>
            <w:tcW w:w="0" w:type="auto"/>
            <w:vAlign w:val="center"/>
            <w:hideMark/>
          </w:tcPr>
          <w:p w14:paraId="3BFA7FF0" w14:textId="77777777" w:rsidR="001114C5" w:rsidRPr="001114C5" w:rsidRDefault="001114C5" w:rsidP="001114C5">
            <w:r w:rsidRPr="001114C5">
              <w:t>Interpretable model outputs</w:t>
            </w:r>
          </w:p>
        </w:tc>
      </w:tr>
      <w:tr w:rsidR="001114C5" w:rsidRPr="001114C5" w14:paraId="1F8D9E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60C0C" w14:textId="77777777" w:rsidR="001114C5" w:rsidRPr="001114C5" w:rsidRDefault="001114C5" w:rsidP="001114C5">
            <w:r w:rsidRPr="001114C5">
              <w:t>Evaluation</w:t>
            </w:r>
          </w:p>
        </w:tc>
        <w:tc>
          <w:tcPr>
            <w:tcW w:w="0" w:type="auto"/>
            <w:vAlign w:val="center"/>
            <w:hideMark/>
          </w:tcPr>
          <w:p w14:paraId="1FE8E1AF" w14:textId="0920FB60" w:rsidR="001114C5" w:rsidRPr="001114C5" w:rsidRDefault="001114C5" w:rsidP="001114C5">
            <w:r w:rsidRPr="001114C5">
              <w:t xml:space="preserve">Assess performance, robustness, </w:t>
            </w:r>
            <w:r>
              <w:t xml:space="preserve">and </w:t>
            </w:r>
            <w:r w:rsidRPr="001114C5">
              <w:t>fairness</w:t>
            </w:r>
          </w:p>
        </w:tc>
        <w:tc>
          <w:tcPr>
            <w:tcW w:w="0" w:type="auto"/>
            <w:vAlign w:val="center"/>
            <w:hideMark/>
          </w:tcPr>
          <w:p w14:paraId="4426A854" w14:textId="77777777" w:rsidR="001114C5" w:rsidRPr="001114C5" w:rsidRDefault="001114C5" w:rsidP="001114C5">
            <w:r w:rsidRPr="001114C5">
              <w:t>Accuracy, Precision, Recall, F1, ROC-AUC, Cross-validation</w:t>
            </w:r>
          </w:p>
        </w:tc>
        <w:tc>
          <w:tcPr>
            <w:tcW w:w="0" w:type="auto"/>
            <w:vAlign w:val="center"/>
            <w:hideMark/>
          </w:tcPr>
          <w:p w14:paraId="1A148060" w14:textId="77777777" w:rsidR="001114C5" w:rsidRPr="001114C5" w:rsidRDefault="001114C5" w:rsidP="001114C5">
            <w:r w:rsidRPr="001114C5">
              <w:t>Comparative evaluation report</w:t>
            </w:r>
          </w:p>
        </w:tc>
      </w:tr>
      <w:tr w:rsidR="001114C5" w:rsidRPr="001114C5" w14:paraId="569009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57DA0" w14:textId="77777777" w:rsidR="001114C5" w:rsidRPr="001114C5" w:rsidRDefault="001114C5" w:rsidP="001114C5">
            <w:r w:rsidRPr="001114C5">
              <w:t>Ethical Compliance</w:t>
            </w:r>
          </w:p>
        </w:tc>
        <w:tc>
          <w:tcPr>
            <w:tcW w:w="0" w:type="auto"/>
            <w:vAlign w:val="center"/>
            <w:hideMark/>
          </w:tcPr>
          <w:p w14:paraId="2E813313" w14:textId="77777777" w:rsidR="001114C5" w:rsidRPr="001114C5" w:rsidRDefault="001114C5" w:rsidP="001114C5">
            <w:r w:rsidRPr="001114C5">
              <w:t>Ensure ethical handling of data and AI usage</w:t>
            </w:r>
          </w:p>
        </w:tc>
        <w:tc>
          <w:tcPr>
            <w:tcW w:w="0" w:type="auto"/>
            <w:vAlign w:val="center"/>
            <w:hideMark/>
          </w:tcPr>
          <w:p w14:paraId="2D91327A" w14:textId="77777777" w:rsidR="001114C5" w:rsidRPr="001114C5" w:rsidRDefault="001114C5" w:rsidP="001114C5">
            <w:r w:rsidRPr="001114C5">
              <w:t>Consent, Anonymization, Legal compliance</w:t>
            </w:r>
          </w:p>
        </w:tc>
        <w:tc>
          <w:tcPr>
            <w:tcW w:w="0" w:type="auto"/>
            <w:vAlign w:val="center"/>
            <w:hideMark/>
          </w:tcPr>
          <w:p w14:paraId="364A2C3E" w14:textId="77777777" w:rsidR="001114C5" w:rsidRPr="001114C5" w:rsidRDefault="001114C5" w:rsidP="001114C5">
            <w:r w:rsidRPr="001114C5">
              <w:t>Ethical, secure, and trustworthy methodology</w:t>
            </w:r>
          </w:p>
        </w:tc>
      </w:tr>
    </w:tbl>
    <w:p w14:paraId="33CE76A1" w14:textId="77777777" w:rsidR="001114C5" w:rsidRDefault="001114C5" w:rsidP="001114C5">
      <w:r>
        <w:br/>
      </w:r>
      <w:r w:rsidRPr="001114C5">
        <w:t>9. Project Timeline (10 Weeks)</w:t>
      </w:r>
      <w:r>
        <w:br/>
      </w:r>
      <w: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"/>
        <w:gridCol w:w="2375"/>
        <w:gridCol w:w="3925"/>
        <w:gridCol w:w="2458"/>
      </w:tblGrid>
      <w:tr w:rsidR="001114C5" w:rsidRPr="001114C5" w14:paraId="0190112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2A9DEC6" w14:textId="77777777" w:rsidR="001114C5" w:rsidRPr="001114C5" w:rsidRDefault="001114C5" w:rsidP="001114C5">
            <w:pPr>
              <w:rPr>
                <w:b/>
                <w:bCs/>
              </w:rPr>
            </w:pPr>
            <w:r w:rsidRPr="001114C5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19D41511" w14:textId="77777777" w:rsidR="001114C5" w:rsidRPr="001114C5" w:rsidRDefault="001114C5" w:rsidP="001114C5">
            <w:pPr>
              <w:rPr>
                <w:b/>
                <w:bCs/>
              </w:rPr>
            </w:pPr>
            <w:r w:rsidRPr="001114C5">
              <w:rPr>
                <w:b/>
                <w:bCs/>
              </w:rPr>
              <w:t>Phase / Activity</w:t>
            </w:r>
          </w:p>
        </w:tc>
        <w:tc>
          <w:tcPr>
            <w:tcW w:w="0" w:type="auto"/>
            <w:vAlign w:val="center"/>
            <w:hideMark/>
          </w:tcPr>
          <w:p w14:paraId="7838FD6C" w14:textId="77777777" w:rsidR="001114C5" w:rsidRPr="001114C5" w:rsidRDefault="001114C5" w:rsidP="001114C5">
            <w:pPr>
              <w:rPr>
                <w:b/>
                <w:bCs/>
              </w:rPr>
            </w:pPr>
            <w:r w:rsidRPr="001114C5">
              <w:rPr>
                <w:b/>
                <w:bCs/>
              </w:rPr>
              <w:t>Key Tasks</w:t>
            </w:r>
          </w:p>
        </w:tc>
        <w:tc>
          <w:tcPr>
            <w:tcW w:w="0" w:type="auto"/>
            <w:vAlign w:val="center"/>
            <w:hideMark/>
          </w:tcPr>
          <w:p w14:paraId="3D5F06AE" w14:textId="77777777" w:rsidR="001114C5" w:rsidRPr="001114C5" w:rsidRDefault="001114C5" w:rsidP="001114C5">
            <w:pPr>
              <w:rPr>
                <w:b/>
                <w:bCs/>
              </w:rPr>
            </w:pPr>
            <w:r w:rsidRPr="001114C5">
              <w:rPr>
                <w:b/>
                <w:bCs/>
              </w:rPr>
              <w:t>Expected Deliverables</w:t>
            </w:r>
          </w:p>
        </w:tc>
      </w:tr>
      <w:tr w:rsidR="001114C5" w:rsidRPr="001114C5" w14:paraId="1DF68A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F2478" w14:textId="77777777" w:rsidR="001114C5" w:rsidRPr="001114C5" w:rsidRDefault="001114C5" w:rsidP="001114C5">
            <w:r w:rsidRPr="001114C5">
              <w:rPr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56C985" w14:textId="77777777" w:rsidR="001114C5" w:rsidRPr="001114C5" w:rsidRDefault="001114C5" w:rsidP="001114C5">
            <w:r w:rsidRPr="001114C5">
              <w:t>Project Setup &amp; Planning</w:t>
            </w:r>
          </w:p>
        </w:tc>
        <w:tc>
          <w:tcPr>
            <w:tcW w:w="0" w:type="auto"/>
            <w:vAlign w:val="center"/>
            <w:hideMark/>
          </w:tcPr>
          <w:p w14:paraId="277D9B98" w14:textId="77777777" w:rsidR="001114C5" w:rsidRPr="001114C5" w:rsidRDefault="001114C5" w:rsidP="001114C5">
            <w:r w:rsidRPr="001114C5">
              <w:t>Define scope, confirm datasets, set up tools</w:t>
            </w:r>
          </w:p>
        </w:tc>
        <w:tc>
          <w:tcPr>
            <w:tcW w:w="0" w:type="auto"/>
            <w:vAlign w:val="center"/>
            <w:hideMark/>
          </w:tcPr>
          <w:p w14:paraId="18C6CEC1" w14:textId="77777777" w:rsidR="001114C5" w:rsidRPr="001114C5" w:rsidRDefault="001114C5" w:rsidP="001114C5">
            <w:r w:rsidRPr="001114C5">
              <w:t>Project plan &amp; environment</w:t>
            </w:r>
          </w:p>
        </w:tc>
      </w:tr>
      <w:tr w:rsidR="001114C5" w:rsidRPr="001114C5" w14:paraId="309174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03F41" w14:textId="77777777" w:rsidR="001114C5" w:rsidRPr="001114C5" w:rsidRDefault="001114C5" w:rsidP="001114C5">
            <w:r w:rsidRPr="001114C5">
              <w:rPr>
                <w:b/>
                <w:bCs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F761C3" w14:textId="77777777" w:rsidR="001114C5" w:rsidRPr="001114C5" w:rsidRDefault="001114C5" w:rsidP="001114C5">
            <w:r w:rsidRPr="001114C5">
              <w:t>Data Acquisition</w:t>
            </w:r>
          </w:p>
        </w:tc>
        <w:tc>
          <w:tcPr>
            <w:tcW w:w="0" w:type="auto"/>
            <w:vAlign w:val="center"/>
            <w:hideMark/>
          </w:tcPr>
          <w:p w14:paraId="546E606D" w14:textId="77777777" w:rsidR="001114C5" w:rsidRPr="001114C5" w:rsidRDefault="001114C5" w:rsidP="001114C5">
            <w:r w:rsidRPr="001114C5">
              <w:t>Collect multimodal data; implement ingestion scripts</w:t>
            </w:r>
          </w:p>
        </w:tc>
        <w:tc>
          <w:tcPr>
            <w:tcW w:w="0" w:type="auto"/>
            <w:vAlign w:val="center"/>
            <w:hideMark/>
          </w:tcPr>
          <w:p w14:paraId="29760B05" w14:textId="77777777" w:rsidR="001114C5" w:rsidRPr="001114C5" w:rsidRDefault="001114C5" w:rsidP="001114C5">
            <w:r w:rsidRPr="001114C5">
              <w:t>Raw dataset repository</w:t>
            </w:r>
          </w:p>
        </w:tc>
      </w:tr>
      <w:tr w:rsidR="001114C5" w:rsidRPr="001114C5" w14:paraId="0C4D41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1F443" w14:textId="77777777" w:rsidR="001114C5" w:rsidRPr="001114C5" w:rsidRDefault="001114C5" w:rsidP="001114C5">
            <w:r w:rsidRPr="001114C5">
              <w:rPr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448CD4" w14:textId="77777777" w:rsidR="001114C5" w:rsidRPr="001114C5" w:rsidRDefault="001114C5" w:rsidP="001114C5">
            <w:r w:rsidRPr="001114C5">
              <w:t>Data Cleaning &amp; Preprocessing</w:t>
            </w:r>
          </w:p>
        </w:tc>
        <w:tc>
          <w:tcPr>
            <w:tcW w:w="0" w:type="auto"/>
            <w:vAlign w:val="center"/>
            <w:hideMark/>
          </w:tcPr>
          <w:p w14:paraId="18DB565E" w14:textId="77777777" w:rsidR="001114C5" w:rsidRPr="001114C5" w:rsidRDefault="001114C5" w:rsidP="001114C5">
            <w:r w:rsidRPr="001114C5">
              <w:t>Handle missing values, duplicates, normalization, encoding</w:t>
            </w:r>
          </w:p>
        </w:tc>
        <w:tc>
          <w:tcPr>
            <w:tcW w:w="0" w:type="auto"/>
            <w:vAlign w:val="center"/>
            <w:hideMark/>
          </w:tcPr>
          <w:p w14:paraId="318D1437" w14:textId="77777777" w:rsidR="001114C5" w:rsidRPr="001114C5" w:rsidRDefault="001114C5" w:rsidP="001114C5">
            <w:r w:rsidRPr="001114C5">
              <w:t>Cleaned and preprocessed dataset</w:t>
            </w:r>
          </w:p>
        </w:tc>
      </w:tr>
      <w:tr w:rsidR="001114C5" w:rsidRPr="001114C5" w14:paraId="548BC0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62722" w14:textId="77777777" w:rsidR="001114C5" w:rsidRPr="001114C5" w:rsidRDefault="001114C5" w:rsidP="001114C5">
            <w:r w:rsidRPr="001114C5">
              <w:rPr>
                <w:b/>
                <w:bCs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D803CA" w14:textId="77777777" w:rsidR="001114C5" w:rsidRPr="001114C5" w:rsidRDefault="001114C5" w:rsidP="001114C5">
            <w:r w:rsidRPr="001114C5">
              <w:t>Feature Engineering &amp; Selection</w:t>
            </w:r>
          </w:p>
        </w:tc>
        <w:tc>
          <w:tcPr>
            <w:tcW w:w="0" w:type="auto"/>
            <w:vAlign w:val="center"/>
            <w:hideMark/>
          </w:tcPr>
          <w:p w14:paraId="70163E50" w14:textId="77777777" w:rsidR="001114C5" w:rsidRPr="001114C5" w:rsidRDefault="001114C5" w:rsidP="001114C5">
            <w:r w:rsidRPr="001114C5">
              <w:t>Derive behavioral features; RFE &amp; MI selection</w:t>
            </w:r>
          </w:p>
        </w:tc>
        <w:tc>
          <w:tcPr>
            <w:tcW w:w="0" w:type="auto"/>
            <w:vAlign w:val="center"/>
            <w:hideMark/>
          </w:tcPr>
          <w:p w14:paraId="20616C7D" w14:textId="77777777" w:rsidR="001114C5" w:rsidRPr="001114C5" w:rsidRDefault="001114C5" w:rsidP="001114C5">
            <w:r w:rsidRPr="001114C5">
              <w:t>Optimized feature set</w:t>
            </w:r>
          </w:p>
        </w:tc>
      </w:tr>
      <w:tr w:rsidR="001114C5" w:rsidRPr="001114C5" w14:paraId="12162D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EF260" w14:textId="77777777" w:rsidR="001114C5" w:rsidRPr="001114C5" w:rsidRDefault="001114C5" w:rsidP="001114C5">
            <w:r w:rsidRPr="001114C5">
              <w:rPr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55182E" w14:textId="77777777" w:rsidR="001114C5" w:rsidRPr="001114C5" w:rsidRDefault="001114C5" w:rsidP="001114C5">
            <w:r w:rsidRPr="001114C5">
              <w:t>Model Development – ML</w:t>
            </w:r>
          </w:p>
        </w:tc>
        <w:tc>
          <w:tcPr>
            <w:tcW w:w="0" w:type="auto"/>
            <w:vAlign w:val="center"/>
            <w:hideMark/>
          </w:tcPr>
          <w:p w14:paraId="5A8D653D" w14:textId="77777777" w:rsidR="001114C5" w:rsidRPr="001114C5" w:rsidRDefault="001114C5" w:rsidP="001114C5">
            <w:r w:rsidRPr="001114C5">
              <w:t>Train Logistic Regression, Random Forest, Gradient Boosting</w:t>
            </w:r>
          </w:p>
        </w:tc>
        <w:tc>
          <w:tcPr>
            <w:tcW w:w="0" w:type="auto"/>
            <w:vAlign w:val="center"/>
            <w:hideMark/>
          </w:tcPr>
          <w:p w14:paraId="7D71CEC4" w14:textId="77777777" w:rsidR="001114C5" w:rsidRPr="001114C5" w:rsidRDefault="001114C5" w:rsidP="001114C5">
            <w:r w:rsidRPr="001114C5">
              <w:t>Baseline ML models</w:t>
            </w:r>
          </w:p>
        </w:tc>
      </w:tr>
      <w:tr w:rsidR="001114C5" w:rsidRPr="001114C5" w14:paraId="7949E3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955A9" w14:textId="77777777" w:rsidR="001114C5" w:rsidRPr="001114C5" w:rsidRDefault="001114C5" w:rsidP="001114C5">
            <w:r w:rsidRPr="001114C5">
              <w:rPr>
                <w:b/>
                <w:bCs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4D883C50" w14:textId="77777777" w:rsidR="001114C5" w:rsidRPr="001114C5" w:rsidRDefault="001114C5" w:rsidP="001114C5">
            <w:r w:rsidRPr="001114C5">
              <w:t>Model Development – NN</w:t>
            </w:r>
          </w:p>
        </w:tc>
        <w:tc>
          <w:tcPr>
            <w:tcW w:w="0" w:type="auto"/>
            <w:vAlign w:val="center"/>
            <w:hideMark/>
          </w:tcPr>
          <w:p w14:paraId="7E7EB614" w14:textId="71F3747B" w:rsidR="001114C5" w:rsidRPr="001114C5" w:rsidRDefault="001114C5" w:rsidP="001114C5">
            <w:r w:rsidRPr="001114C5">
              <w:t xml:space="preserve">Implement and train LSTM, GRU, </w:t>
            </w:r>
            <w:r>
              <w:t xml:space="preserve">and </w:t>
            </w:r>
            <w:r w:rsidRPr="001114C5">
              <w:t>Transformer models</w:t>
            </w:r>
          </w:p>
        </w:tc>
        <w:tc>
          <w:tcPr>
            <w:tcW w:w="0" w:type="auto"/>
            <w:vAlign w:val="center"/>
            <w:hideMark/>
          </w:tcPr>
          <w:p w14:paraId="5E1C287B" w14:textId="77777777" w:rsidR="001114C5" w:rsidRPr="001114C5" w:rsidRDefault="001114C5" w:rsidP="001114C5">
            <w:r w:rsidRPr="001114C5">
              <w:t>NN models and results</w:t>
            </w:r>
          </w:p>
        </w:tc>
      </w:tr>
      <w:tr w:rsidR="001114C5" w:rsidRPr="001114C5" w14:paraId="682AE5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5D5C3" w14:textId="77777777" w:rsidR="001114C5" w:rsidRPr="001114C5" w:rsidRDefault="001114C5" w:rsidP="001114C5">
            <w:r w:rsidRPr="001114C5">
              <w:rPr>
                <w:b/>
                <w:bCs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0670AE" w14:textId="77777777" w:rsidR="001114C5" w:rsidRPr="001114C5" w:rsidRDefault="001114C5" w:rsidP="001114C5">
            <w:r w:rsidRPr="001114C5">
              <w:t>Model Optimization &amp; Fusion</w:t>
            </w:r>
          </w:p>
        </w:tc>
        <w:tc>
          <w:tcPr>
            <w:tcW w:w="0" w:type="auto"/>
            <w:vAlign w:val="center"/>
            <w:hideMark/>
          </w:tcPr>
          <w:p w14:paraId="451DB10E" w14:textId="77777777" w:rsidR="001114C5" w:rsidRPr="001114C5" w:rsidRDefault="001114C5" w:rsidP="001114C5">
            <w:r w:rsidRPr="001114C5">
              <w:t>Multimodal fusion, ensemble strategies; evaluate ML vs NN</w:t>
            </w:r>
          </w:p>
        </w:tc>
        <w:tc>
          <w:tcPr>
            <w:tcW w:w="0" w:type="auto"/>
            <w:vAlign w:val="center"/>
            <w:hideMark/>
          </w:tcPr>
          <w:p w14:paraId="1F1E4ADE" w14:textId="77777777" w:rsidR="001114C5" w:rsidRPr="001114C5" w:rsidRDefault="001114C5" w:rsidP="001114C5">
            <w:r w:rsidRPr="001114C5">
              <w:t>Best-performing fused model</w:t>
            </w:r>
          </w:p>
        </w:tc>
      </w:tr>
      <w:tr w:rsidR="001114C5" w:rsidRPr="001114C5" w14:paraId="0DAE6C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21AFE" w14:textId="77777777" w:rsidR="001114C5" w:rsidRPr="001114C5" w:rsidRDefault="001114C5" w:rsidP="001114C5">
            <w:r w:rsidRPr="001114C5">
              <w:rPr>
                <w:b/>
                <w:bCs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9260D5" w14:textId="77777777" w:rsidR="001114C5" w:rsidRPr="001114C5" w:rsidRDefault="001114C5" w:rsidP="001114C5">
            <w:r w:rsidRPr="001114C5">
              <w:t>Explainability &amp; Visualization</w:t>
            </w:r>
          </w:p>
        </w:tc>
        <w:tc>
          <w:tcPr>
            <w:tcW w:w="0" w:type="auto"/>
            <w:vAlign w:val="center"/>
            <w:hideMark/>
          </w:tcPr>
          <w:p w14:paraId="2799AE10" w14:textId="77777777" w:rsidR="001114C5" w:rsidRPr="001114C5" w:rsidRDefault="001114C5" w:rsidP="001114C5">
            <w:r w:rsidRPr="001114C5">
              <w:t>SHAP, attention maps; interpretability analysis</w:t>
            </w:r>
          </w:p>
        </w:tc>
        <w:tc>
          <w:tcPr>
            <w:tcW w:w="0" w:type="auto"/>
            <w:vAlign w:val="center"/>
            <w:hideMark/>
          </w:tcPr>
          <w:p w14:paraId="4DB757C1" w14:textId="77777777" w:rsidR="001114C5" w:rsidRPr="001114C5" w:rsidRDefault="001114C5" w:rsidP="001114C5">
            <w:r w:rsidRPr="001114C5">
              <w:t>Explainability report</w:t>
            </w:r>
          </w:p>
        </w:tc>
      </w:tr>
      <w:tr w:rsidR="001114C5" w:rsidRPr="001114C5" w14:paraId="1F0721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62D9E" w14:textId="77777777" w:rsidR="001114C5" w:rsidRPr="001114C5" w:rsidRDefault="001114C5" w:rsidP="001114C5">
            <w:r w:rsidRPr="001114C5">
              <w:rPr>
                <w:b/>
                <w:bCs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60FEF5" w14:textId="77777777" w:rsidR="001114C5" w:rsidRPr="001114C5" w:rsidRDefault="001114C5" w:rsidP="001114C5">
            <w:r w:rsidRPr="001114C5">
              <w:t>Evaluation &amp; Validation</w:t>
            </w:r>
          </w:p>
        </w:tc>
        <w:tc>
          <w:tcPr>
            <w:tcW w:w="0" w:type="auto"/>
            <w:vAlign w:val="center"/>
            <w:hideMark/>
          </w:tcPr>
          <w:p w14:paraId="3F21E0E2" w14:textId="77777777" w:rsidR="001114C5" w:rsidRPr="001114C5" w:rsidRDefault="001114C5" w:rsidP="001114C5">
            <w:r w:rsidRPr="001114C5">
              <w:t>Evaluate models, check robustness &amp; fairness</w:t>
            </w:r>
          </w:p>
        </w:tc>
        <w:tc>
          <w:tcPr>
            <w:tcW w:w="0" w:type="auto"/>
            <w:vAlign w:val="center"/>
            <w:hideMark/>
          </w:tcPr>
          <w:p w14:paraId="11BD1CD0" w14:textId="77777777" w:rsidR="001114C5" w:rsidRPr="001114C5" w:rsidRDefault="001114C5" w:rsidP="001114C5">
            <w:r w:rsidRPr="001114C5">
              <w:t>Final evaluation report</w:t>
            </w:r>
          </w:p>
        </w:tc>
      </w:tr>
      <w:tr w:rsidR="001114C5" w:rsidRPr="001114C5" w14:paraId="357E62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928FD" w14:textId="77777777" w:rsidR="001114C5" w:rsidRPr="001114C5" w:rsidRDefault="001114C5" w:rsidP="001114C5">
            <w:r w:rsidRPr="001114C5">
              <w:rPr>
                <w:b/>
                <w:bCs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796587D" w14:textId="77777777" w:rsidR="001114C5" w:rsidRPr="001114C5" w:rsidRDefault="001114C5" w:rsidP="001114C5">
            <w:r w:rsidRPr="001114C5">
              <w:t>Documentation &amp; Presentation</w:t>
            </w:r>
          </w:p>
        </w:tc>
        <w:tc>
          <w:tcPr>
            <w:tcW w:w="0" w:type="auto"/>
            <w:vAlign w:val="center"/>
            <w:hideMark/>
          </w:tcPr>
          <w:p w14:paraId="6DCD8082" w14:textId="77777777" w:rsidR="001114C5" w:rsidRPr="001114C5" w:rsidRDefault="001114C5" w:rsidP="001114C5">
            <w:r w:rsidRPr="001114C5">
              <w:t>Prepare final report, slides, dashboard</w:t>
            </w:r>
          </w:p>
        </w:tc>
        <w:tc>
          <w:tcPr>
            <w:tcW w:w="0" w:type="auto"/>
            <w:vAlign w:val="center"/>
            <w:hideMark/>
          </w:tcPr>
          <w:p w14:paraId="7FC7F7E7" w14:textId="77777777" w:rsidR="001114C5" w:rsidRPr="001114C5" w:rsidRDefault="001114C5" w:rsidP="001114C5">
            <w:r w:rsidRPr="001114C5">
              <w:t>Phase 1 deliverables completed</w:t>
            </w:r>
          </w:p>
        </w:tc>
      </w:tr>
    </w:tbl>
    <w:p w14:paraId="5FDFF539" w14:textId="6A21F55A" w:rsidR="00000000" w:rsidRPr="006621AE" w:rsidRDefault="001114C5" w:rsidP="001114C5">
      <w:r>
        <w:br/>
      </w:r>
      <w:r>
        <w:br/>
      </w:r>
      <w:r>
        <w:br/>
      </w:r>
      <w:r w:rsidR="00B91135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  <w:r w:rsidR="006621AE">
        <w:br/>
      </w:r>
    </w:p>
    <w:sectPr w:rsidR="00B10B96" w:rsidRPr="006621AE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60871" w14:textId="77777777" w:rsidR="00897FAC" w:rsidRDefault="00897FAC" w:rsidP="00B91135">
      <w:pPr>
        <w:spacing w:after="0" w:line="240" w:lineRule="auto"/>
      </w:pPr>
      <w:r>
        <w:separator/>
      </w:r>
    </w:p>
  </w:endnote>
  <w:endnote w:type="continuationSeparator" w:id="0">
    <w:p w14:paraId="4E8FEF9A" w14:textId="77777777" w:rsidR="00897FAC" w:rsidRDefault="00897FAC" w:rsidP="00B91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53666" w14:textId="77777777" w:rsidR="00897FAC" w:rsidRDefault="00897FAC" w:rsidP="00B91135">
      <w:pPr>
        <w:spacing w:after="0" w:line="240" w:lineRule="auto"/>
      </w:pPr>
      <w:r>
        <w:separator/>
      </w:r>
    </w:p>
  </w:footnote>
  <w:footnote w:type="continuationSeparator" w:id="0">
    <w:p w14:paraId="5378770A" w14:textId="77777777" w:rsidR="00897FAC" w:rsidRDefault="00897FAC" w:rsidP="00B91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B982D" w14:textId="0246F703" w:rsidR="00B91135" w:rsidRDefault="00B9113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77EEDA0" wp14:editId="4395003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3633470" cy="386715"/>
              <wp:effectExtent l="0" t="0" r="5080" b="13335"/>
              <wp:wrapNone/>
              <wp:docPr id="1460303768" name="Text Box 2" descr="This message/document has been classified as “Public”       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33470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D4D461" w14:textId="37E43BEB" w:rsidR="00B91135" w:rsidRPr="00B91135" w:rsidRDefault="00B91135" w:rsidP="00B911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317100"/>
                            </w:rPr>
                          </w:pPr>
                          <w:r w:rsidRPr="00B91135">
                            <w:rPr>
                              <w:rFonts w:ascii="Aptos" w:eastAsia="Aptos" w:hAnsi="Aptos" w:cs="Aptos"/>
                              <w:noProof/>
                              <w:color w:val="317100"/>
                            </w:rPr>
                            <w:t xml:space="preserve">This message/document has been classified as “Public”        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7EEDA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This message/document has been classified as “Public”         " style="position:absolute;margin-left:0;margin-top:0;width:286.1pt;height:30.4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18D4D461" w14:textId="37E43BEB" w:rsidR="00B91135" w:rsidRPr="00B91135" w:rsidRDefault="00B91135" w:rsidP="00B911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317100"/>
                      </w:rPr>
                    </w:pPr>
                    <w:r w:rsidRPr="00B91135">
                      <w:rPr>
                        <w:rFonts w:ascii="Aptos" w:eastAsia="Aptos" w:hAnsi="Aptos" w:cs="Aptos"/>
                        <w:noProof/>
                        <w:color w:val="317100"/>
                      </w:rPr>
                      <w:t xml:space="preserve">This message/document has been classified as “Public”     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3A081" w14:textId="3C976C74" w:rsidR="00B91135" w:rsidRDefault="00B9113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828779C" wp14:editId="103BC510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3633470" cy="386715"/>
              <wp:effectExtent l="0" t="0" r="5080" b="13335"/>
              <wp:wrapNone/>
              <wp:docPr id="1532834617" name="Text Box 3" descr="This message/document has been classified as “Public”       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33470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171A7E" w14:textId="05600ADA" w:rsidR="00B91135" w:rsidRPr="00B91135" w:rsidRDefault="00B91135" w:rsidP="00B911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317100"/>
                            </w:rPr>
                          </w:pPr>
                          <w:r w:rsidRPr="00B91135">
                            <w:rPr>
                              <w:rFonts w:ascii="Aptos" w:eastAsia="Aptos" w:hAnsi="Aptos" w:cs="Aptos"/>
                              <w:noProof/>
                              <w:color w:val="317100"/>
                            </w:rPr>
                            <w:t xml:space="preserve">This message/document has been classified as “Public”        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28779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This message/document has been classified as “Public”         " style="position:absolute;margin-left:0;margin-top:0;width:286.1pt;height:30.4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04171A7E" w14:textId="05600ADA" w:rsidR="00B91135" w:rsidRPr="00B91135" w:rsidRDefault="00B91135" w:rsidP="00B911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317100"/>
                      </w:rPr>
                    </w:pPr>
                    <w:r w:rsidRPr="00B91135">
                      <w:rPr>
                        <w:rFonts w:ascii="Aptos" w:eastAsia="Aptos" w:hAnsi="Aptos" w:cs="Aptos"/>
                        <w:noProof/>
                        <w:color w:val="317100"/>
                      </w:rPr>
                      <w:t xml:space="preserve">This message/document has been classified as “Public”     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904DE" w14:textId="44E894A4" w:rsidR="00B91135" w:rsidRDefault="00B9113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9B244E" wp14:editId="4C42200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3633470" cy="386715"/>
              <wp:effectExtent l="0" t="0" r="5080" b="13335"/>
              <wp:wrapNone/>
              <wp:docPr id="912680588" name="Text Box 1" descr="This message/document has been classified as “Public”       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33470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D6F734" w14:textId="6BD67A7A" w:rsidR="00B91135" w:rsidRPr="00B91135" w:rsidRDefault="00B91135" w:rsidP="00B911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317100"/>
                            </w:rPr>
                          </w:pPr>
                          <w:r w:rsidRPr="00B91135">
                            <w:rPr>
                              <w:rFonts w:ascii="Aptos" w:eastAsia="Aptos" w:hAnsi="Aptos" w:cs="Aptos"/>
                              <w:noProof/>
                              <w:color w:val="317100"/>
                            </w:rPr>
                            <w:t xml:space="preserve">This message/document has been classified as “Public”        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9B244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This message/document has been classified as “Public”         " style="position:absolute;margin-left:0;margin-top:0;width:286.1pt;height:30.4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" filled="f" stroked="f">
              <v:fill o:detectmouseclick="t"/>
              <v:textbox style="mso-fit-shape-to-text:t" inset="20pt,15pt,0,0">
                <w:txbxContent>
                  <w:p w14:paraId="62D6F734" w14:textId="6BD67A7A" w:rsidR="00B91135" w:rsidRPr="00B91135" w:rsidRDefault="00B91135" w:rsidP="00B911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317100"/>
                      </w:rPr>
                    </w:pPr>
                    <w:r w:rsidRPr="00B91135">
                      <w:rPr>
                        <w:rFonts w:ascii="Aptos" w:eastAsia="Aptos" w:hAnsi="Aptos" w:cs="Aptos"/>
                        <w:noProof/>
                        <w:color w:val="317100"/>
                      </w:rPr>
                      <w:t xml:space="preserve">This message/document has been classified as “Public”     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30FE6"/>
    <w:multiLevelType w:val="hybridMultilevel"/>
    <w:tmpl w:val="74A41E9E"/>
    <w:lvl w:ilvl="0" w:tplc="F3769D3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2C0D68"/>
    <w:multiLevelType w:val="hybridMultilevel"/>
    <w:tmpl w:val="F9387FC6"/>
    <w:lvl w:ilvl="0" w:tplc="2B687A2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8F5812"/>
    <w:multiLevelType w:val="hybridMultilevel"/>
    <w:tmpl w:val="04C0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43322"/>
    <w:multiLevelType w:val="hybridMultilevel"/>
    <w:tmpl w:val="4574CFA6"/>
    <w:lvl w:ilvl="0" w:tplc="7AF0D058">
      <w:start w:val="1"/>
      <w:numFmt w:val="bullet"/>
      <w:lvlText w:val="-"/>
      <w:lvlJc w:val="left"/>
      <w:pPr>
        <w:ind w:left="41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 w16cid:durableId="689063836">
    <w:abstractNumId w:val="2"/>
  </w:num>
  <w:num w:numId="2" w16cid:durableId="1067722550">
    <w:abstractNumId w:val="0"/>
  </w:num>
  <w:num w:numId="3" w16cid:durableId="717439932">
    <w:abstractNumId w:val="3"/>
  </w:num>
  <w:num w:numId="4" w16cid:durableId="1379235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AE"/>
    <w:rsid w:val="001114C5"/>
    <w:rsid w:val="002861DE"/>
    <w:rsid w:val="006621AE"/>
    <w:rsid w:val="00897FAC"/>
    <w:rsid w:val="00B91135"/>
    <w:rsid w:val="00DF3952"/>
    <w:rsid w:val="00EB4137"/>
    <w:rsid w:val="00EF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A26929"/>
  <w15:chartTrackingRefBased/>
  <w15:docId w15:val="{A1320567-BAB6-4567-AB48-AAC2237E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1AE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21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21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1A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1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1A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1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1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1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1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1A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21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1A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1A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1A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1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1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1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1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1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21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1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21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1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21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1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21A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1A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1A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1AE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911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13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626</Words>
  <Characters>4420</Characters>
  <Application>Microsoft Office Word</Application>
  <DocSecurity>0</DocSecurity>
  <Lines>245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Solutions by STC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Eid Alrehely</dc:creator>
  <cp:keywords/>
  <dc:description/>
  <cp:lastModifiedBy>Ahmed Eid Alrehely</cp:lastModifiedBy>
  <cp:revision>2</cp:revision>
  <dcterms:created xsi:type="dcterms:W3CDTF">2025-10-14T13:14:00Z</dcterms:created>
  <dcterms:modified xsi:type="dcterms:W3CDTF">2025-10-14T13:38:00Z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199d1a00-7621-42d8-9487-68811e444cbd</vt:lpwstr>
  </property>
  <property fmtid="{D5CDD505-2E9C-101B-9397-08002B2CF9AE}" pid="3" name="ClassificationContentMarkingHeaderShapeIds">
    <vt:lpwstr>3666668c,570a7798,5b5d3339</vt:lpwstr>
  </property>
  <property fmtid="{D5CDD505-2E9C-101B-9397-08002B2CF9AE}" pid="4" name="ClassificationContentMarkingHeaderFontProps">
    <vt:lpwstr>#317100,11,Aptos</vt:lpwstr>
  </property>
  <property fmtid="{D5CDD505-2E9C-101B-9397-08002B2CF9AE}" pid="5" name="ClassificationContentMarkingHeaderText">
    <vt:lpwstr>This message/document has been classified as “Public”         </vt:lpwstr>
  </property>
  <property fmtid="{D5CDD505-2E9C-101B-9397-08002B2CF9AE}" pid="6" name="MSIP_Label_346dcb16-a9a2-43b3-be3c-71abf6bd1ea1_Enabled">
    <vt:lpwstr>true</vt:lpwstr>
  </property>
  <property fmtid="{D5CDD505-2E9C-101B-9397-08002B2CF9AE}" pid="7" name="MSIP_Label_346dcb16-a9a2-43b3-be3c-71abf6bd1ea1_SetDate">
    <vt:lpwstr>2025-10-14T13:27:33Z</vt:lpwstr>
  </property>
  <property fmtid="{D5CDD505-2E9C-101B-9397-08002B2CF9AE}" pid="8" name="MSIP_Label_346dcb16-a9a2-43b3-be3c-71abf6bd1ea1_Method">
    <vt:lpwstr>Privileged</vt:lpwstr>
  </property>
  <property fmtid="{D5CDD505-2E9C-101B-9397-08002B2CF9AE}" pid="9" name="MSIP_Label_346dcb16-a9a2-43b3-be3c-71abf6bd1ea1_Name">
    <vt:lpwstr>346dcb16-a9a2-43b3-be3c-71abf6bd1ea1</vt:lpwstr>
  </property>
  <property fmtid="{D5CDD505-2E9C-101B-9397-08002B2CF9AE}" pid="10" name="MSIP_Label_346dcb16-a9a2-43b3-be3c-71abf6bd1ea1_SiteId">
    <vt:lpwstr>350ffe67-1872-4323-ae90-be3e70195eb1</vt:lpwstr>
  </property>
  <property fmtid="{D5CDD505-2E9C-101B-9397-08002B2CF9AE}" pid="11" name="MSIP_Label_346dcb16-a9a2-43b3-be3c-71abf6bd1ea1_ActionId">
    <vt:lpwstr>a64647a0-4525-44a2-95be-4f0509a2236a</vt:lpwstr>
  </property>
  <property fmtid="{D5CDD505-2E9C-101B-9397-08002B2CF9AE}" pid="12" name="MSIP_Label_346dcb16-a9a2-43b3-be3c-71abf6bd1ea1_ContentBits">
    <vt:lpwstr>1</vt:lpwstr>
  </property>
  <property fmtid="{D5CDD505-2E9C-101B-9397-08002B2CF9AE}" pid="13" name="MSIP_Label_346dcb16-a9a2-43b3-be3c-71abf6bd1ea1_Tag">
    <vt:lpwstr>10, 0, 1, 1</vt:lpwstr>
  </property>
</Properties>
</file>