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CFC63" w14:textId="7FF3D941" w:rsidR="0047601A" w:rsidRDefault="0047601A" w:rsidP="004E0A86">
      <w:pPr>
        <w:pStyle w:val="Heading1"/>
        <w:shd w:val="clear" w:color="auto" w:fill="EEECE1" w:themeFill="background2"/>
        <w:bidi/>
        <w:rPr>
          <w:rFonts w:ascii="Times New Roman" w:eastAsia="Times New Roman" w:hAnsi="Times New Roman" w:cs="Times New Roman"/>
          <w:color w:val="auto"/>
          <w:sz w:val="24"/>
          <w:szCs w:val="24"/>
          <w:rtl/>
        </w:rPr>
      </w:pPr>
      <w:r w:rsidRPr="007049AC">
        <w:rPr>
          <w:b w:val="0"/>
          <w:bCs w:val="0"/>
          <w:rtl/>
        </w:rPr>
        <w:t>أولًا: 12 سؤال اختيار من متعدد</w:t>
      </w:r>
    </w:p>
    <w:p w14:paraId="58CB44D6" w14:textId="5A9CFFBF" w:rsidR="004E0A86" w:rsidRDefault="004E0A86" w:rsidP="004E0A86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The main goal of monitoring and controlling is to: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الهدف الرئيسي من المراقبة والتحكم هو</w:t>
      </w:r>
      <w:r w:rsidRPr="004E0A86">
        <w:rPr>
          <w:b/>
          <w:bCs/>
        </w:rPr>
        <w:t>:</w:t>
      </w:r>
      <w:r w:rsidRPr="004E0A86">
        <w:rPr>
          <w:b/>
          <w:bCs/>
        </w:rPr>
        <w:br/>
      </w:r>
      <w:r>
        <w:t xml:space="preserve">a) Ensure project performance meets the plan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ضمان أن أداء المشروع يطابق الخطة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Approve the project scope only</w:t>
      </w:r>
      <w:r>
        <w:br/>
      </w:r>
      <w:r>
        <w:rPr>
          <w:rtl/>
        </w:rPr>
        <w:t>اعتماد نطاق المشروع فقط</w:t>
      </w:r>
      <w:r>
        <w:br/>
        <w:t>c) Eliminate all risks completely</w:t>
      </w:r>
      <w:r>
        <w:br/>
      </w:r>
      <w:r>
        <w:rPr>
          <w:rtl/>
        </w:rPr>
        <w:t>القضاء على جميع المخاطر تمامًا</w:t>
      </w:r>
    </w:p>
    <w:p w14:paraId="540C3434" w14:textId="77777777" w:rsidR="004E0A86" w:rsidRDefault="004E0A86" w:rsidP="004E0A86">
      <w:pPr>
        <w:pStyle w:val="NormalWeb"/>
        <w:ind w:left="720"/>
      </w:pPr>
    </w:p>
    <w:p w14:paraId="091CB876" w14:textId="06EDBD70" w:rsidR="004E0A86" w:rsidRDefault="004E0A86" w:rsidP="004E0A86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Which of the following best to assign project tasks according to their cost?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أي مما يلي يعد الأفضل لتعيين مهام المشروع وفقًا لتكلفتها؟</w:t>
      </w:r>
      <w:r w:rsidRPr="004E0A86">
        <w:rPr>
          <w:b/>
          <w:bCs/>
        </w:rPr>
        <w:br/>
      </w:r>
      <w:r>
        <w:t xml:space="preserve">a) Earned Value Management (EVM)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إدارة القيمة المكتسبة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Stakeholder Feedback</w:t>
      </w:r>
      <w:r>
        <w:br/>
      </w:r>
      <w:r>
        <w:rPr>
          <w:rtl/>
        </w:rPr>
        <w:t>ملاحظات أصحاب المصلحة</w:t>
      </w:r>
      <w:r>
        <w:br/>
        <w:t>c) Work Breakdown Structure (WBS)</w:t>
      </w:r>
      <w:r>
        <w:br/>
      </w:r>
      <w:r>
        <w:rPr>
          <w:rtl/>
        </w:rPr>
        <w:t>هيكل تقسيم العمل</w:t>
      </w:r>
    </w:p>
    <w:p w14:paraId="50F91168" w14:textId="77777777" w:rsidR="004E0A86" w:rsidRDefault="004E0A86" w:rsidP="004E0A86">
      <w:pPr>
        <w:pStyle w:val="ListParagraph"/>
      </w:pPr>
    </w:p>
    <w:p w14:paraId="2DDD3DDE" w14:textId="66A085E8" w:rsidR="004E0A86" w:rsidRDefault="004E0A86" w:rsidP="004E0A86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Monitoring and controlling occur: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تحدث المراقبة والتحكم</w:t>
      </w:r>
      <w:r w:rsidRPr="004E0A86">
        <w:rPr>
          <w:b/>
          <w:bCs/>
        </w:rPr>
        <w:t>:</w:t>
      </w:r>
      <w:r>
        <w:br/>
        <w:t xml:space="preserve">a) Throughout the execution phase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طوال مرحلة التنفيذ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Only during project closure</w:t>
      </w:r>
      <w:r>
        <w:br/>
      </w:r>
      <w:r>
        <w:rPr>
          <w:rtl/>
        </w:rPr>
        <w:t>فقط أثناء إغلاق المشروع</w:t>
      </w:r>
      <w:r>
        <w:br/>
        <w:t>c) Before project initiation</w:t>
      </w:r>
      <w:r>
        <w:br/>
      </w:r>
      <w:r>
        <w:rPr>
          <w:rtl/>
        </w:rPr>
        <w:t>قبل بدء المشروع</w:t>
      </w:r>
    </w:p>
    <w:p w14:paraId="27070490" w14:textId="77777777" w:rsidR="004E0A86" w:rsidRDefault="004E0A86" w:rsidP="004E0A86">
      <w:pPr>
        <w:pStyle w:val="ListParagraph"/>
      </w:pPr>
    </w:p>
    <w:p w14:paraId="1B9B2D91" w14:textId="77777777" w:rsidR="004E0A86" w:rsidRDefault="004E0A86" w:rsidP="004E0A86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A key function of project control is to: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وظيفة أساسية من وظائف التحكم في المشروع هي</w:t>
      </w:r>
      <w:r w:rsidRPr="004E0A86">
        <w:rPr>
          <w:b/>
          <w:bCs/>
        </w:rPr>
        <w:t>:</w:t>
      </w:r>
      <w:r w:rsidRPr="004E0A86">
        <w:rPr>
          <w:b/>
          <w:bCs/>
        </w:rPr>
        <w:br/>
      </w:r>
      <w:r>
        <w:t xml:space="preserve">a) Take corrective action when deviations occur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اتخاذ إجراءات تصحيحية عند حدوث انحرافات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Avoid collecting performance data</w:t>
      </w:r>
      <w:r>
        <w:br/>
      </w:r>
      <w:r>
        <w:rPr>
          <w:rtl/>
        </w:rPr>
        <w:t>تجنب جمع بيانات الأداء</w:t>
      </w:r>
      <w:r>
        <w:br/>
        <w:t>c) Eliminate the need for communication</w:t>
      </w:r>
      <w:r>
        <w:br/>
      </w:r>
      <w:r>
        <w:rPr>
          <w:rtl/>
        </w:rPr>
        <w:t>إلغاء الحاجة إلى التواصل</w:t>
      </w:r>
    </w:p>
    <w:p w14:paraId="2B2FC4D5" w14:textId="71D0E1C3" w:rsidR="004E0A86" w:rsidRDefault="004E0A86" w:rsidP="004E0A86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lastRenderedPageBreak/>
        <w:t>Which tool is commonly used to identify project delays?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أي أداة تُستخدم عادةً لتحديد تأخيرات المشروع؟</w:t>
      </w:r>
      <w:r w:rsidRPr="004E0A86">
        <w:rPr>
          <w:b/>
          <w:bCs/>
        </w:rPr>
        <w:br/>
      </w:r>
      <w:r>
        <w:t xml:space="preserve">a) Critical Path Method (CPM)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طريقة المسار الحرج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Risk Breakdown Structure</w:t>
      </w:r>
      <w:r>
        <w:br/>
      </w:r>
      <w:r>
        <w:rPr>
          <w:rtl/>
        </w:rPr>
        <w:t>هيكل تقسيم المخاطر</w:t>
      </w:r>
      <w:r>
        <w:br/>
        <w:t>c) SWOT Analysis</w:t>
      </w:r>
      <w:r>
        <w:br/>
      </w:r>
      <w:r>
        <w:rPr>
          <w:rtl/>
        </w:rPr>
        <w:t>تحليل سوات</w:t>
      </w:r>
    </w:p>
    <w:p w14:paraId="7571D8E4" w14:textId="77777777" w:rsidR="004E0A86" w:rsidRDefault="004E0A86" w:rsidP="004E0A86">
      <w:pPr>
        <w:pStyle w:val="NormalWeb"/>
        <w:ind w:left="720"/>
      </w:pPr>
    </w:p>
    <w:p w14:paraId="629ED8D9" w14:textId="67AD3466" w:rsidR="004E0A86" w:rsidRDefault="004E0A86" w:rsidP="004E0A86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Monitoring project budget ensures: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مراقبة ميزانية المشروع تضمن</w:t>
      </w:r>
      <w:r w:rsidRPr="004E0A86">
        <w:rPr>
          <w:b/>
          <w:bCs/>
        </w:rPr>
        <w:t>:</w:t>
      </w:r>
      <w:r w:rsidRPr="004E0A86">
        <w:rPr>
          <w:b/>
          <w:bCs/>
        </w:rPr>
        <w:br/>
      </w:r>
      <w:r>
        <w:t xml:space="preserve">a) Actual spending aligns with planned budget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أن الإنفاق الفعلي يتوافق مع الميزانية المخططة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Scope changes are avoided entirely</w:t>
      </w:r>
      <w:r>
        <w:br/>
      </w:r>
      <w:r>
        <w:rPr>
          <w:rtl/>
        </w:rPr>
        <w:t>تجنب تغييرات النطاق تمامًا</w:t>
      </w:r>
      <w:r>
        <w:br/>
        <w:t>c) The project is always ahead of schedule</w:t>
      </w:r>
      <w:r>
        <w:br/>
      </w:r>
      <w:r>
        <w:rPr>
          <w:rtl/>
        </w:rPr>
        <w:t>أن المشروع دائمًا متقدم عن الجدول الزمني</w:t>
      </w:r>
    </w:p>
    <w:p w14:paraId="23B047C4" w14:textId="77777777" w:rsidR="004E0A86" w:rsidRDefault="004E0A86" w:rsidP="004E0A86">
      <w:pPr>
        <w:pStyle w:val="ListParagraph"/>
      </w:pPr>
    </w:p>
    <w:p w14:paraId="02F1E2E3" w14:textId="7FDF6EBC" w:rsidR="004E0A86" w:rsidRDefault="004E0A86" w:rsidP="004E0A86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The KPIs are the:</w:t>
      </w:r>
      <w:r w:rsidRPr="004E0A86">
        <w:rPr>
          <w:b/>
          <w:bCs/>
        </w:rPr>
        <w:br/>
        <w:t xml:space="preserve">KPIs </w:t>
      </w:r>
      <w:r w:rsidRPr="004E0A86">
        <w:rPr>
          <w:b/>
          <w:bCs/>
          <w:rtl/>
        </w:rPr>
        <w:t>تعني</w:t>
      </w:r>
      <w:r w:rsidRPr="004E0A86">
        <w:rPr>
          <w:b/>
          <w:bCs/>
        </w:rPr>
        <w:t xml:space="preserve"> --------</w:t>
      </w:r>
      <w:r>
        <w:br/>
        <w:t xml:space="preserve">a) Key Performance Indicators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مؤشرات الأداء الرئيسية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Key Planning Interests</w:t>
      </w:r>
      <w:r>
        <w:br/>
      </w:r>
      <w:r>
        <w:rPr>
          <w:rtl/>
        </w:rPr>
        <w:t>اهتمامات التخطيط الرئيسية</w:t>
      </w:r>
      <w:r>
        <w:br/>
        <w:t>c) Knowledge Process Integration</w:t>
      </w:r>
      <w:r>
        <w:br/>
      </w:r>
      <w:r>
        <w:rPr>
          <w:rtl/>
        </w:rPr>
        <w:t>تكامل عمليات المعرفة</w:t>
      </w:r>
    </w:p>
    <w:p w14:paraId="415E67F6" w14:textId="77777777" w:rsidR="004E0A86" w:rsidRDefault="004E0A86" w:rsidP="004E0A86">
      <w:pPr>
        <w:pStyle w:val="ListParagraph"/>
      </w:pPr>
    </w:p>
    <w:p w14:paraId="1499E114" w14:textId="2AF38051" w:rsidR="004E0A86" w:rsidRDefault="004E0A86" w:rsidP="004E0A86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The monitoring process uses KPIs to: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تستخدم عملية المراقبة مؤشرات الأداء الرئيسية</w:t>
      </w:r>
      <w:r w:rsidRPr="004E0A86">
        <w:rPr>
          <w:b/>
          <w:bCs/>
        </w:rPr>
        <w:t xml:space="preserve"> (KPIs) </w:t>
      </w:r>
      <w:r w:rsidRPr="004E0A86">
        <w:rPr>
          <w:b/>
          <w:bCs/>
          <w:rtl/>
        </w:rPr>
        <w:t>من أجل</w:t>
      </w:r>
      <w:r w:rsidRPr="004E0A86">
        <w:rPr>
          <w:b/>
          <w:bCs/>
        </w:rPr>
        <w:t>:</w:t>
      </w:r>
      <w:r>
        <w:br/>
        <w:t xml:space="preserve">a) Track progress toward goals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تتبع التقدم نحو الأهداف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Replace risk assessments</w:t>
      </w:r>
      <w:r>
        <w:br/>
      </w:r>
      <w:r>
        <w:rPr>
          <w:rtl/>
        </w:rPr>
        <w:t>استبدال تقييمات المخاطر</w:t>
      </w:r>
      <w:r>
        <w:br/>
        <w:t>c) Approve final project closure</w:t>
      </w:r>
      <w:r>
        <w:br/>
      </w:r>
      <w:r>
        <w:rPr>
          <w:rtl/>
        </w:rPr>
        <w:t>اعتماد إغلاق المشروع النهائي</w:t>
      </w:r>
    </w:p>
    <w:p w14:paraId="4DAA6856" w14:textId="77777777" w:rsidR="004E0A86" w:rsidRDefault="004E0A86" w:rsidP="004E0A86">
      <w:pPr>
        <w:pStyle w:val="ListParagraph"/>
      </w:pPr>
    </w:p>
    <w:p w14:paraId="6E5C8219" w14:textId="4D8EBF86" w:rsidR="004E0A86" w:rsidRDefault="004E0A86" w:rsidP="004E0A86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lastRenderedPageBreak/>
        <w:t>An example of a corrective action is: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مثال على إجراء تصحيحي هو</w:t>
      </w:r>
      <w:r w:rsidRPr="004E0A86">
        <w:rPr>
          <w:b/>
          <w:bCs/>
        </w:rPr>
        <w:t>:</w:t>
      </w:r>
      <w:r>
        <w:br/>
        <w:t xml:space="preserve">a) Adjusting the project schedule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تعديل الجدول الزمني للمشروع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Ignoring missed milestones</w:t>
      </w:r>
      <w:r>
        <w:br/>
      </w:r>
      <w:r>
        <w:rPr>
          <w:rtl/>
        </w:rPr>
        <w:t>تجاهل المعالم الفائتة</w:t>
      </w:r>
      <w:r>
        <w:br/>
        <w:t>c) Expanding the project scope unnecessarily</w:t>
      </w:r>
      <w:r>
        <w:br/>
      </w:r>
      <w:r>
        <w:rPr>
          <w:rtl/>
        </w:rPr>
        <w:t>توسيع نطاق المشروع دون داعٍ</w:t>
      </w:r>
    </w:p>
    <w:p w14:paraId="00D64903" w14:textId="77777777" w:rsidR="004E0A86" w:rsidRDefault="004E0A86" w:rsidP="004E0A86">
      <w:pPr>
        <w:pStyle w:val="ListParagraph"/>
      </w:pPr>
    </w:p>
    <w:p w14:paraId="6DF7F503" w14:textId="3E996150" w:rsidR="004E0A86" w:rsidRDefault="004E0A86" w:rsidP="004E0A86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Which of the following is NOT a monitoring and control tool?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أي مما يلي ليس أداة من أدوات المراقبة والتحكم؟</w:t>
      </w:r>
      <w:r w:rsidRPr="004E0A86">
        <w:rPr>
          <w:b/>
          <w:bCs/>
        </w:rPr>
        <w:br/>
      </w:r>
      <w:r>
        <w:t xml:space="preserve">a) Lessons Learned Report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تقرير الدروس المستفادة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Project Status Reports</w:t>
      </w:r>
      <w:r>
        <w:br/>
      </w:r>
      <w:r>
        <w:rPr>
          <w:rtl/>
        </w:rPr>
        <w:t>تقارير حالة المشروع</w:t>
      </w:r>
      <w:r>
        <w:br/>
        <w:t>c) Gantt Chart</w:t>
      </w:r>
      <w:r>
        <w:br/>
      </w:r>
      <w:r>
        <w:rPr>
          <w:rtl/>
        </w:rPr>
        <w:t>مخطط جانت</w:t>
      </w:r>
    </w:p>
    <w:p w14:paraId="71F7CCEA" w14:textId="77777777" w:rsidR="004E0A86" w:rsidRDefault="004E0A86" w:rsidP="004E0A86">
      <w:pPr>
        <w:pStyle w:val="ListParagraph"/>
      </w:pPr>
    </w:p>
    <w:p w14:paraId="5C7F5EB6" w14:textId="6CCDBABA" w:rsidR="004E0A86" w:rsidRDefault="004E0A86" w:rsidP="00F157CD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Monitoring quality ensures that: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تضمن مراقبة الجودة أن</w:t>
      </w:r>
      <w:r w:rsidRPr="004E0A86">
        <w:rPr>
          <w:b/>
          <w:bCs/>
        </w:rPr>
        <w:t>:</w:t>
      </w:r>
      <w:r w:rsidRPr="004E0A86">
        <w:rPr>
          <w:b/>
          <w:bCs/>
        </w:rPr>
        <w:br/>
      </w:r>
      <w:r>
        <w:t xml:space="preserve">a) Deliverables meet acceptance criteria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المخرجات تلبي معايير القبول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Stakeholders are reduced in number</w:t>
      </w:r>
      <w:r>
        <w:br/>
      </w:r>
      <w:r>
        <w:rPr>
          <w:rtl/>
        </w:rPr>
        <w:t>تقليل عدد أصحاب المصلحة</w:t>
      </w:r>
      <w:r>
        <w:br/>
        <w:t xml:space="preserve">c) All </w:t>
      </w:r>
      <w:r w:rsidR="00F157CD">
        <w:t>Answers are correct</w:t>
      </w:r>
      <w:r>
        <w:br/>
      </w:r>
      <w:r w:rsidR="00F157CD">
        <w:rPr>
          <w:rFonts w:hint="cs"/>
          <w:rtl/>
        </w:rPr>
        <w:t>جميع الاجابات صحيحة</w:t>
      </w:r>
    </w:p>
    <w:p w14:paraId="71AE5BE4" w14:textId="77777777" w:rsidR="004E0A86" w:rsidRDefault="004E0A86" w:rsidP="004E0A86">
      <w:pPr>
        <w:pStyle w:val="ListParagraph"/>
      </w:pPr>
    </w:p>
    <w:p w14:paraId="1D61583E" w14:textId="04307E4A" w:rsidR="004E0A86" w:rsidRDefault="004E0A86" w:rsidP="00F157CD">
      <w:pPr>
        <w:pStyle w:val="NormalWeb"/>
        <w:numPr>
          <w:ilvl w:val="0"/>
          <w:numId w:val="7"/>
        </w:numPr>
      </w:pPr>
      <w:r w:rsidRPr="004E0A86">
        <w:rPr>
          <w:b/>
          <w:bCs/>
        </w:rPr>
        <w:t>One benefit of proactive monitoring is:</w:t>
      </w:r>
      <w:r w:rsidRPr="004E0A86">
        <w:rPr>
          <w:b/>
          <w:bCs/>
        </w:rPr>
        <w:br/>
      </w:r>
      <w:r w:rsidRPr="004E0A86">
        <w:rPr>
          <w:b/>
          <w:bCs/>
          <w:rtl/>
        </w:rPr>
        <w:t>إحدى فوائد المراقبة الاستباقية هي</w:t>
      </w:r>
      <w:r w:rsidRPr="004E0A86">
        <w:rPr>
          <w:b/>
          <w:bCs/>
        </w:rPr>
        <w:t>:</w:t>
      </w:r>
      <w:r w:rsidRPr="004E0A86">
        <w:rPr>
          <w:b/>
          <w:bCs/>
        </w:rPr>
        <w:br/>
      </w:r>
      <w:r>
        <w:t xml:space="preserve">a) Early detection of potential risks </w:t>
      </w:r>
      <w:r>
        <w:rPr>
          <w:rFonts w:ascii="Segoe UI Symbol" w:hAnsi="Segoe UI Symbol" w:cs="Segoe UI Symbol"/>
        </w:rPr>
        <w:t>✅</w:t>
      </w:r>
      <w:r>
        <w:br/>
      </w:r>
      <w:r>
        <w:rPr>
          <w:rtl/>
        </w:rPr>
        <w:t>الكشف المبكر عن المخاطر المحتملة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b) Avoiding stakeholder engagement</w:t>
      </w:r>
      <w:r>
        <w:br/>
      </w:r>
      <w:r>
        <w:rPr>
          <w:rtl/>
        </w:rPr>
        <w:t>تجنب التواصل مع أصحاب المصلحة</w:t>
      </w:r>
      <w:r>
        <w:br/>
      </w:r>
      <w:r w:rsidR="00F157CD">
        <w:t>c) All Answers are correct</w:t>
      </w:r>
      <w:r w:rsidR="00F157CD">
        <w:br/>
      </w:r>
      <w:r w:rsidR="00F157CD">
        <w:rPr>
          <w:rFonts w:hint="cs"/>
          <w:rtl/>
        </w:rPr>
        <w:t>جميع الاجابات صحيحة</w:t>
      </w:r>
      <w:bookmarkStart w:id="0" w:name="_GoBack"/>
      <w:bookmarkEnd w:id="0"/>
    </w:p>
    <w:p w14:paraId="0310F931" w14:textId="0730C61B" w:rsidR="0047601A" w:rsidRPr="007049AC" w:rsidRDefault="0047601A" w:rsidP="0047601A">
      <w:pPr>
        <w:pStyle w:val="Heading1"/>
        <w:shd w:val="clear" w:color="auto" w:fill="EEECE1" w:themeFill="background2"/>
        <w:tabs>
          <w:tab w:val="left" w:pos="3705"/>
        </w:tabs>
        <w:bidi/>
        <w:rPr>
          <w:b w:val="0"/>
          <w:bCs w:val="0"/>
          <w:rtl/>
        </w:rPr>
      </w:pPr>
      <w:r w:rsidRPr="007049AC">
        <w:rPr>
          <w:rFonts w:hint="cs"/>
          <w:b w:val="0"/>
          <w:bCs w:val="0"/>
          <w:rtl/>
        </w:rPr>
        <w:lastRenderedPageBreak/>
        <w:t>ثانيًا</w:t>
      </w:r>
      <w:r w:rsidRPr="007049AC">
        <w:rPr>
          <w:b w:val="0"/>
          <w:bCs w:val="0"/>
          <w:rtl/>
        </w:rPr>
        <w:t xml:space="preserve">: 12 سؤال </w:t>
      </w:r>
      <w:r w:rsidRPr="007049AC">
        <w:rPr>
          <w:rFonts w:hint="cs"/>
          <w:b w:val="0"/>
          <w:bCs w:val="0"/>
          <w:rtl/>
        </w:rPr>
        <w:t>صح أم خطأ</w:t>
      </w:r>
      <w:r w:rsidRPr="007049AC">
        <w:rPr>
          <w:b w:val="0"/>
          <w:bCs w:val="0"/>
          <w:rtl/>
        </w:rPr>
        <w:tab/>
      </w:r>
    </w:p>
    <w:p w14:paraId="3D34739D" w14:textId="77777777" w:rsidR="0047601A" w:rsidRPr="007049AC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Monitoring and controlling help identify deviations from the plan early.</w:t>
      </w:r>
      <w:r w:rsidRPr="007049AC">
        <w:t xml:space="preserve"> — </w:t>
      </w:r>
      <w:r w:rsidRPr="007049AC">
        <w:rPr>
          <w:rStyle w:val="Strong"/>
        </w:rPr>
        <w:t xml:space="preserve">True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>تساعد المراقبة والتحكم في تحديد الانحرافات عن الخطة مبكرًا</w:t>
      </w:r>
      <w:r w:rsidRPr="007049AC">
        <w:t xml:space="preserve"> — </w:t>
      </w:r>
      <w:r w:rsidRPr="007049AC">
        <w:rPr>
          <w:rStyle w:val="Strong"/>
          <w:rtl/>
        </w:rPr>
        <w:t>صح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p w14:paraId="20442B53" w14:textId="77777777" w:rsidR="0047601A" w:rsidRPr="007049AC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KPIs are used only at the end of the project.</w:t>
      </w:r>
      <w:r w:rsidRPr="007049AC">
        <w:t xml:space="preserve"> — </w:t>
      </w:r>
      <w:r w:rsidRPr="007049AC">
        <w:rPr>
          <w:rStyle w:val="Strong"/>
        </w:rPr>
        <w:t xml:space="preserve">False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>تُستخدم مؤشرات الأداء الرئيسية فقط في نهاية المشروع</w:t>
      </w:r>
      <w:r w:rsidRPr="007049AC">
        <w:t xml:space="preserve"> — </w:t>
      </w:r>
      <w:r w:rsidRPr="007049AC">
        <w:rPr>
          <w:rStyle w:val="Strong"/>
          <w:rtl/>
        </w:rPr>
        <w:t>خطأ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p w14:paraId="723EDF19" w14:textId="77777777" w:rsidR="0047601A" w:rsidRPr="007049AC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Earned Value Management compares planned and actual performance for budget.</w:t>
      </w:r>
      <w:r w:rsidRPr="007049AC">
        <w:t xml:space="preserve"> — </w:t>
      </w:r>
      <w:r w:rsidRPr="007049AC">
        <w:rPr>
          <w:rStyle w:val="Strong"/>
        </w:rPr>
        <w:t xml:space="preserve">True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 xml:space="preserve">تقارن إدارة القيمة المكتسبة بين الأداء المخطط </w:t>
      </w:r>
      <w:r w:rsidRPr="007049AC">
        <w:rPr>
          <w:rFonts w:hint="cs"/>
          <w:rtl/>
        </w:rPr>
        <w:t>والفعلي للميزانية</w:t>
      </w:r>
      <w:r w:rsidRPr="007049AC">
        <w:t xml:space="preserve"> — </w:t>
      </w:r>
      <w:r w:rsidRPr="007049AC">
        <w:rPr>
          <w:rFonts w:hint="cs"/>
          <w:rtl/>
        </w:rPr>
        <w:t xml:space="preserve"> </w:t>
      </w:r>
      <w:r w:rsidRPr="007049AC">
        <w:rPr>
          <w:rStyle w:val="Strong"/>
          <w:rtl/>
        </w:rPr>
        <w:t>صح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p w14:paraId="7101BB03" w14:textId="77777777" w:rsidR="0047601A" w:rsidRPr="007049AC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The control process ignores schedule changes.</w:t>
      </w:r>
      <w:r w:rsidRPr="007049AC">
        <w:t xml:space="preserve"> — </w:t>
      </w:r>
      <w:r w:rsidRPr="007049AC">
        <w:rPr>
          <w:rStyle w:val="Strong"/>
        </w:rPr>
        <w:t xml:space="preserve">False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>عملية التحكم تتجاهل تغييرات الجدول الزمني</w:t>
      </w:r>
      <w:r w:rsidRPr="007049AC">
        <w:t xml:space="preserve"> — </w:t>
      </w:r>
      <w:r w:rsidRPr="007049AC">
        <w:rPr>
          <w:rStyle w:val="Strong"/>
          <w:rtl/>
        </w:rPr>
        <w:t>خطأ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p w14:paraId="6A7068E2" w14:textId="77777777" w:rsidR="0047601A" w:rsidRPr="007049AC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Monitoring occurs continuously during execution.</w:t>
      </w:r>
      <w:r w:rsidRPr="007049AC">
        <w:t xml:space="preserve"> — </w:t>
      </w:r>
      <w:r w:rsidRPr="007049AC">
        <w:rPr>
          <w:rStyle w:val="Strong"/>
        </w:rPr>
        <w:t xml:space="preserve">True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>تحدث المراقبة بشكل مستمر أثناء التنفيذ</w:t>
      </w:r>
      <w:r w:rsidRPr="007049AC">
        <w:t xml:space="preserve"> — </w:t>
      </w:r>
      <w:r w:rsidRPr="007049AC">
        <w:rPr>
          <w:rStyle w:val="Strong"/>
          <w:rtl/>
        </w:rPr>
        <w:t>صح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p w14:paraId="75749D9C" w14:textId="77777777" w:rsidR="0047601A" w:rsidRPr="007049AC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Critical Path Method helps identify tasks affecting project duration and plan.</w:t>
      </w:r>
      <w:r w:rsidRPr="007049AC">
        <w:t xml:space="preserve"> — </w:t>
      </w:r>
      <w:r w:rsidRPr="007049AC">
        <w:rPr>
          <w:rStyle w:val="Strong"/>
        </w:rPr>
        <w:t xml:space="preserve">True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 xml:space="preserve">تساعد طريقة المسار الحرج في تحديد المهام المؤثرة على مدة </w:t>
      </w:r>
      <w:r w:rsidRPr="007049AC">
        <w:rPr>
          <w:rFonts w:hint="cs"/>
          <w:rtl/>
        </w:rPr>
        <w:t xml:space="preserve">وخطة </w:t>
      </w:r>
      <w:r w:rsidRPr="007049AC">
        <w:rPr>
          <w:rtl/>
        </w:rPr>
        <w:t>المشروع</w:t>
      </w:r>
      <w:r w:rsidRPr="007049AC">
        <w:t xml:space="preserve"> — </w:t>
      </w:r>
      <w:r w:rsidRPr="007049AC">
        <w:rPr>
          <w:rStyle w:val="Strong"/>
          <w:rtl/>
        </w:rPr>
        <w:t>صح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p w14:paraId="15CF5F03" w14:textId="77777777" w:rsidR="0047601A" w:rsidRPr="007049AC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10.</w:t>
      </w:r>
      <w:r w:rsidRPr="007049AC">
        <w:rPr>
          <w:rStyle w:val="Strong"/>
        </w:rPr>
        <w:tab/>
        <w:t>We use the earned value management (EVM) technique for Project Budget Monitoring.</w:t>
      </w:r>
      <w:r w:rsidRPr="007049AC">
        <w:t xml:space="preserve"> — </w:t>
      </w:r>
      <w:r w:rsidRPr="007049AC">
        <w:rPr>
          <w:rStyle w:val="Strong"/>
        </w:rPr>
        <w:t xml:space="preserve">True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>نحن نستخدم تقنية إدارة القيمة المكتسبة (</w:t>
      </w:r>
      <w:r w:rsidRPr="007049AC">
        <w:t xml:space="preserve">EVM) </w:t>
      </w:r>
      <w:r w:rsidRPr="007049AC">
        <w:rPr>
          <w:rtl/>
        </w:rPr>
        <w:t xml:space="preserve">لمراقبة ميزانية المشروع. </w:t>
      </w:r>
      <w:r w:rsidRPr="007049AC">
        <w:t xml:space="preserve"> — </w:t>
      </w:r>
      <w:r w:rsidRPr="007049AC">
        <w:rPr>
          <w:rStyle w:val="Strong"/>
          <w:rtl/>
        </w:rPr>
        <w:t>صح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p w14:paraId="4F7CBAF3" w14:textId="77777777" w:rsidR="0047601A" w:rsidRPr="007049AC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Project control is unnecessary if no risks are identified.</w:t>
      </w:r>
      <w:r w:rsidRPr="007049AC">
        <w:t xml:space="preserve"> — </w:t>
      </w:r>
      <w:r w:rsidRPr="007049AC">
        <w:rPr>
          <w:rStyle w:val="Strong"/>
        </w:rPr>
        <w:t xml:space="preserve">False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>التحكم في المشروع غير ضروري إذا لم يتم تحديد مخاطر</w:t>
      </w:r>
      <w:r w:rsidRPr="007049AC">
        <w:t xml:space="preserve"> — </w:t>
      </w:r>
      <w:r w:rsidRPr="007049AC">
        <w:rPr>
          <w:rStyle w:val="Strong"/>
          <w:rtl/>
        </w:rPr>
        <w:t>خطأ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p w14:paraId="7F1CD357" w14:textId="77777777" w:rsidR="0047601A" w:rsidRPr="007049AC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Monitoring without controlling can still ensure project success.</w:t>
      </w:r>
      <w:r w:rsidRPr="007049AC">
        <w:t xml:space="preserve"> — </w:t>
      </w:r>
      <w:r w:rsidRPr="007049AC">
        <w:rPr>
          <w:rStyle w:val="Strong"/>
        </w:rPr>
        <w:t xml:space="preserve">False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>يمكن أن تضمن المراقبة دون التحكم نجاح المشروع</w:t>
      </w:r>
      <w:r w:rsidRPr="007049AC">
        <w:t xml:space="preserve"> — </w:t>
      </w:r>
      <w:r w:rsidRPr="007049AC">
        <w:rPr>
          <w:rStyle w:val="Strong"/>
          <w:rtl/>
        </w:rPr>
        <w:t>خطأ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p w14:paraId="0FE4B35C" w14:textId="77777777" w:rsidR="0047601A" w:rsidRPr="007049AC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Adjusting resource allocation is part of corrective actions.</w:t>
      </w:r>
      <w:r w:rsidRPr="007049AC">
        <w:t xml:space="preserve"> — </w:t>
      </w:r>
      <w:r w:rsidRPr="007049AC">
        <w:rPr>
          <w:rStyle w:val="Strong"/>
        </w:rPr>
        <w:t xml:space="preserve">True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>يعد تعديل تخصيص الموارد جزءًا من الإجراءات التصحيحية</w:t>
      </w:r>
      <w:r w:rsidRPr="007049AC">
        <w:t xml:space="preserve"> — </w:t>
      </w:r>
      <w:r w:rsidRPr="007049AC">
        <w:rPr>
          <w:rStyle w:val="Strong"/>
          <w:rtl/>
        </w:rPr>
        <w:t>صح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p w14:paraId="53C1828C" w14:textId="77777777" w:rsidR="0047601A" w:rsidRPr="007049AC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Performance measurement baseline includes scope, schedule, and budget.</w:t>
      </w:r>
      <w:r w:rsidRPr="007049AC">
        <w:t xml:space="preserve"> — </w:t>
      </w:r>
      <w:r w:rsidRPr="007049AC">
        <w:rPr>
          <w:rStyle w:val="Strong"/>
        </w:rPr>
        <w:t xml:space="preserve">True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>يشمل خط الأساس لقياس الأداء النطاق والجدول والميزانية</w:t>
      </w:r>
      <w:r w:rsidRPr="007049AC">
        <w:t xml:space="preserve"> — </w:t>
      </w:r>
      <w:r w:rsidRPr="007049AC">
        <w:rPr>
          <w:rStyle w:val="Strong"/>
          <w:rtl/>
        </w:rPr>
        <w:t>صح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p w14:paraId="25E66D96" w14:textId="4D461222" w:rsidR="004C6E71" w:rsidRPr="0047601A" w:rsidRDefault="0047601A" w:rsidP="0047601A">
      <w:pPr>
        <w:pStyle w:val="NormalWeb"/>
        <w:bidi/>
      </w:pPr>
      <w:r w:rsidRPr="007049AC">
        <w:rPr>
          <w:rFonts w:hAnsi="Symbol"/>
        </w:rPr>
        <w:t></w:t>
      </w:r>
      <w:r w:rsidRPr="007049AC">
        <w:t xml:space="preserve">  </w:t>
      </w:r>
      <w:r w:rsidRPr="007049AC">
        <w:rPr>
          <w:rStyle w:val="Strong"/>
        </w:rPr>
        <w:t>Status reports have no role in monitoring progress.</w:t>
      </w:r>
      <w:r w:rsidRPr="007049AC">
        <w:t xml:space="preserve"> — </w:t>
      </w:r>
      <w:r w:rsidRPr="007049AC">
        <w:rPr>
          <w:rStyle w:val="Strong"/>
        </w:rPr>
        <w:t xml:space="preserve">False </w:t>
      </w:r>
      <w:r w:rsidRPr="007049AC">
        <w:rPr>
          <w:rStyle w:val="Strong"/>
          <w:rFonts w:ascii="Segoe UI Symbol" w:hAnsi="Segoe UI Symbol" w:cs="Segoe UI Symbol"/>
        </w:rPr>
        <w:t>✅</w:t>
      </w:r>
      <w:r w:rsidRPr="007049AC">
        <w:br/>
      </w:r>
      <w:r w:rsidRPr="007049AC">
        <w:rPr>
          <w:rtl/>
        </w:rPr>
        <w:t>لا تلعب تقارير الحالة أي دور في مراقبة التقدم</w:t>
      </w:r>
      <w:r w:rsidRPr="007049AC">
        <w:t xml:space="preserve"> — </w:t>
      </w:r>
      <w:r w:rsidRPr="007049AC">
        <w:rPr>
          <w:rStyle w:val="Strong"/>
          <w:rtl/>
        </w:rPr>
        <w:t>خطأ</w:t>
      </w:r>
      <w:r w:rsidRPr="007049AC">
        <w:rPr>
          <w:rStyle w:val="Strong"/>
        </w:rPr>
        <w:t xml:space="preserve"> </w:t>
      </w:r>
      <w:r w:rsidRPr="007049AC">
        <w:rPr>
          <w:rStyle w:val="Strong"/>
          <w:rFonts w:ascii="Segoe UI Symbol" w:hAnsi="Segoe UI Symbol" w:cs="Segoe UI Symbol"/>
        </w:rPr>
        <w:t>✅</w:t>
      </w:r>
    </w:p>
    <w:sectPr w:rsidR="004C6E71" w:rsidRPr="0047601A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D26D3" w14:textId="77777777" w:rsidR="00BE1D02" w:rsidRDefault="00BE1D02" w:rsidP="00887547">
      <w:r>
        <w:separator/>
      </w:r>
    </w:p>
  </w:endnote>
  <w:endnote w:type="continuationSeparator" w:id="0">
    <w:p w14:paraId="64E216FC" w14:textId="77777777" w:rsidR="00BE1D02" w:rsidRDefault="00BE1D02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38070413" w:rsidR="00A03F6E" w:rsidRDefault="001263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57C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86764" w14:textId="77777777" w:rsidR="00BE1D02" w:rsidRDefault="00BE1D02" w:rsidP="00887547">
      <w:r>
        <w:separator/>
      </w:r>
    </w:p>
  </w:footnote>
  <w:footnote w:type="continuationSeparator" w:id="0">
    <w:p w14:paraId="0CB2A93C" w14:textId="77777777" w:rsidR="00BE1D02" w:rsidRDefault="00BE1D02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68E1A" w14:textId="77777777" w:rsidR="00931B6A" w:rsidRPr="00931B6A" w:rsidRDefault="00931B6A">
    <w:pPr>
      <w:pStyle w:val="Header"/>
      <w:rPr>
        <w:b/>
        <w:bCs/>
        <w:sz w:val="32"/>
        <w:szCs w:val="32"/>
        <w:highlight w:val="yellow"/>
      </w:rPr>
    </w:pPr>
    <w:r w:rsidRPr="00931B6A">
      <w:rPr>
        <w:b/>
        <w:bCs/>
        <w:sz w:val="32"/>
        <w:szCs w:val="32"/>
        <w:highlight w:val="yellow"/>
      </w:rPr>
      <w:t xml:space="preserve">LEC 9 </w:t>
    </w:r>
  </w:p>
  <w:p w14:paraId="1CA76FD3" w14:textId="0A4D591F" w:rsidR="00931B6A" w:rsidRPr="00931B6A" w:rsidRDefault="00931B6A">
    <w:pPr>
      <w:pStyle w:val="Header"/>
      <w:rPr>
        <w:b/>
        <w:bCs/>
        <w:sz w:val="32"/>
        <w:szCs w:val="32"/>
      </w:rPr>
    </w:pPr>
    <w:r w:rsidRPr="00931B6A">
      <w:rPr>
        <w:b/>
        <w:bCs/>
        <w:sz w:val="32"/>
        <w:szCs w:val="32"/>
        <w:highlight w:val="yellow"/>
      </w:rPr>
      <w:t>Project Monitoring and controlling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539A"/>
    <w:multiLevelType w:val="multilevel"/>
    <w:tmpl w:val="10A61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A54013"/>
    <w:multiLevelType w:val="hybridMultilevel"/>
    <w:tmpl w:val="C8260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76E63"/>
    <w:multiLevelType w:val="multilevel"/>
    <w:tmpl w:val="5A5CE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CB0F2C"/>
    <w:multiLevelType w:val="hybridMultilevel"/>
    <w:tmpl w:val="5A5AB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9907B4"/>
    <w:multiLevelType w:val="hybridMultilevel"/>
    <w:tmpl w:val="644C5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C86772"/>
    <w:multiLevelType w:val="hybridMultilevel"/>
    <w:tmpl w:val="9CE47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14488"/>
    <w:multiLevelType w:val="hybridMultilevel"/>
    <w:tmpl w:val="974A8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2759D"/>
    <w:rsid w:val="000519E7"/>
    <w:rsid w:val="000608B7"/>
    <w:rsid w:val="00075F3D"/>
    <w:rsid w:val="00093A62"/>
    <w:rsid w:val="000B08F5"/>
    <w:rsid w:val="000D3956"/>
    <w:rsid w:val="000D520A"/>
    <w:rsid w:val="000E299C"/>
    <w:rsid w:val="000E423B"/>
    <w:rsid w:val="000E5902"/>
    <w:rsid w:val="000F4662"/>
    <w:rsid w:val="001101ED"/>
    <w:rsid w:val="00110E46"/>
    <w:rsid w:val="001263E1"/>
    <w:rsid w:val="001633C2"/>
    <w:rsid w:val="00166B4B"/>
    <w:rsid w:val="00187697"/>
    <w:rsid w:val="00194EA9"/>
    <w:rsid w:val="001C7EC9"/>
    <w:rsid w:val="001E325E"/>
    <w:rsid w:val="001F00A9"/>
    <w:rsid w:val="001F1267"/>
    <w:rsid w:val="00200635"/>
    <w:rsid w:val="002033D8"/>
    <w:rsid w:val="0021051B"/>
    <w:rsid w:val="00212500"/>
    <w:rsid w:val="0021285F"/>
    <w:rsid w:val="0022329E"/>
    <w:rsid w:val="00237671"/>
    <w:rsid w:val="00263B91"/>
    <w:rsid w:val="0026513A"/>
    <w:rsid w:val="00273687"/>
    <w:rsid w:val="0027461C"/>
    <w:rsid w:val="00284497"/>
    <w:rsid w:val="002931FE"/>
    <w:rsid w:val="002B17CF"/>
    <w:rsid w:val="002D3CD0"/>
    <w:rsid w:val="002D4BF6"/>
    <w:rsid w:val="002E5A2F"/>
    <w:rsid w:val="002F1652"/>
    <w:rsid w:val="00306882"/>
    <w:rsid w:val="003315D3"/>
    <w:rsid w:val="00331DB6"/>
    <w:rsid w:val="00336EF0"/>
    <w:rsid w:val="00375B78"/>
    <w:rsid w:val="00396F66"/>
    <w:rsid w:val="003D1224"/>
    <w:rsid w:val="003E5ECD"/>
    <w:rsid w:val="003F39BD"/>
    <w:rsid w:val="003F7DF0"/>
    <w:rsid w:val="00400D15"/>
    <w:rsid w:val="00401D5B"/>
    <w:rsid w:val="004034AC"/>
    <w:rsid w:val="00411176"/>
    <w:rsid w:val="00414992"/>
    <w:rsid w:val="00423BA0"/>
    <w:rsid w:val="0043168E"/>
    <w:rsid w:val="00433367"/>
    <w:rsid w:val="00435508"/>
    <w:rsid w:val="00447525"/>
    <w:rsid w:val="004563BF"/>
    <w:rsid w:val="004573A6"/>
    <w:rsid w:val="004606A7"/>
    <w:rsid w:val="0047601A"/>
    <w:rsid w:val="004804AE"/>
    <w:rsid w:val="00483AAE"/>
    <w:rsid w:val="0048681D"/>
    <w:rsid w:val="0049393E"/>
    <w:rsid w:val="0049473D"/>
    <w:rsid w:val="004B7D04"/>
    <w:rsid w:val="004C3A55"/>
    <w:rsid w:val="004C61B5"/>
    <w:rsid w:val="004C6E71"/>
    <w:rsid w:val="004D0330"/>
    <w:rsid w:val="004E0A86"/>
    <w:rsid w:val="004E1FDD"/>
    <w:rsid w:val="004E2BFC"/>
    <w:rsid w:val="004E617E"/>
    <w:rsid w:val="00500D37"/>
    <w:rsid w:val="00512129"/>
    <w:rsid w:val="0052153E"/>
    <w:rsid w:val="00527F95"/>
    <w:rsid w:val="00547F4F"/>
    <w:rsid w:val="005518F3"/>
    <w:rsid w:val="00556FAE"/>
    <w:rsid w:val="00561E1D"/>
    <w:rsid w:val="005C0163"/>
    <w:rsid w:val="005C7E1E"/>
    <w:rsid w:val="005D1E49"/>
    <w:rsid w:val="005E60AC"/>
    <w:rsid w:val="005F4D99"/>
    <w:rsid w:val="005F570D"/>
    <w:rsid w:val="0060413A"/>
    <w:rsid w:val="00635C15"/>
    <w:rsid w:val="00645640"/>
    <w:rsid w:val="00683CD5"/>
    <w:rsid w:val="00684191"/>
    <w:rsid w:val="00690F40"/>
    <w:rsid w:val="00693F65"/>
    <w:rsid w:val="00696F56"/>
    <w:rsid w:val="006C38C3"/>
    <w:rsid w:val="006E1EB2"/>
    <w:rsid w:val="006F68E2"/>
    <w:rsid w:val="00702BA5"/>
    <w:rsid w:val="00704F8E"/>
    <w:rsid w:val="00726552"/>
    <w:rsid w:val="007329F1"/>
    <w:rsid w:val="007674CB"/>
    <w:rsid w:val="0077018A"/>
    <w:rsid w:val="0077120B"/>
    <w:rsid w:val="007863A0"/>
    <w:rsid w:val="007871B0"/>
    <w:rsid w:val="00794867"/>
    <w:rsid w:val="007A2D65"/>
    <w:rsid w:val="007B04A2"/>
    <w:rsid w:val="007C3B51"/>
    <w:rsid w:val="007C4A50"/>
    <w:rsid w:val="007F046A"/>
    <w:rsid w:val="007F2E47"/>
    <w:rsid w:val="007F49A8"/>
    <w:rsid w:val="007F6BA6"/>
    <w:rsid w:val="008142C4"/>
    <w:rsid w:val="008178A9"/>
    <w:rsid w:val="00833FE3"/>
    <w:rsid w:val="00835709"/>
    <w:rsid w:val="00840623"/>
    <w:rsid w:val="00843E6E"/>
    <w:rsid w:val="00876046"/>
    <w:rsid w:val="008869B6"/>
    <w:rsid w:val="00887547"/>
    <w:rsid w:val="00896AF5"/>
    <w:rsid w:val="008A56DD"/>
    <w:rsid w:val="008B0973"/>
    <w:rsid w:val="008B1483"/>
    <w:rsid w:val="008B758E"/>
    <w:rsid w:val="008C68F8"/>
    <w:rsid w:val="008D005E"/>
    <w:rsid w:val="008D2F06"/>
    <w:rsid w:val="00900A8F"/>
    <w:rsid w:val="0090302A"/>
    <w:rsid w:val="009148BA"/>
    <w:rsid w:val="00931B6A"/>
    <w:rsid w:val="0093258D"/>
    <w:rsid w:val="009325EC"/>
    <w:rsid w:val="0095278F"/>
    <w:rsid w:val="00964713"/>
    <w:rsid w:val="0096720F"/>
    <w:rsid w:val="009728C6"/>
    <w:rsid w:val="00974AD2"/>
    <w:rsid w:val="00980DF1"/>
    <w:rsid w:val="00985351"/>
    <w:rsid w:val="0099308F"/>
    <w:rsid w:val="009A4E8B"/>
    <w:rsid w:val="009A554D"/>
    <w:rsid w:val="009B676B"/>
    <w:rsid w:val="009B70AF"/>
    <w:rsid w:val="009C31A5"/>
    <w:rsid w:val="009D114B"/>
    <w:rsid w:val="009D1FEE"/>
    <w:rsid w:val="009D33CB"/>
    <w:rsid w:val="009E0902"/>
    <w:rsid w:val="009F0331"/>
    <w:rsid w:val="00A01130"/>
    <w:rsid w:val="00A03F6E"/>
    <w:rsid w:val="00A371F5"/>
    <w:rsid w:val="00A43B21"/>
    <w:rsid w:val="00A71023"/>
    <w:rsid w:val="00A87054"/>
    <w:rsid w:val="00AB3949"/>
    <w:rsid w:val="00AB5B7F"/>
    <w:rsid w:val="00AC10EA"/>
    <w:rsid w:val="00AD574E"/>
    <w:rsid w:val="00AE482C"/>
    <w:rsid w:val="00AF618F"/>
    <w:rsid w:val="00B1313E"/>
    <w:rsid w:val="00B268D7"/>
    <w:rsid w:val="00B41AF2"/>
    <w:rsid w:val="00B461B4"/>
    <w:rsid w:val="00B52705"/>
    <w:rsid w:val="00B543B1"/>
    <w:rsid w:val="00B63B5C"/>
    <w:rsid w:val="00B71385"/>
    <w:rsid w:val="00B81D86"/>
    <w:rsid w:val="00B928EC"/>
    <w:rsid w:val="00BA637A"/>
    <w:rsid w:val="00BB48B2"/>
    <w:rsid w:val="00BB7DDD"/>
    <w:rsid w:val="00BC2754"/>
    <w:rsid w:val="00BC5864"/>
    <w:rsid w:val="00BE1D02"/>
    <w:rsid w:val="00BF658C"/>
    <w:rsid w:val="00C00E69"/>
    <w:rsid w:val="00C01F63"/>
    <w:rsid w:val="00C03AAA"/>
    <w:rsid w:val="00C11AFC"/>
    <w:rsid w:val="00C149D6"/>
    <w:rsid w:val="00C24935"/>
    <w:rsid w:val="00C24DDC"/>
    <w:rsid w:val="00C25E0E"/>
    <w:rsid w:val="00C37C1C"/>
    <w:rsid w:val="00C44FEA"/>
    <w:rsid w:val="00C55A60"/>
    <w:rsid w:val="00C8002B"/>
    <w:rsid w:val="00C92F61"/>
    <w:rsid w:val="00C95A56"/>
    <w:rsid w:val="00CB40E2"/>
    <w:rsid w:val="00CC2F0C"/>
    <w:rsid w:val="00CE70B6"/>
    <w:rsid w:val="00D044BD"/>
    <w:rsid w:val="00D37DE8"/>
    <w:rsid w:val="00D617E7"/>
    <w:rsid w:val="00D75A32"/>
    <w:rsid w:val="00D75D18"/>
    <w:rsid w:val="00D82B38"/>
    <w:rsid w:val="00D85B11"/>
    <w:rsid w:val="00DC09AE"/>
    <w:rsid w:val="00DC4B67"/>
    <w:rsid w:val="00DD0FF8"/>
    <w:rsid w:val="00DD152F"/>
    <w:rsid w:val="00DE15D2"/>
    <w:rsid w:val="00DF228E"/>
    <w:rsid w:val="00DF2FFE"/>
    <w:rsid w:val="00DF362E"/>
    <w:rsid w:val="00E01094"/>
    <w:rsid w:val="00E078FF"/>
    <w:rsid w:val="00E14CF5"/>
    <w:rsid w:val="00E23C10"/>
    <w:rsid w:val="00E25BE2"/>
    <w:rsid w:val="00E35A7A"/>
    <w:rsid w:val="00E371F1"/>
    <w:rsid w:val="00E40D15"/>
    <w:rsid w:val="00E413DD"/>
    <w:rsid w:val="00E426E3"/>
    <w:rsid w:val="00E53C33"/>
    <w:rsid w:val="00E561C9"/>
    <w:rsid w:val="00E66C01"/>
    <w:rsid w:val="00E83AFC"/>
    <w:rsid w:val="00E9508D"/>
    <w:rsid w:val="00EA2528"/>
    <w:rsid w:val="00EB24D2"/>
    <w:rsid w:val="00EB5F67"/>
    <w:rsid w:val="00ED5DAB"/>
    <w:rsid w:val="00EF7525"/>
    <w:rsid w:val="00F02EA5"/>
    <w:rsid w:val="00F157CD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B511C"/>
    <w:rsid w:val="00FC3CA0"/>
    <w:rsid w:val="00FD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D82B3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2B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4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129</cp:revision>
  <dcterms:created xsi:type="dcterms:W3CDTF">2020-10-28T10:39:00Z</dcterms:created>
  <dcterms:modified xsi:type="dcterms:W3CDTF">2025-09-30T15:05:00Z</dcterms:modified>
</cp:coreProperties>
</file>