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086D77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F7B10">
        <w:rPr>
          <w:rFonts w:ascii="Sakkal Majalla" w:hAnsi="Sakkal Majalla" w:cs="Sakkal Majalla" w:hint="cs"/>
          <w:b/>
          <w:bCs/>
          <w:sz w:val="28"/>
          <w:szCs w:val="28"/>
          <w:rtl/>
          <w:lang w:bidi="ar-EG"/>
        </w:rPr>
        <w:t xml:space="preserve"> ماجستير 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60C0AEA5" w:rsidR="009125CE" w:rsidRPr="009125CE" w:rsidRDefault="00D013A6" w:rsidP="00D013A6">
      <w:pPr>
        <w:jc w:val="center"/>
        <w:rPr>
          <w:rFonts w:ascii="Sakkal Majalla" w:hAnsi="Sakkal Majalla" w:cs="Sakkal Majalla"/>
          <w:sz w:val="28"/>
          <w:szCs w:val="28"/>
          <w:rtl/>
        </w:rPr>
      </w:pPr>
      <w:r w:rsidRPr="00D013A6">
        <w:rPr>
          <w:rFonts w:ascii="Sakkal Majalla" w:hAnsi="Sakkal Majalla" w:cs="Sakkal Majalla"/>
          <w:b/>
          <w:bCs/>
          <w:sz w:val="28"/>
          <w:szCs w:val="28"/>
          <w:rtl/>
        </w:rPr>
        <w:t>دور إدارة المخاطر والموارد البشرية في عوامل نجاح المشاريع الضخمة: دراسة في السياق السعودي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034F8B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64B83">
        <w:rPr>
          <w:rFonts w:ascii="Sakkal Majalla" w:hAnsi="Sakkal Majalla" w:cs="Sakkal Majalla" w:hint="cs"/>
          <w:b/>
          <w:bCs/>
          <w:sz w:val="28"/>
          <w:szCs w:val="28"/>
          <w:rtl/>
          <w:lang w:bidi="ar-EG"/>
        </w:rPr>
        <w:t xml:space="preserve"> محمد علي الكثيري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46D3CC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64B83">
        <w:rPr>
          <w:rFonts w:ascii="Sakkal Majalla" w:hAnsi="Sakkal Majalla" w:cs="Sakkal Majalla" w:hint="cs"/>
          <w:b/>
          <w:bCs/>
          <w:sz w:val="28"/>
          <w:szCs w:val="28"/>
          <w:rtl/>
          <w:lang w:bidi="ar-EG"/>
        </w:rPr>
        <w:t>6</w:t>
      </w:r>
    </w:p>
    <w:p w14:paraId="0B487FBB" w14:textId="77777777" w:rsidR="00A2707A" w:rsidRDefault="00A2707A" w:rsidP="00D61FFF">
      <w:pPr>
        <w:bidi w:val="0"/>
        <w:jc w:val="center"/>
        <w:rPr>
          <w:rFonts w:ascii="Sakkal Majalla" w:hAnsi="Sakkal Majalla" w:cs="Sakkal Majalla"/>
          <w:b/>
          <w:bCs/>
          <w:sz w:val="28"/>
          <w:szCs w:val="28"/>
        </w:rPr>
      </w:pPr>
    </w:p>
    <w:p w14:paraId="20543E75" w14:textId="77777777" w:rsidR="00D013A6" w:rsidRDefault="00D013A6" w:rsidP="00A2707A">
      <w:pPr>
        <w:bidi w:val="0"/>
        <w:jc w:val="center"/>
        <w:rPr>
          <w:rFonts w:ascii="Sakkal Majalla" w:hAnsi="Sakkal Majalla" w:cs="Sakkal Majalla"/>
          <w:b/>
          <w:bCs/>
          <w:sz w:val="28"/>
          <w:szCs w:val="28"/>
          <w:rtl/>
        </w:rPr>
      </w:pPr>
    </w:p>
    <w:p w14:paraId="4BEB1D0A" w14:textId="77777777" w:rsidR="00D013A6" w:rsidRDefault="00D013A6" w:rsidP="00D013A6">
      <w:pPr>
        <w:bidi w:val="0"/>
        <w:jc w:val="center"/>
        <w:rPr>
          <w:rFonts w:ascii="Sakkal Majalla" w:hAnsi="Sakkal Majalla" w:cs="Sakkal Majalla"/>
          <w:b/>
          <w:bCs/>
          <w:sz w:val="28"/>
          <w:szCs w:val="28"/>
          <w:rtl/>
        </w:rPr>
      </w:pPr>
    </w:p>
    <w:p w14:paraId="36433EE6" w14:textId="5AECDD1A" w:rsidR="00464B83" w:rsidRPr="00C578F0" w:rsidRDefault="00D61FFF" w:rsidP="00D013A6">
      <w:pPr>
        <w:bidi w:val="0"/>
        <w:jc w:val="center"/>
        <w:rPr>
          <w:rFonts w:ascii="Simplified Arabic" w:hAnsi="Simplified Arabic" w:cs="Simplified Arabic"/>
          <w:b/>
          <w:bCs/>
          <w:sz w:val="40"/>
          <w:szCs w:val="40"/>
          <w:u w:val="single"/>
        </w:rPr>
      </w:pPr>
      <w:r w:rsidRPr="00C578F0">
        <w:rPr>
          <w:rFonts w:ascii="Simplified Arabic" w:hAnsi="Simplified Arabic" w:cs="Simplified Arabic"/>
          <w:b/>
          <w:bCs/>
          <w:sz w:val="40"/>
          <w:szCs w:val="40"/>
          <w:u w:val="single"/>
          <w:rtl/>
          <w:lang w:bidi="ar-EG"/>
        </w:rPr>
        <w:lastRenderedPageBreak/>
        <w:t>حقوق الطباع</w:t>
      </w:r>
      <w:r w:rsidR="00FE254D" w:rsidRPr="00C578F0">
        <w:rPr>
          <w:rFonts w:ascii="Simplified Arabic" w:hAnsi="Simplified Arabic" w:cs="Simplified Arabic"/>
          <w:b/>
          <w:bCs/>
          <w:sz w:val="40"/>
          <w:szCs w:val="40"/>
          <w:u w:val="single"/>
          <w:rtl/>
          <w:lang w:bidi="ar-EG"/>
        </w:rPr>
        <w:t>ة</w:t>
      </w:r>
    </w:p>
    <w:p w14:paraId="337DC91C" w14:textId="6D043541" w:rsidR="00464B83" w:rsidRDefault="00464B83" w:rsidP="009125CE">
      <w:pPr>
        <w:jc w:val="center"/>
        <w:rPr>
          <w:rFonts w:ascii="Sakkal Majalla" w:hAnsi="Sakkal Majalla" w:cs="Sakkal Majalla" w:hint="cs"/>
          <w:b/>
          <w:bCs/>
          <w:sz w:val="28"/>
          <w:szCs w:val="28"/>
          <w:rtl/>
        </w:rPr>
      </w:pPr>
    </w:p>
    <w:p w14:paraId="16058002" w14:textId="113CBCB9" w:rsidR="00A10B8A" w:rsidRPr="003478D2" w:rsidRDefault="00D61FFF" w:rsidP="00A10B8A">
      <w:pPr>
        <w:rPr>
          <w:rFonts w:ascii="Simplified Arabic" w:hAnsi="Simplified Arabic" w:cs="Simplified Arabic"/>
          <w:sz w:val="28"/>
          <w:szCs w:val="28"/>
        </w:rPr>
      </w:pPr>
      <w:r w:rsidRPr="003478D2">
        <w:rPr>
          <w:rFonts w:ascii="Simplified Arabic" w:hAnsi="Simplified Arabic" w:cs="Simplified Arabic"/>
          <w:sz w:val="28"/>
          <w:szCs w:val="28"/>
          <w:rtl/>
        </w:rPr>
        <w:t xml:space="preserve">حقوق الطباعة تمتلكها جامعة </w:t>
      </w:r>
      <w:proofErr w:type="gramStart"/>
      <w:r w:rsidRPr="003478D2">
        <w:rPr>
          <w:rFonts w:ascii="Simplified Arabic" w:hAnsi="Simplified Arabic" w:cs="Simplified Arabic"/>
          <w:sz w:val="28"/>
          <w:szCs w:val="28"/>
          <w:rtl/>
        </w:rPr>
        <w:t>ميدأوشن .</w:t>
      </w:r>
      <w:proofErr w:type="gramEnd"/>
      <w:r w:rsidRPr="003478D2">
        <w:rPr>
          <w:rFonts w:ascii="Simplified Arabic" w:hAnsi="Simplified Arabic" w:cs="Simplified Arabic"/>
          <w:sz w:val="28"/>
          <w:szCs w:val="28"/>
          <w:rtl/>
        </w:rPr>
        <w:t xml:space="preserve"> حيث </w:t>
      </w:r>
      <w:proofErr w:type="gramStart"/>
      <w:r w:rsidRPr="003478D2">
        <w:rPr>
          <w:rFonts w:ascii="Simplified Arabic" w:hAnsi="Simplified Arabic" w:cs="Simplified Arabic"/>
          <w:sz w:val="28"/>
          <w:szCs w:val="28"/>
          <w:rtl/>
        </w:rPr>
        <w:t>أن</w:t>
      </w:r>
      <w:proofErr w:type="gramEnd"/>
      <w:r w:rsidRPr="003478D2">
        <w:rPr>
          <w:rFonts w:ascii="Simplified Arabic" w:hAnsi="Simplified Arabic" w:cs="Simplified Arabic"/>
          <w:sz w:val="28"/>
          <w:szCs w:val="28"/>
          <w:rtl/>
        </w:rPr>
        <w:t xml:space="preserve"> جميع المواد والمحتويات الوارده في هذا البحث </w:t>
      </w:r>
      <w:proofErr w:type="gramStart"/>
      <w:r w:rsidRPr="003478D2">
        <w:rPr>
          <w:rFonts w:ascii="Simplified Arabic" w:hAnsi="Simplified Arabic" w:cs="Simplified Arabic"/>
          <w:sz w:val="28"/>
          <w:szCs w:val="28"/>
          <w:rtl/>
        </w:rPr>
        <w:t>هي  ملك</w:t>
      </w:r>
      <w:proofErr w:type="gramEnd"/>
      <w:r w:rsidRPr="003478D2">
        <w:rPr>
          <w:rFonts w:ascii="Simplified Arabic" w:hAnsi="Simplified Arabic" w:cs="Simplified Arabic"/>
          <w:sz w:val="28"/>
          <w:szCs w:val="28"/>
          <w:rtl/>
        </w:rPr>
        <w:t xml:space="preserve"> </w:t>
      </w:r>
    </w:p>
    <w:p w14:paraId="258CC7E7" w14:textId="6C0C7F87" w:rsidR="00D61FFF" w:rsidRPr="003478D2" w:rsidRDefault="00D61FFF" w:rsidP="00D61FFF">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للجامعه.  ولا يجوز إستخدامها او اعاده نشرها او توزيعها بدون اذن مسبق من </w:t>
      </w:r>
      <w:r w:rsidR="00A10B8A" w:rsidRPr="003478D2">
        <w:rPr>
          <w:rFonts w:ascii="Simplified Arabic" w:hAnsi="Simplified Arabic" w:cs="Simplified Arabic"/>
          <w:sz w:val="28"/>
          <w:szCs w:val="28"/>
          <w:rtl/>
        </w:rPr>
        <w:t>جامعة ميدأوشن</w:t>
      </w:r>
    </w:p>
    <w:p w14:paraId="0FE2BA73" w14:textId="77777777" w:rsidR="00A10B8A" w:rsidRPr="003478D2" w:rsidRDefault="00A10B8A" w:rsidP="00D61FFF">
      <w:pPr>
        <w:rPr>
          <w:rFonts w:ascii="Simplified Arabic" w:hAnsi="Simplified Arabic" w:cs="Simplified Arabic"/>
          <w:sz w:val="28"/>
          <w:szCs w:val="28"/>
          <w:rtl/>
        </w:rPr>
      </w:pPr>
    </w:p>
    <w:p w14:paraId="09D1C043" w14:textId="12F58876" w:rsidR="00A10B8A" w:rsidRPr="003478D2" w:rsidRDefault="00A10B8A" w:rsidP="00A10B8A">
      <w:pPr>
        <w:jc w:val="right"/>
        <w:rPr>
          <w:rFonts w:ascii="Simplified Arabic" w:hAnsi="Simplified Arabic" w:cs="Simplified Arabic"/>
          <w:sz w:val="28"/>
          <w:szCs w:val="28"/>
          <w:rtl/>
        </w:rPr>
      </w:pPr>
      <w:r w:rsidRPr="003478D2">
        <w:rPr>
          <w:rFonts w:ascii="Simplified Arabic" w:hAnsi="Simplified Arabic" w:cs="Simplified Arabic"/>
          <w:sz w:val="28"/>
          <w:szCs w:val="28"/>
          <w:rtl/>
        </w:rPr>
        <w:t>الباحث</w:t>
      </w:r>
    </w:p>
    <w:p w14:paraId="557C02B6" w14:textId="77777777" w:rsidR="00464B83" w:rsidRDefault="00464B83">
      <w:pPr>
        <w:bidi w:val="0"/>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7FE771C3" w14:textId="3DE2F7D6" w:rsidR="009125CE" w:rsidRPr="00C578F0" w:rsidRDefault="00A10B8A" w:rsidP="009125CE">
      <w:pPr>
        <w:jc w:val="center"/>
        <w:rPr>
          <w:rFonts w:ascii="Simplified Arabic" w:hAnsi="Simplified Arabic" w:cs="Simplified Arabic"/>
          <w:b/>
          <w:bCs/>
          <w:sz w:val="40"/>
          <w:szCs w:val="40"/>
          <w:u w:val="single"/>
          <w:rtl/>
        </w:rPr>
      </w:pPr>
      <w:r w:rsidRPr="00C578F0">
        <w:rPr>
          <w:rFonts w:ascii="Simplified Arabic" w:hAnsi="Simplified Arabic" w:cs="Simplified Arabic"/>
          <w:b/>
          <w:bCs/>
          <w:sz w:val="40"/>
          <w:szCs w:val="40"/>
          <w:u w:val="single"/>
          <w:rtl/>
        </w:rPr>
        <w:lastRenderedPageBreak/>
        <w:t xml:space="preserve">شكر وتقدير </w:t>
      </w:r>
    </w:p>
    <w:p w14:paraId="13A3ADCC" w14:textId="014C2CF7" w:rsidR="00A10B8A" w:rsidRPr="0062210F" w:rsidRDefault="00D013A6" w:rsidP="00D013A6">
      <w:pPr>
        <w:rPr>
          <w:rFonts w:ascii="Simplified Arabic" w:hAnsi="Simplified Arabic" w:cs="Simplified Arabic"/>
          <w:sz w:val="28"/>
          <w:szCs w:val="28"/>
          <w:rtl/>
        </w:rPr>
      </w:pPr>
      <w:r w:rsidRPr="0062210F">
        <w:rPr>
          <w:rFonts w:ascii="Simplified Arabic" w:hAnsi="Simplified Arabic" w:cs="Simplified Arabic"/>
          <w:sz w:val="28"/>
          <w:szCs w:val="28"/>
          <w:rtl/>
        </w:rPr>
        <w:t xml:space="preserve">أتقدم بخالص الشكر إلى كل من ساهم في انجاز هذا البحث. أولا وقبل كل </w:t>
      </w:r>
      <w:r w:rsidR="00435246" w:rsidRPr="0062210F">
        <w:rPr>
          <w:rFonts w:ascii="Simplified Arabic" w:hAnsi="Simplified Arabic" w:cs="Simplified Arabic" w:hint="cs"/>
          <w:sz w:val="28"/>
          <w:szCs w:val="28"/>
          <w:rtl/>
        </w:rPr>
        <w:t>شي،</w:t>
      </w:r>
      <w:r w:rsidRPr="0062210F">
        <w:rPr>
          <w:rFonts w:ascii="Simplified Arabic" w:hAnsi="Simplified Arabic" w:cs="Simplified Arabic"/>
          <w:sz w:val="28"/>
          <w:szCs w:val="28"/>
          <w:rtl/>
        </w:rPr>
        <w:t xml:space="preserve"> الشكر لله </w:t>
      </w:r>
      <w:r w:rsidR="0062210F" w:rsidRPr="0062210F">
        <w:rPr>
          <w:rFonts w:ascii="Simplified Arabic" w:hAnsi="Simplified Arabic" w:cs="Simplified Arabic" w:hint="cs"/>
          <w:sz w:val="28"/>
          <w:szCs w:val="28"/>
          <w:rtl/>
        </w:rPr>
        <w:t>وحده،</w:t>
      </w:r>
      <w:r w:rsidRPr="0062210F">
        <w:rPr>
          <w:rFonts w:ascii="Simplified Arabic" w:hAnsi="Simplified Arabic" w:cs="Simplified Arabic"/>
          <w:sz w:val="28"/>
          <w:szCs w:val="28"/>
          <w:rtl/>
        </w:rPr>
        <w:t xml:space="preserve"> ثم لعائلتي لتشجيعهم وتفهمهم خلال المراحل الصعبة من هذه المرحلة </w:t>
      </w:r>
      <w:r w:rsidR="00435246" w:rsidRPr="0062210F">
        <w:rPr>
          <w:rFonts w:ascii="Simplified Arabic" w:hAnsi="Simplified Arabic" w:cs="Simplified Arabic" w:hint="cs"/>
          <w:sz w:val="28"/>
          <w:szCs w:val="28"/>
          <w:rtl/>
        </w:rPr>
        <w:t>الاكاديمية،</w:t>
      </w:r>
      <w:r w:rsidRPr="0062210F">
        <w:rPr>
          <w:rFonts w:ascii="Simplified Arabic" w:hAnsi="Simplified Arabic" w:cs="Simplified Arabic"/>
          <w:sz w:val="28"/>
          <w:szCs w:val="28"/>
          <w:rtl/>
        </w:rPr>
        <w:t xml:space="preserve"> لقد كان إيمانكم بقدراتي مصدر</w:t>
      </w:r>
      <w:r w:rsidR="0062210F" w:rsidRPr="0062210F">
        <w:rPr>
          <w:rFonts w:ascii="Simplified Arabic" w:hAnsi="Simplified Arabic" w:cs="Simplified Arabic"/>
          <w:sz w:val="28"/>
          <w:szCs w:val="28"/>
          <w:rtl/>
        </w:rPr>
        <w:t>ا دائما للتحفيز.</w:t>
      </w:r>
    </w:p>
    <w:p w14:paraId="0279C658" w14:textId="0B0E5373" w:rsidR="0062210F" w:rsidRPr="0062210F" w:rsidRDefault="0062210F" w:rsidP="0062210F">
      <w:pPr>
        <w:rPr>
          <w:rFonts w:ascii="Simplified Arabic" w:hAnsi="Simplified Arabic" w:cs="Simplified Arabic"/>
          <w:sz w:val="28"/>
          <w:szCs w:val="28"/>
          <w:rtl/>
          <w:lang w:bidi="ar-EG"/>
        </w:rPr>
      </w:pPr>
      <w:r w:rsidRPr="0062210F">
        <w:rPr>
          <w:rFonts w:ascii="Simplified Arabic" w:hAnsi="Simplified Arabic" w:cs="Simplified Arabic"/>
          <w:sz w:val="28"/>
          <w:szCs w:val="28"/>
          <w:rtl/>
        </w:rPr>
        <w:t xml:space="preserve">كما أود ان اعبر عن امتناني لجامعة </w:t>
      </w:r>
      <w:proofErr w:type="spellStart"/>
      <w:r w:rsidRPr="0062210F">
        <w:rPr>
          <w:rFonts w:ascii="Simplified Arabic" w:hAnsi="Simplified Arabic" w:cs="Simplified Arabic"/>
          <w:sz w:val="28"/>
          <w:szCs w:val="28"/>
          <w:rtl/>
        </w:rPr>
        <w:t>مي</w:t>
      </w:r>
      <w:r>
        <w:rPr>
          <w:rFonts w:ascii="Simplified Arabic" w:hAnsi="Simplified Arabic" w:cs="Simplified Arabic" w:hint="cs"/>
          <w:sz w:val="28"/>
          <w:szCs w:val="28"/>
          <w:rtl/>
        </w:rPr>
        <w:t>دأ</w:t>
      </w:r>
      <w:r w:rsidRPr="0062210F">
        <w:rPr>
          <w:rFonts w:ascii="Simplified Arabic" w:hAnsi="Simplified Arabic" w:cs="Simplified Arabic"/>
          <w:sz w:val="28"/>
          <w:szCs w:val="28"/>
          <w:rtl/>
        </w:rPr>
        <w:t>وشن</w:t>
      </w:r>
      <w:proofErr w:type="spellEnd"/>
      <w:r w:rsidRPr="0062210F">
        <w:rPr>
          <w:rFonts w:ascii="Simplified Arabic" w:hAnsi="Simplified Arabic" w:cs="Simplified Arabic"/>
          <w:sz w:val="28"/>
          <w:szCs w:val="28"/>
          <w:rtl/>
        </w:rPr>
        <w:t xml:space="preserve"> على توفيرها البيئة الأكاديمية والدعم اللازم </w:t>
      </w:r>
      <w:r w:rsidRPr="0062210F">
        <w:rPr>
          <w:rFonts w:ascii="Simplified Arabic" w:hAnsi="Simplified Arabic" w:cs="Simplified Arabic" w:hint="cs"/>
          <w:sz w:val="28"/>
          <w:szCs w:val="28"/>
          <w:rtl/>
        </w:rPr>
        <w:t>لإنجاز</w:t>
      </w:r>
      <w:r>
        <w:rPr>
          <w:rFonts w:ascii="Simplified Arabic" w:hAnsi="Simplified Arabic" w:cs="Simplified Arabic" w:hint="cs"/>
          <w:sz w:val="28"/>
          <w:szCs w:val="28"/>
          <w:rtl/>
        </w:rPr>
        <w:t xml:space="preserve"> </w:t>
      </w:r>
      <w:r w:rsidRPr="0062210F">
        <w:rPr>
          <w:rFonts w:ascii="Simplified Arabic" w:hAnsi="Simplified Arabic" w:cs="Simplified Arabic"/>
          <w:sz w:val="28"/>
          <w:szCs w:val="28"/>
          <w:rtl/>
        </w:rPr>
        <w:t xml:space="preserve">هذا </w:t>
      </w:r>
      <w:r w:rsidR="00435246" w:rsidRPr="0062210F">
        <w:rPr>
          <w:rFonts w:ascii="Simplified Arabic" w:hAnsi="Simplified Arabic" w:cs="Simplified Arabic" w:hint="cs"/>
          <w:sz w:val="28"/>
          <w:szCs w:val="28"/>
          <w:rtl/>
        </w:rPr>
        <w:t>البحث،</w:t>
      </w:r>
      <w:r w:rsidRPr="0062210F">
        <w:rPr>
          <w:rFonts w:ascii="Simplified Arabic" w:hAnsi="Simplified Arabic" w:cs="Simplified Arabic"/>
          <w:sz w:val="28"/>
          <w:szCs w:val="28"/>
          <w:rtl/>
        </w:rPr>
        <w:t xml:space="preserve"> إن الموارد والتسهيلات </w:t>
      </w:r>
      <w:r w:rsidRPr="0062210F">
        <w:rPr>
          <w:rFonts w:ascii="Simplified Arabic" w:hAnsi="Simplified Arabic" w:cs="Simplified Arabic" w:hint="cs"/>
          <w:sz w:val="28"/>
          <w:szCs w:val="28"/>
          <w:rtl/>
        </w:rPr>
        <w:t>التي</w:t>
      </w:r>
      <w:r w:rsidRPr="0062210F">
        <w:rPr>
          <w:rFonts w:ascii="Simplified Arabic" w:hAnsi="Simplified Arabic" w:cs="Simplified Arabic"/>
          <w:sz w:val="28"/>
          <w:szCs w:val="28"/>
          <w:rtl/>
        </w:rPr>
        <w:t xml:space="preserve"> قدمتها </w:t>
      </w:r>
      <w:r w:rsidRPr="0062210F">
        <w:rPr>
          <w:rFonts w:ascii="Simplified Arabic" w:hAnsi="Simplified Arabic" w:cs="Simplified Arabic" w:hint="cs"/>
          <w:sz w:val="28"/>
          <w:szCs w:val="28"/>
          <w:rtl/>
        </w:rPr>
        <w:t>الجامعة</w:t>
      </w:r>
      <w:r w:rsidRPr="0062210F">
        <w:rPr>
          <w:rFonts w:ascii="Simplified Arabic" w:hAnsi="Simplified Arabic" w:cs="Simplified Arabic"/>
          <w:sz w:val="28"/>
          <w:szCs w:val="28"/>
          <w:rtl/>
        </w:rPr>
        <w:t xml:space="preserve"> كانت أساسية في تحقيق هذا الإنجا</w:t>
      </w:r>
      <w:r w:rsidR="00435246">
        <w:rPr>
          <w:rFonts w:ascii="Simplified Arabic" w:hAnsi="Simplified Arabic" w:cs="Simplified Arabic" w:hint="cs"/>
          <w:sz w:val="28"/>
          <w:szCs w:val="28"/>
          <w:rtl/>
        </w:rPr>
        <w:t>ز</w:t>
      </w:r>
      <w:r w:rsidRPr="0062210F">
        <w:rPr>
          <w:rFonts w:ascii="Simplified Arabic" w:hAnsi="Simplified Arabic" w:cs="Simplified Arabic"/>
          <w:sz w:val="28"/>
          <w:szCs w:val="28"/>
          <w:rtl/>
        </w:rPr>
        <w:t xml:space="preserve">. كما أعرب عن تقديري العميق للمشرفين </w:t>
      </w:r>
      <w:r w:rsidRPr="0062210F">
        <w:rPr>
          <w:rFonts w:ascii="Simplified Arabic" w:hAnsi="Simplified Arabic" w:cs="Simplified Arabic"/>
          <w:sz w:val="28"/>
          <w:szCs w:val="28"/>
          <w:rtl/>
          <w:lang w:bidi="ar-EG"/>
        </w:rPr>
        <w:t>د. الفيصل</w:t>
      </w:r>
      <w:r w:rsidRPr="0062210F">
        <w:rPr>
          <w:rFonts w:ascii="Simplified Arabic" w:hAnsi="Simplified Arabic" w:cs="Simplified Arabic"/>
          <w:sz w:val="28"/>
          <w:szCs w:val="28"/>
          <w:rtl/>
          <w:lang w:bidi="ar-EG"/>
        </w:rPr>
        <w:t xml:space="preserve"> عبد </w:t>
      </w:r>
      <w:r w:rsidRPr="0062210F">
        <w:rPr>
          <w:rFonts w:ascii="Simplified Arabic" w:hAnsi="Simplified Arabic" w:cs="Simplified Arabic"/>
          <w:sz w:val="28"/>
          <w:szCs w:val="28"/>
          <w:rtl/>
          <w:lang w:bidi="ar-EG"/>
        </w:rPr>
        <w:t>الحميد، و د. فايز</w:t>
      </w:r>
      <w:r w:rsidRPr="0062210F">
        <w:rPr>
          <w:rFonts w:ascii="Simplified Arabic" w:hAnsi="Simplified Arabic" w:cs="Simplified Arabic"/>
          <w:sz w:val="28"/>
          <w:szCs w:val="28"/>
          <w:rtl/>
          <w:lang w:bidi="ar-EG"/>
        </w:rPr>
        <w:t xml:space="preserve"> جراد</w:t>
      </w:r>
      <w:r w:rsidRPr="0062210F">
        <w:rPr>
          <w:rFonts w:ascii="Simplified Arabic" w:hAnsi="Simplified Arabic" w:cs="Simplified Arabic"/>
          <w:sz w:val="28"/>
          <w:szCs w:val="28"/>
          <w:rtl/>
          <w:lang w:bidi="ar-EG"/>
        </w:rPr>
        <w:t xml:space="preserve"> على توجيهاتهم التي لا تقدر بثمن وملاحظاتهم الثاقبة ودعمهم الثابت طوال عملية </w:t>
      </w:r>
      <w:r w:rsidR="00435246" w:rsidRPr="0062210F">
        <w:rPr>
          <w:rFonts w:ascii="Simplified Arabic" w:hAnsi="Simplified Arabic" w:cs="Simplified Arabic" w:hint="cs"/>
          <w:sz w:val="28"/>
          <w:szCs w:val="28"/>
          <w:rtl/>
          <w:lang w:bidi="ar-EG"/>
        </w:rPr>
        <w:t>البحث،</w:t>
      </w:r>
      <w:r w:rsidRPr="0062210F">
        <w:rPr>
          <w:rFonts w:ascii="Simplified Arabic" w:hAnsi="Simplified Arabic" w:cs="Simplified Arabic"/>
          <w:sz w:val="28"/>
          <w:szCs w:val="28"/>
          <w:rtl/>
          <w:lang w:bidi="ar-EG"/>
        </w:rPr>
        <w:t xml:space="preserve"> فقد كانت خبرتهم </w:t>
      </w:r>
      <w:r w:rsidR="00435246" w:rsidRPr="0062210F">
        <w:rPr>
          <w:rFonts w:ascii="Simplified Arabic" w:hAnsi="Simplified Arabic" w:cs="Simplified Arabic" w:hint="cs"/>
          <w:sz w:val="28"/>
          <w:szCs w:val="28"/>
          <w:rtl/>
          <w:lang w:bidi="ar-EG"/>
        </w:rPr>
        <w:t>مفيدة</w:t>
      </w:r>
      <w:r w:rsidRPr="0062210F">
        <w:rPr>
          <w:rFonts w:ascii="Simplified Arabic" w:hAnsi="Simplified Arabic" w:cs="Simplified Arabic"/>
          <w:sz w:val="28"/>
          <w:szCs w:val="28"/>
          <w:rtl/>
          <w:lang w:bidi="ar-EG"/>
        </w:rPr>
        <w:t xml:space="preserve"> في تشكيل اتجاه وجودة هذه الدراسة.</w:t>
      </w:r>
    </w:p>
    <w:p w14:paraId="6BC8D2F5" w14:textId="306471AE" w:rsidR="0062210F" w:rsidRPr="0062210F" w:rsidRDefault="0062210F" w:rsidP="0062210F">
      <w:pPr>
        <w:rPr>
          <w:rFonts w:ascii="Simplified Arabic" w:hAnsi="Simplified Arabic" w:cs="Simplified Arabic"/>
          <w:sz w:val="28"/>
          <w:szCs w:val="28"/>
          <w:rtl/>
          <w:lang w:bidi="ar-EG"/>
        </w:rPr>
      </w:pPr>
      <w:r w:rsidRPr="0062210F">
        <w:rPr>
          <w:rFonts w:ascii="Simplified Arabic" w:hAnsi="Simplified Arabic" w:cs="Simplified Arabic"/>
          <w:sz w:val="28"/>
          <w:szCs w:val="28"/>
          <w:rtl/>
          <w:lang w:bidi="ar-EG"/>
        </w:rPr>
        <w:t xml:space="preserve">كما انني ممتن للمساعدة والتعاون من قبل </w:t>
      </w:r>
      <w:r w:rsidR="00435246" w:rsidRPr="0062210F">
        <w:rPr>
          <w:rFonts w:ascii="Simplified Arabic" w:hAnsi="Simplified Arabic" w:cs="Simplified Arabic" w:hint="cs"/>
          <w:sz w:val="28"/>
          <w:szCs w:val="28"/>
          <w:rtl/>
          <w:lang w:bidi="ar-EG"/>
        </w:rPr>
        <w:t>الدكاترة</w:t>
      </w:r>
      <w:r w:rsidRPr="0062210F">
        <w:rPr>
          <w:rFonts w:ascii="Simplified Arabic" w:hAnsi="Simplified Arabic" w:cs="Simplified Arabic"/>
          <w:sz w:val="28"/>
          <w:szCs w:val="28"/>
          <w:rtl/>
          <w:lang w:bidi="ar-EG"/>
        </w:rPr>
        <w:t xml:space="preserve"> المحكمين </w:t>
      </w:r>
      <w:r w:rsidR="00435246" w:rsidRPr="0062210F">
        <w:rPr>
          <w:rFonts w:ascii="Simplified Arabic" w:hAnsi="Simplified Arabic" w:cs="Simplified Arabic" w:hint="cs"/>
          <w:sz w:val="28"/>
          <w:szCs w:val="28"/>
          <w:rtl/>
          <w:lang w:bidi="ar-EG"/>
        </w:rPr>
        <w:t>للاستبيان،</w:t>
      </w:r>
      <w:r w:rsidRPr="0062210F">
        <w:rPr>
          <w:rFonts w:ascii="Simplified Arabic" w:hAnsi="Simplified Arabic" w:cs="Simplified Arabic"/>
          <w:sz w:val="28"/>
          <w:szCs w:val="28"/>
          <w:rtl/>
          <w:lang w:bidi="ar-EG"/>
        </w:rPr>
        <w:t xml:space="preserve"> ولعينه </w:t>
      </w:r>
      <w:r w:rsidR="00435246" w:rsidRPr="0062210F">
        <w:rPr>
          <w:rFonts w:ascii="Simplified Arabic" w:hAnsi="Simplified Arabic" w:cs="Simplified Arabic" w:hint="cs"/>
          <w:sz w:val="28"/>
          <w:szCs w:val="28"/>
          <w:rtl/>
          <w:lang w:bidi="ar-EG"/>
        </w:rPr>
        <w:t>البحث،</w:t>
      </w:r>
      <w:r w:rsidRPr="0062210F">
        <w:rPr>
          <w:rFonts w:ascii="Simplified Arabic" w:hAnsi="Simplified Arabic" w:cs="Simplified Arabic"/>
          <w:sz w:val="28"/>
          <w:szCs w:val="28"/>
          <w:rtl/>
          <w:lang w:bidi="ar-EG"/>
        </w:rPr>
        <w:t xml:space="preserve"> ان </w:t>
      </w:r>
      <w:r w:rsidR="00435246" w:rsidRPr="0062210F">
        <w:rPr>
          <w:rFonts w:ascii="Simplified Arabic" w:hAnsi="Simplified Arabic" w:cs="Simplified Arabic" w:hint="cs"/>
          <w:sz w:val="28"/>
          <w:szCs w:val="28"/>
          <w:rtl/>
          <w:lang w:bidi="ar-EG"/>
        </w:rPr>
        <w:t>ا</w:t>
      </w:r>
      <w:r w:rsidR="00435246">
        <w:rPr>
          <w:rFonts w:ascii="Simplified Arabic" w:hAnsi="Simplified Arabic" w:cs="Simplified Arabic" w:hint="cs"/>
          <w:sz w:val="28"/>
          <w:szCs w:val="28"/>
          <w:rtl/>
          <w:lang w:bidi="ar-EG"/>
        </w:rPr>
        <w:t>نف</w:t>
      </w:r>
      <w:r w:rsidR="00435246" w:rsidRPr="0062210F">
        <w:rPr>
          <w:rFonts w:ascii="Simplified Arabic" w:hAnsi="Simplified Arabic" w:cs="Simplified Arabic" w:hint="cs"/>
          <w:sz w:val="28"/>
          <w:szCs w:val="28"/>
          <w:rtl/>
          <w:lang w:bidi="ar-EG"/>
        </w:rPr>
        <w:t>تاحه</w:t>
      </w:r>
      <w:r w:rsidR="00435246" w:rsidRPr="0062210F">
        <w:rPr>
          <w:rFonts w:ascii="Simplified Arabic" w:hAnsi="Simplified Arabic" w:cs="Simplified Arabic" w:hint="eastAsia"/>
          <w:sz w:val="28"/>
          <w:szCs w:val="28"/>
          <w:rtl/>
          <w:lang w:bidi="ar-EG"/>
        </w:rPr>
        <w:t>م</w:t>
      </w:r>
      <w:r w:rsidRPr="0062210F">
        <w:rPr>
          <w:rFonts w:ascii="Simplified Arabic" w:hAnsi="Simplified Arabic" w:cs="Simplified Arabic"/>
          <w:sz w:val="28"/>
          <w:szCs w:val="28"/>
          <w:rtl/>
          <w:lang w:bidi="ar-EG"/>
        </w:rPr>
        <w:t xml:space="preserve"> في تبادل المعلومات والخبرات قد </w:t>
      </w:r>
      <w:r w:rsidR="00435246" w:rsidRPr="0062210F">
        <w:rPr>
          <w:rFonts w:ascii="Simplified Arabic" w:hAnsi="Simplified Arabic" w:cs="Simplified Arabic" w:hint="cs"/>
          <w:sz w:val="28"/>
          <w:szCs w:val="28"/>
          <w:rtl/>
          <w:lang w:bidi="ar-EG"/>
        </w:rPr>
        <w:t>أثر</w:t>
      </w:r>
      <w:r w:rsidR="00435246">
        <w:rPr>
          <w:rFonts w:ascii="Simplified Arabic" w:hAnsi="Simplified Arabic" w:cs="Simplified Arabic" w:hint="cs"/>
          <w:sz w:val="28"/>
          <w:szCs w:val="28"/>
          <w:rtl/>
          <w:lang w:bidi="ar-EG"/>
        </w:rPr>
        <w:t xml:space="preserve">ى </w:t>
      </w:r>
      <w:r w:rsidRPr="0062210F">
        <w:rPr>
          <w:rFonts w:ascii="Simplified Arabic" w:hAnsi="Simplified Arabic" w:cs="Simplified Arabic"/>
          <w:sz w:val="28"/>
          <w:szCs w:val="28"/>
          <w:rtl/>
          <w:lang w:bidi="ar-EG"/>
        </w:rPr>
        <w:t xml:space="preserve">عمق بحثي. </w:t>
      </w:r>
    </w:p>
    <w:p w14:paraId="025FC42E" w14:textId="350FE1AF" w:rsidR="0062210F" w:rsidRPr="0062210F" w:rsidRDefault="0062210F" w:rsidP="0062210F">
      <w:pPr>
        <w:rPr>
          <w:rFonts w:ascii="Simplified Arabic" w:hAnsi="Simplified Arabic" w:cs="Simplified Arabic"/>
          <w:sz w:val="28"/>
          <w:szCs w:val="28"/>
          <w:rtl/>
          <w:lang w:bidi="ar-EG"/>
        </w:rPr>
      </w:pPr>
      <w:r w:rsidRPr="0062210F">
        <w:rPr>
          <w:rFonts w:ascii="Simplified Arabic" w:hAnsi="Simplified Arabic" w:cs="Simplified Arabic"/>
          <w:sz w:val="28"/>
          <w:szCs w:val="28"/>
          <w:rtl/>
          <w:lang w:bidi="ar-EG"/>
        </w:rPr>
        <w:t xml:space="preserve">وأتقدم بالشكر إلى المجتمع الأكاديمي والمؤلفين الذين وضعت أعمالهم الأساس لهذا البحث وكانت مساهماتهم </w:t>
      </w:r>
      <w:r w:rsidR="00435246" w:rsidRPr="0062210F">
        <w:rPr>
          <w:rFonts w:ascii="Simplified Arabic" w:hAnsi="Simplified Arabic" w:cs="Simplified Arabic" w:hint="cs"/>
          <w:sz w:val="28"/>
          <w:szCs w:val="28"/>
          <w:rtl/>
          <w:lang w:bidi="ar-EG"/>
        </w:rPr>
        <w:t>لا غن</w:t>
      </w:r>
      <w:r w:rsidR="00435246" w:rsidRPr="0062210F">
        <w:rPr>
          <w:rFonts w:ascii="Simplified Arabic" w:hAnsi="Simplified Arabic" w:cs="Simplified Arabic" w:hint="eastAsia"/>
          <w:sz w:val="28"/>
          <w:szCs w:val="28"/>
          <w:rtl/>
          <w:lang w:bidi="ar-EG"/>
        </w:rPr>
        <w:t>ى</w:t>
      </w:r>
      <w:r w:rsidRPr="0062210F">
        <w:rPr>
          <w:rFonts w:ascii="Simplified Arabic" w:hAnsi="Simplified Arabic" w:cs="Simplified Arabic"/>
          <w:sz w:val="28"/>
          <w:szCs w:val="28"/>
          <w:rtl/>
          <w:lang w:bidi="ar-EG"/>
        </w:rPr>
        <w:t xml:space="preserve"> عنها في تشكيل الإطار النظري والمنهجية.</w:t>
      </w:r>
    </w:p>
    <w:p w14:paraId="177EF6E6" w14:textId="44F88DEE" w:rsidR="0062210F" w:rsidRPr="0062210F" w:rsidRDefault="00435246" w:rsidP="0062210F">
      <w:pPr>
        <w:rPr>
          <w:rFonts w:ascii="Simplified Arabic" w:hAnsi="Simplified Arabic" w:cs="Simplified Arabic"/>
          <w:sz w:val="28"/>
          <w:szCs w:val="28"/>
          <w:rtl/>
          <w:lang w:bidi="ar-EG"/>
        </w:rPr>
      </w:pPr>
      <w:r w:rsidRPr="0062210F">
        <w:rPr>
          <w:rFonts w:ascii="Simplified Arabic" w:hAnsi="Simplified Arabic" w:cs="Simplified Arabic" w:hint="cs"/>
          <w:sz w:val="28"/>
          <w:szCs w:val="28"/>
          <w:rtl/>
          <w:lang w:bidi="ar-EG"/>
        </w:rPr>
        <w:t>وأخيرا،</w:t>
      </w:r>
      <w:r w:rsidR="0062210F" w:rsidRPr="006221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w:t>
      </w:r>
      <w:r w:rsidR="0062210F" w:rsidRPr="0062210F">
        <w:rPr>
          <w:rFonts w:ascii="Simplified Arabic" w:hAnsi="Simplified Arabic" w:cs="Simplified Arabic"/>
          <w:sz w:val="28"/>
          <w:szCs w:val="28"/>
          <w:rtl/>
          <w:lang w:bidi="ar-EG"/>
        </w:rPr>
        <w:t xml:space="preserve">قدر تفهم وصبر كل من دعمني بشكل مباشر او غير مباشر في انجاز هذا </w:t>
      </w:r>
      <w:r w:rsidRPr="0062210F">
        <w:rPr>
          <w:rFonts w:ascii="Simplified Arabic" w:hAnsi="Simplified Arabic" w:cs="Simplified Arabic" w:hint="cs"/>
          <w:sz w:val="28"/>
          <w:szCs w:val="28"/>
          <w:rtl/>
          <w:lang w:bidi="ar-EG"/>
        </w:rPr>
        <w:t>البحث،</w:t>
      </w:r>
      <w:r w:rsidR="0062210F" w:rsidRPr="0062210F">
        <w:rPr>
          <w:rFonts w:ascii="Simplified Arabic" w:hAnsi="Simplified Arabic" w:cs="Simplified Arabic"/>
          <w:sz w:val="28"/>
          <w:szCs w:val="28"/>
          <w:rtl/>
          <w:lang w:bidi="ar-EG"/>
        </w:rPr>
        <w:t xml:space="preserve"> وهذا الإنجاز هو شهادة على الجهود الجماعية التي بذلها </w:t>
      </w:r>
      <w:r w:rsidRPr="0062210F">
        <w:rPr>
          <w:rFonts w:ascii="Simplified Arabic" w:hAnsi="Simplified Arabic" w:cs="Simplified Arabic" w:hint="cs"/>
          <w:sz w:val="28"/>
          <w:szCs w:val="28"/>
          <w:rtl/>
          <w:lang w:bidi="ar-EG"/>
        </w:rPr>
        <w:t>الكثيرون،</w:t>
      </w:r>
      <w:r w:rsidR="0062210F" w:rsidRPr="0062210F">
        <w:rPr>
          <w:rFonts w:ascii="Simplified Arabic" w:hAnsi="Simplified Arabic" w:cs="Simplified Arabic"/>
          <w:sz w:val="28"/>
          <w:szCs w:val="28"/>
          <w:rtl/>
          <w:lang w:bidi="ar-EG"/>
        </w:rPr>
        <w:t xml:space="preserve"> وانا ممتن حقا لمساهمه كل فرد.</w:t>
      </w:r>
    </w:p>
    <w:p w14:paraId="224FAE55" w14:textId="77777777" w:rsidR="0062210F" w:rsidRPr="0062210F" w:rsidRDefault="0062210F" w:rsidP="0062210F">
      <w:pPr>
        <w:rPr>
          <w:rFonts w:ascii="Simplified Arabic" w:hAnsi="Simplified Arabic" w:cs="Simplified Arabic"/>
          <w:sz w:val="28"/>
          <w:szCs w:val="28"/>
          <w:rtl/>
          <w:lang w:bidi="ar-EG"/>
        </w:rPr>
      </w:pPr>
    </w:p>
    <w:p w14:paraId="53229E85" w14:textId="13440A58" w:rsidR="0062210F" w:rsidRPr="0062210F" w:rsidRDefault="0062210F" w:rsidP="0062210F">
      <w:pPr>
        <w:jc w:val="right"/>
        <w:rPr>
          <w:rFonts w:ascii="Simplified Arabic" w:hAnsi="Simplified Arabic" w:cs="Simplified Arabic"/>
          <w:sz w:val="28"/>
          <w:szCs w:val="28"/>
          <w:rtl/>
          <w:lang w:bidi="ar-EG"/>
        </w:rPr>
      </w:pPr>
      <w:r w:rsidRPr="0062210F">
        <w:rPr>
          <w:rFonts w:ascii="Simplified Arabic" w:hAnsi="Simplified Arabic" w:cs="Simplified Arabic"/>
          <w:sz w:val="28"/>
          <w:szCs w:val="28"/>
          <w:rtl/>
          <w:lang w:bidi="ar-EG"/>
        </w:rPr>
        <w:t>الباحث</w:t>
      </w:r>
    </w:p>
    <w:p w14:paraId="453C07D8" w14:textId="14BAC9F4" w:rsidR="0062210F" w:rsidRPr="0062210F" w:rsidRDefault="0062210F" w:rsidP="0062210F">
      <w:pPr>
        <w:jc w:val="center"/>
        <w:rPr>
          <w:rFonts w:ascii="Sakkal Majalla" w:hAnsi="Sakkal Majalla" w:cs="Sakkal Majalla"/>
          <w:b/>
          <w:bCs/>
          <w:sz w:val="28"/>
          <w:szCs w:val="28"/>
          <w:rtl/>
          <w:lang w:bidi="ar-EG"/>
        </w:rPr>
      </w:pPr>
    </w:p>
    <w:p w14:paraId="3EAAEBC1" w14:textId="77777777" w:rsidR="00A10B8A" w:rsidRDefault="00A10B8A" w:rsidP="00A10B8A">
      <w:pPr>
        <w:rPr>
          <w:rFonts w:ascii="Sakkal Majalla" w:hAnsi="Sakkal Majalla" w:cs="Sakkal Majalla"/>
          <w:b/>
          <w:bCs/>
          <w:sz w:val="28"/>
          <w:szCs w:val="28"/>
          <w:u w:val="single"/>
          <w:rtl/>
        </w:rPr>
      </w:pPr>
    </w:p>
    <w:p w14:paraId="4D3CF9C7" w14:textId="77777777" w:rsidR="00A10B8A" w:rsidRDefault="00A10B8A" w:rsidP="00A10B8A">
      <w:pPr>
        <w:rPr>
          <w:rFonts w:ascii="Sakkal Majalla" w:hAnsi="Sakkal Majalla" w:cs="Sakkal Majalla"/>
          <w:b/>
          <w:bCs/>
          <w:sz w:val="28"/>
          <w:szCs w:val="28"/>
          <w:u w:val="single"/>
          <w:rtl/>
        </w:rPr>
      </w:pPr>
    </w:p>
    <w:p w14:paraId="3FAF1CF0" w14:textId="77777777" w:rsidR="00A10B8A" w:rsidRDefault="00A10B8A" w:rsidP="00A10B8A">
      <w:pPr>
        <w:rPr>
          <w:rFonts w:ascii="Sakkal Majalla" w:hAnsi="Sakkal Majalla" w:cs="Sakkal Majalla"/>
          <w:b/>
          <w:bCs/>
          <w:sz w:val="28"/>
          <w:szCs w:val="28"/>
          <w:u w:val="single"/>
          <w:rtl/>
        </w:rPr>
      </w:pPr>
    </w:p>
    <w:p w14:paraId="64B9E114" w14:textId="77777777" w:rsidR="00A10B8A" w:rsidRDefault="00A10B8A" w:rsidP="00A10B8A">
      <w:pPr>
        <w:rPr>
          <w:rFonts w:ascii="Sakkal Majalla" w:hAnsi="Sakkal Majalla" w:cs="Sakkal Majalla"/>
          <w:b/>
          <w:bCs/>
          <w:sz w:val="28"/>
          <w:szCs w:val="28"/>
          <w:u w:val="single"/>
          <w:rtl/>
        </w:rPr>
      </w:pPr>
    </w:p>
    <w:p w14:paraId="7CCEFC2E" w14:textId="77777777" w:rsidR="00A10B8A" w:rsidRDefault="00A10B8A" w:rsidP="00A10B8A">
      <w:pPr>
        <w:rPr>
          <w:rFonts w:ascii="Sakkal Majalla" w:hAnsi="Sakkal Majalla" w:cs="Sakkal Majalla"/>
          <w:b/>
          <w:bCs/>
          <w:sz w:val="28"/>
          <w:szCs w:val="28"/>
          <w:u w:val="single"/>
          <w:rtl/>
        </w:rPr>
      </w:pPr>
    </w:p>
    <w:p w14:paraId="37DFD0B3" w14:textId="77777777" w:rsidR="009B425A" w:rsidRDefault="009B425A" w:rsidP="009125CE">
      <w:pPr>
        <w:rPr>
          <w:rFonts w:ascii="Sakkal Majalla" w:hAnsi="Sakkal Majalla" w:cs="Sakkal Majalla"/>
          <w:b/>
          <w:bCs/>
          <w:sz w:val="28"/>
          <w:szCs w:val="28"/>
          <w:u w:val="single"/>
          <w:rtl/>
        </w:rPr>
      </w:pPr>
    </w:p>
    <w:p w14:paraId="035BF540" w14:textId="49AE1EC9" w:rsidR="009125CE" w:rsidRPr="00C578F0" w:rsidRDefault="009125CE" w:rsidP="009125CE">
      <w:pPr>
        <w:rPr>
          <w:rFonts w:ascii="Simplified Arabic" w:hAnsi="Simplified Arabic" w:cs="Simplified Arabic"/>
          <w:b/>
          <w:bCs/>
          <w:sz w:val="40"/>
          <w:szCs w:val="40"/>
          <w:u w:val="single"/>
          <w:rtl/>
          <w:lang w:bidi="ar-EG"/>
        </w:rPr>
      </w:pPr>
      <w:r w:rsidRPr="00C578F0">
        <w:rPr>
          <w:rFonts w:ascii="Simplified Arabic" w:hAnsi="Simplified Arabic" w:cs="Simplified Arabic"/>
          <w:b/>
          <w:bCs/>
          <w:sz w:val="40"/>
          <w:szCs w:val="40"/>
          <w:u w:val="single"/>
          <w:rtl/>
          <w:lang w:bidi="ar-EG"/>
        </w:rPr>
        <w:lastRenderedPageBreak/>
        <w:t>فهرس المحتوى</w:t>
      </w:r>
      <w:r w:rsidR="00D52480" w:rsidRPr="00C578F0">
        <w:rPr>
          <w:rFonts w:ascii="Simplified Arabic" w:hAnsi="Simplified Arabic" w:cs="Simplified Arabic"/>
          <w:b/>
          <w:bCs/>
          <w:sz w:val="40"/>
          <w:szCs w:val="40"/>
          <w:u w:val="single"/>
          <w:rtl/>
          <w:lang w:bidi="ar-EG"/>
        </w:rPr>
        <w:t>ات</w:t>
      </w:r>
      <w:r w:rsidRPr="00C578F0">
        <w:rPr>
          <w:rFonts w:ascii="Simplified Arabic" w:hAnsi="Simplified Arabic" w:cs="Simplified Arabic"/>
          <w:b/>
          <w:bCs/>
          <w:sz w:val="40"/>
          <w:szCs w:val="40"/>
          <w:u w:val="single"/>
          <w:rtl/>
          <w:lang w:bidi="ar-EG"/>
        </w:rPr>
        <w:t>:</w:t>
      </w:r>
    </w:p>
    <w:p w14:paraId="244AC646" w14:textId="77777777" w:rsidR="009B425A" w:rsidRPr="003478D2" w:rsidRDefault="009B425A" w:rsidP="009125CE">
      <w:pPr>
        <w:rPr>
          <w:rFonts w:ascii="Simplified Arabic" w:hAnsi="Simplified Arabic" w:cs="Simplified Arabic"/>
          <w:sz w:val="28"/>
          <w:szCs w:val="28"/>
          <w:rtl/>
          <w:lang w:bidi="ar-EG"/>
        </w:rPr>
      </w:pPr>
    </w:p>
    <w:p w14:paraId="37503B94" w14:textId="671BBA2E" w:rsidR="009125CE"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حقوق الطباعه</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BE6E03">
        <w:rPr>
          <w:rFonts w:ascii="Simplified Arabic" w:hAnsi="Simplified Arabic" w:cs="Simplified Arabic"/>
          <w:sz w:val="28"/>
          <w:szCs w:val="28"/>
          <w:lang w:bidi="ar-EG"/>
        </w:rPr>
        <w:t>2</w:t>
      </w:r>
      <w:r w:rsidRPr="003478D2">
        <w:rPr>
          <w:rFonts w:ascii="Simplified Arabic" w:hAnsi="Simplified Arabic" w:cs="Simplified Arabic"/>
          <w:sz w:val="28"/>
          <w:szCs w:val="28"/>
          <w:rtl/>
          <w:lang w:bidi="ar-EG"/>
        </w:rPr>
        <w:t xml:space="preserve"> </w:t>
      </w:r>
    </w:p>
    <w:p w14:paraId="566F8142" w14:textId="14C6A9CF" w:rsidR="009125CE"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شكر وتقدير</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BE6E03">
        <w:rPr>
          <w:rFonts w:ascii="Simplified Arabic" w:hAnsi="Simplified Arabic" w:cs="Simplified Arabic"/>
          <w:sz w:val="28"/>
          <w:szCs w:val="28"/>
          <w:lang w:bidi="ar-EG"/>
        </w:rPr>
        <w:t>3</w:t>
      </w:r>
    </w:p>
    <w:p w14:paraId="262F8F9D" w14:textId="09F2BDB2"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 xml:space="preserve">فهرس المحتويات </w:t>
      </w:r>
      <w:r w:rsidR="009B425A" w:rsidRPr="00D013A6">
        <w:rPr>
          <w:rFonts w:ascii="Simplified Arabic" w:hAnsi="Simplified Arabic" w:cs="Simplified Arabic"/>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color w:val="FFFFFF" w:themeColor="background1"/>
          <w:sz w:val="28"/>
          <w:szCs w:val="28"/>
          <w:rtl/>
          <w:lang w:bidi="ar-EG"/>
        </w:rPr>
        <w:t xml:space="preserve"> </w:t>
      </w:r>
      <w:r w:rsidR="00BE6E03">
        <w:rPr>
          <w:rFonts w:ascii="Simplified Arabic" w:hAnsi="Simplified Arabic" w:cs="Simplified Arabic"/>
          <w:sz w:val="28"/>
          <w:szCs w:val="28"/>
          <w:lang w:bidi="ar-EG"/>
        </w:rPr>
        <w:t>4</w:t>
      </w:r>
    </w:p>
    <w:p w14:paraId="67C77B1D" w14:textId="57BCC763"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 xml:space="preserve">قائمه الجداول </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BE6E03">
        <w:rPr>
          <w:rFonts w:ascii="Simplified Arabic" w:hAnsi="Simplified Arabic" w:cs="Simplified Arabic"/>
          <w:sz w:val="28"/>
          <w:szCs w:val="28"/>
          <w:lang w:bidi="ar-EG"/>
        </w:rPr>
        <w:t>6</w:t>
      </w:r>
    </w:p>
    <w:p w14:paraId="13EF1062" w14:textId="4F1D570E"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 xml:space="preserve">المستخلص </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BE6E03">
        <w:rPr>
          <w:rFonts w:ascii="Simplified Arabic" w:hAnsi="Simplified Arabic" w:cs="Simplified Arabic"/>
          <w:sz w:val="28"/>
          <w:szCs w:val="28"/>
          <w:lang w:bidi="ar-EG"/>
        </w:rPr>
        <w:t>7</w:t>
      </w:r>
    </w:p>
    <w:p w14:paraId="0F2B94C3" w14:textId="40C48110" w:rsidR="00464B83"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الفصل الأول</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A5074">
        <w:rPr>
          <w:rFonts w:ascii="Simplified Arabic" w:hAnsi="Simplified Arabic" w:cs="Simplified Arabic"/>
          <w:sz w:val="28"/>
          <w:szCs w:val="28"/>
          <w:lang w:bidi="ar-EG"/>
        </w:rPr>
        <w:t>9</w:t>
      </w:r>
    </w:p>
    <w:p w14:paraId="7ECE5227" w14:textId="69A6F02B"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 xml:space="preserve">مقدمه </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A5074">
        <w:rPr>
          <w:rFonts w:ascii="Simplified Arabic" w:hAnsi="Simplified Arabic" w:cs="Simplified Arabic"/>
          <w:sz w:val="28"/>
          <w:szCs w:val="28"/>
          <w:lang w:bidi="ar-EG"/>
        </w:rPr>
        <w:t>10</w:t>
      </w:r>
    </w:p>
    <w:p w14:paraId="54F448FE" w14:textId="2BE42DC4"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مشكله الدراسة</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xml:space="preserve">............. </w:t>
      </w:r>
      <w:r w:rsidR="007A352C" w:rsidRPr="00D013A6">
        <w:rPr>
          <w:rFonts w:ascii="Simplified Arabic" w:hAnsi="Simplified Arabic" w:cs="Simplified Arabic" w:hint="cs"/>
          <w:color w:val="FFFFFF" w:themeColor="background1"/>
          <w:sz w:val="28"/>
          <w:szCs w:val="28"/>
          <w:rtl/>
          <w:lang w:bidi="ar-EG"/>
        </w:rPr>
        <w:t>..............</w:t>
      </w:r>
      <w:r w:rsidR="009A5074">
        <w:rPr>
          <w:rFonts w:ascii="Simplified Arabic" w:hAnsi="Simplified Arabic" w:cs="Simplified Arabic" w:hint="cs"/>
          <w:sz w:val="28"/>
          <w:szCs w:val="28"/>
          <w:rtl/>
          <w:lang w:bidi="ar-EG"/>
        </w:rPr>
        <w:t>12</w:t>
      </w:r>
    </w:p>
    <w:p w14:paraId="0AE7AB23" w14:textId="01DEE127" w:rsidR="00A10B8A" w:rsidRPr="003478D2" w:rsidRDefault="00A10B8A" w:rsidP="009125CE">
      <w:pPr>
        <w:rPr>
          <w:rFonts w:ascii="Simplified Arabic" w:hAnsi="Simplified Arabic" w:cs="Simplified Arabic"/>
          <w:sz w:val="28"/>
          <w:szCs w:val="28"/>
          <w:rtl/>
          <w:lang w:bidi="ar-EG"/>
        </w:rPr>
      </w:pPr>
      <w:proofErr w:type="gramStart"/>
      <w:r w:rsidRPr="003478D2">
        <w:rPr>
          <w:rFonts w:ascii="Simplified Arabic" w:hAnsi="Simplified Arabic" w:cs="Simplified Arabic"/>
          <w:sz w:val="28"/>
          <w:szCs w:val="28"/>
          <w:rtl/>
          <w:lang w:bidi="ar-EG"/>
        </w:rPr>
        <w:t>أهميه</w:t>
      </w:r>
      <w:proofErr w:type="gramEnd"/>
      <w:r w:rsidRPr="003478D2">
        <w:rPr>
          <w:rFonts w:ascii="Simplified Arabic" w:hAnsi="Simplified Arabic" w:cs="Simplified Arabic"/>
          <w:sz w:val="28"/>
          <w:szCs w:val="28"/>
          <w:rtl/>
          <w:lang w:bidi="ar-EG"/>
        </w:rPr>
        <w:t xml:space="preserve"> الدراسة </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xml:space="preserve">............ </w:t>
      </w:r>
      <w:r w:rsidR="007A352C" w:rsidRPr="00D013A6">
        <w:rPr>
          <w:rFonts w:ascii="Simplified Arabic" w:hAnsi="Simplified Arabic" w:cs="Simplified Arabic" w:hint="cs"/>
          <w:color w:val="FFFFFF" w:themeColor="background1"/>
          <w:sz w:val="28"/>
          <w:szCs w:val="28"/>
          <w:rtl/>
          <w:lang w:bidi="ar-EG"/>
        </w:rPr>
        <w:t>..............</w:t>
      </w:r>
      <w:r w:rsidR="009A5074">
        <w:rPr>
          <w:rFonts w:ascii="Simplified Arabic" w:hAnsi="Simplified Arabic" w:cs="Simplified Arabic" w:hint="cs"/>
          <w:sz w:val="28"/>
          <w:szCs w:val="28"/>
          <w:rtl/>
          <w:lang w:bidi="ar-EG"/>
        </w:rPr>
        <w:t>13</w:t>
      </w:r>
    </w:p>
    <w:p w14:paraId="0DE201EF" w14:textId="3BC2AE1B"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أهداف الدراسة</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A5074">
        <w:rPr>
          <w:rFonts w:ascii="Simplified Arabic" w:hAnsi="Simplified Arabic" w:cs="Simplified Arabic" w:hint="cs"/>
          <w:sz w:val="28"/>
          <w:szCs w:val="28"/>
          <w:rtl/>
          <w:lang w:bidi="ar-EG"/>
        </w:rPr>
        <w:t>14</w:t>
      </w:r>
    </w:p>
    <w:p w14:paraId="43234021" w14:textId="5EC2068F" w:rsidR="009125CE"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تساؤلات الدراسة</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6C18CC">
        <w:rPr>
          <w:rFonts w:ascii="Simplified Arabic" w:hAnsi="Simplified Arabic" w:cs="Simplified Arabic" w:hint="cs"/>
          <w:sz w:val="28"/>
          <w:szCs w:val="28"/>
          <w:rtl/>
          <w:lang w:bidi="ar-EG"/>
        </w:rPr>
        <w:t>15</w:t>
      </w:r>
    </w:p>
    <w:p w14:paraId="7642C7D0" w14:textId="07D7B16C"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فروض الدراسة</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6C18CC">
        <w:rPr>
          <w:rFonts w:ascii="Simplified Arabic" w:hAnsi="Simplified Arabic" w:cs="Simplified Arabic" w:hint="cs"/>
          <w:sz w:val="28"/>
          <w:szCs w:val="28"/>
          <w:rtl/>
          <w:lang w:bidi="ar-EG"/>
        </w:rPr>
        <w:t>16</w:t>
      </w:r>
    </w:p>
    <w:p w14:paraId="4A416641" w14:textId="77FD0913"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النظرية العلمية المتبعة لإعداد البحث</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6C18CC">
        <w:rPr>
          <w:rFonts w:ascii="Simplified Arabic" w:hAnsi="Simplified Arabic" w:cs="Simplified Arabic" w:hint="cs"/>
          <w:sz w:val="28"/>
          <w:szCs w:val="28"/>
          <w:rtl/>
          <w:lang w:bidi="ar-EG"/>
        </w:rPr>
        <w:t>17</w:t>
      </w:r>
    </w:p>
    <w:p w14:paraId="3F64F30D" w14:textId="41521E2E"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الفصل الثاني: الدراسات السابقة</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6C18CC">
        <w:rPr>
          <w:rFonts w:ascii="Simplified Arabic" w:hAnsi="Simplified Arabic" w:cs="Simplified Arabic" w:hint="cs"/>
          <w:sz w:val="28"/>
          <w:szCs w:val="28"/>
          <w:rtl/>
          <w:lang w:bidi="ar-EG"/>
        </w:rPr>
        <w:t>18</w:t>
      </w:r>
    </w:p>
    <w:p w14:paraId="43C0B5D8" w14:textId="5DFC971C"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مقدمه</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w:t>
      </w:r>
      <w:r w:rsidR="006C18CC">
        <w:rPr>
          <w:rFonts w:ascii="Simplified Arabic" w:hAnsi="Simplified Arabic" w:cs="Simplified Arabic" w:hint="cs"/>
          <w:sz w:val="28"/>
          <w:szCs w:val="28"/>
          <w:rtl/>
          <w:lang w:bidi="ar-EG"/>
        </w:rPr>
        <w:t>19</w:t>
      </w:r>
    </w:p>
    <w:p w14:paraId="7F77859E" w14:textId="6E209DEA"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الدراسات السابقة</w:t>
      </w:r>
      <w:r w:rsidR="007A352C" w:rsidRPr="00D013A6">
        <w:rPr>
          <w:rFonts w:ascii="Simplified Arabic" w:hAnsi="Simplified Arabic" w:cs="Simplified Arabic" w:hint="cs"/>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w:t>
      </w:r>
      <w:r w:rsidR="006C18CC">
        <w:rPr>
          <w:rFonts w:ascii="Simplified Arabic" w:hAnsi="Simplified Arabic" w:cs="Simplified Arabic" w:hint="cs"/>
          <w:sz w:val="28"/>
          <w:szCs w:val="28"/>
          <w:rtl/>
          <w:lang w:bidi="ar-EG"/>
        </w:rPr>
        <w:t>20</w:t>
      </w:r>
    </w:p>
    <w:p w14:paraId="12988B58" w14:textId="6DD022BE" w:rsidR="009125CE"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الإطار النظري</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7A352C"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6C18CC">
        <w:rPr>
          <w:rFonts w:ascii="Simplified Arabic" w:hAnsi="Simplified Arabic" w:cs="Simplified Arabic" w:hint="cs"/>
          <w:sz w:val="28"/>
          <w:szCs w:val="28"/>
          <w:rtl/>
          <w:lang w:bidi="ar-EG"/>
        </w:rPr>
        <w:t>21</w:t>
      </w:r>
    </w:p>
    <w:p w14:paraId="23B5342C" w14:textId="7126EBDA"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الفصل الثالث: منهجية الدراسة</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 ..................</w:t>
      </w:r>
      <w:r w:rsidR="006C18CC">
        <w:rPr>
          <w:rFonts w:ascii="Simplified Arabic" w:hAnsi="Simplified Arabic" w:cs="Simplified Arabic" w:hint="cs"/>
          <w:sz w:val="28"/>
          <w:szCs w:val="28"/>
          <w:rtl/>
          <w:lang w:bidi="ar-EG"/>
        </w:rPr>
        <w:t>23</w:t>
      </w:r>
    </w:p>
    <w:p w14:paraId="0C6BBF64" w14:textId="0055A61F"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مقدمه</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 ...................</w:t>
      </w:r>
      <w:r w:rsidR="006C18CC">
        <w:rPr>
          <w:rFonts w:ascii="Simplified Arabic" w:hAnsi="Simplified Arabic" w:cs="Simplified Arabic" w:hint="cs"/>
          <w:sz w:val="28"/>
          <w:szCs w:val="28"/>
          <w:rtl/>
          <w:lang w:bidi="ar-EG"/>
        </w:rPr>
        <w:t>24</w:t>
      </w:r>
    </w:p>
    <w:p w14:paraId="0960FE9D" w14:textId="6501FF9E"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lastRenderedPageBreak/>
        <w:t>المنهجية وطرق البحث</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 ... ...................</w:t>
      </w:r>
      <w:r w:rsidR="006C18CC">
        <w:rPr>
          <w:rFonts w:ascii="Simplified Arabic" w:hAnsi="Simplified Arabic" w:cs="Simplified Arabic" w:hint="cs"/>
          <w:sz w:val="28"/>
          <w:szCs w:val="28"/>
          <w:rtl/>
          <w:lang w:bidi="ar-EG"/>
        </w:rPr>
        <w:t>25</w:t>
      </w:r>
    </w:p>
    <w:p w14:paraId="3AE026F6" w14:textId="7FA71E00" w:rsidR="009125CE"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 xml:space="preserve">مجتمع البحث </w:t>
      </w:r>
      <w:r w:rsidR="009B425A" w:rsidRPr="00D013A6">
        <w:rPr>
          <w:rFonts w:ascii="Simplified Arabic" w:hAnsi="Simplified Arabic" w:cs="Simplified Arabic"/>
          <w:color w:val="FFFFFF" w:themeColor="background1"/>
          <w:sz w:val="28"/>
          <w:szCs w:val="28"/>
          <w:rtl/>
          <w:lang w:bidi="ar-EG"/>
        </w:rPr>
        <w:t>...............</w:t>
      </w:r>
      <w:r w:rsidR="00BE6E03" w:rsidRPr="00D013A6">
        <w:rPr>
          <w:rFonts w:ascii="Simplified Arabic" w:hAnsi="Simplified Arabic" w:cs="Simplified Arabic" w:hint="cs"/>
          <w:color w:val="FFFFFF" w:themeColor="background1"/>
          <w:sz w:val="28"/>
          <w:szCs w:val="28"/>
          <w:rtl/>
          <w:lang w:bidi="ar-EG"/>
        </w:rPr>
        <w:t>.</w:t>
      </w:r>
      <w:r w:rsidR="009B425A" w:rsidRPr="00D013A6">
        <w:rPr>
          <w:rFonts w:ascii="Simplified Arabic" w:hAnsi="Simplified Arabic" w:cs="Simplified Arabic"/>
          <w:color w:val="FFFFFF" w:themeColor="background1"/>
          <w:sz w:val="28"/>
          <w:szCs w:val="28"/>
          <w:rtl/>
          <w:lang w:bidi="ar-EG"/>
        </w:rPr>
        <w:t>..................... ............... ...... ....................</w:t>
      </w:r>
      <w:r w:rsidR="006C18CC">
        <w:rPr>
          <w:rFonts w:ascii="Simplified Arabic" w:hAnsi="Simplified Arabic" w:cs="Simplified Arabic" w:hint="cs"/>
          <w:sz w:val="28"/>
          <w:szCs w:val="28"/>
          <w:rtl/>
          <w:lang w:bidi="ar-EG"/>
        </w:rPr>
        <w:t>26</w:t>
      </w:r>
    </w:p>
    <w:p w14:paraId="7231654D" w14:textId="45B549B5" w:rsidR="00A10B8A" w:rsidRPr="003478D2" w:rsidRDefault="00A10B8A" w:rsidP="009125CE">
      <w:pPr>
        <w:rPr>
          <w:rFonts w:ascii="Simplified Arabic" w:hAnsi="Simplified Arabic" w:cs="Simplified Arabic"/>
          <w:sz w:val="28"/>
          <w:szCs w:val="28"/>
          <w:rtl/>
          <w:lang w:bidi="ar-EG"/>
        </w:rPr>
      </w:pPr>
      <w:r w:rsidRPr="003478D2">
        <w:rPr>
          <w:rFonts w:ascii="Simplified Arabic" w:hAnsi="Simplified Arabic" w:cs="Simplified Arabic"/>
          <w:sz w:val="28"/>
          <w:szCs w:val="28"/>
          <w:rtl/>
          <w:lang w:bidi="ar-EG"/>
        </w:rPr>
        <w:t>حدود البحث</w:t>
      </w:r>
      <w:r w:rsidR="00BE6E03" w:rsidRPr="00D013A6">
        <w:rPr>
          <w:rFonts w:ascii="Simplified Arabic" w:hAnsi="Simplified Arabic" w:cs="Simplified Arabic" w:hint="cs"/>
          <w:color w:val="FFFFFF" w:themeColor="background1"/>
          <w:sz w:val="28"/>
          <w:szCs w:val="28"/>
          <w:rtl/>
          <w:lang w:bidi="ar-EG"/>
        </w:rPr>
        <w:t>...................................................................................</w:t>
      </w:r>
      <w:r w:rsidR="006C18CC">
        <w:rPr>
          <w:rFonts w:ascii="Simplified Arabic" w:hAnsi="Simplified Arabic" w:cs="Simplified Arabic" w:hint="cs"/>
          <w:sz w:val="28"/>
          <w:szCs w:val="28"/>
          <w:rtl/>
          <w:lang w:bidi="ar-EG"/>
        </w:rPr>
        <w:t>28</w:t>
      </w:r>
    </w:p>
    <w:p w14:paraId="6A66862B" w14:textId="6A729AEB" w:rsidR="009B425A" w:rsidRPr="003478D2" w:rsidRDefault="009B425A" w:rsidP="009125CE">
      <w:pPr>
        <w:rPr>
          <w:rFonts w:ascii="Simplified Arabic" w:hAnsi="Simplified Arabic" w:cs="Simplified Arabic"/>
          <w:sz w:val="28"/>
          <w:szCs w:val="28"/>
          <w:rtl/>
          <w:lang w:bidi="ar-EG"/>
        </w:rPr>
      </w:pPr>
    </w:p>
    <w:p w14:paraId="6F038C3F" w14:textId="77D82E6F" w:rsidR="00A10B8A" w:rsidRPr="003478D2" w:rsidRDefault="00A10B8A" w:rsidP="009125CE">
      <w:pPr>
        <w:rPr>
          <w:rFonts w:ascii="Simplified Arabic" w:hAnsi="Simplified Arabic" w:cs="Simplified Arabic"/>
          <w:sz w:val="28"/>
          <w:szCs w:val="28"/>
          <w:rtl/>
        </w:rPr>
      </w:pPr>
    </w:p>
    <w:p w14:paraId="1807A1D5" w14:textId="77777777" w:rsidR="009125CE" w:rsidRDefault="009125CE" w:rsidP="009125CE">
      <w:pPr>
        <w:rPr>
          <w:rFonts w:ascii="Sakkal Majalla" w:hAnsi="Sakkal Majalla" w:cs="Sakkal Majalla" w:hint="cs"/>
          <w:sz w:val="28"/>
          <w:szCs w:val="28"/>
          <w:u w:val="single"/>
          <w:rtl/>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558B4CEB" w14:textId="77777777" w:rsidR="003758C0" w:rsidRDefault="003758C0" w:rsidP="009125CE">
      <w:pPr>
        <w:rPr>
          <w:rFonts w:ascii="Sakkal Majalla" w:hAnsi="Sakkal Majalla" w:cs="Sakkal Majalla"/>
          <w:sz w:val="28"/>
          <w:szCs w:val="28"/>
          <w:u w:val="single"/>
          <w:rtl/>
          <w:lang w:bidi="ar-EG"/>
        </w:rPr>
      </w:pPr>
    </w:p>
    <w:p w14:paraId="5263AF9C" w14:textId="77777777" w:rsidR="003758C0" w:rsidRDefault="003758C0" w:rsidP="009125CE">
      <w:pPr>
        <w:rPr>
          <w:rFonts w:ascii="Sakkal Majalla" w:hAnsi="Sakkal Majalla" w:cs="Sakkal Majalla"/>
          <w:sz w:val="28"/>
          <w:szCs w:val="28"/>
          <w:u w:val="single"/>
          <w:rtl/>
          <w:lang w:bidi="ar-EG"/>
        </w:rPr>
      </w:pPr>
    </w:p>
    <w:p w14:paraId="31AA88C5" w14:textId="77777777" w:rsidR="003758C0" w:rsidRDefault="003758C0" w:rsidP="009125CE">
      <w:pPr>
        <w:rPr>
          <w:rFonts w:ascii="Sakkal Majalla" w:hAnsi="Sakkal Majalla" w:cs="Sakkal Majalla"/>
          <w:sz w:val="28"/>
          <w:szCs w:val="28"/>
          <w:u w:val="single"/>
          <w:rtl/>
          <w:lang w:bidi="ar-EG"/>
        </w:rPr>
      </w:pPr>
    </w:p>
    <w:p w14:paraId="21690CA3" w14:textId="77777777" w:rsidR="003758C0" w:rsidRDefault="003758C0" w:rsidP="009125CE">
      <w:pPr>
        <w:rPr>
          <w:rFonts w:ascii="Sakkal Majalla" w:hAnsi="Sakkal Majalla" w:cs="Sakkal Majalla"/>
          <w:sz w:val="28"/>
          <w:szCs w:val="28"/>
          <w:u w:val="single"/>
          <w:rtl/>
          <w:lang w:bidi="ar-EG"/>
        </w:rPr>
      </w:pPr>
    </w:p>
    <w:p w14:paraId="38A059A1" w14:textId="77777777" w:rsidR="003758C0" w:rsidRDefault="003758C0" w:rsidP="009125CE">
      <w:pPr>
        <w:rPr>
          <w:rFonts w:ascii="Sakkal Majalla" w:hAnsi="Sakkal Majalla" w:cs="Sakkal Majalla"/>
          <w:sz w:val="28"/>
          <w:szCs w:val="28"/>
          <w:u w:val="single"/>
          <w:rtl/>
          <w:lang w:bidi="ar-EG"/>
        </w:rPr>
      </w:pPr>
    </w:p>
    <w:p w14:paraId="2FC40348" w14:textId="77777777" w:rsidR="003758C0" w:rsidRDefault="003758C0" w:rsidP="009125CE">
      <w:pPr>
        <w:rPr>
          <w:rFonts w:ascii="Sakkal Majalla" w:hAnsi="Sakkal Majalla" w:cs="Sakkal Majalla"/>
          <w:sz w:val="28"/>
          <w:szCs w:val="28"/>
          <w:u w:val="single"/>
          <w:rtl/>
          <w:lang w:bidi="ar-EG"/>
        </w:rPr>
      </w:pPr>
    </w:p>
    <w:p w14:paraId="65024962" w14:textId="77777777" w:rsidR="003758C0" w:rsidRDefault="003758C0" w:rsidP="009125CE">
      <w:pPr>
        <w:rPr>
          <w:rFonts w:ascii="Sakkal Majalla" w:hAnsi="Sakkal Majalla" w:cs="Sakkal Majalla"/>
          <w:sz w:val="28"/>
          <w:szCs w:val="28"/>
          <w:u w:val="single"/>
          <w:rtl/>
          <w:lang w:bidi="ar-EG"/>
        </w:rPr>
      </w:pPr>
    </w:p>
    <w:p w14:paraId="00A910C7" w14:textId="77777777" w:rsidR="003758C0" w:rsidRDefault="003758C0" w:rsidP="009125CE">
      <w:pPr>
        <w:rPr>
          <w:rFonts w:ascii="Sakkal Majalla" w:hAnsi="Sakkal Majalla" w:cs="Sakkal Majalla"/>
          <w:sz w:val="28"/>
          <w:szCs w:val="28"/>
          <w:u w:val="single"/>
          <w:rtl/>
          <w:lang w:bidi="ar-EG"/>
        </w:rPr>
      </w:pPr>
    </w:p>
    <w:p w14:paraId="0F2D3524" w14:textId="77777777" w:rsidR="003758C0" w:rsidRDefault="003758C0" w:rsidP="009125CE">
      <w:pPr>
        <w:rPr>
          <w:rFonts w:ascii="Sakkal Majalla" w:hAnsi="Sakkal Majalla" w:cs="Sakkal Majalla"/>
          <w:sz w:val="28"/>
          <w:szCs w:val="28"/>
          <w:u w:val="single"/>
          <w:rtl/>
          <w:lang w:bidi="ar-EG"/>
        </w:rPr>
      </w:pPr>
    </w:p>
    <w:p w14:paraId="743B0165" w14:textId="77777777" w:rsidR="003758C0" w:rsidRDefault="003758C0" w:rsidP="009125CE">
      <w:pPr>
        <w:rPr>
          <w:rFonts w:ascii="Sakkal Majalla" w:hAnsi="Sakkal Majalla" w:cs="Sakkal Majalla"/>
          <w:sz w:val="28"/>
          <w:szCs w:val="28"/>
          <w:u w:val="single"/>
          <w:rtl/>
          <w:lang w:bidi="ar-EG"/>
        </w:rPr>
      </w:pPr>
    </w:p>
    <w:p w14:paraId="31DD8D71" w14:textId="77777777" w:rsidR="003758C0" w:rsidRDefault="003758C0" w:rsidP="009125CE">
      <w:pPr>
        <w:rPr>
          <w:rFonts w:ascii="Sakkal Majalla" w:hAnsi="Sakkal Majalla" w:cs="Sakkal Majalla"/>
          <w:sz w:val="28"/>
          <w:szCs w:val="28"/>
          <w:u w:val="single"/>
          <w:rtl/>
          <w:lang w:bidi="ar-EG"/>
        </w:rPr>
      </w:pPr>
    </w:p>
    <w:p w14:paraId="484AE134" w14:textId="77777777" w:rsidR="003758C0" w:rsidRDefault="003758C0" w:rsidP="009125CE">
      <w:pPr>
        <w:rPr>
          <w:rFonts w:ascii="Sakkal Majalla" w:hAnsi="Sakkal Majalla" w:cs="Sakkal Majalla"/>
          <w:sz w:val="28"/>
          <w:szCs w:val="28"/>
          <w:u w:val="single"/>
          <w:rtl/>
          <w:lang w:bidi="ar-EG"/>
        </w:rPr>
      </w:pPr>
    </w:p>
    <w:p w14:paraId="40A61660" w14:textId="721C384A" w:rsidR="009125CE" w:rsidRPr="00C578F0" w:rsidRDefault="009125CE" w:rsidP="009125CE">
      <w:pPr>
        <w:rPr>
          <w:rFonts w:ascii="Simplified Arabic" w:hAnsi="Simplified Arabic" w:cs="Simplified Arabic"/>
          <w:b/>
          <w:bCs/>
          <w:sz w:val="40"/>
          <w:szCs w:val="40"/>
          <w:u w:val="single"/>
          <w:rtl/>
          <w:lang w:bidi="ar-EG"/>
        </w:rPr>
      </w:pPr>
      <w:r w:rsidRPr="00C578F0">
        <w:rPr>
          <w:rFonts w:ascii="Simplified Arabic" w:hAnsi="Simplified Arabic" w:cs="Simplified Arabic"/>
          <w:b/>
          <w:bCs/>
          <w:sz w:val="40"/>
          <w:szCs w:val="40"/>
          <w:u w:val="single"/>
          <w:rtl/>
          <w:lang w:bidi="ar-EG"/>
        </w:rPr>
        <w:t xml:space="preserve">قائمة </w:t>
      </w:r>
      <w:proofErr w:type="gramStart"/>
      <w:r w:rsidRPr="00C578F0">
        <w:rPr>
          <w:rFonts w:ascii="Simplified Arabic" w:hAnsi="Simplified Arabic" w:cs="Simplified Arabic"/>
          <w:b/>
          <w:bCs/>
          <w:sz w:val="40"/>
          <w:szCs w:val="40"/>
          <w:u w:val="single"/>
          <w:rtl/>
          <w:lang w:bidi="ar-EG"/>
        </w:rPr>
        <w:t>الجداول :</w:t>
      </w:r>
      <w:proofErr w:type="gramEnd"/>
    </w:p>
    <w:p w14:paraId="3A504109" w14:textId="77777777" w:rsidR="009125CE" w:rsidRPr="003478D2" w:rsidRDefault="009125CE" w:rsidP="009125CE">
      <w:pPr>
        <w:rPr>
          <w:rFonts w:ascii="Simplified Arabic" w:hAnsi="Simplified Arabic" w:cs="Simplified Arabic"/>
          <w:sz w:val="28"/>
          <w:szCs w:val="28"/>
          <w:rtl/>
          <w:lang w:bidi="ar-EG"/>
        </w:rPr>
      </w:pPr>
    </w:p>
    <w:p w14:paraId="49A0DF58" w14:textId="46D39A17" w:rsidR="005A1C9F" w:rsidRPr="003478D2" w:rsidRDefault="005A1C9F" w:rsidP="005A1C9F">
      <w:pPr>
        <w:rPr>
          <w:rFonts w:ascii="Simplified Arabic" w:hAnsi="Simplified Arabic" w:cs="Simplified Arabic"/>
          <w:sz w:val="28"/>
          <w:szCs w:val="28"/>
        </w:rPr>
      </w:pPr>
      <w:r w:rsidRPr="003478D2">
        <w:rPr>
          <w:rFonts w:ascii="Simplified Arabic" w:hAnsi="Simplified Arabic" w:cs="Simplified Arabic"/>
          <w:sz w:val="28"/>
          <w:szCs w:val="28"/>
          <w:rtl/>
        </w:rPr>
        <w:t>جدول (</w:t>
      </w:r>
      <w:r w:rsidR="007A352C">
        <w:rPr>
          <w:rFonts w:ascii="Simplified Arabic" w:hAnsi="Simplified Arabic" w:cs="Simplified Arabic" w:hint="cs"/>
          <w:sz w:val="28"/>
          <w:szCs w:val="28"/>
          <w:rtl/>
        </w:rPr>
        <w:t>3-1</w:t>
      </w:r>
      <w:r w:rsidRPr="003478D2">
        <w:rPr>
          <w:rFonts w:ascii="Simplified Arabic" w:hAnsi="Simplified Arabic" w:cs="Simplified Arabic"/>
          <w:sz w:val="28"/>
          <w:szCs w:val="28"/>
          <w:rtl/>
        </w:rPr>
        <w:t>): توزيع أفراد عينة الدراسة حسب المتغيرات الديموغرافية</w:t>
      </w:r>
    </w:p>
    <w:p w14:paraId="11198760" w14:textId="5E51B1AB" w:rsidR="009125CE" w:rsidRPr="003478D2" w:rsidRDefault="001C330E" w:rsidP="001C330E">
      <w:pPr>
        <w:rPr>
          <w:rFonts w:ascii="Simplified Arabic" w:hAnsi="Simplified Arabic" w:cs="Simplified Arabic"/>
          <w:sz w:val="28"/>
          <w:szCs w:val="28"/>
          <w:rtl/>
        </w:rPr>
      </w:pPr>
      <w:r w:rsidRPr="003478D2">
        <w:rPr>
          <w:rFonts w:ascii="Simplified Arabic" w:hAnsi="Simplified Arabic" w:cs="Simplified Arabic"/>
          <w:sz w:val="28"/>
          <w:szCs w:val="28"/>
          <w:rtl/>
        </w:rPr>
        <w:t>جدول (</w:t>
      </w:r>
      <w:r w:rsidR="007A352C">
        <w:rPr>
          <w:rFonts w:ascii="Simplified Arabic" w:hAnsi="Simplified Arabic" w:cs="Simplified Arabic" w:hint="cs"/>
          <w:sz w:val="28"/>
          <w:szCs w:val="28"/>
          <w:rtl/>
        </w:rPr>
        <w:t>4-1</w:t>
      </w:r>
      <w:r w:rsidRPr="003478D2">
        <w:rPr>
          <w:rFonts w:ascii="Simplified Arabic" w:hAnsi="Simplified Arabic" w:cs="Simplified Arabic"/>
          <w:sz w:val="28"/>
          <w:szCs w:val="28"/>
          <w:rtl/>
        </w:rPr>
        <w:t xml:space="preserve">): تحليل استجابات أفراد العينة لعبارات </w:t>
      </w:r>
      <w:proofErr w:type="gramStart"/>
      <w:r w:rsidRPr="003478D2">
        <w:rPr>
          <w:rFonts w:ascii="Simplified Arabic" w:hAnsi="Simplified Arabic" w:cs="Simplified Arabic"/>
          <w:sz w:val="28"/>
          <w:szCs w:val="28"/>
          <w:rtl/>
        </w:rPr>
        <w:t>الاستبيان</w:t>
      </w:r>
      <w:proofErr w:type="gramEnd"/>
    </w:p>
    <w:p w14:paraId="422D0C77" w14:textId="01469910" w:rsidR="003B0581" w:rsidRPr="003478D2" w:rsidRDefault="003B0581" w:rsidP="003B0581">
      <w:pPr>
        <w:rPr>
          <w:rFonts w:ascii="Simplified Arabic" w:hAnsi="Simplified Arabic" w:cs="Simplified Arabic"/>
          <w:sz w:val="28"/>
          <w:szCs w:val="28"/>
          <w:rtl/>
        </w:rPr>
      </w:pPr>
      <w:r w:rsidRPr="003478D2">
        <w:rPr>
          <w:rFonts w:ascii="Simplified Arabic" w:hAnsi="Simplified Arabic" w:cs="Simplified Arabic"/>
          <w:sz w:val="28"/>
          <w:szCs w:val="28"/>
          <w:rtl/>
        </w:rPr>
        <w:t>جدول (</w:t>
      </w:r>
      <w:r w:rsidR="007A352C">
        <w:rPr>
          <w:rFonts w:ascii="Simplified Arabic" w:hAnsi="Simplified Arabic" w:cs="Simplified Arabic" w:hint="cs"/>
          <w:sz w:val="28"/>
          <w:szCs w:val="28"/>
          <w:rtl/>
        </w:rPr>
        <w:t>4-2</w:t>
      </w:r>
      <w:r w:rsidRPr="003478D2">
        <w:rPr>
          <w:rFonts w:ascii="Simplified Arabic" w:hAnsi="Simplified Arabic" w:cs="Simplified Arabic"/>
          <w:sz w:val="28"/>
          <w:szCs w:val="28"/>
          <w:rtl/>
        </w:rPr>
        <w:t>): المتوسطات الحسابية والانحرافات المعيارية لمحاور الدراسة</w:t>
      </w:r>
    </w:p>
    <w:p w14:paraId="32515E47" w14:textId="185C7270" w:rsidR="001C7331" w:rsidRPr="003478D2" w:rsidRDefault="001C7331" w:rsidP="001C7331">
      <w:pPr>
        <w:rPr>
          <w:rFonts w:ascii="Simplified Arabic" w:hAnsi="Simplified Arabic" w:cs="Simplified Arabic"/>
          <w:sz w:val="28"/>
          <w:szCs w:val="28"/>
        </w:rPr>
      </w:pPr>
      <w:r w:rsidRPr="003478D2">
        <w:rPr>
          <w:rFonts w:ascii="Simplified Arabic" w:hAnsi="Simplified Arabic" w:cs="Simplified Arabic"/>
          <w:sz w:val="28"/>
          <w:szCs w:val="28"/>
          <w:rtl/>
        </w:rPr>
        <w:t>جدول (</w:t>
      </w:r>
      <w:r w:rsidR="007A352C">
        <w:rPr>
          <w:rFonts w:ascii="Simplified Arabic" w:hAnsi="Simplified Arabic" w:cs="Simplified Arabic" w:hint="cs"/>
          <w:sz w:val="28"/>
          <w:szCs w:val="28"/>
          <w:rtl/>
        </w:rPr>
        <w:t>5-1</w:t>
      </w:r>
      <w:r w:rsidRPr="003478D2">
        <w:rPr>
          <w:rFonts w:ascii="Simplified Arabic" w:hAnsi="Simplified Arabic" w:cs="Simplified Arabic"/>
          <w:sz w:val="28"/>
          <w:szCs w:val="28"/>
          <w:rtl/>
        </w:rPr>
        <w:t xml:space="preserve">) أسئلة </w:t>
      </w:r>
      <w:proofErr w:type="gramStart"/>
      <w:r w:rsidRPr="003478D2">
        <w:rPr>
          <w:rFonts w:ascii="Simplified Arabic" w:hAnsi="Simplified Arabic" w:cs="Simplified Arabic"/>
          <w:sz w:val="28"/>
          <w:szCs w:val="28"/>
          <w:rtl/>
        </w:rPr>
        <w:t>الاستبيان</w:t>
      </w:r>
      <w:proofErr w:type="gramEnd"/>
    </w:p>
    <w:p w14:paraId="791EDD87" w14:textId="77777777" w:rsidR="009125CE" w:rsidRPr="003478D2" w:rsidRDefault="009125CE" w:rsidP="009125CE">
      <w:pPr>
        <w:rPr>
          <w:rFonts w:ascii="Simplified Arabic" w:hAnsi="Simplified Arabic" w:cs="Simplified Arabic"/>
          <w:sz w:val="28"/>
          <w:szCs w:val="28"/>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2ED1AF51" w14:textId="77777777" w:rsidR="00BE6E03" w:rsidRDefault="00BE6E03" w:rsidP="009125CE">
      <w:pPr>
        <w:rPr>
          <w:rFonts w:ascii="Sakkal Majalla" w:hAnsi="Sakkal Majalla" w:cs="Sakkal Majalla"/>
          <w:sz w:val="28"/>
          <w:szCs w:val="28"/>
          <w:u w:val="single"/>
          <w:rtl/>
          <w:lang w:bidi="ar-EG"/>
        </w:rPr>
      </w:pPr>
    </w:p>
    <w:p w14:paraId="32DDC605" w14:textId="7A7B6FB9" w:rsidR="009125CE" w:rsidRPr="003478D2" w:rsidRDefault="009125CE" w:rsidP="009125CE">
      <w:pPr>
        <w:rPr>
          <w:rFonts w:ascii="Simplified Arabic" w:hAnsi="Simplified Arabic" w:cs="Simplified Arabic"/>
          <w:sz w:val="40"/>
          <w:szCs w:val="40"/>
        </w:rPr>
      </w:pPr>
      <w:proofErr w:type="gramStart"/>
      <w:r w:rsidRPr="00C578F0">
        <w:rPr>
          <w:rFonts w:ascii="Simplified Arabic" w:hAnsi="Simplified Arabic" w:cs="Simplified Arabic"/>
          <w:b/>
          <w:bCs/>
          <w:sz w:val="40"/>
          <w:szCs w:val="40"/>
          <w:u w:val="single"/>
          <w:rtl/>
          <w:lang w:bidi="ar-EG"/>
        </w:rPr>
        <w:t>المستخلص :</w:t>
      </w:r>
      <w:r w:rsidRPr="00C578F0">
        <w:rPr>
          <w:rFonts w:ascii="Simplified Arabic" w:hAnsi="Simplified Arabic" w:cs="Simplified Arabic"/>
          <w:b/>
          <w:bCs/>
          <w:sz w:val="40"/>
          <w:szCs w:val="40"/>
          <w:u w:val="single"/>
        </w:rPr>
        <w:t>Abstract</w:t>
      </w:r>
      <w:proofErr w:type="gramEnd"/>
      <w:r w:rsidRPr="00C578F0">
        <w:rPr>
          <w:rFonts w:ascii="Simplified Arabic" w:hAnsi="Simplified Arabic" w:cs="Simplified Arabic"/>
          <w:b/>
          <w:bCs/>
          <w:sz w:val="40"/>
          <w:szCs w:val="40"/>
          <w:u w:val="single"/>
        </w:rPr>
        <w:t xml:space="preserve"> </w:t>
      </w:r>
    </w:p>
    <w:p w14:paraId="776D2A52"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تهدف هذه الدراسة إلى تحليل دور كل من إدارة المخاطر وإدارة الأفراد في تحقيق نجاح المشاريع الضخمة، مع التركيز على المشاريع التي يتم تنفيذها في بيئات العمل الحديثة. وتنبع أهمية هذه الدراسة من التحديات المتزايدة التي تواجه المشاريع الكبيرة، والتي تتطلب تطبيق ممارسات إدارية فعالة لضمان تحقيق أهداف المشروع ضمن الجدول الزمني والميزانية المحددة.</w:t>
      </w:r>
    </w:p>
    <w:p w14:paraId="31FD7E21" w14:textId="77777777" w:rsidR="001F7B10" w:rsidRPr="003478D2" w:rsidRDefault="001F7B10" w:rsidP="001F7B10">
      <w:pPr>
        <w:rPr>
          <w:rFonts w:ascii="Simplified Arabic" w:hAnsi="Simplified Arabic" w:cs="Simplified Arabic"/>
          <w:sz w:val="28"/>
          <w:szCs w:val="28"/>
          <w:rtl/>
        </w:rPr>
      </w:pPr>
    </w:p>
    <w:p w14:paraId="64DC9905"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اعتمدت الدراسة على المنهج الوصفي التحليلي من خلال تصميم </w:t>
      </w:r>
      <w:proofErr w:type="gramStart"/>
      <w:r w:rsidRPr="003478D2">
        <w:rPr>
          <w:rFonts w:ascii="Simplified Arabic" w:hAnsi="Simplified Arabic" w:cs="Simplified Arabic"/>
          <w:sz w:val="28"/>
          <w:szCs w:val="28"/>
          <w:rtl/>
        </w:rPr>
        <w:t>استبيان</w:t>
      </w:r>
      <w:proofErr w:type="gramEnd"/>
      <w:r w:rsidRPr="003478D2">
        <w:rPr>
          <w:rFonts w:ascii="Simplified Arabic" w:hAnsi="Simplified Arabic" w:cs="Simplified Arabic"/>
          <w:sz w:val="28"/>
          <w:szCs w:val="28"/>
          <w:rtl/>
        </w:rPr>
        <w:t xml:space="preserve"> لجمع البيانات من عينة من العاملين في مجال إدارة المشاريع. وقد تم توزيع </w:t>
      </w:r>
      <w:proofErr w:type="gramStart"/>
      <w:r w:rsidRPr="003478D2">
        <w:rPr>
          <w:rFonts w:ascii="Simplified Arabic" w:hAnsi="Simplified Arabic" w:cs="Simplified Arabic"/>
          <w:sz w:val="28"/>
          <w:szCs w:val="28"/>
          <w:rtl/>
        </w:rPr>
        <w:t>الاستبيان</w:t>
      </w:r>
      <w:proofErr w:type="gramEnd"/>
      <w:r w:rsidRPr="003478D2">
        <w:rPr>
          <w:rFonts w:ascii="Simplified Arabic" w:hAnsi="Simplified Arabic" w:cs="Simplified Arabic"/>
          <w:sz w:val="28"/>
          <w:szCs w:val="28"/>
          <w:rtl/>
        </w:rPr>
        <w:t xml:space="preserve"> على 40 مشاركًا من العاملين في قطاعات مختلفة مرتبطة بإدارة وتنفيذ المشاريع. وتم تحليل البيانات باستخدام الأساليب الإحصائية الوصفية مثل التكرارات والنسب المئوية.</w:t>
      </w:r>
    </w:p>
    <w:p w14:paraId="7DE73745" w14:textId="77777777" w:rsidR="001F7B10" w:rsidRPr="003478D2" w:rsidRDefault="001F7B10" w:rsidP="001F7B10">
      <w:pPr>
        <w:rPr>
          <w:rFonts w:ascii="Simplified Arabic" w:hAnsi="Simplified Arabic" w:cs="Simplified Arabic"/>
          <w:sz w:val="28"/>
          <w:szCs w:val="28"/>
          <w:rtl/>
        </w:rPr>
      </w:pPr>
    </w:p>
    <w:p w14:paraId="2A4045D5"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أظهرت نتائج الدراسة أن إدارة المخاطر تعد أحد العوامل الرئيسية التي تسهم في تقليل تأخير المشاريع وتحسين فرص نجاحها، حيث أشار معظم المشاركين إلى أن تحديد المخاطر في مرحلة التخطيط المبكرة يساعد في الحد من المشكلات التي قد تواجه المشروع أثناء التنفيذ.</w:t>
      </w:r>
    </w:p>
    <w:p w14:paraId="7EC3C847" w14:textId="77777777" w:rsidR="001F7B10" w:rsidRPr="003478D2" w:rsidRDefault="001F7B10" w:rsidP="001F7B10">
      <w:pPr>
        <w:rPr>
          <w:rFonts w:ascii="Simplified Arabic" w:hAnsi="Simplified Arabic" w:cs="Simplified Arabic"/>
          <w:sz w:val="28"/>
          <w:szCs w:val="28"/>
          <w:rtl/>
        </w:rPr>
      </w:pPr>
    </w:p>
    <w:p w14:paraId="37E74C12"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كما أظهرت النتائج أن إدارة الأفراد تلعب دورًا مهمًا في نجاح المشاريع، حيث تبين أن القيادة الفعالة والتواصل الجيد بين أعضاء الفريق يسهمان بشكل كبير في تحسين أداء فرق العمل وتحقيق أهداف المشروع.</w:t>
      </w:r>
    </w:p>
    <w:p w14:paraId="3F5E272E" w14:textId="77777777" w:rsidR="001F7B10" w:rsidRPr="003478D2" w:rsidRDefault="001F7B10" w:rsidP="001F7B10">
      <w:pPr>
        <w:rPr>
          <w:rFonts w:ascii="Simplified Arabic" w:hAnsi="Simplified Arabic" w:cs="Simplified Arabic"/>
          <w:sz w:val="28"/>
          <w:szCs w:val="28"/>
          <w:rtl/>
        </w:rPr>
      </w:pPr>
    </w:p>
    <w:p w14:paraId="1A11E4FB"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وأشارت النتائج كذلك إلى وجود بعض التحديات في بعض المؤسسات، مثل عدم تحديث سجل المخاطر بشكل منتظم، وضعف برامج التدريب والتطوير المهني للعاملين في مجال إدارة المشاريع.</w:t>
      </w:r>
    </w:p>
    <w:p w14:paraId="3B8A3FC9" w14:textId="77777777" w:rsidR="001F7B10" w:rsidRPr="003478D2" w:rsidRDefault="001F7B10" w:rsidP="001F7B10">
      <w:pPr>
        <w:rPr>
          <w:rFonts w:ascii="Simplified Arabic" w:hAnsi="Simplified Arabic" w:cs="Simplified Arabic"/>
          <w:sz w:val="28"/>
          <w:szCs w:val="28"/>
          <w:rtl/>
        </w:rPr>
      </w:pPr>
    </w:p>
    <w:p w14:paraId="41BDCA40"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lastRenderedPageBreak/>
        <w:t>وبناءً على نتائج الدراسة، توصي الدراسة بضرورة تعزيز ممارسات إدارة المخاطر داخل المؤسسات، وتطوير مهارات القيادة لدى مديري المشاريع، بالإضافة إلى تحسين التواصل داخل فرق العمل وتوفير برامج تدريبية متخصصة للعاملين في إدارة المشاريع.</w:t>
      </w:r>
    </w:p>
    <w:p w14:paraId="2904D6FD" w14:textId="77777777" w:rsidR="001F7B10" w:rsidRPr="003478D2" w:rsidRDefault="001F7B10" w:rsidP="001F7B10">
      <w:pPr>
        <w:rPr>
          <w:rFonts w:ascii="Simplified Arabic" w:hAnsi="Simplified Arabic" w:cs="Simplified Arabic"/>
          <w:sz w:val="28"/>
          <w:szCs w:val="28"/>
          <w:rtl/>
        </w:rPr>
      </w:pPr>
    </w:p>
    <w:p w14:paraId="39B8644E"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وتؤكد الدراسة أن نجاح المشاريع الضخمة يعتمد بشكل كبير على التكامل بين إدارة المخاطر والإدارة الفعالة للموارد البشرية داخل المشروع.</w:t>
      </w:r>
    </w:p>
    <w:p w14:paraId="7C9B0F9A" w14:textId="77777777" w:rsidR="009125CE" w:rsidRPr="003478D2" w:rsidRDefault="009125CE" w:rsidP="009125CE">
      <w:pPr>
        <w:rPr>
          <w:rFonts w:ascii="Simplified Arabic" w:hAnsi="Simplified Arabic" w:cs="Simplified Arabic"/>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C578F0" w:rsidRDefault="009125CE" w:rsidP="009125CE">
      <w:pPr>
        <w:jc w:val="center"/>
        <w:rPr>
          <w:rFonts w:ascii="Simplified Arabic" w:hAnsi="Simplified Arabic" w:cs="Simplified Arabic"/>
          <w:b/>
          <w:bCs/>
          <w:sz w:val="40"/>
          <w:szCs w:val="40"/>
          <w:u w:val="single"/>
          <w:rtl/>
        </w:rPr>
      </w:pPr>
      <w:r w:rsidRPr="00C578F0">
        <w:rPr>
          <w:rFonts w:ascii="Simplified Arabic" w:hAnsi="Simplified Arabic" w:cs="Simplified Arabic"/>
          <w:b/>
          <w:bCs/>
          <w:sz w:val="40"/>
          <w:szCs w:val="40"/>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FE254D" w:rsidRDefault="009125CE" w:rsidP="009125CE">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المقدمة: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316DF1BD" w14:textId="6BDFBD91" w:rsidR="001F7B10" w:rsidRPr="003478D2" w:rsidRDefault="003478D2"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ت</w:t>
      </w:r>
      <w:r w:rsidR="001F7B10" w:rsidRPr="003478D2">
        <w:rPr>
          <w:rFonts w:ascii="Simplified Arabic" w:hAnsi="Simplified Arabic" w:cs="Simplified Arabic"/>
          <w:sz w:val="28"/>
          <w:szCs w:val="28"/>
          <w:rtl/>
        </w:rPr>
        <w:t xml:space="preserve">عد المملكة العربية السعودية واحدة من الدول التي تشهد تحوالً اقتصاديا ً غير مسبوق في تاريخها  </w:t>
      </w:r>
    </w:p>
    <w:p w14:paraId="61DFBBD2"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ت . 2030 الحديث، وذلك وفقًا لرؤية المملكة</w:t>
      </w:r>
    </w:p>
    <w:p w14:paraId="5F355129"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بهدف تنويع االقتصاد، وتعزيز التنمية المستدامة، وتطوير البنى التحتية ودعم االبتكار، أطلقت  </w:t>
      </w:r>
    </w:p>
    <w:p w14:paraId="1B7784FD"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 مثل مشروع نيوم، ومشروع البحر  </w:t>
      </w:r>
      <w:r w:rsidRPr="003478D2">
        <w:rPr>
          <w:rFonts w:ascii="Simplified Arabic" w:hAnsi="Simplified Arabic" w:cs="Simplified Arabic"/>
          <w:sz w:val="28"/>
          <w:szCs w:val="28"/>
        </w:rPr>
        <w:t>Mega Projects</w:t>
      </w:r>
      <w:r w:rsidRPr="003478D2">
        <w:rPr>
          <w:rFonts w:ascii="Simplified Arabic" w:hAnsi="Simplified Arabic" w:cs="Simplified Arabic"/>
          <w:sz w:val="28"/>
          <w:szCs w:val="28"/>
          <w:rtl/>
        </w:rPr>
        <w:t xml:space="preserve"> المملكة سلسلة من المشاريع الضخمة (</w:t>
      </w:r>
    </w:p>
    <w:p w14:paraId="53359163"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األحمر، وأماال، والقدية، ومشاريع البنية التحتية في المدن الذكية. </w:t>
      </w:r>
    </w:p>
    <w:p w14:paraId="491754A3" w14:textId="77777777" w:rsidR="001F7B10" w:rsidRPr="001F7B10" w:rsidRDefault="001F7B10" w:rsidP="001F7B10">
      <w:pPr>
        <w:rPr>
          <w:rFonts w:ascii="Sakkal Majalla" w:hAnsi="Sakkal Majalla" w:cs="Sakkal Majalla"/>
          <w:sz w:val="28"/>
          <w:szCs w:val="28"/>
          <w:rtl/>
        </w:rPr>
      </w:pPr>
      <w:r w:rsidRPr="001F7B10">
        <w:rPr>
          <w:rFonts w:ascii="Sakkal Majalla" w:hAnsi="Sakkal Majalla" w:cs="Sakkal Majalla"/>
          <w:sz w:val="28"/>
          <w:szCs w:val="28"/>
          <w:rtl/>
        </w:rPr>
        <w:t xml:space="preserve"> </w:t>
      </w:r>
    </w:p>
    <w:p w14:paraId="1F16CA9B" w14:textId="77777777" w:rsidR="001F7B10" w:rsidRPr="001B47E6" w:rsidRDefault="001F7B10" w:rsidP="001F7B10">
      <w:pPr>
        <w:rPr>
          <w:rFonts w:ascii="Simplified Arabic" w:hAnsi="Simplified Arabic" w:cs="Simplified Arabic"/>
          <w:sz w:val="32"/>
          <w:szCs w:val="32"/>
          <w:rtl/>
        </w:rPr>
      </w:pPr>
      <w:r w:rsidRPr="001B47E6">
        <w:rPr>
          <w:rFonts w:ascii="Simplified Arabic" w:hAnsi="Simplified Arabic" w:cs="Simplified Arabic"/>
          <w:sz w:val="32"/>
          <w:szCs w:val="32"/>
          <w:rtl/>
        </w:rPr>
        <w:t xml:space="preserve">  هذه المشاريع الضخمة تتسم بخصائص فريدة تشمل:</w:t>
      </w:r>
    </w:p>
    <w:p w14:paraId="48676A89" w14:textId="77777777" w:rsidR="001F7B10" w:rsidRPr="003478D2" w:rsidRDefault="001F7B10" w:rsidP="001F7B10">
      <w:pPr>
        <w:rPr>
          <w:rFonts w:ascii="Simplified Arabic" w:hAnsi="Simplified Arabic" w:cs="Simplified Arabic"/>
          <w:sz w:val="28"/>
          <w:szCs w:val="28"/>
          <w:rtl/>
        </w:rPr>
      </w:pPr>
      <w:r w:rsidRPr="001F7B10">
        <w:rPr>
          <w:rFonts w:ascii="Sakkal Majalla" w:hAnsi="Sakkal Majalla" w:cs="Sakkal Majalla"/>
          <w:sz w:val="28"/>
          <w:szCs w:val="28"/>
          <w:rtl/>
        </w:rPr>
        <w:t xml:space="preserve">  </w:t>
      </w:r>
      <w:r w:rsidRPr="003478D2">
        <w:rPr>
          <w:rFonts w:ascii="Simplified Arabic" w:hAnsi="Simplified Arabic" w:cs="Simplified Arabic"/>
          <w:sz w:val="28"/>
          <w:szCs w:val="28"/>
          <w:rtl/>
        </w:rPr>
        <w:t xml:space="preserve">. حجم مالي كبير </w:t>
      </w:r>
    </w:p>
    <w:p w14:paraId="426ED586" w14:textId="77777777" w:rsidR="001F7B10" w:rsidRPr="003478D2" w:rsidRDefault="001F7B10" w:rsidP="001F7B10">
      <w:pPr>
        <w:rPr>
          <w:rFonts w:ascii="Simplified Arabic" w:hAnsi="Simplified Arabic" w:cs="Simplified Arabic"/>
          <w:sz w:val="28"/>
          <w:szCs w:val="28"/>
          <w:rtl/>
        </w:rPr>
      </w:pPr>
      <w:r w:rsidRPr="003478D2">
        <w:rPr>
          <w:rFonts w:ascii="Cambria Math" w:hAnsi="Cambria Math" w:cs="Cambria Math" w:hint="cs"/>
          <w:sz w:val="28"/>
          <w:szCs w:val="28"/>
          <w:rtl/>
        </w:rPr>
        <w:t>−</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تعقيد</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هندسي</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وتقني</w:t>
      </w:r>
      <w:r w:rsidRPr="003478D2">
        <w:rPr>
          <w:rFonts w:ascii="Simplified Arabic" w:hAnsi="Simplified Arabic" w:cs="Simplified Arabic"/>
          <w:sz w:val="28"/>
          <w:szCs w:val="28"/>
          <w:rtl/>
        </w:rPr>
        <w:t xml:space="preserve">.  </w:t>
      </w:r>
    </w:p>
    <w:p w14:paraId="310241A9" w14:textId="77777777" w:rsidR="001F7B10" w:rsidRPr="003478D2" w:rsidRDefault="001F7B10" w:rsidP="001F7B10">
      <w:pPr>
        <w:rPr>
          <w:rFonts w:ascii="Simplified Arabic" w:hAnsi="Simplified Arabic" w:cs="Simplified Arabic"/>
          <w:sz w:val="28"/>
          <w:szCs w:val="28"/>
          <w:rtl/>
        </w:rPr>
      </w:pPr>
      <w:r w:rsidRPr="003478D2">
        <w:rPr>
          <w:rFonts w:ascii="Cambria Math" w:hAnsi="Cambria Math" w:cs="Cambria Math" w:hint="cs"/>
          <w:sz w:val="28"/>
          <w:szCs w:val="28"/>
          <w:rtl/>
        </w:rPr>
        <w:t>−</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تنوع</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في</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أصحاب</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المصلحة</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المحليين</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والدوليين</w:t>
      </w:r>
      <w:r w:rsidRPr="003478D2">
        <w:rPr>
          <w:rFonts w:ascii="Simplified Arabic" w:hAnsi="Simplified Arabic" w:cs="Simplified Arabic"/>
          <w:sz w:val="28"/>
          <w:szCs w:val="28"/>
          <w:rtl/>
        </w:rPr>
        <w:t xml:space="preserve">.  </w:t>
      </w:r>
    </w:p>
    <w:p w14:paraId="3E9DAAEA" w14:textId="77777777" w:rsidR="001F7B10" w:rsidRPr="003478D2" w:rsidRDefault="001F7B10" w:rsidP="001F7B10">
      <w:pPr>
        <w:rPr>
          <w:rFonts w:ascii="Simplified Arabic" w:hAnsi="Simplified Arabic" w:cs="Simplified Arabic"/>
          <w:sz w:val="28"/>
          <w:szCs w:val="28"/>
          <w:rtl/>
        </w:rPr>
      </w:pPr>
      <w:r w:rsidRPr="003478D2">
        <w:rPr>
          <w:rFonts w:ascii="Cambria Math" w:hAnsi="Cambria Math" w:cs="Cambria Math" w:hint="cs"/>
          <w:sz w:val="28"/>
          <w:szCs w:val="28"/>
          <w:rtl/>
        </w:rPr>
        <w:t>−</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جداول</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زمنية</w:t>
      </w:r>
      <w:r w:rsidRPr="003478D2">
        <w:rPr>
          <w:rFonts w:ascii="Simplified Arabic" w:hAnsi="Simplified Arabic" w:cs="Simplified Arabic"/>
          <w:sz w:val="28"/>
          <w:szCs w:val="28"/>
          <w:rtl/>
        </w:rPr>
        <w:t xml:space="preserve"> </w:t>
      </w:r>
      <w:r w:rsidRPr="003478D2">
        <w:rPr>
          <w:rFonts w:ascii="Simplified Arabic" w:hAnsi="Simplified Arabic" w:cs="Simplified Arabic" w:hint="cs"/>
          <w:sz w:val="28"/>
          <w:szCs w:val="28"/>
          <w:rtl/>
        </w:rPr>
        <w:t>طويلة</w:t>
      </w:r>
      <w:r w:rsidRPr="003478D2">
        <w:rPr>
          <w:rFonts w:ascii="Simplified Arabic" w:hAnsi="Simplified Arabic" w:cs="Simplified Arabic"/>
          <w:sz w:val="28"/>
          <w:szCs w:val="28"/>
          <w:rtl/>
        </w:rPr>
        <w:t xml:space="preserve">.  </w:t>
      </w:r>
    </w:p>
    <w:p w14:paraId="41B2A787" w14:textId="77777777" w:rsidR="001F7B10" w:rsidRPr="003478D2" w:rsidRDefault="001F7B10" w:rsidP="001F7B10">
      <w:pPr>
        <w:rPr>
          <w:rFonts w:ascii="Simplified Arabic" w:hAnsi="Simplified Arabic" w:cs="Simplified Arabic"/>
          <w:sz w:val="28"/>
          <w:szCs w:val="28"/>
          <w:rtl/>
        </w:rPr>
      </w:pPr>
      <w:r w:rsidRPr="003478D2">
        <w:rPr>
          <w:rFonts w:ascii="Cambria Math" w:hAnsi="Cambria Math" w:cs="Cambria Math" w:hint="cs"/>
          <w:sz w:val="28"/>
          <w:szCs w:val="28"/>
          <w:rtl/>
        </w:rPr>
        <w:t>−</w:t>
      </w:r>
    </w:p>
    <w:p w14:paraId="7DD1BBAF"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ورغم ذلك، تواجه المشاريع الضخمة تحديات كبيرة تتعلق بـ التكلفة، المدة الزمنية، الجودة، إدارة </w:t>
      </w:r>
    </w:p>
    <w:p w14:paraId="721A1A03"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الموارد، وإدارة المخاطر. وتشير العديد من الدراسات العالمية أن نسبة كبيرة من المشاريع العمالقة </w:t>
      </w:r>
    </w:p>
    <w:p w14:paraId="6E64E597"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تتعرض للفشل أو التأخير أو االنحراف عن الميزانية المقررة.</w:t>
      </w:r>
    </w:p>
    <w:p w14:paraId="2FC8BF7A"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w:t>
      </w:r>
      <w:r w:rsidRPr="003478D2">
        <w:rPr>
          <w:rFonts w:ascii="Simplified Arabic" w:hAnsi="Simplified Arabic" w:cs="Simplified Arabic"/>
          <w:sz w:val="28"/>
          <w:szCs w:val="28"/>
        </w:rPr>
        <w:t>Critical Success Factors — CSFs</w:t>
      </w:r>
      <w:r w:rsidRPr="003478D2">
        <w:rPr>
          <w:rFonts w:ascii="Simplified Arabic" w:hAnsi="Simplified Arabic" w:cs="Simplified Arabic"/>
          <w:sz w:val="28"/>
          <w:szCs w:val="28"/>
          <w:rtl/>
        </w:rPr>
        <w:t xml:space="preserve"> في السعودية، يعد فهم عوامل النجاح الحرجة </w:t>
      </w:r>
    </w:p>
    <w:p w14:paraId="43667B45"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وتشمل تلك العوامل القيادة، التقنيات الحديثة،  2030 ضرورة وطنية لضمان نجاح مشاريع رؤية</w:t>
      </w:r>
    </w:p>
    <w:p w14:paraId="4D93D8A3"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الحوكمة، إدارة األفراد، وإدارة المخاطر.</w:t>
      </w:r>
    </w:p>
    <w:p w14:paraId="3BEAC580"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lastRenderedPageBreak/>
        <w:t xml:space="preserve"> </w:t>
      </w:r>
    </w:p>
    <w:p w14:paraId="38A782A3"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ونظرً ا ألهمية إدارة المخاطر وإدارة األفراد في المشاريع الضخمة، يأتي هذا البحث لتركيز الضوء  </w:t>
      </w:r>
    </w:p>
    <w:p w14:paraId="7D9A480F" w14:textId="0D4B7777" w:rsidR="009125CE"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 على هذين العام</w:t>
      </w: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70A144DC" w14:textId="77777777" w:rsidR="001F7B10" w:rsidRDefault="001F7B1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FE254D" w:rsidRDefault="00D22171"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xml:space="preserve">-مشكلة الدراسة. </w:t>
      </w:r>
    </w:p>
    <w:p w14:paraId="2663A342" w14:textId="77777777" w:rsidR="001F7B10" w:rsidRPr="00D22171" w:rsidRDefault="001F7B10" w:rsidP="00D22171">
      <w:pPr>
        <w:rPr>
          <w:rFonts w:ascii="Sakkal Majalla" w:hAnsi="Sakkal Majalla" w:cs="Sakkal Majalla"/>
          <w:sz w:val="28"/>
          <w:szCs w:val="28"/>
          <w:u w:val="single"/>
          <w:rtl/>
        </w:rPr>
      </w:pPr>
    </w:p>
    <w:p w14:paraId="60FDA10B" w14:textId="77777777" w:rsidR="001F7B10" w:rsidRPr="001B47E6" w:rsidRDefault="001F7B10" w:rsidP="001F7B10">
      <w:pPr>
        <w:rPr>
          <w:rFonts w:ascii="Simplified Arabic" w:hAnsi="Simplified Arabic" w:cs="Simplified Arabic"/>
          <w:sz w:val="32"/>
          <w:szCs w:val="32"/>
          <w:rtl/>
        </w:rPr>
      </w:pPr>
      <w:r w:rsidRPr="001B47E6">
        <w:rPr>
          <w:rFonts w:ascii="Simplified Arabic" w:hAnsi="Simplified Arabic" w:cs="Simplified Arabic"/>
          <w:sz w:val="32"/>
          <w:szCs w:val="32"/>
          <w:rtl/>
        </w:rPr>
        <w:t>على الرغم من أهمية المشاريع الضخمة ودورها في التنمية الوطنية، إال أن عددًا منها يعاني من:</w:t>
      </w:r>
    </w:p>
    <w:p w14:paraId="7D1818B4"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التأخيرات الزمنية  </w:t>
      </w:r>
    </w:p>
    <w:p w14:paraId="2078BF4F"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تجاوز التكاليف </w:t>
      </w:r>
    </w:p>
    <w:p w14:paraId="534FEE5F"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ضعف التنسيق بين الفرق  </w:t>
      </w:r>
    </w:p>
    <w:p w14:paraId="7BA99C74" w14:textId="7DE536CC" w:rsidR="001F7B10" w:rsidRDefault="001F7B10" w:rsidP="003478D2">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تحديات الموارد البشرية  </w:t>
      </w:r>
    </w:p>
    <w:p w14:paraId="4F14D743" w14:textId="77777777" w:rsidR="003478D2" w:rsidRPr="003478D2" w:rsidRDefault="003478D2" w:rsidP="003478D2">
      <w:pPr>
        <w:rPr>
          <w:rFonts w:ascii="Simplified Arabic" w:hAnsi="Simplified Arabic" w:cs="Simplified Arabic"/>
          <w:sz w:val="28"/>
          <w:szCs w:val="28"/>
          <w:rtl/>
        </w:rPr>
      </w:pPr>
    </w:p>
    <w:p w14:paraId="34E408B9"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وتشير العديد من الدراسات إلى أن أحد أهم أسباب هذه المشكالت يكمن في ضعف تطبيق إدارة  </w:t>
      </w:r>
    </w:p>
    <w:p w14:paraId="2B2F8157"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المخاطر وإدارة األفراد.</w:t>
      </w:r>
    </w:p>
    <w:p w14:paraId="5881C22B"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من هنا تظهر مشكلة البحث:</w:t>
      </w:r>
    </w:p>
    <w:p w14:paraId="0502C41E"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xml:space="preserve"> ما العوامل الحرجة التي تساهم في نجاح المشاريع الضخمة في المملكة العربية السعودية، وما دور  </w:t>
      </w:r>
    </w:p>
    <w:p w14:paraId="562A53DE" w14:textId="77777777" w:rsidR="001F7B1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 " إدارة المخاطر وإدارة األفراد في ذلك؟</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FE254D" w:rsidRDefault="00D22171"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791C0EBC" w14:textId="77777777" w:rsidR="001F7B10" w:rsidRPr="001B47E6" w:rsidRDefault="001F7B10" w:rsidP="001F7B10">
      <w:pPr>
        <w:rPr>
          <w:rFonts w:ascii="Simplified Arabic" w:hAnsi="Simplified Arabic" w:cs="Simplified Arabic"/>
          <w:sz w:val="32"/>
          <w:szCs w:val="32"/>
        </w:rPr>
      </w:pPr>
      <w:r w:rsidRPr="001B47E6">
        <w:rPr>
          <w:rFonts w:ascii="Simplified Arabic" w:hAnsi="Simplified Arabic" w:cs="Simplified Arabic"/>
          <w:sz w:val="32"/>
          <w:szCs w:val="32"/>
          <w:rtl/>
        </w:rPr>
        <w:t>تنبع أهمية البحث مما يلي:</w:t>
      </w:r>
    </w:p>
    <w:p w14:paraId="446E2C05" w14:textId="77777777" w:rsidR="001F7B10" w:rsidRPr="003478D2" w:rsidRDefault="001F7B10" w:rsidP="001F7B10">
      <w:pPr>
        <w:numPr>
          <w:ilvl w:val="0"/>
          <w:numId w:val="1"/>
        </w:numPr>
        <w:rPr>
          <w:rFonts w:ascii="Simplified Arabic" w:hAnsi="Simplified Arabic" w:cs="Simplified Arabic"/>
          <w:sz w:val="28"/>
          <w:szCs w:val="28"/>
        </w:rPr>
      </w:pPr>
      <w:r w:rsidRPr="003478D2">
        <w:rPr>
          <w:rFonts w:ascii="Simplified Arabic" w:hAnsi="Simplified Arabic" w:cs="Simplified Arabic"/>
          <w:sz w:val="28"/>
          <w:szCs w:val="28"/>
          <w:rtl/>
        </w:rPr>
        <w:t xml:space="preserve">دعم تنفيذ رؤية المملكة </w:t>
      </w:r>
      <w:r w:rsidRPr="003478D2">
        <w:rPr>
          <w:rFonts w:ascii="Simplified Arabic" w:hAnsi="Simplified Arabic" w:cs="Simplified Arabic"/>
          <w:sz w:val="28"/>
          <w:szCs w:val="28"/>
        </w:rPr>
        <w:t>2030</w:t>
      </w:r>
      <w:r w:rsidRPr="003478D2">
        <w:rPr>
          <w:rFonts w:ascii="Simplified Arabic" w:hAnsi="Simplified Arabic" w:cs="Simplified Arabic"/>
          <w:sz w:val="28"/>
          <w:szCs w:val="28"/>
          <w:rtl/>
        </w:rPr>
        <w:t xml:space="preserve"> وتحسين كفاءة إدارة المشاريع الوطنية.</w:t>
      </w:r>
    </w:p>
    <w:p w14:paraId="519BA10B" w14:textId="77777777" w:rsidR="001F7B10" w:rsidRPr="003478D2" w:rsidRDefault="001F7B10" w:rsidP="001F7B10">
      <w:pPr>
        <w:numPr>
          <w:ilvl w:val="0"/>
          <w:numId w:val="1"/>
        </w:numPr>
        <w:rPr>
          <w:rFonts w:ascii="Simplified Arabic" w:hAnsi="Simplified Arabic" w:cs="Simplified Arabic"/>
          <w:sz w:val="28"/>
          <w:szCs w:val="28"/>
        </w:rPr>
      </w:pPr>
      <w:r w:rsidRPr="003478D2">
        <w:rPr>
          <w:rFonts w:ascii="Simplified Arabic" w:hAnsi="Simplified Arabic" w:cs="Simplified Arabic"/>
          <w:sz w:val="28"/>
          <w:szCs w:val="28"/>
          <w:rtl/>
        </w:rPr>
        <w:t>تقديم توصيات عملية لصناع القرار ومديري المشاريع.</w:t>
      </w:r>
    </w:p>
    <w:p w14:paraId="5A7E0C0B" w14:textId="77777777" w:rsidR="001F7B10" w:rsidRPr="003478D2" w:rsidRDefault="001F7B10" w:rsidP="001F7B10">
      <w:pPr>
        <w:numPr>
          <w:ilvl w:val="0"/>
          <w:numId w:val="1"/>
        </w:numPr>
        <w:rPr>
          <w:rFonts w:ascii="Simplified Arabic" w:hAnsi="Simplified Arabic" w:cs="Simplified Arabic"/>
          <w:sz w:val="28"/>
          <w:szCs w:val="28"/>
        </w:rPr>
      </w:pPr>
      <w:r w:rsidRPr="003478D2">
        <w:rPr>
          <w:rFonts w:ascii="Simplified Arabic" w:hAnsi="Simplified Arabic" w:cs="Simplified Arabic"/>
          <w:sz w:val="28"/>
          <w:szCs w:val="28"/>
          <w:rtl/>
        </w:rPr>
        <w:t>سد الفجوة البحثية في الدمج بين إدارة المخاطر وإدارة الأفراد في المشاريع الضخمة.</w:t>
      </w:r>
    </w:p>
    <w:p w14:paraId="30A0F52A" w14:textId="77777777" w:rsidR="001F7B10" w:rsidRPr="003478D2" w:rsidRDefault="001F7B10" w:rsidP="001F7B10">
      <w:pPr>
        <w:numPr>
          <w:ilvl w:val="0"/>
          <w:numId w:val="1"/>
        </w:numPr>
        <w:rPr>
          <w:rFonts w:ascii="Simplified Arabic" w:hAnsi="Simplified Arabic" w:cs="Simplified Arabic"/>
          <w:sz w:val="28"/>
          <w:szCs w:val="28"/>
        </w:rPr>
      </w:pPr>
      <w:r w:rsidRPr="003478D2">
        <w:rPr>
          <w:rFonts w:ascii="Simplified Arabic" w:hAnsi="Simplified Arabic" w:cs="Simplified Arabic"/>
          <w:sz w:val="28"/>
          <w:szCs w:val="28"/>
          <w:rtl/>
        </w:rPr>
        <w:t>تعزيز المعرفة الأكاديمية في مجال إدارة المشاريع في البيئة السعودية.</w:t>
      </w:r>
    </w:p>
    <w:p w14:paraId="54543C56" w14:textId="79136BD0" w:rsidR="00F925D0" w:rsidRPr="003478D2" w:rsidRDefault="00F925D0" w:rsidP="001F7B10">
      <w:pPr>
        <w:rPr>
          <w:rFonts w:ascii="Simplified Arabic" w:hAnsi="Simplified Arabic" w:cs="Simplified Arabic"/>
          <w:sz w:val="28"/>
          <w:szCs w:val="28"/>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4A66142F" w14:textId="77777777" w:rsidR="00BE6E03" w:rsidRDefault="00BE6E03" w:rsidP="00D22171">
      <w:pPr>
        <w:rPr>
          <w:rFonts w:ascii="Sakkal Majalla" w:hAnsi="Sakkal Majalla" w:cs="Sakkal Majalla"/>
          <w:sz w:val="28"/>
          <w:szCs w:val="28"/>
          <w:u w:val="single"/>
          <w:rtl/>
        </w:rPr>
      </w:pPr>
    </w:p>
    <w:p w14:paraId="1AFFCA18" w14:textId="77777777" w:rsidR="00BE6E03" w:rsidRDefault="00BE6E03" w:rsidP="00D22171">
      <w:pPr>
        <w:rPr>
          <w:rFonts w:ascii="Sakkal Majalla" w:hAnsi="Sakkal Majalla" w:cs="Sakkal Majalla"/>
          <w:sz w:val="28"/>
          <w:szCs w:val="28"/>
          <w:u w:val="single"/>
          <w:rtl/>
        </w:rPr>
      </w:pPr>
    </w:p>
    <w:p w14:paraId="1BC6CB45" w14:textId="77777777" w:rsidR="00BE6E03" w:rsidRDefault="00BE6E03" w:rsidP="00D22171">
      <w:pPr>
        <w:rPr>
          <w:rFonts w:ascii="Sakkal Majalla" w:hAnsi="Sakkal Majalla" w:cs="Sakkal Majalla"/>
          <w:sz w:val="28"/>
          <w:szCs w:val="28"/>
          <w:u w:val="single"/>
          <w:rtl/>
        </w:rPr>
      </w:pPr>
    </w:p>
    <w:p w14:paraId="0D1AC2D8" w14:textId="157F81A9" w:rsidR="00D22171" w:rsidRPr="00FE254D" w:rsidRDefault="00D22171"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xml:space="preserve">-أهداف الدراسة. </w:t>
      </w:r>
    </w:p>
    <w:p w14:paraId="2422B029" w14:textId="77777777" w:rsidR="001F7B10" w:rsidRPr="001B47E6" w:rsidRDefault="001F7B10" w:rsidP="001F7B10">
      <w:pPr>
        <w:rPr>
          <w:rFonts w:ascii="Simplified Arabic" w:hAnsi="Simplified Arabic" w:cs="Simplified Arabic"/>
          <w:sz w:val="32"/>
          <w:szCs w:val="32"/>
        </w:rPr>
      </w:pPr>
      <w:r w:rsidRPr="001B47E6">
        <w:rPr>
          <w:rFonts w:ascii="Simplified Arabic" w:hAnsi="Simplified Arabic" w:cs="Simplified Arabic"/>
          <w:sz w:val="32"/>
          <w:szCs w:val="32"/>
          <w:rtl/>
        </w:rPr>
        <w:t>يهدف البحث إلى:</w:t>
      </w:r>
    </w:p>
    <w:p w14:paraId="61CCCC0A" w14:textId="77777777" w:rsidR="001F7B10" w:rsidRPr="003478D2" w:rsidRDefault="001F7B10" w:rsidP="001F7B10">
      <w:pPr>
        <w:numPr>
          <w:ilvl w:val="0"/>
          <w:numId w:val="2"/>
        </w:numPr>
        <w:rPr>
          <w:rFonts w:ascii="Simplified Arabic" w:hAnsi="Simplified Arabic" w:cs="Simplified Arabic"/>
          <w:sz w:val="28"/>
          <w:szCs w:val="28"/>
        </w:rPr>
      </w:pPr>
      <w:r w:rsidRPr="003478D2">
        <w:rPr>
          <w:rFonts w:ascii="Simplified Arabic" w:hAnsi="Simplified Arabic" w:cs="Simplified Arabic"/>
          <w:sz w:val="28"/>
          <w:szCs w:val="28"/>
          <w:rtl/>
        </w:rPr>
        <w:t>تحديد العوامل الحرجة المؤثرة في نجاح المشاريع الضخمة في المملكة.</w:t>
      </w:r>
    </w:p>
    <w:p w14:paraId="08BC8FDA" w14:textId="77777777" w:rsidR="001F7B10" w:rsidRPr="003478D2" w:rsidRDefault="001F7B10" w:rsidP="001F7B10">
      <w:pPr>
        <w:rPr>
          <w:rFonts w:ascii="Simplified Arabic" w:hAnsi="Simplified Arabic" w:cs="Simplified Arabic"/>
          <w:sz w:val="28"/>
          <w:szCs w:val="28"/>
        </w:rPr>
      </w:pPr>
    </w:p>
    <w:p w14:paraId="44E7471B" w14:textId="77777777" w:rsidR="001F7B10" w:rsidRPr="003478D2" w:rsidRDefault="001F7B10" w:rsidP="001F7B10">
      <w:pPr>
        <w:numPr>
          <w:ilvl w:val="0"/>
          <w:numId w:val="2"/>
        </w:numPr>
        <w:rPr>
          <w:rFonts w:ascii="Simplified Arabic" w:hAnsi="Simplified Arabic" w:cs="Simplified Arabic"/>
          <w:sz w:val="28"/>
          <w:szCs w:val="28"/>
        </w:rPr>
      </w:pPr>
      <w:r w:rsidRPr="003478D2">
        <w:rPr>
          <w:rFonts w:ascii="Simplified Arabic" w:hAnsi="Simplified Arabic" w:cs="Simplified Arabic"/>
          <w:sz w:val="28"/>
          <w:szCs w:val="28"/>
          <w:rtl/>
        </w:rPr>
        <w:t>تحليل دور إدارة المخاطر في تحسين الأداء العام للمشاريع.</w:t>
      </w:r>
    </w:p>
    <w:p w14:paraId="779FB763" w14:textId="77777777" w:rsidR="001F7B10" w:rsidRPr="003478D2" w:rsidRDefault="001F7B10" w:rsidP="001F7B10">
      <w:pPr>
        <w:rPr>
          <w:rFonts w:ascii="Simplified Arabic" w:hAnsi="Simplified Arabic" w:cs="Simplified Arabic"/>
          <w:sz w:val="28"/>
          <w:szCs w:val="28"/>
        </w:rPr>
      </w:pPr>
    </w:p>
    <w:p w14:paraId="454B5656" w14:textId="77777777" w:rsidR="001F7B10" w:rsidRPr="003478D2" w:rsidRDefault="001F7B10" w:rsidP="001F7B10">
      <w:pPr>
        <w:numPr>
          <w:ilvl w:val="0"/>
          <w:numId w:val="2"/>
        </w:numPr>
        <w:rPr>
          <w:rFonts w:ascii="Simplified Arabic" w:hAnsi="Simplified Arabic" w:cs="Simplified Arabic"/>
          <w:sz w:val="28"/>
          <w:szCs w:val="28"/>
        </w:rPr>
      </w:pPr>
      <w:r w:rsidRPr="003478D2">
        <w:rPr>
          <w:rFonts w:ascii="Simplified Arabic" w:hAnsi="Simplified Arabic" w:cs="Simplified Arabic"/>
          <w:sz w:val="28"/>
          <w:szCs w:val="28"/>
          <w:rtl/>
        </w:rPr>
        <w:t>دراسة أثر إدارة الأفراد على إنتاجية فرق العمل وتحقيق أهداف المشروع.</w:t>
      </w:r>
    </w:p>
    <w:p w14:paraId="763C075E" w14:textId="77777777" w:rsidR="001F7B10" w:rsidRPr="003478D2" w:rsidRDefault="001F7B10" w:rsidP="001F7B10">
      <w:pPr>
        <w:rPr>
          <w:rFonts w:ascii="Simplified Arabic" w:hAnsi="Simplified Arabic" w:cs="Simplified Arabic"/>
          <w:sz w:val="28"/>
          <w:szCs w:val="28"/>
        </w:rPr>
      </w:pPr>
    </w:p>
    <w:p w14:paraId="1A48E59B" w14:textId="77F39117" w:rsidR="00F925D0" w:rsidRPr="003478D2" w:rsidRDefault="001F7B10" w:rsidP="001F7B10">
      <w:pPr>
        <w:rPr>
          <w:rFonts w:ascii="Simplified Arabic" w:hAnsi="Simplified Arabic" w:cs="Simplified Arabic"/>
          <w:sz w:val="28"/>
          <w:szCs w:val="28"/>
          <w:rtl/>
        </w:rPr>
      </w:pPr>
      <w:r w:rsidRPr="003478D2">
        <w:rPr>
          <w:rFonts w:ascii="Simplified Arabic" w:hAnsi="Simplified Arabic" w:cs="Simplified Arabic"/>
          <w:sz w:val="28"/>
          <w:szCs w:val="28"/>
          <w:rtl/>
        </w:rPr>
        <w:t>بناء نموذج متكامل يجمع بين إدارة المخاطر وإدارة الأفراد كعوامل رئيسية للنجاح</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Pr="00FE254D" w:rsidRDefault="00D22171"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xml:space="preserve">-تساؤلات الدراسة </w:t>
      </w:r>
    </w:p>
    <w:p w14:paraId="066E24BA" w14:textId="77777777" w:rsidR="001F7B10" w:rsidRPr="003478D2" w:rsidRDefault="001F7B10" w:rsidP="001F7B10">
      <w:pPr>
        <w:rPr>
          <w:rFonts w:ascii="Simplified Arabic" w:hAnsi="Simplified Arabic" w:cs="Simplified Arabic"/>
          <w:sz w:val="28"/>
          <w:szCs w:val="28"/>
        </w:rPr>
      </w:pPr>
    </w:p>
    <w:p w14:paraId="4A83B0C9" w14:textId="77777777" w:rsidR="001F7B10" w:rsidRPr="003478D2" w:rsidRDefault="001F7B10" w:rsidP="001F7B10">
      <w:pPr>
        <w:numPr>
          <w:ilvl w:val="0"/>
          <w:numId w:val="3"/>
        </w:numPr>
        <w:rPr>
          <w:rFonts w:ascii="Simplified Arabic" w:hAnsi="Simplified Arabic" w:cs="Simplified Arabic"/>
          <w:sz w:val="28"/>
          <w:szCs w:val="28"/>
          <w:rtl/>
        </w:rPr>
      </w:pPr>
      <w:r w:rsidRPr="003478D2">
        <w:rPr>
          <w:rFonts w:ascii="Simplified Arabic" w:hAnsi="Simplified Arabic" w:cs="Simplified Arabic"/>
          <w:sz w:val="28"/>
          <w:szCs w:val="28"/>
          <w:rtl/>
        </w:rPr>
        <w:t>ما العوامل الحرجة التي تؤثر على نجاح المشاريع الضخمة في المملكة؟</w:t>
      </w:r>
    </w:p>
    <w:p w14:paraId="3921F838" w14:textId="77777777" w:rsidR="001F7B10" w:rsidRPr="003478D2" w:rsidRDefault="001F7B10" w:rsidP="001F7B10">
      <w:pPr>
        <w:rPr>
          <w:rFonts w:ascii="Simplified Arabic" w:hAnsi="Simplified Arabic" w:cs="Simplified Arabic"/>
          <w:sz w:val="28"/>
          <w:szCs w:val="28"/>
        </w:rPr>
      </w:pPr>
    </w:p>
    <w:p w14:paraId="673C5714" w14:textId="77777777" w:rsidR="001F7B10" w:rsidRPr="003478D2" w:rsidRDefault="001F7B10" w:rsidP="001F7B10">
      <w:pPr>
        <w:numPr>
          <w:ilvl w:val="0"/>
          <w:numId w:val="3"/>
        </w:numPr>
        <w:rPr>
          <w:rFonts w:ascii="Simplified Arabic" w:hAnsi="Simplified Arabic" w:cs="Simplified Arabic"/>
          <w:sz w:val="28"/>
          <w:szCs w:val="28"/>
        </w:rPr>
      </w:pPr>
      <w:r w:rsidRPr="003478D2">
        <w:rPr>
          <w:rFonts w:ascii="Simplified Arabic" w:hAnsi="Simplified Arabic" w:cs="Simplified Arabic"/>
          <w:sz w:val="28"/>
          <w:szCs w:val="28"/>
          <w:rtl/>
        </w:rPr>
        <w:t>ما أثر إدارة المخاطر على تحقيق أهداف المشروع؟</w:t>
      </w:r>
    </w:p>
    <w:p w14:paraId="10E59933" w14:textId="77777777" w:rsidR="001F7B10" w:rsidRPr="003478D2" w:rsidRDefault="001F7B10" w:rsidP="001F7B10">
      <w:pPr>
        <w:rPr>
          <w:rFonts w:ascii="Simplified Arabic" w:hAnsi="Simplified Arabic" w:cs="Simplified Arabic"/>
          <w:sz w:val="28"/>
          <w:szCs w:val="28"/>
        </w:rPr>
      </w:pPr>
    </w:p>
    <w:p w14:paraId="5332E177" w14:textId="77777777" w:rsidR="001F7B10" w:rsidRPr="003478D2" w:rsidRDefault="001F7B10" w:rsidP="001F7B10">
      <w:pPr>
        <w:numPr>
          <w:ilvl w:val="0"/>
          <w:numId w:val="3"/>
        </w:numPr>
        <w:rPr>
          <w:rFonts w:ascii="Simplified Arabic" w:hAnsi="Simplified Arabic" w:cs="Simplified Arabic"/>
          <w:sz w:val="28"/>
          <w:szCs w:val="28"/>
        </w:rPr>
      </w:pPr>
      <w:r w:rsidRPr="003478D2">
        <w:rPr>
          <w:rFonts w:ascii="Simplified Arabic" w:hAnsi="Simplified Arabic" w:cs="Simplified Arabic"/>
          <w:sz w:val="28"/>
          <w:szCs w:val="28"/>
          <w:rtl/>
        </w:rPr>
        <w:t>كيف تؤثر ممارسات إدارة الأفراد على أداء فريق المشروع؟</w:t>
      </w:r>
    </w:p>
    <w:p w14:paraId="620064F3" w14:textId="77777777" w:rsidR="001F7B10" w:rsidRPr="003478D2" w:rsidRDefault="001F7B10" w:rsidP="001F7B10">
      <w:pPr>
        <w:rPr>
          <w:rFonts w:ascii="Simplified Arabic" w:hAnsi="Simplified Arabic" w:cs="Simplified Arabic"/>
          <w:sz w:val="28"/>
          <w:szCs w:val="28"/>
        </w:rPr>
      </w:pPr>
    </w:p>
    <w:p w14:paraId="442DAC7F" w14:textId="77777777" w:rsidR="001F7B10" w:rsidRPr="003478D2" w:rsidRDefault="001F7B10" w:rsidP="001F7B10">
      <w:pPr>
        <w:numPr>
          <w:ilvl w:val="0"/>
          <w:numId w:val="3"/>
        </w:numPr>
        <w:rPr>
          <w:rFonts w:ascii="Simplified Arabic" w:hAnsi="Simplified Arabic" w:cs="Simplified Arabic"/>
          <w:sz w:val="28"/>
          <w:szCs w:val="28"/>
        </w:rPr>
      </w:pPr>
      <w:r w:rsidRPr="003478D2">
        <w:rPr>
          <w:rFonts w:ascii="Simplified Arabic" w:hAnsi="Simplified Arabic" w:cs="Simplified Arabic"/>
          <w:sz w:val="28"/>
          <w:szCs w:val="28"/>
          <w:rtl/>
        </w:rPr>
        <w:t>هل يمكن بناء نموذج إداري يدمج إدارة المخاطر وإدارة الأفراد لرفع كفاءة المشاريع الضخمة؟</w:t>
      </w:r>
    </w:p>
    <w:p w14:paraId="273F6565" w14:textId="77777777" w:rsidR="001F7B10" w:rsidRPr="003478D2" w:rsidRDefault="001F7B10" w:rsidP="001F7B10">
      <w:pPr>
        <w:rPr>
          <w:rFonts w:ascii="Simplified Arabic" w:hAnsi="Simplified Arabic" w:cs="Simplified Arabic"/>
          <w:sz w:val="28"/>
          <w:szCs w:val="28"/>
        </w:rPr>
      </w:pPr>
    </w:p>
    <w:p w14:paraId="01E6437E" w14:textId="77777777" w:rsidR="00F925D0" w:rsidRPr="001F7B1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FE254D" w:rsidRDefault="00D52480"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فروض الدراسة</w:t>
      </w:r>
    </w:p>
    <w:p w14:paraId="3D3B43EA" w14:textId="77777777" w:rsidR="00F925D0" w:rsidRDefault="00F925D0" w:rsidP="00D22171">
      <w:pPr>
        <w:rPr>
          <w:rFonts w:ascii="Sakkal Majalla" w:hAnsi="Sakkal Majalla" w:cs="Sakkal Majalla"/>
          <w:sz w:val="28"/>
          <w:szCs w:val="28"/>
          <w:u w:val="single"/>
          <w:rtl/>
        </w:rPr>
      </w:pPr>
    </w:p>
    <w:p w14:paraId="1179A824" w14:textId="77777777" w:rsidR="001F7B10" w:rsidRPr="003478D2" w:rsidRDefault="001F7B10" w:rsidP="001F7B10">
      <w:pPr>
        <w:rPr>
          <w:rFonts w:ascii="Simplified Arabic" w:hAnsi="Simplified Arabic" w:cs="Simplified Arabic"/>
          <w:sz w:val="28"/>
          <w:szCs w:val="28"/>
        </w:rPr>
      </w:pPr>
    </w:p>
    <w:p w14:paraId="03342DAC" w14:textId="77777777" w:rsidR="001F7B10" w:rsidRPr="003478D2" w:rsidRDefault="001F7B10" w:rsidP="001F7B10">
      <w:pPr>
        <w:numPr>
          <w:ilvl w:val="0"/>
          <w:numId w:val="4"/>
        </w:numPr>
        <w:rPr>
          <w:rFonts w:ascii="Simplified Arabic" w:hAnsi="Simplified Arabic" w:cs="Simplified Arabic"/>
          <w:sz w:val="28"/>
          <w:szCs w:val="28"/>
          <w:rtl/>
        </w:rPr>
      </w:pPr>
      <w:r w:rsidRPr="003478D2">
        <w:rPr>
          <w:rFonts w:ascii="Simplified Arabic" w:hAnsi="Simplified Arabic" w:cs="Simplified Arabic"/>
          <w:sz w:val="28"/>
          <w:szCs w:val="28"/>
          <w:rtl/>
        </w:rPr>
        <w:t>هناك علاقة ذات دلالة إحصائية بين إدارة المخاطر ونجاح المشاريع الضخمة.</w:t>
      </w:r>
    </w:p>
    <w:p w14:paraId="03C8C2A1" w14:textId="77777777" w:rsidR="001F7B10" w:rsidRPr="003478D2" w:rsidRDefault="001F7B10" w:rsidP="001F7B10">
      <w:pPr>
        <w:numPr>
          <w:ilvl w:val="0"/>
          <w:numId w:val="4"/>
        </w:numPr>
        <w:rPr>
          <w:rFonts w:ascii="Simplified Arabic" w:hAnsi="Simplified Arabic" w:cs="Simplified Arabic"/>
          <w:sz w:val="28"/>
          <w:szCs w:val="28"/>
        </w:rPr>
      </w:pPr>
      <w:r w:rsidRPr="003478D2">
        <w:rPr>
          <w:rFonts w:ascii="Simplified Arabic" w:hAnsi="Simplified Arabic" w:cs="Simplified Arabic"/>
          <w:sz w:val="28"/>
          <w:szCs w:val="28"/>
          <w:rtl/>
        </w:rPr>
        <w:t>هناك علاقة ذات دلالة بين إدارة الأفراد وأداء فرق العمل.</w:t>
      </w:r>
    </w:p>
    <w:p w14:paraId="47DF553C" w14:textId="77777777" w:rsidR="001F7B10" w:rsidRPr="003478D2" w:rsidRDefault="001F7B10" w:rsidP="001F7B10">
      <w:pPr>
        <w:numPr>
          <w:ilvl w:val="0"/>
          <w:numId w:val="4"/>
        </w:numPr>
        <w:rPr>
          <w:rFonts w:ascii="Simplified Arabic" w:hAnsi="Simplified Arabic" w:cs="Simplified Arabic"/>
          <w:sz w:val="28"/>
          <w:szCs w:val="28"/>
        </w:rPr>
      </w:pPr>
      <w:r w:rsidRPr="003478D2">
        <w:rPr>
          <w:rFonts w:ascii="Simplified Arabic" w:hAnsi="Simplified Arabic" w:cs="Simplified Arabic"/>
          <w:sz w:val="28"/>
          <w:szCs w:val="28"/>
          <w:rtl/>
        </w:rPr>
        <w:t>تساهم إدارة المخاطر وإدارة الأفراد معًا في تحسين الأداء العام للمشروع.</w:t>
      </w:r>
    </w:p>
    <w:p w14:paraId="5DD5B8DA" w14:textId="77777777" w:rsidR="001F7B10" w:rsidRPr="003478D2" w:rsidRDefault="001F7B10" w:rsidP="001F7B10">
      <w:pPr>
        <w:numPr>
          <w:ilvl w:val="0"/>
          <w:numId w:val="4"/>
        </w:numPr>
        <w:rPr>
          <w:rFonts w:ascii="Simplified Arabic" w:hAnsi="Simplified Arabic" w:cs="Simplified Arabic"/>
          <w:sz w:val="28"/>
          <w:szCs w:val="28"/>
        </w:rPr>
      </w:pPr>
      <w:r w:rsidRPr="003478D2">
        <w:rPr>
          <w:rFonts w:ascii="Simplified Arabic" w:hAnsi="Simplified Arabic" w:cs="Simplified Arabic"/>
          <w:sz w:val="28"/>
          <w:szCs w:val="28"/>
          <w:rtl/>
        </w:rPr>
        <w:t>يؤثر مستوى القيادة والتواصل في تعزيز تأثير إدارة الأفراد على نجاح المشروع.</w:t>
      </w:r>
    </w:p>
    <w:p w14:paraId="6B215A7C" w14:textId="77777777" w:rsidR="001F7B10" w:rsidRPr="003478D2" w:rsidRDefault="001F7B10" w:rsidP="001F7B10">
      <w:pPr>
        <w:rPr>
          <w:rFonts w:ascii="Simplified Arabic" w:hAnsi="Simplified Arabic" w:cs="Simplified Arabic"/>
          <w:sz w:val="28"/>
          <w:szCs w:val="28"/>
        </w:rPr>
      </w:pPr>
    </w:p>
    <w:p w14:paraId="67CBE4F6" w14:textId="77777777" w:rsidR="00F925D0" w:rsidRPr="001F7B1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5FF05EC5" w14:textId="77777777" w:rsidR="00B74D50" w:rsidRDefault="00B74D50" w:rsidP="00D22171">
      <w:pPr>
        <w:rPr>
          <w:rFonts w:ascii="Sakkal Majalla" w:hAnsi="Sakkal Majalla" w:cs="Sakkal Majalla"/>
          <w:sz w:val="28"/>
          <w:szCs w:val="28"/>
          <w:u w:val="single"/>
          <w:rtl/>
        </w:rPr>
      </w:pPr>
    </w:p>
    <w:p w14:paraId="693808E8" w14:textId="5DC74316" w:rsidR="00F925D0" w:rsidRPr="00FE254D" w:rsidRDefault="00F925D0"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xml:space="preserve">-النظرية العلمية </w:t>
      </w:r>
      <w:proofErr w:type="gramStart"/>
      <w:r w:rsidRPr="00FE254D">
        <w:rPr>
          <w:rFonts w:ascii="Simplified Arabic" w:hAnsi="Simplified Arabic" w:cs="Simplified Arabic"/>
          <w:sz w:val="36"/>
          <w:szCs w:val="36"/>
          <w:u w:val="single"/>
          <w:rtl/>
        </w:rPr>
        <w:t>المتبعة  لإعداد</w:t>
      </w:r>
      <w:proofErr w:type="gramEnd"/>
      <w:r w:rsidRPr="00FE254D">
        <w:rPr>
          <w:rFonts w:ascii="Simplified Arabic" w:hAnsi="Simplified Arabic" w:cs="Simplified Arabic"/>
          <w:sz w:val="36"/>
          <w:szCs w:val="36"/>
          <w:u w:val="single"/>
          <w:rtl/>
        </w:rPr>
        <w:t xml:space="preserve"> البحث</w:t>
      </w:r>
    </w:p>
    <w:p w14:paraId="3D346AF5" w14:textId="77777777" w:rsidR="00F925D0" w:rsidRPr="003478D2" w:rsidRDefault="00F925D0" w:rsidP="00D22171">
      <w:pPr>
        <w:rPr>
          <w:rFonts w:ascii="Simplified Arabic" w:hAnsi="Simplified Arabic" w:cs="Simplified Arabic"/>
          <w:sz w:val="28"/>
          <w:szCs w:val="28"/>
          <w:rtl/>
        </w:rPr>
      </w:pPr>
    </w:p>
    <w:p w14:paraId="38BBB477"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يعتمد هذا البحث على عدد من الأطر والنظريات العلمية في مجال إدارة المشاريع والإدارة التنظيمية، وذلك بهدف تفسير العلاقة بين إدارة المخاطر وإدارة الموارد البشرية وعوامل نجاح المشاريع الضخمة</w:t>
      </w:r>
      <w:r w:rsidRPr="003478D2">
        <w:rPr>
          <w:rFonts w:ascii="Simplified Arabic" w:hAnsi="Simplified Arabic" w:cs="Simplified Arabic"/>
          <w:sz w:val="28"/>
          <w:szCs w:val="28"/>
        </w:rPr>
        <w:t xml:space="preserve">. </w:t>
      </w:r>
      <w:r w:rsidRPr="003478D2">
        <w:rPr>
          <w:rFonts w:ascii="Simplified Arabic" w:hAnsi="Simplified Arabic" w:cs="Simplified Arabic"/>
          <w:sz w:val="28"/>
          <w:szCs w:val="28"/>
          <w:rtl/>
        </w:rPr>
        <w:t>وتساعد هذه النظريات في توفير أساس علمي لفهم كيفية تأثير الممارسات الإدارية المختلفة على أداء المشاريع ونتائجها</w:t>
      </w:r>
      <w:r w:rsidRPr="003478D2">
        <w:rPr>
          <w:rFonts w:ascii="Simplified Arabic" w:hAnsi="Simplified Arabic" w:cs="Simplified Arabic"/>
          <w:sz w:val="28"/>
          <w:szCs w:val="28"/>
        </w:rPr>
        <w:t>.</w:t>
      </w:r>
    </w:p>
    <w:p w14:paraId="1407128C"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وتعد نظرية إدارة المخاطر من أبرز النظريات التي يستند إليها هذا البحث، حيث تركز هذه النظرية على أهمية التعرف المبكر على المخاطر المحتملة التي قد تواجه المشاريع، وتحليلها وتقييمها ووضع الخطط المناسبة للتعامل معها بهدف تقليل آثارها السلبية وزيادة فرص نجاح المشروع. وتشير هذه النظرية إلى أن الإدارة الفعّالة للمخاطر تمكّن المؤسسات من اتخاذ قرارات أكثر دقة وتحسين قدرتها على التعامل مع التحديات والتغيرات التي قد تواجه المشاريع</w:t>
      </w:r>
      <w:r w:rsidRPr="003478D2">
        <w:rPr>
          <w:rFonts w:ascii="Simplified Arabic" w:hAnsi="Simplified Arabic" w:cs="Simplified Arabic"/>
          <w:sz w:val="28"/>
          <w:szCs w:val="28"/>
        </w:rPr>
        <w:t>.</w:t>
      </w:r>
    </w:p>
    <w:p w14:paraId="6E5F4C1D"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كما يستند البحث إلى نظرية إدارة الموارد البشرية الاستراتيجية، التي تؤكد أن العنصر البشري يعد من أهم الموارد التي تعتمد عليها المؤسسات في تحقيق أهدافها. وتركز هذه النظرية على أهمية استقطاب الكفاءات المناسبة، وتطوير مهارات العاملين، وتحفيزهم، وتعزيز العمل الجماعي داخل فرق المشاريع. ويُسهم تطبيق هذه الممارسات في رفع مستوى الأداء وتحقيق الأهداف التنظيمية بكفاءة أعلى</w:t>
      </w:r>
      <w:r w:rsidRPr="003478D2">
        <w:rPr>
          <w:rFonts w:ascii="Simplified Arabic" w:hAnsi="Simplified Arabic" w:cs="Simplified Arabic"/>
          <w:sz w:val="28"/>
          <w:szCs w:val="28"/>
        </w:rPr>
        <w:t>.</w:t>
      </w:r>
    </w:p>
    <w:p w14:paraId="58F7EAC5"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إضافة إلى ذلك، يستفيد البحث من نظرية نجاح المشاريع التي تشير إلى أن نجاح المشاريع يعتمد على مجموعة من العوامل المتكاملة، مثل التخطيط الفعّال، وإدارة الوقت والتكلفة، وجودة التنفيذ، والدعم الإداري، وكفاءة فريق العمل. وتؤكد هذه النظرية أن التكامل بين الجوانب الإدارية والتنظيمية والتقنية يسهم في تحقيق النتائج المرجوة من المشاريع</w:t>
      </w:r>
      <w:r w:rsidRPr="003478D2">
        <w:rPr>
          <w:rFonts w:ascii="Simplified Arabic" w:hAnsi="Simplified Arabic" w:cs="Simplified Arabic"/>
          <w:sz w:val="28"/>
          <w:szCs w:val="28"/>
        </w:rPr>
        <w:t>.</w:t>
      </w:r>
    </w:p>
    <w:p w14:paraId="39F679AF"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وبناءً على هذه الأطر النظرية، يسعى البحث إلى تحليل الدور الذي تلعبه إدارة المخاطر وإدارة الموارد البشرية في دعم عوامل نجاح المشاريع الضخمة، خاصة في ظل التغيرات الاقتصادية والتنموية التي تشهدها المملكة العربية السعودية، وما تتطلبه من تبني ممارسات إدارية فعّالة تسهم في تحقيق نجاح المشاريع الكبرى وتعزيز كفاءة الأداء المؤسسي</w:t>
      </w:r>
      <w:r w:rsidRPr="003478D2">
        <w:rPr>
          <w:rFonts w:ascii="Simplified Arabic" w:hAnsi="Simplified Arabic" w:cs="Simplified Arabic"/>
          <w:sz w:val="28"/>
          <w:szCs w:val="28"/>
        </w:rPr>
        <w:t>.</w:t>
      </w:r>
    </w:p>
    <w:p w14:paraId="3FA6FA8D" w14:textId="77777777" w:rsidR="00B74D50" w:rsidRPr="00B74D50" w:rsidRDefault="00B74D50" w:rsidP="00B74D50">
      <w:pPr>
        <w:rPr>
          <w:rFonts w:ascii="Sakkal Majalla" w:hAnsi="Sakkal Majalla" w:cs="Sakkal Majalla"/>
          <w:vanish/>
          <w:sz w:val="28"/>
          <w:szCs w:val="28"/>
          <w:u w:val="single"/>
        </w:rPr>
      </w:pPr>
      <w:r w:rsidRPr="00B74D50">
        <w:rPr>
          <w:rFonts w:ascii="Sakkal Majalla" w:hAnsi="Sakkal Majalla" w:cs="Sakkal Majalla"/>
          <w:vanish/>
          <w:sz w:val="28"/>
          <w:szCs w:val="28"/>
          <w:u w:val="single"/>
          <w:rtl/>
        </w:rPr>
        <w:t>أعلى النموذج</w:t>
      </w:r>
    </w:p>
    <w:p w14:paraId="03E6D41C" w14:textId="77777777" w:rsidR="00B74D50" w:rsidRPr="00B74D50" w:rsidRDefault="00B74D50" w:rsidP="00B74D50">
      <w:pPr>
        <w:rPr>
          <w:rFonts w:ascii="Sakkal Majalla" w:hAnsi="Sakkal Majalla" w:cs="Sakkal Majalla"/>
          <w:vanish/>
          <w:sz w:val="28"/>
          <w:szCs w:val="28"/>
          <w:u w:val="single"/>
        </w:rPr>
      </w:pPr>
      <w:r w:rsidRPr="00B74D50">
        <w:rPr>
          <w:rFonts w:ascii="Sakkal Majalla" w:hAnsi="Sakkal Majalla" w:cs="Sakkal Majalla"/>
          <w:vanish/>
          <w:sz w:val="28"/>
          <w:szCs w:val="28"/>
          <w:u w:val="single"/>
          <w:rtl/>
        </w:rPr>
        <w:t>أسفل النموذج</w:t>
      </w:r>
    </w:p>
    <w:p w14:paraId="2AAD8009" w14:textId="77777777" w:rsidR="00F925D0" w:rsidRPr="00B74D5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BE6E03">
      <w:pPr>
        <w:rPr>
          <w:rFonts w:ascii="Sakkal Majalla" w:hAnsi="Sakkal Majalla" w:cs="Sakkal Majalla"/>
          <w:b/>
          <w:bCs/>
          <w:sz w:val="48"/>
          <w:szCs w:val="48"/>
          <w:u w:val="single"/>
          <w:rtl/>
        </w:rPr>
      </w:pPr>
    </w:p>
    <w:p w14:paraId="2AB3A3C8" w14:textId="2620021A" w:rsidR="00F925D0" w:rsidRPr="00C578F0" w:rsidRDefault="00F925D0" w:rsidP="00F925D0">
      <w:pPr>
        <w:jc w:val="center"/>
        <w:rPr>
          <w:rFonts w:ascii="Simplified Arabic" w:hAnsi="Simplified Arabic" w:cs="Simplified Arabic"/>
          <w:b/>
          <w:bCs/>
          <w:sz w:val="40"/>
          <w:szCs w:val="40"/>
          <w:u w:val="single"/>
          <w:rtl/>
        </w:rPr>
      </w:pPr>
      <w:r w:rsidRPr="00C578F0">
        <w:rPr>
          <w:rFonts w:ascii="Simplified Arabic" w:hAnsi="Simplified Arabic" w:cs="Simplified Arabic"/>
          <w:b/>
          <w:bCs/>
          <w:sz w:val="40"/>
          <w:szCs w:val="40"/>
          <w:u w:val="single"/>
          <w:rtl/>
        </w:rPr>
        <w:t>الفصل الثاني</w:t>
      </w:r>
    </w:p>
    <w:p w14:paraId="6AAFE107" w14:textId="425BDF2C" w:rsidR="00F925D0" w:rsidRPr="00C578F0" w:rsidRDefault="00F925D0" w:rsidP="00F925D0">
      <w:pPr>
        <w:jc w:val="center"/>
        <w:rPr>
          <w:rFonts w:ascii="Simplified Arabic" w:hAnsi="Simplified Arabic" w:cs="Simplified Arabic"/>
          <w:b/>
          <w:bCs/>
          <w:sz w:val="40"/>
          <w:szCs w:val="40"/>
          <w:u w:val="single"/>
          <w:rtl/>
        </w:rPr>
      </w:pPr>
      <w:r w:rsidRPr="00C578F0">
        <w:rPr>
          <w:rFonts w:ascii="Simplified Arabic" w:hAnsi="Simplified Arabic" w:cs="Simplified Arabic"/>
          <w:b/>
          <w:bCs/>
          <w:sz w:val="40"/>
          <w:szCs w:val="40"/>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68D08A0F" w14:textId="77777777" w:rsidR="00BE6E03" w:rsidRDefault="00BE6E03" w:rsidP="00D22171">
      <w:pPr>
        <w:rPr>
          <w:rFonts w:ascii="Sakkal Majalla" w:hAnsi="Sakkal Majalla" w:cs="Sakkal Majalla"/>
          <w:sz w:val="28"/>
          <w:szCs w:val="28"/>
          <w:u w:val="single"/>
          <w:rtl/>
        </w:rPr>
      </w:pPr>
    </w:p>
    <w:p w14:paraId="6D8A419B" w14:textId="77777777" w:rsidR="00B74D50" w:rsidRDefault="00B74D50" w:rsidP="00D22171">
      <w:pPr>
        <w:rPr>
          <w:rFonts w:ascii="Sakkal Majalla" w:hAnsi="Sakkal Majalla" w:cs="Sakkal Majalla"/>
          <w:sz w:val="28"/>
          <w:szCs w:val="28"/>
          <w:u w:val="single"/>
          <w:rtl/>
        </w:rPr>
      </w:pPr>
    </w:p>
    <w:p w14:paraId="66593D69" w14:textId="77777777" w:rsidR="00B74D50" w:rsidRDefault="00B74D50" w:rsidP="00D22171">
      <w:pPr>
        <w:rPr>
          <w:rFonts w:ascii="Sakkal Majalla" w:hAnsi="Sakkal Majalla" w:cs="Sakkal Majalla"/>
          <w:sz w:val="28"/>
          <w:szCs w:val="28"/>
          <w:u w:val="single"/>
          <w:rtl/>
        </w:rPr>
      </w:pPr>
    </w:p>
    <w:p w14:paraId="363260E8" w14:textId="11233775" w:rsidR="00F925D0" w:rsidRPr="00FE254D" w:rsidRDefault="00F925D0"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-مقدمة</w:t>
      </w:r>
    </w:p>
    <w:p w14:paraId="51CEBCE6" w14:textId="77777777" w:rsidR="00F925D0" w:rsidRPr="003478D2" w:rsidRDefault="00F925D0" w:rsidP="00D22171">
      <w:pPr>
        <w:rPr>
          <w:rFonts w:ascii="Simplified Arabic" w:hAnsi="Simplified Arabic" w:cs="Simplified Arabic"/>
          <w:sz w:val="28"/>
          <w:szCs w:val="28"/>
          <w:rtl/>
        </w:rPr>
      </w:pPr>
    </w:p>
    <w:p w14:paraId="65D4A33B"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يُعد استعراض الدراسات السابقة من الخطوات الأساسية في البحث العلمي، إذ يسهم في بناء إطار معرفي واضح حول موضوع الدراسة، من خلال الاطلاع على الجهود البحثية التي تناولت الموضوع أو الموضوعات المرتبطة به. كما يساعد هذا الفصل في توضيح ما تم التوصل إليه في الدراسات السابقة من نتائج واستنتاجات، الأمر الذي يمكّن الباحث من تحديد موقع دراسته الحالية بين تلك الدراسات، وإبراز الإضافة العلمية التي يسعى إلى تقديمها</w:t>
      </w:r>
      <w:r w:rsidRPr="003478D2">
        <w:rPr>
          <w:rFonts w:ascii="Simplified Arabic" w:hAnsi="Simplified Arabic" w:cs="Simplified Arabic"/>
          <w:sz w:val="28"/>
          <w:szCs w:val="28"/>
        </w:rPr>
        <w:t>.</w:t>
      </w:r>
    </w:p>
    <w:p w14:paraId="2986F7B6"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وفي إطار هذه الدراسة التي تتناول دور إدارة المخاطر والموارد البشرية في عوامل نجاح المشاريع الضخمة في السياق السعودي، سيتم استعراض مجموعة من الدراسات العربية والأجنبية التي تناولت موضوعات ذات صلة مثل إدارة المخاطر في المشاريع، ودور الموارد البشرية في تحسين أداء فرق العمل، إضافة إلى العوامل المؤثرة في نجاح المشاريع الكبرى. ويهدف هذا العرض إلى التعرف على أبرز الاتجاهات البحثية في هذا المجال، والأساليب التي استخدمتها الدراسات السابقة في تحليل هذه الموضوعات</w:t>
      </w:r>
      <w:r w:rsidRPr="003478D2">
        <w:rPr>
          <w:rFonts w:ascii="Simplified Arabic" w:hAnsi="Simplified Arabic" w:cs="Simplified Arabic"/>
          <w:sz w:val="28"/>
          <w:szCs w:val="28"/>
        </w:rPr>
        <w:t>.</w:t>
      </w:r>
    </w:p>
    <w:p w14:paraId="39D9BC76" w14:textId="77777777" w:rsidR="00B74D50" w:rsidRPr="003478D2" w:rsidRDefault="00B74D50" w:rsidP="00B74D50">
      <w:pPr>
        <w:rPr>
          <w:rFonts w:ascii="Simplified Arabic" w:hAnsi="Simplified Arabic" w:cs="Simplified Arabic"/>
          <w:sz w:val="28"/>
          <w:szCs w:val="28"/>
        </w:rPr>
      </w:pPr>
      <w:r w:rsidRPr="003478D2">
        <w:rPr>
          <w:rFonts w:ascii="Simplified Arabic" w:hAnsi="Simplified Arabic" w:cs="Simplified Arabic"/>
          <w:sz w:val="28"/>
          <w:szCs w:val="28"/>
          <w:rtl/>
        </w:rPr>
        <w:t>كما يسعى هذا الفصل إلى إبراز أوجه الاتفاق والاختلاف بين نتائج الدراسات السابقة، وتحليلها بشكل نقدي يساعد في توضيح الفجوة البحثية التي تسعى الدراسة الحالية إلى معالجتها. ومن خلال ذلك يمكن بناء أساس علمي يدعم الإطار النظري للدراسة، ويسهم في تفسير النتائج التي سيتم التوصل إليها لاحقًا، بما يعزز من القيمة العلمية والعملية للبحث</w:t>
      </w:r>
      <w:r w:rsidRPr="003478D2">
        <w:rPr>
          <w:rFonts w:ascii="Simplified Arabic" w:hAnsi="Simplified Arabic" w:cs="Simplified Arabic"/>
          <w:sz w:val="28"/>
          <w:szCs w:val="28"/>
        </w:rPr>
        <w:t>.</w:t>
      </w:r>
    </w:p>
    <w:p w14:paraId="24CE5691" w14:textId="77777777" w:rsidR="00F925D0" w:rsidRPr="00B74D5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FE254D" w:rsidRDefault="00F925D0"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-الدراسات السابقة</w:t>
      </w:r>
    </w:p>
    <w:p w14:paraId="528F01C0" w14:textId="77777777" w:rsidR="003E7904" w:rsidRPr="003E7904" w:rsidRDefault="003E7904" w:rsidP="003E7904">
      <w:pPr>
        <w:rPr>
          <w:rFonts w:ascii="Sakkal Majalla" w:hAnsi="Sakkal Majalla" w:cs="Sakkal Majalla"/>
          <w:b/>
          <w:bCs/>
          <w:sz w:val="28"/>
          <w:szCs w:val="28"/>
          <w:u w:val="single"/>
        </w:rPr>
      </w:pPr>
    </w:p>
    <w:p w14:paraId="5342FB17" w14:textId="77777777" w:rsidR="003E7904" w:rsidRPr="003478D2" w:rsidRDefault="003E7904" w:rsidP="003E7904">
      <w:pPr>
        <w:rPr>
          <w:rFonts w:ascii="Simplified Arabic" w:hAnsi="Simplified Arabic" w:cs="Simplified Arabic"/>
          <w:b/>
          <w:bCs/>
          <w:sz w:val="32"/>
          <w:szCs w:val="32"/>
          <w:rtl/>
        </w:rPr>
      </w:pPr>
      <w:r w:rsidRPr="003478D2">
        <w:rPr>
          <w:rFonts w:ascii="Simplified Arabic" w:hAnsi="Simplified Arabic" w:cs="Simplified Arabic"/>
          <w:b/>
          <w:bCs/>
          <w:sz w:val="32"/>
          <w:szCs w:val="32"/>
          <w:rtl/>
        </w:rPr>
        <w:t>الدراسات العربية والسعودية:</w:t>
      </w:r>
    </w:p>
    <w:p w14:paraId="4BA7811D" w14:textId="77777777" w:rsidR="003E7904" w:rsidRPr="003478D2" w:rsidRDefault="003E7904" w:rsidP="003E7904">
      <w:pPr>
        <w:numPr>
          <w:ilvl w:val="0"/>
          <w:numId w:val="20"/>
        </w:numPr>
        <w:rPr>
          <w:rFonts w:ascii="Simplified Arabic" w:hAnsi="Simplified Arabic" w:cs="Simplified Arabic"/>
          <w:b/>
          <w:bCs/>
          <w:sz w:val="28"/>
          <w:szCs w:val="28"/>
        </w:rPr>
      </w:pPr>
      <w:r w:rsidRPr="003478D2">
        <w:rPr>
          <w:rFonts w:ascii="Simplified Arabic" w:hAnsi="Simplified Arabic" w:cs="Simplified Arabic"/>
          <w:b/>
          <w:bCs/>
          <w:sz w:val="28"/>
          <w:szCs w:val="28"/>
          <w:rtl/>
        </w:rPr>
        <w:t>العتيبي (</w:t>
      </w:r>
      <w:r w:rsidRPr="003478D2">
        <w:rPr>
          <w:rFonts w:ascii="Simplified Arabic" w:hAnsi="Simplified Arabic" w:cs="Simplified Arabic"/>
          <w:b/>
          <w:bCs/>
          <w:sz w:val="28"/>
          <w:szCs w:val="28"/>
        </w:rPr>
        <w:t>2021</w:t>
      </w:r>
      <w:r w:rsidRPr="003478D2">
        <w:rPr>
          <w:rFonts w:ascii="Simplified Arabic" w:hAnsi="Simplified Arabic" w:cs="Simplified Arabic"/>
          <w:b/>
          <w:bCs/>
          <w:sz w:val="28"/>
          <w:szCs w:val="28"/>
          <w:rtl/>
        </w:rPr>
        <w:t xml:space="preserve">): </w:t>
      </w:r>
      <w:r w:rsidRPr="003478D2">
        <w:rPr>
          <w:rFonts w:ascii="Simplified Arabic" w:hAnsi="Simplified Arabic" w:cs="Simplified Arabic"/>
          <w:sz w:val="28"/>
          <w:szCs w:val="28"/>
          <w:rtl/>
        </w:rPr>
        <w:t>وجدت الدراسة أن القيادة وإدارة الأفراد من أهم عوامل نجاح المشاريع الإنشائية</w:t>
      </w:r>
      <w:r w:rsidRPr="003478D2">
        <w:rPr>
          <w:rFonts w:ascii="Simplified Arabic" w:hAnsi="Simplified Arabic" w:cs="Simplified Arabic"/>
          <w:b/>
          <w:bCs/>
          <w:sz w:val="28"/>
          <w:szCs w:val="28"/>
          <w:rtl/>
        </w:rPr>
        <w:t>.</w:t>
      </w:r>
    </w:p>
    <w:p w14:paraId="7411149E" w14:textId="77777777" w:rsidR="003E7904" w:rsidRPr="003478D2" w:rsidRDefault="003E7904" w:rsidP="003E7904">
      <w:pPr>
        <w:rPr>
          <w:rFonts w:ascii="Simplified Arabic" w:hAnsi="Simplified Arabic" w:cs="Simplified Arabic"/>
          <w:b/>
          <w:bCs/>
          <w:sz w:val="28"/>
          <w:szCs w:val="28"/>
        </w:rPr>
      </w:pPr>
    </w:p>
    <w:p w14:paraId="4E50DE7E" w14:textId="77777777" w:rsidR="003E7904" w:rsidRPr="003478D2" w:rsidRDefault="003E7904" w:rsidP="003E7904">
      <w:pPr>
        <w:numPr>
          <w:ilvl w:val="0"/>
          <w:numId w:val="20"/>
        </w:numPr>
        <w:rPr>
          <w:rFonts w:ascii="Simplified Arabic" w:hAnsi="Simplified Arabic" w:cs="Simplified Arabic"/>
          <w:b/>
          <w:bCs/>
          <w:sz w:val="28"/>
          <w:szCs w:val="28"/>
        </w:rPr>
      </w:pPr>
      <w:r w:rsidRPr="003478D2">
        <w:rPr>
          <w:rFonts w:ascii="Simplified Arabic" w:hAnsi="Simplified Arabic" w:cs="Simplified Arabic"/>
          <w:b/>
          <w:bCs/>
          <w:sz w:val="28"/>
          <w:szCs w:val="28"/>
          <w:rtl/>
        </w:rPr>
        <w:t>الحربي (</w:t>
      </w:r>
      <w:r w:rsidRPr="003478D2">
        <w:rPr>
          <w:rFonts w:ascii="Simplified Arabic" w:hAnsi="Simplified Arabic" w:cs="Simplified Arabic"/>
          <w:b/>
          <w:bCs/>
          <w:sz w:val="28"/>
          <w:szCs w:val="28"/>
        </w:rPr>
        <w:t>2020</w:t>
      </w:r>
      <w:r w:rsidRPr="003478D2">
        <w:rPr>
          <w:rFonts w:ascii="Simplified Arabic" w:hAnsi="Simplified Arabic" w:cs="Simplified Arabic"/>
          <w:b/>
          <w:bCs/>
          <w:sz w:val="28"/>
          <w:szCs w:val="28"/>
          <w:rtl/>
        </w:rPr>
        <w:t xml:space="preserve">): </w:t>
      </w:r>
      <w:r w:rsidRPr="003478D2">
        <w:rPr>
          <w:rFonts w:ascii="Simplified Arabic" w:hAnsi="Simplified Arabic" w:cs="Simplified Arabic"/>
          <w:sz w:val="28"/>
          <w:szCs w:val="28"/>
          <w:rtl/>
        </w:rPr>
        <w:t>أكدت الدراسة على أهمية إدارة المخاطر في المشاريع الحكومية</w:t>
      </w:r>
      <w:r w:rsidRPr="003478D2">
        <w:rPr>
          <w:rFonts w:ascii="Simplified Arabic" w:hAnsi="Simplified Arabic" w:cs="Simplified Arabic"/>
          <w:b/>
          <w:bCs/>
          <w:sz w:val="28"/>
          <w:szCs w:val="28"/>
          <w:rtl/>
        </w:rPr>
        <w:t>.</w:t>
      </w:r>
    </w:p>
    <w:p w14:paraId="0F747399" w14:textId="77777777" w:rsidR="003E7904" w:rsidRPr="003478D2" w:rsidRDefault="003E7904" w:rsidP="003E7904">
      <w:pPr>
        <w:rPr>
          <w:rFonts w:ascii="Simplified Arabic" w:hAnsi="Simplified Arabic" w:cs="Simplified Arabic"/>
          <w:b/>
          <w:bCs/>
          <w:sz w:val="28"/>
          <w:szCs w:val="28"/>
        </w:rPr>
      </w:pPr>
    </w:p>
    <w:p w14:paraId="018376AC" w14:textId="77777777" w:rsidR="003E7904" w:rsidRPr="003478D2" w:rsidRDefault="003E7904" w:rsidP="003E7904">
      <w:pPr>
        <w:numPr>
          <w:ilvl w:val="0"/>
          <w:numId w:val="20"/>
        </w:numPr>
        <w:rPr>
          <w:rFonts w:ascii="Simplified Arabic" w:hAnsi="Simplified Arabic" w:cs="Simplified Arabic"/>
          <w:b/>
          <w:bCs/>
          <w:sz w:val="28"/>
          <w:szCs w:val="28"/>
        </w:rPr>
      </w:pPr>
      <w:r w:rsidRPr="003478D2">
        <w:rPr>
          <w:rFonts w:ascii="Simplified Arabic" w:hAnsi="Simplified Arabic" w:cs="Simplified Arabic"/>
          <w:b/>
          <w:bCs/>
          <w:sz w:val="28"/>
          <w:szCs w:val="28"/>
          <w:rtl/>
        </w:rPr>
        <w:t>السديري (</w:t>
      </w:r>
      <w:r w:rsidRPr="003478D2">
        <w:rPr>
          <w:rFonts w:ascii="Simplified Arabic" w:hAnsi="Simplified Arabic" w:cs="Simplified Arabic"/>
          <w:b/>
          <w:bCs/>
          <w:sz w:val="28"/>
          <w:szCs w:val="28"/>
        </w:rPr>
        <w:t>2019</w:t>
      </w:r>
      <w:r w:rsidRPr="003478D2">
        <w:rPr>
          <w:rFonts w:ascii="Simplified Arabic" w:hAnsi="Simplified Arabic" w:cs="Simplified Arabic"/>
          <w:b/>
          <w:bCs/>
          <w:sz w:val="28"/>
          <w:szCs w:val="28"/>
          <w:rtl/>
        </w:rPr>
        <w:t xml:space="preserve">): </w:t>
      </w:r>
      <w:r w:rsidRPr="003478D2">
        <w:rPr>
          <w:rFonts w:ascii="Simplified Arabic" w:hAnsi="Simplified Arabic" w:cs="Simplified Arabic"/>
          <w:sz w:val="28"/>
          <w:szCs w:val="28"/>
          <w:rtl/>
        </w:rPr>
        <w:t xml:space="preserve">بينت أن مشاريع رؤية </w:t>
      </w:r>
      <w:r w:rsidRPr="003478D2">
        <w:rPr>
          <w:rFonts w:ascii="Simplified Arabic" w:hAnsi="Simplified Arabic" w:cs="Simplified Arabic"/>
          <w:sz w:val="28"/>
          <w:szCs w:val="28"/>
        </w:rPr>
        <w:t>2030</w:t>
      </w:r>
      <w:r w:rsidRPr="003478D2">
        <w:rPr>
          <w:rFonts w:ascii="Simplified Arabic" w:hAnsi="Simplified Arabic" w:cs="Simplified Arabic"/>
          <w:sz w:val="28"/>
          <w:szCs w:val="28"/>
          <w:rtl/>
        </w:rPr>
        <w:t xml:space="preserve"> تواجه تحديات بشرية وتقنية تتطلب تحسين الممارسات الإدارية.</w:t>
      </w:r>
    </w:p>
    <w:p w14:paraId="02586BC7" w14:textId="77777777" w:rsidR="00F925D0" w:rsidRPr="003E7904"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67B6F739" w14:textId="77777777" w:rsidR="00BE6E03" w:rsidRDefault="00BE6E03" w:rsidP="00D22171">
      <w:pPr>
        <w:rPr>
          <w:rFonts w:ascii="Sakkal Majalla" w:hAnsi="Sakkal Majalla" w:cs="Sakkal Majalla"/>
          <w:sz w:val="28"/>
          <w:szCs w:val="28"/>
          <w:u w:val="single"/>
          <w:rtl/>
        </w:rPr>
      </w:pPr>
    </w:p>
    <w:p w14:paraId="48610E68" w14:textId="15349D91" w:rsidR="00F925D0" w:rsidRPr="00FE254D" w:rsidRDefault="00F925D0"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-الإطار النظري</w:t>
      </w:r>
    </w:p>
    <w:p w14:paraId="35AAB320" w14:textId="77777777" w:rsidR="00F925D0" w:rsidRDefault="00F925D0" w:rsidP="00D22171">
      <w:pPr>
        <w:rPr>
          <w:rFonts w:ascii="Sakkal Majalla" w:hAnsi="Sakkal Majalla" w:cs="Sakkal Majalla"/>
          <w:sz w:val="28"/>
          <w:szCs w:val="28"/>
          <w:u w:val="single"/>
          <w:rtl/>
        </w:rPr>
      </w:pPr>
    </w:p>
    <w:p w14:paraId="15E01087" w14:textId="77777777" w:rsidR="003E7904" w:rsidRPr="001B47E6" w:rsidRDefault="003E7904" w:rsidP="003E7904">
      <w:pPr>
        <w:rPr>
          <w:rFonts w:ascii="Simplified Arabic" w:hAnsi="Simplified Arabic" w:cs="Simplified Arabic"/>
          <w:sz w:val="32"/>
          <w:szCs w:val="32"/>
        </w:rPr>
      </w:pPr>
      <w:r w:rsidRPr="001B47E6">
        <w:rPr>
          <w:rFonts w:ascii="Simplified Arabic" w:hAnsi="Simplified Arabic" w:cs="Simplified Arabic"/>
          <w:sz w:val="32"/>
          <w:szCs w:val="32"/>
          <w:rtl/>
        </w:rPr>
        <w:t>. مفهوم المشاريع الضخمة</w:t>
      </w:r>
    </w:p>
    <w:p w14:paraId="4FE6D78B" w14:textId="77777777" w:rsidR="003E7904" w:rsidRPr="003478D2" w:rsidRDefault="003E7904" w:rsidP="003E7904">
      <w:pPr>
        <w:rPr>
          <w:rFonts w:ascii="Simplified Arabic" w:hAnsi="Simplified Arabic" w:cs="Simplified Arabic"/>
          <w:sz w:val="28"/>
          <w:szCs w:val="28"/>
        </w:rPr>
      </w:pPr>
      <w:r w:rsidRPr="003478D2">
        <w:rPr>
          <w:rFonts w:ascii="Simplified Arabic" w:hAnsi="Simplified Arabic" w:cs="Simplified Arabic"/>
          <w:sz w:val="28"/>
          <w:szCs w:val="28"/>
          <w:rtl/>
        </w:rPr>
        <w:t>تعريف، خصائص، أمثلة (نيوم، البحر الأحمر، القدية…).</w:t>
      </w:r>
    </w:p>
    <w:p w14:paraId="65E7DACB" w14:textId="77777777" w:rsidR="003E7904" w:rsidRPr="001B47E6" w:rsidRDefault="003E7904" w:rsidP="003E7904">
      <w:pPr>
        <w:rPr>
          <w:rFonts w:ascii="Simplified Arabic" w:hAnsi="Simplified Arabic" w:cs="Simplified Arabic"/>
          <w:sz w:val="32"/>
          <w:szCs w:val="32"/>
        </w:rPr>
      </w:pPr>
      <w:r w:rsidRPr="001B47E6">
        <w:rPr>
          <w:rFonts w:ascii="Simplified Arabic" w:hAnsi="Simplified Arabic" w:cs="Simplified Arabic"/>
          <w:sz w:val="32"/>
          <w:szCs w:val="32"/>
        </w:rPr>
        <w:t>2</w:t>
      </w:r>
      <w:r w:rsidRPr="001B47E6">
        <w:rPr>
          <w:rFonts w:ascii="Simplified Arabic" w:hAnsi="Simplified Arabic" w:cs="Simplified Arabic"/>
          <w:sz w:val="32"/>
          <w:szCs w:val="32"/>
          <w:rtl/>
        </w:rPr>
        <w:t>. عوامل النجاح الحرجة (</w:t>
      </w:r>
      <w:r w:rsidRPr="001B47E6">
        <w:rPr>
          <w:rFonts w:ascii="Simplified Arabic" w:hAnsi="Simplified Arabic" w:cs="Simplified Arabic"/>
          <w:sz w:val="32"/>
          <w:szCs w:val="32"/>
        </w:rPr>
        <w:t>CSFs)</w:t>
      </w:r>
    </w:p>
    <w:p w14:paraId="0AC17BC9"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القيادة</w:t>
      </w:r>
    </w:p>
    <w:p w14:paraId="3BB67FEC"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التخطيط</w:t>
      </w:r>
    </w:p>
    <w:p w14:paraId="63565986"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أصحاب المصلحة</w:t>
      </w:r>
    </w:p>
    <w:p w14:paraId="02B54CE4"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التكنولوجيا</w:t>
      </w:r>
    </w:p>
    <w:p w14:paraId="005366D4"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إدارة الجودة</w:t>
      </w:r>
    </w:p>
    <w:p w14:paraId="1A9C75A3"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إدارة المخاطر</w:t>
      </w:r>
    </w:p>
    <w:p w14:paraId="7F59B58A" w14:textId="77777777" w:rsidR="003E7904" w:rsidRPr="003478D2" w:rsidRDefault="003E7904" w:rsidP="003E7904">
      <w:pPr>
        <w:numPr>
          <w:ilvl w:val="0"/>
          <w:numId w:val="21"/>
        </w:numPr>
        <w:rPr>
          <w:rFonts w:ascii="Simplified Arabic" w:hAnsi="Simplified Arabic" w:cs="Simplified Arabic"/>
          <w:sz w:val="28"/>
          <w:szCs w:val="28"/>
        </w:rPr>
      </w:pPr>
      <w:r w:rsidRPr="003478D2">
        <w:rPr>
          <w:rFonts w:ascii="Simplified Arabic" w:hAnsi="Simplified Arabic" w:cs="Simplified Arabic"/>
          <w:sz w:val="28"/>
          <w:szCs w:val="28"/>
          <w:rtl/>
        </w:rPr>
        <w:t>إدارة الأفراد</w:t>
      </w:r>
    </w:p>
    <w:p w14:paraId="2F965C14" w14:textId="77777777" w:rsidR="003E7904" w:rsidRPr="001B47E6" w:rsidRDefault="003E7904" w:rsidP="003E7904">
      <w:pPr>
        <w:rPr>
          <w:rFonts w:ascii="Simplified Arabic" w:hAnsi="Simplified Arabic" w:cs="Simplified Arabic"/>
          <w:sz w:val="32"/>
          <w:szCs w:val="32"/>
        </w:rPr>
      </w:pPr>
      <w:r w:rsidRPr="001B47E6">
        <w:rPr>
          <w:rFonts w:ascii="Simplified Arabic" w:hAnsi="Simplified Arabic" w:cs="Simplified Arabic"/>
          <w:sz w:val="32"/>
          <w:szCs w:val="32"/>
        </w:rPr>
        <w:t>3</w:t>
      </w:r>
      <w:r w:rsidRPr="001B47E6">
        <w:rPr>
          <w:rFonts w:ascii="Simplified Arabic" w:hAnsi="Simplified Arabic" w:cs="Simplified Arabic"/>
          <w:sz w:val="32"/>
          <w:szCs w:val="32"/>
          <w:rtl/>
        </w:rPr>
        <w:t>. إدارة المخاطر في المشاريع</w:t>
      </w:r>
    </w:p>
    <w:p w14:paraId="3657494D" w14:textId="77777777" w:rsidR="003E7904" w:rsidRPr="003478D2" w:rsidRDefault="003E7904" w:rsidP="003E7904">
      <w:pPr>
        <w:numPr>
          <w:ilvl w:val="0"/>
          <w:numId w:val="22"/>
        </w:numPr>
        <w:rPr>
          <w:rFonts w:ascii="Simplified Arabic" w:hAnsi="Simplified Arabic" w:cs="Simplified Arabic"/>
          <w:sz w:val="28"/>
          <w:szCs w:val="28"/>
        </w:rPr>
      </w:pPr>
      <w:r w:rsidRPr="003478D2">
        <w:rPr>
          <w:rFonts w:ascii="Simplified Arabic" w:hAnsi="Simplified Arabic" w:cs="Simplified Arabic"/>
          <w:sz w:val="28"/>
          <w:szCs w:val="28"/>
          <w:rtl/>
        </w:rPr>
        <w:t>تحديد</w:t>
      </w:r>
    </w:p>
    <w:p w14:paraId="4DA3E73D" w14:textId="77777777" w:rsidR="003E7904" w:rsidRPr="003478D2" w:rsidRDefault="003E7904" w:rsidP="003E7904">
      <w:pPr>
        <w:numPr>
          <w:ilvl w:val="0"/>
          <w:numId w:val="22"/>
        </w:numPr>
        <w:rPr>
          <w:rFonts w:ascii="Simplified Arabic" w:hAnsi="Simplified Arabic" w:cs="Simplified Arabic"/>
          <w:sz w:val="28"/>
          <w:szCs w:val="28"/>
        </w:rPr>
      </w:pPr>
      <w:r w:rsidRPr="003478D2">
        <w:rPr>
          <w:rFonts w:ascii="Simplified Arabic" w:hAnsi="Simplified Arabic" w:cs="Simplified Arabic"/>
          <w:sz w:val="28"/>
          <w:szCs w:val="28"/>
          <w:rtl/>
        </w:rPr>
        <w:t>تحليل</w:t>
      </w:r>
    </w:p>
    <w:p w14:paraId="23EAE7F4" w14:textId="77777777" w:rsidR="003E7904" w:rsidRPr="003478D2" w:rsidRDefault="003E7904" w:rsidP="003E7904">
      <w:pPr>
        <w:numPr>
          <w:ilvl w:val="0"/>
          <w:numId w:val="22"/>
        </w:numPr>
        <w:rPr>
          <w:rFonts w:ascii="Simplified Arabic" w:hAnsi="Simplified Arabic" w:cs="Simplified Arabic"/>
          <w:sz w:val="28"/>
          <w:szCs w:val="28"/>
        </w:rPr>
      </w:pPr>
      <w:r w:rsidRPr="003478D2">
        <w:rPr>
          <w:rFonts w:ascii="Simplified Arabic" w:hAnsi="Simplified Arabic" w:cs="Simplified Arabic"/>
          <w:sz w:val="28"/>
          <w:szCs w:val="28"/>
          <w:rtl/>
        </w:rPr>
        <w:t>استجابة</w:t>
      </w:r>
    </w:p>
    <w:p w14:paraId="05D1387C" w14:textId="77777777" w:rsidR="003E7904" w:rsidRPr="003478D2" w:rsidRDefault="003E7904" w:rsidP="003E7904">
      <w:pPr>
        <w:numPr>
          <w:ilvl w:val="0"/>
          <w:numId w:val="22"/>
        </w:numPr>
        <w:rPr>
          <w:rFonts w:ascii="Simplified Arabic" w:hAnsi="Simplified Arabic" w:cs="Simplified Arabic"/>
          <w:sz w:val="28"/>
          <w:szCs w:val="28"/>
        </w:rPr>
      </w:pPr>
      <w:r w:rsidRPr="003478D2">
        <w:rPr>
          <w:rFonts w:ascii="Simplified Arabic" w:hAnsi="Simplified Arabic" w:cs="Simplified Arabic"/>
          <w:sz w:val="28"/>
          <w:szCs w:val="28"/>
          <w:rtl/>
        </w:rPr>
        <w:t>مراقبة</w:t>
      </w:r>
    </w:p>
    <w:p w14:paraId="4670B368" w14:textId="77777777" w:rsidR="003E7904" w:rsidRPr="003478D2" w:rsidRDefault="003E7904" w:rsidP="003E7904">
      <w:pPr>
        <w:numPr>
          <w:ilvl w:val="0"/>
          <w:numId w:val="22"/>
        </w:numPr>
        <w:rPr>
          <w:rFonts w:ascii="Simplified Arabic" w:hAnsi="Simplified Arabic" w:cs="Simplified Arabic"/>
          <w:sz w:val="28"/>
          <w:szCs w:val="28"/>
        </w:rPr>
      </w:pPr>
      <w:r w:rsidRPr="003478D2">
        <w:rPr>
          <w:rFonts w:ascii="Simplified Arabic" w:hAnsi="Simplified Arabic" w:cs="Simplified Arabic"/>
          <w:sz w:val="28"/>
          <w:szCs w:val="28"/>
          <w:rtl/>
        </w:rPr>
        <w:t>أمثلة على مخاطر مشاريع السعودية</w:t>
      </w:r>
    </w:p>
    <w:p w14:paraId="6C9F65C2" w14:textId="77777777" w:rsidR="003E7904" w:rsidRPr="001B47E6" w:rsidRDefault="003E7904" w:rsidP="003E7904">
      <w:pPr>
        <w:rPr>
          <w:rFonts w:ascii="Simplified Arabic" w:hAnsi="Simplified Arabic" w:cs="Simplified Arabic"/>
          <w:sz w:val="32"/>
          <w:szCs w:val="32"/>
        </w:rPr>
      </w:pPr>
      <w:r w:rsidRPr="001B47E6">
        <w:rPr>
          <w:rFonts w:ascii="Simplified Arabic" w:hAnsi="Simplified Arabic" w:cs="Simplified Arabic"/>
          <w:sz w:val="32"/>
          <w:szCs w:val="32"/>
        </w:rPr>
        <w:t>4</w:t>
      </w:r>
      <w:r w:rsidRPr="001B47E6">
        <w:rPr>
          <w:rFonts w:ascii="Simplified Arabic" w:hAnsi="Simplified Arabic" w:cs="Simplified Arabic"/>
          <w:sz w:val="32"/>
          <w:szCs w:val="32"/>
          <w:rtl/>
        </w:rPr>
        <w:t>. إدارة الأفراد</w:t>
      </w:r>
    </w:p>
    <w:p w14:paraId="3A0FC088" w14:textId="77777777" w:rsidR="003E7904" w:rsidRPr="003478D2" w:rsidRDefault="003E7904" w:rsidP="003E7904">
      <w:pPr>
        <w:numPr>
          <w:ilvl w:val="0"/>
          <w:numId w:val="23"/>
        </w:numPr>
        <w:rPr>
          <w:rFonts w:ascii="Simplified Arabic" w:hAnsi="Simplified Arabic" w:cs="Simplified Arabic"/>
          <w:sz w:val="28"/>
          <w:szCs w:val="28"/>
        </w:rPr>
      </w:pPr>
      <w:r w:rsidRPr="003478D2">
        <w:rPr>
          <w:rFonts w:ascii="Simplified Arabic" w:hAnsi="Simplified Arabic" w:cs="Simplified Arabic"/>
          <w:sz w:val="28"/>
          <w:szCs w:val="28"/>
          <w:rtl/>
        </w:rPr>
        <w:t>القيادة</w:t>
      </w:r>
    </w:p>
    <w:p w14:paraId="095A0165" w14:textId="77777777" w:rsidR="003E7904" w:rsidRPr="003478D2" w:rsidRDefault="003E7904" w:rsidP="003E7904">
      <w:pPr>
        <w:numPr>
          <w:ilvl w:val="0"/>
          <w:numId w:val="23"/>
        </w:numPr>
        <w:rPr>
          <w:rFonts w:ascii="Simplified Arabic" w:hAnsi="Simplified Arabic" w:cs="Simplified Arabic"/>
          <w:sz w:val="28"/>
          <w:szCs w:val="28"/>
        </w:rPr>
      </w:pPr>
      <w:r w:rsidRPr="003478D2">
        <w:rPr>
          <w:rFonts w:ascii="Simplified Arabic" w:hAnsi="Simplified Arabic" w:cs="Simplified Arabic"/>
          <w:sz w:val="28"/>
          <w:szCs w:val="28"/>
          <w:rtl/>
        </w:rPr>
        <w:lastRenderedPageBreak/>
        <w:t>التحفيز</w:t>
      </w:r>
    </w:p>
    <w:p w14:paraId="5CF426F4" w14:textId="77777777" w:rsidR="003E7904" w:rsidRPr="003478D2" w:rsidRDefault="003E7904" w:rsidP="003E7904">
      <w:pPr>
        <w:numPr>
          <w:ilvl w:val="0"/>
          <w:numId w:val="23"/>
        </w:numPr>
        <w:rPr>
          <w:rFonts w:ascii="Simplified Arabic" w:hAnsi="Simplified Arabic" w:cs="Simplified Arabic"/>
          <w:sz w:val="28"/>
          <w:szCs w:val="28"/>
        </w:rPr>
      </w:pPr>
      <w:r w:rsidRPr="003478D2">
        <w:rPr>
          <w:rFonts w:ascii="Simplified Arabic" w:hAnsi="Simplified Arabic" w:cs="Simplified Arabic"/>
          <w:sz w:val="28"/>
          <w:szCs w:val="28"/>
          <w:rtl/>
        </w:rPr>
        <w:t>التواصل</w:t>
      </w:r>
    </w:p>
    <w:p w14:paraId="1D873F60" w14:textId="77777777" w:rsidR="003E7904" w:rsidRPr="003478D2" w:rsidRDefault="003E7904" w:rsidP="003E7904">
      <w:pPr>
        <w:numPr>
          <w:ilvl w:val="0"/>
          <w:numId w:val="23"/>
        </w:numPr>
        <w:rPr>
          <w:rFonts w:ascii="Simplified Arabic" w:hAnsi="Simplified Arabic" w:cs="Simplified Arabic"/>
          <w:sz w:val="28"/>
          <w:szCs w:val="28"/>
        </w:rPr>
      </w:pPr>
      <w:r w:rsidRPr="003478D2">
        <w:rPr>
          <w:rFonts w:ascii="Simplified Arabic" w:hAnsi="Simplified Arabic" w:cs="Simplified Arabic"/>
          <w:sz w:val="28"/>
          <w:szCs w:val="28"/>
          <w:rtl/>
        </w:rPr>
        <w:t>فرق العمل</w:t>
      </w:r>
    </w:p>
    <w:p w14:paraId="68970C75" w14:textId="77777777" w:rsidR="003E7904" w:rsidRPr="003478D2" w:rsidRDefault="003E7904" w:rsidP="003E7904">
      <w:pPr>
        <w:numPr>
          <w:ilvl w:val="0"/>
          <w:numId w:val="23"/>
        </w:numPr>
        <w:rPr>
          <w:rFonts w:ascii="Simplified Arabic" w:hAnsi="Simplified Arabic" w:cs="Simplified Arabic"/>
          <w:sz w:val="28"/>
          <w:szCs w:val="28"/>
        </w:rPr>
      </w:pPr>
      <w:r w:rsidRPr="003478D2">
        <w:rPr>
          <w:rFonts w:ascii="Simplified Arabic" w:hAnsi="Simplified Arabic" w:cs="Simplified Arabic"/>
          <w:sz w:val="28"/>
          <w:szCs w:val="28"/>
          <w:rtl/>
        </w:rPr>
        <w:t>تدريب المهارات</w:t>
      </w:r>
    </w:p>
    <w:p w14:paraId="05C5C265" w14:textId="77777777" w:rsidR="003E7904" w:rsidRPr="001B47E6" w:rsidRDefault="003E7904" w:rsidP="003E7904">
      <w:pPr>
        <w:rPr>
          <w:rFonts w:ascii="Simplified Arabic" w:hAnsi="Simplified Arabic" w:cs="Simplified Arabic"/>
          <w:sz w:val="32"/>
          <w:szCs w:val="32"/>
        </w:rPr>
      </w:pPr>
      <w:r w:rsidRPr="001B47E6">
        <w:rPr>
          <w:rFonts w:ascii="Simplified Arabic" w:hAnsi="Simplified Arabic" w:cs="Simplified Arabic"/>
          <w:sz w:val="32"/>
          <w:szCs w:val="32"/>
        </w:rPr>
        <w:t>5</w:t>
      </w:r>
      <w:r w:rsidRPr="001B47E6">
        <w:rPr>
          <w:rFonts w:ascii="Simplified Arabic" w:hAnsi="Simplified Arabic" w:cs="Simplified Arabic"/>
          <w:sz w:val="32"/>
          <w:szCs w:val="32"/>
          <w:rtl/>
        </w:rPr>
        <w:t>. العلاقة بين إدارة المخاطر والأفراد</w:t>
      </w:r>
    </w:p>
    <w:p w14:paraId="0EBF40A9" w14:textId="77777777" w:rsidR="003E7904" w:rsidRPr="003478D2" w:rsidRDefault="003E7904" w:rsidP="003E7904">
      <w:pPr>
        <w:numPr>
          <w:ilvl w:val="0"/>
          <w:numId w:val="24"/>
        </w:numPr>
        <w:rPr>
          <w:rFonts w:ascii="Simplified Arabic" w:hAnsi="Simplified Arabic" w:cs="Simplified Arabic"/>
          <w:sz w:val="28"/>
          <w:szCs w:val="28"/>
        </w:rPr>
      </w:pPr>
      <w:r w:rsidRPr="003478D2">
        <w:rPr>
          <w:rFonts w:ascii="Simplified Arabic" w:hAnsi="Simplified Arabic" w:cs="Simplified Arabic"/>
          <w:sz w:val="28"/>
          <w:szCs w:val="28"/>
          <w:rtl/>
        </w:rPr>
        <w:t>تأثير قيادة الفريق في معالجة المخاطر</w:t>
      </w:r>
    </w:p>
    <w:p w14:paraId="5A204E10" w14:textId="77777777" w:rsidR="003E7904" w:rsidRPr="003478D2" w:rsidRDefault="003E7904" w:rsidP="003E7904">
      <w:pPr>
        <w:numPr>
          <w:ilvl w:val="0"/>
          <w:numId w:val="24"/>
        </w:numPr>
        <w:rPr>
          <w:rFonts w:ascii="Simplified Arabic" w:hAnsi="Simplified Arabic" w:cs="Simplified Arabic"/>
          <w:sz w:val="28"/>
          <w:szCs w:val="28"/>
        </w:rPr>
      </w:pPr>
      <w:r w:rsidRPr="003478D2">
        <w:rPr>
          <w:rFonts w:ascii="Simplified Arabic" w:hAnsi="Simplified Arabic" w:cs="Simplified Arabic"/>
          <w:sz w:val="28"/>
          <w:szCs w:val="28"/>
          <w:rtl/>
        </w:rPr>
        <w:t>أثر التواصل في تقليل الانحرافات</w:t>
      </w:r>
    </w:p>
    <w:p w14:paraId="245F9E45" w14:textId="77777777" w:rsidR="003E7904" w:rsidRPr="003478D2" w:rsidRDefault="003E7904" w:rsidP="003E7904">
      <w:pPr>
        <w:numPr>
          <w:ilvl w:val="0"/>
          <w:numId w:val="24"/>
        </w:numPr>
        <w:rPr>
          <w:rFonts w:ascii="Simplified Arabic" w:hAnsi="Simplified Arabic" w:cs="Simplified Arabic"/>
          <w:sz w:val="28"/>
          <w:szCs w:val="28"/>
        </w:rPr>
      </w:pPr>
      <w:r w:rsidRPr="003478D2">
        <w:rPr>
          <w:rFonts w:ascii="Simplified Arabic" w:hAnsi="Simplified Arabic" w:cs="Simplified Arabic"/>
          <w:sz w:val="28"/>
          <w:szCs w:val="28"/>
          <w:rtl/>
        </w:rPr>
        <w:t>رفع الأداء العام عند الدمج بينهما</w:t>
      </w:r>
    </w:p>
    <w:p w14:paraId="03478A79" w14:textId="77777777" w:rsidR="003E7904" w:rsidRPr="003E7904" w:rsidRDefault="003E7904" w:rsidP="003E7904">
      <w:pPr>
        <w:rPr>
          <w:rFonts w:ascii="Sakkal Majalla" w:hAnsi="Sakkal Majalla" w:cs="Sakkal Majalla"/>
          <w:sz w:val="28"/>
          <w:szCs w:val="28"/>
          <w:u w:val="single"/>
        </w:rPr>
      </w:pPr>
    </w:p>
    <w:p w14:paraId="4102F324" w14:textId="77777777" w:rsidR="00F925D0" w:rsidRPr="003E7904"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BE6E03">
      <w:pPr>
        <w:rPr>
          <w:rFonts w:ascii="Sakkal Majalla" w:hAnsi="Sakkal Majalla" w:cs="Sakkal Majalla"/>
          <w:b/>
          <w:bCs/>
          <w:sz w:val="48"/>
          <w:szCs w:val="48"/>
          <w:u w:val="single"/>
          <w:rtl/>
        </w:rPr>
      </w:pPr>
    </w:p>
    <w:p w14:paraId="7048F6B3" w14:textId="0C23D6CB" w:rsidR="00F925D0" w:rsidRPr="00C578F0" w:rsidRDefault="00F925D0" w:rsidP="00F925D0">
      <w:pPr>
        <w:jc w:val="center"/>
        <w:rPr>
          <w:rFonts w:ascii="Simplified Arabic" w:hAnsi="Simplified Arabic" w:cs="Simplified Arabic"/>
          <w:b/>
          <w:bCs/>
          <w:sz w:val="40"/>
          <w:szCs w:val="40"/>
          <w:u w:val="single"/>
          <w:rtl/>
        </w:rPr>
      </w:pPr>
      <w:r w:rsidRPr="00C578F0">
        <w:rPr>
          <w:rFonts w:ascii="Simplified Arabic" w:hAnsi="Simplified Arabic" w:cs="Simplified Arabic"/>
          <w:b/>
          <w:bCs/>
          <w:sz w:val="40"/>
          <w:szCs w:val="40"/>
          <w:u w:val="single"/>
          <w:rtl/>
        </w:rPr>
        <w:t>الفصل الثالث</w:t>
      </w:r>
    </w:p>
    <w:p w14:paraId="3A2D2B16" w14:textId="06819377" w:rsidR="00F925D0" w:rsidRPr="00C578F0" w:rsidRDefault="00F925D0" w:rsidP="00F925D0">
      <w:pPr>
        <w:jc w:val="center"/>
        <w:rPr>
          <w:rFonts w:ascii="Simplified Arabic" w:hAnsi="Simplified Arabic" w:cs="Simplified Arabic"/>
          <w:b/>
          <w:bCs/>
          <w:sz w:val="40"/>
          <w:szCs w:val="40"/>
          <w:u w:val="single"/>
          <w:rtl/>
        </w:rPr>
      </w:pPr>
      <w:r w:rsidRPr="00C578F0">
        <w:rPr>
          <w:rFonts w:ascii="Simplified Arabic" w:hAnsi="Simplified Arabic" w:cs="Simplified Arabic"/>
          <w:b/>
          <w:bCs/>
          <w:sz w:val="40"/>
          <w:szCs w:val="40"/>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Pr="00FE254D" w:rsidRDefault="00D22171"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t>-</w:t>
      </w:r>
      <w:r w:rsidR="00BC094B" w:rsidRPr="00FE254D">
        <w:rPr>
          <w:rFonts w:ascii="Simplified Arabic" w:hAnsi="Simplified Arabic" w:cs="Simplified Arabic"/>
          <w:sz w:val="36"/>
          <w:szCs w:val="36"/>
          <w:u w:val="single"/>
          <w:rtl/>
        </w:rPr>
        <w:t>مقدمة</w:t>
      </w:r>
      <w:r w:rsidRPr="00FE254D">
        <w:rPr>
          <w:rFonts w:ascii="Simplified Arabic" w:hAnsi="Simplified Arabic" w:cs="Simplified Arabic"/>
          <w:sz w:val="36"/>
          <w:szCs w:val="36"/>
          <w:u w:val="single"/>
          <w:rtl/>
        </w:rPr>
        <w:t xml:space="preserve">. </w:t>
      </w:r>
    </w:p>
    <w:p w14:paraId="004FE8B9" w14:textId="77777777" w:rsidR="006C4184" w:rsidRPr="00904BFB" w:rsidRDefault="006C4184" w:rsidP="006C4184">
      <w:pPr>
        <w:rPr>
          <w:rFonts w:ascii="Simplified Arabic" w:hAnsi="Simplified Arabic" w:cs="Simplified Arabic"/>
          <w:sz w:val="28"/>
          <w:szCs w:val="28"/>
        </w:rPr>
      </w:pPr>
      <w:r w:rsidRPr="00904BFB">
        <w:rPr>
          <w:rFonts w:ascii="Simplified Arabic" w:hAnsi="Simplified Arabic" w:cs="Simplified Arabic"/>
          <w:sz w:val="28"/>
          <w:szCs w:val="28"/>
          <w:rtl/>
        </w:rPr>
        <w:t>تُعد منهجية الدراسة من أهم الأجزاء في البحث العلمي، حيث توضح الأسلوب العلمي الذي اعتمد عليه الباحث في جمع البيانات وتحليلها للوصول إلى نتائج دقيقة وموثوقة. وتهدف هذه المنهجية إلى تحديد الإجراءات والخطوات التي تم اتباعها لدراسة موضوع البحث، بما يضمن تحقيق أهداف الدراسة والإجابة عن تساؤلاتها بصورة منهجية ومنظمة</w:t>
      </w:r>
      <w:r w:rsidRPr="00904BFB">
        <w:rPr>
          <w:rFonts w:ascii="Simplified Arabic" w:hAnsi="Simplified Arabic" w:cs="Simplified Arabic"/>
          <w:sz w:val="28"/>
          <w:szCs w:val="28"/>
        </w:rPr>
        <w:t>.</w:t>
      </w:r>
    </w:p>
    <w:p w14:paraId="149FAA45" w14:textId="77777777" w:rsidR="006C4184" w:rsidRPr="00904BFB" w:rsidRDefault="006C4184" w:rsidP="006C4184">
      <w:pPr>
        <w:rPr>
          <w:rFonts w:ascii="Simplified Arabic" w:hAnsi="Simplified Arabic" w:cs="Simplified Arabic"/>
          <w:sz w:val="28"/>
          <w:szCs w:val="28"/>
        </w:rPr>
      </w:pPr>
      <w:r w:rsidRPr="00904BFB">
        <w:rPr>
          <w:rFonts w:ascii="Simplified Arabic" w:hAnsi="Simplified Arabic" w:cs="Simplified Arabic"/>
          <w:sz w:val="28"/>
          <w:szCs w:val="28"/>
          <w:rtl/>
        </w:rPr>
        <w:t>وفي إطار هذه الدراسة التي تتناول دور إدارة المخاطر والموارد البشرية في عوامل نجاح المشاريع الضخمة في السياق السعودي، تم الاعتماد على المنهج الوصفي التحليلي، نظرًا لملاءمته لطبيعة الدراسة التي تسعى إلى وصف الظاهرة وتحليل العلاقات بين متغيراتها المختلفة. ويساعد هذا المنهج في جمع البيانات من عينة الدراسة وتحليلها بطريقة علمية تتيح تفسير النتائج واستخلاص دلالاتها</w:t>
      </w:r>
      <w:r w:rsidRPr="00904BFB">
        <w:rPr>
          <w:rFonts w:ascii="Simplified Arabic" w:hAnsi="Simplified Arabic" w:cs="Simplified Arabic"/>
          <w:sz w:val="28"/>
          <w:szCs w:val="28"/>
        </w:rPr>
        <w:t>.</w:t>
      </w:r>
    </w:p>
    <w:p w14:paraId="4C53E139" w14:textId="77777777" w:rsidR="006C4184" w:rsidRPr="00904BFB" w:rsidRDefault="006C4184" w:rsidP="006C4184">
      <w:pPr>
        <w:rPr>
          <w:rFonts w:ascii="Simplified Arabic" w:hAnsi="Simplified Arabic" w:cs="Simplified Arabic"/>
          <w:sz w:val="28"/>
          <w:szCs w:val="28"/>
        </w:rPr>
      </w:pPr>
      <w:r w:rsidRPr="00904BFB">
        <w:rPr>
          <w:rFonts w:ascii="Simplified Arabic" w:hAnsi="Simplified Arabic" w:cs="Simplified Arabic"/>
          <w:sz w:val="28"/>
          <w:szCs w:val="28"/>
          <w:rtl/>
        </w:rPr>
        <w:t xml:space="preserve">كما تم استخدام </w:t>
      </w:r>
      <w:proofErr w:type="gramStart"/>
      <w:r w:rsidRPr="00904BFB">
        <w:rPr>
          <w:rFonts w:ascii="Simplified Arabic" w:hAnsi="Simplified Arabic" w:cs="Simplified Arabic"/>
          <w:sz w:val="28"/>
          <w:szCs w:val="28"/>
          <w:rtl/>
        </w:rPr>
        <w:t>الاستبيان</w:t>
      </w:r>
      <w:proofErr w:type="gramEnd"/>
      <w:r w:rsidRPr="00904BFB">
        <w:rPr>
          <w:rFonts w:ascii="Simplified Arabic" w:hAnsi="Simplified Arabic" w:cs="Simplified Arabic"/>
          <w:sz w:val="28"/>
          <w:szCs w:val="28"/>
          <w:rtl/>
        </w:rPr>
        <w:t xml:space="preserve"> كأداة رئيسية لجمع البيانات من أفراد العينة، حيث تم تصميمه بما يتناسب مع أهداف الدراسة ومحاورها الرئيسية، والتي تشمل إدارة المخاطر، وإدارة الموارد البشرية، وعوامل نجاح المشاريع الضخمة. وقد تم توزيع </w:t>
      </w:r>
      <w:proofErr w:type="gramStart"/>
      <w:r w:rsidRPr="00904BFB">
        <w:rPr>
          <w:rFonts w:ascii="Simplified Arabic" w:hAnsi="Simplified Arabic" w:cs="Simplified Arabic"/>
          <w:sz w:val="28"/>
          <w:szCs w:val="28"/>
          <w:rtl/>
        </w:rPr>
        <w:t>الاستبيان</w:t>
      </w:r>
      <w:proofErr w:type="gramEnd"/>
      <w:r w:rsidRPr="00904BFB">
        <w:rPr>
          <w:rFonts w:ascii="Simplified Arabic" w:hAnsi="Simplified Arabic" w:cs="Simplified Arabic"/>
          <w:sz w:val="28"/>
          <w:szCs w:val="28"/>
          <w:rtl/>
        </w:rPr>
        <w:t xml:space="preserve"> على مجموعة من الأفراد العاملين أو المهتمين بمجال إدارة المشاريع في مختلف القطاعات، بهدف الحصول على آراء متنوعة تسهم في إثراء نتائج الدراسة</w:t>
      </w:r>
      <w:r w:rsidRPr="00904BFB">
        <w:rPr>
          <w:rFonts w:ascii="Simplified Arabic" w:hAnsi="Simplified Arabic" w:cs="Simplified Arabic"/>
          <w:sz w:val="28"/>
          <w:szCs w:val="28"/>
        </w:rPr>
        <w:t>.</w:t>
      </w:r>
    </w:p>
    <w:p w14:paraId="48F42CD7" w14:textId="77777777" w:rsidR="006C4184" w:rsidRPr="00904BFB" w:rsidRDefault="006C4184" w:rsidP="006C4184">
      <w:pPr>
        <w:rPr>
          <w:rFonts w:ascii="Simplified Arabic" w:hAnsi="Simplified Arabic" w:cs="Simplified Arabic"/>
          <w:sz w:val="28"/>
          <w:szCs w:val="28"/>
        </w:rPr>
      </w:pPr>
      <w:r w:rsidRPr="00904BFB">
        <w:rPr>
          <w:rFonts w:ascii="Simplified Arabic" w:hAnsi="Simplified Arabic" w:cs="Simplified Arabic"/>
          <w:sz w:val="28"/>
          <w:szCs w:val="28"/>
          <w:rtl/>
        </w:rPr>
        <w:t>وتتضمن منهجية الدراسة كذلك تحديد مجتمع الدراسة وعينتها، إضافة إلى توضيح أدوات جمع البيانات والأساليب الإحصائية المستخدمة في تحليلها، وذلك بهدف الوصول إلى نتائج علمية يمكن الاستفادة منها في فهم العوامل المؤثرة في نجاح المشاريع الضخمة، وتقديم توصيات تسهم في تحسين الممارسات الإدارية في هذا المجال داخل المملكة العربية السعودية</w:t>
      </w:r>
      <w:r w:rsidRPr="00904BFB">
        <w:rPr>
          <w:rFonts w:ascii="Simplified Arabic" w:hAnsi="Simplified Arabic" w:cs="Simplified Arabic"/>
          <w:sz w:val="28"/>
          <w:szCs w:val="28"/>
        </w:rPr>
        <w:t>.</w:t>
      </w:r>
    </w:p>
    <w:p w14:paraId="6CCE77E6" w14:textId="77777777" w:rsidR="00BC094B" w:rsidRPr="006C4184"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Pr="00FE254D" w:rsidRDefault="00D22171"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 xml:space="preserve">-المنهجية وطرق البحث. </w:t>
      </w:r>
    </w:p>
    <w:p w14:paraId="427C6702" w14:textId="77777777" w:rsidR="006C4184" w:rsidRPr="006C4184" w:rsidRDefault="006C4184" w:rsidP="006C4184">
      <w:pPr>
        <w:rPr>
          <w:rFonts w:ascii="Sakkal Majalla" w:hAnsi="Sakkal Majalla" w:cs="Sakkal Majalla"/>
          <w:sz w:val="28"/>
          <w:szCs w:val="28"/>
          <w:u w:val="single"/>
        </w:rPr>
      </w:pPr>
    </w:p>
    <w:p w14:paraId="39888FB1" w14:textId="77777777" w:rsidR="006C4184" w:rsidRPr="001B47E6" w:rsidRDefault="006C4184" w:rsidP="006C4184">
      <w:pPr>
        <w:rPr>
          <w:rFonts w:ascii="Simplified Arabic" w:hAnsi="Simplified Arabic" w:cs="Simplified Arabic"/>
          <w:sz w:val="32"/>
          <w:szCs w:val="32"/>
          <w:rtl/>
        </w:rPr>
      </w:pPr>
      <w:r w:rsidRPr="001B47E6">
        <w:rPr>
          <w:rFonts w:ascii="Simplified Arabic" w:hAnsi="Simplified Arabic" w:cs="Simplified Arabic"/>
          <w:sz w:val="32"/>
          <w:szCs w:val="32"/>
          <w:rtl/>
        </w:rPr>
        <w:t>نوع البحث</w:t>
      </w:r>
    </w:p>
    <w:p w14:paraId="46FD5C95" w14:textId="77777777" w:rsidR="006C4184" w:rsidRPr="00904BFB" w:rsidRDefault="006C4184" w:rsidP="006C4184">
      <w:pPr>
        <w:rPr>
          <w:rFonts w:ascii="Simplified Arabic" w:hAnsi="Simplified Arabic" w:cs="Simplified Arabic"/>
          <w:sz w:val="28"/>
          <w:szCs w:val="28"/>
        </w:rPr>
      </w:pPr>
      <w:r w:rsidRPr="00904BFB">
        <w:rPr>
          <w:rFonts w:ascii="Simplified Arabic" w:hAnsi="Simplified Arabic" w:cs="Simplified Arabic"/>
          <w:sz w:val="28"/>
          <w:szCs w:val="28"/>
          <w:rtl/>
        </w:rPr>
        <w:t>وصفي – تحليلي – مختلط (كمي + نوعي).</w:t>
      </w:r>
    </w:p>
    <w:p w14:paraId="00D58D76" w14:textId="77777777" w:rsidR="006C4184" w:rsidRPr="00904BFB" w:rsidRDefault="006C4184" w:rsidP="006C4184">
      <w:pPr>
        <w:rPr>
          <w:rFonts w:ascii="Simplified Arabic" w:hAnsi="Simplified Arabic" w:cs="Simplified Arabic"/>
          <w:sz w:val="32"/>
          <w:szCs w:val="32"/>
        </w:rPr>
      </w:pPr>
      <w:r w:rsidRPr="00904BFB">
        <w:rPr>
          <w:rFonts w:ascii="Simplified Arabic" w:hAnsi="Simplified Arabic" w:cs="Simplified Arabic"/>
          <w:sz w:val="32"/>
          <w:szCs w:val="32"/>
          <w:rtl/>
        </w:rPr>
        <w:t>مجتمع الدراسة</w:t>
      </w:r>
    </w:p>
    <w:p w14:paraId="1BA0865E" w14:textId="77777777" w:rsidR="006C4184" w:rsidRPr="00904BFB" w:rsidRDefault="006C4184" w:rsidP="006C4184">
      <w:pPr>
        <w:rPr>
          <w:rFonts w:ascii="Simplified Arabic" w:hAnsi="Simplified Arabic" w:cs="Simplified Arabic"/>
          <w:sz w:val="28"/>
          <w:szCs w:val="28"/>
        </w:rPr>
      </w:pPr>
      <w:r w:rsidRPr="00904BFB">
        <w:rPr>
          <w:rFonts w:ascii="Simplified Arabic" w:hAnsi="Simplified Arabic" w:cs="Simplified Arabic"/>
          <w:sz w:val="28"/>
          <w:szCs w:val="28"/>
          <w:rtl/>
        </w:rPr>
        <w:t>مديرو المشاريع، المهندسون، خبراء الموارد البشرية.</w:t>
      </w:r>
    </w:p>
    <w:p w14:paraId="784F74DA" w14:textId="77777777" w:rsidR="006C4184" w:rsidRPr="00904BFB" w:rsidRDefault="006C4184" w:rsidP="006C4184">
      <w:pPr>
        <w:rPr>
          <w:rFonts w:ascii="Simplified Arabic" w:hAnsi="Simplified Arabic" w:cs="Simplified Arabic"/>
          <w:b/>
          <w:bCs/>
          <w:sz w:val="32"/>
          <w:szCs w:val="32"/>
        </w:rPr>
      </w:pPr>
      <w:r w:rsidRPr="00904BFB">
        <w:rPr>
          <w:rFonts w:ascii="Simplified Arabic" w:hAnsi="Simplified Arabic" w:cs="Simplified Arabic"/>
          <w:b/>
          <w:bCs/>
          <w:sz w:val="32"/>
          <w:szCs w:val="32"/>
          <w:rtl/>
        </w:rPr>
        <w:t>عينة الدراسة</w:t>
      </w:r>
    </w:p>
    <w:p w14:paraId="1B42B716" w14:textId="1FF43CFC" w:rsidR="006C4184" w:rsidRPr="00904BFB" w:rsidRDefault="00904BFB" w:rsidP="006C4184">
      <w:pPr>
        <w:rPr>
          <w:rFonts w:ascii="Simplified Arabic" w:hAnsi="Simplified Arabic" w:cs="Simplified Arabic" w:hint="cs"/>
          <w:sz w:val="28"/>
          <w:szCs w:val="28"/>
          <w:rtl/>
        </w:rPr>
      </w:pPr>
      <w:r>
        <w:rPr>
          <w:rFonts w:ascii="Simplified Arabic" w:hAnsi="Simplified Arabic" w:cs="Simplified Arabic"/>
          <w:sz w:val="28"/>
          <w:szCs w:val="28"/>
        </w:rPr>
        <w:t xml:space="preserve">30 – 40   </w:t>
      </w:r>
      <w:r>
        <w:rPr>
          <w:rFonts w:ascii="Simplified Arabic" w:hAnsi="Simplified Arabic" w:cs="Simplified Arabic" w:hint="cs"/>
          <w:sz w:val="28"/>
          <w:szCs w:val="28"/>
          <w:rtl/>
        </w:rPr>
        <w:t xml:space="preserve"> مشارك</w:t>
      </w:r>
    </w:p>
    <w:p w14:paraId="697687CE" w14:textId="77777777" w:rsidR="006C4184" w:rsidRPr="001B47E6" w:rsidRDefault="006C4184" w:rsidP="006C4184">
      <w:pPr>
        <w:rPr>
          <w:rFonts w:ascii="Simplified Arabic" w:hAnsi="Simplified Arabic" w:cs="Simplified Arabic"/>
          <w:sz w:val="32"/>
          <w:szCs w:val="32"/>
        </w:rPr>
      </w:pPr>
      <w:r w:rsidRPr="001B47E6">
        <w:rPr>
          <w:rFonts w:ascii="Simplified Arabic" w:hAnsi="Simplified Arabic" w:cs="Simplified Arabic"/>
          <w:sz w:val="32"/>
          <w:szCs w:val="32"/>
          <w:rtl/>
        </w:rPr>
        <w:t>أدوات التحليل</w:t>
      </w:r>
    </w:p>
    <w:p w14:paraId="00C2EDA3" w14:textId="77777777" w:rsidR="006C4184" w:rsidRPr="00904BFB" w:rsidRDefault="006C4184" w:rsidP="006C4184">
      <w:pPr>
        <w:numPr>
          <w:ilvl w:val="0"/>
          <w:numId w:val="19"/>
        </w:numPr>
        <w:rPr>
          <w:rFonts w:ascii="Simplified Arabic" w:hAnsi="Simplified Arabic" w:cs="Simplified Arabic"/>
          <w:sz w:val="28"/>
          <w:szCs w:val="28"/>
        </w:rPr>
      </w:pPr>
      <w:r w:rsidRPr="00904BFB">
        <w:rPr>
          <w:rFonts w:ascii="Simplified Arabic" w:hAnsi="Simplified Arabic" w:cs="Simplified Arabic"/>
          <w:sz w:val="28"/>
          <w:szCs w:val="28"/>
          <w:rtl/>
        </w:rPr>
        <w:t>تحليل الارتباط</w:t>
      </w:r>
    </w:p>
    <w:p w14:paraId="5123240A" w14:textId="77777777" w:rsidR="006C4184" w:rsidRPr="00904BFB" w:rsidRDefault="006C4184" w:rsidP="006C4184">
      <w:pPr>
        <w:numPr>
          <w:ilvl w:val="0"/>
          <w:numId w:val="19"/>
        </w:numPr>
        <w:rPr>
          <w:rFonts w:ascii="Simplified Arabic" w:hAnsi="Simplified Arabic" w:cs="Simplified Arabic"/>
          <w:sz w:val="28"/>
          <w:szCs w:val="28"/>
        </w:rPr>
      </w:pPr>
      <w:r w:rsidRPr="00904BFB">
        <w:rPr>
          <w:rFonts w:ascii="Simplified Arabic" w:hAnsi="Simplified Arabic" w:cs="Simplified Arabic"/>
          <w:sz w:val="28"/>
          <w:szCs w:val="28"/>
          <w:rtl/>
        </w:rPr>
        <w:t>تحليل الانحدار</w:t>
      </w:r>
    </w:p>
    <w:p w14:paraId="4C2A6958" w14:textId="77777777" w:rsidR="006C4184" w:rsidRPr="00904BFB" w:rsidRDefault="006C4184" w:rsidP="006C4184">
      <w:pPr>
        <w:numPr>
          <w:ilvl w:val="0"/>
          <w:numId w:val="19"/>
        </w:numPr>
        <w:rPr>
          <w:rFonts w:ascii="Simplified Arabic" w:hAnsi="Simplified Arabic" w:cs="Simplified Arabic"/>
          <w:sz w:val="28"/>
          <w:szCs w:val="28"/>
        </w:rPr>
      </w:pPr>
      <w:r w:rsidRPr="00904BFB">
        <w:rPr>
          <w:rFonts w:ascii="Simplified Arabic" w:hAnsi="Simplified Arabic" w:cs="Simplified Arabic"/>
          <w:sz w:val="28"/>
          <w:szCs w:val="28"/>
          <w:rtl/>
        </w:rPr>
        <w:t>التحليل النوعي (</w:t>
      </w:r>
      <w:r w:rsidRPr="00904BFB">
        <w:rPr>
          <w:rFonts w:ascii="Simplified Arabic" w:hAnsi="Simplified Arabic" w:cs="Simplified Arabic"/>
          <w:sz w:val="28"/>
          <w:szCs w:val="28"/>
        </w:rPr>
        <w:t>Qualitative Analysis)</w:t>
      </w:r>
    </w:p>
    <w:p w14:paraId="12183A46" w14:textId="77777777" w:rsidR="006C4184" w:rsidRPr="006C4184" w:rsidRDefault="006C4184" w:rsidP="006C4184">
      <w:pPr>
        <w:rPr>
          <w:rFonts w:ascii="Sakkal Majalla" w:hAnsi="Sakkal Majalla" w:cs="Sakkal Majalla"/>
          <w:sz w:val="28"/>
          <w:szCs w:val="28"/>
          <w:u w:val="single"/>
        </w:rPr>
      </w:pP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74A9845A" w14:textId="77777777" w:rsidR="003E7904" w:rsidRDefault="003E7904" w:rsidP="00D22171">
      <w:pPr>
        <w:rPr>
          <w:rFonts w:ascii="Sakkal Majalla" w:hAnsi="Sakkal Majalla" w:cs="Sakkal Majalla"/>
          <w:sz w:val="28"/>
          <w:szCs w:val="28"/>
          <w:u w:val="single"/>
          <w:rtl/>
        </w:rPr>
      </w:pPr>
    </w:p>
    <w:p w14:paraId="05712225" w14:textId="0B6CAF3A" w:rsidR="00BC094B" w:rsidRPr="00FE254D" w:rsidRDefault="00BC094B"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-مجتمع البحث</w:t>
      </w:r>
    </w:p>
    <w:p w14:paraId="2637D3D2" w14:textId="77777777" w:rsidR="003E7904" w:rsidRPr="00904BFB" w:rsidRDefault="003E7904" w:rsidP="003E7904">
      <w:pPr>
        <w:rPr>
          <w:rFonts w:ascii="Simplified Arabic" w:hAnsi="Simplified Arabic" w:cs="Simplified Arabic"/>
          <w:sz w:val="28"/>
          <w:szCs w:val="28"/>
        </w:rPr>
      </w:pPr>
      <w:r w:rsidRPr="00904BFB">
        <w:rPr>
          <w:rFonts w:ascii="Simplified Arabic" w:hAnsi="Simplified Arabic" w:cs="Simplified Arabic"/>
          <w:sz w:val="28"/>
          <w:szCs w:val="28"/>
          <w:rtl/>
        </w:rPr>
        <w:t>العاملين والمهتمين بمجال إدارة المشاريع في مختلف القطاعات داخل المملكة العربية السعودية، سواء في القطاع الحكومي أو القطاع الخاص أو القطاع شبه الحكومي. ويشمل ذلك مديري المشاريع، وأعضاء فرق العمل في المشاريع الكبرى، والمتخصصين في إدارة المخاطر، والعاملين في إدارات الموارد البشرية، بالإضافة إلى بعض الخبراء والمهنيين الذين لديهم خبرة أو معرفة بمجال إدارة المشاريع</w:t>
      </w:r>
      <w:r w:rsidRPr="00904BFB">
        <w:rPr>
          <w:rFonts w:ascii="Simplified Arabic" w:hAnsi="Simplified Arabic" w:cs="Simplified Arabic"/>
          <w:sz w:val="28"/>
          <w:szCs w:val="28"/>
        </w:rPr>
        <w:t>.</w:t>
      </w:r>
    </w:p>
    <w:p w14:paraId="46C5F71B" w14:textId="77777777" w:rsidR="003E7904" w:rsidRPr="00904BFB" w:rsidRDefault="003E7904" w:rsidP="003E7904">
      <w:pPr>
        <w:rPr>
          <w:rFonts w:ascii="Simplified Arabic" w:hAnsi="Simplified Arabic" w:cs="Simplified Arabic"/>
          <w:sz w:val="28"/>
          <w:szCs w:val="28"/>
        </w:rPr>
      </w:pPr>
      <w:r w:rsidRPr="00904BFB">
        <w:rPr>
          <w:rFonts w:ascii="Simplified Arabic" w:hAnsi="Simplified Arabic" w:cs="Simplified Arabic"/>
          <w:sz w:val="28"/>
          <w:szCs w:val="28"/>
          <w:rtl/>
        </w:rPr>
        <w:t>ويعود اختيار هذا المجتمع إلى ارتباطه المباشر بموضوع الدراسة، حيث يمتلك أفراده الخبرة والمعرفة التي تمكنهم من تقديم آراء ومعلومات مهمة حول دور إدارة المخاطر والموارد البشرية في تحقيق نجاح المشاريع الضخمة. ومن خلال دراسة هذا المجتمع يمكن الوصول إلى نتائج أكثر دقة تعكس واقع الممارسات الإدارية في المشاريع داخل البيئة السعودية</w:t>
      </w:r>
      <w:r w:rsidRPr="00904BFB">
        <w:rPr>
          <w:rFonts w:ascii="Simplified Arabic" w:hAnsi="Simplified Arabic" w:cs="Simplified Arabic"/>
          <w:sz w:val="28"/>
          <w:szCs w:val="28"/>
        </w:rPr>
        <w:t>.</w:t>
      </w:r>
    </w:p>
    <w:p w14:paraId="66C2F675" w14:textId="77777777" w:rsidR="00BC094B" w:rsidRPr="003E7904"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6A528A1" w14:textId="77777777" w:rsidR="002F3752" w:rsidRDefault="002F3752" w:rsidP="00D22171">
      <w:pPr>
        <w:rPr>
          <w:rFonts w:ascii="Sakkal Majalla" w:hAnsi="Sakkal Majalla" w:cs="Sakkal Majalla"/>
          <w:sz w:val="28"/>
          <w:szCs w:val="28"/>
          <w:u w:val="single"/>
          <w:rtl/>
        </w:rPr>
      </w:pPr>
    </w:p>
    <w:p w14:paraId="224608C9" w14:textId="77777777" w:rsidR="002F3752" w:rsidRDefault="002F3752" w:rsidP="00D22171">
      <w:pPr>
        <w:rPr>
          <w:rFonts w:ascii="Sakkal Majalla" w:hAnsi="Sakkal Majalla" w:cs="Sakkal Majalla"/>
          <w:sz w:val="28"/>
          <w:szCs w:val="28"/>
          <w:u w:val="single"/>
          <w:rtl/>
        </w:rPr>
      </w:pPr>
    </w:p>
    <w:p w14:paraId="6C704CC5" w14:textId="77777777" w:rsidR="002F3752" w:rsidRDefault="002F3752" w:rsidP="00D22171">
      <w:pPr>
        <w:rPr>
          <w:rFonts w:ascii="Sakkal Majalla" w:hAnsi="Sakkal Majalla" w:cs="Sakkal Majalla"/>
          <w:sz w:val="28"/>
          <w:szCs w:val="28"/>
          <w:u w:val="single"/>
          <w:rtl/>
        </w:rPr>
      </w:pPr>
    </w:p>
    <w:p w14:paraId="05190891" w14:textId="77777777" w:rsidR="002F3752" w:rsidRDefault="002F3752" w:rsidP="00D22171">
      <w:pPr>
        <w:rPr>
          <w:rFonts w:ascii="Sakkal Majalla" w:hAnsi="Sakkal Majalla" w:cs="Sakkal Majalla"/>
          <w:sz w:val="28"/>
          <w:szCs w:val="28"/>
          <w:u w:val="single"/>
          <w:rtl/>
        </w:rPr>
      </w:pPr>
    </w:p>
    <w:p w14:paraId="03FCA46D" w14:textId="77777777" w:rsidR="002F3752" w:rsidRDefault="002F3752" w:rsidP="00D22171">
      <w:pPr>
        <w:rPr>
          <w:rFonts w:ascii="Sakkal Majalla" w:hAnsi="Sakkal Majalla" w:cs="Sakkal Majalla"/>
          <w:sz w:val="28"/>
          <w:szCs w:val="28"/>
          <w:u w:val="single"/>
          <w:rtl/>
        </w:rPr>
      </w:pPr>
    </w:p>
    <w:p w14:paraId="44D3258D" w14:textId="77777777" w:rsidR="002F3752" w:rsidRDefault="002F3752" w:rsidP="00D22171">
      <w:pPr>
        <w:rPr>
          <w:rFonts w:ascii="Sakkal Majalla" w:hAnsi="Sakkal Majalla" w:cs="Sakkal Majalla"/>
          <w:sz w:val="28"/>
          <w:szCs w:val="28"/>
          <w:u w:val="single"/>
          <w:rtl/>
        </w:rPr>
      </w:pPr>
    </w:p>
    <w:p w14:paraId="084C98CA" w14:textId="77777777" w:rsidR="002F3752" w:rsidRDefault="002F3752" w:rsidP="00D22171">
      <w:pPr>
        <w:rPr>
          <w:rFonts w:ascii="Sakkal Majalla" w:hAnsi="Sakkal Majalla" w:cs="Sakkal Majalla"/>
          <w:sz w:val="28"/>
          <w:szCs w:val="28"/>
          <w:u w:val="single"/>
          <w:rtl/>
        </w:rPr>
      </w:pPr>
    </w:p>
    <w:p w14:paraId="5539DF78" w14:textId="77777777" w:rsidR="002F3752" w:rsidRDefault="002F3752" w:rsidP="00D22171">
      <w:pPr>
        <w:rPr>
          <w:rFonts w:ascii="Sakkal Majalla" w:hAnsi="Sakkal Majalla" w:cs="Sakkal Majalla"/>
          <w:sz w:val="28"/>
          <w:szCs w:val="28"/>
          <w:u w:val="single"/>
          <w:rtl/>
        </w:rPr>
      </w:pPr>
    </w:p>
    <w:p w14:paraId="0FAB58DC" w14:textId="77777777" w:rsidR="002F3752" w:rsidRDefault="002F3752" w:rsidP="00D22171">
      <w:pPr>
        <w:rPr>
          <w:rFonts w:ascii="Sakkal Majalla" w:hAnsi="Sakkal Majalla" w:cs="Sakkal Majalla"/>
          <w:sz w:val="28"/>
          <w:szCs w:val="28"/>
          <w:u w:val="single"/>
          <w:rtl/>
        </w:rPr>
      </w:pPr>
    </w:p>
    <w:p w14:paraId="38198BC7" w14:textId="77777777" w:rsidR="002F3752" w:rsidRDefault="002F3752" w:rsidP="00D22171">
      <w:pPr>
        <w:rPr>
          <w:rFonts w:ascii="Sakkal Majalla" w:hAnsi="Sakkal Majalla" w:cs="Sakkal Majalla"/>
          <w:sz w:val="28"/>
          <w:szCs w:val="28"/>
          <w:u w:val="single"/>
          <w:rtl/>
        </w:rPr>
      </w:pPr>
    </w:p>
    <w:p w14:paraId="6C0C85EB" w14:textId="77777777" w:rsidR="002F3752" w:rsidRDefault="002F3752" w:rsidP="00D22171">
      <w:pPr>
        <w:rPr>
          <w:rFonts w:ascii="Sakkal Majalla" w:hAnsi="Sakkal Majalla" w:cs="Sakkal Majalla"/>
          <w:sz w:val="28"/>
          <w:szCs w:val="28"/>
          <w:u w:val="single"/>
          <w:rtl/>
        </w:rPr>
      </w:pPr>
    </w:p>
    <w:p w14:paraId="0A49B65F" w14:textId="77777777" w:rsidR="002F3752" w:rsidRDefault="002F3752" w:rsidP="00D22171">
      <w:pPr>
        <w:rPr>
          <w:rFonts w:ascii="Sakkal Majalla" w:hAnsi="Sakkal Majalla" w:cs="Sakkal Majalla"/>
          <w:sz w:val="28"/>
          <w:szCs w:val="28"/>
          <w:u w:val="single"/>
          <w:rtl/>
        </w:rPr>
      </w:pPr>
    </w:p>
    <w:p w14:paraId="409EF73E" w14:textId="63E9F0CE" w:rsidR="002F3752" w:rsidRPr="00904BFB" w:rsidRDefault="002F3752" w:rsidP="002F3752">
      <w:pPr>
        <w:rPr>
          <w:rFonts w:ascii="Simplified Arabic" w:hAnsi="Simplified Arabic" w:cs="Simplified Arabic"/>
          <w:sz w:val="32"/>
          <w:szCs w:val="32"/>
        </w:rPr>
      </w:pPr>
      <w:r w:rsidRPr="00904BFB">
        <w:rPr>
          <w:rFonts w:ascii="Simplified Arabic" w:hAnsi="Simplified Arabic" w:cs="Simplified Arabic"/>
          <w:b/>
          <w:bCs/>
          <w:sz w:val="32"/>
          <w:szCs w:val="32"/>
          <w:rtl/>
        </w:rPr>
        <w:lastRenderedPageBreak/>
        <w:t>جدول (</w:t>
      </w:r>
      <w:r w:rsidR="007A352C">
        <w:rPr>
          <w:rFonts w:ascii="Simplified Arabic" w:hAnsi="Simplified Arabic" w:cs="Simplified Arabic" w:hint="cs"/>
          <w:b/>
          <w:bCs/>
          <w:sz w:val="32"/>
          <w:szCs w:val="32"/>
          <w:rtl/>
        </w:rPr>
        <w:t>3-1</w:t>
      </w:r>
      <w:r w:rsidRPr="00904BFB">
        <w:rPr>
          <w:rFonts w:ascii="Simplified Arabic" w:hAnsi="Simplified Arabic" w:cs="Simplified Arabic"/>
          <w:b/>
          <w:bCs/>
          <w:sz w:val="32"/>
          <w:szCs w:val="32"/>
          <w:rtl/>
        </w:rPr>
        <w:t>): توزيع أفراد عينة الدراسة حسب المتغيرات الديموغرافية</w:t>
      </w:r>
    </w:p>
    <w:tbl>
      <w:tblPr>
        <w:tblStyle w:val="a5"/>
        <w:tblW w:w="0" w:type="auto"/>
        <w:tblLook w:val="04A0" w:firstRow="1" w:lastRow="0" w:firstColumn="1" w:lastColumn="0" w:noHBand="0" w:noVBand="1"/>
      </w:tblPr>
      <w:tblGrid>
        <w:gridCol w:w="1845"/>
        <w:gridCol w:w="1410"/>
        <w:gridCol w:w="1732"/>
        <w:gridCol w:w="2783"/>
      </w:tblGrid>
      <w:tr w:rsidR="00EC02C1" w:rsidRPr="005A1C9F" w14:paraId="398EC3AF" w14:textId="77777777" w:rsidTr="00EC02C1">
        <w:tc>
          <w:tcPr>
            <w:tcW w:w="1845" w:type="dxa"/>
            <w:tcBorders>
              <w:top w:val="single" w:sz="24" w:space="0" w:color="000000" w:themeColor="text1"/>
              <w:left w:val="single" w:sz="24" w:space="0" w:color="000000" w:themeColor="text1"/>
            </w:tcBorders>
            <w:shd w:val="clear" w:color="auto" w:fill="A5A5A5" w:themeFill="accent3"/>
            <w:hideMark/>
          </w:tcPr>
          <w:p w14:paraId="2D7FE43C" w14:textId="522BFB45" w:rsidR="002F3752" w:rsidRPr="002F3752" w:rsidRDefault="002F3752" w:rsidP="005A1C9F">
            <w:pPr>
              <w:spacing w:after="160" w:line="259" w:lineRule="auto"/>
              <w:jc w:val="center"/>
              <w:rPr>
                <w:rFonts w:ascii="Sakkal Majalla" w:hAnsi="Sakkal Majalla" w:cs="Sakkal Majalla"/>
                <w:b/>
                <w:bCs/>
                <w:sz w:val="28"/>
                <w:szCs w:val="28"/>
              </w:rPr>
            </w:pPr>
            <w:r w:rsidRPr="002F3752">
              <w:rPr>
                <w:rFonts w:ascii="Sakkal Majalla" w:hAnsi="Sakkal Majalla" w:cs="Sakkal Majalla"/>
                <w:b/>
                <w:bCs/>
                <w:sz w:val="28"/>
                <w:szCs w:val="28"/>
                <w:rtl/>
              </w:rPr>
              <w:t>النسبة المئوية</w:t>
            </w:r>
          </w:p>
        </w:tc>
        <w:tc>
          <w:tcPr>
            <w:tcW w:w="1410" w:type="dxa"/>
            <w:tcBorders>
              <w:top w:val="single" w:sz="24" w:space="0" w:color="000000" w:themeColor="text1"/>
            </w:tcBorders>
            <w:shd w:val="clear" w:color="auto" w:fill="A5A5A5" w:themeFill="accent3"/>
            <w:hideMark/>
          </w:tcPr>
          <w:p w14:paraId="1E639C0E" w14:textId="38817214" w:rsidR="002F3752" w:rsidRPr="002F3752" w:rsidRDefault="002F3752" w:rsidP="005A1C9F">
            <w:pPr>
              <w:spacing w:after="160" w:line="259" w:lineRule="auto"/>
              <w:jc w:val="center"/>
              <w:rPr>
                <w:rFonts w:ascii="Sakkal Majalla" w:hAnsi="Sakkal Majalla" w:cs="Sakkal Majalla"/>
                <w:b/>
                <w:bCs/>
                <w:sz w:val="28"/>
                <w:szCs w:val="28"/>
              </w:rPr>
            </w:pPr>
            <w:r w:rsidRPr="005A1C9F">
              <w:rPr>
                <w:rFonts w:ascii="Sakkal Majalla" w:hAnsi="Sakkal Majalla" w:cs="Sakkal Majalla" w:hint="cs"/>
                <w:b/>
                <w:bCs/>
                <w:sz w:val="28"/>
                <w:szCs w:val="28"/>
                <w:rtl/>
              </w:rPr>
              <w:t>العدد</w:t>
            </w:r>
          </w:p>
        </w:tc>
        <w:tc>
          <w:tcPr>
            <w:tcW w:w="1732" w:type="dxa"/>
            <w:tcBorders>
              <w:top w:val="single" w:sz="24" w:space="0" w:color="000000" w:themeColor="text1"/>
              <w:right w:val="single" w:sz="24" w:space="0" w:color="000000" w:themeColor="text1"/>
            </w:tcBorders>
            <w:shd w:val="clear" w:color="auto" w:fill="A5A5A5" w:themeFill="accent3"/>
            <w:hideMark/>
          </w:tcPr>
          <w:p w14:paraId="6E6678C9" w14:textId="6FC4D821" w:rsidR="002F3752" w:rsidRPr="002F3752" w:rsidRDefault="002F3752" w:rsidP="005A1C9F">
            <w:pPr>
              <w:spacing w:after="160" w:line="259" w:lineRule="auto"/>
              <w:jc w:val="center"/>
              <w:rPr>
                <w:rFonts w:ascii="Sakkal Majalla" w:hAnsi="Sakkal Majalla" w:cs="Sakkal Majalla"/>
                <w:b/>
                <w:bCs/>
                <w:sz w:val="28"/>
                <w:szCs w:val="28"/>
              </w:rPr>
            </w:pPr>
            <w:r w:rsidRPr="005A1C9F">
              <w:rPr>
                <w:rFonts w:ascii="Sakkal Majalla" w:hAnsi="Sakkal Majalla" w:cs="Sakkal Majalla" w:hint="cs"/>
                <w:b/>
                <w:bCs/>
                <w:sz w:val="28"/>
                <w:szCs w:val="28"/>
                <w:rtl/>
              </w:rPr>
              <w:t>الفئه</w:t>
            </w:r>
          </w:p>
        </w:tc>
        <w:tc>
          <w:tcPr>
            <w:tcW w:w="2783" w:type="dxa"/>
            <w:tcBorders>
              <w:top w:val="single" w:sz="24" w:space="0" w:color="000000" w:themeColor="text1"/>
              <w:left w:val="single" w:sz="24" w:space="0" w:color="000000" w:themeColor="text1"/>
              <w:right w:val="single" w:sz="24" w:space="0" w:color="000000" w:themeColor="text1"/>
            </w:tcBorders>
            <w:shd w:val="clear" w:color="auto" w:fill="A5A5A5" w:themeFill="accent3"/>
            <w:hideMark/>
          </w:tcPr>
          <w:p w14:paraId="6C349D98" w14:textId="59022DAD" w:rsidR="002F3752" w:rsidRPr="002F3752" w:rsidRDefault="002F3752" w:rsidP="005A1C9F">
            <w:pPr>
              <w:spacing w:after="160" w:line="259" w:lineRule="auto"/>
              <w:jc w:val="center"/>
              <w:rPr>
                <w:rFonts w:ascii="Sakkal Majalla" w:hAnsi="Sakkal Majalla" w:cs="Sakkal Majalla"/>
                <w:b/>
                <w:bCs/>
                <w:sz w:val="28"/>
                <w:szCs w:val="28"/>
              </w:rPr>
            </w:pPr>
            <w:r w:rsidRPr="005A1C9F">
              <w:rPr>
                <w:rFonts w:ascii="Sakkal Majalla" w:hAnsi="Sakkal Majalla" w:cs="Sakkal Majalla" w:hint="cs"/>
                <w:b/>
                <w:bCs/>
                <w:sz w:val="28"/>
                <w:szCs w:val="28"/>
                <w:rtl/>
              </w:rPr>
              <w:t>المتغير</w:t>
            </w:r>
          </w:p>
        </w:tc>
      </w:tr>
      <w:tr w:rsidR="00EC02C1" w:rsidRPr="005A1C9F" w14:paraId="0FC2A244" w14:textId="77777777" w:rsidTr="00EC02C1">
        <w:tc>
          <w:tcPr>
            <w:tcW w:w="1845" w:type="dxa"/>
            <w:tcBorders>
              <w:left w:val="single" w:sz="24" w:space="0" w:color="000000" w:themeColor="text1"/>
            </w:tcBorders>
            <w:hideMark/>
          </w:tcPr>
          <w:p w14:paraId="34F5E6F8" w14:textId="0FFFA158"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70%</w:t>
            </w:r>
          </w:p>
        </w:tc>
        <w:tc>
          <w:tcPr>
            <w:tcW w:w="1410" w:type="dxa"/>
            <w:hideMark/>
          </w:tcPr>
          <w:p w14:paraId="58AA7C21" w14:textId="6E9C5372"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28</w:t>
            </w:r>
          </w:p>
        </w:tc>
        <w:tc>
          <w:tcPr>
            <w:tcW w:w="1732" w:type="dxa"/>
            <w:tcBorders>
              <w:right w:val="single" w:sz="24" w:space="0" w:color="000000" w:themeColor="text1"/>
            </w:tcBorders>
            <w:hideMark/>
          </w:tcPr>
          <w:p w14:paraId="1F68D522" w14:textId="66E1CFF4"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ذكر</w:t>
            </w:r>
          </w:p>
        </w:tc>
        <w:tc>
          <w:tcPr>
            <w:tcW w:w="2783" w:type="dxa"/>
            <w:vMerge w:val="restart"/>
            <w:tcBorders>
              <w:left w:val="single" w:sz="24" w:space="0" w:color="000000" w:themeColor="text1"/>
              <w:right w:val="single" w:sz="24" w:space="0" w:color="000000" w:themeColor="text1"/>
            </w:tcBorders>
            <w:shd w:val="clear" w:color="auto" w:fill="E7E6E6" w:themeFill="background2"/>
            <w:hideMark/>
          </w:tcPr>
          <w:p w14:paraId="13C53659" w14:textId="2E8ABE9C" w:rsidR="00EC02C1" w:rsidRPr="002F3752" w:rsidRDefault="00EC02C1" w:rsidP="005A1C9F">
            <w:pPr>
              <w:spacing w:after="160" w:line="259" w:lineRule="auto"/>
              <w:jc w:val="center"/>
              <w:rPr>
                <w:rFonts w:ascii="Sakkal Majalla" w:hAnsi="Sakkal Majalla" w:cs="Sakkal Majalla" w:hint="cs"/>
                <w:b/>
                <w:bCs/>
                <w:sz w:val="28"/>
                <w:szCs w:val="28"/>
                <w:rtl/>
              </w:rPr>
            </w:pPr>
            <w:r w:rsidRPr="005A1C9F">
              <w:rPr>
                <w:rFonts w:ascii="Sakkal Majalla" w:hAnsi="Sakkal Majalla" w:cs="Sakkal Majalla" w:hint="cs"/>
                <w:b/>
                <w:bCs/>
                <w:sz w:val="28"/>
                <w:szCs w:val="28"/>
                <w:rtl/>
              </w:rPr>
              <w:t>الجنس</w:t>
            </w:r>
          </w:p>
        </w:tc>
      </w:tr>
      <w:tr w:rsidR="00EC02C1" w:rsidRPr="005A1C9F" w14:paraId="17EFFC91" w14:textId="77777777" w:rsidTr="00EC02C1">
        <w:tc>
          <w:tcPr>
            <w:tcW w:w="1845" w:type="dxa"/>
            <w:tcBorders>
              <w:left w:val="single" w:sz="24" w:space="0" w:color="000000" w:themeColor="text1"/>
              <w:bottom w:val="single" w:sz="24" w:space="0" w:color="000000" w:themeColor="text1"/>
            </w:tcBorders>
            <w:hideMark/>
          </w:tcPr>
          <w:p w14:paraId="38D7CB71" w14:textId="3FC15211"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30%</w:t>
            </w:r>
          </w:p>
        </w:tc>
        <w:tc>
          <w:tcPr>
            <w:tcW w:w="1410" w:type="dxa"/>
            <w:tcBorders>
              <w:bottom w:val="single" w:sz="24" w:space="0" w:color="000000" w:themeColor="text1"/>
            </w:tcBorders>
            <w:hideMark/>
          </w:tcPr>
          <w:p w14:paraId="49A4857E" w14:textId="18D6794B"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12</w:t>
            </w:r>
          </w:p>
        </w:tc>
        <w:tc>
          <w:tcPr>
            <w:tcW w:w="1732" w:type="dxa"/>
            <w:tcBorders>
              <w:bottom w:val="single" w:sz="24" w:space="0" w:color="000000" w:themeColor="text1"/>
              <w:right w:val="single" w:sz="24" w:space="0" w:color="000000" w:themeColor="text1"/>
            </w:tcBorders>
            <w:hideMark/>
          </w:tcPr>
          <w:p w14:paraId="47A20BA3" w14:textId="0007AC2E"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انثى</w:t>
            </w:r>
          </w:p>
        </w:tc>
        <w:tc>
          <w:tcPr>
            <w:tcW w:w="2783" w:type="dxa"/>
            <w:vMerge/>
            <w:tcBorders>
              <w:left w:val="single" w:sz="24" w:space="0" w:color="000000" w:themeColor="text1"/>
              <w:bottom w:val="single" w:sz="24" w:space="0" w:color="000000" w:themeColor="text1"/>
              <w:right w:val="single" w:sz="24" w:space="0" w:color="000000" w:themeColor="text1"/>
            </w:tcBorders>
            <w:shd w:val="clear" w:color="auto" w:fill="E7E6E6" w:themeFill="background2"/>
            <w:hideMark/>
          </w:tcPr>
          <w:p w14:paraId="2EA55664" w14:textId="6A75988A" w:rsidR="00EC02C1" w:rsidRPr="002F3752" w:rsidRDefault="00EC02C1" w:rsidP="005A1C9F">
            <w:pPr>
              <w:spacing w:after="160" w:line="259" w:lineRule="auto"/>
              <w:jc w:val="center"/>
              <w:rPr>
                <w:rFonts w:ascii="Sakkal Majalla" w:hAnsi="Sakkal Majalla" w:cs="Sakkal Majalla"/>
                <w:b/>
                <w:bCs/>
                <w:sz w:val="28"/>
                <w:szCs w:val="28"/>
              </w:rPr>
            </w:pPr>
          </w:p>
        </w:tc>
      </w:tr>
      <w:tr w:rsidR="00EC02C1" w:rsidRPr="005A1C9F" w14:paraId="3C60B537" w14:textId="77777777" w:rsidTr="00EC02C1">
        <w:tc>
          <w:tcPr>
            <w:tcW w:w="1845" w:type="dxa"/>
            <w:tcBorders>
              <w:top w:val="single" w:sz="24" w:space="0" w:color="000000" w:themeColor="text1"/>
              <w:left w:val="single" w:sz="24" w:space="0" w:color="000000" w:themeColor="text1"/>
            </w:tcBorders>
            <w:hideMark/>
          </w:tcPr>
          <w:p w14:paraId="6CB91007" w14:textId="4E91FF36"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15%</w:t>
            </w:r>
          </w:p>
        </w:tc>
        <w:tc>
          <w:tcPr>
            <w:tcW w:w="1410" w:type="dxa"/>
            <w:tcBorders>
              <w:top w:val="single" w:sz="24" w:space="0" w:color="000000" w:themeColor="text1"/>
            </w:tcBorders>
            <w:hideMark/>
          </w:tcPr>
          <w:p w14:paraId="12A8D614" w14:textId="6D32BEB1"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6</w:t>
            </w:r>
          </w:p>
        </w:tc>
        <w:tc>
          <w:tcPr>
            <w:tcW w:w="1732" w:type="dxa"/>
            <w:tcBorders>
              <w:top w:val="single" w:sz="24" w:space="0" w:color="000000" w:themeColor="text1"/>
              <w:right w:val="single" w:sz="24" w:space="0" w:color="000000" w:themeColor="text1"/>
            </w:tcBorders>
            <w:hideMark/>
          </w:tcPr>
          <w:p w14:paraId="722988B7" w14:textId="0CA9DF94" w:rsidR="00EC02C1" w:rsidRPr="002F3752" w:rsidRDefault="00EC02C1" w:rsidP="005A1C9F">
            <w:pPr>
              <w:tabs>
                <w:tab w:val="center" w:pos="758"/>
              </w:tabs>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tl/>
              </w:rPr>
              <w:t>أقل من 25 سنة</w:t>
            </w:r>
          </w:p>
        </w:tc>
        <w:tc>
          <w:tcPr>
            <w:tcW w:w="2783" w:type="dxa"/>
            <w:vMerge w:val="restart"/>
            <w:tcBorders>
              <w:top w:val="single" w:sz="24" w:space="0" w:color="000000" w:themeColor="text1"/>
              <w:left w:val="single" w:sz="24" w:space="0" w:color="000000" w:themeColor="text1"/>
              <w:right w:val="single" w:sz="24" w:space="0" w:color="000000" w:themeColor="text1"/>
            </w:tcBorders>
            <w:shd w:val="clear" w:color="auto" w:fill="E7E6E6" w:themeFill="background2"/>
            <w:hideMark/>
          </w:tcPr>
          <w:p w14:paraId="3E6ED150" w14:textId="674BE564" w:rsidR="00EC02C1" w:rsidRPr="002F3752" w:rsidRDefault="00EC02C1" w:rsidP="005A1C9F">
            <w:pPr>
              <w:spacing w:after="160" w:line="259" w:lineRule="auto"/>
              <w:jc w:val="center"/>
              <w:rPr>
                <w:rFonts w:ascii="Sakkal Majalla" w:hAnsi="Sakkal Majalla" w:cs="Sakkal Majalla" w:hint="cs"/>
                <w:b/>
                <w:bCs/>
                <w:sz w:val="28"/>
                <w:szCs w:val="28"/>
                <w:rtl/>
              </w:rPr>
            </w:pPr>
            <w:r w:rsidRPr="005A1C9F">
              <w:rPr>
                <w:rFonts w:ascii="Sakkal Majalla" w:hAnsi="Sakkal Majalla" w:cs="Sakkal Majalla" w:hint="cs"/>
                <w:b/>
                <w:bCs/>
                <w:sz w:val="28"/>
                <w:szCs w:val="28"/>
                <w:rtl/>
              </w:rPr>
              <w:t>العمر</w:t>
            </w:r>
          </w:p>
        </w:tc>
      </w:tr>
      <w:tr w:rsidR="00EC02C1" w:rsidRPr="005A1C9F" w14:paraId="3285BC33" w14:textId="77777777" w:rsidTr="00EC02C1">
        <w:tc>
          <w:tcPr>
            <w:tcW w:w="1845" w:type="dxa"/>
            <w:tcBorders>
              <w:left w:val="single" w:sz="24" w:space="0" w:color="000000" w:themeColor="text1"/>
            </w:tcBorders>
            <w:hideMark/>
          </w:tcPr>
          <w:p w14:paraId="6514DFF0" w14:textId="5D0DB397"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35%</w:t>
            </w:r>
          </w:p>
        </w:tc>
        <w:tc>
          <w:tcPr>
            <w:tcW w:w="1410" w:type="dxa"/>
            <w:hideMark/>
          </w:tcPr>
          <w:p w14:paraId="6CDFD5AC" w14:textId="5D5DE376"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sz w:val="28"/>
                <w:szCs w:val="28"/>
              </w:rPr>
              <w:t>14</w:t>
            </w:r>
          </w:p>
        </w:tc>
        <w:tc>
          <w:tcPr>
            <w:tcW w:w="1732" w:type="dxa"/>
            <w:tcBorders>
              <w:right w:val="single" w:sz="24" w:space="0" w:color="000000" w:themeColor="text1"/>
            </w:tcBorders>
            <w:hideMark/>
          </w:tcPr>
          <w:p w14:paraId="62151F5E" w14:textId="7321CD1E" w:rsidR="00EC02C1" w:rsidRPr="002F3752" w:rsidRDefault="00EC02C1" w:rsidP="005A1C9F">
            <w:pPr>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Pr>
              <w:t xml:space="preserve">25 – 34 </w:t>
            </w:r>
            <w:r w:rsidRPr="002F3752">
              <w:rPr>
                <w:rFonts w:ascii="Sakkal Majalla" w:hAnsi="Sakkal Majalla" w:cs="Sakkal Majalla"/>
                <w:sz w:val="28"/>
                <w:szCs w:val="28"/>
                <w:rtl/>
              </w:rPr>
              <w:t>سنة</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5F614AF7" w14:textId="45BC95EC"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691FC487" w14:textId="77777777" w:rsidTr="00EC02C1">
        <w:tc>
          <w:tcPr>
            <w:tcW w:w="1845" w:type="dxa"/>
            <w:tcBorders>
              <w:left w:val="single" w:sz="24" w:space="0" w:color="000000" w:themeColor="text1"/>
            </w:tcBorders>
            <w:hideMark/>
          </w:tcPr>
          <w:p w14:paraId="4F91BB88" w14:textId="2D74915D"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30%</w:t>
            </w:r>
          </w:p>
        </w:tc>
        <w:tc>
          <w:tcPr>
            <w:tcW w:w="1410" w:type="dxa"/>
            <w:hideMark/>
          </w:tcPr>
          <w:p w14:paraId="24D4236E" w14:textId="569E9F20"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sz w:val="28"/>
                <w:szCs w:val="28"/>
              </w:rPr>
              <w:t>12</w:t>
            </w:r>
          </w:p>
        </w:tc>
        <w:tc>
          <w:tcPr>
            <w:tcW w:w="1732" w:type="dxa"/>
            <w:tcBorders>
              <w:right w:val="single" w:sz="24" w:space="0" w:color="000000" w:themeColor="text1"/>
            </w:tcBorders>
            <w:hideMark/>
          </w:tcPr>
          <w:p w14:paraId="795FF053" w14:textId="30FD69FB" w:rsidR="00EC02C1" w:rsidRPr="002F3752" w:rsidRDefault="00EC02C1" w:rsidP="005A1C9F">
            <w:pPr>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Pr>
              <w:t xml:space="preserve">35 – 44 </w:t>
            </w:r>
            <w:r w:rsidRPr="002F3752">
              <w:rPr>
                <w:rFonts w:ascii="Sakkal Majalla" w:hAnsi="Sakkal Majalla" w:cs="Sakkal Majalla"/>
                <w:sz w:val="28"/>
                <w:szCs w:val="28"/>
                <w:rtl/>
              </w:rPr>
              <w:t>سنة</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70939749" w14:textId="1B94BB61"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5DDFA3EC" w14:textId="77777777" w:rsidTr="00EC02C1">
        <w:tc>
          <w:tcPr>
            <w:tcW w:w="1845" w:type="dxa"/>
            <w:tcBorders>
              <w:left w:val="single" w:sz="24" w:space="0" w:color="000000" w:themeColor="text1"/>
              <w:bottom w:val="single" w:sz="24" w:space="0" w:color="000000" w:themeColor="text1"/>
            </w:tcBorders>
            <w:hideMark/>
          </w:tcPr>
          <w:p w14:paraId="02C35660" w14:textId="4327A217"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20%</w:t>
            </w:r>
          </w:p>
        </w:tc>
        <w:tc>
          <w:tcPr>
            <w:tcW w:w="1410" w:type="dxa"/>
            <w:tcBorders>
              <w:bottom w:val="single" w:sz="24" w:space="0" w:color="000000" w:themeColor="text1"/>
            </w:tcBorders>
            <w:hideMark/>
          </w:tcPr>
          <w:p w14:paraId="1AD5407F" w14:textId="37DBFD94"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8</w:t>
            </w:r>
          </w:p>
        </w:tc>
        <w:tc>
          <w:tcPr>
            <w:tcW w:w="1732" w:type="dxa"/>
            <w:tcBorders>
              <w:bottom w:val="single" w:sz="24" w:space="0" w:color="000000" w:themeColor="text1"/>
              <w:right w:val="single" w:sz="24" w:space="0" w:color="000000" w:themeColor="text1"/>
            </w:tcBorders>
            <w:hideMark/>
          </w:tcPr>
          <w:p w14:paraId="021814A5" w14:textId="2DD5B88B"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Pr>
              <w:t xml:space="preserve">45 </w:t>
            </w:r>
            <w:r w:rsidRPr="002F3752">
              <w:rPr>
                <w:rFonts w:ascii="Sakkal Majalla" w:hAnsi="Sakkal Majalla" w:cs="Sakkal Majalla"/>
                <w:sz w:val="28"/>
                <w:szCs w:val="28"/>
                <w:rtl/>
              </w:rPr>
              <w:t>سنة فأكثر</w:t>
            </w:r>
          </w:p>
        </w:tc>
        <w:tc>
          <w:tcPr>
            <w:tcW w:w="2783" w:type="dxa"/>
            <w:vMerge/>
            <w:tcBorders>
              <w:left w:val="single" w:sz="24" w:space="0" w:color="000000" w:themeColor="text1"/>
              <w:bottom w:val="single" w:sz="24" w:space="0" w:color="000000" w:themeColor="text1"/>
              <w:right w:val="single" w:sz="24" w:space="0" w:color="000000" w:themeColor="text1"/>
            </w:tcBorders>
            <w:shd w:val="clear" w:color="auto" w:fill="E7E6E6" w:themeFill="background2"/>
            <w:hideMark/>
          </w:tcPr>
          <w:p w14:paraId="70DCB383" w14:textId="546B20DE"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61E66DAB" w14:textId="77777777" w:rsidTr="00EC02C1">
        <w:tc>
          <w:tcPr>
            <w:tcW w:w="1845" w:type="dxa"/>
            <w:tcBorders>
              <w:top w:val="single" w:sz="24" w:space="0" w:color="000000" w:themeColor="text1"/>
              <w:left w:val="single" w:sz="24" w:space="0" w:color="000000" w:themeColor="text1"/>
            </w:tcBorders>
            <w:hideMark/>
          </w:tcPr>
          <w:p w14:paraId="67A084E6" w14:textId="66808999"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12.5%</w:t>
            </w:r>
          </w:p>
        </w:tc>
        <w:tc>
          <w:tcPr>
            <w:tcW w:w="1410" w:type="dxa"/>
            <w:tcBorders>
              <w:top w:val="single" w:sz="24" w:space="0" w:color="000000" w:themeColor="text1"/>
            </w:tcBorders>
            <w:hideMark/>
          </w:tcPr>
          <w:p w14:paraId="1417688A" w14:textId="1D3A428D"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5</w:t>
            </w:r>
          </w:p>
        </w:tc>
        <w:tc>
          <w:tcPr>
            <w:tcW w:w="1732" w:type="dxa"/>
            <w:tcBorders>
              <w:top w:val="single" w:sz="24" w:space="0" w:color="000000" w:themeColor="text1"/>
              <w:right w:val="single" w:sz="24" w:space="0" w:color="000000" w:themeColor="text1"/>
            </w:tcBorders>
            <w:hideMark/>
          </w:tcPr>
          <w:p w14:paraId="611228B5" w14:textId="19B0302A"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tl/>
              </w:rPr>
              <w:t>دبلوم</w:t>
            </w:r>
          </w:p>
        </w:tc>
        <w:tc>
          <w:tcPr>
            <w:tcW w:w="2783" w:type="dxa"/>
            <w:vMerge w:val="restart"/>
            <w:tcBorders>
              <w:top w:val="single" w:sz="24" w:space="0" w:color="000000" w:themeColor="text1"/>
              <w:left w:val="single" w:sz="24" w:space="0" w:color="000000" w:themeColor="text1"/>
              <w:right w:val="single" w:sz="24" w:space="0" w:color="000000" w:themeColor="text1"/>
            </w:tcBorders>
            <w:shd w:val="clear" w:color="auto" w:fill="E7E6E6" w:themeFill="background2"/>
            <w:hideMark/>
          </w:tcPr>
          <w:p w14:paraId="10B098E6" w14:textId="2D36A55F" w:rsidR="00EC02C1" w:rsidRPr="002F3752" w:rsidRDefault="00EC02C1" w:rsidP="005A1C9F">
            <w:pPr>
              <w:spacing w:after="160" w:line="259" w:lineRule="auto"/>
              <w:jc w:val="center"/>
              <w:rPr>
                <w:rFonts w:ascii="Sakkal Majalla" w:hAnsi="Sakkal Majalla" w:cs="Sakkal Majalla"/>
                <w:b/>
                <w:bCs/>
                <w:sz w:val="28"/>
                <w:szCs w:val="28"/>
              </w:rPr>
            </w:pPr>
            <w:r w:rsidRPr="002F3752">
              <w:rPr>
                <w:rFonts w:ascii="Sakkal Majalla" w:hAnsi="Sakkal Majalla" w:cs="Sakkal Majalla"/>
                <w:b/>
                <w:bCs/>
                <w:sz w:val="28"/>
                <w:szCs w:val="28"/>
                <w:rtl/>
              </w:rPr>
              <w:t>المستوى التعليمي</w:t>
            </w:r>
          </w:p>
        </w:tc>
      </w:tr>
      <w:tr w:rsidR="00EC02C1" w:rsidRPr="005A1C9F" w14:paraId="3088ABA1" w14:textId="77777777" w:rsidTr="00EC02C1">
        <w:tc>
          <w:tcPr>
            <w:tcW w:w="1845" w:type="dxa"/>
            <w:tcBorders>
              <w:left w:val="single" w:sz="24" w:space="0" w:color="000000" w:themeColor="text1"/>
            </w:tcBorders>
            <w:hideMark/>
          </w:tcPr>
          <w:p w14:paraId="600A2936" w14:textId="7571CF05"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55%</w:t>
            </w:r>
          </w:p>
        </w:tc>
        <w:tc>
          <w:tcPr>
            <w:tcW w:w="1410" w:type="dxa"/>
            <w:hideMark/>
          </w:tcPr>
          <w:p w14:paraId="00DBF2A2" w14:textId="72614036"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22</w:t>
            </w:r>
          </w:p>
        </w:tc>
        <w:tc>
          <w:tcPr>
            <w:tcW w:w="1732" w:type="dxa"/>
            <w:tcBorders>
              <w:right w:val="single" w:sz="24" w:space="0" w:color="000000" w:themeColor="text1"/>
            </w:tcBorders>
            <w:hideMark/>
          </w:tcPr>
          <w:p w14:paraId="10F7E78D" w14:textId="6D32BAB9" w:rsidR="00EC02C1" w:rsidRPr="002F3752" w:rsidRDefault="00EC02C1" w:rsidP="005A1C9F">
            <w:pPr>
              <w:tabs>
                <w:tab w:val="left" w:pos="796"/>
              </w:tabs>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tl/>
              </w:rPr>
              <w:t>بكالوريوس</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117AD6A1" w14:textId="26D20ADD"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60AEFE20" w14:textId="77777777" w:rsidTr="00EC02C1">
        <w:tc>
          <w:tcPr>
            <w:tcW w:w="1845" w:type="dxa"/>
            <w:tcBorders>
              <w:left w:val="single" w:sz="24" w:space="0" w:color="000000" w:themeColor="text1"/>
            </w:tcBorders>
            <w:hideMark/>
          </w:tcPr>
          <w:p w14:paraId="062D061D" w14:textId="560E0408"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25%</w:t>
            </w:r>
          </w:p>
        </w:tc>
        <w:tc>
          <w:tcPr>
            <w:tcW w:w="1410" w:type="dxa"/>
            <w:hideMark/>
          </w:tcPr>
          <w:p w14:paraId="08502E5D" w14:textId="252969CC"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10</w:t>
            </w:r>
          </w:p>
        </w:tc>
        <w:tc>
          <w:tcPr>
            <w:tcW w:w="1732" w:type="dxa"/>
            <w:tcBorders>
              <w:right w:val="single" w:sz="24" w:space="0" w:color="000000" w:themeColor="text1"/>
            </w:tcBorders>
            <w:hideMark/>
          </w:tcPr>
          <w:p w14:paraId="070F5AE0" w14:textId="3DD60818" w:rsidR="00EC02C1" w:rsidRPr="002F3752" w:rsidRDefault="00EC02C1" w:rsidP="005A1C9F">
            <w:pPr>
              <w:tabs>
                <w:tab w:val="left" w:pos="820"/>
              </w:tabs>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tl/>
              </w:rPr>
              <w:t>ماجستير</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731DFE3A" w14:textId="5BEE60F4"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1F0075CE" w14:textId="77777777" w:rsidTr="00EC02C1">
        <w:tc>
          <w:tcPr>
            <w:tcW w:w="1845" w:type="dxa"/>
            <w:tcBorders>
              <w:left w:val="single" w:sz="24" w:space="0" w:color="000000" w:themeColor="text1"/>
              <w:bottom w:val="single" w:sz="24" w:space="0" w:color="000000" w:themeColor="text1"/>
            </w:tcBorders>
            <w:hideMark/>
          </w:tcPr>
          <w:p w14:paraId="34580E62" w14:textId="2F36DF1D"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7.5%</w:t>
            </w:r>
          </w:p>
        </w:tc>
        <w:tc>
          <w:tcPr>
            <w:tcW w:w="1410" w:type="dxa"/>
            <w:tcBorders>
              <w:bottom w:val="single" w:sz="24" w:space="0" w:color="000000" w:themeColor="text1"/>
            </w:tcBorders>
            <w:hideMark/>
          </w:tcPr>
          <w:p w14:paraId="312C89A3" w14:textId="4C85F1B9"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3</w:t>
            </w:r>
          </w:p>
        </w:tc>
        <w:tc>
          <w:tcPr>
            <w:tcW w:w="1732" w:type="dxa"/>
            <w:tcBorders>
              <w:bottom w:val="single" w:sz="24" w:space="0" w:color="000000" w:themeColor="text1"/>
              <w:right w:val="single" w:sz="24" w:space="0" w:color="000000" w:themeColor="text1"/>
            </w:tcBorders>
            <w:hideMark/>
          </w:tcPr>
          <w:p w14:paraId="14A9095C" w14:textId="42614FC1"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tl/>
              </w:rPr>
              <w:t>دكتوراه</w:t>
            </w:r>
          </w:p>
        </w:tc>
        <w:tc>
          <w:tcPr>
            <w:tcW w:w="2783" w:type="dxa"/>
            <w:vMerge/>
            <w:tcBorders>
              <w:left w:val="single" w:sz="24" w:space="0" w:color="000000" w:themeColor="text1"/>
              <w:bottom w:val="single" w:sz="24" w:space="0" w:color="000000" w:themeColor="text1"/>
              <w:right w:val="single" w:sz="24" w:space="0" w:color="000000" w:themeColor="text1"/>
            </w:tcBorders>
            <w:shd w:val="clear" w:color="auto" w:fill="E7E6E6" w:themeFill="background2"/>
            <w:hideMark/>
          </w:tcPr>
          <w:p w14:paraId="33D8CB6A" w14:textId="1475612B"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5B9B7515" w14:textId="77777777" w:rsidTr="00EC02C1">
        <w:tc>
          <w:tcPr>
            <w:tcW w:w="1845" w:type="dxa"/>
            <w:tcBorders>
              <w:top w:val="single" w:sz="24" w:space="0" w:color="000000" w:themeColor="text1"/>
              <w:left w:val="single" w:sz="24" w:space="0" w:color="000000" w:themeColor="text1"/>
            </w:tcBorders>
            <w:hideMark/>
          </w:tcPr>
          <w:p w14:paraId="6FB42092" w14:textId="79CC788D"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20%</w:t>
            </w:r>
          </w:p>
        </w:tc>
        <w:tc>
          <w:tcPr>
            <w:tcW w:w="1410" w:type="dxa"/>
            <w:tcBorders>
              <w:top w:val="single" w:sz="24" w:space="0" w:color="000000" w:themeColor="text1"/>
            </w:tcBorders>
            <w:hideMark/>
          </w:tcPr>
          <w:p w14:paraId="6C527ED7" w14:textId="764172A3"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8</w:t>
            </w:r>
          </w:p>
        </w:tc>
        <w:tc>
          <w:tcPr>
            <w:tcW w:w="1732" w:type="dxa"/>
            <w:tcBorders>
              <w:top w:val="single" w:sz="24" w:space="0" w:color="000000" w:themeColor="text1"/>
              <w:right w:val="single" w:sz="24" w:space="0" w:color="000000" w:themeColor="text1"/>
            </w:tcBorders>
            <w:hideMark/>
          </w:tcPr>
          <w:p w14:paraId="33D8FD69" w14:textId="28C546F5"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tl/>
              </w:rPr>
              <w:t>أقل من 5 سنوات</w:t>
            </w:r>
          </w:p>
        </w:tc>
        <w:tc>
          <w:tcPr>
            <w:tcW w:w="2783" w:type="dxa"/>
            <w:vMerge w:val="restart"/>
            <w:tcBorders>
              <w:top w:val="single" w:sz="24" w:space="0" w:color="000000" w:themeColor="text1"/>
              <w:left w:val="single" w:sz="24" w:space="0" w:color="000000" w:themeColor="text1"/>
              <w:right w:val="single" w:sz="24" w:space="0" w:color="000000" w:themeColor="text1"/>
            </w:tcBorders>
            <w:shd w:val="clear" w:color="auto" w:fill="E7E6E6" w:themeFill="background2"/>
            <w:hideMark/>
          </w:tcPr>
          <w:p w14:paraId="267E7000" w14:textId="349B38F4" w:rsidR="00EC02C1" w:rsidRPr="002F3752" w:rsidRDefault="00EC02C1" w:rsidP="005A1C9F">
            <w:pPr>
              <w:tabs>
                <w:tab w:val="center" w:pos="1283"/>
              </w:tabs>
              <w:spacing w:after="160" w:line="259" w:lineRule="auto"/>
              <w:jc w:val="center"/>
              <w:rPr>
                <w:rFonts w:ascii="Sakkal Majalla" w:hAnsi="Sakkal Majalla" w:cs="Sakkal Majalla" w:hint="cs"/>
                <w:b/>
                <w:bCs/>
                <w:sz w:val="28"/>
                <w:szCs w:val="28"/>
                <w:rtl/>
              </w:rPr>
            </w:pPr>
            <w:r w:rsidRPr="002F3752">
              <w:rPr>
                <w:rFonts w:ascii="Sakkal Majalla" w:hAnsi="Sakkal Majalla" w:cs="Sakkal Majalla"/>
                <w:b/>
                <w:bCs/>
                <w:sz w:val="28"/>
                <w:szCs w:val="28"/>
                <w:rtl/>
              </w:rPr>
              <w:t>سنوات الخبرة</w:t>
            </w:r>
          </w:p>
        </w:tc>
      </w:tr>
      <w:tr w:rsidR="00EC02C1" w:rsidRPr="005A1C9F" w14:paraId="56100FF6" w14:textId="77777777" w:rsidTr="00EC02C1">
        <w:tc>
          <w:tcPr>
            <w:tcW w:w="1845" w:type="dxa"/>
            <w:tcBorders>
              <w:left w:val="single" w:sz="24" w:space="0" w:color="000000" w:themeColor="text1"/>
            </w:tcBorders>
            <w:hideMark/>
          </w:tcPr>
          <w:p w14:paraId="75E79299" w14:textId="2C16EDE2"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35%</w:t>
            </w:r>
          </w:p>
        </w:tc>
        <w:tc>
          <w:tcPr>
            <w:tcW w:w="1410" w:type="dxa"/>
            <w:hideMark/>
          </w:tcPr>
          <w:p w14:paraId="4FEFEDF8" w14:textId="585D5751"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sz w:val="28"/>
                <w:szCs w:val="28"/>
              </w:rPr>
              <w:t>14</w:t>
            </w:r>
          </w:p>
        </w:tc>
        <w:tc>
          <w:tcPr>
            <w:tcW w:w="1732" w:type="dxa"/>
            <w:tcBorders>
              <w:right w:val="single" w:sz="24" w:space="0" w:color="000000" w:themeColor="text1"/>
            </w:tcBorders>
            <w:hideMark/>
          </w:tcPr>
          <w:p w14:paraId="42891CA2" w14:textId="31AD6BCB" w:rsidR="00EC02C1" w:rsidRPr="002F3752" w:rsidRDefault="00EC02C1" w:rsidP="005A1C9F">
            <w:pPr>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Pr>
              <w:t xml:space="preserve">5 – 10 </w:t>
            </w:r>
            <w:r w:rsidRPr="002F3752">
              <w:rPr>
                <w:rFonts w:ascii="Sakkal Majalla" w:hAnsi="Sakkal Majalla" w:cs="Sakkal Majalla"/>
                <w:sz w:val="28"/>
                <w:szCs w:val="28"/>
                <w:rtl/>
              </w:rPr>
              <w:t>سنوات</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211C4F04" w14:textId="6A1C5B16"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31645A10" w14:textId="77777777" w:rsidTr="00EC02C1">
        <w:tc>
          <w:tcPr>
            <w:tcW w:w="1845" w:type="dxa"/>
            <w:tcBorders>
              <w:left w:val="single" w:sz="24" w:space="0" w:color="000000" w:themeColor="text1"/>
            </w:tcBorders>
            <w:hideMark/>
          </w:tcPr>
          <w:p w14:paraId="41414375" w14:textId="7AACF920"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25%</w:t>
            </w:r>
          </w:p>
        </w:tc>
        <w:tc>
          <w:tcPr>
            <w:tcW w:w="1410" w:type="dxa"/>
            <w:hideMark/>
          </w:tcPr>
          <w:p w14:paraId="7FC5B957" w14:textId="42A57460"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sz w:val="28"/>
                <w:szCs w:val="28"/>
              </w:rPr>
              <w:t>10</w:t>
            </w:r>
          </w:p>
        </w:tc>
        <w:tc>
          <w:tcPr>
            <w:tcW w:w="1732" w:type="dxa"/>
            <w:tcBorders>
              <w:right w:val="single" w:sz="24" w:space="0" w:color="000000" w:themeColor="text1"/>
            </w:tcBorders>
            <w:hideMark/>
          </w:tcPr>
          <w:p w14:paraId="5F6436A4" w14:textId="6B712807" w:rsidR="00EC02C1" w:rsidRPr="002F3752" w:rsidRDefault="00EC02C1" w:rsidP="005A1C9F">
            <w:pPr>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Pr>
              <w:t xml:space="preserve">11 – 15 </w:t>
            </w:r>
            <w:r w:rsidRPr="002F3752">
              <w:rPr>
                <w:rFonts w:ascii="Sakkal Majalla" w:hAnsi="Sakkal Majalla" w:cs="Sakkal Majalla"/>
                <w:sz w:val="28"/>
                <w:szCs w:val="28"/>
                <w:rtl/>
              </w:rPr>
              <w:t>سنة</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22910B1F" w14:textId="74C16ABD"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2B881514" w14:textId="77777777" w:rsidTr="00EC02C1">
        <w:tc>
          <w:tcPr>
            <w:tcW w:w="1845" w:type="dxa"/>
            <w:tcBorders>
              <w:left w:val="single" w:sz="24" w:space="0" w:color="000000" w:themeColor="text1"/>
              <w:bottom w:val="single" w:sz="24" w:space="0" w:color="000000" w:themeColor="text1"/>
            </w:tcBorders>
            <w:hideMark/>
          </w:tcPr>
          <w:p w14:paraId="71DFDB52" w14:textId="3482D42D"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20%</w:t>
            </w:r>
          </w:p>
        </w:tc>
        <w:tc>
          <w:tcPr>
            <w:tcW w:w="1410" w:type="dxa"/>
            <w:tcBorders>
              <w:bottom w:val="single" w:sz="24" w:space="0" w:color="000000" w:themeColor="text1"/>
            </w:tcBorders>
            <w:hideMark/>
          </w:tcPr>
          <w:p w14:paraId="33EDCBE1" w14:textId="7AB218A3"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8</w:t>
            </w:r>
          </w:p>
        </w:tc>
        <w:tc>
          <w:tcPr>
            <w:tcW w:w="1732" w:type="dxa"/>
            <w:tcBorders>
              <w:bottom w:val="single" w:sz="24" w:space="0" w:color="000000" w:themeColor="text1"/>
              <w:right w:val="single" w:sz="24" w:space="0" w:color="000000" w:themeColor="text1"/>
            </w:tcBorders>
            <w:hideMark/>
          </w:tcPr>
          <w:p w14:paraId="44B35094" w14:textId="24C01E8A"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tl/>
              </w:rPr>
              <w:t>أكثر من 15 سنة</w:t>
            </w:r>
          </w:p>
        </w:tc>
        <w:tc>
          <w:tcPr>
            <w:tcW w:w="2783" w:type="dxa"/>
            <w:vMerge/>
            <w:tcBorders>
              <w:left w:val="single" w:sz="24" w:space="0" w:color="000000" w:themeColor="text1"/>
              <w:bottom w:val="single" w:sz="24" w:space="0" w:color="000000" w:themeColor="text1"/>
              <w:right w:val="single" w:sz="24" w:space="0" w:color="000000" w:themeColor="text1"/>
            </w:tcBorders>
            <w:shd w:val="clear" w:color="auto" w:fill="E7E6E6" w:themeFill="background2"/>
            <w:hideMark/>
          </w:tcPr>
          <w:p w14:paraId="2E270F70" w14:textId="37EC5A41" w:rsidR="00EC02C1" w:rsidRPr="002F3752" w:rsidRDefault="00EC02C1" w:rsidP="005A1C9F">
            <w:pPr>
              <w:spacing w:after="160" w:line="259" w:lineRule="auto"/>
              <w:jc w:val="center"/>
              <w:rPr>
                <w:rFonts w:ascii="Sakkal Majalla" w:hAnsi="Sakkal Majalla" w:cs="Sakkal Majalla" w:hint="cs"/>
                <w:b/>
                <w:bCs/>
                <w:sz w:val="28"/>
                <w:szCs w:val="28"/>
                <w:rtl/>
              </w:rPr>
            </w:pPr>
          </w:p>
        </w:tc>
      </w:tr>
      <w:tr w:rsidR="00EC02C1" w:rsidRPr="005A1C9F" w14:paraId="5083759F" w14:textId="77777777" w:rsidTr="00EC02C1">
        <w:tc>
          <w:tcPr>
            <w:tcW w:w="1845" w:type="dxa"/>
            <w:tcBorders>
              <w:top w:val="single" w:sz="24" w:space="0" w:color="000000" w:themeColor="text1"/>
              <w:left w:val="single" w:sz="24" w:space="0" w:color="000000" w:themeColor="text1"/>
            </w:tcBorders>
            <w:hideMark/>
          </w:tcPr>
          <w:p w14:paraId="1E9D6E7E" w14:textId="21D3DE62"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40%</w:t>
            </w:r>
          </w:p>
        </w:tc>
        <w:tc>
          <w:tcPr>
            <w:tcW w:w="1410" w:type="dxa"/>
            <w:tcBorders>
              <w:top w:val="single" w:sz="24" w:space="0" w:color="000000" w:themeColor="text1"/>
            </w:tcBorders>
            <w:hideMark/>
          </w:tcPr>
          <w:p w14:paraId="18A4A387" w14:textId="4E9107D4"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16</w:t>
            </w:r>
          </w:p>
        </w:tc>
        <w:tc>
          <w:tcPr>
            <w:tcW w:w="1732" w:type="dxa"/>
            <w:tcBorders>
              <w:top w:val="single" w:sz="24" w:space="0" w:color="000000" w:themeColor="text1"/>
              <w:right w:val="single" w:sz="24" w:space="0" w:color="000000" w:themeColor="text1"/>
            </w:tcBorders>
            <w:hideMark/>
          </w:tcPr>
          <w:p w14:paraId="7F223E04" w14:textId="35F3E95A" w:rsidR="00EC02C1" w:rsidRPr="002F3752" w:rsidRDefault="00EC02C1" w:rsidP="005A1C9F">
            <w:pPr>
              <w:spacing w:after="160" w:line="259" w:lineRule="auto"/>
              <w:jc w:val="center"/>
              <w:rPr>
                <w:rFonts w:ascii="Sakkal Majalla" w:hAnsi="Sakkal Majalla" w:cs="Sakkal Majalla" w:hint="cs"/>
                <w:sz w:val="28"/>
                <w:szCs w:val="28"/>
                <w:rtl/>
              </w:rPr>
            </w:pPr>
            <w:r w:rsidRPr="002F3752">
              <w:rPr>
                <w:rFonts w:ascii="Sakkal Majalla" w:hAnsi="Sakkal Majalla" w:cs="Sakkal Majalla"/>
                <w:sz w:val="28"/>
                <w:szCs w:val="28"/>
                <w:rtl/>
              </w:rPr>
              <w:t>حكومي</w:t>
            </w:r>
          </w:p>
        </w:tc>
        <w:tc>
          <w:tcPr>
            <w:tcW w:w="2783" w:type="dxa"/>
            <w:vMerge w:val="restart"/>
            <w:tcBorders>
              <w:top w:val="single" w:sz="24" w:space="0" w:color="000000" w:themeColor="text1"/>
              <w:left w:val="single" w:sz="24" w:space="0" w:color="000000" w:themeColor="text1"/>
              <w:right w:val="single" w:sz="24" w:space="0" w:color="000000" w:themeColor="text1"/>
            </w:tcBorders>
            <w:shd w:val="clear" w:color="auto" w:fill="E7E6E6" w:themeFill="background2"/>
            <w:hideMark/>
          </w:tcPr>
          <w:p w14:paraId="5FB226B2" w14:textId="13BCC99E" w:rsidR="00EC02C1" w:rsidRPr="002F3752" w:rsidRDefault="00EC02C1" w:rsidP="005A1C9F">
            <w:pPr>
              <w:spacing w:after="160" w:line="259" w:lineRule="auto"/>
              <w:jc w:val="center"/>
              <w:rPr>
                <w:rFonts w:ascii="Sakkal Majalla" w:hAnsi="Sakkal Majalla" w:cs="Sakkal Majalla" w:hint="cs"/>
                <w:b/>
                <w:bCs/>
                <w:sz w:val="28"/>
                <w:szCs w:val="28"/>
                <w:rtl/>
              </w:rPr>
            </w:pPr>
            <w:r w:rsidRPr="002F3752">
              <w:rPr>
                <w:rFonts w:ascii="Sakkal Majalla" w:hAnsi="Sakkal Majalla" w:cs="Sakkal Majalla"/>
                <w:b/>
                <w:bCs/>
                <w:sz w:val="28"/>
                <w:szCs w:val="28"/>
                <w:rtl/>
              </w:rPr>
              <w:t>مجال العمل</w:t>
            </w:r>
          </w:p>
        </w:tc>
      </w:tr>
      <w:tr w:rsidR="00EC02C1" w:rsidRPr="005A1C9F" w14:paraId="0A4330D2" w14:textId="77777777" w:rsidTr="00EC02C1">
        <w:tc>
          <w:tcPr>
            <w:tcW w:w="1845" w:type="dxa"/>
            <w:tcBorders>
              <w:left w:val="single" w:sz="24" w:space="0" w:color="000000" w:themeColor="text1"/>
            </w:tcBorders>
            <w:hideMark/>
          </w:tcPr>
          <w:p w14:paraId="5E44315F" w14:textId="3A9BB438" w:rsidR="00EC02C1" w:rsidRPr="002F3752" w:rsidRDefault="00EC02C1" w:rsidP="005A1C9F">
            <w:pPr>
              <w:spacing w:after="160" w:line="259" w:lineRule="auto"/>
              <w:jc w:val="center"/>
              <w:rPr>
                <w:rFonts w:ascii="Sakkal Majalla" w:hAnsi="Sakkal Majalla" w:cs="Sakkal Majalla" w:hint="cs"/>
                <w:sz w:val="28"/>
                <w:szCs w:val="28"/>
              </w:rPr>
            </w:pPr>
            <w:r w:rsidRPr="005A1C9F">
              <w:rPr>
                <w:rFonts w:ascii="Sakkal Majalla" w:hAnsi="Sakkal Majalla" w:cs="Sakkal Majalla" w:hint="cs"/>
                <w:sz w:val="28"/>
                <w:szCs w:val="28"/>
                <w:rtl/>
              </w:rPr>
              <w:t>45%</w:t>
            </w:r>
          </w:p>
        </w:tc>
        <w:tc>
          <w:tcPr>
            <w:tcW w:w="1410" w:type="dxa"/>
            <w:hideMark/>
          </w:tcPr>
          <w:p w14:paraId="7926F6D4" w14:textId="1117B183"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18</w:t>
            </w:r>
          </w:p>
        </w:tc>
        <w:tc>
          <w:tcPr>
            <w:tcW w:w="1732" w:type="dxa"/>
            <w:tcBorders>
              <w:right w:val="single" w:sz="24" w:space="0" w:color="000000" w:themeColor="text1"/>
            </w:tcBorders>
            <w:hideMark/>
          </w:tcPr>
          <w:p w14:paraId="66D823BE" w14:textId="0D40A9A1"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tl/>
              </w:rPr>
              <w:t>خاص</w:t>
            </w:r>
          </w:p>
        </w:tc>
        <w:tc>
          <w:tcPr>
            <w:tcW w:w="2783" w:type="dxa"/>
            <w:vMerge/>
            <w:tcBorders>
              <w:left w:val="single" w:sz="24" w:space="0" w:color="000000" w:themeColor="text1"/>
              <w:right w:val="single" w:sz="24" w:space="0" w:color="000000" w:themeColor="text1"/>
            </w:tcBorders>
            <w:shd w:val="clear" w:color="auto" w:fill="E7E6E6" w:themeFill="background2"/>
            <w:hideMark/>
          </w:tcPr>
          <w:p w14:paraId="0CE00C43" w14:textId="309463E7" w:rsidR="00EC02C1" w:rsidRPr="002F3752" w:rsidRDefault="00EC02C1" w:rsidP="005A1C9F">
            <w:pPr>
              <w:spacing w:after="160" w:line="259" w:lineRule="auto"/>
              <w:jc w:val="center"/>
              <w:rPr>
                <w:rFonts w:ascii="Sakkal Majalla" w:hAnsi="Sakkal Majalla" w:cs="Sakkal Majalla" w:hint="cs"/>
                <w:sz w:val="28"/>
                <w:szCs w:val="28"/>
                <w:rtl/>
              </w:rPr>
            </w:pPr>
          </w:p>
        </w:tc>
      </w:tr>
      <w:tr w:rsidR="00EC02C1" w:rsidRPr="005A1C9F" w14:paraId="142093EC" w14:textId="77777777" w:rsidTr="00EC02C1">
        <w:tc>
          <w:tcPr>
            <w:tcW w:w="1845" w:type="dxa"/>
            <w:tcBorders>
              <w:left w:val="single" w:sz="24" w:space="0" w:color="000000" w:themeColor="text1"/>
              <w:bottom w:val="single" w:sz="24" w:space="0" w:color="000000" w:themeColor="text1"/>
            </w:tcBorders>
            <w:hideMark/>
          </w:tcPr>
          <w:p w14:paraId="4EB4B0E5" w14:textId="20C56E13"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15%</w:t>
            </w:r>
          </w:p>
        </w:tc>
        <w:tc>
          <w:tcPr>
            <w:tcW w:w="1410" w:type="dxa"/>
            <w:tcBorders>
              <w:bottom w:val="single" w:sz="24" w:space="0" w:color="000000" w:themeColor="text1"/>
            </w:tcBorders>
            <w:hideMark/>
          </w:tcPr>
          <w:p w14:paraId="04F31B69" w14:textId="277041CD" w:rsidR="00EC02C1" w:rsidRPr="002F3752" w:rsidRDefault="00EC02C1" w:rsidP="005A1C9F">
            <w:pPr>
              <w:spacing w:after="160" w:line="259" w:lineRule="auto"/>
              <w:jc w:val="center"/>
              <w:rPr>
                <w:rFonts w:ascii="Sakkal Majalla" w:hAnsi="Sakkal Majalla" w:cs="Sakkal Majalla"/>
                <w:sz w:val="28"/>
                <w:szCs w:val="28"/>
              </w:rPr>
            </w:pPr>
            <w:r w:rsidRPr="005A1C9F">
              <w:rPr>
                <w:rFonts w:ascii="Sakkal Majalla" w:hAnsi="Sakkal Majalla" w:cs="Sakkal Majalla" w:hint="cs"/>
                <w:sz w:val="28"/>
                <w:szCs w:val="28"/>
                <w:rtl/>
              </w:rPr>
              <w:t>6</w:t>
            </w:r>
          </w:p>
        </w:tc>
        <w:tc>
          <w:tcPr>
            <w:tcW w:w="1732" w:type="dxa"/>
            <w:tcBorders>
              <w:bottom w:val="single" w:sz="24" w:space="0" w:color="000000" w:themeColor="text1"/>
              <w:right w:val="single" w:sz="24" w:space="0" w:color="000000" w:themeColor="text1"/>
            </w:tcBorders>
            <w:hideMark/>
          </w:tcPr>
          <w:p w14:paraId="7D6F32EE" w14:textId="1D973BBE" w:rsidR="00EC02C1" w:rsidRPr="002F3752" w:rsidRDefault="00EC02C1" w:rsidP="005A1C9F">
            <w:pPr>
              <w:spacing w:after="160" w:line="259" w:lineRule="auto"/>
              <w:jc w:val="center"/>
              <w:rPr>
                <w:rFonts w:ascii="Sakkal Majalla" w:hAnsi="Sakkal Majalla" w:cs="Sakkal Majalla"/>
                <w:sz w:val="28"/>
                <w:szCs w:val="28"/>
              </w:rPr>
            </w:pPr>
            <w:r w:rsidRPr="002F3752">
              <w:rPr>
                <w:rFonts w:ascii="Sakkal Majalla" w:hAnsi="Sakkal Majalla" w:cs="Sakkal Majalla"/>
                <w:sz w:val="28"/>
                <w:szCs w:val="28"/>
                <w:rtl/>
              </w:rPr>
              <w:t>شبه حكومي</w:t>
            </w:r>
          </w:p>
        </w:tc>
        <w:tc>
          <w:tcPr>
            <w:tcW w:w="2783" w:type="dxa"/>
            <w:vMerge/>
            <w:tcBorders>
              <w:left w:val="single" w:sz="24" w:space="0" w:color="000000" w:themeColor="text1"/>
              <w:bottom w:val="single" w:sz="24" w:space="0" w:color="000000" w:themeColor="text1"/>
              <w:right w:val="single" w:sz="24" w:space="0" w:color="000000" w:themeColor="text1"/>
            </w:tcBorders>
            <w:shd w:val="clear" w:color="auto" w:fill="E7E6E6" w:themeFill="background2"/>
            <w:hideMark/>
          </w:tcPr>
          <w:p w14:paraId="2E01BF9C" w14:textId="3AE65B72" w:rsidR="00EC02C1" w:rsidRPr="002F3752" w:rsidRDefault="00EC02C1" w:rsidP="005A1C9F">
            <w:pPr>
              <w:spacing w:after="160" w:line="259" w:lineRule="auto"/>
              <w:jc w:val="center"/>
              <w:rPr>
                <w:rFonts w:ascii="Sakkal Majalla" w:hAnsi="Sakkal Majalla" w:cs="Sakkal Majalla" w:hint="cs"/>
                <w:sz w:val="28"/>
                <w:szCs w:val="28"/>
                <w:rtl/>
              </w:rPr>
            </w:pPr>
          </w:p>
        </w:tc>
      </w:tr>
    </w:tbl>
    <w:p w14:paraId="4CCFD9BD" w14:textId="77777777" w:rsidR="00BC094B" w:rsidRDefault="00BC094B" w:rsidP="005A1C9F">
      <w:pPr>
        <w:jc w:val="center"/>
        <w:rPr>
          <w:rFonts w:ascii="Sakkal Majalla" w:hAnsi="Sakkal Majalla" w:cs="Sakkal Majalla" w:hint="cs"/>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Pr="00FE254D" w:rsidRDefault="00BC094B" w:rsidP="00D22171">
      <w:pPr>
        <w:rPr>
          <w:rFonts w:ascii="Simplified Arabic" w:hAnsi="Simplified Arabic" w:cs="Simplified Arabic"/>
          <w:sz w:val="36"/>
          <w:szCs w:val="36"/>
          <w:u w:val="single"/>
          <w:rtl/>
        </w:rPr>
      </w:pPr>
      <w:r w:rsidRPr="00FE254D">
        <w:rPr>
          <w:rFonts w:ascii="Simplified Arabic" w:hAnsi="Simplified Arabic" w:cs="Simplified Arabic"/>
          <w:sz w:val="36"/>
          <w:szCs w:val="36"/>
          <w:u w:val="single"/>
          <w:rtl/>
        </w:rPr>
        <w:lastRenderedPageBreak/>
        <w:t>-حدود البحث</w:t>
      </w:r>
    </w:p>
    <w:p w14:paraId="402A75FD" w14:textId="3518A20B" w:rsidR="006C4184" w:rsidRPr="001B47E6" w:rsidRDefault="00904BFB" w:rsidP="006C4184">
      <w:pPr>
        <w:rPr>
          <w:rFonts w:ascii="Simplified Arabic" w:hAnsi="Simplified Arabic" w:cs="Simplified Arabic"/>
          <w:sz w:val="32"/>
          <w:szCs w:val="32"/>
          <w:rtl/>
        </w:rPr>
      </w:pPr>
      <w:r>
        <w:rPr>
          <w:rFonts w:ascii="Simplified Arabic" w:hAnsi="Simplified Arabic" w:cs="Simplified Arabic" w:hint="cs"/>
          <w:sz w:val="32"/>
          <w:szCs w:val="32"/>
          <w:rtl/>
        </w:rPr>
        <w:t>حدو</w:t>
      </w:r>
      <w:r w:rsidR="006C4184" w:rsidRPr="001B47E6">
        <w:rPr>
          <w:rFonts w:ascii="Simplified Arabic" w:hAnsi="Simplified Arabic" w:cs="Simplified Arabic"/>
          <w:sz w:val="32"/>
          <w:szCs w:val="32"/>
          <w:rtl/>
        </w:rPr>
        <w:t>د مكانية:</w:t>
      </w:r>
    </w:p>
    <w:p w14:paraId="37FD4D97" w14:textId="77777777" w:rsidR="006C4184" w:rsidRPr="00904BFB" w:rsidRDefault="006C4184" w:rsidP="006C4184">
      <w:pPr>
        <w:rPr>
          <w:rFonts w:ascii="Simplified Arabic" w:hAnsi="Simplified Arabic" w:cs="Simplified Arabic"/>
          <w:sz w:val="28"/>
          <w:szCs w:val="28"/>
          <w:rtl/>
        </w:rPr>
      </w:pPr>
      <w:r w:rsidRPr="00904BFB">
        <w:rPr>
          <w:rFonts w:ascii="Simplified Arabic" w:hAnsi="Simplified Arabic" w:cs="Simplified Arabic"/>
          <w:sz w:val="28"/>
          <w:szCs w:val="28"/>
          <w:rtl/>
        </w:rPr>
        <w:t xml:space="preserve">  المشاريع الضخمة في المملكة العربية السعودية</w:t>
      </w:r>
    </w:p>
    <w:p w14:paraId="0B967C2A" w14:textId="77777777" w:rsidR="006C4184" w:rsidRPr="001B47E6" w:rsidRDefault="006C4184" w:rsidP="006C4184">
      <w:pPr>
        <w:rPr>
          <w:rFonts w:ascii="Simplified Arabic" w:hAnsi="Simplified Arabic" w:cs="Simplified Arabic"/>
          <w:sz w:val="32"/>
          <w:szCs w:val="32"/>
          <w:rtl/>
        </w:rPr>
      </w:pPr>
      <w:r w:rsidRPr="001B47E6">
        <w:rPr>
          <w:rFonts w:ascii="Simplified Arabic" w:hAnsi="Simplified Arabic" w:cs="Simplified Arabic"/>
          <w:sz w:val="32"/>
          <w:szCs w:val="32"/>
          <w:rtl/>
        </w:rPr>
        <w:t>. حدود زمانية</w:t>
      </w:r>
    </w:p>
    <w:p w14:paraId="272616B9" w14:textId="77777777" w:rsidR="006C4184" w:rsidRPr="00904BFB" w:rsidRDefault="006C4184" w:rsidP="006C4184">
      <w:pPr>
        <w:rPr>
          <w:rFonts w:ascii="Simplified Arabic" w:hAnsi="Simplified Arabic" w:cs="Simplified Arabic"/>
          <w:sz w:val="28"/>
          <w:szCs w:val="28"/>
          <w:rtl/>
        </w:rPr>
      </w:pPr>
      <w:r w:rsidRPr="00904BFB">
        <w:rPr>
          <w:rFonts w:ascii="Simplified Arabic" w:hAnsi="Simplified Arabic" w:cs="Simplified Arabic"/>
          <w:sz w:val="28"/>
          <w:szCs w:val="28"/>
          <w:rtl/>
        </w:rPr>
        <w:t>: البيانات خالل الخمس اعوام الماضية</w:t>
      </w:r>
    </w:p>
    <w:p w14:paraId="7B428B46" w14:textId="77777777" w:rsidR="006C4184" w:rsidRPr="001B47E6" w:rsidRDefault="006C4184" w:rsidP="006C4184">
      <w:pPr>
        <w:rPr>
          <w:rFonts w:ascii="Simplified Arabic" w:hAnsi="Simplified Arabic" w:cs="Simplified Arabic"/>
          <w:sz w:val="32"/>
          <w:szCs w:val="32"/>
          <w:rtl/>
        </w:rPr>
      </w:pPr>
      <w:r w:rsidRPr="001B47E6">
        <w:rPr>
          <w:rFonts w:ascii="Simplified Arabic" w:hAnsi="Simplified Arabic" w:cs="Simplified Arabic"/>
          <w:sz w:val="32"/>
          <w:szCs w:val="32"/>
          <w:rtl/>
        </w:rPr>
        <w:t>. حدود موضوعية</w:t>
      </w:r>
    </w:p>
    <w:p w14:paraId="42E5F4FD" w14:textId="77777777" w:rsidR="006C4184" w:rsidRPr="00904BFB" w:rsidRDefault="006C4184" w:rsidP="006C4184">
      <w:pPr>
        <w:rPr>
          <w:rFonts w:ascii="Simplified Arabic" w:hAnsi="Simplified Arabic" w:cs="Simplified Arabic"/>
          <w:sz w:val="28"/>
          <w:szCs w:val="28"/>
          <w:rtl/>
        </w:rPr>
      </w:pPr>
      <w:r w:rsidRPr="00904BFB">
        <w:rPr>
          <w:rFonts w:ascii="Simplified Arabic" w:hAnsi="Simplified Arabic" w:cs="Simplified Arabic"/>
          <w:sz w:val="28"/>
          <w:szCs w:val="28"/>
          <w:rtl/>
        </w:rPr>
        <w:t>: تركز الدراسة على</w:t>
      </w:r>
    </w:p>
    <w:p w14:paraId="0AF471CB" w14:textId="77777777" w:rsidR="006C4184" w:rsidRPr="00904BFB" w:rsidRDefault="006C4184" w:rsidP="006C4184">
      <w:pPr>
        <w:rPr>
          <w:rFonts w:ascii="Simplified Arabic" w:hAnsi="Simplified Arabic" w:cs="Simplified Arabic"/>
          <w:sz w:val="28"/>
          <w:szCs w:val="28"/>
          <w:rtl/>
        </w:rPr>
      </w:pPr>
      <w:r w:rsidRPr="00904BFB">
        <w:rPr>
          <w:rFonts w:ascii="Simplified Arabic" w:hAnsi="Simplified Arabic" w:cs="Simplified Arabic"/>
          <w:sz w:val="28"/>
          <w:szCs w:val="28"/>
          <w:rtl/>
        </w:rPr>
        <w:t xml:space="preserve">: إدارة المخاطر </w:t>
      </w:r>
    </w:p>
    <w:p w14:paraId="5EBE3117" w14:textId="77777777" w:rsidR="006C4184" w:rsidRPr="00904BFB" w:rsidRDefault="006C4184" w:rsidP="006C4184">
      <w:pPr>
        <w:rPr>
          <w:rFonts w:ascii="Simplified Arabic" w:hAnsi="Simplified Arabic" w:cs="Simplified Arabic"/>
          <w:sz w:val="28"/>
          <w:szCs w:val="28"/>
          <w:rtl/>
        </w:rPr>
      </w:pPr>
      <w:r w:rsidRPr="00904BFB">
        <w:rPr>
          <w:rFonts w:ascii="Cambria Math" w:hAnsi="Cambria Math" w:cs="Cambria Math" w:hint="cs"/>
          <w:sz w:val="28"/>
          <w:szCs w:val="28"/>
          <w:rtl/>
        </w:rPr>
        <w:t>−</w:t>
      </w:r>
      <w:r w:rsidRPr="00904BFB">
        <w:rPr>
          <w:rFonts w:ascii="Simplified Arabic" w:hAnsi="Simplified Arabic" w:cs="Simplified Arabic"/>
          <w:sz w:val="28"/>
          <w:szCs w:val="28"/>
          <w:rtl/>
        </w:rPr>
        <w:t xml:space="preserve"> </w:t>
      </w:r>
      <w:r w:rsidRPr="00904BFB">
        <w:rPr>
          <w:rFonts w:ascii="Simplified Arabic" w:hAnsi="Simplified Arabic" w:cs="Simplified Arabic" w:hint="cs"/>
          <w:sz w:val="28"/>
          <w:szCs w:val="28"/>
          <w:rtl/>
        </w:rPr>
        <w:t>إدارة</w:t>
      </w:r>
      <w:r w:rsidRPr="00904BFB">
        <w:rPr>
          <w:rFonts w:ascii="Simplified Arabic" w:hAnsi="Simplified Arabic" w:cs="Simplified Arabic"/>
          <w:sz w:val="28"/>
          <w:szCs w:val="28"/>
          <w:rtl/>
        </w:rPr>
        <w:t xml:space="preserve"> </w:t>
      </w:r>
      <w:r w:rsidRPr="00904BFB">
        <w:rPr>
          <w:rFonts w:ascii="Simplified Arabic" w:hAnsi="Simplified Arabic" w:cs="Simplified Arabic" w:hint="cs"/>
          <w:sz w:val="28"/>
          <w:szCs w:val="28"/>
          <w:rtl/>
        </w:rPr>
        <w:t>األفراد</w:t>
      </w:r>
      <w:r w:rsidRPr="00904BFB">
        <w:rPr>
          <w:rFonts w:ascii="Simplified Arabic" w:hAnsi="Simplified Arabic" w:cs="Simplified Arabic"/>
          <w:sz w:val="28"/>
          <w:szCs w:val="28"/>
          <w:rtl/>
        </w:rPr>
        <w:t xml:space="preserve">  </w:t>
      </w:r>
    </w:p>
    <w:p w14:paraId="416E2FF9" w14:textId="77777777" w:rsidR="006C4184" w:rsidRPr="00904BFB" w:rsidRDefault="006C4184" w:rsidP="006C4184">
      <w:pPr>
        <w:rPr>
          <w:rFonts w:ascii="Simplified Arabic" w:hAnsi="Simplified Arabic" w:cs="Simplified Arabic"/>
          <w:sz w:val="28"/>
          <w:szCs w:val="28"/>
          <w:rtl/>
        </w:rPr>
      </w:pPr>
      <w:r w:rsidRPr="00904BFB">
        <w:rPr>
          <w:rFonts w:ascii="Cambria Math" w:hAnsi="Cambria Math" w:cs="Cambria Math" w:hint="cs"/>
          <w:sz w:val="28"/>
          <w:szCs w:val="28"/>
          <w:rtl/>
        </w:rPr>
        <w:t>−</w:t>
      </w:r>
      <w:r w:rsidRPr="00904BFB">
        <w:rPr>
          <w:rFonts w:ascii="Simplified Arabic" w:hAnsi="Simplified Arabic" w:cs="Simplified Arabic"/>
          <w:sz w:val="28"/>
          <w:szCs w:val="28"/>
          <w:rtl/>
        </w:rPr>
        <w:t xml:space="preserve"> </w:t>
      </w:r>
      <w:r w:rsidRPr="00904BFB">
        <w:rPr>
          <w:rFonts w:ascii="Simplified Arabic" w:hAnsi="Simplified Arabic" w:cs="Simplified Arabic" w:hint="cs"/>
          <w:sz w:val="28"/>
          <w:szCs w:val="28"/>
          <w:rtl/>
        </w:rPr>
        <w:t>عوامل</w:t>
      </w:r>
      <w:r w:rsidRPr="00904BFB">
        <w:rPr>
          <w:rFonts w:ascii="Simplified Arabic" w:hAnsi="Simplified Arabic" w:cs="Simplified Arabic"/>
          <w:sz w:val="28"/>
          <w:szCs w:val="28"/>
          <w:rtl/>
        </w:rPr>
        <w:t xml:space="preserve"> </w:t>
      </w:r>
      <w:r w:rsidRPr="00904BFB">
        <w:rPr>
          <w:rFonts w:ascii="Simplified Arabic" w:hAnsi="Simplified Arabic" w:cs="Simplified Arabic" w:hint="cs"/>
          <w:sz w:val="28"/>
          <w:szCs w:val="28"/>
          <w:rtl/>
        </w:rPr>
        <w:t>النجاح</w:t>
      </w:r>
      <w:r w:rsidRPr="00904BFB">
        <w:rPr>
          <w:rFonts w:ascii="Simplified Arabic" w:hAnsi="Simplified Arabic" w:cs="Simplified Arabic"/>
          <w:sz w:val="28"/>
          <w:szCs w:val="28"/>
          <w:rtl/>
        </w:rPr>
        <w:t xml:space="preserve"> </w:t>
      </w:r>
      <w:r w:rsidRPr="00904BFB">
        <w:rPr>
          <w:rFonts w:ascii="Simplified Arabic" w:hAnsi="Simplified Arabic" w:cs="Simplified Arabic" w:hint="cs"/>
          <w:sz w:val="28"/>
          <w:szCs w:val="28"/>
          <w:rtl/>
        </w:rPr>
        <w:t>الح</w:t>
      </w:r>
      <w:r w:rsidRPr="00904BFB">
        <w:rPr>
          <w:rFonts w:ascii="Simplified Arabic" w:hAnsi="Simplified Arabic" w:cs="Simplified Arabic"/>
          <w:sz w:val="28"/>
          <w:szCs w:val="28"/>
          <w:rtl/>
        </w:rPr>
        <w:t xml:space="preserve">رجة  </w:t>
      </w:r>
    </w:p>
    <w:p w14:paraId="3B333D85" w14:textId="0D0D49A7" w:rsidR="006C4184" w:rsidRPr="006C4184" w:rsidRDefault="006C4184" w:rsidP="006C4184">
      <w:pPr>
        <w:rPr>
          <w:rFonts w:ascii="Sakkal Majalla" w:hAnsi="Sakkal Majalla" w:cs="Sakkal Majalla"/>
          <w:sz w:val="28"/>
          <w:szCs w:val="28"/>
          <w:u w:val="single"/>
          <w:rtl/>
        </w:rPr>
      </w:pPr>
    </w:p>
    <w:p w14:paraId="37CBFDE5" w14:textId="509D80FB" w:rsidR="006C4184" w:rsidRPr="00904BFB" w:rsidRDefault="006C4184" w:rsidP="006C4184">
      <w:pPr>
        <w:rPr>
          <w:rFonts w:ascii="Simplified Arabic" w:hAnsi="Simplified Arabic" w:cs="Simplified Arabic"/>
          <w:sz w:val="28"/>
          <w:szCs w:val="28"/>
          <w:rtl/>
        </w:rPr>
      </w:pPr>
      <w:r w:rsidRPr="00904BFB">
        <w:rPr>
          <w:rFonts w:ascii="Simplified Arabic" w:hAnsi="Simplified Arabic" w:cs="Simplified Arabic"/>
          <w:sz w:val="28"/>
          <w:szCs w:val="28"/>
          <w:rtl/>
        </w:rPr>
        <w:t xml:space="preserve">النتائج تعبر عن وجهة نظر المشاركين فقط.  </w:t>
      </w:r>
    </w:p>
    <w:p w14:paraId="27D80738" w14:textId="77777777" w:rsidR="006C4184" w:rsidRPr="00904BFB" w:rsidRDefault="006C4184" w:rsidP="006C4184">
      <w:pPr>
        <w:rPr>
          <w:rFonts w:ascii="Simplified Arabic" w:hAnsi="Simplified Arabic" w:cs="Simplified Arabic"/>
          <w:sz w:val="28"/>
          <w:szCs w:val="28"/>
          <w:rtl/>
        </w:rPr>
      </w:pPr>
      <w:r w:rsidRPr="00904BFB">
        <w:rPr>
          <w:rFonts w:ascii="Simplified Arabic" w:hAnsi="Simplified Arabic" w:cs="Simplified Arabic"/>
          <w:sz w:val="28"/>
          <w:szCs w:val="28"/>
          <w:rtl/>
        </w:rPr>
        <w:t xml:space="preserve">• تطبيق االستبيان في مشاريع ضخمة قد يكون صعبًا بسبب حساسية البيانات.  </w:t>
      </w:r>
    </w:p>
    <w:p w14:paraId="6E52896B" w14:textId="44D5B1FE" w:rsidR="009125CE" w:rsidRPr="003758C0" w:rsidRDefault="006C4184" w:rsidP="003758C0">
      <w:pPr>
        <w:rPr>
          <w:rFonts w:ascii="Simplified Arabic" w:hAnsi="Simplified Arabic" w:cs="Simplified Arabic"/>
          <w:sz w:val="28"/>
          <w:szCs w:val="28"/>
        </w:rPr>
      </w:pPr>
      <w:r w:rsidRPr="00904BFB">
        <w:rPr>
          <w:rFonts w:ascii="Simplified Arabic" w:hAnsi="Simplified Arabic" w:cs="Simplified Arabic"/>
          <w:sz w:val="28"/>
          <w:szCs w:val="28"/>
          <w:rtl/>
        </w:rPr>
        <w:t xml:space="preserve">•بعض المتغيرات مثل الثقافة التنظيمية أو نوع التمويل لم تُدرس بعمق في هذا البحث   </w:t>
      </w:r>
    </w:p>
    <w:sectPr w:rsidR="009125CE" w:rsidRPr="003758C0" w:rsidSect="00A2707A">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19912" w14:textId="77777777" w:rsidR="000E1275" w:rsidRDefault="000E1275" w:rsidP="009125CE">
      <w:pPr>
        <w:spacing w:after="0" w:line="240" w:lineRule="auto"/>
      </w:pPr>
      <w:r>
        <w:separator/>
      </w:r>
    </w:p>
  </w:endnote>
  <w:endnote w:type="continuationSeparator" w:id="0">
    <w:p w14:paraId="39172E9A" w14:textId="77777777" w:rsidR="000E1275" w:rsidRDefault="000E12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0FBB2" w14:textId="161C27B3" w:rsidR="003E7904" w:rsidRDefault="003E7904">
    <w:pPr>
      <w:pStyle w:val="a4"/>
    </w:pPr>
    <w:r>
      <w:rPr>
        <w:noProof/>
      </w:rPr>
      <mc:AlternateContent>
        <mc:Choice Requires="wps">
          <w:drawing>
            <wp:anchor distT="0" distB="0" distL="0" distR="0" simplePos="0" relativeHeight="251659264" behindDoc="0" locked="0" layoutInCell="1" allowOverlap="1" wp14:anchorId="512BBB8B" wp14:editId="0E37509C">
              <wp:simplePos x="635" y="635"/>
              <wp:positionH relativeFrom="page">
                <wp:align>center</wp:align>
              </wp:positionH>
              <wp:positionV relativeFrom="page">
                <wp:align>bottom</wp:align>
              </wp:positionV>
              <wp:extent cx="1257935" cy="307340"/>
              <wp:effectExtent l="0" t="0" r="18415" b="0"/>
              <wp:wrapNone/>
              <wp:docPr id="492880709" name="مربع نص 2" descr="Level 3 - Restricted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7935" cy="307340"/>
                      </a:xfrm>
                      <a:prstGeom prst="rect">
                        <a:avLst/>
                      </a:prstGeom>
                      <a:noFill/>
                      <a:ln>
                        <a:noFill/>
                      </a:ln>
                    </wps:spPr>
                    <wps:txbx>
                      <w:txbxContent>
                        <w:p w14:paraId="21F9764B" w14:textId="7A3BDB75" w:rsidR="003E7904" w:rsidRPr="003E7904" w:rsidRDefault="003E7904" w:rsidP="003E7904">
                          <w:pPr>
                            <w:spacing w:after="0"/>
                            <w:rPr>
                              <w:rFonts w:ascii="Aptos" w:eastAsia="Aptos" w:hAnsi="Aptos" w:cs="Aptos"/>
                              <w:noProof/>
                              <w:color w:val="000000"/>
                              <w:sz w:val="14"/>
                              <w:szCs w:val="14"/>
                            </w:rPr>
                          </w:pPr>
                          <w:r w:rsidRPr="003E7904">
                            <w:rPr>
                              <w:rFonts w:ascii="Aptos" w:eastAsia="Aptos" w:hAnsi="Aptos" w:cs="Aptos"/>
                              <w:noProof/>
                              <w:color w:val="000000"/>
                              <w:sz w:val="14"/>
                              <w:szCs w:val="14"/>
                            </w:rPr>
                            <w:t>Level 3 - Restricted - Internal Use</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512BBB8B" id="_x0000_t202" coordsize="21600,21600" o:spt="202" path="m,l,21600r21600,l21600,xe">
              <v:stroke joinstyle="miter"/>
              <v:path gradientshapeok="t" o:connecttype="rect"/>
            </v:shapetype>
            <v:shape id="مربع نص 2" o:spid="_x0000_s1026" type="#_x0000_t202" alt="Level 3 - Restricted - Internal Use" style="position:absolute;left:0;text-align:left;margin-left:0;margin-top:0;width:99.05pt;height:24.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" filled="f" stroked="f">
              <v:textbox style="mso-fit-shape-to-text:t" inset="0,0,0,15pt">
                <w:txbxContent>
                  <w:p w14:paraId="21F9764B" w14:textId="7A3BDB75" w:rsidR="003E7904" w:rsidRPr="003E7904" w:rsidRDefault="003E7904" w:rsidP="003E7904">
                    <w:pPr>
                      <w:spacing w:after="0"/>
                      <w:rPr>
                        <w:rFonts w:ascii="Aptos" w:eastAsia="Aptos" w:hAnsi="Aptos" w:cs="Aptos"/>
                        <w:noProof/>
                        <w:color w:val="000000"/>
                        <w:sz w:val="14"/>
                        <w:szCs w:val="14"/>
                      </w:rPr>
                    </w:pPr>
                    <w:r w:rsidRPr="003E7904">
                      <w:rPr>
                        <w:rFonts w:ascii="Aptos" w:eastAsia="Aptos" w:hAnsi="Aptos" w:cs="Aptos"/>
                        <w:noProof/>
                        <w:color w:val="000000"/>
                        <w:sz w:val="14"/>
                        <w:szCs w:val="14"/>
                      </w:rPr>
                      <w:t>Level 3 - Restricted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375135"/>
      <w:docPartObj>
        <w:docPartGallery w:val="Page Numbers (Bottom of Page)"/>
        <w:docPartUnique/>
      </w:docPartObj>
    </w:sdtPr>
    <w:sdtContent>
      <w:p w14:paraId="13DEB359" w14:textId="6B000241" w:rsidR="00A2707A" w:rsidRDefault="00A2707A">
        <w:pPr>
          <w:pStyle w:val="a4"/>
          <w:jc w:val="center"/>
        </w:pPr>
        <w:r>
          <w:fldChar w:fldCharType="begin"/>
        </w:r>
        <w:r>
          <w:instrText>PAGE   \* MERGEFORMAT</w:instrText>
        </w:r>
        <w:r>
          <w:fldChar w:fldCharType="separate"/>
        </w:r>
        <w:r>
          <w:rPr>
            <w:rtl/>
            <w:lang w:val="ar-SA"/>
          </w:rPr>
          <w:t>2</w:t>
        </w:r>
        <w:r>
          <w:fldChar w:fldCharType="end"/>
        </w:r>
      </w:p>
    </w:sdtContent>
  </w:sdt>
  <w:p w14:paraId="4C127266" w14:textId="2CA50E0F" w:rsidR="003E7904" w:rsidRDefault="003E7904">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A350D" w14:textId="34298CF3" w:rsidR="003E7904" w:rsidRDefault="003E7904">
    <w:pPr>
      <w:pStyle w:val="a4"/>
    </w:pPr>
    <w:r>
      <w:rPr>
        <w:noProof/>
      </w:rPr>
      <mc:AlternateContent>
        <mc:Choice Requires="wps">
          <w:drawing>
            <wp:anchor distT="0" distB="0" distL="0" distR="0" simplePos="0" relativeHeight="251658240" behindDoc="0" locked="0" layoutInCell="1" allowOverlap="1" wp14:anchorId="39112570" wp14:editId="644877BC">
              <wp:simplePos x="635" y="635"/>
              <wp:positionH relativeFrom="page">
                <wp:align>center</wp:align>
              </wp:positionH>
              <wp:positionV relativeFrom="page">
                <wp:align>bottom</wp:align>
              </wp:positionV>
              <wp:extent cx="1257935" cy="307340"/>
              <wp:effectExtent l="0" t="0" r="18415" b="0"/>
              <wp:wrapNone/>
              <wp:docPr id="515346992" name="مربع نص 1" descr="Level 3 - Restricted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7935" cy="307340"/>
                      </a:xfrm>
                      <a:prstGeom prst="rect">
                        <a:avLst/>
                      </a:prstGeom>
                      <a:noFill/>
                      <a:ln>
                        <a:noFill/>
                      </a:ln>
                    </wps:spPr>
                    <wps:txbx>
                      <w:txbxContent>
                        <w:p w14:paraId="1F7E8A96" w14:textId="54975476" w:rsidR="003E7904" w:rsidRPr="003E7904" w:rsidRDefault="003E7904" w:rsidP="003E7904">
                          <w:pPr>
                            <w:spacing w:after="0"/>
                            <w:rPr>
                              <w:rFonts w:ascii="Aptos" w:eastAsia="Aptos" w:hAnsi="Aptos" w:cs="Aptos"/>
                              <w:noProof/>
                              <w:color w:val="000000"/>
                              <w:sz w:val="14"/>
                              <w:szCs w:val="14"/>
                            </w:rPr>
                          </w:pPr>
                          <w:r w:rsidRPr="003E7904">
                            <w:rPr>
                              <w:rFonts w:ascii="Aptos" w:eastAsia="Aptos" w:hAnsi="Aptos" w:cs="Aptos"/>
                              <w:noProof/>
                              <w:color w:val="000000"/>
                              <w:sz w:val="14"/>
                              <w:szCs w:val="14"/>
                            </w:rPr>
                            <w:t>Level 3 - Restricted - Internal Use</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39112570" id="_x0000_t202" coordsize="21600,21600" o:spt="202" path="m,l,21600r21600,l21600,xe">
              <v:stroke joinstyle="miter"/>
              <v:path gradientshapeok="t" o:connecttype="rect"/>
            </v:shapetype>
            <v:shape id="مربع نص 1" o:spid="_x0000_s1027" type="#_x0000_t202" alt="Level 3 - Restricted - Internal Use" style="position:absolute;left:0;text-align:left;margin-left:0;margin-top:0;width:99.05pt;height:24.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" filled="f" stroked="f">
              <v:textbox style="mso-fit-shape-to-text:t" inset="0,0,0,15pt">
                <w:txbxContent>
                  <w:p w14:paraId="1F7E8A96" w14:textId="54975476" w:rsidR="003E7904" w:rsidRPr="003E7904" w:rsidRDefault="003E7904" w:rsidP="003E7904">
                    <w:pPr>
                      <w:spacing w:after="0"/>
                      <w:rPr>
                        <w:rFonts w:ascii="Aptos" w:eastAsia="Aptos" w:hAnsi="Aptos" w:cs="Aptos"/>
                        <w:noProof/>
                        <w:color w:val="000000"/>
                        <w:sz w:val="14"/>
                        <w:szCs w:val="14"/>
                      </w:rPr>
                    </w:pPr>
                    <w:r w:rsidRPr="003E7904">
                      <w:rPr>
                        <w:rFonts w:ascii="Aptos" w:eastAsia="Aptos" w:hAnsi="Aptos" w:cs="Aptos"/>
                        <w:noProof/>
                        <w:color w:val="000000"/>
                        <w:sz w:val="14"/>
                        <w:szCs w:val="14"/>
                      </w:rPr>
                      <w:t>Level 3 - Restricted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F0D72" w14:textId="77777777" w:rsidR="000E1275" w:rsidRDefault="000E1275" w:rsidP="009125CE">
      <w:pPr>
        <w:spacing w:after="0" w:line="240" w:lineRule="auto"/>
      </w:pPr>
      <w:r>
        <w:separator/>
      </w:r>
    </w:p>
  </w:footnote>
  <w:footnote w:type="continuationSeparator" w:id="0">
    <w:p w14:paraId="264D3B18" w14:textId="77777777" w:rsidR="000E1275" w:rsidRDefault="000E12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697B1"/>
    <w:multiLevelType w:val="hybridMultilevel"/>
    <w:tmpl w:val="3A3C8FE2"/>
    <w:lvl w:ilvl="0" w:tplc="66043806">
      <w:start w:val="1"/>
      <w:numFmt w:val="decimal"/>
      <w:lvlText w:val="%1."/>
      <w:lvlJc w:val="left"/>
      <w:pPr>
        <w:ind w:left="720" w:hanging="360"/>
      </w:pPr>
    </w:lvl>
    <w:lvl w:ilvl="1" w:tplc="B934B576">
      <w:start w:val="1"/>
      <w:numFmt w:val="lowerLetter"/>
      <w:lvlText w:val="%2."/>
      <w:lvlJc w:val="left"/>
      <w:pPr>
        <w:ind w:left="1440" w:hanging="360"/>
      </w:pPr>
    </w:lvl>
    <w:lvl w:ilvl="2" w:tplc="E0A0F628">
      <w:start w:val="1"/>
      <w:numFmt w:val="lowerRoman"/>
      <w:lvlText w:val="%3."/>
      <w:lvlJc w:val="right"/>
      <w:pPr>
        <w:ind w:left="2160" w:hanging="180"/>
      </w:pPr>
    </w:lvl>
    <w:lvl w:ilvl="3" w:tplc="E2F2238A">
      <w:start w:val="1"/>
      <w:numFmt w:val="decimal"/>
      <w:lvlText w:val="%4."/>
      <w:lvlJc w:val="left"/>
      <w:pPr>
        <w:ind w:left="2880" w:hanging="360"/>
      </w:pPr>
    </w:lvl>
    <w:lvl w:ilvl="4" w:tplc="A6F0F540">
      <w:start w:val="1"/>
      <w:numFmt w:val="lowerLetter"/>
      <w:lvlText w:val="%5."/>
      <w:lvlJc w:val="left"/>
      <w:pPr>
        <w:ind w:left="3600" w:hanging="360"/>
      </w:pPr>
    </w:lvl>
    <w:lvl w:ilvl="5" w:tplc="3440D28A">
      <w:start w:val="1"/>
      <w:numFmt w:val="lowerRoman"/>
      <w:lvlText w:val="%6."/>
      <w:lvlJc w:val="right"/>
      <w:pPr>
        <w:ind w:left="4320" w:hanging="180"/>
      </w:pPr>
    </w:lvl>
    <w:lvl w:ilvl="6" w:tplc="9E34CBF0">
      <w:start w:val="1"/>
      <w:numFmt w:val="decimal"/>
      <w:lvlText w:val="%7."/>
      <w:lvlJc w:val="left"/>
      <w:pPr>
        <w:ind w:left="5040" w:hanging="360"/>
      </w:pPr>
    </w:lvl>
    <w:lvl w:ilvl="7" w:tplc="4C58448C">
      <w:start w:val="1"/>
      <w:numFmt w:val="lowerLetter"/>
      <w:lvlText w:val="%8."/>
      <w:lvlJc w:val="left"/>
      <w:pPr>
        <w:ind w:left="5760" w:hanging="360"/>
      </w:pPr>
    </w:lvl>
    <w:lvl w:ilvl="8" w:tplc="154A29F0">
      <w:start w:val="1"/>
      <w:numFmt w:val="lowerRoman"/>
      <w:lvlText w:val="%9."/>
      <w:lvlJc w:val="right"/>
      <w:pPr>
        <w:ind w:left="6480" w:hanging="180"/>
      </w:pPr>
    </w:lvl>
  </w:abstractNum>
  <w:abstractNum w:abstractNumId="1" w15:restartNumberingAfterBreak="0">
    <w:nsid w:val="0F136C78"/>
    <w:multiLevelType w:val="multilevel"/>
    <w:tmpl w:val="EBAE15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F675E3"/>
    <w:multiLevelType w:val="multilevel"/>
    <w:tmpl w:val="D18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65EE4"/>
    <w:multiLevelType w:val="multilevel"/>
    <w:tmpl w:val="1BDA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92452"/>
    <w:multiLevelType w:val="multilevel"/>
    <w:tmpl w:val="2D822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024922"/>
    <w:multiLevelType w:val="multilevel"/>
    <w:tmpl w:val="CDC231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BFB0E"/>
    <w:multiLevelType w:val="hybridMultilevel"/>
    <w:tmpl w:val="5D282DE0"/>
    <w:lvl w:ilvl="0" w:tplc="4F9EE59C">
      <w:start w:val="1"/>
      <w:numFmt w:val="bullet"/>
      <w:lvlText w:val=""/>
      <w:lvlJc w:val="left"/>
      <w:pPr>
        <w:ind w:left="720" w:hanging="360"/>
      </w:pPr>
      <w:rPr>
        <w:rFonts w:ascii="Symbol" w:hAnsi="Symbol" w:hint="default"/>
      </w:rPr>
    </w:lvl>
    <w:lvl w:ilvl="1" w:tplc="2BB29012">
      <w:start w:val="1"/>
      <w:numFmt w:val="bullet"/>
      <w:lvlText w:val="o"/>
      <w:lvlJc w:val="left"/>
      <w:pPr>
        <w:ind w:left="1440" w:hanging="360"/>
      </w:pPr>
      <w:rPr>
        <w:rFonts w:ascii="Courier New" w:hAnsi="Courier New" w:cs="Times New Roman" w:hint="default"/>
      </w:rPr>
    </w:lvl>
    <w:lvl w:ilvl="2" w:tplc="6D4209E6">
      <w:start w:val="1"/>
      <w:numFmt w:val="bullet"/>
      <w:lvlText w:val=""/>
      <w:lvlJc w:val="left"/>
      <w:pPr>
        <w:ind w:left="2160" w:hanging="360"/>
      </w:pPr>
      <w:rPr>
        <w:rFonts w:ascii="Wingdings" w:hAnsi="Wingdings" w:hint="default"/>
      </w:rPr>
    </w:lvl>
    <w:lvl w:ilvl="3" w:tplc="28D628B0">
      <w:start w:val="1"/>
      <w:numFmt w:val="bullet"/>
      <w:lvlText w:val=""/>
      <w:lvlJc w:val="left"/>
      <w:pPr>
        <w:ind w:left="2880" w:hanging="360"/>
      </w:pPr>
      <w:rPr>
        <w:rFonts w:ascii="Symbol" w:hAnsi="Symbol" w:hint="default"/>
      </w:rPr>
    </w:lvl>
    <w:lvl w:ilvl="4" w:tplc="2E48EE28">
      <w:start w:val="1"/>
      <w:numFmt w:val="bullet"/>
      <w:lvlText w:val="o"/>
      <w:lvlJc w:val="left"/>
      <w:pPr>
        <w:ind w:left="3600" w:hanging="360"/>
      </w:pPr>
      <w:rPr>
        <w:rFonts w:ascii="Courier New" w:hAnsi="Courier New" w:cs="Times New Roman" w:hint="default"/>
      </w:rPr>
    </w:lvl>
    <w:lvl w:ilvl="5" w:tplc="01CAF79A">
      <w:start w:val="1"/>
      <w:numFmt w:val="bullet"/>
      <w:lvlText w:val=""/>
      <w:lvlJc w:val="left"/>
      <w:pPr>
        <w:ind w:left="4320" w:hanging="360"/>
      </w:pPr>
      <w:rPr>
        <w:rFonts w:ascii="Wingdings" w:hAnsi="Wingdings" w:hint="default"/>
      </w:rPr>
    </w:lvl>
    <w:lvl w:ilvl="6" w:tplc="7E90EF88">
      <w:start w:val="1"/>
      <w:numFmt w:val="bullet"/>
      <w:lvlText w:val=""/>
      <w:lvlJc w:val="left"/>
      <w:pPr>
        <w:ind w:left="5040" w:hanging="360"/>
      </w:pPr>
      <w:rPr>
        <w:rFonts w:ascii="Symbol" w:hAnsi="Symbol" w:hint="default"/>
      </w:rPr>
    </w:lvl>
    <w:lvl w:ilvl="7" w:tplc="B824DC8A">
      <w:start w:val="1"/>
      <w:numFmt w:val="bullet"/>
      <w:lvlText w:val="o"/>
      <w:lvlJc w:val="left"/>
      <w:pPr>
        <w:ind w:left="5760" w:hanging="360"/>
      </w:pPr>
      <w:rPr>
        <w:rFonts w:ascii="Courier New" w:hAnsi="Courier New" w:cs="Times New Roman" w:hint="default"/>
      </w:rPr>
    </w:lvl>
    <w:lvl w:ilvl="8" w:tplc="28ACC5D4">
      <w:start w:val="1"/>
      <w:numFmt w:val="bullet"/>
      <w:lvlText w:val=""/>
      <w:lvlJc w:val="left"/>
      <w:pPr>
        <w:ind w:left="6480" w:hanging="360"/>
      </w:pPr>
      <w:rPr>
        <w:rFonts w:ascii="Wingdings" w:hAnsi="Wingdings" w:hint="default"/>
      </w:rPr>
    </w:lvl>
  </w:abstractNum>
  <w:abstractNum w:abstractNumId="7" w15:restartNumberingAfterBreak="0">
    <w:nsid w:val="314F9B01"/>
    <w:multiLevelType w:val="hybridMultilevel"/>
    <w:tmpl w:val="8DD6B2F4"/>
    <w:lvl w:ilvl="0" w:tplc="D180B394">
      <w:start w:val="1"/>
      <w:numFmt w:val="bullet"/>
      <w:lvlText w:val=""/>
      <w:lvlJc w:val="left"/>
      <w:pPr>
        <w:ind w:left="720" w:hanging="360"/>
      </w:pPr>
      <w:rPr>
        <w:rFonts w:ascii="Symbol" w:hAnsi="Symbol" w:hint="default"/>
      </w:rPr>
    </w:lvl>
    <w:lvl w:ilvl="1" w:tplc="DA9E89DA">
      <w:start w:val="1"/>
      <w:numFmt w:val="bullet"/>
      <w:lvlText w:val="o"/>
      <w:lvlJc w:val="left"/>
      <w:pPr>
        <w:ind w:left="1440" w:hanging="360"/>
      </w:pPr>
      <w:rPr>
        <w:rFonts w:ascii="Courier New" w:hAnsi="Courier New" w:cs="Times New Roman" w:hint="default"/>
      </w:rPr>
    </w:lvl>
    <w:lvl w:ilvl="2" w:tplc="D4F8BF74">
      <w:start w:val="1"/>
      <w:numFmt w:val="bullet"/>
      <w:lvlText w:val=""/>
      <w:lvlJc w:val="left"/>
      <w:pPr>
        <w:ind w:left="2160" w:hanging="360"/>
      </w:pPr>
      <w:rPr>
        <w:rFonts w:ascii="Wingdings" w:hAnsi="Wingdings" w:hint="default"/>
      </w:rPr>
    </w:lvl>
    <w:lvl w:ilvl="3" w:tplc="6B8A2B98">
      <w:start w:val="1"/>
      <w:numFmt w:val="bullet"/>
      <w:lvlText w:val=""/>
      <w:lvlJc w:val="left"/>
      <w:pPr>
        <w:ind w:left="2880" w:hanging="360"/>
      </w:pPr>
      <w:rPr>
        <w:rFonts w:ascii="Symbol" w:hAnsi="Symbol" w:hint="default"/>
      </w:rPr>
    </w:lvl>
    <w:lvl w:ilvl="4" w:tplc="C72A26C6">
      <w:start w:val="1"/>
      <w:numFmt w:val="bullet"/>
      <w:lvlText w:val="o"/>
      <w:lvlJc w:val="left"/>
      <w:pPr>
        <w:ind w:left="3600" w:hanging="360"/>
      </w:pPr>
      <w:rPr>
        <w:rFonts w:ascii="Courier New" w:hAnsi="Courier New" w:cs="Times New Roman" w:hint="default"/>
      </w:rPr>
    </w:lvl>
    <w:lvl w:ilvl="5" w:tplc="E74E4864">
      <w:start w:val="1"/>
      <w:numFmt w:val="bullet"/>
      <w:lvlText w:val=""/>
      <w:lvlJc w:val="left"/>
      <w:pPr>
        <w:ind w:left="4320" w:hanging="360"/>
      </w:pPr>
      <w:rPr>
        <w:rFonts w:ascii="Wingdings" w:hAnsi="Wingdings" w:hint="default"/>
      </w:rPr>
    </w:lvl>
    <w:lvl w:ilvl="6" w:tplc="9580DE26">
      <w:start w:val="1"/>
      <w:numFmt w:val="bullet"/>
      <w:lvlText w:val=""/>
      <w:lvlJc w:val="left"/>
      <w:pPr>
        <w:ind w:left="5040" w:hanging="360"/>
      </w:pPr>
      <w:rPr>
        <w:rFonts w:ascii="Symbol" w:hAnsi="Symbol" w:hint="default"/>
      </w:rPr>
    </w:lvl>
    <w:lvl w:ilvl="7" w:tplc="F70645EC">
      <w:start w:val="1"/>
      <w:numFmt w:val="bullet"/>
      <w:lvlText w:val="o"/>
      <w:lvlJc w:val="left"/>
      <w:pPr>
        <w:ind w:left="5760" w:hanging="360"/>
      </w:pPr>
      <w:rPr>
        <w:rFonts w:ascii="Courier New" w:hAnsi="Courier New" w:cs="Times New Roman" w:hint="default"/>
      </w:rPr>
    </w:lvl>
    <w:lvl w:ilvl="8" w:tplc="D36A2102">
      <w:start w:val="1"/>
      <w:numFmt w:val="bullet"/>
      <w:lvlText w:val=""/>
      <w:lvlJc w:val="left"/>
      <w:pPr>
        <w:ind w:left="6480" w:hanging="360"/>
      </w:pPr>
      <w:rPr>
        <w:rFonts w:ascii="Wingdings" w:hAnsi="Wingdings" w:hint="default"/>
      </w:rPr>
    </w:lvl>
  </w:abstractNum>
  <w:abstractNum w:abstractNumId="8" w15:restartNumberingAfterBreak="0">
    <w:nsid w:val="39F10858"/>
    <w:multiLevelType w:val="multilevel"/>
    <w:tmpl w:val="97C4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844341"/>
    <w:multiLevelType w:val="multilevel"/>
    <w:tmpl w:val="A2D67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32C59"/>
    <w:multiLevelType w:val="multilevel"/>
    <w:tmpl w:val="F5880B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2704CB"/>
    <w:multiLevelType w:val="multilevel"/>
    <w:tmpl w:val="1BBC7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953EA"/>
    <w:multiLevelType w:val="multilevel"/>
    <w:tmpl w:val="EA185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FEBAA"/>
    <w:multiLevelType w:val="hybridMultilevel"/>
    <w:tmpl w:val="D2A8107E"/>
    <w:lvl w:ilvl="0" w:tplc="10FAAB50">
      <w:start w:val="1"/>
      <w:numFmt w:val="bullet"/>
      <w:lvlText w:val=""/>
      <w:lvlJc w:val="left"/>
      <w:pPr>
        <w:ind w:left="720" w:hanging="360"/>
      </w:pPr>
      <w:rPr>
        <w:rFonts w:ascii="Symbol" w:hAnsi="Symbol" w:hint="default"/>
      </w:rPr>
    </w:lvl>
    <w:lvl w:ilvl="1" w:tplc="BA54B97A">
      <w:start w:val="1"/>
      <w:numFmt w:val="bullet"/>
      <w:lvlText w:val="o"/>
      <w:lvlJc w:val="left"/>
      <w:pPr>
        <w:ind w:left="1440" w:hanging="360"/>
      </w:pPr>
      <w:rPr>
        <w:rFonts w:ascii="Courier New" w:hAnsi="Courier New" w:cs="Times New Roman" w:hint="default"/>
      </w:rPr>
    </w:lvl>
    <w:lvl w:ilvl="2" w:tplc="F66AE268">
      <w:start w:val="1"/>
      <w:numFmt w:val="bullet"/>
      <w:lvlText w:val=""/>
      <w:lvlJc w:val="left"/>
      <w:pPr>
        <w:ind w:left="2160" w:hanging="360"/>
      </w:pPr>
      <w:rPr>
        <w:rFonts w:ascii="Wingdings" w:hAnsi="Wingdings" w:hint="default"/>
      </w:rPr>
    </w:lvl>
    <w:lvl w:ilvl="3" w:tplc="5B1A7C70">
      <w:start w:val="1"/>
      <w:numFmt w:val="bullet"/>
      <w:lvlText w:val=""/>
      <w:lvlJc w:val="left"/>
      <w:pPr>
        <w:ind w:left="2880" w:hanging="360"/>
      </w:pPr>
      <w:rPr>
        <w:rFonts w:ascii="Symbol" w:hAnsi="Symbol" w:hint="default"/>
      </w:rPr>
    </w:lvl>
    <w:lvl w:ilvl="4" w:tplc="790A0A9C">
      <w:start w:val="1"/>
      <w:numFmt w:val="bullet"/>
      <w:lvlText w:val="o"/>
      <w:lvlJc w:val="left"/>
      <w:pPr>
        <w:ind w:left="3600" w:hanging="360"/>
      </w:pPr>
      <w:rPr>
        <w:rFonts w:ascii="Courier New" w:hAnsi="Courier New" w:cs="Times New Roman" w:hint="default"/>
      </w:rPr>
    </w:lvl>
    <w:lvl w:ilvl="5" w:tplc="78D85376">
      <w:start w:val="1"/>
      <w:numFmt w:val="bullet"/>
      <w:lvlText w:val=""/>
      <w:lvlJc w:val="left"/>
      <w:pPr>
        <w:ind w:left="4320" w:hanging="360"/>
      </w:pPr>
      <w:rPr>
        <w:rFonts w:ascii="Wingdings" w:hAnsi="Wingdings" w:hint="default"/>
      </w:rPr>
    </w:lvl>
    <w:lvl w:ilvl="6" w:tplc="69F8D16A">
      <w:start w:val="1"/>
      <w:numFmt w:val="bullet"/>
      <w:lvlText w:val=""/>
      <w:lvlJc w:val="left"/>
      <w:pPr>
        <w:ind w:left="5040" w:hanging="360"/>
      </w:pPr>
      <w:rPr>
        <w:rFonts w:ascii="Symbol" w:hAnsi="Symbol" w:hint="default"/>
      </w:rPr>
    </w:lvl>
    <w:lvl w:ilvl="7" w:tplc="46A21832">
      <w:start w:val="1"/>
      <w:numFmt w:val="bullet"/>
      <w:lvlText w:val="o"/>
      <w:lvlJc w:val="left"/>
      <w:pPr>
        <w:ind w:left="5760" w:hanging="360"/>
      </w:pPr>
      <w:rPr>
        <w:rFonts w:ascii="Courier New" w:hAnsi="Courier New" w:cs="Times New Roman" w:hint="default"/>
      </w:rPr>
    </w:lvl>
    <w:lvl w:ilvl="8" w:tplc="B9D26062">
      <w:start w:val="1"/>
      <w:numFmt w:val="bullet"/>
      <w:lvlText w:val=""/>
      <w:lvlJc w:val="left"/>
      <w:pPr>
        <w:ind w:left="6480" w:hanging="360"/>
      </w:pPr>
      <w:rPr>
        <w:rFonts w:ascii="Wingdings" w:hAnsi="Wingdings" w:hint="default"/>
      </w:rPr>
    </w:lvl>
  </w:abstractNum>
  <w:abstractNum w:abstractNumId="14" w15:restartNumberingAfterBreak="0">
    <w:nsid w:val="42B72415"/>
    <w:multiLevelType w:val="multilevel"/>
    <w:tmpl w:val="C8946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7C1DE4"/>
    <w:multiLevelType w:val="multilevel"/>
    <w:tmpl w:val="D488E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8B3778"/>
    <w:multiLevelType w:val="multilevel"/>
    <w:tmpl w:val="7FFC7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7340EF"/>
    <w:multiLevelType w:val="hybridMultilevel"/>
    <w:tmpl w:val="2CA8ABD8"/>
    <w:lvl w:ilvl="0" w:tplc="F4866036">
      <w:start w:val="1"/>
      <w:numFmt w:val="bullet"/>
      <w:lvlText w:val=""/>
      <w:lvlJc w:val="left"/>
      <w:pPr>
        <w:ind w:left="720" w:hanging="360"/>
      </w:pPr>
      <w:rPr>
        <w:rFonts w:ascii="Symbol" w:hAnsi="Symbol" w:hint="default"/>
      </w:rPr>
    </w:lvl>
    <w:lvl w:ilvl="1" w:tplc="84E0E5CE">
      <w:start w:val="1"/>
      <w:numFmt w:val="bullet"/>
      <w:lvlText w:val="o"/>
      <w:lvlJc w:val="left"/>
      <w:pPr>
        <w:ind w:left="1440" w:hanging="360"/>
      </w:pPr>
      <w:rPr>
        <w:rFonts w:ascii="Courier New" w:hAnsi="Courier New" w:cs="Times New Roman" w:hint="default"/>
      </w:rPr>
    </w:lvl>
    <w:lvl w:ilvl="2" w:tplc="8F588A76">
      <w:start w:val="1"/>
      <w:numFmt w:val="bullet"/>
      <w:lvlText w:val=""/>
      <w:lvlJc w:val="left"/>
      <w:pPr>
        <w:ind w:left="2160" w:hanging="360"/>
      </w:pPr>
      <w:rPr>
        <w:rFonts w:ascii="Wingdings" w:hAnsi="Wingdings" w:hint="default"/>
      </w:rPr>
    </w:lvl>
    <w:lvl w:ilvl="3" w:tplc="6AB2CE66">
      <w:start w:val="1"/>
      <w:numFmt w:val="bullet"/>
      <w:lvlText w:val=""/>
      <w:lvlJc w:val="left"/>
      <w:pPr>
        <w:ind w:left="2880" w:hanging="360"/>
      </w:pPr>
      <w:rPr>
        <w:rFonts w:ascii="Symbol" w:hAnsi="Symbol" w:hint="default"/>
      </w:rPr>
    </w:lvl>
    <w:lvl w:ilvl="4" w:tplc="B7744A64">
      <w:start w:val="1"/>
      <w:numFmt w:val="bullet"/>
      <w:lvlText w:val="o"/>
      <w:lvlJc w:val="left"/>
      <w:pPr>
        <w:ind w:left="3600" w:hanging="360"/>
      </w:pPr>
      <w:rPr>
        <w:rFonts w:ascii="Courier New" w:hAnsi="Courier New" w:cs="Times New Roman" w:hint="default"/>
      </w:rPr>
    </w:lvl>
    <w:lvl w:ilvl="5" w:tplc="62FE43B0">
      <w:start w:val="1"/>
      <w:numFmt w:val="bullet"/>
      <w:lvlText w:val=""/>
      <w:lvlJc w:val="left"/>
      <w:pPr>
        <w:ind w:left="4320" w:hanging="360"/>
      </w:pPr>
      <w:rPr>
        <w:rFonts w:ascii="Wingdings" w:hAnsi="Wingdings" w:hint="default"/>
      </w:rPr>
    </w:lvl>
    <w:lvl w:ilvl="6" w:tplc="1E82C900">
      <w:start w:val="1"/>
      <w:numFmt w:val="bullet"/>
      <w:lvlText w:val=""/>
      <w:lvlJc w:val="left"/>
      <w:pPr>
        <w:ind w:left="5040" w:hanging="360"/>
      </w:pPr>
      <w:rPr>
        <w:rFonts w:ascii="Symbol" w:hAnsi="Symbol" w:hint="default"/>
      </w:rPr>
    </w:lvl>
    <w:lvl w:ilvl="7" w:tplc="90DE4210">
      <w:start w:val="1"/>
      <w:numFmt w:val="bullet"/>
      <w:lvlText w:val="o"/>
      <w:lvlJc w:val="left"/>
      <w:pPr>
        <w:ind w:left="5760" w:hanging="360"/>
      </w:pPr>
      <w:rPr>
        <w:rFonts w:ascii="Courier New" w:hAnsi="Courier New" w:cs="Times New Roman" w:hint="default"/>
      </w:rPr>
    </w:lvl>
    <w:lvl w:ilvl="8" w:tplc="AF04BA98">
      <w:start w:val="1"/>
      <w:numFmt w:val="bullet"/>
      <w:lvlText w:val=""/>
      <w:lvlJc w:val="left"/>
      <w:pPr>
        <w:ind w:left="6480" w:hanging="360"/>
      </w:pPr>
      <w:rPr>
        <w:rFonts w:ascii="Wingdings" w:hAnsi="Wingdings" w:hint="default"/>
      </w:rPr>
    </w:lvl>
  </w:abstractNum>
  <w:abstractNum w:abstractNumId="18" w15:restartNumberingAfterBreak="0">
    <w:nsid w:val="5F7008F7"/>
    <w:multiLevelType w:val="multilevel"/>
    <w:tmpl w:val="1F3E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1B880A"/>
    <w:multiLevelType w:val="hybridMultilevel"/>
    <w:tmpl w:val="F75E6BCA"/>
    <w:lvl w:ilvl="0" w:tplc="C6C2940C">
      <w:start w:val="1"/>
      <w:numFmt w:val="bullet"/>
      <w:lvlText w:val=""/>
      <w:lvlJc w:val="left"/>
      <w:pPr>
        <w:ind w:left="720" w:hanging="360"/>
      </w:pPr>
      <w:rPr>
        <w:rFonts w:ascii="Symbol" w:hAnsi="Symbol" w:hint="default"/>
      </w:rPr>
    </w:lvl>
    <w:lvl w:ilvl="1" w:tplc="0EA8B6F2">
      <w:start w:val="1"/>
      <w:numFmt w:val="bullet"/>
      <w:lvlText w:val="o"/>
      <w:lvlJc w:val="left"/>
      <w:pPr>
        <w:ind w:left="1440" w:hanging="360"/>
      </w:pPr>
      <w:rPr>
        <w:rFonts w:ascii="Courier New" w:hAnsi="Courier New" w:cs="Times New Roman" w:hint="default"/>
      </w:rPr>
    </w:lvl>
    <w:lvl w:ilvl="2" w:tplc="E8883404">
      <w:start w:val="1"/>
      <w:numFmt w:val="bullet"/>
      <w:lvlText w:val=""/>
      <w:lvlJc w:val="left"/>
      <w:pPr>
        <w:ind w:left="2160" w:hanging="360"/>
      </w:pPr>
      <w:rPr>
        <w:rFonts w:ascii="Wingdings" w:hAnsi="Wingdings" w:hint="default"/>
      </w:rPr>
    </w:lvl>
    <w:lvl w:ilvl="3" w:tplc="0840EE40">
      <w:start w:val="1"/>
      <w:numFmt w:val="bullet"/>
      <w:lvlText w:val=""/>
      <w:lvlJc w:val="left"/>
      <w:pPr>
        <w:ind w:left="2880" w:hanging="360"/>
      </w:pPr>
      <w:rPr>
        <w:rFonts w:ascii="Symbol" w:hAnsi="Symbol" w:hint="default"/>
      </w:rPr>
    </w:lvl>
    <w:lvl w:ilvl="4" w:tplc="CEC88570">
      <w:start w:val="1"/>
      <w:numFmt w:val="bullet"/>
      <w:lvlText w:val="o"/>
      <w:lvlJc w:val="left"/>
      <w:pPr>
        <w:ind w:left="3600" w:hanging="360"/>
      </w:pPr>
      <w:rPr>
        <w:rFonts w:ascii="Courier New" w:hAnsi="Courier New" w:cs="Times New Roman" w:hint="default"/>
      </w:rPr>
    </w:lvl>
    <w:lvl w:ilvl="5" w:tplc="801E7A90">
      <w:start w:val="1"/>
      <w:numFmt w:val="bullet"/>
      <w:lvlText w:val=""/>
      <w:lvlJc w:val="left"/>
      <w:pPr>
        <w:ind w:left="4320" w:hanging="360"/>
      </w:pPr>
      <w:rPr>
        <w:rFonts w:ascii="Wingdings" w:hAnsi="Wingdings" w:hint="default"/>
      </w:rPr>
    </w:lvl>
    <w:lvl w:ilvl="6" w:tplc="62AE1E60">
      <w:start w:val="1"/>
      <w:numFmt w:val="bullet"/>
      <w:lvlText w:val=""/>
      <w:lvlJc w:val="left"/>
      <w:pPr>
        <w:ind w:left="5040" w:hanging="360"/>
      </w:pPr>
      <w:rPr>
        <w:rFonts w:ascii="Symbol" w:hAnsi="Symbol" w:hint="default"/>
      </w:rPr>
    </w:lvl>
    <w:lvl w:ilvl="7" w:tplc="968C134E">
      <w:start w:val="1"/>
      <w:numFmt w:val="bullet"/>
      <w:lvlText w:val="o"/>
      <w:lvlJc w:val="left"/>
      <w:pPr>
        <w:ind w:left="5760" w:hanging="360"/>
      </w:pPr>
      <w:rPr>
        <w:rFonts w:ascii="Courier New" w:hAnsi="Courier New" w:cs="Times New Roman" w:hint="default"/>
      </w:rPr>
    </w:lvl>
    <w:lvl w:ilvl="8" w:tplc="EC52C0EE">
      <w:start w:val="1"/>
      <w:numFmt w:val="bullet"/>
      <w:lvlText w:val=""/>
      <w:lvlJc w:val="left"/>
      <w:pPr>
        <w:ind w:left="6480" w:hanging="360"/>
      </w:pPr>
      <w:rPr>
        <w:rFonts w:ascii="Wingdings" w:hAnsi="Wingdings" w:hint="default"/>
      </w:rPr>
    </w:lvl>
  </w:abstractNum>
  <w:abstractNum w:abstractNumId="20" w15:restartNumberingAfterBreak="0">
    <w:nsid w:val="6AA16E4F"/>
    <w:multiLevelType w:val="multilevel"/>
    <w:tmpl w:val="4E685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0F49C6"/>
    <w:multiLevelType w:val="multilevel"/>
    <w:tmpl w:val="0F929D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D767DA"/>
    <w:multiLevelType w:val="multilevel"/>
    <w:tmpl w:val="C78A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6DDD36"/>
    <w:multiLevelType w:val="hybridMultilevel"/>
    <w:tmpl w:val="FA845286"/>
    <w:lvl w:ilvl="0" w:tplc="4BC4348A">
      <w:start w:val="1"/>
      <w:numFmt w:val="decimal"/>
      <w:lvlText w:val="%1."/>
      <w:lvlJc w:val="left"/>
      <w:pPr>
        <w:ind w:left="720" w:hanging="360"/>
      </w:pPr>
    </w:lvl>
    <w:lvl w:ilvl="1" w:tplc="E66086D4">
      <w:start w:val="1"/>
      <w:numFmt w:val="lowerLetter"/>
      <w:lvlText w:val="%2."/>
      <w:lvlJc w:val="left"/>
      <w:pPr>
        <w:ind w:left="1440" w:hanging="360"/>
      </w:pPr>
    </w:lvl>
    <w:lvl w:ilvl="2" w:tplc="E7C2C0E4">
      <w:start w:val="1"/>
      <w:numFmt w:val="lowerRoman"/>
      <w:lvlText w:val="%3."/>
      <w:lvlJc w:val="right"/>
      <w:pPr>
        <w:ind w:left="2160" w:hanging="180"/>
      </w:pPr>
    </w:lvl>
    <w:lvl w:ilvl="3" w:tplc="8C98270C">
      <w:start w:val="1"/>
      <w:numFmt w:val="decimal"/>
      <w:lvlText w:val="%4."/>
      <w:lvlJc w:val="left"/>
      <w:pPr>
        <w:ind w:left="2880" w:hanging="360"/>
      </w:pPr>
    </w:lvl>
    <w:lvl w:ilvl="4" w:tplc="4DE6F98E">
      <w:start w:val="1"/>
      <w:numFmt w:val="lowerLetter"/>
      <w:lvlText w:val="%5."/>
      <w:lvlJc w:val="left"/>
      <w:pPr>
        <w:ind w:left="3600" w:hanging="360"/>
      </w:pPr>
    </w:lvl>
    <w:lvl w:ilvl="5" w:tplc="7272082E">
      <w:start w:val="1"/>
      <w:numFmt w:val="lowerRoman"/>
      <w:lvlText w:val="%6."/>
      <w:lvlJc w:val="right"/>
      <w:pPr>
        <w:ind w:left="4320" w:hanging="180"/>
      </w:pPr>
    </w:lvl>
    <w:lvl w:ilvl="6" w:tplc="2D2C460A">
      <w:start w:val="1"/>
      <w:numFmt w:val="decimal"/>
      <w:lvlText w:val="%7."/>
      <w:lvlJc w:val="left"/>
      <w:pPr>
        <w:ind w:left="5040" w:hanging="360"/>
      </w:pPr>
    </w:lvl>
    <w:lvl w:ilvl="7" w:tplc="590A6C2E">
      <w:start w:val="1"/>
      <w:numFmt w:val="lowerLetter"/>
      <w:lvlText w:val="%8."/>
      <w:lvlJc w:val="left"/>
      <w:pPr>
        <w:ind w:left="5760" w:hanging="360"/>
      </w:pPr>
    </w:lvl>
    <w:lvl w:ilvl="8" w:tplc="9676A384">
      <w:start w:val="1"/>
      <w:numFmt w:val="lowerRoman"/>
      <w:lvlText w:val="%9."/>
      <w:lvlJc w:val="right"/>
      <w:pPr>
        <w:ind w:left="6480" w:hanging="180"/>
      </w:pPr>
    </w:lvl>
  </w:abstractNum>
  <w:abstractNum w:abstractNumId="24" w15:restartNumberingAfterBreak="0">
    <w:nsid w:val="758FFC43"/>
    <w:multiLevelType w:val="hybridMultilevel"/>
    <w:tmpl w:val="E9A8671A"/>
    <w:lvl w:ilvl="0" w:tplc="B03C9526">
      <w:start w:val="1"/>
      <w:numFmt w:val="bullet"/>
      <w:lvlText w:val=""/>
      <w:lvlJc w:val="left"/>
      <w:pPr>
        <w:ind w:left="720" w:hanging="360"/>
      </w:pPr>
      <w:rPr>
        <w:rFonts w:ascii="Symbol" w:hAnsi="Symbol" w:hint="default"/>
      </w:rPr>
    </w:lvl>
    <w:lvl w:ilvl="1" w:tplc="3B186A5E">
      <w:start w:val="1"/>
      <w:numFmt w:val="bullet"/>
      <w:lvlText w:val="o"/>
      <w:lvlJc w:val="left"/>
      <w:pPr>
        <w:ind w:left="1440" w:hanging="360"/>
      </w:pPr>
      <w:rPr>
        <w:rFonts w:ascii="Courier New" w:hAnsi="Courier New" w:cs="Times New Roman" w:hint="default"/>
      </w:rPr>
    </w:lvl>
    <w:lvl w:ilvl="2" w:tplc="20167076">
      <w:start w:val="1"/>
      <w:numFmt w:val="bullet"/>
      <w:lvlText w:val=""/>
      <w:lvlJc w:val="left"/>
      <w:pPr>
        <w:ind w:left="2160" w:hanging="360"/>
      </w:pPr>
      <w:rPr>
        <w:rFonts w:ascii="Wingdings" w:hAnsi="Wingdings" w:hint="default"/>
      </w:rPr>
    </w:lvl>
    <w:lvl w:ilvl="3" w:tplc="E5707A18">
      <w:start w:val="1"/>
      <w:numFmt w:val="bullet"/>
      <w:lvlText w:val=""/>
      <w:lvlJc w:val="left"/>
      <w:pPr>
        <w:ind w:left="2880" w:hanging="360"/>
      </w:pPr>
      <w:rPr>
        <w:rFonts w:ascii="Symbol" w:hAnsi="Symbol" w:hint="default"/>
      </w:rPr>
    </w:lvl>
    <w:lvl w:ilvl="4" w:tplc="68E69640">
      <w:start w:val="1"/>
      <w:numFmt w:val="bullet"/>
      <w:lvlText w:val="o"/>
      <w:lvlJc w:val="left"/>
      <w:pPr>
        <w:ind w:left="3600" w:hanging="360"/>
      </w:pPr>
      <w:rPr>
        <w:rFonts w:ascii="Courier New" w:hAnsi="Courier New" w:cs="Times New Roman" w:hint="default"/>
      </w:rPr>
    </w:lvl>
    <w:lvl w:ilvl="5" w:tplc="B2AAD1A0">
      <w:start w:val="1"/>
      <w:numFmt w:val="bullet"/>
      <w:lvlText w:val=""/>
      <w:lvlJc w:val="left"/>
      <w:pPr>
        <w:ind w:left="4320" w:hanging="360"/>
      </w:pPr>
      <w:rPr>
        <w:rFonts w:ascii="Wingdings" w:hAnsi="Wingdings" w:hint="default"/>
      </w:rPr>
    </w:lvl>
    <w:lvl w:ilvl="6" w:tplc="9878C64E">
      <w:start w:val="1"/>
      <w:numFmt w:val="bullet"/>
      <w:lvlText w:val=""/>
      <w:lvlJc w:val="left"/>
      <w:pPr>
        <w:ind w:left="5040" w:hanging="360"/>
      </w:pPr>
      <w:rPr>
        <w:rFonts w:ascii="Symbol" w:hAnsi="Symbol" w:hint="default"/>
      </w:rPr>
    </w:lvl>
    <w:lvl w:ilvl="7" w:tplc="1D941E46">
      <w:start w:val="1"/>
      <w:numFmt w:val="bullet"/>
      <w:lvlText w:val="o"/>
      <w:lvlJc w:val="left"/>
      <w:pPr>
        <w:ind w:left="5760" w:hanging="360"/>
      </w:pPr>
      <w:rPr>
        <w:rFonts w:ascii="Courier New" w:hAnsi="Courier New" w:cs="Times New Roman" w:hint="default"/>
      </w:rPr>
    </w:lvl>
    <w:lvl w:ilvl="8" w:tplc="BE9A99A8">
      <w:start w:val="1"/>
      <w:numFmt w:val="bullet"/>
      <w:lvlText w:val=""/>
      <w:lvlJc w:val="left"/>
      <w:pPr>
        <w:ind w:left="6480" w:hanging="360"/>
      </w:pPr>
      <w:rPr>
        <w:rFonts w:ascii="Wingdings" w:hAnsi="Wingdings" w:hint="default"/>
      </w:rPr>
    </w:lvl>
  </w:abstractNum>
  <w:abstractNum w:abstractNumId="25" w15:restartNumberingAfterBreak="0">
    <w:nsid w:val="7681A510"/>
    <w:multiLevelType w:val="hybridMultilevel"/>
    <w:tmpl w:val="1D326ADC"/>
    <w:lvl w:ilvl="0" w:tplc="F094F3E8">
      <w:start w:val="1"/>
      <w:numFmt w:val="decimal"/>
      <w:lvlText w:val="%1."/>
      <w:lvlJc w:val="left"/>
      <w:pPr>
        <w:ind w:left="720" w:hanging="360"/>
      </w:pPr>
    </w:lvl>
    <w:lvl w:ilvl="1" w:tplc="9BC2CAF2">
      <w:start w:val="1"/>
      <w:numFmt w:val="lowerLetter"/>
      <w:lvlText w:val="%2."/>
      <w:lvlJc w:val="left"/>
      <w:pPr>
        <w:ind w:left="1440" w:hanging="360"/>
      </w:pPr>
    </w:lvl>
    <w:lvl w:ilvl="2" w:tplc="46F0C496">
      <w:start w:val="1"/>
      <w:numFmt w:val="lowerRoman"/>
      <w:lvlText w:val="%3."/>
      <w:lvlJc w:val="right"/>
      <w:pPr>
        <w:ind w:left="2160" w:hanging="180"/>
      </w:pPr>
    </w:lvl>
    <w:lvl w:ilvl="3" w:tplc="37FAD7EE">
      <w:start w:val="1"/>
      <w:numFmt w:val="decimal"/>
      <w:lvlText w:val="%4."/>
      <w:lvlJc w:val="left"/>
      <w:pPr>
        <w:ind w:left="2880" w:hanging="360"/>
      </w:pPr>
    </w:lvl>
    <w:lvl w:ilvl="4" w:tplc="50B475AC">
      <w:start w:val="1"/>
      <w:numFmt w:val="lowerLetter"/>
      <w:lvlText w:val="%5."/>
      <w:lvlJc w:val="left"/>
      <w:pPr>
        <w:ind w:left="3600" w:hanging="360"/>
      </w:pPr>
    </w:lvl>
    <w:lvl w:ilvl="5" w:tplc="E6D6466E">
      <w:start w:val="1"/>
      <w:numFmt w:val="lowerRoman"/>
      <w:lvlText w:val="%6."/>
      <w:lvlJc w:val="right"/>
      <w:pPr>
        <w:ind w:left="4320" w:hanging="180"/>
      </w:pPr>
    </w:lvl>
    <w:lvl w:ilvl="6" w:tplc="7428B112">
      <w:start w:val="1"/>
      <w:numFmt w:val="decimal"/>
      <w:lvlText w:val="%7."/>
      <w:lvlJc w:val="left"/>
      <w:pPr>
        <w:ind w:left="5040" w:hanging="360"/>
      </w:pPr>
    </w:lvl>
    <w:lvl w:ilvl="7" w:tplc="9648CE90">
      <w:start w:val="1"/>
      <w:numFmt w:val="lowerLetter"/>
      <w:lvlText w:val="%8."/>
      <w:lvlJc w:val="left"/>
      <w:pPr>
        <w:ind w:left="5760" w:hanging="360"/>
      </w:pPr>
    </w:lvl>
    <w:lvl w:ilvl="8" w:tplc="FFDC4A9A">
      <w:start w:val="1"/>
      <w:numFmt w:val="lowerRoman"/>
      <w:lvlText w:val="%9."/>
      <w:lvlJc w:val="right"/>
      <w:pPr>
        <w:ind w:left="6480" w:hanging="180"/>
      </w:pPr>
    </w:lvl>
  </w:abstractNum>
  <w:abstractNum w:abstractNumId="26" w15:restartNumberingAfterBreak="0">
    <w:nsid w:val="7B9721EA"/>
    <w:multiLevelType w:val="multilevel"/>
    <w:tmpl w:val="6FF8F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AF872B"/>
    <w:multiLevelType w:val="hybridMultilevel"/>
    <w:tmpl w:val="100857C4"/>
    <w:lvl w:ilvl="0" w:tplc="811A2C76">
      <w:start w:val="1"/>
      <w:numFmt w:val="bullet"/>
      <w:lvlText w:val=""/>
      <w:lvlJc w:val="left"/>
      <w:pPr>
        <w:ind w:left="720" w:hanging="360"/>
      </w:pPr>
      <w:rPr>
        <w:rFonts w:ascii="Symbol" w:hAnsi="Symbol" w:hint="default"/>
      </w:rPr>
    </w:lvl>
    <w:lvl w:ilvl="1" w:tplc="039A8516">
      <w:start w:val="1"/>
      <w:numFmt w:val="bullet"/>
      <w:lvlText w:val="o"/>
      <w:lvlJc w:val="left"/>
      <w:pPr>
        <w:ind w:left="1440" w:hanging="360"/>
      </w:pPr>
      <w:rPr>
        <w:rFonts w:ascii="Courier New" w:hAnsi="Courier New" w:cs="Times New Roman" w:hint="default"/>
      </w:rPr>
    </w:lvl>
    <w:lvl w:ilvl="2" w:tplc="4378BDE4">
      <w:start w:val="1"/>
      <w:numFmt w:val="bullet"/>
      <w:lvlText w:val=""/>
      <w:lvlJc w:val="left"/>
      <w:pPr>
        <w:ind w:left="2160" w:hanging="360"/>
      </w:pPr>
      <w:rPr>
        <w:rFonts w:ascii="Wingdings" w:hAnsi="Wingdings" w:hint="default"/>
      </w:rPr>
    </w:lvl>
    <w:lvl w:ilvl="3" w:tplc="8006CE76">
      <w:start w:val="1"/>
      <w:numFmt w:val="bullet"/>
      <w:lvlText w:val=""/>
      <w:lvlJc w:val="left"/>
      <w:pPr>
        <w:ind w:left="2880" w:hanging="360"/>
      </w:pPr>
      <w:rPr>
        <w:rFonts w:ascii="Symbol" w:hAnsi="Symbol" w:hint="default"/>
      </w:rPr>
    </w:lvl>
    <w:lvl w:ilvl="4" w:tplc="04E89ED6">
      <w:start w:val="1"/>
      <w:numFmt w:val="bullet"/>
      <w:lvlText w:val="o"/>
      <w:lvlJc w:val="left"/>
      <w:pPr>
        <w:ind w:left="3600" w:hanging="360"/>
      </w:pPr>
      <w:rPr>
        <w:rFonts w:ascii="Courier New" w:hAnsi="Courier New" w:cs="Times New Roman" w:hint="default"/>
      </w:rPr>
    </w:lvl>
    <w:lvl w:ilvl="5" w:tplc="008EADF4">
      <w:start w:val="1"/>
      <w:numFmt w:val="bullet"/>
      <w:lvlText w:val=""/>
      <w:lvlJc w:val="left"/>
      <w:pPr>
        <w:ind w:left="4320" w:hanging="360"/>
      </w:pPr>
      <w:rPr>
        <w:rFonts w:ascii="Wingdings" w:hAnsi="Wingdings" w:hint="default"/>
      </w:rPr>
    </w:lvl>
    <w:lvl w:ilvl="6" w:tplc="1CC04C6A">
      <w:start w:val="1"/>
      <w:numFmt w:val="bullet"/>
      <w:lvlText w:val=""/>
      <w:lvlJc w:val="left"/>
      <w:pPr>
        <w:ind w:left="5040" w:hanging="360"/>
      </w:pPr>
      <w:rPr>
        <w:rFonts w:ascii="Symbol" w:hAnsi="Symbol" w:hint="default"/>
      </w:rPr>
    </w:lvl>
    <w:lvl w:ilvl="7" w:tplc="10527786">
      <w:start w:val="1"/>
      <w:numFmt w:val="bullet"/>
      <w:lvlText w:val="o"/>
      <w:lvlJc w:val="left"/>
      <w:pPr>
        <w:ind w:left="5760" w:hanging="360"/>
      </w:pPr>
      <w:rPr>
        <w:rFonts w:ascii="Courier New" w:hAnsi="Courier New" w:cs="Times New Roman" w:hint="default"/>
      </w:rPr>
    </w:lvl>
    <w:lvl w:ilvl="8" w:tplc="D36EBA3E">
      <w:start w:val="1"/>
      <w:numFmt w:val="bullet"/>
      <w:lvlText w:val=""/>
      <w:lvlJc w:val="left"/>
      <w:pPr>
        <w:ind w:left="6480" w:hanging="360"/>
      </w:pPr>
      <w:rPr>
        <w:rFonts w:ascii="Wingdings" w:hAnsi="Wingdings" w:hint="default"/>
      </w:rPr>
    </w:lvl>
  </w:abstractNum>
  <w:num w:numId="1" w16cid:durableId="367149337">
    <w:abstractNumId w:val="24"/>
    <w:lvlOverride w:ilvl="0"/>
    <w:lvlOverride w:ilvl="1"/>
    <w:lvlOverride w:ilvl="2"/>
    <w:lvlOverride w:ilvl="3"/>
    <w:lvlOverride w:ilvl="4"/>
    <w:lvlOverride w:ilvl="5"/>
    <w:lvlOverride w:ilvl="6"/>
    <w:lvlOverride w:ilvl="7"/>
    <w:lvlOverride w:ilvl="8"/>
  </w:num>
  <w:num w:numId="2" w16cid:durableId="8868423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64608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67618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5680943">
    <w:abstractNumId w:val="26"/>
  </w:num>
  <w:num w:numId="6" w16cid:durableId="1470856521">
    <w:abstractNumId w:val="3"/>
  </w:num>
  <w:num w:numId="7" w16cid:durableId="1711688600">
    <w:abstractNumId w:val="5"/>
  </w:num>
  <w:num w:numId="8" w16cid:durableId="2133551145">
    <w:abstractNumId w:val="8"/>
  </w:num>
  <w:num w:numId="9" w16cid:durableId="385108562">
    <w:abstractNumId w:val="10"/>
  </w:num>
  <w:num w:numId="10" w16cid:durableId="1687756678">
    <w:abstractNumId w:val="18"/>
  </w:num>
  <w:num w:numId="11" w16cid:durableId="298076728">
    <w:abstractNumId w:val="1"/>
  </w:num>
  <w:num w:numId="12" w16cid:durableId="1029185290">
    <w:abstractNumId w:val="2"/>
  </w:num>
  <w:num w:numId="13" w16cid:durableId="1377389635">
    <w:abstractNumId w:val="21"/>
  </w:num>
  <w:num w:numId="14" w16cid:durableId="674655347">
    <w:abstractNumId w:val="22"/>
  </w:num>
  <w:num w:numId="15" w16cid:durableId="520901985">
    <w:abstractNumId w:val="9"/>
  </w:num>
  <w:num w:numId="16" w16cid:durableId="731192646">
    <w:abstractNumId w:val="14"/>
  </w:num>
  <w:num w:numId="17" w16cid:durableId="1612086266">
    <w:abstractNumId w:val="15"/>
  </w:num>
  <w:num w:numId="18" w16cid:durableId="992760233">
    <w:abstractNumId w:val="20"/>
  </w:num>
  <w:num w:numId="19" w16cid:durableId="1317759168">
    <w:abstractNumId w:val="19"/>
    <w:lvlOverride w:ilvl="0"/>
    <w:lvlOverride w:ilvl="1"/>
    <w:lvlOverride w:ilvl="2"/>
    <w:lvlOverride w:ilvl="3"/>
    <w:lvlOverride w:ilvl="4"/>
    <w:lvlOverride w:ilvl="5"/>
    <w:lvlOverride w:ilvl="6"/>
    <w:lvlOverride w:ilvl="7"/>
    <w:lvlOverride w:ilvl="8"/>
  </w:num>
  <w:num w:numId="20" w16cid:durableId="306276949">
    <w:abstractNumId w:val="13"/>
    <w:lvlOverride w:ilvl="0"/>
    <w:lvlOverride w:ilvl="1"/>
    <w:lvlOverride w:ilvl="2"/>
    <w:lvlOverride w:ilvl="3"/>
    <w:lvlOverride w:ilvl="4"/>
    <w:lvlOverride w:ilvl="5"/>
    <w:lvlOverride w:ilvl="6"/>
    <w:lvlOverride w:ilvl="7"/>
    <w:lvlOverride w:ilvl="8"/>
  </w:num>
  <w:num w:numId="21" w16cid:durableId="1590505511">
    <w:abstractNumId w:val="17"/>
    <w:lvlOverride w:ilvl="0"/>
    <w:lvlOverride w:ilvl="1"/>
    <w:lvlOverride w:ilvl="2"/>
    <w:lvlOverride w:ilvl="3"/>
    <w:lvlOverride w:ilvl="4"/>
    <w:lvlOverride w:ilvl="5"/>
    <w:lvlOverride w:ilvl="6"/>
    <w:lvlOverride w:ilvl="7"/>
    <w:lvlOverride w:ilvl="8"/>
  </w:num>
  <w:num w:numId="22" w16cid:durableId="1983608505">
    <w:abstractNumId w:val="7"/>
    <w:lvlOverride w:ilvl="0"/>
    <w:lvlOverride w:ilvl="1"/>
    <w:lvlOverride w:ilvl="2"/>
    <w:lvlOverride w:ilvl="3"/>
    <w:lvlOverride w:ilvl="4"/>
    <w:lvlOverride w:ilvl="5"/>
    <w:lvlOverride w:ilvl="6"/>
    <w:lvlOverride w:ilvl="7"/>
    <w:lvlOverride w:ilvl="8"/>
  </w:num>
  <w:num w:numId="23" w16cid:durableId="794447612">
    <w:abstractNumId w:val="6"/>
    <w:lvlOverride w:ilvl="0"/>
    <w:lvlOverride w:ilvl="1"/>
    <w:lvlOverride w:ilvl="2"/>
    <w:lvlOverride w:ilvl="3"/>
    <w:lvlOverride w:ilvl="4"/>
    <w:lvlOverride w:ilvl="5"/>
    <w:lvlOverride w:ilvl="6"/>
    <w:lvlOverride w:ilvl="7"/>
    <w:lvlOverride w:ilvl="8"/>
  </w:num>
  <w:num w:numId="24" w16cid:durableId="1589194233">
    <w:abstractNumId w:val="27"/>
    <w:lvlOverride w:ilvl="0"/>
    <w:lvlOverride w:ilvl="1"/>
    <w:lvlOverride w:ilvl="2"/>
    <w:lvlOverride w:ilvl="3"/>
    <w:lvlOverride w:ilvl="4"/>
    <w:lvlOverride w:ilvl="5"/>
    <w:lvlOverride w:ilvl="6"/>
    <w:lvlOverride w:ilvl="7"/>
    <w:lvlOverride w:ilvl="8"/>
  </w:num>
  <w:num w:numId="25" w16cid:durableId="1376077533">
    <w:abstractNumId w:val="11"/>
  </w:num>
  <w:num w:numId="26" w16cid:durableId="1818720192">
    <w:abstractNumId w:val="12"/>
  </w:num>
  <w:num w:numId="27" w16cid:durableId="472328185">
    <w:abstractNumId w:val="16"/>
  </w:num>
  <w:num w:numId="28" w16cid:durableId="1670056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E1275"/>
    <w:rsid w:val="000F44B4"/>
    <w:rsid w:val="00180193"/>
    <w:rsid w:val="001902DB"/>
    <w:rsid w:val="001B47E6"/>
    <w:rsid w:val="001C2162"/>
    <w:rsid w:val="001C330E"/>
    <w:rsid w:val="001C66E1"/>
    <w:rsid w:val="001C7331"/>
    <w:rsid w:val="001F7B10"/>
    <w:rsid w:val="002F3752"/>
    <w:rsid w:val="003478C3"/>
    <w:rsid w:val="003478D2"/>
    <w:rsid w:val="003758C0"/>
    <w:rsid w:val="003B0581"/>
    <w:rsid w:val="003E7904"/>
    <w:rsid w:val="004163C7"/>
    <w:rsid w:val="00435246"/>
    <w:rsid w:val="00452810"/>
    <w:rsid w:val="00464B83"/>
    <w:rsid w:val="00564009"/>
    <w:rsid w:val="005A1C9F"/>
    <w:rsid w:val="0062210F"/>
    <w:rsid w:val="006878B6"/>
    <w:rsid w:val="006948DE"/>
    <w:rsid w:val="006C18CC"/>
    <w:rsid w:val="006C4184"/>
    <w:rsid w:val="006E1E69"/>
    <w:rsid w:val="007A352C"/>
    <w:rsid w:val="007B0E54"/>
    <w:rsid w:val="007E3A20"/>
    <w:rsid w:val="00877AAC"/>
    <w:rsid w:val="00896FE4"/>
    <w:rsid w:val="008D6724"/>
    <w:rsid w:val="008F1EAE"/>
    <w:rsid w:val="00904BFB"/>
    <w:rsid w:val="009125CE"/>
    <w:rsid w:val="00946F5F"/>
    <w:rsid w:val="009A5074"/>
    <w:rsid w:val="009B425A"/>
    <w:rsid w:val="009B6888"/>
    <w:rsid w:val="009C0161"/>
    <w:rsid w:val="009D108D"/>
    <w:rsid w:val="009E1436"/>
    <w:rsid w:val="009E5668"/>
    <w:rsid w:val="00A10B8A"/>
    <w:rsid w:val="00A2707A"/>
    <w:rsid w:val="00AA79E9"/>
    <w:rsid w:val="00AB0A70"/>
    <w:rsid w:val="00AF0DD8"/>
    <w:rsid w:val="00B63B0F"/>
    <w:rsid w:val="00B74D50"/>
    <w:rsid w:val="00B7678A"/>
    <w:rsid w:val="00BC094B"/>
    <w:rsid w:val="00BE6E03"/>
    <w:rsid w:val="00C33CEF"/>
    <w:rsid w:val="00C578F0"/>
    <w:rsid w:val="00C72744"/>
    <w:rsid w:val="00CB2A44"/>
    <w:rsid w:val="00D013A6"/>
    <w:rsid w:val="00D04F62"/>
    <w:rsid w:val="00D22171"/>
    <w:rsid w:val="00D3424E"/>
    <w:rsid w:val="00D52480"/>
    <w:rsid w:val="00D61FFF"/>
    <w:rsid w:val="00D66682"/>
    <w:rsid w:val="00E45CA0"/>
    <w:rsid w:val="00E80FD9"/>
    <w:rsid w:val="00EA11B5"/>
    <w:rsid w:val="00EC02C1"/>
    <w:rsid w:val="00F546CE"/>
    <w:rsid w:val="00F87B71"/>
    <w:rsid w:val="00F925D0"/>
    <w:rsid w:val="00FE25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18D9D43-B788-4C5C-84DC-0D5B7B804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2F3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2a04bd0-a6f5-4471-a972-94ba7ceb9946}" enabled="1" method="Standard" siteId="{0de0221b-a1d0-4ff7-bdd5-b3402b35a0bd}" contentBits="2"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28</Pages>
  <Words>2345</Words>
  <Characters>13367</Characters>
  <Application>Microsoft Office Word</Application>
  <DocSecurity>0</DocSecurity>
  <Lines>111</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Ali Suhayn Alkathiri</cp:lastModifiedBy>
  <cp:revision>3</cp:revision>
  <cp:lastPrinted>2026-03-26T05:15:00Z</cp:lastPrinted>
  <dcterms:created xsi:type="dcterms:W3CDTF">2026-03-26T05:16:00Z</dcterms:created>
  <dcterms:modified xsi:type="dcterms:W3CDTF">2026-03-26T05:18:00Z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1eb79230,1d60c345,6fe8250e</vt:lpwstr>
  </property>
  <property fmtid="{D5CDD505-2E9C-101B-9397-08002B2CF9AE}" pid="4" name="ClassificationContentMarkingFooterFontProps">
    <vt:lpwstr>#000000,7,Aptos</vt:lpwstr>
  </property>
  <property fmtid="{D5CDD505-2E9C-101B-9397-08002B2CF9AE}" pid="5" name="ClassificationContentMarkingFooterText">
    <vt:lpwstr>Level 3 - Restricted - Internal Use</vt:lpwstr>
  </property>
</Properties>
</file>