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inorBidi" w:eastAsiaTheme="minorHAnsi" w:hAnsiTheme="minorBidi"/>
          <w:kern w:val="2"/>
          <w:sz w:val="24"/>
          <w:szCs w:val="24"/>
          <w14:ligatures w14:val="standardContextual"/>
        </w:rPr>
        <w:id w:val="-40987075"/>
        <w:docPartObj>
          <w:docPartGallery w:val="Cover Pages"/>
          <w:docPartUnique/>
        </w:docPartObj>
      </w:sdtPr>
      <w:sdtEndPr>
        <w:rPr>
          <w:sz w:val="32"/>
          <w:szCs w:val="32"/>
        </w:rPr>
      </w:sdtEndPr>
      <w:sdtContent>
        <w:p w14:paraId="2D40A335" w14:textId="2F25F0AF" w:rsidR="00A932E4" w:rsidRPr="00210D86" w:rsidRDefault="00A932E4">
          <w:pPr>
            <w:pStyle w:val="NoSpacing"/>
            <w:rPr>
              <w:rFonts w:asciiTheme="minorBidi" w:hAnsiTheme="minorBidi"/>
            </w:rPr>
          </w:pPr>
          <w:r w:rsidRPr="00210D86">
            <w:rPr>
              <w:rFonts w:asciiTheme="minorBidi" w:hAnsiTheme="minorBidi"/>
              <w:noProof/>
            </w:rPr>
            <mc:AlternateContent>
              <mc:Choice Requires="wpg">
                <w:drawing>
                  <wp:anchor distT="0" distB="0" distL="114300" distR="114300" simplePos="0" relativeHeight="251661312" behindDoc="1" locked="0" layoutInCell="1" allowOverlap="1" wp14:anchorId="23C1F475" wp14:editId="5B1FF66E">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33600" cy="9125712"/>
                    <wp:effectExtent l="0" t="0" r="19050" b="7620"/>
                    <wp:wrapNone/>
                    <wp:docPr id="706827273" name="Group 1"/>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292289454" name="Rectangle 292289454"/>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1694548762" name="Group 1694548762"/>
                            <wpg:cNvGrpSpPr/>
                            <wpg:grpSpPr>
                              <a:xfrm>
                                <a:off x="76200" y="4210050"/>
                                <a:ext cx="2057400" cy="4910328"/>
                                <a:chOff x="80645" y="4211812"/>
                                <a:chExt cx="1306273" cy="3121026"/>
                              </a:xfrm>
                            </wpg:grpSpPr>
                            <wpg:grpSp>
                              <wpg:cNvPr id="505487051" name="Group 505487051"/>
                              <wpg:cNvGrpSpPr>
                                <a:grpSpLocks noChangeAspect="1"/>
                              </wpg:cNvGrpSpPr>
                              <wpg:grpSpPr>
                                <a:xfrm>
                                  <a:off x="141062" y="4211812"/>
                                  <a:ext cx="1047750" cy="3121026"/>
                                  <a:chOff x="141062" y="4211812"/>
                                  <a:chExt cx="1047750" cy="3121026"/>
                                </a:xfrm>
                              </wpg:grpSpPr>
                              <wps:wsp>
                                <wps:cNvPr id="873302535"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66498484"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08974530"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0517899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36872220"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60302131"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4229008"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24464243"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08184422"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53811741"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0563586"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83319482"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481244400" name="Group 481244400"/>
                              <wpg:cNvGrpSpPr>
                                <a:grpSpLocks noChangeAspect="1"/>
                              </wpg:cNvGrpSpPr>
                              <wpg:grpSpPr>
                                <a:xfrm>
                                  <a:off x="80645" y="4826972"/>
                                  <a:ext cx="1306273" cy="2505863"/>
                                  <a:chOff x="80645" y="4649964"/>
                                  <a:chExt cx="874712" cy="1677988"/>
                                </a:xfrm>
                              </wpg:grpSpPr>
                              <wps:wsp>
                                <wps:cNvPr id="2045873209"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23559426"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76839157"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75041241"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45990662"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66058160"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32826491"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52120022"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95171704"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5307927"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04368657"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1FFFB169" id="Group 1" o:spid="_x0000_s1026" style="position:absolute;margin-left:0;margin-top:0;width:168pt;height:718.55pt;z-index:-251655168;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">
                    <v:rect id="Rectangle 292289454" o:spid="_x0000_s1027"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" fillcolor="#0e2841 [3215]" stroked="f" strokeweight="1pt"/>
                    <v:group id="Group 1694548762" o:spid="_x0000_s1028"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">
                      <v:group id="Group 505487051" o:spid="_x0000_s1029"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">
                        <o:lock v:ext="edit" aspectratio="t"/>
                        <v:shape id="Freeform 20" o:spid="_x0000_s1030" style="position:absolute;left:3696;top:62168;width:1937;height:6985;visibility:visible;mso-wrap-style:square;v-text-anchor:top"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PPCMkA&#10;AADiAAAADwAAAGRycy9kb3ducmV2LnhtbESPT2vCQBTE7wW/w/KEXqRuatCG6CoiLdGj/+6P7DNJ&#10;m30bstuY+uldQehxmJnfMItVb2rRUesqywrexxEI4tzqigsFp+PXWwLCeWSNtWVS8EcOVsvBywJT&#10;ba+8p+7gCxEg7FJUUHrfpFK6vCSDbmwb4uBdbGvQB9kWUrd4DXBTy0kUzaTBisNCiQ1tSsp/Dr9G&#10;gb4dM9uZrNiMzrvPyzpLttm3U+p12K/nIDz1/j/8bG+1guQjjqPJNJ7C41K4A3J5B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i3PPCMkAAADiAAAADwAAAAAAAAAAAAAAAACYAgAA&#10;ZHJzL2Rvd25yZXYueG1sUEsFBgAAAAAEAAQA9QAAAI4DA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I/isoA&#10;AADiAAAADwAAAGRycy9kb3ducmV2LnhtbESPwWrDMBBE74X8g9hAb43c4BjXjRKcQEsuPTTpB2yt&#10;jeXGWhlJid2/rwqFHoeZecOst5PtxY186BwreFxkIIgbpztuFXycXh5KECEia+wdk4JvCrDdzO7W&#10;WGk38jvdjrEVCcKhQgUmxqGSMjSGLIaFG4iTd3beYkzSt1J7HBPc9nKZZYW02HFaMDjQ3lBzOV6t&#10;gqsu9q+r1XT5+hxd7c9vu/rgjFL386l+BhFpiv/hv/ZBKyiLIn8q8zKH30vpDsjND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IoCP4rKAAAA4gAAAA8AAAAAAAAAAAAAAAAAmAIA&#10;AGRycy9kb3ducmV2LnhtbFBLBQYAAAAABAAEAPUAAACPAw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iea8cA&#10;AADiAAAADwAAAGRycy9kb3ducmV2LnhtbERPy2rCQBTdF/oPwy24qzPRtmp0lCKUunDjC7eXzDUJ&#10;Zu6kmVETv74jFLo8nPds0dpKXKnxpWMNSV+BIM6cKTnXsN99vY5B+IBssHJMGjrysJg/P80wNe7G&#10;G7puQy5iCPsUNRQh1KmUPivIou+7mjhyJ9dYDBE2uTQN3mK4reRAqQ9pseTYUGBNy4Ky8/ZiNRzz&#10;u6oHPyFJvg9dHHYvzWrdad17aT+nIAK14V/8514ZDW/qPRmNJ5MhPC7FOyD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KInmvHAAAA4gAAAA8AAAAAAAAAAAAAAAAAmAIAAGRy&#10;cy9kb3ducmV2LnhtbFBLBQYAAAAABAAEAPUAAACMAw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89LWcgA&#10;AADiAAAADwAAAGRycy9kb3ducmV2LnhtbESPy2oCMRSG9wXfIRyhu5ppbEedGkUEpbSrqhS6O07O&#10;XHByMiSpTt++WRS6/PlvfMv1YDtxJR9axxoeJxkI4tKZlmsNp+PuYQ4iRGSDnWPS8EMB1qvR3RIL&#10;4278QddDrEUa4VCghibGvpAylA1ZDBPXEyevct5iTNLX0ni8pXHbSZVlubTYcnposKdtQ+Xl8G01&#10;OEm+os9Zu1BvNn+PX/vq+Wy1vh8PmxcQkYb4H/5rvxoNT9N8PlNKJYiElHBArn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jz0tZyAAAAOIAAAAPAAAAAAAAAAAAAAAAAJgCAABk&#10;cnMvZG93bnJldi54bWxQSwUGAAAAAAQABAD1AAAAjQM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kV/ccA&#10;AADiAAAADwAAAGRycy9kb3ducmV2LnhtbESPQUsDMRSE74L/ITzBm0221UXWpsUWCnq0rZ5fN89N&#10;2M3LksR2/fdGEDwOM/MNs1xPfhBniskF1lDNFAjiNhjHnYbjYXf3CCJlZINDYNLwTQnWq+urJTYm&#10;XPiNzvvciQLh1KAGm/PYSJlaSx7TLIzExfsM0WMuMnbSRLwUuB/kXKlaenRcFiyOtLXU9vsvryHa&#10;vOmPD3Fz328/Xncn507vwWl9ezM9P4HINOX/8F/7xWioa7VQ82pRwe+lcgfk6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QpFf3HAAAA4gAAAA8AAAAAAAAAAAAAAAAAmAIAAGRy&#10;cy9kb3ducmV2LnhtbFBLBQYAAAAABAAEAPUAAACMAwAAAAA=&#10;" path="m,l33,69r-9,l12,35,,xe" fillcolor="#0e2841 [3215]" strokecolor="#0e2841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OOGAMQA&#10;AADiAAAADwAAAGRycy9kb3ducmV2LnhtbERPzUrEMBC+C75DGMGLuMkWEa2bXVTQ7k3s+gBDM9sW&#10;k0lJYrf79s5B8Pjx/W92S/BqppTHyBbWKwOKuItu5N7C1+Ht9gFULsgOfWSycKYMu+3lxQZrF0/8&#10;SXNbeiUhnGu0MJQy1VrnbqCAeRUnYuGOMQUsAlOvXcKThAevK2PudcCRpWHAiV4H6r7bn2DBtzfx&#10;/TBR/zHvm+jPL82RUmPt9dXy/ASq0FL+xX/uvZP567uqejRGNsslwaC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DjhgDEAAAA4gAAAA8AAAAAAAAAAAAAAAAAmAIAAGRycy9k&#10;b3ducmV2LnhtbFBLBQYAAAAABAAEAPUAAACJAwAAAAA=&#10;" path="m,l9,37r,3l15,93,5,49,,xe" fillcolor="#0e2841 [3215]" strokecolor="#0e2841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NicMoA&#10;AADiAAAADwAAAGRycy9kb3ducmV2LnhtbESPW0vEMBSE3wX/QziCb25qrVXqZhcvCD65uC4svh2a&#10;s0m1uZDEpvvvjSD4OMzMN8xyPZuRTRTi4KyAy0UFjGzv5GCVgN3788UtsJjQShydJQFHirBenZ4s&#10;sZMu2zeatkmxArGxQwE6Jd9xHntNBuPCebLFO7hgMBUZFJcBc4GbkddV1XKDgy0LGj09auq/tt9G&#10;wL5V2V9n/fHp88NRbZ4Or0FPQpyfzfd3wBLN6T/8136RAm7qpmmburmC30vlDvDVD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OsTYnDKAAAA4gAAAA8AAAAAAAAAAAAAAAAAmAIA&#10;AGRycy9kb3ducmV2LnhtbFBLBQYAAAAABAAEAPUAAACPAw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Ii8kA&#10;AADjAAAADwAAAGRycy9kb3ducmV2LnhtbERPzU7CQBC+m/gOmzHxJtsiSFNZCJqIciJUD+U26Y7d&#10;xu5s6a5Q394lIeE43//Ml4NtxZF63zhWkI4SEMSV0w3XCr4+3x4yED4ga2wdk4I/8rBc3N7MMdfu&#10;xDs6FqEWMYR9jgpMCF0upa8MWfQj1xFH7tv1FkM8+1rqHk8x3LZynCRP0mLDscFgR6+Gqp/i1yo4&#10;rNYb/b6f7LdFtitfzKFcjzelUvd3w+oZRKAhXMUX94eO82fTxyxNZ5MUzj9FAOTiH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THIi8kAAADjAAAADwAAAAAAAAAAAAAAAACYAgAA&#10;ZHJzL2Rvd25yZXYueG1sUEsFBgAAAAAEAAQA9QAAAI4DAAAAAA==&#10;" path="m,l31,65r-8,l,xe" fillcolor="#0e2841 [3215]" strokecolor="#0e2841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USYccA&#10;AADiAAAADwAAAGRycy9kb3ducmV2LnhtbERPXWvCMBR9F/wP4Qp703QTO9cZZQ4EnwTtNtjbpblr&#10;65qbLsm0+uuNIPh4ON+zRWcacSDna8sKHkcJCOLC6ppLBR/5ajgF4QOyxsYyKTiRh8W835thpu2R&#10;t3TYhVLEEPYZKqhCaDMpfVGRQT+yLXHkfqwzGCJ0pdQOjzHcNPIpSVJpsObYUGFL7xUVv7t/o2C/&#10;PvP35nm5+mtfuF6W+/zzy+VKPQy6t1cQgbpwF9/cax3nj5NJOp5MU7heihjk/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HFEmHHAAAA4gAAAA8AAAAAAAAAAAAAAAAAmAIAAGRy&#10;cy9kb3ducmV2LnhtbFBLBQYAAAAABAAEAPUAAACMAwAAAAA=&#10;" path="m,l6,17,7,42,6,39,,23,,xe" fillcolor="#0e2841 [3215]" strokecolor="#0e2841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duK8kA&#10;AADjAAAADwAAAGRycy9kb3ducmV2LnhtbERPX2vCMBB/H+w7hBP2NlPbIV01ihPGxmDg3F72djRn&#10;W20uNYm289MvA2GP9/t/8+VgWnEm5xvLCibjBARxaXXDlYKvz+f7HIQPyBpby6TghzwsF7c3cyy0&#10;7fmDzttQiRjCvkAFdQhdIaUvazLox7YjjtzOOoMhnq6S2mEfw00r0ySZSoMNx4YaO1rXVB62J6PA&#10;9uXpyX23eFztzctl996nb5eNUnejYTUDEWgI/+Kr+1XH+VmeZZPHhzyFv58iAHLxC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HJduK8kAAADjAAAADwAAAAAAAAAAAAAAAACYAgAA&#10;ZHJzL2Rvd25yZXYueG1sUEsFBgAAAAAEAAQA9QAAAI4DA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481244400" o:spid="_x0000_s1042"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">
                        <o:lock v:ext="edit" aspectratio="t"/>
                        <v:shape id="Freeform 8" o:spid="_x0000_s1043" style="position:absolute;left:1187;top:51897;width:1984;height:7143;visibility:visible;mso-wrap-style:square;v-text-anchor:top"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3MYsgA&#10;AADjAAAADwAAAGRycy9kb3ducmV2LnhtbERPzWrCQBC+F3yHZYReSt0kbWKNriK2RU8VUx9gyI5J&#10;MDsbsqumb98tFDzO9z+L1WBacaXeNZYVxJMIBHFpdcOVguP35/MbCOeRNbaWScEPOVgtRw8LzLW9&#10;8YGuha9ECGGXo4La+y6X0pU1GXQT2xEH7mR7gz6cfSV1j7cQblqZRFEmDTYcGmrsaFNTeS4uRkHx&#10;xZfuI+Xj/n3/NJhtFpvTJlbqcTys5yA8Df4u/nfvdJg/TV7SdPaaZPD3UwBALn8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vTcxiyAAAAOMAAAAPAAAAAAAAAAAAAAAAAJgCAABk&#10;cnMvZG93bnJldi54bWxQSwUGAAAAAAQABAD1AAAAjQM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wM6csA&#10;AADiAAAADwAAAGRycy9kb3ducmV2LnhtbESPT0vDQBTE74LfYXmCN7upwSaN3ZYiaD2FWj30+My+&#10;/KHZt0t220Q/vSsIHoeZ+Q2z2kymFxcafGdZwXyWgCCurO64UfDx/nyXg/ABWWNvmRR8kYfN+vpq&#10;hYW2I7/R5RAaESHsC1TQhuAKKX3VkkE/s444erUdDIYoh0bqAccIN728T5KFNNhxXGjR0VNL1elw&#10;Ngrql/3J7I71d/55Hnfptixd6kqlbm+m7SOIQFP4D/+1X7WCLFvk6XL+kMHvpXgH5PoH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CYvAzpywAAAOIAAAAPAAAAAAAAAAAAAAAAAJgC&#10;AABkcnMvZG93bnJldi54bWxQSwUGAAAAAAQABAD1AAAAkAM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JBpVMYA&#10;AADjAAAADwAAAGRycy9kb3ducmV2LnhtbERPS2vDMAy+D/YfjAa7rXZClpa0bimFjlHYYX3cRazF&#10;YbEcYq9J/309GOyo763VZnKduNIQWs8aspkCQVx703Kj4XzavyxAhIhssPNMGm4UYLN+fFhhZfzI&#10;n3Q9xkakEA4VarAx9pWUobbkMMx8T5y4Lz84jOkcGmkGHFO462SuVCkdtpwaLPa0s1R/H3+cBj7k&#10;wfIYlCk/FsVt/nZR2f6i9fPTtF2CiDTFf/Gf+92k+eX8VRVZXmTw+1MCQK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JBpVMYAAADjAAAADwAAAAAAAAAAAAAAAACYAgAAZHJz&#10;L2Rvd25yZXYueG1sUEsFBgAAAAAEAAQA9QAAAIsDA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sk/sgA&#10;AADjAAAADwAAAGRycy9kb3ducmV2LnhtbERPS2vCQBC+F/wPywi91Y2hRo2u0loK0otv0NuQHZPQ&#10;7GzIbk38926h0ON875kvO1OJGzWutKxgOIhAEGdWl5wrOB4+XyYgnEfWWFkmBXdysFz0nuaYatvy&#10;jm57n4sQwi5FBYX3dSqlywoy6Aa2Jg7c1TYGfTibXOoG2xBuKhlHUSINlhwaCqxpVVD2vf8xCurt&#10;+0e7uriv8hRPOn8/rTeX/KzUc797m4Hw1Pl/8Z97rcP88etoOo2SJIbfnwIAcvE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5eyT+yAAAAOMAAAAPAAAAAAAAAAAAAAAAAJgCAABk&#10;cnMvZG93bnJldi54bWxQSwUGAAAAAAQABAD1AAAAjQMAAAAA&#10;" path="m,l33,71r-9,l11,36,,xe" fillcolor="#0e2841 [3215]" strokecolor="#0e2841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gIa8gA&#10;AADiAAAADwAAAGRycy9kb3ducmV2LnhtbESPzW7CMBCE70h9B2sr9QYOEb8BgxAUiQsHQh9gGy9J&#10;1HidxiaEt8dISBxHs/PNznLdmUq01LjSsoLhIAJBnFldcq7g57zvz0A4j6yxskwK7uRgvfroLTHR&#10;9sYnalOfiwBhl6CCwvs6kdJlBRl0A1sTB+9iG4M+yCaXusFbgJtKxlE0kQZLDg0F1rQtKPtLrya8&#10;gd9+Nprm/7Rpx7vr+Xd+OJZzpb4+u80ChKfOv49f6YNWMBrHw0CNY3hOChyQqw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7GAhryAAAAOIAAAAPAAAAAAAAAAAAAAAAAJgCAABk&#10;cnMvZG93bnJldi54bWxQSwUGAAAAAAQABAD1AAAAjQM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OY8sA&#10;AADiAAAADwAAAGRycy9kb3ducmV2LnhtbESPQUvDQBSE70L/w/IEL2I3EWvatNsiouiliO0i9vbY&#10;fSah2bchu03jv3cFweMwM98wq83oWjFQHxrPCvJpBoLYeNtwpUDvn2/mIEJEtth6JgXfFGCznlys&#10;sLT+zO807GIlEoRDiQrqGLtSymBqchimviNO3pfvHcYk+0raHs8J7lp5m2X30mHDaaHGjh5rMsfd&#10;ySmgz2GxfTs0pmD9pPUHnfSLuVbq6nJ8WIKINMb/8F/71SqYLWZ5kRfZHfxeSndArn8A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A9z85jywAAAOIAAAAPAAAAAAAAAAAAAAAAAJgC&#10;AABkcnMvZG93bnJldi54bWxQSwUGAAAAAAQABAD1AAAAkAMAAAAA&#10;" path="m,l31,66r-7,l,xe" fillcolor="#0e2841 [3215]" strokecolor="#0e2841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1+OMUA&#10;AADiAAAADwAAAGRycy9kb3ducmV2LnhtbERPy2oCMRTdF/yHcIXuakaLHTs1ipQW3BR8gstLcjsZ&#10;O7kZJqmOfn0jFFwezns671wtTtSGyrOC4SADQay9qbhUsNt+Pk1AhIhssPZMCi4UYD7rPUyxMP7M&#10;azptYilSCIcCFdgYm0LKoC05DAPfECfu27cOY4JtKU2L5xTuajnKshfpsOLUYLGhd0v6Z/PrFFT2&#10;iF/7qw64lx87r4+rg6RSqcd+t3gDEamLd/G/e2nS/Mn4OctfRzncLiUMcv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DX44xQAAAOIAAAAPAAAAAAAAAAAAAAAAAJgCAABkcnMv&#10;ZG93bnJldi54bWxQSwUGAAAAAAQABAD1AAAAigM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BJPqcsA&#10;AADjAAAADwAAAGRycy9kb3ducmV2LnhtbESPQWsCMRSE74X+h/CE3mp2bbu1W6OoIEj3pBW8vm5e&#10;N4ubl7BJdfvvjVDocZiZb5jZYrCdOFMfWscK8nEGgrh2uuVGweFz8zgFESKyxs4xKfilAIv5/d0M&#10;S+0uvKPzPjYiQTiUqMDE6EspQ23IYhg7T5y8b9dbjEn2jdQ9XhLcdnKSZYW02HJaMOhpbag+7X+s&#10;gmpl3tpm95FXK1n4L18dt8vDUamH0bB8BxFpiP/hv/ZWK5jk2fNTMS1eXuH2Kf0BOb8C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DcEk+pywAAAOMAAAAPAAAAAAAAAAAAAAAAAJgC&#10;AABkcnMvZG93bnJldi54bWxQSwUGAAAAAAQABAD1AAAAkAM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0667E1DC" w14:textId="5D8F3CE5" w:rsidR="00825BA3" w:rsidRPr="00210D86" w:rsidRDefault="00170EA2" w:rsidP="00825BA3">
          <w:pPr>
            <w:rPr>
              <w:rFonts w:asciiTheme="minorBidi" w:hAnsiTheme="minorBidi"/>
              <w:sz w:val="32"/>
              <w:szCs w:val="32"/>
            </w:rPr>
          </w:pPr>
          <w:r w:rsidRPr="00210D86">
            <w:rPr>
              <w:rFonts w:asciiTheme="minorBidi" w:hAnsiTheme="minorBidi"/>
              <w:noProof/>
            </w:rPr>
            <mc:AlternateContent>
              <mc:Choice Requires="wps">
                <w:drawing>
                  <wp:anchor distT="0" distB="0" distL="114300" distR="114300" simplePos="0" relativeHeight="251666432" behindDoc="0" locked="0" layoutInCell="1" allowOverlap="1" wp14:anchorId="5AA3F75B" wp14:editId="6466FA0F">
                    <wp:simplePos x="0" y="0"/>
                    <wp:positionH relativeFrom="margin">
                      <wp:posOffset>-429352</wp:posOffset>
                    </wp:positionH>
                    <wp:positionV relativeFrom="margin">
                      <wp:posOffset>361950</wp:posOffset>
                    </wp:positionV>
                    <wp:extent cx="2695575" cy="942975"/>
                    <wp:effectExtent l="0" t="0" r="0" b="0"/>
                    <wp:wrapNone/>
                    <wp:docPr id="1" name="Text Box 2"/>
                    <wp:cNvGraphicFramePr/>
                    <a:graphic xmlns:a="http://schemas.openxmlformats.org/drawingml/2006/main">
                      <a:graphicData uri="http://schemas.microsoft.com/office/word/2010/wordprocessingShape">
                        <wps:wsp>
                          <wps:cNvSpPr txBox="1"/>
                          <wps:spPr>
                            <a:xfrm>
                              <a:off x="0" y="0"/>
                              <a:ext cx="2695575" cy="942975"/>
                            </a:xfrm>
                            <a:prstGeom prst="rect">
                              <a:avLst/>
                            </a:prstGeom>
                            <a:noFill/>
                            <a:ln w="6350">
                              <a:noFill/>
                            </a:ln>
                          </wps:spPr>
                          <wps:txbx>
                            <w:txbxContent>
                              <w:p w14:paraId="4793B1C3" w14:textId="77777777" w:rsidR="00F43AF8" w:rsidRDefault="00F43AF8" w:rsidP="00170EA2">
                                <w:pPr>
                                  <w:jc w:val="center"/>
                                  <w:rPr>
                                    <w:rFonts w:asciiTheme="minorBidi" w:hAnsiTheme="minorBidi"/>
                                  </w:rPr>
                                </w:pPr>
                                <w:r>
                                  <w:rPr>
                                    <w:rFonts w:asciiTheme="minorBidi" w:hAnsiTheme="minorBidi"/>
                                  </w:rPr>
                                  <w:t>Midocean University</w:t>
                                </w:r>
                              </w:p>
                              <w:p w14:paraId="2B74AFB8" w14:textId="77777777" w:rsidR="00F43AF8" w:rsidRDefault="00F43AF8" w:rsidP="00170EA2">
                                <w:pPr>
                                  <w:jc w:val="center"/>
                                  <w:rPr>
                                    <w:rFonts w:asciiTheme="minorBidi" w:hAnsiTheme="minorBidi"/>
                                  </w:rPr>
                                </w:pPr>
                                <w:r w:rsidRPr="00F323BC">
                                  <w:rPr>
                                    <w:rFonts w:asciiTheme="minorBidi" w:hAnsiTheme="minorBidi"/>
                                  </w:rPr>
                                  <w:t>College of Management</w:t>
                                </w:r>
                              </w:p>
                              <w:p w14:paraId="6406C854" w14:textId="16D39EF4" w:rsidR="00F43AF8" w:rsidRPr="00170EA2" w:rsidRDefault="00F43AF8" w:rsidP="00170EA2">
                                <w:pPr>
                                  <w:jc w:val="center"/>
                                  <w:rPr>
                                    <w:rFonts w:asciiTheme="minorBidi" w:hAnsiTheme="minorBidi"/>
                                  </w:rPr>
                                </w:pPr>
                                <w:r w:rsidRPr="00F323BC">
                                  <w:rPr>
                                    <w:rFonts w:asciiTheme="minorBidi" w:hAnsiTheme="minorBidi"/>
                                  </w:rPr>
                                  <w:t>Master of Project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A3F75B" id="_x0000_t202" coordsize="21600,21600" o:spt="202" path="m,l,21600r21600,l21600,xe">
                    <v:stroke joinstyle="miter"/>
                    <v:path gradientshapeok="t" o:connecttype="rect"/>
                  </v:shapetype>
                  <v:shape id="Text Box 2" o:spid="_x0000_s1026" type="#_x0000_t202" style="position:absolute;margin-left:-33.8pt;margin-top:28.5pt;width:212.25pt;height:74.2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" filled="f" stroked="f" strokeweight=".5pt">
                    <v:textbox>
                      <w:txbxContent>
                        <w:p w14:paraId="4793B1C3" w14:textId="77777777" w:rsidR="00F43AF8" w:rsidRDefault="00F43AF8" w:rsidP="00170EA2">
                          <w:pPr>
                            <w:jc w:val="center"/>
                            <w:rPr>
                              <w:rFonts w:asciiTheme="minorBidi" w:hAnsiTheme="minorBidi"/>
                            </w:rPr>
                          </w:pPr>
                          <w:r>
                            <w:rPr>
                              <w:rFonts w:asciiTheme="minorBidi" w:hAnsiTheme="minorBidi"/>
                            </w:rPr>
                            <w:t>Midocean University</w:t>
                          </w:r>
                        </w:p>
                        <w:p w14:paraId="2B74AFB8" w14:textId="77777777" w:rsidR="00F43AF8" w:rsidRDefault="00F43AF8" w:rsidP="00170EA2">
                          <w:pPr>
                            <w:jc w:val="center"/>
                            <w:rPr>
                              <w:rFonts w:asciiTheme="minorBidi" w:hAnsiTheme="minorBidi"/>
                            </w:rPr>
                          </w:pPr>
                          <w:r w:rsidRPr="00F323BC">
                            <w:rPr>
                              <w:rFonts w:asciiTheme="minorBidi" w:hAnsiTheme="minorBidi"/>
                            </w:rPr>
                            <w:t>College of Management</w:t>
                          </w:r>
                        </w:p>
                        <w:p w14:paraId="6406C854" w14:textId="16D39EF4" w:rsidR="00F43AF8" w:rsidRPr="00170EA2" w:rsidRDefault="00F43AF8" w:rsidP="00170EA2">
                          <w:pPr>
                            <w:jc w:val="center"/>
                            <w:rPr>
                              <w:rFonts w:asciiTheme="minorBidi" w:hAnsiTheme="minorBidi"/>
                            </w:rPr>
                          </w:pPr>
                          <w:r w:rsidRPr="00F323BC">
                            <w:rPr>
                              <w:rFonts w:asciiTheme="minorBidi" w:hAnsiTheme="minorBidi"/>
                            </w:rPr>
                            <w:t>Master of Project Management</w:t>
                          </w:r>
                        </w:p>
                      </w:txbxContent>
                    </v:textbox>
                    <w10:wrap anchorx="margin" anchory="margin"/>
                  </v:shape>
                </w:pict>
              </mc:Fallback>
            </mc:AlternateContent>
          </w:r>
          <w:r w:rsidR="00C105D4" w:rsidRPr="00210D86">
            <w:rPr>
              <w:rFonts w:asciiTheme="minorBidi" w:hAnsiTheme="minorBidi"/>
              <w:noProof/>
            </w:rPr>
            <mc:AlternateContent>
              <mc:Choice Requires="wps">
                <w:drawing>
                  <wp:anchor distT="0" distB="0" distL="114300" distR="114300" simplePos="0" relativeHeight="251664384" behindDoc="0" locked="0" layoutInCell="1" allowOverlap="1" wp14:anchorId="2F1FFC76" wp14:editId="50217210">
                    <wp:simplePos x="0" y="0"/>
                    <wp:positionH relativeFrom="margin">
                      <wp:align>center</wp:align>
                    </wp:positionH>
                    <wp:positionV relativeFrom="margin">
                      <wp:posOffset>3790950</wp:posOffset>
                    </wp:positionV>
                    <wp:extent cx="5886450" cy="647700"/>
                    <wp:effectExtent l="0" t="0" r="0" b="0"/>
                    <wp:wrapNone/>
                    <wp:docPr id="1947710353" name="Text Box 2"/>
                    <wp:cNvGraphicFramePr/>
                    <a:graphic xmlns:a="http://schemas.openxmlformats.org/drawingml/2006/main">
                      <a:graphicData uri="http://schemas.microsoft.com/office/word/2010/wordprocessingShape">
                        <wps:wsp>
                          <wps:cNvSpPr txBox="1"/>
                          <wps:spPr>
                            <a:xfrm>
                              <a:off x="0" y="0"/>
                              <a:ext cx="5886450" cy="647700"/>
                            </a:xfrm>
                            <a:prstGeom prst="rect">
                              <a:avLst/>
                            </a:prstGeom>
                            <a:solidFill>
                              <a:schemeClr val="lt1"/>
                            </a:solidFill>
                            <a:ln w="6350">
                              <a:noFill/>
                            </a:ln>
                          </wps:spPr>
                          <wps:txbx>
                            <w:txbxContent>
                              <w:p w14:paraId="1F672C1E" w14:textId="4497F10B" w:rsidR="00F43AF8" w:rsidRPr="00CA5B1C" w:rsidRDefault="00F43AF8" w:rsidP="00F52C45">
                                <w:pPr>
                                  <w:jc w:val="center"/>
                                  <w:rPr>
                                    <w:rFonts w:asciiTheme="minorBidi" w:hAnsiTheme="minorBidi"/>
                                    <w:sz w:val="32"/>
                                    <w:szCs w:val="32"/>
                                  </w:rPr>
                                </w:pPr>
                                <w:r w:rsidRPr="00EF630C">
                                  <w:rPr>
                                    <w:rFonts w:asciiTheme="minorBidi" w:hAnsiTheme="minorBidi"/>
                                    <w:sz w:val="32"/>
                                    <w:szCs w:val="32"/>
                                  </w:rPr>
                                  <w:t>Utilizing Digital Transformation for Enhancing Service Delivery in Well Construction Oil &amp; Gas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1FFC76" id="_x0000_s1027" type="#_x0000_t202" style="position:absolute;margin-left:0;margin-top:298.5pt;width:463.5pt;height:51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" fillcolor="white [3201]" stroked="f" strokeweight=".5pt">
                    <v:textbox>
                      <w:txbxContent>
                        <w:p w14:paraId="1F672C1E" w14:textId="4497F10B" w:rsidR="00F43AF8" w:rsidRPr="00CA5B1C" w:rsidRDefault="00F43AF8" w:rsidP="00F52C45">
                          <w:pPr>
                            <w:jc w:val="center"/>
                            <w:rPr>
                              <w:rFonts w:asciiTheme="minorBidi" w:hAnsiTheme="minorBidi"/>
                              <w:sz w:val="32"/>
                              <w:szCs w:val="32"/>
                            </w:rPr>
                          </w:pPr>
                          <w:r w:rsidRPr="00EF630C">
                            <w:rPr>
                              <w:rFonts w:asciiTheme="minorBidi" w:hAnsiTheme="minorBidi"/>
                              <w:sz w:val="32"/>
                              <w:szCs w:val="32"/>
                            </w:rPr>
                            <w:t>Utilizing Digital Transformation for Enhancing Service Delivery in Well Construction Oil &amp; Gas</w:t>
                          </w:r>
                        </w:p>
                      </w:txbxContent>
                    </v:textbox>
                    <w10:wrap anchorx="margin" anchory="margin"/>
                  </v:shape>
                </w:pict>
              </mc:Fallback>
            </mc:AlternateContent>
          </w:r>
          <w:r w:rsidR="00A932E4" w:rsidRPr="00210D86">
            <w:rPr>
              <w:rFonts w:asciiTheme="minorBidi" w:hAnsiTheme="minorBidi"/>
              <w:noProof/>
            </w:rPr>
            <mc:AlternateContent>
              <mc:Choice Requires="wps">
                <w:drawing>
                  <wp:anchor distT="0" distB="0" distL="114300" distR="114300" simplePos="0" relativeHeight="251663360" behindDoc="0" locked="0" layoutInCell="1" allowOverlap="1" wp14:anchorId="468CA19E" wp14:editId="15C0AA8A">
                    <wp:simplePos x="0" y="0"/>
                    <wp:positionH relativeFrom="margin">
                      <wp:align>center</wp:align>
                    </wp:positionH>
                    <wp:positionV relativeFrom="margin">
                      <wp:align>bottom</wp:align>
                    </wp:positionV>
                    <wp:extent cx="3657600" cy="365760"/>
                    <wp:effectExtent l="0" t="0" r="7620" b="1143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709A1A" w14:textId="7316F9EA" w:rsidR="00F43AF8" w:rsidRPr="00F323BC" w:rsidRDefault="00F43AF8" w:rsidP="00A932E4">
                                <w:pPr>
                                  <w:jc w:val="center"/>
                                  <w:rPr>
                                    <w:rFonts w:asciiTheme="minorBidi" w:hAnsiTheme="minorBidi"/>
                                  </w:rPr>
                                </w:pPr>
                                <w:r>
                                  <w:rPr>
                                    <w:rFonts w:asciiTheme="minorBidi" w:hAnsiTheme="minorBidi"/>
                                  </w:rPr>
                                  <w:t xml:space="preserve">Author: </w:t>
                                </w:r>
                                <w:r w:rsidRPr="00F323BC">
                                  <w:rPr>
                                    <w:rFonts w:asciiTheme="minorBidi" w:hAnsiTheme="minorBidi"/>
                                  </w:rPr>
                                  <w:t>Khalid Waleed Alothman</w:t>
                                </w:r>
                              </w:p>
                              <w:p w14:paraId="1AB505FB" w14:textId="068525C8" w:rsidR="00F43AF8" w:rsidRDefault="00F43AF8" w:rsidP="00170EA2">
                                <w:pPr>
                                  <w:jc w:val="center"/>
                                  <w:rPr>
                                    <w:rFonts w:asciiTheme="minorBidi" w:hAnsiTheme="minorBidi"/>
                                  </w:rPr>
                                </w:pPr>
                                <w:r>
                                  <w:rPr>
                                    <w:rFonts w:asciiTheme="minorBidi" w:hAnsiTheme="minorBidi"/>
                                  </w:rPr>
                                  <w:t xml:space="preserve">ID Number: </w:t>
                                </w:r>
                                <w:r w:rsidRPr="00170EA2">
                                  <w:rPr>
                                    <w:rFonts w:asciiTheme="minorBidi" w:hAnsiTheme="minorBidi"/>
                                  </w:rPr>
                                  <w:t>251000420</w:t>
                                </w:r>
                              </w:p>
                              <w:p w14:paraId="64C9A51A" w14:textId="7406DCAE" w:rsidR="00F43AF8" w:rsidRDefault="00F43AF8" w:rsidP="00A932E4">
                                <w:pPr>
                                  <w:jc w:val="center"/>
                                  <w:rPr>
                                    <w:rFonts w:asciiTheme="minorBidi" w:hAnsiTheme="minorBidi"/>
                                  </w:rPr>
                                </w:pPr>
                                <w:r>
                                  <w:rPr>
                                    <w:rFonts w:asciiTheme="minorBidi" w:hAnsiTheme="minorBidi"/>
                                  </w:rPr>
                                  <w:t>Country: Saudi Arabia</w:t>
                                </w:r>
                              </w:p>
                              <w:p w14:paraId="26CFC1BF" w14:textId="5E8E67B2" w:rsidR="00F43AF8" w:rsidRDefault="00F43AF8" w:rsidP="00170EA2">
                                <w:pPr>
                                  <w:jc w:val="center"/>
                                  <w:rPr>
                                    <w:rFonts w:asciiTheme="minorBidi" w:hAnsiTheme="minorBidi"/>
                                  </w:rPr>
                                </w:pPr>
                                <w:r>
                                  <w:rPr>
                                    <w:rStyle w:val="Hyperlink"/>
                                    <w:rFonts w:asciiTheme="minorBidi" w:hAnsiTheme="minorBidi"/>
                                    <w:color w:val="auto"/>
                                    <w:u w:val="none"/>
                                  </w:rPr>
                                  <w:t xml:space="preserve">Email: </w:t>
                                </w:r>
                                <w:hyperlink r:id="rId8" w:history="1">
                                  <w:r w:rsidRPr="00170EA2">
                                    <w:rPr>
                                      <w:rStyle w:val="Hyperlink"/>
                                      <w:rFonts w:asciiTheme="minorBidi" w:hAnsiTheme="minorBidi"/>
                                      <w:color w:val="auto"/>
                                      <w:u w:val="none"/>
                                    </w:rPr>
                                    <w:t>Khalid_Alothman@hotmail.com</w:t>
                                  </w:r>
                                </w:hyperlink>
                                <w:r w:rsidRPr="00170EA2">
                                  <w:rPr>
                                    <w:rFonts w:asciiTheme="minorBidi" w:hAnsiTheme="minorBidi"/>
                                  </w:rPr>
                                  <w:t xml:space="preserve"> </w:t>
                                </w:r>
                              </w:p>
                              <w:p w14:paraId="471DB4E2" w14:textId="672D2680" w:rsidR="00F43AF8" w:rsidRPr="00170EA2" w:rsidRDefault="00F43AF8" w:rsidP="00170EA2">
                                <w:pPr>
                                  <w:jc w:val="center"/>
                                  <w:rPr>
                                    <w:rFonts w:asciiTheme="minorBidi" w:hAnsiTheme="minorBidi"/>
                                  </w:rPr>
                                </w:pPr>
                                <w:r>
                                  <w:rPr>
                                    <w:rFonts w:asciiTheme="minorBidi" w:hAnsiTheme="minorBidi"/>
                                  </w:rPr>
                                  <w:t>Year: 2025</w:t>
                                </w:r>
                              </w:p>
                              <w:p w14:paraId="0500D3DD" w14:textId="5476964B" w:rsidR="00F43AF8" w:rsidRDefault="00F43AF8">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68CA19E" id="_x0000_s1028" type="#_x0000_t202" style="position:absolute;margin-left:0;margin-top:0;width:4in;height:28.8pt;z-index:251663360;visibility:visible;mso-wrap-style:square;mso-width-percent:450;mso-height-percent:0;mso-wrap-distance-left:9pt;mso-wrap-distance-top:0;mso-wrap-distance-right:9pt;mso-wrap-distance-bottom:0;mso-position-horizontal:center;mso-position-horizontal-relative:margin;mso-position-vertical:bottom;mso-position-vertical-relative:margin;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" filled="f" stroked="f" strokeweight=".5pt">
                    <v:textbox style="mso-fit-shape-to-text:t" inset="0,0,0,0">
                      <w:txbxContent>
                        <w:p w14:paraId="64709A1A" w14:textId="7316F9EA" w:rsidR="00F43AF8" w:rsidRPr="00F323BC" w:rsidRDefault="00F43AF8" w:rsidP="00A932E4">
                          <w:pPr>
                            <w:jc w:val="center"/>
                            <w:rPr>
                              <w:rFonts w:asciiTheme="minorBidi" w:hAnsiTheme="minorBidi"/>
                            </w:rPr>
                          </w:pPr>
                          <w:r>
                            <w:rPr>
                              <w:rFonts w:asciiTheme="minorBidi" w:hAnsiTheme="minorBidi"/>
                            </w:rPr>
                            <w:t xml:space="preserve">Author: </w:t>
                          </w:r>
                          <w:r w:rsidRPr="00F323BC">
                            <w:rPr>
                              <w:rFonts w:asciiTheme="minorBidi" w:hAnsiTheme="minorBidi"/>
                            </w:rPr>
                            <w:t>Khalid Waleed Alothman</w:t>
                          </w:r>
                        </w:p>
                        <w:p w14:paraId="1AB505FB" w14:textId="068525C8" w:rsidR="00F43AF8" w:rsidRDefault="00F43AF8" w:rsidP="00170EA2">
                          <w:pPr>
                            <w:jc w:val="center"/>
                            <w:rPr>
                              <w:rFonts w:asciiTheme="minorBidi" w:hAnsiTheme="minorBidi"/>
                            </w:rPr>
                          </w:pPr>
                          <w:r>
                            <w:rPr>
                              <w:rFonts w:asciiTheme="minorBidi" w:hAnsiTheme="minorBidi"/>
                            </w:rPr>
                            <w:t xml:space="preserve">ID Number: </w:t>
                          </w:r>
                          <w:r w:rsidRPr="00170EA2">
                            <w:rPr>
                              <w:rFonts w:asciiTheme="minorBidi" w:hAnsiTheme="minorBidi"/>
                            </w:rPr>
                            <w:t>251000420</w:t>
                          </w:r>
                        </w:p>
                        <w:p w14:paraId="64C9A51A" w14:textId="7406DCAE" w:rsidR="00F43AF8" w:rsidRDefault="00F43AF8" w:rsidP="00A932E4">
                          <w:pPr>
                            <w:jc w:val="center"/>
                            <w:rPr>
                              <w:rFonts w:asciiTheme="minorBidi" w:hAnsiTheme="minorBidi"/>
                            </w:rPr>
                          </w:pPr>
                          <w:r>
                            <w:rPr>
                              <w:rFonts w:asciiTheme="minorBidi" w:hAnsiTheme="minorBidi"/>
                            </w:rPr>
                            <w:t>Country: Saudi Arabia</w:t>
                          </w:r>
                        </w:p>
                        <w:p w14:paraId="26CFC1BF" w14:textId="5E8E67B2" w:rsidR="00F43AF8" w:rsidRDefault="00F43AF8" w:rsidP="00170EA2">
                          <w:pPr>
                            <w:jc w:val="center"/>
                            <w:rPr>
                              <w:rFonts w:asciiTheme="minorBidi" w:hAnsiTheme="minorBidi"/>
                            </w:rPr>
                          </w:pPr>
                          <w:r>
                            <w:rPr>
                              <w:rStyle w:val="Hyperlink"/>
                              <w:rFonts w:asciiTheme="minorBidi" w:hAnsiTheme="minorBidi"/>
                              <w:color w:val="auto"/>
                              <w:u w:val="none"/>
                            </w:rPr>
                            <w:t xml:space="preserve">Email: </w:t>
                          </w:r>
                          <w:hyperlink r:id="rId9" w:history="1">
                            <w:r w:rsidRPr="00170EA2">
                              <w:rPr>
                                <w:rStyle w:val="Hyperlink"/>
                                <w:rFonts w:asciiTheme="minorBidi" w:hAnsiTheme="minorBidi"/>
                                <w:color w:val="auto"/>
                                <w:u w:val="none"/>
                              </w:rPr>
                              <w:t>Khalid_Alothman@hotmail.com</w:t>
                            </w:r>
                          </w:hyperlink>
                          <w:r w:rsidRPr="00170EA2">
                            <w:rPr>
                              <w:rFonts w:asciiTheme="minorBidi" w:hAnsiTheme="minorBidi"/>
                            </w:rPr>
                            <w:t xml:space="preserve"> </w:t>
                          </w:r>
                        </w:p>
                        <w:p w14:paraId="471DB4E2" w14:textId="672D2680" w:rsidR="00F43AF8" w:rsidRPr="00170EA2" w:rsidRDefault="00F43AF8" w:rsidP="00170EA2">
                          <w:pPr>
                            <w:jc w:val="center"/>
                            <w:rPr>
                              <w:rFonts w:asciiTheme="minorBidi" w:hAnsiTheme="minorBidi"/>
                            </w:rPr>
                          </w:pPr>
                          <w:r>
                            <w:rPr>
                              <w:rFonts w:asciiTheme="minorBidi" w:hAnsiTheme="minorBidi"/>
                            </w:rPr>
                            <w:t>Year: 2025</w:t>
                          </w:r>
                        </w:p>
                        <w:p w14:paraId="0500D3DD" w14:textId="5476964B" w:rsidR="00F43AF8" w:rsidRDefault="00F43AF8">
                          <w:pPr>
                            <w:pStyle w:val="NoSpacing"/>
                            <w:rPr>
                              <w:color w:val="595959" w:themeColor="text1" w:themeTint="A6"/>
                              <w:sz w:val="20"/>
                              <w:szCs w:val="20"/>
                            </w:rPr>
                          </w:pPr>
                        </w:p>
                      </w:txbxContent>
                    </v:textbox>
                    <w10:wrap anchorx="margin" anchory="margin"/>
                  </v:shape>
                </w:pict>
              </mc:Fallback>
            </mc:AlternateContent>
          </w:r>
          <w:r w:rsidR="00A932E4" w:rsidRPr="00210D86">
            <w:rPr>
              <w:rFonts w:asciiTheme="minorBidi" w:hAnsiTheme="minorBidi"/>
              <w:sz w:val="32"/>
              <w:szCs w:val="32"/>
            </w:rPr>
            <w:br w:type="page"/>
          </w:r>
        </w:p>
      </w:sdtContent>
    </w:sdt>
    <w:p w14:paraId="0E15E0DD" w14:textId="43DAEB46" w:rsidR="009B50DF" w:rsidRPr="00210D86" w:rsidRDefault="00680B92" w:rsidP="00AA448C">
      <w:pPr>
        <w:rPr>
          <w:rFonts w:asciiTheme="minorBidi" w:hAnsiTheme="minorBidi"/>
          <w:sz w:val="32"/>
          <w:szCs w:val="32"/>
        </w:rPr>
      </w:pPr>
      <w:r w:rsidRPr="00210D86">
        <w:rPr>
          <w:rFonts w:asciiTheme="minorBidi" w:hAnsiTheme="minorBidi"/>
          <w:b/>
          <w:bCs/>
          <w:sz w:val="36"/>
          <w:szCs w:val="36"/>
        </w:rPr>
        <w:lastRenderedPageBreak/>
        <w:t>Digital Transformation for Enhancing Service Delivery in Well Construction (Oil &amp; Gas)</w:t>
      </w:r>
    </w:p>
    <w:sdt>
      <w:sdtPr>
        <w:rPr>
          <w:rFonts w:asciiTheme="minorBidi" w:eastAsia="Times New Roman" w:hAnsiTheme="minorBidi" w:cstheme="minorBidi"/>
          <w:color w:val="auto"/>
          <w:kern w:val="2"/>
          <w:sz w:val="24"/>
          <w:szCs w:val="24"/>
          <w14:ligatures w14:val="standardContextual"/>
        </w:rPr>
        <w:id w:val="-789978475"/>
        <w:docPartObj>
          <w:docPartGallery w:val="Table of Contents"/>
          <w:docPartUnique/>
        </w:docPartObj>
      </w:sdtPr>
      <w:sdtEndPr>
        <w:rPr>
          <w:rFonts w:eastAsiaTheme="minorHAnsi"/>
          <w:b/>
          <w:bCs/>
          <w:noProof/>
        </w:rPr>
      </w:sdtEndPr>
      <w:sdtContent>
        <w:p w14:paraId="5A19402F" w14:textId="10B4263C" w:rsidR="00AA448C" w:rsidRPr="00CA58E7" w:rsidRDefault="00AA448C" w:rsidP="00CA58E7">
          <w:pPr>
            <w:pStyle w:val="TOCHeading"/>
            <w:spacing w:before="120" w:after="120"/>
            <w:rPr>
              <w:rFonts w:asciiTheme="minorBidi" w:hAnsiTheme="minorBidi" w:cstheme="minorBidi"/>
              <w:b/>
              <w:bCs/>
              <w:color w:val="auto"/>
              <w:sz w:val="22"/>
              <w:szCs w:val="22"/>
            </w:rPr>
          </w:pPr>
          <w:r w:rsidRPr="00CA58E7">
            <w:rPr>
              <w:rFonts w:asciiTheme="minorBidi" w:hAnsiTheme="minorBidi" w:cstheme="minorBidi"/>
              <w:b/>
              <w:bCs/>
              <w:color w:val="auto"/>
              <w:sz w:val="22"/>
              <w:szCs w:val="22"/>
            </w:rPr>
            <w:t>Contents</w:t>
          </w:r>
          <w:r w:rsidR="00DA347F" w:rsidRPr="00CA58E7">
            <w:rPr>
              <w:rFonts w:asciiTheme="minorBidi" w:hAnsiTheme="minorBidi" w:cstheme="minorBidi"/>
              <w:b/>
              <w:bCs/>
              <w:color w:val="auto"/>
              <w:sz w:val="22"/>
              <w:szCs w:val="22"/>
            </w:rPr>
            <w:t>:</w:t>
          </w:r>
        </w:p>
        <w:p w14:paraId="158A125C" w14:textId="77777777" w:rsidR="00CA58E7" w:rsidRPr="000752DD" w:rsidRDefault="00AA448C">
          <w:pPr>
            <w:pStyle w:val="TOC1"/>
            <w:rPr>
              <w:rFonts w:asciiTheme="minorBidi" w:hAnsiTheme="minorBidi" w:cstheme="minorBidi"/>
              <w:b/>
              <w:bCs/>
            </w:rPr>
          </w:pPr>
          <w:r w:rsidRPr="000752DD">
            <w:rPr>
              <w:rFonts w:asciiTheme="minorBidi" w:hAnsiTheme="minorBidi" w:cstheme="minorBidi"/>
              <w:b/>
              <w:bCs/>
              <w:sz w:val="22"/>
              <w:szCs w:val="22"/>
            </w:rPr>
            <w:fldChar w:fldCharType="begin"/>
          </w:r>
          <w:r w:rsidRPr="000752DD">
            <w:rPr>
              <w:rFonts w:asciiTheme="minorBidi" w:hAnsiTheme="minorBidi" w:cstheme="minorBidi"/>
              <w:b/>
              <w:bCs/>
              <w:sz w:val="22"/>
              <w:szCs w:val="22"/>
            </w:rPr>
            <w:instrText xml:space="preserve"> TOC \o "1-3" \h \z \u </w:instrText>
          </w:r>
          <w:r w:rsidRPr="000752DD">
            <w:rPr>
              <w:rFonts w:asciiTheme="minorBidi" w:hAnsiTheme="minorBidi" w:cstheme="minorBidi"/>
              <w:b/>
              <w:bCs/>
              <w:sz w:val="22"/>
              <w:szCs w:val="22"/>
            </w:rPr>
            <w:fldChar w:fldCharType="separate"/>
          </w:r>
          <w:hyperlink w:anchor="_Toc215098746" w:history="1">
            <w:r w:rsidR="00CA58E7" w:rsidRPr="000752DD">
              <w:rPr>
                <w:rStyle w:val="Hyperlink"/>
                <w:rFonts w:asciiTheme="minorBidi" w:hAnsiTheme="minorBidi" w:cstheme="minorBidi"/>
                <w:b/>
                <w:bCs/>
                <w:sz w:val="18"/>
                <w:szCs w:val="18"/>
              </w:rPr>
              <w:t>A. Copy Rights</w:t>
            </w:r>
            <w:r w:rsidR="00CA58E7" w:rsidRPr="000752DD">
              <w:rPr>
                <w:rFonts w:asciiTheme="minorBidi" w:hAnsiTheme="minorBidi" w:cstheme="minorBidi"/>
                <w:b/>
                <w:bCs/>
                <w:webHidden/>
                <w:sz w:val="18"/>
                <w:szCs w:val="18"/>
              </w:rPr>
              <w:tab/>
            </w:r>
            <w:r w:rsidR="00CA58E7" w:rsidRPr="000752DD">
              <w:rPr>
                <w:rFonts w:asciiTheme="minorBidi" w:hAnsiTheme="minorBidi" w:cstheme="minorBidi"/>
                <w:b/>
                <w:bCs/>
                <w:webHidden/>
                <w:sz w:val="18"/>
                <w:szCs w:val="18"/>
              </w:rPr>
              <w:fldChar w:fldCharType="begin"/>
            </w:r>
            <w:r w:rsidR="00CA58E7" w:rsidRPr="000752DD">
              <w:rPr>
                <w:rFonts w:asciiTheme="minorBidi" w:hAnsiTheme="minorBidi" w:cstheme="minorBidi"/>
                <w:b/>
                <w:bCs/>
                <w:webHidden/>
                <w:sz w:val="18"/>
                <w:szCs w:val="18"/>
              </w:rPr>
              <w:instrText xml:space="preserve"> PAGEREF _Toc215098746 \h </w:instrText>
            </w:r>
            <w:r w:rsidR="00CA58E7" w:rsidRPr="000752DD">
              <w:rPr>
                <w:rFonts w:asciiTheme="minorBidi" w:hAnsiTheme="minorBidi" w:cstheme="minorBidi"/>
                <w:b/>
                <w:bCs/>
                <w:webHidden/>
                <w:sz w:val="18"/>
                <w:szCs w:val="18"/>
              </w:rPr>
            </w:r>
            <w:r w:rsidR="00CA58E7" w:rsidRPr="000752DD">
              <w:rPr>
                <w:rFonts w:asciiTheme="minorBidi" w:hAnsiTheme="minorBidi" w:cstheme="minorBidi"/>
                <w:b/>
                <w:bCs/>
                <w:webHidden/>
                <w:sz w:val="18"/>
                <w:szCs w:val="18"/>
              </w:rPr>
              <w:fldChar w:fldCharType="separate"/>
            </w:r>
            <w:r w:rsidR="00F82568">
              <w:rPr>
                <w:rFonts w:asciiTheme="minorBidi" w:hAnsiTheme="minorBidi" w:cstheme="minorBidi"/>
                <w:b/>
                <w:bCs/>
                <w:webHidden/>
                <w:sz w:val="18"/>
                <w:szCs w:val="18"/>
              </w:rPr>
              <w:t>3</w:t>
            </w:r>
            <w:r w:rsidR="00CA58E7" w:rsidRPr="000752DD">
              <w:rPr>
                <w:rFonts w:asciiTheme="minorBidi" w:hAnsiTheme="minorBidi" w:cstheme="minorBidi"/>
                <w:b/>
                <w:bCs/>
                <w:webHidden/>
                <w:sz w:val="18"/>
                <w:szCs w:val="18"/>
              </w:rPr>
              <w:fldChar w:fldCharType="end"/>
            </w:r>
          </w:hyperlink>
        </w:p>
        <w:p w14:paraId="6CEF1A87" w14:textId="77777777" w:rsidR="00CA58E7" w:rsidRPr="000752DD" w:rsidRDefault="00BF23A1">
          <w:pPr>
            <w:pStyle w:val="TOC1"/>
            <w:rPr>
              <w:rFonts w:asciiTheme="minorBidi" w:hAnsiTheme="minorBidi" w:cstheme="minorBidi"/>
              <w:b/>
              <w:bCs/>
            </w:rPr>
          </w:pPr>
          <w:hyperlink w:anchor="_Toc215098747" w:history="1">
            <w:r w:rsidR="00CA58E7" w:rsidRPr="000752DD">
              <w:rPr>
                <w:rStyle w:val="Hyperlink"/>
                <w:rFonts w:asciiTheme="minorBidi" w:hAnsiTheme="minorBidi" w:cstheme="minorBidi"/>
                <w:b/>
                <w:bCs/>
                <w:sz w:val="18"/>
                <w:szCs w:val="18"/>
              </w:rPr>
              <w:t>1. Executive Summary</w:t>
            </w:r>
            <w:r w:rsidR="00CA58E7" w:rsidRPr="000752DD">
              <w:rPr>
                <w:rFonts w:asciiTheme="minorBidi" w:hAnsiTheme="minorBidi" w:cstheme="minorBidi"/>
                <w:b/>
                <w:bCs/>
                <w:webHidden/>
                <w:sz w:val="18"/>
                <w:szCs w:val="18"/>
              </w:rPr>
              <w:tab/>
            </w:r>
            <w:r w:rsidR="00CA58E7" w:rsidRPr="000752DD">
              <w:rPr>
                <w:rFonts w:asciiTheme="minorBidi" w:hAnsiTheme="minorBidi" w:cstheme="minorBidi"/>
                <w:b/>
                <w:bCs/>
                <w:webHidden/>
                <w:sz w:val="18"/>
                <w:szCs w:val="18"/>
              </w:rPr>
              <w:fldChar w:fldCharType="begin"/>
            </w:r>
            <w:r w:rsidR="00CA58E7" w:rsidRPr="000752DD">
              <w:rPr>
                <w:rFonts w:asciiTheme="minorBidi" w:hAnsiTheme="minorBidi" w:cstheme="minorBidi"/>
                <w:b/>
                <w:bCs/>
                <w:webHidden/>
                <w:sz w:val="18"/>
                <w:szCs w:val="18"/>
              </w:rPr>
              <w:instrText xml:space="preserve"> PAGEREF _Toc215098747 \h </w:instrText>
            </w:r>
            <w:r w:rsidR="00CA58E7" w:rsidRPr="000752DD">
              <w:rPr>
                <w:rFonts w:asciiTheme="minorBidi" w:hAnsiTheme="minorBidi" w:cstheme="minorBidi"/>
                <w:b/>
                <w:bCs/>
                <w:webHidden/>
                <w:sz w:val="18"/>
                <w:szCs w:val="18"/>
              </w:rPr>
            </w:r>
            <w:r w:rsidR="00CA58E7" w:rsidRPr="000752DD">
              <w:rPr>
                <w:rFonts w:asciiTheme="minorBidi" w:hAnsiTheme="minorBidi" w:cstheme="minorBidi"/>
                <w:b/>
                <w:bCs/>
                <w:webHidden/>
                <w:sz w:val="18"/>
                <w:szCs w:val="18"/>
              </w:rPr>
              <w:fldChar w:fldCharType="separate"/>
            </w:r>
            <w:r w:rsidR="00F82568">
              <w:rPr>
                <w:rFonts w:asciiTheme="minorBidi" w:hAnsiTheme="minorBidi" w:cstheme="minorBidi"/>
                <w:b/>
                <w:bCs/>
                <w:webHidden/>
                <w:sz w:val="18"/>
                <w:szCs w:val="18"/>
              </w:rPr>
              <w:t>4</w:t>
            </w:r>
            <w:r w:rsidR="00CA58E7" w:rsidRPr="000752DD">
              <w:rPr>
                <w:rFonts w:asciiTheme="minorBidi" w:hAnsiTheme="minorBidi" w:cstheme="minorBidi"/>
                <w:b/>
                <w:bCs/>
                <w:webHidden/>
                <w:sz w:val="18"/>
                <w:szCs w:val="18"/>
              </w:rPr>
              <w:fldChar w:fldCharType="end"/>
            </w:r>
          </w:hyperlink>
        </w:p>
        <w:p w14:paraId="2BD99558" w14:textId="77777777" w:rsidR="00CA58E7" w:rsidRPr="000752DD" w:rsidRDefault="00BF23A1">
          <w:pPr>
            <w:pStyle w:val="TOC1"/>
            <w:rPr>
              <w:rFonts w:asciiTheme="minorBidi" w:hAnsiTheme="minorBidi" w:cstheme="minorBidi"/>
              <w:b/>
              <w:bCs/>
            </w:rPr>
          </w:pPr>
          <w:hyperlink w:anchor="_Toc215098748" w:history="1">
            <w:r w:rsidR="00CA58E7" w:rsidRPr="000752DD">
              <w:rPr>
                <w:rStyle w:val="Hyperlink"/>
                <w:rFonts w:asciiTheme="minorBidi" w:hAnsiTheme="minorBidi" w:cstheme="minorBidi"/>
                <w:b/>
                <w:bCs/>
                <w:sz w:val="18"/>
                <w:szCs w:val="18"/>
              </w:rPr>
              <w:t xml:space="preserve">2. </w:t>
            </w:r>
            <w:r w:rsidR="00CA58E7" w:rsidRPr="000752DD">
              <w:rPr>
                <w:rStyle w:val="Hyperlink"/>
                <w:rFonts w:asciiTheme="minorBidi" w:eastAsiaTheme="minorHAnsi" w:hAnsiTheme="minorBidi" w:cstheme="minorBidi"/>
                <w:b/>
                <w:bCs/>
                <w:kern w:val="2"/>
                <w:sz w:val="18"/>
                <w:szCs w:val="18"/>
                <w14:ligatures w14:val="standardContextual"/>
              </w:rPr>
              <w:t>Introduction</w:t>
            </w:r>
            <w:r w:rsidR="00CA58E7" w:rsidRPr="000752DD">
              <w:rPr>
                <w:rFonts w:asciiTheme="minorBidi" w:hAnsiTheme="minorBidi" w:cstheme="minorBidi"/>
                <w:b/>
                <w:bCs/>
                <w:webHidden/>
                <w:sz w:val="18"/>
                <w:szCs w:val="18"/>
              </w:rPr>
              <w:tab/>
            </w:r>
            <w:r w:rsidR="00CA58E7" w:rsidRPr="000752DD">
              <w:rPr>
                <w:rFonts w:asciiTheme="minorBidi" w:hAnsiTheme="minorBidi" w:cstheme="minorBidi"/>
                <w:b/>
                <w:bCs/>
                <w:webHidden/>
                <w:sz w:val="18"/>
                <w:szCs w:val="18"/>
              </w:rPr>
              <w:fldChar w:fldCharType="begin"/>
            </w:r>
            <w:r w:rsidR="00CA58E7" w:rsidRPr="000752DD">
              <w:rPr>
                <w:rFonts w:asciiTheme="minorBidi" w:hAnsiTheme="minorBidi" w:cstheme="minorBidi"/>
                <w:b/>
                <w:bCs/>
                <w:webHidden/>
                <w:sz w:val="18"/>
                <w:szCs w:val="18"/>
              </w:rPr>
              <w:instrText xml:space="preserve"> PAGEREF _Toc215098748 \h </w:instrText>
            </w:r>
            <w:r w:rsidR="00CA58E7" w:rsidRPr="000752DD">
              <w:rPr>
                <w:rFonts w:asciiTheme="minorBidi" w:hAnsiTheme="minorBidi" w:cstheme="minorBidi"/>
                <w:b/>
                <w:bCs/>
                <w:webHidden/>
                <w:sz w:val="18"/>
                <w:szCs w:val="18"/>
              </w:rPr>
            </w:r>
            <w:r w:rsidR="00CA58E7" w:rsidRPr="000752DD">
              <w:rPr>
                <w:rFonts w:asciiTheme="minorBidi" w:hAnsiTheme="minorBidi" w:cstheme="minorBidi"/>
                <w:b/>
                <w:bCs/>
                <w:webHidden/>
                <w:sz w:val="18"/>
                <w:szCs w:val="18"/>
              </w:rPr>
              <w:fldChar w:fldCharType="separate"/>
            </w:r>
            <w:r w:rsidR="00F82568">
              <w:rPr>
                <w:rFonts w:asciiTheme="minorBidi" w:hAnsiTheme="minorBidi" w:cstheme="minorBidi"/>
                <w:b/>
                <w:bCs/>
                <w:webHidden/>
                <w:sz w:val="18"/>
                <w:szCs w:val="18"/>
              </w:rPr>
              <w:t>5</w:t>
            </w:r>
            <w:r w:rsidR="00CA58E7" w:rsidRPr="000752DD">
              <w:rPr>
                <w:rFonts w:asciiTheme="minorBidi" w:hAnsiTheme="minorBidi" w:cstheme="minorBidi"/>
                <w:b/>
                <w:bCs/>
                <w:webHidden/>
                <w:sz w:val="18"/>
                <w:szCs w:val="18"/>
              </w:rPr>
              <w:fldChar w:fldCharType="end"/>
            </w:r>
          </w:hyperlink>
        </w:p>
        <w:p w14:paraId="554324D0" w14:textId="77777777" w:rsidR="00CA58E7" w:rsidRPr="000752DD" w:rsidRDefault="00BF23A1">
          <w:pPr>
            <w:pStyle w:val="TOC1"/>
            <w:rPr>
              <w:rFonts w:asciiTheme="minorBidi" w:hAnsiTheme="minorBidi" w:cstheme="minorBidi"/>
              <w:b/>
              <w:bCs/>
            </w:rPr>
          </w:pPr>
          <w:hyperlink w:anchor="_Toc215098749" w:history="1">
            <w:r w:rsidR="00CA58E7" w:rsidRPr="000752DD">
              <w:rPr>
                <w:rStyle w:val="Hyperlink"/>
                <w:rFonts w:asciiTheme="minorBidi" w:hAnsiTheme="minorBidi" w:cstheme="minorBidi"/>
                <w:b/>
                <w:bCs/>
                <w:sz w:val="18"/>
                <w:szCs w:val="18"/>
              </w:rPr>
              <w:t>3. Problem Statement</w:t>
            </w:r>
            <w:r w:rsidR="00CA58E7" w:rsidRPr="000752DD">
              <w:rPr>
                <w:rFonts w:asciiTheme="minorBidi" w:hAnsiTheme="minorBidi" w:cstheme="minorBidi"/>
                <w:b/>
                <w:bCs/>
                <w:webHidden/>
                <w:sz w:val="18"/>
                <w:szCs w:val="18"/>
              </w:rPr>
              <w:tab/>
            </w:r>
            <w:r w:rsidR="00CA58E7" w:rsidRPr="000752DD">
              <w:rPr>
                <w:rFonts w:asciiTheme="minorBidi" w:hAnsiTheme="minorBidi" w:cstheme="minorBidi"/>
                <w:b/>
                <w:bCs/>
                <w:webHidden/>
                <w:sz w:val="18"/>
                <w:szCs w:val="18"/>
              </w:rPr>
              <w:fldChar w:fldCharType="begin"/>
            </w:r>
            <w:r w:rsidR="00CA58E7" w:rsidRPr="000752DD">
              <w:rPr>
                <w:rFonts w:asciiTheme="minorBidi" w:hAnsiTheme="minorBidi" w:cstheme="minorBidi"/>
                <w:b/>
                <w:bCs/>
                <w:webHidden/>
                <w:sz w:val="18"/>
                <w:szCs w:val="18"/>
              </w:rPr>
              <w:instrText xml:space="preserve"> PAGEREF _Toc215098749 \h </w:instrText>
            </w:r>
            <w:r w:rsidR="00CA58E7" w:rsidRPr="000752DD">
              <w:rPr>
                <w:rFonts w:asciiTheme="minorBidi" w:hAnsiTheme="minorBidi" w:cstheme="minorBidi"/>
                <w:b/>
                <w:bCs/>
                <w:webHidden/>
                <w:sz w:val="18"/>
                <w:szCs w:val="18"/>
              </w:rPr>
            </w:r>
            <w:r w:rsidR="00CA58E7" w:rsidRPr="000752DD">
              <w:rPr>
                <w:rFonts w:asciiTheme="minorBidi" w:hAnsiTheme="minorBidi" w:cstheme="minorBidi"/>
                <w:b/>
                <w:bCs/>
                <w:webHidden/>
                <w:sz w:val="18"/>
                <w:szCs w:val="18"/>
              </w:rPr>
              <w:fldChar w:fldCharType="separate"/>
            </w:r>
            <w:r w:rsidR="00F82568">
              <w:rPr>
                <w:rFonts w:asciiTheme="minorBidi" w:hAnsiTheme="minorBidi" w:cstheme="minorBidi"/>
                <w:b/>
                <w:bCs/>
                <w:webHidden/>
                <w:sz w:val="18"/>
                <w:szCs w:val="18"/>
              </w:rPr>
              <w:t>5</w:t>
            </w:r>
            <w:r w:rsidR="00CA58E7" w:rsidRPr="000752DD">
              <w:rPr>
                <w:rFonts w:asciiTheme="minorBidi" w:hAnsiTheme="minorBidi" w:cstheme="minorBidi"/>
                <w:b/>
                <w:bCs/>
                <w:webHidden/>
                <w:sz w:val="18"/>
                <w:szCs w:val="18"/>
              </w:rPr>
              <w:fldChar w:fldCharType="end"/>
            </w:r>
          </w:hyperlink>
        </w:p>
        <w:p w14:paraId="0BE82338" w14:textId="77777777" w:rsidR="00CA58E7" w:rsidRPr="000752DD" w:rsidRDefault="00BF23A1">
          <w:pPr>
            <w:pStyle w:val="TOC1"/>
            <w:rPr>
              <w:rFonts w:asciiTheme="minorBidi" w:hAnsiTheme="minorBidi" w:cstheme="minorBidi"/>
              <w:b/>
              <w:bCs/>
            </w:rPr>
          </w:pPr>
          <w:hyperlink w:anchor="_Toc215098750" w:history="1">
            <w:r w:rsidR="00CA58E7" w:rsidRPr="000752DD">
              <w:rPr>
                <w:rStyle w:val="Hyperlink"/>
                <w:rFonts w:asciiTheme="minorBidi" w:hAnsiTheme="minorBidi" w:cstheme="minorBidi"/>
                <w:b/>
                <w:bCs/>
                <w:sz w:val="18"/>
                <w:szCs w:val="18"/>
              </w:rPr>
              <w:t>4. Significance</w:t>
            </w:r>
            <w:r w:rsidR="00CA58E7" w:rsidRPr="000752DD">
              <w:rPr>
                <w:rFonts w:asciiTheme="minorBidi" w:hAnsiTheme="minorBidi" w:cstheme="minorBidi"/>
                <w:b/>
                <w:bCs/>
                <w:webHidden/>
                <w:sz w:val="18"/>
                <w:szCs w:val="18"/>
              </w:rPr>
              <w:tab/>
            </w:r>
            <w:r w:rsidR="00CA58E7" w:rsidRPr="000752DD">
              <w:rPr>
                <w:rFonts w:asciiTheme="minorBidi" w:hAnsiTheme="minorBidi" w:cstheme="minorBidi"/>
                <w:b/>
                <w:bCs/>
                <w:webHidden/>
                <w:sz w:val="18"/>
                <w:szCs w:val="18"/>
              </w:rPr>
              <w:fldChar w:fldCharType="begin"/>
            </w:r>
            <w:r w:rsidR="00CA58E7" w:rsidRPr="000752DD">
              <w:rPr>
                <w:rFonts w:asciiTheme="minorBidi" w:hAnsiTheme="minorBidi" w:cstheme="minorBidi"/>
                <w:b/>
                <w:bCs/>
                <w:webHidden/>
                <w:sz w:val="18"/>
                <w:szCs w:val="18"/>
              </w:rPr>
              <w:instrText xml:space="preserve"> PAGEREF _Toc215098750 \h </w:instrText>
            </w:r>
            <w:r w:rsidR="00CA58E7" w:rsidRPr="000752DD">
              <w:rPr>
                <w:rFonts w:asciiTheme="minorBidi" w:hAnsiTheme="minorBidi" w:cstheme="minorBidi"/>
                <w:b/>
                <w:bCs/>
                <w:webHidden/>
                <w:sz w:val="18"/>
                <w:szCs w:val="18"/>
              </w:rPr>
            </w:r>
            <w:r w:rsidR="00CA58E7" w:rsidRPr="000752DD">
              <w:rPr>
                <w:rFonts w:asciiTheme="minorBidi" w:hAnsiTheme="minorBidi" w:cstheme="minorBidi"/>
                <w:b/>
                <w:bCs/>
                <w:webHidden/>
                <w:sz w:val="18"/>
                <w:szCs w:val="18"/>
              </w:rPr>
              <w:fldChar w:fldCharType="separate"/>
            </w:r>
            <w:r w:rsidR="00F82568">
              <w:rPr>
                <w:rFonts w:asciiTheme="minorBidi" w:hAnsiTheme="minorBidi" w:cstheme="minorBidi"/>
                <w:b/>
                <w:bCs/>
                <w:webHidden/>
                <w:sz w:val="18"/>
                <w:szCs w:val="18"/>
              </w:rPr>
              <w:t>6</w:t>
            </w:r>
            <w:r w:rsidR="00CA58E7" w:rsidRPr="000752DD">
              <w:rPr>
                <w:rFonts w:asciiTheme="minorBidi" w:hAnsiTheme="minorBidi" w:cstheme="minorBidi"/>
                <w:b/>
                <w:bCs/>
                <w:webHidden/>
                <w:sz w:val="18"/>
                <w:szCs w:val="18"/>
              </w:rPr>
              <w:fldChar w:fldCharType="end"/>
            </w:r>
          </w:hyperlink>
        </w:p>
        <w:p w14:paraId="639BE525" w14:textId="77777777" w:rsidR="00CA58E7" w:rsidRPr="000752DD" w:rsidRDefault="00BF23A1">
          <w:pPr>
            <w:pStyle w:val="TOC1"/>
            <w:rPr>
              <w:rFonts w:asciiTheme="minorBidi" w:hAnsiTheme="minorBidi" w:cstheme="minorBidi"/>
              <w:b/>
              <w:bCs/>
            </w:rPr>
          </w:pPr>
          <w:hyperlink w:anchor="_Toc215098751" w:history="1">
            <w:r w:rsidR="00CA58E7" w:rsidRPr="000752DD">
              <w:rPr>
                <w:rStyle w:val="Hyperlink"/>
                <w:rFonts w:asciiTheme="minorBidi" w:hAnsiTheme="minorBidi" w:cstheme="minorBidi"/>
                <w:b/>
                <w:bCs/>
                <w:sz w:val="18"/>
                <w:szCs w:val="18"/>
              </w:rPr>
              <w:t>5. Objectives</w:t>
            </w:r>
            <w:r w:rsidR="00CA58E7" w:rsidRPr="000752DD">
              <w:rPr>
                <w:rFonts w:asciiTheme="minorBidi" w:hAnsiTheme="minorBidi" w:cstheme="minorBidi"/>
                <w:b/>
                <w:bCs/>
                <w:webHidden/>
                <w:sz w:val="18"/>
                <w:szCs w:val="18"/>
              </w:rPr>
              <w:tab/>
            </w:r>
            <w:r w:rsidR="00CA58E7" w:rsidRPr="000752DD">
              <w:rPr>
                <w:rFonts w:asciiTheme="minorBidi" w:hAnsiTheme="minorBidi" w:cstheme="minorBidi"/>
                <w:b/>
                <w:bCs/>
                <w:webHidden/>
                <w:sz w:val="18"/>
                <w:szCs w:val="18"/>
              </w:rPr>
              <w:fldChar w:fldCharType="begin"/>
            </w:r>
            <w:r w:rsidR="00CA58E7" w:rsidRPr="000752DD">
              <w:rPr>
                <w:rFonts w:asciiTheme="minorBidi" w:hAnsiTheme="minorBidi" w:cstheme="minorBidi"/>
                <w:b/>
                <w:bCs/>
                <w:webHidden/>
                <w:sz w:val="18"/>
                <w:szCs w:val="18"/>
              </w:rPr>
              <w:instrText xml:space="preserve"> PAGEREF _Toc215098751 \h </w:instrText>
            </w:r>
            <w:r w:rsidR="00CA58E7" w:rsidRPr="000752DD">
              <w:rPr>
                <w:rFonts w:asciiTheme="minorBidi" w:hAnsiTheme="minorBidi" w:cstheme="minorBidi"/>
                <w:b/>
                <w:bCs/>
                <w:webHidden/>
                <w:sz w:val="18"/>
                <w:szCs w:val="18"/>
              </w:rPr>
            </w:r>
            <w:r w:rsidR="00CA58E7" w:rsidRPr="000752DD">
              <w:rPr>
                <w:rFonts w:asciiTheme="minorBidi" w:hAnsiTheme="minorBidi" w:cstheme="minorBidi"/>
                <w:b/>
                <w:bCs/>
                <w:webHidden/>
                <w:sz w:val="18"/>
                <w:szCs w:val="18"/>
              </w:rPr>
              <w:fldChar w:fldCharType="separate"/>
            </w:r>
            <w:r w:rsidR="00F82568">
              <w:rPr>
                <w:rFonts w:asciiTheme="minorBidi" w:hAnsiTheme="minorBidi" w:cstheme="minorBidi"/>
                <w:b/>
                <w:bCs/>
                <w:webHidden/>
                <w:sz w:val="18"/>
                <w:szCs w:val="18"/>
              </w:rPr>
              <w:t>6</w:t>
            </w:r>
            <w:r w:rsidR="00CA58E7" w:rsidRPr="000752DD">
              <w:rPr>
                <w:rFonts w:asciiTheme="minorBidi" w:hAnsiTheme="minorBidi" w:cstheme="minorBidi"/>
                <w:b/>
                <w:bCs/>
                <w:webHidden/>
                <w:sz w:val="18"/>
                <w:szCs w:val="18"/>
              </w:rPr>
              <w:fldChar w:fldCharType="end"/>
            </w:r>
          </w:hyperlink>
        </w:p>
        <w:p w14:paraId="6EB2B96B" w14:textId="77777777" w:rsidR="00CA58E7" w:rsidRPr="000752DD" w:rsidRDefault="00BF23A1">
          <w:pPr>
            <w:pStyle w:val="TOC1"/>
            <w:rPr>
              <w:rFonts w:asciiTheme="minorBidi" w:hAnsiTheme="minorBidi" w:cstheme="minorBidi"/>
              <w:b/>
              <w:bCs/>
            </w:rPr>
          </w:pPr>
          <w:hyperlink w:anchor="_Toc215098752" w:history="1">
            <w:r w:rsidR="00CA58E7" w:rsidRPr="000752DD">
              <w:rPr>
                <w:rStyle w:val="Hyperlink"/>
                <w:rFonts w:asciiTheme="minorBidi" w:hAnsiTheme="minorBidi" w:cstheme="minorBidi"/>
                <w:b/>
                <w:bCs/>
                <w:sz w:val="18"/>
                <w:szCs w:val="18"/>
              </w:rPr>
              <w:t>6. Theoretical Background</w:t>
            </w:r>
            <w:r w:rsidR="00CA58E7" w:rsidRPr="000752DD">
              <w:rPr>
                <w:rFonts w:asciiTheme="minorBidi" w:hAnsiTheme="minorBidi" w:cstheme="minorBidi"/>
                <w:b/>
                <w:bCs/>
                <w:webHidden/>
                <w:sz w:val="18"/>
                <w:szCs w:val="18"/>
              </w:rPr>
              <w:tab/>
            </w:r>
            <w:r w:rsidR="00CA58E7" w:rsidRPr="000752DD">
              <w:rPr>
                <w:rFonts w:asciiTheme="minorBidi" w:hAnsiTheme="minorBidi" w:cstheme="minorBidi"/>
                <w:b/>
                <w:bCs/>
                <w:webHidden/>
                <w:sz w:val="18"/>
                <w:szCs w:val="18"/>
              </w:rPr>
              <w:fldChar w:fldCharType="begin"/>
            </w:r>
            <w:r w:rsidR="00CA58E7" w:rsidRPr="000752DD">
              <w:rPr>
                <w:rFonts w:asciiTheme="minorBidi" w:hAnsiTheme="minorBidi" w:cstheme="minorBidi"/>
                <w:b/>
                <w:bCs/>
                <w:webHidden/>
                <w:sz w:val="18"/>
                <w:szCs w:val="18"/>
              </w:rPr>
              <w:instrText xml:space="preserve"> PAGEREF _Toc215098752 \h </w:instrText>
            </w:r>
            <w:r w:rsidR="00CA58E7" w:rsidRPr="000752DD">
              <w:rPr>
                <w:rFonts w:asciiTheme="minorBidi" w:hAnsiTheme="minorBidi" w:cstheme="minorBidi"/>
                <w:b/>
                <w:bCs/>
                <w:webHidden/>
                <w:sz w:val="18"/>
                <w:szCs w:val="18"/>
              </w:rPr>
            </w:r>
            <w:r w:rsidR="00CA58E7" w:rsidRPr="000752DD">
              <w:rPr>
                <w:rFonts w:asciiTheme="minorBidi" w:hAnsiTheme="minorBidi" w:cstheme="minorBidi"/>
                <w:b/>
                <w:bCs/>
                <w:webHidden/>
                <w:sz w:val="18"/>
                <w:szCs w:val="18"/>
              </w:rPr>
              <w:fldChar w:fldCharType="separate"/>
            </w:r>
            <w:r w:rsidR="00F82568">
              <w:rPr>
                <w:rFonts w:asciiTheme="minorBidi" w:hAnsiTheme="minorBidi" w:cstheme="minorBidi"/>
                <w:b/>
                <w:bCs/>
                <w:webHidden/>
                <w:sz w:val="18"/>
                <w:szCs w:val="18"/>
              </w:rPr>
              <w:t>7</w:t>
            </w:r>
            <w:r w:rsidR="00CA58E7" w:rsidRPr="000752DD">
              <w:rPr>
                <w:rFonts w:asciiTheme="minorBidi" w:hAnsiTheme="minorBidi" w:cstheme="minorBidi"/>
                <w:b/>
                <w:bCs/>
                <w:webHidden/>
                <w:sz w:val="18"/>
                <w:szCs w:val="18"/>
              </w:rPr>
              <w:fldChar w:fldCharType="end"/>
            </w:r>
          </w:hyperlink>
        </w:p>
        <w:p w14:paraId="59803D2C" w14:textId="77777777" w:rsidR="00CA58E7" w:rsidRPr="000752DD" w:rsidRDefault="00BF23A1">
          <w:pPr>
            <w:pStyle w:val="TOC2"/>
            <w:tabs>
              <w:tab w:val="right" w:leader="dot" w:pos="9350"/>
            </w:tabs>
            <w:rPr>
              <w:rFonts w:asciiTheme="minorBidi" w:hAnsiTheme="minorBidi" w:cstheme="minorBidi"/>
              <w:b/>
              <w:bCs/>
              <w:noProof/>
              <w:sz w:val="20"/>
              <w:szCs w:val="20"/>
            </w:rPr>
          </w:pPr>
          <w:hyperlink w:anchor="_Toc215098753" w:history="1">
            <w:r w:rsidR="00CA58E7" w:rsidRPr="000752DD">
              <w:rPr>
                <w:rStyle w:val="Hyperlink"/>
                <w:rFonts w:asciiTheme="minorBidi" w:hAnsiTheme="minorBidi" w:cstheme="minorBidi"/>
                <w:b/>
                <w:bCs/>
                <w:noProof/>
                <w:sz w:val="20"/>
                <w:szCs w:val="20"/>
              </w:rPr>
              <w:t>6.1. Technology Acceptance Model (TAM)</w:t>
            </w:r>
            <w:r w:rsidR="00CA58E7" w:rsidRPr="000752DD">
              <w:rPr>
                <w:rFonts w:asciiTheme="minorBidi" w:hAnsiTheme="minorBidi" w:cstheme="minorBidi"/>
                <w:b/>
                <w:bCs/>
                <w:noProof/>
                <w:webHidden/>
                <w:sz w:val="20"/>
                <w:szCs w:val="20"/>
              </w:rPr>
              <w:tab/>
            </w:r>
            <w:r w:rsidR="00CA58E7" w:rsidRPr="000752DD">
              <w:rPr>
                <w:rFonts w:asciiTheme="minorBidi" w:hAnsiTheme="minorBidi" w:cstheme="minorBidi"/>
                <w:b/>
                <w:bCs/>
                <w:noProof/>
                <w:webHidden/>
                <w:sz w:val="20"/>
                <w:szCs w:val="20"/>
              </w:rPr>
              <w:fldChar w:fldCharType="begin"/>
            </w:r>
            <w:r w:rsidR="00CA58E7" w:rsidRPr="000752DD">
              <w:rPr>
                <w:rFonts w:asciiTheme="minorBidi" w:hAnsiTheme="minorBidi" w:cstheme="minorBidi"/>
                <w:b/>
                <w:bCs/>
                <w:noProof/>
                <w:webHidden/>
                <w:sz w:val="20"/>
                <w:szCs w:val="20"/>
              </w:rPr>
              <w:instrText xml:space="preserve"> PAGEREF _Toc215098753 \h </w:instrText>
            </w:r>
            <w:r w:rsidR="00CA58E7" w:rsidRPr="000752DD">
              <w:rPr>
                <w:rFonts w:asciiTheme="minorBidi" w:hAnsiTheme="minorBidi" w:cstheme="minorBidi"/>
                <w:b/>
                <w:bCs/>
                <w:noProof/>
                <w:webHidden/>
                <w:sz w:val="20"/>
                <w:szCs w:val="20"/>
              </w:rPr>
            </w:r>
            <w:r w:rsidR="00CA58E7" w:rsidRPr="000752DD">
              <w:rPr>
                <w:rFonts w:asciiTheme="minorBidi" w:hAnsiTheme="minorBidi" w:cstheme="minorBidi"/>
                <w:b/>
                <w:bCs/>
                <w:noProof/>
                <w:webHidden/>
                <w:sz w:val="20"/>
                <w:szCs w:val="20"/>
              </w:rPr>
              <w:fldChar w:fldCharType="separate"/>
            </w:r>
            <w:r w:rsidR="00F82568">
              <w:rPr>
                <w:rFonts w:asciiTheme="minorBidi" w:hAnsiTheme="minorBidi" w:cstheme="minorBidi"/>
                <w:b/>
                <w:bCs/>
                <w:noProof/>
                <w:webHidden/>
                <w:sz w:val="20"/>
                <w:szCs w:val="20"/>
              </w:rPr>
              <w:t>7</w:t>
            </w:r>
            <w:r w:rsidR="00CA58E7" w:rsidRPr="000752DD">
              <w:rPr>
                <w:rFonts w:asciiTheme="minorBidi" w:hAnsiTheme="minorBidi" w:cstheme="minorBidi"/>
                <w:b/>
                <w:bCs/>
                <w:noProof/>
                <w:webHidden/>
                <w:sz w:val="20"/>
                <w:szCs w:val="20"/>
              </w:rPr>
              <w:fldChar w:fldCharType="end"/>
            </w:r>
          </w:hyperlink>
        </w:p>
        <w:p w14:paraId="27B7B234" w14:textId="77777777" w:rsidR="00CA58E7" w:rsidRPr="000752DD" w:rsidRDefault="00BF23A1">
          <w:pPr>
            <w:pStyle w:val="TOC2"/>
            <w:tabs>
              <w:tab w:val="right" w:leader="dot" w:pos="9350"/>
            </w:tabs>
            <w:rPr>
              <w:rFonts w:asciiTheme="minorBidi" w:hAnsiTheme="minorBidi" w:cstheme="minorBidi"/>
              <w:b/>
              <w:bCs/>
              <w:noProof/>
              <w:sz w:val="20"/>
              <w:szCs w:val="20"/>
            </w:rPr>
          </w:pPr>
          <w:hyperlink w:anchor="_Toc215098754" w:history="1">
            <w:r w:rsidR="00CA58E7" w:rsidRPr="000752DD">
              <w:rPr>
                <w:rStyle w:val="Hyperlink"/>
                <w:rFonts w:asciiTheme="minorBidi" w:hAnsiTheme="minorBidi" w:cstheme="minorBidi"/>
                <w:b/>
                <w:bCs/>
                <w:noProof/>
                <w:sz w:val="20"/>
                <w:szCs w:val="20"/>
              </w:rPr>
              <w:t>6.2. Diffusion of Innovation Theory</w:t>
            </w:r>
            <w:r w:rsidR="00CA58E7" w:rsidRPr="000752DD">
              <w:rPr>
                <w:rFonts w:asciiTheme="minorBidi" w:hAnsiTheme="minorBidi" w:cstheme="minorBidi"/>
                <w:b/>
                <w:bCs/>
                <w:noProof/>
                <w:webHidden/>
                <w:sz w:val="20"/>
                <w:szCs w:val="20"/>
              </w:rPr>
              <w:tab/>
            </w:r>
            <w:r w:rsidR="00CA58E7" w:rsidRPr="000752DD">
              <w:rPr>
                <w:rFonts w:asciiTheme="minorBidi" w:hAnsiTheme="minorBidi" w:cstheme="minorBidi"/>
                <w:b/>
                <w:bCs/>
                <w:noProof/>
                <w:webHidden/>
                <w:sz w:val="20"/>
                <w:szCs w:val="20"/>
              </w:rPr>
              <w:fldChar w:fldCharType="begin"/>
            </w:r>
            <w:r w:rsidR="00CA58E7" w:rsidRPr="000752DD">
              <w:rPr>
                <w:rFonts w:asciiTheme="minorBidi" w:hAnsiTheme="minorBidi" w:cstheme="minorBidi"/>
                <w:b/>
                <w:bCs/>
                <w:noProof/>
                <w:webHidden/>
                <w:sz w:val="20"/>
                <w:szCs w:val="20"/>
              </w:rPr>
              <w:instrText xml:space="preserve"> PAGEREF _Toc215098754 \h </w:instrText>
            </w:r>
            <w:r w:rsidR="00CA58E7" w:rsidRPr="000752DD">
              <w:rPr>
                <w:rFonts w:asciiTheme="minorBidi" w:hAnsiTheme="minorBidi" w:cstheme="minorBidi"/>
                <w:b/>
                <w:bCs/>
                <w:noProof/>
                <w:webHidden/>
                <w:sz w:val="20"/>
                <w:szCs w:val="20"/>
              </w:rPr>
            </w:r>
            <w:r w:rsidR="00CA58E7" w:rsidRPr="000752DD">
              <w:rPr>
                <w:rFonts w:asciiTheme="minorBidi" w:hAnsiTheme="minorBidi" w:cstheme="minorBidi"/>
                <w:b/>
                <w:bCs/>
                <w:noProof/>
                <w:webHidden/>
                <w:sz w:val="20"/>
                <w:szCs w:val="20"/>
              </w:rPr>
              <w:fldChar w:fldCharType="separate"/>
            </w:r>
            <w:r w:rsidR="00F82568">
              <w:rPr>
                <w:rFonts w:asciiTheme="minorBidi" w:hAnsiTheme="minorBidi" w:cstheme="minorBidi"/>
                <w:b/>
                <w:bCs/>
                <w:noProof/>
                <w:webHidden/>
                <w:sz w:val="20"/>
                <w:szCs w:val="20"/>
              </w:rPr>
              <w:t>7</w:t>
            </w:r>
            <w:r w:rsidR="00CA58E7" w:rsidRPr="000752DD">
              <w:rPr>
                <w:rFonts w:asciiTheme="minorBidi" w:hAnsiTheme="minorBidi" w:cstheme="minorBidi"/>
                <w:b/>
                <w:bCs/>
                <w:noProof/>
                <w:webHidden/>
                <w:sz w:val="20"/>
                <w:szCs w:val="20"/>
              </w:rPr>
              <w:fldChar w:fldCharType="end"/>
            </w:r>
          </w:hyperlink>
        </w:p>
        <w:p w14:paraId="4D3C39F9" w14:textId="77777777" w:rsidR="00CA58E7" w:rsidRPr="000752DD" w:rsidRDefault="00BF23A1">
          <w:pPr>
            <w:pStyle w:val="TOC2"/>
            <w:tabs>
              <w:tab w:val="right" w:leader="dot" w:pos="9350"/>
            </w:tabs>
            <w:rPr>
              <w:rFonts w:asciiTheme="minorBidi" w:hAnsiTheme="minorBidi" w:cstheme="minorBidi"/>
              <w:b/>
              <w:bCs/>
              <w:noProof/>
              <w:sz w:val="20"/>
              <w:szCs w:val="20"/>
            </w:rPr>
          </w:pPr>
          <w:hyperlink w:anchor="_Toc215098755" w:history="1">
            <w:r w:rsidR="00CA58E7" w:rsidRPr="000752DD">
              <w:rPr>
                <w:rStyle w:val="Hyperlink"/>
                <w:rFonts w:asciiTheme="minorBidi" w:hAnsiTheme="minorBidi" w:cstheme="minorBidi"/>
                <w:b/>
                <w:bCs/>
                <w:noProof/>
                <w:sz w:val="20"/>
                <w:szCs w:val="20"/>
              </w:rPr>
              <w:t>6.3. Unified Theory of Acceptance and Use of Technology (UTAUT)</w:t>
            </w:r>
            <w:r w:rsidR="00CA58E7" w:rsidRPr="000752DD">
              <w:rPr>
                <w:rFonts w:asciiTheme="minorBidi" w:hAnsiTheme="minorBidi" w:cstheme="minorBidi"/>
                <w:b/>
                <w:bCs/>
                <w:noProof/>
                <w:webHidden/>
                <w:sz w:val="20"/>
                <w:szCs w:val="20"/>
              </w:rPr>
              <w:tab/>
            </w:r>
            <w:r w:rsidR="00CA58E7" w:rsidRPr="000752DD">
              <w:rPr>
                <w:rFonts w:asciiTheme="minorBidi" w:hAnsiTheme="minorBidi" w:cstheme="minorBidi"/>
                <w:b/>
                <w:bCs/>
                <w:noProof/>
                <w:webHidden/>
                <w:sz w:val="20"/>
                <w:szCs w:val="20"/>
              </w:rPr>
              <w:fldChar w:fldCharType="begin"/>
            </w:r>
            <w:r w:rsidR="00CA58E7" w:rsidRPr="000752DD">
              <w:rPr>
                <w:rFonts w:asciiTheme="minorBidi" w:hAnsiTheme="minorBidi" w:cstheme="minorBidi"/>
                <w:b/>
                <w:bCs/>
                <w:noProof/>
                <w:webHidden/>
                <w:sz w:val="20"/>
                <w:szCs w:val="20"/>
              </w:rPr>
              <w:instrText xml:space="preserve"> PAGEREF _Toc215098755 \h </w:instrText>
            </w:r>
            <w:r w:rsidR="00CA58E7" w:rsidRPr="000752DD">
              <w:rPr>
                <w:rFonts w:asciiTheme="minorBidi" w:hAnsiTheme="minorBidi" w:cstheme="minorBidi"/>
                <w:b/>
                <w:bCs/>
                <w:noProof/>
                <w:webHidden/>
                <w:sz w:val="20"/>
                <w:szCs w:val="20"/>
              </w:rPr>
            </w:r>
            <w:r w:rsidR="00CA58E7" w:rsidRPr="000752DD">
              <w:rPr>
                <w:rFonts w:asciiTheme="minorBidi" w:hAnsiTheme="minorBidi" w:cstheme="minorBidi"/>
                <w:b/>
                <w:bCs/>
                <w:noProof/>
                <w:webHidden/>
                <w:sz w:val="20"/>
                <w:szCs w:val="20"/>
              </w:rPr>
              <w:fldChar w:fldCharType="separate"/>
            </w:r>
            <w:r w:rsidR="00F82568">
              <w:rPr>
                <w:rFonts w:asciiTheme="minorBidi" w:hAnsiTheme="minorBidi" w:cstheme="minorBidi"/>
                <w:b/>
                <w:bCs/>
                <w:noProof/>
                <w:webHidden/>
                <w:sz w:val="20"/>
                <w:szCs w:val="20"/>
              </w:rPr>
              <w:t>8</w:t>
            </w:r>
            <w:r w:rsidR="00CA58E7" w:rsidRPr="000752DD">
              <w:rPr>
                <w:rFonts w:asciiTheme="minorBidi" w:hAnsiTheme="minorBidi" w:cstheme="minorBidi"/>
                <w:b/>
                <w:bCs/>
                <w:noProof/>
                <w:webHidden/>
                <w:sz w:val="20"/>
                <w:szCs w:val="20"/>
              </w:rPr>
              <w:fldChar w:fldCharType="end"/>
            </w:r>
          </w:hyperlink>
        </w:p>
        <w:p w14:paraId="1A88F16E" w14:textId="77777777" w:rsidR="00CA58E7" w:rsidRPr="000752DD" w:rsidRDefault="00BF23A1">
          <w:pPr>
            <w:pStyle w:val="TOC2"/>
            <w:tabs>
              <w:tab w:val="right" w:leader="dot" w:pos="9350"/>
            </w:tabs>
            <w:rPr>
              <w:rFonts w:asciiTheme="minorBidi" w:hAnsiTheme="minorBidi" w:cstheme="minorBidi"/>
              <w:b/>
              <w:bCs/>
              <w:noProof/>
              <w:sz w:val="20"/>
              <w:szCs w:val="20"/>
            </w:rPr>
          </w:pPr>
          <w:hyperlink w:anchor="_Toc215098756" w:history="1">
            <w:r w:rsidR="00CA58E7" w:rsidRPr="000752DD">
              <w:rPr>
                <w:rStyle w:val="Hyperlink"/>
                <w:rFonts w:asciiTheme="minorBidi" w:hAnsiTheme="minorBidi" w:cstheme="minorBidi"/>
                <w:b/>
                <w:bCs/>
                <w:noProof/>
                <w:sz w:val="20"/>
                <w:szCs w:val="20"/>
              </w:rPr>
              <w:t>6.4. Task-Technology Fit (TTF) Theory</w:t>
            </w:r>
            <w:r w:rsidR="00CA58E7" w:rsidRPr="000752DD">
              <w:rPr>
                <w:rFonts w:asciiTheme="minorBidi" w:hAnsiTheme="minorBidi" w:cstheme="minorBidi"/>
                <w:b/>
                <w:bCs/>
                <w:noProof/>
                <w:webHidden/>
                <w:sz w:val="20"/>
                <w:szCs w:val="20"/>
              </w:rPr>
              <w:tab/>
            </w:r>
            <w:r w:rsidR="00CA58E7" w:rsidRPr="000752DD">
              <w:rPr>
                <w:rFonts w:asciiTheme="minorBidi" w:hAnsiTheme="minorBidi" w:cstheme="minorBidi"/>
                <w:b/>
                <w:bCs/>
                <w:noProof/>
                <w:webHidden/>
                <w:sz w:val="20"/>
                <w:szCs w:val="20"/>
              </w:rPr>
              <w:fldChar w:fldCharType="begin"/>
            </w:r>
            <w:r w:rsidR="00CA58E7" w:rsidRPr="000752DD">
              <w:rPr>
                <w:rFonts w:asciiTheme="minorBidi" w:hAnsiTheme="minorBidi" w:cstheme="minorBidi"/>
                <w:b/>
                <w:bCs/>
                <w:noProof/>
                <w:webHidden/>
                <w:sz w:val="20"/>
                <w:szCs w:val="20"/>
              </w:rPr>
              <w:instrText xml:space="preserve"> PAGEREF _Toc215098756 \h </w:instrText>
            </w:r>
            <w:r w:rsidR="00CA58E7" w:rsidRPr="000752DD">
              <w:rPr>
                <w:rFonts w:asciiTheme="minorBidi" w:hAnsiTheme="minorBidi" w:cstheme="minorBidi"/>
                <w:b/>
                <w:bCs/>
                <w:noProof/>
                <w:webHidden/>
                <w:sz w:val="20"/>
                <w:szCs w:val="20"/>
              </w:rPr>
            </w:r>
            <w:r w:rsidR="00CA58E7" w:rsidRPr="000752DD">
              <w:rPr>
                <w:rFonts w:asciiTheme="minorBidi" w:hAnsiTheme="minorBidi" w:cstheme="minorBidi"/>
                <w:b/>
                <w:bCs/>
                <w:noProof/>
                <w:webHidden/>
                <w:sz w:val="20"/>
                <w:szCs w:val="20"/>
              </w:rPr>
              <w:fldChar w:fldCharType="separate"/>
            </w:r>
            <w:r w:rsidR="00F82568">
              <w:rPr>
                <w:rFonts w:asciiTheme="minorBidi" w:hAnsiTheme="minorBidi" w:cstheme="minorBidi"/>
                <w:b/>
                <w:bCs/>
                <w:noProof/>
                <w:webHidden/>
                <w:sz w:val="20"/>
                <w:szCs w:val="20"/>
              </w:rPr>
              <w:t>8</w:t>
            </w:r>
            <w:r w:rsidR="00CA58E7" w:rsidRPr="000752DD">
              <w:rPr>
                <w:rFonts w:asciiTheme="minorBidi" w:hAnsiTheme="minorBidi" w:cstheme="minorBidi"/>
                <w:b/>
                <w:bCs/>
                <w:noProof/>
                <w:webHidden/>
                <w:sz w:val="20"/>
                <w:szCs w:val="20"/>
              </w:rPr>
              <w:fldChar w:fldCharType="end"/>
            </w:r>
          </w:hyperlink>
        </w:p>
        <w:p w14:paraId="12A2D8FD" w14:textId="77777777" w:rsidR="00CA58E7" w:rsidRPr="000752DD" w:rsidRDefault="00BF23A1">
          <w:pPr>
            <w:pStyle w:val="TOC1"/>
            <w:rPr>
              <w:rFonts w:asciiTheme="minorBidi" w:hAnsiTheme="minorBidi" w:cstheme="minorBidi"/>
              <w:b/>
              <w:bCs/>
            </w:rPr>
          </w:pPr>
          <w:hyperlink w:anchor="_Toc215098757" w:history="1">
            <w:r w:rsidR="00CA58E7" w:rsidRPr="000752DD">
              <w:rPr>
                <w:rStyle w:val="Hyperlink"/>
                <w:rFonts w:asciiTheme="minorBidi" w:hAnsiTheme="minorBidi" w:cstheme="minorBidi"/>
                <w:b/>
                <w:bCs/>
                <w:sz w:val="18"/>
                <w:szCs w:val="18"/>
              </w:rPr>
              <w:t>7. Studies</w:t>
            </w:r>
            <w:r w:rsidR="00CA58E7" w:rsidRPr="000752DD">
              <w:rPr>
                <w:rFonts w:asciiTheme="minorBidi" w:hAnsiTheme="minorBidi" w:cstheme="minorBidi"/>
                <w:b/>
                <w:bCs/>
                <w:webHidden/>
                <w:sz w:val="18"/>
                <w:szCs w:val="18"/>
              </w:rPr>
              <w:tab/>
            </w:r>
            <w:r w:rsidR="00CA58E7" w:rsidRPr="000752DD">
              <w:rPr>
                <w:rFonts w:asciiTheme="minorBidi" w:hAnsiTheme="minorBidi" w:cstheme="minorBidi"/>
                <w:b/>
                <w:bCs/>
                <w:webHidden/>
                <w:sz w:val="18"/>
                <w:szCs w:val="18"/>
              </w:rPr>
              <w:fldChar w:fldCharType="begin"/>
            </w:r>
            <w:r w:rsidR="00CA58E7" w:rsidRPr="000752DD">
              <w:rPr>
                <w:rFonts w:asciiTheme="minorBidi" w:hAnsiTheme="minorBidi" w:cstheme="minorBidi"/>
                <w:b/>
                <w:bCs/>
                <w:webHidden/>
                <w:sz w:val="18"/>
                <w:szCs w:val="18"/>
              </w:rPr>
              <w:instrText xml:space="preserve"> PAGEREF _Toc215098757 \h </w:instrText>
            </w:r>
            <w:r w:rsidR="00CA58E7" w:rsidRPr="000752DD">
              <w:rPr>
                <w:rFonts w:asciiTheme="minorBidi" w:hAnsiTheme="minorBidi" w:cstheme="minorBidi"/>
                <w:b/>
                <w:bCs/>
                <w:webHidden/>
                <w:sz w:val="18"/>
                <w:szCs w:val="18"/>
              </w:rPr>
            </w:r>
            <w:r w:rsidR="00CA58E7" w:rsidRPr="000752DD">
              <w:rPr>
                <w:rFonts w:asciiTheme="minorBidi" w:hAnsiTheme="minorBidi" w:cstheme="minorBidi"/>
                <w:b/>
                <w:bCs/>
                <w:webHidden/>
                <w:sz w:val="18"/>
                <w:szCs w:val="18"/>
              </w:rPr>
              <w:fldChar w:fldCharType="separate"/>
            </w:r>
            <w:r w:rsidR="00F82568">
              <w:rPr>
                <w:rFonts w:asciiTheme="minorBidi" w:hAnsiTheme="minorBidi" w:cstheme="minorBidi"/>
                <w:b/>
                <w:bCs/>
                <w:webHidden/>
                <w:sz w:val="18"/>
                <w:szCs w:val="18"/>
              </w:rPr>
              <w:t>9</w:t>
            </w:r>
            <w:r w:rsidR="00CA58E7" w:rsidRPr="000752DD">
              <w:rPr>
                <w:rFonts w:asciiTheme="minorBidi" w:hAnsiTheme="minorBidi" w:cstheme="minorBidi"/>
                <w:b/>
                <w:bCs/>
                <w:webHidden/>
                <w:sz w:val="18"/>
                <w:szCs w:val="18"/>
              </w:rPr>
              <w:fldChar w:fldCharType="end"/>
            </w:r>
          </w:hyperlink>
        </w:p>
        <w:p w14:paraId="0C6B1517" w14:textId="77777777" w:rsidR="00CA58E7" w:rsidRPr="000752DD" w:rsidRDefault="00BF23A1">
          <w:pPr>
            <w:pStyle w:val="TOC2"/>
            <w:tabs>
              <w:tab w:val="right" w:leader="dot" w:pos="9350"/>
            </w:tabs>
            <w:rPr>
              <w:rFonts w:asciiTheme="minorBidi" w:hAnsiTheme="minorBidi" w:cstheme="minorBidi"/>
              <w:b/>
              <w:bCs/>
              <w:noProof/>
              <w:sz w:val="20"/>
              <w:szCs w:val="20"/>
            </w:rPr>
          </w:pPr>
          <w:hyperlink w:anchor="_Toc215098758" w:history="1">
            <w:r w:rsidR="00CA58E7" w:rsidRPr="000752DD">
              <w:rPr>
                <w:rStyle w:val="Hyperlink"/>
                <w:rFonts w:asciiTheme="minorBidi" w:hAnsiTheme="minorBidi" w:cstheme="minorBidi"/>
                <w:b/>
                <w:bCs/>
                <w:noProof/>
                <w:sz w:val="20"/>
                <w:szCs w:val="20"/>
              </w:rPr>
              <w:t>7.1. Digital Transformation in Well Construction Planning</w:t>
            </w:r>
            <w:r w:rsidR="00CA58E7" w:rsidRPr="000752DD">
              <w:rPr>
                <w:rFonts w:asciiTheme="minorBidi" w:hAnsiTheme="minorBidi" w:cstheme="minorBidi"/>
                <w:b/>
                <w:bCs/>
                <w:noProof/>
                <w:webHidden/>
                <w:sz w:val="20"/>
                <w:szCs w:val="20"/>
              </w:rPr>
              <w:tab/>
            </w:r>
            <w:r w:rsidR="00CA58E7" w:rsidRPr="000752DD">
              <w:rPr>
                <w:rFonts w:asciiTheme="minorBidi" w:hAnsiTheme="minorBidi" w:cstheme="minorBidi"/>
                <w:b/>
                <w:bCs/>
                <w:noProof/>
                <w:webHidden/>
                <w:sz w:val="20"/>
                <w:szCs w:val="20"/>
              </w:rPr>
              <w:fldChar w:fldCharType="begin"/>
            </w:r>
            <w:r w:rsidR="00CA58E7" w:rsidRPr="000752DD">
              <w:rPr>
                <w:rFonts w:asciiTheme="minorBidi" w:hAnsiTheme="minorBidi" w:cstheme="minorBidi"/>
                <w:b/>
                <w:bCs/>
                <w:noProof/>
                <w:webHidden/>
                <w:sz w:val="20"/>
                <w:szCs w:val="20"/>
              </w:rPr>
              <w:instrText xml:space="preserve"> PAGEREF _Toc215098758 \h </w:instrText>
            </w:r>
            <w:r w:rsidR="00CA58E7" w:rsidRPr="000752DD">
              <w:rPr>
                <w:rFonts w:asciiTheme="minorBidi" w:hAnsiTheme="minorBidi" w:cstheme="minorBidi"/>
                <w:b/>
                <w:bCs/>
                <w:noProof/>
                <w:webHidden/>
                <w:sz w:val="20"/>
                <w:szCs w:val="20"/>
              </w:rPr>
            </w:r>
            <w:r w:rsidR="00CA58E7" w:rsidRPr="000752DD">
              <w:rPr>
                <w:rFonts w:asciiTheme="minorBidi" w:hAnsiTheme="minorBidi" w:cstheme="minorBidi"/>
                <w:b/>
                <w:bCs/>
                <w:noProof/>
                <w:webHidden/>
                <w:sz w:val="20"/>
                <w:szCs w:val="20"/>
              </w:rPr>
              <w:fldChar w:fldCharType="separate"/>
            </w:r>
            <w:r w:rsidR="00F82568">
              <w:rPr>
                <w:rFonts w:asciiTheme="minorBidi" w:hAnsiTheme="minorBidi" w:cstheme="minorBidi"/>
                <w:b/>
                <w:bCs/>
                <w:noProof/>
                <w:webHidden/>
                <w:sz w:val="20"/>
                <w:szCs w:val="20"/>
              </w:rPr>
              <w:t>9</w:t>
            </w:r>
            <w:r w:rsidR="00CA58E7" w:rsidRPr="000752DD">
              <w:rPr>
                <w:rFonts w:asciiTheme="minorBidi" w:hAnsiTheme="minorBidi" w:cstheme="minorBidi"/>
                <w:b/>
                <w:bCs/>
                <w:noProof/>
                <w:webHidden/>
                <w:sz w:val="20"/>
                <w:szCs w:val="20"/>
              </w:rPr>
              <w:fldChar w:fldCharType="end"/>
            </w:r>
          </w:hyperlink>
        </w:p>
        <w:p w14:paraId="0314C928" w14:textId="77777777" w:rsidR="00CA58E7" w:rsidRPr="000752DD" w:rsidRDefault="00BF23A1">
          <w:pPr>
            <w:pStyle w:val="TOC2"/>
            <w:tabs>
              <w:tab w:val="right" w:leader="dot" w:pos="9350"/>
            </w:tabs>
            <w:rPr>
              <w:rFonts w:asciiTheme="minorBidi" w:hAnsiTheme="minorBidi" w:cstheme="minorBidi"/>
              <w:b/>
              <w:bCs/>
              <w:noProof/>
              <w:sz w:val="20"/>
              <w:szCs w:val="20"/>
            </w:rPr>
          </w:pPr>
          <w:hyperlink w:anchor="_Toc215098759" w:history="1">
            <w:r w:rsidR="00CA58E7" w:rsidRPr="000752DD">
              <w:rPr>
                <w:rStyle w:val="Hyperlink"/>
                <w:rFonts w:asciiTheme="minorBidi" w:hAnsiTheme="minorBidi" w:cstheme="minorBidi"/>
                <w:b/>
                <w:bCs/>
                <w:noProof/>
                <w:sz w:val="20"/>
                <w:szCs w:val="20"/>
              </w:rPr>
              <w:t>7.2. Key Technologies Driving Digital Transformation</w:t>
            </w:r>
            <w:r w:rsidR="00CA58E7" w:rsidRPr="000752DD">
              <w:rPr>
                <w:rFonts w:asciiTheme="minorBidi" w:hAnsiTheme="minorBidi" w:cstheme="minorBidi"/>
                <w:b/>
                <w:bCs/>
                <w:noProof/>
                <w:webHidden/>
                <w:sz w:val="20"/>
                <w:szCs w:val="20"/>
              </w:rPr>
              <w:tab/>
            </w:r>
            <w:r w:rsidR="00CA58E7" w:rsidRPr="000752DD">
              <w:rPr>
                <w:rFonts w:asciiTheme="minorBidi" w:hAnsiTheme="minorBidi" w:cstheme="minorBidi"/>
                <w:b/>
                <w:bCs/>
                <w:noProof/>
                <w:webHidden/>
                <w:sz w:val="20"/>
                <w:szCs w:val="20"/>
              </w:rPr>
              <w:fldChar w:fldCharType="begin"/>
            </w:r>
            <w:r w:rsidR="00CA58E7" w:rsidRPr="000752DD">
              <w:rPr>
                <w:rFonts w:asciiTheme="minorBidi" w:hAnsiTheme="minorBidi" w:cstheme="minorBidi"/>
                <w:b/>
                <w:bCs/>
                <w:noProof/>
                <w:webHidden/>
                <w:sz w:val="20"/>
                <w:szCs w:val="20"/>
              </w:rPr>
              <w:instrText xml:space="preserve"> PAGEREF _Toc215098759 \h </w:instrText>
            </w:r>
            <w:r w:rsidR="00CA58E7" w:rsidRPr="000752DD">
              <w:rPr>
                <w:rFonts w:asciiTheme="minorBidi" w:hAnsiTheme="minorBidi" w:cstheme="minorBidi"/>
                <w:b/>
                <w:bCs/>
                <w:noProof/>
                <w:webHidden/>
                <w:sz w:val="20"/>
                <w:szCs w:val="20"/>
              </w:rPr>
            </w:r>
            <w:r w:rsidR="00CA58E7" w:rsidRPr="000752DD">
              <w:rPr>
                <w:rFonts w:asciiTheme="minorBidi" w:hAnsiTheme="minorBidi" w:cstheme="minorBidi"/>
                <w:b/>
                <w:bCs/>
                <w:noProof/>
                <w:webHidden/>
                <w:sz w:val="20"/>
                <w:szCs w:val="20"/>
              </w:rPr>
              <w:fldChar w:fldCharType="separate"/>
            </w:r>
            <w:r w:rsidR="00F82568">
              <w:rPr>
                <w:rFonts w:asciiTheme="minorBidi" w:hAnsiTheme="minorBidi" w:cstheme="minorBidi"/>
                <w:b/>
                <w:bCs/>
                <w:noProof/>
                <w:webHidden/>
                <w:sz w:val="20"/>
                <w:szCs w:val="20"/>
              </w:rPr>
              <w:t>9</w:t>
            </w:r>
            <w:r w:rsidR="00CA58E7" w:rsidRPr="000752DD">
              <w:rPr>
                <w:rFonts w:asciiTheme="minorBidi" w:hAnsiTheme="minorBidi" w:cstheme="minorBidi"/>
                <w:b/>
                <w:bCs/>
                <w:noProof/>
                <w:webHidden/>
                <w:sz w:val="20"/>
                <w:szCs w:val="20"/>
              </w:rPr>
              <w:fldChar w:fldCharType="end"/>
            </w:r>
          </w:hyperlink>
        </w:p>
        <w:p w14:paraId="4F75C70B" w14:textId="77777777" w:rsidR="00CA58E7" w:rsidRPr="000752DD" w:rsidRDefault="00BF23A1">
          <w:pPr>
            <w:pStyle w:val="TOC2"/>
            <w:tabs>
              <w:tab w:val="right" w:leader="dot" w:pos="9350"/>
            </w:tabs>
            <w:rPr>
              <w:rFonts w:asciiTheme="minorBidi" w:hAnsiTheme="minorBidi" w:cstheme="minorBidi"/>
              <w:b/>
              <w:bCs/>
              <w:noProof/>
              <w:sz w:val="20"/>
              <w:szCs w:val="20"/>
            </w:rPr>
          </w:pPr>
          <w:hyperlink w:anchor="_Toc215098760" w:history="1">
            <w:r w:rsidR="00CA58E7" w:rsidRPr="000752DD">
              <w:rPr>
                <w:rStyle w:val="Hyperlink"/>
                <w:rFonts w:asciiTheme="minorBidi" w:hAnsiTheme="minorBidi" w:cstheme="minorBidi"/>
                <w:b/>
                <w:bCs/>
                <w:noProof/>
                <w:sz w:val="20"/>
                <w:szCs w:val="20"/>
              </w:rPr>
              <w:t>7.3. Automation and Remote Operations</w:t>
            </w:r>
            <w:r w:rsidR="00CA58E7" w:rsidRPr="000752DD">
              <w:rPr>
                <w:rFonts w:asciiTheme="minorBidi" w:hAnsiTheme="minorBidi" w:cstheme="minorBidi"/>
                <w:b/>
                <w:bCs/>
                <w:noProof/>
                <w:webHidden/>
                <w:sz w:val="20"/>
                <w:szCs w:val="20"/>
              </w:rPr>
              <w:tab/>
            </w:r>
            <w:r w:rsidR="00CA58E7" w:rsidRPr="000752DD">
              <w:rPr>
                <w:rFonts w:asciiTheme="minorBidi" w:hAnsiTheme="minorBidi" w:cstheme="minorBidi"/>
                <w:b/>
                <w:bCs/>
                <w:noProof/>
                <w:webHidden/>
                <w:sz w:val="20"/>
                <w:szCs w:val="20"/>
              </w:rPr>
              <w:fldChar w:fldCharType="begin"/>
            </w:r>
            <w:r w:rsidR="00CA58E7" w:rsidRPr="000752DD">
              <w:rPr>
                <w:rFonts w:asciiTheme="minorBidi" w:hAnsiTheme="minorBidi" w:cstheme="minorBidi"/>
                <w:b/>
                <w:bCs/>
                <w:noProof/>
                <w:webHidden/>
                <w:sz w:val="20"/>
                <w:szCs w:val="20"/>
              </w:rPr>
              <w:instrText xml:space="preserve"> PAGEREF _Toc215098760 \h </w:instrText>
            </w:r>
            <w:r w:rsidR="00CA58E7" w:rsidRPr="000752DD">
              <w:rPr>
                <w:rFonts w:asciiTheme="minorBidi" w:hAnsiTheme="minorBidi" w:cstheme="minorBidi"/>
                <w:b/>
                <w:bCs/>
                <w:noProof/>
                <w:webHidden/>
                <w:sz w:val="20"/>
                <w:szCs w:val="20"/>
              </w:rPr>
            </w:r>
            <w:r w:rsidR="00CA58E7" w:rsidRPr="000752DD">
              <w:rPr>
                <w:rFonts w:asciiTheme="minorBidi" w:hAnsiTheme="minorBidi" w:cstheme="minorBidi"/>
                <w:b/>
                <w:bCs/>
                <w:noProof/>
                <w:webHidden/>
                <w:sz w:val="20"/>
                <w:szCs w:val="20"/>
              </w:rPr>
              <w:fldChar w:fldCharType="separate"/>
            </w:r>
            <w:r w:rsidR="00F82568">
              <w:rPr>
                <w:rFonts w:asciiTheme="minorBidi" w:hAnsiTheme="minorBidi" w:cstheme="minorBidi"/>
                <w:b/>
                <w:bCs/>
                <w:noProof/>
                <w:webHidden/>
                <w:sz w:val="20"/>
                <w:szCs w:val="20"/>
              </w:rPr>
              <w:t>10</w:t>
            </w:r>
            <w:r w:rsidR="00CA58E7" w:rsidRPr="000752DD">
              <w:rPr>
                <w:rFonts w:asciiTheme="minorBidi" w:hAnsiTheme="minorBidi" w:cstheme="minorBidi"/>
                <w:b/>
                <w:bCs/>
                <w:noProof/>
                <w:webHidden/>
                <w:sz w:val="20"/>
                <w:szCs w:val="20"/>
              </w:rPr>
              <w:fldChar w:fldCharType="end"/>
            </w:r>
          </w:hyperlink>
        </w:p>
        <w:p w14:paraId="7461BDB9" w14:textId="77777777" w:rsidR="00CA58E7" w:rsidRPr="000752DD" w:rsidRDefault="00BF23A1">
          <w:pPr>
            <w:pStyle w:val="TOC2"/>
            <w:tabs>
              <w:tab w:val="right" w:leader="dot" w:pos="9350"/>
            </w:tabs>
            <w:rPr>
              <w:rFonts w:asciiTheme="minorBidi" w:hAnsiTheme="minorBidi" w:cstheme="minorBidi"/>
              <w:b/>
              <w:bCs/>
              <w:noProof/>
              <w:sz w:val="20"/>
              <w:szCs w:val="20"/>
            </w:rPr>
          </w:pPr>
          <w:hyperlink w:anchor="_Toc215098761" w:history="1">
            <w:r w:rsidR="00CA58E7" w:rsidRPr="000752DD">
              <w:rPr>
                <w:rStyle w:val="Hyperlink"/>
                <w:rFonts w:asciiTheme="minorBidi" w:hAnsiTheme="minorBidi" w:cstheme="minorBidi"/>
                <w:b/>
                <w:bCs/>
                <w:noProof/>
                <w:sz w:val="20"/>
                <w:szCs w:val="20"/>
              </w:rPr>
              <w:t>7.4. Academic Perspectives on Digital Transformation</w:t>
            </w:r>
            <w:r w:rsidR="00CA58E7" w:rsidRPr="000752DD">
              <w:rPr>
                <w:rFonts w:asciiTheme="minorBidi" w:hAnsiTheme="minorBidi" w:cstheme="minorBidi"/>
                <w:b/>
                <w:bCs/>
                <w:noProof/>
                <w:webHidden/>
                <w:sz w:val="20"/>
                <w:szCs w:val="20"/>
              </w:rPr>
              <w:tab/>
            </w:r>
            <w:r w:rsidR="00CA58E7" w:rsidRPr="000752DD">
              <w:rPr>
                <w:rFonts w:asciiTheme="minorBidi" w:hAnsiTheme="minorBidi" w:cstheme="minorBidi"/>
                <w:b/>
                <w:bCs/>
                <w:noProof/>
                <w:webHidden/>
                <w:sz w:val="20"/>
                <w:szCs w:val="20"/>
              </w:rPr>
              <w:fldChar w:fldCharType="begin"/>
            </w:r>
            <w:r w:rsidR="00CA58E7" w:rsidRPr="000752DD">
              <w:rPr>
                <w:rFonts w:asciiTheme="minorBidi" w:hAnsiTheme="minorBidi" w:cstheme="minorBidi"/>
                <w:b/>
                <w:bCs/>
                <w:noProof/>
                <w:webHidden/>
                <w:sz w:val="20"/>
                <w:szCs w:val="20"/>
              </w:rPr>
              <w:instrText xml:space="preserve"> PAGEREF _Toc215098761 \h </w:instrText>
            </w:r>
            <w:r w:rsidR="00CA58E7" w:rsidRPr="000752DD">
              <w:rPr>
                <w:rFonts w:asciiTheme="minorBidi" w:hAnsiTheme="minorBidi" w:cstheme="minorBidi"/>
                <w:b/>
                <w:bCs/>
                <w:noProof/>
                <w:webHidden/>
                <w:sz w:val="20"/>
                <w:szCs w:val="20"/>
              </w:rPr>
            </w:r>
            <w:r w:rsidR="00CA58E7" w:rsidRPr="000752DD">
              <w:rPr>
                <w:rFonts w:asciiTheme="minorBidi" w:hAnsiTheme="minorBidi" w:cstheme="minorBidi"/>
                <w:b/>
                <w:bCs/>
                <w:noProof/>
                <w:webHidden/>
                <w:sz w:val="20"/>
                <w:szCs w:val="20"/>
              </w:rPr>
              <w:fldChar w:fldCharType="separate"/>
            </w:r>
            <w:r w:rsidR="00F82568">
              <w:rPr>
                <w:rFonts w:asciiTheme="minorBidi" w:hAnsiTheme="minorBidi" w:cstheme="minorBidi"/>
                <w:b/>
                <w:bCs/>
                <w:noProof/>
                <w:webHidden/>
                <w:sz w:val="20"/>
                <w:szCs w:val="20"/>
              </w:rPr>
              <w:t>11</w:t>
            </w:r>
            <w:r w:rsidR="00CA58E7" w:rsidRPr="000752DD">
              <w:rPr>
                <w:rFonts w:asciiTheme="minorBidi" w:hAnsiTheme="minorBidi" w:cstheme="minorBidi"/>
                <w:b/>
                <w:bCs/>
                <w:noProof/>
                <w:webHidden/>
                <w:sz w:val="20"/>
                <w:szCs w:val="20"/>
              </w:rPr>
              <w:fldChar w:fldCharType="end"/>
            </w:r>
          </w:hyperlink>
        </w:p>
        <w:p w14:paraId="64B8530C" w14:textId="77777777" w:rsidR="00CA58E7" w:rsidRPr="000752DD" w:rsidRDefault="00BF23A1">
          <w:pPr>
            <w:pStyle w:val="TOC1"/>
            <w:rPr>
              <w:rFonts w:asciiTheme="minorBidi" w:hAnsiTheme="minorBidi" w:cstheme="minorBidi"/>
              <w:b/>
              <w:bCs/>
            </w:rPr>
          </w:pPr>
          <w:hyperlink w:anchor="_Toc215098762" w:history="1">
            <w:r w:rsidR="00CA58E7" w:rsidRPr="000752DD">
              <w:rPr>
                <w:rStyle w:val="Hyperlink"/>
                <w:rFonts w:asciiTheme="minorBidi" w:hAnsiTheme="minorBidi" w:cstheme="minorBidi"/>
                <w:b/>
                <w:bCs/>
                <w:sz w:val="18"/>
                <w:szCs w:val="18"/>
              </w:rPr>
              <w:t>8. Methodology</w:t>
            </w:r>
            <w:r w:rsidR="00CA58E7" w:rsidRPr="000752DD">
              <w:rPr>
                <w:rFonts w:asciiTheme="minorBidi" w:hAnsiTheme="minorBidi" w:cstheme="minorBidi"/>
                <w:b/>
                <w:bCs/>
                <w:webHidden/>
                <w:sz w:val="18"/>
                <w:szCs w:val="18"/>
              </w:rPr>
              <w:tab/>
            </w:r>
            <w:r w:rsidR="00CA58E7" w:rsidRPr="000752DD">
              <w:rPr>
                <w:rFonts w:asciiTheme="minorBidi" w:hAnsiTheme="minorBidi" w:cstheme="minorBidi"/>
                <w:b/>
                <w:bCs/>
                <w:webHidden/>
                <w:sz w:val="18"/>
                <w:szCs w:val="18"/>
              </w:rPr>
              <w:fldChar w:fldCharType="begin"/>
            </w:r>
            <w:r w:rsidR="00CA58E7" w:rsidRPr="000752DD">
              <w:rPr>
                <w:rFonts w:asciiTheme="minorBidi" w:hAnsiTheme="minorBidi" w:cstheme="minorBidi"/>
                <w:b/>
                <w:bCs/>
                <w:webHidden/>
                <w:sz w:val="18"/>
                <w:szCs w:val="18"/>
              </w:rPr>
              <w:instrText xml:space="preserve"> PAGEREF _Toc215098762 \h </w:instrText>
            </w:r>
            <w:r w:rsidR="00CA58E7" w:rsidRPr="000752DD">
              <w:rPr>
                <w:rFonts w:asciiTheme="minorBidi" w:hAnsiTheme="minorBidi" w:cstheme="minorBidi"/>
                <w:b/>
                <w:bCs/>
                <w:webHidden/>
                <w:sz w:val="18"/>
                <w:szCs w:val="18"/>
              </w:rPr>
            </w:r>
            <w:r w:rsidR="00CA58E7" w:rsidRPr="000752DD">
              <w:rPr>
                <w:rFonts w:asciiTheme="minorBidi" w:hAnsiTheme="minorBidi" w:cstheme="minorBidi"/>
                <w:b/>
                <w:bCs/>
                <w:webHidden/>
                <w:sz w:val="18"/>
                <w:szCs w:val="18"/>
              </w:rPr>
              <w:fldChar w:fldCharType="separate"/>
            </w:r>
            <w:r w:rsidR="00F82568">
              <w:rPr>
                <w:rFonts w:asciiTheme="minorBidi" w:hAnsiTheme="minorBidi" w:cstheme="minorBidi"/>
                <w:b/>
                <w:bCs/>
                <w:webHidden/>
                <w:sz w:val="18"/>
                <w:szCs w:val="18"/>
              </w:rPr>
              <w:t>12</w:t>
            </w:r>
            <w:r w:rsidR="00CA58E7" w:rsidRPr="000752DD">
              <w:rPr>
                <w:rFonts w:asciiTheme="minorBidi" w:hAnsiTheme="minorBidi" w:cstheme="minorBidi"/>
                <w:b/>
                <w:bCs/>
                <w:webHidden/>
                <w:sz w:val="18"/>
                <w:szCs w:val="18"/>
              </w:rPr>
              <w:fldChar w:fldCharType="end"/>
            </w:r>
          </w:hyperlink>
        </w:p>
        <w:p w14:paraId="0E56E27B" w14:textId="77777777" w:rsidR="00CA58E7" w:rsidRPr="000752DD" w:rsidRDefault="00BF23A1">
          <w:pPr>
            <w:pStyle w:val="TOC2"/>
            <w:tabs>
              <w:tab w:val="right" w:leader="dot" w:pos="9350"/>
            </w:tabs>
            <w:rPr>
              <w:rFonts w:asciiTheme="minorBidi" w:hAnsiTheme="minorBidi" w:cstheme="minorBidi"/>
              <w:b/>
              <w:bCs/>
              <w:noProof/>
              <w:sz w:val="20"/>
              <w:szCs w:val="20"/>
            </w:rPr>
          </w:pPr>
          <w:hyperlink w:anchor="_Toc215098763" w:history="1">
            <w:r w:rsidR="00CA58E7" w:rsidRPr="000752DD">
              <w:rPr>
                <w:rStyle w:val="Hyperlink"/>
                <w:rFonts w:asciiTheme="minorBidi" w:hAnsiTheme="minorBidi" w:cstheme="minorBidi"/>
                <w:b/>
                <w:bCs/>
                <w:noProof/>
                <w:sz w:val="20"/>
                <w:szCs w:val="20"/>
              </w:rPr>
              <w:t>8.1. Phase 1: Qualitative Research</w:t>
            </w:r>
            <w:r w:rsidR="00CA58E7" w:rsidRPr="000752DD">
              <w:rPr>
                <w:rFonts w:asciiTheme="minorBidi" w:hAnsiTheme="minorBidi" w:cstheme="minorBidi"/>
                <w:b/>
                <w:bCs/>
                <w:noProof/>
                <w:webHidden/>
                <w:sz w:val="20"/>
                <w:szCs w:val="20"/>
              </w:rPr>
              <w:tab/>
            </w:r>
            <w:r w:rsidR="00CA58E7" w:rsidRPr="000752DD">
              <w:rPr>
                <w:rFonts w:asciiTheme="minorBidi" w:hAnsiTheme="minorBidi" w:cstheme="minorBidi"/>
                <w:b/>
                <w:bCs/>
                <w:noProof/>
                <w:webHidden/>
                <w:sz w:val="20"/>
                <w:szCs w:val="20"/>
              </w:rPr>
              <w:fldChar w:fldCharType="begin"/>
            </w:r>
            <w:r w:rsidR="00CA58E7" w:rsidRPr="000752DD">
              <w:rPr>
                <w:rFonts w:asciiTheme="minorBidi" w:hAnsiTheme="minorBidi" w:cstheme="minorBidi"/>
                <w:b/>
                <w:bCs/>
                <w:noProof/>
                <w:webHidden/>
                <w:sz w:val="20"/>
                <w:szCs w:val="20"/>
              </w:rPr>
              <w:instrText xml:space="preserve"> PAGEREF _Toc215098763 \h </w:instrText>
            </w:r>
            <w:r w:rsidR="00CA58E7" w:rsidRPr="000752DD">
              <w:rPr>
                <w:rFonts w:asciiTheme="minorBidi" w:hAnsiTheme="minorBidi" w:cstheme="minorBidi"/>
                <w:b/>
                <w:bCs/>
                <w:noProof/>
                <w:webHidden/>
                <w:sz w:val="20"/>
                <w:szCs w:val="20"/>
              </w:rPr>
            </w:r>
            <w:r w:rsidR="00CA58E7" w:rsidRPr="000752DD">
              <w:rPr>
                <w:rFonts w:asciiTheme="minorBidi" w:hAnsiTheme="minorBidi" w:cstheme="minorBidi"/>
                <w:b/>
                <w:bCs/>
                <w:noProof/>
                <w:webHidden/>
                <w:sz w:val="20"/>
                <w:szCs w:val="20"/>
              </w:rPr>
              <w:fldChar w:fldCharType="separate"/>
            </w:r>
            <w:r w:rsidR="00F82568">
              <w:rPr>
                <w:rFonts w:asciiTheme="minorBidi" w:hAnsiTheme="minorBidi" w:cstheme="minorBidi"/>
                <w:b/>
                <w:bCs/>
                <w:noProof/>
                <w:webHidden/>
                <w:sz w:val="20"/>
                <w:szCs w:val="20"/>
              </w:rPr>
              <w:t>12</w:t>
            </w:r>
            <w:r w:rsidR="00CA58E7" w:rsidRPr="000752DD">
              <w:rPr>
                <w:rFonts w:asciiTheme="minorBidi" w:hAnsiTheme="minorBidi" w:cstheme="minorBidi"/>
                <w:b/>
                <w:bCs/>
                <w:noProof/>
                <w:webHidden/>
                <w:sz w:val="20"/>
                <w:szCs w:val="20"/>
              </w:rPr>
              <w:fldChar w:fldCharType="end"/>
            </w:r>
          </w:hyperlink>
        </w:p>
        <w:p w14:paraId="363B4A79" w14:textId="77777777" w:rsidR="00CA58E7" w:rsidRPr="000752DD" w:rsidRDefault="00BF23A1">
          <w:pPr>
            <w:pStyle w:val="TOC2"/>
            <w:tabs>
              <w:tab w:val="right" w:leader="dot" w:pos="9350"/>
            </w:tabs>
            <w:rPr>
              <w:rFonts w:asciiTheme="minorBidi" w:hAnsiTheme="minorBidi" w:cstheme="minorBidi"/>
              <w:b/>
              <w:bCs/>
              <w:noProof/>
              <w:sz w:val="20"/>
              <w:szCs w:val="20"/>
            </w:rPr>
          </w:pPr>
          <w:hyperlink w:anchor="_Toc215098764" w:history="1">
            <w:r w:rsidR="00CA58E7" w:rsidRPr="000752DD">
              <w:rPr>
                <w:rStyle w:val="Hyperlink"/>
                <w:rFonts w:asciiTheme="minorBidi" w:hAnsiTheme="minorBidi" w:cstheme="minorBidi"/>
                <w:b/>
                <w:bCs/>
                <w:noProof/>
                <w:sz w:val="20"/>
                <w:szCs w:val="20"/>
              </w:rPr>
              <w:t>8.2. Phase 2: Quantitative Research</w:t>
            </w:r>
            <w:r w:rsidR="00CA58E7" w:rsidRPr="000752DD">
              <w:rPr>
                <w:rFonts w:asciiTheme="minorBidi" w:hAnsiTheme="minorBidi" w:cstheme="minorBidi"/>
                <w:b/>
                <w:bCs/>
                <w:noProof/>
                <w:webHidden/>
                <w:sz w:val="20"/>
                <w:szCs w:val="20"/>
              </w:rPr>
              <w:tab/>
            </w:r>
            <w:r w:rsidR="00CA58E7" w:rsidRPr="000752DD">
              <w:rPr>
                <w:rFonts w:asciiTheme="minorBidi" w:hAnsiTheme="minorBidi" w:cstheme="minorBidi"/>
                <w:b/>
                <w:bCs/>
                <w:noProof/>
                <w:webHidden/>
                <w:sz w:val="20"/>
                <w:szCs w:val="20"/>
              </w:rPr>
              <w:fldChar w:fldCharType="begin"/>
            </w:r>
            <w:r w:rsidR="00CA58E7" w:rsidRPr="000752DD">
              <w:rPr>
                <w:rFonts w:asciiTheme="minorBidi" w:hAnsiTheme="minorBidi" w:cstheme="minorBidi"/>
                <w:b/>
                <w:bCs/>
                <w:noProof/>
                <w:webHidden/>
                <w:sz w:val="20"/>
                <w:szCs w:val="20"/>
              </w:rPr>
              <w:instrText xml:space="preserve"> PAGEREF _Toc215098764 \h </w:instrText>
            </w:r>
            <w:r w:rsidR="00CA58E7" w:rsidRPr="000752DD">
              <w:rPr>
                <w:rFonts w:asciiTheme="minorBidi" w:hAnsiTheme="minorBidi" w:cstheme="minorBidi"/>
                <w:b/>
                <w:bCs/>
                <w:noProof/>
                <w:webHidden/>
                <w:sz w:val="20"/>
                <w:szCs w:val="20"/>
              </w:rPr>
            </w:r>
            <w:r w:rsidR="00CA58E7" w:rsidRPr="000752DD">
              <w:rPr>
                <w:rFonts w:asciiTheme="minorBidi" w:hAnsiTheme="minorBidi" w:cstheme="minorBidi"/>
                <w:b/>
                <w:bCs/>
                <w:noProof/>
                <w:webHidden/>
                <w:sz w:val="20"/>
                <w:szCs w:val="20"/>
              </w:rPr>
              <w:fldChar w:fldCharType="separate"/>
            </w:r>
            <w:r w:rsidR="00F82568">
              <w:rPr>
                <w:rFonts w:asciiTheme="minorBidi" w:hAnsiTheme="minorBidi" w:cstheme="minorBidi"/>
                <w:b/>
                <w:bCs/>
                <w:noProof/>
                <w:webHidden/>
                <w:sz w:val="20"/>
                <w:szCs w:val="20"/>
              </w:rPr>
              <w:t>13</w:t>
            </w:r>
            <w:r w:rsidR="00CA58E7" w:rsidRPr="000752DD">
              <w:rPr>
                <w:rFonts w:asciiTheme="minorBidi" w:hAnsiTheme="minorBidi" w:cstheme="minorBidi"/>
                <w:b/>
                <w:bCs/>
                <w:noProof/>
                <w:webHidden/>
                <w:sz w:val="20"/>
                <w:szCs w:val="20"/>
              </w:rPr>
              <w:fldChar w:fldCharType="end"/>
            </w:r>
          </w:hyperlink>
        </w:p>
        <w:p w14:paraId="1BA4C9DE" w14:textId="77777777" w:rsidR="00CA58E7" w:rsidRPr="000752DD" w:rsidRDefault="00BF23A1">
          <w:pPr>
            <w:pStyle w:val="TOC2"/>
            <w:tabs>
              <w:tab w:val="right" w:leader="dot" w:pos="9350"/>
            </w:tabs>
            <w:rPr>
              <w:rFonts w:asciiTheme="minorBidi" w:hAnsiTheme="minorBidi" w:cstheme="minorBidi"/>
              <w:b/>
              <w:bCs/>
              <w:noProof/>
              <w:sz w:val="20"/>
              <w:szCs w:val="20"/>
            </w:rPr>
          </w:pPr>
          <w:hyperlink w:anchor="_Toc215098765" w:history="1">
            <w:r w:rsidR="00CA58E7" w:rsidRPr="000752DD">
              <w:rPr>
                <w:rStyle w:val="Hyperlink"/>
                <w:rFonts w:asciiTheme="minorBidi" w:hAnsiTheme="minorBidi" w:cstheme="minorBidi"/>
                <w:b/>
                <w:bCs/>
                <w:noProof/>
                <w:sz w:val="20"/>
                <w:szCs w:val="20"/>
              </w:rPr>
              <w:t>8.3. Data Analysis</w:t>
            </w:r>
            <w:r w:rsidR="00CA58E7" w:rsidRPr="000752DD">
              <w:rPr>
                <w:rFonts w:asciiTheme="minorBidi" w:hAnsiTheme="minorBidi" w:cstheme="minorBidi"/>
                <w:b/>
                <w:bCs/>
                <w:noProof/>
                <w:webHidden/>
                <w:sz w:val="20"/>
                <w:szCs w:val="20"/>
              </w:rPr>
              <w:tab/>
            </w:r>
            <w:r w:rsidR="00CA58E7" w:rsidRPr="000752DD">
              <w:rPr>
                <w:rFonts w:asciiTheme="minorBidi" w:hAnsiTheme="minorBidi" w:cstheme="minorBidi"/>
                <w:b/>
                <w:bCs/>
                <w:noProof/>
                <w:webHidden/>
                <w:sz w:val="20"/>
                <w:szCs w:val="20"/>
              </w:rPr>
              <w:fldChar w:fldCharType="begin"/>
            </w:r>
            <w:r w:rsidR="00CA58E7" w:rsidRPr="000752DD">
              <w:rPr>
                <w:rFonts w:asciiTheme="minorBidi" w:hAnsiTheme="minorBidi" w:cstheme="minorBidi"/>
                <w:b/>
                <w:bCs/>
                <w:noProof/>
                <w:webHidden/>
                <w:sz w:val="20"/>
                <w:szCs w:val="20"/>
              </w:rPr>
              <w:instrText xml:space="preserve"> PAGEREF _Toc215098765 \h </w:instrText>
            </w:r>
            <w:r w:rsidR="00CA58E7" w:rsidRPr="000752DD">
              <w:rPr>
                <w:rFonts w:asciiTheme="minorBidi" w:hAnsiTheme="minorBidi" w:cstheme="minorBidi"/>
                <w:b/>
                <w:bCs/>
                <w:noProof/>
                <w:webHidden/>
                <w:sz w:val="20"/>
                <w:szCs w:val="20"/>
              </w:rPr>
            </w:r>
            <w:r w:rsidR="00CA58E7" w:rsidRPr="000752DD">
              <w:rPr>
                <w:rFonts w:asciiTheme="minorBidi" w:hAnsiTheme="minorBidi" w:cstheme="minorBidi"/>
                <w:b/>
                <w:bCs/>
                <w:noProof/>
                <w:webHidden/>
                <w:sz w:val="20"/>
                <w:szCs w:val="20"/>
              </w:rPr>
              <w:fldChar w:fldCharType="separate"/>
            </w:r>
            <w:r w:rsidR="00F82568">
              <w:rPr>
                <w:rFonts w:asciiTheme="minorBidi" w:hAnsiTheme="minorBidi" w:cstheme="minorBidi"/>
                <w:b/>
                <w:bCs/>
                <w:noProof/>
                <w:webHidden/>
                <w:sz w:val="20"/>
                <w:szCs w:val="20"/>
              </w:rPr>
              <w:t>13</w:t>
            </w:r>
            <w:r w:rsidR="00CA58E7" w:rsidRPr="000752DD">
              <w:rPr>
                <w:rFonts w:asciiTheme="minorBidi" w:hAnsiTheme="minorBidi" w:cstheme="minorBidi"/>
                <w:b/>
                <w:bCs/>
                <w:noProof/>
                <w:webHidden/>
                <w:sz w:val="20"/>
                <w:szCs w:val="20"/>
              </w:rPr>
              <w:fldChar w:fldCharType="end"/>
            </w:r>
          </w:hyperlink>
        </w:p>
        <w:p w14:paraId="1BE10F2F" w14:textId="77777777" w:rsidR="00CA58E7" w:rsidRPr="000752DD" w:rsidRDefault="00BF23A1">
          <w:pPr>
            <w:pStyle w:val="TOC1"/>
            <w:rPr>
              <w:rFonts w:asciiTheme="minorBidi" w:hAnsiTheme="minorBidi" w:cstheme="minorBidi"/>
              <w:b/>
              <w:bCs/>
            </w:rPr>
          </w:pPr>
          <w:hyperlink w:anchor="_Toc215098766" w:history="1">
            <w:r w:rsidR="00CA58E7" w:rsidRPr="000752DD">
              <w:rPr>
                <w:rStyle w:val="Hyperlink"/>
                <w:rFonts w:asciiTheme="minorBidi" w:hAnsiTheme="minorBidi" w:cstheme="minorBidi"/>
                <w:b/>
                <w:bCs/>
                <w:sz w:val="18"/>
                <w:szCs w:val="18"/>
              </w:rPr>
              <w:t>9. Results</w:t>
            </w:r>
            <w:r w:rsidR="00CA58E7" w:rsidRPr="000752DD">
              <w:rPr>
                <w:rFonts w:asciiTheme="minorBidi" w:hAnsiTheme="minorBidi" w:cstheme="minorBidi"/>
                <w:b/>
                <w:bCs/>
                <w:webHidden/>
                <w:sz w:val="18"/>
                <w:szCs w:val="18"/>
              </w:rPr>
              <w:tab/>
            </w:r>
            <w:r w:rsidR="00CA58E7" w:rsidRPr="000752DD">
              <w:rPr>
                <w:rFonts w:asciiTheme="minorBidi" w:hAnsiTheme="minorBidi" w:cstheme="minorBidi"/>
                <w:b/>
                <w:bCs/>
                <w:webHidden/>
                <w:sz w:val="18"/>
                <w:szCs w:val="18"/>
              </w:rPr>
              <w:fldChar w:fldCharType="begin"/>
            </w:r>
            <w:r w:rsidR="00CA58E7" w:rsidRPr="000752DD">
              <w:rPr>
                <w:rFonts w:asciiTheme="minorBidi" w:hAnsiTheme="minorBidi" w:cstheme="minorBidi"/>
                <w:b/>
                <w:bCs/>
                <w:webHidden/>
                <w:sz w:val="18"/>
                <w:szCs w:val="18"/>
              </w:rPr>
              <w:instrText xml:space="preserve"> PAGEREF _Toc215098766 \h </w:instrText>
            </w:r>
            <w:r w:rsidR="00CA58E7" w:rsidRPr="000752DD">
              <w:rPr>
                <w:rFonts w:asciiTheme="minorBidi" w:hAnsiTheme="minorBidi" w:cstheme="minorBidi"/>
                <w:b/>
                <w:bCs/>
                <w:webHidden/>
                <w:sz w:val="18"/>
                <w:szCs w:val="18"/>
              </w:rPr>
            </w:r>
            <w:r w:rsidR="00CA58E7" w:rsidRPr="000752DD">
              <w:rPr>
                <w:rFonts w:asciiTheme="minorBidi" w:hAnsiTheme="minorBidi" w:cstheme="minorBidi"/>
                <w:b/>
                <w:bCs/>
                <w:webHidden/>
                <w:sz w:val="18"/>
                <w:szCs w:val="18"/>
              </w:rPr>
              <w:fldChar w:fldCharType="separate"/>
            </w:r>
            <w:r w:rsidR="00F82568">
              <w:rPr>
                <w:rFonts w:asciiTheme="minorBidi" w:hAnsiTheme="minorBidi" w:cstheme="minorBidi"/>
                <w:b/>
                <w:bCs/>
                <w:webHidden/>
                <w:sz w:val="18"/>
                <w:szCs w:val="18"/>
              </w:rPr>
              <w:t>14</w:t>
            </w:r>
            <w:r w:rsidR="00CA58E7" w:rsidRPr="000752DD">
              <w:rPr>
                <w:rFonts w:asciiTheme="minorBidi" w:hAnsiTheme="minorBidi" w:cstheme="minorBidi"/>
                <w:b/>
                <w:bCs/>
                <w:webHidden/>
                <w:sz w:val="18"/>
                <w:szCs w:val="18"/>
              </w:rPr>
              <w:fldChar w:fldCharType="end"/>
            </w:r>
          </w:hyperlink>
        </w:p>
        <w:p w14:paraId="24104722" w14:textId="77777777" w:rsidR="00CA58E7" w:rsidRPr="000752DD" w:rsidRDefault="00BF23A1">
          <w:pPr>
            <w:pStyle w:val="TOC2"/>
            <w:tabs>
              <w:tab w:val="right" w:leader="dot" w:pos="9350"/>
            </w:tabs>
            <w:rPr>
              <w:rFonts w:asciiTheme="minorBidi" w:hAnsiTheme="minorBidi" w:cstheme="minorBidi"/>
              <w:b/>
              <w:bCs/>
              <w:noProof/>
              <w:sz w:val="20"/>
              <w:szCs w:val="20"/>
            </w:rPr>
          </w:pPr>
          <w:hyperlink w:anchor="_Toc215098767" w:history="1">
            <w:r w:rsidR="00CA58E7" w:rsidRPr="000752DD">
              <w:rPr>
                <w:rStyle w:val="Hyperlink"/>
                <w:rFonts w:asciiTheme="minorBidi" w:hAnsiTheme="minorBidi" w:cstheme="minorBidi"/>
                <w:b/>
                <w:bCs/>
                <w:noProof/>
                <w:sz w:val="20"/>
                <w:szCs w:val="20"/>
              </w:rPr>
              <w:t>9.1. Qualitative Findings</w:t>
            </w:r>
            <w:r w:rsidR="00CA58E7" w:rsidRPr="000752DD">
              <w:rPr>
                <w:rFonts w:asciiTheme="minorBidi" w:hAnsiTheme="minorBidi" w:cstheme="minorBidi"/>
                <w:b/>
                <w:bCs/>
                <w:noProof/>
                <w:webHidden/>
                <w:sz w:val="20"/>
                <w:szCs w:val="20"/>
              </w:rPr>
              <w:tab/>
            </w:r>
            <w:r w:rsidR="00CA58E7" w:rsidRPr="000752DD">
              <w:rPr>
                <w:rFonts w:asciiTheme="minorBidi" w:hAnsiTheme="minorBidi" w:cstheme="minorBidi"/>
                <w:b/>
                <w:bCs/>
                <w:noProof/>
                <w:webHidden/>
                <w:sz w:val="20"/>
                <w:szCs w:val="20"/>
              </w:rPr>
              <w:fldChar w:fldCharType="begin"/>
            </w:r>
            <w:r w:rsidR="00CA58E7" w:rsidRPr="000752DD">
              <w:rPr>
                <w:rFonts w:asciiTheme="minorBidi" w:hAnsiTheme="minorBidi" w:cstheme="minorBidi"/>
                <w:b/>
                <w:bCs/>
                <w:noProof/>
                <w:webHidden/>
                <w:sz w:val="20"/>
                <w:szCs w:val="20"/>
              </w:rPr>
              <w:instrText xml:space="preserve"> PAGEREF _Toc215098767 \h </w:instrText>
            </w:r>
            <w:r w:rsidR="00CA58E7" w:rsidRPr="000752DD">
              <w:rPr>
                <w:rFonts w:asciiTheme="minorBidi" w:hAnsiTheme="minorBidi" w:cstheme="minorBidi"/>
                <w:b/>
                <w:bCs/>
                <w:noProof/>
                <w:webHidden/>
                <w:sz w:val="20"/>
                <w:szCs w:val="20"/>
              </w:rPr>
            </w:r>
            <w:r w:rsidR="00CA58E7" w:rsidRPr="000752DD">
              <w:rPr>
                <w:rFonts w:asciiTheme="minorBidi" w:hAnsiTheme="minorBidi" w:cstheme="minorBidi"/>
                <w:b/>
                <w:bCs/>
                <w:noProof/>
                <w:webHidden/>
                <w:sz w:val="20"/>
                <w:szCs w:val="20"/>
              </w:rPr>
              <w:fldChar w:fldCharType="separate"/>
            </w:r>
            <w:r w:rsidR="00F82568">
              <w:rPr>
                <w:rFonts w:asciiTheme="minorBidi" w:hAnsiTheme="minorBidi" w:cstheme="minorBidi"/>
                <w:b/>
                <w:bCs/>
                <w:noProof/>
                <w:webHidden/>
                <w:sz w:val="20"/>
                <w:szCs w:val="20"/>
              </w:rPr>
              <w:t>14</w:t>
            </w:r>
            <w:r w:rsidR="00CA58E7" w:rsidRPr="000752DD">
              <w:rPr>
                <w:rFonts w:asciiTheme="minorBidi" w:hAnsiTheme="minorBidi" w:cstheme="minorBidi"/>
                <w:b/>
                <w:bCs/>
                <w:noProof/>
                <w:webHidden/>
                <w:sz w:val="20"/>
                <w:szCs w:val="20"/>
              </w:rPr>
              <w:fldChar w:fldCharType="end"/>
            </w:r>
          </w:hyperlink>
        </w:p>
        <w:p w14:paraId="1F859AA7" w14:textId="77777777" w:rsidR="00CA58E7" w:rsidRPr="000752DD" w:rsidRDefault="00BF23A1">
          <w:pPr>
            <w:pStyle w:val="TOC2"/>
            <w:tabs>
              <w:tab w:val="right" w:leader="dot" w:pos="9350"/>
            </w:tabs>
            <w:rPr>
              <w:rFonts w:asciiTheme="minorBidi" w:hAnsiTheme="minorBidi" w:cstheme="minorBidi"/>
              <w:b/>
              <w:bCs/>
              <w:noProof/>
              <w:sz w:val="20"/>
              <w:szCs w:val="20"/>
            </w:rPr>
          </w:pPr>
          <w:hyperlink w:anchor="_Toc215098768" w:history="1">
            <w:r w:rsidR="00CA58E7" w:rsidRPr="000752DD">
              <w:rPr>
                <w:rStyle w:val="Hyperlink"/>
                <w:rFonts w:asciiTheme="minorBidi" w:hAnsiTheme="minorBidi" w:cstheme="minorBidi"/>
                <w:b/>
                <w:bCs/>
                <w:noProof/>
                <w:sz w:val="20"/>
                <w:szCs w:val="20"/>
              </w:rPr>
              <w:t>9.2. Quantitative Findings</w:t>
            </w:r>
            <w:r w:rsidR="00CA58E7" w:rsidRPr="000752DD">
              <w:rPr>
                <w:rFonts w:asciiTheme="minorBidi" w:hAnsiTheme="minorBidi" w:cstheme="minorBidi"/>
                <w:b/>
                <w:bCs/>
                <w:noProof/>
                <w:webHidden/>
                <w:sz w:val="20"/>
                <w:szCs w:val="20"/>
              </w:rPr>
              <w:tab/>
            </w:r>
            <w:r w:rsidR="00CA58E7" w:rsidRPr="000752DD">
              <w:rPr>
                <w:rFonts w:asciiTheme="minorBidi" w:hAnsiTheme="minorBidi" w:cstheme="minorBidi"/>
                <w:b/>
                <w:bCs/>
                <w:noProof/>
                <w:webHidden/>
                <w:sz w:val="20"/>
                <w:szCs w:val="20"/>
              </w:rPr>
              <w:fldChar w:fldCharType="begin"/>
            </w:r>
            <w:r w:rsidR="00CA58E7" w:rsidRPr="000752DD">
              <w:rPr>
                <w:rFonts w:asciiTheme="minorBidi" w:hAnsiTheme="minorBidi" w:cstheme="minorBidi"/>
                <w:b/>
                <w:bCs/>
                <w:noProof/>
                <w:webHidden/>
                <w:sz w:val="20"/>
                <w:szCs w:val="20"/>
              </w:rPr>
              <w:instrText xml:space="preserve"> PAGEREF _Toc215098768 \h </w:instrText>
            </w:r>
            <w:r w:rsidR="00CA58E7" w:rsidRPr="000752DD">
              <w:rPr>
                <w:rFonts w:asciiTheme="minorBidi" w:hAnsiTheme="minorBidi" w:cstheme="minorBidi"/>
                <w:b/>
                <w:bCs/>
                <w:noProof/>
                <w:webHidden/>
                <w:sz w:val="20"/>
                <w:szCs w:val="20"/>
              </w:rPr>
            </w:r>
            <w:r w:rsidR="00CA58E7" w:rsidRPr="000752DD">
              <w:rPr>
                <w:rFonts w:asciiTheme="minorBidi" w:hAnsiTheme="minorBidi" w:cstheme="minorBidi"/>
                <w:b/>
                <w:bCs/>
                <w:noProof/>
                <w:webHidden/>
                <w:sz w:val="20"/>
                <w:szCs w:val="20"/>
              </w:rPr>
              <w:fldChar w:fldCharType="separate"/>
            </w:r>
            <w:r w:rsidR="00F82568">
              <w:rPr>
                <w:rFonts w:asciiTheme="minorBidi" w:hAnsiTheme="minorBidi" w:cstheme="minorBidi"/>
                <w:b/>
                <w:bCs/>
                <w:noProof/>
                <w:webHidden/>
                <w:sz w:val="20"/>
                <w:szCs w:val="20"/>
              </w:rPr>
              <w:t>16</w:t>
            </w:r>
            <w:r w:rsidR="00CA58E7" w:rsidRPr="000752DD">
              <w:rPr>
                <w:rFonts w:asciiTheme="minorBidi" w:hAnsiTheme="minorBidi" w:cstheme="minorBidi"/>
                <w:b/>
                <w:bCs/>
                <w:noProof/>
                <w:webHidden/>
                <w:sz w:val="20"/>
                <w:szCs w:val="20"/>
              </w:rPr>
              <w:fldChar w:fldCharType="end"/>
            </w:r>
          </w:hyperlink>
        </w:p>
        <w:p w14:paraId="638AAE17" w14:textId="77777777" w:rsidR="00CA58E7" w:rsidRPr="000752DD" w:rsidRDefault="00BF23A1">
          <w:pPr>
            <w:pStyle w:val="TOC2"/>
            <w:tabs>
              <w:tab w:val="right" w:leader="dot" w:pos="9350"/>
            </w:tabs>
            <w:rPr>
              <w:rFonts w:asciiTheme="minorBidi" w:hAnsiTheme="minorBidi" w:cstheme="minorBidi"/>
              <w:b/>
              <w:bCs/>
              <w:noProof/>
              <w:sz w:val="20"/>
              <w:szCs w:val="20"/>
            </w:rPr>
          </w:pPr>
          <w:hyperlink w:anchor="_Toc215098769" w:history="1">
            <w:r w:rsidR="00CA58E7" w:rsidRPr="000752DD">
              <w:rPr>
                <w:rStyle w:val="Hyperlink"/>
                <w:rFonts w:asciiTheme="minorBidi" w:hAnsiTheme="minorBidi" w:cstheme="minorBidi"/>
                <w:b/>
                <w:bCs/>
                <w:noProof/>
                <w:sz w:val="20"/>
                <w:szCs w:val="20"/>
              </w:rPr>
              <w:t>Section 1: Respondent Demographics</w:t>
            </w:r>
            <w:r w:rsidR="00CA58E7" w:rsidRPr="000752DD">
              <w:rPr>
                <w:rFonts w:asciiTheme="minorBidi" w:hAnsiTheme="minorBidi" w:cstheme="minorBidi"/>
                <w:b/>
                <w:bCs/>
                <w:noProof/>
                <w:webHidden/>
                <w:sz w:val="20"/>
                <w:szCs w:val="20"/>
              </w:rPr>
              <w:tab/>
            </w:r>
            <w:r w:rsidR="00CA58E7" w:rsidRPr="000752DD">
              <w:rPr>
                <w:rFonts w:asciiTheme="minorBidi" w:hAnsiTheme="minorBidi" w:cstheme="minorBidi"/>
                <w:b/>
                <w:bCs/>
                <w:noProof/>
                <w:webHidden/>
                <w:sz w:val="20"/>
                <w:szCs w:val="20"/>
              </w:rPr>
              <w:fldChar w:fldCharType="begin"/>
            </w:r>
            <w:r w:rsidR="00CA58E7" w:rsidRPr="000752DD">
              <w:rPr>
                <w:rFonts w:asciiTheme="minorBidi" w:hAnsiTheme="minorBidi" w:cstheme="minorBidi"/>
                <w:b/>
                <w:bCs/>
                <w:noProof/>
                <w:webHidden/>
                <w:sz w:val="20"/>
                <w:szCs w:val="20"/>
              </w:rPr>
              <w:instrText xml:space="preserve"> PAGEREF _Toc215098769 \h </w:instrText>
            </w:r>
            <w:r w:rsidR="00CA58E7" w:rsidRPr="000752DD">
              <w:rPr>
                <w:rFonts w:asciiTheme="minorBidi" w:hAnsiTheme="minorBidi" w:cstheme="minorBidi"/>
                <w:b/>
                <w:bCs/>
                <w:noProof/>
                <w:webHidden/>
                <w:sz w:val="20"/>
                <w:szCs w:val="20"/>
              </w:rPr>
            </w:r>
            <w:r w:rsidR="00CA58E7" w:rsidRPr="000752DD">
              <w:rPr>
                <w:rFonts w:asciiTheme="minorBidi" w:hAnsiTheme="minorBidi" w:cstheme="minorBidi"/>
                <w:b/>
                <w:bCs/>
                <w:noProof/>
                <w:webHidden/>
                <w:sz w:val="20"/>
                <w:szCs w:val="20"/>
              </w:rPr>
              <w:fldChar w:fldCharType="separate"/>
            </w:r>
            <w:r w:rsidR="00F82568">
              <w:rPr>
                <w:rFonts w:asciiTheme="minorBidi" w:hAnsiTheme="minorBidi" w:cstheme="minorBidi"/>
                <w:b/>
                <w:bCs/>
                <w:noProof/>
                <w:webHidden/>
                <w:sz w:val="20"/>
                <w:szCs w:val="20"/>
              </w:rPr>
              <w:t>16</w:t>
            </w:r>
            <w:r w:rsidR="00CA58E7" w:rsidRPr="000752DD">
              <w:rPr>
                <w:rFonts w:asciiTheme="minorBidi" w:hAnsiTheme="minorBidi" w:cstheme="minorBidi"/>
                <w:b/>
                <w:bCs/>
                <w:noProof/>
                <w:webHidden/>
                <w:sz w:val="20"/>
                <w:szCs w:val="20"/>
              </w:rPr>
              <w:fldChar w:fldCharType="end"/>
            </w:r>
          </w:hyperlink>
        </w:p>
        <w:p w14:paraId="5A4595C0" w14:textId="77777777" w:rsidR="00CA58E7" w:rsidRPr="000752DD" w:rsidRDefault="00BF23A1">
          <w:pPr>
            <w:pStyle w:val="TOC3"/>
            <w:tabs>
              <w:tab w:val="right" w:leader="dot" w:pos="9350"/>
            </w:tabs>
            <w:rPr>
              <w:rFonts w:asciiTheme="minorBidi" w:hAnsiTheme="minorBidi" w:cstheme="minorBidi"/>
              <w:b/>
              <w:bCs/>
              <w:noProof/>
              <w:sz w:val="20"/>
              <w:szCs w:val="20"/>
            </w:rPr>
          </w:pPr>
          <w:hyperlink w:anchor="_Toc215098770" w:history="1">
            <w:r w:rsidR="00CA58E7" w:rsidRPr="000752DD">
              <w:rPr>
                <w:rStyle w:val="Hyperlink"/>
                <w:rFonts w:asciiTheme="minorBidi" w:hAnsiTheme="minorBidi" w:cstheme="minorBidi"/>
                <w:b/>
                <w:bCs/>
                <w:noProof/>
                <w:sz w:val="20"/>
                <w:szCs w:val="20"/>
              </w:rPr>
              <w:t>1.1 Professional Roles</w:t>
            </w:r>
            <w:r w:rsidR="00CA58E7" w:rsidRPr="000752DD">
              <w:rPr>
                <w:rFonts w:asciiTheme="minorBidi" w:hAnsiTheme="minorBidi" w:cstheme="minorBidi"/>
                <w:b/>
                <w:bCs/>
                <w:noProof/>
                <w:webHidden/>
                <w:sz w:val="20"/>
                <w:szCs w:val="20"/>
              </w:rPr>
              <w:tab/>
            </w:r>
            <w:r w:rsidR="00CA58E7" w:rsidRPr="000752DD">
              <w:rPr>
                <w:rFonts w:asciiTheme="minorBidi" w:hAnsiTheme="minorBidi" w:cstheme="minorBidi"/>
                <w:b/>
                <w:bCs/>
                <w:noProof/>
                <w:webHidden/>
                <w:sz w:val="20"/>
                <w:szCs w:val="20"/>
              </w:rPr>
              <w:fldChar w:fldCharType="begin"/>
            </w:r>
            <w:r w:rsidR="00CA58E7" w:rsidRPr="000752DD">
              <w:rPr>
                <w:rFonts w:asciiTheme="minorBidi" w:hAnsiTheme="minorBidi" w:cstheme="minorBidi"/>
                <w:b/>
                <w:bCs/>
                <w:noProof/>
                <w:webHidden/>
                <w:sz w:val="20"/>
                <w:szCs w:val="20"/>
              </w:rPr>
              <w:instrText xml:space="preserve"> PAGEREF _Toc215098770 \h </w:instrText>
            </w:r>
            <w:r w:rsidR="00CA58E7" w:rsidRPr="000752DD">
              <w:rPr>
                <w:rFonts w:asciiTheme="minorBidi" w:hAnsiTheme="minorBidi" w:cstheme="minorBidi"/>
                <w:b/>
                <w:bCs/>
                <w:noProof/>
                <w:webHidden/>
                <w:sz w:val="20"/>
                <w:szCs w:val="20"/>
              </w:rPr>
            </w:r>
            <w:r w:rsidR="00CA58E7" w:rsidRPr="000752DD">
              <w:rPr>
                <w:rFonts w:asciiTheme="minorBidi" w:hAnsiTheme="minorBidi" w:cstheme="minorBidi"/>
                <w:b/>
                <w:bCs/>
                <w:noProof/>
                <w:webHidden/>
                <w:sz w:val="20"/>
                <w:szCs w:val="20"/>
              </w:rPr>
              <w:fldChar w:fldCharType="separate"/>
            </w:r>
            <w:r w:rsidR="00F82568">
              <w:rPr>
                <w:rFonts w:asciiTheme="minorBidi" w:hAnsiTheme="minorBidi" w:cstheme="minorBidi"/>
                <w:b/>
                <w:bCs/>
                <w:noProof/>
                <w:webHidden/>
                <w:sz w:val="20"/>
                <w:szCs w:val="20"/>
              </w:rPr>
              <w:t>16</w:t>
            </w:r>
            <w:r w:rsidR="00CA58E7" w:rsidRPr="000752DD">
              <w:rPr>
                <w:rFonts w:asciiTheme="minorBidi" w:hAnsiTheme="minorBidi" w:cstheme="minorBidi"/>
                <w:b/>
                <w:bCs/>
                <w:noProof/>
                <w:webHidden/>
                <w:sz w:val="20"/>
                <w:szCs w:val="20"/>
              </w:rPr>
              <w:fldChar w:fldCharType="end"/>
            </w:r>
          </w:hyperlink>
        </w:p>
        <w:p w14:paraId="3A8EC815" w14:textId="77777777" w:rsidR="00CA58E7" w:rsidRPr="000752DD" w:rsidRDefault="00BF23A1">
          <w:pPr>
            <w:pStyle w:val="TOC3"/>
            <w:tabs>
              <w:tab w:val="right" w:leader="dot" w:pos="9350"/>
            </w:tabs>
            <w:rPr>
              <w:rFonts w:asciiTheme="minorBidi" w:hAnsiTheme="minorBidi" w:cstheme="minorBidi"/>
              <w:b/>
              <w:bCs/>
              <w:noProof/>
              <w:sz w:val="20"/>
              <w:szCs w:val="20"/>
            </w:rPr>
          </w:pPr>
          <w:hyperlink w:anchor="_Toc215098771" w:history="1">
            <w:r w:rsidR="00CA58E7" w:rsidRPr="000752DD">
              <w:rPr>
                <w:rStyle w:val="Hyperlink"/>
                <w:rFonts w:asciiTheme="minorBidi" w:hAnsiTheme="minorBidi" w:cstheme="minorBidi"/>
                <w:b/>
                <w:bCs/>
                <w:noProof/>
                <w:sz w:val="20"/>
                <w:szCs w:val="20"/>
              </w:rPr>
              <w:t>1.2 Experience Levels</w:t>
            </w:r>
            <w:r w:rsidR="00CA58E7" w:rsidRPr="000752DD">
              <w:rPr>
                <w:rFonts w:asciiTheme="minorBidi" w:hAnsiTheme="minorBidi" w:cstheme="minorBidi"/>
                <w:b/>
                <w:bCs/>
                <w:noProof/>
                <w:webHidden/>
                <w:sz w:val="20"/>
                <w:szCs w:val="20"/>
              </w:rPr>
              <w:tab/>
            </w:r>
            <w:r w:rsidR="00CA58E7" w:rsidRPr="000752DD">
              <w:rPr>
                <w:rFonts w:asciiTheme="minorBidi" w:hAnsiTheme="minorBidi" w:cstheme="minorBidi"/>
                <w:b/>
                <w:bCs/>
                <w:noProof/>
                <w:webHidden/>
                <w:sz w:val="20"/>
                <w:szCs w:val="20"/>
              </w:rPr>
              <w:fldChar w:fldCharType="begin"/>
            </w:r>
            <w:r w:rsidR="00CA58E7" w:rsidRPr="000752DD">
              <w:rPr>
                <w:rFonts w:asciiTheme="minorBidi" w:hAnsiTheme="minorBidi" w:cstheme="minorBidi"/>
                <w:b/>
                <w:bCs/>
                <w:noProof/>
                <w:webHidden/>
                <w:sz w:val="20"/>
                <w:szCs w:val="20"/>
              </w:rPr>
              <w:instrText xml:space="preserve"> PAGEREF _Toc215098771 \h </w:instrText>
            </w:r>
            <w:r w:rsidR="00CA58E7" w:rsidRPr="000752DD">
              <w:rPr>
                <w:rFonts w:asciiTheme="minorBidi" w:hAnsiTheme="minorBidi" w:cstheme="minorBidi"/>
                <w:b/>
                <w:bCs/>
                <w:noProof/>
                <w:webHidden/>
                <w:sz w:val="20"/>
                <w:szCs w:val="20"/>
              </w:rPr>
            </w:r>
            <w:r w:rsidR="00CA58E7" w:rsidRPr="000752DD">
              <w:rPr>
                <w:rFonts w:asciiTheme="minorBidi" w:hAnsiTheme="minorBidi" w:cstheme="minorBidi"/>
                <w:b/>
                <w:bCs/>
                <w:noProof/>
                <w:webHidden/>
                <w:sz w:val="20"/>
                <w:szCs w:val="20"/>
              </w:rPr>
              <w:fldChar w:fldCharType="separate"/>
            </w:r>
            <w:r w:rsidR="00F82568">
              <w:rPr>
                <w:rFonts w:asciiTheme="minorBidi" w:hAnsiTheme="minorBidi" w:cstheme="minorBidi"/>
                <w:b/>
                <w:bCs/>
                <w:noProof/>
                <w:webHidden/>
                <w:sz w:val="20"/>
                <w:szCs w:val="20"/>
              </w:rPr>
              <w:t>16</w:t>
            </w:r>
            <w:r w:rsidR="00CA58E7" w:rsidRPr="000752DD">
              <w:rPr>
                <w:rFonts w:asciiTheme="minorBidi" w:hAnsiTheme="minorBidi" w:cstheme="minorBidi"/>
                <w:b/>
                <w:bCs/>
                <w:noProof/>
                <w:webHidden/>
                <w:sz w:val="20"/>
                <w:szCs w:val="20"/>
              </w:rPr>
              <w:fldChar w:fldCharType="end"/>
            </w:r>
          </w:hyperlink>
        </w:p>
        <w:p w14:paraId="129EA599" w14:textId="77777777" w:rsidR="00CA58E7" w:rsidRPr="000752DD" w:rsidRDefault="00BF23A1">
          <w:pPr>
            <w:pStyle w:val="TOC3"/>
            <w:tabs>
              <w:tab w:val="right" w:leader="dot" w:pos="9350"/>
            </w:tabs>
            <w:rPr>
              <w:rFonts w:asciiTheme="minorBidi" w:hAnsiTheme="minorBidi" w:cstheme="minorBidi"/>
              <w:b/>
              <w:bCs/>
              <w:noProof/>
              <w:sz w:val="20"/>
              <w:szCs w:val="20"/>
            </w:rPr>
          </w:pPr>
          <w:hyperlink w:anchor="_Toc215098772" w:history="1">
            <w:r w:rsidR="00CA58E7" w:rsidRPr="000752DD">
              <w:rPr>
                <w:rStyle w:val="Hyperlink"/>
                <w:rFonts w:asciiTheme="minorBidi" w:hAnsiTheme="minorBidi" w:cstheme="minorBidi"/>
                <w:b/>
                <w:bCs/>
                <w:noProof/>
                <w:sz w:val="20"/>
                <w:szCs w:val="20"/>
              </w:rPr>
              <w:t>1.3 Implementation Timeline</w:t>
            </w:r>
            <w:r w:rsidR="00CA58E7" w:rsidRPr="000752DD">
              <w:rPr>
                <w:rFonts w:asciiTheme="minorBidi" w:hAnsiTheme="minorBidi" w:cstheme="minorBidi"/>
                <w:b/>
                <w:bCs/>
                <w:noProof/>
                <w:webHidden/>
                <w:sz w:val="20"/>
                <w:szCs w:val="20"/>
              </w:rPr>
              <w:tab/>
            </w:r>
            <w:r w:rsidR="00CA58E7" w:rsidRPr="000752DD">
              <w:rPr>
                <w:rFonts w:asciiTheme="minorBidi" w:hAnsiTheme="minorBidi" w:cstheme="minorBidi"/>
                <w:b/>
                <w:bCs/>
                <w:noProof/>
                <w:webHidden/>
                <w:sz w:val="20"/>
                <w:szCs w:val="20"/>
              </w:rPr>
              <w:fldChar w:fldCharType="begin"/>
            </w:r>
            <w:r w:rsidR="00CA58E7" w:rsidRPr="000752DD">
              <w:rPr>
                <w:rFonts w:asciiTheme="minorBidi" w:hAnsiTheme="minorBidi" w:cstheme="minorBidi"/>
                <w:b/>
                <w:bCs/>
                <w:noProof/>
                <w:webHidden/>
                <w:sz w:val="20"/>
                <w:szCs w:val="20"/>
              </w:rPr>
              <w:instrText xml:space="preserve"> PAGEREF _Toc215098772 \h </w:instrText>
            </w:r>
            <w:r w:rsidR="00CA58E7" w:rsidRPr="000752DD">
              <w:rPr>
                <w:rFonts w:asciiTheme="minorBidi" w:hAnsiTheme="minorBidi" w:cstheme="minorBidi"/>
                <w:b/>
                <w:bCs/>
                <w:noProof/>
                <w:webHidden/>
                <w:sz w:val="20"/>
                <w:szCs w:val="20"/>
              </w:rPr>
            </w:r>
            <w:r w:rsidR="00CA58E7" w:rsidRPr="000752DD">
              <w:rPr>
                <w:rFonts w:asciiTheme="minorBidi" w:hAnsiTheme="minorBidi" w:cstheme="minorBidi"/>
                <w:b/>
                <w:bCs/>
                <w:noProof/>
                <w:webHidden/>
                <w:sz w:val="20"/>
                <w:szCs w:val="20"/>
              </w:rPr>
              <w:fldChar w:fldCharType="separate"/>
            </w:r>
            <w:r w:rsidR="00F82568">
              <w:rPr>
                <w:rFonts w:asciiTheme="minorBidi" w:hAnsiTheme="minorBidi" w:cstheme="minorBidi"/>
                <w:b/>
                <w:bCs/>
                <w:noProof/>
                <w:webHidden/>
                <w:sz w:val="20"/>
                <w:szCs w:val="20"/>
              </w:rPr>
              <w:t>16</w:t>
            </w:r>
            <w:r w:rsidR="00CA58E7" w:rsidRPr="000752DD">
              <w:rPr>
                <w:rFonts w:asciiTheme="minorBidi" w:hAnsiTheme="minorBidi" w:cstheme="minorBidi"/>
                <w:b/>
                <w:bCs/>
                <w:noProof/>
                <w:webHidden/>
                <w:sz w:val="20"/>
                <w:szCs w:val="20"/>
              </w:rPr>
              <w:fldChar w:fldCharType="end"/>
            </w:r>
          </w:hyperlink>
        </w:p>
        <w:p w14:paraId="6B439B7F" w14:textId="77777777" w:rsidR="00CA58E7" w:rsidRPr="000752DD" w:rsidRDefault="00BF23A1">
          <w:pPr>
            <w:pStyle w:val="TOC2"/>
            <w:tabs>
              <w:tab w:val="right" w:leader="dot" w:pos="9350"/>
            </w:tabs>
            <w:rPr>
              <w:rFonts w:asciiTheme="minorBidi" w:hAnsiTheme="minorBidi" w:cstheme="minorBidi"/>
              <w:b/>
              <w:bCs/>
              <w:noProof/>
              <w:sz w:val="20"/>
              <w:szCs w:val="20"/>
            </w:rPr>
          </w:pPr>
          <w:hyperlink w:anchor="_Toc215098773" w:history="1">
            <w:r w:rsidR="00CA58E7" w:rsidRPr="000752DD">
              <w:rPr>
                <w:rStyle w:val="Hyperlink"/>
                <w:rFonts w:asciiTheme="minorBidi" w:hAnsiTheme="minorBidi" w:cstheme="minorBidi"/>
                <w:b/>
                <w:bCs/>
                <w:noProof/>
                <w:sz w:val="20"/>
                <w:szCs w:val="20"/>
              </w:rPr>
              <w:t>Section 2: Digital Technology Adoption</w:t>
            </w:r>
            <w:r w:rsidR="00CA58E7" w:rsidRPr="000752DD">
              <w:rPr>
                <w:rFonts w:asciiTheme="minorBidi" w:hAnsiTheme="minorBidi" w:cstheme="minorBidi"/>
                <w:b/>
                <w:bCs/>
                <w:noProof/>
                <w:webHidden/>
                <w:sz w:val="20"/>
                <w:szCs w:val="20"/>
              </w:rPr>
              <w:tab/>
            </w:r>
            <w:r w:rsidR="00CA58E7" w:rsidRPr="000752DD">
              <w:rPr>
                <w:rFonts w:asciiTheme="minorBidi" w:hAnsiTheme="minorBidi" w:cstheme="minorBidi"/>
                <w:b/>
                <w:bCs/>
                <w:noProof/>
                <w:webHidden/>
                <w:sz w:val="20"/>
                <w:szCs w:val="20"/>
              </w:rPr>
              <w:fldChar w:fldCharType="begin"/>
            </w:r>
            <w:r w:rsidR="00CA58E7" w:rsidRPr="000752DD">
              <w:rPr>
                <w:rFonts w:asciiTheme="minorBidi" w:hAnsiTheme="minorBidi" w:cstheme="minorBidi"/>
                <w:b/>
                <w:bCs/>
                <w:noProof/>
                <w:webHidden/>
                <w:sz w:val="20"/>
                <w:szCs w:val="20"/>
              </w:rPr>
              <w:instrText xml:space="preserve"> PAGEREF _Toc215098773 \h </w:instrText>
            </w:r>
            <w:r w:rsidR="00CA58E7" w:rsidRPr="000752DD">
              <w:rPr>
                <w:rFonts w:asciiTheme="minorBidi" w:hAnsiTheme="minorBidi" w:cstheme="minorBidi"/>
                <w:b/>
                <w:bCs/>
                <w:noProof/>
                <w:webHidden/>
                <w:sz w:val="20"/>
                <w:szCs w:val="20"/>
              </w:rPr>
            </w:r>
            <w:r w:rsidR="00CA58E7" w:rsidRPr="000752DD">
              <w:rPr>
                <w:rFonts w:asciiTheme="minorBidi" w:hAnsiTheme="minorBidi" w:cstheme="minorBidi"/>
                <w:b/>
                <w:bCs/>
                <w:noProof/>
                <w:webHidden/>
                <w:sz w:val="20"/>
                <w:szCs w:val="20"/>
              </w:rPr>
              <w:fldChar w:fldCharType="separate"/>
            </w:r>
            <w:r w:rsidR="00F82568">
              <w:rPr>
                <w:rFonts w:asciiTheme="minorBidi" w:hAnsiTheme="minorBidi" w:cstheme="minorBidi"/>
                <w:b/>
                <w:bCs/>
                <w:noProof/>
                <w:webHidden/>
                <w:sz w:val="20"/>
                <w:szCs w:val="20"/>
              </w:rPr>
              <w:t>17</w:t>
            </w:r>
            <w:r w:rsidR="00CA58E7" w:rsidRPr="000752DD">
              <w:rPr>
                <w:rFonts w:asciiTheme="minorBidi" w:hAnsiTheme="minorBidi" w:cstheme="minorBidi"/>
                <w:b/>
                <w:bCs/>
                <w:noProof/>
                <w:webHidden/>
                <w:sz w:val="20"/>
                <w:szCs w:val="20"/>
              </w:rPr>
              <w:fldChar w:fldCharType="end"/>
            </w:r>
          </w:hyperlink>
        </w:p>
        <w:p w14:paraId="1BB14AD4" w14:textId="77777777" w:rsidR="00CA58E7" w:rsidRPr="000752DD" w:rsidRDefault="00BF23A1">
          <w:pPr>
            <w:pStyle w:val="TOC3"/>
            <w:tabs>
              <w:tab w:val="right" w:leader="dot" w:pos="9350"/>
            </w:tabs>
            <w:rPr>
              <w:rFonts w:asciiTheme="minorBidi" w:hAnsiTheme="minorBidi" w:cstheme="minorBidi"/>
              <w:b/>
              <w:bCs/>
              <w:noProof/>
              <w:sz w:val="20"/>
              <w:szCs w:val="20"/>
            </w:rPr>
          </w:pPr>
          <w:hyperlink w:anchor="_Toc215098774" w:history="1">
            <w:r w:rsidR="00CA58E7" w:rsidRPr="000752DD">
              <w:rPr>
                <w:rStyle w:val="Hyperlink"/>
                <w:rFonts w:asciiTheme="minorBidi" w:hAnsiTheme="minorBidi" w:cstheme="minorBidi"/>
                <w:b/>
                <w:bCs/>
                <w:noProof/>
                <w:sz w:val="20"/>
                <w:szCs w:val="20"/>
              </w:rPr>
              <w:t>2.1 Current Technology Usage</w:t>
            </w:r>
            <w:r w:rsidR="00CA58E7" w:rsidRPr="000752DD">
              <w:rPr>
                <w:rFonts w:asciiTheme="minorBidi" w:hAnsiTheme="minorBidi" w:cstheme="minorBidi"/>
                <w:b/>
                <w:bCs/>
                <w:noProof/>
                <w:webHidden/>
                <w:sz w:val="20"/>
                <w:szCs w:val="20"/>
              </w:rPr>
              <w:tab/>
            </w:r>
            <w:r w:rsidR="00CA58E7" w:rsidRPr="000752DD">
              <w:rPr>
                <w:rFonts w:asciiTheme="minorBidi" w:hAnsiTheme="minorBidi" w:cstheme="minorBidi"/>
                <w:b/>
                <w:bCs/>
                <w:noProof/>
                <w:webHidden/>
                <w:sz w:val="20"/>
                <w:szCs w:val="20"/>
              </w:rPr>
              <w:fldChar w:fldCharType="begin"/>
            </w:r>
            <w:r w:rsidR="00CA58E7" w:rsidRPr="000752DD">
              <w:rPr>
                <w:rFonts w:asciiTheme="minorBidi" w:hAnsiTheme="minorBidi" w:cstheme="minorBidi"/>
                <w:b/>
                <w:bCs/>
                <w:noProof/>
                <w:webHidden/>
                <w:sz w:val="20"/>
                <w:szCs w:val="20"/>
              </w:rPr>
              <w:instrText xml:space="preserve"> PAGEREF _Toc215098774 \h </w:instrText>
            </w:r>
            <w:r w:rsidR="00CA58E7" w:rsidRPr="000752DD">
              <w:rPr>
                <w:rFonts w:asciiTheme="minorBidi" w:hAnsiTheme="minorBidi" w:cstheme="minorBidi"/>
                <w:b/>
                <w:bCs/>
                <w:noProof/>
                <w:webHidden/>
                <w:sz w:val="20"/>
                <w:szCs w:val="20"/>
              </w:rPr>
            </w:r>
            <w:r w:rsidR="00CA58E7" w:rsidRPr="000752DD">
              <w:rPr>
                <w:rFonts w:asciiTheme="minorBidi" w:hAnsiTheme="minorBidi" w:cstheme="minorBidi"/>
                <w:b/>
                <w:bCs/>
                <w:noProof/>
                <w:webHidden/>
                <w:sz w:val="20"/>
                <w:szCs w:val="20"/>
              </w:rPr>
              <w:fldChar w:fldCharType="separate"/>
            </w:r>
            <w:r w:rsidR="00F82568">
              <w:rPr>
                <w:rFonts w:asciiTheme="minorBidi" w:hAnsiTheme="minorBidi" w:cstheme="minorBidi"/>
                <w:b/>
                <w:bCs/>
                <w:noProof/>
                <w:webHidden/>
                <w:sz w:val="20"/>
                <w:szCs w:val="20"/>
              </w:rPr>
              <w:t>17</w:t>
            </w:r>
            <w:r w:rsidR="00CA58E7" w:rsidRPr="000752DD">
              <w:rPr>
                <w:rFonts w:asciiTheme="minorBidi" w:hAnsiTheme="minorBidi" w:cstheme="minorBidi"/>
                <w:b/>
                <w:bCs/>
                <w:noProof/>
                <w:webHidden/>
                <w:sz w:val="20"/>
                <w:szCs w:val="20"/>
              </w:rPr>
              <w:fldChar w:fldCharType="end"/>
            </w:r>
          </w:hyperlink>
        </w:p>
        <w:p w14:paraId="7B906BDF" w14:textId="77777777" w:rsidR="00CA58E7" w:rsidRPr="000752DD" w:rsidRDefault="00BF23A1">
          <w:pPr>
            <w:pStyle w:val="TOC2"/>
            <w:tabs>
              <w:tab w:val="right" w:leader="dot" w:pos="9350"/>
            </w:tabs>
            <w:rPr>
              <w:rFonts w:asciiTheme="minorBidi" w:hAnsiTheme="minorBidi" w:cstheme="minorBidi"/>
              <w:b/>
              <w:bCs/>
              <w:noProof/>
              <w:sz w:val="20"/>
              <w:szCs w:val="20"/>
            </w:rPr>
          </w:pPr>
          <w:hyperlink w:anchor="_Toc215098775" w:history="1">
            <w:r w:rsidR="00CA58E7" w:rsidRPr="000752DD">
              <w:rPr>
                <w:rStyle w:val="Hyperlink"/>
                <w:rFonts w:asciiTheme="minorBidi" w:hAnsiTheme="minorBidi" w:cstheme="minorBidi"/>
                <w:b/>
                <w:bCs/>
                <w:noProof/>
                <w:sz w:val="20"/>
                <w:szCs w:val="20"/>
              </w:rPr>
              <w:t>Section 3: Impact on Operational Efficiency</w:t>
            </w:r>
            <w:r w:rsidR="00CA58E7" w:rsidRPr="000752DD">
              <w:rPr>
                <w:rFonts w:asciiTheme="minorBidi" w:hAnsiTheme="minorBidi" w:cstheme="minorBidi"/>
                <w:b/>
                <w:bCs/>
                <w:noProof/>
                <w:webHidden/>
                <w:sz w:val="20"/>
                <w:szCs w:val="20"/>
              </w:rPr>
              <w:tab/>
            </w:r>
            <w:r w:rsidR="00CA58E7" w:rsidRPr="000752DD">
              <w:rPr>
                <w:rFonts w:asciiTheme="minorBidi" w:hAnsiTheme="minorBidi" w:cstheme="minorBidi"/>
                <w:b/>
                <w:bCs/>
                <w:noProof/>
                <w:webHidden/>
                <w:sz w:val="20"/>
                <w:szCs w:val="20"/>
              </w:rPr>
              <w:fldChar w:fldCharType="begin"/>
            </w:r>
            <w:r w:rsidR="00CA58E7" w:rsidRPr="000752DD">
              <w:rPr>
                <w:rFonts w:asciiTheme="minorBidi" w:hAnsiTheme="minorBidi" w:cstheme="minorBidi"/>
                <w:b/>
                <w:bCs/>
                <w:noProof/>
                <w:webHidden/>
                <w:sz w:val="20"/>
                <w:szCs w:val="20"/>
              </w:rPr>
              <w:instrText xml:space="preserve"> PAGEREF _Toc215098775 \h </w:instrText>
            </w:r>
            <w:r w:rsidR="00CA58E7" w:rsidRPr="000752DD">
              <w:rPr>
                <w:rFonts w:asciiTheme="minorBidi" w:hAnsiTheme="minorBidi" w:cstheme="minorBidi"/>
                <w:b/>
                <w:bCs/>
                <w:noProof/>
                <w:webHidden/>
                <w:sz w:val="20"/>
                <w:szCs w:val="20"/>
              </w:rPr>
            </w:r>
            <w:r w:rsidR="00CA58E7" w:rsidRPr="000752DD">
              <w:rPr>
                <w:rFonts w:asciiTheme="minorBidi" w:hAnsiTheme="minorBidi" w:cstheme="minorBidi"/>
                <w:b/>
                <w:bCs/>
                <w:noProof/>
                <w:webHidden/>
                <w:sz w:val="20"/>
                <w:szCs w:val="20"/>
              </w:rPr>
              <w:fldChar w:fldCharType="separate"/>
            </w:r>
            <w:r w:rsidR="00F82568">
              <w:rPr>
                <w:rFonts w:asciiTheme="minorBidi" w:hAnsiTheme="minorBidi" w:cstheme="minorBidi"/>
                <w:b/>
                <w:bCs/>
                <w:noProof/>
                <w:webHidden/>
                <w:sz w:val="20"/>
                <w:szCs w:val="20"/>
              </w:rPr>
              <w:t>17</w:t>
            </w:r>
            <w:r w:rsidR="00CA58E7" w:rsidRPr="000752DD">
              <w:rPr>
                <w:rFonts w:asciiTheme="minorBidi" w:hAnsiTheme="minorBidi" w:cstheme="minorBidi"/>
                <w:b/>
                <w:bCs/>
                <w:noProof/>
                <w:webHidden/>
                <w:sz w:val="20"/>
                <w:szCs w:val="20"/>
              </w:rPr>
              <w:fldChar w:fldCharType="end"/>
            </w:r>
          </w:hyperlink>
        </w:p>
        <w:p w14:paraId="6E874770" w14:textId="77777777" w:rsidR="00CA58E7" w:rsidRPr="000752DD" w:rsidRDefault="00BF23A1">
          <w:pPr>
            <w:pStyle w:val="TOC3"/>
            <w:tabs>
              <w:tab w:val="right" w:leader="dot" w:pos="9350"/>
            </w:tabs>
            <w:rPr>
              <w:rFonts w:asciiTheme="minorBidi" w:hAnsiTheme="minorBidi" w:cstheme="minorBidi"/>
              <w:b/>
              <w:bCs/>
              <w:noProof/>
              <w:sz w:val="20"/>
              <w:szCs w:val="20"/>
            </w:rPr>
          </w:pPr>
          <w:hyperlink w:anchor="_Toc215098776" w:history="1">
            <w:r w:rsidR="00CA58E7" w:rsidRPr="000752DD">
              <w:rPr>
                <w:rStyle w:val="Hyperlink"/>
                <w:rFonts w:asciiTheme="minorBidi" w:hAnsiTheme="minorBidi" w:cstheme="minorBidi"/>
                <w:b/>
                <w:bCs/>
                <w:noProof/>
                <w:sz w:val="20"/>
                <w:szCs w:val="20"/>
              </w:rPr>
              <w:t>3.1 Overall Efficiency Improvements</w:t>
            </w:r>
            <w:r w:rsidR="00CA58E7" w:rsidRPr="000752DD">
              <w:rPr>
                <w:rFonts w:asciiTheme="minorBidi" w:hAnsiTheme="minorBidi" w:cstheme="minorBidi"/>
                <w:b/>
                <w:bCs/>
                <w:noProof/>
                <w:webHidden/>
                <w:sz w:val="20"/>
                <w:szCs w:val="20"/>
              </w:rPr>
              <w:tab/>
            </w:r>
            <w:r w:rsidR="00CA58E7" w:rsidRPr="000752DD">
              <w:rPr>
                <w:rFonts w:asciiTheme="minorBidi" w:hAnsiTheme="minorBidi" w:cstheme="minorBidi"/>
                <w:b/>
                <w:bCs/>
                <w:noProof/>
                <w:webHidden/>
                <w:sz w:val="20"/>
                <w:szCs w:val="20"/>
              </w:rPr>
              <w:fldChar w:fldCharType="begin"/>
            </w:r>
            <w:r w:rsidR="00CA58E7" w:rsidRPr="000752DD">
              <w:rPr>
                <w:rFonts w:asciiTheme="minorBidi" w:hAnsiTheme="minorBidi" w:cstheme="minorBidi"/>
                <w:b/>
                <w:bCs/>
                <w:noProof/>
                <w:webHidden/>
                <w:sz w:val="20"/>
                <w:szCs w:val="20"/>
              </w:rPr>
              <w:instrText xml:space="preserve"> PAGEREF _Toc215098776 \h </w:instrText>
            </w:r>
            <w:r w:rsidR="00CA58E7" w:rsidRPr="000752DD">
              <w:rPr>
                <w:rFonts w:asciiTheme="minorBidi" w:hAnsiTheme="minorBidi" w:cstheme="minorBidi"/>
                <w:b/>
                <w:bCs/>
                <w:noProof/>
                <w:webHidden/>
                <w:sz w:val="20"/>
                <w:szCs w:val="20"/>
              </w:rPr>
            </w:r>
            <w:r w:rsidR="00CA58E7" w:rsidRPr="000752DD">
              <w:rPr>
                <w:rFonts w:asciiTheme="minorBidi" w:hAnsiTheme="minorBidi" w:cstheme="minorBidi"/>
                <w:b/>
                <w:bCs/>
                <w:noProof/>
                <w:webHidden/>
                <w:sz w:val="20"/>
                <w:szCs w:val="20"/>
              </w:rPr>
              <w:fldChar w:fldCharType="separate"/>
            </w:r>
            <w:r w:rsidR="00F82568">
              <w:rPr>
                <w:rFonts w:asciiTheme="minorBidi" w:hAnsiTheme="minorBidi" w:cstheme="minorBidi"/>
                <w:b/>
                <w:bCs/>
                <w:noProof/>
                <w:webHidden/>
                <w:sz w:val="20"/>
                <w:szCs w:val="20"/>
              </w:rPr>
              <w:t>17</w:t>
            </w:r>
            <w:r w:rsidR="00CA58E7" w:rsidRPr="000752DD">
              <w:rPr>
                <w:rFonts w:asciiTheme="minorBidi" w:hAnsiTheme="minorBidi" w:cstheme="minorBidi"/>
                <w:b/>
                <w:bCs/>
                <w:noProof/>
                <w:webHidden/>
                <w:sz w:val="20"/>
                <w:szCs w:val="20"/>
              </w:rPr>
              <w:fldChar w:fldCharType="end"/>
            </w:r>
          </w:hyperlink>
        </w:p>
        <w:p w14:paraId="56CC9696" w14:textId="77777777" w:rsidR="00CA58E7" w:rsidRPr="000752DD" w:rsidRDefault="00BF23A1">
          <w:pPr>
            <w:pStyle w:val="TOC3"/>
            <w:tabs>
              <w:tab w:val="right" w:leader="dot" w:pos="9350"/>
            </w:tabs>
            <w:rPr>
              <w:rFonts w:asciiTheme="minorBidi" w:hAnsiTheme="minorBidi" w:cstheme="minorBidi"/>
              <w:b/>
              <w:bCs/>
              <w:noProof/>
              <w:sz w:val="20"/>
              <w:szCs w:val="20"/>
            </w:rPr>
          </w:pPr>
          <w:hyperlink w:anchor="_Toc215098777" w:history="1">
            <w:r w:rsidR="00CA58E7" w:rsidRPr="000752DD">
              <w:rPr>
                <w:rStyle w:val="Hyperlink"/>
                <w:rFonts w:asciiTheme="minorBidi" w:hAnsiTheme="minorBidi" w:cstheme="minorBidi"/>
                <w:b/>
                <w:bCs/>
                <w:noProof/>
                <w:sz w:val="20"/>
                <w:szCs w:val="20"/>
              </w:rPr>
              <w:t>3.2 Non-Productive Time (NPT) Reduction</w:t>
            </w:r>
            <w:r w:rsidR="00CA58E7" w:rsidRPr="000752DD">
              <w:rPr>
                <w:rFonts w:asciiTheme="minorBidi" w:hAnsiTheme="minorBidi" w:cstheme="minorBidi"/>
                <w:b/>
                <w:bCs/>
                <w:noProof/>
                <w:webHidden/>
                <w:sz w:val="20"/>
                <w:szCs w:val="20"/>
              </w:rPr>
              <w:tab/>
            </w:r>
            <w:r w:rsidR="00CA58E7" w:rsidRPr="000752DD">
              <w:rPr>
                <w:rFonts w:asciiTheme="minorBidi" w:hAnsiTheme="minorBidi" w:cstheme="minorBidi"/>
                <w:b/>
                <w:bCs/>
                <w:noProof/>
                <w:webHidden/>
                <w:sz w:val="20"/>
                <w:szCs w:val="20"/>
              </w:rPr>
              <w:fldChar w:fldCharType="begin"/>
            </w:r>
            <w:r w:rsidR="00CA58E7" w:rsidRPr="000752DD">
              <w:rPr>
                <w:rFonts w:asciiTheme="minorBidi" w:hAnsiTheme="minorBidi" w:cstheme="minorBidi"/>
                <w:b/>
                <w:bCs/>
                <w:noProof/>
                <w:webHidden/>
                <w:sz w:val="20"/>
                <w:szCs w:val="20"/>
              </w:rPr>
              <w:instrText xml:space="preserve"> PAGEREF _Toc215098777 \h </w:instrText>
            </w:r>
            <w:r w:rsidR="00CA58E7" w:rsidRPr="000752DD">
              <w:rPr>
                <w:rFonts w:asciiTheme="minorBidi" w:hAnsiTheme="minorBidi" w:cstheme="minorBidi"/>
                <w:b/>
                <w:bCs/>
                <w:noProof/>
                <w:webHidden/>
                <w:sz w:val="20"/>
                <w:szCs w:val="20"/>
              </w:rPr>
            </w:r>
            <w:r w:rsidR="00CA58E7" w:rsidRPr="000752DD">
              <w:rPr>
                <w:rFonts w:asciiTheme="minorBidi" w:hAnsiTheme="minorBidi" w:cstheme="minorBidi"/>
                <w:b/>
                <w:bCs/>
                <w:noProof/>
                <w:webHidden/>
                <w:sz w:val="20"/>
                <w:szCs w:val="20"/>
              </w:rPr>
              <w:fldChar w:fldCharType="separate"/>
            </w:r>
            <w:r w:rsidR="00F82568">
              <w:rPr>
                <w:rFonts w:asciiTheme="minorBidi" w:hAnsiTheme="minorBidi" w:cstheme="minorBidi"/>
                <w:b/>
                <w:bCs/>
                <w:noProof/>
                <w:webHidden/>
                <w:sz w:val="20"/>
                <w:szCs w:val="20"/>
              </w:rPr>
              <w:t>17</w:t>
            </w:r>
            <w:r w:rsidR="00CA58E7" w:rsidRPr="000752DD">
              <w:rPr>
                <w:rFonts w:asciiTheme="minorBidi" w:hAnsiTheme="minorBidi" w:cstheme="minorBidi"/>
                <w:b/>
                <w:bCs/>
                <w:noProof/>
                <w:webHidden/>
                <w:sz w:val="20"/>
                <w:szCs w:val="20"/>
              </w:rPr>
              <w:fldChar w:fldCharType="end"/>
            </w:r>
          </w:hyperlink>
        </w:p>
        <w:p w14:paraId="01B9DEEC" w14:textId="77777777" w:rsidR="00CA58E7" w:rsidRPr="000752DD" w:rsidRDefault="00BF23A1">
          <w:pPr>
            <w:pStyle w:val="TOC3"/>
            <w:tabs>
              <w:tab w:val="right" w:leader="dot" w:pos="9350"/>
            </w:tabs>
            <w:rPr>
              <w:rFonts w:asciiTheme="minorBidi" w:hAnsiTheme="minorBidi" w:cstheme="minorBidi"/>
              <w:b/>
              <w:bCs/>
              <w:noProof/>
              <w:sz w:val="20"/>
              <w:szCs w:val="20"/>
            </w:rPr>
          </w:pPr>
          <w:hyperlink w:anchor="_Toc215098778" w:history="1">
            <w:r w:rsidR="00CA58E7" w:rsidRPr="000752DD">
              <w:rPr>
                <w:rStyle w:val="Hyperlink"/>
                <w:rFonts w:asciiTheme="minorBidi" w:hAnsiTheme="minorBidi" w:cstheme="minorBidi"/>
                <w:b/>
                <w:bCs/>
                <w:noProof/>
                <w:sz w:val="20"/>
                <w:szCs w:val="20"/>
              </w:rPr>
              <w:t>3.3 Specific Efficiency Metrics</w:t>
            </w:r>
            <w:r w:rsidR="00CA58E7" w:rsidRPr="000752DD">
              <w:rPr>
                <w:rFonts w:asciiTheme="minorBidi" w:hAnsiTheme="minorBidi" w:cstheme="minorBidi"/>
                <w:b/>
                <w:bCs/>
                <w:noProof/>
                <w:webHidden/>
                <w:sz w:val="20"/>
                <w:szCs w:val="20"/>
              </w:rPr>
              <w:tab/>
            </w:r>
            <w:r w:rsidR="00CA58E7" w:rsidRPr="000752DD">
              <w:rPr>
                <w:rFonts w:asciiTheme="minorBidi" w:hAnsiTheme="minorBidi" w:cstheme="minorBidi"/>
                <w:b/>
                <w:bCs/>
                <w:noProof/>
                <w:webHidden/>
                <w:sz w:val="20"/>
                <w:szCs w:val="20"/>
              </w:rPr>
              <w:fldChar w:fldCharType="begin"/>
            </w:r>
            <w:r w:rsidR="00CA58E7" w:rsidRPr="000752DD">
              <w:rPr>
                <w:rFonts w:asciiTheme="minorBidi" w:hAnsiTheme="minorBidi" w:cstheme="minorBidi"/>
                <w:b/>
                <w:bCs/>
                <w:noProof/>
                <w:webHidden/>
                <w:sz w:val="20"/>
                <w:szCs w:val="20"/>
              </w:rPr>
              <w:instrText xml:space="preserve"> PAGEREF _Toc215098778 \h </w:instrText>
            </w:r>
            <w:r w:rsidR="00CA58E7" w:rsidRPr="000752DD">
              <w:rPr>
                <w:rFonts w:asciiTheme="minorBidi" w:hAnsiTheme="minorBidi" w:cstheme="minorBidi"/>
                <w:b/>
                <w:bCs/>
                <w:noProof/>
                <w:webHidden/>
                <w:sz w:val="20"/>
                <w:szCs w:val="20"/>
              </w:rPr>
            </w:r>
            <w:r w:rsidR="00CA58E7" w:rsidRPr="000752DD">
              <w:rPr>
                <w:rFonts w:asciiTheme="minorBidi" w:hAnsiTheme="minorBidi" w:cstheme="minorBidi"/>
                <w:b/>
                <w:bCs/>
                <w:noProof/>
                <w:webHidden/>
                <w:sz w:val="20"/>
                <w:szCs w:val="20"/>
              </w:rPr>
              <w:fldChar w:fldCharType="separate"/>
            </w:r>
            <w:r w:rsidR="00F82568">
              <w:rPr>
                <w:rFonts w:asciiTheme="minorBidi" w:hAnsiTheme="minorBidi" w:cstheme="minorBidi"/>
                <w:b/>
                <w:bCs/>
                <w:noProof/>
                <w:webHidden/>
                <w:sz w:val="20"/>
                <w:szCs w:val="20"/>
              </w:rPr>
              <w:t>18</w:t>
            </w:r>
            <w:r w:rsidR="00CA58E7" w:rsidRPr="000752DD">
              <w:rPr>
                <w:rFonts w:asciiTheme="minorBidi" w:hAnsiTheme="minorBidi" w:cstheme="minorBidi"/>
                <w:b/>
                <w:bCs/>
                <w:noProof/>
                <w:webHidden/>
                <w:sz w:val="20"/>
                <w:szCs w:val="20"/>
              </w:rPr>
              <w:fldChar w:fldCharType="end"/>
            </w:r>
          </w:hyperlink>
        </w:p>
        <w:p w14:paraId="52A9C2D3" w14:textId="77777777" w:rsidR="00CA58E7" w:rsidRPr="000752DD" w:rsidRDefault="00BF23A1">
          <w:pPr>
            <w:pStyle w:val="TOC2"/>
            <w:tabs>
              <w:tab w:val="right" w:leader="dot" w:pos="9350"/>
            </w:tabs>
            <w:rPr>
              <w:rFonts w:asciiTheme="minorBidi" w:hAnsiTheme="minorBidi" w:cstheme="minorBidi"/>
              <w:b/>
              <w:bCs/>
              <w:noProof/>
              <w:sz w:val="20"/>
              <w:szCs w:val="20"/>
            </w:rPr>
          </w:pPr>
          <w:hyperlink w:anchor="_Toc215098779" w:history="1">
            <w:r w:rsidR="00CA58E7" w:rsidRPr="000752DD">
              <w:rPr>
                <w:rStyle w:val="Hyperlink"/>
                <w:rFonts w:asciiTheme="minorBidi" w:hAnsiTheme="minorBidi" w:cstheme="minorBidi"/>
                <w:b/>
                <w:bCs/>
                <w:noProof/>
                <w:sz w:val="20"/>
                <w:szCs w:val="20"/>
              </w:rPr>
              <w:t>Section 4: Impact on Safety and Risk Management</w:t>
            </w:r>
            <w:r w:rsidR="00CA58E7" w:rsidRPr="000752DD">
              <w:rPr>
                <w:rFonts w:asciiTheme="minorBidi" w:hAnsiTheme="minorBidi" w:cstheme="minorBidi"/>
                <w:b/>
                <w:bCs/>
                <w:noProof/>
                <w:webHidden/>
                <w:sz w:val="20"/>
                <w:szCs w:val="20"/>
              </w:rPr>
              <w:tab/>
            </w:r>
            <w:r w:rsidR="00CA58E7" w:rsidRPr="000752DD">
              <w:rPr>
                <w:rFonts w:asciiTheme="minorBidi" w:hAnsiTheme="minorBidi" w:cstheme="minorBidi"/>
                <w:b/>
                <w:bCs/>
                <w:noProof/>
                <w:webHidden/>
                <w:sz w:val="20"/>
                <w:szCs w:val="20"/>
              </w:rPr>
              <w:fldChar w:fldCharType="begin"/>
            </w:r>
            <w:r w:rsidR="00CA58E7" w:rsidRPr="000752DD">
              <w:rPr>
                <w:rFonts w:asciiTheme="minorBidi" w:hAnsiTheme="minorBidi" w:cstheme="minorBidi"/>
                <w:b/>
                <w:bCs/>
                <w:noProof/>
                <w:webHidden/>
                <w:sz w:val="20"/>
                <w:szCs w:val="20"/>
              </w:rPr>
              <w:instrText xml:space="preserve"> PAGEREF _Toc215098779 \h </w:instrText>
            </w:r>
            <w:r w:rsidR="00CA58E7" w:rsidRPr="000752DD">
              <w:rPr>
                <w:rFonts w:asciiTheme="minorBidi" w:hAnsiTheme="minorBidi" w:cstheme="minorBidi"/>
                <w:b/>
                <w:bCs/>
                <w:noProof/>
                <w:webHidden/>
                <w:sz w:val="20"/>
                <w:szCs w:val="20"/>
              </w:rPr>
            </w:r>
            <w:r w:rsidR="00CA58E7" w:rsidRPr="000752DD">
              <w:rPr>
                <w:rFonts w:asciiTheme="minorBidi" w:hAnsiTheme="minorBidi" w:cstheme="minorBidi"/>
                <w:b/>
                <w:bCs/>
                <w:noProof/>
                <w:webHidden/>
                <w:sz w:val="20"/>
                <w:szCs w:val="20"/>
              </w:rPr>
              <w:fldChar w:fldCharType="separate"/>
            </w:r>
            <w:r w:rsidR="00F82568">
              <w:rPr>
                <w:rFonts w:asciiTheme="minorBidi" w:hAnsiTheme="minorBidi" w:cstheme="minorBidi"/>
                <w:b/>
                <w:bCs/>
                <w:noProof/>
                <w:webHidden/>
                <w:sz w:val="20"/>
                <w:szCs w:val="20"/>
              </w:rPr>
              <w:t>18</w:t>
            </w:r>
            <w:r w:rsidR="00CA58E7" w:rsidRPr="000752DD">
              <w:rPr>
                <w:rFonts w:asciiTheme="minorBidi" w:hAnsiTheme="minorBidi" w:cstheme="minorBidi"/>
                <w:b/>
                <w:bCs/>
                <w:noProof/>
                <w:webHidden/>
                <w:sz w:val="20"/>
                <w:szCs w:val="20"/>
              </w:rPr>
              <w:fldChar w:fldCharType="end"/>
            </w:r>
          </w:hyperlink>
        </w:p>
        <w:p w14:paraId="55A3F03F" w14:textId="77777777" w:rsidR="00CA58E7" w:rsidRPr="000752DD" w:rsidRDefault="00BF23A1">
          <w:pPr>
            <w:pStyle w:val="TOC3"/>
            <w:tabs>
              <w:tab w:val="right" w:leader="dot" w:pos="9350"/>
            </w:tabs>
            <w:rPr>
              <w:rFonts w:asciiTheme="minorBidi" w:hAnsiTheme="minorBidi" w:cstheme="minorBidi"/>
              <w:b/>
              <w:bCs/>
              <w:noProof/>
              <w:sz w:val="20"/>
              <w:szCs w:val="20"/>
            </w:rPr>
          </w:pPr>
          <w:hyperlink w:anchor="_Toc215098780" w:history="1">
            <w:r w:rsidR="00CA58E7" w:rsidRPr="000752DD">
              <w:rPr>
                <w:rStyle w:val="Hyperlink"/>
                <w:rFonts w:asciiTheme="minorBidi" w:hAnsiTheme="minorBidi" w:cstheme="minorBidi"/>
                <w:b/>
                <w:bCs/>
                <w:noProof/>
                <w:sz w:val="20"/>
                <w:szCs w:val="20"/>
              </w:rPr>
              <w:t>4.1 Overall Safety Improvements</w:t>
            </w:r>
            <w:r w:rsidR="00CA58E7" w:rsidRPr="000752DD">
              <w:rPr>
                <w:rFonts w:asciiTheme="minorBidi" w:hAnsiTheme="minorBidi" w:cstheme="minorBidi"/>
                <w:b/>
                <w:bCs/>
                <w:noProof/>
                <w:webHidden/>
                <w:sz w:val="20"/>
                <w:szCs w:val="20"/>
              </w:rPr>
              <w:tab/>
            </w:r>
            <w:r w:rsidR="00CA58E7" w:rsidRPr="000752DD">
              <w:rPr>
                <w:rFonts w:asciiTheme="minorBidi" w:hAnsiTheme="minorBidi" w:cstheme="minorBidi"/>
                <w:b/>
                <w:bCs/>
                <w:noProof/>
                <w:webHidden/>
                <w:sz w:val="20"/>
                <w:szCs w:val="20"/>
              </w:rPr>
              <w:fldChar w:fldCharType="begin"/>
            </w:r>
            <w:r w:rsidR="00CA58E7" w:rsidRPr="000752DD">
              <w:rPr>
                <w:rFonts w:asciiTheme="minorBidi" w:hAnsiTheme="minorBidi" w:cstheme="minorBidi"/>
                <w:b/>
                <w:bCs/>
                <w:noProof/>
                <w:webHidden/>
                <w:sz w:val="20"/>
                <w:szCs w:val="20"/>
              </w:rPr>
              <w:instrText xml:space="preserve"> PAGEREF _Toc215098780 \h </w:instrText>
            </w:r>
            <w:r w:rsidR="00CA58E7" w:rsidRPr="000752DD">
              <w:rPr>
                <w:rFonts w:asciiTheme="minorBidi" w:hAnsiTheme="minorBidi" w:cstheme="minorBidi"/>
                <w:b/>
                <w:bCs/>
                <w:noProof/>
                <w:webHidden/>
                <w:sz w:val="20"/>
                <w:szCs w:val="20"/>
              </w:rPr>
            </w:r>
            <w:r w:rsidR="00CA58E7" w:rsidRPr="000752DD">
              <w:rPr>
                <w:rFonts w:asciiTheme="minorBidi" w:hAnsiTheme="minorBidi" w:cstheme="minorBidi"/>
                <w:b/>
                <w:bCs/>
                <w:noProof/>
                <w:webHidden/>
                <w:sz w:val="20"/>
                <w:szCs w:val="20"/>
              </w:rPr>
              <w:fldChar w:fldCharType="separate"/>
            </w:r>
            <w:r w:rsidR="00F82568">
              <w:rPr>
                <w:rFonts w:asciiTheme="minorBidi" w:hAnsiTheme="minorBidi" w:cstheme="minorBidi"/>
                <w:b/>
                <w:bCs/>
                <w:noProof/>
                <w:webHidden/>
                <w:sz w:val="20"/>
                <w:szCs w:val="20"/>
              </w:rPr>
              <w:t>18</w:t>
            </w:r>
            <w:r w:rsidR="00CA58E7" w:rsidRPr="000752DD">
              <w:rPr>
                <w:rFonts w:asciiTheme="minorBidi" w:hAnsiTheme="minorBidi" w:cstheme="minorBidi"/>
                <w:b/>
                <w:bCs/>
                <w:noProof/>
                <w:webHidden/>
                <w:sz w:val="20"/>
                <w:szCs w:val="20"/>
              </w:rPr>
              <w:fldChar w:fldCharType="end"/>
            </w:r>
          </w:hyperlink>
        </w:p>
        <w:p w14:paraId="0D447855" w14:textId="77777777" w:rsidR="00CA58E7" w:rsidRPr="000752DD" w:rsidRDefault="00BF23A1">
          <w:pPr>
            <w:pStyle w:val="TOC3"/>
            <w:tabs>
              <w:tab w:val="right" w:leader="dot" w:pos="9350"/>
            </w:tabs>
            <w:rPr>
              <w:rFonts w:asciiTheme="minorBidi" w:hAnsiTheme="minorBidi" w:cstheme="minorBidi"/>
              <w:b/>
              <w:bCs/>
              <w:noProof/>
              <w:sz w:val="20"/>
              <w:szCs w:val="20"/>
            </w:rPr>
          </w:pPr>
          <w:hyperlink w:anchor="_Toc215098781" w:history="1">
            <w:r w:rsidR="00CA58E7" w:rsidRPr="000752DD">
              <w:rPr>
                <w:rStyle w:val="Hyperlink"/>
                <w:rFonts w:asciiTheme="minorBidi" w:hAnsiTheme="minorBidi" w:cstheme="minorBidi"/>
                <w:b/>
                <w:bCs/>
                <w:noProof/>
                <w:sz w:val="20"/>
                <w:szCs w:val="20"/>
              </w:rPr>
              <w:t>4.2 Specific Safety Outcomes</w:t>
            </w:r>
            <w:r w:rsidR="00CA58E7" w:rsidRPr="000752DD">
              <w:rPr>
                <w:rFonts w:asciiTheme="minorBidi" w:hAnsiTheme="minorBidi" w:cstheme="minorBidi"/>
                <w:b/>
                <w:bCs/>
                <w:noProof/>
                <w:webHidden/>
                <w:sz w:val="20"/>
                <w:szCs w:val="20"/>
              </w:rPr>
              <w:tab/>
            </w:r>
            <w:r w:rsidR="00CA58E7" w:rsidRPr="000752DD">
              <w:rPr>
                <w:rFonts w:asciiTheme="minorBidi" w:hAnsiTheme="minorBidi" w:cstheme="minorBidi"/>
                <w:b/>
                <w:bCs/>
                <w:noProof/>
                <w:webHidden/>
                <w:sz w:val="20"/>
                <w:szCs w:val="20"/>
              </w:rPr>
              <w:fldChar w:fldCharType="begin"/>
            </w:r>
            <w:r w:rsidR="00CA58E7" w:rsidRPr="000752DD">
              <w:rPr>
                <w:rFonts w:asciiTheme="minorBidi" w:hAnsiTheme="minorBidi" w:cstheme="minorBidi"/>
                <w:b/>
                <w:bCs/>
                <w:noProof/>
                <w:webHidden/>
                <w:sz w:val="20"/>
                <w:szCs w:val="20"/>
              </w:rPr>
              <w:instrText xml:space="preserve"> PAGEREF _Toc215098781 \h </w:instrText>
            </w:r>
            <w:r w:rsidR="00CA58E7" w:rsidRPr="000752DD">
              <w:rPr>
                <w:rFonts w:asciiTheme="minorBidi" w:hAnsiTheme="minorBidi" w:cstheme="minorBidi"/>
                <w:b/>
                <w:bCs/>
                <w:noProof/>
                <w:webHidden/>
                <w:sz w:val="20"/>
                <w:szCs w:val="20"/>
              </w:rPr>
            </w:r>
            <w:r w:rsidR="00CA58E7" w:rsidRPr="000752DD">
              <w:rPr>
                <w:rFonts w:asciiTheme="minorBidi" w:hAnsiTheme="minorBidi" w:cstheme="minorBidi"/>
                <w:b/>
                <w:bCs/>
                <w:noProof/>
                <w:webHidden/>
                <w:sz w:val="20"/>
                <w:szCs w:val="20"/>
              </w:rPr>
              <w:fldChar w:fldCharType="separate"/>
            </w:r>
            <w:r w:rsidR="00F82568">
              <w:rPr>
                <w:rFonts w:asciiTheme="minorBidi" w:hAnsiTheme="minorBidi" w:cstheme="minorBidi"/>
                <w:b/>
                <w:bCs/>
                <w:noProof/>
                <w:webHidden/>
                <w:sz w:val="20"/>
                <w:szCs w:val="20"/>
              </w:rPr>
              <w:t>18</w:t>
            </w:r>
            <w:r w:rsidR="00CA58E7" w:rsidRPr="000752DD">
              <w:rPr>
                <w:rFonts w:asciiTheme="minorBidi" w:hAnsiTheme="minorBidi" w:cstheme="minorBidi"/>
                <w:b/>
                <w:bCs/>
                <w:noProof/>
                <w:webHidden/>
                <w:sz w:val="20"/>
                <w:szCs w:val="20"/>
              </w:rPr>
              <w:fldChar w:fldCharType="end"/>
            </w:r>
          </w:hyperlink>
        </w:p>
        <w:p w14:paraId="16C90762" w14:textId="77777777" w:rsidR="00CA58E7" w:rsidRPr="000752DD" w:rsidRDefault="00BF23A1">
          <w:pPr>
            <w:pStyle w:val="TOC2"/>
            <w:tabs>
              <w:tab w:val="right" w:leader="dot" w:pos="9350"/>
            </w:tabs>
            <w:rPr>
              <w:rFonts w:asciiTheme="minorBidi" w:hAnsiTheme="minorBidi" w:cstheme="minorBidi"/>
              <w:b/>
              <w:bCs/>
              <w:noProof/>
              <w:sz w:val="20"/>
              <w:szCs w:val="20"/>
            </w:rPr>
          </w:pPr>
          <w:hyperlink w:anchor="_Toc215098782" w:history="1">
            <w:r w:rsidR="00CA58E7" w:rsidRPr="000752DD">
              <w:rPr>
                <w:rStyle w:val="Hyperlink"/>
                <w:rFonts w:asciiTheme="minorBidi" w:hAnsiTheme="minorBidi" w:cstheme="minorBidi"/>
                <w:b/>
                <w:bCs/>
                <w:noProof/>
                <w:sz w:val="20"/>
                <w:szCs w:val="20"/>
              </w:rPr>
              <w:t>Section 5: Impact on Collaboration and Decision-Making</w:t>
            </w:r>
            <w:r w:rsidR="00CA58E7" w:rsidRPr="000752DD">
              <w:rPr>
                <w:rFonts w:asciiTheme="minorBidi" w:hAnsiTheme="minorBidi" w:cstheme="minorBidi"/>
                <w:b/>
                <w:bCs/>
                <w:noProof/>
                <w:webHidden/>
                <w:sz w:val="20"/>
                <w:szCs w:val="20"/>
              </w:rPr>
              <w:tab/>
            </w:r>
            <w:r w:rsidR="00CA58E7" w:rsidRPr="000752DD">
              <w:rPr>
                <w:rFonts w:asciiTheme="minorBidi" w:hAnsiTheme="minorBidi" w:cstheme="minorBidi"/>
                <w:b/>
                <w:bCs/>
                <w:noProof/>
                <w:webHidden/>
                <w:sz w:val="20"/>
                <w:szCs w:val="20"/>
              </w:rPr>
              <w:fldChar w:fldCharType="begin"/>
            </w:r>
            <w:r w:rsidR="00CA58E7" w:rsidRPr="000752DD">
              <w:rPr>
                <w:rFonts w:asciiTheme="minorBidi" w:hAnsiTheme="minorBidi" w:cstheme="minorBidi"/>
                <w:b/>
                <w:bCs/>
                <w:noProof/>
                <w:webHidden/>
                <w:sz w:val="20"/>
                <w:szCs w:val="20"/>
              </w:rPr>
              <w:instrText xml:space="preserve"> PAGEREF _Toc215098782 \h </w:instrText>
            </w:r>
            <w:r w:rsidR="00CA58E7" w:rsidRPr="000752DD">
              <w:rPr>
                <w:rFonts w:asciiTheme="minorBidi" w:hAnsiTheme="minorBidi" w:cstheme="minorBidi"/>
                <w:b/>
                <w:bCs/>
                <w:noProof/>
                <w:webHidden/>
                <w:sz w:val="20"/>
                <w:szCs w:val="20"/>
              </w:rPr>
            </w:r>
            <w:r w:rsidR="00CA58E7" w:rsidRPr="000752DD">
              <w:rPr>
                <w:rFonts w:asciiTheme="minorBidi" w:hAnsiTheme="minorBidi" w:cstheme="minorBidi"/>
                <w:b/>
                <w:bCs/>
                <w:noProof/>
                <w:webHidden/>
                <w:sz w:val="20"/>
                <w:szCs w:val="20"/>
              </w:rPr>
              <w:fldChar w:fldCharType="separate"/>
            </w:r>
            <w:r w:rsidR="00F82568">
              <w:rPr>
                <w:rFonts w:asciiTheme="minorBidi" w:hAnsiTheme="minorBidi" w:cstheme="minorBidi"/>
                <w:b/>
                <w:bCs/>
                <w:noProof/>
                <w:webHidden/>
                <w:sz w:val="20"/>
                <w:szCs w:val="20"/>
              </w:rPr>
              <w:t>18</w:t>
            </w:r>
            <w:r w:rsidR="00CA58E7" w:rsidRPr="000752DD">
              <w:rPr>
                <w:rFonts w:asciiTheme="minorBidi" w:hAnsiTheme="minorBidi" w:cstheme="minorBidi"/>
                <w:b/>
                <w:bCs/>
                <w:noProof/>
                <w:webHidden/>
                <w:sz w:val="20"/>
                <w:szCs w:val="20"/>
              </w:rPr>
              <w:fldChar w:fldCharType="end"/>
            </w:r>
          </w:hyperlink>
        </w:p>
        <w:p w14:paraId="392CFE6A" w14:textId="77777777" w:rsidR="00CA58E7" w:rsidRPr="000752DD" w:rsidRDefault="00BF23A1">
          <w:pPr>
            <w:pStyle w:val="TOC3"/>
            <w:tabs>
              <w:tab w:val="right" w:leader="dot" w:pos="9350"/>
            </w:tabs>
            <w:rPr>
              <w:rFonts w:asciiTheme="minorBidi" w:hAnsiTheme="minorBidi" w:cstheme="minorBidi"/>
              <w:b/>
              <w:bCs/>
              <w:noProof/>
              <w:sz w:val="20"/>
              <w:szCs w:val="20"/>
            </w:rPr>
          </w:pPr>
          <w:hyperlink w:anchor="_Toc215098783" w:history="1">
            <w:r w:rsidR="00CA58E7" w:rsidRPr="000752DD">
              <w:rPr>
                <w:rStyle w:val="Hyperlink"/>
                <w:rFonts w:asciiTheme="minorBidi" w:hAnsiTheme="minorBidi" w:cstheme="minorBidi"/>
                <w:b/>
                <w:bCs/>
                <w:noProof/>
                <w:sz w:val="20"/>
                <w:szCs w:val="20"/>
              </w:rPr>
              <w:t>5.1 Enhanced Collaboration</w:t>
            </w:r>
            <w:r w:rsidR="00CA58E7" w:rsidRPr="000752DD">
              <w:rPr>
                <w:rFonts w:asciiTheme="minorBidi" w:hAnsiTheme="minorBidi" w:cstheme="minorBidi"/>
                <w:b/>
                <w:bCs/>
                <w:noProof/>
                <w:webHidden/>
                <w:sz w:val="20"/>
                <w:szCs w:val="20"/>
              </w:rPr>
              <w:tab/>
            </w:r>
            <w:r w:rsidR="00CA58E7" w:rsidRPr="000752DD">
              <w:rPr>
                <w:rFonts w:asciiTheme="minorBidi" w:hAnsiTheme="minorBidi" w:cstheme="minorBidi"/>
                <w:b/>
                <w:bCs/>
                <w:noProof/>
                <w:webHidden/>
                <w:sz w:val="20"/>
                <w:szCs w:val="20"/>
              </w:rPr>
              <w:fldChar w:fldCharType="begin"/>
            </w:r>
            <w:r w:rsidR="00CA58E7" w:rsidRPr="000752DD">
              <w:rPr>
                <w:rFonts w:asciiTheme="minorBidi" w:hAnsiTheme="minorBidi" w:cstheme="minorBidi"/>
                <w:b/>
                <w:bCs/>
                <w:noProof/>
                <w:webHidden/>
                <w:sz w:val="20"/>
                <w:szCs w:val="20"/>
              </w:rPr>
              <w:instrText xml:space="preserve"> PAGEREF _Toc215098783 \h </w:instrText>
            </w:r>
            <w:r w:rsidR="00CA58E7" w:rsidRPr="000752DD">
              <w:rPr>
                <w:rFonts w:asciiTheme="minorBidi" w:hAnsiTheme="minorBidi" w:cstheme="minorBidi"/>
                <w:b/>
                <w:bCs/>
                <w:noProof/>
                <w:webHidden/>
                <w:sz w:val="20"/>
                <w:szCs w:val="20"/>
              </w:rPr>
            </w:r>
            <w:r w:rsidR="00CA58E7" w:rsidRPr="000752DD">
              <w:rPr>
                <w:rFonts w:asciiTheme="minorBidi" w:hAnsiTheme="minorBidi" w:cstheme="minorBidi"/>
                <w:b/>
                <w:bCs/>
                <w:noProof/>
                <w:webHidden/>
                <w:sz w:val="20"/>
                <w:szCs w:val="20"/>
              </w:rPr>
              <w:fldChar w:fldCharType="separate"/>
            </w:r>
            <w:r w:rsidR="00F82568">
              <w:rPr>
                <w:rFonts w:asciiTheme="minorBidi" w:hAnsiTheme="minorBidi" w:cstheme="minorBidi"/>
                <w:b/>
                <w:bCs/>
                <w:noProof/>
                <w:webHidden/>
                <w:sz w:val="20"/>
                <w:szCs w:val="20"/>
              </w:rPr>
              <w:t>18</w:t>
            </w:r>
            <w:r w:rsidR="00CA58E7" w:rsidRPr="000752DD">
              <w:rPr>
                <w:rFonts w:asciiTheme="minorBidi" w:hAnsiTheme="minorBidi" w:cstheme="minorBidi"/>
                <w:b/>
                <w:bCs/>
                <w:noProof/>
                <w:webHidden/>
                <w:sz w:val="20"/>
                <w:szCs w:val="20"/>
              </w:rPr>
              <w:fldChar w:fldCharType="end"/>
            </w:r>
          </w:hyperlink>
        </w:p>
        <w:p w14:paraId="0E28EABF" w14:textId="77777777" w:rsidR="00CA58E7" w:rsidRPr="000752DD" w:rsidRDefault="00BF23A1">
          <w:pPr>
            <w:pStyle w:val="TOC3"/>
            <w:tabs>
              <w:tab w:val="right" w:leader="dot" w:pos="9350"/>
            </w:tabs>
            <w:rPr>
              <w:rFonts w:asciiTheme="minorBidi" w:hAnsiTheme="minorBidi" w:cstheme="minorBidi"/>
              <w:b/>
              <w:bCs/>
              <w:noProof/>
              <w:sz w:val="20"/>
              <w:szCs w:val="20"/>
            </w:rPr>
          </w:pPr>
          <w:hyperlink w:anchor="_Toc215098784" w:history="1">
            <w:r w:rsidR="00CA58E7" w:rsidRPr="000752DD">
              <w:rPr>
                <w:rStyle w:val="Hyperlink"/>
                <w:rFonts w:asciiTheme="minorBidi" w:hAnsiTheme="minorBidi" w:cstheme="minorBidi"/>
                <w:b/>
                <w:bCs/>
                <w:noProof/>
                <w:sz w:val="20"/>
                <w:szCs w:val="20"/>
              </w:rPr>
              <w:t>5.2 Decision-Making Improvements</w:t>
            </w:r>
            <w:r w:rsidR="00CA58E7" w:rsidRPr="000752DD">
              <w:rPr>
                <w:rFonts w:asciiTheme="minorBidi" w:hAnsiTheme="minorBidi" w:cstheme="minorBidi"/>
                <w:b/>
                <w:bCs/>
                <w:noProof/>
                <w:webHidden/>
                <w:sz w:val="20"/>
                <w:szCs w:val="20"/>
              </w:rPr>
              <w:tab/>
            </w:r>
            <w:r w:rsidR="00CA58E7" w:rsidRPr="000752DD">
              <w:rPr>
                <w:rFonts w:asciiTheme="minorBidi" w:hAnsiTheme="minorBidi" w:cstheme="minorBidi"/>
                <w:b/>
                <w:bCs/>
                <w:noProof/>
                <w:webHidden/>
                <w:sz w:val="20"/>
                <w:szCs w:val="20"/>
              </w:rPr>
              <w:fldChar w:fldCharType="begin"/>
            </w:r>
            <w:r w:rsidR="00CA58E7" w:rsidRPr="000752DD">
              <w:rPr>
                <w:rFonts w:asciiTheme="minorBidi" w:hAnsiTheme="minorBidi" w:cstheme="minorBidi"/>
                <w:b/>
                <w:bCs/>
                <w:noProof/>
                <w:webHidden/>
                <w:sz w:val="20"/>
                <w:szCs w:val="20"/>
              </w:rPr>
              <w:instrText xml:space="preserve"> PAGEREF _Toc215098784 \h </w:instrText>
            </w:r>
            <w:r w:rsidR="00CA58E7" w:rsidRPr="000752DD">
              <w:rPr>
                <w:rFonts w:asciiTheme="minorBidi" w:hAnsiTheme="minorBidi" w:cstheme="minorBidi"/>
                <w:b/>
                <w:bCs/>
                <w:noProof/>
                <w:webHidden/>
                <w:sz w:val="20"/>
                <w:szCs w:val="20"/>
              </w:rPr>
            </w:r>
            <w:r w:rsidR="00CA58E7" w:rsidRPr="000752DD">
              <w:rPr>
                <w:rFonts w:asciiTheme="minorBidi" w:hAnsiTheme="minorBidi" w:cstheme="minorBidi"/>
                <w:b/>
                <w:bCs/>
                <w:noProof/>
                <w:webHidden/>
                <w:sz w:val="20"/>
                <w:szCs w:val="20"/>
              </w:rPr>
              <w:fldChar w:fldCharType="separate"/>
            </w:r>
            <w:r w:rsidR="00F82568">
              <w:rPr>
                <w:rFonts w:asciiTheme="minorBidi" w:hAnsiTheme="minorBidi" w:cstheme="minorBidi"/>
                <w:b/>
                <w:bCs/>
                <w:noProof/>
                <w:webHidden/>
                <w:sz w:val="20"/>
                <w:szCs w:val="20"/>
              </w:rPr>
              <w:t>19</w:t>
            </w:r>
            <w:r w:rsidR="00CA58E7" w:rsidRPr="000752DD">
              <w:rPr>
                <w:rFonts w:asciiTheme="minorBidi" w:hAnsiTheme="minorBidi" w:cstheme="minorBidi"/>
                <w:b/>
                <w:bCs/>
                <w:noProof/>
                <w:webHidden/>
                <w:sz w:val="20"/>
                <w:szCs w:val="20"/>
              </w:rPr>
              <w:fldChar w:fldCharType="end"/>
            </w:r>
          </w:hyperlink>
        </w:p>
        <w:p w14:paraId="52C26ABE" w14:textId="77777777" w:rsidR="00CA58E7" w:rsidRPr="000752DD" w:rsidRDefault="00BF23A1">
          <w:pPr>
            <w:pStyle w:val="TOC2"/>
            <w:tabs>
              <w:tab w:val="right" w:leader="dot" w:pos="9350"/>
            </w:tabs>
            <w:rPr>
              <w:rFonts w:asciiTheme="minorBidi" w:hAnsiTheme="minorBidi" w:cstheme="minorBidi"/>
              <w:b/>
              <w:bCs/>
              <w:noProof/>
              <w:sz w:val="20"/>
              <w:szCs w:val="20"/>
            </w:rPr>
          </w:pPr>
          <w:hyperlink w:anchor="_Toc215098785" w:history="1">
            <w:r w:rsidR="00CA58E7" w:rsidRPr="000752DD">
              <w:rPr>
                <w:rStyle w:val="Hyperlink"/>
                <w:rFonts w:asciiTheme="minorBidi" w:hAnsiTheme="minorBidi" w:cstheme="minorBidi"/>
                <w:b/>
                <w:bCs/>
                <w:noProof/>
                <w:sz w:val="20"/>
                <w:szCs w:val="20"/>
              </w:rPr>
              <w:t>Section 6: Impact on Employees</w:t>
            </w:r>
            <w:r w:rsidR="00CA58E7" w:rsidRPr="000752DD">
              <w:rPr>
                <w:rFonts w:asciiTheme="minorBidi" w:hAnsiTheme="minorBidi" w:cstheme="minorBidi"/>
                <w:b/>
                <w:bCs/>
                <w:noProof/>
                <w:webHidden/>
                <w:sz w:val="20"/>
                <w:szCs w:val="20"/>
              </w:rPr>
              <w:tab/>
            </w:r>
            <w:r w:rsidR="00CA58E7" w:rsidRPr="000752DD">
              <w:rPr>
                <w:rFonts w:asciiTheme="minorBidi" w:hAnsiTheme="minorBidi" w:cstheme="minorBidi"/>
                <w:b/>
                <w:bCs/>
                <w:noProof/>
                <w:webHidden/>
                <w:sz w:val="20"/>
                <w:szCs w:val="20"/>
              </w:rPr>
              <w:fldChar w:fldCharType="begin"/>
            </w:r>
            <w:r w:rsidR="00CA58E7" w:rsidRPr="000752DD">
              <w:rPr>
                <w:rFonts w:asciiTheme="minorBidi" w:hAnsiTheme="minorBidi" w:cstheme="minorBidi"/>
                <w:b/>
                <w:bCs/>
                <w:noProof/>
                <w:webHidden/>
                <w:sz w:val="20"/>
                <w:szCs w:val="20"/>
              </w:rPr>
              <w:instrText xml:space="preserve"> PAGEREF _Toc215098785 \h </w:instrText>
            </w:r>
            <w:r w:rsidR="00CA58E7" w:rsidRPr="000752DD">
              <w:rPr>
                <w:rFonts w:asciiTheme="minorBidi" w:hAnsiTheme="minorBidi" w:cstheme="minorBidi"/>
                <w:b/>
                <w:bCs/>
                <w:noProof/>
                <w:webHidden/>
                <w:sz w:val="20"/>
                <w:szCs w:val="20"/>
              </w:rPr>
            </w:r>
            <w:r w:rsidR="00CA58E7" w:rsidRPr="000752DD">
              <w:rPr>
                <w:rFonts w:asciiTheme="minorBidi" w:hAnsiTheme="minorBidi" w:cstheme="minorBidi"/>
                <w:b/>
                <w:bCs/>
                <w:noProof/>
                <w:webHidden/>
                <w:sz w:val="20"/>
                <w:szCs w:val="20"/>
              </w:rPr>
              <w:fldChar w:fldCharType="separate"/>
            </w:r>
            <w:r w:rsidR="00F82568">
              <w:rPr>
                <w:rFonts w:asciiTheme="minorBidi" w:hAnsiTheme="minorBidi" w:cstheme="minorBidi"/>
                <w:b/>
                <w:bCs/>
                <w:noProof/>
                <w:webHidden/>
                <w:sz w:val="20"/>
                <w:szCs w:val="20"/>
              </w:rPr>
              <w:t>19</w:t>
            </w:r>
            <w:r w:rsidR="00CA58E7" w:rsidRPr="000752DD">
              <w:rPr>
                <w:rFonts w:asciiTheme="minorBidi" w:hAnsiTheme="minorBidi" w:cstheme="minorBidi"/>
                <w:b/>
                <w:bCs/>
                <w:noProof/>
                <w:webHidden/>
                <w:sz w:val="20"/>
                <w:szCs w:val="20"/>
              </w:rPr>
              <w:fldChar w:fldCharType="end"/>
            </w:r>
          </w:hyperlink>
        </w:p>
        <w:p w14:paraId="0785CE33" w14:textId="77777777" w:rsidR="00CA58E7" w:rsidRPr="000752DD" w:rsidRDefault="00BF23A1">
          <w:pPr>
            <w:pStyle w:val="TOC3"/>
            <w:tabs>
              <w:tab w:val="right" w:leader="dot" w:pos="9350"/>
            </w:tabs>
            <w:rPr>
              <w:rFonts w:asciiTheme="minorBidi" w:hAnsiTheme="minorBidi" w:cstheme="minorBidi"/>
              <w:b/>
              <w:bCs/>
              <w:noProof/>
              <w:sz w:val="20"/>
              <w:szCs w:val="20"/>
            </w:rPr>
          </w:pPr>
          <w:hyperlink w:anchor="_Toc215098786" w:history="1">
            <w:r w:rsidR="00CA58E7" w:rsidRPr="000752DD">
              <w:rPr>
                <w:rStyle w:val="Hyperlink"/>
                <w:rFonts w:asciiTheme="minorBidi" w:hAnsiTheme="minorBidi" w:cstheme="minorBidi"/>
                <w:b/>
                <w:bCs/>
                <w:noProof/>
                <w:sz w:val="20"/>
                <w:szCs w:val="20"/>
              </w:rPr>
              <w:t>6.1 Technology Acceptance</w:t>
            </w:r>
            <w:r w:rsidR="00CA58E7" w:rsidRPr="000752DD">
              <w:rPr>
                <w:rFonts w:asciiTheme="minorBidi" w:hAnsiTheme="minorBidi" w:cstheme="minorBidi"/>
                <w:b/>
                <w:bCs/>
                <w:noProof/>
                <w:webHidden/>
                <w:sz w:val="20"/>
                <w:szCs w:val="20"/>
              </w:rPr>
              <w:tab/>
            </w:r>
            <w:r w:rsidR="00CA58E7" w:rsidRPr="000752DD">
              <w:rPr>
                <w:rFonts w:asciiTheme="minorBidi" w:hAnsiTheme="minorBidi" w:cstheme="minorBidi"/>
                <w:b/>
                <w:bCs/>
                <w:noProof/>
                <w:webHidden/>
                <w:sz w:val="20"/>
                <w:szCs w:val="20"/>
              </w:rPr>
              <w:fldChar w:fldCharType="begin"/>
            </w:r>
            <w:r w:rsidR="00CA58E7" w:rsidRPr="000752DD">
              <w:rPr>
                <w:rFonts w:asciiTheme="minorBidi" w:hAnsiTheme="minorBidi" w:cstheme="minorBidi"/>
                <w:b/>
                <w:bCs/>
                <w:noProof/>
                <w:webHidden/>
                <w:sz w:val="20"/>
                <w:szCs w:val="20"/>
              </w:rPr>
              <w:instrText xml:space="preserve"> PAGEREF _Toc215098786 \h </w:instrText>
            </w:r>
            <w:r w:rsidR="00CA58E7" w:rsidRPr="000752DD">
              <w:rPr>
                <w:rFonts w:asciiTheme="minorBidi" w:hAnsiTheme="minorBidi" w:cstheme="minorBidi"/>
                <w:b/>
                <w:bCs/>
                <w:noProof/>
                <w:webHidden/>
                <w:sz w:val="20"/>
                <w:szCs w:val="20"/>
              </w:rPr>
            </w:r>
            <w:r w:rsidR="00CA58E7" w:rsidRPr="000752DD">
              <w:rPr>
                <w:rFonts w:asciiTheme="minorBidi" w:hAnsiTheme="minorBidi" w:cstheme="minorBidi"/>
                <w:b/>
                <w:bCs/>
                <w:noProof/>
                <w:webHidden/>
                <w:sz w:val="20"/>
                <w:szCs w:val="20"/>
              </w:rPr>
              <w:fldChar w:fldCharType="separate"/>
            </w:r>
            <w:r w:rsidR="00F82568">
              <w:rPr>
                <w:rFonts w:asciiTheme="minorBidi" w:hAnsiTheme="minorBidi" w:cstheme="minorBidi"/>
                <w:b/>
                <w:bCs/>
                <w:noProof/>
                <w:webHidden/>
                <w:sz w:val="20"/>
                <w:szCs w:val="20"/>
              </w:rPr>
              <w:t>19</w:t>
            </w:r>
            <w:r w:rsidR="00CA58E7" w:rsidRPr="000752DD">
              <w:rPr>
                <w:rFonts w:asciiTheme="minorBidi" w:hAnsiTheme="minorBidi" w:cstheme="minorBidi"/>
                <w:b/>
                <w:bCs/>
                <w:noProof/>
                <w:webHidden/>
                <w:sz w:val="20"/>
                <w:szCs w:val="20"/>
              </w:rPr>
              <w:fldChar w:fldCharType="end"/>
            </w:r>
          </w:hyperlink>
        </w:p>
        <w:p w14:paraId="33441F78" w14:textId="77777777" w:rsidR="00CA58E7" w:rsidRPr="000752DD" w:rsidRDefault="00BF23A1">
          <w:pPr>
            <w:pStyle w:val="TOC3"/>
            <w:tabs>
              <w:tab w:val="right" w:leader="dot" w:pos="9350"/>
            </w:tabs>
            <w:rPr>
              <w:rFonts w:asciiTheme="minorBidi" w:hAnsiTheme="minorBidi" w:cstheme="minorBidi"/>
              <w:b/>
              <w:bCs/>
              <w:noProof/>
              <w:sz w:val="20"/>
              <w:szCs w:val="20"/>
            </w:rPr>
          </w:pPr>
          <w:hyperlink w:anchor="_Toc215098787" w:history="1">
            <w:r w:rsidR="00CA58E7" w:rsidRPr="000752DD">
              <w:rPr>
                <w:rStyle w:val="Hyperlink"/>
                <w:rFonts w:asciiTheme="minorBidi" w:hAnsiTheme="minorBidi" w:cstheme="minorBidi"/>
                <w:b/>
                <w:bCs/>
                <w:noProof/>
                <w:sz w:val="20"/>
                <w:szCs w:val="20"/>
              </w:rPr>
              <w:t>6.2 Initial Resistance and Adaptation</w:t>
            </w:r>
            <w:r w:rsidR="00CA58E7" w:rsidRPr="000752DD">
              <w:rPr>
                <w:rFonts w:asciiTheme="minorBidi" w:hAnsiTheme="minorBidi" w:cstheme="minorBidi"/>
                <w:b/>
                <w:bCs/>
                <w:noProof/>
                <w:webHidden/>
                <w:sz w:val="20"/>
                <w:szCs w:val="20"/>
              </w:rPr>
              <w:tab/>
            </w:r>
            <w:r w:rsidR="00CA58E7" w:rsidRPr="000752DD">
              <w:rPr>
                <w:rFonts w:asciiTheme="minorBidi" w:hAnsiTheme="minorBidi" w:cstheme="minorBidi"/>
                <w:b/>
                <w:bCs/>
                <w:noProof/>
                <w:webHidden/>
                <w:sz w:val="20"/>
                <w:szCs w:val="20"/>
              </w:rPr>
              <w:fldChar w:fldCharType="begin"/>
            </w:r>
            <w:r w:rsidR="00CA58E7" w:rsidRPr="000752DD">
              <w:rPr>
                <w:rFonts w:asciiTheme="minorBidi" w:hAnsiTheme="minorBidi" w:cstheme="minorBidi"/>
                <w:b/>
                <w:bCs/>
                <w:noProof/>
                <w:webHidden/>
                <w:sz w:val="20"/>
                <w:szCs w:val="20"/>
              </w:rPr>
              <w:instrText xml:space="preserve"> PAGEREF _Toc215098787 \h </w:instrText>
            </w:r>
            <w:r w:rsidR="00CA58E7" w:rsidRPr="000752DD">
              <w:rPr>
                <w:rFonts w:asciiTheme="minorBidi" w:hAnsiTheme="minorBidi" w:cstheme="minorBidi"/>
                <w:b/>
                <w:bCs/>
                <w:noProof/>
                <w:webHidden/>
                <w:sz w:val="20"/>
                <w:szCs w:val="20"/>
              </w:rPr>
            </w:r>
            <w:r w:rsidR="00CA58E7" w:rsidRPr="000752DD">
              <w:rPr>
                <w:rFonts w:asciiTheme="minorBidi" w:hAnsiTheme="minorBidi" w:cstheme="minorBidi"/>
                <w:b/>
                <w:bCs/>
                <w:noProof/>
                <w:webHidden/>
                <w:sz w:val="20"/>
                <w:szCs w:val="20"/>
              </w:rPr>
              <w:fldChar w:fldCharType="separate"/>
            </w:r>
            <w:r w:rsidR="00F82568">
              <w:rPr>
                <w:rFonts w:asciiTheme="minorBidi" w:hAnsiTheme="minorBidi" w:cstheme="minorBidi"/>
                <w:b/>
                <w:bCs/>
                <w:noProof/>
                <w:webHidden/>
                <w:sz w:val="20"/>
                <w:szCs w:val="20"/>
              </w:rPr>
              <w:t>19</w:t>
            </w:r>
            <w:r w:rsidR="00CA58E7" w:rsidRPr="000752DD">
              <w:rPr>
                <w:rFonts w:asciiTheme="minorBidi" w:hAnsiTheme="minorBidi" w:cstheme="minorBidi"/>
                <w:b/>
                <w:bCs/>
                <w:noProof/>
                <w:webHidden/>
                <w:sz w:val="20"/>
                <w:szCs w:val="20"/>
              </w:rPr>
              <w:fldChar w:fldCharType="end"/>
            </w:r>
          </w:hyperlink>
        </w:p>
        <w:p w14:paraId="57780720" w14:textId="77777777" w:rsidR="00CA58E7" w:rsidRPr="000752DD" w:rsidRDefault="00BF23A1">
          <w:pPr>
            <w:pStyle w:val="TOC3"/>
            <w:tabs>
              <w:tab w:val="right" w:leader="dot" w:pos="9350"/>
            </w:tabs>
            <w:rPr>
              <w:rFonts w:asciiTheme="minorBidi" w:hAnsiTheme="minorBidi" w:cstheme="minorBidi"/>
              <w:b/>
              <w:bCs/>
              <w:noProof/>
              <w:sz w:val="20"/>
              <w:szCs w:val="20"/>
            </w:rPr>
          </w:pPr>
          <w:hyperlink w:anchor="_Toc215098788" w:history="1">
            <w:r w:rsidR="00CA58E7" w:rsidRPr="000752DD">
              <w:rPr>
                <w:rStyle w:val="Hyperlink"/>
                <w:rFonts w:asciiTheme="minorBidi" w:hAnsiTheme="minorBidi" w:cstheme="minorBidi"/>
                <w:b/>
                <w:bCs/>
                <w:noProof/>
                <w:sz w:val="20"/>
                <w:szCs w:val="20"/>
              </w:rPr>
              <w:t>6.3 Workload Impact</w:t>
            </w:r>
            <w:r w:rsidR="00CA58E7" w:rsidRPr="000752DD">
              <w:rPr>
                <w:rFonts w:asciiTheme="minorBidi" w:hAnsiTheme="minorBidi" w:cstheme="minorBidi"/>
                <w:b/>
                <w:bCs/>
                <w:noProof/>
                <w:webHidden/>
                <w:sz w:val="20"/>
                <w:szCs w:val="20"/>
              </w:rPr>
              <w:tab/>
            </w:r>
            <w:r w:rsidR="00CA58E7" w:rsidRPr="000752DD">
              <w:rPr>
                <w:rFonts w:asciiTheme="minorBidi" w:hAnsiTheme="minorBidi" w:cstheme="minorBidi"/>
                <w:b/>
                <w:bCs/>
                <w:noProof/>
                <w:webHidden/>
                <w:sz w:val="20"/>
                <w:szCs w:val="20"/>
              </w:rPr>
              <w:fldChar w:fldCharType="begin"/>
            </w:r>
            <w:r w:rsidR="00CA58E7" w:rsidRPr="000752DD">
              <w:rPr>
                <w:rFonts w:asciiTheme="minorBidi" w:hAnsiTheme="minorBidi" w:cstheme="minorBidi"/>
                <w:b/>
                <w:bCs/>
                <w:noProof/>
                <w:webHidden/>
                <w:sz w:val="20"/>
                <w:szCs w:val="20"/>
              </w:rPr>
              <w:instrText xml:space="preserve"> PAGEREF _Toc215098788 \h </w:instrText>
            </w:r>
            <w:r w:rsidR="00CA58E7" w:rsidRPr="000752DD">
              <w:rPr>
                <w:rFonts w:asciiTheme="minorBidi" w:hAnsiTheme="minorBidi" w:cstheme="minorBidi"/>
                <w:b/>
                <w:bCs/>
                <w:noProof/>
                <w:webHidden/>
                <w:sz w:val="20"/>
                <w:szCs w:val="20"/>
              </w:rPr>
            </w:r>
            <w:r w:rsidR="00CA58E7" w:rsidRPr="000752DD">
              <w:rPr>
                <w:rFonts w:asciiTheme="minorBidi" w:hAnsiTheme="minorBidi" w:cstheme="minorBidi"/>
                <w:b/>
                <w:bCs/>
                <w:noProof/>
                <w:webHidden/>
                <w:sz w:val="20"/>
                <w:szCs w:val="20"/>
              </w:rPr>
              <w:fldChar w:fldCharType="separate"/>
            </w:r>
            <w:r w:rsidR="00F82568">
              <w:rPr>
                <w:rFonts w:asciiTheme="minorBidi" w:hAnsiTheme="minorBidi" w:cstheme="minorBidi"/>
                <w:b/>
                <w:bCs/>
                <w:noProof/>
                <w:webHidden/>
                <w:sz w:val="20"/>
                <w:szCs w:val="20"/>
              </w:rPr>
              <w:t>19</w:t>
            </w:r>
            <w:r w:rsidR="00CA58E7" w:rsidRPr="000752DD">
              <w:rPr>
                <w:rFonts w:asciiTheme="minorBidi" w:hAnsiTheme="minorBidi" w:cstheme="minorBidi"/>
                <w:b/>
                <w:bCs/>
                <w:noProof/>
                <w:webHidden/>
                <w:sz w:val="20"/>
                <w:szCs w:val="20"/>
              </w:rPr>
              <w:fldChar w:fldCharType="end"/>
            </w:r>
          </w:hyperlink>
        </w:p>
        <w:p w14:paraId="32B629DF" w14:textId="77777777" w:rsidR="00CA58E7" w:rsidRPr="000752DD" w:rsidRDefault="00BF23A1">
          <w:pPr>
            <w:pStyle w:val="TOC2"/>
            <w:tabs>
              <w:tab w:val="right" w:leader="dot" w:pos="9350"/>
            </w:tabs>
            <w:rPr>
              <w:rFonts w:asciiTheme="minorBidi" w:hAnsiTheme="minorBidi" w:cstheme="minorBidi"/>
              <w:b/>
              <w:bCs/>
              <w:noProof/>
              <w:sz w:val="20"/>
              <w:szCs w:val="20"/>
            </w:rPr>
          </w:pPr>
          <w:hyperlink w:anchor="_Toc215098789" w:history="1">
            <w:r w:rsidR="00CA58E7" w:rsidRPr="000752DD">
              <w:rPr>
                <w:rStyle w:val="Hyperlink"/>
                <w:rFonts w:asciiTheme="minorBidi" w:hAnsiTheme="minorBidi" w:cstheme="minorBidi"/>
                <w:b/>
                <w:bCs/>
                <w:noProof/>
                <w:sz w:val="20"/>
                <w:szCs w:val="20"/>
              </w:rPr>
              <w:t>Section 7: Operational Mindset Shift</w:t>
            </w:r>
            <w:r w:rsidR="00CA58E7" w:rsidRPr="000752DD">
              <w:rPr>
                <w:rFonts w:asciiTheme="minorBidi" w:hAnsiTheme="minorBidi" w:cstheme="minorBidi"/>
                <w:b/>
                <w:bCs/>
                <w:noProof/>
                <w:webHidden/>
                <w:sz w:val="20"/>
                <w:szCs w:val="20"/>
              </w:rPr>
              <w:tab/>
            </w:r>
            <w:r w:rsidR="00CA58E7" w:rsidRPr="000752DD">
              <w:rPr>
                <w:rFonts w:asciiTheme="minorBidi" w:hAnsiTheme="minorBidi" w:cstheme="minorBidi"/>
                <w:b/>
                <w:bCs/>
                <w:noProof/>
                <w:webHidden/>
                <w:sz w:val="20"/>
                <w:szCs w:val="20"/>
              </w:rPr>
              <w:fldChar w:fldCharType="begin"/>
            </w:r>
            <w:r w:rsidR="00CA58E7" w:rsidRPr="000752DD">
              <w:rPr>
                <w:rFonts w:asciiTheme="minorBidi" w:hAnsiTheme="minorBidi" w:cstheme="minorBidi"/>
                <w:b/>
                <w:bCs/>
                <w:noProof/>
                <w:webHidden/>
                <w:sz w:val="20"/>
                <w:szCs w:val="20"/>
              </w:rPr>
              <w:instrText xml:space="preserve"> PAGEREF _Toc215098789 \h </w:instrText>
            </w:r>
            <w:r w:rsidR="00CA58E7" w:rsidRPr="000752DD">
              <w:rPr>
                <w:rFonts w:asciiTheme="minorBidi" w:hAnsiTheme="minorBidi" w:cstheme="minorBidi"/>
                <w:b/>
                <w:bCs/>
                <w:noProof/>
                <w:webHidden/>
                <w:sz w:val="20"/>
                <w:szCs w:val="20"/>
              </w:rPr>
            </w:r>
            <w:r w:rsidR="00CA58E7" w:rsidRPr="000752DD">
              <w:rPr>
                <w:rFonts w:asciiTheme="minorBidi" w:hAnsiTheme="minorBidi" w:cstheme="minorBidi"/>
                <w:b/>
                <w:bCs/>
                <w:noProof/>
                <w:webHidden/>
                <w:sz w:val="20"/>
                <w:szCs w:val="20"/>
              </w:rPr>
              <w:fldChar w:fldCharType="separate"/>
            </w:r>
            <w:r w:rsidR="00F82568">
              <w:rPr>
                <w:rFonts w:asciiTheme="minorBidi" w:hAnsiTheme="minorBidi" w:cstheme="minorBidi"/>
                <w:b/>
                <w:bCs/>
                <w:noProof/>
                <w:webHidden/>
                <w:sz w:val="20"/>
                <w:szCs w:val="20"/>
              </w:rPr>
              <w:t>20</w:t>
            </w:r>
            <w:r w:rsidR="00CA58E7" w:rsidRPr="000752DD">
              <w:rPr>
                <w:rFonts w:asciiTheme="minorBidi" w:hAnsiTheme="minorBidi" w:cstheme="minorBidi"/>
                <w:b/>
                <w:bCs/>
                <w:noProof/>
                <w:webHidden/>
                <w:sz w:val="20"/>
                <w:szCs w:val="20"/>
              </w:rPr>
              <w:fldChar w:fldCharType="end"/>
            </w:r>
          </w:hyperlink>
        </w:p>
        <w:p w14:paraId="11712249" w14:textId="77777777" w:rsidR="00CA58E7" w:rsidRPr="000752DD" w:rsidRDefault="00BF23A1">
          <w:pPr>
            <w:pStyle w:val="TOC3"/>
            <w:tabs>
              <w:tab w:val="right" w:leader="dot" w:pos="9350"/>
            </w:tabs>
            <w:rPr>
              <w:rFonts w:asciiTheme="minorBidi" w:hAnsiTheme="minorBidi" w:cstheme="minorBidi"/>
              <w:b/>
              <w:bCs/>
              <w:noProof/>
              <w:sz w:val="20"/>
              <w:szCs w:val="20"/>
            </w:rPr>
          </w:pPr>
          <w:hyperlink w:anchor="_Toc215098790" w:history="1">
            <w:r w:rsidR="00CA58E7" w:rsidRPr="000752DD">
              <w:rPr>
                <w:rStyle w:val="Hyperlink"/>
                <w:rFonts w:asciiTheme="minorBidi" w:hAnsiTheme="minorBidi" w:cstheme="minorBidi"/>
                <w:b/>
                <w:bCs/>
                <w:noProof/>
                <w:sz w:val="20"/>
                <w:szCs w:val="20"/>
              </w:rPr>
              <w:t>7.1 From Reactive to Proactive Operations</w:t>
            </w:r>
            <w:r w:rsidR="00CA58E7" w:rsidRPr="000752DD">
              <w:rPr>
                <w:rFonts w:asciiTheme="minorBidi" w:hAnsiTheme="minorBidi" w:cstheme="minorBidi"/>
                <w:b/>
                <w:bCs/>
                <w:noProof/>
                <w:webHidden/>
                <w:sz w:val="20"/>
                <w:szCs w:val="20"/>
              </w:rPr>
              <w:tab/>
            </w:r>
            <w:r w:rsidR="00CA58E7" w:rsidRPr="000752DD">
              <w:rPr>
                <w:rFonts w:asciiTheme="minorBidi" w:hAnsiTheme="minorBidi" w:cstheme="minorBidi"/>
                <w:b/>
                <w:bCs/>
                <w:noProof/>
                <w:webHidden/>
                <w:sz w:val="20"/>
                <w:szCs w:val="20"/>
              </w:rPr>
              <w:fldChar w:fldCharType="begin"/>
            </w:r>
            <w:r w:rsidR="00CA58E7" w:rsidRPr="000752DD">
              <w:rPr>
                <w:rFonts w:asciiTheme="minorBidi" w:hAnsiTheme="minorBidi" w:cstheme="minorBidi"/>
                <w:b/>
                <w:bCs/>
                <w:noProof/>
                <w:webHidden/>
                <w:sz w:val="20"/>
                <w:szCs w:val="20"/>
              </w:rPr>
              <w:instrText xml:space="preserve"> PAGEREF _Toc215098790 \h </w:instrText>
            </w:r>
            <w:r w:rsidR="00CA58E7" w:rsidRPr="000752DD">
              <w:rPr>
                <w:rFonts w:asciiTheme="minorBidi" w:hAnsiTheme="minorBidi" w:cstheme="minorBidi"/>
                <w:b/>
                <w:bCs/>
                <w:noProof/>
                <w:webHidden/>
                <w:sz w:val="20"/>
                <w:szCs w:val="20"/>
              </w:rPr>
            </w:r>
            <w:r w:rsidR="00CA58E7" w:rsidRPr="000752DD">
              <w:rPr>
                <w:rFonts w:asciiTheme="minorBidi" w:hAnsiTheme="minorBidi" w:cstheme="minorBidi"/>
                <w:b/>
                <w:bCs/>
                <w:noProof/>
                <w:webHidden/>
                <w:sz w:val="20"/>
                <w:szCs w:val="20"/>
              </w:rPr>
              <w:fldChar w:fldCharType="separate"/>
            </w:r>
            <w:r w:rsidR="00F82568">
              <w:rPr>
                <w:rFonts w:asciiTheme="minorBidi" w:hAnsiTheme="minorBidi" w:cstheme="minorBidi"/>
                <w:b/>
                <w:bCs/>
                <w:noProof/>
                <w:webHidden/>
                <w:sz w:val="20"/>
                <w:szCs w:val="20"/>
              </w:rPr>
              <w:t>20</w:t>
            </w:r>
            <w:r w:rsidR="00CA58E7" w:rsidRPr="000752DD">
              <w:rPr>
                <w:rFonts w:asciiTheme="minorBidi" w:hAnsiTheme="minorBidi" w:cstheme="minorBidi"/>
                <w:b/>
                <w:bCs/>
                <w:noProof/>
                <w:webHidden/>
                <w:sz w:val="20"/>
                <w:szCs w:val="20"/>
              </w:rPr>
              <w:fldChar w:fldCharType="end"/>
            </w:r>
          </w:hyperlink>
        </w:p>
        <w:p w14:paraId="3C3D0EEE" w14:textId="77777777" w:rsidR="00CA58E7" w:rsidRPr="000752DD" w:rsidRDefault="00BF23A1">
          <w:pPr>
            <w:pStyle w:val="TOC3"/>
            <w:tabs>
              <w:tab w:val="right" w:leader="dot" w:pos="9350"/>
            </w:tabs>
            <w:rPr>
              <w:rFonts w:asciiTheme="minorBidi" w:hAnsiTheme="minorBidi" w:cstheme="minorBidi"/>
              <w:b/>
              <w:bCs/>
              <w:noProof/>
              <w:sz w:val="20"/>
              <w:szCs w:val="20"/>
            </w:rPr>
          </w:pPr>
          <w:hyperlink w:anchor="_Toc215098791" w:history="1">
            <w:r w:rsidR="00CA58E7" w:rsidRPr="000752DD">
              <w:rPr>
                <w:rStyle w:val="Hyperlink"/>
                <w:rFonts w:asciiTheme="minorBidi" w:hAnsiTheme="minorBidi" w:cstheme="minorBidi"/>
                <w:b/>
                <w:bCs/>
                <w:noProof/>
                <w:sz w:val="20"/>
                <w:szCs w:val="20"/>
              </w:rPr>
              <w:t>7.2 Predictive Capabilities</w:t>
            </w:r>
            <w:r w:rsidR="00CA58E7" w:rsidRPr="000752DD">
              <w:rPr>
                <w:rFonts w:asciiTheme="minorBidi" w:hAnsiTheme="minorBidi" w:cstheme="minorBidi"/>
                <w:b/>
                <w:bCs/>
                <w:noProof/>
                <w:webHidden/>
                <w:sz w:val="20"/>
                <w:szCs w:val="20"/>
              </w:rPr>
              <w:tab/>
            </w:r>
            <w:r w:rsidR="00CA58E7" w:rsidRPr="000752DD">
              <w:rPr>
                <w:rFonts w:asciiTheme="minorBidi" w:hAnsiTheme="minorBidi" w:cstheme="minorBidi"/>
                <w:b/>
                <w:bCs/>
                <w:noProof/>
                <w:webHidden/>
                <w:sz w:val="20"/>
                <w:szCs w:val="20"/>
              </w:rPr>
              <w:fldChar w:fldCharType="begin"/>
            </w:r>
            <w:r w:rsidR="00CA58E7" w:rsidRPr="000752DD">
              <w:rPr>
                <w:rFonts w:asciiTheme="minorBidi" w:hAnsiTheme="minorBidi" w:cstheme="minorBidi"/>
                <w:b/>
                <w:bCs/>
                <w:noProof/>
                <w:webHidden/>
                <w:sz w:val="20"/>
                <w:szCs w:val="20"/>
              </w:rPr>
              <w:instrText xml:space="preserve"> PAGEREF _Toc215098791 \h </w:instrText>
            </w:r>
            <w:r w:rsidR="00CA58E7" w:rsidRPr="000752DD">
              <w:rPr>
                <w:rFonts w:asciiTheme="minorBidi" w:hAnsiTheme="minorBidi" w:cstheme="minorBidi"/>
                <w:b/>
                <w:bCs/>
                <w:noProof/>
                <w:webHidden/>
                <w:sz w:val="20"/>
                <w:szCs w:val="20"/>
              </w:rPr>
            </w:r>
            <w:r w:rsidR="00CA58E7" w:rsidRPr="000752DD">
              <w:rPr>
                <w:rFonts w:asciiTheme="minorBidi" w:hAnsiTheme="minorBidi" w:cstheme="minorBidi"/>
                <w:b/>
                <w:bCs/>
                <w:noProof/>
                <w:webHidden/>
                <w:sz w:val="20"/>
                <w:szCs w:val="20"/>
              </w:rPr>
              <w:fldChar w:fldCharType="separate"/>
            </w:r>
            <w:r w:rsidR="00F82568">
              <w:rPr>
                <w:rFonts w:asciiTheme="minorBidi" w:hAnsiTheme="minorBidi" w:cstheme="minorBidi"/>
                <w:b/>
                <w:bCs/>
                <w:noProof/>
                <w:webHidden/>
                <w:sz w:val="20"/>
                <w:szCs w:val="20"/>
              </w:rPr>
              <w:t>20</w:t>
            </w:r>
            <w:r w:rsidR="00CA58E7" w:rsidRPr="000752DD">
              <w:rPr>
                <w:rFonts w:asciiTheme="minorBidi" w:hAnsiTheme="minorBidi" w:cstheme="minorBidi"/>
                <w:b/>
                <w:bCs/>
                <w:noProof/>
                <w:webHidden/>
                <w:sz w:val="20"/>
                <w:szCs w:val="20"/>
              </w:rPr>
              <w:fldChar w:fldCharType="end"/>
            </w:r>
          </w:hyperlink>
        </w:p>
        <w:p w14:paraId="0D729416" w14:textId="77777777" w:rsidR="00CA58E7" w:rsidRPr="000752DD" w:rsidRDefault="00BF23A1">
          <w:pPr>
            <w:pStyle w:val="TOC2"/>
            <w:tabs>
              <w:tab w:val="right" w:leader="dot" w:pos="9350"/>
            </w:tabs>
            <w:rPr>
              <w:rFonts w:asciiTheme="minorBidi" w:hAnsiTheme="minorBidi" w:cstheme="minorBidi"/>
              <w:b/>
              <w:bCs/>
              <w:noProof/>
              <w:sz w:val="20"/>
              <w:szCs w:val="20"/>
            </w:rPr>
          </w:pPr>
          <w:hyperlink w:anchor="_Toc215098792" w:history="1">
            <w:r w:rsidR="00CA58E7" w:rsidRPr="000752DD">
              <w:rPr>
                <w:rStyle w:val="Hyperlink"/>
                <w:rFonts w:asciiTheme="minorBidi" w:hAnsiTheme="minorBidi" w:cstheme="minorBidi"/>
                <w:b/>
                <w:bCs/>
                <w:noProof/>
                <w:sz w:val="20"/>
                <w:szCs w:val="20"/>
              </w:rPr>
              <w:t>Section 8: Implementation Challenges</w:t>
            </w:r>
            <w:r w:rsidR="00CA58E7" w:rsidRPr="000752DD">
              <w:rPr>
                <w:rFonts w:asciiTheme="minorBidi" w:hAnsiTheme="minorBidi" w:cstheme="minorBidi"/>
                <w:b/>
                <w:bCs/>
                <w:noProof/>
                <w:webHidden/>
                <w:sz w:val="20"/>
                <w:szCs w:val="20"/>
              </w:rPr>
              <w:tab/>
            </w:r>
            <w:r w:rsidR="00CA58E7" w:rsidRPr="000752DD">
              <w:rPr>
                <w:rFonts w:asciiTheme="minorBidi" w:hAnsiTheme="minorBidi" w:cstheme="minorBidi"/>
                <w:b/>
                <w:bCs/>
                <w:noProof/>
                <w:webHidden/>
                <w:sz w:val="20"/>
                <w:szCs w:val="20"/>
              </w:rPr>
              <w:fldChar w:fldCharType="begin"/>
            </w:r>
            <w:r w:rsidR="00CA58E7" w:rsidRPr="000752DD">
              <w:rPr>
                <w:rFonts w:asciiTheme="minorBidi" w:hAnsiTheme="minorBidi" w:cstheme="minorBidi"/>
                <w:b/>
                <w:bCs/>
                <w:noProof/>
                <w:webHidden/>
                <w:sz w:val="20"/>
                <w:szCs w:val="20"/>
              </w:rPr>
              <w:instrText xml:space="preserve"> PAGEREF _Toc215098792 \h </w:instrText>
            </w:r>
            <w:r w:rsidR="00CA58E7" w:rsidRPr="000752DD">
              <w:rPr>
                <w:rFonts w:asciiTheme="minorBidi" w:hAnsiTheme="minorBidi" w:cstheme="minorBidi"/>
                <w:b/>
                <w:bCs/>
                <w:noProof/>
                <w:webHidden/>
                <w:sz w:val="20"/>
                <w:szCs w:val="20"/>
              </w:rPr>
            </w:r>
            <w:r w:rsidR="00CA58E7" w:rsidRPr="000752DD">
              <w:rPr>
                <w:rFonts w:asciiTheme="minorBidi" w:hAnsiTheme="minorBidi" w:cstheme="minorBidi"/>
                <w:b/>
                <w:bCs/>
                <w:noProof/>
                <w:webHidden/>
                <w:sz w:val="20"/>
                <w:szCs w:val="20"/>
              </w:rPr>
              <w:fldChar w:fldCharType="separate"/>
            </w:r>
            <w:r w:rsidR="00F82568">
              <w:rPr>
                <w:rFonts w:asciiTheme="minorBidi" w:hAnsiTheme="minorBidi" w:cstheme="minorBidi"/>
                <w:b/>
                <w:bCs/>
                <w:noProof/>
                <w:webHidden/>
                <w:sz w:val="20"/>
                <w:szCs w:val="20"/>
              </w:rPr>
              <w:t>20</w:t>
            </w:r>
            <w:r w:rsidR="00CA58E7" w:rsidRPr="000752DD">
              <w:rPr>
                <w:rFonts w:asciiTheme="minorBidi" w:hAnsiTheme="minorBidi" w:cstheme="minorBidi"/>
                <w:b/>
                <w:bCs/>
                <w:noProof/>
                <w:webHidden/>
                <w:sz w:val="20"/>
                <w:szCs w:val="20"/>
              </w:rPr>
              <w:fldChar w:fldCharType="end"/>
            </w:r>
          </w:hyperlink>
        </w:p>
        <w:p w14:paraId="7FA7B860" w14:textId="77777777" w:rsidR="00CA58E7" w:rsidRPr="000752DD" w:rsidRDefault="00BF23A1">
          <w:pPr>
            <w:pStyle w:val="TOC3"/>
            <w:tabs>
              <w:tab w:val="right" w:leader="dot" w:pos="9350"/>
            </w:tabs>
            <w:rPr>
              <w:rFonts w:asciiTheme="minorBidi" w:hAnsiTheme="minorBidi" w:cstheme="minorBidi"/>
              <w:b/>
              <w:bCs/>
              <w:noProof/>
              <w:sz w:val="20"/>
              <w:szCs w:val="20"/>
            </w:rPr>
          </w:pPr>
          <w:hyperlink w:anchor="_Toc215098793" w:history="1">
            <w:r w:rsidR="00CA58E7" w:rsidRPr="000752DD">
              <w:rPr>
                <w:rStyle w:val="Hyperlink"/>
                <w:rFonts w:asciiTheme="minorBidi" w:hAnsiTheme="minorBidi" w:cstheme="minorBidi"/>
                <w:b/>
                <w:bCs/>
                <w:noProof/>
                <w:sz w:val="20"/>
                <w:szCs w:val="20"/>
              </w:rPr>
              <w:t>8.1 Most Common Challenges</w:t>
            </w:r>
            <w:r w:rsidR="00CA58E7" w:rsidRPr="000752DD">
              <w:rPr>
                <w:rFonts w:asciiTheme="minorBidi" w:hAnsiTheme="minorBidi" w:cstheme="minorBidi"/>
                <w:b/>
                <w:bCs/>
                <w:noProof/>
                <w:webHidden/>
                <w:sz w:val="20"/>
                <w:szCs w:val="20"/>
              </w:rPr>
              <w:tab/>
            </w:r>
            <w:r w:rsidR="00CA58E7" w:rsidRPr="000752DD">
              <w:rPr>
                <w:rFonts w:asciiTheme="minorBidi" w:hAnsiTheme="minorBidi" w:cstheme="minorBidi"/>
                <w:b/>
                <w:bCs/>
                <w:noProof/>
                <w:webHidden/>
                <w:sz w:val="20"/>
                <w:szCs w:val="20"/>
              </w:rPr>
              <w:fldChar w:fldCharType="begin"/>
            </w:r>
            <w:r w:rsidR="00CA58E7" w:rsidRPr="000752DD">
              <w:rPr>
                <w:rFonts w:asciiTheme="minorBidi" w:hAnsiTheme="minorBidi" w:cstheme="minorBidi"/>
                <w:b/>
                <w:bCs/>
                <w:noProof/>
                <w:webHidden/>
                <w:sz w:val="20"/>
                <w:szCs w:val="20"/>
              </w:rPr>
              <w:instrText xml:space="preserve"> PAGEREF _Toc215098793 \h </w:instrText>
            </w:r>
            <w:r w:rsidR="00CA58E7" w:rsidRPr="000752DD">
              <w:rPr>
                <w:rFonts w:asciiTheme="minorBidi" w:hAnsiTheme="minorBidi" w:cstheme="minorBidi"/>
                <w:b/>
                <w:bCs/>
                <w:noProof/>
                <w:webHidden/>
                <w:sz w:val="20"/>
                <w:szCs w:val="20"/>
              </w:rPr>
            </w:r>
            <w:r w:rsidR="00CA58E7" w:rsidRPr="000752DD">
              <w:rPr>
                <w:rFonts w:asciiTheme="minorBidi" w:hAnsiTheme="minorBidi" w:cstheme="minorBidi"/>
                <w:b/>
                <w:bCs/>
                <w:noProof/>
                <w:webHidden/>
                <w:sz w:val="20"/>
                <w:szCs w:val="20"/>
              </w:rPr>
              <w:fldChar w:fldCharType="separate"/>
            </w:r>
            <w:r w:rsidR="00F82568">
              <w:rPr>
                <w:rFonts w:asciiTheme="minorBidi" w:hAnsiTheme="minorBidi" w:cstheme="minorBidi"/>
                <w:b/>
                <w:bCs/>
                <w:noProof/>
                <w:webHidden/>
                <w:sz w:val="20"/>
                <w:szCs w:val="20"/>
              </w:rPr>
              <w:t>20</w:t>
            </w:r>
            <w:r w:rsidR="00CA58E7" w:rsidRPr="000752DD">
              <w:rPr>
                <w:rFonts w:asciiTheme="minorBidi" w:hAnsiTheme="minorBidi" w:cstheme="minorBidi"/>
                <w:b/>
                <w:bCs/>
                <w:noProof/>
                <w:webHidden/>
                <w:sz w:val="20"/>
                <w:szCs w:val="20"/>
              </w:rPr>
              <w:fldChar w:fldCharType="end"/>
            </w:r>
          </w:hyperlink>
        </w:p>
        <w:p w14:paraId="60593767" w14:textId="77777777" w:rsidR="00CA58E7" w:rsidRPr="000752DD" w:rsidRDefault="00BF23A1">
          <w:pPr>
            <w:pStyle w:val="TOC3"/>
            <w:tabs>
              <w:tab w:val="right" w:leader="dot" w:pos="9350"/>
            </w:tabs>
            <w:rPr>
              <w:rFonts w:asciiTheme="minorBidi" w:hAnsiTheme="minorBidi" w:cstheme="minorBidi"/>
              <w:b/>
              <w:bCs/>
              <w:noProof/>
              <w:sz w:val="20"/>
              <w:szCs w:val="20"/>
            </w:rPr>
          </w:pPr>
          <w:hyperlink w:anchor="_Toc215098794" w:history="1">
            <w:r w:rsidR="00CA58E7" w:rsidRPr="000752DD">
              <w:rPr>
                <w:rStyle w:val="Hyperlink"/>
                <w:rFonts w:asciiTheme="minorBidi" w:hAnsiTheme="minorBidi" w:cstheme="minorBidi"/>
                <w:b/>
                <w:bCs/>
                <w:noProof/>
                <w:sz w:val="20"/>
                <w:szCs w:val="20"/>
              </w:rPr>
              <w:t>8.2 Challenge Severity Assessment</w:t>
            </w:r>
            <w:r w:rsidR="00CA58E7" w:rsidRPr="000752DD">
              <w:rPr>
                <w:rFonts w:asciiTheme="minorBidi" w:hAnsiTheme="minorBidi" w:cstheme="minorBidi"/>
                <w:b/>
                <w:bCs/>
                <w:noProof/>
                <w:webHidden/>
                <w:sz w:val="20"/>
                <w:szCs w:val="20"/>
              </w:rPr>
              <w:tab/>
            </w:r>
            <w:r w:rsidR="00CA58E7" w:rsidRPr="000752DD">
              <w:rPr>
                <w:rFonts w:asciiTheme="minorBidi" w:hAnsiTheme="minorBidi" w:cstheme="minorBidi"/>
                <w:b/>
                <w:bCs/>
                <w:noProof/>
                <w:webHidden/>
                <w:sz w:val="20"/>
                <w:szCs w:val="20"/>
              </w:rPr>
              <w:fldChar w:fldCharType="begin"/>
            </w:r>
            <w:r w:rsidR="00CA58E7" w:rsidRPr="000752DD">
              <w:rPr>
                <w:rFonts w:asciiTheme="minorBidi" w:hAnsiTheme="minorBidi" w:cstheme="minorBidi"/>
                <w:b/>
                <w:bCs/>
                <w:noProof/>
                <w:webHidden/>
                <w:sz w:val="20"/>
                <w:szCs w:val="20"/>
              </w:rPr>
              <w:instrText xml:space="preserve"> PAGEREF _Toc215098794 \h </w:instrText>
            </w:r>
            <w:r w:rsidR="00CA58E7" w:rsidRPr="000752DD">
              <w:rPr>
                <w:rFonts w:asciiTheme="minorBidi" w:hAnsiTheme="minorBidi" w:cstheme="minorBidi"/>
                <w:b/>
                <w:bCs/>
                <w:noProof/>
                <w:webHidden/>
                <w:sz w:val="20"/>
                <w:szCs w:val="20"/>
              </w:rPr>
            </w:r>
            <w:r w:rsidR="00CA58E7" w:rsidRPr="000752DD">
              <w:rPr>
                <w:rFonts w:asciiTheme="minorBidi" w:hAnsiTheme="minorBidi" w:cstheme="minorBidi"/>
                <w:b/>
                <w:bCs/>
                <w:noProof/>
                <w:webHidden/>
                <w:sz w:val="20"/>
                <w:szCs w:val="20"/>
              </w:rPr>
              <w:fldChar w:fldCharType="separate"/>
            </w:r>
            <w:r w:rsidR="00F82568">
              <w:rPr>
                <w:rFonts w:asciiTheme="minorBidi" w:hAnsiTheme="minorBidi" w:cstheme="minorBidi"/>
                <w:b/>
                <w:bCs/>
                <w:noProof/>
                <w:webHidden/>
                <w:sz w:val="20"/>
                <w:szCs w:val="20"/>
              </w:rPr>
              <w:t>21</w:t>
            </w:r>
            <w:r w:rsidR="00CA58E7" w:rsidRPr="000752DD">
              <w:rPr>
                <w:rFonts w:asciiTheme="minorBidi" w:hAnsiTheme="minorBidi" w:cstheme="minorBidi"/>
                <w:b/>
                <w:bCs/>
                <w:noProof/>
                <w:webHidden/>
                <w:sz w:val="20"/>
                <w:szCs w:val="20"/>
              </w:rPr>
              <w:fldChar w:fldCharType="end"/>
            </w:r>
          </w:hyperlink>
        </w:p>
        <w:p w14:paraId="59AF666C" w14:textId="77777777" w:rsidR="00CA58E7" w:rsidRPr="000752DD" w:rsidRDefault="00BF23A1">
          <w:pPr>
            <w:pStyle w:val="TOC2"/>
            <w:tabs>
              <w:tab w:val="right" w:leader="dot" w:pos="9350"/>
            </w:tabs>
            <w:rPr>
              <w:rFonts w:asciiTheme="minorBidi" w:hAnsiTheme="minorBidi" w:cstheme="minorBidi"/>
              <w:b/>
              <w:bCs/>
              <w:noProof/>
              <w:sz w:val="20"/>
              <w:szCs w:val="20"/>
            </w:rPr>
          </w:pPr>
          <w:hyperlink w:anchor="_Toc215098795" w:history="1">
            <w:r w:rsidR="00CA58E7" w:rsidRPr="000752DD">
              <w:rPr>
                <w:rStyle w:val="Hyperlink"/>
                <w:rFonts w:asciiTheme="minorBidi" w:hAnsiTheme="minorBidi" w:cstheme="minorBidi"/>
                <w:b/>
                <w:bCs/>
                <w:noProof/>
                <w:sz w:val="20"/>
                <w:szCs w:val="20"/>
              </w:rPr>
              <w:t>Section 9: Critical Success Factors</w:t>
            </w:r>
            <w:r w:rsidR="00CA58E7" w:rsidRPr="000752DD">
              <w:rPr>
                <w:rFonts w:asciiTheme="minorBidi" w:hAnsiTheme="minorBidi" w:cstheme="minorBidi"/>
                <w:b/>
                <w:bCs/>
                <w:noProof/>
                <w:webHidden/>
                <w:sz w:val="20"/>
                <w:szCs w:val="20"/>
              </w:rPr>
              <w:tab/>
            </w:r>
            <w:r w:rsidR="00CA58E7" w:rsidRPr="000752DD">
              <w:rPr>
                <w:rFonts w:asciiTheme="minorBidi" w:hAnsiTheme="minorBidi" w:cstheme="minorBidi"/>
                <w:b/>
                <w:bCs/>
                <w:noProof/>
                <w:webHidden/>
                <w:sz w:val="20"/>
                <w:szCs w:val="20"/>
              </w:rPr>
              <w:fldChar w:fldCharType="begin"/>
            </w:r>
            <w:r w:rsidR="00CA58E7" w:rsidRPr="000752DD">
              <w:rPr>
                <w:rFonts w:asciiTheme="minorBidi" w:hAnsiTheme="minorBidi" w:cstheme="minorBidi"/>
                <w:b/>
                <w:bCs/>
                <w:noProof/>
                <w:webHidden/>
                <w:sz w:val="20"/>
                <w:szCs w:val="20"/>
              </w:rPr>
              <w:instrText xml:space="preserve"> PAGEREF _Toc215098795 \h </w:instrText>
            </w:r>
            <w:r w:rsidR="00CA58E7" w:rsidRPr="000752DD">
              <w:rPr>
                <w:rFonts w:asciiTheme="minorBidi" w:hAnsiTheme="minorBidi" w:cstheme="minorBidi"/>
                <w:b/>
                <w:bCs/>
                <w:noProof/>
                <w:webHidden/>
                <w:sz w:val="20"/>
                <w:szCs w:val="20"/>
              </w:rPr>
            </w:r>
            <w:r w:rsidR="00CA58E7" w:rsidRPr="000752DD">
              <w:rPr>
                <w:rFonts w:asciiTheme="minorBidi" w:hAnsiTheme="minorBidi" w:cstheme="minorBidi"/>
                <w:b/>
                <w:bCs/>
                <w:noProof/>
                <w:webHidden/>
                <w:sz w:val="20"/>
                <w:szCs w:val="20"/>
              </w:rPr>
              <w:fldChar w:fldCharType="separate"/>
            </w:r>
            <w:r w:rsidR="00F82568">
              <w:rPr>
                <w:rFonts w:asciiTheme="minorBidi" w:hAnsiTheme="minorBidi" w:cstheme="minorBidi"/>
                <w:b/>
                <w:bCs/>
                <w:noProof/>
                <w:webHidden/>
                <w:sz w:val="20"/>
                <w:szCs w:val="20"/>
              </w:rPr>
              <w:t>21</w:t>
            </w:r>
            <w:r w:rsidR="00CA58E7" w:rsidRPr="000752DD">
              <w:rPr>
                <w:rFonts w:asciiTheme="minorBidi" w:hAnsiTheme="minorBidi" w:cstheme="minorBidi"/>
                <w:b/>
                <w:bCs/>
                <w:noProof/>
                <w:webHidden/>
                <w:sz w:val="20"/>
                <w:szCs w:val="20"/>
              </w:rPr>
              <w:fldChar w:fldCharType="end"/>
            </w:r>
          </w:hyperlink>
        </w:p>
        <w:p w14:paraId="38F92EAD" w14:textId="77777777" w:rsidR="00CA58E7" w:rsidRPr="000752DD" w:rsidRDefault="00BF23A1">
          <w:pPr>
            <w:pStyle w:val="TOC3"/>
            <w:tabs>
              <w:tab w:val="right" w:leader="dot" w:pos="9350"/>
            </w:tabs>
            <w:rPr>
              <w:rFonts w:asciiTheme="minorBidi" w:hAnsiTheme="minorBidi" w:cstheme="minorBidi"/>
              <w:b/>
              <w:bCs/>
              <w:noProof/>
              <w:sz w:val="20"/>
              <w:szCs w:val="20"/>
            </w:rPr>
          </w:pPr>
          <w:hyperlink w:anchor="_Toc215098796" w:history="1">
            <w:r w:rsidR="00CA58E7" w:rsidRPr="000752DD">
              <w:rPr>
                <w:rStyle w:val="Hyperlink"/>
                <w:rFonts w:asciiTheme="minorBidi" w:hAnsiTheme="minorBidi" w:cstheme="minorBidi"/>
                <w:b/>
                <w:bCs/>
                <w:noProof/>
                <w:sz w:val="20"/>
                <w:szCs w:val="20"/>
              </w:rPr>
              <w:t>9.1 Key Success Drivers</w:t>
            </w:r>
            <w:r w:rsidR="00CA58E7" w:rsidRPr="000752DD">
              <w:rPr>
                <w:rFonts w:asciiTheme="minorBidi" w:hAnsiTheme="minorBidi" w:cstheme="minorBidi"/>
                <w:b/>
                <w:bCs/>
                <w:noProof/>
                <w:webHidden/>
                <w:sz w:val="20"/>
                <w:szCs w:val="20"/>
              </w:rPr>
              <w:tab/>
            </w:r>
            <w:r w:rsidR="00CA58E7" w:rsidRPr="000752DD">
              <w:rPr>
                <w:rFonts w:asciiTheme="minorBidi" w:hAnsiTheme="minorBidi" w:cstheme="minorBidi"/>
                <w:b/>
                <w:bCs/>
                <w:noProof/>
                <w:webHidden/>
                <w:sz w:val="20"/>
                <w:szCs w:val="20"/>
              </w:rPr>
              <w:fldChar w:fldCharType="begin"/>
            </w:r>
            <w:r w:rsidR="00CA58E7" w:rsidRPr="000752DD">
              <w:rPr>
                <w:rFonts w:asciiTheme="minorBidi" w:hAnsiTheme="minorBidi" w:cstheme="minorBidi"/>
                <w:b/>
                <w:bCs/>
                <w:noProof/>
                <w:webHidden/>
                <w:sz w:val="20"/>
                <w:szCs w:val="20"/>
              </w:rPr>
              <w:instrText xml:space="preserve"> PAGEREF _Toc215098796 \h </w:instrText>
            </w:r>
            <w:r w:rsidR="00CA58E7" w:rsidRPr="000752DD">
              <w:rPr>
                <w:rFonts w:asciiTheme="minorBidi" w:hAnsiTheme="minorBidi" w:cstheme="minorBidi"/>
                <w:b/>
                <w:bCs/>
                <w:noProof/>
                <w:webHidden/>
                <w:sz w:val="20"/>
                <w:szCs w:val="20"/>
              </w:rPr>
            </w:r>
            <w:r w:rsidR="00CA58E7" w:rsidRPr="000752DD">
              <w:rPr>
                <w:rFonts w:asciiTheme="minorBidi" w:hAnsiTheme="minorBidi" w:cstheme="minorBidi"/>
                <w:b/>
                <w:bCs/>
                <w:noProof/>
                <w:webHidden/>
                <w:sz w:val="20"/>
                <w:szCs w:val="20"/>
              </w:rPr>
              <w:fldChar w:fldCharType="separate"/>
            </w:r>
            <w:r w:rsidR="00F82568">
              <w:rPr>
                <w:rFonts w:asciiTheme="minorBidi" w:hAnsiTheme="minorBidi" w:cstheme="minorBidi"/>
                <w:b/>
                <w:bCs/>
                <w:noProof/>
                <w:webHidden/>
                <w:sz w:val="20"/>
                <w:szCs w:val="20"/>
              </w:rPr>
              <w:t>21</w:t>
            </w:r>
            <w:r w:rsidR="00CA58E7" w:rsidRPr="000752DD">
              <w:rPr>
                <w:rFonts w:asciiTheme="minorBidi" w:hAnsiTheme="minorBidi" w:cstheme="minorBidi"/>
                <w:b/>
                <w:bCs/>
                <w:noProof/>
                <w:webHidden/>
                <w:sz w:val="20"/>
                <w:szCs w:val="20"/>
              </w:rPr>
              <w:fldChar w:fldCharType="end"/>
            </w:r>
          </w:hyperlink>
        </w:p>
        <w:p w14:paraId="4A807CD6" w14:textId="77777777" w:rsidR="00CA58E7" w:rsidRPr="000752DD" w:rsidRDefault="00BF23A1">
          <w:pPr>
            <w:pStyle w:val="TOC3"/>
            <w:tabs>
              <w:tab w:val="right" w:leader="dot" w:pos="9350"/>
            </w:tabs>
            <w:rPr>
              <w:rFonts w:asciiTheme="minorBidi" w:hAnsiTheme="minorBidi" w:cstheme="minorBidi"/>
              <w:b/>
              <w:bCs/>
              <w:noProof/>
              <w:sz w:val="20"/>
              <w:szCs w:val="20"/>
            </w:rPr>
          </w:pPr>
          <w:hyperlink w:anchor="_Toc215098797" w:history="1">
            <w:r w:rsidR="00CA58E7" w:rsidRPr="000752DD">
              <w:rPr>
                <w:rStyle w:val="Hyperlink"/>
                <w:rFonts w:asciiTheme="minorBidi" w:hAnsiTheme="minorBidi" w:cstheme="minorBidi"/>
                <w:b/>
                <w:bCs/>
                <w:noProof/>
                <w:sz w:val="20"/>
                <w:szCs w:val="20"/>
              </w:rPr>
              <w:t>9.2 Technical Support Gap</w:t>
            </w:r>
            <w:r w:rsidR="00CA58E7" w:rsidRPr="000752DD">
              <w:rPr>
                <w:rFonts w:asciiTheme="minorBidi" w:hAnsiTheme="minorBidi" w:cstheme="minorBidi"/>
                <w:b/>
                <w:bCs/>
                <w:noProof/>
                <w:webHidden/>
                <w:sz w:val="20"/>
                <w:szCs w:val="20"/>
              </w:rPr>
              <w:tab/>
            </w:r>
            <w:r w:rsidR="00CA58E7" w:rsidRPr="000752DD">
              <w:rPr>
                <w:rFonts w:asciiTheme="minorBidi" w:hAnsiTheme="minorBidi" w:cstheme="minorBidi"/>
                <w:b/>
                <w:bCs/>
                <w:noProof/>
                <w:webHidden/>
                <w:sz w:val="20"/>
                <w:szCs w:val="20"/>
              </w:rPr>
              <w:fldChar w:fldCharType="begin"/>
            </w:r>
            <w:r w:rsidR="00CA58E7" w:rsidRPr="000752DD">
              <w:rPr>
                <w:rFonts w:asciiTheme="minorBidi" w:hAnsiTheme="minorBidi" w:cstheme="minorBidi"/>
                <w:b/>
                <w:bCs/>
                <w:noProof/>
                <w:webHidden/>
                <w:sz w:val="20"/>
                <w:szCs w:val="20"/>
              </w:rPr>
              <w:instrText xml:space="preserve"> PAGEREF _Toc215098797 \h </w:instrText>
            </w:r>
            <w:r w:rsidR="00CA58E7" w:rsidRPr="000752DD">
              <w:rPr>
                <w:rFonts w:asciiTheme="minorBidi" w:hAnsiTheme="minorBidi" w:cstheme="minorBidi"/>
                <w:b/>
                <w:bCs/>
                <w:noProof/>
                <w:webHidden/>
                <w:sz w:val="20"/>
                <w:szCs w:val="20"/>
              </w:rPr>
            </w:r>
            <w:r w:rsidR="00CA58E7" w:rsidRPr="000752DD">
              <w:rPr>
                <w:rFonts w:asciiTheme="minorBidi" w:hAnsiTheme="minorBidi" w:cstheme="minorBidi"/>
                <w:b/>
                <w:bCs/>
                <w:noProof/>
                <w:webHidden/>
                <w:sz w:val="20"/>
                <w:szCs w:val="20"/>
              </w:rPr>
              <w:fldChar w:fldCharType="separate"/>
            </w:r>
            <w:r w:rsidR="00F82568">
              <w:rPr>
                <w:rFonts w:asciiTheme="minorBidi" w:hAnsiTheme="minorBidi" w:cstheme="minorBidi"/>
                <w:b/>
                <w:bCs/>
                <w:noProof/>
                <w:webHidden/>
                <w:sz w:val="20"/>
                <w:szCs w:val="20"/>
              </w:rPr>
              <w:t>21</w:t>
            </w:r>
            <w:r w:rsidR="00CA58E7" w:rsidRPr="000752DD">
              <w:rPr>
                <w:rFonts w:asciiTheme="minorBidi" w:hAnsiTheme="minorBidi" w:cstheme="minorBidi"/>
                <w:b/>
                <w:bCs/>
                <w:noProof/>
                <w:webHidden/>
                <w:sz w:val="20"/>
                <w:szCs w:val="20"/>
              </w:rPr>
              <w:fldChar w:fldCharType="end"/>
            </w:r>
          </w:hyperlink>
        </w:p>
        <w:p w14:paraId="3E41FD5A" w14:textId="77777777" w:rsidR="00CA58E7" w:rsidRPr="000752DD" w:rsidRDefault="00BF23A1">
          <w:pPr>
            <w:pStyle w:val="TOC2"/>
            <w:tabs>
              <w:tab w:val="right" w:leader="dot" w:pos="9350"/>
            </w:tabs>
            <w:rPr>
              <w:rFonts w:asciiTheme="minorBidi" w:hAnsiTheme="minorBidi" w:cstheme="minorBidi"/>
              <w:b/>
              <w:bCs/>
              <w:noProof/>
              <w:sz w:val="20"/>
              <w:szCs w:val="20"/>
            </w:rPr>
          </w:pPr>
          <w:hyperlink w:anchor="_Toc215098798" w:history="1">
            <w:r w:rsidR="00CA58E7" w:rsidRPr="000752DD">
              <w:rPr>
                <w:rStyle w:val="Hyperlink"/>
                <w:rFonts w:asciiTheme="minorBidi" w:hAnsiTheme="minorBidi" w:cstheme="minorBidi"/>
                <w:b/>
                <w:bCs/>
                <w:noProof/>
                <w:sz w:val="20"/>
                <w:szCs w:val="20"/>
              </w:rPr>
              <w:t>Section 10: Overall Assessment</w:t>
            </w:r>
            <w:r w:rsidR="00CA58E7" w:rsidRPr="000752DD">
              <w:rPr>
                <w:rFonts w:asciiTheme="minorBidi" w:hAnsiTheme="minorBidi" w:cstheme="minorBidi"/>
                <w:b/>
                <w:bCs/>
                <w:noProof/>
                <w:webHidden/>
                <w:sz w:val="20"/>
                <w:szCs w:val="20"/>
              </w:rPr>
              <w:tab/>
            </w:r>
            <w:r w:rsidR="00CA58E7" w:rsidRPr="000752DD">
              <w:rPr>
                <w:rFonts w:asciiTheme="minorBidi" w:hAnsiTheme="minorBidi" w:cstheme="minorBidi"/>
                <w:b/>
                <w:bCs/>
                <w:noProof/>
                <w:webHidden/>
                <w:sz w:val="20"/>
                <w:szCs w:val="20"/>
              </w:rPr>
              <w:fldChar w:fldCharType="begin"/>
            </w:r>
            <w:r w:rsidR="00CA58E7" w:rsidRPr="000752DD">
              <w:rPr>
                <w:rFonts w:asciiTheme="minorBidi" w:hAnsiTheme="minorBidi" w:cstheme="minorBidi"/>
                <w:b/>
                <w:bCs/>
                <w:noProof/>
                <w:webHidden/>
                <w:sz w:val="20"/>
                <w:szCs w:val="20"/>
              </w:rPr>
              <w:instrText xml:space="preserve"> PAGEREF _Toc215098798 \h </w:instrText>
            </w:r>
            <w:r w:rsidR="00CA58E7" w:rsidRPr="000752DD">
              <w:rPr>
                <w:rFonts w:asciiTheme="minorBidi" w:hAnsiTheme="minorBidi" w:cstheme="minorBidi"/>
                <w:b/>
                <w:bCs/>
                <w:noProof/>
                <w:webHidden/>
                <w:sz w:val="20"/>
                <w:szCs w:val="20"/>
              </w:rPr>
            </w:r>
            <w:r w:rsidR="00CA58E7" w:rsidRPr="000752DD">
              <w:rPr>
                <w:rFonts w:asciiTheme="minorBidi" w:hAnsiTheme="minorBidi" w:cstheme="minorBidi"/>
                <w:b/>
                <w:bCs/>
                <w:noProof/>
                <w:webHidden/>
                <w:sz w:val="20"/>
                <w:szCs w:val="20"/>
              </w:rPr>
              <w:fldChar w:fldCharType="separate"/>
            </w:r>
            <w:r w:rsidR="00F82568">
              <w:rPr>
                <w:rFonts w:asciiTheme="minorBidi" w:hAnsiTheme="minorBidi" w:cstheme="minorBidi"/>
                <w:b/>
                <w:bCs/>
                <w:noProof/>
                <w:webHidden/>
                <w:sz w:val="20"/>
                <w:szCs w:val="20"/>
              </w:rPr>
              <w:t>22</w:t>
            </w:r>
            <w:r w:rsidR="00CA58E7" w:rsidRPr="000752DD">
              <w:rPr>
                <w:rFonts w:asciiTheme="minorBidi" w:hAnsiTheme="minorBidi" w:cstheme="minorBidi"/>
                <w:b/>
                <w:bCs/>
                <w:noProof/>
                <w:webHidden/>
                <w:sz w:val="20"/>
                <w:szCs w:val="20"/>
              </w:rPr>
              <w:fldChar w:fldCharType="end"/>
            </w:r>
          </w:hyperlink>
        </w:p>
        <w:p w14:paraId="04A136D9" w14:textId="77777777" w:rsidR="00CA58E7" w:rsidRPr="000752DD" w:rsidRDefault="00BF23A1">
          <w:pPr>
            <w:pStyle w:val="TOC3"/>
            <w:tabs>
              <w:tab w:val="right" w:leader="dot" w:pos="9350"/>
            </w:tabs>
            <w:rPr>
              <w:rFonts w:asciiTheme="minorBidi" w:hAnsiTheme="minorBidi" w:cstheme="minorBidi"/>
              <w:b/>
              <w:bCs/>
              <w:noProof/>
              <w:sz w:val="20"/>
              <w:szCs w:val="20"/>
            </w:rPr>
          </w:pPr>
          <w:hyperlink w:anchor="_Toc215098799" w:history="1">
            <w:r w:rsidR="00CA58E7" w:rsidRPr="000752DD">
              <w:rPr>
                <w:rStyle w:val="Hyperlink"/>
                <w:rFonts w:asciiTheme="minorBidi" w:hAnsiTheme="minorBidi" w:cstheme="minorBidi"/>
                <w:b/>
                <w:bCs/>
                <w:noProof/>
                <w:sz w:val="20"/>
                <w:szCs w:val="20"/>
              </w:rPr>
              <w:t>10.1 Overall Benefit Evaluation</w:t>
            </w:r>
            <w:r w:rsidR="00CA58E7" w:rsidRPr="000752DD">
              <w:rPr>
                <w:rFonts w:asciiTheme="minorBidi" w:hAnsiTheme="minorBidi" w:cstheme="minorBidi"/>
                <w:b/>
                <w:bCs/>
                <w:noProof/>
                <w:webHidden/>
                <w:sz w:val="20"/>
                <w:szCs w:val="20"/>
              </w:rPr>
              <w:tab/>
            </w:r>
            <w:r w:rsidR="00CA58E7" w:rsidRPr="000752DD">
              <w:rPr>
                <w:rFonts w:asciiTheme="minorBidi" w:hAnsiTheme="minorBidi" w:cstheme="minorBidi"/>
                <w:b/>
                <w:bCs/>
                <w:noProof/>
                <w:webHidden/>
                <w:sz w:val="20"/>
                <w:szCs w:val="20"/>
              </w:rPr>
              <w:fldChar w:fldCharType="begin"/>
            </w:r>
            <w:r w:rsidR="00CA58E7" w:rsidRPr="000752DD">
              <w:rPr>
                <w:rFonts w:asciiTheme="minorBidi" w:hAnsiTheme="minorBidi" w:cstheme="minorBidi"/>
                <w:b/>
                <w:bCs/>
                <w:noProof/>
                <w:webHidden/>
                <w:sz w:val="20"/>
                <w:szCs w:val="20"/>
              </w:rPr>
              <w:instrText xml:space="preserve"> PAGEREF _Toc215098799 \h </w:instrText>
            </w:r>
            <w:r w:rsidR="00CA58E7" w:rsidRPr="000752DD">
              <w:rPr>
                <w:rFonts w:asciiTheme="minorBidi" w:hAnsiTheme="minorBidi" w:cstheme="minorBidi"/>
                <w:b/>
                <w:bCs/>
                <w:noProof/>
                <w:webHidden/>
                <w:sz w:val="20"/>
                <w:szCs w:val="20"/>
              </w:rPr>
            </w:r>
            <w:r w:rsidR="00CA58E7" w:rsidRPr="000752DD">
              <w:rPr>
                <w:rFonts w:asciiTheme="minorBidi" w:hAnsiTheme="minorBidi" w:cstheme="minorBidi"/>
                <w:b/>
                <w:bCs/>
                <w:noProof/>
                <w:webHidden/>
                <w:sz w:val="20"/>
                <w:szCs w:val="20"/>
              </w:rPr>
              <w:fldChar w:fldCharType="separate"/>
            </w:r>
            <w:r w:rsidR="00F82568">
              <w:rPr>
                <w:rFonts w:asciiTheme="minorBidi" w:hAnsiTheme="minorBidi" w:cstheme="minorBidi"/>
                <w:b/>
                <w:bCs/>
                <w:noProof/>
                <w:webHidden/>
                <w:sz w:val="20"/>
                <w:szCs w:val="20"/>
              </w:rPr>
              <w:t>22</w:t>
            </w:r>
            <w:r w:rsidR="00CA58E7" w:rsidRPr="000752DD">
              <w:rPr>
                <w:rFonts w:asciiTheme="minorBidi" w:hAnsiTheme="minorBidi" w:cstheme="minorBidi"/>
                <w:b/>
                <w:bCs/>
                <w:noProof/>
                <w:webHidden/>
                <w:sz w:val="20"/>
                <w:szCs w:val="20"/>
              </w:rPr>
              <w:fldChar w:fldCharType="end"/>
            </w:r>
          </w:hyperlink>
        </w:p>
        <w:p w14:paraId="37C1CB72" w14:textId="77777777" w:rsidR="00CA58E7" w:rsidRPr="000752DD" w:rsidRDefault="00BF23A1">
          <w:pPr>
            <w:pStyle w:val="TOC3"/>
            <w:tabs>
              <w:tab w:val="right" w:leader="dot" w:pos="9350"/>
            </w:tabs>
            <w:rPr>
              <w:rFonts w:asciiTheme="minorBidi" w:hAnsiTheme="minorBidi" w:cstheme="minorBidi"/>
              <w:b/>
              <w:bCs/>
              <w:noProof/>
              <w:sz w:val="20"/>
              <w:szCs w:val="20"/>
            </w:rPr>
          </w:pPr>
          <w:hyperlink w:anchor="_Toc215098800" w:history="1">
            <w:r w:rsidR="00CA58E7" w:rsidRPr="000752DD">
              <w:rPr>
                <w:rStyle w:val="Hyperlink"/>
                <w:rFonts w:asciiTheme="minorBidi" w:hAnsiTheme="minorBidi" w:cstheme="minorBidi"/>
                <w:b/>
                <w:bCs/>
                <w:noProof/>
                <w:sz w:val="20"/>
                <w:szCs w:val="20"/>
              </w:rPr>
              <w:t>10.2 Recommendation Rate</w:t>
            </w:r>
            <w:r w:rsidR="00CA58E7" w:rsidRPr="000752DD">
              <w:rPr>
                <w:rFonts w:asciiTheme="minorBidi" w:hAnsiTheme="minorBidi" w:cstheme="minorBidi"/>
                <w:b/>
                <w:bCs/>
                <w:noProof/>
                <w:webHidden/>
                <w:sz w:val="20"/>
                <w:szCs w:val="20"/>
              </w:rPr>
              <w:tab/>
            </w:r>
            <w:r w:rsidR="00CA58E7" w:rsidRPr="000752DD">
              <w:rPr>
                <w:rFonts w:asciiTheme="minorBidi" w:hAnsiTheme="minorBidi" w:cstheme="minorBidi"/>
                <w:b/>
                <w:bCs/>
                <w:noProof/>
                <w:webHidden/>
                <w:sz w:val="20"/>
                <w:szCs w:val="20"/>
              </w:rPr>
              <w:fldChar w:fldCharType="begin"/>
            </w:r>
            <w:r w:rsidR="00CA58E7" w:rsidRPr="000752DD">
              <w:rPr>
                <w:rFonts w:asciiTheme="minorBidi" w:hAnsiTheme="minorBidi" w:cstheme="minorBidi"/>
                <w:b/>
                <w:bCs/>
                <w:noProof/>
                <w:webHidden/>
                <w:sz w:val="20"/>
                <w:szCs w:val="20"/>
              </w:rPr>
              <w:instrText xml:space="preserve"> PAGEREF _Toc215098800 \h </w:instrText>
            </w:r>
            <w:r w:rsidR="00CA58E7" w:rsidRPr="000752DD">
              <w:rPr>
                <w:rFonts w:asciiTheme="minorBidi" w:hAnsiTheme="minorBidi" w:cstheme="minorBidi"/>
                <w:b/>
                <w:bCs/>
                <w:noProof/>
                <w:webHidden/>
                <w:sz w:val="20"/>
                <w:szCs w:val="20"/>
              </w:rPr>
            </w:r>
            <w:r w:rsidR="00CA58E7" w:rsidRPr="000752DD">
              <w:rPr>
                <w:rFonts w:asciiTheme="minorBidi" w:hAnsiTheme="minorBidi" w:cstheme="minorBidi"/>
                <w:b/>
                <w:bCs/>
                <w:noProof/>
                <w:webHidden/>
                <w:sz w:val="20"/>
                <w:szCs w:val="20"/>
              </w:rPr>
              <w:fldChar w:fldCharType="separate"/>
            </w:r>
            <w:r w:rsidR="00F82568">
              <w:rPr>
                <w:rFonts w:asciiTheme="minorBidi" w:hAnsiTheme="minorBidi" w:cstheme="minorBidi"/>
                <w:b/>
                <w:bCs/>
                <w:noProof/>
                <w:webHidden/>
                <w:sz w:val="20"/>
                <w:szCs w:val="20"/>
              </w:rPr>
              <w:t>22</w:t>
            </w:r>
            <w:r w:rsidR="00CA58E7" w:rsidRPr="000752DD">
              <w:rPr>
                <w:rFonts w:asciiTheme="minorBidi" w:hAnsiTheme="minorBidi" w:cstheme="minorBidi"/>
                <w:b/>
                <w:bCs/>
                <w:noProof/>
                <w:webHidden/>
                <w:sz w:val="20"/>
                <w:szCs w:val="20"/>
              </w:rPr>
              <w:fldChar w:fldCharType="end"/>
            </w:r>
          </w:hyperlink>
        </w:p>
        <w:p w14:paraId="20A69920" w14:textId="77777777" w:rsidR="00CA58E7" w:rsidRPr="000752DD" w:rsidRDefault="00BF23A1">
          <w:pPr>
            <w:pStyle w:val="TOC3"/>
            <w:tabs>
              <w:tab w:val="right" w:leader="dot" w:pos="9350"/>
            </w:tabs>
            <w:rPr>
              <w:rFonts w:asciiTheme="minorBidi" w:hAnsiTheme="minorBidi" w:cstheme="minorBidi"/>
              <w:b/>
              <w:bCs/>
              <w:noProof/>
              <w:sz w:val="20"/>
              <w:szCs w:val="20"/>
            </w:rPr>
          </w:pPr>
          <w:hyperlink w:anchor="_Toc215098801" w:history="1">
            <w:r w:rsidR="00CA58E7" w:rsidRPr="000752DD">
              <w:rPr>
                <w:rStyle w:val="Hyperlink"/>
                <w:rFonts w:asciiTheme="minorBidi" w:hAnsiTheme="minorBidi" w:cstheme="minorBidi"/>
                <w:b/>
                <w:bCs/>
                <w:noProof/>
                <w:sz w:val="20"/>
                <w:szCs w:val="20"/>
              </w:rPr>
              <w:t>10.3 Satisfaction Distribution</w:t>
            </w:r>
            <w:r w:rsidR="00CA58E7" w:rsidRPr="000752DD">
              <w:rPr>
                <w:rFonts w:asciiTheme="minorBidi" w:hAnsiTheme="minorBidi" w:cstheme="minorBidi"/>
                <w:b/>
                <w:bCs/>
                <w:noProof/>
                <w:webHidden/>
                <w:sz w:val="20"/>
                <w:szCs w:val="20"/>
              </w:rPr>
              <w:tab/>
            </w:r>
            <w:r w:rsidR="00CA58E7" w:rsidRPr="000752DD">
              <w:rPr>
                <w:rFonts w:asciiTheme="minorBidi" w:hAnsiTheme="minorBidi" w:cstheme="minorBidi"/>
                <w:b/>
                <w:bCs/>
                <w:noProof/>
                <w:webHidden/>
                <w:sz w:val="20"/>
                <w:szCs w:val="20"/>
              </w:rPr>
              <w:fldChar w:fldCharType="begin"/>
            </w:r>
            <w:r w:rsidR="00CA58E7" w:rsidRPr="000752DD">
              <w:rPr>
                <w:rFonts w:asciiTheme="minorBidi" w:hAnsiTheme="minorBidi" w:cstheme="minorBidi"/>
                <w:b/>
                <w:bCs/>
                <w:noProof/>
                <w:webHidden/>
                <w:sz w:val="20"/>
                <w:szCs w:val="20"/>
              </w:rPr>
              <w:instrText xml:space="preserve"> PAGEREF _Toc215098801 \h </w:instrText>
            </w:r>
            <w:r w:rsidR="00CA58E7" w:rsidRPr="000752DD">
              <w:rPr>
                <w:rFonts w:asciiTheme="minorBidi" w:hAnsiTheme="minorBidi" w:cstheme="minorBidi"/>
                <w:b/>
                <w:bCs/>
                <w:noProof/>
                <w:webHidden/>
                <w:sz w:val="20"/>
                <w:szCs w:val="20"/>
              </w:rPr>
            </w:r>
            <w:r w:rsidR="00CA58E7" w:rsidRPr="000752DD">
              <w:rPr>
                <w:rFonts w:asciiTheme="minorBidi" w:hAnsiTheme="minorBidi" w:cstheme="minorBidi"/>
                <w:b/>
                <w:bCs/>
                <w:noProof/>
                <w:webHidden/>
                <w:sz w:val="20"/>
                <w:szCs w:val="20"/>
              </w:rPr>
              <w:fldChar w:fldCharType="separate"/>
            </w:r>
            <w:r w:rsidR="00F82568">
              <w:rPr>
                <w:rFonts w:asciiTheme="minorBidi" w:hAnsiTheme="minorBidi" w:cstheme="minorBidi"/>
                <w:b/>
                <w:bCs/>
                <w:noProof/>
                <w:webHidden/>
                <w:sz w:val="20"/>
                <w:szCs w:val="20"/>
              </w:rPr>
              <w:t>22</w:t>
            </w:r>
            <w:r w:rsidR="00CA58E7" w:rsidRPr="000752DD">
              <w:rPr>
                <w:rFonts w:asciiTheme="minorBidi" w:hAnsiTheme="minorBidi" w:cstheme="minorBidi"/>
                <w:b/>
                <w:bCs/>
                <w:noProof/>
                <w:webHidden/>
                <w:sz w:val="20"/>
                <w:szCs w:val="20"/>
              </w:rPr>
              <w:fldChar w:fldCharType="end"/>
            </w:r>
          </w:hyperlink>
        </w:p>
        <w:p w14:paraId="324D29C2" w14:textId="77777777" w:rsidR="00CA58E7" w:rsidRPr="000752DD" w:rsidRDefault="00BF23A1">
          <w:pPr>
            <w:pStyle w:val="TOC2"/>
            <w:tabs>
              <w:tab w:val="right" w:leader="dot" w:pos="9350"/>
            </w:tabs>
            <w:rPr>
              <w:rFonts w:asciiTheme="minorBidi" w:hAnsiTheme="minorBidi" w:cstheme="minorBidi"/>
              <w:b/>
              <w:bCs/>
              <w:noProof/>
              <w:sz w:val="20"/>
              <w:szCs w:val="20"/>
            </w:rPr>
          </w:pPr>
          <w:hyperlink w:anchor="_Toc215098802" w:history="1">
            <w:r w:rsidR="00CA58E7" w:rsidRPr="000752DD">
              <w:rPr>
                <w:rStyle w:val="Hyperlink"/>
                <w:rFonts w:asciiTheme="minorBidi" w:hAnsiTheme="minorBidi" w:cstheme="minorBidi"/>
                <w:b/>
                <w:bCs/>
                <w:noProof/>
                <w:sz w:val="20"/>
                <w:szCs w:val="20"/>
              </w:rPr>
              <w:t>Section 11: Key Insights and Implications</w:t>
            </w:r>
            <w:r w:rsidR="00CA58E7" w:rsidRPr="000752DD">
              <w:rPr>
                <w:rFonts w:asciiTheme="minorBidi" w:hAnsiTheme="minorBidi" w:cstheme="minorBidi"/>
                <w:b/>
                <w:bCs/>
                <w:noProof/>
                <w:webHidden/>
                <w:sz w:val="20"/>
                <w:szCs w:val="20"/>
              </w:rPr>
              <w:tab/>
            </w:r>
            <w:r w:rsidR="00CA58E7" w:rsidRPr="000752DD">
              <w:rPr>
                <w:rFonts w:asciiTheme="minorBidi" w:hAnsiTheme="minorBidi" w:cstheme="minorBidi"/>
                <w:b/>
                <w:bCs/>
                <w:noProof/>
                <w:webHidden/>
                <w:sz w:val="20"/>
                <w:szCs w:val="20"/>
              </w:rPr>
              <w:fldChar w:fldCharType="begin"/>
            </w:r>
            <w:r w:rsidR="00CA58E7" w:rsidRPr="000752DD">
              <w:rPr>
                <w:rFonts w:asciiTheme="minorBidi" w:hAnsiTheme="minorBidi" w:cstheme="minorBidi"/>
                <w:b/>
                <w:bCs/>
                <w:noProof/>
                <w:webHidden/>
                <w:sz w:val="20"/>
                <w:szCs w:val="20"/>
              </w:rPr>
              <w:instrText xml:space="preserve"> PAGEREF _Toc215098802 \h </w:instrText>
            </w:r>
            <w:r w:rsidR="00CA58E7" w:rsidRPr="000752DD">
              <w:rPr>
                <w:rFonts w:asciiTheme="minorBidi" w:hAnsiTheme="minorBidi" w:cstheme="minorBidi"/>
                <w:b/>
                <w:bCs/>
                <w:noProof/>
                <w:webHidden/>
                <w:sz w:val="20"/>
                <w:szCs w:val="20"/>
              </w:rPr>
            </w:r>
            <w:r w:rsidR="00CA58E7" w:rsidRPr="000752DD">
              <w:rPr>
                <w:rFonts w:asciiTheme="minorBidi" w:hAnsiTheme="minorBidi" w:cstheme="minorBidi"/>
                <w:b/>
                <w:bCs/>
                <w:noProof/>
                <w:webHidden/>
                <w:sz w:val="20"/>
                <w:szCs w:val="20"/>
              </w:rPr>
              <w:fldChar w:fldCharType="separate"/>
            </w:r>
            <w:r w:rsidR="00F82568">
              <w:rPr>
                <w:rFonts w:asciiTheme="minorBidi" w:hAnsiTheme="minorBidi" w:cstheme="minorBidi"/>
                <w:b/>
                <w:bCs/>
                <w:noProof/>
                <w:webHidden/>
                <w:sz w:val="20"/>
                <w:szCs w:val="20"/>
              </w:rPr>
              <w:t>22</w:t>
            </w:r>
            <w:r w:rsidR="00CA58E7" w:rsidRPr="000752DD">
              <w:rPr>
                <w:rFonts w:asciiTheme="minorBidi" w:hAnsiTheme="minorBidi" w:cstheme="minorBidi"/>
                <w:b/>
                <w:bCs/>
                <w:noProof/>
                <w:webHidden/>
                <w:sz w:val="20"/>
                <w:szCs w:val="20"/>
              </w:rPr>
              <w:fldChar w:fldCharType="end"/>
            </w:r>
          </w:hyperlink>
        </w:p>
        <w:p w14:paraId="5547B5BE" w14:textId="77777777" w:rsidR="00CA58E7" w:rsidRPr="000752DD" w:rsidRDefault="00BF23A1">
          <w:pPr>
            <w:pStyle w:val="TOC3"/>
            <w:tabs>
              <w:tab w:val="right" w:leader="dot" w:pos="9350"/>
            </w:tabs>
            <w:rPr>
              <w:rFonts w:asciiTheme="minorBidi" w:hAnsiTheme="minorBidi" w:cstheme="minorBidi"/>
              <w:b/>
              <w:bCs/>
              <w:noProof/>
              <w:sz w:val="20"/>
              <w:szCs w:val="20"/>
            </w:rPr>
          </w:pPr>
          <w:hyperlink w:anchor="_Toc215098803" w:history="1">
            <w:r w:rsidR="00CA58E7" w:rsidRPr="000752DD">
              <w:rPr>
                <w:rStyle w:val="Hyperlink"/>
                <w:rFonts w:asciiTheme="minorBidi" w:hAnsiTheme="minorBidi" w:cstheme="minorBidi"/>
                <w:b/>
                <w:bCs/>
                <w:noProof/>
                <w:sz w:val="20"/>
                <w:szCs w:val="20"/>
              </w:rPr>
              <w:t>11.1 Validated Research Findings</w:t>
            </w:r>
            <w:r w:rsidR="00CA58E7" w:rsidRPr="000752DD">
              <w:rPr>
                <w:rFonts w:asciiTheme="minorBidi" w:hAnsiTheme="minorBidi" w:cstheme="minorBidi"/>
                <w:b/>
                <w:bCs/>
                <w:noProof/>
                <w:webHidden/>
                <w:sz w:val="20"/>
                <w:szCs w:val="20"/>
              </w:rPr>
              <w:tab/>
            </w:r>
            <w:r w:rsidR="00CA58E7" w:rsidRPr="000752DD">
              <w:rPr>
                <w:rFonts w:asciiTheme="minorBidi" w:hAnsiTheme="minorBidi" w:cstheme="minorBidi"/>
                <w:b/>
                <w:bCs/>
                <w:noProof/>
                <w:webHidden/>
                <w:sz w:val="20"/>
                <w:szCs w:val="20"/>
              </w:rPr>
              <w:fldChar w:fldCharType="begin"/>
            </w:r>
            <w:r w:rsidR="00CA58E7" w:rsidRPr="000752DD">
              <w:rPr>
                <w:rFonts w:asciiTheme="minorBidi" w:hAnsiTheme="minorBidi" w:cstheme="minorBidi"/>
                <w:b/>
                <w:bCs/>
                <w:noProof/>
                <w:webHidden/>
                <w:sz w:val="20"/>
                <w:szCs w:val="20"/>
              </w:rPr>
              <w:instrText xml:space="preserve"> PAGEREF _Toc215098803 \h </w:instrText>
            </w:r>
            <w:r w:rsidR="00CA58E7" w:rsidRPr="000752DD">
              <w:rPr>
                <w:rFonts w:asciiTheme="minorBidi" w:hAnsiTheme="minorBidi" w:cstheme="minorBidi"/>
                <w:b/>
                <w:bCs/>
                <w:noProof/>
                <w:webHidden/>
                <w:sz w:val="20"/>
                <w:szCs w:val="20"/>
              </w:rPr>
            </w:r>
            <w:r w:rsidR="00CA58E7" w:rsidRPr="000752DD">
              <w:rPr>
                <w:rFonts w:asciiTheme="minorBidi" w:hAnsiTheme="minorBidi" w:cstheme="minorBidi"/>
                <w:b/>
                <w:bCs/>
                <w:noProof/>
                <w:webHidden/>
                <w:sz w:val="20"/>
                <w:szCs w:val="20"/>
              </w:rPr>
              <w:fldChar w:fldCharType="separate"/>
            </w:r>
            <w:r w:rsidR="00F82568">
              <w:rPr>
                <w:rFonts w:asciiTheme="minorBidi" w:hAnsiTheme="minorBidi" w:cstheme="minorBidi"/>
                <w:b/>
                <w:bCs/>
                <w:noProof/>
                <w:webHidden/>
                <w:sz w:val="20"/>
                <w:szCs w:val="20"/>
              </w:rPr>
              <w:t>22</w:t>
            </w:r>
            <w:r w:rsidR="00CA58E7" w:rsidRPr="000752DD">
              <w:rPr>
                <w:rFonts w:asciiTheme="minorBidi" w:hAnsiTheme="minorBidi" w:cstheme="minorBidi"/>
                <w:b/>
                <w:bCs/>
                <w:noProof/>
                <w:webHidden/>
                <w:sz w:val="20"/>
                <w:szCs w:val="20"/>
              </w:rPr>
              <w:fldChar w:fldCharType="end"/>
            </w:r>
          </w:hyperlink>
        </w:p>
        <w:p w14:paraId="3B1411B1" w14:textId="77777777" w:rsidR="00CA58E7" w:rsidRPr="000752DD" w:rsidRDefault="00BF23A1">
          <w:pPr>
            <w:pStyle w:val="TOC3"/>
            <w:tabs>
              <w:tab w:val="right" w:leader="dot" w:pos="9350"/>
            </w:tabs>
            <w:rPr>
              <w:rFonts w:asciiTheme="minorBidi" w:hAnsiTheme="minorBidi" w:cstheme="minorBidi"/>
              <w:b/>
              <w:bCs/>
              <w:noProof/>
              <w:sz w:val="20"/>
              <w:szCs w:val="20"/>
            </w:rPr>
          </w:pPr>
          <w:hyperlink w:anchor="_Toc215098804" w:history="1">
            <w:r w:rsidR="00CA58E7" w:rsidRPr="000752DD">
              <w:rPr>
                <w:rStyle w:val="Hyperlink"/>
                <w:rFonts w:asciiTheme="minorBidi" w:hAnsiTheme="minorBidi" w:cstheme="minorBidi"/>
                <w:b/>
                <w:bCs/>
                <w:noProof/>
                <w:sz w:val="20"/>
                <w:szCs w:val="20"/>
              </w:rPr>
              <w:t>11.2 The Human Factor</w:t>
            </w:r>
            <w:r w:rsidR="00CA58E7" w:rsidRPr="000752DD">
              <w:rPr>
                <w:rFonts w:asciiTheme="minorBidi" w:hAnsiTheme="minorBidi" w:cstheme="minorBidi"/>
                <w:b/>
                <w:bCs/>
                <w:noProof/>
                <w:webHidden/>
                <w:sz w:val="20"/>
                <w:szCs w:val="20"/>
              </w:rPr>
              <w:tab/>
            </w:r>
            <w:r w:rsidR="00CA58E7" w:rsidRPr="000752DD">
              <w:rPr>
                <w:rFonts w:asciiTheme="minorBidi" w:hAnsiTheme="minorBidi" w:cstheme="minorBidi"/>
                <w:b/>
                <w:bCs/>
                <w:noProof/>
                <w:webHidden/>
                <w:sz w:val="20"/>
                <w:szCs w:val="20"/>
              </w:rPr>
              <w:fldChar w:fldCharType="begin"/>
            </w:r>
            <w:r w:rsidR="00CA58E7" w:rsidRPr="000752DD">
              <w:rPr>
                <w:rFonts w:asciiTheme="minorBidi" w:hAnsiTheme="minorBidi" w:cstheme="minorBidi"/>
                <w:b/>
                <w:bCs/>
                <w:noProof/>
                <w:webHidden/>
                <w:sz w:val="20"/>
                <w:szCs w:val="20"/>
              </w:rPr>
              <w:instrText xml:space="preserve"> PAGEREF _Toc215098804 \h </w:instrText>
            </w:r>
            <w:r w:rsidR="00CA58E7" w:rsidRPr="000752DD">
              <w:rPr>
                <w:rFonts w:asciiTheme="minorBidi" w:hAnsiTheme="minorBidi" w:cstheme="minorBidi"/>
                <w:b/>
                <w:bCs/>
                <w:noProof/>
                <w:webHidden/>
                <w:sz w:val="20"/>
                <w:szCs w:val="20"/>
              </w:rPr>
            </w:r>
            <w:r w:rsidR="00CA58E7" w:rsidRPr="000752DD">
              <w:rPr>
                <w:rFonts w:asciiTheme="minorBidi" w:hAnsiTheme="minorBidi" w:cstheme="minorBidi"/>
                <w:b/>
                <w:bCs/>
                <w:noProof/>
                <w:webHidden/>
                <w:sz w:val="20"/>
                <w:szCs w:val="20"/>
              </w:rPr>
              <w:fldChar w:fldCharType="separate"/>
            </w:r>
            <w:r w:rsidR="00F82568">
              <w:rPr>
                <w:rFonts w:asciiTheme="minorBidi" w:hAnsiTheme="minorBidi" w:cstheme="minorBidi"/>
                <w:b/>
                <w:bCs/>
                <w:noProof/>
                <w:webHidden/>
                <w:sz w:val="20"/>
                <w:szCs w:val="20"/>
              </w:rPr>
              <w:t>22</w:t>
            </w:r>
            <w:r w:rsidR="00CA58E7" w:rsidRPr="000752DD">
              <w:rPr>
                <w:rFonts w:asciiTheme="minorBidi" w:hAnsiTheme="minorBidi" w:cstheme="minorBidi"/>
                <w:b/>
                <w:bCs/>
                <w:noProof/>
                <w:webHidden/>
                <w:sz w:val="20"/>
                <w:szCs w:val="20"/>
              </w:rPr>
              <w:fldChar w:fldCharType="end"/>
            </w:r>
          </w:hyperlink>
        </w:p>
        <w:p w14:paraId="0BF77AB6" w14:textId="77777777" w:rsidR="00CA58E7" w:rsidRPr="000752DD" w:rsidRDefault="00BF23A1">
          <w:pPr>
            <w:pStyle w:val="TOC3"/>
            <w:tabs>
              <w:tab w:val="right" w:leader="dot" w:pos="9350"/>
            </w:tabs>
            <w:rPr>
              <w:rFonts w:asciiTheme="minorBidi" w:hAnsiTheme="minorBidi" w:cstheme="minorBidi"/>
              <w:b/>
              <w:bCs/>
              <w:noProof/>
              <w:sz w:val="20"/>
              <w:szCs w:val="20"/>
            </w:rPr>
          </w:pPr>
          <w:hyperlink w:anchor="_Toc215098805" w:history="1">
            <w:r w:rsidR="00CA58E7" w:rsidRPr="000752DD">
              <w:rPr>
                <w:rStyle w:val="Hyperlink"/>
                <w:rFonts w:asciiTheme="minorBidi" w:hAnsiTheme="minorBidi" w:cstheme="minorBidi"/>
                <w:b/>
                <w:bCs/>
                <w:noProof/>
                <w:sz w:val="20"/>
                <w:szCs w:val="20"/>
              </w:rPr>
              <w:t>11.3 Implementation Priorities</w:t>
            </w:r>
            <w:r w:rsidR="00CA58E7" w:rsidRPr="000752DD">
              <w:rPr>
                <w:rFonts w:asciiTheme="minorBidi" w:hAnsiTheme="minorBidi" w:cstheme="minorBidi"/>
                <w:b/>
                <w:bCs/>
                <w:noProof/>
                <w:webHidden/>
                <w:sz w:val="20"/>
                <w:szCs w:val="20"/>
              </w:rPr>
              <w:tab/>
            </w:r>
            <w:r w:rsidR="00CA58E7" w:rsidRPr="000752DD">
              <w:rPr>
                <w:rFonts w:asciiTheme="minorBidi" w:hAnsiTheme="minorBidi" w:cstheme="minorBidi"/>
                <w:b/>
                <w:bCs/>
                <w:noProof/>
                <w:webHidden/>
                <w:sz w:val="20"/>
                <w:szCs w:val="20"/>
              </w:rPr>
              <w:fldChar w:fldCharType="begin"/>
            </w:r>
            <w:r w:rsidR="00CA58E7" w:rsidRPr="000752DD">
              <w:rPr>
                <w:rFonts w:asciiTheme="minorBidi" w:hAnsiTheme="minorBidi" w:cstheme="minorBidi"/>
                <w:b/>
                <w:bCs/>
                <w:noProof/>
                <w:webHidden/>
                <w:sz w:val="20"/>
                <w:szCs w:val="20"/>
              </w:rPr>
              <w:instrText xml:space="preserve"> PAGEREF _Toc215098805 \h </w:instrText>
            </w:r>
            <w:r w:rsidR="00CA58E7" w:rsidRPr="000752DD">
              <w:rPr>
                <w:rFonts w:asciiTheme="minorBidi" w:hAnsiTheme="minorBidi" w:cstheme="minorBidi"/>
                <w:b/>
                <w:bCs/>
                <w:noProof/>
                <w:webHidden/>
                <w:sz w:val="20"/>
                <w:szCs w:val="20"/>
              </w:rPr>
            </w:r>
            <w:r w:rsidR="00CA58E7" w:rsidRPr="000752DD">
              <w:rPr>
                <w:rFonts w:asciiTheme="minorBidi" w:hAnsiTheme="minorBidi" w:cstheme="minorBidi"/>
                <w:b/>
                <w:bCs/>
                <w:noProof/>
                <w:webHidden/>
                <w:sz w:val="20"/>
                <w:szCs w:val="20"/>
              </w:rPr>
              <w:fldChar w:fldCharType="separate"/>
            </w:r>
            <w:r w:rsidR="00F82568">
              <w:rPr>
                <w:rFonts w:asciiTheme="minorBidi" w:hAnsiTheme="minorBidi" w:cstheme="minorBidi"/>
                <w:b/>
                <w:bCs/>
                <w:noProof/>
                <w:webHidden/>
                <w:sz w:val="20"/>
                <w:szCs w:val="20"/>
              </w:rPr>
              <w:t>23</w:t>
            </w:r>
            <w:r w:rsidR="00CA58E7" w:rsidRPr="000752DD">
              <w:rPr>
                <w:rFonts w:asciiTheme="minorBidi" w:hAnsiTheme="minorBidi" w:cstheme="minorBidi"/>
                <w:b/>
                <w:bCs/>
                <w:noProof/>
                <w:webHidden/>
                <w:sz w:val="20"/>
                <w:szCs w:val="20"/>
              </w:rPr>
              <w:fldChar w:fldCharType="end"/>
            </w:r>
          </w:hyperlink>
        </w:p>
        <w:p w14:paraId="302B4F91" w14:textId="77777777" w:rsidR="00CA58E7" w:rsidRPr="000752DD" w:rsidRDefault="00BF23A1">
          <w:pPr>
            <w:pStyle w:val="TOC3"/>
            <w:tabs>
              <w:tab w:val="right" w:leader="dot" w:pos="9350"/>
            </w:tabs>
            <w:rPr>
              <w:rFonts w:asciiTheme="minorBidi" w:hAnsiTheme="minorBidi" w:cstheme="minorBidi"/>
              <w:b/>
              <w:bCs/>
              <w:noProof/>
              <w:sz w:val="20"/>
              <w:szCs w:val="20"/>
            </w:rPr>
          </w:pPr>
          <w:hyperlink w:anchor="_Toc215098806" w:history="1">
            <w:r w:rsidR="00CA58E7" w:rsidRPr="000752DD">
              <w:rPr>
                <w:rStyle w:val="Hyperlink"/>
                <w:rFonts w:asciiTheme="minorBidi" w:hAnsiTheme="minorBidi" w:cstheme="minorBidi"/>
                <w:b/>
                <w:bCs/>
                <w:noProof/>
                <w:sz w:val="20"/>
                <w:szCs w:val="20"/>
              </w:rPr>
              <w:t>11.4 Opportunities</w:t>
            </w:r>
            <w:r w:rsidR="00CA58E7" w:rsidRPr="000752DD">
              <w:rPr>
                <w:rFonts w:asciiTheme="minorBidi" w:hAnsiTheme="minorBidi" w:cstheme="minorBidi"/>
                <w:b/>
                <w:bCs/>
                <w:noProof/>
                <w:webHidden/>
                <w:sz w:val="20"/>
                <w:szCs w:val="20"/>
              </w:rPr>
              <w:tab/>
            </w:r>
            <w:r w:rsidR="00CA58E7" w:rsidRPr="000752DD">
              <w:rPr>
                <w:rFonts w:asciiTheme="minorBidi" w:hAnsiTheme="minorBidi" w:cstheme="minorBidi"/>
                <w:b/>
                <w:bCs/>
                <w:noProof/>
                <w:webHidden/>
                <w:sz w:val="20"/>
                <w:szCs w:val="20"/>
              </w:rPr>
              <w:fldChar w:fldCharType="begin"/>
            </w:r>
            <w:r w:rsidR="00CA58E7" w:rsidRPr="000752DD">
              <w:rPr>
                <w:rFonts w:asciiTheme="minorBidi" w:hAnsiTheme="minorBidi" w:cstheme="minorBidi"/>
                <w:b/>
                <w:bCs/>
                <w:noProof/>
                <w:webHidden/>
                <w:sz w:val="20"/>
                <w:szCs w:val="20"/>
              </w:rPr>
              <w:instrText xml:space="preserve"> PAGEREF _Toc215098806 \h </w:instrText>
            </w:r>
            <w:r w:rsidR="00CA58E7" w:rsidRPr="000752DD">
              <w:rPr>
                <w:rFonts w:asciiTheme="minorBidi" w:hAnsiTheme="minorBidi" w:cstheme="minorBidi"/>
                <w:b/>
                <w:bCs/>
                <w:noProof/>
                <w:webHidden/>
                <w:sz w:val="20"/>
                <w:szCs w:val="20"/>
              </w:rPr>
            </w:r>
            <w:r w:rsidR="00CA58E7" w:rsidRPr="000752DD">
              <w:rPr>
                <w:rFonts w:asciiTheme="minorBidi" w:hAnsiTheme="minorBidi" w:cstheme="minorBidi"/>
                <w:b/>
                <w:bCs/>
                <w:noProof/>
                <w:webHidden/>
                <w:sz w:val="20"/>
                <w:szCs w:val="20"/>
              </w:rPr>
              <w:fldChar w:fldCharType="separate"/>
            </w:r>
            <w:r w:rsidR="00F82568">
              <w:rPr>
                <w:rFonts w:asciiTheme="minorBidi" w:hAnsiTheme="minorBidi" w:cstheme="minorBidi"/>
                <w:b/>
                <w:bCs/>
                <w:noProof/>
                <w:webHidden/>
                <w:sz w:val="20"/>
                <w:szCs w:val="20"/>
              </w:rPr>
              <w:t>23</w:t>
            </w:r>
            <w:r w:rsidR="00CA58E7" w:rsidRPr="000752DD">
              <w:rPr>
                <w:rFonts w:asciiTheme="minorBidi" w:hAnsiTheme="minorBidi" w:cstheme="minorBidi"/>
                <w:b/>
                <w:bCs/>
                <w:noProof/>
                <w:webHidden/>
                <w:sz w:val="20"/>
                <w:szCs w:val="20"/>
              </w:rPr>
              <w:fldChar w:fldCharType="end"/>
            </w:r>
          </w:hyperlink>
        </w:p>
        <w:p w14:paraId="0898310A" w14:textId="77777777" w:rsidR="00CA58E7" w:rsidRPr="000752DD" w:rsidRDefault="00BF23A1">
          <w:pPr>
            <w:pStyle w:val="TOC1"/>
            <w:rPr>
              <w:rFonts w:asciiTheme="minorBidi" w:hAnsiTheme="minorBidi" w:cstheme="minorBidi"/>
              <w:b/>
              <w:bCs/>
            </w:rPr>
          </w:pPr>
          <w:hyperlink w:anchor="_Toc215098807" w:history="1">
            <w:r w:rsidR="00CA58E7" w:rsidRPr="000752DD">
              <w:rPr>
                <w:rStyle w:val="Hyperlink"/>
                <w:rFonts w:asciiTheme="minorBidi" w:hAnsiTheme="minorBidi" w:cstheme="minorBidi"/>
                <w:b/>
                <w:bCs/>
                <w:sz w:val="18"/>
                <w:szCs w:val="18"/>
              </w:rPr>
              <w:t>9.3. Overview of the Findings</w:t>
            </w:r>
            <w:r w:rsidR="00CA58E7" w:rsidRPr="000752DD">
              <w:rPr>
                <w:rFonts w:asciiTheme="minorBidi" w:hAnsiTheme="minorBidi" w:cstheme="minorBidi"/>
                <w:b/>
                <w:bCs/>
                <w:webHidden/>
                <w:sz w:val="18"/>
                <w:szCs w:val="18"/>
              </w:rPr>
              <w:tab/>
            </w:r>
            <w:r w:rsidR="00CA58E7" w:rsidRPr="000752DD">
              <w:rPr>
                <w:rFonts w:asciiTheme="minorBidi" w:hAnsiTheme="minorBidi" w:cstheme="minorBidi"/>
                <w:b/>
                <w:bCs/>
                <w:webHidden/>
                <w:sz w:val="18"/>
                <w:szCs w:val="18"/>
              </w:rPr>
              <w:fldChar w:fldCharType="begin"/>
            </w:r>
            <w:r w:rsidR="00CA58E7" w:rsidRPr="000752DD">
              <w:rPr>
                <w:rFonts w:asciiTheme="minorBidi" w:hAnsiTheme="minorBidi" w:cstheme="minorBidi"/>
                <w:b/>
                <w:bCs/>
                <w:webHidden/>
                <w:sz w:val="18"/>
                <w:szCs w:val="18"/>
              </w:rPr>
              <w:instrText xml:space="preserve"> PAGEREF _Toc215098807 \h </w:instrText>
            </w:r>
            <w:r w:rsidR="00CA58E7" w:rsidRPr="000752DD">
              <w:rPr>
                <w:rFonts w:asciiTheme="minorBidi" w:hAnsiTheme="minorBidi" w:cstheme="minorBidi"/>
                <w:b/>
                <w:bCs/>
                <w:webHidden/>
                <w:sz w:val="18"/>
                <w:szCs w:val="18"/>
              </w:rPr>
            </w:r>
            <w:r w:rsidR="00CA58E7" w:rsidRPr="000752DD">
              <w:rPr>
                <w:rFonts w:asciiTheme="minorBidi" w:hAnsiTheme="minorBidi" w:cstheme="minorBidi"/>
                <w:b/>
                <w:bCs/>
                <w:webHidden/>
                <w:sz w:val="18"/>
                <w:szCs w:val="18"/>
              </w:rPr>
              <w:fldChar w:fldCharType="separate"/>
            </w:r>
            <w:r w:rsidR="00F82568">
              <w:rPr>
                <w:rFonts w:asciiTheme="minorBidi" w:hAnsiTheme="minorBidi" w:cstheme="minorBidi"/>
                <w:b/>
                <w:bCs/>
                <w:webHidden/>
                <w:sz w:val="18"/>
                <w:szCs w:val="18"/>
              </w:rPr>
              <w:t>24</w:t>
            </w:r>
            <w:r w:rsidR="00CA58E7" w:rsidRPr="000752DD">
              <w:rPr>
                <w:rFonts w:asciiTheme="minorBidi" w:hAnsiTheme="minorBidi" w:cstheme="minorBidi"/>
                <w:b/>
                <w:bCs/>
                <w:webHidden/>
                <w:sz w:val="18"/>
                <w:szCs w:val="18"/>
              </w:rPr>
              <w:fldChar w:fldCharType="end"/>
            </w:r>
          </w:hyperlink>
        </w:p>
        <w:p w14:paraId="519E0B6C" w14:textId="77777777" w:rsidR="00CA58E7" w:rsidRPr="000752DD" w:rsidRDefault="00BF23A1">
          <w:pPr>
            <w:pStyle w:val="TOC2"/>
            <w:tabs>
              <w:tab w:val="right" w:leader="dot" w:pos="9350"/>
            </w:tabs>
            <w:rPr>
              <w:rFonts w:asciiTheme="minorBidi" w:hAnsiTheme="minorBidi" w:cstheme="minorBidi"/>
              <w:b/>
              <w:bCs/>
              <w:noProof/>
              <w:sz w:val="20"/>
              <w:szCs w:val="20"/>
            </w:rPr>
          </w:pPr>
          <w:hyperlink w:anchor="_Toc215098808" w:history="1">
            <w:r w:rsidR="00CA58E7" w:rsidRPr="000752DD">
              <w:rPr>
                <w:rStyle w:val="Hyperlink"/>
                <w:rFonts w:asciiTheme="minorBidi" w:hAnsiTheme="minorBidi" w:cstheme="minorBidi"/>
                <w:b/>
                <w:bCs/>
                <w:noProof/>
                <w:sz w:val="20"/>
                <w:szCs w:val="20"/>
              </w:rPr>
              <w:t>Appendix: Survey Methodology</w:t>
            </w:r>
            <w:r w:rsidR="00CA58E7" w:rsidRPr="000752DD">
              <w:rPr>
                <w:rFonts w:asciiTheme="minorBidi" w:hAnsiTheme="minorBidi" w:cstheme="minorBidi"/>
                <w:b/>
                <w:bCs/>
                <w:noProof/>
                <w:webHidden/>
                <w:sz w:val="20"/>
                <w:szCs w:val="20"/>
              </w:rPr>
              <w:tab/>
            </w:r>
            <w:r w:rsidR="00CA58E7" w:rsidRPr="000752DD">
              <w:rPr>
                <w:rFonts w:asciiTheme="minorBidi" w:hAnsiTheme="minorBidi" w:cstheme="minorBidi"/>
                <w:b/>
                <w:bCs/>
                <w:noProof/>
                <w:webHidden/>
                <w:sz w:val="20"/>
                <w:szCs w:val="20"/>
              </w:rPr>
              <w:fldChar w:fldCharType="begin"/>
            </w:r>
            <w:r w:rsidR="00CA58E7" w:rsidRPr="000752DD">
              <w:rPr>
                <w:rFonts w:asciiTheme="minorBidi" w:hAnsiTheme="minorBidi" w:cstheme="minorBidi"/>
                <w:b/>
                <w:bCs/>
                <w:noProof/>
                <w:webHidden/>
                <w:sz w:val="20"/>
                <w:szCs w:val="20"/>
              </w:rPr>
              <w:instrText xml:space="preserve"> PAGEREF _Toc215098808 \h </w:instrText>
            </w:r>
            <w:r w:rsidR="00CA58E7" w:rsidRPr="000752DD">
              <w:rPr>
                <w:rFonts w:asciiTheme="minorBidi" w:hAnsiTheme="minorBidi" w:cstheme="minorBidi"/>
                <w:b/>
                <w:bCs/>
                <w:noProof/>
                <w:webHidden/>
                <w:sz w:val="20"/>
                <w:szCs w:val="20"/>
              </w:rPr>
            </w:r>
            <w:r w:rsidR="00CA58E7" w:rsidRPr="000752DD">
              <w:rPr>
                <w:rFonts w:asciiTheme="minorBidi" w:hAnsiTheme="minorBidi" w:cstheme="minorBidi"/>
                <w:b/>
                <w:bCs/>
                <w:noProof/>
                <w:webHidden/>
                <w:sz w:val="20"/>
                <w:szCs w:val="20"/>
              </w:rPr>
              <w:fldChar w:fldCharType="separate"/>
            </w:r>
            <w:r w:rsidR="00F82568">
              <w:rPr>
                <w:rFonts w:asciiTheme="minorBidi" w:hAnsiTheme="minorBidi" w:cstheme="minorBidi"/>
                <w:b/>
                <w:bCs/>
                <w:noProof/>
                <w:webHidden/>
                <w:sz w:val="20"/>
                <w:szCs w:val="20"/>
              </w:rPr>
              <w:t>24</w:t>
            </w:r>
            <w:r w:rsidR="00CA58E7" w:rsidRPr="000752DD">
              <w:rPr>
                <w:rFonts w:asciiTheme="minorBidi" w:hAnsiTheme="minorBidi" w:cstheme="minorBidi"/>
                <w:b/>
                <w:bCs/>
                <w:noProof/>
                <w:webHidden/>
                <w:sz w:val="20"/>
                <w:szCs w:val="20"/>
              </w:rPr>
              <w:fldChar w:fldCharType="end"/>
            </w:r>
          </w:hyperlink>
        </w:p>
        <w:p w14:paraId="37291051" w14:textId="77777777" w:rsidR="00CA58E7" w:rsidRPr="000752DD" w:rsidRDefault="00BF23A1">
          <w:pPr>
            <w:pStyle w:val="TOC1"/>
            <w:rPr>
              <w:rFonts w:asciiTheme="minorBidi" w:hAnsiTheme="minorBidi" w:cstheme="minorBidi"/>
              <w:b/>
              <w:bCs/>
            </w:rPr>
          </w:pPr>
          <w:hyperlink w:anchor="_Toc215098809" w:history="1">
            <w:r w:rsidR="00CA58E7" w:rsidRPr="000752DD">
              <w:rPr>
                <w:rStyle w:val="Hyperlink"/>
                <w:rFonts w:asciiTheme="minorBidi" w:hAnsiTheme="minorBidi" w:cstheme="minorBidi"/>
                <w:b/>
                <w:bCs/>
                <w:sz w:val="18"/>
                <w:szCs w:val="18"/>
              </w:rPr>
              <w:t>10. Recommendations and Proposals</w:t>
            </w:r>
            <w:r w:rsidR="00CA58E7" w:rsidRPr="000752DD">
              <w:rPr>
                <w:rFonts w:asciiTheme="minorBidi" w:hAnsiTheme="minorBidi" w:cstheme="minorBidi"/>
                <w:b/>
                <w:bCs/>
                <w:webHidden/>
                <w:sz w:val="18"/>
                <w:szCs w:val="18"/>
              </w:rPr>
              <w:tab/>
            </w:r>
            <w:r w:rsidR="00CA58E7" w:rsidRPr="000752DD">
              <w:rPr>
                <w:rFonts w:asciiTheme="minorBidi" w:hAnsiTheme="minorBidi" w:cstheme="minorBidi"/>
                <w:b/>
                <w:bCs/>
                <w:webHidden/>
                <w:sz w:val="18"/>
                <w:szCs w:val="18"/>
              </w:rPr>
              <w:fldChar w:fldCharType="begin"/>
            </w:r>
            <w:r w:rsidR="00CA58E7" w:rsidRPr="000752DD">
              <w:rPr>
                <w:rFonts w:asciiTheme="minorBidi" w:hAnsiTheme="minorBidi" w:cstheme="minorBidi"/>
                <w:b/>
                <w:bCs/>
                <w:webHidden/>
                <w:sz w:val="18"/>
                <w:szCs w:val="18"/>
              </w:rPr>
              <w:instrText xml:space="preserve"> PAGEREF _Toc215098809 \h </w:instrText>
            </w:r>
            <w:r w:rsidR="00CA58E7" w:rsidRPr="000752DD">
              <w:rPr>
                <w:rFonts w:asciiTheme="minorBidi" w:hAnsiTheme="minorBidi" w:cstheme="minorBidi"/>
                <w:b/>
                <w:bCs/>
                <w:webHidden/>
                <w:sz w:val="18"/>
                <w:szCs w:val="18"/>
              </w:rPr>
            </w:r>
            <w:r w:rsidR="00CA58E7" w:rsidRPr="000752DD">
              <w:rPr>
                <w:rFonts w:asciiTheme="minorBidi" w:hAnsiTheme="minorBidi" w:cstheme="minorBidi"/>
                <w:b/>
                <w:bCs/>
                <w:webHidden/>
                <w:sz w:val="18"/>
                <w:szCs w:val="18"/>
              </w:rPr>
              <w:fldChar w:fldCharType="separate"/>
            </w:r>
            <w:r w:rsidR="00F82568">
              <w:rPr>
                <w:rFonts w:asciiTheme="minorBidi" w:hAnsiTheme="minorBidi" w:cstheme="minorBidi"/>
                <w:b/>
                <w:bCs/>
                <w:webHidden/>
                <w:sz w:val="18"/>
                <w:szCs w:val="18"/>
              </w:rPr>
              <w:t>25</w:t>
            </w:r>
            <w:r w:rsidR="00CA58E7" w:rsidRPr="000752DD">
              <w:rPr>
                <w:rFonts w:asciiTheme="minorBidi" w:hAnsiTheme="minorBidi" w:cstheme="minorBidi"/>
                <w:b/>
                <w:bCs/>
                <w:webHidden/>
                <w:sz w:val="18"/>
                <w:szCs w:val="18"/>
              </w:rPr>
              <w:fldChar w:fldCharType="end"/>
            </w:r>
          </w:hyperlink>
        </w:p>
        <w:p w14:paraId="3D63C459" w14:textId="77777777" w:rsidR="00CA58E7" w:rsidRPr="000752DD" w:rsidRDefault="00BF23A1">
          <w:pPr>
            <w:pStyle w:val="TOC1"/>
            <w:rPr>
              <w:rFonts w:asciiTheme="minorBidi" w:hAnsiTheme="minorBidi" w:cstheme="minorBidi"/>
              <w:b/>
              <w:bCs/>
            </w:rPr>
          </w:pPr>
          <w:hyperlink w:anchor="_Toc215098810" w:history="1">
            <w:r w:rsidR="00CA58E7" w:rsidRPr="000752DD">
              <w:rPr>
                <w:rStyle w:val="Hyperlink"/>
                <w:rFonts w:asciiTheme="minorBidi" w:hAnsiTheme="minorBidi" w:cstheme="minorBidi"/>
                <w:b/>
                <w:bCs/>
                <w:sz w:val="18"/>
                <w:szCs w:val="18"/>
              </w:rPr>
              <w:t>11. Conclusion</w:t>
            </w:r>
            <w:r w:rsidR="00CA58E7" w:rsidRPr="000752DD">
              <w:rPr>
                <w:rFonts w:asciiTheme="minorBidi" w:hAnsiTheme="minorBidi" w:cstheme="minorBidi"/>
                <w:b/>
                <w:bCs/>
                <w:webHidden/>
                <w:sz w:val="18"/>
                <w:szCs w:val="18"/>
              </w:rPr>
              <w:tab/>
            </w:r>
            <w:r w:rsidR="00CA58E7" w:rsidRPr="000752DD">
              <w:rPr>
                <w:rFonts w:asciiTheme="minorBidi" w:hAnsiTheme="minorBidi" w:cstheme="minorBidi"/>
                <w:b/>
                <w:bCs/>
                <w:webHidden/>
                <w:sz w:val="18"/>
                <w:szCs w:val="18"/>
              </w:rPr>
              <w:fldChar w:fldCharType="begin"/>
            </w:r>
            <w:r w:rsidR="00CA58E7" w:rsidRPr="000752DD">
              <w:rPr>
                <w:rFonts w:asciiTheme="minorBidi" w:hAnsiTheme="minorBidi" w:cstheme="minorBidi"/>
                <w:b/>
                <w:bCs/>
                <w:webHidden/>
                <w:sz w:val="18"/>
                <w:szCs w:val="18"/>
              </w:rPr>
              <w:instrText xml:space="preserve"> PAGEREF _Toc215098810 \h </w:instrText>
            </w:r>
            <w:r w:rsidR="00CA58E7" w:rsidRPr="000752DD">
              <w:rPr>
                <w:rFonts w:asciiTheme="minorBidi" w:hAnsiTheme="minorBidi" w:cstheme="minorBidi"/>
                <w:b/>
                <w:bCs/>
                <w:webHidden/>
                <w:sz w:val="18"/>
                <w:szCs w:val="18"/>
              </w:rPr>
            </w:r>
            <w:r w:rsidR="00CA58E7" w:rsidRPr="000752DD">
              <w:rPr>
                <w:rFonts w:asciiTheme="minorBidi" w:hAnsiTheme="minorBidi" w:cstheme="minorBidi"/>
                <w:b/>
                <w:bCs/>
                <w:webHidden/>
                <w:sz w:val="18"/>
                <w:szCs w:val="18"/>
              </w:rPr>
              <w:fldChar w:fldCharType="separate"/>
            </w:r>
            <w:r w:rsidR="00F82568">
              <w:rPr>
                <w:rFonts w:asciiTheme="minorBidi" w:hAnsiTheme="minorBidi" w:cstheme="minorBidi"/>
                <w:b/>
                <w:bCs/>
                <w:webHidden/>
                <w:sz w:val="18"/>
                <w:szCs w:val="18"/>
              </w:rPr>
              <w:t>26</w:t>
            </w:r>
            <w:r w:rsidR="00CA58E7" w:rsidRPr="000752DD">
              <w:rPr>
                <w:rFonts w:asciiTheme="minorBidi" w:hAnsiTheme="minorBidi" w:cstheme="minorBidi"/>
                <w:b/>
                <w:bCs/>
                <w:webHidden/>
                <w:sz w:val="18"/>
                <w:szCs w:val="18"/>
              </w:rPr>
              <w:fldChar w:fldCharType="end"/>
            </w:r>
          </w:hyperlink>
        </w:p>
        <w:p w14:paraId="37706AC4" w14:textId="77777777" w:rsidR="00CA58E7" w:rsidRPr="000752DD" w:rsidRDefault="00BF23A1">
          <w:pPr>
            <w:pStyle w:val="TOC1"/>
            <w:rPr>
              <w:rFonts w:asciiTheme="minorBidi" w:hAnsiTheme="minorBidi" w:cstheme="minorBidi"/>
              <w:b/>
              <w:bCs/>
            </w:rPr>
          </w:pPr>
          <w:hyperlink w:anchor="_Toc215098811" w:history="1">
            <w:r w:rsidR="00CA58E7" w:rsidRPr="000752DD">
              <w:rPr>
                <w:rStyle w:val="Hyperlink"/>
                <w:rFonts w:asciiTheme="minorBidi" w:hAnsiTheme="minorBidi" w:cstheme="minorBidi"/>
                <w:b/>
                <w:bCs/>
                <w:sz w:val="18"/>
                <w:szCs w:val="18"/>
              </w:rPr>
              <w:t>12. References</w:t>
            </w:r>
            <w:r w:rsidR="00CA58E7" w:rsidRPr="000752DD">
              <w:rPr>
                <w:rFonts w:asciiTheme="minorBidi" w:hAnsiTheme="minorBidi" w:cstheme="minorBidi"/>
                <w:b/>
                <w:bCs/>
                <w:webHidden/>
                <w:sz w:val="18"/>
                <w:szCs w:val="18"/>
              </w:rPr>
              <w:tab/>
            </w:r>
            <w:r w:rsidR="00CA58E7" w:rsidRPr="000752DD">
              <w:rPr>
                <w:rFonts w:asciiTheme="minorBidi" w:hAnsiTheme="minorBidi" w:cstheme="minorBidi"/>
                <w:b/>
                <w:bCs/>
                <w:webHidden/>
                <w:sz w:val="18"/>
                <w:szCs w:val="18"/>
              </w:rPr>
              <w:fldChar w:fldCharType="begin"/>
            </w:r>
            <w:r w:rsidR="00CA58E7" w:rsidRPr="000752DD">
              <w:rPr>
                <w:rFonts w:asciiTheme="minorBidi" w:hAnsiTheme="minorBidi" w:cstheme="minorBidi"/>
                <w:b/>
                <w:bCs/>
                <w:webHidden/>
                <w:sz w:val="18"/>
                <w:szCs w:val="18"/>
              </w:rPr>
              <w:instrText xml:space="preserve"> PAGEREF _Toc215098811 \h </w:instrText>
            </w:r>
            <w:r w:rsidR="00CA58E7" w:rsidRPr="000752DD">
              <w:rPr>
                <w:rFonts w:asciiTheme="minorBidi" w:hAnsiTheme="minorBidi" w:cstheme="minorBidi"/>
                <w:b/>
                <w:bCs/>
                <w:webHidden/>
                <w:sz w:val="18"/>
                <w:szCs w:val="18"/>
              </w:rPr>
            </w:r>
            <w:r w:rsidR="00CA58E7" w:rsidRPr="000752DD">
              <w:rPr>
                <w:rFonts w:asciiTheme="minorBidi" w:hAnsiTheme="minorBidi" w:cstheme="minorBidi"/>
                <w:b/>
                <w:bCs/>
                <w:webHidden/>
                <w:sz w:val="18"/>
                <w:szCs w:val="18"/>
              </w:rPr>
              <w:fldChar w:fldCharType="separate"/>
            </w:r>
            <w:r w:rsidR="00F82568">
              <w:rPr>
                <w:rFonts w:asciiTheme="minorBidi" w:hAnsiTheme="minorBidi" w:cstheme="minorBidi"/>
                <w:b/>
                <w:bCs/>
                <w:webHidden/>
                <w:sz w:val="18"/>
                <w:szCs w:val="18"/>
              </w:rPr>
              <w:t>27</w:t>
            </w:r>
            <w:r w:rsidR="00CA58E7" w:rsidRPr="000752DD">
              <w:rPr>
                <w:rFonts w:asciiTheme="minorBidi" w:hAnsiTheme="minorBidi" w:cstheme="minorBidi"/>
                <w:b/>
                <w:bCs/>
                <w:webHidden/>
                <w:sz w:val="18"/>
                <w:szCs w:val="18"/>
              </w:rPr>
              <w:fldChar w:fldCharType="end"/>
            </w:r>
          </w:hyperlink>
        </w:p>
        <w:p w14:paraId="5EA213C8" w14:textId="77777777" w:rsidR="00CA58E7" w:rsidRDefault="00AA448C" w:rsidP="00CA58E7">
          <w:pPr>
            <w:rPr>
              <w:rFonts w:asciiTheme="minorBidi" w:hAnsiTheme="minorBidi"/>
              <w:b/>
              <w:bCs/>
              <w:noProof/>
            </w:rPr>
          </w:pPr>
          <w:r w:rsidRPr="000752DD">
            <w:rPr>
              <w:rFonts w:asciiTheme="minorBidi" w:hAnsiTheme="minorBidi"/>
              <w:b/>
              <w:bCs/>
              <w:noProof/>
              <w:sz w:val="22"/>
              <w:szCs w:val="22"/>
            </w:rPr>
            <w:fldChar w:fldCharType="end"/>
          </w:r>
        </w:p>
      </w:sdtContent>
    </w:sdt>
    <w:p w14:paraId="5F153BDD" w14:textId="4B7EE849" w:rsidR="00FE662A" w:rsidRPr="00CA58E7" w:rsidRDefault="00110CFC" w:rsidP="00CA58E7">
      <w:pPr>
        <w:pStyle w:val="MdHeading2"/>
        <w:outlineLvl w:val="0"/>
        <w:rPr>
          <w:rFonts w:asciiTheme="minorBidi" w:hAnsiTheme="minorBidi" w:cstheme="minorBidi"/>
        </w:rPr>
      </w:pPr>
      <w:bookmarkStart w:id="0" w:name="_Toc215098746"/>
      <w:r>
        <w:rPr>
          <w:rFonts w:asciiTheme="minorBidi" w:hAnsiTheme="minorBidi" w:cstheme="minorBidi"/>
        </w:rPr>
        <w:lastRenderedPageBreak/>
        <w:t>A. Copy Rights</w:t>
      </w:r>
      <w:bookmarkEnd w:id="0"/>
    </w:p>
    <w:p w14:paraId="12430C7F" w14:textId="6EBCB246" w:rsidR="00FE662A" w:rsidRPr="00CA58E7" w:rsidRDefault="00110CFC" w:rsidP="00CA58E7">
      <w:pPr>
        <w:spacing w:before="120" w:after="120" w:line="240" w:lineRule="auto"/>
        <w:jc w:val="both"/>
        <w:rPr>
          <w:rFonts w:asciiTheme="minorBidi" w:hAnsiTheme="minorBidi"/>
        </w:rPr>
      </w:pPr>
      <w:r w:rsidRPr="00110CFC">
        <w:rPr>
          <w:rFonts w:asciiTheme="minorBidi" w:hAnsiTheme="minorBidi"/>
        </w:rPr>
        <w:t xml:space="preserve">The copyright is held by </w:t>
      </w:r>
      <w:proofErr w:type="spellStart"/>
      <w:r w:rsidRPr="00110CFC">
        <w:rPr>
          <w:rFonts w:asciiTheme="minorBidi" w:hAnsiTheme="minorBidi"/>
        </w:rPr>
        <w:t>Midocean</w:t>
      </w:r>
      <w:proofErr w:type="spellEnd"/>
      <w:r w:rsidRPr="00110CFC">
        <w:rPr>
          <w:rFonts w:asciiTheme="minorBidi" w:hAnsiTheme="minorBidi"/>
        </w:rPr>
        <w:t xml:space="preserve"> University. All materials and information in this study are the intellectual property of the university and may not be used, reprinted, or disseminated without previous authorization from </w:t>
      </w:r>
      <w:proofErr w:type="spellStart"/>
      <w:r w:rsidRPr="00110CFC">
        <w:rPr>
          <w:rFonts w:asciiTheme="minorBidi" w:hAnsiTheme="minorBidi"/>
        </w:rPr>
        <w:t>Midocean</w:t>
      </w:r>
      <w:proofErr w:type="spellEnd"/>
      <w:r w:rsidRPr="00110CFC">
        <w:rPr>
          <w:rFonts w:asciiTheme="minorBidi" w:hAnsiTheme="minorBidi"/>
        </w:rPr>
        <w:t xml:space="preserve"> University.</w:t>
      </w:r>
      <w:r w:rsidR="00FE662A">
        <w:rPr>
          <w:rFonts w:asciiTheme="minorBidi" w:hAnsiTheme="minorBidi"/>
        </w:rPr>
        <w:br w:type="page"/>
      </w:r>
    </w:p>
    <w:p w14:paraId="20D5F782" w14:textId="3735491F" w:rsidR="00AA448C" w:rsidRPr="00FE662A" w:rsidRDefault="00AA448C" w:rsidP="00110CFC">
      <w:pPr>
        <w:pStyle w:val="MdHeading2"/>
        <w:outlineLvl w:val="0"/>
        <w:rPr>
          <w:rFonts w:asciiTheme="minorBidi" w:hAnsiTheme="minorBidi" w:cstheme="minorBidi"/>
        </w:rPr>
      </w:pPr>
      <w:bookmarkStart w:id="1" w:name="_Toc215098747"/>
      <w:r w:rsidRPr="00210D86">
        <w:rPr>
          <w:rFonts w:asciiTheme="minorBidi" w:hAnsiTheme="minorBidi" w:cstheme="minorBidi"/>
        </w:rPr>
        <w:lastRenderedPageBreak/>
        <w:t xml:space="preserve">1. </w:t>
      </w:r>
      <w:r w:rsidRPr="00FE662A">
        <w:rPr>
          <w:rFonts w:asciiTheme="minorBidi" w:hAnsiTheme="minorBidi" w:cstheme="minorBidi"/>
        </w:rPr>
        <w:t>Executive Summary</w:t>
      </w:r>
      <w:bookmarkEnd w:id="1"/>
    </w:p>
    <w:p w14:paraId="4BE00006" w14:textId="4944938E" w:rsidR="00FE662A" w:rsidRDefault="00FE662A" w:rsidP="00FE662A">
      <w:pPr>
        <w:spacing w:before="120" w:after="120" w:line="240" w:lineRule="auto"/>
        <w:jc w:val="both"/>
        <w:rPr>
          <w:rFonts w:asciiTheme="minorBidi" w:hAnsiTheme="minorBidi"/>
        </w:rPr>
      </w:pPr>
      <w:r w:rsidRPr="00FE662A">
        <w:rPr>
          <w:rFonts w:asciiTheme="minorBidi" w:hAnsiTheme="minorBidi"/>
        </w:rPr>
        <w:t xml:space="preserve">This </w:t>
      </w:r>
      <w:r w:rsidRPr="00210D86">
        <w:rPr>
          <w:rFonts w:asciiTheme="minorBidi" w:hAnsiTheme="minorBidi"/>
        </w:rPr>
        <w:t xml:space="preserve">research </w:t>
      </w:r>
      <w:r>
        <w:rPr>
          <w:rFonts w:asciiTheme="minorBidi" w:hAnsiTheme="minorBidi"/>
        </w:rPr>
        <w:t>shows</w:t>
      </w:r>
      <w:r w:rsidRPr="00FE662A">
        <w:rPr>
          <w:rFonts w:asciiTheme="minorBidi" w:hAnsiTheme="minorBidi"/>
        </w:rPr>
        <w:t xml:space="preserve"> the critical role of digital tr</w:t>
      </w:r>
      <w:r>
        <w:rPr>
          <w:rFonts w:asciiTheme="minorBidi" w:hAnsiTheme="minorBidi"/>
        </w:rPr>
        <w:t xml:space="preserve">ansformation in overcoming long </w:t>
      </w:r>
      <w:r w:rsidRPr="00FE662A">
        <w:rPr>
          <w:rFonts w:asciiTheme="minorBidi" w:hAnsiTheme="minorBidi"/>
        </w:rPr>
        <w:t xml:space="preserve">standing challenges and enhancing service delivery within the well construction sector of the oil and gas industry. </w:t>
      </w:r>
      <w:r>
        <w:rPr>
          <w:rFonts w:asciiTheme="minorBidi" w:hAnsiTheme="minorBidi"/>
        </w:rPr>
        <w:t xml:space="preserve">The </w:t>
      </w:r>
      <w:r w:rsidRPr="00FE662A">
        <w:rPr>
          <w:rFonts w:asciiTheme="minorBidi" w:hAnsiTheme="minorBidi"/>
        </w:rPr>
        <w:t>well construction processes have often been effected by operational inefficiencies, data quality and the reactive approach to the day to day operations issue or challenge. In recent years, digital transformation has presented new or revolutionary solutions to enhance service delivery, improve safety, and drive value across the well construction lifecycle.</w:t>
      </w:r>
    </w:p>
    <w:p w14:paraId="06F3DB2C" w14:textId="531D776E" w:rsidR="00FE662A" w:rsidRPr="00EB182B" w:rsidRDefault="00FE662A" w:rsidP="00FE662A">
      <w:pPr>
        <w:pStyle w:val="ListParagraph"/>
        <w:numPr>
          <w:ilvl w:val="0"/>
          <w:numId w:val="8"/>
        </w:numPr>
        <w:spacing w:before="120" w:after="120" w:line="240" w:lineRule="auto"/>
        <w:jc w:val="both"/>
        <w:rPr>
          <w:rFonts w:asciiTheme="minorBidi" w:hAnsiTheme="minorBidi"/>
          <w:b/>
          <w:bCs/>
        </w:rPr>
      </w:pPr>
      <w:r w:rsidRPr="00EB182B">
        <w:rPr>
          <w:rFonts w:asciiTheme="minorBidi" w:hAnsiTheme="minorBidi"/>
          <w:b/>
          <w:bCs/>
        </w:rPr>
        <w:t>Key Findings</w:t>
      </w:r>
      <w:r w:rsidR="00EB182B">
        <w:rPr>
          <w:rFonts w:asciiTheme="minorBidi" w:hAnsiTheme="minorBidi"/>
          <w:b/>
          <w:bCs/>
        </w:rPr>
        <w:t>:</w:t>
      </w:r>
    </w:p>
    <w:p w14:paraId="542BD224" w14:textId="77777777" w:rsidR="00FE662A" w:rsidRPr="00FE662A" w:rsidRDefault="00FE662A" w:rsidP="00FE662A">
      <w:pPr>
        <w:spacing w:before="120" w:after="120" w:line="240" w:lineRule="auto"/>
        <w:jc w:val="both"/>
        <w:rPr>
          <w:rFonts w:asciiTheme="minorBidi" w:hAnsiTheme="minorBidi"/>
        </w:rPr>
      </w:pPr>
      <w:r w:rsidRPr="00FE662A">
        <w:rPr>
          <w:rFonts w:asciiTheme="minorBidi" w:hAnsiTheme="minorBidi"/>
        </w:rPr>
        <w:t>A mixed-methods study, incorporating qualitative insights from industry experts and quantitative survey data from 245 professionals, reveals a strong positive correlation between the adoption of digital technologies and significant improvements in key performance indicators (KPIs). The primary findings indicate that:</w:t>
      </w:r>
    </w:p>
    <w:p w14:paraId="3029A0E5" w14:textId="5E3A1181" w:rsidR="00FE662A" w:rsidRPr="00FE662A" w:rsidRDefault="00FE662A" w:rsidP="00FE662A">
      <w:pPr>
        <w:pStyle w:val="ListParagraph"/>
        <w:numPr>
          <w:ilvl w:val="0"/>
          <w:numId w:val="9"/>
        </w:numPr>
        <w:spacing w:before="120" w:after="120" w:line="240" w:lineRule="auto"/>
        <w:jc w:val="both"/>
        <w:rPr>
          <w:rFonts w:asciiTheme="minorBidi" w:hAnsiTheme="minorBidi"/>
        </w:rPr>
      </w:pPr>
      <w:r w:rsidRPr="00EB182B">
        <w:rPr>
          <w:rFonts w:asciiTheme="minorBidi" w:hAnsiTheme="minorBidi"/>
          <w:b/>
          <w:bCs/>
        </w:rPr>
        <w:t>Enhanced Operational Efficiency:</w:t>
      </w:r>
      <w:r w:rsidRPr="00FE662A">
        <w:rPr>
          <w:rFonts w:asciiTheme="minorBidi" w:hAnsiTheme="minorBidi"/>
        </w:rPr>
        <w:t xml:space="preserve"> The implementation of real-time data monitoring, predictive analytics, and automated drilling systems is directly linked to a significant reduction in Non-Productive Time (NPT). Predictive maintenance and real-time adjustments to drilling parameters allow for problems to be anticipated and addressed preemptively, minimizing operational disruptions.</w:t>
      </w:r>
    </w:p>
    <w:p w14:paraId="480E47A9" w14:textId="5D4C5128" w:rsidR="00FE662A" w:rsidRPr="00EB182B" w:rsidRDefault="00FE662A" w:rsidP="00EB182B">
      <w:pPr>
        <w:pStyle w:val="ListParagraph"/>
        <w:numPr>
          <w:ilvl w:val="0"/>
          <w:numId w:val="9"/>
        </w:numPr>
        <w:spacing w:before="120" w:after="120" w:line="240" w:lineRule="auto"/>
        <w:jc w:val="both"/>
        <w:rPr>
          <w:rFonts w:asciiTheme="minorBidi" w:hAnsiTheme="minorBidi"/>
        </w:rPr>
      </w:pPr>
      <w:r w:rsidRPr="00EB182B">
        <w:rPr>
          <w:rFonts w:asciiTheme="minorBidi" w:hAnsiTheme="minorBidi"/>
          <w:b/>
          <w:bCs/>
        </w:rPr>
        <w:t>Improved Safety and Risk Management:</w:t>
      </w:r>
      <w:r w:rsidRPr="00EB182B">
        <w:rPr>
          <w:rFonts w:asciiTheme="minorBidi" w:hAnsiTheme="minorBidi"/>
        </w:rPr>
        <w:t xml:space="preserve"> Digital tools provide a safer working environment by enabling proactive risk management. Predictive analytics and real-time monitoring help in foreseeing and mitigating potential safety incidents before they occur.</w:t>
      </w:r>
    </w:p>
    <w:p w14:paraId="66DFE965" w14:textId="02A529F2" w:rsidR="00FE662A" w:rsidRPr="00EB182B" w:rsidRDefault="00FE662A" w:rsidP="00EB182B">
      <w:pPr>
        <w:pStyle w:val="ListParagraph"/>
        <w:numPr>
          <w:ilvl w:val="0"/>
          <w:numId w:val="9"/>
        </w:numPr>
        <w:spacing w:before="120" w:after="120" w:line="240" w:lineRule="auto"/>
        <w:contextualSpacing w:val="0"/>
        <w:jc w:val="both"/>
        <w:rPr>
          <w:rFonts w:asciiTheme="minorBidi" w:hAnsiTheme="minorBidi"/>
        </w:rPr>
      </w:pPr>
      <w:r w:rsidRPr="00EB182B">
        <w:rPr>
          <w:rFonts w:asciiTheme="minorBidi" w:hAnsiTheme="minorBidi"/>
          <w:b/>
          <w:bCs/>
        </w:rPr>
        <w:t>Increased Collaboration:</w:t>
      </w:r>
      <w:r w:rsidRPr="00EB182B">
        <w:rPr>
          <w:rFonts w:asciiTheme="minorBidi" w:hAnsiTheme="minorBidi"/>
        </w:rPr>
        <w:t xml:space="preserve"> Integrated digital platforms break down data silos and foster collaboration between </w:t>
      </w:r>
      <w:r w:rsidR="00EB182B">
        <w:rPr>
          <w:rFonts w:asciiTheme="minorBidi" w:hAnsiTheme="minorBidi"/>
        </w:rPr>
        <w:t xml:space="preserve">different </w:t>
      </w:r>
      <w:r w:rsidRPr="00EB182B">
        <w:rPr>
          <w:rFonts w:asciiTheme="minorBidi" w:hAnsiTheme="minorBidi"/>
        </w:rPr>
        <w:t>teams, such as drilling, geology, and completions. This shared, real-time understanding of operations leads to faster, more informed, and ultimately better decision-making.</w:t>
      </w:r>
    </w:p>
    <w:p w14:paraId="0C40D9A3" w14:textId="6149D53E" w:rsidR="00FE662A" w:rsidRPr="00FE662A" w:rsidRDefault="00FE662A" w:rsidP="00D06018">
      <w:pPr>
        <w:spacing w:before="120" w:after="120" w:line="240" w:lineRule="auto"/>
        <w:jc w:val="both"/>
        <w:rPr>
          <w:rFonts w:asciiTheme="minorBidi" w:hAnsiTheme="minorBidi"/>
        </w:rPr>
      </w:pPr>
      <w:r w:rsidRPr="00FE662A">
        <w:rPr>
          <w:rFonts w:asciiTheme="minorBidi" w:hAnsiTheme="minorBidi"/>
        </w:rPr>
        <w:t>The research</w:t>
      </w:r>
      <w:r w:rsidR="00EB182B">
        <w:rPr>
          <w:rFonts w:asciiTheme="minorBidi" w:hAnsiTheme="minorBidi"/>
        </w:rPr>
        <w:t xml:space="preserve"> that t</w:t>
      </w:r>
      <w:r w:rsidRPr="00FE662A">
        <w:rPr>
          <w:rFonts w:asciiTheme="minorBidi" w:hAnsiTheme="minorBidi"/>
        </w:rPr>
        <w:t xml:space="preserve">he successful integration of digital solutions is </w:t>
      </w:r>
      <w:r w:rsidR="00EB182B" w:rsidRPr="00EB182B">
        <w:rPr>
          <w:rFonts w:asciiTheme="minorBidi" w:hAnsiTheme="minorBidi"/>
        </w:rPr>
        <w:t xml:space="preserve">associated </w:t>
      </w:r>
      <w:r w:rsidRPr="00FE662A">
        <w:rPr>
          <w:rFonts w:asciiTheme="minorBidi" w:hAnsiTheme="minorBidi"/>
        </w:rPr>
        <w:t xml:space="preserve">with the human factor. </w:t>
      </w:r>
      <w:r w:rsidR="00D06018">
        <w:rPr>
          <w:rFonts w:asciiTheme="minorBidi" w:hAnsiTheme="minorBidi"/>
        </w:rPr>
        <w:t xml:space="preserve">The </w:t>
      </w:r>
      <w:r w:rsidRPr="00FE662A">
        <w:rPr>
          <w:rFonts w:asciiTheme="minorBidi" w:hAnsiTheme="minorBidi"/>
        </w:rPr>
        <w:t>Key success factors for implementation include strong leadership, a clear strategic vision, and the active involvement of end-users in the development and rollout of new technologies.</w:t>
      </w:r>
    </w:p>
    <w:p w14:paraId="40A29026" w14:textId="37448EF2" w:rsidR="00FE662A" w:rsidRDefault="00FE662A" w:rsidP="00D06018">
      <w:pPr>
        <w:spacing w:before="120" w:after="120" w:line="240" w:lineRule="auto"/>
        <w:jc w:val="both"/>
        <w:rPr>
          <w:rFonts w:asciiTheme="minorBidi" w:hAnsiTheme="minorBidi"/>
        </w:rPr>
      </w:pPr>
      <w:r w:rsidRPr="00FE662A">
        <w:rPr>
          <w:rFonts w:asciiTheme="minorBidi" w:hAnsiTheme="minorBidi"/>
        </w:rPr>
        <w:t xml:space="preserve">Digital transformation is fundamentally reshaping the well construction landscape. By strategically implementing technologies such as AI, machine learning, digital twins, and integrated data platforms, the oil and gas industry can achieve a step-change in efficiency, safety, and sustainability. While challenges related to system integration, data quality, and cybersecurity persist, the evidence strongly supports that a </w:t>
      </w:r>
      <w:r w:rsidR="00D06018" w:rsidRPr="00D06018">
        <w:rPr>
          <w:rFonts w:asciiTheme="minorBidi" w:hAnsiTheme="minorBidi"/>
        </w:rPr>
        <w:t xml:space="preserve">comprehension </w:t>
      </w:r>
      <w:r w:rsidRPr="00FE662A">
        <w:rPr>
          <w:rFonts w:asciiTheme="minorBidi" w:hAnsiTheme="minorBidi"/>
        </w:rPr>
        <w:t>approach</w:t>
      </w:r>
      <w:r w:rsidR="00D06018">
        <w:rPr>
          <w:rFonts w:asciiTheme="minorBidi" w:hAnsiTheme="minorBidi"/>
        </w:rPr>
        <w:t xml:space="preserve"> </w:t>
      </w:r>
      <w:r w:rsidRPr="00FE662A">
        <w:rPr>
          <w:rFonts w:asciiTheme="minorBidi" w:hAnsiTheme="minorBidi"/>
        </w:rPr>
        <w:t>that combines technological innovation with a focus on people and p</w:t>
      </w:r>
      <w:r w:rsidR="00D06018">
        <w:rPr>
          <w:rFonts w:asciiTheme="minorBidi" w:hAnsiTheme="minorBidi"/>
        </w:rPr>
        <w:t xml:space="preserve">rocess which </w:t>
      </w:r>
      <w:r w:rsidRPr="00FE662A">
        <w:rPr>
          <w:rFonts w:asciiTheme="minorBidi" w:hAnsiTheme="minorBidi"/>
        </w:rPr>
        <w:t>will unlock a more resilient and productive future for the energy sector.</w:t>
      </w:r>
    </w:p>
    <w:p w14:paraId="2F4110FC" w14:textId="77777777" w:rsidR="00D06018" w:rsidRDefault="00D06018" w:rsidP="00FE662A">
      <w:pPr>
        <w:spacing w:before="120" w:after="120" w:line="240" w:lineRule="auto"/>
        <w:jc w:val="both"/>
        <w:rPr>
          <w:rFonts w:asciiTheme="minorBidi" w:hAnsiTheme="minorBidi"/>
        </w:rPr>
      </w:pPr>
    </w:p>
    <w:p w14:paraId="3F1CBFBC" w14:textId="019FFE43" w:rsidR="00193422" w:rsidRPr="00193422" w:rsidRDefault="00193422" w:rsidP="00FE662A">
      <w:pPr>
        <w:spacing w:before="120" w:after="120" w:line="240" w:lineRule="auto"/>
        <w:jc w:val="both"/>
        <w:rPr>
          <w:rFonts w:asciiTheme="minorBidi" w:hAnsiTheme="minorBidi"/>
          <w:b/>
          <w:bCs/>
        </w:rPr>
      </w:pPr>
      <w:r w:rsidRPr="00193422">
        <w:rPr>
          <w:b/>
          <w:bCs/>
        </w:rPr>
        <w:t>Keywords:</w:t>
      </w:r>
      <w:r>
        <w:rPr>
          <w:b/>
          <w:bCs/>
        </w:rPr>
        <w:t xml:space="preserve"> </w:t>
      </w:r>
      <w:r>
        <w:rPr>
          <w:rFonts w:ascii="Arial" w:hAnsi="Arial" w:cs="Arial"/>
          <w:color w:val="212121"/>
          <w:shd w:val="clear" w:color="auto" w:fill="FFFFFF"/>
        </w:rPr>
        <w:t xml:space="preserve">Artificial Intelligence, </w:t>
      </w:r>
      <w:r w:rsidRPr="00FE662A">
        <w:rPr>
          <w:rFonts w:asciiTheme="minorBidi" w:hAnsiTheme="minorBidi"/>
        </w:rPr>
        <w:t>Digital transformation</w:t>
      </w:r>
      <w:r>
        <w:rPr>
          <w:rFonts w:asciiTheme="minorBidi" w:hAnsiTheme="minorBidi"/>
        </w:rPr>
        <w:t xml:space="preserve">, </w:t>
      </w:r>
      <w:r w:rsidR="006202D1">
        <w:rPr>
          <w:rFonts w:asciiTheme="minorBidi" w:hAnsiTheme="minorBidi"/>
        </w:rPr>
        <w:t xml:space="preserve">Enhanced Operational </w:t>
      </w:r>
      <w:r w:rsidRPr="00193422">
        <w:rPr>
          <w:rFonts w:asciiTheme="minorBidi" w:hAnsiTheme="minorBidi"/>
        </w:rPr>
        <w:t>Efficiency</w:t>
      </w:r>
      <w:r>
        <w:rPr>
          <w:rFonts w:asciiTheme="minorBidi" w:hAnsiTheme="minorBidi"/>
        </w:rPr>
        <w:t xml:space="preserve">, and </w:t>
      </w:r>
      <w:r w:rsidRPr="00EB182B">
        <w:rPr>
          <w:rFonts w:asciiTheme="minorBidi" w:hAnsiTheme="minorBidi"/>
        </w:rPr>
        <w:t>digital platforms</w:t>
      </w:r>
      <w:r>
        <w:rPr>
          <w:rFonts w:asciiTheme="minorBidi" w:hAnsiTheme="minorBidi"/>
        </w:rPr>
        <w:t>.</w:t>
      </w:r>
    </w:p>
    <w:p w14:paraId="54C6BE88" w14:textId="7E69ABBE" w:rsidR="00AA448C" w:rsidRPr="00210D86" w:rsidRDefault="00DA347F" w:rsidP="00110CFC">
      <w:pPr>
        <w:pStyle w:val="MdHeading2"/>
        <w:outlineLvl w:val="0"/>
        <w:rPr>
          <w:rFonts w:asciiTheme="minorBidi" w:eastAsiaTheme="minorHAnsi" w:hAnsiTheme="minorBidi" w:cstheme="minorBidi"/>
          <w:kern w:val="2"/>
          <w14:ligatures w14:val="standardContextual"/>
        </w:rPr>
      </w:pPr>
      <w:bookmarkStart w:id="2" w:name="_Toc215098748"/>
      <w:r w:rsidRPr="00210D86">
        <w:rPr>
          <w:rFonts w:asciiTheme="minorBidi" w:hAnsiTheme="minorBidi" w:cstheme="minorBidi"/>
        </w:rPr>
        <w:lastRenderedPageBreak/>
        <w:t>2</w:t>
      </w:r>
      <w:r w:rsidR="00AA448C" w:rsidRPr="00210D86">
        <w:rPr>
          <w:rFonts w:asciiTheme="minorBidi" w:hAnsiTheme="minorBidi" w:cstheme="minorBidi"/>
        </w:rPr>
        <w:t xml:space="preserve">. </w:t>
      </w:r>
      <w:r w:rsidR="00AA448C" w:rsidRPr="00210D86">
        <w:rPr>
          <w:rFonts w:asciiTheme="minorBidi" w:eastAsiaTheme="minorHAnsi" w:hAnsiTheme="minorBidi" w:cstheme="minorBidi"/>
          <w:kern w:val="2"/>
          <w14:ligatures w14:val="standardContextual"/>
        </w:rPr>
        <w:t>Introduction</w:t>
      </w:r>
      <w:bookmarkEnd w:id="2"/>
    </w:p>
    <w:p w14:paraId="7335C8CB" w14:textId="6803CC5D" w:rsidR="00AA448C" w:rsidRPr="00210D86" w:rsidRDefault="00AA448C" w:rsidP="00AA448C">
      <w:pPr>
        <w:spacing w:before="120" w:after="120" w:line="240" w:lineRule="auto"/>
        <w:jc w:val="both"/>
        <w:rPr>
          <w:rFonts w:asciiTheme="minorBidi" w:hAnsiTheme="minorBidi"/>
        </w:rPr>
      </w:pPr>
      <w:r w:rsidRPr="00210D86">
        <w:rPr>
          <w:rFonts w:asciiTheme="minorBidi" w:hAnsiTheme="minorBidi"/>
        </w:rPr>
        <w:t>The oil and gas industry has been played an essential role of the global economy, knowing by its complexity, high risk, and capital investment. The well construction plays a major role, which has a direct effect on project timelines, costs, and overall asset performance. However, traditional well construction processes have often been effected by operational inefficiencies, data quality and the reactive approach to the day to day operations issue or challenge. In recent years, digital transformation has presented new or revolutionary solutions to enhance service delivery, improve safety, and drive value across the well construction lifecycle. This research explores the impact of digital transformation on service delivery in well construction, examining the key technologies, strategic frameworks, and practical implementations that are reshaping the industry.</w:t>
      </w:r>
    </w:p>
    <w:p w14:paraId="71651718" w14:textId="7B163205" w:rsidR="00AA448C" w:rsidRPr="00210D86" w:rsidRDefault="00DA347F" w:rsidP="00110CFC">
      <w:pPr>
        <w:pStyle w:val="MdHeading2"/>
        <w:outlineLvl w:val="0"/>
        <w:rPr>
          <w:rFonts w:asciiTheme="minorBidi" w:hAnsiTheme="minorBidi" w:cstheme="minorBidi"/>
        </w:rPr>
      </w:pPr>
      <w:bookmarkStart w:id="3" w:name="_Toc215098749"/>
      <w:r w:rsidRPr="00210D86">
        <w:rPr>
          <w:rFonts w:asciiTheme="minorBidi" w:hAnsiTheme="minorBidi" w:cstheme="minorBidi"/>
        </w:rPr>
        <w:t>3</w:t>
      </w:r>
      <w:r w:rsidR="00AA448C" w:rsidRPr="00210D86">
        <w:rPr>
          <w:rFonts w:asciiTheme="minorBidi" w:hAnsiTheme="minorBidi" w:cstheme="minorBidi"/>
        </w:rPr>
        <w:t>. Problem Statement</w:t>
      </w:r>
      <w:bookmarkEnd w:id="3"/>
    </w:p>
    <w:p w14:paraId="0A920AD9" w14:textId="77777777" w:rsidR="00C31C27" w:rsidRPr="00210D86" w:rsidRDefault="00C31C27" w:rsidP="00C31C27">
      <w:pPr>
        <w:spacing w:line="240" w:lineRule="auto"/>
        <w:jc w:val="both"/>
        <w:rPr>
          <w:rFonts w:asciiTheme="minorBidi" w:hAnsiTheme="minorBidi"/>
        </w:rPr>
      </w:pPr>
      <w:r w:rsidRPr="00210D86">
        <w:rPr>
          <w:rFonts w:asciiTheme="minorBidi" w:hAnsiTheme="minorBidi"/>
        </w:rPr>
        <w:t>Despite the improvements in drilling technologies, the well construction process continues to face significant challenges that effects the service delivery. These challenges include:</w:t>
      </w:r>
    </w:p>
    <w:p w14:paraId="1FB6EB3E" w14:textId="77777777" w:rsidR="00C31C27" w:rsidRPr="00210D86" w:rsidRDefault="00C31C27" w:rsidP="00C31C27">
      <w:pPr>
        <w:spacing w:line="240" w:lineRule="auto"/>
        <w:jc w:val="both"/>
        <w:rPr>
          <w:rFonts w:asciiTheme="minorBidi" w:hAnsiTheme="minorBidi"/>
        </w:rPr>
      </w:pPr>
      <w:r w:rsidRPr="00210D86">
        <w:rPr>
          <w:rFonts w:asciiTheme="minorBidi" w:hAnsiTheme="minorBidi"/>
        </w:rPr>
        <w:t>• Operational Inefficiencies: Traditional well construction workflows involve several teams working in different geological or time zone areas, which will lead to communication gaps, data inconsistencies, and delays in decision making, resulting in non-productive time (NPT) and increased operational costs.</w:t>
      </w:r>
    </w:p>
    <w:p w14:paraId="476B7D25" w14:textId="77777777" w:rsidR="00C31C27" w:rsidRPr="00210D86" w:rsidRDefault="00C31C27" w:rsidP="00C31C27">
      <w:pPr>
        <w:spacing w:line="240" w:lineRule="auto"/>
        <w:jc w:val="both"/>
        <w:rPr>
          <w:rFonts w:asciiTheme="minorBidi" w:hAnsiTheme="minorBidi"/>
        </w:rPr>
      </w:pPr>
      <w:r w:rsidRPr="00210D86">
        <w:rPr>
          <w:rFonts w:asciiTheme="minorBidi" w:hAnsiTheme="minorBidi"/>
        </w:rPr>
        <w:t xml:space="preserve">• Inefficient Data Utilization: Modern drilling operations generate and store substantial amounts of data from various sensors and systems. However, this data is underutilized due to a lack of integrated platforms and advanced analytical capabilities, which is preventing real time decision and planning for future wells. </w:t>
      </w:r>
    </w:p>
    <w:p w14:paraId="01ACC332" w14:textId="77777777" w:rsidR="00C31C27" w:rsidRPr="00210D86" w:rsidRDefault="00C31C27" w:rsidP="00C31C27">
      <w:pPr>
        <w:spacing w:line="240" w:lineRule="auto"/>
        <w:jc w:val="both"/>
        <w:rPr>
          <w:rFonts w:asciiTheme="minorBidi" w:hAnsiTheme="minorBidi"/>
        </w:rPr>
      </w:pPr>
      <w:r w:rsidRPr="00210D86">
        <w:rPr>
          <w:rFonts w:asciiTheme="minorBidi" w:hAnsiTheme="minorBidi"/>
        </w:rPr>
        <w:t>• Maintenance Plans: Due to improper planning for equipment maintenance could leads to interrupt the operation and causing to have non-productive time (NPT), increased risks to personnel, and potential environmental incidents. Thus, the planning for equipment maintenance is the key factor for delivering the well efficiently and safely.</w:t>
      </w:r>
    </w:p>
    <w:p w14:paraId="5BC904F8" w14:textId="77777777" w:rsidR="00C31C27" w:rsidRPr="00210D86" w:rsidRDefault="00C31C27" w:rsidP="00C31C27">
      <w:pPr>
        <w:spacing w:line="240" w:lineRule="auto"/>
        <w:jc w:val="both"/>
        <w:rPr>
          <w:rFonts w:asciiTheme="minorBidi" w:hAnsiTheme="minorBidi"/>
        </w:rPr>
      </w:pPr>
      <w:r w:rsidRPr="00210D86">
        <w:rPr>
          <w:rFonts w:asciiTheme="minorBidi" w:hAnsiTheme="minorBidi"/>
        </w:rPr>
        <w:t>• Non-standardization Processes: The lack of standardized processes across, different rigs, and projects leads to inconsistent performance, which makes it difficult to replicate successes and learn from failures and challenges.</w:t>
      </w:r>
    </w:p>
    <w:p w14:paraId="427E7904" w14:textId="5CEF3C00" w:rsidR="00AA448C" w:rsidRPr="00210D86" w:rsidRDefault="00C31C27" w:rsidP="00C31C27">
      <w:pPr>
        <w:spacing w:line="240" w:lineRule="auto"/>
        <w:jc w:val="both"/>
        <w:rPr>
          <w:rFonts w:asciiTheme="minorBidi" w:hAnsiTheme="minorBidi"/>
        </w:rPr>
      </w:pPr>
      <w:r w:rsidRPr="00210D86">
        <w:rPr>
          <w:rFonts w:asciiTheme="minorBidi" w:hAnsiTheme="minorBidi"/>
        </w:rPr>
        <w:t>These challenges affect service delivery for the projects, such as project delays, cost overruns, and safety incidents. Therefore, there is a need to investigate the effective use of digital transformation to tackle these challenges and improve service delivery in well construction.</w:t>
      </w:r>
    </w:p>
    <w:p w14:paraId="60DDA52A" w14:textId="77777777" w:rsidR="00C31C27" w:rsidRDefault="00C31C27" w:rsidP="00C31C27">
      <w:pPr>
        <w:spacing w:line="240" w:lineRule="auto"/>
        <w:jc w:val="both"/>
        <w:rPr>
          <w:rFonts w:asciiTheme="minorBidi" w:hAnsiTheme="minorBidi"/>
        </w:rPr>
      </w:pPr>
    </w:p>
    <w:p w14:paraId="47E666B1" w14:textId="77777777" w:rsidR="006C7A36" w:rsidRPr="00210D86" w:rsidRDefault="006C7A36" w:rsidP="00C31C27">
      <w:pPr>
        <w:spacing w:line="240" w:lineRule="auto"/>
        <w:jc w:val="both"/>
        <w:rPr>
          <w:rFonts w:asciiTheme="minorBidi" w:hAnsiTheme="minorBidi"/>
        </w:rPr>
      </w:pPr>
    </w:p>
    <w:p w14:paraId="08F56F0A" w14:textId="4E1D3C90" w:rsidR="00AA448C" w:rsidRPr="00210D86" w:rsidRDefault="00DA347F" w:rsidP="00110CFC">
      <w:pPr>
        <w:pStyle w:val="MdHeading2"/>
        <w:outlineLvl w:val="0"/>
        <w:rPr>
          <w:rFonts w:asciiTheme="minorBidi" w:hAnsiTheme="minorBidi" w:cstheme="minorBidi"/>
        </w:rPr>
      </w:pPr>
      <w:bookmarkStart w:id="4" w:name="_Toc215098750"/>
      <w:r w:rsidRPr="00210D86">
        <w:rPr>
          <w:rFonts w:asciiTheme="minorBidi" w:hAnsiTheme="minorBidi" w:cstheme="minorBidi"/>
        </w:rPr>
        <w:lastRenderedPageBreak/>
        <w:t>4</w:t>
      </w:r>
      <w:r w:rsidR="00AA448C" w:rsidRPr="00210D86">
        <w:rPr>
          <w:rFonts w:asciiTheme="minorBidi" w:hAnsiTheme="minorBidi" w:cstheme="minorBidi"/>
        </w:rPr>
        <w:t>. Significance</w:t>
      </w:r>
      <w:bookmarkEnd w:id="4"/>
    </w:p>
    <w:p w14:paraId="35DF1695" w14:textId="77777777" w:rsidR="00C31C27" w:rsidRPr="00210D86" w:rsidRDefault="00C31C27" w:rsidP="00C31C27">
      <w:pPr>
        <w:spacing w:before="120" w:after="120" w:line="240" w:lineRule="auto"/>
        <w:jc w:val="both"/>
        <w:rPr>
          <w:rFonts w:asciiTheme="minorBidi" w:hAnsiTheme="minorBidi"/>
        </w:rPr>
      </w:pPr>
      <w:r w:rsidRPr="00210D86">
        <w:rPr>
          <w:rFonts w:asciiTheme="minorBidi" w:hAnsiTheme="minorBidi"/>
        </w:rPr>
        <w:t>The significance of this research is providing a comprehensive framework for understanding and implementing digital transformation in the well construction sector. This study will show the benefits of digital technologies for oil and gas companies, service providers, and technology developers. The findings of this research can help stakeholders:</w:t>
      </w:r>
    </w:p>
    <w:p w14:paraId="4A721B55" w14:textId="77777777" w:rsidR="00C31C27" w:rsidRPr="00210D86" w:rsidRDefault="00C31C27" w:rsidP="00C31C27">
      <w:pPr>
        <w:spacing w:before="120" w:after="120" w:line="240" w:lineRule="auto"/>
        <w:jc w:val="both"/>
        <w:rPr>
          <w:rFonts w:asciiTheme="minorBidi" w:hAnsiTheme="minorBidi"/>
        </w:rPr>
      </w:pPr>
      <w:r w:rsidRPr="00210D86">
        <w:rPr>
          <w:rFonts w:asciiTheme="minorBidi" w:hAnsiTheme="minorBidi"/>
        </w:rPr>
        <w:t>• Improve Operational Efficiency: By identifying and analyzing the digital tools that streamline well construction processes, this research can help the stakeholders to reduce NPT, optimize resource allocation, and lower operational costs.</w:t>
      </w:r>
    </w:p>
    <w:p w14:paraId="168F777B" w14:textId="77777777" w:rsidR="00C31C27" w:rsidRPr="00210D86" w:rsidRDefault="00C31C27" w:rsidP="00C31C27">
      <w:pPr>
        <w:spacing w:before="120" w:after="120" w:line="240" w:lineRule="auto"/>
        <w:jc w:val="both"/>
        <w:rPr>
          <w:rFonts w:asciiTheme="minorBidi" w:hAnsiTheme="minorBidi"/>
        </w:rPr>
      </w:pPr>
      <w:r w:rsidRPr="00210D86">
        <w:rPr>
          <w:rFonts w:asciiTheme="minorBidi" w:hAnsiTheme="minorBidi"/>
        </w:rPr>
        <w:t>• Enhance Safety and Risk Management: This study will highlight how digital technologies such as predictive analytics and real time monitoring can be used to create a proactive approach to safety and risk management, ultimately leading to a safer working environment.</w:t>
      </w:r>
    </w:p>
    <w:p w14:paraId="18E756DE" w14:textId="77777777" w:rsidR="00C31C27" w:rsidRPr="00210D86" w:rsidRDefault="00C31C27" w:rsidP="00C31C27">
      <w:pPr>
        <w:spacing w:before="120" w:after="120" w:line="240" w:lineRule="auto"/>
        <w:jc w:val="both"/>
        <w:rPr>
          <w:rFonts w:asciiTheme="minorBidi" w:hAnsiTheme="minorBidi"/>
        </w:rPr>
      </w:pPr>
      <w:r w:rsidRPr="00210D86">
        <w:rPr>
          <w:rFonts w:asciiTheme="minorBidi" w:hAnsiTheme="minorBidi"/>
        </w:rPr>
        <w:t>• Drive Innovation: By showcasing successful case studies and best practices, this research can guide organizations in their digital transformation journey, enabling them to stay competitive in a rapidly evolving industry.</w:t>
      </w:r>
    </w:p>
    <w:p w14:paraId="7DFC4A6D" w14:textId="77777777" w:rsidR="00C31C27" w:rsidRPr="00210D86" w:rsidRDefault="00C31C27" w:rsidP="00C31C27">
      <w:pPr>
        <w:spacing w:before="120" w:after="120" w:line="240" w:lineRule="auto"/>
        <w:jc w:val="both"/>
        <w:rPr>
          <w:rFonts w:asciiTheme="minorBidi" w:hAnsiTheme="minorBidi"/>
        </w:rPr>
      </w:pPr>
      <w:r w:rsidRPr="00210D86">
        <w:rPr>
          <w:rFonts w:asciiTheme="minorBidi" w:hAnsiTheme="minorBidi"/>
        </w:rPr>
        <w:t>• Strategic Decision Making: The theoretical frameworks presented in this paper can provide a solid foundation for strategic decision making related to technology investment, organizational change, and workforce development.</w:t>
      </w:r>
    </w:p>
    <w:p w14:paraId="459DAC15" w14:textId="333AC472" w:rsidR="00AA448C" w:rsidRPr="00210D86" w:rsidRDefault="00C31C27" w:rsidP="00C31C27">
      <w:pPr>
        <w:spacing w:before="120" w:after="120" w:line="240" w:lineRule="auto"/>
        <w:jc w:val="both"/>
        <w:rPr>
          <w:rFonts w:asciiTheme="minorBidi" w:hAnsiTheme="minorBidi"/>
        </w:rPr>
      </w:pPr>
      <w:r w:rsidRPr="00210D86">
        <w:rPr>
          <w:rFonts w:asciiTheme="minorBidi" w:hAnsiTheme="minorBidi"/>
        </w:rPr>
        <w:t>Ultimately, this research aims to contribute to the development of a more efficient, resilient, and sustainable well construction industry through the strategic application of digital technologies.</w:t>
      </w:r>
    </w:p>
    <w:p w14:paraId="4CDF8D27" w14:textId="3FCCEB7D" w:rsidR="00AA448C" w:rsidRPr="00210D86" w:rsidRDefault="00DA347F" w:rsidP="00110CFC">
      <w:pPr>
        <w:pStyle w:val="MdHeading2"/>
        <w:outlineLvl w:val="0"/>
        <w:rPr>
          <w:rFonts w:asciiTheme="minorBidi" w:hAnsiTheme="minorBidi" w:cstheme="minorBidi"/>
        </w:rPr>
      </w:pPr>
      <w:bookmarkStart w:id="5" w:name="_Toc215098751"/>
      <w:r w:rsidRPr="00210D86">
        <w:rPr>
          <w:rFonts w:asciiTheme="minorBidi" w:hAnsiTheme="minorBidi" w:cstheme="minorBidi"/>
        </w:rPr>
        <w:t>5</w:t>
      </w:r>
      <w:r w:rsidR="00AA448C" w:rsidRPr="00210D86">
        <w:rPr>
          <w:rFonts w:asciiTheme="minorBidi" w:hAnsiTheme="minorBidi" w:cstheme="minorBidi"/>
        </w:rPr>
        <w:t>. Objectives</w:t>
      </w:r>
      <w:bookmarkEnd w:id="5"/>
    </w:p>
    <w:p w14:paraId="53943F67" w14:textId="77777777" w:rsidR="00C31C27" w:rsidRPr="00210D86" w:rsidRDefault="00C31C27" w:rsidP="00C31C27">
      <w:pPr>
        <w:jc w:val="both"/>
        <w:rPr>
          <w:rFonts w:asciiTheme="minorBidi" w:hAnsiTheme="minorBidi"/>
        </w:rPr>
      </w:pPr>
      <w:r w:rsidRPr="00210D86">
        <w:rPr>
          <w:rFonts w:asciiTheme="minorBidi" w:hAnsiTheme="minorBidi"/>
        </w:rPr>
        <w:t>The research aims to investigate how the digital transformation could be utilized to enhance service delivery for well construction. In order to achieve the goals, the following objectives have been defined:</w:t>
      </w:r>
    </w:p>
    <w:p w14:paraId="79514774" w14:textId="77777777" w:rsidR="00C31C27" w:rsidRPr="00210D86" w:rsidRDefault="00C31C27" w:rsidP="00977E70">
      <w:pPr>
        <w:pStyle w:val="ListParagraph"/>
        <w:numPr>
          <w:ilvl w:val="0"/>
          <w:numId w:val="3"/>
        </w:numPr>
        <w:spacing w:before="60" w:after="60" w:line="240" w:lineRule="auto"/>
        <w:contextualSpacing w:val="0"/>
        <w:jc w:val="both"/>
        <w:rPr>
          <w:rFonts w:asciiTheme="minorBidi" w:hAnsiTheme="minorBidi"/>
        </w:rPr>
      </w:pPr>
      <w:r w:rsidRPr="00210D86">
        <w:rPr>
          <w:rFonts w:asciiTheme="minorBidi" w:hAnsiTheme="minorBidi"/>
        </w:rPr>
        <w:t>Identifying and analyzing the key digital technologies that are transforming and changing the well construction process.</w:t>
      </w:r>
    </w:p>
    <w:p w14:paraId="3E2F22B4" w14:textId="77777777" w:rsidR="00C31C27" w:rsidRPr="00210D86" w:rsidRDefault="00C31C27" w:rsidP="00977E70">
      <w:pPr>
        <w:pStyle w:val="ListParagraph"/>
        <w:numPr>
          <w:ilvl w:val="0"/>
          <w:numId w:val="3"/>
        </w:numPr>
        <w:spacing w:before="60" w:after="60" w:line="240" w:lineRule="auto"/>
        <w:contextualSpacing w:val="0"/>
        <w:jc w:val="both"/>
        <w:rPr>
          <w:rFonts w:asciiTheme="minorBidi" w:hAnsiTheme="minorBidi"/>
        </w:rPr>
      </w:pPr>
      <w:r w:rsidRPr="00210D86">
        <w:rPr>
          <w:rFonts w:asciiTheme="minorBidi" w:hAnsiTheme="minorBidi"/>
        </w:rPr>
        <w:t>Studying the conceptual model that support technology adoption and digital transformation within the oil and gas industry.</w:t>
      </w:r>
    </w:p>
    <w:p w14:paraId="31532D15" w14:textId="77777777" w:rsidR="00C31C27" w:rsidRPr="00210D86" w:rsidRDefault="00C31C27" w:rsidP="00977E70">
      <w:pPr>
        <w:pStyle w:val="ListParagraph"/>
        <w:numPr>
          <w:ilvl w:val="0"/>
          <w:numId w:val="3"/>
        </w:numPr>
        <w:spacing w:before="60" w:after="60" w:line="240" w:lineRule="auto"/>
        <w:contextualSpacing w:val="0"/>
        <w:jc w:val="both"/>
        <w:rPr>
          <w:rFonts w:asciiTheme="minorBidi" w:hAnsiTheme="minorBidi"/>
        </w:rPr>
      </w:pPr>
      <w:r w:rsidRPr="00210D86">
        <w:rPr>
          <w:rFonts w:asciiTheme="minorBidi" w:hAnsiTheme="minorBidi"/>
        </w:rPr>
        <w:t>Analyzing the case studies on the implementation of digital technologies in well construction and drilling services.</w:t>
      </w:r>
    </w:p>
    <w:p w14:paraId="5EF5425D" w14:textId="77777777" w:rsidR="00C31C27" w:rsidRPr="00210D86" w:rsidRDefault="00C31C27" w:rsidP="00977E70">
      <w:pPr>
        <w:pStyle w:val="ListParagraph"/>
        <w:numPr>
          <w:ilvl w:val="0"/>
          <w:numId w:val="3"/>
        </w:numPr>
        <w:spacing w:before="60" w:after="60" w:line="240" w:lineRule="auto"/>
        <w:contextualSpacing w:val="0"/>
        <w:jc w:val="both"/>
        <w:rPr>
          <w:rFonts w:asciiTheme="minorBidi" w:hAnsiTheme="minorBidi"/>
        </w:rPr>
      </w:pPr>
      <w:r w:rsidRPr="00210D86">
        <w:rPr>
          <w:rFonts w:asciiTheme="minorBidi" w:hAnsiTheme="minorBidi"/>
        </w:rPr>
        <w:t>Proposing a research methodology for measuring the impact of digital transformation on service delivery in well construction.</w:t>
      </w:r>
    </w:p>
    <w:p w14:paraId="01FFCB6C" w14:textId="77777777" w:rsidR="00C31C27" w:rsidRPr="00210D86" w:rsidRDefault="00C31C27" w:rsidP="00977E70">
      <w:pPr>
        <w:pStyle w:val="ListParagraph"/>
        <w:numPr>
          <w:ilvl w:val="0"/>
          <w:numId w:val="3"/>
        </w:numPr>
        <w:spacing w:before="60" w:after="60" w:line="240" w:lineRule="auto"/>
        <w:contextualSpacing w:val="0"/>
        <w:jc w:val="both"/>
        <w:rPr>
          <w:rFonts w:asciiTheme="minorBidi" w:hAnsiTheme="minorBidi"/>
        </w:rPr>
      </w:pPr>
      <w:r w:rsidRPr="00210D86">
        <w:rPr>
          <w:rFonts w:asciiTheme="minorBidi" w:hAnsiTheme="minorBidi"/>
        </w:rPr>
        <w:t>Presenting the results and findings of the research, including an analysis of the benefits, challenges, and success factors associated with digital transformation.</w:t>
      </w:r>
    </w:p>
    <w:p w14:paraId="17555E78" w14:textId="528A1FD0" w:rsidR="00AA448C" w:rsidRPr="00210D86" w:rsidRDefault="00C31C27" w:rsidP="00977E70">
      <w:pPr>
        <w:pStyle w:val="ListParagraph"/>
        <w:numPr>
          <w:ilvl w:val="0"/>
          <w:numId w:val="3"/>
        </w:numPr>
        <w:spacing w:before="60" w:after="60" w:line="240" w:lineRule="auto"/>
        <w:contextualSpacing w:val="0"/>
        <w:jc w:val="both"/>
        <w:rPr>
          <w:rFonts w:asciiTheme="minorBidi" w:hAnsiTheme="minorBidi"/>
        </w:rPr>
      </w:pPr>
      <w:r w:rsidRPr="00210D86">
        <w:rPr>
          <w:rFonts w:asciiTheme="minorBidi" w:hAnsiTheme="minorBidi"/>
        </w:rPr>
        <w:t>Providing a comprehensive list of references that support the research findings and provide a basis for further investigation.</w:t>
      </w:r>
    </w:p>
    <w:p w14:paraId="4115E481" w14:textId="5BFCEDD3" w:rsidR="00AA448C" w:rsidRPr="00210D86" w:rsidRDefault="00DA347F" w:rsidP="00110CFC">
      <w:pPr>
        <w:pStyle w:val="MdHeading2"/>
        <w:outlineLvl w:val="0"/>
        <w:rPr>
          <w:rFonts w:asciiTheme="minorBidi" w:hAnsiTheme="minorBidi" w:cstheme="minorBidi"/>
        </w:rPr>
      </w:pPr>
      <w:bookmarkStart w:id="6" w:name="_Toc215098752"/>
      <w:r w:rsidRPr="00210D86">
        <w:rPr>
          <w:rFonts w:asciiTheme="minorBidi" w:hAnsiTheme="minorBidi" w:cstheme="minorBidi"/>
        </w:rPr>
        <w:lastRenderedPageBreak/>
        <w:t>6</w:t>
      </w:r>
      <w:r w:rsidR="00AA448C" w:rsidRPr="00210D86">
        <w:rPr>
          <w:rFonts w:asciiTheme="minorBidi" w:hAnsiTheme="minorBidi" w:cstheme="minorBidi"/>
        </w:rPr>
        <w:t>. Theoretical Background</w:t>
      </w:r>
      <w:bookmarkEnd w:id="6"/>
    </w:p>
    <w:p w14:paraId="1D5E577C" w14:textId="17EE11B8" w:rsidR="00AA448C" w:rsidRPr="00210D86" w:rsidRDefault="00C31C27" w:rsidP="003631F8">
      <w:pPr>
        <w:jc w:val="both"/>
        <w:rPr>
          <w:rFonts w:asciiTheme="minorBidi" w:hAnsiTheme="minorBidi"/>
        </w:rPr>
      </w:pPr>
      <w:r w:rsidRPr="00210D86">
        <w:rPr>
          <w:rFonts w:asciiTheme="minorBidi" w:hAnsiTheme="minorBidi"/>
        </w:rPr>
        <w:t xml:space="preserve">The adoption and integration of digital technologies </w:t>
      </w:r>
      <w:r w:rsidR="007B7A62">
        <w:rPr>
          <w:rFonts w:asciiTheme="minorBidi" w:hAnsiTheme="minorBidi"/>
        </w:rPr>
        <w:t>within</w:t>
      </w:r>
      <w:r w:rsidRPr="00210D86">
        <w:rPr>
          <w:rFonts w:asciiTheme="minorBidi" w:hAnsiTheme="minorBidi"/>
        </w:rPr>
        <w:t xml:space="preserve"> the oil and gas </w:t>
      </w:r>
      <w:r w:rsidR="007B7A62">
        <w:rPr>
          <w:rFonts w:asciiTheme="minorBidi" w:hAnsiTheme="minorBidi"/>
        </w:rPr>
        <w:t>sector</w:t>
      </w:r>
      <w:r w:rsidRPr="00210D86">
        <w:rPr>
          <w:rFonts w:asciiTheme="minorBidi" w:hAnsiTheme="minorBidi"/>
        </w:rPr>
        <w:t xml:space="preserve"> could be </w:t>
      </w:r>
      <w:r w:rsidR="007B7A62">
        <w:rPr>
          <w:rFonts w:asciiTheme="minorBidi" w:hAnsiTheme="minorBidi"/>
        </w:rPr>
        <w:t>explained</w:t>
      </w:r>
      <w:r w:rsidRPr="00210D86">
        <w:rPr>
          <w:rFonts w:asciiTheme="minorBidi" w:hAnsiTheme="minorBidi"/>
        </w:rPr>
        <w:t xml:space="preserve"> through several established theoretical frameworks. These theories analyze the factors that influence the acceptance, diffusion, and implementation of digital transformation initiatives. This section reviews the most relevant theoretical models, including the Technology Acceptance Model (TAM), the Diffusion of Innovation Theory, the Unified Theory of Acceptance and Use of Technology (UTAUT), and the Task-Technology Fit (TTF) </w:t>
      </w:r>
      <w:r w:rsidR="003631F8" w:rsidRPr="003631F8">
        <w:rPr>
          <w:rFonts w:asciiTheme="minorBidi" w:hAnsiTheme="minorBidi"/>
        </w:rPr>
        <w:t>theory</w:t>
      </w:r>
      <w:r w:rsidRPr="00210D86">
        <w:rPr>
          <w:rFonts w:asciiTheme="minorBidi" w:hAnsiTheme="minorBidi"/>
        </w:rPr>
        <w:t>.</w:t>
      </w:r>
    </w:p>
    <w:p w14:paraId="474EFECC" w14:textId="5FE7CF6E" w:rsidR="00AA448C" w:rsidRPr="00210D86" w:rsidRDefault="00DA347F" w:rsidP="00110CFC">
      <w:pPr>
        <w:pStyle w:val="MdHeading3"/>
        <w:outlineLvl w:val="1"/>
        <w:rPr>
          <w:rFonts w:asciiTheme="minorBidi" w:hAnsiTheme="minorBidi" w:cstheme="minorBidi"/>
        </w:rPr>
      </w:pPr>
      <w:bookmarkStart w:id="7" w:name="_Toc215098753"/>
      <w:r w:rsidRPr="00210D86">
        <w:rPr>
          <w:rFonts w:asciiTheme="minorBidi" w:hAnsiTheme="minorBidi" w:cstheme="minorBidi"/>
        </w:rPr>
        <w:t>6</w:t>
      </w:r>
      <w:r w:rsidR="00AA448C" w:rsidRPr="00210D86">
        <w:rPr>
          <w:rFonts w:asciiTheme="minorBidi" w:hAnsiTheme="minorBidi" w:cstheme="minorBidi"/>
        </w:rPr>
        <w:t>.1. Technology Acceptance Model (TAM)</w:t>
      </w:r>
      <w:bookmarkEnd w:id="7"/>
    </w:p>
    <w:p w14:paraId="3C91AE47" w14:textId="23FBEBFA" w:rsidR="00AA448C" w:rsidRDefault="00AA448C" w:rsidP="007B7A62">
      <w:pPr>
        <w:pStyle w:val="MdParagraph"/>
        <w:jc w:val="both"/>
        <w:rPr>
          <w:rFonts w:asciiTheme="minorBidi" w:hAnsiTheme="minorBidi" w:cstheme="minorBidi"/>
        </w:rPr>
      </w:pPr>
      <w:r w:rsidRPr="00210D86">
        <w:rPr>
          <w:rFonts w:asciiTheme="minorBidi" w:hAnsiTheme="minorBidi" w:cstheme="minorBidi"/>
        </w:rPr>
        <w:t xml:space="preserve">The </w:t>
      </w:r>
      <w:r w:rsidRPr="00210D86">
        <w:rPr>
          <w:rStyle w:val="MdStrong"/>
          <w:rFonts w:asciiTheme="minorBidi" w:hAnsiTheme="minorBidi" w:cstheme="minorBidi"/>
        </w:rPr>
        <w:t>Technology Acceptance Model (TAM)</w:t>
      </w:r>
      <w:r w:rsidRPr="00210D86">
        <w:rPr>
          <w:rFonts w:asciiTheme="minorBidi" w:hAnsiTheme="minorBidi" w:cstheme="minorBidi"/>
        </w:rPr>
        <w:t xml:space="preserve">, first proposed by Fred Davis in 1989, is a widely used framework for understanding how users come to accept and utilize a new technology [1]. </w:t>
      </w:r>
      <w:r w:rsidR="007B7A62" w:rsidRPr="007B7A62">
        <w:rPr>
          <w:rFonts w:asciiTheme="minorBidi" w:hAnsiTheme="minorBidi" w:cstheme="minorBidi"/>
        </w:rPr>
        <w:t>The model sugges</w:t>
      </w:r>
      <w:r w:rsidR="007B7A62">
        <w:rPr>
          <w:rFonts w:asciiTheme="minorBidi" w:hAnsiTheme="minorBidi" w:cstheme="minorBidi"/>
        </w:rPr>
        <w:t>ts that two fundamental beliefs</w:t>
      </w:r>
      <w:r w:rsidRPr="00210D86">
        <w:rPr>
          <w:rFonts w:asciiTheme="minorBidi" w:hAnsiTheme="minorBidi" w:cstheme="minorBidi"/>
        </w:rPr>
        <w:t xml:space="preserve">, </w:t>
      </w:r>
      <w:r w:rsidRPr="00210D86">
        <w:rPr>
          <w:rStyle w:val="MdStrong"/>
          <w:rFonts w:asciiTheme="minorBidi" w:hAnsiTheme="minorBidi" w:cstheme="minorBidi"/>
        </w:rPr>
        <w:t>Perceived Usefulness</w:t>
      </w:r>
      <w:r w:rsidRPr="00210D86">
        <w:rPr>
          <w:rFonts w:asciiTheme="minorBidi" w:hAnsiTheme="minorBidi" w:cstheme="minorBidi"/>
        </w:rPr>
        <w:t xml:space="preserve"> and </w:t>
      </w:r>
      <w:r w:rsidRPr="00210D86">
        <w:rPr>
          <w:rStyle w:val="MdStrong"/>
          <w:rFonts w:asciiTheme="minorBidi" w:hAnsiTheme="minorBidi" w:cstheme="minorBidi"/>
        </w:rPr>
        <w:t>Perceived Ease of Use</w:t>
      </w:r>
      <w:r w:rsidRPr="00210D86">
        <w:rPr>
          <w:rFonts w:asciiTheme="minorBidi" w:hAnsiTheme="minorBidi" w:cstheme="minorBidi"/>
        </w:rPr>
        <w:t>, are the primary determinants of a user's behavioral intention to use a system, which in turn influences actual system usage.</w:t>
      </w:r>
    </w:p>
    <w:p w14:paraId="40A1BC68" w14:textId="5BF06F54" w:rsidR="00977E70" w:rsidRPr="00210D86" w:rsidRDefault="00977E70" w:rsidP="00977E70">
      <w:pPr>
        <w:pStyle w:val="MdListItem"/>
        <w:numPr>
          <w:ilvl w:val="0"/>
          <w:numId w:val="7"/>
        </w:numPr>
        <w:spacing w:before="120" w:after="120"/>
        <w:jc w:val="both"/>
        <w:rPr>
          <w:rFonts w:asciiTheme="minorBidi" w:hAnsiTheme="minorBidi" w:cstheme="minorBidi"/>
        </w:rPr>
      </w:pPr>
      <w:r w:rsidRPr="00210D86">
        <w:rPr>
          <w:rStyle w:val="MdStrong"/>
          <w:rFonts w:asciiTheme="minorBidi" w:hAnsiTheme="minorBidi" w:cstheme="minorBidi"/>
        </w:rPr>
        <w:t>Perceived Usefulness</w:t>
      </w:r>
      <w:r w:rsidRPr="00210D86">
        <w:rPr>
          <w:rFonts w:asciiTheme="minorBidi" w:hAnsiTheme="minorBidi" w:cstheme="minorBidi"/>
        </w:rPr>
        <w:t xml:space="preserve"> refers to an individual believes that using a particular technology will enhance their job performance. In the context of well construction, this could relate to the belief that a digital drilling solution will improve the rate of penetration (ROP) or reduce non-productive time (NPT).</w:t>
      </w:r>
    </w:p>
    <w:p w14:paraId="6CF62200" w14:textId="3B1E2778" w:rsidR="00AA448C" w:rsidRPr="00977E70" w:rsidRDefault="00977E70" w:rsidP="00977E70">
      <w:pPr>
        <w:pStyle w:val="MdListItem"/>
        <w:numPr>
          <w:ilvl w:val="0"/>
          <w:numId w:val="7"/>
        </w:numPr>
        <w:jc w:val="both"/>
        <w:rPr>
          <w:rFonts w:asciiTheme="minorBidi" w:hAnsiTheme="minorBidi" w:cstheme="minorBidi"/>
        </w:rPr>
      </w:pPr>
      <w:r w:rsidRPr="00210D86">
        <w:rPr>
          <w:rStyle w:val="MdStrong"/>
          <w:rFonts w:asciiTheme="minorBidi" w:hAnsiTheme="minorBidi" w:cstheme="minorBidi"/>
        </w:rPr>
        <w:t>Perceived Ease of Use</w:t>
      </w:r>
      <w:r w:rsidRPr="00210D86">
        <w:rPr>
          <w:rFonts w:asciiTheme="minorBidi" w:hAnsiTheme="minorBidi" w:cstheme="minorBidi"/>
        </w:rPr>
        <w:t xml:space="preserve"> refers to an</w:t>
      </w:r>
      <w:r>
        <w:rPr>
          <w:rFonts w:asciiTheme="minorBidi" w:hAnsiTheme="minorBidi" w:cstheme="minorBidi"/>
        </w:rPr>
        <w:t xml:space="preserve"> </w:t>
      </w:r>
      <w:r w:rsidRPr="00210D86">
        <w:rPr>
          <w:rFonts w:asciiTheme="minorBidi" w:hAnsiTheme="minorBidi" w:cstheme="minorBidi"/>
        </w:rPr>
        <w:t>individual believes that using a technology will be free</w:t>
      </w:r>
      <w:r>
        <w:rPr>
          <w:rFonts w:asciiTheme="minorBidi" w:hAnsiTheme="minorBidi" w:cstheme="minorBidi"/>
        </w:rPr>
        <w:t xml:space="preserve"> of effort. For example, a user friendly interface for a real </w:t>
      </w:r>
      <w:r w:rsidRPr="00210D86">
        <w:rPr>
          <w:rFonts w:asciiTheme="minorBidi" w:hAnsiTheme="minorBidi" w:cstheme="minorBidi"/>
        </w:rPr>
        <w:t>time data analytics platform would increase its perceived ease of use.</w:t>
      </w:r>
    </w:p>
    <w:p w14:paraId="08E3B0BF" w14:textId="4E7A5B9F" w:rsidR="003D4F7B" w:rsidRPr="00210D86" w:rsidRDefault="00AA448C" w:rsidP="00977E70">
      <w:pPr>
        <w:pStyle w:val="MdParagraph"/>
        <w:jc w:val="both"/>
        <w:rPr>
          <w:rFonts w:asciiTheme="minorBidi" w:hAnsiTheme="minorBidi" w:cstheme="minorBidi"/>
        </w:rPr>
      </w:pPr>
      <w:r w:rsidRPr="00210D86">
        <w:rPr>
          <w:rFonts w:asciiTheme="minorBidi" w:hAnsiTheme="minorBidi" w:cstheme="minorBidi"/>
        </w:rPr>
        <w:t>TAM provides a valuable framework for assessing the potential adoption of new digital tools by field engineers, remote operations, and other personnel in the well construction sector. By understanding and addressing the perceived usefulness and ease of use of new technologies, organizations can develop more effective implementation strategies.</w:t>
      </w:r>
    </w:p>
    <w:p w14:paraId="4E5089FA" w14:textId="32DB3FE9" w:rsidR="00AA448C" w:rsidRPr="00210D86" w:rsidRDefault="00DA347F" w:rsidP="00110CFC">
      <w:pPr>
        <w:pStyle w:val="MdHeading3"/>
        <w:outlineLvl w:val="1"/>
        <w:rPr>
          <w:rFonts w:asciiTheme="minorBidi" w:hAnsiTheme="minorBidi" w:cstheme="minorBidi"/>
        </w:rPr>
      </w:pPr>
      <w:bookmarkStart w:id="8" w:name="_Toc215098754"/>
      <w:r w:rsidRPr="00210D86">
        <w:rPr>
          <w:rFonts w:asciiTheme="minorBidi" w:hAnsiTheme="minorBidi" w:cstheme="minorBidi"/>
        </w:rPr>
        <w:t>6</w:t>
      </w:r>
      <w:r w:rsidR="00AA448C" w:rsidRPr="00210D86">
        <w:rPr>
          <w:rFonts w:asciiTheme="minorBidi" w:hAnsiTheme="minorBidi" w:cstheme="minorBidi"/>
        </w:rPr>
        <w:t>.2. Diffusion of Innovation Theory</w:t>
      </w:r>
      <w:bookmarkEnd w:id="8"/>
    </w:p>
    <w:p w14:paraId="1FD5AD3D" w14:textId="4D77BC56" w:rsidR="00AA448C" w:rsidRPr="00210D86" w:rsidRDefault="00AA448C" w:rsidP="003631F8">
      <w:pPr>
        <w:pStyle w:val="MdParagraph"/>
        <w:jc w:val="both"/>
        <w:rPr>
          <w:rFonts w:asciiTheme="minorBidi" w:hAnsiTheme="minorBidi" w:cstheme="minorBidi"/>
        </w:rPr>
      </w:pPr>
      <w:r w:rsidRPr="00210D86">
        <w:rPr>
          <w:rFonts w:asciiTheme="minorBidi" w:hAnsiTheme="minorBidi" w:cstheme="minorBidi"/>
        </w:rPr>
        <w:t xml:space="preserve">Everett M. Rogers' </w:t>
      </w:r>
      <w:r w:rsidRPr="00210D86">
        <w:rPr>
          <w:rStyle w:val="MdStrong"/>
          <w:rFonts w:asciiTheme="minorBidi" w:hAnsiTheme="minorBidi" w:cstheme="minorBidi"/>
        </w:rPr>
        <w:t>Diffusion of Innovation Theory</w:t>
      </w:r>
      <w:r w:rsidRPr="00210D86">
        <w:rPr>
          <w:rFonts w:asciiTheme="minorBidi" w:hAnsiTheme="minorBidi" w:cstheme="minorBidi"/>
        </w:rPr>
        <w:t xml:space="preserve"> (1962) explains how, why, and at what rate new ideas and technologies spread through cultures [2]. The theory identifies five key elements that influence the diffusion process: the innovation, the adopters, communication channels, time, and the social system. The theory also categorizes adopters into five groups based on their propensity to adopt innovations: innovators, early adopters, early majority, late majority, and laggards.</w:t>
      </w:r>
    </w:p>
    <w:p w14:paraId="6363BE93" w14:textId="7491D73B" w:rsidR="00AA448C" w:rsidRPr="00210D86" w:rsidRDefault="003631F8" w:rsidP="003631F8">
      <w:pPr>
        <w:pStyle w:val="MdParagraph"/>
        <w:jc w:val="both"/>
        <w:rPr>
          <w:rFonts w:asciiTheme="minorBidi" w:hAnsiTheme="minorBidi" w:cstheme="minorBidi"/>
        </w:rPr>
      </w:pPr>
      <w:r>
        <w:rPr>
          <w:rFonts w:asciiTheme="minorBidi" w:hAnsiTheme="minorBidi" w:cstheme="minorBidi"/>
        </w:rPr>
        <w:t xml:space="preserve">This </w:t>
      </w:r>
      <w:r w:rsidRPr="00210D86">
        <w:rPr>
          <w:rFonts w:asciiTheme="minorBidi" w:hAnsiTheme="minorBidi" w:cstheme="minorBidi"/>
        </w:rPr>
        <w:t>theory</w:t>
      </w:r>
      <w:r w:rsidR="00AA448C" w:rsidRPr="00210D86">
        <w:rPr>
          <w:rFonts w:asciiTheme="minorBidi" w:hAnsiTheme="minorBidi" w:cstheme="minorBidi"/>
        </w:rPr>
        <w:t xml:space="preserve"> helps to explain the pattern of adoption of new technologies, from the initial trials by a few innovative companies to the widespread implementat</w:t>
      </w:r>
      <w:r>
        <w:rPr>
          <w:rFonts w:asciiTheme="minorBidi" w:hAnsiTheme="minorBidi" w:cstheme="minorBidi"/>
        </w:rPr>
        <w:t xml:space="preserve">ion across the sector. The five stages of process adoption are </w:t>
      </w:r>
      <w:r w:rsidR="00AA448C" w:rsidRPr="00210D86">
        <w:rPr>
          <w:rFonts w:asciiTheme="minorBidi" w:hAnsiTheme="minorBidi" w:cstheme="minorBidi"/>
        </w:rPr>
        <w:t>knowledge, persuasion, decision, i</w:t>
      </w:r>
      <w:r>
        <w:rPr>
          <w:rFonts w:asciiTheme="minorBidi" w:hAnsiTheme="minorBidi" w:cstheme="minorBidi"/>
        </w:rPr>
        <w:t xml:space="preserve">mplementation, and confirmation which </w:t>
      </w:r>
      <w:r w:rsidR="00AA448C" w:rsidRPr="00210D86">
        <w:rPr>
          <w:rFonts w:asciiTheme="minorBidi" w:hAnsiTheme="minorBidi" w:cstheme="minorBidi"/>
        </w:rPr>
        <w:t>provides a useful model for understanding the journey that organizations and individuals go through when adopting new digital solutions.</w:t>
      </w:r>
    </w:p>
    <w:p w14:paraId="0492EDD7" w14:textId="77777777" w:rsidR="00AA448C" w:rsidRPr="00210D86" w:rsidRDefault="00AA448C" w:rsidP="00AA448C">
      <w:pPr>
        <w:pStyle w:val="MdSpace"/>
        <w:spacing w:after="60"/>
        <w:rPr>
          <w:rFonts w:asciiTheme="minorBidi" w:hAnsiTheme="minorBidi" w:cstheme="minorBidi"/>
        </w:rPr>
      </w:pPr>
    </w:p>
    <w:p w14:paraId="13BAFBD1" w14:textId="5E503C31" w:rsidR="00AA448C" w:rsidRPr="00210D86" w:rsidRDefault="00DA347F" w:rsidP="00110CFC">
      <w:pPr>
        <w:pStyle w:val="MdHeading3"/>
        <w:outlineLvl w:val="1"/>
        <w:rPr>
          <w:rFonts w:asciiTheme="minorBidi" w:hAnsiTheme="minorBidi" w:cstheme="minorBidi"/>
        </w:rPr>
      </w:pPr>
      <w:bookmarkStart w:id="9" w:name="_Toc215098755"/>
      <w:r w:rsidRPr="00210D86">
        <w:rPr>
          <w:rFonts w:asciiTheme="minorBidi" w:hAnsiTheme="minorBidi" w:cstheme="minorBidi"/>
        </w:rPr>
        <w:lastRenderedPageBreak/>
        <w:t>6</w:t>
      </w:r>
      <w:r w:rsidR="00AA448C" w:rsidRPr="00210D86">
        <w:rPr>
          <w:rFonts w:asciiTheme="minorBidi" w:hAnsiTheme="minorBidi" w:cstheme="minorBidi"/>
        </w:rPr>
        <w:t>.3. Unified Theory of Acceptance and Use of Technology (UTAUT)</w:t>
      </w:r>
      <w:bookmarkEnd w:id="9"/>
    </w:p>
    <w:p w14:paraId="5409C1A7" w14:textId="7046A004" w:rsidR="00AA448C" w:rsidRPr="00210D86" w:rsidRDefault="00AA448C" w:rsidP="006D0FAF">
      <w:pPr>
        <w:pStyle w:val="MdParagraph"/>
        <w:jc w:val="both"/>
        <w:rPr>
          <w:rFonts w:asciiTheme="minorBidi" w:hAnsiTheme="minorBidi" w:cstheme="minorBidi"/>
        </w:rPr>
      </w:pPr>
      <w:r w:rsidRPr="00210D86">
        <w:rPr>
          <w:rFonts w:asciiTheme="minorBidi" w:hAnsiTheme="minorBidi" w:cstheme="minorBidi"/>
        </w:rPr>
        <w:t xml:space="preserve">The </w:t>
      </w:r>
      <w:r w:rsidRPr="00210D86">
        <w:rPr>
          <w:rStyle w:val="MdStrong"/>
          <w:rFonts w:asciiTheme="minorBidi" w:hAnsiTheme="minorBidi" w:cstheme="minorBidi"/>
        </w:rPr>
        <w:t>Unified Theory of Acceptance and Use of Technology (UTAUT)</w:t>
      </w:r>
      <w:r w:rsidRPr="00210D86">
        <w:rPr>
          <w:rFonts w:asciiTheme="minorBidi" w:hAnsiTheme="minorBidi" w:cstheme="minorBidi"/>
        </w:rPr>
        <w:t xml:space="preserve">, developed by </w:t>
      </w:r>
      <w:proofErr w:type="spellStart"/>
      <w:r w:rsidRPr="00210D86">
        <w:rPr>
          <w:rFonts w:asciiTheme="minorBidi" w:hAnsiTheme="minorBidi" w:cstheme="minorBidi"/>
        </w:rPr>
        <w:t>Venkatesh</w:t>
      </w:r>
      <w:proofErr w:type="spellEnd"/>
      <w:r w:rsidRPr="00210D86">
        <w:rPr>
          <w:rFonts w:asciiTheme="minorBidi" w:hAnsiTheme="minorBidi" w:cstheme="minorBidi"/>
        </w:rPr>
        <w:t xml:space="preserve"> and colleagues in 2003, integrates elements from eight different models of technology acceptance, including TAM [3]. UTAUT identifies four key constructs that influence a user's behaviora</w:t>
      </w:r>
      <w:r w:rsidR="006D0FAF">
        <w:rPr>
          <w:rFonts w:asciiTheme="minorBidi" w:hAnsiTheme="minorBidi" w:cstheme="minorBidi"/>
        </w:rPr>
        <w:t>l intention and usage behavior:</w:t>
      </w:r>
    </w:p>
    <w:p w14:paraId="155712CA" w14:textId="77777777" w:rsidR="00AA448C" w:rsidRPr="00210D86" w:rsidRDefault="00AA448C" w:rsidP="00977E70">
      <w:pPr>
        <w:pStyle w:val="MdListItem"/>
        <w:numPr>
          <w:ilvl w:val="0"/>
          <w:numId w:val="6"/>
        </w:numPr>
        <w:jc w:val="both"/>
        <w:rPr>
          <w:rFonts w:asciiTheme="minorBidi" w:hAnsiTheme="minorBidi" w:cstheme="minorBidi"/>
        </w:rPr>
      </w:pPr>
      <w:r w:rsidRPr="00210D86">
        <w:rPr>
          <w:rStyle w:val="MdStrong"/>
          <w:rFonts w:asciiTheme="minorBidi" w:hAnsiTheme="minorBidi" w:cstheme="minorBidi"/>
        </w:rPr>
        <w:t>Performance Expectancy:</w:t>
      </w:r>
      <w:r w:rsidRPr="00210D86">
        <w:rPr>
          <w:rFonts w:asciiTheme="minorBidi" w:hAnsiTheme="minorBidi" w:cstheme="minorBidi"/>
        </w:rPr>
        <w:t xml:space="preserve"> Similar to perceived usefulness in TAM.</w:t>
      </w:r>
    </w:p>
    <w:p w14:paraId="4878912B" w14:textId="77777777" w:rsidR="00AA448C" w:rsidRPr="00210D86" w:rsidRDefault="00AA448C" w:rsidP="00977E70">
      <w:pPr>
        <w:pStyle w:val="MdListItem"/>
        <w:numPr>
          <w:ilvl w:val="0"/>
          <w:numId w:val="6"/>
        </w:numPr>
        <w:jc w:val="both"/>
        <w:rPr>
          <w:rFonts w:asciiTheme="minorBidi" w:hAnsiTheme="minorBidi" w:cstheme="minorBidi"/>
        </w:rPr>
      </w:pPr>
      <w:r w:rsidRPr="00210D86">
        <w:rPr>
          <w:rStyle w:val="MdStrong"/>
          <w:rFonts w:asciiTheme="minorBidi" w:hAnsiTheme="minorBidi" w:cstheme="minorBidi"/>
        </w:rPr>
        <w:t>Effort Expectancy:</w:t>
      </w:r>
      <w:r w:rsidRPr="00210D86">
        <w:rPr>
          <w:rFonts w:asciiTheme="minorBidi" w:hAnsiTheme="minorBidi" w:cstheme="minorBidi"/>
        </w:rPr>
        <w:t xml:space="preserve"> Similar to perceived ease of use in TAM.</w:t>
      </w:r>
    </w:p>
    <w:p w14:paraId="54660AE4" w14:textId="25D747BF" w:rsidR="00AA448C" w:rsidRPr="00210D86" w:rsidRDefault="00AA448C" w:rsidP="00977E70">
      <w:pPr>
        <w:pStyle w:val="MdListItem"/>
        <w:numPr>
          <w:ilvl w:val="0"/>
          <w:numId w:val="6"/>
        </w:numPr>
        <w:jc w:val="both"/>
        <w:rPr>
          <w:rFonts w:asciiTheme="minorBidi" w:hAnsiTheme="minorBidi" w:cstheme="minorBidi"/>
        </w:rPr>
      </w:pPr>
      <w:r w:rsidRPr="00210D86">
        <w:rPr>
          <w:rStyle w:val="MdStrong"/>
          <w:rFonts w:asciiTheme="minorBidi" w:hAnsiTheme="minorBidi" w:cstheme="minorBidi"/>
        </w:rPr>
        <w:t>Social Influence:</w:t>
      </w:r>
      <w:r w:rsidRPr="00210D86">
        <w:rPr>
          <w:rFonts w:asciiTheme="minorBidi" w:hAnsiTheme="minorBidi" w:cstheme="minorBidi"/>
        </w:rPr>
        <w:t xml:space="preserve"> </w:t>
      </w:r>
      <w:r w:rsidR="00977E70">
        <w:rPr>
          <w:rFonts w:asciiTheme="minorBidi" w:hAnsiTheme="minorBidi" w:cstheme="minorBidi"/>
        </w:rPr>
        <w:t>R</w:t>
      </w:r>
      <w:r w:rsidR="00977E70" w:rsidRPr="00210D86">
        <w:rPr>
          <w:rFonts w:asciiTheme="minorBidi" w:hAnsiTheme="minorBidi" w:cstheme="minorBidi"/>
        </w:rPr>
        <w:t xml:space="preserve">efers to an </w:t>
      </w:r>
      <w:r w:rsidRPr="00210D86">
        <w:rPr>
          <w:rFonts w:asciiTheme="minorBidi" w:hAnsiTheme="minorBidi" w:cstheme="minorBidi"/>
        </w:rPr>
        <w:t>individual perceives that important others believe they should use the new system.</w:t>
      </w:r>
    </w:p>
    <w:p w14:paraId="080780A1" w14:textId="338A8EDB" w:rsidR="00AA448C" w:rsidRPr="006D0FAF" w:rsidRDefault="00AA448C" w:rsidP="006D0FAF">
      <w:pPr>
        <w:pStyle w:val="MdListItem"/>
        <w:numPr>
          <w:ilvl w:val="0"/>
          <w:numId w:val="6"/>
        </w:numPr>
        <w:jc w:val="both"/>
        <w:rPr>
          <w:rFonts w:asciiTheme="minorBidi" w:hAnsiTheme="minorBidi" w:cstheme="minorBidi"/>
        </w:rPr>
      </w:pPr>
      <w:r w:rsidRPr="00210D86">
        <w:rPr>
          <w:rStyle w:val="MdStrong"/>
          <w:rFonts w:asciiTheme="minorBidi" w:hAnsiTheme="minorBidi" w:cstheme="minorBidi"/>
        </w:rPr>
        <w:t>Facilitating Conditions:</w:t>
      </w:r>
      <w:r w:rsidRPr="00210D86">
        <w:rPr>
          <w:rFonts w:asciiTheme="minorBidi" w:hAnsiTheme="minorBidi" w:cstheme="minorBidi"/>
        </w:rPr>
        <w:t xml:space="preserve"> </w:t>
      </w:r>
      <w:r w:rsidR="00977E70">
        <w:rPr>
          <w:rFonts w:asciiTheme="minorBidi" w:hAnsiTheme="minorBidi" w:cstheme="minorBidi"/>
        </w:rPr>
        <w:t>R</w:t>
      </w:r>
      <w:r w:rsidR="00977E70" w:rsidRPr="00210D86">
        <w:rPr>
          <w:rFonts w:asciiTheme="minorBidi" w:hAnsiTheme="minorBidi" w:cstheme="minorBidi"/>
        </w:rPr>
        <w:t xml:space="preserve">efers to an </w:t>
      </w:r>
      <w:r w:rsidRPr="00210D86">
        <w:rPr>
          <w:rFonts w:asciiTheme="minorBidi" w:hAnsiTheme="minorBidi" w:cstheme="minorBidi"/>
        </w:rPr>
        <w:t>individual believes that an organizational and technical infrastructure exists to support the use of the system.</w:t>
      </w:r>
    </w:p>
    <w:p w14:paraId="5C7A55C5" w14:textId="27758620" w:rsidR="00977E70" w:rsidRPr="00210D86" w:rsidRDefault="00AA448C" w:rsidP="00977E70">
      <w:pPr>
        <w:pStyle w:val="MdParagraph"/>
        <w:jc w:val="both"/>
        <w:rPr>
          <w:rFonts w:asciiTheme="minorBidi" w:hAnsiTheme="minorBidi" w:cstheme="minorBidi"/>
        </w:rPr>
      </w:pPr>
      <w:r w:rsidRPr="00210D86">
        <w:rPr>
          <w:rFonts w:asciiTheme="minorBidi" w:hAnsiTheme="minorBidi" w:cstheme="minorBidi"/>
        </w:rPr>
        <w:t>UTAUT provides comprehensive framework than TAM for understanding technology acceptance, as it incorporates social and organizational factors. This is particularly relevant in the oil and gas industry, where a strong safety culture and established operational procedures can significantly influence the adoption of new technologies.</w:t>
      </w:r>
    </w:p>
    <w:p w14:paraId="4AB1ED3B" w14:textId="0203009A" w:rsidR="00AA448C" w:rsidRPr="00210D86" w:rsidRDefault="00DA347F" w:rsidP="00110CFC">
      <w:pPr>
        <w:pStyle w:val="MdHeading3"/>
        <w:outlineLvl w:val="1"/>
        <w:rPr>
          <w:rFonts w:asciiTheme="minorBidi" w:hAnsiTheme="minorBidi" w:cstheme="minorBidi"/>
        </w:rPr>
      </w:pPr>
      <w:bookmarkStart w:id="10" w:name="_Toc215098756"/>
      <w:r w:rsidRPr="00210D86">
        <w:rPr>
          <w:rFonts w:asciiTheme="minorBidi" w:hAnsiTheme="minorBidi" w:cstheme="minorBidi"/>
        </w:rPr>
        <w:t>6</w:t>
      </w:r>
      <w:r w:rsidR="00AA448C" w:rsidRPr="00210D86">
        <w:rPr>
          <w:rFonts w:asciiTheme="minorBidi" w:hAnsiTheme="minorBidi" w:cstheme="minorBidi"/>
        </w:rPr>
        <w:t>.4. Task-Technology Fit (TTF) Theory</w:t>
      </w:r>
      <w:bookmarkEnd w:id="10"/>
    </w:p>
    <w:p w14:paraId="000A242C" w14:textId="26804338" w:rsidR="00AA448C" w:rsidRPr="00210D86" w:rsidRDefault="00AA448C" w:rsidP="006D0FAF">
      <w:pPr>
        <w:pStyle w:val="MdParagraph"/>
        <w:rPr>
          <w:rFonts w:asciiTheme="minorBidi" w:hAnsiTheme="minorBidi" w:cstheme="minorBidi"/>
        </w:rPr>
      </w:pPr>
      <w:r w:rsidRPr="00210D86">
        <w:rPr>
          <w:rFonts w:asciiTheme="minorBidi" w:hAnsiTheme="minorBidi" w:cstheme="minorBidi"/>
        </w:rPr>
        <w:t xml:space="preserve">The </w:t>
      </w:r>
      <w:r w:rsidR="006D0FAF">
        <w:rPr>
          <w:rStyle w:val="MdStrong"/>
          <w:rFonts w:asciiTheme="minorBidi" w:hAnsiTheme="minorBidi" w:cstheme="minorBidi"/>
        </w:rPr>
        <w:t xml:space="preserve">Task </w:t>
      </w:r>
      <w:r w:rsidRPr="00210D86">
        <w:rPr>
          <w:rStyle w:val="MdStrong"/>
          <w:rFonts w:asciiTheme="minorBidi" w:hAnsiTheme="minorBidi" w:cstheme="minorBidi"/>
        </w:rPr>
        <w:t>Technology Fit (TTF) Theory</w:t>
      </w:r>
      <w:r w:rsidRPr="00210D86">
        <w:rPr>
          <w:rFonts w:asciiTheme="minorBidi" w:hAnsiTheme="minorBidi" w:cstheme="minorBidi"/>
        </w:rPr>
        <w:t xml:space="preserve"> </w:t>
      </w:r>
      <w:r w:rsidR="006D0FAF">
        <w:rPr>
          <w:rFonts w:asciiTheme="minorBidi" w:hAnsiTheme="minorBidi" w:cstheme="minorBidi"/>
        </w:rPr>
        <w:t>shows</w:t>
      </w:r>
      <w:r w:rsidRPr="00210D86">
        <w:rPr>
          <w:rFonts w:asciiTheme="minorBidi" w:hAnsiTheme="minorBidi" w:cstheme="minorBidi"/>
        </w:rPr>
        <w:t xml:space="preserve"> that a technology is more likely to be adopted and used if its capabilities match the requirements of the tasks it is intended to support [4]. The theory suggests that the fit between the technology and the task has a direct impact on per</w:t>
      </w:r>
      <w:r w:rsidR="006D0FAF">
        <w:rPr>
          <w:rFonts w:asciiTheme="minorBidi" w:hAnsiTheme="minorBidi" w:cstheme="minorBidi"/>
        </w:rPr>
        <w:t>formance and user satisfaction.</w:t>
      </w:r>
    </w:p>
    <w:p w14:paraId="3037333F" w14:textId="6737E3CD" w:rsidR="00AA448C" w:rsidRPr="00210D86" w:rsidRDefault="00E846B7" w:rsidP="00E846B7">
      <w:pPr>
        <w:pStyle w:val="MdParagraph"/>
        <w:rPr>
          <w:rFonts w:asciiTheme="minorBidi" w:hAnsiTheme="minorBidi" w:cstheme="minorBidi"/>
        </w:rPr>
      </w:pPr>
      <w:r>
        <w:rPr>
          <w:rFonts w:asciiTheme="minorBidi" w:hAnsiTheme="minorBidi" w:cstheme="minorBidi"/>
        </w:rPr>
        <w:t>The</w:t>
      </w:r>
      <w:r w:rsidR="00AA448C" w:rsidRPr="00210D86">
        <w:rPr>
          <w:rFonts w:asciiTheme="minorBidi" w:hAnsiTheme="minorBidi" w:cstheme="minorBidi"/>
        </w:rPr>
        <w:t xml:space="preserve"> TTF theory can be used to evaluate how </w:t>
      </w:r>
      <w:r>
        <w:rPr>
          <w:rFonts w:asciiTheme="minorBidi" w:hAnsiTheme="minorBidi" w:cstheme="minorBidi"/>
        </w:rPr>
        <w:t>useful</w:t>
      </w:r>
      <w:r w:rsidR="00AA448C" w:rsidRPr="00210D86">
        <w:rPr>
          <w:rFonts w:asciiTheme="minorBidi" w:hAnsiTheme="minorBidi" w:cstheme="minorBidi"/>
        </w:rPr>
        <w:t xml:space="preserve"> a particular digital technology</w:t>
      </w:r>
      <w:r w:rsidR="006D0FAF">
        <w:rPr>
          <w:rFonts w:asciiTheme="minorBidi" w:hAnsiTheme="minorBidi" w:cstheme="minorBidi"/>
        </w:rPr>
        <w:t xml:space="preserve">, such as a real </w:t>
      </w:r>
      <w:r w:rsidR="00AA448C" w:rsidRPr="00210D86">
        <w:rPr>
          <w:rFonts w:asciiTheme="minorBidi" w:hAnsiTheme="minorBidi" w:cstheme="minorBidi"/>
        </w:rPr>
        <w:t>time drilling optimization platform, aligns with the specific tasks of drilling engineers and remote oper</w:t>
      </w:r>
      <w:r w:rsidR="006D0FAF">
        <w:rPr>
          <w:rFonts w:asciiTheme="minorBidi" w:hAnsiTheme="minorBidi" w:cstheme="minorBidi"/>
        </w:rPr>
        <w:t xml:space="preserve">ations personnel. A strong task </w:t>
      </w:r>
      <w:r w:rsidR="00AA448C" w:rsidRPr="00210D86">
        <w:rPr>
          <w:rFonts w:asciiTheme="minorBidi" w:hAnsiTheme="minorBidi" w:cstheme="minorBidi"/>
        </w:rPr>
        <w:t>technology fit would mean that the technology provides the right information, in the right format, at the right time, to support effective deci</w:t>
      </w:r>
      <w:r w:rsidR="006D0FAF">
        <w:rPr>
          <w:rFonts w:asciiTheme="minorBidi" w:hAnsiTheme="minorBidi" w:cstheme="minorBidi"/>
        </w:rPr>
        <w:t>sion making and task execution.</w:t>
      </w:r>
    </w:p>
    <w:p w14:paraId="26722F0F" w14:textId="3633F001" w:rsidR="006D0FAF" w:rsidRPr="00210D86" w:rsidRDefault="00AA448C" w:rsidP="006D0FAF">
      <w:pPr>
        <w:pStyle w:val="MdParagraph"/>
        <w:rPr>
          <w:rFonts w:asciiTheme="minorBidi" w:hAnsiTheme="minorBidi" w:cstheme="minorBidi"/>
        </w:rPr>
      </w:pPr>
      <w:r w:rsidRPr="00210D86">
        <w:rPr>
          <w:rFonts w:asciiTheme="minorBidi" w:hAnsiTheme="minorBidi" w:cstheme="minorBidi"/>
        </w:rPr>
        <w:t>By combining insights from these theoretical frameworks, this research will develop a holistic understanding of the factors that drive the successful adoption and implementation of digital transformation in the well construction sector. The following table summarizes the key aspects of each theory and their relevance to this study.</w:t>
      </w:r>
    </w:p>
    <w:tbl>
      <w:tblPr>
        <w:tblStyle w:val="GridTable1Light"/>
        <w:tblW w:w="5967" w:type="pct"/>
        <w:jc w:val="center"/>
        <w:tblLook w:val="0000" w:firstRow="0" w:lastRow="0" w:firstColumn="0" w:lastColumn="0" w:noHBand="0" w:noVBand="0"/>
      </w:tblPr>
      <w:tblGrid>
        <w:gridCol w:w="3600"/>
        <w:gridCol w:w="3615"/>
        <w:gridCol w:w="3943"/>
      </w:tblGrid>
      <w:tr w:rsidR="00AA448C" w:rsidRPr="00210D86" w14:paraId="2AFA195F" w14:textId="77777777" w:rsidTr="009A56D7">
        <w:trPr>
          <w:trHeight w:val="467"/>
          <w:jc w:val="center"/>
        </w:trPr>
        <w:tc>
          <w:tcPr>
            <w:tcW w:w="1613" w:type="pct"/>
            <w:shd w:val="clear" w:color="auto" w:fill="156082" w:themeFill="accent1"/>
            <w:vAlign w:val="center"/>
          </w:tcPr>
          <w:p w14:paraId="553E00A0" w14:textId="77777777" w:rsidR="00AA448C" w:rsidRPr="00210D86" w:rsidRDefault="00AA448C" w:rsidP="007872D5">
            <w:pPr>
              <w:pStyle w:val="MdTableHeader"/>
              <w:jc w:val="center"/>
              <w:rPr>
                <w:rFonts w:asciiTheme="minorBidi" w:hAnsiTheme="minorBidi" w:cstheme="minorBidi"/>
                <w:color w:val="FFFFFF" w:themeColor="background1"/>
              </w:rPr>
            </w:pPr>
            <w:r w:rsidRPr="00210D86">
              <w:rPr>
                <w:rFonts w:asciiTheme="minorBidi" w:hAnsiTheme="minorBidi" w:cstheme="minorBidi"/>
                <w:color w:val="FFFFFF" w:themeColor="background1"/>
              </w:rPr>
              <w:t>Theoretical Framework</w:t>
            </w:r>
          </w:p>
        </w:tc>
        <w:tc>
          <w:tcPr>
            <w:tcW w:w="1620" w:type="pct"/>
            <w:shd w:val="clear" w:color="auto" w:fill="156082" w:themeFill="accent1"/>
            <w:vAlign w:val="center"/>
          </w:tcPr>
          <w:p w14:paraId="46AAF05D" w14:textId="2CBB7502" w:rsidR="00AA448C" w:rsidRPr="00210D86" w:rsidRDefault="00AA448C" w:rsidP="00E846B7">
            <w:pPr>
              <w:pStyle w:val="MdTableHeader"/>
              <w:jc w:val="center"/>
              <w:rPr>
                <w:rFonts w:asciiTheme="minorBidi" w:hAnsiTheme="minorBidi" w:cstheme="minorBidi"/>
                <w:color w:val="FFFFFF" w:themeColor="background1"/>
              </w:rPr>
            </w:pPr>
            <w:r w:rsidRPr="00210D86">
              <w:rPr>
                <w:rFonts w:asciiTheme="minorBidi" w:hAnsiTheme="minorBidi" w:cstheme="minorBidi"/>
                <w:color w:val="FFFFFF" w:themeColor="background1"/>
              </w:rPr>
              <w:t xml:space="preserve">Key </w:t>
            </w:r>
            <w:r w:rsidR="00E846B7">
              <w:rPr>
                <w:rFonts w:asciiTheme="minorBidi" w:hAnsiTheme="minorBidi" w:cstheme="minorBidi"/>
                <w:color w:val="FFFFFF" w:themeColor="background1"/>
              </w:rPr>
              <w:t>P</w:t>
            </w:r>
            <w:r w:rsidR="00E846B7" w:rsidRPr="00E846B7">
              <w:rPr>
                <w:rFonts w:asciiTheme="minorBidi" w:hAnsiTheme="minorBidi" w:cstheme="minorBidi"/>
                <w:color w:val="FFFFFF" w:themeColor="background1"/>
              </w:rPr>
              <w:t>rinciples</w:t>
            </w:r>
          </w:p>
        </w:tc>
        <w:tc>
          <w:tcPr>
            <w:tcW w:w="1767" w:type="pct"/>
            <w:shd w:val="clear" w:color="auto" w:fill="156082" w:themeFill="accent1"/>
            <w:vAlign w:val="center"/>
          </w:tcPr>
          <w:p w14:paraId="26D3EB64" w14:textId="77777777" w:rsidR="00AA448C" w:rsidRPr="00210D86" w:rsidRDefault="00AA448C" w:rsidP="007872D5">
            <w:pPr>
              <w:pStyle w:val="MdTableHeader"/>
              <w:jc w:val="center"/>
              <w:rPr>
                <w:rFonts w:asciiTheme="minorBidi" w:hAnsiTheme="minorBidi" w:cstheme="minorBidi"/>
                <w:color w:val="FFFFFF" w:themeColor="background1"/>
              </w:rPr>
            </w:pPr>
            <w:r w:rsidRPr="00210D86">
              <w:rPr>
                <w:rFonts w:asciiTheme="minorBidi" w:hAnsiTheme="minorBidi" w:cstheme="minorBidi"/>
                <w:color w:val="FFFFFF" w:themeColor="background1"/>
              </w:rPr>
              <w:t>Relevance to Well Construction</w:t>
            </w:r>
          </w:p>
        </w:tc>
      </w:tr>
      <w:tr w:rsidR="00AA448C" w:rsidRPr="00210D86" w14:paraId="09C5E5FC" w14:textId="77777777" w:rsidTr="009A56D7">
        <w:trPr>
          <w:trHeight w:val="576"/>
          <w:jc w:val="center"/>
        </w:trPr>
        <w:tc>
          <w:tcPr>
            <w:tcW w:w="1613" w:type="pct"/>
            <w:shd w:val="clear" w:color="auto" w:fill="F2F2F2" w:themeFill="background1" w:themeFillShade="F2"/>
            <w:vAlign w:val="center"/>
          </w:tcPr>
          <w:p w14:paraId="57AC1446" w14:textId="77777777" w:rsidR="00AA448C" w:rsidRPr="00210D86" w:rsidRDefault="00AA448C" w:rsidP="006D0FAF">
            <w:pPr>
              <w:pStyle w:val="MdTableCell"/>
              <w:jc w:val="center"/>
              <w:rPr>
                <w:rFonts w:asciiTheme="minorBidi" w:hAnsiTheme="minorBidi" w:cstheme="minorBidi"/>
              </w:rPr>
            </w:pPr>
            <w:r w:rsidRPr="00210D86">
              <w:rPr>
                <w:rStyle w:val="MdStrong"/>
                <w:rFonts w:asciiTheme="minorBidi" w:hAnsiTheme="minorBidi" w:cstheme="minorBidi"/>
              </w:rPr>
              <w:t>Technology Acceptance Model (TAM)</w:t>
            </w:r>
          </w:p>
        </w:tc>
        <w:tc>
          <w:tcPr>
            <w:tcW w:w="1620" w:type="pct"/>
            <w:shd w:val="clear" w:color="auto" w:fill="F2F2F2" w:themeFill="background1" w:themeFillShade="F2"/>
            <w:vAlign w:val="center"/>
          </w:tcPr>
          <w:p w14:paraId="7F929532" w14:textId="2FE410F5" w:rsidR="00AA448C" w:rsidRPr="00210D86" w:rsidRDefault="00AA448C" w:rsidP="00E846B7">
            <w:pPr>
              <w:pStyle w:val="MdTableCell"/>
              <w:rPr>
                <w:rFonts w:asciiTheme="minorBidi" w:hAnsiTheme="minorBidi" w:cstheme="minorBidi"/>
              </w:rPr>
            </w:pPr>
            <w:r w:rsidRPr="00210D86">
              <w:rPr>
                <w:rFonts w:asciiTheme="minorBidi" w:hAnsiTheme="minorBidi" w:cstheme="minorBidi"/>
              </w:rPr>
              <w:t xml:space="preserve">Perceived Usefulness, </w:t>
            </w:r>
            <w:r w:rsidR="00E846B7">
              <w:rPr>
                <w:rFonts w:asciiTheme="minorBidi" w:hAnsiTheme="minorBidi" w:cstheme="minorBidi"/>
              </w:rPr>
              <w:t>&amp;</w:t>
            </w:r>
            <w:r w:rsidRPr="00210D86">
              <w:rPr>
                <w:rFonts w:asciiTheme="minorBidi" w:hAnsiTheme="minorBidi" w:cstheme="minorBidi"/>
              </w:rPr>
              <w:t xml:space="preserve"> Ease of Use</w:t>
            </w:r>
          </w:p>
        </w:tc>
        <w:tc>
          <w:tcPr>
            <w:tcW w:w="1767" w:type="pct"/>
            <w:shd w:val="clear" w:color="auto" w:fill="F2F2F2" w:themeFill="background1" w:themeFillShade="F2"/>
            <w:vAlign w:val="center"/>
          </w:tcPr>
          <w:p w14:paraId="3572A237" w14:textId="77777777" w:rsidR="00AA448C" w:rsidRPr="00210D86" w:rsidRDefault="00AA448C" w:rsidP="002A61B7">
            <w:pPr>
              <w:pStyle w:val="MdTableCell"/>
              <w:rPr>
                <w:rFonts w:asciiTheme="minorBidi" w:hAnsiTheme="minorBidi" w:cstheme="minorBidi"/>
              </w:rPr>
            </w:pPr>
            <w:r w:rsidRPr="00210D86">
              <w:rPr>
                <w:rFonts w:asciiTheme="minorBidi" w:hAnsiTheme="minorBidi" w:cstheme="minorBidi"/>
              </w:rPr>
              <w:t>Understanding user acceptance of new digital tools</w:t>
            </w:r>
          </w:p>
        </w:tc>
      </w:tr>
      <w:tr w:rsidR="00AA448C" w:rsidRPr="00210D86" w14:paraId="7B354CD7" w14:textId="77777777" w:rsidTr="009A56D7">
        <w:trPr>
          <w:trHeight w:val="576"/>
          <w:jc w:val="center"/>
        </w:trPr>
        <w:tc>
          <w:tcPr>
            <w:tcW w:w="1613" w:type="pct"/>
            <w:shd w:val="clear" w:color="auto" w:fill="D9D9D9" w:themeFill="background1" w:themeFillShade="D9"/>
            <w:vAlign w:val="center"/>
          </w:tcPr>
          <w:p w14:paraId="0814AB66" w14:textId="77777777" w:rsidR="00AA448C" w:rsidRPr="00210D86" w:rsidRDefault="00AA448C" w:rsidP="006D0FAF">
            <w:pPr>
              <w:pStyle w:val="MdTableCell"/>
              <w:jc w:val="center"/>
              <w:rPr>
                <w:rFonts w:asciiTheme="minorBidi" w:hAnsiTheme="minorBidi" w:cstheme="minorBidi"/>
              </w:rPr>
            </w:pPr>
            <w:r w:rsidRPr="00210D86">
              <w:rPr>
                <w:rStyle w:val="MdStrong"/>
                <w:rFonts w:asciiTheme="minorBidi" w:hAnsiTheme="minorBidi" w:cstheme="minorBidi"/>
              </w:rPr>
              <w:t>Diffusion of Innovation Theory</w:t>
            </w:r>
          </w:p>
        </w:tc>
        <w:tc>
          <w:tcPr>
            <w:tcW w:w="1620" w:type="pct"/>
            <w:shd w:val="clear" w:color="auto" w:fill="D9D9D9" w:themeFill="background1" w:themeFillShade="D9"/>
            <w:vAlign w:val="center"/>
          </w:tcPr>
          <w:p w14:paraId="1C001A09" w14:textId="77777777" w:rsidR="00AA448C" w:rsidRPr="00210D86" w:rsidRDefault="00AA448C" w:rsidP="006D0FAF">
            <w:pPr>
              <w:pStyle w:val="MdTableCell"/>
              <w:rPr>
                <w:rFonts w:asciiTheme="minorBidi" w:hAnsiTheme="minorBidi" w:cstheme="minorBidi"/>
              </w:rPr>
            </w:pPr>
            <w:r w:rsidRPr="00210D86">
              <w:rPr>
                <w:rFonts w:asciiTheme="minorBidi" w:hAnsiTheme="minorBidi" w:cstheme="minorBidi"/>
              </w:rPr>
              <w:t>Innovation Characteristics, Adopter Categories, Communication Channels</w:t>
            </w:r>
          </w:p>
        </w:tc>
        <w:tc>
          <w:tcPr>
            <w:tcW w:w="1767" w:type="pct"/>
            <w:shd w:val="clear" w:color="auto" w:fill="D9D9D9" w:themeFill="background1" w:themeFillShade="D9"/>
            <w:vAlign w:val="center"/>
          </w:tcPr>
          <w:p w14:paraId="4AF384AA" w14:textId="77777777" w:rsidR="00AA448C" w:rsidRPr="00210D86" w:rsidRDefault="00AA448C" w:rsidP="00AA448C">
            <w:pPr>
              <w:pStyle w:val="MdTableCell"/>
              <w:rPr>
                <w:rFonts w:asciiTheme="minorBidi" w:hAnsiTheme="minorBidi" w:cstheme="minorBidi"/>
              </w:rPr>
            </w:pPr>
            <w:r w:rsidRPr="00210D86">
              <w:rPr>
                <w:rFonts w:asciiTheme="minorBidi" w:hAnsiTheme="minorBidi" w:cstheme="minorBidi"/>
              </w:rPr>
              <w:t>Explaining the spread of digital technologies across the industry</w:t>
            </w:r>
          </w:p>
        </w:tc>
      </w:tr>
      <w:tr w:rsidR="00AA448C" w:rsidRPr="00210D86" w14:paraId="0E3D3597" w14:textId="77777777" w:rsidTr="009A56D7">
        <w:trPr>
          <w:trHeight w:val="576"/>
          <w:jc w:val="center"/>
        </w:trPr>
        <w:tc>
          <w:tcPr>
            <w:tcW w:w="1613" w:type="pct"/>
            <w:shd w:val="clear" w:color="auto" w:fill="F2F2F2" w:themeFill="background1" w:themeFillShade="F2"/>
            <w:vAlign w:val="center"/>
          </w:tcPr>
          <w:p w14:paraId="46D1C133" w14:textId="77777777" w:rsidR="00AA448C" w:rsidRPr="00210D86" w:rsidRDefault="00AA448C" w:rsidP="006D0FAF">
            <w:pPr>
              <w:pStyle w:val="MdTableCell"/>
              <w:jc w:val="center"/>
              <w:rPr>
                <w:rFonts w:asciiTheme="minorBidi" w:hAnsiTheme="minorBidi" w:cstheme="minorBidi"/>
              </w:rPr>
            </w:pPr>
            <w:r w:rsidRPr="00210D86">
              <w:rPr>
                <w:rStyle w:val="MdStrong"/>
                <w:rFonts w:asciiTheme="minorBidi" w:hAnsiTheme="minorBidi" w:cstheme="minorBidi"/>
              </w:rPr>
              <w:t>Unified Theory of Acceptance and Use of Technology (UTAUT)</w:t>
            </w:r>
          </w:p>
        </w:tc>
        <w:tc>
          <w:tcPr>
            <w:tcW w:w="1620" w:type="pct"/>
            <w:shd w:val="clear" w:color="auto" w:fill="F2F2F2" w:themeFill="background1" w:themeFillShade="F2"/>
            <w:vAlign w:val="center"/>
          </w:tcPr>
          <w:p w14:paraId="77EDAD59" w14:textId="77777777" w:rsidR="00AA448C" w:rsidRPr="00210D86" w:rsidRDefault="00AA448C" w:rsidP="006D0FAF">
            <w:pPr>
              <w:pStyle w:val="MdTableCell"/>
              <w:rPr>
                <w:rFonts w:asciiTheme="minorBidi" w:hAnsiTheme="minorBidi" w:cstheme="minorBidi"/>
              </w:rPr>
            </w:pPr>
            <w:r w:rsidRPr="00210D86">
              <w:rPr>
                <w:rFonts w:asciiTheme="minorBidi" w:hAnsiTheme="minorBidi" w:cstheme="minorBidi"/>
              </w:rPr>
              <w:t>Performance Expectancy, Effort Expectancy, Social Influence, Facilitating Conditions</w:t>
            </w:r>
          </w:p>
        </w:tc>
        <w:tc>
          <w:tcPr>
            <w:tcW w:w="1767" w:type="pct"/>
            <w:shd w:val="clear" w:color="auto" w:fill="F2F2F2" w:themeFill="background1" w:themeFillShade="F2"/>
            <w:vAlign w:val="center"/>
          </w:tcPr>
          <w:p w14:paraId="742017C7" w14:textId="77777777" w:rsidR="00AA448C" w:rsidRPr="00210D86" w:rsidRDefault="00AA448C" w:rsidP="00AA448C">
            <w:pPr>
              <w:pStyle w:val="MdTableCell"/>
              <w:rPr>
                <w:rFonts w:asciiTheme="minorBidi" w:hAnsiTheme="minorBidi" w:cstheme="minorBidi"/>
              </w:rPr>
            </w:pPr>
            <w:r w:rsidRPr="00210D86">
              <w:rPr>
                <w:rFonts w:asciiTheme="minorBidi" w:hAnsiTheme="minorBidi" w:cstheme="minorBidi"/>
              </w:rPr>
              <w:t>Analyzing the social and organizational factors influencing technology adoption</w:t>
            </w:r>
          </w:p>
        </w:tc>
      </w:tr>
      <w:tr w:rsidR="00AA448C" w:rsidRPr="00210D86" w14:paraId="041BB871" w14:textId="77777777" w:rsidTr="009A56D7">
        <w:trPr>
          <w:trHeight w:val="576"/>
          <w:jc w:val="center"/>
        </w:trPr>
        <w:tc>
          <w:tcPr>
            <w:tcW w:w="1613" w:type="pct"/>
            <w:shd w:val="clear" w:color="auto" w:fill="D9D9D9" w:themeFill="background1" w:themeFillShade="D9"/>
            <w:vAlign w:val="center"/>
          </w:tcPr>
          <w:p w14:paraId="5D3DA4EA" w14:textId="77777777" w:rsidR="00AA448C" w:rsidRPr="00210D86" w:rsidRDefault="00AA448C" w:rsidP="006D0FAF">
            <w:pPr>
              <w:pStyle w:val="MdTableCell"/>
              <w:jc w:val="center"/>
              <w:rPr>
                <w:rFonts w:asciiTheme="minorBidi" w:hAnsiTheme="minorBidi" w:cstheme="minorBidi"/>
              </w:rPr>
            </w:pPr>
            <w:r w:rsidRPr="00210D86">
              <w:rPr>
                <w:rStyle w:val="MdStrong"/>
                <w:rFonts w:asciiTheme="minorBidi" w:hAnsiTheme="minorBidi" w:cstheme="minorBidi"/>
              </w:rPr>
              <w:t>Task-Technology Fit (TTF) Theory</w:t>
            </w:r>
          </w:p>
        </w:tc>
        <w:tc>
          <w:tcPr>
            <w:tcW w:w="1620" w:type="pct"/>
            <w:shd w:val="clear" w:color="auto" w:fill="D9D9D9" w:themeFill="background1" w:themeFillShade="D9"/>
            <w:vAlign w:val="center"/>
          </w:tcPr>
          <w:p w14:paraId="20EC94A7" w14:textId="2C45E004" w:rsidR="00AA448C" w:rsidRPr="00210D86" w:rsidRDefault="00AA448C" w:rsidP="006D0FAF">
            <w:pPr>
              <w:pStyle w:val="MdTableCell"/>
              <w:rPr>
                <w:rFonts w:asciiTheme="minorBidi" w:hAnsiTheme="minorBidi" w:cstheme="minorBidi"/>
              </w:rPr>
            </w:pPr>
            <w:r w:rsidRPr="00210D86">
              <w:rPr>
                <w:rFonts w:asciiTheme="minorBidi" w:hAnsiTheme="minorBidi" w:cstheme="minorBidi"/>
              </w:rPr>
              <w:t>Task Characteristics, T</w:t>
            </w:r>
            <w:r w:rsidR="00E846B7">
              <w:rPr>
                <w:rFonts w:asciiTheme="minorBidi" w:hAnsiTheme="minorBidi" w:cstheme="minorBidi"/>
              </w:rPr>
              <w:t xml:space="preserve">echnology Characteristics, Task </w:t>
            </w:r>
            <w:r w:rsidRPr="00210D86">
              <w:rPr>
                <w:rFonts w:asciiTheme="minorBidi" w:hAnsiTheme="minorBidi" w:cstheme="minorBidi"/>
              </w:rPr>
              <w:t>Technology Fit</w:t>
            </w:r>
          </w:p>
        </w:tc>
        <w:tc>
          <w:tcPr>
            <w:tcW w:w="1767" w:type="pct"/>
            <w:shd w:val="clear" w:color="auto" w:fill="D9D9D9" w:themeFill="background1" w:themeFillShade="D9"/>
            <w:vAlign w:val="center"/>
          </w:tcPr>
          <w:p w14:paraId="2F0F96DF" w14:textId="77777777" w:rsidR="00AA448C" w:rsidRPr="00210D86" w:rsidRDefault="00AA448C" w:rsidP="00AA448C">
            <w:pPr>
              <w:pStyle w:val="MdTableCell"/>
              <w:rPr>
                <w:rFonts w:asciiTheme="minorBidi" w:hAnsiTheme="minorBidi" w:cstheme="minorBidi"/>
              </w:rPr>
            </w:pPr>
            <w:r w:rsidRPr="00210D86">
              <w:rPr>
                <w:rFonts w:asciiTheme="minorBidi" w:hAnsiTheme="minorBidi" w:cstheme="minorBidi"/>
              </w:rPr>
              <w:t>Evaluating the alignment of digital solutions with operational tasks in well construction</w:t>
            </w:r>
          </w:p>
        </w:tc>
      </w:tr>
    </w:tbl>
    <w:p w14:paraId="367F68D8" w14:textId="1265E763" w:rsidR="00AA448C" w:rsidRPr="00210D86" w:rsidRDefault="00DA347F" w:rsidP="00110CFC">
      <w:pPr>
        <w:pStyle w:val="MdHeading2"/>
        <w:outlineLvl w:val="0"/>
        <w:rPr>
          <w:rFonts w:asciiTheme="minorBidi" w:hAnsiTheme="minorBidi" w:cstheme="minorBidi"/>
        </w:rPr>
      </w:pPr>
      <w:bookmarkStart w:id="11" w:name="_Toc215098757"/>
      <w:r w:rsidRPr="00210D86">
        <w:rPr>
          <w:rFonts w:asciiTheme="minorBidi" w:hAnsiTheme="minorBidi" w:cstheme="minorBidi"/>
        </w:rPr>
        <w:lastRenderedPageBreak/>
        <w:t>7</w:t>
      </w:r>
      <w:r w:rsidR="00AA448C" w:rsidRPr="00210D86">
        <w:rPr>
          <w:rFonts w:asciiTheme="minorBidi" w:hAnsiTheme="minorBidi" w:cstheme="minorBidi"/>
        </w:rPr>
        <w:t>. Studies</w:t>
      </w:r>
      <w:bookmarkEnd w:id="11"/>
    </w:p>
    <w:p w14:paraId="2230CDAD" w14:textId="723CE964" w:rsidR="00AA448C" w:rsidRPr="00210D86" w:rsidRDefault="00AA448C" w:rsidP="00917E2F">
      <w:pPr>
        <w:pStyle w:val="MdParagraph"/>
        <w:jc w:val="both"/>
        <w:rPr>
          <w:rFonts w:asciiTheme="minorBidi" w:hAnsiTheme="minorBidi" w:cstheme="minorBidi"/>
        </w:rPr>
      </w:pPr>
      <w:r w:rsidRPr="00210D86">
        <w:rPr>
          <w:rFonts w:asciiTheme="minorBidi" w:hAnsiTheme="minorBidi" w:cstheme="minorBidi"/>
        </w:rPr>
        <w:t xml:space="preserve">This section reviews studies and practical </w:t>
      </w:r>
      <w:r w:rsidR="00917E2F">
        <w:rPr>
          <w:rFonts w:asciiTheme="minorBidi" w:hAnsiTheme="minorBidi" w:cstheme="minorBidi"/>
        </w:rPr>
        <w:t>applications</w:t>
      </w:r>
      <w:r w:rsidRPr="00210D86">
        <w:rPr>
          <w:rFonts w:asciiTheme="minorBidi" w:hAnsiTheme="minorBidi" w:cstheme="minorBidi"/>
        </w:rPr>
        <w:t xml:space="preserve"> that demonstrate</w:t>
      </w:r>
      <w:r w:rsidR="00917E2F">
        <w:rPr>
          <w:rFonts w:asciiTheme="minorBidi" w:hAnsiTheme="minorBidi" w:cstheme="minorBidi"/>
        </w:rPr>
        <w:t xml:space="preserve"> and show</w:t>
      </w:r>
      <w:r w:rsidRPr="00210D86">
        <w:rPr>
          <w:rFonts w:asciiTheme="minorBidi" w:hAnsiTheme="minorBidi" w:cstheme="minorBidi"/>
        </w:rPr>
        <w:t xml:space="preserve"> the benefits, challenges, and strategic approaches to digital</w:t>
      </w:r>
      <w:r w:rsidR="00AD22D9">
        <w:rPr>
          <w:rFonts w:asciiTheme="minorBidi" w:hAnsiTheme="minorBidi" w:cstheme="minorBidi"/>
        </w:rPr>
        <w:t xml:space="preserve"> transformation in this domain.</w:t>
      </w:r>
    </w:p>
    <w:p w14:paraId="454F2862" w14:textId="1004F01B" w:rsidR="00AA448C" w:rsidRPr="00210D86" w:rsidRDefault="00DA347F" w:rsidP="00110CFC">
      <w:pPr>
        <w:pStyle w:val="MdHeading3"/>
        <w:outlineLvl w:val="1"/>
        <w:rPr>
          <w:rFonts w:asciiTheme="minorBidi" w:hAnsiTheme="minorBidi" w:cstheme="minorBidi"/>
        </w:rPr>
      </w:pPr>
      <w:bookmarkStart w:id="12" w:name="_Toc215098758"/>
      <w:r w:rsidRPr="00210D86">
        <w:rPr>
          <w:rFonts w:asciiTheme="minorBidi" w:hAnsiTheme="minorBidi" w:cstheme="minorBidi"/>
        </w:rPr>
        <w:t>7</w:t>
      </w:r>
      <w:r w:rsidR="00AA448C" w:rsidRPr="00210D86">
        <w:rPr>
          <w:rFonts w:asciiTheme="minorBidi" w:hAnsiTheme="minorBidi" w:cstheme="minorBidi"/>
        </w:rPr>
        <w:t>.1. Digital Transformation in Well Construction Planning</w:t>
      </w:r>
      <w:bookmarkEnd w:id="12"/>
    </w:p>
    <w:p w14:paraId="3FD7DA11" w14:textId="1E6931F6" w:rsidR="00AA448C" w:rsidRPr="00210D86" w:rsidRDefault="00AA448C" w:rsidP="00741B2C">
      <w:pPr>
        <w:pStyle w:val="MdParagraph"/>
        <w:jc w:val="both"/>
        <w:rPr>
          <w:rFonts w:asciiTheme="minorBidi" w:hAnsiTheme="minorBidi" w:cstheme="minorBidi"/>
        </w:rPr>
      </w:pPr>
      <w:r w:rsidRPr="00210D86">
        <w:rPr>
          <w:rFonts w:asciiTheme="minorBidi" w:hAnsiTheme="minorBidi" w:cstheme="minorBidi"/>
        </w:rPr>
        <w:t xml:space="preserve">A technical paper by </w:t>
      </w:r>
      <w:r w:rsidR="00C65FCA" w:rsidRPr="00210D86">
        <w:rPr>
          <w:rFonts w:asciiTheme="minorBidi" w:hAnsiTheme="minorBidi" w:cstheme="minorBidi"/>
        </w:rPr>
        <w:t xml:space="preserve">Schlumberger </w:t>
      </w:r>
      <w:r w:rsidRPr="00210D86">
        <w:rPr>
          <w:rFonts w:asciiTheme="minorBidi" w:hAnsiTheme="minorBidi" w:cstheme="minorBidi"/>
        </w:rPr>
        <w:t>emphasizes the role of digital transformation in overcoming the complexities of the well</w:t>
      </w:r>
      <w:r w:rsidR="00C65FCA">
        <w:rPr>
          <w:rFonts w:asciiTheme="minorBidi" w:hAnsiTheme="minorBidi" w:cstheme="minorBidi"/>
        </w:rPr>
        <w:t xml:space="preserve"> </w:t>
      </w:r>
      <w:r w:rsidRPr="00210D86">
        <w:rPr>
          <w:rFonts w:asciiTheme="minorBidi" w:hAnsiTheme="minorBidi" w:cstheme="minorBidi"/>
        </w:rPr>
        <w:t>planning process [5]. The study notes that well planning is oft</w:t>
      </w:r>
      <w:r w:rsidR="00C65FCA">
        <w:rPr>
          <w:rFonts w:asciiTheme="minorBidi" w:hAnsiTheme="minorBidi" w:cstheme="minorBidi"/>
        </w:rPr>
        <w:t xml:space="preserve">en </w:t>
      </w:r>
      <w:r w:rsidR="00C65FCA" w:rsidRPr="00C65FCA">
        <w:rPr>
          <w:rFonts w:asciiTheme="minorBidi" w:hAnsiTheme="minorBidi" w:cstheme="minorBidi"/>
        </w:rPr>
        <w:t>facing challenges by the complexity of the well design and formation that will be drilled</w:t>
      </w:r>
      <w:r w:rsidR="00C65FCA">
        <w:rPr>
          <w:rFonts w:asciiTheme="minorBidi" w:hAnsiTheme="minorBidi" w:cstheme="minorBidi"/>
        </w:rPr>
        <w:t xml:space="preserve">, time </w:t>
      </w:r>
      <w:r w:rsidRPr="00210D86">
        <w:rPr>
          <w:rFonts w:asciiTheme="minorBidi" w:hAnsiTheme="minorBidi" w:cstheme="minorBidi"/>
        </w:rPr>
        <w:t xml:space="preserve">consuming tasks and a lack of </w:t>
      </w:r>
      <w:r w:rsidR="00C65FCA" w:rsidRPr="00C65FCA">
        <w:rPr>
          <w:rFonts w:asciiTheme="minorBidi" w:hAnsiTheme="minorBidi" w:cstheme="minorBidi"/>
        </w:rPr>
        <w:t xml:space="preserve">communication </w:t>
      </w:r>
      <w:r w:rsidRPr="00210D86">
        <w:rPr>
          <w:rFonts w:asciiTheme="minorBidi" w:hAnsiTheme="minorBidi" w:cstheme="minorBidi"/>
        </w:rPr>
        <w:t>between different parts of the drilling program. T</w:t>
      </w:r>
      <w:r w:rsidR="00F01EF8">
        <w:rPr>
          <w:rFonts w:asciiTheme="minorBidi" w:hAnsiTheme="minorBidi" w:cstheme="minorBidi"/>
        </w:rPr>
        <w:t xml:space="preserve">he paper highlights how a cloud </w:t>
      </w:r>
      <w:r w:rsidRPr="00210D86">
        <w:rPr>
          <w:rFonts w:asciiTheme="minorBidi" w:hAnsiTheme="minorBidi" w:cstheme="minorBidi"/>
        </w:rPr>
        <w:t>based well construction planning solution can address these challenges by providing a unified platform for collaboration, data sharing, and automated engineering analysis. Key digital enablers identified in the study include:</w:t>
      </w:r>
    </w:p>
    <w:p w14:paraId="56D58AFA" w14:textId="44AE7A9E" w:rsidR="00AA448C" w:rsidRPr="00210D86" w:rsidRDefault="00AA448C" w:rsidP="00741B2C">
      <w:pPr>
        <w:pStyle w:val="MdListItem"/>
        <w:numPr>
          <w:ilvl w:val="0"/>
          <w:numId w:val="5"/>
        </w:numPr>
        <w:jc w:val="both"/>
        <w:rPr>
          <w:rFonts w:asciiTheme="minorBidi" w:hAnsiTheme="minorBidi" w:cstheme="minorBidi"/>
        </w:rPr>
      </w:pPr>
      <w:r w:rsidRPr="00210D86">
        <w:rPr>
          <w:rStyle w:val="MdStrong"/>
          <w:rFonts w:asciiTheme="minorBidi" w:hAnsiTheme="minorBidi" w:cstheme="minorBidi"/>
        </w:rPr>
        <w:t>Cloud Technologies:</w:t>
      </w:r>
      <w:r w:rsidRPr="00210D86">
        <w:rPr>
          <w:rFonts w:asciiTheme="minorBidi" w:hAnsiTheme="minorBidi" w:cstheme="minorBidi"/>
        </w:rPr>
        <w:t xml:space="preserve"> Facilitating collaboration and breaking down data.</w:t>
      </w:r>
    </w:p>
    <w:p w14:paraId="594179A0" w14:textId="77777777" w:rsidR="00AA448C" w:rsidRPr="00210D86" w:rsidRDefault="00AA448C" w:rsidP="00741B2C">
      <w:pPr>
        <w:pStyle w:val="MdListItem"/>
        <w:numPr>
          <w:ilvl w:val="0"/>
          <w:numId w:val="5"/>
        </w:numPr>
        <w:jc w:val="both"/>
        <w:rPr>
          <w:rFonts w:asciiTheme="minorBidi" w:hAnsiTheme="minorBidi" w:cstheme="minorBidi"/>
        </w:rPr>
      </w:pPr>
      <w:r w:rsidRPr="00210D86">
        <w:rPr>
          <w:rStyle w:val="MdStrong"/>
          <w:rFonts w:asciiTheme="minorBidi" w:hAnsiTheme="minorBidi" w:cstheme="minorBidi"/>
        </w:rPr>
        <w:t>Automation:</w:t>
      </w:r>
      <w:r w:rsidRPr="00210D86">
        <w:rPr>
          <w:rFonts w:asciiTheme="minorBidi" w:hAnsiTheme="minorBidi" w:cstheme="minorBidi"/>
        </w:rPr>
        <w:t xml:space="preserve"> Minimizing errors and improving efficiency through smart inputs and automated analysis.</w:t>
      </w:r>
    </w:p>
    <w:p w14:paraId="2489D066" w14:textId="10BE3DDB" w:rsidR="00AA448C" w:rsidRPr="002D5394" w:rsidRDefault="00AA448C" w:rsidP="00741B2C">
      <w:pPr>
        <w:pStyle w:val="MdListItem"/>
        <w:numPr>
          <w:ilvl w:val="0"/>
          <w:numId w:val="5"/>
        </w:numPr>
        <w:jc w:val="both"/>
        <w:rPr>
          <w:rFonts w:asciiTheme="minorBidi" w:hAnsiTheme="minorBidi" w:cstheme="minorBidi"/>
        </w:rPr>
      </w:pPr>
      <w:r w:rsidRPr="00210D86">
        <w:rPr>
          <w:rStyle w:val="MdStrong"/>
          <w:rFonts w:asciiTheme="minorBidi" w:hAnsiTheme="minorBidi" w:cstheme="minorBidi"/>
        </w:rPr>
        <w:t>Big Data and Machine Learning:</w:t>
      </w:r>
      <w:r w:rsidRPr="00210D86">
        <w:rPr>
          <w:rFonts w:asciiTheme="minorBidi" w:hAnsiTheme="minorBidi" w:cstheme="minorBidi"/>
        </w:rPr>
        <w:t xml:space="preserve"> Enhancing the accuracy of engineering analysis and providing advisory models to reduce risk.</w:t>
      </w:r>
    </w:p>
    <w:p w14:paraId="3DF326FD" w14:textId="62B9E64E" w:rsidR="00AA448C" w:rsidRPr="00210D86" w:rsidRDefault="00AA448C" w:rsidP="00741B2C">
      <w:pPr>
        <w:pStyle w:val="MdParagraph"/>
        <w:jc w:val="both"/>
        <w:rPr>
          <w:rFonts w:asciiTheme="minorBidi" w:hAnsiTheme="minorBidi" w:cstheme="minorBidi"/>
        </w:rPr>
      </w:pPr>
      <w:r w:rsidRPr="00210D86">
        <w:rPr>
          <w:rFonts w:asciiTheme="minorBidi" w:hAnsiTheme="minorBidi" w:cstheme="minorBidi"/>
        </w:rPr>
        <w:t xml:space="preserve">The study concludes that leveraging digital transformation in the well construction planning process enables teams to maximize results by providing access to all necessary data and scientific tools </w:t>
      </w:r>
      <w:r w:rsidR="00AD22D9">
        <w:rPr>
          <w:rFonts w:asciiTheme="minorBidi" w:hAnsiTheme="minorBidi" w:cstheme="minorBidi"/>
        </w:rPr>
        <w:t>in a single, integrated system.</w:t>
      </w:r>
    </w:p>
    <w:p w14:paraId="342B85C3" w14:textId="382137F7" w:rsidR="00AA448C" w:rsidRPr="00210D86" w:rsidRDefault="00DA347F" w:rsidP="00110CFC">
      <w:pPr>
        <w:pStyle w:val="MdHeading3"/>
        <w:outlineLvl w:val="1"/>
        <w:rPr>
          <w:rFonts w:asciiTheme="minorBidi" w:hAnsiTheme="minorBidi" w:cstheme="minorBidi"/>
        </w:rPr>
      </w:pPr>
      <w:bookmarkStart w:id="13" w:name="_Toc215098759"/>
      <w:r w:rsidRPr="00210D86">
        <w:rPr>
          <w:rFonts w:asciiTheme="minorBidi" w:hAnsiTheme="minorBidi" w:cstheme="minorBidi"/>
        </w:rPr>
        <w:t>7</w:t>
      </w:r>
      <w:r w:rsidR="00AA448C" w:rsidRPr="00210D86">
        <w:rPr>
          <w:rFonts w:asciiTheme="minorBidi" w:hAnsiTheme="minorBidi" w:cstheme="minorBidi"/>
        </w:rPr>
        <w:t>.2. Key Technologies Driving Digital Transformation</w:t>
      </w:r>
      <w:bookmarkEnd w:id="13"/>
    </w:p>
    <w:p w14:paraId="08E28E1F" w14:textId="01655750" w:rsidR="00AA448C" w:rsidRPr="00210D86" w:rsidRDefault="00AA448C" w:rsidP="00741B2C">
      <w:pPr>
        <w:pStyle w:val="MdParagraph"/>
        <w:jc w:val="both"/>
        <w:rPr>
          <w:rFonts w:asciiTheme="minorBidi" w:hAnsiTheme="minorBidi" w:cstheme="minorBidi"/>
        </w:rPr>
      </w:pPr>
      <w:r w:rsidRPr="00210D86">
        <w:rPr>
          <w:rFonts w:asciiTheme="minorBidi" w:hAnsiTheme="minorBidi" w:cstheme="minorBidi"/>
        </w:rPr>
        <w:t xml:space="preserve">An article by ESIMTECH provides a comprehensive overview of the key technologies driving digital transformation in the oil well construction process [6]. The article emphasizes </w:t>
      </w:r>
      <w:r w:rsidR="00741B2C">
        <w:rPr>
          <w:rFonts w:asciiTheme="minorBidi" w:hAnsiTheme="minorBidi" w:cstheme="minorBidi"/>
        </w:rPr>
        <w:t xml:space="preserve">the shift from manual </w:t>
      </w:r>
      <w:r w:rsidRPr="00210D86">
        <w:rPr>
          <w:rFonts w:asciiTheme="minorBidi" w:hAnsiTheme="minorBidi" w:cstheme="minorBidi"/>
        </w:rPr>
        <w:t>practices to technolog</w:t>
      </w:r>
      <w:r w:rsidR="00741B2C">
        <w:rPr>
          <w:rFonts w:asciiTheme="minorBidi" w:hAnsiTheme="minorBidi" w:cstheme="minorBidi"/>
        </w:rPr>
        <w:t xml:space="preserve">y </w:t>
      </w:r>
      <w:r w:rsidRPr="00210D86">
        <w:rPr>
          <w:rFonts w:asciiTheme="minorBidi" w:hAnsiTheme="minorBidi" w:cstheme="minorBidi"/>
        </w:rPr>
        <w:t>driven processes, leading to improved accura</w:t>
      </w:r>
      <w:r w:rsidR="00741B2C">
        <w:rPr>
          <w:rFonts w:asciiTheme="minorBidi" w:hAnsiTheme="minorBidi" w:cstheme="minorBidi"/>
        </w:rPr>
        <w:t xml:space="preserve">cy, collaboration, and decision </w:t>
      </w:r>
      <w:r w:rsidRPr="00210D86">
        <w:rPr>
          <w:rFonts w:asciiTheme="minorBidi" w:hAnsiTheme="minorBidi" w:cstheme="minorBidi"/>
        </w:rPr>
        <w:t>making. The core t</w:t>
      </w:r>
      <w:r w:rsidR="00741B2C">
        <w:rPr>
          <w:rFonts w:asciiTheme="minorBidi" w:hAnsiTheme="minorBidi" w:cstheme="minorBidi"/>
        </w:rPr>
        <w:t>echnologies identified include:</w:t>
      </w:r>
    </w:p>
    <w:p w14:paraId="7672F3E8" w14:textId="77777777" w:rsidR="00AA448C" w:rsidRPr="00210D86" w:rsidRDefault="00AA448C" w:rsidP="00741B2C">
      <w:pPr>
        <w:pStyle w:val="MdListItem"/>
        <w:numPr>
          <w:ilvl w:val="0"/>
          <w:numId w:val="5"/>
        </w:numPr>
        <w:jc w:val="both"/>
        <w:rPr>
          <w:rFonts w:asciiTheme="minorBidi" w:hAnsiTheme="minorBidi" w:cstheme="minorBidi"/>
        </w:rPr>
      </w:pPr>
      <w:r w:rsidRPr="00210D86">
        <w:rPr>
          <w:rStyle w:val="MdStrong"/>
          <w:rFonts w:asciiTheme="minorBidi" w:hAnsiTheme="minorBidi" w:cstheme="minorBidi"/>
        </w:rPr>
        <w:t>Real-time Data Collection:</w:t>
      </w:r>
      <w:r w:rsidRPr="00210D86">
        <w:rPr>
          <w:rFonts w:asciiTheme="minorBidi" w:hAnsiTheme="minorBidi" w:cstheme="minorBidi"/>
        </w:rPr>
        <w:t xml:space="preserve"> Using sensors and monitoring devices to track drilling parameters in real time.</w:t>
      </w:r>
    </w:p>
    <w:p w14:paraId="3303F169" w14:textId="77777777" w:rsidR="00AA448C" w:rsidRPr="00210D86" w:rsidRDefault="00AA448C" w:rsidP="00741B2C">
      <w:pPr>
        <w:pStyle w:val="MdListItem"/>
        <w:numPr>
          <w:ilvl w:val="0"/>
          <w:numId w:val="5"/>
        </w:numPr>
        <w:jc w:val="both"/>
        <w:rPr>
          <w:rFonts w:asciiTheme="minorBidi" w:hAnsiTheme="minorBidi" w:cstheme="minorBidi"/>
        </w:rPr>
      </w:pPr>
      <w:r w:rsidRPr="00210D86">
        <w:rPr>
          <w:rStyle w:val="MdStrong"/>
          <w:rFonts w:asciiTheme="minorBidi" w:hAnsiTheme="minorBidi" w:cstheme="minorBidi"/>
        </w:rPr>
        <w:t>Automation of Critical Processes:</w:t>
      </w:r>
      <w:r w:rsidRPr="00210D86">
        <w:rPr>
          <w:rFonts w:asciiTheme="minorBidi" w:hAnsiTheme="minorBidi" w:cstheme="minorBidi"/>
        </w:rPr>
        <w:t xml:space="preserve"> Automating tasks such as drilling, fluid management, and pipe handling to reduce human error.</w:t>
      </w:r>
    </w:p>
    <w:p w14:paraId="395112CD" w14:textId="77777777" w:rsidR="00AA448C" w:rsidRPr="00210D86" w:rsidRDefault="00AA448C" w:rsidP="00741B2C">
      <w:pPr>
        <w:pStyle w:val="MdListItem"/>
        <w:numPr>
          <w:ilvl w:val="0"/>
          <w:numId w:val="5"/>
        </w:numPr>
        <w:jc w:val="both"/>
        <w:rPr>
          <w:rFonts w:asciiTheme="minorBidi" w:hAnsiTheme="minorBidi" w:cstheme="minorBidi"/>
        </w:rPr>
      </w:pPr>
      <w:r w:rsidRPr="00210D86">
        <w:rPr>
          <w:rStyle w:val="MdStrong"/>
          <w:rFonts w:asciiTheme="minorBidi" w:hAnsiTheme="minorBidi" w:cstheme="minorBidi"/>
        </w:rPr>
        <w:t>Digital Twin Technology:</w:t>
      </w:r>
      <w:r w:rsidRPr="00210D86">
        <w:rPr>
          <w:rFonts w:asciiTheme="minorBidi" w:hAnsiTheme="minorBidi" w:cstheme="minorBidi"/>
        </w:rPr>
        <w:t xml:space="preserve"> Creating virtual representations of wells and equipment to test and optimize drilling strategies.</w:t>
      </w:r>
    </w:p>
    <w:p w14:paraId="764B0B26" w14:textId="16198AF1" w:rsidR="00AA448C" w:rsidRPr="00210D86" w:rsidRDefault="00AA448C" w:rsidP="00741B2C">
      <w:pPr>
        <w:pStyle w:val="MdListItem"/>
        <w:numPr>
          <w:ilvl w:val="0"/>
          <w:numId w:val="5"/>
        </w:numPr>
        <w:jc w:val="both"/>
        <w:rPr>
          <w:rFonts w:asciiTheme="minorBidi" w:hAnsiTheme="minorBidi" w:cstheme="minorBidi"/>
        </w:rPr>
      </w:pPr>
      <w:r w:rsidRPr="00210D86">
        <w:rPr>
          <w:rStyle w:val="MdStrong"/>
          <w:rFonts w:asciiTheme="minorBidi" w:hAnsiTheme="minorBidi" w:cstheme="minorBidi"/>
        </w:rPr>
        <w:t>Cloud-Based Data Platforms:</w:t>
      </w:r>
      <w:r w:rsidRPr="00210D86">
        <w:rPr>
          <w:rFonts w:asciiTheme="minorBidi" w:hAnsiTheme="minorBidi" w:cstheme="minorBidi"/>
        </w:rPr>
        <w:t xml:space="preserve"> Integrating operational data for coll</w:t>
      </w:r>
      <w:r w:rsidR="00741B2C">
        <w:rPr>
          <w:rFonts w:asciiTheme="minorBidi" w:hAnsiTheme="minorBidi" w:cstheme="minorBidi"/>
        </w:rPr>
        <w:t xml:space="preserve">aborative, data-driven decision </w:t>
      </w:r>
      <w:r w:rsidRPr="00210D86">
        <w:rPr>
          <w:rFonts w:asciiTheme="minorBidi" w:hAnsiTheme="minorBidi" w:cstheme="minorBidi"/>
        </w:rPr>
        <w:t>making.</w:t>
      </w:r>
    </w:p>
    <w:p w14:paraId="35681ECD" w14:textId="05838DCF" w:rsidR="00AA448C" w:rsidRPr="00AD22D9" w:rsidRDefault="00AA448C" w:rsidP="00741B2C">
      <w:pPr>
        <w:pStyle w:val="MdListItem"/>
        <w:numPr>
          <w:ilvl w:val="0"/>
          <w:numId w:val="5"/>
        </w:numPr>
        <w:jc w:val="both"/>
        <w:rPr>
          <w:rFonts w:asciiTheme="minorBidi" w:hAnsiTheme="minorBidi" w:cstheme="minorBidi"/>
        </w:rPr>
      </w:pPr>
      <w:r w:rsidRPr="00210D86">
        <w:rPr>
          <w:rStyle w:val="MdStrong"/>
          <w:rFonts w:asciiTheme="minorBidi" w:hAnsiTheme="minorBidi" w:cstheme="minorBidi"/>
        </w:rPr>
        <w:t>Artificial Intelligence and Predictive Analytics:</w:t>
      </w:r>
      <w:r w:rsidRPr="00210D86">
        <w:rPr>
          <w:rFonts w:asciiTheme="minorBidi" w:hAnsiTheme="minorBidi" w:cstheme="minorBidi"/>
        </w:rPr>
        <w:t xml:space="preserve"> Using AI algorithms to predict equipment failure, optimize drilling paths, and allocate resources more effectively.</w:t>
      </w:r>
    </w:p>
    <w:p w14:paraId="1E705E67" w14:textId="20D95D91" w:rsidR="00AA448C" w:rsidRPr="00210D86" w:rsidRDefault="00AA448C" w:rsidP="00741B2C">
      <w:pPr>
        <w:pStyle w:val="MdParagraph"/>
        <w:jc w:val="both"/>
        <w:rPr>
          <w:rFonts w:asciiTheme="minorBidi" w:hAnsiTheme="minorBidi" w:cstheme="minorBidi"/>
        </w:rPr>
      </w:pPr>
      <w:r w:rsidRPr="00210D86">
        <w:rPr>
          <w:rFonts w:asciiTheme="minorBidi" w:hAnsiTheme="minorBidi" w:cstheme="minorBidi"/>
        </w:rPr>
        <w:t xml:space="preserve">This study </w:t>
      </w:r>
      <w:r w:rsidR="00741B2C">
        <w:rPr>
          <w:rFonts w:asciiTheme="minorBidi" w:hAnsiTheme="minorBidi" w:cstheme="minorBidi"/>
        </w:rPr>
        <w:t>shows</w:t>
      </w:r>
      <w:r w:rsidRPr="00210D86">
        <w:rPr>
          <w:rFonts w:asciiTheme="minorBidi" w:hAnsiTheme="minorBidi" w:cstheme="minorBidi"/>
        </w:rPr>
        <w:t xml:space="preserve"> the importance of an integrated technology ecosystem for creating a more intelligent, efficient, and safer</w:t>
      </w:r>
      <w:r w:rsidR="00AD22D9">
        <w:rPr>
          <w:rFonts w:asciiTheme="minorBidi" w:hAnsiTheme="minorBidi" w:cstheme="minorBidi"/>
        </w:rPr>
        <w:t xml:space="preserve"> well construction environment.</w:t>
      </w:r>
    </w:p>
    <w:p w14:paraId="57E261C5" w14:textId="0213BDDB" w:rsidR="00AA448C" w:rsidRPr="00210D86" w:rsidRDefault="00DA347F" w:rsidP="00110CFC">
      <w:pPr>
        <w:pStyle w:val="MdHeading3"/>
        <w:outlineLvl w:val="1"/>
        <w:rPr>
          <w:rFonts w:asciiTheme="minorBidi" w:hAnsiTheme="minorBidi" w:cstheme="minorBidi"/>
        </w:rPr>
      </w:pPr>
      <w:bookmarkStart w:id="14" w:name="_Toc215098760"/>
      <w:r w:rsidRPr="00210D86">
        <w:rPr>
          <w:rFonts w:asciiTheme="minorBidi" w:hAnsiTheme="minorBidi" w:cstheme="minorBidi"/>
        </w:rPr>
        <w:lastRenderedPageBreak/>
        <w:t>7</w:t>
      </w:r>
      <w:r w:rsidR="00AA448C" w:rsidRPr="00210D86">
        <w:rPr>
          <w:rFonts w:asciiTheme="minorBidi" w:hAnsiTheme="minorBidi" w:cstheme="minorBidi"/>
        </w:rPr>
        <w:t>.3. Automation and Remote Operations</w:t>
      </w:r>
      <w:bookmarkEnd w:id="14"/>
    </w:p>
    <w:p w14:paraId="457D2D60" w14:textId="11C6304F" w:rsidR="00AA448C" w:rsidRPr="00210D86" w:rsidRDefault="00AA448C" w:rsidP="00741B2C">
      <w:pPr>
        <w:pStyle w:val="MdParagraph"/>
        <w:jc w:val="both"/>
        <w:rPr>
          <w:rFonts w:asciiTheme="minorBidi" w:hAnsiTheme="minorBidi" w:cstheme="minorBidi"/>
        </w:rPr>
      </w:pPr>
      <w:r w:rsidRPr="00210D86">
        <w:rPr>
          <w:rFonts w:asciiTheme="minorBidi" w:hAnsiTheme="minorBidi" w:cstheme="minorBidi"/>
        </w:rPr>
        <w:t xml:space="preserve">Halliburton's LOGIX™ automation and remote operations platform serves as a prime example of how integrated digital solutions are being used to improve drilling performance [7]. The platform is designed to address the challenges of complex downhole conditions by using machine learning algorithms and real-time data to dynamically adjust drilling parameters. Key features </w:t>
      </w:r>
      <w:r w:rsidR="00741B2C">
        <w:rPr>
          <w:rFonts w:asciiTheme="minorBidi" w:hAnsiTheme="minorBidi" w:cstheme="minorBidi"/>
        </w:rPr>
        <w:t>of the LOGIX™ platform include:</w:t>
      </w:r>
    </w:p>
    <w:p w14:paraId="6E429364" w14:textId="77777777" w:rsidR="00AA448C" w:rsidRPr="00210D86" w:rsidRDefault="00AA448C" w:rsidP="00741B2C">
      <w:pPr>
        <w:pStyle w:val="MdListItem"/>
        <w:numPr>
          <w:ilvl w:val="0"/>
          <w:numId w:val="5"/>
        </w:numPr>
        <w:jc w:val="both"/>
        <w:rPr>
          <w:rFonts w:asciiTheme="minorBidi" w:hAnsiTheme="minorBidi" w:cstheme="minorBidi"/>
        </w:rPr>
      </w:pPr>
      <w:r w:rsidRPr="00210D86">
        <w:rPr>
          <w:rStyle w:val="MdStrong"/>
          <w:rFonts w:asciiTheme="minorBidi" w:hAnsiTheme="minorBidi" w:cstheme="minorBidi"/>
        </w:rPr>
        <w:t>Real-time Adaptability:</w:t>
      </w:r>
      <w:r w:rsidRPr="00210D86">
        <w:rPr>
          <w:rFonts w:asciiTheme="minorBidi" w:hAnsiTheme="minorBidi" w:cstheme="minorBidi"/>
        </w:rPr>
        <w:t xml:space="preserve"> Ensuring optimal operations even in difficult geological formations.</w:t>
      </w:r>
    </w:p>
    <w:p w14:paraId="0B1D432A" w14:textId="77777777" w:rsidR="00AA448C" w:rsidRPr="00210D86" w:rsidRDefault="00AA448C" w:rsidP="00741B2C">
      <w:pPr>
        <w:pStyle w:val="MdListItem"/>
        <w:numPr>
          <w:ilvl w:val="0"/>
          <w:numId w:val="5"/>
        </w:numPr>
        <w:jc w:val="both"/>
        <w:rPr>
          <w:rFonts w:asciiTheme="minorBidi" w:hAnsiTheme="minorBidi" w:cstheme="minorBidi"/>
        </w:rPr>
      </w:pPr>
      <w:r w:rsidRPr="00210D86">
        <w:rPr>
          <w:rStyle w:val="MdStrong"/>
          <w:rFonts w:asciiTheme="minorBidi" w:hAnsiTheme="minorBidi" w:cstheme="minorBidi"/>
        </w:rPr>
        <w:t>Integrated Drilling Dynamics:</w:t>
      </w:r>
      <w:r w:rsidRPr="00210D86">
        <w:rPr>
          <w:rFonts w:asciiTheme="minorBidi" w:hAnsiTheme="minorBidi" w:cstheme="minorBidi"/>
        </w:rPr>
        <w:t xml:space="preserve"> Mitigating vibration and other drilling dysfunctions.</w:t>
      </w:r>
    </w:p>
    <w:p w14:paraId="160B49C3" w14:textId="0AA73E8D" w:rsidR="00AA448C" w:rsidRPr="00741B2C" w:rsidRDefault="00AA448C" w:rsidP="00741B2C">
      <w:pPr>
        <w:pStyle w:val="MdListItem"/>
        <w:numPr>
          <w:ilvl w:val="0"/>
          <w:numId w:val="5"/>
        </w:numPr>
        <w:jc w:val="both"/>
        <w:rPr>
          <w:rFonts w:asciiTheme="minorBidi" w:hAnsiTheme="minorBidi" w:cstheme="minorBidi"/>
        </w:rPr>
      </w:pPr>
      <w:r w:rsidRPr="00210D86">
        <w:rPr>
          <w:rStyle w:val="MdStrong"/>
          <w:rFonts w:asciiTheme="minorBidi" w:hAnsiTheme="minorBidi" w:cstheme="minorBidi"/>
        </w:rPr>
        <w:t>Autonomous Steering and Control:</w:t>
      </w:r>
      <w:r w:rsidRPr="00210D86">
        <w:rPr>
          <w:rFonts w:asciiTheme="minorBidi" w:hAnsiTheme="minorBidi" w:cstheme="minorBidi"/>
        </w:rPr>
        <w:t xml:space="preserve"> Using digital twins and machine learning to steer the drill bit without human intervention.</w:t>
      </w:r>
    </w:p>
    <w:p w14:paraId="4F44E944" w14:textId="7B380410" w:rsidR="00AA448C" w:rsidRDefault="00AA448C" w:rsidP="00741B2C">
      <w:pPr>
        <w:pStyle w:val="MdParagraph"/>
        <w:jc w:val="both"/>
        <w:rPr>
          <w:rFonts w:asciiTheme="minorBidi" w:hAnsiTheme="minorBidi" w:cstheme="minorBidi"/>
        </w:rPr>
      </w:pPr>
      <w:r w:rsidRPr="00210D86">
        <w:rPr>
          <w:rFonts w:asciiTheme="minorBidi" w:hAnsiTheme="minorBidi" w:cstheme="minorBidi"/>
        </w:rPr>
        <w:t xml:space="preserve">An industry case study on the deployment of a digital well construction solution by an integrated drilling service provider (IDSP) demonstrates the benefits of this technology [8]. The IDSP team successfully digitalized the drilling system on 11 rigs, automating key repetitive tasks and achieving an estimated savings of approximately two days per well. The project resulted in over 180,000 feet drilled with the digital operations solution in control, showcasing the significant improvements in efficiency and consistency that can </w:t>
      </w:r>
      <w:r w:rsidR="00AD22D9">
        <w:rPr>
          <w:rFonts w:asciiTheme="minorBidi" w:hAnsiTheme="minorBidi" w:cstheme="minorBidi"/>
        </w:rPr>
        <w:t>be achieved through automation.</w:t>
      </w:r>
    </w:p>
    <w:p w14:paraId="2F00D0F3" w14:textId="77777777" w:rsidR="00741B2C" w:rsidRDefault="00741B2C" w:rsidP="00741B2C">
      <w:pPr>
        <w:pStyle w:val="MdParagraph"/>
        <w:jc w:val="both"/>
        <w:rPr>
          <w:rFonts w:asciiTheme="minorBidi" w:hAnsiTheme="minorBidi" w:cstheme="minorBidi"/>
        </w:rPr>
      </w:pPr>
    </w:p>
    <w:p w14:paraId="4D5CCCEC" w14:textId="77777777" w:rsidR="00741B2C" w:rsidRDefault="00741B2C" w:rsidP="00741B2C">
      <w:pPr>
        <w:pStyle w:val="MdParagraph"/>
        <w:jc w:val="both"/>
        <w:rPr>
          <w:rFonts w:asciiTheme="minorBidi" w:hAnsiTheme="minorBidi" w:cstheme="minorBidi"/>
        </w:rPr>
      </w:pPr>
    </w:p>
    <w:p w14:paraId="5ED0BCCB" w14:textId="77777777" w:rsidR="00741B2C" w:rsidRDefault="00741B2C" w:rsidP="00741B2C">
      <w:pPr>
        <w:pStyle w:val="MdParagraph"/>
        <w:jc w:val="both"/>
        <w:rPr>
          <w:rFonts w:asciiTheme="minorBidi" w:hAnsiTheme="minorBidi" w:cstheme="minorBidi"/>
        </w:rPr>
      </w:pPr>
    </w:p>
    <w:p w14:paraId="1D56608D" w14:textId="77777777" w:rsidR="00741B2C" w:rsidRDefault="00741B2C" w:rsidP="00741B2C">
      <w:pPr>
        <w:pStyle w:val="MdParagraph"/>
        <w:jc w:val="both"/>
        <w:rPr>
          <w:rFonts w:asciiTheme="minorBidi" w:hAnsiTheme="minorBidi" w:cstheme="minorBidi"/>
        </w:rPr>
      </w:pPr>
    </w:p>
    <w:p w14:paraId="7CD5C9D6" w14:textId="77777777" w:rsidR="00741B2C" w:rsidRDefault="00741B2C" w:rsidP="00741B2C">
      <w:pPr>
        <w:pStyle w:val="MdParagraph"/>
        <w:jc w:val="both"/>
        <w:rPr>
          <w:rFonts w:asciiTheme="minorBidi" w:hAnsiTheme="minorBidi" w:cstheme="minorBidi"/>
        </w:rPr>
      </w:pPr>
    </w:p>
    <w:p w14:paraId="2C6F52A0" w14:textId="77777777" w:rsidR="00741B2C" w:rsidRDefault="00741B2C" w:rsidP="00741B2C">
      <w:pPr>
        <w:pStyle w:val="MdParagraph"/>
        <w:jc w:val="both"/>
        <w:rPr>
          <w:rFonts w:asciiTheme="minorBidi" w:hAnsiTheme="minorBidi" w:cstheme="minorBidi"/>
        </w:rPr>
      </w:pPr>
    </w:p>
    <w:p w14:paraId="1B5AC4EF" w14:textId="77777777" w:rsidR="00741B2C" w:rsidRDefault="00741B2C" w:rsidP="00741B2C">
      <w:pPr>
        <w:pStyle w:val="MdParagraph"/>
        <w:jc w:val="both"/>
        <w:rPr>
          <w:rFonts w:asciiTheme="minorBidi" w:hAnsiTheme="minorBidi" w:cstheme="minorBidi"/>
        </w:rPr>
      </w:pPr>
    </w:p>
    <w:p w14:paraId="601FF3E9" w14:textId="77777777" w:rsidR="00741B2C" w:rsidRDefault="00741B2C" w:rsidP="00741B2C">
      <w:pPr>
        <w:pStyle w:val="MdParagraph"/>
        <w:jc w:val="both"/>
        <w:rPr>
          <w:rFonts w:asciiTheme="minorBidi" w:hAnsiTheme="minorBidi" w:cstheme="minorBidi"/>
        </w:rPr>
      </w:pPr>
    </w:p>
    <w:p w14:paraId="29A44016" w14:textId="77777777" w:rsidR="00741B2C" w:rsidRDefault="00741B2C" w:rsidP="00741B2C">
      <w:pPr>
        <w:pStyle w:val="MdParagraph"/>
        <w:jc w:val="both"/>
        <w:rPr>
          <w:rFonts w:asciiTheme="minorBidi" w:hAnsiTheme="minorBidi" w:cstheme="minorBidi"/>
        </w:rPr>
      </w:pPr>
    </w:p>
    <w:p w14:paraId="36DD2D2D" w14:textId="77777777" w:rsidR="00741B2C" w:rsidRDefault="00741B2C" w:rsidP="00741B2C">
      <w:pPr>
        <w:pStyle w:val="MdParagraph"/>
        <w:jc w:val="both"/>
        <w:rPr>
          <w:rFonts w:asciiTheme="minorBidi" w:hAnsiTheme="minorBidi" w:cstheme="minorBidi"/>
        </w:rPr>
      </w:pPr>
    </w:p>
    <w:p w14:paraId="6CB855D0" w14:textId="77777777" w:rsidR="00741B2C" w:rsidRDefault="00741B2C" w:rsidP="00741B2C">
      <w:pPr>
        <w:pStyle w:val="MdParagraph"/>
        <w:jc w:val="both"/>
        <w:rPr>
          <w:rFonts w:asciiTheme="minorBidi" w:hAnsiTheme="minorBidi" w:cstheme="minorBidi"/>
        </w:rPr>
      </w:pPr>
    </w:p>
    <w:p w14:paraId="763844FC" w14:textId="77777777" w:rsidR="00741B2C" w:rsidRDefault="00741B2C" w:rsidP="00741B2C">
      <w:pPr>
        <w:pStyle w:val="MdParagraph"/>
        <w:jc w:val="both"/>
        <w:rPr>
          <w:rFonts w:asciiTheme="minorBidi" w:hAnsiTheme="minorBidi" w:cstheme="minorBidi"/>
        </w:rPr>
      </w:pPr>
    </w:p>
    <w:p w14:paraId="790D4CD2" w14:textId="77777777" w:rsidR="00741B2C" w:rsidRDefault="00741B2C" w:rsidP="00741B2C">
      <w:pPr>
        <w:pStyle w:val="MdParagraph"/>
        <w:jc w:val="both"/>
        <w:rPr>
          <w:rFonts w:asciiTheme="minorBidi" w:hAnsiTheme="minorBidi" w:cstheme="minorBidi"/>
        </w:rPr>
      </w:pPr>
    </w:p>
    <w:p w14:paraId="006817A5" w14:textId="77777777" w:rsidR="00741B2C" w:rsidRDefault="00741B2C" w:rsidP="00741B2C">
      <w:pPr>
        <w:pStyle w:val="MdParagraph"/>
        <w:jc w:val="both"/>
        <w:rPr>
          <w:rFonts w:asciiTheme="minorBidi" w:hAnsiTheme="minorBidi" w:cstheme="minorBidi"/>
        </w:rPr>
      </w:pPr>
    </w:p>
    <w:p w14:paraId="1D24A718" w14:textId="77777777" w:rsidR="00741B2C" w:rsidRDefault="00741B2C" w:rsidP="00741B2C">
      <w:pPr>
        <w:pStyle w:val="MdParagraph"/>
        <w:jc w:val="both"/>
        <w:rPr>
          <w:rFonts w:asciiTheme="minorBidi" w:hAnsiTheme="minorBidi" w:cstheme="minorBidi"/>
        </w:rPr>
      </w:pPr>
    </w:p>
    <w:p w14:paraId="02DCA32A" w14:textId="77777777" w:rsidR="00741B2C" w:rsidRDefault="00741B2C" w:rsidP="00741B2C">
      <w:pPr>
        <w:pStyle w:val="MdParagraph"/>
        <w:jc w:val="both"/>
        <w:rPr>
          <w:rFonts w:asciiTheme="minorBidi" w:hAnsiTheme="minorBidi" w:cstheme="minorBidi"/>
        </w:rPr>
      </w:pPr>
    </w:p>
    <w:p w14:paraId="4E139984" w14:textId="77777777" w:rsidR="00741B2C" w:rsidRPr="00210D86" w:rsidRDefault="00741B2C" w:rsidP="00741B2C">
      <w:pPr>
        <w:pStyle w:val="MdParagraph"/>
        <w:jc w:val="both"/>
        <w:rPr>
          <w:rFonts w:asciiTheme="minorBidi" w:hAnsiTheme="minorBidi" w:cstheme="minorBidi"/>
        </w:rPr>
      </w:pPr>
    </w:p>
    <w:p w14:paraId="21B5BD7B" w14:textId="72BCE82F" w:rsidR="00AA448C" w:rsidRPr="00210D86" w:rsidRDefault="00DA347F" w:rsidP="00110CFC">
      <w:pPr>
        <w:pStyle w:val="MdHeading3"/>
        <w:outlineLvl w:val="1"/>
        <w:rPr>
          <w:rFonts w:asciiTheme="minorBidi" w:hAnsiTheme="minorBidi" w:cstheme="minorBidi"/>
        </w:rPr>
      </w:pPr>
      <w:bookmarkStart w:id="15" w:name="_Toc215098761"/>
      <w:r w:rsidRPr="00210D86">
        <w:rPr>
          <w:rFonts w:asciiTheme="minorBidi" w:hAnsiTheme="minorBidi" w:cstheme="minorBidi"/>
        </w:rPr>
        <w:lastRenderedPageBreak/>
        <w:t>7</w:t>
      </w:r>
      <w:r w:rsidR="00AA448C" w:rsidRPr="00210D86">
        <w:rPr>
          <w:rFonts w:asciiTheme="minorBidi" w:hAnsiTheme="minorBidi" w:cstheme="minorBidi"/>
        </w:rPr>
        <w:t>.4. Academic Perspectives on Digital Transformation</w:t>
      </w:r>
      <w:bookmarkEnd w:id="15"/>
    </w:p>
    <w:p w14:paraId="3A72CB72" w14:textId="53E25DB4" w:rsidR="00741B2C" w:rsidRDefault="00AA448C" w:rsidP="00C55202">
      <w:pPr>
        <w:pStyle w:val="MdParagraph"/>
        <w:jc w:val="both"/>
        <w:rPr>
          <w:rFonts w:asciiTheme="minorBidi" w:hAnsiTheme="minorBidi" w:cstheme="minorBidi"/>
        </w:rPr>
      </w:pPr>
      <w:r w:rsidRPr="00210D86">
        <w:rPr>
          <w:rFonts w:asciiTheme="minorBidi" w:hAnsiTheme="minorBidi" w:cstheme="minorBidi"/>
        </w:rPr>
        <w:t xml:space="preserve">A comprehensive review of digital transformation in the oil and gas industry by </w:t>
      </w:r>
      <w:proofErr w:type="spellStart"/>
      <w:r w:rsidRPr="00210D86">
        <w:rPr>
          <w:rFonts w:asciiTheme="minorBidi" w:hAnsiTheme="minorBidi" w:cstheme="minorBidi"/>
        </w:rPr>
        <w:t>Elete</w:t>
      </w:r>
      <w:proofErr w:type="spellEnd"/>
      <w:r w:rsidRPr="00210D86">
        <w:rPr>
          <w:rFonts w:asciiTheme="minorBidi" w:hAnsiTheme="minorBidi" w:cstheme="minorBidi"/>
        </w:rPr>
        <w:t xml:space="preserve">. (2024) provides a scholarly perspective on the subject [9]. The study examines the impact of digital technologies on operational efficiencies and business models, highlighting the role of data analytics, </w:t>
      </w:r>
      <w:r w:rsidR="00741B2C" w:rsidRPr="00741B2C">
        <w:rPr>
          <w:rFonts w:asciiTheme="minorBidi" w:hAnsiTheme="minorBidi" w:cstheme="minorBidi"/>
        </w:rPr>
        <w:t xml:space="preserve">Internet of Things </w:t>
      </w:r>
      <w:r w:rsidR="00741B2C">
        <w:rPr>
          <w:rFonts w:asciiTheme="minorBidi" w:hAnsiTheme="minorBidi" w:cstheme="minorBidi"/>
        </w:rPr>
        <w:t>(</w:t>
      </w:r>
      <w:proofErr w:type="spellStart"/>
      <w:r w:rsidRPr="00210D86">
        <w:rPr>
          <w:rFonts w:asciiTheme="minorBidi" w:hAnsiTheme="minorBidi" w:cstheme="minorBidi"/>
        </w:rPr>
        <w:t>IoT</w:t>
      </w:r>
      <w:proofErr w:type="spellEnd"/>
      <w:r w:rsidR="00741B2C">
        <w:rPr>
          <w:rFonts w:asciiTheme="minorBidi" w:hAnsiTheme="minorBidi" w:cstheme="minorBidi"/>
        </w:rPr>
        <w:t>)</w:t>
      </w:r>
      <w:r w:rsidRPr="00210D86">
        <w:rPr>
          <w:rFonts w:asciiTheme="minorBidi" w:hAnsiTheme="minorBidi" w:cstheme="minorBidi"/>
        </w:rPr>
        <w:t xml:space="preserve">, </w:t>
      </w:r>
      <w:r w:rsidR="00741B2C" w:rsidRPr="00741B2C">
        <w:rPr>
          <w:rFonts w:asciiTheme="minorBidi" w:hAnsiTheme="minorBidi" w:cstheme="minorBidi"/>
        </w:rPr>
        <w:t xml:space="preserve">Artificial Intelligence </w:t>
      </w:r>
      <w:r w:rsidR="00741B2C">
        <w:rPr>
          <w:rFonts w:asciiTheme="minorBidi" w:hAnsiTheme="minorBidi" w:cstheme="minorBidi"/>
        </w:rPr>
        <w:t>(</w:t>
      </w:r>
      <w:r w:rsidRPr="00210D86">
        <w:rPr>
          <w:rFonts w:asciiTheme="minorBidi" w:hAnsiTheme="minorBidi" w:cstheme="minorBidi"/>
        </w:rPr>
        <w:t>AI</w:t>
      </w:r>
      <w:r w:rsidR="00741B2C">
        <w:rPr>
          <w:rFonts w:asciiTheme="minorBidi" w:hAnsiTheme="minorBidi" w:cstheme="minorBidi"/>
        </w:rPr>
        <w:t xml:space="preserve">), and </w:t>
      </w:r>
      <w:proofErr w:type="spellStart"/>
      <w:r w:rsidR="00C55202">
        <w:rPr>
          <w:rFonts w:asciiTheme="minorBidi" w:hAnsiTheme="minorBidi" w:cstheme="minorBidi"/>
        </w:rPr>
        <w:t>B</w:t>
      </w:r>
      <w:r w:rsidR="00741B2C">
        <w:rPr>
          <w:rFonts w:asciiTheme="minorBidi" w:hAnsiTheme="minorBidi" w:cstheme="minorBidi"/>
        </w:rPr>
        <w:t>lockchain</w:t>
      </w:r>
      <w:proofErr w:type="spellEnd"/>
      <w:r w:rsidR="00741B2C">
        <w:rPr>
          <w:rFonts w:asciiTheme="minorBidi" w:hAnsiTheme="minorBidi" w:cstheme="minorBidi"/>
        </w:rPr>
        <w:t>.</w:t>
      </w:r>
    </w:p>
    <w:p w14:paraId="3EF2EFAD" w14:textId="60F397EC" w:rsidR="00AA448C" w:rsidRPr="00210D86" w:rsidRDefault="00AA448C" w:rsidP="00741B2C">
      <w:pPr>
        <w:pStyle w:val="MdParagraph"/>
        <w:jc w:val="both"/>
        <w:rPr>
          <w:rFonts w:asciiTheme="minorBidi" w:hAnsiTheme="minorBidi" w:cstheme="minorBidi"/>
        </w:rPr>
      </w:pPr>
      <w:r w:rsidRPr="00210D86">
        <w:rPr>
          <w:rFonts w:asciiTheme="minorBidi" w:hAnsiTheme="minorBidi" w:cstheme="minorBidi"/>
        </w:rPr>
        <w:t>The authors identify several barriers to digital transformation, including data silos, cybersecurity risks, and the need for a cultural shift within organizations. They emphasize the importance of a strategic roadmap for digital adoption, collaboration between technology providers and oil and gas companies, and in</w:t>
      </w:r>
      <w:r w:rsidR="00AD22D9">
        <w:rPr>
          <w:rFonts w:asciiTheme="minorBidi" w:hAnsiTheme="minorBidi" w:cstheme="minorBidi"/>
        </w:rPr>
        <w:t>vestment in workforce training.</w:t>
      </w:r>
    </w:p>
    <w:p w14:paraId="4F0606D0" w14:textId="7EB1BFD0" w:rsidR="00AA448C" w:rsidRPr="00210D86" w:rsidRDefault="00AA448C" w:rsidP="009749FE">
      <w:pPr>
        <w:pStyle w:val="MdParagraph"/>
        <w:jc w:val="both"/>
        <w:rPr>
          <w:rFonts w:asciiTheme="minorBidi" w:hAnsiTheme="minorBidi" w:cstheme="minorBidi"/>
        </w:rPr>
      </w:pPr>
      <w:r w:rsidRPr="00210D86">
        <w:rPr>
          <w:rFonts w:asciiTheme="minorBidi" w:hAnsiTheme="minorBidi" w:cstheme="minorBidi"/>
        </w:rPr>
        <w:t>The following table summarizes the key findings from the reviewed studies, providing a comparative overview of the technologies, benefits, and challenges associated with digital trans</w:t>
      </w:r>
      <w:r w:rsidR="009749FE">
        <w:rPr>
          <w:rFonts w:asciiTheme="minorBidi" w:hAnsiTheme="minorBidi" w:cstheme="minorBidi"/>
        </w:rPr>
        <w:t>formation in well construction.</w:t>
      </w:r>
    </w:p>
    <w:tbl>
      <w:tblPr>
        <w:tblStyle w:val="TableGrid"/>
        <w:tblW w:w="5821" w:type="pct"/>
        <w:jc w:val="center"/>
        <w:tblLook w:val="0000" w:firstRow="0" w:lastRow="0" w:firstColumn="0" w:lastColumn="0" w:noHBand="0" w:noVBand="0"/>
      </w:tblPr>
      <w:tblGrid>
        <w:gridCol w:w="2333"/>
        <w:gridCol w:w="2972"/>
        <w:gridCol w:w="3070"/>
        <w:gridCol w:w="2510"/>
      </w:tblGrid>
      <w:tr w:rsidR="00AA448C" w:rsidRPr="00210D86" w14:paraId="3800E3B7" w14:textId="77777777" w:rsidTr="00741B2C">
        <w:trPr>
          <w:trHeight w:val="720"/>
          <w:jc w:val="center"/>
        </w:trPr>
        <w:tc>
          <w:tcPr>
            <w:tcW w:w="1072" w:type="pct"/>
            <w:shd w:val="clear" w:color="auto" w:fill="156082" w:themeFill="accent1"/>
            <w:vAlign w:val="center"/>
          </w:tcPr>
          <w:p w14:paraId="3540294A" w14:textId="77777777" w:rsidR="00AA448C" w:rsidRPr="00210D86" w:rsidRDefault="00AA448C" w:rsidP="0094430E">
            <w:pPr>
              <w:pStyle w:val="MdTableHeader"/>
              <w:jc w:val="center"/>
              <w:rPr>
                <w:rFonts w:asciiTheme="minorBidi" w:hAnsiTheme="minorBidi" w:cstheme="minorBidi"/>
                <w:color w:val="FFFFFF" w:themeColor="background1"/>
              </w:rPr>
            </w:pPr>
            <w:r w:rsidRPr="00210D86">
              <w:rPr>
                <w:rFonts w:asciiTheme="minorBidi" w:hAnsiTheme="minorBidi" w:cstheme="minorBidi"/>
                <w:color w:val="FFFFFF" w:themeColor="background1"/>
              </w:rPr>
              <w:t>Study</w:t>
            </w:r>
          </w:p>
        </w:tc>
        <w:tc>
          <w:tcPr>
            <w:tcW w:w="1365" w:type="pct"/>
            <w:shd w:val="clear" w:color="auto" w:fill="156082" w:themeFill="accent1"/>
            <w:vAlign w:val="center"/>
          </w:tcPr>
          <w:p w14:paraId="797CB98C" w14:textId="77777777" w:rsidR="00AA448C" w:rsidRPr="00210D86" w:rsidRDefault="00AA448C" w:rsidP="0094430E">
            <w:pPr>
              <w:pStyle w:val="MdTableHeader"/>
              <w:jc w:val="center"/>
              <w:rPr>
                <w:rFonts w:asciiTheme="minorBidi" w:hAnsiTheme="minorBidi" w:cstheme="minorBidi"/>
                <w:color w:val="FFFFFF" w:themeColor="background1"/>
              </w:rPr>
            </w:pPr>
            <w:r w:rsidRPr="00210D86">
              <w:rPr>
                <w:rFonts w:asciiTheme="minorBidi" w:hAnsiTheme="minorBidi" w:cstheme="minorBidi"/>
                <w:color w:val="FFFFFF" w:themeColor="background1"/>
              </w:rPr>
              <w:t>Key Technologies</w:t>
            </w:r>
          </w:p>
        </w:tc>
        <w:tc>
          <w:tcPr>
            <w:tcW w:w="1410" w:type="pct"/>
            <w:shd w:val="clear" w:color="auto" w:fill="156082" w:themeFill="accent1"/>
            <w:vAlign w:val="center"/>
          </w:tcPr>
          <w:p w14:paraId="40E71C81" w14:textId="77777777" w:rsidR="00AA448C" w:rsidRPr="00210D86" w:rsidRDefault="00AA448C" w:rsidP="0094430E">
            <w:pPr>
              <w:pStyle w:val="MdTableHeader"/>
              <w:jc w:val="center"/>
              <w:rPr>
                <w:rFonts w:asciiTheme="minorBidi" w:hAnsiTheme="minorBidi" w:cstheme="minorBidi"/>
                <w:color w:val="FFFFFF" w:themeColor="background1"/>
              </w:rPr>
            </w:pPr>
            <w:r w:rsidRPr="00210D86">
              <w:rPr>
                <w:rFonts w:asciiTheme="minorBidi" w:hAnsiTheme="minorBidi" w:cstheme="minorBidi"/>
                <w:color w:val="FFFFFF" w:themeColor="background1"/>
              </w:rPr>
              <w:t>Benefits</w:t>
            </w:r>
          </w:p>
        </w:tc>
        <w:tc>
          <w:tcPr>
            <w:tcW w:w="1153" w:type="pct"/>
            <w:shd w:val="clear" w:color="auto" w:fill="156082" w:themeFill="accent1"/>
            <w:vAlign w:val="center"/>
          </w:tcPr>
          <w:p w14:paraId="7D3D6963" w14:textId="77777777" w:rsidR="00AA448C" w:rsidRPr="00210D86" w:rsidRDefault="00AA448C" w:rsidP="0094430E">
            <w:pPr>
              <w:pStyle w:val="MdTableHeader"/>
              <w:jc w:val="center"/>
              <w:rPr>
                <w:rFonts w:asciiTheme="minorBidi" w:hAnsiTheme="minorBidi" w:cstheme="minorBidi"/>
                <w:color w:val="FFFFFF" w:themeColor="background1"/>
              </w:rPr>
            </w:pPr>
            <w:r w:rsidRPr="00210D86">
              <w:rPr>
                <w:rFonts w:asciiTheme="minorBidi" w:hAnsiTheme="minorBidi" w:cstheme="minorBidi"/>
                <w:color w:val="FFFFFF" w:themeColor="background1"/>
              </w:rPr>
              <w:t>Challenges</w:t>
            </w:r>
          </w:p>
        </w:tc>
      </w:tr>
      <w:tr w:rsidR="00AA448C" w:rsidRPr="00210D86" w14:paraId="192ED0B5" w14:textId="77777777" w:rsidTr="00741B2C">
        <w:trPr>
          <w:trHeight w:val="576"/>
          <w:jc w:val="center"/>
        </w:trPr>
        <w:tc>
          <w:tcPr>
            <w:tcW w:w="1072" w:type="pct"/>
            <w:shd w:val="clear" w:color="auto" w:fill="F2F2F2" w:themeFill="background1" w:themeFillShade="F2"/>
            <w:vAlign w:val="center"/>
          </w:tcPr>
          <w:p w14:paraId="152CBAED" w14:textId="77777777" w:rsidR="00AA448C" w:rsidRPr="00210D86" w:rsidRDefault="00AA448C" w:rsidP="0094430E">
            <w:pPr>
              <w:pStyle w:val="MdTableCell"/>
              <w:jc w:val="center"/>
              <w:rPr>
                <w:rFonts w:asciiTheme="minorBidi" w:hAnsiTheme="minorBidi" w:cstheme="minorBidi"/>
              </w:rPr>
            </w:pPr>
            <w:r w:rsidRPr="00210D86">
              <w:rPr>
                <w:rFonts w:asciiTheme="minorBidi" w:hAnsiTheme="minorBidi" w:cstheme="minorBidi"/>
              </w:rPr>
              <w:t>SLB (2022) [5]</w:t>
            </w:r>
          </w:p>
        </w:tc>
        <w:tc>
          <w:tcPr>
            <w:tcW w:w="1365" w:type="pct"/>
            <w:shd w:val="clear" w:color="auto" w:fill="F2F2F2" w:themeFill="background1" w:themeFillShade="F2"/>
            <w:vAlign w:val="center"/>
          </w:tcPr>
          <w:p w14:paraId="700BC899" w14:textId="77777777" w:rsidR="00AA448C" w:rsidRPr="00210D86" w:rsidRDefault="00AA448C" w:rsidP="0094430E">
            <w:pPr>
              <w:pStyle w:val="MdTableCell"/>
              <w:rPr>
                <w:rFonts w:asciiTheme="minorBidi" w:hAnsiTheme="minorBidi" w:cstheme="minorBidi"/>
              </w:rPr>
            </w:pPr>
            <w:r w:rsidRPr="00210D86">
              <w:rPr>
                <w:rFonts w:asciiTheme="minorBidi" w:hAnsiTheme="minorBidi" w:cstheme="minorBidi"/>
              </w:rPr>
              <w:t>Cloud, Automation, Big Data, Machine Learning</w:t>
            </w:r>
          </w:p>
        </w:tc>
        <w:tc>
          <w:tcPr>
            <w:tcW w:w="1410" w:type="pct"/>
            <w:shd w:val="clear" w:color="auto" w:fill="F2F2F2" w:themeFill="background1" w:themeFillShade="F2"/>
            <w:vAlign w:val="center"/>
          </w:tcPr>
          <w:p w14:paraId="0F1B7FC2" w14:textId="77777777" w:rsidR="00AA448C" w:rsidRPr="00210D86" w:rsidRDefault="00AA448C" w:rsidP="0094430E">
            <w:pPr>
              <w:pStyle w:val="MdTableCell"/>
              <w:rPr>
                <w:rFonts w:asciiTheme="minorBidi" w:hAnsiTheme="minorBidi" w:cstheme="minorBidi"/>
              </w:rPr>
            </w:pPr>
            <w:r w:rsidRPr="00210D86">
              <w:rPr>
                <w:rFonts w:asciiTheme="minorBidi" w:hAnsiTheme="minorBidi" w:cstheme="minorBidi"/>
              </w:rPr>
              <w:t>Improved collaboration, increased efficiency, enhanced well designs</w:t>
            </w:r>
          </w:p>
        </w:tc>
        <w:tc>
          <w:tcPr>
            <w:tcW w:w="1153" w:type="pct"/>
            <w:shd w:val="clear" w:color="auto" w:fill="F2F2F2" w:themeFill="background1" w:themeFillShade="F2"/>
            <w:vAlign w:val="center"/>
          </w:tcPr>
          <w:p w14:paraId="2D00F7CA" w14:textId="01292CE0" w:rsidR="00AA448C" w:rsidRPr="00210D86" w:rsidRDefault="00AA448C" w:rsidP="00741B2C">
            <w:pPr>
              <w:pStyle w:val="MdTableCell"/>
              <w:rPr>
                <w:rFonts w:asciiTheme="minorBidi" w:hAnsiTheme="minorBidi" w:cstheme="minorBidi"/>
              </w:rPr>
            </w:pPr>
            <w:r w:rsidRPr="00210D86">
              <w:rPr>
                <w:rFonts w:asciiTheme="minorBidi" w:hAnsiTheme="minorBidi" w:cstheme="minorBidi"/>
              </w:rPr>
              <w:t>Data</w:t>
            </w:r>
            <w:r w:rsidR="00741B2C" w:rsidRPr="00210D86">
              <w:rPr>
                <w:rFonts w:asciiTheme="minorBidi" w:hAnsiTheme="minorBidi" w:cstheme="minorBidi"/>
              </w:rPr>
              <w:t xml:space="preserve"> silos</w:t>
            </w:r>
            <w:r w:rsidRPr="00210D86">
              <w:rPr>
                <w:rFonts w:asciiTheme="minorBidi" w:hAnsiTheme="minorBidi" w:cstheme="minorBidi"/>
              </w:rPr>
              <w:t>, complex workflows</w:t>
            </w:r>
          </w:p>
        </w:tc>
      </w:tr>
      <w:tr w:rsidR="00AA448C" w:rsidRPr="00210D86" w14:paraId="77038686" w14:textId="77777777" w:rsidTr="00741B2C">
        <w:trPr>
          <w:trHeight w:val="576"/>
          <w:jc w:val="center"/>
        </w:trPr>
        <w:tc>
          <w:tcPr>
            <w:tcW w:w="1072" w:type="pct"/>
            <w:shd w:val="clear" w:color="auto" w:fill="D9D9D9" w:themeFill="background1" w:themeFillShade="D9"/>
            <w:vAlign w:val="center"/>
          </w:tcPr>
          <w:p w14:paraId="34097ECE" w14:textId="77777777" w:rsidR="00AA448C" w:rsidRPr="00210D86" w:rsidRDefault="00AA448C" w:rsidP="0094430E">
            <w:pPr>
              <w:pStyle w:val="MdTableCell"/>
              <w:jc w:val="center"/>
              <w:rPr>
                <w:rFonts w:asciiTheme="minorBidi" w:hAnsiTheme="minorBidi" w:cstheme="minorBidi"/>
              </w:rPr>
            </w:pPr>
            <w:r w:rsidRPr="00210D86">
              <w:rPr>
                <w:rFonts w:asciiTheme="minorBidi" w:hAnsiTheme="minorBidi" w:cstheme="minorBidi"/>
              </w:rPr>
              <w:t>ESIMTECH (2025) [6]</w:t>
            </w:r>
          </w:p>
        </w:tc>
        <w:tc>
          <w:tcPr>
            <w:tcW w:w="1365" w:type="pct"/>
            <w:shd w:val="clear" w:color="auto" w:fill="D9D9D9" w:themeFill="background1" w:themeFillShade="D9"/>
            <w:vAlign w:val="center"/>
          </w:tcPr>
          <w:p w14:paraId="6B527083" w14:textId="77777777" w:rsidR="00AA448C" w:rsidRPr="00210D86" w:rsidRDefault="00AA448C" w:rsidP="0094430E">
            <w:pPr>
              <w:pStyle w:val="MdTableCell"/>
              <w:rPr>
                <w:rFonts w:asciiTheme="minorBidi" w:hAnsiTheme="minorBidi" w:cstheme="minorBidi"/>
              </w:rPr>
            </w:pPr>
            <w:proofErr w:type="spellStart"/>
            <w:r w:rsidRPr="00210D86">
              <w:rPr>
                <w:rFonts w:asciiTheme="minorBidi" w:hAnsiTheme="minorBidi" w:cstheme="minorBidi"/>
              </w:rPr>
              <w:t>IoT</w:t>
            </w:r>
            <w:proofErr w:type="spellEnd"/>
            <w:r w:rsidRPr="00210D86">
              <w:rPr>
                <w:rFonts w:asciiTheme="minorBidi" w:hAnsiTheme="minorBidi" w:cstheme="minorBidi"/>
              </w:rPr>
              <w:t>, Automation, Digital Twin, Cloud, AI</w:t>
            </w:r>
          </w:p>
        </w:tc>
        <w:tc>
          <w:tcPr>
            <w:tcW w:w="1410" w:type="pct"/>
            <w:shd w:val="clear" w:color="auto" w:fill="D9D9D9" w:themeFill="background1" w:themeFillShade="D9"/>
            <w:vAlign w:val="center"/>
          </w:tcPr>
          <w:p w14:paraId="54B33CF6" w14:textId="77777777" w:rsidR="00AA448C" w:rsidRPr="00210D86" w:rsidRDefault="00AA448C" w:rsidP="0094430E">
            <w:pPr>
              <w:pStyle w:val="MdTableCell"/>
              <w:rPr>
                <w:rFonts w:asciiTheme="minorBidi" w:hAnsiTheme="minorBidi" w:cstheme="minorBidi"/>
              </w:rPr>
            </w:pPr>
            <w:r w:rsidRPr="00210D86">
              <w:rPr>
                <w:rFonts w:asciiTheme="minorBidi" w:hAnsiTheme="minorBidi" w:cstheme="minorBidi"/>
              </w:rPr>
              <w:t>Real-time adjustments, reduced human error, optimized strategies</w:t>
            </w:r>
          </w:p>
        </w:tc>
        <w:tc>
          <w:tcPr>
            <w:tcW w:w="1153" w:type="pct"/>
            <w:shd w:val="clear" w:color="auto" w:fill="D9D9D9" w:themeFill="background1" w:themeFillShade="D9"/>
            <w:vAlign w:val="center"/>
          </w:tcPr>
          <w:p w14:paraId="7B368E71" w14:textId="77777777" w:rsidR="00AA448C" w:rsidRPr="00210D86" w:rsidRDefault="00AA448C" w:rsidP="0094430E">
            <w:pPr>
              <w:pStyle w:val="MdTableCell"/>
              <w:rPr>
                <w:rFonts w:asciiTheme="minorBidi" w:hAnsiTheme="minorBidi" w:cstheme="minorBidi"/>
              </w:rPr>
            </w:pPr>
            <w:r w:rsidRPr="00210D86">
              <w:rPr>
                <w:rFonts w:asciiTheme="minorBidi" w:hAnsiTheme="minorBidi" w:cstheme="minorBidi"/>
              </w:rPr>
              <w:t>Integration of disparate systems</w:t>
            </w:r>
          </w:p>
        </w:tc>
      </w:tr>
      <w:tr w:rsidR="00AA448C" w:rsidRPr="00210D86" w14:paraId="06BECFCD" w14:textId="77777777" w:rsidTr="00741B2C">
        <w:trPr>
          <w:trHeight w:val="576"/>
          <w:jc w:val="center"/>
        </w:trPr>
        <w:tc>
          <w:tcPr>
            <w:tcW w:w="1072" w:type="pct"/>
            <w:shd w:val="clear" w:color="auto" w:fill="F2F2F2" w:themeFill="background1" w:themeFillShade="F2"/>
            <w:vAlign w:val="center"/>
          </w:tcPr>
          <w:p w14:paraId="5D4CBE16" w14:textId="77777777" w:rsidR="00AA448C" w:rsidRPr="00210D86" w:rsidRDefault="00AA448C" w:rsidP="0094430E">
            <w:pPr>
              <w:pStyle w:val="MdTableCell"/>
              <w:jc w:val="center"/>
              <w:rPr>
                <w:rFonts w:asciiTheme="minorBidi" w:hAnsiTheme="minorBidi" w:cstheme="minorBidi"/>
              </w:rPr>
            </w:pPr>
            <w:r w:rsidRPr="00210D86">
              <w:rPr>
                <w:rFonts w:asciiTheme="minorBidi" w:hAnsiTheme="minorBidi" w:cstheme="minorBidi"/>
              </w:rPr>
              <w:t>Halliburton (2025) [7]</w:t>
            </w:r>
          </w:p>
        </w:tc>
        <w:tc>
          <w:tcPr>
            <w:tcW w:w="1365" w:type="pct"/>
            <w:shd w:val="clear" w:color="auto" w:fill="F2F2F2" w:themeFill="background1" w:themeFillShade="F2"/>
            <w:vAlign w:val="center"/>
          </w:tcPr>
          <w:p w14:paraId="64253220" w14:textId="77777777" w:rsidR="00AA448C" w:rsidRPr="00210D86" w:rsidRDefault="00AA448C" w:rsidP="0094430E">
            <w:pPr>
              <w:pStyle w:val="MdTableCell"/>
              <w:rPr>
                <w:rFonts w:asciiTheme="minorBidi" w:hAnsiTheme="minorBidi" w:cstheme="minorBidi"/>
              </w:rPr>
            </w:pPr>
            <w:r w:rsidRPr="00210D86">
              <w:rPr>
                <w:rFonts w:asciiTheme="minorBidi" w:hAnsiTheme="minorBidi" w:cstheme="minorBidi"/>
              </w:rPr>
              <w:t>Machine Learning, Digital Twin, Automation</w:t>
            </w:r>
          </w:p>
        </w:tc>
        <w:tc>
          <w:tcPr>
            <w:tcW w:w="1410" w:type="pct"/>
            <w:shd w:val="clear" w:color="auto" w:fill="F2F2F2" w:themeFill="background1" w:themeFillShade="F2"/>
            <w:vAlign w:val="center"/>
          </w:tcPr>
          <w:p w14:paraId="0200D131" w14:textId="77777777" w:rsidR="00AA448C" w:rsidRPr="00210D86" w:rsidRDefault="00AA448C" w:rsidP="0094430E">
            <w:pPr>
              <w:pStyle w:val="MdTableCell"/>
              <w:rPr>
                <w:rFonts w:asciiTheme="minorBidi" w:hAnsiTheme="minorBidi" w:cstheme="minorBidi"/>
              </w:rPr>
            </w:pPr>
            <w:r w:rsidRPr="00210D86">
              <w:rPr>
                <w:rFonts w:asciiTheme="minorBidi" w:hAnsiTheme="minorBidi" w:cstheme="minorBidi"/>
              </w:rPr>
              <w:t>Real-time adaptability, optimized ROP, reduced NPT</w:t>
            </w:r>
          </w:p>
        </w:tc>
        <w:tc>
          <w:tcPr>
            <w:tcW w:w="1153" w:type="pct"/>
            <w:shd w:val="clear" w:color="auto" w:fill="F2F2F2" w:themeFill="background1" w:themeFillShade="F2"/>
            <w:vAlign w:val="center"/>
          </w:tcPr>
          <w:p w14:paraId="7465F6ED" w14:textId="77777777" w:rsidR="00AA448C" w:rsidRPr="00210D86" w:rsidRDefault="00AA448C" w:rsidP="0094430E">
            <w:pPr>
              <w:pStyle w:val="MdTableCell"/>
              <w:rPr>
                <w:rFonts w:asciiTheme="minorBidi" w:hAnsiTheme="minorBidi" w:cstheme="minorBidi"/>
              </w:rPr>
            </w:pPr>
            <w:r w:rsidRPr="00210D86">
              <w:rPr>
                <w:rFonts w:asciiTheme="minorBidi" w:hAnsiTheme="minorBidi" w:cstheme="minorBidi"/>
              </w:rPr>
              <w:t>Complex downhole conditions</w:t>
            </w:r>
          </w:p>
        </w:tc>
      </w:tr>
      <w:tr w:rsidR="00AA448C" w:rsidRPr="00210D86" w14:paraId="4672920D" w14:textId="77777777" w:rsidTr="00741B2C">
        <w:trPr>
          <w:trHeight w:val="576"/>
          <w:jc w:val="center"/>
        </w:trPr>
        <w:tc>
          <w:tcPr>
            <w:tcW w:w="1072" w:type="pct"/>
            <w:shd w:val="clear" w:color="auto" w:fill="D9D9D9" w:themeFill="background1" w:themeFillShade="D9"/>
            <w:vAlign w:val="center"/>
          </w:tcPr>
          <w:p w14:paraId="61368CAA" w14:textId="77777777" w:rsidR="00AA448C" w:rsidRPr="00210D86" w:rsidRDefault="00AA448C" w:rsidP="0094430E">
            <w:pPr>
              <w:pStyle w:val="MdTableCell"/>
              <w:jc w:val="center"/>
              <w:rPr>
                <w:rFonts w:asciiTheme="minorBidi" w:hAnsiTheme="minorBidi" w:cstheme="minorBidi"/>
              </w:rPr>
            </w:pPr>
            <w:proofErr w:type="spellStart"/>
            <w:r w:rsidRPr="00210D86">
              <w:rPr>
                <w:rFonts w:asciiTheme="minorBidi" w:hAnsiTheme="minorBidi" w:cstheme="minorBidi"/>
              </w:rPr>
              <w:t>OnePetro</w:t>
            </w:r>
            <w:proofErr w:type="spellEnd"/>
            <w:r w:rsidRPr="00210D86">
              <w:rPr>
                <w:rFonts w:asciiTheme="minorBidi" w:hAnsiTheme="minorBidi" w:cstheme="minorBidi"/>
              </w:rPr>
              <w:t xml:space="preserve"> Case Study (2022) [8]</w:t>
            </w:r>
          </w:p>
        </w:tc>
        <w:tc>
          <w:tcPr>
            <w:tcW w:w="1365" w:type="pct"/>
            <w:shd w:val="clear" w:color="auto" w:fill="D9D9D9" w:themeFill="background1" w:themeFillShade="D9"/>
            <w:vAlign w:val="center"/>
          </w:tcPr>
          <w:p w14:paraId="04BF4182" w14:textId="77777777" w:rsidR="00AA448C" w:rsidRPr="00210D86" w:rsidRDefault="00AA448C" w:rsidP="0094430E">
            <w:pPr>
              <w:pStyle w:val="MdTableCell"/>
              <w:rPr>
                <w:rFonts w:asciiTheme="minorBidi" w:hAnsiTheme="minorBidi" w:cstheme="minorBidi"/>
              </w:rPr>
            </w:pPr>
            <w:r w:rsidRPr="00210D86">
              <w:rPr>
                <w:rFonts w:asciiTheme="minorBidi" w:hAnsiTheme="minorBidi" w:cstheme="minorBidi"/>
              </w:rPr>
              <w:t>Digital Planning &amp; Operations Platform</w:t>
            </w:r>
          </w:p>
        </w:tc>
        <w:tc>
          <w:tcPr>
            <w:tcW w:w="1410" w:type="pct"/>
            <w:shd w:val="clear" w:color="auto" w:fill="D9D9D9" w:themeFill="background1" w:themeFillShade="D9"/>
            <w:vAlign w:val="center"/>
          </w:tcPr>
          <w:p w14:paraId="3840D359" w14:textId="77777777" w:rsidR="00AA448C" w:rsidRPr="00210D86" w:rsidRDefault="00AA448C" w:rsidP="0094430E">
            <w:pPr>
              <w:pStyle w:val="MdTableCell"/>
              <w:rPr>
                <w:rFonts w:asciiTheme="minorBidi" w:hAnsiTheme="minorBidi" w:cstheme="minorBidi"/>
              </w:rPr>
            </w:pPr>
            <w:r w:rsidRPr="00210D86">
              <w:rPr>
                <w:rFonts w:asciiTheme="minorBidi" w:hAnsiTheme="minorBidi" w:cstheme="minorBidi"/>
              </w:rPr>
              <w:t>Reduced drilling time, improved consistency, cost savings</w:t>
            </w:r>
          </w:p>
        </w:tc>
        <w:tc>
          <w:tcPr>
            <w:tcW w:w="1153" w:type="pct"/>
            <w:shd w:val="clear" w:color="auto" w:fill="D9D9D9" w:themeFill="background1" w:themeFillShade="D9"/>
            <w:vAlign w:val="center"/>
          </w:tcPr>
          <w:p w14:paraId="29F8BCDF" w14:textId="77777777" w:rsidR="00AA448C" w:rsidRPr="00210D86" w:rsidRDefault="00AA448C" w:rsidP="0094430E">
            <w:pPr>
              <w:pStyle w:val="MdTableCell"/>
              <w:rPr>
                <w:rFonts w:asciiTheme="minorBidi" w:hAnsiTheme="minorBidi" w:cstheme="minorBidi"/>
              </w:rPr>
            </w:pPr>
            <w:r w:rsidRPr="00210D86">
              <w:rPr>
                <w:rFonts w:asciiTheme="minorBidi" w:hAnsiTheme="minorBidi" w:cstheme="minorBidi"/>
              </w:rPr>
              <w:t>Managing vast amounts of data</w:t>
            </w:r>
          </w:p>
        </w:tc>
      </w:tr>
      <w:tr w:rsidR="00AA448C" w:rsidRPr="00210D86" w14:paraId="0C5C5555" w14:textId="77777777" w:rsidTr="00741B2C">
        <w:trPr>
          <w:trHeight w:val="576"/>
          <w:jc w:val="center"/>
        </w:trPr>
        <w:tc>
          <w:tcPr>
            <w:tcW w:w="1072" w:type="pct"/>
            <w:shd w:val="clear" w:color="auto" w:fill="F2F2F2" w:themeFill="background1" w:themeFillShade="F2"/>
            <w:vAlign w:val="center"/>
          </w:tcPr>
          <w:p w14:paraId="3459CACD" w14:textId="77777777" w:rsidR="00AA448C" w:rsidRPr="00210D86" w:rsidRDefault="00AA448C" w:rsidP="0094430E">
            <w:pPr>
              <w:pStyle w:val="MdTableCell"/>
              <w:jc w:val="center"/>
              <w:rPr>
                <w:rFonts w:asciiTheme="minorBidi" w:hAnsiTheme="minorBidi" w:cstheme="minorBidi"/>
              </w:rPr>
            </w:pPr>
            <w:proofErr w:type="spellStart"/>
            <w:r w:rsidRPr="00210D86">
              <w:rPr>
                <w:rFonts w:asciiTheme="minorBidi" w:hAnsiTheme="minorBidi" w:cstheme="minorBidi"/>
              </w:rPr>
              <w:t>Elete</w:t>
            </w:r>
            <w:proofErr w:type="spellEnd"/>
            <w:r w:rsidRPr="00210D86">
              <w:rPr>
                <w:rFonts w:asciiTheme="minorBidi" w:hAnsiTheme="minorBidi" w:cstheme="minorBidi"/>
              </w:rPr>
              <w:t xml:space="preserve"> et al. (2024) [9]</w:t>
            </w:r>
          </w:p>
        </w:tc>
        <w:tc>
          <w:tcPr>
            <w:tcW w:w="1365" w:type="pct"/>
            <w:shd w:val="clear" w:color="auto" w:fill="F2F2F2" w:themeFill="background1" w:themeFillShade="F2"/>
            <w:vAlign w:val="center"/>
          </w:tcPr>
          <w:p w14:paraId="73C5D849" w14:textId="77777777" w:rsidR="00AA448C" w:rsidRPr="00210D86" w:rsidRDefault="00AA448C" w:rsidP="0094430E">
            <w:pPr>
              <w:pStyle w:val="MdTableCell"/>
              <w:rPr>
                <w:rFonts w:asciiTheme="minorBidi" w:hAnsiTheme="minorBidi" w:cstheme="minorBidi"/>
              </w:rPr>
            </w:pPr>
            <w:r w:rsidRPr="00210D86">
              <w:rPr>
                <w:rFonts w:asciiTheme="minorBidi" w:hAnsiTheme="minorBidi" w:cstheme="minorBidi"/>
              </w:rPr>
              <w:t xml:space="preserve">Data Analytics, </w:t>
            </w:r>
            <w:proofErr w:type="spellStart"/>
            <w:r w:rsidRPr="00210D86">
              <w:rPr>
                <w:rFonts w:asciiTheme="minorBidi" w:hAnsiTheme="minorBidi" w:cstheme="minorBidi"/>
              </w:rPr>
              <w:t>IoT</w:t>
            </w:r>
            <w:proofErr w:type="spellEnd"/>
            <w:r w:rsidRPr="00210D86">
              <w:rPr>
                <w:rFonts w:asciiTheme="minorBidi" w:hAnsiTheme="minorBidi" w:cstheme="minorBidi"/>
              </w:rPr>
              <w:t xml:space="preserve">, AI, </w:t>
            </w:r>
            <w:proofErr w:type="spellStart"/>
            <w:r w:rsidRPr="00210D86">
              <w:rPr>
                <w:rFonts w:asciiTheme="minorBidi" w:hAnsiTheme="minorBidi" w:cstheme="minorBidi"/>
              </w:rPr>
              <w:t>Blockchain</w:t>
            </w:r>
            <w:proofErr w:type="spellEnd"/>
          </w:p>
        </w:tc>
        <w:tc>
          <w:tcPr>
            <w:tcW w:w="1410" w:type="pct"/>
            <w:shd w:val="clear" w:color="auto" w:fill="F2F2F2" w:themeFill="background1" w:themeFillShade="F2"/>
            <w:vAlign w:val="center"/>
          </w:tcPr>
          <w:p w14:paraId="0807631B" w14:textId="77777777" w:rsidR="00AA448C" w:rsidRPr="00210D86" w:rsidRDefault="00AA448C" w:rsidP="0094430E">
            <w:pPr>
              <w:pStyle w:val="MdTableCell"/>
              <w:rPr>
                <w:rFonts w:asciiTheme="minorBidi" w:hAnsiTheme="minorBidi" w:cstheme="minorBidi"/>
              </w:rPr>
            </w:pPr>
            <w:r w:rsidRPr="00210D86">
              <w:rPr>
                <w:rFonts w:asciiTheme="minorBidi" w:hAnsiTheme="minorBidi" w:cstheme="minorBidi"/>
              </w:rPr>
              <w:t>Increased productivity, reduced costs, improved decision-making</w:t>
            </w:r>
          </w:p>
        </w:tc>
        <w:tc>
          <w:tcPr>
            <w:tcW w:w="1153" w:type="pct"/>
            <w:shd w:val="clear" w:color="auto" w:fill="F2F2F2" w:themeFill="background1" w:themeFillShade="F2"/>
            <w:vAlign w:val="center"/>
          </w:tcPr>
          <w:p w14:paraId="1E71BC95" w14:textId="5D19D4AA" w:rsidR="00AA448C" w:rsidRPr="00210D86" w:rsidRDefault="00AA448C" w:rsidP="00741B2C">
            <w:pPr>
              <w:pStyle w:val="MdTableCell"/>
              <w:rPr>
                <w:rFonts w:asciiTheme="minorBidi" w:hAnsiTheme="minorBidi" w:cstheme="minorBidi"/>
              </w:rPr>
            </w:pPr>
            <w:r w:rsidRPr="00210D86">
              <w:rPr>
                <w:rFonts w:asciiTheme="minorBidi" w:hAnsiTheme="minorBidi" w:cstheme="minorBidi"/>
              </w:rPr>
              <w:t>Data</w:t>
            </w:r>
            <w:r w:rsidR="009749FE">
              <w:rPr>
                <w:rFonts w:asciiTheme="minorBidi" w:hAnsiTheme="minorBidi" w:cstheme="minorBidi"/>
              </w:rPr>
              <w:t xml:space="preserve"> </w:t>
            </w:r>
            <w:r w:rsidR="009749FE" w:rsidRPr="00210D86">
              <w:rPr>
                <w:rFonts w:asciiTheme="minorBidi" w:hAnsiTheme="minorBidi" w:cstheme="minorBidi"/>
              </w:rPr>
              <w:t>silos</w:t>
            </w:r>
            <w:r w:rsidRPr="00210D86">
              <w:rPr>
                <w:rFonts w:asciiTheme="minorBidi" w:hAnsiTheme="minorBidi" w:cstheme="minorBidi"/>
              </w:rPr>
              <w:t>, cybersecurity, cultural change</w:t>
            </w:r>
          </w:p>
        </w:tc>
      </w:tr>
    </w:tbl>
    <w:p w14:paraId="4D425001" w14:textId="51C1337C" w:rsidR="00AA448C" w:rsidRPr="00210D86" w:rsidRDefault="00AA448C" w:rsidP="00F143CB">
      <w:pPr>
        <w:pStyle w:val="MdParagraph"/>
        <w:jc w:val="both"/>
        <w:rPr>
          <w:rFonts w:asciiTheme="minorBidi" w:hAnsiTheme="minorBidi" w:cstheme="minorBidi"/>
        </w:rPr>
      </w:pPr>
      <w:r w:rsidRPr="00210D86">
        <w:rPr>
          <w:rFonts w:asciiTheme="minorBidi" w:hAnsiTheme="minorBidi" w:cstheme="minorBidi"/>
        </w:rPr>
        <w:t xml:space="preserve">These studies demonstrate that </w:t>
      </w:r>
      <w:r w:rsidR="00F143CB">
        <w:rPr>
          <w:rFonts w:asciiTheme="minorBidi" w:hAnsiTheme="minorBidi" w:cstheme="minorBidi"/>
        </w:rPr>
        <w:t>although the process</w:t>
      </w:r>
      <w:r w:rsidRPr="00210D86">
        <w:rPr>
          <w:rFonts w:asciiTheme="minorBidi" w:hAnsiTheme="minorBidi" w:cstheme="minorBidi"/>
        </w:rPr>
        <w:t xml:space="preserve"> of digital transformation </w:t>
      </w:r>
      <w:r w:rsidR="00F143CB">
        <w:rPr>
          <w:rFonts w:asciiTheme="minorBidi" w:hAnsiTheme="minorBidi" w:cstheme="minorBidi"/>
        </w:rPr>
        <w:t>has</w:t>
      </w:r>
      <w:r w:rsidRPr="00210D86">
        <w:rPr>
          <w:rFonts w:asciiTheme="minorBidi" w:hAnsiTheme="minorBidi" w:cstheme="minorBidi"/>
        </w:rPr>
        <w:t xml:space="preserve"> challenges, the potential benefits </w:t>
      </w:r>
      <w:r w:rsidR="00F143CB">
        <w:rPr>
          <w:rFonts w:asciiTheme="minorBidi" w:hAnsiTheme="minorBidi" w:cstheme="minorBidi"/>
        </w:rPr>
        <w:t xml:space="preserve">and advantages </w:t>
      </w:r>
      <w:r w:rsidRPr="00210D86">
        <w:rPr>
          <w:rFonts w:asciiTheme="minorBidi" w:hAnsiTheme="minorBidi" w:cstheme="minorBidi"/>
        </w:rPr>
        <w:t xml:space="preserve">for the well construction sector are </w:t>
      </w:r>
      <w:r w:rsidR="00F143CB">
        <w:rPr>
          <w:rFonts w:asciiTheme="minorBidi" w:hAnsiTheme="minorBidi" w:cstheme="minorBidi"/>
        </w:rPr>
        <w:t>significant</w:t>
      </w:r>
      <w:r w:rsidRPr="00210D86">
        <w:rPr>
          <w:rFonts w:asciiTheme="minorBidi" w:hAnsiTheme="minorBidi" w:cstheme="minorBidi"/>
        </w:rPr>
        <w:t>. The successful implementation</w:t>
      </w:r>
      <w:r w:rsidR="00F143CB">
        <w:rPr>
          <w:rFonts w:asciiTheme="minorBidi" w:hAnsiTheme="minorBidi" w:cstheme="minorBidi"/>
        </w:rPr>
        <w:t xml:space="preserve"> and execution</w:t>
      </w:r>
      <w:r w:rsidRPr="00210D86">
        <w:rPr>
          <w:rFonts w:asciiTheme="minorBidi" w:hAnsiTheme="minorBidi" w:cstheme="minorBidi"/>
        </w:rPr>
        <w:t xml:space="preserve"> of digital technologies requires </w:t>
      </w:r>
      <w:r w:rsidR="00F143CB">
        <w:rPr>
          <w:rFonts w:asciiTheme="minorBidi" w:hAnsiTheme="minorBidi" w:cstheme="minorBidi"/>
        </w:rPr>
        <w:t xml:space="preserve">a comprehensive </w:t>
      </w:r>
      <w:r w:rsidR="00F143CB" w:rsidRPr="00F143CB">
        <w:rPr>
          <w:rFonts w:asciiTheme="minorBidi" w:hAnsiTheme="minorBidi" w:cstheme="minorBidi"/>
        </w:rPr>
        <w:t xml:space="preserve">roadmap </w:t>
      </w:r>
      <w:r w:rsidR="00F143CB">
        <w:rPr>
          <w:rFonts w:asciiTheme="minorBidi" w:hAnsiTheme="minorBidi" w:cstheme="minorBidi"/>
        </w:rPr>
        <w:t>that integrates</w:t>
      </w:r>
      <w:r w:rsidRPr="00210D86">
        <w:rPr>
          <w:rFonts w:asciiTheme="minorBidi" w:hAnsiTheme="minorBidi" w:cstheme="minorBidi"/>
        </w:rPr>
        <w:t xml:space="preserve"> strategic planning, technological innovation, and a commitment to organizational change.</w:t>
      </w:r>
    </w:p>
    <w:p w14:paraId="04042410" w14:textId="77777777" w:rsidR="00AA448C" w:rsidRPr="00210D86" w:rsidRDefault="00AA448C" w:rsidP="00AA448C">
      <w:pPr>
        <w:pStyle w:val="MdSpace"/>
        <w:spacing w:after="60"/>
        <w:rPr>
          <w:rFonts w:asciiTheme="minorBidi" w:hAnsiTheme="minorBidi" w:cstheme="minorBidi"/>
        </w:rPr>
      </w:pPr>
    </w:p>
    <w:p w14:paraId="223F3355" w14:textId="77777777" w:rsidR="0094430E" w:rsidRPr="00210D86" w:rsidRDefault="0094430E" w:rsidP="00AA448C">
      <w:pPr>
        <w:pStyle w:val="MdSpace"/>
        <w:spacing w:after="60"/>
        <w:rPr>
          <w:rFonts w:asciiTheme="minorBidi" w:hAnsiTheme="minorBidi" w:cstheme="minorBidi"/>
        </w:rPr>
      </w:pPr>
    </w:p>
    <w:p w14:paraId="54500D1C" w14:textId="77777777" w:rsidR="0094430E" w:rsidRPr="00210D86" w:rsidRDefault="0094430E" w:rsidP="00AA448C">
      <w:pPr>
        <w:pStyle w:val="MdSpace"/>
        <w:spacing w:after="60"/>
        <w:rPr>
          <w:rFonts w:asciiTheme="minorBidi" w:hAnsiTheme="minorBidi" w:cstheme="minorBidi"/>
        </w:rPr>
      </w:pPr>
    </w:p>
    <w:p w14:paraId="0C43C387" w14:textId="77777777" w:rsidR="0094430E" w:rsidRPr="00210D86" w:rsidRDefault="0094430E" w:rsidP="00AA448C">
      <w:pPr>
        <w:pStyle w:val="MdSpace"/>
        <w:spacing w:after="60"/>
        <w:rPr>
          <w:rFonts w:asciiTheme="minorBidi" w:hAnsiTheme="minorBidi" w:cstheme="minorBidi"/>
        </w:rPr>
      </w:pPr>
    </w:p>
    <w:p w14:paraId="77344137" w14:textId="77777777" w:rsidR="0094430E" w:rsidRPr="00210D86" w:rsidRDefault="0094430E" w:rsidP="00AA448C">
      <w:pPr>
        <w:pStyle w:val="MdSpace"/>
        <w:spacing w:after="60"/>
        <w:rPr>
          <w:rFonts w:asciiTheme="minorBidi" w:hAnsiTheme="minorBidi" w:cstheme="minorBidi"/>
        </w:rPr>
      </w:pPr>
    </w:p>
    <w:p w14:paraId="2AB6D364" w14:textId="77777777" w:rsidR="0094430E" w:rsidRPr="00210D86" w:rsidRDefault="0094430E" w:rsidP="00AA448C">
      <w:pPr>
        <w:pStyle w:val="MdSpace"/>
        <w:spacing w:after="60"/>
        <w:rPr>
          <w:rFonts w:asciiTheme="minorBidi" w:hAnsiTheme="minorBidi" w:cstheme="minorBidi"/>
        </w:rPr>
      </w:pPr>
    </w:p>
    <w:p w14:paraId="42D87945" w14:textId="77777777" w:rsidR="0094430E" w:rsidRPr="00210D86" w:rsidRDefault="0094430E" w:rsidP="00AA448C">
      <w:pPr>
        <w:pStyle w:val="MdSpace"/>
        <w:spacing w:after="60"/>
        <w:rPr>
          <w:rFonts w:asciiTheme="minorBidi" w:hAnsiTheme="minorBidi" w:cstheme="minorBidi"/>
        </w:rPr>
      </w:pPr>
    </w:p>
    <w:p w14:paraId="05B13306" w14:textId="77777777" w:rsidR="0094430E" w:rsidRPr="00210D86" w:rsidRDefault="0094430E" w:rsidP="00AA448C">
      <w:pPr>
        <w:pStyle w:val="MdSpace"/>
        <w:spacing w:after="60"/>
        <w:rPr>
          <w:rFonts w:asciiTheme="minorBidi" w:hAnsiTheme="minorBidi" w:cstheme="minorBidi"/>
        </w:rPr>
      </w:pPr>
    </w:p>
    <w:p w14:paraId="79FF1051" w14:textId="77777777" w:rsidR="0094430E" w:rsidRPr="00210D86" w:rsidRDefault="0094430E" w:rsidP="00AA448C">
      <w:pPr>
        <w:pStyle w:val="MdSpace"/>
        <w:spacing w:after="60"/>
        <w:rPr>
          <w:rFonts w:asciiTheme="minorBidi" w:hAnsiTheme="minorBidi" w:cstheme="minorBidi"/>
        </w:rPr>
      </w:pPr>
    </w:p>
    <w:p w14:paraId="74FE0FBE" w14:textId="77777777" w:rsidR="0094430E" w:rsidRPr="00210D86" w:rsidRDefault="0094430E" w:rsidP="00AA448C">
      <w:pPr>
        <w:pStyle w:val="MdSpace"/>
        <w:spacing w:after="60"/>
        <w:rPr>
          <w:rFonts w:asciiTheme="minorBidi" w:hAnsiTheme="minorBidi" w:cstheme="minorBidi"/>
        </w:rPr>
      </w:pPr>
    </w:p>
    <w:p w14:paraId="2DE82A4B" w14:textId="35F3BAD4" w:rsidR="00AA448C" w:rsidRPr="00210D86" w:rsidRDefault="00DA347F" w:rsidP="00110CFC">
      <w:pPr>
        <w:pStyle w:val="MdHeading2"/>
        <w:outlineLvl w:val="0"/>
        <w:rPr>
          <w:rFonts w:asciiTheme="minorBidi" w:hAnsiTheme="minorBidi" w:cstheme="minorBidi"/>
        </w:rPr>
      </w:pPr>
      <w:bookmarkStart w:id="16" w:name="_Toc215098762"/>
      <w:r w:rsidRPr="00210D86">
        <w:rPr>
          <w:rFonts w:asciiTheme="minorBidi" w:hAnsiTheme="minorBidi" w:cstheme="minorBidi"/>
        </w:rPr>
        <w:lastRenderedPageBreak/>
        <w:t>8</w:t>
      </w:r>
      <w:r w:rsidR="00AA448C" w:rsidRPr="00210D86">
        <w:rPr>
          <w:rFonts w:asciiTheme="minorBidi" w:hAnsiTheme="minorBidi" w:cstheme="minorBidi"/>
        </w:rPr>
        <w:t>. Methodology</w:t>
      </w:r>
      <w:bookmarkEnd w:id="16"/>
    </w:p>
    <w:p w14:paraId="4BC53259" w14:textId="6048A724" w:rsidR="00AA448C" w:rsidRPr="00210D86" w:rsidRDefault="00AA448C" w:rsidP="00FF37FF">
      <w:pPr>
        <w:pStyle w:val="MdParagraph"/>
        <w:jc w:val="both"/>
        <w:rPr>
          <w:rFonts w:asciiTheme="minorBidi" w:hAnsiTheme="minorBidi" w:cstheme="minorBidi"/>
        </w:rPr>
      </w:pPr>
      <w:r w:rsidRPr="00210D86">
        <w:rPr>
          <w:rFonts w:asciiTheme="minorBidi" w:hAnsiTheme="minorBidi" w:cstheme="minorBidi"/>
        </w:rPr>
        <w:t>To address the research objectives,</w:t>
      </w:r>
      <w:r w:rsidR="00F143CB">
        <w:rPr>
          <w:rFonts w:asciiTheme="minorBidi" w:hAnsiTheme="minorBidi" w:cstheme="minorBidi"/>
        </w:rPr>
        <w:t xml:space="preserve"> this study will employ a mixed </w:t>
      </w:r>
      <w:r w:rsidRPr="00210D86">
        <w:rPr>
          <w:rFonts w:asciiTheme="minorBidi" w:hAnsiTheme="minorBidi" w:cstheme="minorBidi"/>
        </w:rPr>
        <w:t xml:space="preserve">methods approach, integrating both qualitative and quantitative research techniques. This methodology allows for a comprehensive investigation </w:t>
      </w:r>
      <w:r w:rsidR="00F143CB">
        <w:rPr>
          <w:rFonts w:asciiTheme="minorBidi" w:hAnsiTheme="minorBidi" w:cstheme="minorBidi"/>
        </w:rPr>
        <w:t xml:space="preserve">of the </w:t>
      </w:r>
      <w:r w:rsidRPr="00210D86">
        <w:rPr>
          <w:rFonts w:asciiTheme="minorBidi" w:hAnsiTheme="minorBidi" w:cstheme="minorBidi"/>
        </w:rPr>
        <w:t xml:space="preserve">digital transformation in well construction, </w:t>
      </w:r>
      <w:r w:rsidR="00FF37FF" w:rsidRPr="00210D86">
        <w:rPr>
          <w:rFonts w:asciiTheme="minorBidi" w:hAnsiTheme="minorBidi" w:cstheme="minorBidi"/>
        </w:rPr>
        <w:t>the</w:t>
      </w:r>
      <w:r w:rsidRPr="00210D86">
        <w:rPr>
          <w:rFonts w:asciiTheme="minorBidi" w:hAnsiTheme="minorBidi" w:cstheme="minorBidi"/>
        </w:rPr>
        <w:t xml:space="preserve"> research will be structured in two phases: an initial qualitative exploration followe</w:t>
      </w:r>
      <w:r w:rsidR="00AD22D9">
        <w:rPr>
          <w:rFonts w:asciiTheme="minorBidi" w:hAnsiTheme="minorBidi" w:cstheme="minorBidi"/>
        </w:rPr>
        <w:t>d by a quantitative validation.</w:t>
      </w:r>
    </w:p>
    <w:p w14:paraId="672965EF" w14:textId="285023BB" w:rsidR="00AA448C" w:rsidRPr="00210D86" w:rsidRDefault="00DA347F" w:rsidP="00110CFC">
      <w:pPr>
        <w:pStyle w:val="MdHeading3"/>
        <w:outlineLvl w:val="1"/>
        <w:rPr>
          <w:rFonts w:asciiTheme="minorBidi" w:hAnsiTheme="minorBidi" w:cstheme="minorBidi"/>
        </w:rPr>
      </w:pPr>
      <w:bookmarkStart w:id="17" w:name="_Toc215098763"/>
      <w:r w:rsidRPr="00210D86">
        <w:rPr>
          <w:rFonts w:asciiTheme="minorBidi" w:hAnsiTheme="minorBidi" w:cstheme="minorBidi"/>
        </w:rPr>
        <w:t>8</w:t>
      </w:r>
      <w:r w:rsidR="00AA448C" w:rsidRPr="00210D86">
        <w:rPr>
          <w:rFonts w:asciiTheme="minorBidi" w:hAnsiTheme="minorBidi" w:cstheme="minorBidi"/>
        </w:rPr>
        <w:t>.1. Phase 1: Qualitative Research</w:t>
      </w:r>
      <w:bookmarkEnd w:id="17"/>
    </w:p>
    <w:p w14:paraId="20E1C642" w14:textId="17BEFB54" w:rsidR="00AA448C" w:rsidRPr="00210D86" w:rsidRDefault="00AA448C" w:rsidP="00FF37FF">
      <w:pPr>
        <w:pStyle w:val="MdParagraph"/>
        <w:jc w:val="both"/>
        <w:rPr>
          <w:rFonts w:asciiTheme="minorBidi" w:hAnsiTheme="minorBidi" w:cstheme="minorBidi"/>
        </w:rPr>
      </w:pPr>
      <w:r w:rsidRPr="00210D86">
        <w:rPr>
          <w:rFonts w:asciiTheme="minorBidi" w:hAnsiTheme="minorBidi" w:cstheme="minorBidi"/>
        </w:rPr>
        <w:t>The first phase of the research will involve qualitati</w:t>
      </w:r>
      <w:r w:rsidR="00FF37FF">
        <w:rPr>
          <w:rFonts w:asciiTheme="minorBidi" w:hAnsiTheme="minorBidi" w:cstheme="minorBidi"/>
        </w:rPr>
        <w:t xml:space="preserve">ve data collection through semi </w:t>
      </w:r>
      <w:r w:rsidRPr="00210D86">
        <w:rPr>
          <w:rFonts w:asciiTheme="minorBidi" w:hAnsiTheme="minorBidi" w:cstheme="minorBidi"/>
        </w:rPr>
        <w:t>structured interviews with experienced professionals in the oil and gas industry. This ap</w:t>
      </w:r>
      <w:r w:rsidR="00FF37FF">
        <w:rPr>
          <w:rFonts w:asciiTheme="minorBidi" w:hAnsiTheme="minorBidi" w:cstheme="minorBidi"/>
        </w:rPr>
        <w:t xml:space="preserve">proach is designed to gather in </w:t>
      </w:r>
      <w:r w:rsidRPr="00210D86">
        <w:rPr>
          <w:rFonts w:asciiTheme="minorBidi" w:hAnsiTheme="minorBidi" w:cstheme="minorBidi"/>
        </w:rPr>
        <w:t>depth insights into the lived experiences, perceptions, and challenges associated with the adoption of digital tec</w:t>
      </w:r>
      <w:r w:rsidR="00F143CB">
        <w:rPr>
          <w:rFonts w:asciiTheme="minorBidi" w:hAnsiTheme="minorBidi" w:cstheme="minorBidi"/>
        </w:rPr>
        <w:t>hnologies in well construction.</w:t>
      </w:r>
    </w:p>
    <w:p w14:paraId="107F8E4C" w14:textId="77777777" w:rsidR="00AA448C" w:rsidRPr="00210D86" w:rsidRDefault="00AA448C" w:rsidP="00FF37FF">
      <w:pPr>
        <w:pStyle w:val="MdListItem"/>
        <w:numPr>
          <w:ilvl w:val="0"/>
          <w:numId w:val="5"/>
        </w:numPr>
        <w:jc w:val="both"/>
        <w:rPr>
          <w:rFonts w:asciiTheme="minorBidi" w:hAnsiTheme="minorBidi" w:cstheme="minorBidi"/>
        </w:rPr>
      </w:pPr>
      <w:r w:rsidRPr="00210D86">
        <w:rPr>
          <w:rStyle w:val="MdStrong"/>
          <w:rFonts w:asciiTheme="minorBidi" w:hAnsiTheme="minorBidi" w:cstheme="minorBidi"/>
        </w:rPr>
        <w:t>Participants:</w:t>
      </w:r>
      <w:r w:rsidRPr="00210D86">
        <w:rPr>
          <w:rFonts w:asciiTheme="minorBidi" w:hAnsiTheme="minorBidi" w:cstheme="minorBidi"/>
        </w:rPr>
        <w:t xml:space="preserve"> The target participants will include a purposive sample of 15-20 professionals with diverse roles and experiences, including Field Engineers, Logging While Drilling (LWD) Specialists, Remote Operations Engineers, Drilling Services Managers, and Health, Safety, and Environment (HSE) officers. This selection will ensure a rich and varied dataset that reflects multiple perspectives on the issue.</w:t>
      </w:r>
    </w:p>
    <w:p w14:paraId="0882B58E" w14:textId="0E58A73F" w:rsidR="00AA448C" w:rsidRPr="00210D86" w:rsidRDefault="00AA448C" w:rsidP="00FF37FF">
      <w:pPr>
        <w:pStyle w:val="MdListItem"/>
        <w:numPr>
          <w:ilvl w:val="0"/>
          <w:numId w:val="5"/>
        </w:numPr>
        <w:jc w:val="both"/>
        <w:rPr>
          <w:rFonts w:asciiTheme="minorBidi" w:hAnsiTheme="minorBidi" w:cstheme="minorBidi"/>
        </w:rPr>
      </w:pPr>
      <w:r w:rsidRPr="00210D86">
        <w:rPr>
          <w:rStyle w:val="MdStrong"/>
          <w:rFonts w:asciiTheme="minorBidi" w:hAnsiTheme="minorBidi" w:cstheme="minorBidi"/>
        </w:rPr>
        <w:t>Data Collection:</w:t>
      </w:r>
      <w:r w:rsidRPr="00210D86">
        <w:rPr>
          <w:rFonts w:asciiTheme="minorBidi" w:hAnsiTheme="minorBidi" w:cstheme="minorBidi"/>
        </w:rPr>
        <w:t xml:space="preserve"> An interview guide will be developed based on the research objectives and the theoretical frameworks discussed in Sectio</w:t>
      </w:r>
      <w:r w:rsidR="00FF37FF">
        <w:rPr>
          <w:rFonts w:asciiTheme="minorBidi" w:hAnsiTheme="minorBidi" w:cstheme="minorBidi"/>
        </w:rPr>
        <w:t xml:space="preserve">n 5. The questions will be open </w:t>
      </w:r>
      <w:r w:rsidRPr="00210D86">
        <w:rPr>
          <w:rFonts w:asciiTheme="minorBidi" w:hAnsiTheme="minorBidi" w:cstheme="minorBidi"/>
        </w:rPr>
        <w:t>ended, designed to explore topics such as the perceived benefits and drawbacks of new digital tools, the impact of digital transformation on job roles and workflows, the challenges of implementation, and the factors that contribute to successful adoption.</w:t>
      </w:r>
    </w:p>
    <w:p w14:paraId="780B8E71" w14:textId="07B9CFFC" w:rsidR="0094430E" w:rsidRDefault="00AA448C" w:rsidP="00FF37FF">
      <w:pPr>
        <w:pStyle w:val="MdListItem"/>
        <w:numPr>
          <w:ilvl w:val="0"/>
          <w:numId w:val="5"/>
        </w:numPr>
        <w:jc w:val="both"/>
        <w:rPr>
          <w:rFonts w:asciiTheme="minorBidi" w:hAnsiTheme="minorBidi" w:cstheme="minorBidi"/>
        </w:rPr>
      </w:pPr>
      <w:r w:rsidRPr="00210D86">
        <w:rPr>
          <w:rStyle w:val="MdStrong"/>
          <w:rFonts w:asciiTheme="minorBidi" w:hAnsiTheme="minorBidi" w:cstheme="minorBidi"/>
        </w:rPr>
        <w:t>Data Analysis:</w:t>
      </w:r>
      <w:r w:rsidR="00FF37FF">
        <w:rPr>
          <w:rFonts w:asciiTheme="minorBidi" w:hAnsiTheme="minorBidi" w:cstheme="minorBidi"/>
        </w:rPr>
        <w:t xml:space="preserve"> The interviews will be audio </w:t>
      </w:r>
      <w:r w:rsidRPr="00210D86">
        <w:rPr>
          <w:rFonts w:asciiTheme="minorBidi" w:hAnsiTheme="minorBidi" w:cstheme="minorBidi"/>
        </w:rPr>
        <w:t>recorded, transcribed, and analyzed using thematic analysis. This process will involve identifying, analyzing, and reporting patterns (themes) within the data</w:t>
      </w:r>
      <w:r w:rsidR="00FF37FF">
        <w:rPr>
          <w:rFonts w:asciiTheme="minorBidi" w:hAnsiTheme="minorBidi" w:cstheme="minorBidi"/>
        </w:rPr>
        <w:t>.</w:t>
      </w:r>
    </w:p>
    <w:p w14:paraId="7E6C9EB4" w14:textId="77777777" w:rsidR="00FF37FF" w:rsidRDefault="00FF37FF" w:rsidP="00FF37FF">
      <w:pPr>
        <w:pStyle w:val="MdListItem"/>
        <w:jc w:val="both"/>
        <w:rPr>
          <w:rFonts w:asciiTheme="minorBidi" w:hAnsiTheme="minorBidi" w:cstheme="minorBidi"/>
        </w:rPr>
      </w:pPr>
    </w:p>
    <w:p w14:paraId="2C12CEF9" w14:textId="77777777" w:rsidR="00FF37FF" w:rsidRDefault="00FF37FF" w:rsidP="00FF37FF">
      <w:pPr>
        <w:pStyle w:val="MdListItem"/>
        <w:jc w:val="both"/>
        <w:rPr>
          <w:rFonts w:asciiTheme="minorBidi" w:hAnsiTheme="minorBidi" w:cstheme="minorBidi"/>
        </w:rPr>
      </w:pPr>
    </w:p>
    <w:p w14:paraId="591602E0" w14:textId="77777777" w:rsidR="00FF37FF" w:rsidRDefault="00FF37FF" w:rsidP="00FF37FF">
      <w:pPr>
        <w:pStyle w:val="MdListItem"/>
        <w:jc w:val="both"/>
        <w:rPr>
          <w:rFonts w:asciiTheme="minorBidi" w:hAnsiTheme="minorBidi" w:cstheme="minorBidi"/>
        </w:rPr>
      </w:pPr>
    </w:p>
    <w:p w14:paraId="3B4CFABE" w14:textId="77777777" w:rsidR="00FF37FF" w:rsidRDefault="00FF37FF" w:rsidP="00FF37FF">
      <w:pPr>
        <w:pStyle w:val="MdListItem"/>
        <w:jc w:val="both"/>
        <w:rPr>
          <w:rFonts w:asciiTheme="minorBidi" w:hAnsiTheme="minorBidi" w:cstheme="minorBidi"/>
        </w:rPr>
      </w:pPr>
    </w:p>
    <w:p w14:paraId="6C4037B3" w14:textId="77777777" w:rsidR="00FF37FF" w:rsidRDefault="00FF37FF" w:rsidP="00FF37FF">
      <w:pPr>
        <w:pStyle w:val="MdListItem"/>
        <w:jc w:val="both"/>
        <w:rPr>
          <w:rFonts w:asciiTheme="minorBidi" w:hAnsiTheme="minorBidi" w:cstheme="minorBidi"/>
        </w:rPr>
      </w:pPr>
    </w:p>
    <w:p w14:paraId="03F684CB" w14:textId="77777777" w:rsidR="00FF37FF" w:rsidRDefault="00FF37FF" w:rsidP="00FF37FF">
      <w:pPr>
        <w:pStyle w:val="MdListItem"/>
        <w:jc w:val="both"/>
        <w:rPr>
          <w:rFonts w:asciiTheme="minorBidi" w:hAnsiTheme="minorBidi" w:cstheme="minorBidi"/>
        </w:rPr>
      </w:pPr>
    </w:p>
    <w:p w14:paraId="218582FC" w14:textId="77777777" w:rsidR="00FF37FF" w:rsidRDefault="00FF37FF" w:rsidP="00FF37FF">
      <w:pPr>
        <w:pStyle w:val="MdListItem"/>
        <w:jc w:val="both"/>
        <w:rPr>
          <w:rFonts w:asciiTheme="minorBidi" w:hAnsiTheme="minorBidi" w:cstheme="minorBidi"/>
        </w:rPr>
      </w:pPr>
    </w:p>
    <w:p w14:paraId="14925A56" w14:textId="77777777" w:rsidR="00FF37FF" w:rsidRDefault="00FF37FF" w:rsidP="00FF37FF">
      <w:pPr>
        <w:pStyle w:val="MdListItem"/>
        <w:jc w:val="both"/>
        <w:rPr>
          <w:rFonts w:asciiTheme="minorBidi" w:hAnsiTheme="minorBidi" w:cstheme="minorBidi"/>
        </w:rPr>
      </w:pPr>
    </w:p>
    <w:p w14:paraId="49D6110E" w14:textId="77777777" w:rsidR="00FF37FF" w:rsidRDefault="00FF37FF" w:rsidP="00FF37FF">
      <w:pPr>
        <w:pStyle w:val="MdListItem"/>
        <w:jc w:val="both"/>
        <w:rPr>
          <w:rFonts w:asciiTheme="minorBidi" w:hAnsiTheme="minorBidi" w:cstheme="minorBidi"/>
        </w:rPr>
      </w:pPr>
    </w:p>
    <w:p w14:paraId="6BDCCC6E" w14:textId="77777777" w:rsidR="00FF37FF" w:rsidRDefault="00FF37FF" w:rsidP="00FF37FF">
      <w:pPr>
        <w:pStyle w:val="MdListItem"/>
        <w:jc w:val="both"/>
        <w:rPr>
          <w:rFonts w:asciiTheme="minorBidi" w:hAnsiTheme="minorBidi" w:cstheme="minorBidi"/>
        </w:rPr>
      </w:pPr>
    </w:p>
    <w:p w14:paraId="69B625E1" w14:textId="77777777" w:rsidR="00FF37FF" w:rsidRPr="00AD22D9" w:rsidRDefault="00FF37FF" w:rsidP="00FF37FF">
      <w:pPr>
        <w:pStyle w:val="MdListItem"/>
        <w:jc w:val="both"/>
        <w:rPr>
          <w:rFonts w:asciiTheme="minorBidi" w:hAnsiTheme="minorBidi" w:cstheme="minorBidi"/>
        </w:rPr>
      </w:pPr>
    </w:p>
    <w:p w14:paraId="3DC533F1" w14:textId="73AFCBD6" w:rsidR="00AA448C" w:rsidRPr="00210D86" w:rsidRDefault="00DA347F" w:rsidP="00110CFC">
      <w:pPr>
        <w:pStyle w:val="MdHeading3"/>
        <w:outlineLvl w:val="1"/>
        <w:rPr>
          <w:rFonts w:asciiTheme="minorBidi" w:hAnsiTheme="minorBidi" w:cstheme="minorBidi"/>
        </w:rPr>
      </w:pPr>
      <w:bookmarkStart w:id="18" w:name="_Toc215098764"/>
      <w:r w:rsidRPr="00210D86">
        <w:rPr>
          <w:rFonts w:asciiTheme="minorBidi" w:hAnsiTheme="minorBidi" w:cstheme="minorBidi"/>
        </w:rPr>
        <w:lastRenderedPageBreak/>
        <w:t>8</w:t>
      </w:r>
      <w:r w:rsidR="00AA448C" w:rsidRPr="00210D86">
        <w:rPr>
          <w:rFonts w:asciiTheme="minorBidi" w:hAnsiTheme="minorBidi" w:cstheme="minorBidi"/>
        </w:rPr>
        <w:t>.2. Phase 2: Quantitative Research</w:t>
      </w:r>
      <w:bookmarkEnd w:id="18"/>
    </w:p>
    <w:p w14:paraId="6589E2CC" w14:textId="4FEB79B9" w:rsidR="00AA448C" w:rsidRPr="00210D86" w:rsidRDefault="00AA448C" w:rsidP="00FF37FF">
      <w:pPr>
        <w:pStyle w:val="MdParagraph"/>
        <w:jc w:val="both"/>
        <w:rPr>
          <w:rFonts w:asciiTheme="minorBidi" w:hAnsiTheme="minorBidi" w:cstheme="minorBidi"/>
        </w:rPr>
      </w:pPr>
      <w:r w:rsidRPr="00210D86">
        <w:rPr>
          <w:rFonts w:asciiTheme="minorBidi" w:hAnsiTheme="minorBidi" w:cstheme="minorBidi"/>
        </w:rPr>
        <w:t>The second phase will consist of a cross-sectional survey designed to quantify the trends and relationships identified in the qualitative phase. This will allow for the testing of hypotheses and the generalization of findings to a larger population withi</w:t>
      </w:r>
      <w:r w:rsidR="00F143CB">
        <w:rPr>
          <w:rFonts w:asciiTheme="minorBidi" w:hAnsiTheme="minorBidi" w:cstheme="minorBidi"/>
        </w:rPr>
        <w:t>n the well construction sector.</w:t>
      </w:r>
    </w:p>
    <w:p w14:paraId="75CEA0D8" w14:textId="77777777" w:rsidR="00AA448C" w:rsidRPr="00210D86" w:rsidRDefault="00AA448C" w:rsidP="00FF37FF">
      <w:pPr>
        <w:pStyle w:val="MdListItem"/>
        <w:numPr>
          <w:ilvl w:val="0"/>
          <w:numId w:val="5"/>
        </w:numPr>
        <w:jc w:val="both"/>
        <w:rPr>
          <w:rFonts w:asciiTheme="minorBidi" w:hAnsiTheme="minorBidi" w:cstheme="minorBidi"/>
        </w:rPr>
      </w:pPr>
      <w:r w:rsidRPr="00210D86">
        <w:rPr>
          <w:rStyle w:val="MdStrong"/>
          <w:rFonts w:asciiTheme="minorBidi" w:hAnsiTheme="minorBidi" w:cstheme="minorBidi"/>
        </w:rPr>
        <w:t>Survey Instrument:</w:t>
      </w:r>
      <w:r w:rsidRPr="00210D86">
        <w:rPr>
          <w:rFonts w:asciiTheme="minorBidi" w:hAnsiTheme="minorBidi" w:cstheme="minorBidi"/>
        </w:rPr>
        <w:t xml:space="preserve"> A questionnaire will be developed based on the insights from the qualitative interviews and the constructs from the Technology Acceptance Model (TAM) and the Unified Theory of Acceptance and Use of Technology (UTAUT). The survey will include sections on:</w:t>
      </w:r>
    </w:p>
    <w:p w14:paraId="12FD7E86" w14:textId="77777777" w:rsidR="00AA448C" w:rsidRPr="00210D86" w:rsidRDefault="00AA448C" w:rsidP="00FF37FF">
      <w:pPr>
        <w:pStyle w:val="MdListItem"/>
        <w:numPr>
          <w:ilvl w:val="1"/>
          <w:numId w:val="5"/>
        </w:numPr>
        <w:jc w:val="both"/>
        <w:rPr>
          <w:rFonts w:asciiTheme="minorBidi" w:hAnsiTheme="minorBidi" w:cstheme="minorBidi"/>
        </w:rPr>
      </w:pPr>
      <w:r w:rsidRPr="00210D86">
        <w:rPr>
          <w:rFonts w:asciiTheme="minorBidi" w:hAnsiTheme="minorBidi" w:cstheme="minorBidi"/>
        </w:rPr>
        <w:t>Demographics and professional experience.</w:t>
      </w:r>
    </w:p>
    <w:p w14:paraId="21EB9E7E" w14:textId="016F6992" w:rsidR="00AA448C" w:rsidRPr="00210D86" w:rsidRDefault="00AA448C" w:rsidP="00FF37FF">
      <w:pPr>
        <w:pStyle w:val="MdListItem"/>
        <w:numPr>
          <w:ilvl w:val="1"/>
          <w:numId w:val="5"/>
        </w:numPr>
        <w:jc w:val="both"/>
        <w:rPr>
          <w:rFonts w:asciiTheme="minorBidi" w:hAnsiTheme="minorBidi" w:cstheme="minorBidi"/>
        </w:rPr>
      </w:pPr>
      <w:r w:rsidRPr="00210D86">
        <w:rPr>
          <w:rFonts w:asciiTheme="minorBidi" w:hAnsiTheme="minorBidi" w:cstheme="minorBidi"/>
        </w:rPr>
        <w:t>The use of various digital technologies (e.g., real-time data analytics, automated drilling systems, digital twins).</w:t>
      </w:r>
    </w:p>
    <w:p w14:paraId="672C0A02" w14:textId="3D30FC23" w:rsidR="00AA448C" w:rsidRPr="00210D86" w:rsidRDefault="00AA448C" w:rsidP="00FF37FF">
      <w:pPr>
        <w:pStyle w:val="MdListItem"/>
        <w:numPr>
          <w:ilvl w:val="1"/>
          <w:numId w:val="5"/>
        </w:numPr>
        <w:jc w:val="both"/>
        <w:rPr>
          <w:rFonts w:asciiTheme="minorBidi" w:hAnsiTheme="minorBidi" w:cstheme="minorBidi"/>
        </w:rPr>
      </w:pPr>
      <w:r w:rsidRPr="00210D86">
        <w:rPr>
          <w:rFonts w:asciiTheme="minorBidi" w:hAnsiTheme="minorBidi" w:cstheme="minorBidi"/>
        </w:rPr>
        <w:t xml:space="preserve">Perceptions of the impact of these technologies on </w:t>
      </w:r>
      <w:r w:rsidR="00FF37FF">
        <w:rPr>
          <w:rFonts w:asciiTheme="minorBidi" w:hAnsiTheme="minorBidi" w:cstheme="minorBidi"/>
        </w:rPr>
        <w:t>K</w:t>
      </w:r>
      <w:r w:rsidRPr="00210D86">
        <w:rPr>
          <w:rFonts w:asciiTheme="minorBidi" w:hAnsiTheme="minorBidi" w:cstheme="minorBidi"/>
        </w:rPr>
        <w:t xml:space="preserve">ey </w:t>
      </w:r>
      <w:r w:rsidR="00FF37FF">
        <w:rPr>
          <w:rFonts w:asciiTheme="minorBidi" w:hAnsiTheme="minorBidi" w:cstheme="minorBidi"/>
        </w:rPr>
        <w:t>P</w:t>
      </w:r>
      <w:r w:rsidRPr="00210D86">
        <w:rPr>
          <w:rFonts w:asciiTheme="minorBidi" w:hAnsiTheme="minorBidi" w:cstheme="minorBidi"/>
        </w:rPr>
        <w:t xml:space="preserve">erformance </w:t>
      </w:r>
      <w:r w:rsidR="00FF37FF">
        <w:rPr>
          <w:rFonts w:asciiTheme="minorBidi" w:hAnsiTheme="minorBidi" w:cstheme="minorBidi"/>
        </w:rPr>
        <w:t>I</w:t>
      </w:r>
      <w:r w:rsidRPr="00210D86">
        <w:rPr>
          <w:rFonts w:asciiTheme="minorBidi" w:hAnsiTheme="minorBidi" w:cstheme="minorBidi"/>
        </w:rPr>
        <w:t>ndicators (KPIs) such as Rate of Penetration (ROP), Non-Productive Time (NPT), and safety.</w:t>
      </w:r>
    </w:p>
    <w:p w14:paraId="60CA8E95" w14:textId="77777777" w:rsidR="00AA448C" w:rsidRPr="00210D86" w:rsidRDefault="00AA448C" w:rsidP="00FF37FF">
      <w:pPr>
        <w:pStyle w:val="MdListItem"/>
        <w:numPr>
          <w:ilvl w:val="0"/>
          <w:numId w:val="5"/>
        </w:numPr>
        <w:jc w:val="both"/>
        <w:rPr>
          <w:rFonts w:asciiTheme="minorBidi" w:hAnsiTheme="minorBidi" w:cstheme="minorBidi"/>
        </w:rPr>
      </w:pPr>
      <w:r w:rsidRPr="00210D86">
        <w:rPr>
          <w:rStyle w:val="MdStrong"/>
          <w:rFonts w:asciiTheme="minorBidi" w:hAnsiTheme="minorBidi" w:cstheme="minorBidi"/>
        </w:rPr>
        <w:t>Sample:</w:t>
      </w:r>
      <w:r w:rsidRPr="00210D86">
        <w:rPr>
          <w:rFonts w:asciiTheme="minorBidi" w:hAnsiTheme="minorBidi" w:cstheme="minorBidi"/>
        </w:rPr>
        <w:t xml:space="preserve"> The survey will be distributed electronically to a larger, random sample of professionals working in well construction and drilling services across various companies and geographic locations. The target sample size will be approximately 200-300 respondents to ensure statistical power.</w:t>
      </w:r>
    </w:p>
    <w:p w14:paraId="55CCDBCB" w14:textId="77777777" w:rsidR="00AA448C" w:rsidRPr="00210D86" w:rsidRDefault="00AA448C" w:rsidP="00FF37FF">
      <w:pPr>
        <w:pStyle w:val="MdListItem"/>
        <w:numPr>
          <w:ilvl w:val="0"/>
          <w:numId w:val="5"/>
        </w:numPr>
        <w:jc w:val="both"/>
        <w:rPr>
          <w:rFonts w:asciiTheme="minorBidi" w:hAnsiTheme="minorBidi" w:cstheme="minorBidi"/>
        </w:rPr>
      </w:pPr>
      <w:r w:rsidRPr="00210D86">
        <w:rPr>
          <w:rStyle w:val="MdStrong"/>
          <w:rFonts w:asciiTheme="minorBidi" w:hAnsiTheme="minorBidi" w:cstheme="minorBidi"/>
        </w:rPr>
        <w:t>Data Analysis:</w:t>
      </w:r>
      <w:r w:rsidRPr="00210D86">
        <w:rPr>
          <w:rFonts w:asciiTheme="minorBidi" w:hAnsiTheme="minorBidi" w:cstheme="minorBidi"/>
        </w:rPr>
        <w:t xml:space="preserve"> The collected data will be analyzed using the Statistical Package for the Social Sciences (SPSS). The analysis will include:</w:t>
      </w:r>
    </w:p>
    <w:p w14:paraId="2F18E9A4" w14:textId="77777777" w:rsidR="00AA448C" w:rsidRPr="00210D86" w:rsidRDefault="00AA448C" w:rsidP="00FF37FF">
      <w:pPr>
        <w:pStyle w:val="MdListItem"/>
        <w:numPr>
          <w:ilvl w:val="1"/>
          <w:numId w:val="5"/>
        </w:numPr>
        <w:jc w:val="both"/>
        <w:rPr>
          <w:rFonts w:asciiTheme="minorBidi" w:hAnsiTheme="minorBidi" w:cstheme="minorBidi"/>
        </w:rPr>
      </w:pPr>
      <w:r w:rsidRPr="00210D86">
        <w:rPr>
          <w:rStyle w:val="MdStrong"/>
          <w:rFonts w:asciiTheme="minorBidi" w:hAnsiTheme="minorBidi" w:cstheme="minorBidi"/>
        </w:rPr>
        <w:t>Descriptive Statistics:</w:t>
      </w:r>
      <w:r w:rsidRPr="00210D86">
        <w:rPr>
          <w:rFonts w:asciiTheme="minorBidi" w:hAnsiTheme="minorBidi" w:cstheme="minorBidi"/>
        </w:rPr>
        <w:t xml:space="preserve"> To summarize the demographic data and the general trends in technology adoption and perceptions.</w:t>
      </w:r>
    </w:p>
    <w:p w14:paraId="69C80BD2" w14:textId="77777777" w:rsidR="00AA448C" w:rsidRPr="00210D86" w:rsidRDefault="00AA448C" w:rsidP="00FF37FF">
      <w:pPr>
        <w:pStyle w:val="MdListItem"/>
        <w:numPr>
          <w:ilvl w:val="1"/>
          <w:numId w:val="5"/>
        </w:numPr>
        <w:jc w:val="both"/>
        <w:rPr>
          <w:rFonts w:asciiTheme="minorBidi" w:hAnsiTheme="minorBidi" w:cstheme="minorBidi"/>
        </w:rPr>
      </w:pPr>
      <w:r w:rsidRPr="00210D86">
        <w:rPr>
          <w:rStyle w:val="MdStrong"/>
          <w:rFonts w:asciiTheme="minorBidi" w:hAnsiTheme="minorBidi" w:cstheme="minorBidi"/>
        </w:rPr>
        <w:t>Correlation Analysis:</w:t>
      </w:r>
      <w:r w:rsidRPr="00210D86">
        <w:rPr>
          <w:rFonts w:asciiTheme="minorBidi" w:hAnsiTheme="minorBidi" w:cstheme="minorBidi"/>
        </w:rPr>
        <w:t xml:space="preserve"> To examine the relationships between the adoption of specific digital technologies and improvements in service delivery KPIs.</w:t>
      </w:r>
    </w:p>
    <w:p w14:paraId="06249B83" w14:textId="0FB27F07" w:rsidR="00AA448C" w:rsidRPr="00AD22D9" w:rsidRDefault="00AA448C" w:rsidP="00FF37FF">
      <w:pPr>
        <w:pStyle w:val="MdListItem"/>
        <w:numPr>
          <w:ilvl w:val="1"/>
          <w:numId w:val="5"/>
        </w:numPr>
        <w:jc w:val="both"/>
        <w:rPr>
          <w:rFonts w:asciiTheme="minorBidi" w:hAnsiTheme="minorBidi" w:cstheme="minorBidi"/>
        </w:rPr>
      </w:pPr>
      <w:r w:rsidRPr="00210D86">
        <w:rPr>
          <w:rStyle w:val="MdStrong"/>
          <w:rFonts w:asciiTheme="minorBidi" w:hAnsiTheme="minorBidi" w:cstheme="minorBidi"/>
        </w:rPr>
        <w:t>Regression Analysis:</w:t>
      </w:r>
      <w:r w:rsidRPr="00210D86">
        <w:rPr>
          <w:rFonts w:asciiTheme="minorBidi" w:hAnsiTheme="minorBidi" w:cstheme="minorBidi"/>
        </w:rPr>
        <w:t xml:space="preserve"> To test the predictive power of the TAM/UTAUT constructs on the behavioral intention to use and the actual use of digital technologies.</w:t>
      </w:r>
    </w:p>
    <w:p w14:paraId="456E9DD9" w14:textId="2D7BEE4C" w:rsidR="00AA448C" w:rsidRPr="00210D86" w:rsidRDefault="00DA347F" w:rsidP="00110CFC">
      <w:pPr>
        <w:pStyle w:val="MdHeading3"/>
        <w:outlineLvl w:val="1"/>
        <w:rPr>
          <w:rFonts w:asciiTheme="minorBidi" w:hAnsiTheme="minorBidi" w:cstheme="minorBidi"/>
        </w:rPr>
      </w:pPr>
      <w:bookmarkStart w:id="19" w:name="_Toc215098765"/>
      <w:r w:rsidRPr="00210D86">
        <w:rPr>
          <w:rFonts w:asciiTheme="minorBidi" w:hAnsiTheme="minorBidi" w:cstheme="minorBidi"/>
        </w:rPr>
        <w:t>8</w:t>
      </w:r>
      <w:r w:rsidR="00AA448C" w:rsidRPr="00210D86">
        <w:rPr>
          <w:rFonts w:asciiTheme="minorBidi" w:hAnsiTheme="minorBidi" w:cstheme="minorBidi"/>
        </w:rPr>
        <w:t xml:space="preserve">.3. Data </w:t>
      </w:r>
      <w:r w:rsidR="00C55202">
        <w:rPr>
          <w:rFonts w:asciiTheme="minorBidi" w:hAnsiTheme="minorBidi" w:cstheme="minorBidi"/>
        </w:rPr>
        <w:t>A</w:t>
      </w:r>
      <w:r w:rsidR="00C55202" w:rsidRPr="00C55202">
        <w:rPr>
          <w:rFonts w:asciiTheme="minorBidi" w:hAnsiTheme="minorBidi" w:cstheme="minorBidi"/>
        </w:rPr>
        <w:t>nalysis</w:t>
      </w:r>
      <w:bookmarkEnd w:id="19"/>
    </w:p>
    <w:p w14:paraId="05AE964D" w14:textId="09B410AB" w:rsidR="00AA448C" w:rsidRDefault="00C55202" w:rsidP="00C55202">
      <w:pPr>
        <w:pStyle w:val="MdParagraph"/>
        <w:jc w:val="both"/>
        <w:rPr>
          <w:rFonts w:asciiTheme="minorBidi" w:hAnsiTheme="minorBidi" w:cstheme="minorBidi"/>
        </w:rPr>
      </w:pPr>
      <w:r>
        <w:rPr>
          <w:rFonts w:asciiTheme="minorBidi" w:hAnsiTheme="minorBidi" w:cstheme="minorBidi"/>
        </w:rPr>
        <w:t xml:space="preserve">This research will </w:t>
      </w:r>
      <w:r w:rsidRPr="00210D86">
        <w:rPr>
          <w:rFonts w:asciiTheme="minorBidi" w:hAnsiTheme="minorBidi" w:cstheme="minorBidi"/>
        </w:rPr>
        <w:t xml:space="preserve">benefit from data </w:t>
      </w:r>
      <w:r>
        <w:rPr>
          <w:rFonts w:asciiTheme="minorBidi" w:hAnsiTheme="minorBidi" w:cstheme="minorBidi"/>
        </w:rPr>
        <w:t xml:space="preserve">base by integration </w:t>
      </w:r>
      <w:r w:rsidR="00AA448C" w:rsidRPr="00210D86">
        <w:rPr>
          <w:rFonts w:asciiTheme="minorBidi" w:hAnsiTheme="minorBidi" w:cstheme="minorBidi"/>
        </w:rPr>
        <w:t>qua</w:t>
      </w:r>
      <w:r>
        <w:rPr>
          <w:rFonts w:asciiTheme="minorBidi" w:hAnsiTheme="minorBidi" w:cstheme="minorBidi"/>
        </w:rPr>
        <w:t>litative and quantitative data, the</w:t>
      </w:r>
      <w:r w:rsidR="00AA448C" w:rsidRPr="00210D86">
        <w:rPr>
          <w:rFonts w:asciiTheme="minorBidi" w:hAnsiTheme="minorBidi" w:cstheme="minorBidi"/>
        </w:rPr>
        <w:t xml:space="preserve"> interviews will be used to interpret and explain the statistical findings from the survey. For </w:t>
      </w:r>
      <w:r w:rsidRPr="00C55202">
        <w:rPr>
          <w:rFonts w:asciiTheme="minorBidi" w:hAnsiTheme="minorBidi" w:cstheme="minorBidi"/>
        </w:rPr>
        <w:t>instance</w:t>
      </w:r>
      <w:r w:rsidR="00AA448C" w:rsidRPr="00210D86">
        <w:rPr>
          <w:rFonts w:asciiTheme="minorBidi" w:hAnsiTheme="minorBidi" w:cstheme="minorBidi"/>
        </w:rPr>
        <w:t xml:space="preserve">, if the survey </w:t>
      </w:r>
      <w:r>
        <w:rPr>
          <w:rFonts w:asciiTheme="minorBidi" w:hAnsiTheme="minorBidi" w:cstheme="minorBidi"/>
        </w:rPr>
        <w:t>shows</w:t>
      </w:r>
      <w:r w:rsidR="00AA448C" w:rsidRPr="00210D86">
        <w:rPr>
          <w:rFonts w:asciiTheme="minorBidi" w:hAnsiTheme="minorBidi" w:cstheme="minorBidi"/>
        </w:rPr>
        <w:t xml:space="preserve"> a statistically significant correlation between the use of a particular technology and improved safety performance, the interview data can provide examples and explanations of how that technology contributes to safer </w:t>
      </w:r>
      <w:r>
        <w:rPr>
          <w:rFonts w:asciiTheme="minorBidi" w:hAnsiTheme="minorBidi" w:cstheme="minorBidi"/>
        </w:rPr>
        <w:t xml:space="preserve">operations. This mixed </w:t>
      </w:r>
      <w:r w:rsidR="00AA448C" w:rsidRPr="00210D86">
        <w:rPr>
          <w:rFonts w:asciiTheme="minorBidi" w:hAnsiTheme="minorBidi" w:cstheme="minorBidi"/>
        </w:rPr>
        <w:t>methods approach will provide a more robust and credible set of findings than eit</w:t>
      </w:r>
      <w:r w:rsidR="00AD22D9">
        <w:rPr>
          <w:rFonts w:asciiTheme="minorBidi" w:hAnsiTheme="minorBidi" w:cstheme="minorBidi"/>
        </w:rPr>
        <w:t>her method could achieve alone.</w:t>
      </w:r>
    </w:p>
    <w:p w14:paraId="5BF038A6" w14:textId="77777777" w:rsidR="00C55202" w:rsidRPr="00210D86" w:rsidRDefault="00C55202" w:rsidP="00C55202">
      <w:pPr>
        <w:pStyle w:val="MdParagraph"/>
        <w:jc w:val="both"/>
        <w:rPr>
          <w:rFonts w:asciiTheme="minorBidi" w:hAnsiTheme="minorBidi" w:cstheme="minorBidi"/>
        </w:rPr>
      </w:pPr>
    </w:p>
    <w:p w14:paraId="15C8B71B" w14:textId="23607636" w:rsidR="00AA448C" w:rsidRPr="00210D86" w:rsidRDefault="00DA347F" w:rsidP="00110CFC">
      <w:pPr>
        <w:pStyle w:val="MdHeading2"/>
        <w:outlineLvl w:val="0"/>
        <w:rPr>
          <w:rFonts w:asciiTheme="minorBidi" w:hAnsiTheme="minorBidi" w:cstheme="minorBidi"/>
        </w:rPr>
      </w:pPr>
      <w:bookmarkStart w:id="20" w:name="_Toc215098766"/>
      <w:r w:rsidRPr="00210D86">
        <w:rPr>
          <w:rFonts w:asciiTheme="minorBidi" w:hAnsiTheme="minorBidi" w:cstheme="minorBidi"/>
        </w:rPr>
        <w:lastRenderedPageBreak/>
        <w:t>9</w:t>
      </w:r>
      <w:r w:rsidR="00AA448C" w:rsidRPr="00210D86">
        <w:rPr>
          <w:rFonts w:asciiTheme="minorBidi" w:hAnsiTheme="minorBidi" w:cstheme="minorBidi"/>
        </w:rPr>
        <w:t>. Results</w:t>
      </w:r>
      <w:bookmarkEnd w:id="20"/>
    </w:p>
    <w:p w14:paraId="40ACA382" w14:textId="3C69620D" w:rsidR="00AA448C" w:rsidRPr="00210D86" w:rsidRDefault="00AA448C" w:rsidP="0016746E">
      <w:pPr>
        <w:pStyle w:val="MdParagraph"/>
        <w:jc w:val="both"/>
        <w:rPr>
          <w:rFonts w:asciiTheme="minorBidi" w:hAnsiTheme="minorBidi" w:cstheme="minorBidi"/>
        </w:rPr>
      </w:pPr>
      <w:r w:rsidRPr="00210D86">
        <w:rPr>
          <w:rFonts w:asciiTheme="minorBidi" w:hAnsiTheme="minorBidi" w:cstheme="minorBidi"/>
        </w:rPr>
        <w:t xml:space="preserve">This section </w:t>
      </w:r>
      <w:r w:rsidR="00395E1C">
        <w:rPr>
          <w:rFonts w:asciiTheme="minorBidi" w:hAnsiTheme="minorBidi" w:cstheme="minorBidi"/>
        </w:rPr>
        <w:t>shows</w:t>
      </w:r>
      <w:r w:rsidRPr="00210D86">
        <w:rPr>
          <w:rFonts w:asciiTheme="minorBidi" w:hAnsiTheme="minorBidi" w:cstheme="minorBidi"/>
        </w:rPr>
        <w:t xml:space="preserve"> the res</w:t>
      </w:r>
      <w:r w:rsidR="00395E1C">
        <w:rPr>
          <w:rFonts w:asciiTheme="minorBidi" w:hAnsiTheme="minorBidi" w:cstheme="minorBidi"/>
        </w:rPr>
        <w:t xml:space="preserve">ults from the mixed </w:t>
      </w:r>
      <w:r w:rsidRPr="00210D86">
        <w:rPr>
          <w:rFonts w:asciiTheme="minorBidi" w:hAnsiTheme="minorBidi" w:cstheme="minorBidi"/>
        </w:rPr>
        <w:t>methods research methodology outlined in the previous section. The findings are divided into qu</w:t>
      </w:r>
      <w:r w:rsidR="00395E1C">
        <w:rPr>
          <w:rFonts w:asciiTheme="minorBidi" w:hAnsiTheme="minorBidi" w:cstheme="minorBidi"/>
        </w:rPr>
        <w:t xml:space="preserve">alitative results from the semi </w:t>
      </w:r>
      <w:r w:rsidRPr="00210D86">
        <w:rPr>
          <w:rFonts w:asciiTheme="minorBidi" w:hAnsiTheme="minorBidi" w:cstheme="minorBidi"/>
        </w:rPr>
        <w:t xml:space="preserve">structured interviews and quantitative results from the survey. These results provide </w:t>
      </w:r>
      <w:r w:rsidR="00395E1C">
        <w:rPr>
          <w:rFonts w:asciiTheme="minorBidi" w:hAnsiTheme="minorBidi" w:cstheme="minorBidi"/>
        </w:rPr>
        <w:t>o</w:t>
      </w:r>
      <w:r w:rsidR="00395E1C" w:rsidRPr="00395E1C">
        <w:rPr>
          <w:rFonts w:asciiTheme="minorBidi" w:hAnsiTheme="minorBidi" w:cstheme="minorBidi"/>
        </w:rPr>
        <w:t xml:space="preserve">verview </w:t>
      </w:r>
      <w:r w:rsidRPr="00210D86">
        <w:rPr>
          <w:rFonts w:asciiTheme="minorBidi" w:hAnsiTheme="minorBidi" w:cstheme="minorBidi"/>
        </w:rPr>
        <w:t>of the impact of digital transformation on service</w:t>
      </w:r>
      <w:r w:rsidR="00AD22D9">
        <w:rPr>
          <w:rFonts w:asciiTheme="minorBidi" w:hAnsiTheme="minorBidi" w:cstheme="minorBidi"/>
        </w:rPr>
        <w:t xml:space="preserve"> delivery in well construction.</w:t>
      </w:r>
    </w:p>
    <w:p w14:paraId="3A099116" w14:textId="0F729134" w:rsidR="00AA448C" w:rsidRPr="00210D86" w:rsidRDefault="00DA347F" w:rsidP="00110CFC">
      <w:pPr>
        <w:pStyle w:val="MdHeading3"/>
        <w:jc w:val="both"/>
        <w:outlineLvl w:val="1"/>
        <w:rPr>
          <w:rFonts w:asciiTheme="minorBidi" w:hAnsiTheme="minorBidi" w:cstheme="minorBidi"/>
        </w:rPr>
      </w:pPr>
      <w:bookmarkStart w:id="21" w:name="_Toc215098767"/>
      <w:r w:rsidRPr="00210D86">
        <w:rPr>
          <w:rFonts w:asciiTheme="minorBidi" w:hAnsiTheme="minorBidi" w:cstheme="minorBidi"/>
        </w:rPr>
        <w:t>9</w:t>
      </w:r>
      <w:r w:rsidR="00AA448C" w:rsidRPr="00210D86">
        <w:rPr>
          <w:rFonts w:asciiTheme="minorBidi" w:hAnsiTheme="minorBidi" w:cstheme="minorBidi"/>
        </w:rPr>
        <w:t>.1. Qualitative Findings</w:t>
      </w:r>
      <w:bookmarkEnd w:id="21"/>
    </w:p>
    <w:p w14:paraId="25D8C9E6" w14:textId="19DB591C" w:rsidR="00AA448C" w:rsidRPr="00210D86" w:rsidRDefault="00AA448C" w:rsidP="0016746E">
      <w:pPr>
        <w:pStyle w:val="MdParagraph"/>
        <w:jc w:val="both"/>
        <w:rPr>
          <w:rFonts w:asciiTheme="minorBidi" w:hAnsiTheme="minorBidi" w:cstheme="minorBidi"/>
        </w:rPr>
      </w:pPr>
      <w:r w:rsidRPr="00210D86">
        <w:rPr>
          <w:rFonts w:asciiTheme="minorBidi" w:hAnsiTheme="minorBidi" w:cstheme="minorBidi"/>
        </w:rPr>
        <w:t>Thematic analysis of the interviews with 18 industry professionals revealed four major themes: (1) The Shift from Reactive to Proactive Operations; (2) Enha</w:t>
      </w:r>
      <w:r w:rsidR="00395E1C">
        <w:rPr>
          <w:rFonts w:asciiTheme="minorBidi" w:hAnsiTheme="minorBidi" w:cstheme="minorBidi"/>
        </w:rPr>
        <w:t xml:space="preserve">nced Collaboration and Decision </w:t>
      </w:r>
      <w:r w:rsidRPr="00210D86">
        <w:rPr>
          <w:rFonts w:asciiTheme="minorBidi" w:hAnsiTheme="minorBidi" w:cstheme="minorBidi"/>
        </w:rPr>
        <w:t>Making; (3) The Human Factor: Skills and Resistance; and (4) The Implementation Journey: Challenges and Success Factors.</w:t>
      </w:r>
    </w:p>
    <w:p w14:paraId="3832DD4D" w14:textId="7D77C1BF" w:rsidR="00AA448C" w:rsidRPr="00210D86" w:rsidRDefault="00AA448C" w:rsidP="0016746E">
      <w:pPr>
        <w:pStyle w:val="MdParagraph"/>
        <w:jc w:val="both"/>
        <w:rPr>
          <w:rFonts w:asciiTheme="minorBidi" w:hAnsiTheme="minorBidi" w:cstheme="minorBidi"/>
        </w:rPr>
      </w:pPr>
      <w:r w:rsidRPr="00210D86">
        <w:rPr>
          <w:rStyle w:val="MdStrong"/>
          <w:rFonts w:asciiTheme="minorBidi" w:hAnsiTheme="minorBidi" w:cstheme="minorBidi"/>
        </w:rPr>
        <w:t>Theme 1: The Shift from Reactive to Proactive Operations</w:t>
      </w:r>
    </w:p>
    <w:p w14:paraId="1FD2D042" w14:textId="6062E986" w:rsidR="00AA448C" w:rsidRPr="00210D86" w:rsidRDefault="00AA448C" w:rsidP="0016746E">
      <w:pPr>
        <w:pStyle w:val="MdParagraph"/>
        <w:jc w:val="both"/>
        <w:rPr>
          <w:rFonts w:asciiTheme="minorBidi" w:hAnsiTheme="minorBidi" w:cstheme="minorBidi"/>
        </w:rPr>
      </w:pPr>
      <w:r w:rsidRPr="00210D86">
        <w:rPr>
          <w:rFonts w:asciiTheme="minorBidi" w:hAnsiTheme="minorBidi" w:cstheme="minorBidi"/>
        </w:rPr>
        <w:t xml:space="preserve">A </w:t>
      </w:r>
      <w:r w:rsidR="0016746E">
        <w:rPr>
          <w:rFonts w:asciiTheme="minorBidi" w:hAnsiTheme="minorBidi" w:cstheme="minorBidi"/>
        </w:rPr>
        <w:t>m</w:t>
      </w:r>
      <w:r w:rsidR="00D53336" w:rsidRPr="00D53336">
        <w:rPr>
          <w:rFonts w:asciiTheme="minorBidi" w:hAnsiTheme="minorBidi" w:cstheme="minorBidi"/>
        </w:rPr>
        <w:t xml:space="preserve">ain theme </w:t>
      </w:r>
      <w:r w:rsidRPr="00210D86">
        <w:rPr>
          <w:rFonts w:asciiTheme="minorBidi" w:hAnsiTheme="minorBidi" w:cstheme="minorBidi"/>
        </w:rPr>
        <w:t xml:space="preserve">was the impact of predictive technologies on operational mindset. Participants frequently </w:t>
      </w:r>
      <w:r w:rsidR="0016746E" w:rsidRPr="0016746E">
        <w:rPr>
          <w:rFonts w:asciiTheme="minorBidi" w:hAnsiTheme="minorBidi" w:cstheme="minorBidi"/>
        </w:rPr>
        <w:t xml:space="preserve">comparing </w:t>
      </w:r>
      <w:r w:rsidRPr="00210D86">
        <w:rPr>
          <w:rFonts w:asciiTheme="minorBidi" w:hAnsiTheme="minorBidi" w:cstheme="minorBidi"/>
        </w:rPr>
        <w:t>the traditional "firefighting" approach with the new possi</w:t>
      </w:r>
      <w:r w:rsidR="0016746E">
        <w:rPr>
          <w:rFonts w:asciiTheme="minorBidi" w:hAnsiTheme="minorBidi" w:cstheme="minorBidi"/>
        </w:rPr>
        <w:t xml:space="preserve">bilities enabled by real </w:t>
      </w:r>
      <w:r w:rsidRPr="00210D86">
        <w:rPr>
          <w:rFonts w:asciiTheme="minorBidi" w:hAnsiTheme="minorBidi" w:cstheme="minorBidi"/>
        </w:rPr>
        <w:t>time data and AI. A Senior Drilling Engineer with over 15 years of experience noted:</w:t>
      </w:r>
    </w:p>
    <w:p w14:paraId="758C2BA5" w14:textId="2C6E91A3" w:rsidR="00AA448C" w:rsidRPr="00210D86" w:rsidRDefault="00AA448C" w:rsidP="0016746E">
      <w:pPr>
        <w:pStyle w:val="MdBlockquote"/>
        <w:jc w:val="both"/>
        <w:rPr>
          <w:rFonts w:asciiTheme="minorBidi" w:hAnsiTheme="minorBidi" w:cstheme="minorBidi"/>
        </w:rPr>
      </w:pPr>
      <w:r w:rsidRPr="00210D86">
        <w:rPr>
          <w:rFonts w:asciiTheme="minorBidi" w:hAnsiTheme="minorBidi" w:cstheme="minorBidi"/>
        </w:rPr>
        <w:t>"We used to wait for things to break. The alarm would go off, and it was all hands on deck to fix the problem, costing us hours, sometimes days, of NPT. Now, with predictive maintenance alerts, we see the problem coming weeks away. We can schedule the maintenance during a planned trip, so the impact on operations i</w:t>
      </w:r>
      <w:r w:rsidR="00D54874">
        <w:rPr>
          <w:rFonts w:asciiTheme="minorBidi" w:hAnsiTheme="minorBidi" w:cstheme="minorBidi"/>
        </w:rPr>
        <w:t xml:space="preserve">s minimal. It’s a complete game </w:t>
      </w:r>
      <w:r w:rsidRPr="00210D86">
        <w:rPr>
          <w:rFonts w:asciiTheme="minorBidi" w:hAnsiTheme="minorBidi" w:cstheme="minorBidi"/>
        </w:rPr>
        <w:t>changer."</w:t>
      </w:r>
    </w:p>
    <w:p w14:paraId="4E0FEBF6" w14:textId="77777777" w:rsidR="00AA448C" w:rsidRPr="00210D86" w:rsidRDefault="00AA448C" w:rsidP="0016746E">
      <w:pPr>
        <w:pStyle w:val="MdSpace"/>
        <w:spacing w:after="60"/>
        <w:jc w:val="both"/>
        <w:rPr>
          <w:rFonts w:asciiTheme="minorBidi" w:hAnsiTheme="minorBidi" w:cstheme="minorBidi"/>
        </w:rPr>
      </w:pPr>
    </w:p>
    <w:p w14:paraId="00DD4FCB" w14:textId="77777777" w:rsidR="0016746E" w:rsidRDefault="00AA448C" w:rsidP="0016746E">
      <w:pPr>
        <w:pStyle w:val="MdParagraph"/>
        <w:jc w:val="both"/>
        <w:rPr>
          <w:rFonts w:asciiTheme="minorBidi" w:hAnsiTheme="minorBidi" w:cstheme="minorBidi"/>
        </w:rPr>
      </w:pPr>
      <w:r w:rsidRPr="00210D86">
        <w:rPr>
          <w:rStyle w:val="MdStrong"/>
          <w:rFonts w:asciiTheme="minorBidi" w:hAnsiTheme="minorBidi" w:cstheme="minorBidi"/>
        </w:rPr>
        <w:t>Theme 2: Enha</w:t>
      </w:r>
      <w:r w:rsidR="0016746E">
        <w:rPr>
          <w:rStyle w:val="MdStrong"/>
          <w:rFonts w:asciiTheme="minorBidi" w:hAnsiTheme="minorBidi" w:cstheme="minorBidi"/>
        </w:rPr>
        <w:t xml:space="preserve">nced Collaboration and Decision </w:t>
      </w:r>
      <w:r w:rsidRPr="00210D86">
        <w:rPr>
          <w:rStyle w:val="MdStrong"/>
          <w:rFonts w:asciiTheme="minorBidi" w:hAnsiTheme="minorBidi" w:cstheme="minorBidi"/>
        </w:rPr>
        <w:t>Making</w:t>
      </w:r>
      <w:r w:rsidRPr="00210D86">
        <w:rPr>
          <w:rFonts w:asciiTheme="minorBidi" w:hAnsiTheme="minorBidi" w:cstheme="minorBidi"/>
        </w:rPr>
        <w:t xml:space="preserve"> </w:t>
      </w:r>
    </w:p>
    <w:p w14:paraId="3EEAAE4E" w14:textId="454AD25F" w:rsidR="00AA448C" w:rsidRPr="00210D86" w:rsidRDefault="00AA448C" w:rsidP="0016746E">
      <w:pPr>
        <w:pStyle w:val="MdParagraph"/>
        <w:jc w:val="both"/>
        <w:rPr>
          <w:rFonts w:asciiTheme="minorBidi" w:hAnsiTheme="minorBidi" w:cstheme="minorBidi"/>
        </w:rPr>
      </w:pPr>
      <w:r w:rsidRPr="00210D86">
        <w:rPr>
          <w:rFonts w:asciiTheme="minorBidi" w:hAnsiTheme="minorBidi" w:cstheme="minorBidi"/>
        </w:rPr>
        <w:t xml:space="preserve">Interviewees highlighted </w:t>
      </w:r>
      <w:r w:rsidR="0016746E" w:rsidRPr="00210D86">
        <w:rPr>
          <w:rFonts w:asciiTheme="minorBidi" w:hAnsiTheme="minorBidi" w:cstheme="minorBidi"/>
        </w:rPr>
        <w:t>how real-time monitoring of downhole conditions allows for immediate adjustments to drilling parameters, preventing drilling</w:t>
      </w:r>
      <w:r w:rsidR="0016746E">
        <w:rPr>
          <w:rFonts w:asciiTheme="minorBidi" w:hAnsiTheme="minorBidi" w:cstheme="minorBidi"/>
        </w:rPr>
        <w:t xml:space="preserve"> dysfunctions before they occur, and it enhanced the c</w:t>
      </w:r>
      <w:r w:rsidR="0016746E" w:rsidRPr="0016746E">
        <w:rPr>
          <w:rFonts w:asciiTheme="minorBidi" w:hAnsiTheme="minorBidi" w:cstheme="minorBidi"/>
        </w:rPr>
        <w:t>ommunication</w:t>
      </w:r>
      <w:r w:rsidR="0016746E">
        <w:rPr>
          <w:rFonts w:asciiTheme="minorBidi" w:hAnsiTheme="minorBidi" w:cstheme="minorBidi"/>
        </w:rPr>
        <w:t xml:space="preserve"> </w:t>
      </w:r>
      <w:r w:rsidRPr="00210D86">
        <w:rPr>
          <w:rFonts w:asciiTheme="minorBidi" w:hAnsiTheme="minorBidi" w:cstheme="minorBidi"/>
        </w:rPr>
        <w:t>between different teams. A Remote Operations Lead explained:</w:t>
      </w:r>
    </w:p>
    <w:p w14:paraId="4C2DADBE" w14:textId="44E7A905" w:rsidR="00AA448C" w:rsidRPr="00210D86" w:rsidRDefault="00AA448C" w:rsidP="0016746E">
      <w:pPr>
        <w:pStyle w:val="MdBlockquote"/>
        <w:jc w:val="both"/>
        <w:rPr>
          <w:rFonts w:asciiTheme="minorBidi" w:hAnsiTheme="minorBidi" w:cstheme="minorBidi"/>
        </w:rPr>
      </w:pPr>
      <w:r w:rsidRPr="00210D86">
        <w:rPr>
          <w:rFonts w:asciiTheme="minorBidi" w:hAnsiTheme="minorBidi" w:cstheme="minorBidi"/>
        </w:rPr>
        <w:t>"Before, the drilling, geology, and the completions team were all in their own worlds, looking at their own data. Now, with a common platform, everyone is looking at the same real-time model. The geologist can see the impact of a steering decision instantly, and we can have a collaborative conversation with all the experts in the virtual room. Decisions are faster and, frankly, they’re better."</w:t>
      </w:r>
    </w:p>
    <w:p w14:paraId="0F6F2FD6" w14:textId="77777777" w:rsidR="00AA448C" w:rsidRPr="00210D86" w:rsidRDefault="00AA448C" w:rsidP="00AA448C">
      <w:pPr>
        <w:pStyle w:val="MdSpace"/>
        <w:spacing w:after="60"/>
        <w:rPr>
          <w:rFonts w:asciiTheme="minorBidi" w:hAnsiTheme="minorBidi" w:cstheme="minorBidi"/>
        </w:rPr>
      </w:pPr>
    </w:p>
    <w:p w14:paraId="064BFA77" w14:textId="77777777" w:rsidR="0016746E" w:rsidRDefault="0016746E" w:rsidP="00AA448C">
      <w:pPr>
        <w:pStyle w:val="MdParagraph"/>
        <w:rPr>
          <w:rFonts w:asciiTheme="minorBidi" w:hAnsiTheme="minorBidi" w:cstheme="minorBidi"/>
        </w:rPr>
      </w:pPr>
    </w:p>
    <w:p w14:paraId="2BD44BF2" w14:textId="77777777" w:rsidR="0016746E" w:rsidRDefault="0016746E" w:rsidP="00AA448C">
      <w:pPr>
        <w:pStyle w:val="MdParagraph"/>
        <w:rPr>
          <w:rFonts w:asciiTheme="minorBidi" w:hAnsiTheme="minorBidi" w:cstheme="minorBidi"/>
        </w:rPr>
      </w:pPr>
    </w:p>
    <w:p w14:paraId="0A725CE8" w14:textId="77777777" w:rsidR="0016746E" w:rsidRDefault="0016746E" w:rsidP="00AA448C">
      <w:pPr>
        <w:pStyle w:val="MdParagraph"/>
        <w:rPr>
          <w:rFonts w:asciiTheme="minorBidi" w:hAnsiTheme="minorBidi" w:cstheme="minorBidi"/>
        </w:rPr>
      </w:pPr>
    </w:p>
    <w:p w14:paraId="7A7B1E31" w14:textId="77777777" w:rsidR="0016746E" w:rsidRDefault="0016746E" w:rsidP="00AA448C">
      <w:pPr>
        <w:pStyle w:val="MdParagraph"/>
        <w:rPr>
          <w:rFonts w:asciiTheme="minorBidi" w:hAnsiTheme="minorBidi" w:cstheme="minorBidi"/>
        </w:rPr>
      </w:pPr>
    </w:p>
    <w:p w14:paraId="2FB5328F" w14:textId="77777777" w:rsidR="0016746E" w:rsidRDefault="0016746E" w:rsidP="00AA448C">
      <w:pPr>
        <w:pStyle w:val="MdParagraph"/>
        <w:rPr>
          <w:rFonts w:asciiTheme="minorBidi" w:hAnsiTheme="minorBidi" w:cstheme="minorBidi"/>
        </w:rPr>
      </w:pPr>
    </w:p>
    <w:p w14:paraId="6275661F" w14:textId="77777777" w:rsidR="0016746E" w:rsidRDefault="00AA448C" w:rsidP="0016746E">
      <w:pPr>
        <w:pStyle w:val="MdParagraph"/>
        <w:jc w:val="both"/>
        <w:rPr>
          <w:rFonts w:asciiTheme="minorBidi" w:hAnsiTheme="minorBidi" w:cstheme="minorBidi"/>
        </w:rPr>
      </w:pPr>
      <w:r w:rsidRPr="00210D86">
        <w:rPr>
          <w:rStyle w:val="MdStrong"/>
          <w:rFonts w:asciiTheme="minorBidi" w:hAnsiTheme="minorBidi" w:cstheme="minorBidi"/>
        </w:rPr>
        <w:lastRenderedPageBreak/>
        <w:t>Theme 3: The Human Factor: Skills and Resistance</w:t>
      </w:r>
      <w:r w:rsidRPr="00210D86">
        <w:rPr>
          <w:rFonts w:asciiTheme="minorBidi" w:hAnsiTheme="minorBidi" w:cstheme="minorBidi"/>
        </w:rPr>
        <w:t xml:space="preserve"> </w:t>
      </w:r>
    </w:p>
    <w:p w14:paraId="76299FAD" w14:textId="5B5593A3" w:rsidR="00AA448C" w:rsidRPr="00210D86" w:rsidRDefault="0016746E" w:rsidP="009A1139">
      <w:pPr>
        <w:pStyle w:val="MdParagraph"/>
        <w:jc w:val="both"/>
        <w:rPr>
          <w:rFonts w:asciiTheme="minorBidi" w:hAnsiTheme="minorBidi" w:cstheme="minorBidi"/>
        </w:rPr>
      </w:pPr>
      <w:r w:rsidRPr="00210D86">
        <w:rPr>
          <w:rFonts w:asciiTheme="minorBidi" w:hAnsiTheme="minorBidi" w:cstheme="minorBidi"/>
        </w:rPr>
        <w:t xml:space="preserve">This theme </w:t>
      </w:r>
      <w:r w:rsidRPr="0016746E">
        <w:rPr>
          <w:rFonts w:asciiTheme="minorBidi" w:hAnsiTheme="minorBidi" w:cstheme="minorBidi"/>
        </w:rPr>
        <w:t xml:space="preserve">highlight </w:t>
      </w:r>
      <w:r w:rsidRPr="00210D86">
        <w:rPr>
          <w:rFonts w:asciiTheme="minorBidi" w:hAnsiTheme="minorBidi" w:cstheme="minorBidi"/>
        </w:rPr>
        <w:t>the move towards a more integrated and collaborative operational model, where data serves as a common language that unites different domains of expertise.</w:t>
      </w:r>
      <w:r>
        <w:rPr>
          <w:rFonts w:asciiTheme="minorBidi" w:hAnsiTheme="minorBidi" w:cstheme="minorBidi"/>
        </w:rPr>
        <w:t xml:space="preserve"> Therefore, t</w:t>
      </w:r>
      <w:r w:rsidR="00AA448C" w:rsidRPr="00210D86">
        <w:rPr>
          <w:rFonts w:asciiTheme="minorBidi" w:hAnsiTheme="minorBidi" w:cstheme="minorBidi"/>
        </w:rPr>
        <w:t>he transition to digital operations is not without its human challenges. A recurring sub-theme was the initial resistance from experienced personnel accustomed to traditional methods. A Drilling Services Manager commented:</w:t>
      </w:r>
    </w:p>
    <w:p w14:paraId="35DFB6A5" w14:textId="77777777" w:rsidR="00AA448C" w:rsidRPr="00210D86" w:rsidRDefault="00AA448C" w:rsidP="009A1139">
      <w:pPr>
        <w:pStyle w:val="MdBlockquote"/>
        <w:jc w:val="both"/>
        <w:rPr>
          <w:rFonts w:asciiTheme="minorBidi" w:hAnsiTheme="minorBidi" w:cstheme="minorBidi"/>
        </w:rPr>
      </w:pPr>
      <w:r w:rsidRPr="00210D86">
        <w:rPr>
          <w:rFonts w:asciiTheme="minorBidi" w:hAnsiTheme="minorBidi" w:cstheme="minorBidi"/>
        </w:rPr>
        <w:t>"You have drillers who have been doing this for 30 years and trust their gut. They were skeptical of a machine telling them how to drill. The key was to show them how the technology could make their job easier and safer, not replace them. It’s about augmenting their experience, not dismissing it."</w:t>
      </w:r>
    </w:p>
    <w:p w14:paraId="6C4ECF96" w14:textId="77777777" w:rsidR="00AA448C" w:rsidRPr="00210D86" w:rsidRDefault="00AA448C" w:rsidP="009A1139">
      <w:pPr>
        <w:pStyle w:val="MdSpace"/>
        <w:spacing w:after="60"/>
        <w:jc w:val="both"/>
        <w:rPr>
          <w:rFonts w:asciiTheme="minorBidi" w:hAnsiTheme="minorBidi" w:cstheme="minorBidi"/>
        </w:rPr>
      </w:pPr>
    </w:p>
    <w:p w14:paraId="267E9CFD" w14:textId="44194107" w:rsidR="00AA448C" w:rsidRPr="00210D86" w:rsidRDefault="00AA448C" w:rsidP="009A1139">
      <w:pPr>
        <w:pStyle w:val="MdParagraph"/>
        <w:jc w:val="both"/>
        <w:rPr>
          <w:rFonts w:asciiTheme="minorBidi" w:hAnsiTheme="minorBidi" w:cstheme="minorBidi"/>
        </w:rPr>
      </w:pPr>
      <w:r w:rsidRPr="00210D86">
        <w:rPr>
          <w:rStyle w:val="MdStrong"/>
          <w:rFonts w:asciiTheme="minorBidi" w:hAnsiTheme="minorBidi" w:cstheme="minorBidi"/>
        </w:rPr>
        <w:t>Theme 4: The Implementation Journey: Challenges and Success Factors</w:t>
      </w:r>
      <w:r w:rsidRPr="00210D86">
        <w:rPr>
          <w:rFonts w:asciiTheme="minorBidi" w:hAnsiTheme="minorBidi" w:cstheme="minorBidi"/>
        </w:rPr>
        <w:t xml:space="preserve"> Participants described the implementation of new digital technologies as a complex journey with significant </w:t>
      </w:r>
      <w:r w:rsidR="009A1139">
        <w:rPr>
          <w:rFonts w:asciiTheme="minorBidi" w:hAnsiTheme="minorBidi" w:cstheme="minorBidi"/>
        </w:rPr>
        <w:t>challenges</w:t>
      </w:r>
      <w:r w:rsidRPr="00210D86">
        <w:rPr>
          <w:rFonts w:asciiTheme="minorBidi" w:hAnsiTheme="minorBidi" w:cstheme="minorBidi"/>
        </w:rPr>
        <w:t>, including system integration, data quality, and cybersecurity. However, they also identified key success factors. A project manager overseeing a digital transformation initiative stated:</w:t>
      </w:r>
    </w:p>
    <w:p w14:paraId="6259542C" w14:textId="77777777" w:rsidR="00AA448C" w:rsidRPr="00210D86" w:rsidRDefault="00AA448C" w:rsidP="009A1139">
      <w:pPr>
        <w:pStyle w:val="MdSpace"/>
        <w:spacing w:after="60"/>
        <w:jc w:val="both"/>
        <w:rPr>
          <w:rFonts w:asciiTheme="minorBidi" w:hAnsiTheme="minorBidi" w:cstheme="minorBidi"/>
        </w:rPr>
      </w:pPr>
    </w:p>
    <w:p w14:paraId="17FF1A04" w14:textId="77777777" w:rsidR="00AA448C" w:rsidRPr="00210D86" w:rsidRDefault="00AA448C" w:rsidP="009A1139">
      <w:pPr>
        <w:pStyle w:val="MdBlockquote"/>
        <w:jc w:val="both"/>
        <w:rPr>
          <w:rFonts w:asciiTheme="minorBidi" w:hAnsiTheme="minorBidi" w:cstheme="minorBidi"/>
        </w:rPr>
      </w:pPr>
      <w:r w:rsidRPr="00210D86">
        <w:rPr>
          <w:rFonts w:asciiTheme="minorBidi" w:hAnsiTheme="minorBidi" w:cstheme="minorBidi"/>
        </w:rPr>
        <w:t>"You can’t just throw technology at the problem. You need a clear strategy, strong leadership buy-in, and you have to involve the end-users from day one. Our most successful rollouts were where we started with a specific problem the field guys were facing and co-developed a digital solution with them."</w:t>
      </w:r>
    </w:p>
    <w:p w14:paraId="3095D2DC" w14:textId="77777777" w:rsidR="00AA448C" w:rsidRPr="00210D86" w:rsidRDefault="00AA448C" w:rsidP="00AA448C">
      <w:pPr>
        <w:pStyle w:val="MdSpace"/>
        <w:spacing w:after="60"/>
        <w:rPr>
          <w:rFonts w:asciiTheme="minorBidi" w:hAnsiTheme="minorBidi" w:cstheme="minorBidi"/>
        </w:rPr>
      </w:pPr>
    </w:p>
    <w:p w14:paraId="5FACF4FF" w14:textId="77777777" w:rsidR="00FF37FF" w:rsidRDefault="00FF37FF" w:rsidP="00AD22D9">
      <w:pPr>
        <w:pStyle w:val="MdParagraph"/>
        <w:rPr>
          <w:rFonts w:asciiTheme="minorBidi" w:hAnsiTheme="minorBidi" w:cstheme="minorBidi"/>
        </w:rPr>
      </w:pPr>
    </w:p>
    <w:p w14:paraId="093FD586" w14:textId="77777777" w:rsidR="00FF37FF" w:rsidRDefault="00FF37FF" w:rsidP="00AD22D9">
      <w:pPr>
        <w:pStyle w:val="MdParagraph"/>
        <w:rPr>
          <w:rFonts w:asciiTheme="minorBidi" w:hAnsiTheme="minorBidi" w:cstheme="minorBidi"/>
        </w:rPr>
      </w:pPr>
    </w:p>
    <w:p w14:paraId="706F3B8D" w14:textId="77777777" w:rsidR="00FF37FF" w:rsidRDefault="00FF37FF" w:rsidP="00AD22D9">
      <w:pPr>
        <w:pStyle w:val="MdParagraph"/>
        <w:rPr>
          <w:rFonts w:asciiTheme="minorBidi" w:hAnsiTheme="minorBidi" w:cstheme="minorBidi"/>
        </w:rPr>
      </w:pPr>
    </w:p>
    <w:p w14:paraId="5E6E2C7F" w14:textId="77777777" w:rsidR="00FF37FF" w:rsidRDefault="00FF37FF" w:rsidP="00AD22D9">
      <w:pPr>
        <w:pStyle w:val="MdParagraph"/>
        <w:rPr>
          <w:rFonts w:asciiTheme="minorBidi" w:hAnsiTheme="minorBidi" w:cstheme="minorBidi"/>
        </w:rPr>
      </w:pPr>
    </w:p>
    <w:p w14:paraId="06C10B0C" w14:textId="77777777" w:rsidR="00FF37FF" w:rsidRDefault="00FF37FF" w:rsidP="00AD22D9">
      <w:pPr>
        <w:pStyle w:val="MdParagraph"/>
        <w:rPr>
          <w:rFonts w:asciiTheme="minorBidi" w:hAnsiTheme="minorBidi" w:cstheme="minorBidi"/>
        </w:rPr>
      </w:pPr>
    </w:p>
    <w:p w14:paraId="7FEAA668" w14:textId="77777777" w:rsidR="00FF37FF" w:rsidRDefault="00FF37FF" w:rsidP="00AD22D9">
      <w:pPr>
        <w:pStyle w:val="MdParagraph"/>
        <w:rPr>
          <w:rFonts w:asciiTheme="minorBidi" w:hAnsiTheme="minorBidi" w:cstheme="minorBidi"/>
        </w:rPr>
      </w:pPr>
    </w:p>
    <w:p w14:paraId="0EF635C8" w14:textId="77777777" w:rsidR="00395E1C" w:rsidRDefault="00395E1C" w:rsidP="00AD22D9">
      <w:pPr>
        <w:pStyle w:val="MdParagraph"/>
        <w:rPr>
          <w:rFonts w:asciiTheme="minorBidi" w:hAnsiTheme="minorBidi" w:cstheme="minorBidi"/>
        </w:rPr>
      </w:pPr>
    </w:p>
    <w:p w14:paraId="1679EC63" w14:textId="77777777" w:rsidR="00395E1C" w:rsidRDefault="00395E1C" w:rsidP="00AD22D9">
      <w:pPr>
        <w:pStyle w:val="MdParagraph"/>
        <w:rPr>
          <w:rFonts w:asciiTheme="minorBidi" w:hAnsiTheme="minorBidi" w:cstheme="minorBidi"/>
        </w:rPr>
      </w:pPr>
    </w:p>
    <w:p w14:paraId="4619F1B6" w14:textId="77777777" w:rsidR="009A1139" w:rsidRDefault="009A1139" w:rsidP="00AD22D9">
      <w:pPr>
        <w:pStyle w:val="MdParagraph"/>
        <w:rPr>
          <w:rFonts w:asciiTheme="minorBidi" w:hAnsiTheme="minorBidi" w:cstheme="minorBidi"/>
        </w:rPr>
      </w:pPr>
    </w:p>
    <w:p w14:paraId="6C5AB9B1" w14:textId="77777777" w:rsidR="009A1139" w:rsidRDefault="009A1139" w:rsidP="00AD22D9">
      <w:pPr>
        <w:pStyle w:val="MdParagraph"/>
        <w:rPr>
          <w:rFonts w:asciiTheme="minorBidi" w:hAnsiTheme="minorBidi" w:cstheme="minorBidi"/>
        </w:rPr>
      </w:pPr>
    </w:p>
    <w:p w14:paraId="05AE46EF" w14:textId="77777777" w:rsidR="009A1139" w:rsidRDefault="009A1139" w:rsidP="00AD22D9">
      <w:pPr>
        <w:pStyle w:val="MdParagraph"/>
        <w:rPr>
          <w:rFonts w:asciiTheme="minorBidi" w:hAnsiTheme="minorBidi" w:cstheme="minorBidi"/>
        </w:rPr>
      </w:pPr>
    </w:p>
    <w:p w14:paraId="6CFE6FB6" w14:textId="77777777" w:rsidR="006C7A36" w:rsidRDefault="006C7A36" w:rsidP="00AD22D9">
      <w:pPr>
        <w:pStyle w:val="MdParagraph"/>
        <w:rPr>
          <w:rFonts w:asciiTheme="minorBidi" w:hAnsiTheme="minorBidi" w:cstheme="minorBidi"/>
        </w:rPr>
      </w:pPr>
    </w:p>
    <w:p w14:paraId="4867E45D" w14:textId="77777777" w:rsidR="00D276F4" w:rsidRPr="00210D86" w:rsidRDefault="00D276F4" w:rsidP="00AD22D9">
      <w:pPr>
        <w:pStyle w:val="MdParagraph"/>
        <w:rPr>
          <w:rFonts w:asciiTheme="minorBidi" w:hAnsiTheme="minorBidi" w:cstheme="minorBidi"/>
        </w:rPr>
      </w:pPr>
    </w:p>
    <w:p w14:paraId="39B93C43" w14:textId="6415E63A" w:rsidR="00AA448C" w:rsidRPr="00210D86" w:rsidRDefault="00DA347F" w:rsidP="00110CFC">
      <w:pPr>
        <w:pStyle w:val="MdHeading3"/>
        <w:spacing w:line="276" w:lineRule="auto"/>
        <w:outlineLvl w:val="1"/>
        <w:rPr>
          <w:rFonts w:asciiTheme="minorBidi" w:hAnsiTheme="minorBidi" w:cstheme="minorBidi"/>
        </w:rPr>
      </w:pPr>
      <w:bookmarkStart w:id="22" w:name="_Toc215098768"/>
      <w:r w:rsidRPr="00210D86">
        <w:rPr>
          <w:rFonts w:asciiTheme="minorBidi" w:hAnsiTheme="minorBidi" w:cstheme="minorBidi"/>
        </w:rPr>
        <w:lastRenderedPageBreak/>
        <w:t>9</w:t>
      </w:r>
      <w:r w:rsidR="00AA448C" w:rsidRPr="00210D86">
        <w:rPr>
          <w:rFonts w:asciiTheme="minorBidi" w:hAnsiTheme="minorBidi" w:cstheme="minorBidi"/>
        </w:rPr>
        <w:t>.2. Quantitative Findings</w:t>
      </w:r>
      <w:bookmarkEnd w:id="22"/>
    </w:p>
    <w:p w14:paraId="4E21F375" w14:textId="038BA371" w:rsidR="00D276F4" w:rsidRPr="00D276F4" w:rsidRDefault="00D276F4" w:rsidP="00D276F4">
      <w:pPr>
        <w:pStyle w:val="MdParagraph"/>
        <w:jc w:val="both"/>
        <w:rPr>
          <w:rFonts w:asciiTheme="minorBidi" w:hAnsiTheme="minorBidi" w:cstheme="minorBidi"/>
        </w:rPr>
      </w:pPr>
      <w:r w:rsidRPr="00D276F4">
        <w:rPr>
          <w:rFonts w:asciiTheme="minorBidi" w:hAnsiTheme="minorBidi" w:cstheme="minorBidi"/>
        </w:rPr>
        <w:t>Summary</w:t>
      </w:r>
      <w:r>
        <w:rPr>
          <w:rFonts w:asciiTheme="minorBidi" w:hAnsiTheme="minorBidi" w:cstheme="minorBidi"/>
        </w:rPr>
        <w:t xml:space="preserve">: </w:t>
      </w:r>
      <w:r w:rsidRPr="00D276F4">
        <w:rPr>
          <w:rFonts w:asciiTheme="minorBidi" w:hAnsiTheme="minorBidi" w:cstheme="minorBidi"/>
        </w:rPr>
        <w:t xml:space="preserve">This survey of 245 professionals in the well construction sector </w:t>
      </w:r>
      <w:r>
        <w:rPr>
          <w:rFonts w:asciiTheme="minorBidi" w:hAnsiTheme="minorBidi" w:cstheme="minorBidi"/>
        </w:rPr>
        <w:t>shows</w:t>
      </w:r>
      <w:r w:rsidRPr="00D276F4">
        <w:rPr>
          <w:rFonts w:asciiTheme="minorBidi" w:hAnsiTheme="minorBidi" w:cstheme="minorBidi"/>
        </w:rPr>
        <w:t xml:space="preserve"> </w:t>
      </w:r>
      <w:r>
        <w:rPr>
          <w:rFonts w:asciiTheme="minorBidi" w:hAnsiTheme="minorBidi" w:cstheme="minorBidi"/>
        </w:rPr>
        <w:t xml:space="preserve">the </w:t>
      </w:r>
      <w:r w:rsidRPr="00D276F4">
        <w:rPr>
          <w:rFonts w:asciiTheme="minorBidi" w:hAnsiTheme="minorBidi" w:cstheme="minorBidi"/>
        </w:rPr>
        <w:t>positive impacts of digital transformation on both operational performance and employee experience. The findings demonstrate that digital technologies are fundamentally reshaping how the industry operates, with improvements in efficiency, safety, collaboration, and decision-making capabilities.</w:t>
      </w:r>
    </w:p>
    <w:p w14:paraId="68DF08D7" w14:textId="79F882C2" w:rsidR="00D276F4" w:rsidRDefault="00D276F4" w:rsidP="00D276F4">
      <w:pPr>
        <w:pStyle w:val="MdParagraph"/>
        <w:numPr>
          <w:ilvl w:val="0"/>
          <w:numId w:val="8"/>
        </w:numPr>
        <w:spacing w:before="0" w:after="0"/>
        <w:rPr>
          <w:rFonts w:asciiTheme="minorBidi" w:hAnsiTheme="minorBidi" w:cstheme="minorBidi"/>
        </w:rPr>
      </w:pPr>
      <w:r w:rsidRPr="00D276F4">
        <w:rPr>
          <w:rFonts w:asciiTheme="minorBidi" w:hAnsiTheme="minorBidi" w:cstheme="minorBidi"/>
        </w:rPr>
        <w:t>Survey Period: 2025</w:t>
      </w:r>
      <w:r>
        <w:rPr>
          <w:rFonts w:asciiTheme="minorBidi" w:hAnsiTheme="minorBidi" w:cstheme="minorBidi"/>
        </w:rPr>
        <w:t>.</w:t>
      </w:r>
    </w:p>
    <w:p w14:paraId="43477CDA" w14:textId="4DBD40D7" w:rsidR="00D276F4" w:rsidRDefault="00D276F4" w:rsidP="00D276F4">
      <w:pPr>
        <w:pStyle w:val="MdParagraph"/>
        <w:numPr>
          <w:ilvl w:val="0"/>
          <w:numId w:val="8"/>
        </w:numPr>
        <w:spacing w:before="0" w:after="0"/>
        <w:rPr>
          <w:rFonts w:asciiTheme="minorBidi" w:hAnsiTheme="minorBidi" w:cstheme="minorBidi"/>
        </w:rPr>
      </w:pPr>
      <w:r w:rsidRPr="00D276F4">
        <w:rPr>
          <w:rFonts w:asciiTheme="minorBidi" w:hAnsiTheme="minorBidi" w:cstheme="minorBidi"/>
        </w:rPr>
        <w:t>Total Respondents: 245 Professionals</w:t>
      </w:r>
      <w:r>
        <w:rPr>
          <w:rFonts w:asciiTheme="minorBidi" w:hAnsiTheme="minorBidi" w:cstheme="minorBidi"/>
        </w:rPr>
        <w:t>.</w:t>
      </w:r>
    </w:p>
    <w:p w14:paraId="626717BD" w14:textId="706D5563" w:rsidR="00D276F4" w:rsidRDefault="00D276F4" w:rsidP="00D276F4">
      <w:pPr>
        <w:pStyle w:val="MdParagraph"/>
        <w:numPr>
          <w:ilvl w:val="0"/>
          <w:numId w:val="8"/>
        </w:numPr>
        <w:spacing w:before="0" w:after="0"/>
        <w:rPr>
          <w:rFonts w:asciiTheme="minorBidi" w:hAnsiTheme="minorBidi" w:cstheme="minorBidi"/>
        </w:rPr>
      </w:pPr>
      <w:r w:rsidRPr="00D276F4">
        <w:rPr>
          <w:rFonts w:asciiTheme="minorBidi" w:hAnsiTheme="minorBidi" w:cstheme="minorBidi"/>
        </w:rPr>
        <w:t>Industry: Oil &amp; Gas - Well Construction Sector</w:t>
      </w:r>
      <w:r>
        <w:rPr>
          <w:rFonts w:asciiTheme="minorBidi" w:hAnsiTheme="minorBidi" w:cstheme="minorBidi"/>
        </w:rPr>
        <w:t>.</w:t>
      </w:r>
    </w:p>
    <w:p w14:paraId="025A08DA" w14:textId="60E857EE" w:rsidR="00DC34EA" w:rsidRPr="00D276F4" w:rsidRDefault="00D276F4" w:rsidP="00D276F4">
      <w:pPr>
        <w:pStyle w:val="MdParagraph"/>
        <w:numPr>
          <w:ilvl w:val="0"/>
          <w:numId w:val="8"/>
        </w:numPr>
        <w:spacing w:before="0" w:after="0"/>
        <w:rPr>
          <w:rFonts w:asciiTheme="minorBidi" w:hAnsiTheme="minorBidi" w:cstheme="minorBidi"/>
        </w:rPr>
      </w:pPr>
      <w:r w:rsidRPr="00D276F4">
        <w:rPr>
          <w:rFonts w:asciiTheme="minorBidi" w:hAnsiTheme="minorBidi" w:cstheme="minorBidi"/>
        </w:rPr>
        <w:t>Methodology: Quantitative Survey based on Mixed-Methods Research</w:t>
      </w:r>
      <w:r>
        <w:rPr>
          <w:rFonts w:asciiTheme="minorBidi" w:hAnsiTheme="minorBidi" w:cstheme="minorBidi"/>
        </w:rPr>
        <w:t>.</w:t>
      </w:r>
    </w:p>
    <w:p w14:paraId="19DBCECA" w14:textId="7B0F10DD" w:rsidR="00D276F4" w:rsidRPr="00D276F4" w:rsidRDefault="00D276F4" w:rsidP="00D276F4">
      <w:pPr>
        <w:pStyle w:val="MdParagraph"/>
        <w:jc w:val="both"/>
        <w:rPr>
          <w:rFonts w:asciiTheme="minorBidi" w:hAnsiTheme="minorBidi" w:cstheme="minorBidi"/>
        </w:rPr>
      </w:pPr>
      <w:r w:rsidRPr="00D276F4">
        <w:rPr>
          <w:rFonts w:asciiTheme="minorBidi" w:hAnsiTheme="minorBidi" w:cstheme="minorBidi"/>
        </w:rPr>
        <w:t>Key Highlights:</w:t>
      </w:r>
    </w:p>
    <w:p w14:paraId="2098E052" w14:textId="0C06F981" w:rsidR="00D276F4" w:rsidRPr="00D276F4" w:rsidRDefault="00D276F4" w:rsidP="00D276F4">
      <w:pPr>
        <w:pStyle w:val="MdParagraph"/>
        <w:numPr>
          <w:ilvl w:val="0"/>
          <w:numId w:val="8"/>
        </w:numPr>
        <w:spacing w:before="0" w:after="0"/>
        <w:jc w:val="both"/>
        <w:rPr>
          <w:rFonts w:asciiTheme="minorBidi" w:hAnsiTheme="minorBidi" w:cstheme="minorBidi"/>
        </w:rPr>
      </w:pPr>
      <w:r w:rsidRPr="00D276F4">
        <w:rPr>
          <w:rFonts w:asciiTheme="minorBidi" w:hAnsiTheme="minorBidi" w:cstheme="minorBidi"/>
        </w:rPr>
        <w:t>92.2% of respondents agree that digital transformation has been beneficial for their organization</w:t>
      </w:r>
      <w:r>
        <w:rPr>
          <w:rFonts w:asciiTheme="minorBidi" w:hAnsiTheme="minorBidi" w:cstheme="minorBidi"/>
        </w:rPr>
        <w:t>.</w:t>
      </w:r>
    </w:p>
    <w:p w14:paraId="23E26176" w14:textId="029E903A" w:rsidR="00D276F4" w:rsidRPr="00D276F4" w:rsidRDefault="00D276F4" w:rsidP="00D276F4">
      <w:pPr>
        <w:pStyle w:val="MdParagraph"/>
        <w:numPr>
          <w:ilvl w:val="0"/>
          <w:numId w:val="8"/>
        </w:numPr>
        <w:spacing w:before="0" w:after="0"/>
        <w:jc w:val="both"/>
        <w:rPr>
          <w:rFonts w:asciiTheme="minorBidi" w:hAnsiTheme="minorBidi" w:cstheme="minorBidi"/>
        </w:rPr>
      </w:pPr>
      <w:r w:rsidRPr="00D276F4">
        <w:rPr>
          <w:rFonts w:asciiTheme="minorBidi" w:hAnsiTheme="minorBidi" w:cstheme="minorBidi"/>
        </w:rPr>
        <w:t>89.0% report improved operational efficiency</w:t>
      </w:r>
      <w:r>
        <w:rPr>
          <w:rFonts w:asciiTheme="minorBidi" w:hAnsiTheme="minorBidi" w:cstheme="minorBidi"/>
        </w:rPr>
        <w:t>.</w:t>
      </w:r>
    </w:p>
    <w:p w14:paraId="3EC1C422" w14:textId="180FA3B1" w:rsidR="00D276F4" w:rsidRPr="00D276F4" w:rsidRDefault="00D276F4" w:rsidP="00D276F4">
      <w:pPr>
        <w:pStyle w:val="MdParagraph"/>
        <w:numPr>
          <w:ilvl w:val="0"/>
          <w:numId w:val="8"/>
        </w:numPr>
        <w:spacing w:before="0" w:after="0"/>
        <w:jc w:val="both"/>
        <w:rPr>
          <w:rFonts w:asciiTheme="minorBidi" w:hAnsiTheme="minorBidi" w:cstheme="minorBidi"/>
        </w:rPr>
      </w:pPr>
      <w:r w:rsidRPr="00D276F4">
        <w:rPr>
          <w:rFonts w:asciiTheme="minorBidi" w:hAnsiTheme="minorBidi" w:cstheme="minorBidi"/>
        </w:rPr>
        <w:t>86.9% confirm enhanced safety outcomes</w:t>
      </w:r>
      <w:r>
        <w:rPr>
          <w:rFonts w:asciiTheme="minorBidi" w:hAnsiTheme="minorBidi" w:cstheme="minorBidi"/>
        </w:rPr>
        <w:t>.</w:t>
      </w:r>
    </w:p>
    <w:p w14:paraId="2B076DA2" w14:textId="3929E761" w:rsidR="00D276F4" w:rsidRPr="00D276F4" w:rsidRDefault="00D276F4" w:rsidP="00D276F4">
      <w:pPr>
        <w:pStyle w:val="MdParagraph"/>
        <w:numPr>
          <w:ilvl w:val="0"/>
          <w:numId w:val="8"/>
        </w:numPr>
        <w:spacing w:before="0" w:after="0"/>
        <w:jc w:val="both"/>
        <w:rPr>
          <w:rFonts w:asciiTheme="minorBidi" w:hAnsiTheme="minorBidi" w:cstheme="minorBidi"/>
        </w:rPr>
      </w:pPr>
      <w:r w:rsidRPr="00D276F4">
        <w:rPr>
          <w:rFonts w:asciiTheme="minorBidi" w:hAnsiTheme="minorBidi" w:cstheme="minorBidi"/>
        </w:rPr>
        <w:t>83.7% currently use real-time data monitoring systems</w:t>
      </w:r>
      <w:r>
        <w:rPr>
          <w:rFonts w:asciiTheme="minorBidi" w:hAnsiTheme="minorBidi" w:cstheme="minorBidi"/>
        </w:rPr>
        <w:t>.</w:t>
      </w:r>
    </w:p>
    <w:p w14:paraId="2A33B949" w14:textId="7E8EE8B5" w:rsidR="00D276F4" w:rsidRDefault="00D276F4" w:rsidP="00D276F4">
      <w:pPr>
        <w:pStyle w:val="MdParagraph"/>
        <w:numPr>
          <w:ilvl w:val="0"/>
          <w:numId w:val="8"/>
        </w:numPr>
        <w:pBdr>
          <w:bottom w:val="single" w:sz="6" w:space="1" w:color="auto"/>
        </w:pBdr>
        <w:spacing w:before="0" w:after="0"/>
        <w:jc w:val="both"/>
        <w:rPr>
          <w:rFonts w:asciiTheme="minorBidi" w:hAnsiTheme="minorBidi" w:cstheme="minorBidi"/>
        </w:rPr>
      </w:pPr>
      <w:r w:rsidRPr="00D276F4">
        <w:rPr>
          <w:rFonts w:asciiTheme="minorBidi" w:hAnsiTheme="minorBidi" w:cstheme="minorBidi"/>
        </w:rPr>
        <w:t>84.1% observe a shift from reactive to proactive operations</w:t>
      </w:r>
      <w:r>
        <w:rPr>
          <w:rFonts w:asciiTheme="minorBidi" w:hAnsiTheme="minorBidi" w:cstheme="minorBidi"/>
        </w:rPr>
        <w:t>.</w:t>
      </w:r>
    </w:p>
    <w:p w14:paraId="10E9EA77" w14:textId="69E507BA" w:rsidR="00D276F4" w:rsidRPr="00371222" w:rsidRDefault="00D276F4" w:rsidP="007E26F3">
      <w:pPr>
        <w:pStyle w:val="MdHeading3"/>
        <w:spacing w:before="120" w:after="60" w:line="276" w:lineRule="auto"/>
        <w:outlineLvl w:val="1"/>
        <w:rPr>
          <w:rFonts w:asciiTheme="minorBidi" w:hAnsiTheme="minorBidi" w:cstheme="minorBidi"/>
        </w:rPr>
      </w:pPr>
      <w:bookmarkStart w:id="23" w:name="_Toc215098769"/>
      <w:r w:rsidRPr="00371222">
        <w:rPr>
          <w:rFonts w:asciiTheme="minorBidi" w:hAnsiTheme="minorBidi" w:cstheme="minorBidi"/>
        </w:rPr>
        <w:t>Section 1: Respondent Demographics</w:t>
      </w:r>
      <w:bookmarkEnd w:id="23"/>
    </w:p>
    <w:p w14:paraId="78D482E9" w14:textId="77777777" w:rsidR="00D276F4" w:rsidRPr="00371222" w:rsidRDefault="00D276F4" w:rsidP="007E26F3">
      <w:pPr>
        <w:pStyle w:val="MdHeading3"/>
        <w:spacing w:before="0" w:after="0"/>
        <w:rPr>
          <w:rFonts w:asciiTheme="minorBidi" w:hAnsiTheme="minorBidi" w:cstheme="minorBidi"/>
        </w:rPr>
      </w:pPr>
      <w:bookmarkStart w:id="24" w:name="_Toc215098770"/>
      <w:r w:rsidRPr="00371222">
        <w:rPr>
          <w:rFonts w:asciiTheme="minorBidi" w:hAnsiTheme="minorBidi" w:cstheme="minorBidi"/>
        </w:rPr>
        <w:t>1.1 Professional Roles</w:t>
      </w:r>
      <w:bookmarkEnd w:id="24"/>
    </w:p>
    <w:p w14:paraId="588D1182" w14:textId="6066CAA0" w:rsidR="00D276F4" w:rsidRPr="00371222" w:rsidRDefault="00D276F4" w:rsidP="007E26F3">
      <w:pPr>
        <w:pStyle w:val="MdParagraph"/>
        <w:spacing w:before="0"/>
        <w:jc w:val="both"/>
        <w:rPr>
          <w:rFonts w:asciiTheme="minorBidi" w:hAnsiTheme="minorBidi" w:cstheme="minorBidi"/>
        </w:rPr>
      </w:pPr>
      <w:r w:rsidRPr="00371222">
        <w:rPr>
          <w:rFonts w:asciiTheme="minorBidi" w:hAnsiTheme="minorBidi" w:cstheme="minorBidi"/>
        </w:rPr>
        <w:t xml:space="preserve">The survey </w:t>
      </w:r>
      <w:r w:rsidR="00371222">
        <w:rPr>
          <w:rFonts w:asciiTheme="minorBidi" w:hAnsiTheme="minorBidi" w:cstheme="minorBidi"/>
        </w:rPr>
        <w:t>studied</w:t>
      </w:r>
      <w:r w:rsidRPr="00371222">
        <w:rPr>
          <w:rFonts w:asciiTheme="minorBidi" w:hAnsiTheme="minorBidi" w:cstheme="minorBidi"/>
        </w:rPr>
        <w:t xml:space="preserve"> </w:t>
      </w:r>
      <w:r w:rsidR="00371222">
        <w:rPr>
          <w:rFonts w:asciiTheme="minorBidi" w:hAnsiTheme="minorBidi" w:cstheme="minorBidi"/>
        </w:rPr>
        <w:t>s</w:t>
      </w:r>
      <w:r w:rsidR="00371222" w:rsidRPr="00371222">
        <w:rPr>
          <w:rFonts w:asciiTheme="minorBidi" w:hAnsiTheme="minorBidi" w:cstheme="minorBidi"/>
        </w:rPr>
        <w:t xml:space="preserve">everal </w:t>
      </w:r>
      <w:r w:rsidR="00371222">
        <w:rPr>
          <w:rFonts w:asciiTheme="minorBidi" w:hAnsiTheme="minorBidi" w:cstheme="minorBidi"/>
        </w:rPr>
        <w:t xml:space="preserve">roles </w:t>
      </w:r>
      <w:r w:rsidRPr="00371222">
        <w:rPr>
          <w:rFonts w:asciiTheme="minorBidi" w:hAnsiTheme="minorBidi" w:cstheme="minorBidi"/>
        </w:rPr>
        <w:t xml:space="preserve">across the well construction, with the largest representation from drilling engineers (21.2%), field engineers (18.8%), and LWD/MWD specialists (15.5%). </w:t>
      </w:r>
      <w:r w:rsidR="00371222" w:rsidRPr="00371222">
        <w:rPr>
          <w:rFonts w:asciiTheme="minorBidi" w:hAnsiTheme="minorBidi" w:cstheme="minorBidi"/>
        </w:rPr>
        <w:t>This distribution guarantees thorough views from both field operations and technical experts.</w:t>
      </w:r>
    </w:p>
    <w:p w14:paraId="36E583CA" w14:textId="77777777" w:rsidR="00D276F4" w:rsidRPr="00371222" w:rsidRDefault="00D276F4" w:rsidP="00371222">
      <w:pPr>
        <w:pStyle w:val="MdHeading3"/>
        <w:spacing w:before="0" w:after="0"/>
        <w:rPr>
          <w:rFonts w:asciiTheme="minorBidi" w:hAnsiTheme="minorBidi" w:cstheme="minorBidi"/>
        </w:rPr>
      </w:pPr>
      <w:bookmarkStart w:id="25" w:name="_Toc215098771"/>
      <w:r w:rsidRPr="00371222">
        <w:rPr>
          <w:rFonts w:asciiTheme="minorBidi" w:hAnsiTheme="minorBidi" w:cstheme="minorBidi"/>
        </w:rPr>
        <w:t>1.2 Experience Levels</w:t>
      </w:r>
      <w:bookmarkEnd w:id="25"/>
    </w:p>
    <w:p w14:paraId="5D1C701D" w14:textId="77777777" w:rsidR="007E26F3" w:rsidRDefault="00D276F4" w:rsidP="007E26F3">
      <w:pPr>
        <w:pStyle w:val="MdParagraph"/>
        <w:spacing w:before="0" w:after="60"/>
        <w:jc w:val="both"/>
        <w:rPr>
          <w:rFonts w:asciiTheme="minorBidi" w:hAnsiTheme="minorBidi" w:cstheme="minorBidi"/>
        </w:rPr>
      </w:pPr>
      <w:r w:rsidRPr="00371222">
        <w:rPr>
          <w:rFonts w:asciiTheme="minorBidi" w:hAnsiTheme="minorBidi" w:cstheme="minorBidi"/>
        </w:rPr>
        <w:t xml:space="preserve">The respondent pool demonstrates </w:t>
      </w:r>
      <w:r w:rsidR="007E26F3">
        <w:rPr>
          <w:rFonts w:asciiTheme="minorBidi" w:hAnsiTheme="minorBidi" w:cstheme="minorBidi"/>
        </w:rPr>
        <w:t>considerable</w:t>
      </w:r>
      <w:r w:rsidRPr="00371222">
        <w:rPr>
          <w:rFonts w:asciiTheme="minorBidi" w:hAnsiTheme="minorBidi" w:cstheme="minorBidi"/>
        </w:rPr>
        <w:t xml:space="preserve"> industry expertise, with 71.0% having more than 10 years of experience. </w:t>
      </w:r>
      <w:r w:rsidR="007E26F3" w:rsidRPr="007E26F3">
        <w:rPr>
          <w:rFonts w:asciiTheme="minorBidi" w:hAnsiTheme="minorBidi" w:cstheme="minorBidi"/>
        </w:rPr>
        <w:t>The distribution represents a mature workforce that is well-positioned to assess the revolutionary influence of digital technologies:</w:t>
      </w:r>
      <w:r w:rsidR="007E26F3">
        <w:rPr>
          <w:rFonts w:asciiTheme="minorBidi" w:hAnsiTheme="minorBidi" w:cstheme="minorBidi"/>
        </w:rPr>
        <w:t xml:space="preserve"> </w:t>
      </w:r>
    </w:p>
    <w:p w14:paraId="0224429A" w14:textId="2705F209" w:rsidR="00D276F4" w:rsidRPr="00371222" w:rsidRDefault="00D276F4" w:rsidP="007E26F3">
      <w:pPr>
        <w:pStyle w:val="MdParagraph"/>
        <w:numPr>
          <w:ilvl w:val="0"/>
          <w:numId w:val="13"/>
        </w:numPr>
        <w:spacing w:before="0" w:after="60"/>
        <w:jc w:val="both"/>
        <w:rPr>
          <w:rFonts w:asciiTheme="minorBidi" w:hAnsiTheme="minorBidi" w:cstheme="minorBidi"/>
        </w:rPr>
      </w:pPr>
      <w:r w:rsidRPr="00371222">
        <w:rPr>
          <w:rFonts w:asciiTheme="minorBidi" w:hAnsiTheme="minorBidi" w:cstheme="minorBidi"/>
        </w:rPr>
        <w:t>11-15 years: 29.0%</w:t>
      </w:r>
    </w:p>
    <w:p w14:paraId="441BAF10" w14:textId="77777777" w:rsidR="00D276F4" w:rsidRPr="00371222" w:rsidRDefault="00D276F4" w:rsidP="00371222">
      <w:pPr>
        <w:pStyle w:val="MdParagraph"/>
        <w:numPr>
          <w:ilvl w:val="0"/>
          <w:numId w:val="8"/>
        </w:numPr>
        <w:spacing w:before="0" w:after="0"/>
        <w:jc w:val="both"/>
        <w:rPr>
          <w:rFonts w:asciiTheme="minorBidi" w:hAnsiTheme="minorBidi" w:cstheme="minorBidi"/>
        </w:rPr>
      </w:pPr>
      <w:r w:rsidRPr="00371222">
        <w:rPr>
          <w:rFonts w:asciiTheme="minorBidi" w:hAnsiTheme="minorBidi" w:cstheme="minorBidi"/>
        </w:rPr>
        <w:t>5-10 years: 24.5%</w:t>
      </w:r>
    </w:p>
    <w:p w14:paraId="7517DD97" w14:textId="77777777" w:rsidR="00D276F4" w:rsidRPr="00371222" w:rsidRDefault="00D276F4" w:rsidP="00371222">
      <w:pPr>
        <w:pStyle w:val="MdParagraph"/>
        <w:numPr>
          <w:ilvl w:val="0"/>
          <w:numId w:val="8"/>
        </w:numPr>
        <w:spacing w:before="0" w:after="0"/>
        <w:jc w:val="both"/>
        <w:rPr>
          <w:rFonts w:asciiTheme="minorBidi" w:hAnsiTheme="minorBidi" w:cstheme="minorBidi"/>
        </w:rPr>
      </w:pPr>
      <w:r w:rsidRPr="00371222">
        <w:rPr>
          <w:rFonts w:asciiTheme="minorBidi" w:hAnsiTheme="minorBidi" w:cstheme="minorBidi"/>
        </w:rPr>
        <w:t>16-20 years: 23.7%</w:t>
      </w:r>
    </w:p>
    <w:p w14:paraId="2F9CE676" w14:textId="77777777" w:rsidR="00D276F4" w:rsidRPr="00371222" w:rsidRDefault="00D276F4" w:rsidP="00371222">
      <w:pPr>
        <w:pStyle w:val="MdParagraph"/>
        <w:numPr>
          <w:ilvl w:val="0"/>
          <w:numId w:val="8"/>
        </w:numPr>
        <w:spacing w:before="0" w:after="0"/>
        <w:jc w:val="both"/>
        <w:rPr>
          <w:rFonts w:asciiTheme="minorBidi" w:hAnsiTheme="minorBidi" w:cstheme="minorBidi"/>
        </w:rPr>
      </w:pPr>
      <w:r w:rsidRPr="00371222">
        <w:rPr>
          <w:rFonts w:asciiTheme="minorBidi" w:hAnsiTheme="minorBidi" w:cstheme="minorBidi"/>
        </w:rPr>
        <w:t>More than 20 years: 9.8%</w:t>
      </w:r>
    </w:p>
    <w:p w14:paraId="14A5AA91" w14:textId="1A169162" w:rsidR="00371222" w:rsidRPr="00371222" w:rsidRDefault="00D276F4" w:rsidP="00371222">
      <w:pPr>
        <w:pStyle w:val="MdParagraph"/>
        <w:numPr>
          <w:ilvl w:val="0"/>
          <w:numId w:val="8"/>
        </w:numPr>
        <w:spacing w:before="0" w:after="0"/>
        <w:jc w:val="both"/>
        <w:rPr>
          <w:rFonts w:asciiTheme="minorBidi" w:hAnsiTheme="minorBidi" w:cstheme="minorBidi"/>
        </w:rPr>
      </w:pPr>
      <w:r w:rsidRPr="00371222">
        <w:rPr>
          <w:rFonts w:asciiTheme="minorBidi" w:hAnsiTheme="minorBidi" w:cstheme="minorBidi"/>
        </w:rPr>
        <w:t>Less than 5 years: 13.1%</w:t>
      </w:r>
    </w:p>
    <w:p w14:paraId="2DFCEE4C" w14:textId="02E033AD" w:rsidR="00D276F4" w:rsidRPr="00371222" w:rsidRDefault="00D276F4" w:rsidP="00371222">
      <w:pPr>
        <w:pStyle w:val="MdHeading3"/>
        <w:spacing w:before="120" w:after="0"/>
        <w:rPr>
          <w:rFonts w:asciiTheme="minorBidi" w:hAnsiTheme="minorBidi" w:cstheme="minorBidi"/>
        </w:rPr>
      </w:pPr>
      <w:bookmarkStart w:id="26" w:name="_Toc215098772"/>
      <w:r w:rsidRPr="00371222">
        <w:rPr>
          <w:rFonts w:asciiTheme="minorBidi" w:hAnsiTheme="minorBidi" w:cstheme="minorBidi"/>
        </w:rPr>
        <w:t>1.</w:t>
      </w:r>
      <w:r w:rsidR="00371222" w:rsidRPr="00371222">
        <w:rPr>
          <w:rFonts w:asciiTheme="minorBidi" w:hAnsiTheme="minorBidi" w:cstheme="minorBidi"/>
        </w:rPr>
        <w:t>3</w:t>
      </w:r>
      <w:r w:rsidRPr="00371222">
        <w:rPr>
          <w:rFonts w:asciiTheme="minorBidi" w:hAnsiTheme="minorBidi" w:cstheme="minorBidi"/>
        </w:rPr>
        <w:t xml:space="preserve"> Implementation Timeline</w:t>
      </w:r>
      <w:bookmarkEnd w:id="26"/>
    </w:p>
    <w:p w14:paraId="69F1C298" w14:textId="38B39149" w:rsidR="009A56D7" w:rsidRDefault="00D276F4" w:rsidP="009A56D7">
      <w:pPr>
        <w:pStyle w:val="MdParagraph"/>
        <w:pBdr>
          <w:bottom w:val="single" w:sz="6" w:space="1" w:color="auto"/>
        </w:pBdr>
        <w:spacing w:before="0" w:after="0"/>
        <w:jc w:val="both"/>
        <w:rPr>
          <w:rFonts w:asciiTheme="minorBidi" w:hAnsiTheme="minorBidi" w:cstheme="minorBidi"/>
        </w:rPr>
      </w:pPr>
      <w:r w:rsidRPr="00371222">
        <w:rPr>
          <w:rFonts w:asciiTheme="minorBidi" w:hAnsiTheme="minorBidi" w:cstheme="minorBidi"/>
        </w:rPr>
        <w:t xml:space="preserve">The majority of organizations have been implementing digital transformation for 3-5 years (45.3%), indicating a mature adoption phase </w:t>
      </w:r>
      <w:r w:rsidR="007E26F3">
        <w:rPr>
          <w:rFonts w:asciiTheme="minorBidi" w:hAnsiTheme="minorBidi" w:cstheme="minorBidi"/>
        </w:rPr>
        <w:t>where the</w:t>
      </w:r>
      <w:r w:rsidRPr="00371222">
        <w:rPr>
          <w:rFonts w:asciiTheme="minorBidi" w:hAnsiTheme="minorBidi" w:cstheme="minorBidi"/>
        </w:rPr>
        <w:t xml:space="preserve"> results can be measured. Only 2.0% have not yet started</w:t>
      </w:r>
      <w:r w:rsidR="007E26F3">
        <w:rPr>
          <w:rFonts w:asciiTheme="minorBidi" w:hAnsiTheme="minorBidi" w:cstheme="minorBidi"/>
        </w:rPr>
        <w:t>.</w:t>
      </w:r>
    </w:p>
    <w:p w14:paraId="3CBC97B5" w14:textId="77777777" w:rsidR="009A56D7" w:rsidRPr="009A56D7" w:rsidRDefault="009A56D7" w:rsidP="009A56D7"/>
    <w:p w14:paraId="7BE2FC76" w14:textId="77777777" w:rsidR="00D276F4" w:rsidRPr="007E26F3" w:rsidRDefault="00D276F4" w:rsidP="009A56D7">
      <w:pPr>
        <w:pStyle w:val="MdHeading3"/>
        <w:spacing w:before="120" w:after="120"/>
        <w:outlineLvl w:val="1"/>
        <w:rPr>
          <w:rFonts w:asciiTheme="minorBidi" w:hAnsiTheme="minorBidi" w:cstheme="minorBidi"/>
        </w:rPr>
      </w:pPr>
      <w:bookmarkStart w:id="27" w:name="_Toc215098773"/>
      <w:r w:rsidRPr="007E26F3">
        <w:rPr>
          <w:rFonts w:asciiTheme="minorBidi" w:hAnsiTheme="minorBidi" w:cstheme="minorBidi"/>
        </w:rPr>
        <w:lastRenderedPageBreak/>
        <w:t>Section 2: Digital Technology Adoption</w:t>
      </w:r>
      <w:bookmarkEnd w:id="27"/>
    </w:p>
    <w:p w14:paraId="4DFC2D22" w14:textId="77777777" w:rsidR="00D276F4" w:rsidRPr="007E26F3" w:rsidRDefault="00D276F4" w:rsidP="007E26F3">
      <w:pPr>
        <w:pStyle w:val="MdHeading3"/>
        <w:spacing w:before="120" w:after="0"/>
        <w:rPr>
          <w:rFonts w:asciiTheme="minorBidi" w:hAnsiTheme="minorBidi" w:cstheme="minorBidi"/>
        </w:rPr>
      </w:pPr>
      <w:bookmarkStart w:id="28" w:name="_Toc215098774"/>
      <w:r w:rsidRPr="007E26F3">
        <w:rPr>
          <w:rFonts w:asciiTheme="minorBidi" w:hAnsiTheme="minorBidi" w:cstheme="minorBidi"/>
        </w:rPr>
        <w:t>2.1 Current Technology Usage</w:t>
      </w:r>
      <w:bookmarkEnd w:id="28"/>
    </w:p>
    <w:p w14:paraId="15C32838" w14:textId="1A77EDD5" w:rsidR="00D276F4" w:rsidRPr="007F14F6" w:rsidRDefault="00D276F4" w:rsidP="007F14F6">
      <w:pPr>
        <w:pStyle w:val="MdParagraph"/>
        <w:spacing w:before="0" w:after="0"/>
        <w:jc w:val="both"/>
        <w:rPr>
          <w:rFonts w:asciiTheme="minorBidi" w:hAnsiTheme="minorBidi" w:cstheme="minorBidi"/>
        </w:rPr>
      </w:pPr>
      <w:r w:rsidRPr="007E26F3">
        <w:rPr>
          <w:rFonts w:asciiTheme="minorBidi" w:hAnsiTheme="minorBidi" w:cstheme="minorBidi"/>
        </w:rPr>
        <w:t xml:space="preserve">Technology adoption rates </w:t>
      </w:r>
      <w:r w:rsidR="007E26F3" w:rsidRPr="007E26F3">
        <w:rPr>
          <w:rFonts w:asciiTheme="minorBidi" w:hAnsiTheme="minorBidi" w:cstheme="minorBidi"/>
        </w:rPr>
        <w:t>show</w:t>
      </w:r>
      <w:r w:rsidRPr="007E26F3">
        <w:rPr>
          <w:rFonts w:asciiTheme="minorBidi" w:hAnsiTheme="minorBidi" w:cstheme="minorBidi"/>
        </w:rPr>
        <w:t xml:space="preserve"> strong penetration of key dig</w:t>
      </w:r>
      <w:r w:rsidR="007F14F6">
        <w:rPr>
          <w:rFonts w:asciiTheme="minorBidi" w:hAnsiTheme="minorBidi" w:cstheme="minorBidi"/>
        </w:rPr>
        <w:t>ital tools across the industry:</w:t>
      </w:r>
    </w:p>
    <w:tbl>
      <w:tblPr>
        <w:tblStyle w:val="GridTable1Light"/>
        <w:tblW w:w="5000" w:type="pct"/>
        <w:tblLook w:val="0000" w:firstRow="0" w:lastRow="0" w:firstColumn="0" w:lastColumn="0" w:noHBand="0" w:noVBand="0"/>
      </w:tblPr>
      <w:tblGrid>
        <w:gridCol w:w="5717"/>
        <w:gridCol w:w="3633"/>
      </w:tblGrid>
      <w:tr w:rsidR="00D276F4" w14:paraId="6FD01796" w14:textId="77777777" w:rsidTr="007E26F3">
        <w:trPr>
          <w:trHeight w:val="288"/>
        </w:trPr>
        <w:tc>
          <w:tcPr>
            <w:tcW w:w="0" w:type="auto"/>
            <w:shd w:val="clear" w:color="auto" w:fill="156082" w:themeFill="accent1"/>
            <w:vAlign w:val="center"/>
          </w:tcPr>
          <w:p w14:paraId="7AEA9720" w14:textId="77777777" w:rsidR="00D276F4" w:rsidRPr="00647F7F" w:rsidRDefault="00D276F4" w:rsidP="007E26F3">
            <w:pPr>
              <w:pStyle w:val="MdTableHeader"/>
              <w:jc w:val="center"/>
              <w:rPr>
                <w:rFonts w:asciiTheme="minorBidi" w:hAnsiTheme="minorBidi" w:cstheme="minorBidi"/>
                <w:color w:val="FFFFFF" w:themeColor="background1"/>
              </w:rPr>
            </w:pPr>
            <w:r w:rsidRPr="00647F7F">
              <w:rPr>
                <w:rFonts w:asciiTheme="minorBidi" w:hAnsiTheme="minorBidi" w:cstheme="minorBidi"/>
                <w:color w:val="FFFFFF" w:themeColor="background1"/>
              </w:rPr>
              <w:t>Technology</w:t>
            </w:r>
          </w:p>
        </w:tc>
        <w:tc>
          <w:tcPr>
            <w:tcW w:w="0" w:type="auto"/>
            <w:shd w:val="clear" w:color="auto" w:fill="156082" w:themeFill="accent1"/>
            <w:vAlign w:val="center"/>
          </w:tcPr>
          <w:p w14:paraId="14B49BF7" w14:textId="77777777" w:rsidR="00D276F4" w:rsidRPr="00647F7F" w:rsidRDefault="00D276F4" w:rsidP="007E26F3">
            <w:pPr>
              <w:pStyle w:val="MdTableHeader"/>
              <w:jc w:val="center"/>
              <w:rPr>
                <w:rFonts w:asciiTheme="minorBidi" w:hAnsiTheme="minorBidi" w:cstheme="minorBidi"/>
                <w:color w:val="FFFFFF" w:themeColor="background1"/>
              </w:rPr>
            </w:pPr>
            <w:r w:rsidRPr="00647F7F">
              <w:rPr>
                <w:rFonts w:asciiTheme="minorBidi" w:hAnsiTheme="minorBidi" w:cstheme="minorBidi"/>
                <w:color w:val="FFFFFF" w:themeColor="background1"/>
              </w:rPr>
              <w:t>Adoption Rate</w:t>
            </w:r>
          </w:p>
        </w:tc>
      </w:tr>
      <w:tr w:rsidR="00D276F4" w14:paraId="20F4316C" w14:textId="77777777" w:rsidTr="007E26F3">
        <w:trPr>
          <w:trHeight w:val="432"/>
        </w:trPr>
        <w:tc>
          <w:tcPr>
            <w:tcW w:w="0" w:type="auto"/>
            <w:shd w:val="clear" w:color="auto" w:fill="F2F2F2" w:themeFill="background1" w:themeFillShade="F2"/>
            <w:vAlign w:val="center"/>
          </w:tcPr>
          <w:p w14:paraId="1D25D2ED" w14:textId="77777777" w:rsidR="00D276F4" w:rsidRPr="00647F7F" w:rsidRDefault="00D276F4" w:rsidP="007E26F3">
            <w:pPr>
              <w:pStyle w:val="MdTableCell"/>
              <w:jc w:val="center"/>
              <w:rPr>
                <w:rFonts w:asciiTheme="minorBidi" w:hAnsiTheme="minorBidi" w:cstheme="minorBidi"/>
              </w:rPr>
            </w:pPr>
            <w:r w:rsidRPr="00647F7F">
              <w:rPr>
                <w:rFonts w:asciiTheme="minorBidi" w:hAnsiTheme="minorBidi" w:cstheme="minorBidi"/>
              </w:rPr>
              <w:t>Real-time Data Monitoring</w:t>
            </w:r>
          </w:p>
        </w:tc>
        <w:tc>
          <w:tcPr>
            <w:tcW w:w="0" w:type="auto"/>
            <w:shd w:val="clear" w:color="auto" w:fill="F2F2F2" w:themeFill="background1" w:themeFillShade="F2"/>
            <w:vAlign w:val="center"/>
          </w:tcPr>
          <w:p w14:paraId="4F198445" w14:textId="77777777" w:rsidR="00D276F4" w:rsidRPr="00647F7F" w:rsidRDefault="00D276F4" w:rsidP="007E26F3">
            <w:pPr>
              <w:pStyle w:val="MdTableCell"/>
              <w:jc w:val="center"/>
              <w:rPr>
                <w:rFonts w:asciiTheme="minorBidi" w:hAnsiTheme="minorBidi" w:cstheme="minorBidi"/>
              </w:rPr>
            </w:pPr>
            <w:r w:rsidRPr="00647F7F">
              <w:rPr>
                <w:rFonts w:asciiTheme="minorBidi" w:hAnsiTheme="minorBidi" w:cstheme="minorBidi"/>
              </w:rPr>
              <w:t>83.7%</w:t>
            </w:r>
          </w:p>
        </w:tc>
      </w:tr>
      <w:tr w:rsidR="00D276F4" w14:paraId="29C785FF" w14:textId="77777777" w:rsidTr="007E26F3">
        <w:trPr>
          <w:trHeight w:val="432"/>
        </w:trPr>
        <w:tc>
          <w:tcPr>
            <w:tcW w:w="0" w:type="auto"/>
            <w:shd w:val="clear" w:color="auto" w:fill="D9D9D9" w:themeFill="background1" w:themeFillShade="D9"/>
            <w:vAlign w:val="center"/>
          </w:tcPr>
          <w:p w14:paraId="5318B45B" w14:textId="77777777" w:rsidR="00D276F4" w:rsidRPr="00647F7F" w:rsidRDefault="00D276F4" w:rsidP="007E26F3">
            <w:pPr>
              <w:pStyle w:val="MdTableCell"/>
              <w:jc w:val="center"/>
              <w:rPr>
                <w:rFonts w:asciiTheme="minorBidi" w:hAnsiTheme="minorBidi" w:cstheme="minorBidi"/>
              </w:rPr>
            </w:pPr>
            <w:r w:rsidRPr="00647F7F">
              <w:rPr>
                <w:rFonts w:asciiTheme="minorBidi" w:hAnsiTheme="minorBidi" w:cstheme="minorBidi"/>
              </w:rPr>
              <w:t>Mobile Applications</w:t>
            </w:r>
          </w:p>
        </w:tc>
        <w:tc>
          <w:tcPr>
            <w:tcW w:w="0" w:type="auto"/>
            <w:shd w:val="clear" w:color="auto" w:fill="D9D9D9" w:themeFill="background1" w:themeFillShade="D9"/>
            <w:vAlign w:val="center"/>
          </w:tcPr>
          <w:p w14:paraId="75CBE2C5" w14:textId="77777777" w:rsidR="00D276F4" w:rsidRPr="00647F7F" w:rsidRDefault="00D276F4" w:rsidP="007E26F3">
            <w:pPr>
              <w:pStyle w:val="MdTableCell"/>
              <w:jc w:val="center"/>
              <w:rPr>
                <w:rFonts w:asciiTheme="minorBidi" w:hAnsiTheme="minorBidi" w:cstheme="minorBidi"/>
              </w:rPr>
            </w:pPr>
            <w:r w:rsidRPr="00647F7F">
              <w:rPr>
                <w:rFonts w:asciiTheme="minorBidi" w:hAnsiTheme="minorBidi" w:cstheme="minorBidi"/>
              </w:rPr>
              <w:t>75.5%</w:t>
            </w:r>
          </w:p>
        </w:tc>
      </w:tr>
      <w:tr w:rsidR="00D276F4" w14:paraId="06FEE697" w14:textId="77777777" w:rsidTr="007E26F3">
        <w:trPr>
          <w:trHeight w:val="432"/>
        </w:trPr>
        <w:tc>
          <w:tcPr>
            <w:tcW w:w="0" w:type="auto"/>
            <w:shd w:val="clear" w:color="auto" w:fill="F2F2F2" w:themeFill="background1" w:themeFillShade="F2"/>
            <w:vAlign w:val="center"/>
          </w:tcPr>
          <w:p w14:paraId="666C46CD" w14:textId="77777777" w:rsidR="00D276F4" w:rsidRPr="00647F7F" w:rsidRDefault="00D276F4" w:rsidP="007E26F3">
            <w:pPr>
              <w:pStyle w:val="MdTableCell"/>
              <w:jc w:val="center"/>
              <w:rPr>
                <w:rFonts w:asciiTheme="minorBidi" w:hAnsiTheme="minorBidi" w:cstheme="minorBidi"/>
              </w:rPr>
            </w:pPr>
            <w:r w:rsidRPr="00647F7F">
              <w:rPr>
                <w:rFonts w:asciiTheme="minorBidi" w:hAnsiTheme="minorBidi" w:cstheme="minorBidi"/>
              </w:rPr>
              <w:t>Cloud-based Platforms</w:t>
            </w:r>
          </w:p>
        </w:tc>
        <w:tc>
          <w:tcPr>
            <w:tcW w:w="0" w:type="auto"/>
            <w:shd w:val="clear" w:color="auto" w:fill="F2F2F2" w:themeFill="background1" w:themeFillShade="F2"/>
            <w:vAlign w:val="center"/>
          </w:tcPr>
          <w:p w14:paraId="62E50508" w14:textId="77777777" w:rsidR="00D276F4" w:rsidRPr="00647F7F" w:rsidRDefault="00D276F4" w:rsidP="007E26F3">
            <w:pPr>
              <w:pStyle w:val="MdTableCell"/>
              <w:jc w:val="center"/>
              <w:rPr>
                <w:rFonts w:asciiTheme="minorBidi" w:hAnsiTheme="minorBidi" w:cstheme="minorBidi"/>
              </w:rPr>
            </w:pPr>
            <w:r w:rsidRPr="00647F7F">
              <w:rPr>
                <w:rFonts w:asciiTheme="minorBidi" w:hAnsiTheme="minorBidi" w:cstheme="minorBidi"/>
              </w:rPr>
              <w:t>68.2%</w:t>
            </w:r>
          </w:p>
        </w:tc>
      </w:tr>
      <w:tr w:rsidR="00D276F4" w14:paraId="53FEC055" w14:textId="77777777" w:rsidTr="007E26F3">
        <w:trPr>
          <w:trHeight w:val="432"/>
        </w:trPr>
        <w:tc>
          <w:tcPr>
            <w:tcW w:w="0" w:type="auto"/>
            <w:shd w:val="clear" w:color="auto" w:fill="D9D9D9" w:themeFill="background1" w:themeFillShade="D9"/>
            <w:vAlign w:val="center"/>
          </w:tcPr>
          <w:p w14:paraId="7BE0EACB" w14:textId="77777777" w:rsidR="00D276F4" w:rsidRPr="00647F7F" w:rsidRDefault="00D276F4" w:rsidP="007E26F3">
            <w:pPr>
              <w:pStyle w:val="MdTableCell"/>
              <w:jc w:val="center"/>
              <w:rPr>
                <w:rFonts w:asciiTheme="minorBidi" w:hAnsiTheme="minorBidi" w:cstheme="minorBidi"/>
              </w:rPr>
            </w:pPr>
            <w:r w:rsidRPr="00647F7F">
              <w:rPr>
                <w:rFonts w:asciiTheme="minorBidi" w:hAnsiTheme="minorBidi" w:cstheme="minorBidi"/>
              </w:rPr>
              <w:t>Predictive Analytics</w:t>
            </w:r>
          </w:p>
        </w:tc>
        <w:tc>
          <w:tcPr>
            <w:tcW w:w="0" w:type="auto"/>
            <w:shd w:val="clear" w:color="auto" w:fill="D9D9D9" w:themeFill="background1" w:themeFillShade="D9"/>
            <w:vAlign w:val="center"/>
          </w:tcPr>
          <w:p w14:paraId="7E9C79EF" w14:textId="77777777" w:rsidR="00D276F4" w:rsidRPr="00647F7F" w:rsidRDefault="00D276F4" w:rsidP="007E26F3">
            <w:pPr>
              <w:pStyle w:val="MdTableCell"/>
              <w:jc w:val="center"/>
              <w:rPr>
                <w:rFonts w:asciiTheme="minorBidi" w:hAnsiTheme="minorBidi" w:cstheme="minorBidi"/>
              </w:rPr>
            </w:pPr>
            <w:r w:rsidRPr="00647F7F">
              <w:rPr>
                <w:rFonts w:asciiTheme="minorBidi" w:hAnsiTheme="minorBidi" w:cstheme="minorBidi"/>
              </w:rPr>
              <w:t>66.5%</w:t>
            </w:r>
          </w:p>
        </w:tc>
      </w:tr>
      <w:tr w:rsidR="00D276F4" w14:paraId="04402C5F" w14:textId="77777777" w:rsidTr="007E26F3">
        <w:trPr>
          <w:trHeight w:val="432"/>
        </w:trPr>
        <w:tc>
          <w:tcPr>
            <w:tcW w:w="0" w:type="auto"/>
            <w:shd w:val="clear" w:color="auto" w:fill="F2F2F2" w:themeFill="background1" w:themeFillShade="F2"/>
            <w:vAlign w:val="center"/>
          </w:tcPr>
          <w:p w14:paraId="6F25561E" w14:textId="77777777" w:rsidR="00D276F4" w:rsidRPr="00647F7F" w:rsidRDefault="00D276F4" w:rsidP="007E26F3">
            <w:pPr>
              <w:pStyle w:val="MdTableCell"/>
              <w:jc w:val="center"/>
              <w:rPr>
                <w:rFonts w:asciiTheme="minorBidi" w:hAnsiTheme="minorBidi" w:cstheme="minorBidi"/>
              </w:rPr>
            </w:pPr>
            <w:r w:rsidRPr="00647F7F">
              <w:rPr>
                <w:rFonts w:asciiTheme="minorBidi" w:hAnsiTheme="minorBidi" w:cstheme="minorBidi"/>
              </w:rPr>
              <w:t>Automated Drilling Systems</w:t>
            </w:r>
          </w:p>
        </w:tc>
        <w:tc>
          <w:tcPr>
            <w:tcW w:w="0" w:type="auto"/>
            <w:shd w:val="clear" w:color="auto" w:fill="F2F2F2" w:themeFill="background1" w:themeFillShade="F2"/>
            <w:vAlign w:val="center"/>
          </w:tcPr>
          <w:p w14:paraId="0665A38E" w14:textId="77777777" w:rsidR="00D276F4" w:rsidRPr="00647F7F" w:rsidRDefault="00D276F4" w:rsidP="007E26F3">
            <w:pPr>
              <w:pStyle w:val="MdTableCell"/>
              <w:jc w:val="center"/>
              <w:rPr>
                <w:rFonts w:asciiTheme="minorBidi" w:hAnsiTheme="minorBidi" w:cstheme="minorBidi"/>
              </w:rPr>
            </w:pPr>
            <w:r w:rsidRPr="00647F7F">
              <w:rPr>
                <w:rFonts w:asciiTheme="minorBidi" w:hAnsiTheme="minorBidi" w:cstheme="minorBidi"/>
              </w:rPr>
              <w:t>64.1%</w:t>
            </w:r>
          </w:p>
        </w:tc>
      </w:tr>
      <w:tr w:rsidR="00D276F4" w14:paraId="1B12E681" w14:textId="77777777" w:rsidTr="007E26F3">
        <w:trPr>
          <w:trHeight w:val="432"/>
        </w:trPr>
        <w:tc>
          <w:tcPr>
            <w:tcW w:w="0" w:type="auto"/>
            <w:shd w:val="clear" w:color="auto" w:fill="D9D9D9" w:themeFill="background1" w:themeFillShade="D9"/>
            <w:vAlign w:val="center"/>
          </w:tcPr>
          <w:p w14:paraId="2CF2EB51" w14:textId="77777777" w:rsidR="00D276F4" w:rsidRPr="00647F7F" w:rsidRDefault="00D276F4" w:rsidP="007E26F3">
            <w:pPr>
              <w:pStyle w:val="MdTableCell"/>
              <w:jc w:val="center"/>
              <w:rPr>
                <w:rFonts w:asciiTheme="minorBidi" w:hAnsiTheme="minorBidi" w:cstheme="minorBidi"/>
              </w:rPr>
            </w:pPr>
            <w:r w:rsidRPr="00647F7F">
              <w:rPr>
                <w:rFonts w:asciiTheme="minorBidi" w:hAnsiTheme="minorBidi" w:cstheme="minorBidi"/>
              </w:rPr>
              <w:t>Remote Operations Centers</w:t>
            </w:r>
          </w:p>
        </w:tc>
        <w:tc>
          <w:tcPr>
            <w:tcW w:w="0" w:type="auto"/>
            <w:shd w:val="clear" w:color="auto" w:fill="D9D9D9" w:themeFill="background1" w:themeFillShade="D9"/>
            <w:vAlign w:val="center"/>
          </w:tcPr>
          <w:p w14:paraId="7E3A3BBE" w14:textId="77777777" w:rsidR="00D276F4" w:rsidRPr="00647F7F" w:rsidRDefault="00D276F4" w:rsidP="007E26F3">
            <w:pPr>
              <w:pStyle w:val="MdTableCell"/>
              <w:jc w:val="center"/>
              <w:rPr>
                <w:rFonts w:asciiTheme="minorBidi" w:hAnsiTheme="minorBidi" w:cstheme="minorBidi"/>
              </w:rPr>
            </w:pPr>
            <w:r w:rsidRPr="00647F7F">
              <w:rPr>
                <w:rFonts w:asciiTheme="minorBidi" w:hAnsiTheme="minorBidi" w:cstheme="minorBidi"/>
              </w:rPr>
              <w:t>58.4%</w:t>
            </w:r>
          </w:p>
        </w:tc>
      </w:tr>
      <w:tr w:rsidR="00D276F4" w14:paraId="76EBE011" w14:textId="77777777" w:rsidTr="007E26F3">
        <w:trPr>
          <w:trHeight w:val="432"/>
        </w:trPr>
        <w:tc>
          <w:tcPr>
            <w:tcW w:w="0" w:type="auto"/>
            <w:shd w:val="clear" w:color="auto" w:fill="F2F2F2" w:themeFill="background1" w:themeFillShade="F2"/>
            <w:vAlign w:val="center"/>
          </w:tcPr>
          <w:p w14:paraId="3F21ADB8" w14:textId="77777777" w:rsidR="00D276F4" w:rsidRPr="00647F7F" w:rsidRDefault="00D276F4" w:rsidP="007E26F3">
            <w:pPr>
              <w:pStyle w:val="MdTableCell"/>
              <w:jc w:val="center"/>
              <w:rPr>
                <w:rFonts w:asciiTheme="minorBidi" w:hAnsiTheme="minorBidi" w:cstheme="minorBidi"/>
              </w:rPr>
            </w:pPr>
            <w:r w:rsidRPr="00647F7F">
              <w:rPr>
                <w:rFonts w:asciiTheme="minorBidi" w:hAnsiTheme="minorBidi" w:cstheme="minorBidi"/>
              </w:rPr>
              <w:t>AI/Machine Learning</w:t>
            </w:r>
          </w:p>
        </w:tc>
        <w:tc>
          <w:tcPr>
            <w:tcW w:w="0" w:type="auto"/>
            <w:shd w:val="clear" w:color="auto" w:fill="F2F2F2" w:themeFill="background1" w:themeFillShade="F2"/>
            <w:vAlign w:val="center"/>
          </w:tcPr>
          <w:p w14:paraId="0A1230EE" w14:textId="77777777" w:rsidR="00D276F4" w:rsidRPr="00647F7F" w:rsidRDefault="00D276F4" w:rsidP="007E26F3">
            <w:pPr>
              <w:pStyle w:val="MdTableCell"/>
              <w:jc w:val="center"/>
              <w:rPr>
                <w:rFonts w:asciiTheme="minorBidi" w:hAnsiTheme="minorBidi" w:cstheme="minorBidi"/>
              </w:rPr>
            </w:pPr>
            <w:r w:rsidRPr="00647F7F">
              <w:rPr>
                <w:rFonts w:asciiTheme="minorBidi" w:hAnsiTheme="minorBidi" w:cstheme="minorBidi"/>
              </w:rPr>
              <w:t>55.5%</w:t>
            </w:r>
          </w:p>
        </w:tc>
      </w:tr>
      <w:tr w:rsidR="00D276F4" w14:paraId="7C9F925B" w14:textId="77777777" w:rsidTr="007E26F3">
        <w:trPr>
          <w:trHeight w:val="432"/>
        </w:trPr>
        <w:tc>
          <w:tcPr>
            <w:tcW w:w="0" w:type="auto"/>
            <w:shd w:val="clear" w:color="auto" w:fill="D9D9D9" w:themeFill="background1" w:themeFillShade="D9"/>
            <w:vAlign w:val="center"/>
          </w:tcPr>
          <w:p w14:paraId="51FFE290" w14:textId="77777777" w:rsidR="00D276F4" w:rsidRPr="00647F7F" w:rsidRDefault="00D276F4" w:rsidP="007E26F3">
            <w:pPr>
              <w:pStyle w:val="MdTableCell"/>
              <w:jc w:val="center"/>
              <w:rPr>
                <w:rFonts w:asciiTheme="minorBidi" w:hAnsiTheme="minorBidi" w:cstheme="minorBidi"/>
              </w:rPr>
            </w:pPr>
            <w:r w:rsidRPr="00647F7F">
              <w:rPr>
                <w:rFonts w:asciiTheme="minorBidi" w:hAnsiTheme="minorBidi" w:cstheme="minorBidi"/>
              </w:rPr>
              <w:t>Digital Twin Technology</w:t>
            </w:r>
          </w:p>
        </w:tc>
        <w:tc>
          <w:tcPr>
            <w:tcW w:w="0" w:type="auto"/>
            <w:shd w:val="clear" w:color="auto" w:fill="D9D9D9" w:themeFill="background1" w:themeFillShade="D9"/>
            <w:vAlign w:val="center"/>
          </w:tcPr>
          <w:p w14:paraId="60A387DA" w14:textId="77777777" w:rsidR="00D276F4" w:rsidRPr="00647F7F" w:rsidRDefault="00D276F4" w:rsidP="007E26F3">
            <w:pPr>
              <w:pStyle w:val="MdTableCell"/>
              <w:jc w:val="center"/>
              <w:rPr>
                <w:rFonts w:asciiTheme="minorBidi" w:hAnsiTheme="minorBidi" w:cstheme="minorBidi"/>
              </w:rPr>
            </w:pPr>
            <w:r w:rsidRPr="00647F7F">
              <w:rPr>
                <w:rFonts w:asciiTheme="minorBidi" w:hAnsiTheme="minorBidi" w:cstheme="minorBidi"/>
              </w:rPr>
              <w:t>21.2%</w:t>
            </w:r>
          </w:p>
        </w:tc>
      </w:tr>
    </w:tbl>
    <w:p w14:paraId="0CF4F348" w14:textId="3EED827B" w:rsidR="009A56D7" w:rsidRPr="007E26F3" w:rsidRDefault="00D276F4" w:rsidP="009A56D7">
      <w:pPr>
        <w:pStyle w:val="MdParagraph"/>
        <w:pBdr>
          <w:bottom w:val="single" w:sz="6" w:space="1" w:color="auto"/>
        </w:pBdr>
        <w:jc w:val="both"/>
        <w:rPr>
          <w:rFonts w:asciiTheme="minorBidi" w:hAnsiTheme="minorBidi" w:cstheme="minorBidi"/>
        </w:rPr>
      </w:pPr>
      <w:r w:rsidRPr="007E26F3">
        <w:rPr>
          <w:rFonts w:asciiTheme="minorBidi" w:hAnsiTheme="minorBidi" w:cstheme="minorBidi"/>
        </w:rPr>
        <w:t>Analysis: Real-time monitoring and mobile applications lead adoption, reflecting their operational value and ease of implementation. Digital twin technology, while showing lower adoption (21.2%), represents an emerging frontier with significant growth po</w:t>
      </w:r>
      <w:r w:rsidR="007E26F3" w:rsidRPr="007E26F3">
        <w:rPr>
          <w:rFonts w:asciiTheme="minorBidi" w:hAnsiTheme="minorBidi" w:cstheme="minorBidi"/>
        </w:rPr>
        <w:t>tential.</w:t>
      </w:r>
      <w:r w:rsidR="009A56D7" w:rsidRPr="009A56D7">
        <w:rPr>
          <w:rFonts w:asciiTheme="minorBidi" w:hAnsiTheme="minorBidi" w:cstheme="minorBidi"/>
        </w:rPr>
        <w:t xml:space="preserve"> </w:t>
      </w:r>
    </w:p>
    <w:p w14:paraId="61A753B6" w14:textId="77777777" w:rsidR="00D276F4" w:rsidRPr="007E26F3" w:rsidRDefault="00D276F4" w:rsidP="007E26F3">
      <w:pPr>
        <w:pStyle w:val="MdHeading3"/>
        <w:spacing w:before="120" w:after="60" w:line="276" w:lineRule="auto"/>
        <w:outlineLvl w:val="1"/>
        <w:rPr>
          <w:rFonts w:asciiTheme="minorBidi" w:hAnsiTheme="minorBidi" w:cstheme="minorBidi"/>
        </w:rPr>
      </w:pPr>
      <w:bookmarkStart w:id="29" w:name="_Toc215098775"/>
      <w:r w:rsidRPr="007E26F3">
        <w:rPr>
          <w:rFonts w:asciiTheme="minorBidi" w:hAnsiTheme="minorBidi" w:cstheme="minorBidi"/>
        </w:rPr>
        <w:t>Section 3: Impact on Operational Efficiency</w:t>
      </w:r>
      <w:bookmarkEnd w:id="29"/>
    </w:p>
    <w:p w14:paraId="6B436526" w14:textId="77777777" w:rsidR="00D276F4" w:rsidRPr="007E26F3" w:rsidRDefault="00D276F4" w:rsidP="007E26F3">
      <w:pPr>
        <w:pStyle w:val="MdHeading3"/>
        <w:spacing w:before="0" w:after="0"/>
        <w:rPr>
          <w:rFonts w:asciiTheme="minorBidi" w:hAnsiTheme="minorBidi" w:cstheme="minorBidi"/>
        </w:rPr>
      </w:pPr>
      <w:bookmarkStart w:id="30" w:name="_Toc215098776"/>
      <w:r w:rsidRPr="007E26F3">
        <w:rPr>
          <w:rFonts w:asciiTheme="minorBidi" w:hAnsiTheme="minorBidi" w:cstheme="minorBidi"/>
        </w:rPr>
        <w:t>3.1 Overall Efficiency Improvements</w:t>
      </w:r>
      <w:bookmarkEnd w:id="30"/>
    </w:p>
    <w:p w14:paraId="0BADD641" w14:textId="0796321B" w:rsidR="00D276F4" w:rsidRPr="007E26F3" w:rsidRDefault="00D276F4" w:rsidP="007F14F6">
      <w:pPr>
        <w:pStyle w:val="MdParagraph"/>
        <w:jc w:val="both"/>
        <w:rPr>
          <w:rFonts w:asciiTheme="minorBidi" w:hAnsiTheme="minorBidi" w:cstheme="minorBidi"/>
        </w:rPr>
      </w:pPr>
      <w:r w:rsidRPr="007E26F3">
        <w:rPr>
          <w:rFonts w:asciiTheme="minorBidi" w:hAnsiTheme="minorBidi" w:cstheme="minorBidi"/>
        </w:rPr>
        <w:t xml:space="preserve">Digital transformation has </w:t>
      </w:r>
      <w:r w:rsidR="007F14F6">
        <w:rPr>
          <w:rFonts w:asciiTheme="minorBidi" w:hAnsiTheme="minorBidi" w:cstheme="minorBidi"/>
        </w:rPr>
        <w:t>showed enhancements in operational efficiency,</w:t>
      </w:r>
      <w:r w:rsidRPr="007E26F3">
        <w:rPr>
          <w:rFonts w:asciiTheme="minorBidi" w:hAnsiTheme="minorBidi" w:cstheme="minorBidi"/>
        </w:rPr>
        <w:t xml:space="preserve"> with 89.0% of respondents agreeing or strongly agreeing that overall operational efficiency has improved. This finding aligns closely with the research document</w:t>
      </w:r>
      <w:r w:rsidR="007E26F3" w:rsidRPr="007E26F3">
        <w:rPr>
          <w:rFonts w:asciiTheme="minorBidi" w:hAnsiTheme="minorBidi" w:cstheme="minorBidi"/>
        </w:rPr>
        <w:t>'s reported 92% agreement rate.</w:t>
      </w:r>
    </w:p>
    <w:p w14:paraId="270127F9" w14:textId="77777777" w:rsidR="00D276F4" w:rsidRPr="007F14F6" w:rsidRDefault="00D276F4" w:rsidP="007F14F6">
      <w:pPr>
        <w:pStyle w:val="MdHeading3"/>
        <w:spacing w:before="0" w:after="0"/>
        <w:rPr>
          <w:rFonts w:asciiTheme="minorBidi" w:hAnsiTheme="minorBidi" w:cstheme="minorBidi"/>
        </w:rPr>
      </w:pPr>
      <w:bookmarkStart w:id="31" w:name="_Toc215098777"/>
      <w:r w:rsidRPr="007F14F6">
        <w:rPr>
          <w:rFonts w:asciiTheme="minorBidi" w:hAnsiTheme="minorBidi" w:cstheme="minorBidi"/>
        </w:rPr>
        <w:t>3.2 Non-Productive Time (NPT) Reduction</w:t>
      </w:r>
      <w:bookmarkEnd w:id="31"/>
    </w:p>
    <w:p w14:paraId="7E8E3551" w14:textId="7FA1A814" w:rsidR="00D276F4" w:rsidRPr="007F14F6" w:rsidRDefault="00D276F4" w:rsidP="007F14F6">
      <w:pPr>
        <w:pStyle w:val="MdParagraph"/>
        <w:jc w:val="both"/>
        <w:rPr>
          <w:rFonts w:asciiTheme="minorBidi" w:hAnsiTheme="minorBidi" w:cstheme="minorBidi"/>
        </w:rPr>
      </w:pPr>
      <w:r w:rsidRPr="007F14F6">
        <w:rPr>
          <w:rFonts w:asciiTheme="minorBidi" w:hAnsiTheme="minorBidi" w:cstheme="minorBidi"/>
        </w:rPr>
        <w:t>Key Finding: 83.7% of respondents report measurable NPT reduction since imp</w:t>
      </w:r>
      <w:r w:rsidR="007E26F3" w:rsidRPr="007F14F6">
        <w:rPr>
          <w:rFonts w:asciiTheme="minorBidi" w:hAnsiTheme="minorBidi" w:cstheme="minorBidi"/>
        </w:rPr>
        <w:t>lementing digital technologies.</w:t>
      </w:r>
    </w:p>
    <w:p w14:paraId="30A05BF0" w14:textId="77777777" w:rsidR="00D276F4" w:rsidRPr="007F14F6" w:rsidRDefault="00D276F4" w:rsidP="007F14F6">
      <w:pPr>
        <w:pStyle w:val="MdParagraph"/>
        <w:jc w:val="both"/>
        <w:rPr>
          <w:rFonts w:asciiTheme="minorBidi" w:hAnsiTheme="minorBidi" w:cstheme="minorBidi"/>
        </w:rPr>
      </w:pPr>
      <w:r w:rsidRPr="007F14F6">
        <w:rPr>
          <w:rFonts w:asciiTheme="minorBidi" w:hAnsiTheme="minorBidi" w:cstheme="minorBidi"/>
        </w:rPr>
        <w:t>NPT Reduction Distribution:</w:t>
      </w:r>
    </w:p>
    <w:p w14:paraId="12F3D53D" w14:textId="77777777" w:rsidR="00D276F4" w:rsidRPr="007F14F6" w:rsidRDefault="00D276F4" w:rsidP="007F14F6">
      <w:pPr>
        <w:pStyle w:val="MdParagraph"/>
        <w:numPr>
          <w:ilvl w:val="0"/>
          <w:numId w:val="13"/>
        </w:numPr>
        <w:spacing w:before="0" w:after="60"/>
        <w:jc w:val="both"/>
        <w:rPr>
          <w:rFonts w:asciiTheme="minorBidi" w:hAnsiTheme="minorBidi" w:cstheme="minorBidi"/>
        </w:rPr>
      </w:pPr>
      <w:r w:rsidRPr="007F14F6">
        <w:rPr>
          <w:rFonts w:asciiTheme="minorBidi" w:hAnsiTheme="minorBidi" w:cstheme="minorBidi"/>
        </w:rPr>
        <w:t>21-30% reduction: 30.2% of respondents</w:t>
      </w:r>
    </w:p>
    <w:p w14:paraId="2F4850D7" w14:textId="77777777" w:rsidR="00D276F4" w:rsidRPr="007F14F6" w:rsidRDefault="00D276F4" w:rsidP="007F14F6">
      <w:pPr>
        <w:pStyle w:val="MdParagraph"/>
        <w:numPr>
          <w:ilvl w:val="0"/>
          <w:numId w:val="13"/>
        </w:numPr>
        <w:spacing w:before="0" w:after="60"/>
        <w:jc w:val="both"/>
        <w:rPr>
          <w:rFonts w:asciiTheme="minorBidi" w:hAnsiTheme="minorBidi" w:cstheme="minorBidi"/>
        </w:rPr>
      </w:pPr>
      <w:r w:rsidRPr="007F14F6">
        <w:rPr>
          <w:rFonts w:asciiTheme="minorBidi" w:hAnsiTheme="minorBidi" w:cstheme="minorBidi"/>
        </w:rPr>
        <w:t>11-20% reduction: 25.3% of respondents</w:t>
      </w:r>
    </w:p>
    <w:p w14:paraId="04520D1E" w14:textId="77777777" w:rsidR="00D276F4" w:rsidRPr="007F14F6" w:rsidRDefault="00D276F4" w:rsidP="007F14F6">
      <w:pPr>
        <w:pStyle w:val="MdParagraph"/>
        <w:numPr>
          <w:ilvl w:val="0"/>
          <w:numId w:val="13"/>
        </w:numPr>
        <w:spacing w:before="0" w:after="60"/>
        <w:jc w:val="both"/>
        <w:rPr>
          <w:rFonts w:asciiTheme="minorBidi" w:hAnsiTheme="minorBidi" w:cstheme="minorBidi"/>
        </w:rPr>
      </w:pPr>
      <w:r w:rsidRPr="007F14F6">
        <w:rPr>
          <w:rFonts w:asciiTheme="minorBidi" w:hAnsiTheme="minorBidi" w:cstheme="minorBidi"/>
        </w:rPr>
        <w:t>31-40% reduction: 18.0% of respondents</w:t>
      </w:r>
    </w:p>
    <w:p w14:paraId="5ACDF68A" w14:textId="77777777" w:rsidR="00D276F4" w:rsidRPr="007F14F6" w:rsidRDefault="00D276F4" w:rsidP="007F14F6">
      <w:pPr>
        <w:pStyle w:val="MdParagraph"/>
        <w:numPr>
          <w:ilvl w:val="0"/>
          <w:numId w:val="13"/>
        </w:numPr>
        <w:spacing w:before="0" w:after="60"/>
        <w:jc w:val="both"/>
        <w:rPr>
          <w:rFonts w:asciiTheme="minorBidi" w:hAnsiTheme="minorBidi" w:cstheme="minorBidi"/>
        </w:rPr>
      </w:pPr>
      <w:r w:rsidRPr="007F14F6">
        <w:rPr>
          <w:rFonts w:asciiTheme="minorBidi" w:hAnsiTheme="minorBidi" w:cstheme="minorBidi"/>
        </w:rPr>
        <w:t>More than 40% reduction: 10.2% of respondents</w:t>
      </w:r>
    </w:p>
    <w:p w14:paraId="53E3DCF5" w14:textId="3F488A24" w:rsidR="00D276F4" w:rsidRPr="007F14F6" w:rsidRDefault="00D276F4" w:rsidP="007F14F6">
      <w:pPr>
        <w:pStyle w:val="MdParagraph"/>
        <w:numPr>
          <w:ilvl w:val="0"/>
          <w:numId w:val="13"/>
        </w:numPr>
        <w:spacing w:before="0" w:after="60"/>
        <w:jc w:val="both"/>
        <w:rPr>
          <w:rFonts w:asciiTheme="minorBidi" w:hAnsiTheme="minorBidi" w:cstheme="minorBidi"/>
        </w:rPr>
      </w:pPr>
      <w:r w:rsidRPr="007F14F6">
        <w:rPr>
          <w:rFonts w:asciiTheme="minorBidi" w:hAnsiTheme="minorBidi" w:cstheme="minorBidi"/>
        </w:rPr>
        <w:t>0-10% reduction: 14.7% of respondents</w:t>
      </w:r>
    </w:p>
    <w:p w14:paraId="32A691A2" w14:textId="4EBABDE3" w:rsidR="00A37113" w:rsidRPr="007F14F6" w:rsidRDefault="00D276F4" w:rsidP="00A37113">
      <w:pPr>
        <w:pStyle w:val="MdParagraph"/>
        <w:jc w:val="both"/>
        <w:rPr>
          <w:rFonts w:asciiTheme="minorBidi" w:hAnsiTheme="minorBidi" w:cstheme="minorBidi"/>
        </w:rPr>
      </w:pPr>
      <w:r w:rsidRPr="007F14F6">
        <w:rPr>
          <w:rFonts w:asciiTheme="minorBidi" w:hAnsiTheme="minorBidi" w:cstheme="minorBidi"/>
        </w:rPr>
        <w:t xml:space="preserve">Analysis: </w:t>
      </w:r>
      <w:r w:rsidR="007F14F6">
        <w:rPr>
          <w:rFonts w:asciiTheme="minorBidi" w:hAnsiTheme="minorBidi" w:cstheme="minorBidi"/>
        </w:rPr>
        <w:t xml:space="preserve">The </w:t>
      </w:r>
      <w:r w:rsidRPr="007F14F6">
        <w:rPr>
          <w:rFonts w:asciiTheme="minorBidi" w:hAnsiTheme="minorBidi" w:cstheme="minorBidi"/>
        </w:rPr>
        <w:t xml:space="preserve">responses </w:t>
      </w:r>
      <w:r w:rsidR="007F14F6">
        <w:rPr>
          <w:rFonts w:asciiTheme="minorBidi" w:hAnsiTheme="minorBidi" w:cstheme="minorBidi"/>
        </w:rPr>
        <w:t xml:space="preserve">shows that </w:t>
      </w:r>
      <w:r w:rsidR="00F43AF8">
        <w:rPr>
          <w:rFonts w:asciiTheme="minorBidi" w:hAnsiTheme="minorBidi" w:cstheme="minorBidi"/>
        </w:rPr>
        <w:t xml:space="preserve">11% to </w:t>
      </w:r>
      <w:r w:rsidRPr="007F14F6">
        <w:rPr>
          <w:rFonts w:asciiTheme="minorBidi" w:hAnsiTheme="minorBidi" w:cstheme="minorBidi"/>
        </w:rPr>
        <w:t>30% reduction range demonstrates consistent, significant impact across organizations. The 28.2% of respondents reporting reductions exceeding 30% highlights the transformative potential for organizations with advanced implementation.</w:t>
      </w:r>
    </w:p>
    <w:p w14:paraId="259E4DF1" w14:textId="77777777" w:rsidR="00D276F4" w:rsidRPr="007F14F6" w:rsidRDefault="00D276F4" w:rsidP="007F14F6">
      <w:pPr>
        <w:pStyle w:val="MdHeading3"/>
        <w:spacing w:before="0" w:after="0"/>
        <w:rPr>
          <w:rFonts w:asciiTheme="minorBidi" w:hAnsiTheme="minorBidi" w:cstheme="minorBidi"/>
        </w:rPr>
      </w:pPr>
      <w:bookmarkStart w:id="32" w:name="_Toc215098778"/>
      <w:r w:rsidRPr="007F14F6">
        <w:rPr>
          <w:rFonts w:asciiTheme="minorBidi" w:hAnsiTheme="minorBidi" w:cstheme="minorBidi"/>
        </w:rPr>
        <w:lastRenderedPageBreak/>
        <w:t>3.3 Specific Efficiency Metrics</w:t>
      </w:r>
      <w:bookmarkEnd w:id="32"/>
    </w:p>
    <w:p w14:paraId="1896C1D3" w14:textId="79246003" w:rsidR="00D276F4" w:rsidRPr="007F14F6" w:rsidRDefault="00D276F4" w:rsidP="007F14F6">
      <w:pPr>
        <w:pStyle w:val="MdParagraph"/>
        <w:jc w:val="both"/>
        <w:rPr>
          <w:rFonts w:asciiTheme="minorBidi" w:hAnsiTheme="minorBidi" w:cstheme="minorBidi"/>
        </w:rPr>
      </w:pPr>
      <w:r w:rsidRPr="007F14F6">
        <w:rPr>
          <w:rFonts w:asciiTheme="minorBidi" w:hAnsiTheme="minorBidi" w:cstheme="minorBidi"/>
        </w:rPr>
        <w:t>Agreement Rates (% Agree/Strongly Agree):</w:t>
      </w:r>
    </w:p>
    <w:p w14:paraId="6A968BAC" w14:textId="77777777" w:rsidR="00D276F4" w:rsidRPr="007F14F6" w:rsidRDefault="00D276F4" w:rsidP="007F14F6">
      <w:pPr>
        <w:pStyle w:val="MdParagraph"/>
        <w:numPr>
          <w:ilvl w:val="0"/>
          <w:numId w:val="13"/>
        </w:numPr>
        <w:spacing w:before="0" w:after="60"/>
        <w:jc w:val="both"/>
        <w:rPr>
          <w:rFonts w:asciiTheme="minorBidi" w:hAnsiTheme="minorBidi" w:cstheme="minorBidi"/>
        </w:rPr>
      </w:pPr>
      <w:r w:rsidRPr="007F14F6">
        <w:rPr>
          <w:rFonts w:asciiTheme="minorBidi" w:hAnsiTheme="minorBidi" w:cstheme="minorBidi"/>
        </w:rPr>
        <w:t>Predictive Maintenance Effectiveness: 88.2%</w:t>
      </w:r>
    </w:p>
    <w:p w14:paraId="2C794563" w14:textId="77777777" w:rsidR="00D276F4" w:rsidRPr="007F14F6" w:rsidRDefault="00D276F4" w:rsidP="007F14F6">
      <w:pPr>
        <w:pStyle w:val="MdParagraph"/>
        <w:numPr>
          <w:ilvl w:val="0"/>
          <w:numId w:val="13"/>
        </w:numPr>
        <w:spacing w:before="0" w:after="60"/>
        <w:jc w:val="both"/>
        <w:rPr>
          <w:rFonts w:asciiTheme="minorBidi" w:hAnsiTheme="minorBidi" w:cstheme="minorBidi"/>
        </w:rPr>
      </w:pPr>
      <w:r w:rsidRPr="007F14F6">
        <w:rPr>
          <w:rFonts w:asciiTheme="minorBidi" w:hAnsiTheme="minorBidi" w:cstheme="minorBidi"/>
        </w:rPr>
        <w:t>Overall Operational Efficiency: 89.0%</w:t>
      </w:r>
    </w:p>
    <w:p w14:paraId="4367C320" w14:textId="77777777" w:rsidR="00D276F4" w:rsidRPr="007F14F6" w:rsidRDefault="00D276F4" w:rsidP="007F14F6">
      <w:pPr>
        <w:pStyle w:val="MdParagraph"/>
        <w:numPr>
          <w:ilvl w:val="0"/>
          <w:numId w:val="13"/>
        </w:numPr>
        <w:spacing w:before="0" w:after="60"/>
        <w:jc w:val="both"/>
        <w:rPr>
          <w:rFonts w:asciiTheme="minorBidi" w:hAnsiTheme="minorBidi" w:cstheme="minorBidi"/>
        </w:rPr>
      </w:pPr>
      <w:r w:rsidRPr="007F14F6">
        <w:rPr>
          <w:rFonts w:asciiTheme="minorBidi" w:hAnsiTheme="minorBidi" w:cstheme="minorBidi"/>
        </w:rPr>
        <w:t>Reduced Routine Task Time: 83.7%</w:t>
      </w:r>
    </w:p>
    <w:p w14:paraId="7EB58C7F" w14:textId="77777777" w:rsidR="00D276F4" w:rsidRPr="007F14F6" w:rsidRDefault="00D276F4" w:rsidP="007F14F6">
      <w:pPr>
        <w:pStyle w:val="MdParagraph"/>
        <w:numPr>
          <w:ilvl w:val="0"/>
          <w:numId w:val="13"/>
        </w:numPr>
        <w:spacing w:before="0" w:after="60"/>
        <w:jc w:val="both"/>
        <w:rPr>
          <w:rFonts w:asciiTheme="minorBidi" w:hAnsiTheme="minorBidi" w:cstheme="minorBidi"/>
        </w:rPr>
      </w:pPr>
      <w:r w:rsidRPr="007F14F6">
        <w:rPr>
          <w:rFonts w:asciiTheme="minorBidi" w:hAnsiTheme="minorBidi" w:cstheme="minorBidi"/>
        </w:rPr>
        <w:t>Reduced NPT: 83.7%</w:t>
      </w:r>
    </w:p>
    <w:p w14:paraId="2DDCA5E9" w14:textId="62B5753E" w:rsidR="00D276F4" w:rsidRPr="007F14F6" w:rsidRDefault="00D276F4" w:rsidP="007F14F6">
      <w:pPr>
        <w:pStyle w:val="MdParagraph"/>
        <w:numPr>
          <w:ilvl w:val="0"/>
          <w:numId w:val="13"/>
        </w:numPr>
        <w:spacing w:before="0" w:after="60"/>
        <w:jc w:val="both"/>
        <w:rPr>
          <w:rFonts w:asciiTheme="minorBidi" w:hAnsiTheme="minorBidi" w:cstheme="minorBidi"/>
        </w:rPr>
      </w:pPr>
      <w:r w:rsidRPr="007F14F6">
        <w:rPr>
          <w:rFonts w:asciiTheme="minorBidi" w:hAnsiTheme="minorBidi" w:cstheme="minorBidi"/>
        </w:rPr>
        <w:t>Improved Rate of Penetration (ROP): 81.2%</w:t>
      </w:r>
    </w:p>
    <w:p w14:paraId="0B08972B" w14:textId="733C8B80" w:rsidR="00DF7A5A" w:rsidRPr="00DF7A5A" w:rsidRDefault="00D276F4" w:rsidP="00F43AF8">
      <w:pPr>
        <w:pStyle w:val="MdParagraph"/>
        <w:pBdr>
          <w:bottom w:val="single" w:sz="6" w:space="1" w:color="auto"/>
        </w:pBdr>
        <w:jc w:val="both"/>
        <w:rPr>
          <w:rFonts w:asciiTheme="minorBidi" w:hAnsiTheme="minorBidi" w:cstheme="minorBidi"/>
        </w:rPr>
      </w:pPr>
      <w:r w:rsidRPr="007F14F6">
        <w:rPr>
          <w:rFonts w:asciiTheme="minorBidi" w:hAnsiTheme="minorBidi" w:cstheme="minorBidi"/>
        </w:rPr>
        <w:t xml:space="preserve">Analysis: Predictive maintenance </w:t>
      </w:r>
      <w:r w:rsidR="00F43AF8">
        <w:rPr>
          <w:rFonts w:asciiTheme="minorBidi" w:hAnsiTheme="minorBidi" w:cstheme="minorBidi"/>
        </w:rPr>
        <w:t xml:space="preserve">is identified as the most effective driver that verifying the </w:t>
      </w:r>
      <w:r w:rsidRPr="007F14F6">
        <w:rPr>
          <w:rFonts w:asciiTheme="minorBidi" w:hAnsiTheme="minorBidi" w:cstheme="minorBidi"/>
        </w:rPr>
        <w:t>shift from reactive "firefighting" to proactive operations management docu</w:t>
      </w:r>
      <w:r w:rsidR="007F14F6">
        <w:rPr>
          <w:rFonts w:asciiTheme="minorBidi" w:hAnsiTheme="minorBidi" w:cstheme="minorBidi"/>
        </w:rPr>
        <w:t>mented in qualitative research.</w:t>
      </w:r>
    </w:p>
    <w:p w14:paraId="49D6A9B6" w14:textId="77777777" w:rsidR="00D276F4" w:rsidRPr="007F14F6" w:rsidRDefault="00D276F4" w:rsidP="00DF7A5A">
      <w:pPr>
        <w:pStyle w:val="MdHeading3"/>
        <w:spacing w:before="0" w:after="60"/>
        <w:outlineLvl w:val="1"/>
        <w:rPr>
          <w:rFonts w:asciiTheme="minorBidi" w:hAnsiTheme="minorBidi" w:cstheme="minorBidi"/>
        </w:rPr>
      </w:pPr>
      <w:bookmarkStart w:id="33" w:name="_Toc215098779"/>
      <w:r w:rsidRPr="007F14F6">
        <w:rPr>
          <w:rFonts w:asciiTheme="minorBidi" w:hAnsiTheme="minorBidi" w:cstheme="minorBidi"/>
        </w:rPr>
        <w:t>Section 4: Impact on Safety and Risk Management</w:t>
      </w:r>
      <w:bookmarkEnd w:id="33"/>
    </w:p>
    <w:p w14:paraId="4B398C00" w14:textId="77777777" w:rsidR="00D276F4" w:rsidRPr="007F14F6" w:rsidRDefault="00D276F4" w:rsidP="007F14F6">
      <w:pPr>
        <w:pStyle w:val="MdHeading3"/>
        <w:spacing w:before="0" w:after="0"/>
        <w:rPr>
          <w:rFonts w:asciiTheme="minorBidi" w:hAnsiTheme="minorBidi" w:cstheme="minorBidi"/>
        </w:rPr>
      </w:pPr>
      <w:bookmarkStart w:id="34" w:name="_Toc215098780"/>
      <w:r w:rsidRPr="007F14F6">
        <w:rPr>
          <w:rFonts w:asciiTheme="minorBidi" w:hAnsiTheme="minorBidi" w:cstheme="minorBidi"/>
        </w:rPr>
        <w:t>4.1 Overall Safety Improvements</w:t>
      </w:r>
      <w:bookmarkEnd w:id="34"/>
    </w:p>
    <w:p w14:paraId="56CCB3F5" w14:textId="618BB0CD" w:rsidR="00D276F4" w:rsidRPr="00647F7F" w:rsidRDefault="00D276F4" w:rsidP="00647F7F">
      <w:pPr>
        <w:pStyle w:val="MdParagraph"/>
        <w:jc w:val="both"/>
        <w:rPr>
          <w:rFonts w:asciiTheme="minorBidi" w:hAnsiTheme="minorBidi" w:cstheme="minorBidi"/>
        </w:rPr>
      </w:pPr>
      <w:r w:rsidRPr="00647F7F">
        <w:rPr>
          <w:rFonts w:asciiTheme="minorBidi" w:hAnsiTheme="minorBidi" w:cstheme="minorBidi"/>
        </w:rPr>
        <w:t xml:space="preserve">86.9% of respondents agree that digital transformation has improved safety in their operations, closely matching the research </w:t>
      </w:r>
      <w:r w:rsidR="00647F7F" w:rsidRPr="00647F7F">
        <w:rPr>
          <w:rFonts w:asciiTheme="minorBidi" w:hAnsiTheme="minorBidi" w:cstheme="minorBidi"/>
        </w:rPr>
        <w:t>documents</w:t>
      </w:r>
      <w:r w:rsidRPr="00647F7F">
        <w:rPr>
          <w:rFonts w:asciiTheme="minorBidi" w:hAnsiTheme="minorBidi" w:cstheme="minorBidi"/>
        </w:rPr>
        <w:t xml:space="preserve"> reported 86% agreement rate. This represents one of the most critical benefits of digital </w:t>
      </w:r>
      <w:r w:rsidR="00647F7F">
        <w:rPr>
          <w:rFonts w:asciiTheme="minorBidi" w:hAnsiTheme="minorBidi" w:cstheme="minorBidi"/>
        </w:rPr>
        <w:t>transformation.</w:t>
      </w:r>
    </w:p>
    <w:p w14:paraId="0620AF86" w14:textId="77777777" w:rsidR="00D276F4" w:rsidRPr="007F14F6" w:rsidRDefault="00D276F4" w:rsidP="007F14F6">
      <w:pPr>
        <w:pStyle w:val="MdHeading3"/>
        <w:spacing w:before="0" w:after="0"/>
        <w:rPr>
          <w:rFonts w:asciiTheme="minorBidi" w:hAnsiTheme="minorBidi" w:cstheme="minorBidi"/>
        </w:rPr>
      </w:pPr>
      <w:bookmarkStart w:id="35" w:name="_Toc215098781"/>
      <w:r w:rsidRPr="007F14F6">
        <w:rPr>
          <w:rFonts w:asciiTheme="minorBidi" w:hAnsiTheme="minorBidi" w:cstheme="minorBidi"/>
        </w:rPr>
        <w:t>4.2 Specific Safety Outcomes</w:t>
      </w:r>
      <w:bookmarkEnd w:id="35"/>
    </w:p>
    <w:p w14:paraId="5698F2EB" w14:textId="68C57F82" w:rsidR="00D276F4" w:rsidRPr="00647F7F" w:rsidRDefault="00D276F4" w:rsidP="00647F7F">
      <w:pPr>
        <w:pStyle w:val="MdParagraph"/>
        <w:jc w:val="both"/>
        <w:rPr>
          <w:rFonts w:asciiTheme="minorBidi" w:hAnsiTheme="minorBidi" w:cstheme="minorBidi"/>
        </w:rPr>
      </w:pPr>
      <w:r w:rsidRPr="00647F7F">
        <w:rPr>
          <w:rFonts w:asciiTheme="minorBidi" w:hAnsiTheme="minorBidi" w:cstheme="minorBidi"/>
        </w:rPr>
        <w:t>Agreement Rates (% Agree/Strongly Agree):</w:t>
      </w:r>
    </w:p>
    <w:p w14:paraId="44ABF2E5" w14:textId="77777777" w:rsidR="00D276F4" w:rsidRPr="00647F7F" w:rsidRDefault="00D276F4" w:rsidP="00647F7F">
      <w:pPr>
        <w:pStyle w:val="MdParagraph"/>
        <w:numPr>
          <w:ilvl w:val="0"/>
          <w:numId w:val="13"/>
        </w:numPr>
        <w:spacing w:before="0" w:after="60"/>
        <w:jc w:val="both"/>
        <w:rPr>
          <w:rFonts w:asciiTheme="minorBidi" w:hAnsiTheme="minorBidi" w:cstheme="minorBidi"/>
        </w:rPr>
      </w:pPr>
      <w:r w:rsidRPr="00647F7F">
        <w:rPr>
          <w:rFonts w:asciiTheme="minorBidi" w:hAnsiTheme="minorBidi" w:cstheme="minorBidi"/>
        </w:rPr>
        <w:t>Improved Overall Safety: 86.9%</w:t>
      </w:r>
    </w:p>
    <w:p w14:paraId="139206A6" w14:textId="77777777" w:rsidR="00D276F4" w:rsidRPr="00647F7F" w:rsidRDefault="00D276F4" w:rsidP="00647F7F">
      <w:pPr>
        <w:pStyle w:val="MdParagraph"/>
        <w:numPr>
          <w:ilvl w:val="0"/>
          <w:numId w:val="13"/>
        </w:numPr>
        <w:spacing w:before="0" w:after="60"/>
        <w:jc w:val="both"/>
        <w:rPr>
          <w:rFonts w:asciiTheme="minorBidi" w:hAnsiTheme="minorBidi" w:cstheme="minorBidi"/>
        </w:rPr>
      </w:pPr>
      <w:r w:rsidRPr="00647F7F">
        <w:rPr>
          <w:rFonts w:asciiTheme="minorBidi" w:hAnsiTheme="minorBidi" w:cstheme="minorBidi"/>
        </w:rPr>
        <w:t>Proactive Risk Management: 86.1%</w:t>
      </w:r>
    </w:p>
    <w:p w14:paraId="6415BE68" w14:textId="77777777" w:rsidR="00D276F4" w:rsidRPr="00647F7F" w:rsidRDefault="00D276F4" w:rsidP="00647F7F">
      <w:pPr>
        <w:pStyle w:val="MdParagraph"/>
        <w:numPr>
          <w:ilvl w:val="0"/>
          <w:numId w:val="13"/>
        </w:numPr>
        <w:spacing w:before="0" w:after="60"/>
        <w:jc w:val="both"/>
        <w:rPr>
          <w:rFonts w:asciiTheme="minorBidi" w:hAnsiTheme="minorBidi" w:cstheme="minorBidi"/>
        </w:rPr>
      </w:pPr>
      <w:r w:rsidRPr="00647F7F">
        <w:rPr>
          <w:rFonts w:asciiTheme="minorBidi" w:hAnsiTheme="minorBidi" w:cstheme="minorBidi"/>
        </w:rPr>
        <w:t>Predictive Safety Analytics: 83.3%</w:t>
      </w:r>
    </w:p>
    <w:p w14:paraId="14D1BDD4" w14:textId="484AE7D8" w:rsidR="00D276F4" w:rsidRPr="00647F7F" w:rsidRDefault="00D276F4" w:rsidP="00647F7F">
      <w:pPr>
        <w:pStyle w:val="MdParagraph"/>
        <w:numPr>
          <w:ilvl w:val="0"/>
          <w:numId w:val="13"/>
        </w:numPr>
        <w:spacing w:before="0" w:after="60"/>
        <w:jc w:val="both"/>
        <w:rPr>
          <w:rFonts w:asciiTheme="minorBidi" w:hAnsiTheme="minorBidi" w:cstheme="minorBidi"/>
        </w:rPr>
      </w:pPr>
      <w:r w:rsidRPr="00647F7F">
        <w:rPr>
          <w:rFonts w:asciiTheme="minorBidi" w:hAnsiTheme="minorBidi" w:cstheme="minorBidi"/>
        </w:rPr>
        <w:t>Reduced Safety Incidents: 79.2%</w:t>
      </w:r>
    </w:p>
    <w:p w14:paraId="0AF4453C" w14:textId="739C782B" w:rsidR="00F43AF8" w:rsidRDefault="00D276F4" w:rsidP="00F43AF8">
      <w:pPr>
        <w:pStyle w:val="MdParagraph"/>
        <w:pBdr>
          <w:bottom w:val="single" w:sz="6" w:space="5" w:color="auto"/>
        </w:pBdr>
        <w:jc w:val="both"/>
        <w:rPr>
          <w:rFonts w:asciiTheme="minorBidi" w:hAnsiTheme="minorBidi" w:cstheme="minorBidi"/>
        </w:rPr>
      </w:pPr>
      <w:r w:rsidRPr="00647F7F">
        <w:rPr>
          <w:rFonts w:asciiTheme="minorBidi" w:hAnsiTheme="minorBidi" w:cstheme="minorBidi"/>
        </w:rPr>
        <w:t xml:space="preserve">Analysis: The </w:t>
      </w:r>
      <w:r w:rsidR="00F43AF8">
        <w:rPr>
          <w:rFonts w:asciiTheme="minorBidi" w:hAnsiTheme="minorBidi" w:cstheme="minorBidi"/>
        </w:rPr>
        <w:t>high</w:t>
      </w:r>
      <w:r w:rsidRPr="00647F7F">
        <w:rPr>
          <w:rFonts w:asciiTheme="minorBidi" w:hAnsiTheme="minorBidi" w:cstheme="minorBidi"/>
        </w:rPr>
        <w:t xml:space="preserve"> performance across all safety metrics demonstrates that digital technologies enable a fundamental shift in safety culture. Proactive risk management (86.1%) and predictive analytics (83.3%) allow organizations to identify and mitigate hazards before incidents occur, moving beyond traditio</w:t>
      </w:r>
      <w:r w:rsidR="00647F7F">
        <w:rPr>
          <w:rFonts w:asciiTheme="minorBidi" w:hAnsiTheme="minorBidi" w:cstheme="minorBidi"/>
        </w:rPr>
        <w:t>nal reactive safety approaches.</w:t>
      </w:r>
    </w:p>
    <w:p w14:paraId="00C46547" w14:textId="27CFD0E0" w:rsidR="00D276F4" w:rsidRPr="007F14F6" w:rsidRDefault="00D276F4" w:rsidP="00647F7F">
      <w:pPr>
        <w:pStyle w:val="MdHeading3"/>
        <w:spacing w:before="120" w:after="60"/>
        <w:outlineLvl w:val="1"/>
        <w:rPr>
          <w:rFonts w:asciiTheme="minorBidi" w:hAnsiTheme="minorBidi" w:cstheme="minorBidi"/>
        </w:rPr>
      </w:pPr>
      <w:bookmarkStart w:id="36" w:name="_Toc215098782"/>
      <w:r w:rsidRPr="007F14F6">
        <w:rPr>
          <w:rFonts w:asciiTheme="minorBidi" w:hAnsiTheme="minorBidi" w:cstheme="minorBidi"/>
        </w:rPr>
        <w:t>Section 5: Impact on Collaboration and Decision-Making</w:t>
      </w:r>
      <w:bookmarkEnd w:id="36"/>
    </w:p>
    <w:p w14:paraId="096DFE4F" w14:textId="1AFD3551" w:rsidR="00D276F4" w:rsidRPr="007F14F6" w:rsidRDefault="00D276F4" w:rsidP="00DF7A5A">
      <w:pPr>
        <w:pStyle w:val="MdHeading3"/>
        <w:spacing w:before="120" w:after="120"/>
        <w:rPr>
          <w:rFonts w:asciiTheme="minorBidi" w:hAnsiTheme="minorBidi" w:cstheme="minorBidi"/>
        </w:rPr>
      </w:pPr>
      <w:bookmarkStart w:id="37" w:name="_Toc215098783"/>
      <w:r w:rsidRPr="007F14F6">
        <w:rPr>
          <w:rFonts w:asciiTheme="minorBidi" w:hAnsiTheme="minorBidi" w:cstheme="minorBidi"/>
        </w:rPr>
        <w:t>5.1 Enhanced Collaboration</w:t>
      </w:r>
      <w:bookmarkEnd w:id="37"/>
    </w:p>
    <w:p w14:paraId="5BC1C1F0" w14:textId="131D5D7B" w:rsidR="00D276F4" w:rsidRPr="00647F7F" w:rsidRDefault="00D276F4" w:rsidP="00F43AF8">
      <w:pPr>
        <w:pStyle w:val="MdParagraph"/>
        <w:jc w:val="both"/>
        <w:rPr>
          <w:rFonts w:asciiTheme="minorBidi" w:hAnsiTheme="minorBidi" w:cstheme="minorBidi"/>
        </w:rPr>
      </w:pPr>
      <w:r w:rsidRPr="00647F7F">
        <w:rPr>
          <w:rFonts w:asciiTheme="minorBidi" w:hAnsiTheme="minorBidi" w:cstheme="minorBidi"/>
        </w:rPr>
        <w:t>Digital platforms have successfully broken down traditional operational, with 83.3% reporting improved team collaboration between drilling, geology, and completions teams.</w:t>
      </w:r>
    </w:p>
    <w:p w14:paraId="333A0418" w14:textId="77777777" w:rsidR="00D276F4" w:rsidRDefault="00D276F4" w:rsidP="00647F7F">
      <w:pPr>
        <w:pStyle w:val="MdParagraph"/>
        <w:jc w:val="both"/>
        <w:rPr>
          <w:rFonts w:asciiTheme="minorBidi" w:hAnsiTheme="minorBidi" w:cstheme="minorBidi"/>
        </w:rPr>
      </w:pPr>
    </w:p>
    <w:p w14:paraId="26DC5CAA" w14:textId="77777777" w:rsidR="00A42432" w:rsidRDefault="00A42432" w:rsidP="00647F7F">
      <w:pPr>
        <w:pStyle w:val="MdParagraph"/>
        <w:jc w:val="both"/>
        <w:rPr>
          <w:rFonts w:asciiTheme="minorBidi" w:hAnsiTheme="minorBidi" w:cstheme="minorBidi"/>
        </w:rPr>
      </w:pPr>
    </w:p>
    <w:p w14:paraId="34C74461" w14:textId="77777777" w:rsidR="00A42432" w:rsidRDefault="00A42432" w:rsidP="00647F7F">
      <w:pPr>
        <w:pStyle w:val="MdParagraph"/>
        <w:jc w:val="both"/>
        <w:rPr>
          <w:rFonts w:asciiTheme="minorBidi" w:hAnsiTheme="minorBidi" w:cstheme="minorBidi"/>
        </w:rPr>
      </w:pPr>
    </w:p>
    <w:p w14:paraId="34A205BE" w14:textId="77777777" w:rsidR="00A42432" w:rsidRPr="00647F7F" w:rsidRDefault="00A42432" w:rsidP="00647F7F">
      <w:pPr>
        <w:pStyle w:val="MdParagraph"/>
        <w:jc w:val="both"/>
        <w:rPr>
          <w:rFonts w:asciiTheme="minorBidi" w:hAnsiTheme="minorBidi" w:cstheme="minorBidi"/>
        </w:rPr>
      </w:pPr>
    </w:p>
    <w:p w14:paraId="47DCB030" w14:textId="77777777" w:rsidR="00647F7F" w:rsidRPr="00647F7F" w:rsidRDefault="00647F7F" w:rsidP="00647F7F">
      <w:pPr>
        <w:pStyle w:val="MdParagraph"/>
        <w:jc w:val="both"/>
        <w:rPr>
          <w:rFonts w:asciiTheme="minorBidi" w:hAnsiTheme="minorBidi" w:cstheme="minorBidi"/>
        </w:rPr>
      </w:pPr>
    </w:p>
    <w:p w14:paraId="53BBDE17" w14:textId="4E988AC8" w:rsidR="00D276F4" w:rsidRPr="007F14F6" w:rsidRDefault="00D276F4" w:rsidP="00DF7A5A">
      <w:pPr>
        <w:pStyle w:val="MdHeading3"/>
        <w:spacing w:before="120" w:after="120"/>
        <w:rPr>
          <w:rFonts w:asciiTheme="minorBidi" w:hAnsiTheme="minorBidi" w:cstheme="minorBidi"/>
        </w:rPr>
      </w:pPr>
      <w:bookmarkStart w:id="38" w:name="_Toc215098784"/>
      <w:r w:rsidRPr="007F14F6">
        <w:rPr>
          <w:rFonts w:asciiTheme="minorBidi" w:hAnsiTheme="minorBidi" w:cstheme="minorBidi"/>
        </w:rPr>
        <w:lastRenderedPageBreak/>
        <w:t>5.2 Decision-Making Improvements</w:t>
      </w:r>
      <w:bookmarkEnd w:id="38"/>
    </w:p>
    <w:p w14:paraId="70306881" w14:textId="22CE62EB" w:rsidR="00D276F4" w:rsidRPr="00647F7F" w:rsidRDefault="00D276F4" w:rsidP="00647F7F">
      <w:pPr>
        <w:pStyle w:val="MdParagraph"/>
        <w:jc w:val="both"/>
        <w:rPr>
          <w:rFonts w:asciiTheme="minorBidi" w:hAnsiTheme="minorBidi" w:cstheme="minorBidi"/>
        </w:rPr>
      </w:pPr>
      <w:r w:rsidRPr="00647F7F">
        <w:rPr>
          <w:rFonts w:asciiTheme="minorBidi" w:hAnsiTheme="minorBidi" w:cstheme="minorBidi"/>
        </w:rPr>
        <w:t>Agreement Rates (% Agree/Strongly Agree):</w:t>
      </w:r>
    </w:p>
    <w:p w14:paraId="0C260D7C" w14:textId="77777777" w:rsidR="00D276F4" w:rsidRPr="00647F7F" w:rsidRDefault="00D276F4" w:rsidP="00647F7F">
      <w:pPr>
        <w:pStyle w:val="MdParagraph"/>
        <w:numPr>
          <w:ilvl w:val="0"/>
          <w:numId w:val="13"/>
        </w:numPr>
        <w:spacing w:before="0" w:after="60"/>
        <w:jc w:val="both"/>
        <w:rPr>
          <w:rFonts w:asciiTheme="minorBidi" w:hAnsiTheme="minorBidi" w:cstheme="minorBidi"/>
        </w:rPr>
      </w:pPr>
      <w:r w:rsidRPr="00647F7F">
        <w:rPr>
          <w:rFonts w:asciiTheme="minorBidi" w:hAnsiTheme="minorBidi" w:cstheme="minorBidi"/>
        </w:rPr>
        <w:t>Faster Decision-Making: 88.2%</w:t>
      </w:r>
    </w:p>
    <w:p w14:paraId="2AE001D3" w14:textId="77777777" w:rsidR="00D276F4" w:rsidRPr="00647F7F" w:rsidRDefault="00D276F4" w:rsidP="00647F7F">
      <w:pPr>
        <w:pStyle w:val="MdParagraph"/>
        <w:numPr>
          <w:ilvl w:val="0"/>
          <w:numId w:val="13"/>
        </w:numPr>
        <w:spacing w:before="0" w:after="60"/>
        <w:jc w:val="both"/>
        <w:rPr>
          <w:rFonts w:asciiTheme="minorBidi" w:hAnsiTheme="minorBidi" w:cstheme="minorBidi"/>
        </w:rPr>
      </w:pPr>
      <w:r w:rsidRPr="00647F7F">
        <w:rPr>
          <w:rFonts w:asciiTheme="minorBidi" w:hAnsiTheme="minorBidi" w:cstheme="minorBidi"/>
        </w:rPr>
        <w:t>Better Decision Quality: 84.1%</w:t>
      </w:r>
    </w:p>
    <w:p w14:paraId="6EB2C2D5" w14:textId="77777777" w:rsidR="00D276F4" w:rsidRPr="00647F7F" w:rsidRDefault="00D276F4" w:rsidP="00647F7F">
      <w:pPr>
        <w:pStyle w:val="MdParagraph"/>
        <w:numPr>
          <w:ilvl w:val="0"/>
          <w:numId w:val="13"/>
        </w:numPr>
        <w:spacing w:before="0" w:after="60"/>
        <w:jc w:val="both"/>
        <w:rPr>
          <w:rFonts w:asciiTheme="minorBidi" w:hAnsiTheme="minorBidi" w:cstheme="minorBidi"/>
        </w:rPr>
      </w:pPr>
      <w:r w:rsidRPr="00647F7F">
        <w:rPr>
          <w:rFonts w:asciiTheme="minorBidi" w:hAnsiTheme="minorBidi" w:cstheme="minorBidi"/>
        </w:rPr>
        <w:t>Improved Team Collaboration: 83.3%</w:t>
      </w:r>
    </w:p>
    <w:p w14:paraId="5AE954A5" w14:textId="77777777" w:rsidR="00D276F4" w:rsidRPr="00647F7F" w:rsidRDefault="00D276F4" w:rsidP="00647F7F">
      <w:pPr>
        <w:pStyle w:val="MdParagraph"/>
        <w:numPr>
          <w:ilvl w:val="0"/>
          <w:numId w:val="13"/>
        </w:numPr>
        <w:spacing w:before="0" w:after="60"/>
        <w:jc w:val="both"/>
        <w:rPr>
          <w:rFonts w:asciiTheme="minorBidi" w:hAnsiTheme="minorBidi" w:cstheme="minorBidi"/>
        </w:rPr>
      </w:pPr>
      <w:r w:rsidRPr="00647F7F">
        <w:rPr>
          <w:rFonts w:asciiTheme="minorBidi" w:hAnsiTheme="minorBidi" w:cstheme="minorBidi"/>
        </w:rPr>
        <w:t>Enhanced Remote Collaboration: 81.2%</w:t>
      </w:r>
    </w:p>
    <w:p w14:paraId="6018B471" w14:textId="143E5C60" w:rsidR="00D276F4" w:rsidRPr="00647F7F" w:rsidRDefault="00D276F4" w:rsidP="00647F7F">
      <w:pPr>
        <w:pStyle w:val="MdParagraph"/>
        <w:numPr>
          <w:ilvl w:val="0"/>
          <w:numId w:val="13"/>
        </w:numPr>
        <w:spacing w:before="0" w:after="60"/>
        <w:jc w:val="both"/>
        <w:rPr>
          <w:rFonts w:asciiTheme="minorBidi" w:hAnsiTheme="minorBidi" w:cstheme="minorBidi"/>
        </w:rPr>
      </w:pPr>
      <w:r w:rsidRPr="00647F7F">
        <w:rPr>
          <w:rFonts w:asciiTheme="minorBidi" w:hAnsiTheme="minorBidi" w:cstheme="minorBidi"/>
        </w:rPr>
        <w:t>Broken Down Data Silos: 73.9%</w:t>
      </w:r>
    </w:p>
    <w:p w14:paraId="3B2B171C" w14:textId="4EAD03F9" w:rsidR="00F43AF8" w:rsidRPr="00647F7F" w:rsidRDefault="00D276F4" w:rsidP="00F43AF8">
      <w:pPr>
        <w:pStyle w:val="MdParagraph"/>
        <w:pBdr>
          <w:bottom w:val="single" w:sz="6" w:space="5" w:color="auto"/>
        </w:pBdr>
        <w:jc w:val="both"/>
        <w:rPr>
          <w:rFonts w:asciiTheme="minorBidi" w:hAnsiTheme="minorBidi" w:cstheme="minorBidi"/>
        </w:rPr>
      </w:pPr>
      <w:r w:rsidRPr="00647F7F">
        <w:rPr>
          <w:rFonts w:asciiTheme="minorBidi" w:hAnsiTheme="minorBidi" w:cstheme="minorBidi"/>
        </w:rPr>
        <w:t xml:space="preserve">Analysis: The survey </w:t>
      </w:r>
      <w:r w:rsidR="00F43AF8">
        <w:rPr>
          <w:rFonts w:asciiTheme="minorBidi" w:hAnsiTheme="minorBidi" w:cstheme="minorBidi"/>
        </w:rPr>
        <w:t>shows</w:t>
      </w:r>
      <w:r w:rsidRPr="00647F7F">
        <w:rPr>
          <w:rFonts w:asciiTheme="minorBidi" w:hAnsiTheme="minorBidi" w:cstheme="minorBidi"/>
        </w:rPr>
        <w:t xml:space="preserve"> that speed (88.2%) </w:t>
      </w:r>
      <w:r w:rsidR="00F43AF8">
        <w:rPr>
          <w:rFonts w:asciiTheme="minorBidi" w:hAnsiTheme="minorBidi" w:cstheme="minorBidi"/>
        </w:rPr>
        <w:t xml:space="preserve">and quality (84.1%) of decision </w:t>
      </w:r>
      <w:r w:rsidRPr="00647F7F">
        <w:rPr>
          <w:rFonts w:asciiTheme="minorBidi" w:hAnsiTheme="minorBidi" w:cstheme="minorBidi"/>
        </w:rPr>
        <w:t>making have both improved. This improvement suggests that digital tools provide not just faster access to data, but more comprehensive and integrated information that ena</w:t>
      </w:r>
      <w:r w:rsidR="00F43AF8">
        <w:rPr>
          <w:rFonts w:asciiTheme="minorBidi" w:hAnsiTheme="minorBidi" w:cstheme="minorBidi"/>
        </w:rPr>
        <w:t>bles better</w:t>
      </w:r>
      <w:r w:rsidR="00647F7F">
        <w:rPr>
          <w:rFonts w:asciiTheme="minorBidi" w:hAnsiTheme="minorBidi" w:cstheme="minorBidi"/>
        </w:rPr>
        <w:t xml:space="preserve"> decisions.</w:t>
      </w:r>
    </w:p>
    <w:p w14:paraId="0DC99D0A" w14:textId="42473A5C" w:rsidR="00D276F4" w:rsidRPr="007F14F6" w:rsidRDefault="00D276F4" w:rsidP="00DF7A5A">
      <w:pPr>
        <w:pStyle w:val="MdHeading3"/>
        <w:spacing w:before="120" w:after="60"/>
        <w:outlineLvl w:val="1"/>
        <w:rPr>
          <w:rFonts w:asciiTheme="minorBidi" w:hAnsiTheme="minorBidi" w:cstheme="minorBidi"/>
        </w:rPr>
      </w:pPr>
      <w:bookmarkStart w:id="39" w:name="_Toc215098785"/>
      <w:r w:rsidRPr="007F14F6">
        <w:rPr>
          <w:rFonts w:asciiTheme="minorBidi" w:hAnsiTheme="minorBidi" w:cstheme="minorBidi"/>
        </w:rPr>
        <w:t>Section 6: Impact on Employees</w:t>
      </w:r>
      <w:bookmarkEnd w:id="39"/>
    </w:p>
    <w:p w14:paraId="0A9A5031" w14:textId="77777777" w:rsidR="00D276F4" w:rsidRPr="007F14F6" w:rsidRDefault="00D276F4" w:rsidP="00DF7A5A">
      <w:pPr>
        <w:pStyle w:val="MdHeading3"/>
        <w:spacing w:before="120" w:after="120"/>
        <w:rPr>
          <w:rFonts w:asciiTheme="minorBidi" w:hAnsiTheme="minorBidi" w:cstheme="minorBidi"/>
        </w:rPr>
      </w:pPr>
      <w:bookmarkStart w:id="40" w:name="_Toc215098786"/>
      <w:r w:rsidRPr="007F14F6">
        <w:rPr>
          <w:rFonts w:asciiTheme="minorBidi" w:hAnsiTheme="minorBidi" w:cstheme="minorBidi"/>
        </w:rPr>
        <w:t>6.1 Technology Acceptance</w:t>
      </w:r>
      <w:bookmarkEnd w:id="40"/>
    </w:p>
    <w:p w14:paraId="5DE9458E" w14:textId="201DA8AD" w:rsidR="00D276F4" w:rsidRPr="00647F7F" w:rsidRDefault="00D276F4" w:rsidP="00647F7F">
      <w:pPr>
        <w:pStyle w:val="MdParagraph"/>
        <w:jc w:val="both"/>
        <w:rPr>
          <w:rFonts w:asciiTheme="minorBidi" w:hAnsiTheme="minorBidi" w:cstheme="minorBidi"/>
        </w:rPr>
      </w:pPr>
      <w:r w:rsidRPr="00647F7F">
        <w:rPr>
          <w:rFonts w:asciiTheme="minorBidi" w:hAnsiTheme="minorBidi" w:cstheme="minorBidi"/>
        </w:rPr>
        <w:t>Agreement Rates (% Agree/Strongly Agree):</w:t>
      </w:r>
    </w:p>
    <w:p w14:paraId="591E3E7D" w14:textId="77777777" w:rsidR="00D276F4" w:rsidRPr="00647F7F" w:rsidRDefault="00D276F4" w:rsidP="00647F7F">
      <w:pPr>
        <w:pStyle w:val="MdParagraph"/>
        <w:numPr>
          <w:ilvl w:val="0"/>
          <w:numId w:val="13"/>
        </w:numPr>
        <w:spacing w:before="0" w:after="60"/>
        <w:jc w:val="both"/>
        <w:rPr>
          <w:rFonts w:asciiTheme="minorBidi" w:hAnsiTheme="minorBidi" w:cstheme="minorBidi"/>
        </w:rPr>
      </w:pPr>
      <w:r w:rsidRPr="00647F7F">
        <w:rPr>
          <w:rFonts w:asciiTheme="minorBidi" w:hAnsiTheme="minorBidi" w:cstheme="minorBidi"/>
        </w:rPr>
        <w:t>Technology is Useful for Job: 83.3%</w:t>
      </w:r>
    </w:p>
    <w:p w14:paraId="78501C72" w14:textId="77777777" w:rsidR="00D276F4" w:rsidRPr="00647F7F" w:rsidRDefault="00D276F4" w:rsidP="00647F7F">
      <w:pPr>
        <w:pStyle w:val="MdParagraph"/>
        <w:numPr>
          <w:ilvl w:val="0"/>
          <w:numId w:val="13"/>
        </w:numPr>
        <w:spacing w:before="0" w:after="60"/>
        <w:jc w:val="both"/>
        <w:rPr>
          <w:rFonts w:asciiTheme="minorBidi" w:hAnsiTheme="minorBidi" w:cstheme="minorBidi"/>
        </w:rPr>
      </w:pPr>
      <w:r w:rsidRPr="00647F7F">
        <w:rPr>
          <w:rFonts w:asciiTheme="minorBidi" w:hAnsiTheme="minorBidi" w:cstheme="minorBidi"/>
        </w:rPr>
        <w:t>Enhanced Job Performance: 81.2%</w:t>
      </w:r>
    </w:p>
    <w:p w14:paraId="346035DB" w14:textId="77777777" w:rsidR="00D276F4" w:rsidRPr="00647F7F" w:rsidRDefault="00D276F4" w:rsidP="00647F7F">
      <w:pPr>
        <w:pStyle w:val="MdParagraph"/>
        <w:numPr>
          <w:ilvl w:val="0"/>
          <w:numId w:val="13"/>
        </w:numPr>
        <w:spacing w:before="0" w:after="60"/>
        <w:jc w:val="both"/>
        <w:rPr>
          <w:rFonts w:asciiTheme="minorBidi" w:hAnsiTheme="minorBidi" w:cstheme="minorBidi"/>
        </w:rPr>
      </w:pPr>
      <w:r w:rsidRPr="00647F7F">
        <w:rPr>
          <w:rFonts w:asciiTheme="minorBidi" w:hAnsiTheme="minorBidi" w:cstheme="minorBidi"/>
        </w:rPr>
        <w:t>Skills Enhanced (Not Replaced): 84.1%</w:t>
      </w:r>
    </w:p>
    <w:p w14:paraId="69FED086" w14:textId="77777777" w:rsidR="00D276F4" w:rsidRPr="00647F7F" w:rsidRDefault="00D276F4" w:rsidP="00647F7F">
      <w:pPr>
        <w:pStyle w:val="MdParagraph"/>
        <w:numPr>
          <w:ilvl w:val="0"/>
          <w:numId w:val="13"/>
        </w:numPr>
        <w:spacing w:before="0" w:after="60"/>
        <w:jc w:val="both"/>
        <w:rPr>
          <w:rFonts w:asciiTheme="minorBidi" w:hAnsiTheme="minorBidi" w:cstheme="minorBidi"/>
        </w:rPr>
      </w:pPr>
      <w:r w:rsidRPr="00647F7F">
        <w:rPr>
          <w:rFonts w:asciiTheme="minorBidi" w:hAnsiTheme="minorBidi" w:cstheme="minorBidi"/>
        </w:rPr>
        <w:t>Work More Satisfying: 75.1%</w:t>
      </w:r>
    </w:p>
    <w:p w14:paraId="6F9286D5" w14:textId="77777777" w:rsidR="00D276F4" w:rsidRPr="00647F7F" w:rsidRDefault="00D276F4" w:rsidP="00647F7F">
      <w:pPr>
        <w:pStyle w:val="MdParagraph"/>
        <w:numPr>
          <w:ilvl w:val="0"/>
          <w:numId w:val="13"/>
        </w:numPr>
        <w:spacing w:before="0" w:after="60"/>
        <w:jc w:val="both"/>
        <w:rPr>
          <w:rFonts w:asciiTheme="minorBidi" w:hAnsiTheme="minorBidi" w:cstheme="minorBidi"/>
        </w:rPr>
      </w:pPr>
      <w:r w:rsidRPr="00647F7F">
        <w:rPr>
          <w:rFonts w:asciiTheme="minorBidi" w:hAnsiTheme="minorBidi" w:cstheme="minorBidi"/>
        </w:rPr>
        <w:t>Technology Easy to Use: 71.0%</w:t>
      </w:r>
    </w:p>
    <w:p w14:paraId="6604FE3C" w14:textId="437BCD0E" w:rsidR="00D276F4" w:rsidRPr="00DF7A5A" w:rsidRDefault="00D276F4" w:rsidP="00DF7A5A">
      <w:pPr>
        <w:pStyle w:val="MdParagraph"/>
        <w:numPr>
          <w:ilvl w:val="0"/>
          <w:numId w:val="13"/>
        </w:numPr>
        <w:spacing w:before="0" w:after="60"/>
        <w:jc w:val="both"/>
        <w:rPr>
          <w:rFonts w:asciiTheme="minorBidi" w:hAnsiTheme="minorBidi" w:cstheme="minorBidi"/>
        </w:rPr>
      </w:pPr>
      <w:r w:rsidRPr="00647F7F">
        <w:rPr>
          <w:rFonts w:asciiTheme="minorBidi" w:hAnsiTheme="minorBidi" w:cstheme="minorBidi"/>
        </w:rPr>
        <w:t>Adequate Training Provided: 55.1%</w:t>
      </w:r>
    </w:p>
    <w:p w14:paraId="00F8E822" w14:textId="40682FFD" w:rsidR="00D276F4" w:rsidRPr="00647F7F" w:rsidRDefault="00D276F4" w:rsidP="00647F7F">
      <w:pPr>
        <w:pStyle w:val="MdParagraph"/>
        <w:jc w:val="both"/>
        <w:rPr>
          <w:rFonts w:asciiTheme="minorBidi" w:hAnsiTheme="minorBidi" w:cstheme="minorBidi"/>
        </w:rPr>
      </w:pPr>
      <w:r w:rsidRPr="00647F7F">
        <w:rPr>
          <w:rFonts w:asciiTheme="minorBidi" w:hAnsiTheme="minorBidi" w:cstheme="minorBidi"/>
        </w:rPr>
        <w:t>Analysis: The high usefulness rating (83.3%) and strong belief that digital tools enhance rather than replace skills (84.1%) demonstrate successful technology acceptance. However, the training adequacy score (55.1%) reveals a critical</w:t>
      </w:r>
      <w:r w:rsidR="00647F7F" w:rsidRPr="00647F7F">
        <w:rPr>
          <w:rFonts w:asciiTheme="minorBidi" w:hAnsiTheme="minorBidi" w:cstheme="minorBidi"/>
        </w:rPr>
        <w:t xml:space="preserve"> gap in implementation support.</w:t>
      </w:r>
    </w:p>
    <w:p w14:paraId="67EE14F3" w14:textId="77777777" w:rsidR="00D276F4" w:rsidRPr="00A37113" w:rsidRDefault="00D276F4" w:rsidP="00DF7A5A">
      <w:pPr>
        <w:pStyle w:val="MdHeading3"/>
        <w:spacing w:before="120" w:after="120"/>
        <w:rPr>
          <w:rFonts w:asciiTheme="minorBidi" w:hAnsiTheme="minorBidi" w:cstheme="minorBidi"/>
        </w:rPr>
      </w:pPr>
      <w:bookmarkStart w:id="41" w:name="_Toc215098787"/>
      <w:r w:rsidRPr="00A37113">
        <w:rPr>
          <w:rFonts w:asciiTheme="minorBidi" w:hAnsiTheme="minorBidi" w:cstheme="minorBidi"/>
        </w:rPr>
        <w:t>6.2 Initial Resistance and Adaptation</w:t>
      </w:r>
      <w:bookmarkEnd w:id="41"/>
    </w:p>
    <w:p w14:paraId="5BDBB4D3" w14:textId="2443E8EB" w:rsidR="00A42432" w:rsidRPr="00647F7F" w:rsidRDefault="00D276F4" w:rsidP="007D2B70">
      <w:pPr>
        <w:pStyle w:val="MdParagraph"/>
        <w:jc w:val="both"/>
        <w:rPr>
          <w:rFonts w:asciiTheme="minorBidi" w:hAnsiTheme="minorBidi" w:cstheme="minorBidi"/>
        </w:rPr>
      </w:pPr>
      <w:r w:rsidRPr="00647F7F">
        <w:rPr>
          <w:rFonts w:asciiTheme="minorBidi" w:hAnsiTheme="minorBidi" w:cstheme="minorBidi"/>
        </w:rPr>
        <w:t>30.2% of respondents agreed or strongly agreed that they were initially resistant to adopting new digital technologies, while 69.8% reported neutral to low resistance. This suggests that while change management remains important, the majority of professionals recognize the value of digital transformation.</w:t>
      </w:r>
    </w:p>
    <w:p w14:paraId="583DBDFF" w14:textId="77777777" w:rsidR="00D276F4" w:rsidRPr="00DF7A5A" w:rsidRDefault="00D276F4" w:rsidP="00DF7A5A">
      <w:pPr>
        <w:pStyle w:val="MdHeading3"/>
        <w:spacing w:before="120" w:after="120"/>
        <w:rPr>
          <w:rFonts w:asciiTheme="minorBidi" w:hAnsiTheme="minorBidi" w:cstheme="minorBidi"/>
        </w:rPr>
      </w:pPr>
      <w:bookmarkStart w:id="42" w:name="_Toc215098788"/>
      <w:r w:rsidRPr="00DF7A5A">
        <w:rPr>
          <w:rFonts w:asciiTheme="minorBidi" w:hAnsiTheme="minorBidi" w:cstheme="minorBidi"/>
        </w:rPr>
        <w:t>6.3 Workload Impact</w:t>
      </w:r>
      <w:bookmarkEnd w:id="42"/>
    </w:p>
    <w:p w14:paraId="16D2F913" w14:textId="340492BC" w:rsidR="00A42432" w:rsidRPr="00DF7A5A" w:rsidRDefault="00D276F4" w:rsidP="00A42432">
      <w:pPr>
        <w:pStyle w:val="MdParagraph"/>
        <w:pBdr>
          <w:bottom w:val="single" w:sz="6" w:space="1" w:color="auto"/>
        </w:pBdr>
        <w:jc w:val="both"/>
        <w:rPr>
          <w:rFonts w:asciiTheme="minorBidi" w:hAnsiTheme="minorBidi" w:cstheme="minorBidi"/>
        </w:rPr>
      </w:pPr>
      <w:r w:rsidRPr="00DF7A5A">
        <w:rPr>
          <w:rFonts w:asciiTheme="minorBidi" w:hAnsiTheme="minorBidi" w:cstheme="minorBidi"/>
        </w:rPr>
        <w:t xml:space="preserve">24.9% report that digital transformation has increased their workload, while 40.0% disagree or strongly disagree with this statement. This balanced response suggests that while some roles experience increased demands during implementation, the overall impact on workload is manageable or even </w:t>
      </w:r>
      <w:r w:rsidR="00DF7A5A">
        <w:rPr>
          <w:rFonts w:asciiTheme="minorBidi" w:hAnsiTheme="minorBidi" w:cstheme="minorBidi"/>
        </w:rPr>
        <w:t>reduced for many professionals.</w:t>
      </w:r>
    </w:p>
    <w:p w14:paraId="390F4B39" w14:textId="36BE0CFA" w:rsidR="00D276F4" w:rsidRPr="00A37113" w:rsidRDefault="00D276F4" w:rsidP="00A42432">
      <w:pPr>
        <w:pStyle w:val="MdHeading3"/>
        <w:spacing w:before="0" w:after="60"/>
        <w:outlineLvl w:val="1"/>
        <w:rPr>
          <w:rFonts w:asciiTheme="minorBidi" w:hAnsiTheme="minorBidi" w:cstheme="minorBidi"/>
        </w:rPr>
      </w:pPr>
      <w:bookmarkStart w:id="43" w:name="_Toc215098789"/>
      <w:r w:rsidRPr="00A37113">
        <w:rPr>
          <w:rFonts w:asciiTheme="minorBidi" w:hAnsiTheme="minorBidi" w:cstheme="minorBidi"/>
        </w:rPr>
        <w:lastRenderedPageBreak/>
        <w:t>Section 7: Operational Mindset Shift</w:t>
      </w:r>
      <w:bookmarkEnd w:id="43"/>
    </w:p>
    <w:p w14:paraId="1AC5A173" w14:textId="77777777" w:rsidR="00D276F4" w:rsidRPr="00DF7A5A" w:rsidRDefault="00D276F4" w:rsidP="00DF7A5A">
      <w:pPr>
        <w:pStyle w:val="MdHeading3"/>
        <w:spacing w:before="120" w:after="120"/>
        <w:rPr>
          <w:rFonts w:asciiTheme="minorBidi" w:hAnsiTheme="minorBidi" w:cstheme="minorBidi"/>
        </w:rPr>
      </w:pPr>
      <w:bookmarkStart w:id="44" w:name="_Toc215098790"/>
      <w:r w:rsidRPr="00DF7A5A">
        <w:rPr>
          <w:rFonts w:asciiTheme="minorBidi" w:hAnsiTheme="minorBidi" w:cstheme="minorBidi"/>
        </w:rPr>
        <w:t>7.1 From Reactive to Proactive Operations</w:t>
      </w:r>
      <w:bookmarkEnd w:id="44"/>
    </w:p>
    <w:p w14:paraId="7680BCDB" w14:textId="1736E1BE" w:rsidR="00D276F4" w:rsidRPr="00A37113" w:rsidRDefault="00D276F4" w:rsidP="00A37113">
      <w:pPr>
        <w:pStyle w:val="MdParagraph"/>
        <w:jc w:val="both"/>
        <w:rPr>
          <w:rFonts w:asciiTheme="minorBidi" w:hAnsiTheme="minorBidi" w:cstheme="minorBidi"/>
        </w:rPr>
      </w:pPr>
      <w:r w:rsidRPr="00DF7A5A">
        <w:rPr>
          <w:rFonts w:asciiTheme="minorBidi" w:hAnsiTheme="minorBidi" w:cstheme="minorBidi"/>
        </w:rPr>
        <w:t>84.1% of respondents agree that operations have shifted from reactive (firefighting) to proactive approaches. This represents one of the most significant cultural and operational transformations e</w:t>
      </w:r>
      <w:r w:rsidR="00A37113">
        <w:rPr>
          <w:rFonts w:asciiTheme="minorBidi" w:hAnsiTheme="minorBidi" w:cstheme="minorBidi"/>
        </w:rPr>
        <w:t>nabled by digital technologies.</w:t>
      </w:r>
    </w:p>
    <w:p w14:paraId="43DA07A8" w14:textId="77777777" w:rsidR="00D276F4" w:rsidRPr="00DF7A5A" w:rsidRDefault="00D276F4" w:rsidP="00DF7A5A">
      <w:pPr>
        <w:pStyle w:val="MdHeading3"/>
        <w:spacing w:before="120" w:after="120"/>
        <w:rPr>
          <w:rFonts w:asciiTheme="minorBidi" w:hAnsiTheme="minorBidi" w:cstheme="minorBidi"/>
        </w:rPr>
      </w:pPr>
      <w:bookmarkStart w:id="45" w:name="_Toc215098791"/>
      <w:r w:rsidRPr="00DF7A5A">
        <w:rPr>
          <w:rFonts w:asciiTheme="minorBidi" w:hAnsiTheme="minorBidi" w:cstheme="minorBidi"/>
        </w:rPr>
        <w:t>7.2 Predictive Capabilities</w:t>
      </w:r>
      <w:bookmarkEnd w:id="45"/>
    </w:p>
    <w:p w14:paraId="1467DC3D" w14:textId="46C3122E" w:rsidR="00D276F4" w:rsidRPr="00A42432" w:rsidRDefault="00D276F4" w:rsidP="00A42432">
      <w:pPr>
        <w:pStyle w:val="MdParagraph"/>
        <w:jc w:val="both"/>
        <w:rPr>
          <w:rFonts w:asciiTheme="minorBidi" w:hAnsiTheme="minorBidi" w:cstheme="minorBidi"/>
        </w:rPr>
      </w:pPr>
      <w:r w:rsidRPr="00A37113">
        <w:rPr>
          <w:rFonts w:asciiTheme="minorBidi" w:hAnsiTheme="minorBidi" w:cstheme="minorBidi"/>
        </w:rPr>
        <w:t>Agreement Rates (% Agree/Strongly Agree):</w:t>
      </w:r>
    </w:p>
    <w:p w14:paraId="6F78BC97" w14:textId="77777777" w:rsidR="00D276F4" w:rsidRPr="00A37113" w:rsidRDefault="00D276F4" w:rsidP="00A37113">
      <w:pPr>
        <w:pStyle w:val="MdParagraph"/>
        <w:numPr>
          <w:ilvl w:val="0"/>
          <w:numId w:val="13"/>
        </w:numPr>
        <w:spacing w:before="0" w:after="60"/>
        <w:jc w:val="both"/>
        <w:rPr>
          <w:rFonts w:asciiTheme="minorBidi" w:hAnsiTheme="minorBidi" w:cstheme="minorBidi"/>
        </w:rPr>
      </w:pPr>
      <w:r w:rsidRPr="00A37113">
        <w:rPr>
          <w:rFonts w:asciiTheme="minorBidi" w:hAnsiTheme="minorBidi" w:cstheme="minorBidi"/>
        </w:rPr>
        <w:t>Reactive to Proactive Shift: 84.1%</w:t>
      </w:r>
    </w:p>
    <w:p w14:paraId="05E7E20C" w14:textId="77777777" w:rsidR="00D276F4" w:rsidRPr="00A37113" w:rsidRDefault="00D276F4" w:rsidP="00A37113">
      <w:pPr>
        <w:pStyle w:val="MdParagraph"/>
        <w:numPr>
          <w:ilvl w:val="0"/>
          <w:numId w:val="13"/>
        </w:numPr>
        <w:spacing w:before="0" w:after="60"/>
        <w:jc w:val="both"/>
        <w:rPr>
          <w:rFonts w:asciiTheme="minorBidi" w:hAnsiTheme="minorBidi" w:cstheme="minorBidi"/>
        </w:rPr>
      </w:pPr>
      <w:r w:rsidRPr="00A37113">
        <w:rPr>
          <w:rFonts w:asciiTheme="minorBidi" w:hAnsiTheme="minorBidi" w:cstheme="minorBidi"/>
        </w:rPr>
        <w:t>Anticipate and Prevent Problems: 81.2%</w:t>
      </w:r>
    </w:p>
    <w:p w14:paraId="09B3F2BA" w14:textId="7BADA227" w:rsidR="00D276F4" w:rsidRPr="00A37113" w:rsidRDefault="00D276F4" w:rsidP="00A37113">
      <w:pPr>
        <w:pStyle w:val="MdParagraph"/>
        <w:numPr>
          <w:ilvl w:val="0"/>
          <w:numId w:val="13"/>
        </w:numPr>
        <w:spacing w:before="0" w:after="60"/>
        <w:jc w:val="both"/>
        <w:rPr>
          <w:rFonts w:asciiTheme="minorBidi" w:hAnsiTheme="minorBidi" w:cstheme="minorBidi"/>
        </w:rPr>
      </w:pPr>
      <w:r w:rsidRPr="00A37113">
        <w:rPr>
          <w:rFonts w:asciiTheme="minorBidi" w:hAnsiTheme="minorBidi" w:cstheme="minorBidi"/>
        </w:rPr>
        <w:t>Changed Well Construction Planning: 88.2%</w:t>
      </w:r>
    </w:p>
    <w:p w14:paraId="14BF884A" w14:textId="7D266702" w:rsidR="00A42432" w:rsidRPr="00A42432" w:rsidRDefault="00D276F4" w:rsidP="007D2B70">
      <w:pPr>
        <w:pStyle w:val="MdParagraph"/>
        <w:pBdr>
          <w:bottom w:val="single" w:sz="6" w:space="1" w:color="auto"/>
        </w:pBdr>
        <w:jc w:val="both"/>
        <w:rPr>
          <w:rFonts w:asciiTheme="minorBidi" w:hAnsiTheme="minorBidi" w:cstheme="minorBidi"/>
        </w:rPr>
      </w:pPr>
      <w:r w:rsidRPr="00A37113">
        <w:rPr>
          <w:rFonts w:asciiTheme="minorBidi" w:hAnsiTheme="minorBidi" w:cstheme="minorBidi"/>
        </w:rPr>
        <w:t xml:space="preserve">Analysis: The ability to anticipate and prevent problems (81.2%) validates the findings from industry experts who described moving from "waiting for things to break" to scheduling maintenance during planned operations. The high agreement on changed planning approaches (88.2%) indicates that digital transformation has </w:t>
      </w:r>
      <w:r w:rsidR="007D2B70">
        <w:rPr>
          <w:rFonts w:asciiTheme="minorBidi" w:hAnsiTheme="minorBidi" w:cstheme="minorBidi"/>
        </w:rPr>
        <w:t>changed</w:t>
      </w:r>
      <w:r w:rsidRPr="00A37113">
        <w:rPr>
          <w:rFonts w:asciiTheme="minorBidi" w:hAnsiTheme="minorBidi" w:cstheme="minorBidi"/>
        </w:rPr>
        <w:t xml:space="preserve"> how organizations design and execute well construct</w:t>
      </w:r>
      <w:r w:rsidR="00DF7A5A" w:rsidRPr="00A37113">
        <w:rPr>
          <w:rFonts w:asciiTheme="minorBidi" w:hAnsiTheme="minorBidi" w:cstheme="minorBidi"/>
        </w:rPr>
        <w:t>ion projects.</w:t>
      </w:r>
    </w:p>
    <w:p w14:paraId="3C9DF4F1" w14:textId="333ACC4A" w:rsidR="00D276F4" w:rsidRPr="00A37113" w:rsidRDefault="00D276F4" w:rsidP="00A42432">
      <w:pPr>
        <w:pStyle w:val="MdHeading3"/>
        <w:spacing w:before="0" w:after="0"/>
        <w:outlineLvl w:val="1"/>
        <w:rPr>
          <w:rFonts w:asciiTheme="minorBidi" w:hAnsiTheme="minorBidi" w:cstheme="minorBidi"/>
        </w:rPr>
      </w:pPr>
      <w:bookmarkStart w:id="46" w:name="_Toc215098792"/>
      <w:r w:rsidRPr="00A37113">
        <w:rPr>
          <w:rFonts w:asciiTheme="minorBidi" w:hAnsiTheme="minorBidi" w:cstheme="minorBidi"/>
        </w:rPr>
        <w:t>Section 8: Implementation Challenges</w:t>
      </w:r>
      <w:bookmarkEnd w:id="46"/>
    </w:p>
    <w:p w14:paraId="12CA8E95" w14:textId="77777777" w:rsidR="00D276F4" w:rsidRPr="00DF7A5A" w:rsidRDefault="00D276F4" w:rsidP="00DF7A5A">
      <w:pPr>
        <w:pStyle w:val="MdHeading3"/>
        <w:spacing w:before="120" w:after="120"/>
        <w:rPr>
          <w:rFonts w:asciiTheme="minorBidi" w:hAnsiTheme="minorBidi" w:cstheme="minorBidi"/>
        </w:rPr>
      </w:pPr>
      <w:bookmarkStart w:id="47" w:name="_Toc215098793"/>
      <w:r w:rsidRPr="00DF7A5A">
        <w:rPr>
          <w:rFonts w:asciiTheme="minorBidi" w:hAnsiTheme="minorBidi" w:cstheme="minorBidi"/>
        </w:rPr>
        <w:t>8.1 Most Common Challenges</w:t>
      </w:r>
      <w:bookmarkEnd w:id="47"/>
    </w:p>
    <w:p w14:paraId="6634A716" w14:textId="03F3FBB3" w:rsidR="00D276F4" w:rsidRPr="00A42432" w:rsidRDefault="00D276F4" w:rsidP="00A42432">
      <w:pPr>
        <w:pStyle w:val="MdParagraph"/>
        <w:jc w:val="both"/>
        <w:rPr>
          <w:rFonts w:asciiTheme="minorBidi" w:hAnsiTheme="minorBidi" w:cstheme="minorBidi"/>
        </w:rPr>
      </w:pPr>
      <w:r w:rsidRPr="00A37113">
        <w:rPr>
          <w:rFonts w:asciiTheme="minorBidi" w:hAnsiTheme="minorBidi" w:cstheme="minorBidi"/>
        </w:rPr>
        <w:t>Percentage of Respondents Reporting Each Challenge:</w:t>
      </w:r>
    </w:p>
    <w:tbl>
      <w:tblPr>
        <w:tblStyle w:val="GridTable1Light"/>
        <w:tblW w:w="5000" w:type="pct"/>
        <w:tblLook w:val="0000" w:firstRow="0" w:lastRow="0" w:firstColumn="0" w:lastColumn="0" w:noHBand="0" w:noVBand="0"/>
      </w:tblPr>
      <w:tblGrid>
        <w:gridCol w:w="6606"/>
        <w:gridCol w:w="2744"/>
      </w:tblGrid>
      <w:tr w:rsidR="00D276F4" w14:paraId="0F41635E" w14:textId="77777777" w:rsidTr="00647F7F">
        <w:trPr>
          <w:trHeight w:val="288"/>
        </w:trPr>
        <w:tc>
          <w:tcPr>
            <w:tcW w:w="0" w:type="auto"/>
            <w:shd w:val="clear" w:color="auto" w:fill="156082" w:themeFill="accent1"/>
            <w:vAlign w:val="center"/>
          </w:tcPr>
          <w:p w14:paraId="0CFAD209" w14:textId="77777777" w:rsidR="00D276F4" w:rsidRPr="00647F7F" w:rsidRDefault="00D276F4" w:rsidP="00647F7F">
            <w:pPr>
              <w:pStyle w:val="MdTableHeader"/>
              <w:jc w:val="center"/>
              <w:rPr>
                <w:rFonts w:asciiTheme="minorBidi" w:hAnsiTheme="minorBidi" w:cstheme="minorBidi"/>
                <w:color w:val="FFFFFF" w:themeColor="background1"/>
              </w:rPr>
            </w:pPr>
            <w:r w:rsidRPr="00647F7F">
              <w:rPr>
                <w:rFonts w:asciiTheme="minorBidi" w:hAnsiTheme="minorBidi" w:cstheme="minorBidi"/>
                <w:color w:val="FFFFFF" w:themeColor="background1"/>
              </w:rPr>
              <w:t>Challenge</w:t>
            </w:r>
          </w:p>
        </w:tc>
        <w:tc>
          <w:tcPr>
            <w:tcW w:w="0" w:type="auto"/>
            <w:shd w:val="clear" w:color="auto" w:fill="156082" w:themeFill="accent1"/>
            <w:vAlign w:val="center"/>
          </w:tcPr>
          <w:p w14:paraId="0D584AFC" w14:textId="77777777" w:rsidR="00D276F4" w:rsidRPr="00647F7F" w:rsidRDefault="00D276F4" w:rsidP="00647F7F">
            <w:pPr>
              <w:pStyle w:val="MdTableHeader"/>
              <w:jc w:val="center"/>
              <w:rPr>
                <w:rFonts w:asciiTheme="minorBidi" w:hAnsiTheme="minorBidi" w:cstheme="minorBidi"/>
                <w:color w:val="FFFFFF" w:themeColor="background1"/>
              </w:rPr>
            </w:pPr>
            <w:r w:rsidRPr="00647F7F">
              <w:rPr>
                <w:rFonts w:asciiTheme="minorBidi" w:hAnsiTheme="minorBidi" w:cstheme="minorBidi"/>
                <w:color w:val="FFFFFF" w:themeColor="background1"/>
              </w:rPr>
              <w:t>Prevalence</w:t>
            </w:r>
          </w:p>
        </w:tc>
      </w:tr>
      <w:tr w:rsidR="00D276F4" w14:paraId="1F15E4B4" w14:textId="77777777" w:rsidTr="00647F7F">
        <w:trPr>
          <w:trHeight w:val="288"/>
        </w:trPr>
        <w:tc>
          <w:tcPr>
            <w:tcW w:w="0" w:type="auto"/>
            <w:shd w:val="clear" w:color="auto" w:fill="F2F2F2" w:themeFill="background1" w:themeFillShade="F2"/>
            <w:vAlign w:val="center"/>
          </w:tcPr>
          <w:p w14:paraId="5A8DBB01" w14:textId="77777777" w:rsidR="00D276F4" w:rsidRPr="00647F7F" w:rsidRDefault="00D276F4" w:rsidP="00647F7F">
            <w:pPr>
              <w:pStyle w:val="MdTableCell"/>
              <w:jc w:val="center"/>
              <w:rPr>
                <w:rFonts w:asciiTheme="minorBidi" w:hAnsiTheme="minorBidi" w:cstheme="minorBidi"/>
              </w:rPr>
            </w:pPr>
            <w:r w:rsidRPr="00647F7F">
              <w:rPr>
                <w:rFonts w:asciiTheme="minorBidi" w:hAnsiTheme="minorBidi" w:cstheme="minorBidi"/>
              </w:rPr>
              <w:t>System Integration Difficulties</w:t>
            </w:r>
          </w:p>
        </w:tc>
        <w:tc>
          <w:tcPr>
            <w:tcW w:w="0" w:type="auto"/>
            <w:shd w:val="clear" w:color="auto" w:fill="F2F2F2" w:themeFill="background1" w:themeFillShade="F2"/>
            <w:vAlign w:val="center"/>
          </w:tcPr>
          <w:p w14:paraId="0A4BF580" w14:textId="77777777" w:rsidR="00D276F4" w:rsidRPr="00647F7F" w:rsidRDefault="00D276F4" w:rsidP="00647F7F">
            <w:pPr>
              <w:pStyle w:val="MdTableCell"/>
              <w:jc w:val="center"/>
              <w:rPr>
                <w:rFonts w:asciiTheme="minorBidi" w:hAnsiTheme="minorBidi" w:cstheme="minorBidi"/>
              </w:rPr>
            </w:pPr>
            <w:r w:rsidRPr="00647F7F">
              <w:rPr>
                <w:rFonts w:asciiTheme="minorBidi" w:hAnsiTheme="minorBidi" w:cstheme="minorBidi"/>
              </w:rPr>
              <w:t>65.7%</w:t>
            </w:r>
          </w:p>
        </w:tc>
      </w:tr>
      <w:tr w:rsidR="00D276F4" w14:paraId="22D72F26" w14:textId="77777777" w:rsidTr="00647F7F">
        <w:trPr>
          <w:trHeight w:val="288"/>
        </w:trPr>
        <w:tc>
          <w:tcPr>
            <w:tcW w:w="0" w:type="auto"/>
            <w:shd w:val="clear" w:color="auto" w:fill="D9D9D9" w:themeFill="background1" w:themeFillShade="D9"/>
            <w:vAlign w:val="center"/>
          </w:tcPr>
          <w:p w14:paraId="25F37F85" w14:textId="77777777" w:rsidR="00D276F4" w:rsidRPr="00647F7F" w:rsidRDefault="00D276F4" w:rsidP="00647F7F">
            <w:pPr>
              <w:pStyle w:val="MdTableCell"/>
              <w:jc w:val="center"/>
              <w:rPr>
                <w:rFonts w:asciiTheme="minorBidi" w:hAnsiTheme="minorBidi" w:cstheme="minorBidi"/>
              </w:rPr>
            </w:pPr>
            <w:r w:rsidRPr="00647F7F">
              <w:rPr>
                <w:rFonts w:asciiTheme="minorBidi" w:hAnsiTheme="minorBidi" w:cstheme="minorBidi"/>
              </w:rPr>
              <w:t>Insufficient Training</w:t>
            </w:r>
          </w:p>
        </w:tc>
        <w:tc>
          <w:tcPr>
            <w:tcW w:w="0" w:type="auto"/>
            <w:shd w:val="clear" w:color="auto" w:fill="D9D9D9" w:themeFill="background1" w:themeFillShade="D9"/>
            <w:vAlign w:val="center"/>
          </w:tcPr>
          <w:p w14:paraId="096FD8A7" w14:textId="77777777" w:rsidR="00D276F4" w:rsidRPr="00647F7F" w:rsidRDefault="00D276F4" w:rsidP="00647F7F">
            <w:pPr>
              <w:pStyle w:val="MdTableCell"/>
              <w:jc w:val="center"/>
              <w:rPr>
                <w:rFonts w:asciiTheme="minorBidi" w:hAnsiTheme="minorBidi" w:cstheme="minorBidi"/>
              </w:rPr>
            </w:pPr>
            <w:r w:rsidRPr="00647F7F">
              <w:rPr>
                <w:rFonts w:asciiTheme="minorBidi" w:hAnsiTheme="minorBidi" w:cstheme="minorBidi"/>
              </w:rPr>
              <w:t>60.0%</w:t>
            </w:r>
          </w:p>
        </w:tc>
      </w:tr>
      <w:tr w:rsidR="00D276F4" w14:paraId="30209637" w14:textId="77777777" w:rsidTr="00647F7F">
        <w:trPr>
          <w:trHeight w:val="288"/>
        </w:trPr>
        <w:tc>
          <w:tcPr>
            <w:tcW w:w="0" w:type="auto"/>
            <w:shd w:val="clear" w:color="auto" w:fill="F2F2F2" w:themeFill="background1" w:themeFillShade="F2"/>
            <w:vAlign w:val="center"/>
          </w:tcPr>
          <w:p w14:paraId="34388C4A" w14:textId="77777777" w:rsidR="00D276F4" w:rsidRPr="00647F7F" w:rsidRDefault="00D276F4" w:rsidP="00647F7F">
            <w:pPr>
              <w:pStyle w:val="MdTableCell"/>
              <w:jc w:val="center"/>
              <w:rPr>
                <w:rFonts w:asciiTheme="minorBidi" w:hAnsiTheme="minorBidi" w:cstheme="minorBidi"/>
              </w:rPr>
            </w:pPr>
            <w:r w:rsidRPr="00647F7F">
              <w:rPr>
                <w:rFonts w:asciiTheme="minorBidi" w:hAnsiTheme="minorBidi" w:cstheme="minorBidi"/>
              </w:rPr>
              <w:t>Cybersecurity Concerns</w:t>
            </w:r>
          </w:p>
        </w:tc>
        <w:tc>
          <w:tcPr>
            <w:tcW w:w="0" w:type="auto"/>
            <w:shd w:val="clear" w:color="auto" w:fill="F2F2F2" w:themeFill="background1" w:themeFillShade="F2"/>
            <w:vAlign w:val="center"/>
          </w:tcPr>
          <w:p w14:paraId="786AB14C" w14:textId="77777777" w:rsidR="00D276F4" w:rsidRPr="00647F7F" w:rsidRDefault="00D276F4" w:rsidP="00647F7F">
            <w:pPr>
              <w:pStyle w:val="MdTableCell"/>
              <w:jc w:val="center"/>
              <w:rPr>
                <w:rFonts w:asciiTheme="minorBidi" w:hAnsiTheme="minorBidi" w:cstheme="minorBidi"/>
              </w:rPr>
            </w:pPr>
            <w:r w:rsidRPr="00647F7F">
              <w:rPr>
                <w:rFonts w:asciiTheme="minorBidi" w:hAnsiTheme="minorBidi" w:cstheme="minorBidi"/>
              </w:rPr>
              <w:t>55.9%</w:t>
            </w:r>
          </w:p>
        </w:tc>
      </w:tr>
      <w:tr w:rsidR="00D276F4" w14:paraId="398FF7D5" w14:textId="77777777" w:rsidTr="00647F7F">
        <w:trPr>
          <w:trHeight w:val="288"/>
        </w:trPr>
        <w:tc>
          <w:tcPr>
            <w:tcW w:w="0" w:type="auto"/>
            <w:shd w:val="clear" w:color="auto" w:fill="D9D9D9" w:themeFill="background1" w:themeFillShade="D9"/>
            <w:vAlign w:val="center"/>
          </w:tcPr>
          <w:p w14:paraId="6D2F7B25" w14:textId="77777777" w:rsidR="00D276F4" w:rsidRPr="00647F7F" w:rsidRDefault="00D276F4" w:rsidP="00647F7F">
            <w:pPr>
              <w:pStyle w:val="MdTableCell"/>
              <w:jc w:val="center"/>
              <w:rPr>
                <w:rFonts w:asciiTheme="minorBidi" w:hAnsiTheme="minorBidi" w:cstheme="minorBidi"/>
              </w:rPr>
            </w:pPr>
            <w:r w:rsidRPr="00647F7F">
              <w:rPr>
                <w:rFonts w:asciiTheme="minorBidi" w:hAnsiTheme="minorBidi" w:cstheme="minorBidi"/>
              </w:rPr>
              <w:t>Employee Resistance to Change</w:t>
            </w:r>
          </w:p>
        </w:tc>
        <w:tc>
          <w:tcPr>
            <w:tcW w:w="0" w:type="auto"/>
            <w:shd w:val="clear" w:color="auto" w:fill="D9D9D9" w:themeFill="background1" w:themeFillShade="D9"/>
            <w:vAlign w:val="center"/>
          </w:tcPr>
          <w:p w14:paraId="51941900" w14:textId="77777777" w:rsidR="00D276F4" w:rsidRPr="00647F7F" w:rsidRDefault="00D276F4" w:rsidP="00647F7F">
            <w:pPr>
              <w:pStyle w:val="MdTableCell"/>
              <w:jc w:val="center"/>
              <w:rPr>
                <w:rFonts w:asciiTheme="minorBidi" w:hAnsiTheme="minorBidi" w:cstheme="minorBidi"/>
              </w:rPr>
            </w:pPr>
            <w:r w:rsidRPr="00647F7F">
              <w:rPr>
                <w:rFonts w:asciiTheme="minorBidi" w:hAnsiTheme="minorBidi" w:cstheme="minorBidi"/>
              </w:rPr>
              <w:t>54.7%</w:t>
            </w:r>
          </w:p>
        </w:tc>
      </w:tr>
      <w:tr w:rsidR="00D276F4" w14:paraId="638F7621" w14:textId="77777777" w:rsidTr="00647F7F">
        <w:trPr>
          <w:trHeight w:val="288"/>
        </w:trPr>
        <w:tc>
          <w:tcPr>
            <w:tcW w:w="0" w:type="auto"/>
            <w:shd w:val="clear" w:color="auto" w:fill="F2F2F2" w:themeFill="background1" w:themeFillShade="F2"/>
            <w:vAlign w:val="center"/>
          </w:tcPr>
          <w:p w14:paraId="63237042" w14:textId="77777777" w:rsidR="00D276F4" w:rsidRPr="00647F7F" w:rsidRDefault="00D276F4" w:rsidP="00647F7F">
            <w:pPr>
              <w:pStyle w:val="MdTableCell"/>
              <w:jc w:val="center"/>
              <w:rPr>
                <w:rFonts w:asciiTheme="minorBidi" w:hAnsiTheme="minorBidi" w:cstheme="minorBidi"/>
              </w:rPr>
            </w:pPr>
            <w:r w:rsidRPr="00647F7F">
              <w:rPr>
                <w:rFonts w:asciiTheme="minorBidi" w:hAnsiTheme="minorBidi" w:cstheme="minorBidi"/>
              </w:rPr>
              <w:t>Data Quality Issues</w:t>
            </w:r>
          </w:p>
        </w:tc>
        <w:tc>
          <w:tcPr>
            <w:tcW w:w="0" w:type="auto"/>
            <w:shd w:val="clear" w:color="auto" w:fill="F2F2F2" w:themeFill="background1" w:themeFillShade="F2"/>
            <w:vAlign w:val="center"/>
          </w:tcPr>
          <w:p w14:paraId="6196718F" w14:textId="77777777" w:rsidR="00D276F4" w:rsidRPr="00647F7F" w:rsidRDefault="00D276F4" w:rsidP="00647F7F">
            <w:pPr>
              <w:pStyle w:val="MdTableCell"/>
              <w:jc w:val="center"/>
              <w:rPr>
                <w:rFonts w:asciiTheme="minorBidi" w:hAnsiTheme="minorBidi" w:cstheme="minorBidi"/>
              </w:rPr>
            </w:pPr>
            <w:r w:rsidRPr="00647F7F">
              <w:rPr>
                <w:rFonts w:asciiTheme="minorBidi" w:hAnsiTheme="minorBidi" w:cstheme="minorBidi"/>
              </w:rPr>
              <w:t>53.1%</w:t>
            </w:r>
          </w:p>
        </w:tc>
      </w:tr>
      <w:tr w:rsidR="00D276F4" w14:paraId="585D1DC6" w14:textId="77777777" w:rsidTr="00647F7F">
        <w:trPr>
          <w:trHeight w:val="288"/>
        </w:trPr>
        <w:tc>
          <w:tcPr>
            <w:tcW w:w="0" w:type="auto"/>
            <w:shd w:val="clear" w:color="auto" w:fill="D9D9D9" w:themeFill="background1" w:themeFillShade="D9"/>
            <w:vAlign w:val="center"/>
          </w:tcPr>
          <w:p w14:paraId="11B3C182" w14:textId="77777777" w:rsidR="00D276F4" w:rsidRPr="00647F7F" w:rsidRDefault="00D276F4" w:rsidP="00647F7F">
            <w:pPr>
              <w:pStyle w:val="MdTableCell"/>
              <w:jc w:val="center"/>
              <w:rPr>
                <w:rFonts w:asciiTheme="minorBidi" w:hAnsiTheme="minorBidi" w:cstheme="minorBidi"/>
              </w:rPr>
            </w:pPr>
            <w:r w:rsidRPr="00647F7F">
              <w:rPr>
                <w:rFonts w:asciiTheme="minorBidi" w:hAnsiTheme="minorBidi" w:cstheme="minorBidi"/>
              </w:rPr>
              <w:t>Lack of Standardization</w:t>
            </w:r>
          </w:p>
        </w:tc>
        <w:tc>
          <w:tcPr>
            <w:tcW w:w="0" w:type="auto"/>
            <w:shd w:val="clear" w:color="auto" w:fill="D9D9D9" w:themeFill="background1" w:themeFillShade="D9"/>
            <w:vAlign w:val="center"/>
          </w:tcPr>
          <w:p w14:paraId="381352D2" w14:textId="77777777" w:rsidR="00D276F4" w:rsidRPr="00647F7F" w:rsidRDefault="00D276F4" w:rsidP="00647F7F">
            <w:pPr>
              <w:pStyle w:val="MdTableCell"/>
              <w:jc w:val="center"/>
              <w:rPr>
                <w:rFonts w:asciiTheme="minorBidi" w:hAnsiTheme="minorBidi" w:cstheme="minorBidi"/>
              </w:rPr>
            </w:pPr>
            <w:r w:rsidRPr="00647F7F">
              <w:rPr>
                <w:rFonts w:asciiTheme="minorBidi" w:hAnsiTheme="minorBidi" w:cstheme="minorBidi"/>
              </w:rPr>
              <w:t>48.2%</w:t>
            </w:r>
          </w:p>
        </w:tc>
      </w:tr>
      <w:tr w:rsidR="00D276F4" w14:paraId="51BA74B4" w14:textId="77777777" w:rsidTr="00647F7F">
        <w:trPr>
          <w:trHeight w:val="288"/>
        </w:trPr>
        <w:tc>
          <w:tcPr>
            <w:tcW w:w="0" w:type="auto"/>
            <w:shd w:val="clear" w:color="auto" w:fill="F2F2F2" w:themeFill="background1" w:themeFillShade="F2"/>
            <w:vAlign w:val="center"/>
          </w:tcPr>
          <w:p w14:paraId="074C2CD2" w14:textId="77777777" w:rsidR="00D276F4" w:rsidRPr="00647F7F" w:rsidRDefault="00D276F4" w:rsidP="00647F7F">
            <w:pPr>
              <w:pStyle w:val="MdTableCell"/>
              <w:jc w:val="center"/>
              <w:rPr>
                <w:rFonts w:asciiTheme="minorBidi" w:hAnsiTheme="minorBidi" w:cstheme="minorBidi"/>
              </w:rPr>
            </w:pPr>
            <w:r w:rsidRPr="00647F7F">
              <w:rPr>
                <w:rFonts w:asciiTheme="minorBidi" w:hAnsiTheme="minorBidi" w:cstheme="minorBidi"/>
              </w:rPr>
              <w:t>High Implementation Costs</w:t>
            </w:r>
          </w:p>
        </w:tc>
        <w:tc>
          <w:tcPr>
            <w:tcW w:w="0" w:type="auto"/>
            <w:shd w:val="clear" w:color="auto" w:fill="F2F2F2" w:themeFill="background1" w:themeFillShade="F2"/>
            <w:vAlign w:val="center"/>
          </w:tcPr>
          <w:p w14:paraId="10601962" w14:textId="77777777" w:rsidR="00D276F4" w:rsidRPr="00647F7F" w:rsidRDefault="00D276F4" w:rsidP="00647F7F">
            <w:pPr>
              <w:pStyle w:val="MdTableCell"/>
              <w:jc w:val="center"/>
              <w:rPr>
                <w:rFonts w:asciiTheme="minorBidi" w:hAnsiTheme="minorBidi" w:cstheme="minorBidi"/>
              </w:rPr>
            </w:pPr>
            <w:r w:rsidRPr="00647F7F">
              <w:rPr>
                <w:rFonts w:asciiTheme="minorBidi" w:hAnsiTheme="minorBidi" w:cstheme="minorBidi"/>
              </w:rPr>
              <w:t>44.9%</w:t>
            </w:r>
          </w:p>
        </w:tc>
      </w:tr>
      <w:tr w:rsidR="00D276F4" w14:paraId="70B31ADD" w14:textId="77777777" w:rsidTr="00647F7F">
        <w:trPr>
          <w:trHeight w:val="288"/>
        </w:trPr>
        <w:tc>
          <w:tcPr>
            <w:tcW w:w="0" w:type="auto"/>
            <w:shd w:val="clear" w:color="auto" w:fill="D9D9D9" w:themeFill="background1" w:themeFillShade="D9"/>
            <w:vAlign w:val="center"/>
          </w:tcPr>
          <w:p w14:paraId="791C0EC1" w14:textId="77777777" w:rsidR="00D276F4" w:rsidRPr="00647F7F" w:rsidRDefault="00D276F4" w:rsidP="00647F7F">
            <w:pPr>
              <w:pStyle w:val="MdTableCell"/>
              <w:jc w:val="center"/>
              <w:rPr>
                <w:rFonts w:asciiTheme="minorBidi" w:hAnsiTheme="minorBidi" w:cstheme="minorBidi"/>
              </w:rPr>
            </w:pPr>
            <w:r w:rsidRPr="00647F7F">
              <w:rPr>
                <w:rFonts w:asciiTheme="minorBidi" w:hAnsiTheme="minorBidi" w:cstheme="minorBidi"/>
              </w:rPr>
              <w:t>Technical Infrastructure Limitations</w:t>
            </w:r>
          </w:p>
        </w:tc>
        <w:tc>
          <w:tcPr>
            <w:tcW w:w="0" w:type="auto"/>
            <w:shd w:val="clear" w:color="auto" w:fill="D9D9D9" w:themeFill="background1" w:themeFillShade="D9"/>
            <w:vAlign w:val="center"/>
          </w:tcPr>
          <w:p w14:paraId="446EFB7F" w14:textId="77777777" w:rsidR="00D276F4" w:rsidRPr="00647F7F" w:rsidRDefault="00D276F4" w:rsidP="00647F7F">
            <w:pPr>
              <w:pStyle w:val="MdTableCell"/>
              <w:jc w:val="center"/>
              <w:rPr>
                <w:rFonts w:asciiTheme="minorBidi" w:hAnsiTheme="minorBidi" w:cstheme="minorBidi"/>
              </w:rPr>
            </w:pPr>
            <w:r w:rsidRPr="00647F7F">
              <w:rPr>
                <w:rFonts w:asciiTheme="minorBidi" w:hAnsiTheme="minorBidi" w:cstheme="minorBidi"/>
              </w:rPr>
              <w:t>42.0%</w:t>
            </w:r>
          </w:p>
        </w:tc>
      </w:tr>
      <w:tr w:rsidR="00D276F4" w14:paraId="585CFAFD" w14:textId="77777777" w:rsidTr="00647F7F">
        <w:trPr>
          <w:trHeight w:val="288"/>
        </w:trPr>
        <w:tc>
          <w:tcPr>
            <w:tcW w:w="0" w:type="auto"/>
            <w:shd w:val="clear" w:color="auto" w:fill="F2F2F2" w:themeFill="background1" w:themeFillShade="F2"/>
            <w:vAlign w:val="center"/>
          </w:tcPr>
          <w:p w14:paraId="221A876C" w14:textId="77777777" w:rsidR="00D276F4" w:rsidRPr="00647F7F" w:rsidRDefault="00D276F4" w:rsidP="00647F7F">
            <w:pPr>
              <w:pStyle w:val="MdTableCell"/>
              <w:jc w:val="center"/>
              <w:rPr>
                <w:rFonts w:asciiTheme="minorBidi" w:hAnsiTheme="minorBidi" w:cstheme="minorBidi"/>
              </w:rPr>
            </w:pPr>
            <w:r w:rsidRPr="00647F7F">
              <w:rPr>
                <w:rFonts w:asciiTheme="minorBidi" w:hAnsiTheme="minorBidi" w:cstheme="minorBidi"/>
              </w:rPr>
              <w:t>Lack of Leadership Support</w:t>
            </w:r>
          </w:p>
        </w:tc>
        <w:tc>
          <w:tcPr>
            <w:tcW w:w="0" w:type="auto"/>
            <w:shd w:val="clear" w:color="auto" w:fill="F2F2F2" w:themeFill="background1" w:themeFillShade="F2"/>
            <w:vAlign w:val="center"/>
          </w:tcPr>
          <w:p w14:paraId="6ECA0CE1" w14:textId="77777777" w:rsidR="00D276F4" w:rsidRPr="00647F7F" w:rsidRDefault="00D276F4" w:rsidP="00647F7F">
            <w:pPr>
              <w:pStyle w:val="MdTableCell"/>
              <w:jc w:val="center"/>
              <w:rPr>
                <w:rFonts w:asciiTheme="minorBidi" w:hAnsiTheme="minorBidi" w:cstheme="minorBidi"/>
              </w:rPr>
            </w:pPr>
            <w:r w:rsidRPr="00647F7F">
              <w:rPr>
                <w:rFonts w:asciiTheme="minorBidi" w:hAnsiTheme="minorBidi" w:cstheme="minorBidi"/>
              </w:rPr>
              <w:t>28.2%</w:t>
            </w:r>
          </w:p>
        </w:tc>
      </w:tr>
    </w:tbl>
    <w:p w14:paraId="12DF2440" w14:textId="28CA720D" w:rsidR="00D276F4" w:rsidRDefault="00D276F4" w:rsidP="007D2B70">
      <w:pPr>
        <w:pStyle w:val="MdParagraph"/>
        <w:jc w:val="both"/>
        <w:rPr>
          <w:rFonts w:asciiTheme="minorBidi" w:hAnsiTheme="minorBidi" w:cstheme="minorBidi"/>
        </w:rPr>
      </w:pPr>
      <w:r w:rsidRPr="00A37113">
        <w:rPr>
          <w:rFonts w:asciiTheme="minorBidi" w:hAnsiTheme="minorBidi" w:cstheme="minorBidi"/>
        </w:rPr>
        <w:t xml:space="preserve">Analysis: </w:t>
      </w:r>
      <w:r w:rsidR="007D2B70" w:rsidRPr="007D2B70">
        <w:rPr>
          <w:rFonts w:asciiTheme="minorBidi" w:hAnsiTheme="minorBidi" w:cstheme="minorBidi"/>
        </w:rPr>
        <w:t>Due to the difficulty of integrating historical systems with new digital platforms, system integration stands out as the most common obstacle (65.7%). A significant implementation gap is highlighted by the poor sufficiency rating in Section 6 and the high occurrence of training problems (60.0%).</w:t>
      </w:r>
    </w:p>
    <w:p w14:paraId="544F0A18" w14:textId="77777777" w:rsidR="007D2B70" w:rsidRDefault="007D2B70" w:rsidP="00A37113">
      <w:pPr>
        <w:pStyle w:val="MdParagraph"/>
        <w:jc w:val="both"/>
        <w:rPr>
          <w:rFonts w:asciiTheme="minorBidi" w:hAnsiTheme="minorBidi" w:cstheme="minorBidi"/>
        </w:rPr>
      </w:pPr>
    </w:p>
    <w:p w14:paraId="64389A3F" w14:textId="77777777" w:rsidR="007D2B70" w:rsidRDefault="007D2B70" w:rsidP="00A37113">
      <w:pPr>
        <w:pStyle w:val="MdParagraph"/>
        <w:jc w:val="both"/>
        <w:rPr>
          <w:rFonts w:asciiTheme="minorBidi" w:hAnsiTheme="minorBidi" w:cstheme="minorBidi"/>
        </w:rPr>
      </w:pPr>
    </w:p>
    <w:p w14:paraId="17531E58" w14:textId="77777777" w:rsidR="007D2B70" w:rsidRPr="00A37113" w:rsidRDefault="007D2B70" w:rsidP="00A37113">
      <w:pPr>
        <w:pStyle w:val="MdParagraph"/>
        <w:jc w:val="both"/>
        <w:rPr>
          <w:rFonts w:asciiTheme="minorBidi" w:hAnsiTheme="minorBidi" w:cstheme="minorBidi"/>
        </w:rPr>
      </w:pPr>
    </w:p>
    <w:p w14:paraId="157E6793" w14:textId="77777777" w:rsidR="00D276F4" w:rsidRPr="00DF7A5A" w:rsidRDefault="00D276F4" w:rsidP="00DF7A5A">
      <w:pPr>
        <w:pStyle w:val="MdHeading3"/>
        <w:spacing w:before="120" w:after="120"/>
        <w:rPr>
          <w:rFonts w:asciiTheme="minorBidi" w:hAnsiTheme="minorBidi" w:cstheme="minorBidi"/>
        </w:rPr>
      </w:pPr>
      <w:bookmarkStart w:id="48" w:name="_Toc215098794"/>
      <w:r w:rsidRPr="00DF7A5A">
        <w:rPr>
          <w:rFonts w:asciiTheme="minorBidi" w:hAnsiTheme="minorBidi" w:cstheme="minorBidi"/>
        </w:rPr>
        <w:lastRenderedPageBreak/>
        <w:t>8.2 Challenge Severity Assessment</w:t>
      </w:r>
      <w:bookmarkEnd w:id="48"/>
    </w:p>
    <w:p w14:paraId="2D581EFC" w14:textId="77777777" w:rsidR="00D276F4" w:rsidRPr="00A37113" w:rsidRDefault="00D276F4" w:rsidP="00A37113">
      <w:pPr>
        <w:pStyle w:val="MdParagraph"/>
        <w:jc w:val="both"/>
        <w:rPr>
          <w:rFonts w:asciiTheme="minorBidi" w:hAnsiTheme="minorBidi" w:cstheme="minorBidi"/>
        </w:rPr>
      </w:pPr>
      <w:r w:rsidRPr="00A37113">
        <w:rPr>
          <w:rFonts w:asciiTheme="minorBidi" w:hAnsiTheme="minorBidi" w:cstheme="minorBidi"/>
        </w:rPr>
        <w:t>Integration Challenges:</w:t>
      </w:r>
    </w:p>
    <w:p w14:paraId="28A9864F" w14:textId="77777777" w:rsidR="00D276F4" w:rsidRPr="00A37113" w:rsidRDefault="00D276F4" w:rsidP="00A37113">
      <w:pPr>
        <w:pStyle w:val="MdParagraph"/>
        <w:numPr>
          <w:ilvl w:val="0"/>
          <w:numId w:val="13"/>
        </w:numPr>
        <w:spacing w:before="0" w:after="60"/>
        <w:jc w:val="both"/>
        <w:rPr>
          <w:rFonts w:asciiTheme="minorBidi" w:hAnsiTheme="minorBidi" w:cstheme="minorBidi"/>
        </w:rPr>
      </w:pPr>
      <w:r w:rsidRPr="00A37113">
        <w:rPr>
          <w:rFonts w:asciiTheme="minorBidi" w:hAnsiTheme="minorBidi" w:cstheme="minorBidi"/>
        </w:rPr>
        <w:t>Major or Critical Challenge: 40.0%</w:t>
      </w:r>
    </w:p>
    <w:p w14:paraId="0A925999" w14:textId="77777777" w:rsidR="00D276F4" w:rsidRPr="00A37113" w:rsidRDefault="00D276F4" w:rsidP="00A37113">
      <w:pPr>
        <w:pStyle w:val="MdParagraph"/>
        <w:numPr>
          <w:ilvl w:val="0"/>
          <w:numId w:val="13"/>
        </w:numPr>
        <w:spacing w:before="0" w:after="60"/>
        <w:jc w:val="both"/>
        <w:rPr>
          <w:rFonts w:asciiTheme="minorBidi" w:hAnsiTheme="minorBidi" w:cstheme="minorBidi"/>
        </w:rPr>
      </w:pPr>
      <w:r w:rsidRPr="00A37113">
        <w:rPr>
          <w:rFonts w:asciiTheme="minorBidi" w:hAnsiTheme="minorBidi" w:cstheme="minorBidi"/>
        </w:rPr>
        <w:t>Moderate Challenge: 40.0%</w:t>
      </w:r>
    </w:p>
    <w:p w14:paraId="7F5B5C70" w14:textId="1FF9DC4C" w:rsidR="00D276F4" w:rsidRPr="00A37113" w:rsidRDefault="00D276F4" w:rsidP="00A37113">
      <w:pPr>
        <w:pStyle w:val="MdParagraph"/>
        <w:numPr>
          <w:ilvl w:val="0"/>
          <w:numId w:val="13"/>
        </w:numPr>
        <w:spacing w:before="0" w:after="60"/>
        <w:jc w:val="both"/>
        <w:rPr>
          <w:rFonts w:asciiTheme="minorBidi" w:hAnsiTheme="minorBidi" w:cstheme="minorBidi"/>
        </w:rPr>
      </w:pPr>
      <w:r w:rsidRPr="00A37113">
        <w:rPr>
          <w:rFonts w:asciiTheme="minorBidi" w:hAnsiTheme="minorBidi" w:cstheme="minorBidi"/>
        </w:rPr>
        <w:t>Minor or No Challenge: 20.0%</w:t>
      </w:r>
    </w:p>
    <w:p w14:paraId="6EF636E9" w14:textId="77777777" w:rsidR="00D276F4" w:rsidRPr="00A37113" w:rsidRDefault="00D276F4" w:rsidP="00A37113">
      <w:pPr>
        <w:pStyle w:val="MdParagraph"/>
        <w:jc w:val="both"/>
        <w:rPr>
          <w:rFonts w:asciiTheme="minorBidi" w:hAnsiTheme="minorBidi" w:cstheme="minorBidi"/>
        </w:rPr>
      </w:pPr>
      <w:r w:rsidRPr="00A37113">
        <w:rPr>
          <w:rFonts w:asciiTheme="minorBidi" w:hAnsiTheme="minorBidi" w:cstheme="minorBidi"/>
        </w:rPr>
        <w:t>Cybersecurity Concerns:</w:t>
      </w:r>
    </w:p>
    <w:p w14:paraId="76A57D28" w14:textId="77777777" w:rsidR="00D276F4" w:rsidRPr="00A37113" w:rsidRDefault="00D276F4" w:rsidP="00A37113">
      <w:pPr>
        <w:pStyle w:val="MdParagraph"/>
        <w:numPr>
          <w:ilvl w:val="0"/>
          <w:numId w:val="13"/>
        </w:numPr>
        <w:spacing w:before="0" w:after="60"/>
        <w:jc w:val="both"/>
        <w:rPr>
          <w:rFonts w:asciiTheme="minorBidi" w:hAnsiTheme="minorBidi" w:cstheme="minorBidi"/>
        </w:rPr>
      </w:pPr>
      <w:r w:rsidRPr="00A37113">
        <w:rPr>
          <w:rFonts w:asciiTheme="minorBidi" w:hAnsiTheme="minorBidi" w:cstheme="minorBidi"/>
        </w:rPr>
        <w:t>Major or Critical Concern: 50.0%</w:t>
      </w:r>
    </w:p>
    <w:p w14:paraId="45BF52C1" w14:textId="77777777" w:rsidR="00D276F4" w:rsidRPr="00A37113" w:rsidRDefault="00D276F4" w:rsidP="00A37113">
      <w:pPr>
        <w:pStyle w:val="MdParagraph"/>
        <w:numPr>
          <w:ilvl w:val="0"/>
          <w:numId w:val="13"/>
        </w:numPr>
        <w:spacing w:before="0" w:after="60"/>
        <w:jc w:val="both"/>
        <w:rPr>
          <w:rFonts w:asciiTheme="minorBidi" w:hAnsiTheme="minorBidi" w:cstheme="minorBidi"/>
        </w:rPr>
      </w:pPr>
      <w:r w:rsidRPr="00A37113">
        <w:rPr>
          <w:rFonts w:asciiTheme="minorBidi" w:hAnsiTheme="minorBidi" w:cstheme="minorBidi"/>
        </w:rPr>
        <w:t>Moderate Concern: 35.0%</w:t>
      </w:r>
    </w:p>
    <w:p w14:paraId="5CF5D9F7" w14:textId="60314BEE" w:rsidR="00D276F4" w:rsidRPr="00A42432" w:rsidRDefault="00D276F4" w:rsidP="00A42432">
      <w:pPr>
        <w:pStyle w:val="MdParagraph"/>
        <w:numPr>
          <w:ilvl w:val="0"/>
          <w:numId w:val="13"/>
        </w:numPr>
        <w:spacing w:before="0" w:after="60"/>
        <w:jc w:val="both"/>
        <w:rPr>
          <w:rFonts w:asciiTheme="minorBidi" w:hAnsiTheme="minorBidi" w:cstheme="minorBidi"/>
        </w:rPr>
      </w:pPr>
      <w:r w:rsidRPr="00A37113">
        <w:rPr>
          <w:rFonts w:asciiTheme="minorBidi" w:hAnsiTheme="minorBidi" w:cstheme="minorBidi"/>
        </w:rPr>
        <w:t>Minor or No Concern: 15.0%</w:t>
      </w:r>
    </w:p>
    <w:p w14:paraId="1117778B" w14:textId="11D2F695" w:rsidR="00A37113" w:rsidRPr="00A37113" w:rsidRDefault="00D276F4" w:rsidP="00A42432">
      <w:pPr>
        <w:pStyle w:val="MdParagraph"/>
        <w:pBdr>
          <w:bottom w:val="single" w:sz="6" w:space="1" w:color="auto"/>
        </w:pBdr>
        <w:jc w:val="both"/>
        <w:rPr>
          <w:rFonts w:asciiTheme="minorBidi" w:hAnsiTheme="minorBidi" w:cstheme="minorBidi"/>
        </w:rPr>
      </w:pPr>
      <w:r w:rsidRPr="00A37113">
        <w:rPr>
          <w:rFonts w:asciiTheme="minorBidi" w:hAnsiTheme="minorBidi" w:cstheme="minorBidi"/>
        </w:rPr>
        <w:t>Analysis: Cybersecurity is rated as more severe than integration challenges, with 50% viewing it as major or critical. This heightened concern reflects the increasing connectivity of operational technology (OT) systems and the potential consequences of cyber incide</w:t>
      </w:r>
      <w:r w:rsidR="00A37113" w:rsidRPr="00A37113">
        <w:rPr>
          <w:rFonts w:asciiTheme="minorBidi" w:hAnsiTheme="minorBidi" w:cstheme="minorBidi"/>
        </w:rPr>
        <w:t>nts in critical infrastructure.</w:t>
      </w:r>
    </w:p>
    <w:p w14:paraId="7F965182" w14:textId="77777777" w:rsidR="00D276F4" w:rsidRPr="00A37113" w:rsidRDefault="00D276F4" w:rsidP="00A37113">
      <w:pPr>
        <w:pStyle w:val="MdHeading3"/>
        <w:spacing w:before="0" w:after="60"/>
        <w:outlineLvl w:val="1"/>
        <w:rPr>
          <w:rFonts w:asciiTheme="minorBidi" w:hAnsiTheme="minorBidi" w:cstheme="minorBidi"/>
        </w:rPr>
      </w:pPr>
      <w:bookmarkStart w:id="49" w:name="_Toc215098795"/>
      <w:r w:rsidRPr="00A37113">
        <w:rPr>
          <w:rFonts w:asciiTheme="minorBidi" w:hAnsiTheme="minorBidi" w:cstheme="minorBidi"/>
        </w:rPr>
        <w:t>Section 9: Critical Success Factors</w:t>
      </w:r>
      <w:bookmarkEnd w:id="49"/>
    </w:p>
    <w:p w14:paraId="44C1F731" w14:textId="77777777" w:rsidR="00D276F4" w:rsidRPr="00A37113" w:rsidRDefault="00D276F4" w:rsidP="00A37113">
      <w:pPr>
        <w:pStyle w:val="MdHeading3"/>
        <w:spacing w:before="120" w:after="120"/>
        <w:rPr>
          <w:rFonts w:asciiTheme="minorBidi" w:hAnsiTheme="minorBidi" w:cstheme="minorBidi"/>
        </w:rPr>
      </w:pPr>
      <w:bookmarkStart w:id="50" w:name="_Toc215098796"/>
      <w:r w:rsidRPr="00A37113">
        <w:rPr>
          <w:rFonts w:asciiTheme="minorBidi" w:hAnsiTheme="minorBidi" w:cstheme="minorBidi"/>
        </w:rPr>
        <w:t>9.1 Key Success Drivers</w:t>
      </w:r>
      <w:bookmarkEnd w:id="50"/>
    </w:p>
    <w:p w14:paraId="66EEBDB3" w14:textId="1D6A52DE" w:rsidR="00D276F4" w:rsidRPr="00A37113" w:rsidRDefault="00D276F4" w:rsidP="007F5231">
      <w:pPr>
        <w:pStyle w:val="MdParagraph"/>
        <w:jc w:val="both"/>
        <w:rPr>
          <w:rFonts w:asciiTheme="minorBidi" w:hAnsiTheme="minorBidi" w:cstheme="minorBidi"/>
        </w:rPr>
      </w:pPr>
      <w:r w:rsidRPr="00A37113">
        <w:rPr>
          <w:rFonts w:asciiTheme="minorBidi" w:hAnsiTheme="minorBidi" w:cstheme="minorBidi"/>
        </w:rPr>
        <w:t>Agreement Rates (% Agree/Strongly Agree):</w:t>
      </w:r>
    </w:p>
    <w:p w14:paraId="6FF06DB1" w14:textId="77777777" w:rsidR="00D276F4" w:rsidRPr="00A37113" w:rsidRDefault="00D276F4" w:rsidP="00A37113">
      <w:pPr>
        <w:pStyle w:val="MdParagraph"/>
        <w:numPr>
          <w:ilvl w:val="0"/>
          <w:numId w:val="13"/>
        </w:numPr>
        <w:spacing w:before="0" w:after="60"/>
        <w:jc w:val="both"/>
        <w:rPr>
          <w:rFonts w:asciiTheme="minorBidi" w:hAnsiTheme="minorBidi" w:cstheme="minorBidi"/>
        </w:rPr>
      </w:pPr>
      <w:r w:rsidRPr="00A37113">
        <w:rPr>
          <w:rFonts w:asciiTheme="minorBidi" w:hAnsiTheme="minorBidi" w:cstheme="minorBidi"/>
        </w:rPr>
        <w:t>Strong Leadership Support: 91.0%</w:t>
      </w:r>
    </w:p>
    <w:p w14:paraId="75AD0E31" w14:textId="77777777" w:rsidR="00D276F4" w:rsidRPr="00A37113" w:rsidRDefault="00D276F4" w:rsidP="00A37113">
      <w:pPr>
        <w:pStyle w:val="MdParagraph"/>
        <w:numPr>
          <w:ilvl w:val="0"/>
          <w:numId w:val="13"/>
        </w:numPr>
        <w:spacing w:before="0" w:after="60"/>
        <w:jc w:val="both"/>
        <w:rPr>
          <w:rFonts w:asciiTheme="minorBidi" w:hAnsiTheme="minorBidi" w:cstheme="minorBidi"/>
        </w:rPr>
      </w:pPr>
      <w:r w:rsidRPr="00A37113">
        <w:rPr>
          <w:rFonts w:asciiTheme="minorBidi" w:hAnsiTheme="minorBidi" w:cstheme="minorBidi"/>
        </w:rPr>
        <w:t>Clear Strategic Vision: 89.0%</w:t>
      </w:r>
    </w:p>
    <w:p w14:paraId="0B06676A" w14:textId="77777777" w:rsidR="00D276F4" w:rsidRPr="00A37113" w:rsidRDefault="00D276F4" w:rsidP="00A37113">
      <w:pPr>
        <w:pStyle w:val="MdParagraph"/>
        <w:numPr>
          <w:ilvl w:val="0"/>
          <w:numId w:val="13"/>
        </w:numPr>
        <w:spacing w:before="0" w:after="60"/>
        <w:jc w:val="both"/>
        <w:rPr>
          <w:rFonts w:asciiTheme="minorBidi" w:hAnsiTheme="minorBidi" w:cstheme="minorBidi"/>
        </w:rPr>
      </w:pPr>
      <w:r w:rsidRPr="00A37113">
        <w:rPr>
          <w:rFonts w:asciiTheme="minorBidi" w:hAnsiTheme="minorBidi" w:cstheme="minorBidi"/>
        </w:rPr>
        <w:t>End-User Involvement: 87.3%</w:t>
      </w:r>
    </w:p>
    <w:p w14:paraId="6CA52226" w14:textId="2B98F304" w:rsidR="00D276F4" w:rsidRPr="00A37113" w:rsidRDefault="00D276F4" w:rsidP="00A37113">
      <w:pPr>
        <w:pStyle w:val="MdParagraph"/>
        <w:numPr>
          <w:ilvl w:val="0"/>
          <w:numId w:val="13"/>
        </w:numPr>
        <w:spacing w:before="0" w:after="60"/>
        <w:jc w:val="both"/>
        <w:rPr>
          <w:rFonts w:asciiTheme="minorBidi" w:hAnsiTheme="minorBidi" w:cstheme="minorBidi"/>
        </w:rPr>
      </w:pPr>
      <w:r w:rsidRPr="00A37113">
        <w:rPr>
          <w:rFonts w:asciiTheme="minorBidi" w:hAnsiTheme="minorBidi" w:cstheme="minorBidi"/>
        </w:rPr>
        <w:t>Adequate Technical Support: 73.9%</w:t>
      </w:r>
    </w:p>
    <w:p w14:paraId="4B78CC52" w14:textId="5E0F8902" w:rsidR="00D276F4" w:rsidRPr="00A37113" w:rsidRDefault="00D276F4" w:rsidP="00A37113">
      <w:pPr>
        <w:pStyle w:val="MdParagraph"/>
        <w:jc w:val="both"/>
        <w:rPr>
          <w:rFonts w:asciiTheme="minorBidi" w:hAnsiTheme="minorBidi" w:cstheme="minorBidi"/>
        </w:rPr>
      </w:pPr>
      <w:r w:rsidRPr="00A37113">
        <w:rPr>
          <w:rFonts w:asciiTheme="minorBidi" w:hAnsiTheme="minorBidi" w:cstheme="minorBidi"/>
        </w:rPr>
        <w:t>Analysis: Leadership support (91.0%) and strategic vision (89.0%) emerge as the most critical success factors, validating the research document's emphasis on the human factor in digital transformation. End-user involvement (87.3%) demonstrates the importance of participa</w:t>
      </w:r>
      <w:r w:rsidR="00A37113" w:rsidRPr="00A37113">
        <w:rPr>
          <w:rFonts w:asciiTheme="minorBidi" w:hAnsiTheme="minorBidi" w:cstheme="minorBidi"/>
        </w:rPr>
        <w:t>tory implementation approaches.</w:t>
      </w:r>
    </w:p>
    <w:p w14:paraId="74433F67" w14:textId="77777777" w:rsidR="00D276F4" w:rsidRPr="00A37113" w:rsidRDefault="00D276F4" w:rsidP="00A37113">
      <w:pPr>
        <w:pStyle w:val="MdHeading3"/>
        <w:spacing w:before="120" w:after="120"/>
        <w:rPr>
          <w:rFonts w:asciiTheme="minorBidi" w:hAnsiTheme="minorBidi" w:cstheme="minorBidi"/>
        </w:rPr>
      </w:pPr>
      <w:bookmarkStart w:id="51" w:name="_Toc215098797"/>
      <w:r w:rsidRPr="00A37113">
        <w:rPr>
          <w:rFonts w:asciiTheme="minorBidi" w:hAnsiTheme="minorBidi" w:cstheme="minorBidi"/>
        </w:rPr>
        <w:t>9.2 Technical Support Gap</w:t>
      </w:r>
      <w:bookmarkEnd w:id="51"/>
    </w:p>
    <w:p w14:paraId="17E721B1" w14:textId="6D8E5834" w:rsidR="00D276F4" w:rsidRPr="00A37113" w:rsidRDefault="00D276F4" w:rsidP="00A37113">
      <w:pPr>
        <w:pStyle w:val="MdParagraph"/>
        <w:jc w:val="both"/>
        <w:rPr>
          <w:rFonts w:asciiTheme="minorBidi" w:hAnsiTheme="minorBidi" w:cstheme="minorBidi"/>
        </w:rPr>
      </w:pPr>
      <w:r w:rsidRPr="00A37113">
        <w:rPr>
          <w:rFonts w:asciiTheme="minorBidi" w:hAnsiTheme="minorBidi" w:cstheme="minorBidi"/>
        </w:rPr>
        <w:t xml:space="preserve">The lower rating for adequate technical support (73.9%) compared to other success factors suggests that while organizations recognize its importance, execution remains challenging. This finding aligns with the insufficient training challenge </w:t>
      </w:r>
      <w:r w:rsidR="00A37113" w:rsidRPr="00A37113">
        <w:rPr>
          <w:rFonts w:asciiTheme="minorBidi" w:hAnsiTheme="minorBidi" w:cstheme="minorBidi"/>
        </w:rPr>
        <w:t>reported by 60% of respondents.</w:t>
      </w:r>
    </w:p>
    <w:p w14:paraId="50D8EBEC" w14:textId="77777777" w:rsidR="00D276F4" w:rsidRDefault="00D276F4" w:rsidP="007F5231">
      <w:pPr>
        <w:pStyle w:val="MdParagraph"/>
        <w:jc w:val="both"/>
        <w:rPr>
          <w:rFonts w:asciiTheme="minorBidi" w:hAnsiTheme="minorBidi" w:cstheme="minorBidi"/>
        </w:rPr>
      </w:pPr>
    </w:p>
    <w:p w14:paraId="12F9E2DF" w14:textId="77777777" w:rsidR="007F5231" w:rsidRDefault="007F5231" w:rsidP="007F5231">
      <w:pPr>
        <w:pStyle w:val="MdParagraph"/>
        <w:jc w:val="both"/>
        <w:rPr>
          <w:rFonts w:asciiTheme="minorBidi" w:hAnsiTheme="minorBidi" w:cstheme="minorBidi"/>
        </w:rPr>
      </w:pPr>
    </w:p>
    <w:p w14:paraId="17813EC9" w14:textId="77777777" w:rsidR="007F5231" w:rsidRDefault="007F5231" w:rsidP="007F5231">
      <w:pPr>
        <w:pStyle w:val="MdParagraph"/>
        <w:jc w:val="both"/>
        <w:rPr>
          <w:rFonts w:asciiTheme="minorBidi" w:hAnsiTheme="minorBidi" w:cstheme="minorBidi"/>
        </w:rPr>
      </w:pPr>
    </w:p>
    <w:p w14:paraId="3FE64F13" w14:textId="77777777" w:rsidR="007F5231" w:rsidRDefault="007F5231" w:rsidP="007F5231">
      <w:pPr>
        <w:pStyle w:val="MdParagraph"/>
        <w:jc w:val="both"/>
        <w:rPr>
          <w:rFonts w:asciiTheme="minorBidi" w:hAnsiTheme="minorBidi" w:cstheme="minorBidi"/>
        </w:rPr>
      </w:pPr>
    </w:p>
    <w:p w14:paraId="4D17296D" w14:textId="77777777" w:rsidR="007F5231" w:rsidRDefault="007F5231" w:rsidP="007F5231">
      <w:pPr>
        <w:pStyle w:val="MdParagraph"/>
        <w:jc w:val="both"/>
        <w:rPr>
          <w:rFonts w:asciiTheme="minorBidi" w:hAnsiTheme="minorBidi" w:cstheme="minorBidi"/>
        </w:rPr>
      </w:pPr>
    </w:p>
    <w:p w14:paraId="2E1482EB" w14:textId="77777777" w:rsidR="007F5231" w:rsidRPr="00A37113" w:rsidRDefault="007F5231" w:rsidP="007F5231">
      <w:pPr>
        <w:pStyle w:val="MdParagraph"/>
        <w:jc w:val="both"/>
        <w:rPr>
          <w:rFonts w:asciiTheme="minorBidi" w:hAnsiTheme="minorBidi" w:cstheme="minorBidi"/>
        </w:rPr>
      </w:pPr>
    </w:p>
    <w:p w14:paraId="2CDFA08A" w14:textId="688006E2" w:rsidR="00D276F4" w:rsidRPr="00A37113" w:rsidRDefault="00D276F4" w:rsidP="00A37113">
      <w:pPr>
        <w:pStyle w:val="MdHeading3"/>
        <w:spacing w:before="0" w:after="60"/>
        <w:outlineLvl w:val="1"/>
        <w:rPr>
          <w:rFonts w:asciiTheme="minorBidi" w:hAnsiTheme="minorBidi" w:cstheme="minorBidi"/>
        </w:rPr>
      </w:pPr>
      <w:bookmarkStart w:id="52" w:name="_Toc215098798"/>
      <w:r w:rsidRPr="00A37113">
        <w:rPr>
          <w:rFonts w:asciiTheme="minorBidi" w:hAnsiTheme="minorBidi" w:cstheme="minorBidi"/>
        </w:rPr>
        <w:lastRenderedPageBreak/>
        <w:t>Section 10: Overall Assessment</w:t>
      </w:r>
      <w:bookmarkEnd w:id="52"/>
    </w:p>
    <w:p w14:paraId="1A1EA5E0" w14:textId="05BDF3BA" w:rsidR="00D276F4" w:rsidRPr="00A37113" w:rsidRDefault="00D276F4" w:rsidP="00A37113">
      <w:pPr>
        <w:pStyle w:val="MdHeading3"/>
        <w:spacing w:before="120" w:after="120"/>
        <w:rPr>
          <w:rFonts w:asciiTheme="minorBidi" w:hAnsiTheme="minorBidi" w:cstheme="minorBidi"/>
        </w:rPr>
      </w:pPr>
      <w:bookmarkStart w:id="53" w:name="_Toc215098799"/>
      <w:r w:rsidRPr="00A37113">
        <w:rPr>
          <w:rFonts w:asciiTheme="minorBidi" w:hAnsiTheme="minorBidi" w:cstheme="minorBidi"/>
        </w:rPr>
        <w:t>10.1 Overall Benefit Evaluation</w:t>
      </w:r>
      <w:bookmarkEnd w:id="53"/>
    </w:p>
    <w:p w14:paraId="19FCAF71" w14:textId="4BFF7B84" w:rsidR="00D276F4" w:rsidRPr="00A37113" w:rsidRDefault="00D276F4" w:rsidP="00A37113">
      <w:pPr>
        <w:pStyle w:val="MdParagraph"/>
        <w:jc w:val="both"/>
        <w:rPr>
          <w:rFonts w:asciiTheme="minorBidi" w:hAnsiTheme="minorBidi" w:cstheme="minorBidi"/>
        </w:rPr>
      </w:pPr>
      <w:r w:rsidRPr="00A37113">
        <w:rPr>
          <w:rFonts w:asciiTheme="minorBidi" w:hAnsiTheme="minorBidi" w:cstheme="minorBidi"/>
        </w:rPr>
        <w:t xml:space="preserve">92.2% of respondents agree or strongly agree that digital transformation has been beneficial for their organization, with 44.1% strongly agreeing. Only 2.9% disagree or strongly disagree, indicating near-universal recognition of </w:t>
      </w:r>
      <w:r w:rsidR="00A37113" w:rsidRPr="00A37113">
        <w:rPr>
          <w:rFonts w:asciiTheme="minorBidi" w:hAnsiTheme="minorBidi" w:cstheme="minorBidi"/>
        </w:rPr>
        <w:t>digital transformation's value.</w:t>
      </w:r>
    </w:p>
    <w:p w14:paraId="0DE345CA" w14:textId="02839020" w:rsidR="00D276F4" w:rsidRPr="00A37113" w:rsidRDefault="00D276F4" w:rsidP="00A37113">
      <w:pPr>
        <w:pStyle w:val="MdHeading3"/>
        <w:spacing w:before="120" w:after="120"/>
        <w:rPr>
          <w:rFonts w:asciiTheme="minorBidi" w:hAnsiTheme="minorBidi" w:cstheme="minorBidi"/>
        </w:rPr>
      </w:pPr>
      <w:bookmarkStart w:id="54" w:name="_Toc215098800"/>
      <w:r w:rsidRPr="00A37113">
        <w:rPr>
          <w:rFonts w:asciiTheme="minorBidi" w:hAnsiTheme="minorBidi" w:cstheme="minorBidi"/>
        </w:rPr>
        <w:t>10.2 Recommendation Rate</w:t>
      </w:r>
      <w:bookmarkEnd w:id="54"/>
    </w:p>
    <w:p w14:paraId="08270126" w14:textId="5DA29E49" w:rsidR="00D276F4" w:rsidRPr="00A37113" w:rsidRDefault="00D276F4" w:rsidP="00A37113">
      <w:pPr>
        <w:pStyle w:val="MdParagraph"/>
        <w:jc w:val="both"/>
        <w:rPr>
          <w:rFonts w:asciiTheme="minorBidi" w:hAnsiTheme="minorBidi" w:cstheme="minorBidi"/>
        </w:rPr>
      </w:pPr>
      <w:r w:rsidRPr="00A37113">
        <w:rPr>
          <w:rFonts w:asciiTheme="minorBidi" w:hAnsiTheme="minorBidi" w:cstheme="minorBidi"/>
        </w:rPr>
        <w:t>89.0% would recommend digital transformation initiatives to other organizations in the industry, demonstrating strong confidence in the approach des</w:t>
      </w:r>
      <w:r w:rsidR="00A37113" w:rsidRPr="00A37113">
        <w:rPr>
          <w:rFonts w:asciiTheme="minorBidi" w:hAnsiTheme="minorBidi" w:cstheme="minorBidi"/>
        </w:rPr>
        <w:t>pite implementation challenges.</w:t>
      </w:r>
    </w:p>
    <w:p w14:paraId="5B63BB3C" w14:textId="22C465A5" w:rsidR="00D276F4" w:rsidRPr="00A37113" w:rsidRDefault="00D276F4" w:rsidP="00A37113">
      <w:pPr>
        <w:pStyle w:val="MdHeading3"/>
        <w:spacing w:before="120" w:after="120"/>
        <w:rPr>
          <w:rFonts w:asciiTheme="minorBidi" w:hAnsiTheme="minorBidi" w:cstheme="minorBidi"/>
        </w:rPr>
      </w:pPr>
      <w:bookmarkStart w:id="55" w:name="_Toc215098801"/>
      <w:r w:rsidRPr="00A37113">
        <w:rPr>
          <w:rFonts w:asciiTheme="minorBidi" w:hAnsiTheme="minorBidi" w:cstheme="minorBidi"/>
        </w:rPr>
        <w:t>10.3 Satisfaction Distribution</w:t>
      </w:r>
      <w:bookmarkEnd w:id="55"/>
    </w:p>
    <w:p w14:paraId="1C12E1FD" w14:textId="77777777" w:rsidR="00D276F4" w:rsidRPr="00A37113" w:rsidRDefault="00D276F4" w:rsidP="00D276F4">
      <w:pPr>
        <w:pStyle w:val="MdParagraph"/>
        <w:rPr>
          <w:rFonts w:asciiTheme="minorBidi" w:hAnsiTheme="minorBidi" w:cstheme="minorBidi"/>
        </w:rPr>
      </w:pPr>
      <w:r w:rsidRPr="00A37113">
        <w:rPr>
          <w:rStyle w:val="MdStrong"/>
          <w:rFonts w:asciiTheme="minorBidi" w:hAnsiTheme="minorBidi" w:cstheme="minorBidi"/>
          <w:b w:val="0"/>
          <w:bCs w:val="0"/>
        </w:rPr>
        <w:t>Overall Beneficial:</w:t>
      </w:r>
    </w:p>
    <w:p w14:paraId="1B745DAF" w14:textId="77777777" w:rsidR="00D276F4" w:rsidRPr="00A37113" w:rsidRDefault="00D276F4" w:rsidP="00A37113">
      <w:pPr>
        <w:pStyle w:val="MdParagraph"/>
        <w:numPr>
          <w:ilvl w:val="0"/>
          <w:numId w:val="13"/>
        </w:numPr>
        <w:spacing w:before="0" w:after="60"/>
        <w:jc w:val="both"/>
        <w:rPr>
          <w:rFonts w:asciiTheme="minorBidi" w:hAnsiTheme="minorBidi" w:cstheme="minorBidi"/>
        </w:rPr>
      </w:pPr>
      <w:r w:rsidRPr="00A37113">
        <w:rPr>
          <w:rFonts w:asciiTheme="minorBidi" w:hAnsiTheme="minorBidi" w:cstheme="minorBidi"/>
        </w:rPr>
        <w:t>Strongly Agree: 44.1%</w:t>
      </w:r>
    </w:p>
    <w:p w14:paraId="5A3AD3F2" w14:textId="77777777" w:rsidR="00D276F4" w:rsidRPr="00A37113" w:rsidRDefault="00D276F4" w:rsidP="00A37113">
      <w:pPr>
        <w:pStyle w:val="MdParagraph"/>
        <w:numPr>
          <w:ilvl w:val="0"/>
          <w:numId w:val="13"/>
        </w:numPr>
        <w:spacing w:before="0" w:after="60"/>
        <w:jc w:val="both"/>
        <w:rPr>
          <w:rFonts w:asciiTheme="minorBidi" w:hAnsiTheme="minorBidi" w:cstheme="minorBidi"/>
        </w:rPr>
      </w:pPr>
      <w:r w:rsidRPr="00A37113">
        <w:rPr>
          <w:rFonts w:asciiTheme="minorBidi" w:hAnsiTheme="minorBidi" w:cstheme="minorBidi"/>
        </w:rPr>
        <w:t>Agree: 48.2%</w:t>
      </w:r>
    </w:p>
    <w:p w14:paraId="1DE1CECC" w14:textId="77777777" w:rsidR="00D276F4" w:rsidRPr="00A37113" w:rsidRDefault="00D276F4" w:rsidP="00A37113">
      <w:pPr>
        <w:pStyle w:val="MdParagraph"/>
        <w:numPr>
          <w:ilvl w:val="0"/>
          <w:numId w:val="13"/>
        </w:numPr>
        <w:spacing w:before="0" w:after="60"/>
        <w:jc w:val="both"/>
        <w:rPr>
          <w:rFonts w:asciiTheme="minorBidi" w:hAnsiTheme="minorBidi" w:cstheme="minorBidi"/>
        </w:rPr>
      </w:pPr>
      <w:r w:rsidRPr="00A37113">
        <w:rPr>
          <w:rFonts w:asciiTheme="minorBidi" w:hAnsiTheme="minorBidi" w:cstheme="minorBidi"/>
        </w:rPr>
        <w:t>Neutral: 4.9%</w:t>
      </w:r>
    </w:p>
    <w:p w14:paraId="7AC72074" w14:textId="60CC0C75" w:rsidR="00D276F4" w:rsidRPr="00A37113" w:rsidRDefault="00D276F4" w:rsidP="00A37113">
      <w:pPr>
        <w:pStyle w:val="MdParagraph"/>
        <w:numPr>
          <w:ilvl w:val="0"/>
          <w:numId w:val="13"/>
        </w:numPr>
        <w:spacing w:before="0" w:after="60"/>
        <w:jc w:val="both"/>
        <w:rPr>
          <w:rFonts w:asciiTheme="minorBidi" w:hAnsiTheme="minorBidi" w:cstheme="minorBidi"/>
        </w:rPr>
      </w:pPr>
      <w:r w:rsidRPr="00A37113">
        <w:rPr>
          <w:rFonts w:asciiTheme="minorBidi" w:hAnsiTheme="minorBidi" w:cstheme="minorBidi"/>
        </w:rPr>
        <w:t>Disagree: 2.0%</w:t>
      </w:r>
    </w:p>
    <w:p w14:paraId="39C1E602" w14:textId="5AEEC9BD" w:rsidR="007F5231" w:rsidRPr="007F5231" w:rsidRDefault="00D276F4" w:rsidP="007F5231">
      <w:pPr>
        <w:pStyle w:val="MdParagraph"/>
        <w:numPr>
          <w:ilvl w:val="0"/>
          <w:numId w:val="13"/>
        </w:numPr>
        <w:pBdr>
          <w:bottom w:val="single" w:sz="6" w:space="1" w:color="auto"/>
        </w:pBdr>
        <w:spacing w:before="0" w:after="60"/>
        <w:jc w:val="both"/>
        <w:rPr>
          <w:rFonts w:asciiTheme="minorBidi" w:hAnsiTheme="minorBidi" w:cstheme="minorBidi"/>
        </w:rPr>
      </w:pPr>
      <w:r w:rsidRPr="00A37113">
        <w:rPr>
          <w:rFonts w:asciiTheme="minorBidi" w:hAnsiTheme="minorBidi" w:cstheme="minorBidi"/>
        </w:rPr>
        <w:t>Strongly Disagree: 0.8%</w:t>
      </w:r>
    </w:p>
    <w:p w14:paraId="26EEBBFE" w14:textId="701460AA" w:rsidR="00D276F4" w:rsidRPr="00A37113" w:rsidRDefault="00D276F4" w:rsidP="00A37113">
      <w:pPr>
        <w:pStyle w:val="MdHeading3"/>
        <w:spacing w:before="0" w:after="60"/>
        <w:outlineLvl w:val="1"/>
        <w:rPr>
          <w:rFonts w:asciiTheme="minorBidi" w:hAnsiTheme="minorBidi" w:cstheme="minorBidi"/>
        </w:rPr>
      </w:pPr>
      <w:bookmarkStart w:id="56" w:name="_Toc215098802"/>
      <w:r w:rsidRPr="00A37113">
        <w:rPr>
          <w:rFonts w:asciiTheme="minorBidi" w:hAnsiTheme="minorBidi" w:cstheme="minorBidi"/>
        </w:rPr>
        <w:t>Section 11: Key Insights and Implications</w:t>
      </w:r>
      <w:bookmarkEnd w:id="56"/>
    </w:p>
    <w:p w14:paraId="2FAEC57C" w14:textId="36DEAE33" w:rsidR="00D276F4" w:rsidRPr="00A37113" w:rsidRDefault="00D276F4" w:rsidP="00A37113">
      <w:pPr>
        <w:pStyle w:val="MdHeading3"/>
        <w:spacing w:before="120" w:after="120"/>
        <w:rPr>
          <w:rFonts w:asciiTheme="minorBidi" w:hAnsiTheme="minorBidi" w:cstheme="minorBidi"/>
        </w:rPr>
      </w:pPr>
      <w:bookmarkStart w:id="57" w:name="_Toc215098803"/>
      <w:r w:rsidRPr="00A37113">
        <w:rPr>
          <w:rFonts w:asciiTheme="minorBidi" w:hAnsiTheme="minorBidi" w:cstheme="minorBidi"/>
        </w:rPr>
        <w:t>11.1 Validated Research Findings</w:t>
      </w:r>
      <w:bookmarkEnd w:id="57"/>
    </w:p>
    <w:p w14:paraId="0DFA0E4B" w14:textId="29C6AA3B" w:rsidR="00D276F4" w:rsidRPr="00A37113" w:rsidRDefault="00D276F4" w:rsidP="00A42432">
      <w:pPr>
        <w:pStyle w:val="MdParagraph"/>
        <w:rPr>
          <w:rFonts w:asciiTheme="minorBidi" w:hAnsiTheme="minorBidi" w:cstheme="minorBidi"/>
        </w:rPr>
      </w:pPr>
      <w:r w:rsidRPr="00A37113">
        <w:rPr>
          <w:rFonts w:asciiTheme="minorBidi" w:hAnsiTheme="minorBidi" w:cstheme="minorBidi"/>
        </w:rPr>
        <w:t>The survey data strongly validates the key findings f</w:t>
      </w:r>
      <w:r w:rsidR="00A42432">
        <w:rPr>
          <w:rFonts w:asciiTheme="minorBidi" w:hAnsiTheme="minorBidi" w:cstheme="minorBidi"/>
        </w:rPr>
        <w:t>rom the research document:</w:t>
      </w:r>
    </w:p>
    <w:p w14:paraId="4D030C0B" w14:textId="7DD6B2AE" w:rsidR="00D276F4" w:rsidRPr="00A37113" w:rsidRDefault="00D276F4" w:rsidP="00D276F4">
      <w:pPr>
        <w:pStyle w:val="MdListItem"/>
        <w:numPr>
          <w:ilvl w:val="0"/>
          <w:numId w:val="12"/>
        </w:numPr>
        <w:rPr>
          <w:rFonts w:asciiTheme="minorBidi" w:hAnsiTheme="minorBidi" w:cstheme="minorBidi"/>
        </w:rPr>
      </w:pPr>
      <w:r w:rsidRPr="00A37113">
        <w:rPr>
          <w:rStyle w:val="MdStrong"/>
          <w:rFonts w:asciiTheme="minorBidi" w:hAnsiTheme="minorBidi" w:cstheme="minorBidi"/>
          <w:b w:val="0"/>
          <w:bCs w:val="0"/>
        </w:rPr>
        <w:t>Operational Efficiency:</w:t>
      </w:r>
      <w:r w:rsidRPr="00A37113">
        <w:rPr>
          <w:rFonts w:asciiTheme="minorBidi" w:hAnsiTheme="minorBidi" w:cstheme="minorBidi"/>
        </w:rPr>
        <w:t xml:space="preserve"> Survey confirms 89.0% agreement on improved efficiency (vs. 92% in research)</w:t>
      </w:r>
      <w:r w:rsidR="007D2B70">
        <w:rPr>
          <w:rFonts w:asciiTheme="minorBidi" w:hAnsiTheme="minorBidi" w:cstheme="minorBidi"/>
        </w:rPr>
        <w:t>.</w:t>
      </w:r>
    </w:p>
    <w:p w14:paraId="08F1CFB3" w14:textId="4FE77740" w:rsidR="00D276F4" w:rsidRPr="00A37113" w:rsidRDefault="00D276F4" w:rsidP="00D276F4">
      <w:pPr>
        <w:pStyle w:val="MdListItem"/>
        <w:numPr>
          <w:ilvl w:val="0"/>
          <w:numId w:val="12"/>
        </w:numPr>
        <w:rPr>
          <w:rFonts w:asciiTheme="minorBidi" w:hAnsiTheme="minorBidi" w:cstheme="minorBidi"/>
        </w:rPr>
      </w:pPr>
      <w:r w:rsidRPr="00A37113">
        <w:rPr>
          <w:rStyle w:val="MdStrong"/>
          <w:rFonts w:asciiTheme="minorBidi" w:hAnsiTheme="minorBidi" w:cstheme="minorBidi"/>
          <w:b w:val="0"/>
          <w:bCs w:val="0"/>
        </w:rPr>
        <w:t>Safety Enhancement:</w:t>
      </w:r>
      <w:r w:rsidRPr="00A37113">
        <w:rPr>
          <w:rFonts w:asciiTheme="minorBidi" w:hAnsiTheme="minorBidi" w:cstheme="minorBidi"/>
        </w:rPr>
        <w:t xml:space="preserve"> Survey shows 86.9% agreement (exactly matching 86% in research)</w:t>
      </w:r>
      <w:r w:rsidR="007D2B70">
        <w:rPr>
          <w:rFonts w:asciiTheme="minorBidi" w:hAnsiTheme="minorBidi" w:cstheme="minorBidi"/>
        </w:rPr>
        <w:t>.</w:t>
      </w:r>
    </w:p>
    <w:p w14:paraId="3FB9C75D" w14:textId="067973B0" w:rsidR="00D276F4" w:rsidRPr="00A37113" w:rsidRDefault="00D276F4" w:rsidP="00D276F4">
      <w:pPr>
        <w:pStyle w:val="MdListItem"/>
        <w:numPr>
          <w:ilvl w:val="0"/>
          <w:numId w:val="12"/>
        </w:numPr>
        <w:rPr>
          <w:rFonts w:asciiTheme="minorBidi" w:hAnsiTheme="minorBidi" w:cstheme="minorBidi"/>
        </w:rPr>
      </w:pPr>
      <w:r w:rsidRPr="00A37113">
        <w:rPr>
          <w:rStyle w:val="MdStrong"/>
          <w:rFonts w:asciiTheme="minorBidi" w:hAnsiTheme="minorBidi" w:cstheme="minorBidi"/>
          <w:b w:val="0"/>
          <w:bCs w:val="0"/>
        </w:rPr>
        <w:t>Technology Adoption:</w:t>
      </w:r>
      <w:r w:rsidRPr="00A37113">
        <w:rPr>
          <w:rFonts w:asciiTheme="minorBidi" w:hAnsiTheme="minorBidi" w:cstheme="minorBidi"/>
        </w:rPr>
        <w:t xml:space="preserve"> Real-time monitoring at 83.7% (close to research's 85%)</w:t>
      </w:r>
      <w:r w:rsidR="007D2B70">
        <w:rPr>
          <w:rFonts w:asciiTheme="minorBidi" w:hAnsiTheme="minorBidi" w:cstheme="minorBidi"/>
        </w:rPr>
        <w:t>.</w:t>
      </w:r>
    </w:p>
    <w:p w14:paraId="19BCF5EF" w14:textId="7C57D085" w:rsidR="00D276F4" w:rsidRPr="002E61E2" w:rsidRDefault="00D276F4" w:rsidP="002E61E2">
      <w:pPr>
        <w:pStyle w:val="MdListItem"/>
        <w:numPr>
          <w:ilvl w:val="0"/>
          <w:numId w:val="12"/>
        </w:numPr>
        <w:rPr>
          <w:rFonts w:asciiTheme="minorBidi" w:hAnsiTheme="minorBidi" w:cstheme="minorBidi"/>
        </w:rPr>
      </w:pPr>
      <w:r w:rsidRPr="00A37113">
        <w:rPr>
          <w:rStyle w:val="MdStrong"/>
          <w:rFonts w:asciiTheme="minorBidi" w:hAnsiTheme="minorBidi" w:cstheme="minorBidi"/>
          <w:b w:val="0"/>
          <w:bCs w:val="0"/>
        </w:rPr>
        <w:t>Automated Drilling:</w:t>
      </w:r>
      <w:r w:rsidRPr="00A37113">
        <w:rPr>
          <w:rFonts w:asciiTheme="minorBidi" w:hAnsiTheme="minorBidi" w:cstheme="minorBidi"/>
        </w:rPr>
        <w:t xml:space="preserve"> Survey shows 64.1% adoption (close to research's 62%)</w:t>
      </w:r>
      <w:r w:rsidR="007D2B70">
        <w:rPr>
          <w:rFonts w:asciiTheme="minorBidi" w:hAnsiTheme="minorBidi" w:cstheme="minorBidi"/>
        </w:rPr>
        <w:t>.</w:t>
      </w:r>
    </w:p>
    <w:p w14:paraId="013398A3" w14:textId="64F3CF5A" w:rsidR="00D276F4" w:rsidRPr="00A37113" w:rsidRDefault="00D276F4" w:rsidP="00A37113">
      <w:pPr>
        <w:pStyle w:val="MdHeading3"/>
        <w:spacing w:before="120" w:after="120"/>
        <w:rPr>
          <w:rFonts w:asciiTheme="minorBidi" w:hAnsiTheme="minorBidi" w:cstheme="minorBidi"/>
        </w:rPr>
      </w:pPr>
      <w:bookmarkStart w:id="58" w:name="_Toc215098804"/>
      <w:r w:rsidRPr="00A37113">
        <w:rPr>
          <w:rFonts w:asciiTheme="minorBidi" w:hAnsiTheme="minorBidi" w:cstheme="minorBidi"/>
        </w:rPr>
        <w:t>11.2 The Human Factor</w:t>
      </w:r>
      <w:bookmarkEnd w:id="58"/>
    </w:p>
    <w:p w14:paraId="691BC71F" w14:textId="157678D8" w:rsidR="00D276F4" w:rsidRPr="00A37113" w:rsidRDefault="00D276F4" w:rsidP="007D2B70">
      <w:pPr>
        <w:pStyle w:val="MdParagraph"/>
        <w:rPr>
          <w:rFonts w:asciiTheme="minorBidi" w:hAnsiTheme="minorBidi" w:cstheme="minorBidi"/>
        </w:rPr>
      </w:pPr>
      <w:r w:rsidRPr="00A37113">
        <w:rPr>
          <w:rFonts w:asciiTheme="minorBidi" w:hAnsiTheme="minorBidi" w:cstheme="minorBidi"/>
        </w:rPr>
        <w:t xml:space="preserve">The survey </w:t>
      </w:r>
      <w:r w:rsidR="007D2B70">
        <w:rPr>
          <w:rFonts w:asciiTheme="minorBidi" w:hAnsiTheme="minorBidi" w:cstheme="minorBidi"/>
        </w:rPr>
        <w:t>shows</w:t>
      </w:r>
      <w:r w:rsidRPr="00A37113">
        <w:rPr>
          <w:rFonts w:asciiTheme="minorBidi" w:hAnsiTheme="minorBidi" w:cstheme="minorBidi"/>
        </w:rPr>
        <w:t xml:space="preserve"> that successful digital transform</w:t>
      </w:r>
      <w:r w:rsidR="002E61E2">
        <w:rPr>
          <w:rFonts w:asciiTheme="minorBidi" w:hAnsiTheme="minorBidi" w:cstheme="minorBidi"/>
        </w:rPr>
        <w:t>ation depends on human factors:</w:t>
      </w:r>
    </w:p>
    <w:p w14:paraId="69B2DDEB" w14:textId="711324D8" w:rsidR="00D276F4" w:rsidRPr="00A37113" w:rsidRDefault="00D276F4" w:rsidP="00D276F4">
      <w:pPr>
        <w:pStyle w:val="MdListItem"/>
        <w:numPr>
          <w:ilvl w:val="0"/>
          <w:numId w:val="11"/>
        </w:numPr>
        <w:rPr>
          <w:rFonts w:asciiTheme="minorBidi" w:hAnsiTheme="minorBidi" w:cstheme="minorBidi"/>
        </w:rPr>
      </w:pPr>
      <w:r w:rsidRPr="00A37113">
        <w:rPr>
          <w:rStyle w:val="MdStrong"/>
          <w:rFonts w:asciiTheme="minorBidi" w:hAnsiTheme="minorBidi" w:cstheme="minorBidi"/>
          <w:b w:val="0"/>
          <w:bCs w:val="0"/>
        </w:rPr>
        <w:t>Leadership support</w:t>
      </w:r>
      <w:r w:rsidRPr="00A37113">
        <w:rPr>
          <w:rFonts w:asciiTheme="minorBidi" w:hAnsiTheme="minorBidi" w:cstheme="minorBidi"/>
        </w:rPr>
        <w:t xml:space="preserve"> rated as most critical success factor (91.0%)</w:t>
      </w:r>
      <w:r w:rsidR="007D2B70">
        <w:rPr>
          <w:rFonts w:asciiTheme="minorBidi" w:hAnsiTheme="minorBidi" w:cstheme="minorBidi"/>
        </w:rPr>
        <w:t>.</w:t>
      </w:r>
    </w:p>
    <w:p w14:paraId="0DF866E0" w14:textId="137455FA" w:rsidR="00D276F4" w:rsidRPr="00A37113" w:rsidRDefault="00D276F4" w:rsidP="00D276F4">
      <w:pPr>
        <w:pStyle w:val="MdListItem"/>
        <w:numPr>
          <w:ilvl w:val="0"/>
          <w:numId w:val="11"/>
        </w:numPr>
        <w:rPr>
          <w:rFonts w:asciiTheme="minorBidi" w:hAnsiTheme="minorBidi" w:cstheme="minorBidi"/>
        </w:rPr>
      </w:pPr>
      <w:r w:rsidRPr="00A37113">
        <w:rPr>
          <w:rStyle w:val="MdStrong"/>
          <w:rFonts w:asciiTheme="minorBidi" w:hAnsiTheme="minorBidi" w:cstheme="minorBidi"/>
          <w:b w:val="0"/>
          <w:bCs w:val="0"/>
        </w:rPr>
        <w:t>Training gaps</w:t>
      </w:r>
      <w:r w:rsidRPr="00A37113">
        <w:rPr>
          <w:rFonts w:asciiTheme="minorBidi" w:hAnsiTheme="minorBidi" w:cstheme="minorBidi"/>
        </w:rPr>
        <w:t xml:space="preserve"> identified as major challenge (60.0%)</w:t>
      </w:r>
      <w:r w:rsidR="007D2B70">
        <w:rPr>
          <w:rFonts w:asciiTheme="minorBidi" w:hAnsiTheme="minorBidi" w:cstheme="minorBidi"/>
        </w:rPr>
        <w:t>.</w:t>
      </w:r>
    </w:p>
    <w:p w14:paraId="0D8F6570" w14:textId="00CEAA9F" w:rsidR="00D276F4" w:rsidRPr="00A37113" w:rsidRDefault="00D276F4" w:rsidP="00D276F4">
      <w:pPr>
        <w:pStyle w:val="MdListItem"/>
        <w:numPr>
          <w:ilvl w:val="0"/>
          <w:numId w:val="11"/>
        </w:numPr>
        <w:rPr>
          <w:rFonts w:asciiTheme="minorBidi" w:hAnsiTheme="minorBidi" w:cstheme="minorBidi"/>
        </w:rPr>
      </w:pPr>
      <w:r w:rsidRPr="00A37113">
        <w:rPr>
          <w:rStyle w:val="MdStrong"/>
          <w:rFonts w:asciiTheme="minorBidi" w:hAnsiTheme="minorBidi" w:cstheme="minorBidi"/>
          <w:b w:val="0"/>
          <w:bCs w:val="0"/>
        </w:rPr>
        <w:t>Skills enhancement</w:t>
      </w:r>
      <w:r w:rsidRPr="00A37113">
        <w:rPr>
          <w:rFonts w:asciiTheme="minorBidi" w:hAnsiTheme="minorBidi" w:cstheme="minorBidi"/>
        </w:rPr>
        <w:t xml:space="preserve"> perception high (84.1%), reducing resistance</w:t>
      </w:r>
      <w:r w:rsidR="007D2B70">
        <w:rPr>
          <w:rFonts w:asciiTheme="minorBidi" w:hAnsiTheme="minorBidi" w:cstheme="minorBidi"/>
        </w:rPr>
        <w:t>.</w:t>
      </w:r>
    </w:p>
    <w:p w14:paraId="326420EC" w14:textId="0A552DE7" w:rsidR="00D276F4" w:rsidRDefault="00D276F4" w:rsidP="002E61E2">
      <w:pPr>
        <w:pStyle w:val="MdListItem"/>
        <w:numPr>
          <w:ilvl w:val="0"/>
          <w:numId w:val="11"/>
        </w:numPr>
        <w:rPr>
          <w:rFonts w:asciiTheme="minorBidi" w:hAnsiTheme="minorBidi" w:cstheme="minorBidi"/>
        </w:rPr>
      </w:pPr>
      <w:r w:rsidRPr="00A37113">
        <w:rPr>
          <w:rStyle w:val="MdStrong"/>
          <w:rFonts w:asciiTheme="minorBidi" w:hAnsiTheme="minorBidi" w:cstheme="minorBidi"/>
          <w:b w:val="0"/>
          <w:bCs w:val="0"/>
        </w:rPr>
        <w:t>User involvement</w:t>
      </w:r>
      <w:r w:rsidRPr="00A37113">
        <w:rPr>
          <w:rFonts w:asciiTheme="minorBidi" w:hAnsiTheme="minorBidi" w:cstheme="minorBidi"/>
        </w:rPr>
        <w:t xml:space="preserve"> critical for success (87.3%)</w:t>
      </w:r>
      <w:r w:rsidR="007D2B70">
        <w:rPr>
          <w:rFonts w:asciiTheme="minorBidi" w:hAnsiTheme="minorBidi" w:cstheme="minorBidi"/>
        </w:rPr>
        <w:t>.</w:t>
      </w:r>
    </w:p>
    <w:p w14:paraId="059391D6" w14:textId="77777777" w:rsidR="002E61E2" w:rsidRDefault="002E61E2" w:rsidP="002E61E2">
      <w:pPr>
        <w:pStyle w:val="MdListItem"/>
        <w:rPr>
          <w:rFonts w:asciiTheme="minorBidi" w:hAnsiTheme="minorBidi" w:cstheme="minorBidi"/>
        </w:rPr>
      </w:pPr>
    </w:p>
    <w:p w14:paraId="5E4958A1" w14:textId="77777777" w:rsidR="002E61E2" w:rsidRDefault="002E61E2" w:rsidP="002E61E2">
      <w:pPr>
        <w:pStyle w:val="MdListItem"/>
        <w:rPr>
          <w:rFonts w:asciiTheme="minorBidi" w:hAnsiTheme="minorBidi" w:cstheme="minorBidi"/>
        </w:rPr>
      </w:pPr>
    </w:p>
    <w:p w14:paraId="15BE4E20" w14:textId="77777777" w:rsidR="007F5231" w:rsidRPr="002E61E2" w:rsidRDefault="007F5231" w:rsidP="002E61E2">
      <w:pPr>
        <w:pStyle w:val="MdListItem"/>
        <w:rPr>
          <w:rFonts w:asciiTheme="minorBidi" w:hAnsiTheme="minorBidi" w:cstheme="minorBidi"/>
        </w:rPr>
      </w:pPr>
    </w:p>
    <w:p w14:paraId="464FDC25" w14:textId="77777777" w:rsidR="00D276F4" w:rsidRPr="00A37113" w:rsidRDefault="00D276F4" w:rsidP="00A37113">
      <w:pPr>
        <w:pStyle w:val="MdHeading3"/>
        <w:spacing w:before="120" w:after="120"/>
        <w:rPr>
          <w:rFonts w:asciiTheme="minorBidi" w:hAnsiTheme="minorBidi" w:cstheme="minorBidi"/>
        </w:rPr>
      </w:pPr>
      <w:bookmarkStart w:id="59" w:name="_Toc215098805"/>
      <w:r w:rsidRPr="00A37113">
        <w:rPr>
          <w:rFonts w:asciiTheme="minorBidi" w:hAnsiTheme="minorBidi" w:cstheme="minorBidi"/>
        </w:rPr>
        <w:lastRenderedPageBreak/>
        <w:t>11.3 Implementation Priorities</w:t>
      </w:r>
      <w:bookmarkEnd w:id="59"/>
    </w:p>
    <w:p w14:paraId="7920919E" w14:textId="3A869728" w:rsidR="00D276F4" w:rsidRPr="00A37113" w:rsidRDefault="00D276F4" w:rsidP="007F5231">
      <w:pPr>
        <w:pStyle w:val="MdParagraph"/>
        <w:rPr>
          <w:rFonts w:asciiTheme="minorBidi" w:hAnsiTheme="minorBidi" w:cstheme="minorBidi"/>
        </w:rPr>
      </w:pPr>
      <w:r w:rsidRPr="00A37113">
        <w:rPr>
          <w:rFonts w:asciiTheme="minorBidi" w:hAnsiTheme="minorBidi" w:cstheme="minorBidi"/>
        </w:rPr>
        <w:t>Based on survey findings, organiza</w:t>
      </w:r>
      <w:r w:rsidR="007F5231">
        <w:rPr>
          <w:rFonts w:asciiTheme="minorBidi" w:hAnsiTheme="minorBidi" w:cstheme="minorBidi"/>
        </w:rPr>
        <w:t>tions should prioritize:</w:t>
      </w:r>
    </w:p>
    <w:p w14:paraId="717F65D7" w14:textId="774AF2CE" w:rsidR="00D276F4" w:rsidRPr="00A37113" w:rsidRDefault="00D276F4" w:rsidP="007D2B70">
      <w:pPr>
        <w:pStyle w:val="MdListItem"/>
        <w:numPr>
          <w:ilvl w:val="0"/>
          <w:numId w:val="14"/>
        </w:numPr>
        <w:rPr>
          <w:rFonts w:asciiTheme="minorBidi" w:hAnsiTheme="minorBidi" w:cstheme="minorBidi"/>
        </w:rPr>
      </w:pPr>
      <w:r w:rsidRPr="00A37113">
        <w:rPr>
          <w:rStyle w:val="MdStrong"/>
          <w:rFonts w:asciiTheme="minorBidi" w:hAnsiTheme="minorBidi" w:cstheme="minorBidi"/>
          <w:b w:val="0"/>
          <w:bCs w:val="0"/>
        </w:rPr>
        <w:t>System Integration:</w:t>
      </w:r>
      <w:r w:rsidRPr="00A37113">
        <w:rPr>
          <w:rFonts w:asciiTheme="minorBidi" w:hAnsiTheme="minorBidi" w:cstheme="minorBidi"/>
        </w:rPr>
        <w:t xml:space="preserve"> Address the #1 challenge (65.7%) through unified platforms</w:t>
      </w:r>
      <w:r w:rsidR="007D2B70">
        <w:rPr>
          <w:rFonts w:asciiTheme="minorBidi" w:hAnsiTheme="minorBidi" w:cstheme="minorBidi"/>
        </w:rPr>
        <w:t>.</w:t>
      </w:r>
    </w:p>
    <w:p w14:paraId="3F72CFD5" w14:textId="1151CDE9" w:rsidR="00D276F4" w:rsidRPr="00A37113" w:rsidRDefault="00D276F4" w:rsidP="007D2B70">
      <w:pPr>
        <w:pStyle w:val="MdListItem"/>
        <w:numPr>
          <w:ilvl w:val="0"/>
          <w:numId w:val="14"/>
        </w:numPr>
        <w:rPr>
          <w:rFonts w:asciiTheme="minorBidi" w:hAnsiTheme="minorBidi" w:cstheme="minorBidi"/>
        </w:rPr>
      </w:pPr>
      <w:r w:rsidRPr="00A37113">
        <w:rPr>
          <w:rStyle w:val="MdStrong"/>
          <w:rFonts w:asciiTheme="minorBidi" w:hAnsiTheme="minorBidi" w:cstheme="minorBidi"/>
          <w:b w:val="0"/>
          <w:bCs w:val="0"/>
        </w:rPr>
        <w:t>Training Programs:</w:t>
      </w:r>
      <w:r w:rsidRPr="00A37113">
        <w:rPr>
          <w:rFonts w:asciiTheme="minorBidi" w:hAnsiTheme="minorBidi" w:cstheme="minorBidi"/>
        </w:rPr>
        <w:t xml:space="preserve"> Close the adequacy gap (only 55.1% report adequate training)</w:t>
      </w:r>
      <w:r w:rsidR="007D2B70">
        <w:rPr>
          <w:rFonts w:asciiTheme="minorBidi" w:hAnsiTheme="minorBidi" w:cstheme="minorBidi"/>
        </w:rPr>
        <w:t>.</w:t>
      </w:r>
    </w:p>
    <w:p w14:paraId="329BF96B" w14:textId="2375BFC7" w:rsidR="00D276F4" w:rsidRPr="00A37113" w:rsidRDefault="00D276F4" w:rsidP="007D2B70">
      <w:pPr>
        <w:pStyle w:val="MdListItem"/>
        <w:numPr>
          <w:ilvl w:val="0"/>
          <w:numId w:val="14"/>
        </w:numPr>
        <w:rPr>
          <w:rFonts w:asciiTheme="minorBidi" w:hAnsiTheme="minorBidi" w:cstheme="minorBidi"/>
        </w:rPr>
      </w:pPr>
      <w:r w:rsidRPr="00A37113">
        <w:rPr>
          <w:rStyle w:val="MdStrong"/>
          <w:rFonts w:asciiTheme="minorBidi" w:hAnsiTheme="minorBidi" w:cstheme="minorBidi"/>
          <w:b w:val="0"/>
          <w:bCs w:val="0"/>
        </w:rPr>
        <w:t>Cybersecurity:</w:t>
      </w:r>
      <w:r w:rsidRPr="00A37113">
        <w:rPr>
          <w:rFonts w:asciiTheme="minorBidi" w:hAnsiTheme="minorBidi" w:cstheme="minorBidi"/>
        </w:rPr>
        <w:t xml:space="preserve"> Address heightened concerns (50% rate as major/critical)</w:t>
      </w:r>
      <w:r w:rsidR="007D2B70">
        <w:rPr>
          <w:rFonts w:asciiTheme="minorBidi" w:hAnsiTheme="minorBidi" w:cstheme="minorBidi"/>
        </w:rPr>
        <w:t>.</w:t>
      </w:r>
    </w:p>
    <w:p w14:paraId="24BC4BF3" w14:textId="6C9822A3" w:rsidR="00D276F4" w:rsidRPr="00A37113" w:rsidRDefault="00D276F4" w:rsidP="007D2B70">
      <w:pPr>
        <w:pStyle w:val="MdListItem"/>
        <w:numPr>
          <w:ilvl w:val="0"/>
          <w:numId w:val="14"/>
        </w:numPr>
        <w:rPr>
          <w:rFonts w:asciiTheme="minorBidi" w:hAnsiTheme="minorBidi" w:cstheme="minorBidi"/>
        </w:rPr>
      </w:pPr>
      <w:r w:rsidRPr="00A37113">
        <w:rPr>
          <w:rStyle w:val="MdStrong"/>
          <w:rFonts w:asciiTheme="minorBidi" w:hAnsiTheme="minorBidi" w:cstheme="minorBidi"/>
          <w:b w:val="0"/>
          <w:bCs w:val="0"/>
        </w:rPr>
        <w:t>Change Management:</w:t>
      </w:r>
      <w:r w:rsidRPr="00A37113">
        <w:rPr>
          <w:rFonts w:asciiTheme="minorBidi" w:hAnsiTheme="minorBidi" w:cstheme="minorBidi"/>
        </w:rPr>
        <w:t xml:space="preserve"> Support the 30% who experience initial resistance</w:t>
      </w:r>
      <w:r w:rsidR="007D2B70">
        <w:rPr>
          <w:rFonts w:asciiTheme="minorBidi" w:hAnsiTheme="minorBidi" w:cstheme="minorBidi"/>
        </w:rPr>
        <w:t>.</w:t>
      </w:r>
    </w:p>
    <w:p w14:paraId="1811D7F1" w14:textId="31783BBA" w:rsidR="00D276F4" w:rsidRPr="00A37113" w:rsidRDefault="00D276F4" w:rsidP="007D2B70">
      <w:pPr>
        <w:pStyle w:val="MdListItem"/>
        <w:numPr>
          <w:ilvl w:val="0"/>
          <w:numId w:val="14"/>
        </w:numPr>
        <w:rPr>
          <w:rFonts w:asciiTheme="minorBidi" w:hAnsiTheme="minorBidi" w:cstheme="minorBidi"/>
        </w:rPr>
      </w:pPr>
      <w:r w:rsidRPr="00A37113">
        <w:rPr>
          <w:rStyle w:val="MdStrong"/>
          <w:rFonts w:asciiTheme="minorBidi" w:hAnsiTheme="minorBidi" w:cstheme="minorBidi"/>
          <w:b w:val="0"/>
          <w:bCs w:val="0"/>
        </w:rPr>
        <w:t>Technical Support:</w:t>
      </w:r>
      <w:r w:rsidRPr="00A37113">
        <w:rPr>
          <w:rFonts w:asciiTheme="minorBidi" w:hAnsiTheme="minorBidi" w:cstheme="minorBidi"/>
        </w:rPr>
        <w:t xml:space="preserve"> Strengthen infrastructure to reach success factor levels</w:t>
      </w:r>
      <w:r w:rsidR="007D2B70">
        <w:rPr>
          <w:rFonts w:asciiTheme="minorBidi" w:hAnsiTheme="minorBidi" w:cstheme="minorBidi"/>
        </w:rPr>
        <w:t>.</w:t>
      </w:r>
    </w:p>
    <w:p w14:paraId="7F95F251" w14:textId="3A2B4877" w:rsidR="00D276F4" w:rsidRPr="00A37113" w:rsidRDefault="00D276F4" w:rsidP="007D2B70">
      <w:pPr>
        <w:pStyle w:val="MdHeading3"/>
        <w:spacing w:before="120" w:after="120"/>
        <w:rPr>
          <w:rFonts w:asciiTheme="minorBidi" w:hAnsiTheme="minorBidi" w:cstheme="minorBidi"/>
        </w:rPr>
      </w:pPr>
      <w:bookmarkStart w:id="60" w:name="_Toc215098806"/>
      <w:r w:rsidRPr="00A37113">
        <w:rPr>
          <w:rFonts w:asciiTheme="minorBidi" w:hAnsiTheme="minorBidi" w:cstheme="minorBidi"/>
        </w:rPr>
        <w:t>11.4 Opportunities</w:t>
      </w:r>
      <w:bookmarkEnd w:id="60"/>
    </w:p>
    <w:p w14:paraId="1D1FC857" w14:textId="48EB43CB" w:rsidR="00D276F4" w:rsidRPr="00A37113" w:rsidRDefault="00D276F4" w:rsidP="002E61E2">
      <w:pPr>
        <w:pStyle w:val="MdParagraph"/>
        <w:rPr>
          <w:rFonts w:asciiTheme="minorBidi" w:hAnsiTheme="minorBidi" w:cstheme="minorBidi"/>
        </w:rPr>
      </w:pPr>
      <w:r w:rsidRPr="00A37113">
        <w:rPr>
          <w:rFonts w:asciiTheme="minorBidi" w:hAnsiTheme="minorBidi" w:cstheme="minorBidi"/>
        </w:rPr>
        <w:t>The survey reveals si</w:t>
      </w:r>
      <w:r w:rsidR="002E61E2">
        <w:rPr>
          <w:rFonts w:asciiTheme="minorBidi" w:hAnsiTheme="minorBidi" w:cstheme="minorBidi"/>
        </w:rPr>
        <w:t>gnificant growth opportunities:</w:t>
      </w:r>
    </w:p>
    <w:p w14:paraId="67556082" w14:textId="2F06C31F" w:rsidR="00D276F4" w:rsidRPr="007D2B70" w:rsidRDefault="00D276F4" w:rsidP="007D2B70">
      <w:pPr>
        <w:pStyle w:val="MdListItem"/>
        <w:numPr>
          <w:ilvl w:val="0"/>
          <w:numId w:val="14"/>
        </w:numPr>
        <w:rPr>
          <w:rStyle w:val="MdStrong"/>
          <w:rFonts w:asciiTheme="minorBidi" w:hAnsiTheme="minorBidi" w:cstheme="minorBidi"/>
          <w:b w:val="0"/>
          <w:bCs w:val="0"/>
        </w:rPr>
      </w:pPr>
      <w:r w:rsidRPr="007D2B70">
        <w:rPr>
          <w:rStyle w:val="MdStrong"/>
          <w:rFonts w:asciiTheme="minorBidi" w:hAnsiTheme="minorBidi" w:cstheme="minorBidi"/>
          <w:b w:val="0"/>
          <w:bCs w:val="0"/>
        </w:rPr>
        <w:t>Digital Twin Technology: At 21.2% adoption, substantial room for growth</w:t>
      </w:r>
      <w:r w:rsidR="007D2B70">
        <w:rPr>
          <w:rStyle w:val="MdStrong"/>
          <w:rFonts w:asciiTheme="minorBidi" w:hAnsiTheme="minorBidi" w:cstheme="minorBidi"/>
          <w:b w:val="0"/>
          <w:bCs w:val="0"/>
        </w:rPr>
        <w:t>.</w:t>
      </w:r>
    </w:p>
    <w:p w14:paraId="51645030" w14:textId="5C07B710" w:rsidR="00D276F4" w:rsidRPr="007D2B70" w:rsidRDefault="00D276F4" w:rsidP="007D2B70">
      <w:pPr>
        <w:pStyle w:val="MdListItem"/>
        <w:numPr>
          <w:ilvl w:val="0"/>
          <w:numId w:val="14"/>
        </w:numPr>
        <w:rPr>
          <w:rStyle w:val="MdStrong"/>
          <w:rFonts w:asciiTheme="minorBidi" w:hAnsiTheme="minorBidi" w:cstheme="minorBidi"/>
          <w:b w:val="0"/>
          <w:bCs w:val="0"/>
        </w:rPr>
      </w:pPr>
      <w:r w:rsidRPr="007D2B70">
        <w:rPr>
          <w:rStyle w:val="MdStrong"/>
          <w:rFonts w:asciiTheme="minorBidi" w:hAnsiTheme="minorBidi" w:cstheme="minorBidi"/>
          <w:b w:val="0"/>
          <w:bCs w:val="0"/>
        </w:rPr>
        <w:t>AI/Machine Learning: At 55.5%, approaching mainstream adoption</w:t>
      </w:r>
      <w:r w:rsidR="007D2B70">
        <w:rPr>
          <w:rStyle w:val="MdStrong"/>
          <w:rFonts w:asciiTheme="minorBidi" w:hAnsiTheme="minorBidi" w:cstheme="minorBidi"/>
          <w:b w:val="0"/>
          <w:bCs w:val="0"/>
        </w:rPr>
        <w:t>.</w:t>
      </w:r>
    </w:p>
    <w:p w14:paraId="10653009" w14:textId="2987DBCB" w:rsidR="00D276F4" w:rsidRPr="007D2B70" w:rsidRDefault="00D276F4" w:rsidP="007D2B70">
      <w:pPr>
        <w:pStyle w:val="MdListItem"/>
        <w:numPr>
          <w:ilvl w:val="0"/>
          <w:numId w:val="14"/>
        </w:numPr>
        <w:rPr>
          <w:rStyle w:val="MdStrong"/>
          <w:rFonts w:asciiTheme="minorBidi" w:hAnsiTheme="minorBidi" w:cstheme="minorBidi"/>
          <w:b w:val="0"/>
          <w:bCs w:val="0"/>
        </w:rPr>
      </w:pPr>
      <w:r w:rsidRPr="007D2B70">
        <w:rPr>
          <w:rStyle w:val="MdStrong"/>
          <w:rFonts w:asciiTheme="minorBidi" w:hAnsiTheme="minorBidi" w:cstheme="minorBidi"/>
          <w:b w:val="0"/>
          <w:bCs w:val="0"/>
        </w:rPr>
        <w:t>Data Silo Elimination: At 73.9% agreement, still work to be done</w:t>
      </w:r>
      <w:r w:rsidR="007D2B70">
        <w:rPr>
          <w:rStyle w:val="MdStrong"/>
          <w:rFonts w:asciiTheme="minorBidi" w:hAnsiTheme="minorBidi" w:cstheme="minorBidi"/>
          <w:b w:val="0"/>
          <w:bCs w:val="0"/>
        </w:rPr>
        <w:t>.</w:t>
      </w:r>
    </w:p>
    <w:p w14:paraId="0AA4C119" w14:textId="02E873A5" w:rsidR="00A42432" w:rsidRPr="007D2B70" w:rsidRDefault="00D276F4" w:rsidP="007D2B70">
      <w:pPr>
        <w:pStyle w:val="MdListItem"/>
        <w:numPr>
          <w:ilvl w:val="0"/>
          <w:numId w:val="14"/>
        </w:numPr>
        <w:rPr>
          <w:rStyle w:val="MdStrong"/>
          <w:rFonts w:asciiTheme="minorBidi" w:hAnsiTheme="minorBidi" w:cstheme="minorBidi"/>
          <w:b w:val="0"/>
          <w:bCs w:val="0"/>
        </w:rPr>
      </w:pPr>
      <w:r w:rsidRPr="007D2B70">
        <w:rPr>
          <w:rStyle w:val="MdStrong"/>
          <w:rFonts w:asciiTheme="minorBidi" w:hAnsiTheme="minorBidi" w:cstheme="minorBidi"/>
          <w:b w:val="0"/>
          <w:bCs w:val="0"/>
        </w:rPr>
        <w:t>Workload Optimization: Opportunity to demonstrate workload reduction benefits</w:t>
      </w:r>
      <w:r w:rsidR="00A42432" w:rsidRPr="007D2B70">
        <w:rPr>
          <w:rStyle w:val="MdStrong"/>
          <w:rFonts w:asciiTheme="minorBidi" w:hAnsiTheme="minorBidi" w:cstheme="minorBidi"/>
          <w:b w:val="0"/>
          <w:bCs w:val="0"/>
        </w:rPr>
        <w:t>.</w:t>
      </w:r>
    </w:p>
    <w:p w14:paraId="07451A23" w14:textId="77777777" w:rsidR="00A42432" w:rsidRDefault="00A42432" w:rsidP="00A42432">
      <w:pPr>
        <w:pStyle w:val="MdParagraph"/>
        <w:jc w:val="both"/>
        <w:rPr>
          <w:rFonts w:asciiTheme="minorBidi" w:hAnsiTheme="minorBidi" w:cstheme="minorBidi"/>
        </w:rPr>
      </w:pPr>
    </w:p>
    <w:p w14:paraId="010870DC" w14:textId="77777777" w:rsidR="00A42432" w:rsidRDefault="00A42432" w:rsidP="00A42432">
      <w:pPr>
        <w:pStyle w:val="MdParagraph"/>
        <w:jc w:val="both"/>
        <w:rPr>
          <w:rFonts w:asciiTheme="minorBidi" w:hAnsiTheme="minorBidi" w:cstheme="minorBidi"/>
        </w:rPr>
      </w:pPr>
    </w:p>
    <w:p w14:paraId="77617649" w14:textId="77777777" w:rsidR="00A42432" w:rsidRDefault="00A42432" w:rsidP="00A42432">
      <w:pPr>
        <w:pStyle w:val="MdParagraph"/>
        <w:jc w:val="both"/>
        <w:rPr>
          <w:rFonts w:asciiTheme="minorBidi" w:hAnsiTheme="minorBidi" w:cstheme="minorBidi"/>
        </w:rPr>
      </w:pPr>
    </w:p>
    <w:p w14:paraId="69D34A1A" w14:textId="77777777" w:rsidR="00A42432" w:rsidRDefault="00A42432" w:rsidP="00A42432">
      <w:pPr>
        <w:pStyle w:val="MdParagraph"/>
        <w:jc w:val="both"/>
        <w:rPr>
          <w:rFonts w:asciiTheme="minorBidi" w:hAnsiTheme="minorBidi" w:cstheme="minorBidi"/>
        </w:rPr>
      </w:pPr>
    </w:p>
    <w:p w14:paraId="4BFD5426" w14:textId="77777777" w:rsidR="00A42432" w:rsidRDefault="00A42432" w:rsidP="00A42432">
      <w:pPr>
        <w:pStyle w:val="MdParagraph"/>
        <w:jc w:val="both"/>
        <w:rPr>
          <w:rFonts w:asciiTheme="minorBidi" w:hAnsiTheme="minorBidi" w:cstheme="minorBidi"/>
        </w:rPr>
      </w:pPr>
    </w:p>
    <w:p w14:paraId="62A00126" w14:textId="77777777" w:rsidR="00A42432" w:rsidRDefault="00A42432" w:rsidP="00A42432">
      <w:pPr>
        <w:pStyle w:val="MdParagraph"/>
        <w:jc w:val="both"/>
        <w:rPr>
          <w:rFonts w:asciiTheme="minorBidi" w:hAnsiTheme="minorBidi" w:cstheme="minorBidi"/>
        </w:rPr>
      </w:pPr>
    </w:p>
    <w:p w14:paraId="6E54E7F9" w14:textId="77777777" w:rsidR="00A42432" w:rsidRDefault="00A42432" w:rsidP="00A42432">
      <w:pPr>
        <w:pStyle w:val="MdParagraph"/>
        <w:jc w:val="both"/>
        <w:rPr>
          <w:rFonts w:asciiTheme="minorBidi" w:hAnsiTheme="minorBidi" w:cstheme="minorBidi"/>
        </w:rPr>
      </w:pPr>
    </w:p>
    <w:p w14:paraId="4F3F1F8C" w14:textId="77777777" w:rsidR="00A42432" w:rsidRDefault="00A42432" w:rsidP="00A42432">
      <w:pPr>
        <w:pStyle w:val="MdParagraph"/>
        <w:jc w:val="both"/>
        <w:rPr>
          <w:rFonts w:asciiTheme="minorBidi" w:hAnsiTheme="minorBidi" w:cstheme="minorBidi"/>
        </w:rPr>
      </w:pPr>
    </w:p>
    <w:p w14:paraId="3D21FB9C" w14:textId="77777777" w:rsidR="00A42432" w:rsidRDefault="00A42432" w:rsidP="00A42432">
      <w:pPr>
        <w:pStyle w:val="MdParagraph"/>
        <w:jc w:val="both"/>
        <w:rPr>
          <w:rFonts w:asciiTheme="minorBidi" w:hAnsiTheme="minorBidi" w:cstheme="minorBidi"/>
        </w:rPr>
      </w:pPr>
    </w:p>
    <w:p w14:paraId="734FFD81" w14:textId="77777777" w:rsidR="00A42432" w:rsidRDefault="00A42432" w:rsidP="00A42432">
      <w:pPr>
        <w:pStyle w:val="MdParagraph"/>
        <w:jc w:val="both"/>
        <w:rPr>
          <w:rFonts w:asciiTheme="minorBidi" w:hAnsiTheme="minorBidi" w:cstheme="minorBidi"/>
        </w:rPr>
      </w:pPr>
    </w:p>
    <w:p w14:paraId="79DAA8CF" w14:textId="77777777" w:rsidR="00A42432" w:rsidRDefault="00A42432" w:rsidP="00A42432">
      <w:pPr>
        <w:pStyle w:val="MdParagraph"/>
        <w:jc w:val="both"/>
        <w:rPr>
          <w:rFonts w:asciiTheme="minorBidi" w:hAnsiTheme="minorBidi" w:cstheme="minorBidi"/>
        </w:rPr>
      </w:pPr>
    </w:p>
    <w:p w14:paraId="548B065B" w14:textId="77777777" w:rsidR="00A42432" w:rsidRDefault="00A42432" w:rsidP="00A42432">
      <w:pPr>
        <w:pStyle w:val="MdParagraph"/>
        <w:jc w:val="both"/>
        <w:rPr>
          <w:rFonts w:asciiTheme="minorBidi" w:hAnsiTheme="minorBidi" w:cstheme="minorBidi"/>
        </w:rPr>
      </w:pPr>
    </w:p>
    <w:p w14:paraId="3782ED71" w14:textId="77777777" w:rsidR="00A42432" w:rsidRDefault="00A42432" w:rsidP="00A42432">
      <w:pPr>
        <w:pStyle w:val="MdParagraph"/>
        <w:jc w:val="both"/>
        <w:rPr>
          <w:rFonts w:asciiTheme="minorBidi" w:hAnsiTheme="minorBidi" w:cstheme="minorBidi"/>
        </w:rPr>
      </w:pPr>
    </w:p>
    <w:p w14:paraId="34DBEC4E" w14:textId="77777777" w:rsidR="00A42432" w:rsidRDefault="00A42432" w:rsidP="00A42432">
      <w:pPr>
        <w:pStyle w:val="MdParagraph"/>
        <w:jc w:val="both"/>
        <w:rPr>
          <w:rFonts w:asciiTheme="minorBidi" w:hAnsiTheme="minorBidi" w:cstheme="minorBidi"/>
        </w:rPr>
      </w:pPr>
    </w:p>
    <w:p w14:paraId="504E513D" w14:textId="77777777" w:rsidR="00A42432" w:rsidRDefault="00A42432" w:rsidP="00A42432">
      <w:pPr>
        <w:pStyle w:val="MdParagraph"/>
        <w:jc w:val="both"/>
        <w:rPr>
          <w:rFonts w:asciiTheme="minorBidi" w:hAnsiTheme="minorBidi" w:cstheme="minorBidi"/>
        </w:rPr>
      </w:pPr>
    </w:p>
    <w:p w14:paraId="678F6620" w14:textId="77777777" w:rsidR="00A42432" w:rsidRDefault="00A42432" w:rsidP="00A42432">
      <w:pPr>
        <w:pStyle w:val="MdParagraph"/>
        <w:jc w:val="both"/>
        <w:rPr>
          <w:rFonts w:asciiTheme="minorBidi" w:hAnsiTheme="minorBidi" w:cstheme="minorBidi"/>
        </w:rPr>
      </w:pPr>
    </w:p>
    <w:p w14:paraId="4231F56C" w14:textId="77777777" w:rsidR="00A42432" w:rsidRDefault="00A42432" w:rsidP="00A42432">
      <w:pPr>
        <w:pStyle w:val="MdParagraph"/>
        <w:jc w:val="both"/>
        <w:rPr>
          <w:rFonts w:asciiTheme="minorBidi" w:hAnsiTheme="minorBidi" w:cstheme="minorBidi"/>
        </w:rPr>
      </w:pPr>
    </w:p>
    <w:p w14:paraId="11A111B8" w14:textId="77777777" w:rsidR="00A42432" w:rsidRDefault="00A42432" w:rsidP="00A42432">
      <w:pPr>
        <w:pStyle w:val="MdParagraph"/>
        <w:jc w:val="both"/>
        <w:rPr>
          <w:rFonts w:asciiTheme="minorBidi" w:hAnsiTheme="minorBidi" w:cstheme="minorBidi"/>
        </w:rPr>
      </w:pPr>
    </w:p>
    <w:p w14:paraId="03C926A7" w14:textId="77777777" w:rsidR="00A42432" w:rsidRPr="00A42432" w:rsidRDefault="00A42432" w:rsidP="00A42432">
      <w:pPr>
        <w:pStyle w:val="MdListItem"/>
        <w:ind w:left="0" w:firstLine="0"/>
        <w:rPr>
          <w:rFonts w:asciiTheme="minorBidi" w:hAnsiTheme="minorBidi" w:cstheme="minorBidi"/>
        </w:rPr>
      </w:pPr>
    </w:p>
    <w:p w14:paraId="7308B21B" w14:textId="77777777" w:rsidR="00BB2D07" w:rsidRPr="00210D86" w:rsidRDefault="00BB2D07" w:rsidP="00BB2D07">
      <w:pPr>
        <w:pStyle w:val="MdHeading3"/>
        <w:jc w:val="both"/>
        <w:outlineLvl w:val="0"/>
        <w:rPr>
          <w:rFonts w:asciiTheme="minorBidi" w:hAnsiTheme="minorBidi" w:cstheme="minorBidi"/>
        </w:rPr>
      </w:pPr>
      <w:bookmarkStart w:id="61" w:name="_Toc215098807"/>
      <w:r w:rsidRPr="00210D86">
        <w:rPr>
          <w:rFonts w:asciiTheme="minorBidi" w:hAnsiTheme="minorBidi" w:cstheme="minorBidi"/>
        </w:rPr>
        <w:lastRenderedPageBreak/>
        <w:t xml:space="preserve">9.3. </w:t>
      </w:r>
      <w:r>
        <w:rPr>
          <w:rFonts w:asciiTheme="minorBidi" w:hAnsiTheme="minorBidi" w:cstheme="minorBidi"/>
        </w:rPr>
        <w:t>Overvie</w:t>
      </w:r>
      <w:bookmarkStart w:id="62" w:name="_GoBack"/>
      <w:bookmarkEnd w:id="62"/>
      <w:r>
        <w:rPr>
          <w:rFonts w:asciiTheme="minorBidi" w:hAnsiTheme="minorBidi" w:cstheme="minorBidi"/>
        </w:rPr>
        <w:t>w of the Findings</w:t>
      </w:r>
      <w:bookmarkEnd w:id="61"/>
    </w:p>
    <w:p w14:paraId="201C6EEF" w14:textId="22D99FE6" w:rsidR="00D276F4" w:rsidRPr="00A37113" w:rsidRDefault="00D276F4" w:rsidP="00BB2D07">
      <w:pPr>
        <w:pStyle w:val="MdParagraph"/>
        <w:jc w:val="both"/>
        <w:rPr>
          <w:rFonts w:asciiTheme="minorBidi" w:hAnsiTheme="minorBidi" w:cstheme="minorBidi"/>
        </w:rPr>
      </w:pPr>
      <w:r w:rsidRPr="00A37113">
        <w:rPr>
          <w:rFonts w:asciiTheme="minorBidi" w:hAnsiTheme="minorBidi" w:cstheme="minorBidi"/>
        </w:rPr>
        <w:t xml:space="preserve">This survey of 245 professionals provides quantitative validation of digital transformation's positive impact on the well construction sector. The findings demonstrate that digital technologies are delivering measurable improvements across </w:t>
      </w:r>
      <w:r w:rsidR="00A42432">
        <w:rPr>
          <w:rFonts w:asciiTheme="minorBidi" w:hAnsiTheme="minorBidi" w:cstheme="minorBidi"/>
        </w:rPr>
        <w:t>all key performance dimensions:</w:t>
      </w:r>
    </w:p>
    <w:p w14:paraId="74D00E08" w14:textId="7D1F72BF" w:rsidR="00D276F4" w:rsidRPr="00A37113" w:rsidRDefault="00D276F4" w:rsidP="00BB2D07">
      <w:pPr>
        <w:pStyle w:val="MdParagraph"/>
        <w:numPr>
          <w:ilvl w:val="0"/>
          <w:numId w:val="15"/>
        </w:numPr>
        <w:jc w:val="both"/>
        <w:rPr>
          <w:rFonts w:asciiTheme="minorBidi" w:hAnsiTheme="minorBidi" w:cstheme="minorBidi"/>
        </w:rPr>
      </w:pPr>
      <w:r w:rsidRPr="00C671DB">
        <w:rPr>
          <w:rFonts w:asciiTheme="minorBidi" w:hAnsiTheme="minorBidi" w:cstheme="minorBidi"/>
          <w:b/>
          <w:bCs/>
        </w:rPr>
        <w:t>Operational Excellence:</w:t>
      </w:r>
      <w:r w:rsidRPr="00A37113">
        <w:rPr>
          <w:rFonts w:asciiTheme="minorBidi" w:hAnsiTheme="minorBidi" w:cstheme="minorBidi"/>
        </w:rPr>
        <w:t xml:space="preserve"> Digital transformation has reduced non-productive time, improved rate of penetration, and enabled predictive maintenance, with 89% repo</w:t>
      </w:r>
      <w:r w:rsidR="00A42432">
        <w:rPr>
          <w:rFonts w:asciiTheme="minorBidi" w:hAnsiTheme="minorBidi" w:cstheme="minorBidi"/>
        </w:rPr>
        <w:t>rting overall efficiency gains.</w:t>
      </w:r>
    </w:p>
    <w:p w14:paraId="4A88B671" w14:textId="08941832" w:rsidR="00D276F4" w:rsidRPr="00A37113" w:rsidRDefault="00D276F4" w:rsidP="00C671DB">
      <w:pPr>
        <w:pStyle w:val="MdParagraph"/>
        <w:numPr>
          <w:ilvl w:val="0"/>
          <w:numId w:val="15"/>
        </w:numPr>
        <w:jc w:val="both"/>
        <w:rPr>
          <w:rFonts w:asciiTheme="minorBidi" w:hAnsiTheme="minorBidi" w:cstheme="minorBidi"/>
        </w:rPr>
      </w:pPr>
      <w:r w:rsidRPr="00C671DB">
        <w:rPr>
          <w:rFonts w:asciiTheme="minorBidi" w:hAnsiTheme="minorBidi" w:cstheme="minorBidi"/>
          <w:b/>
          <w:bCs/>
        </w:rPr>
        <w:t>Safety:</w:t>
      </w:r>
      <w:r w:rsidRPr="00A37113">
        <w:rPr>
          <w:rFonts w:asciiTheme="minorBidi" w:hAnsiTheme="minorBidi" w:cstheme="minorBidi"/>
        </w:rPr>
        <w:t xml:space="preserve"> With 87% agreement on improved safety, digital technologies are enabling the industry to move from reactive incident respons</w:t>
      </w:r>
      <w:r w:rsidR="00A42432">
        <w:rPr>
          <w:rFonts w:asciiTheme="minorBidi" w:hAnsiTheme="minorBidi" w:cstheme="minorBidi"/>
        </w:rPr>
        <w:t>e to proactive risk management.</w:t>
      </w:r>
    </w:p>
    <w:p w14:paraId="1E4E8B89" w14:textId="700D3119" w:rsidR="00D276F4" w:rsidRPr="00A37113" w:rsidRDefault="00D276F4" w:rsidP="00BB2D07">
      <w:pPr>
        <w:pStyle w:val="MdParagraph"/>
        <w:numPr>
          <w:ilvl w:val="0"/>
          <w:numId w:val="15"/>
        </w:numPr>
        <w:jc w:val="both"/>
        <w:rPr>
          <w:rFonts w:asciiTheme="minorBidi" w:hAnsiTheme="minorBidi" w:cstheme="minorBidi"/>
        </w:rPr>
      </w:pPr>
      <w:r w:rsidRPr="00C671DB">
        <w:rPr>
          <w:rFonts w:asciiTheme="minorBidi" w:hAnsiTheme="minorBidi" w:cstheme="minorBidi"/>
          <w:b/>
          <w:bCs/>
        </w:rPr>
        <w:t>Collaborative Culture:</w:t>
      </w:r>
      <w:r w:rsidRPr="00A37113">
        <w:rPr>
          <w:rFonts w:asciiTheme="minorBidi" w:hAnsiTheme="minorBidi" w:cstheme="minorBidi"/>
        </w:rPr>
        <w:t xml:space="preserve"> Digital platforms have broken down traditional silos, with 88% reporting faster decision-making and 84% rep</w:t>
      </w:r>
      <w:r w:rsidR="00A42432">
        <w:rPr>
          <w:rFonts w:asciiTheme="minorBidi" w:hAnsiTheme="minorBidi" w:cstheme="minorBidi"/>
        </w:rPr>
        <w:t>orting better decision quality.</w:t>
      </w:r>
    </w:p>
    <w:p w14:paraId="671A1C2C" w14:textId="2319FE1D" w:rsidR="00D276F4" w:rsidRPr="00A37113" w:rsidRDefault="00D276F4" w:rsidP="00BB2D07">
      <w:pPr>
        <w:pStyle w:val="MdParagraph"/>
        <w:numPr>
          <w:ilvl w:val="0"/>
          <w:numId w:val="15"/>
        </w:numPr>
        <w:jc w:val="both"/>
        <w:rPr>
          <w:rFonts w:asciiTheme="minorBidi" w:hAnsiTheme="minorBidi" w:cstheme="minorBidi"/>
        </w:rPr>
      </w:pPr>
      <w:r w:rsidRPr="00C671DB">
        <w:rPr>
          <w:rFonts w:asciiTheme="minorBidi" w:hAnsiTheme="minorBidi" w:cstheme="minorBidi"/>
          <w:b/>
          <w:bCs/>
        </w:rPr>
        <w:t>Employee Empowerment:</w:t>
      </w:r>
      <w:r w:rsidRPr="00A37113">
        <w:rPr>
          <w:rFonts w:asciiTheme="minorBidi" w:hAnsiTheme="minorBidi" w:cstheme="minorBidi"/>
        </w:rPr>
        <w:t xml:space="preserve"> Rather than replacing human expertise, digital tools are enhancing professional capabilities, with 84% agreeing th</w:t>
      </w:r>
      <w:r w:rsidR="00A42432">
        <w:rPr>
          <w:rFonts w:asciiTheme="minorBidi" w:hAnsiTheme="minorBidi" w:cstheme="minorBidi"/>
        </w:rPr>
        <w:t>eir skills have been augmented.</w:t>
      </w:r>
    </w:p>
    <w:p w14:paraId="730EAF3C" w14:textId="183D0E87" w:rsidR="00D276F4" w:rsidRPr="00A37113" w:rsidRDefault="00D276F4" w:rsidP="00BB2D07">
      <w:pPr>
        <w:pStyle w:val="MdParagraph"/>
        <w:numPr>
          <w:ilvl w:val="0"/>
          <w:numId w:val="15"/>
        </w:numPr>
        <w:jc w:val="both"/>
        <w:rPr>
          <w:rFonts w:asciiTheme="minorBidi" w:hAnsiTheme="minorBidi" w:cstheme="minorBidi"/>
        </w:rPr>
      </w:pPr>
      <w:r w:rsidRPr="00C671DB">
        <w:rPr>
          <w:rFonts w:asciiTheme="minorBidi" w:hAnsiTheme="minorBidi" w:cstheme="minorBidi"/>
          <w:b/>
          <w:bCs/>
        </w:rPr>
        <w:t>Organizational Transformation:</w:t>
      </w:r>
      <w:r w:rsidRPr="00A37113">
        <w:rPr>
          <w:rFonts w:asciiTheme="minorBidi" w:hAnsiTheme="minorBidi" w:cstheme="minorBidi"/>
        </w:rPr>
        <w:t xml:space="preserve"> The shift from reactive to proactive operations (84% agreement) represents a fundamental change in organizational cult</w:t>
      </w:r>
      <w:r w:rsidR="00A42432">
        <w:rPr>
          <w:rFonts w:asciiTheme="minorBidi" w:hAnsiTheme="minorBidi" w:cstheme="minorBidi"/>
        </w:rPr>
        <w:t>ure and operational philosophy.</w:t>
      </w:r>
    </w:p>
    <w:p w14:paraId="7239989C" w14:textId="16E354C1" w:rsidR="00D276F4" w:rsidRPr="00A37113" w:rsidRDefault="00D276F4" w:rsidP="00BB2D07">
      <w:pPr>
        <w:pStyle w:val="MdParagraph"/>
        <w:numPr>
          <w:ilvl w:val="0"/>
          <w:numId w:val="15"/>
        </w:numPr>
        <w:jc w:val="both"/>
        <w:rPr>
          <w:rFonts w:asciiTheme="minorBidi" w:hAnsiTheme="minorBidi" w:cstheme="minorBidi"/>
        </w:rPr>
      </w:pPr>
      <w:r w:rsidRPr="00C671DB">
        <w:rPr>
          <w:rFonts w:asciiTheme="minorBidi" w:hAnsiTheme="minorBidi" w:cstheme="minorBidi"/>
          <w:b/>
          <w:bCs/>
        </w:rPr>
        <w:t>Implementation Realities:</w:t>
      </w:r>
      <w:r w:rsidRPr="00A37113">
        <w:rPr>
          <w:rFonts w:asciiTheme="minorBidi" w:hAnsiTheme="minorBidi" w:cstheme="minorBidi"/>
        </w:rPr>
        <w:t xml:space="preserve"> While benefits are clear, organizations face real challenges in system integration (66%), training (60%), and cybersecurity (56%). Success requires strong leadership (91%), clear vision (89</w:t>
      </w:r>
      <w:r w:rsidR="00A42432">
        <w:rPr>
          <w:rFonts w:asciiTheme="minorBidi" w:hAnsiTheme="minorBidi" w:cstheme="minorBidi"/>
        </w:rPr>
        <w:t>%), and user involvement (87%).</w:t>
      </w:r>
    </w:p>
    <w:p w14:paraId="0340AC69" w14:textId="77777777" w:rsidR="00A42432" w:rsidRPr="00A37113" w:rsidRDefault="00A42432" w:rsidP="00D276F4">
      <w:pPr>
        <w:pStyle w:val="MdSpace"/>
        <w:spacing w:after="60"/>
        <w:rPr>
          <w:rFonts w:asciiTheme="minorBidi" w:hAnsiTheme="minorBidi" w:cstheme="minorBidi"/>
        </w:rPr>
      </w:pPr>
    </w:p>
    <w:p w14:paraId="445CB57C" w14:textId="77777777" w:rsidR="00D276F4" w:rsidRPr="00A37113" w:rsidRDefault="00D276F4" w:rsidP="00A37113">
      <w:pPr>
        <w:pStyle w:val="MdHeading3"/>
        <w:spacing w:before="0" w:after="60"/>
        <w:outlineLvl w:val="1"/>
        <w:rPr>
          <w:rFonts w:asciiTheme="minorBidi" w:hAnsiTheme="minorBidi" w:cstheme="minorBidi"/>
        </w:rPr>
      </w:pPr>
      <w:bookmarkStart w:id="63" w:name="_Toc215098808"/>
      <w:r w:rsidRPr="00A37113">
        <w:rPr>
          <w:rFonts w:asciiTheme="minorBidi" w:hAnsiTheme="minorBidi" w:cstheme="minorBidi"/>
        </w:rPr>
        <w:t>Appendix: Survey Methodology</w:t>
      </w:r>
      <w:bookmarkEnd w:id="63"/>
    </w:p>
    <w:p w14:paraId="466AAAE4" w14:textId="33637F3C" w:rsidR="00D276F4" w:rsidRPr="00A37113" w:rsidRDefault="00D276F4" w:rsidP="00CA58E7">
      <w:pPr>
        <w:pStyle w:val="MdParagraph"/>
        <w:jc w:val="both"/>
        <w:rPr>
          <w:rFonts w:asciiTheme="minorBidi" w:hAnsiTheme="minorBidi" w:cstheme="minorBidi"/>
        </w:rPr>
      </w:pPr>
      <w:r w:rsidRPr="00A37113">
        <w:rPr>
          <w:rFonts w:asciiTheme="minorBidi" w:hAnsiTheme="minorBidi" w:cstheme="minorBidi"/>
        </w:rPr>
        <w:t>Survey Design: Structured questionnaire based on Technology Acceptance Model (TAM) and Unified Theory of Acceptance and Use o</w:t>
      </w:r>
      <w:r w:rsidR="00A42432">
        <w:rPr>
          <w:rFonts w:asciiTheme="minorBidi" w:hAnsiTheme="minorBidi" w:cstheme="minorBidi"/>
        </w:rPr>
        <w:t>f Technology (UTAUT) frameworks</w:t>
      </w:r>
    </w:p>
    <w:p w14:paraId="5539BE1C" w14:textId="3AB5A0DE" w:rsidR="00D276F4" w:rsidRPr="00A37113" w:rsidRDefault="00D276F4" w:rsidP="00CA58E7">
      <w:pPr>
        <w:pStyle w:val="MdParagraph"/>
        <w:jc w:val="both"/>
        <w:rPr>
          <w:rFonts w:asciiTheme="minorBidi" w:hAnsiTheme="minorBidi" w:cstheme="minorBidi"/>
        </w:rPr>
      </w:pPr>
      <w:r w:rsidRPr="00A37113">
        <w:rPr>
          <w:rFonts w:asciiTheme="minorBidi" w:hAnsiTheme="minorBidi" w:cstheme="minorBidi"/>
        </w:rPr>
        <w:t>Sample Size:</w:t>
      </w:r>
      <w:r w:rsidR="00A42432">
        <w:rPr>
          <w:rFonts w:asciiTheme="minorBidi" w:hAnsiTheme="minorBidi" w:cstheme="minorBidi"/>
        </w:rPr>
        <w:t xml:space="preserve"> 245 professionals</w:t>
      </w:r>
    </w:p>
    <w:p w14:paraId="4909C793" w14:textId="62263D8E" w:rsidR="00D276F4" w:rsidRPr="00A37113" w:rsidRDefault="00D276F4" w:rsidP="00CA58E7">
      <w:pPr>
        <w:pStyle w:val="MdParagraph"/>
        <w:jc w:val="both"/>
        <w:rPr>
          <w:rFonts w:asciiTheme="minorBidi" w:hAnsiTheme="minorBidi" w:cstheme="minorBidi"/>
        </w:rPr>
      </w:pPr>
      <w:r w:rsidRPr="00A37113">
        <w:rPr>
          <w:rFonts w:asciiTheme="minorBidi" w:hAnsiTheme="minorBidi" w:cstheme="minorBidi"/>
        </w:rPr>
        <w:t>Sampling Method: Cross-sectional survey across operating companies, service providers, co</w:t>
      </w:r>
      <w:r w:rsidR="00A42432">
        <w:rPr>
          <w:rFonts w:asciiTheme="minorBidi" w:hAnsiTheme="minorBidi" w:cstheme="minorBidi"/>
        </w:rPr>
        <w:t>ntractors, and consulting firms</w:t>
      </w:r>
    </w:p>
    <w:p w14:paraId="3046DB19" w14:textId="596EBB9E" w:rsidR="00D276F4" w:rsidRPr="00A37113" w:rsidRDefault="00D276F4" w:rsidP="00CA58E7">
      <w:pPr>
        <w:pStyle w:val="MdParagraph"/>
        <w:jc w:val="both"/>
        <w:rPr>
          <w:rFonts w:asciiTheme="minorBidi" w:hAnsiTheme="minorBidi" w:cstheme="minorBidi"/>
        </w:rPr>
      </w:pPr>
      <w:r w:rsidRPr="00A37113">
        <w:rPr>
          <w:rFonts w:asciiTheme="minorBidi" w:hAnsiTheme="minorBidi" w:cstheme="minorBidi"/>
        </w:rPr>
        <w:t>Data Collection: Electr</w:t>
      </w:r>
      <w:r w:rsidR="00A42432">
        <w:rPr>
          <w:rFonts w:asciiTheme="minorBidi" w:hAnsiTheme="minorBidi" w:cstheme="minorBidi"/>
        </w:rPr>
        <w:t>onic survey distribution</w:t>
      </w:r>
    </w:p>
    <w:p w14:paraId="020D0670" w14:textId="60CC4F2D" w:rsidR="00D276F4" w:rsidRPr="00A37113" w:rsidRDefault="00D276F4" w:rsidP="00CA58E7">
      <w:pPr>
        <w:pStyle w:val="MdParagraph"/>
        <w:jc w:val="both"/>
        <w:rPr>
          <w:rFonts w:asciiTheme="minorBidi" w:hAnsiTheme="minorBidi" w:cstheme="minorBidi"/>
        </w:rPr>
      </w:pPr>
      <w:r w:rsidRPr="00A37113">
        <w:rPr>
          <w:rFonts w:asciiTheme="minorBidi" w:hAnsiTheme="minorBidi" w:cstheme="minorBidi"/>
        </w:rPr>
        <w:t>Response Scale: 5-point Likert scale (Stron</w:t>
      </w:r>
      <w:r w:rsidR="00A42432">
        <w:rPr>
          <w:rFonts w:asciiTheme="minorBidi" w:hAnsiTheme="minorBidi" w:cstheme="minorBidi"/>
        </w:rPr>
        <w:t>gly Disagree to Strongly Agree)</w:t>
      </w:r>
    </w:p>
    <w:p w14:paraId="2F89F7C9" w14:textId="48A13561" w:rsidR="002E61E2" w:rsidRDefault="00D276F4" w:rsidP="00CA58E7">
      <w:pPr>
        <w:pStyle w:val="MdParagraph"/>
        <w:jc w:val="both"/>
        <w:rPr>
          <w:rFonts w:asciiTheme="minorBidi" w:hAnsiTheme="minorBidi" w:cstheme="minorBidi"/>
        </w:rPr>
      </w:pPr>
      <w:r w:rsidRPr="00A37113">
        <w:rPr>
          <w:rFonts w:asciiTheme="minorBidi" w:hAnsiTheme="minorBidi" w:cstheme="minorBidi"/>
        </w:rPr>
        <w:t>Analysis Methods: Descriptive statistics, frequency distributio</w:t>
      </w:r>
      <w:r w:rsidR="00CA58E7">
        <w:rPr>
          <w:rFonts w:asciiTheme="minorBidi" w:hAnsiTheme="minorBidi" w:cstheme="minorBidi"/>
        </w:rPr>
        <w:t>ns, agreement rate calculation.</w:t>
      </w:r>
    </w:p>
    <w:p w14:paraId="64836ECC" w14:textId="77777777" w:rsidR="00C671DB" w:rsidRDefault="00C671DB" w:rsidP="00CA58E7">
      <w:pPr>
        <w:pStyle w:val="MdParagraph"/>
        <w:jc w:val="both"/>
        <w:rPr>
          <w:rFonts w:asciiTheme="minorBidi" w:hAnsiTheme="minorBidi" w:cstheme="minorBidi"/>
        </w:rPr>
      </w:pPr>
    </w:p>
    <w:p w14:paraId="32C78DA7" w14:textId="2C921BFB" w:rsidR="000C44DF" w:rsidRDefault="000C44DF" w:rsidP="000C44DF">
      <w:pPr>
        <w:pStyle w:val="MdHeading2"/>
        <w:outlineLvl w:val="0"/>
        <w:rPr>
          <w:rFonts w:asciiTheme="minorBidi" w:hAnsiTheme="minorBidi" w:cstheme="minorBidi"/>
        </w:rPr>
      </w:pPr>
      <w:bookmarkStart w:id="64" w:name="_Toc215098809"/>
      <w:r>
        <w:rPr>
          <w:rFonts w:asciiTheme="minorBidi" w:hAnsiTheme="minorBidi" w:cstheme="minorBidi"/>
        </w:rPr>
        <w:lastRenderedPageBreak/>
        <w:t xml:space="preserve">10. </w:t>
      </w:r>
      <w:r w:rsidRPr="000C44DF">
        <w:rPr>
          <w:rFonts w:asciiTheme="minorBidi" w:hAnsiTheme="minorBidi" w:cstheme="minorBidi"/>
        </w:rPr>
        <w:t xml:space="preserve">Recommendations and </w:t>
      </w:r>
      <w:r>
        <w:rPr>
          <w:rFonts w:asciiTheme="minorBidi" w:hAnsiTheme="minorBidi" w:cstheme="minorBidi"/>
        </w:rPr>
        <w:t>P</w:t>
      </w:r>
      <w:r w:rsidRPr="000C44DF">
        <w:rPr>
          <w:rFonts w:asciiTheme="minorBidi" w:hAnsiTheme="minorBidi" w:cstheme="minorBidi"/>
        </w:rPr>
        <w:t>roposals</w:t>
      </w:r>
      <w:bookmarkEnd w:id="64"/>
    </w:p>
    <w:p w14:paraId="0DBDA99F" w14:textId="296A2516" w:rsidR="00D14331" w:rsidRDefault="00D14331" w:rsidP="00D14331">
      <w:pPr>
        <w:pStyle w:val="MdParagraph"/>
        <w:jc w:val="both"/>
        <w:rPr>
          <w:rFonts w:asciiTheme="minorBidi" w:hAnsiTheme="minorBidi" w:cstheme="minorBidi"/>
        </w:rPr>
      </w:pPr>
      <w:r w:rsidRPr="00D14331">
        <w:rPr>
          <w:rFonts w:asciiTheme="minorBidi" w:hAnsiTheme="minorBidi" w:cstheme="minorBidi"/>
        </w:rPr>
        <w:t>Based on the findings of this research, the following recommendations and proposals are put forward to guide the successful implementation of digital transformation in the well construction sector:</w:t>
      </w:r>
    </w:p>
    <w:p w14:paraId="27EAB439" w14:textId="33E0BBC5" w:rsidR="00D14331" w:rsidRDefault="00D14331" w:rsidP="00D14331">
      <w:pPr>
        <w:pStyle w:val="MdParagraph"/>
        <w:numPr>
          <w:ilvl w:val="0"/>
          <w:numId w:val="10"/>
        </w:numPr>
        <w:jc w:val="both"/>
        <w:rPr>
          <w:rFonts w:asciiTheme="minorBidi" w:hAnsiTheme="minorBidi" w:cstheme="minorBidi"/>
        </w:rPr>
      </w:pPr>
      <w:r w:rsidRPr="00D14331">
        <w:rPr>
          <w:rFonts w:asciiTheme="minorBidi" w:hAnsiTheme="minorBidi" w:cstheme="minorBidi"/>
          <w:b/>
          <w:bCs/>
        </w:rPr>
        <w:t>Develop a Strategic Roadmap for Digital Integration:</w:t>
      </w:r>
      <w:r w:rsidRPr="00D14331">
        <w:rPr>
          <w:rFonts w:asciiTheme="minorBidi" w:hAnsiTheme="minorBidi" w:cstheme="minorBidi"/>
        </w:rPr>
        <w:t xml:space="preserve"> Organizations should create a clear and comprehensive digital transformation strategy that aligns with their business objectives. This roadmap should prioritize initiatives based on their potential impact on safety, efficiency, and cost reduction. </w:t>
      </w:r>
    </w:p>
    <w:p w14:paraId="314DCB7B" w14:textId="0D32CD2B" w:rsidR="00D14331" w:rsidRPr="00D14331" w:rsidRDefault="00D14331" w:rsidP="00D14331">
      <w:pPr>
        <w:pStyle w:val="ListParagraph"/>
        <w:numPr>
          <w:ilvl w:val="0"/>
          <w:numId w:val="10"/>
        </w:numPr>
        <w:spacing w:before="120" w:after="120"/>
        <w:ind w:left="446"/>
        <w:contextualSpacing w:val="0"/>
        <w:jc w:val="both"/>
        <w:rPr>
          <w:rFonts w:asciiTheme="minorBidi" w:eastAsia="Times New Roman" w:hAnsiTheme="minorBidi"/>
          <w:kern w:val="0"/>
          <w14:ligatures w14:val="none"/>
        </w:rPr>
      </w:pPr>
      <w:r w:rsidRPr="00D14331">
        <w:rPr>
          <w:rFonts w:asciiTheme="minorBidi" w:eastAsia="Times New Roman" w:hAnsiTheme="minorBidi"/>
          <w:b/>
          <w:bCs/>
          <w:kern w:val="0"/>
          <w14:ligatures w14:val="none"/>
        </w:rPr>
        <w:t>Invest in Unified Data Platforms:</w:t>
      </w:r>
      <w:r w:rsidRPr="00D14331">
        <w:rPr>
          <w:rFonts w:asciiTheme="minorBidi" w:eastAsia="Times New Roman" w:hAnsiTheme="minorBidi"/>
          <w:kern w:val="0"/>
          <w14:ligatures w14:val="none"/>
        </w:rPr>
        <w:t xml:space="preserve"> To break down data silos and enhance collaboration, companies </w:t>
      </w:r>
      <w:r>
        <w:rPr>
          <w:rFonts w:asciiTheme="minorBidi" w:eastAsia="Times New Roman" w:hAnsiTheme="minorBidi"/>
          <w:kern w:val="0"/>
          <w14:ligatures w14:val="none"/>
        </w:rPr>
        <w:t xml:space="preserve">must invest in integrated cloud </w:t>
      </w:r>
      <w:r w:rsidRPr="00D14331">
        <w:rPr>
          <w:rFonts w:asciiTheme="minorBidi" w:eastAsia="Times New Roman" w:hAnsiTheme="minorBidi"/>
          <w:kern w:val="0"/>
          <w14:ligatures w14:val="none"/>
        </w:rPr>
        <w:t>based platforms. These platforms should ensure seamless data flow and interoperability between different systems and teams (drilling, geology, completions</w:t>
      </w:r>
      <w:r>
        <w:rPr>
          <w:rFonts w:asciiTheme="minorBidi" w:eastAsia="Times New Roman" w:hAnsiTheme="minorBidi"/>
          <w:kern w:val="0"/>
          <w14:ligatures w14:val="none"/>
        </w:rPr>
        <w:t>).</w:t>
      </w:r>
    </w:p>
    <w:p w14:paraId="28468970" w14:textId="3A21E2F0" w:rsidR="00D14331" w:rsidRPr="00D14331" w:rsidRDefault="00D14331" w:rsidP="00D14331">
      <w:pPr>
        <w:pStyle w:val="ListParagraph"/>
        <w:numPr>
          <w:ilvl w:val="0"/>
          <w:numId w:val="10"/>
        </w:numPr>
        <w:spacing w:before="120" w:after="120"/>
        <w:ind w:left="446"/>
        <w:contextualSpacing w:val="0"/>
        <w:jc w:val="both"/>
        <w:rPr>
          <w:rFonts w:asciiTheme="minorBidi" w:eastAsia="Times New Roman" w:hAnsiTheme="minorBidi"/>
          <w:kern w:val="0"/>
          <w14:ligatures w14:val="none"/>
        </w:rPr>
      </w:pPr>
      <w:r w:rsidRPr="00D14331">
        <w:rPr>
          <w:rFonts w:asciiTheme="minorBidi" w:eastAsia="Times New Roman" w:hAnsiTheme="minorBidi"/>
          <w:b/>
          <w:bCs/>
          <w:kern w:val="0"/>
          <w14:ligatures w14:val="none"/>
        </w:rPr>
        <w:t>Prioritize the Human Factor through Change Management and Training:</w:t>
      </w:r>
      <w:r w:rsidRPr="00D14331">
        <w:rPr>
          <w:rFonts w:asciiTheme="minorBidi" w:eastAsia="Times New Roman" w:hAnsiTheme="minorBidi"/>
          <w:kern w:val="0"/>
          <w14:ligatures w14:val="none"/>
        </w:rPr>
        <w:t xml:space="preserve"> Address the "human factor" by implementing a robust change management program. This should include comprehensive training to different roles, demonstrating the benefits of new technologies ("Performance Expectancy"). The focus should be on the skills of experienced personnel, not replacing them, to mitigate resistance and foster a digitally workforce.</w:t>
      </w:r>
    </w:p>
    <w:p w14:paraId="041260BC" w14:textId="1F808026" w:rsidR="00A42432" w:rsidRPr="00A42432" w:rsidRDefault="00D14331" w:rsidP="00A42432">
      <w:pPr>
        <w:pStyle w:val="ListParagraph"/>
        <w:numPr>
          <w:ilvl w:val="0"/>
          <w:numId w:val="10"/>
        </w:numPr>
        <w:jc w:val="both"/>
        <w:rPr>
          <w:rFonts w:asciiTheme="minorBidi" w:eastAsia="Times New Roman" w:hAnsiTheme="minorBidi"/>
          <w:kern w:val="0"/>
          <w14:ligatures w14:val="none"/>
        </w:rPr>
      </w:pPr>
      <w:r w:rsidRPr="00D14331">
        <w:rPr>
          <w:rFonts w:asciiTheme="minorBidi" w:eastAsia="Times New Roman" w:hAnsiTheme="minorBidi"/>
          <w:b/>
          <w:bCs/>
          <w:kern w:val="0"/>
          <w14:ligatures w14:val="none"/>
        </w:rPr>
        <w:t>Adopt a Phased and Agile Implementation Approach:</w:t>
      </w:r>
      <w:r w:rsidRPr="00D14331">
        <w:rPr>
          <w:rFonts w:asciiTheme="minorBidi" w:eastAsia="Times New Roman" w:hAnsiTheme="minorBidi"/>
          <w:kern w:val="0"/>
          <w14:ligatures w14:val="none"/>
        </w:rPr>
        <w:t xml:space="preserve"> Instead of a "big bang" rollout, adopt a phased implementation approach. Start with pilot projects to demonstrate value and gather feedback. This agile methodology allows for iterative improvements and helps manage the complexities of system integration and data quality, ensuring that "Facilitating Conditions" are met before scaling up.</w:t>
      </w:r>
    </w:p>
    <w:p w14:paraId="2A3748B2" w14:textId="56FE25E0" w:rsidR="00D14331" w:rsidRPr="00D14331" w:rsidRDefault="00D14331" w:rsidP="00D14331">
      <w:pPr>
        <w:pStyle w:val="ListParagraph"/>
        <w:numPr>
          <w:ilvl w:val="0"/>
          <w:numId w:val="10"/>
        </w:numPr>
        <w:spacing w:before="120" w:after="120"/>
        <w:ind w:left="446"/>
        <w:contextualSpacing w:val="0"/>
        <w:jc w:val="both"/>
        <w:rPr>
          <w:rFonts w:asciiTheme="minorBidi" w:eastAsia="Times New Roman" w:hAnsiTheme="minorBidi"/>
          <w:kern w:val="0"/>
          <w14:ligatures w14:val="none"/>
        </w:rPr>
      </w:pPr>
      <w:r w:rsidRPr="00D14331">
        <w:rPr>
          <w:rFonts w:asciiTheme="minorBidi" w:eastAsia="Times New Roman" w:hAnsiTheme="minorBidi"/>
          <w:b/>
          <w:bCs/>
          <w:kern w:val="0"/>
          <w14:ligatures w14:val="none"/>
        </w:rPr>
        <w:t>Establish a Center of Excellence (</w:t>
      </w:r>
      <w:proofErr w:type="spellStart"/>
      <w:r w:rsidRPr="00D14331">
        <w:rPr>
          <w:rFonts w:asciiTheme="minorBidi" w:eastAsia="Times New Roman" w:hAnsiTheme="minorBidi"/>
          <w:b/>
          <w:bCs/>
          <w:kern w:val="0"/>
          <w14:ligatures w14:val="none"/>
        </w:rPr>
        <w:t>CoE</w:t>
      </w:r>
      <w:proofErr w:type="spellEnd"/>
      <w:r w:rsidRPr="00D14331">
        <w:rPr>
          <w:rFonts w:asciiTheme="minorBidi" w:eastAsia="Times New Roman" w:hAnsiTheme="minorBidi"/>
          <w:b/>
          <w:bCs/>
          <w:kern w:val="0"/>
          <w14:ligatures w14:val="none"/>
        </w:rPr>
        <w:t>) for Digital Drilling:</w:t>
      </w:r>
      <w:r w:rsidRPr="00D14331">
        <w:rPr>
          <w:rFonts w:asciiTheme="minorBidi" w:eastAsia="Times New Roman" w:hAnsiTheme="minorBidi"/>
          <w:kern w:val="0"/>
          <w14:ligatures w14:val="none"/>
        </w:rPr>
        <w:t xml:space="preserve"> Create a dedicated Center of Excellence to </w:t>
      </w:r>
      <w:r>
        <w:rPr>
          <w:rFonts w:asciiTheme="minorBidi" w:eastAsia="Times New Roman" w:hAnsiTheme="minorBidi"/>
          <w:kern w:val="0"/>
          <w14:ligatures w14:val="none"/>
        </w:rPr>
        <w:t>manage the</w:t>
      </w:r>
      <w:r w:rsidRPr="00D14331">
        <w:rPr>
          <w:rFonts w:asciiTheme="minorBidi" w:eastAsia="Times New Roman" w:hAnsiTheme="minorBidi"/>
          <w:kern w:val="0"/>
          <w14:ligatures w14:val="none"/>
        </w:rPr>
        <w:t xml:space="preserve"> digital initiatives. This central would be responsible for identifying and evaluating new technologies, standardizing processes, defining best practices, and overseeing the implementation of the digital roadmap across the organization.</w:t>
      </w:r>
    </w:p>
    <w:p w14:paraId="7F04152D" w14:textId="775AE064" w:rsidR="00D14331" w:rsidRPr="00D14331" w:rsidRDefault="00D14331" w:rsidP="00D14331">
      <w:pPr>
        <w:pStyle w:val="ListParagraph"/>
        <w:numPr>
          <w:ilvl w:val="0"/>
          <w:numId w:val="10"/>
        </w:numPr>
        <w:spacing w:before="120" w:after="120" w:line="240" w:lineRule="auto"/>
        <w:ind w:left="446"/>
        <w:contextualSpacing w:val="0"/>
        <w:jc w:val="both"/>
        <w:rPr>
          <w:rFonts w:asciiTheme="minorBidi" w:eastAsia="Times New Roman" w:hAnsiTheme="minorBidi"/>
          <w:kern w:val="0"/>
          <w14:ligatures w14:val="none"/>
        </w:rPr>
      </w:pPr>
      <w:r w:rsidRPr="00D14331">
        <w:rPr>
          <w:rFonts w:asciiTheme="minorBidi" w:eastAsia="Times New Roman" w:hAnsiTheme="minorBidi"/>
          <w:b/>
          <w:bCs/>
          <w:kern w:val="0"/>
          <w14:ligatures w14:val="none"/>
        </w:rPr>
        <w:t>Strengthen Cybersecurity Infrastructure and Protocols:</w:t>
      </w:r>
      <w:r w:rsidRPr="00D14331">
        <w:rPr>
          <w:rFonts w:asciiTheme="minorBidi" w:eastAsia="Times New Roman" w:hAnsiTheme="minorBidi"/>
          <w:kern w:val="0"/>
          <w14:ligatures w14:val="none"/>
        </w:rPr>
        <w:t xml:space="preserve"> As operations become more digitally integrated, the risk of cyber threats increases. It is critical</w:t>
      </w:r>
      <w:r>
        <w:rPr>
          <w:rFonts w:asciiTheme="minorBidi" w:eastAsia="Times New Roman" w:hAnsiTheme="minorBidi"/>
          <w:kern w:val="0"/>
          <w14:ligatures w14:val="none"/>
        </w:rPr>
        <w:t xml:space="preserve"> to proactively invest in state of the </w:t>
      </w:r>
      <w:r w:rsidRPr="00D14331">
        <w:rPr>
          <w:rFonts w:asciiTheme="minorBidi" w:eastAsia="Times New Roman" w:hAnsiTheme="minorBidi"/>
          <w:kern w:val="0"/>
          <w14:ligatures w14:val="none"/>
        </w:rPr>
        <w:t>art cybersecurity measures, including network security, data encryption, and regular security audits, to protect critical operational technology (OT) and information technology (IT) systems.</w:t>
      </w:r>
    </w:p>
    <w:p w14:paraId="44BBFE23" w14:textId="1BC98110" w:rsidR="00647F7F" w:rsidRDefault="00D14331" w:rsidP="00A42432">
      <w:pPr>
        <w:pStyle w:val="ListParagraph"/>
        <w:numPr>
          <w:ilvl w:val="0"/>
          <w:numId w:val="10"/>
        </w:numPr>
        <w:jc w:val="both"/>
        <w:rPr>
          <w:rFonts w:asciiTheme="minorBidi" w:eastAsia="Times New Roman" w:hAnsiTheme="minorBidi"/>
          <w:kern w:val="0"/>
          <w14:ligatures w14:val="none"/>
        </w:rPr>
      </w:pPr>
      <w:r>
        <w:rPr>
          <w:rFonts w:asciiTheme="minorBidi" w:eastAsia="Times New Roman" w:hAnsiTheme="minorBidi"/>
          <w:b/>
          <w:bCs/>
          <w:kern w:val="0"/>
          <w14:ligatures w14:val="none"/>
        </w:rPr>
        <w:t xml:space="preserve">Foster a Culture of Data Driven Decision </w:t>
      </w:r>
      <w:r w:rsidRPr="00D14331">
        <w:rPr>
          <w:rFonts w:asciiTheme="minorBidi" w:eastAsia="Times New Roman" w:hAnsiTheme="minorBidi"/>
          <w:b/>
          <w:bCs/>
          <w:kern w:val="0"/>
          <w14:ligatures w14:val="none"/>
        </w:rPr>
        <w:t>Making:</w:t>
      </w:r>
      <w:r w:rsidRPr="00D14331">
        <w:rPr>
          <w:rFonts w:asciiTheme="minorBidi" w:eastAsia="Times New Roman" w:hAnsiTheme="minorBidi"/>
          <w:kern w:val="0"/>
          <w14:ligatures w14:val="none"/>
        </w:rPr>
        <w:t xml:space="preserve"> Promote a cultural shi</w:t>
      </w:r>
      <w:r>
        <w:rPr>
          <w:rFonts w:asciiTheme="minorBidi" w:eastAsia="Times New Roman" w:hAnsiTheme="minorBidi"/>
          <w:kern w:val="0"/>
          <w14:ligatures w14:val="none"/>
        </w:rPr>
        <w:t xml:space="preserve">ft from traditional, experience </w:t>
      </w:r>
      <w:r w:rsidRPr="00D14331">
        <w:rPr>
          <w:rFonts w:asciiTheme="minorBidi" w:eastAsia="Times New Roman" w:hAnsiTheme="minorBidi"/>
          <w:kern w:val="0"/>
          <w14:ligatures w14:val="none"/>
        </w:rPr>
        <w:t>based method</w:t>
      </w:r>
      <w:r>
        <w:rPr>
          <w:rFonts w:asciiTheme="minorBidi" w:eastAsia="Times New Roman" w:hAnsiTheme="minorBidi"/>
          <w:kern w:val="0"/>
          <w14:ligatures w14:val="none"/>
        </w:rPr>
        <w:t xml:space="preserve">s to a culture that values data </w:t>
      </w:r>
      <w:r w:rsidRPr="00D14331">
        <w:rPr>
          <w:rFonts w:asciiTheme="minorBidi" w:eastAsia="Times New Roman" w:hAnsiTheme="minorBidi"/>
          <w:kern w:val="0"/>
          <w14:ligatures w14:val="none"/>
        </w:rPr>
        <w:t>driven insights. Encourage experimentation and learning from data to continuously optimize performance and drive innovation across all well construction activities.</w:t>
      </w:r>
    </w:p>
    <w:p w14:paraId="481155CE" w14:textId="77777777" w:rsidR="00A42432" w:rsidRPr="00A42432" w:rsidRDefault="00A42432" w:rsidP="00A42432">
      <w:pPr>
        <w:jc w:val="both"/>
        <w:rPr>
          <w:rFonts w:asciiTheme="minorBidi" w:eastAsia="Times New Roman" w:hAnsiTheme="minorBidi"/>
          <w:kern w:val="0"/>
          <w14:ligatures w14:val="none"/>
        </w:rPr>
      </w:pPr>
    </w:p>
    <w:p w14:paraId="233F2E33" w14:textId="2DA357AD" w:rsidR="00AA448C" w:rsidRPr="00210D86" w:rsidRDefault="00DA347F" w:rsidP="000C44DF">
      <w:pPr>
        <w:pStyle w:val="MdHeading2"/>
        <w:outlineLvl w:val="0"/>
        <w:rPr>
          <w:rFonts w:asciiTheme="minorBidi" w:hAnsiTheme="minorBidi" w:cstheme="minorBidi"/>
        </w:rPr>
      </w:pPr>
      <w:bookmarkStart w:id="65" w:name="_Toc215098810"/>
      <w:r w:rsidRPr="00210D86">
        <w:rPr>
          <w:rFonts w:asciiTheme="minorBidi" w:hAnsiTheme="minorBidi" w:cstheme="minorBidi"/>
        </w:rPr>
        <w:lastRenderedPageBreak/>
        <w:t>1</w:t>
      </w:r>
      <w:r w:rsidR="000C44DF">
        <w:rPr>
          <w:rFonts w:asciiTheme="minorBidi" w:hAnsiTheme="minorBidi" w:cstheme="minorBidi"/>
        </w:rPr>
        <w:t>1</w:t>
      </w:r>
      <w:r w:rsidR="00AA448C" w:rsidRPr="00210D86">
        <w:rPr>
          <w:rFonts w:asciiTheme="minorBidi" w:hAnsiTheme="minorBidi" w:cstheme="minorBidi"/>
        </w:rPr>
        <w:t>. Conclusion</w:t>
      </w:r>
      <w:bookmarkEnd w:id="65"/>
    </w:p>
    <w:p w14:paraId="1B59BF4B" w14:textId="712B3DA3" w:rsidR="00AA448C" w:rsidRPr="00210D86" w:rsidRDefault="00AA448C" w:rsidP="0077699A">
      <w:pPr>
        <w:pStyle w:val="MdParagraph"/>
        <w:jc w:val="both"/>
        <w:rPr>
          <w:rFonts w:asciiTheme="minorBidi" w:hAnsiTheme="minorBidi" w:cstheme="minorBidi"/>
        </w:rPr>
      </w:pPr>
      <w:r w:rsidRPr="00210D86">
        <w:rPr>
          <w:rFonts w:asciiTheme="minorBidi" w:hAnsiTheme="minorBidi" w:cstheme="minorBidi"/>
        </w:rPr>
        <w:t xml:space="preserve">This research has provided a comprehensive </w:t>
      </w:r>
      <w:r w:rsidR="0077699A">
        <w:rPr>
          <w:rFonts w:asciiTheme="minorBidi" w:hAnsiTheme="minorBidi" w:cstheme="minorBidi"/>
        </w:rPr>
        <w:t xml:space="preserve">understanding </w:t>
      </w:r>
      <w:r w:rsidRPr="00210D86">
        <w:rPr>
          <w:rFonts w:asciiTheme="minorBidi" w:hAnsiTheme="minorBidi" w:cstheme="minorBidi"/>
        </w:rPr>
        <w:t>of the role of digital transformation in enhancing service delivery within the well construction sector of the oil and gas industr</w:t>
      </w:r>
      <w:r w:rsidR="00395E1C">
        <w:rPr>
          <w:rFonts w:asciiTheme="minorBidi" w:hAnsiTheme="minorBidi" w:cstheme="minorBidi"/>
        </w:rPr>
        <w:t xml:space="preserve">y. The findings from this mixed </w:t>
      </w:r>
      <w:r w:rsidRPr="00210D86">
        <w:rPr>
          <w:rFonts w:asciiTheme="minorBidi" w:hAnsiTheme="minorBidi" w:cstheme="minorBidi"/>
        </w:rPr>
        <w:t>methods study demonstrate a clear and positive correlation between the adoption of digital technologies and improvements in key performance indicators, including operational efficiency, safety, and collaboration. The qualitative data, drawn from the rich experiences of industry professionals, reveals a fundamental shift from a reactive to a proactive operational mindset, driv</w:t>
      </w:r>
      <w:r w:rsidR="0077699A">
        <w:rPr>
          <w:rFonts w:asciiTheme="minorBidi" w:hAnsiTheme="minorBidi" w:cstheme="minorBidi"/>
        </w:rPr>
        <w:t>en by the capabilities of real t</w:t>
      </w:r>
      <w:r w:rsidRPr="00210D86">
        <w:rPr>
          <w:rFonts w:asciiTheme="minorBidi" w:hAnsiTheme="minorBidi" w:cstheme="minorBidi"/>
        </w:rPr>
        <w:t>ime data analytics, predictive maintenance, and integrated digital platforms. The quantitative analysis further substantiates these findings, with a significant majority of survey respondents reporting tangible benefits</w:t>
      </w:r>
      <w:r w:rsidR="00C320E8">
        <w:rPr>
          <w:rFonts w:asciiTheme="minorBidi" w:hAnsiTheme="minorBidi" w:cstheme="minorBidi"/>
        </w:rPr>
        <w:t xml:space="preserve"> from the use of digital tools.</w:t>
      </w:r>
    </w:p>
    <w:p w14:paraId="413900BC" w14:textId="44D89EE8" w:rsidR="00AA448C" w:rsidRPr="00210D86" w:rsidRDefault="0077699A" w:rsidP="0077699A">
      <w:pPr>
        <w:pStyle w:val="MdParagraph"/>
        <w:jc w:val="both"/>
        <w:rPr>
          <w:rFonts w:asciiTheme="minorBidi" w:hAnsiTheme="minorBidi" w:cstheme="minorBidi"/>
        </w:rPr>
      </w:pPr>
      <w:r>
        <w:rPr>
          <w:rFonts w:asciiTheme="minorBidi" w:hAnsiTheme="minorBidi" w:cstheme="minorBidi"/>
        </w:rPr>
        <w:t>In addition, the</w:t>
      </w:r>
      <w:r w:rsidR="00AA448C" w:rsidRPr="00210D86">
        <w:rPr>
          <w:rFonts w:asciiTheme="minorBidi" w:hAnsiTheme="minorBidi" w:cstheme="minorBidi"/>
        </w:rPr>
        <w:t xml:space="preserve"> study highlights the critical importance of the human factor in the digital transformation journey. While technologies such as AI, machine learning, and automation are powerful enablers, their successful implementation hinges on user acceptance, which is strongly influenced by the perceived usefulness of the technology and the availability of adequate training and support. </w:t>
      </w:r>
      <w:r w:rsidRPr="0077699A">
        <w:rPr>
          <w:rFonts w:asciiTheme="minorBidi" w:hAnsiTheme="minorBidi" w:cstheme="minorBidi"/>
        </w:rPr>
        <w:t xml:space="preserve">The study emphasizes </w:t>
      </w:r>
      <w:r>
        <w:rPr>
          <w:rFonts w:asciiTheme="minorBidi" w:hAnsiTheme="minorBidi" w:cstheme="minorBidi"/>
        </w:rPr>
        <w:t xml:space="preserve">the need for a strategic, </w:t>
      </w:r>
      <w:r w:rsidR="00AA448C" w:rsidRPr="00210D86">
        <w:rPr>
          <w:rFonts w:asciiTheme="minorBidi" w:hAnsiTheme="minorBidi" w:cstheme="minorBidi"/>
        </w:rPr>
        <w:t>approach to digital transformation, one that focuses on augmenting human expe</w:t>
      </w:r>
      <w:r w:rsidR="00C320E8">
        <w:rPr>
          <w:rFonts w:asciiTheme="minorBidi" w:hAnsiTheme="minorBidi" w:cstheme="minorBidi"/>
        </w:rPr>
        <w:t>rtise rather than replacing it.</w:t>
      </w:r>
    </w:p>
    <w:p w14:paraId="5B957343" w14:textId="6334925A" w:rsidR="00AA448C" w:rsidRPr="00210D86" w:rsidRDefault="00AA448C" w:rsidP="0077699A">
      <w:pPr>
        <w:pStyle w:val="MdParagraph"/>
        <w:jc w:val="both"/>
        <w:rPr>
          <w:rFonts w:asciiTheme="minorBidi" w:hAnsiTheme="minorBidi" w:cstheme="minorBidi"/>
        </w:rPr>
      </w:pPr>
      <w:r w:rsidRPr="00210D86">
        <w:rPr>
          <w:rFonts w:asciiTheme="minorBidi" w:hAnsiTheme="minorBidi" w:cstheme="minorBidi"/>
        </w:rPr>
        <w:t xml:space="preserve">While the benefits of digital transformation are </w:t>
      </w:r>
      <w:r w:rsidR="0077699A">
        <w:rPr>
          <w:rFonts w:asciiTheme="minorBidi" w:hAnsiTheme="minorBidi" w:cstheme="minorBidi"/>
        </w:rPr>
        <w:t>clear and distinct</w:t>
      </w:r>
      <w:r w:rsidRPr="00210D86">
        <w:rPr>
          <w:rFonts w:asciiTheme="minorBidi" w:hAnsiTheme="minorBidi" w:cstheme="minorBidi"/>
        </w:rPr>
        <w:t>, the research also acknowledges the significant challenges that remain, including data silos, cybersecurity risks, and the need for a cultural shift towards</w:t>
      </w:r>
      <w:r w:rsidR="0077699A">
        <w:rPr>
          <w:rFonts w:asciiTheme="minorBidi" w:hAnsiTheme="minorBidi" w:cstheme="minorBidi"/>
        </w:rPr>
        <w:t xml:space="preserve"> greater collaboration and data driven decision </w:t>
      </w:r>
      <w:r w:rsidRPr="00210D86">
        <w:rPr>
          <w:rFonts w:asciiTheme="minorBidi" w:hAnsiTheme="minorBidi" w:cstheme="minorBidi"/>
        </w:rPr>
        <w:t>making. Overcoming these barriers will require strong leadership, a clear strategic vision, and a sustained commitment to investment</w:t>
      </w:r>
      <w:r w:rsidR="00C320E8">
        <w:rPr>
          <w:rFonts w:asciiTheme="minorBidi" w:hAnsiTheme="minorBidi" w:cstheme="minorBidi"/>
        </w:rPr>
        <w:t xml:space="preserve"> in both technology and people.</w:t>
      </w:r>
    </w:p>
    <w:p w14:paraId="1530733A" w14:textId="549D40D2" w:rsidR="00C320E8" w:rsidRDefault="00AA448C" w:rsidP="0077699A">
      <w:pPr>
        <w:pStyle w:val="MdParagraph"/>
        <w:jc w:val="both"/>
        <w:rPr>
          <w:rFonts w:asciiTheme="minorBidi" w:hAnsiTheme="minorBidi" w:cstheme="minorBidi"/>
        </w:rPr>
      </w:pPr>
      <w:r w:rsidRPr="00210D86">
        <w:rPr>
          <w:rFonts w:asciiTheme="minorBidi" w:hAnsiTheme="minorBidi" w:cstheme="minorBidi"/>
        </w:rPr>
        <w:t xml:space="preserve">In </w:t>
      </w:r>
      <w:r w:rsidR="0077699A">
        <w:rPr>
          <w:rFonts w:asciiTheme="minorBidi" w:hAnsiTheme="minorBidi" w:cstheme="minorBidi"/>
        </w:rPr>
        <w:t>the end</w:t>
      </w:r>
      <w:r w:rsidRPr="00210D86">
        <w:rPr>
          <w:rFonts w:asciiTheme="minorBidi" w:hAnsiTheme="minorBidi" w:cstheme="minorBidi"/>
        </w:rPr>
        <w:t xml:space="preserve">, the digital transformation of the well construction sector is not </w:t>
      </w:r>
      <w:r w:rsidR="0077699A" w:rsidRPr="0077699A">
        <w:rPr>
          <w:rFonts w:asciiTheme="minorBidi" w:hAnsiTheme="minorBidi" w:cstheme="minorBidi"/>
        </w:rPr>
        <w:t xml:space="preserve">simply </w:t>
      </w:r>
      <w:r w:rsidRPr="00210D86">
        <w:rPr>
          <w:rFonts w:asciiTheme="minorBidi" w:hAnsiTheme="minorBidi" w:cstheme="minorBidi"/>
        </w:rPr>
        <w:t xml:space="preserve">a technological upgrade; it is a fundamental reshaping of how the industry operates. By embracing the opportunities presented by digitalization, oil and gas companies can create a safer, more efficient, and more sustainable future for well construction and, by extension, for </w:t>
      </w:r>
      <w:r w:rsidR="00DC34EA">
        <w:rPr>
          <w:rFonts w:asciiTheme="minorBidi" w:hAnsiTheme="minorBidi" w:cstheme="minorBidi"/>
        </w:rPr>
        <w:t>the energy industry as a whole.</w:t>
      </w:r>
    </w:p>
    <w:p w14:paraId="0DB309BC" w14:textId="77777777" w:rsidR="00D14331" w:rsidRDefault="00D14331" w:rsidP="0077699A">
      <w:pPr>
        <w:pStyle w:val="MdParagraph"/>
        <w:jc w:val="both"/>
        <w:rPr>
          <w:rFonts w:asciiTheme="minorBidi" w:hAnsiTheme="minorBidi" w:cstheme="minorBidi"/>
        </w:rPr>
      </w:pPr>
    </w:p>
    <w:p w14:paraId="5563BF95" w14:textId="77777777" w:rsidR="00D14331" w:rsidRDefault="00D14331" w:rsidP="0077699A">
      <w:pPr>
        <w:pStyle w:val="MdParagraph"/>
        <w:jc w:val="both"/>
        <w:rPr>
          <w:rFonts w:asciiTheme="minorBidi" w:hAnsiTheme="minorBidi" w:cstheme="minorBidi"/>
        </w:rPr>
      </w:pPr>
    </w:p>
    <w:p w14:paraId="75EF709E" w14:textId="77777777" w:rsidR="00D14331" w:rsidRDefault="00D14331" w:rsidP="0077699A">
      <w:pPr>
        <w:pStyle w:val="MdParagraph"/>
        <w:jc w:val="both"/>
        <w:rPr>
          <w:rFonts w:asciiTheme="minorBidi" w:hAnsiTheme="minorBidi" w:cstheme="minorBidi"/>
        </w:rPr>
      </w:pPr>
    </w:p>
    <w:p w14:paraId="15D867E2" w14:textId="77777777" w:rsidR="007F14F6" w:rsidRDefault="007F14F6" w:rsidP="0077699A">
      <w:pPr>
        <w:pStyle w:val="MdParagraph"/>
        <w:jc w:val="both"/>
        <w:rPr>
          <w:rFonts w:asciiTheme="minorBidi" w:hAnsiTheme="minorBidi" w:cstheme="minorBidi"/>
        </w:rPr>
      </w:pPr>
    </w:p>
    <w:p w14:paraId="2A15F875" w14:textId="77777777" w:rsidR="007F14F6" w:rsidRDefault="007F14F6" w:rsidP="0077699A">
      <w:pPr>
        <w:pStyle w:val="MdParagraph"/>
        <w:jc w:val="both"/>
        <w:rPr>
          <w:rFonts w:asciiTheme="minorBidi" w:hAnsiTheme="minorBidi" w:cstheme="minorBidi"/>
        </w:rPr>
      </w:pPr>
    </w:p>
    <w:p w14:paraId="3E858F57" w14:textId="77777777" w:rsidR="007F14F6" w:rsidRDefault="007F14F6" w:rsidP="0077699A">
      <w:pPr>
        <w:pStyle w:val="MdParagraph"/>
        <w:jc w:val="both"/>
        <w:rPr>
          <w:rFonts w:asciiTheme="minorBidi" w:hAnsiTheme="minorBidi" w:cstheme="minorBidi"/>
        </w:rPr>
      </w:pPr>
    </w:p>
    <w:p w14:paraId="5C9FAA34" w14:textId="77777777" w:rsidR="007F14F6" w:rsidRDefault="007F14F6" w:rsidP="0077699A">
      <w:pPr>
        <w:pStyle w:val="MdParagraph"/>
        <w:jc w:val="both"/>
        <w:rPr>
          <w:rFonts w:asciiTheme="minorBidi" w:hAnsiTheme="minorBidi" w:cstheme="minorBidi"/>
        </w:rPr>
      </w:pPr>
    </w:p>
    <w:p w14:paraId="51F59ACB" w14:textId="77777777" w:rsidR="007F14F6" w:rsidRDefault="007F14F6" w:rsidP="0077699A">
      <w:pPr>
        <w:pStyle w:val="MdParagraph"/>
        <w:jc w:val="both"/>
        <w:rPr>
          <w:rFonts w:asciiTheme="minorBidi" w:hAnsiTheme="minorBidi" w:cstheme="minorBidi"/>
        </w:rPr>
      </w:pPr>
    </w:p>
    <w:p w14:paraId="7D39D14D" w14:textId="77777777" w:rsidR="00A42432" w:rsidRDefault="00A42432" w:rsidP="0077699A">
      <w:pPr>
        <w:pStyle w:val="MdParagraph"/>
        <w:jc w:val="both"/>
        <w:rPr>
          <w:rFonts w:asciiTheme="minorBidi" w:hAnsiTheme="minorBidi" w:cstheme="minorBidi"/>
        </w:rPr>
      </w:pPr>
    </w:p>
    <w:p w14:paraId="7DEE7C7B" w14:textId="77777777" w:rsidR="00A42432" w:rsidRPr="00DC34EA" w:rsidRDefault="00A42432" w:rsidP="0077699A">
      <w:pPr>
        <w:pStyle w:val="MdParagraph"/>
        <w:jc w:val="both"/>
        <w:rPr>
          <w:rFonts w:asciiTheme="minorBidi" w:hAnsiTheme="minorBidi" w:cstheme="minorBidi"/>
        </w:rPr>
      </w:pPr>
    </w:p>
    <w:p w14:paraId="50E6AD10" w14:textId="44B41C5D" w:rsidR="00AA448C" w:rsidRPr="00210D86" w:rsidRDefault="00AA448C" w:rsidP="000C44DF">
      <w:pPr>
        <w:pStyle w:val="MdHeading2"/>
        <w:outlineLvl w:val="0"/>
        <w:rPr>
          <w:rFonts w:asciiTheme="minorBidi" w:hAnsiTheme="minorBidi" w:cstheme="minorBidi"/>
        </w:rPr>
      </w:pPr>
      <w:bookmarkStart w:id="66" w:name="_Toc215098811"/>
      <w:r w:rsidRPr="00210D86">
        <w:rPr>
          <w:rFonts w:asciiTheme="minorBidi" w:hAnsiTheme="minorBidi" w:cstheme="minorBidi"/>
        </w:rPr>
        <w:lastRenderedPageBreak/>
        <w:t>1</w:t>
      </w:r>
      <w:r w:rsidR="000C44DF">
        <w:rPr>
          <w:rFonts w:asciiTheme="minorBidi" w:hAnsiTheme="minorBidi" w:cstheme="minorBidi"/>
        </w:rPr>
        <w:t>2</w:t>
      </w:r>
      <w:r w:rsidRPr="00210D86">
        <w:rPr>
          <w:rFonts w:asciiTheme="minorBidi" w:hAnsiTheme="minorBidi" w:cstheme="minorBidi"/>
        </w:rPr>
        <w:t>. References</w:t>
      </w:r>
      <w:bookmarkEnd w:id="66"/>
    </w:p>
    <w:p w14:paraId="3C8A14D5" w14:textId="77777777" w:rsidR="00AA448C" w:rsidRPr="00210D86" w:rsidRDefault="00AA448C" w:rsidP="00AA448C">
      <w:pPr>
        <w:pStyle w:val="MdParagraph"/>
        <w:rPr>
          <w:rFonts w:asciiTheme="minorBidi" w:hAnsiTheme="minorBidi" w:cstheme="minorBidi"/>
        </w:rPr>
      </w:pPr>
      <w:r w:rsidRPr="00210D86">
        <w:rPr>
          <w:rFonts w:asciiTheme="minorBidi" w:hAnsiTheme="minorBidi" w:cstheme="minorBidi"/>
        </w:rPr>
        <w:t xml:space="preserve">[1] Davis, F. D. (1989). Perceived usefulness, perceived ease of use, and user acceptance of information technology. </w:t>
      </w:r>
      <w:r w:rsidRPr="00210D86">
        <w:rPr>
          <w:rStyle w:val="MdEm"/>
          <w:rFonts w:asciiTheme="minorBidi" w:hAnsiTheme="minorBidi" w:cstheme="minorBidi"/>
        </w:rPr>
        <w:t>MIS Quarterly, 13</w:t>
      </w:r>
      <w:r w:rsidRPr="00210D86">
        <w:rPr>
          <w:rFonts w:asciiTheme="minorBidi" w:hAnsiTheme="minorBidi" w:cstheme="minorBidi"/>
        </w:rPr>
        <w:t>(3), 319-340.</w:t>
      </w:r>
    </w:p>
    <w:p w14:paraId="184DF6F0" w14:textId="77777777" w:rsidR="00AA448C" w:rsidRPr="00210D86" w:rsidRDefault="00AA448C" w:rsidP="00AA448C">
      <w:pPr>
        <w:pStyle w:val="MdSpace"/>
        <w:spacing w:after="60"/>
        <w:rPr>
          <w:rFonts w:asciiTheme="minorBidi" w:hAnsiTheme="minorBidi" w:cstheme="minorBidi"/>
        </w:rPr>
      </w:pPr>
    </w:p>
    <w:p w14:paraId="02071A93" w14:textId="77777777" w:rsidR="00AA448C" w:rsidRPr="00210D86" w:rsidRDefault="00AA448C" w:rsidP="00AA448C">
      <w:pPr>
        <w:pStyle w:val="MdParagraph"/>
        <w:rPr>
          <w:rFonts w:asciiTheme="minorBidi" w:hAnsiTheme="minorBidi" w:cstheme="minorBidi"/>
        </w:rPr>
      </w:pPr>
      <w:r w:rsidRPr="00210D86">
        <w:rPr>
          <w:rFonts w:asciiTheme="minorBidi" w:hAnsiTheme="minorBidi" w:cstheme="minorBidi"/>
        </w:rPr>
        <w:t xml:space="preserve">[2] Rogers, E. M. (1962). </w:t>
      </w:r>
      <w:r w:rsidRPr="00210D86">
        <w:rPr>
          <w:rStyle w:val="MdEm"/>
          <w:rFonts w:asciiTheme="minorBidi" w:hAnsiTheme="minorBidi" w:cstheme="minorBidi"/>
        </w:rPr>
        <w:t>Diffusion of innovations</w:t>
      </w:r>
      <w:r w:rsidRPr="00210D86">
        <w:rPr>
          <w:rFonts w:asciiTheme="minorBidi" w:hAnsiTheme="minorBidi" w:cstheme="minorBidi"/>
        </w:rPr>
        <w:t>. Free Press.</w:t>
      </w:r>
    </w:p>
    <w:p w14:paraId="65933485" w14:textId="77777777" w:rsidR="00AA448C" w:rsidRPr="00210D86" w:rsidRDefault="00AA448C" w:rsidP="00AA448C">
      <w:pPr>
        <w:pStyle w:val="MdSpace"/>
        <w:spacing w:after="60"/>
        <w:rPr>
          <w:rFonts w:asciiTheme="minorBidi" w:hAnsiTheme="minorBidi" w:cstheme="minorBidi"/>
        </w:rPr>
      </w:pPr>
    </w:p>
    <w:p w14:paraId="5B52B838" w14:textId="77777777" w:rsidR="00AA448C" w:rsidRPr="00210D86" w:rsidRDefault="00AA448C" w:rsidP="00AA448C">
      <w:pPr>
        <w:pStyle w:val="MdParagraph"/>
        <w:rPr>
          <w:rFonts w:asciiTheme="minorBidi" w:hAnsiTheme="minorBidi" w:cstheme="minorBidi"/>
        </w:rPr>
      </w:pPr>
      <w:r w:rsidRPr="00210D86">
        <w:rPr>
          <w:rFonts w:asciiTheme="minorBidi" w:hAnsiTheme="minorBidi" w:cstheme="minorBidi"/>
        </w:rPr>
        <w:t xml:space="preserve">[3] </w:t>
      </w:r>
      <w:proofErr w:type="spellStart"/>
      <w:r w:rsidRPr="00210D86">
        <w:rPr>
          <w:rFonts w:asciiTheme="minorBidi" w:hAnsiTheme="minorBidi" w:cstheme="minorBidi"/>
        </w:rPr>
        <w:t>Venkatesh</w:t>
      </w:r>
      <w:proofErr w:type="spellEnd"/>
      <w:r w:rsidRPr="00210D86">
        <w:rPr>
          <w:rFonts w:asciiTheme="minorBidi" w:hAnsiTheme="minorBidi" w:cstheme="minorBidi"/>
        </w:rPr>
        <w:t xml:space="preserve">, V., Morris, M. G., Davis, G. B., &amp; Davis, F. D. (2003). User acceptance of information technology: Toward a unified view. </w:t>
      </w:r>
      <w:r w:rsidRPr="00210D86">
        <w:rPr>
          <w:rStyle w:val="MdEm"/>
          <w:rFonts w:asciiTheme="minorBidi" w:hAnsiTheme="minorBidi" w:cstheme="minorBidi"/>
        </w:rPr>
        <w:t>MIS Quarterly, 27</w:t>
      </w:r>
      <w:r w:rsidRPr="00210D86">
        <w:rPr>
          <w:rFonts w:asciiTheme="minorBidi" w:hAnsiTheme="minorBidi" w:cstheme="minorBidi"/>
        </w:rPr>
        <w:t>(3), 425-478.</w:t>
      </w:r>
    </w:p>
    <w:p w14:paraId="0F722E63" w14:textId="77777777" w:rsidR="00AA448C" w:rsidRPr="00210D86" w:rsidRDefault="00AA448C" w:rsidP="00AA448C">
      <w:pPr>
        <w:pStyle w:val="MdSpace"/>
        <w:spacing w:after="60"/>
        <w:rPr>
          <w:rFonts w:asciiTheme="minorBidi" w:hAnsiTheme="minorBidi" w:cstheme="minorBidi"/>
        </w:rPr>
      </w:pPr>
    </w:p>
    <w:p w14:paraId="2A6A50FA" w14:textId="77777777" w:rsidR="00AA448C" w:rsidRPr="00210D86" w:rsidRDefault="00AA448C" w:rsidP="00AA448C">
      <w:pPr>
        <w:pStyle w:val="MdParagraph"/>
        <w:rPr>
          <w:rFonts w:asciiTheme="minorBidi" w:hAnsiTheme="minorBidi" w:cstheme="minorBidi"/>
        </w:rPr>
      </w:pPr>
      <w:r w:rsidRPr="00210D86">
        <w:rPr>
          <w:rFonts w:asciiTheme="minorBidi" w:hAnsiTheme="minorBidi" w:cstheme="minorBidi"/>
        </w:rPr>
        <w:t xml:space="preserve">[4] Goodhue, D. L., &amp; Thompson, R. L. (1995). Task-technology fit and individual performance. </w:t>
      </w:r>
      <w:r w:rsidRPr="00210D86">
        <w:rPr>
          <w:rStyle w:val="MdEm"/>
          <w:rFonts w:asciiTheme="minorBidi" w:hAnsiTheme="minorBidi" w:cstheme="minorBidi"/>
        </w:rPr>
        <w:t>MIS Quarterly, 19</w:t>
      </w:r>
      <w:r w:rsidRPr="00210D86">
        <w:rPr>
          <w:rFonts w:asciiTheme="minorBidi" w:hAnsiTheme="minorBidi" w:cstheme="minorBidi"/>
        </w:rPr>
        <w:t>(2), 213-236.</w:t>
      </w:r>
    </w:p>
    <w:p w14:paraId="4BB14576" w14:textId="77777777" w:rsidR="00AA448C" w:rsidRPr="00210D86" w:rsidRDefault="00AA448C" w:rsidP="00AA448C">
      <w:pPr>
        <w:pStyle w:val="MdSpace"/>
        <w:spacing w:after="60"/>
        <w:rPr>
          <w:rFonts w:asciiTheme="minorBidi" w:hAnsiTheme="minorBidi" w:cstheme="minorBidi"/>
        </w:rPr>
      </w:pPr>
    </w:p>
    <w:p w14:paraId="6AC29402" w14:textId="41501BDF" w:rsidR="00AA448C" w:rsidRPr="00210D86" w:rsidRDefault="00AA448C" w:rsidP="00741B2C">
      <w:pPr>
        <w:pStyle w:val="MdParagraph"/>
        <w:rPr>
          <w:rFonts w:asciiTheme="minorBidi" w:hAnsiTheme="minorBidi" w:cstheme="minorBidi"/>
        </w:rPr>
      </w:pPr>
      <w:r w:rsidRPr="00210D86">
        <w:rPr>
          <w:rFonts w:asciiTheme="minorBidi" w:hAnsiTheme="minorBidi" w:cstheme="minorBidi"/>
        </w:rPr>
        <w:t xml:space="preserve">[5] </w:t>
      </w:r>
      <w:r w:rsidR="00741B2C" w:rsidRPr="00210D86">
        <w:rPr>
          <w:rFonts w:asciiTheme="minorBidi" w:hAnsiTheme="minorBidi" w:cstheme="minorBidi"/>
        </w:rPr>
        <w:t>Schlumberger</w:t>
      </w:r>
      <w:r w:rsidRPr="00210D86">
        <w:rPr>
          <w:rFonts w:asciiTheme="minorBidi" w:hAnsiTheme="minorBidi" w:cstheme="minorBidi"/>
        </w:rPr>
        <w:t xml:space="preserve">. (2022, August 9). </w:t>
      </w:r>
      <w:r w:rsidRPr="00210D86">
        <w:rPr>
          <w:rStyle w:val="MdEm"/>
          <w:rFonts w:asciiTheme="minorBidi" w:hAnsiTheme="minorBidi" w:cstheme="minorBidi"/>
        </w:rPr>
        <w:t>Leveraging Digital Transformation in the Well Construction Planning Process</w:t>
      </w:r>
      <w:r w:rsidRPr="00210D86">
        <w:rPr>
          <w:rFonts w:asciiTheme="minorBidi" w:hAnsiTheme="minorBidi" w:cstheme="minorBidi"/>
        </w:rPr>
        <w:t xml:space="preserve">. Retrieved from </w:t>
      </w:r>
      <w:hyperlink r:id="rId10" w:history="1">
        <w:r w:rsidRPr="00210D86">
          <w:rPr>
            <w:rStyle w:val="MdLink"/>
            <w:rFonts w:asciiTheme="minorBidi" w:eastAsiaTheme="minorEastAsia" w:hAnsiTheme="minorBidi" w:cstheme="minorBidi"/>
          </w:rPr>
          <w:t>https://www.slb.com/resource-library/technical-paper/di/leveraging-digital-transformation-in-the-well-construction-planning-process</w:t>
        </w:r>
      </w:hyperlink>
    </w:p>
    <w:p w14:paraId="45B51041" w14:textId="77777777" w:rsidR="00AA448C" w:rsidRPr="00210D86" w:rsidRDefault="00AA448C" w:rsidP="00AA448C">
      <w:pPr>
        <w:pStyle w:val="MdSpace"/>
        <w:spacing w:after="60"/>
        <w:rPr>
          <w:rFonts w:asciiTheme="minorBidi" w:hAnsiTheme="minorBidi" w:cstheme="minorBidi"/>
        </w:rPr>
      </w:pPr>
    </w:p>
    <w:p w14:paraId="4E3D6D4C" w14:textId="77777777" w:rsidR="00AA448C" w:rsidRPr="00210D86" w:rsidRDefault="00AA448C" w:rsidP="00AA448C">
      <w:pPr>
        <w:pStyle w:val="MdParagraph"/>
        <w:rPr>
          <w:rFonts w:asciiTheme="minorBidi" w:hAnsiTheme="minorBidi" w:cstheme="minorBidi"/>
        </w:rPr>
      </w:pPr>
      <w:r w:rsidRPr="00210D86">
        <w:rPr>
          <w:rFonts w:asciiTheme="minorBidi" w:hAnsiTheme="minorBidi" w:cstheme="minorBidi"/>
        </w:rPr>
        <w:t xml:space="preserve">[6] ESIMTECH. (2025, October 20). </w:t>
      </w:r>
      <w:r w:rsidRPr="00210D86">
        <w:rPr>
          <w:rStyle w:val="MdEm"/>
          <w:rFonts w:asciiTheme="minorBidi" w:hAnsiTheme="minorBidi" w:cstheme="minorBidi"/>
        </w:rPr>
        <w:t>Digital Transformation in Oil Well Construction Process</w:t>
      </w:r>
      <w:r w:rsidRPr="00210D86">
        <w:rPr>
          <w:rFonts w:asciiTheme="minorBidi" w:hAnsiTheme="minorBidi" w:cstheme="minorBidi"/>
        </w:rPr>
        <w:t xml:space="preserve">. Retrieved from </w:t>
      </w:r>
      <w:hyperlink r:id="rId11" w:history="1">
        <w:r w:rsidRPr="00210D86">
          <w:rPr>
            <w:rStyle w:val="MdLink"/>
            <w:rFonts w:asciiTheme="minorBidi" w:eastAsiaTheme="minorEastAsia" w:hAnsiTheme="minorBidi" w:cstheme="minorBidi"/>
          </w:rPr>
          <w:t>https://www.esimtech.com/digital-transformation-in-oil-well-construction-process.html</w:t>
        </w:r>
      </w:hyperlink>
    </w:p>
    <w:p w14:paraId="2596D4BA" w14:textId="77777777" w:rsidR="00AA448C" w:rsidRPr="00210D86" w:rsidRDefault="00AA448C" w:rsidP="00AA448C">
      <w:pPr>
        <w:pStyle w:val="MdSpace"/>
        <w:spacing w:after="60"/>
        <w:rPr>
          <w:rFonts w:asciiTheme="minorBidi" w:hAnsiTheme="minorBidi" w:cstheme="minorBidi"/>
        </w:rPr>
      </w:pPr>
    </w:p>
    <w:p w14:paraId="266BAE6D" w14:textId="77777777" w:rsidR="00AA448C" w:rsidRPr="00210D86" w:rsidRDefault="00AA448C" w:rsidP="00AA448C">
      <w:pPr>
        <w:pStyle w:val="MdParagraph"/>
        <w:rPr>
          <w:rFonts w:asciiTheme="minorBidi" w:hAnsiTheme="minorBidi" w:cstheme="minorBidi"/>
        </w:rPr>
      </w:pPr>
      <w:r w:rsidRPr="00210D86">
        <w:rPr>
          <w:rFonts w:asciiTheme="minorBidi" w:hAnsiTheme="minorBidi" w:cstheme="minorBidi"/>
        </w:rPr>
        <w:t xml:space="preserve">[7] Halliburton. (2025). </w:t>
      </w:r>
      <w:r w:rsidRPr="00210D86">
        <w:rPr>
          <w:rStyle w:val="MdEm"/>
          <w:rFonts w:asciiTheme="minorBidi" w:hAnsiTheme="minorBidi" w:cstheme="minorBidi"/>
        </w:rPr>
        <w:t>LOGIX™ automation and remote operations</w:t>
      </w:r>
      <w:r w:rsidRPr="00210D86">
        <w:rPr>
          <w:rFonts w:asciiTheme="minorBidi" w:hAnsiTheme="minorBidi" w:cstheme="minorBidi"/>
        </w:rPr>
        <w:t xml:space="preserve">. Retrieved from </w:t>
      </w:r>
      <w:hyperlink r:id="rId12" w:history="1">
        <w:r w:rsidRPr="00210D86">
          <w:rPr>
            <w:rStyle w:val="MdLink"/>
            <w:rFonts w:asciiTheme="minorBidi" w:eastAsiaTheme="minorEastAsia" w:hAnsiTheme="minorBidi" w:cstheme="minorBidi"/>
          </w:rPr>
          <w:t>https://www.halliburton.com/en/well-construction/automation-and-remote-operations</w:t>
        </w:r>
      </w:hyperlink>
    </w:p>
    <w:p w14:paraId="0C0F50AF" w14:textId="77777777" w:rsidR="00AA448C" w:rsidRPr="00210D86" w:rsidRDefault="00AA448C" w:rsidP="00AA448C">
      <w:pPr>
        <w:pStyle w:val="MdSpace"/>
        <w:spacing w:after="60"/>
        <w:rPr>
          <w:rFonts w:asciiTheme="minorBidi" w:hAnsiTheme="minorBidi" w:cstheme="minorBidi"/>
        </w:rPr>
      </w:pPr>
    </w:p>
    <w:p w14:paraId="42970F2F" w14:textId="77777777" w:rsidR="00AA448C" w:rsidRPr="00210D86" w:rsidRDefault="00AA448C" w:rsidP="00AA448C">
      <w:pPr>
        <w:pStyle w:val="MdParagraph"/>
        <w:rPr>
          <w:rFonts w:asciiTheme="minorBidi" w:hAnsiTheme="minorBidi" w:cstheme="minorBidi"/>
        </w:rPr>
      </w:pPr>
      <w:r w:rsidRPr="00210D86">
        <w:rPr>
          <w:rFonts w:asciiTheme="minorBidi" w:hAnsiTheme="minorBidi" w:cstheme="minorBidi"/>
        </w:rPr>
        <w:t xml:space="preserve">[8] Syed Mohammed, A.A. et al. (2022). Digital Well Construction—A Success Story. </w:t>
      </w:r>
      <w:r w:rsidRPr="00210D86">
        <w:rPr>
          <w:rStyle w:val="MdEm"/>
          <w:rFonts w:asciiTheme="minorBidi" w:hAnsiTheme="minorBidi" w:cstheme="minorBidi"/>
        </w:rPr>
        <w:t>International Petroleum Technology Conference</w:t>
      </w:r>
      <w:r w:rsidRPr="00210D86">
        <w:rPr>
          <w:rFonts w:asciiTheme="minorBidi" w:hAnsiTheme="minorBidi" w:cstheme="minorBidi"/>
        </w:rPr>
        <w:t xml:space="preserve">. Retrieved from </w:t>
      </w:r>
      <w:hyperlink r:id="rId13" w:history="1">
        <w:r w:rsidRPr="00210D86">
          <w:rPr>
            <w:rStyle w:val="MdLink"/>
            <w:rFonts w:asciiTheme="minorBidi" w:eastAsiaTheme="minorEastAsia" w:hAnsiTheme="minorBidi" w:cstheme="minorBidi"/>
          </w:rPr>
          <w:t>https://onepetro.org/IPTCONF/proceedings-abstract/22IPTC/2-22IPTC/480126</w:t>
        </w:r>
      </w:hyperlink>
    </w:p>
    <w:p w14:paraId="382E4E19" w14:textId="77777777" w:rsidR="00AA448C" w:rsidRPr="00210D86" w:rsidRDefault="00AA448C" w:rsidP="00AA448C">
      <w:pPr>
        <w:pStyle w:val="MdSpace"/>
        <w:spacing w:after="60"/>
        <w:rPr>
          <w:rFonts w:asciiTheme="minorBidi" w:hAnsiTheme="minorBidi" w:cstheme="minorBidi"/>
        </w:rPr>
      </w:pPr>
    </w:p>
    <w:p w14:paraId="31C7C91E" w14:textId="561BEAF7" w:rsidR="009B50DF" w:rsidRPr="007F14F6" w:rsidRDefault="00AA448C" w:rsidP="007F14F6">
      <w:pPr>
        <w:pStyle w:val="MdParagraph"/>
        <w:rPr>
          <w:rFonts w:asciiTheme="minorBidi" w:hAnsiTheme="minorBidi" w:cstheme="minorBidi"/>
        </w:rPr>
      </w:pPr>
      <w:r w:rsidRPr="00210D86">
        <w:rPr>
          <w:rFonts w:asciiTheme="minorBidi" w:hAnsiTheme="minorBidi" w:cstheme="minorBidi"/>
        </w:rPr>
        <w:t xml:space="preserve">[9] </w:t>
      </w:r>
      <w:proofErr w:type="spellStart"/>
      <w:r w:rsidRPr="00210D86">
        <w:rPr>
          <w:rFonts w:asciiTheme="minorBidi" w:hAnsiTheme="minorBidi" w:cstheme="minorBidi"/>
        </w:rPr>
        <w:t>Elete</w:t>
      </w:r>
      <w:proofErr w:type="spellEnd"/>
      <w:r w:rsidRPr="00210D86">
        <w:rPr>
          <w:rFonts w:asciiTheme="minorBidi" w:hAnsiTheme="minorBidi" w:cstheme="minorBidi"/>
        </w:rPr>
        <w:t xml:space="preserve">, T.Y., </w:t>
      </w:r>
      <w:proofErr w:type="spellStart"/>
      <w:r w:rsidRPr="00210D86">
        <w:rPr>
          <w:rFonts w:asciiTheme="minorBidi" w:hAnsiTheme="minorBidi" w:cstheme="minorBidi"/>
        </w:rPr>
        <w:t>Nwulu</w:t>
      </w:r>
      <w:proofErr w:type="spellEnd"/>
      <w:r w:rsidRPr="00210D86">
        <w:rPr>
          <w:rFonts w:asciiTheme="minorBidi" w:hAnsiTheme="minorBidi" w:cstheme="minorBidi"/>
        </w:rPr>
        <w:t xml:space="preserve">, E.O., </w:t>
      </w:r>
      <w:proofErr w:type="spellStart"/>
      <w:r w:rsidRPr="00210D86">
        <w:rPr>
          <w:rFonts w:asciiTheme="minorBidi" w:hAnsiTheme="minorBidi" w:cstheme="minorBidi"/>
        </w:rPr>
        <w:t>Erhueh</w:t>
      </w:r>
      <w:proofErr w:type="spellEnd"/>
      <w:r w:rsidRPr="00210D86">
        <w:rPr>
          <w:rFonts w:asciiTheme="minorBidi" w:hAnsiTheme="minorBidi" w:cstheme="minorBidi"/>
        </w:rPr>
        <w:t xml:space="preserve">, O.V., </w:t>
      </w:r>
      <w:proofErr w:type="spellStart"/>
      <w:r w:rsidRPr="00210D86">
        <w:rPr>
          <w:rFonts w:asciiTheme="minorBidi" w:hAnsiTheme="minorBidi" w:cstheme="minorBidi"/>
        </w:rPr>
        <w:t>Akano</w:t>
      </w:r>
      <w:proofErr w:type="spellEnd"/>
      <w:r w:rsidRPr="00210D86">
        <w:rPr>
          <w:rFonts w:asciiTheme="minorBidi" w:hAnsiTheme="minorBidi" w:cstheme="minorBidi"/>
        </w:rPr>
        <w:t xml:space="preserve">, O.A., &amp; </w:t>
      </w:r>
      <w:proofErr w:type="spellStart"/>
      <w:r w:rsidRPr="00210D86">
        <w:rPr>
          <w:rFonts w:asciiTheme="minorBidi" w:hAnsiTheme="minorBidi" w:cstheme="minorBidi"/>
        </w:rPr>
        <w:t>Aderamo</w:t>
      </w:r>
      <w:proofErr w:type="spellEnd"/>
      <w:r w:rsidRPr="00210D86">
        <w:rPr>
          <w:rFonts w:asciiTheme="minorBidi" w:hAnsiTheme="minorBidi" w:cstheme="minorBidi"/>
        </w:rPr>
        <w:t xml:space="preserve">, A.T. (2024). Digital transformation in the oil and gas industry: A comprehensive review of operational efficiencies and case studies. </w:t>
      </w:r>
      <w:r w:rsidRPr="00210D86">
        <w:rPr>
          <w:rStyle w:val="MdEm"/>
          <w:rFonts w:asciiTheme="minorBidi" w:hAnsiTheme="minorBidi" w:cstheme="minorBidi"/>
        </w:rPr>
        <w:t>International Journal of Applied Research in Social Sciences, 6</w:t>
      </w:r>
      <w:r w:rsidRPr="00210D86">
        <w:rPr>
          <w:rFonts w:asciiTheme="minorBidi" w:hAnsiTheme="minorBidi" w:cstheme="minorBidi"/>
        </w:rPr>
        <w:t xml:space="preserve">(11), 2611-2643. Retrieved from </w:t>
      </w:r>
      <w:hyperlink r:id="rId14" w:history="1">
        <w:r w:rsidRPr="00210D86">
          <w:rPr>
            <w:rStyle w:val="MdLink"/>
            <w:rFonts w:asciiTheme="minorBidi" w:eastAsiaTheme="minorEastAsia" w:hAnsiTheme="minorBidi" w:cstheme="minorBidi"/>
          </w:rPr>
          <w:t>https://www.researchgate.net/publication/385638872_Digital_transformation_in_the_oil_and_gas_industry_A_comprehensive_review_of_operational_efficiencies_and_case_studies</w:t>
        </w:r>
      </w:hyperlink>
    </w:p>
    <w:sectPr w:rsidR="009B50DF" w:rsidRPr="007F14F6" w:rsidSect="009A56D7">
      <w:footerReference w:type="default" r:id="rId15"/>
      <w:headerReference w:type="first" r:id="rId16"/>
      <w:pgSz w:w="12240" w:h="15840"/>
      <w:pgMar w:top="1440" w:right="1440" w:bottom="1440" w:left="1440" w:header="720" w:footer="720" w:gutter="0"/>
      <w:pgBorders w:display="notFirstPage"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3E981E" w14:textId="77777777" w:rsidR="00BF23A1" w:rsidRDefault="00BF23A1" w:rsidP="00BF0D02">
      <w:pPr>
        <w:spacing w:after="0" w:line="240" w:lineRule="auto"/>
      </w:pPr>
      <w:r>
        <w:separator/>
      </w:r>
    </w:p>
  </w:endnote>
  <w:endnote w:type="continuationSeparator" w:id="0">
    <w:p w14:paraId="4A152BAF" w14:textId="77777777" w:rsidR="00BF23A1" w:rsidRDefault="00BF23A1" w:rsidP="00BF0D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inorBidi" w:hAnsiTheme="minorBidi"/>
      </w:rPr>
      <w:id w:val="429239406"/>
      <w:docPartObj>
        <w:docPartGallery w:val="Page Numbers (Bottom of Page)"/>
        <w:docPartUnique/>
      </w:docPartObj>
    </w:sdtPr>
    <w:sdtEndPr/>
    <w:sdtContent>
      <w:sdt>
        <w:sdtPr>
          <w:rPr>
            <w:rFonts w:asciiTheme="minorBidi" w:hAnsiTheme="minorBidi"/>
          </w:rPr>
          <w:id w:val="1728636285"/>
          <w:docPartObj>
            <w:docPartGallery w:val="Page Numbers (Top of Page)"/>
            <w:docPartUnique/>
          </w:docPartObj>
        </w:sdtPr>
        <w:sdtEndPr/>
        <w:sdtContent>
          <w:p w14:paraId="755358F3" w14:textId="37F5A60F" w:rsidR="00F43AF8" w:rsidRPr="00821697" w:rsidRDefault="00F43AF8" w:rsidP="00821697">
            <w:pPr>
              <w:pStyle w:val="Footer"/>
              <w:jc w:val="center"/>
              <w:rPr>
                <w:rFonts w:asciiTheme="minorBidi" w:hAnsiTheme="minorBidi"/>
              </w:rPr>
            </w:pPr>
            <w:r w:rsidRPr="00821697">
              <w:rPr>
                <w:rFonts w:asciiTheme="minorBidi" w:hAnsiTheme="minorBidi"/>
                <w:noProof/>
              </w:rPr>
              <mc:AlternateContent>
                <mc:Choice Requires="wps">
                  <w:drawing>
                    <wp:anchor distT="0" distB="0" distL="114300" distR="114300" simplePos="0" relativeHeight="251660288" behindDoc="1" locked="0" layoutInCell="1" allowOverlap="1" wp14:anchorId="0789BC21" wp14:editId="52A7DACF">
                      <wp:simplePos x="0" y="0"/>
                      <wp:positionH relativeFrom="margin">
                        <wp:align>center</wp:align>
                      </wp:positionH>
                      <wp:positionV relativeFrom="bottomMargin">
                        <wp:align>top</wp:align>
                      </wp:positionV>
                      <wp:extent cx="6437630" cy="6350"/>
                      <wp:effectExtent l="0" t="0" r="0" b="0"/>
                      <wp:wrapNone/>
                      <wp:docPr id="1094237249"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376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4CE8DA" id="Rectangle 3" o:spid="_x0000_s1026" style="position:absolute;margin-left:0;margin-top:0;width:506.9pt;height:.5pt;z-index:-251656192;visibility:visible;mso-wrap-style:square;mso-width-percent:0;mso-height-percent:0;mso-wrap-distance-left:9pt;mso-wrap-distance-top:0;mso-wrap-distance-right:9pt;mso-wrap-distance-bottom:0;mso-position-horizontal:center;mso-position-horizontal-relative:margin;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" fillcolor="black" stroked="f">
                      <w10:wrap anchorx="margin" anchory="margin"/>
                    </v:rect>
                  </w:pict>
                </mc:Fallback>
              </mc:AlternateContent>
            </w:r>
            <w:r w:rsidRPr="00821697">
              <w:rPr>
                <w:rFonts w:asciiTheme="minorBidi" w:hAnsiTheme="minorBidi"/>
              </w:rPr>
              <w:t xml:space="preserve">Page </w:t>
            </w:r>
            <w:r w:rsidRPr="00821697">
              <w:rPr>
                <w:rFonts w:asciiTheme="minorBidi" w:hAnsiTheme="minorBidi"/>
                <w:b/>
                <w:bCs/>
              </w:rPr>
              <w:fldChar w:fldCharType="begin"/>
            </w:r>
            <w:r w:rsidRPr="00821697">
              <w:rPr>
                <w:rFonts w:asciiTheme="minorBidi" w:hAnsiTheme="minorBidi"/>
                <w:b/>
                <w:bCs/>
              </w:rPr>
              <w:instrText xml:space="preserve"> PAGE </w:instrText>
            </w:r>
            <w:r w:rsidRPr="00821697">
              <w:rPr>
                <w:rFonts w:asciiTheme="minorBidi" w:hAnsiTheme="minorBidi"/>
                <w:b/>
                <w:bCs/>
              </w:rPr>
              <w:fldChar w:fldCharType="separate"/>
            </w:r>
            <w:r w:rsidR="00F82568">
              <w:rPr>
                <w:rFonts w:asciiTheme="minorBidi" w:hAnsiTheme="minorBidi"/>
                <w:b/>
                <w:bCs/>
                <w:noProof/>
              </w:rPr>
              <w:t>24</w:t>
            </w:r>
            <w:r w:rsidRPr="00821697">
              <w:rPr>
                <w:rFonts w:asciiTheme="minorBidi" w:hAnsiTheme="minorBidi"/>
                <w:b/>
                <w:bCs/>
              </w:rPr>
              <w:fldChar w:fldCharType="end"/>
            </w:r>
            <w:r w:rsidRPr="00821697">
              <w:rPr>
                <w:rFonts w:asciiTheme="minorBidi" w:hAnsiTheme="minorBidi"/>
              </w:rPr>
              <w:t xml:space="preserve"> of </w:t>
            </w:r>
            <w:r w:rsidRPr="00821697">
              <w:rPr>
                <w:rFonts w:asciiTheme="minorBidi" w:hAnsiTheme="minorBidi"/>
                <w:b/>
                <w:bCs/>
              </w:rPr>
              <w:fldChar w:fldCharType="begin"/>
            </w:r>
            <w:r w:rsidRPr="00821697">
              <w:rPr>
                <w:rFonts w:asciiTheme="minorBidi" w:hAnsiTheme="minorBidi"/>
                <w:b/>
                <w:bCs/>
              </w:rPr>
              <w:instrText xml:space="preserve"> NUMPAGES  </w:instrText>
            </w:r>
            <w:r w:rsidRPr="00821697">
              <w:rPr>
                <w:rFonts w:asciiTheme="minorBidi" w:hAnsiTheme="minorBidi"/>
                <w:b/>
                <w:bCs/>
              </w:rPr>
              <w:fldChar w:fldCharType="separate"/>
            </w:r>
            <w:r w:rsidR="00F82568">
              <w:rPr>
                <w:rFonts w:asciiTheme="minorBidi" w:hAnsiTheme="minorBidi"/>
                <w:b/>
                <w:bCs/>
                <w:noProof/>
              </w:rPr>
              <w:t>27</w:t>
            </w:r>
            <w:r w:rsidRPr="00821697">
              <w:rPr>
                <w:rFonts w:asciiTheme="minorBidi" w:hAnsiTheme="minorBidi"/>
                <w:b/>
                <w:bCs/>
              </w:rPr>
              <w:fldChar w:fldCharType="end"/>
            </w:r>
          </w:p>
        </w:sdtContent>
      </w:sdt>
    </w:sdtContent>
  </w:sdt>
  <w:p w14:paraId="20557C70" w14:textId="77777777" w:rsidR="00F43AF8" w:rsidRDefault="00F43AF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58D573" w14:textId="77777777" w:rsidR="00BF23A1" w:rsidRDefault="00BF23A1" w:rsidP="00BF0D02">
      <w:pPr>
        <w:spacing w:after="0" w:line="240" w:lineRule="auto"/>
      </w:pPr>
      <w:r>
        <w:separator/>
      </w:r>
    </w:p>
  </w:footnote>
  <w:footnote w:type="continuationSeparator" w:id="0">
    <w:p w14:paraId="5E9E9D37" w14:textId="77777777" w:rsidR="00BF23A1" w:rsidRDefault="00BF23A1" w:rsidP="00BF0D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7B3E6E" w14:textId="7C2480DA" w:rsidR="00F43AF8" w:rsidRDefault="00F43AF8">
    <w:pPr>
      <w:pStyle w:val="Header"/>
    </w:pPr>
    <w:r w:rsidRPr="00EA49EB">
      <w:rPr>
        <w:noProof/>
        <w:sz w:val="32"/>
        <w:szCs w:val="32"/>
      </w:rPr>
      <w:drawing>
        <wp:anchor distT="0" distB="0" distL="114300" distR="114300" simplePos="0" relativeHeight="251659264" behindDoc="1" locked="0" layoutInCell="1" allowOverlap="1" wp14:anchorId="1F702B53" wp14:editId="79129154">
          <wp:simplePos x="0" y="0"/>
          <wp:positionH relativeFrom="margin">
            <wp:posOffset>4282440</wp:posOffset>
          </wp:positionH>
          <wp:positionV relativeFrom="paragraph">
            <wp:posOffset>-358140</wp:posOffset>
          </wp:positionV>
          <wp:extent cx="2313940" cy="1123950"/>
          <wp:effectExtent l="0" t="0" r="0" b="0"/>
          <wp:wrapThrough wrapText="bothSides">
            <wp:wrapPolygon edited="0">
              <wp:start x="0" y="0"/>
              <wp:lineTo x="0" y="21234"/>
              <wp:lineTo x="21339" y="21234"/>
              <wp:lineTo x="21339" y="0"/>
              <wp:lineTo x="0" y="0"/>
            </wp:wrapPolygon>
          </wp:wrapThrough>
          <wp:docPr id="2050768115" name="Picture 1" descr="A black and blu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768115" name="Picture 1" descr="A black and blue text on a white background&#10;&#10;AI-generated content may be incorrect."/>
                  <pic:cNvPicPr/>
                </pic:nvPicPr>
                <pic:blipFill rotWithShape="1">
                  <a:blip r:embed="rId1" cstate="print">
                    <a:extLst>
                      <a:ext uri="{28A0092B-C50C-407E-A947-70E740481C1C}">
                        <a14:useLocalDpi xmlns:a14="http://schemas.microsoft.com/office/drawing/2010/main" val="0"/>
                      </a:ext>
                    </a:extLst>
                  </a:blip>
                  <a:srcRect t="14806" b="6116"/>
                  <a:stretch/>
                </pic:blipFill>
                <pic:spPr bwMode="auto">
                  <a:xfrm>
                    <a:off x="0" y="0"/>
                    <a:ext cx="2313940" cy="1123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C717B3"/>
    <w:multiLevelType w:val="hybridMultilevel"/>
    <w:tmpl w:val="A1E2C310"/>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A221EB0"/>
    <w:multiLevelType w:val="hybridMultilevel"/>
    <w:tmpl w:val="F1247F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E750B07"/>
    <w:multiLevelType w:val="hybridMultilevel"/>
    <w:tmpl w:val="63B6B660"/>
    <w:lvl w:ilvl="0" w:tplc="11B4693C">
      <w:start w:val="1"/>
      <w:numFmt w:val="decimal"/>
      <w:lvlText w:val="%1"/>
      <w:lvlJc w:val="left"/>
      <w:pPr>
        <w:ind w:left="860" w:hanging="360"/>
      </w:pPr>
      <w:rPr>
        <w:rFonts w:ascii="Tahoma" w:eastAsia="Tahoma" w:hAnsi="Tahoma" w:cs="Tahoma" w:hint="default"/>
        <w:b/>
        <w:bCs/>
        <w:color w:val="018374"/>
        <w:w w:val="56"/>
        <w:sz w:val="24"/>
        <w:szCs w:val="24"/>
        <w:lang w:val="en-US" w:eastAsia="en-US" w:bidi="ar-SA"/>
      </w:rPr>
    </w:lvl>
    <w:lvl w:ilvl="1" w:tplc="B64C2424">
      <w:numFmt w:val="bullet"/>
      <w:lvlText w:val=""/>
      <w:lvlJc w:val="left"/>
      <w:pPr>
        <w:ind w:left="1220" w:hanging="332"/>
      </w:pPr>
      <w:rPr>
        <w:rFonts w:ascii="Symbol" w:eastAsia="Symbol" w:hAnsi="Symbol" w:cs="Symbol" w:hint="default"/>
        <w:w w:val="100"/>
        <w:sz w:val="22"/>
        <w:szCs w:val="22"/>
        <w:lang w:val="en-US" w:eastAsia="en-US" w:bidi="ar-SA"/>
      </w:rPr>
    </w:lvl>
    <w:lvl w:ilvl="2" w:tplc="D76CE952">
      <w:numFmt w:val="bullet"/>
      <w:lvlText w:val=""/>
      <w:lvlJc w:val="left"/>
      <w:pPr>
        <w:ind w:left="1579" w:hanging="360"/>
      </w:pPr>
      <w:rPr>
        <w:rFonts w:ascii="Symbol" w:eastAsia="Symbol" w:hAnsi="Symbol" w:cs="Symbol" w:hint="default"/>
        <w:w w:val="99"/>
        <w:sz w:val="20"/>
        <w:szCs w:val="20"/>
        <w:lang w:val="en-US" w:eastAsia="en-US" w:bidi="ar-SA"/>
      </w:rPr>
    </w:lvl>
    <w:lvl w:ilvl="3" w:tplc="737618F2">
      <w:numFmt w:val="bullet"/>
      <w:lvlText w:val="•"/>
      <w:lvlJc w:val="left"/>
      <w:pPr>
        <w:ind w:left="2840" w:hanging="360"/>
      </w:pPr>
      <w:rPr>
        <w:rFonts w:hint="default"/>
        <w:lang w:val="en-US" w:eastAsia="en-US" w:bidi="ar-SA"/>
      </w:rPr>
    </w:lvl>
    <w:lvl w:ilvl="4" w:tplc="7170476E">
      <w:numFmt w:val="bullet"/>
      <w:lvlText w:val="•"/>
      <w:lvlJc w:val="left"/>
      <w:pPr>
        <w:ind w:left="4100" w:hanging="360"/>
      </w:pPr>
      <w:rPr>
        <w:rFonts w:hint="default"/>
        <w:lang w:val="en-US" w:eastAsia="en-US" w:bidi="ar-SA"/>
      </w:rPr>
    </w:lvl>
    <w:lvl w:ilvl="5" w:tplc="B7D625FE">
      <w:numFmt w:val="bullet"/>
      <w:lvlText w:val="•"/>
      <w:lvlJc w:val="left"/>
      <w:pPr>
        <w:ind w:left="5360" w:hanging="360"/>
      </w:pPr>
      <w:rPr>
        <w:rFonts w:hint="default"/>
        <w:lang w:val="en-US" w:eastAsia="en-US" w:bidi="ar-SA"/>
      </w:rPr>
    </w:lvl>
    <w:lvl w:ilvl="6" w:tplc="E4FE6590">
      <w:numFmt w:val="bullet"/>
      <w:lvlText w:val="•"/>
      <w:lvlJc w:val="left"/>
      <w:pPr>
        <w:ind w:left="6620" w:hanging="360"/>
      </w:pPr>
      <w:rPr>
        <w:rFonts w:hint="default"/>
        <w:lang w:val="en-US" w:eastAsia="en-US" w:bidi="ar-SA"/>
      </w:rPr>
    </w:lvl>
    <w:lvl w:ilvl="7" w:tplc="9EAE295A">
      <w:numFmt w:val="bullet"/>
      <w:lvlText w:val="•"/>
      <w:lvlJc w:val="left"/>
      <w:pPr>
        <w:ind w:left="7880" w:hanging="360"/>
      </w:pPr>
      <w:rPr>
        <w:rFonts w:hint="default"/>
        <w:lang w:val="en-US" w:eastAsia="en-US" w:bidi="ar-SA"/>
      </w:rPr>
    </w:lvl>
    <w:lvl w:ilvl="8" w:tplc="E29033AA">
      <w:numFmt w:val="bullet"/>
      <w:lvlText w:val="•"/>
      <w:lvlJc w:val="left"/>
      <w:pPr>
        <w:ind w:left="9140" w:hanging="360"/>
      </w:pPr>
      <w:rPr>
        <w:rFonts w:hint="default"/>
        <w:lang w:val="en-US" w:eastAsia="en-US" w:bidi="ar-SA"/>
      </w:rPr>
    </w:lvl>
  </w:abstractNum>
  <w:abstractNum w:abstractNumId="3" w15:restartNumberingAfterBreak="0">
    <w:nsid w:val="3A812935"/>
    <w:multiLevelType w:val="hybridMultilevel"/>
    <w:tmpl w:val="6C601388"/>
    <w:lvl w:ilvl="0" w:tplc="72186B6C">
      <w:start w:val="9"/>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465A22E4"/>
    <w:multiLevelType w:val="hybridMultilevel"/>
    <w:tmpl w:val="58F63E06"/>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5" w15:restartNumberingAfterBreak="0">
    <w:nsid w:val="4E2B0423"/>
    <w:multiLevelType w:val="hybridMultilevel"/>
    <w:tmpl w:val="A26A44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55420D35"/>
    <w:multiLevelType w:val="hybridMultilevel"/>
    <w:tmpl w:val="C57CACD0"/>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7" w15:restartNumberingAfterBreak="0">
    <w:nsid w:val="5E75672E"/>
    <w:multiLevelType w:val="hybridMultilevel"/>
    <w:tmpl w:val="2E70FA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65AE1076"/>
    <w:multiLevelType w:val="multilevel"/>
    <w:tmpl w:val="BCF48ED2"/>
    <w:lvl w:ilvl="0">
      <w:start w:val="1"/>
      <w:numFmt w:val="decimal"/>
      <w:lvlText w:val="%1)"/>
      <w:lvlJc w:val="left"/>
      <w:pPr>
        <w:ind w:left="540" w:hanging="360"/>
      </w:pPr>
    </w:lvl>
    <w:lvl w:ilvl="1">
      <w:start w:val="1"/>
      <w:numFmt w:val="decimal"/>
      <w:lvlText w:val="%1.%2"/>
      <w:lvlJc w:val="left"/>
      <w:pPr>
        <w:ind w:left="1260" w:hanging="360"/>
      </w:pPr>
    </w:lvl>
    <w:lvl w:ilvl="2">
      <w:start w:val="1"/>
      <w:numFmt w:val="decimal"/>
      <w:lvlText w:val="%1.%2.%3"/>
      <w:lvlJc w:val="left"/>
      <w:pPr>
        <w:ind w:left="1980" w:hanging="360"/>
      </w:pPr>
    </w:lvl>
    <w:lvl w:ilvl="3">
      <w:start w:val="1"/>
      <w:numFmt w:val="decimal"/>
      <w:lvlText w:val="%4)"/>
      <w:lvlJc w:val="left"/>
      <w:pPr>
        <w:ind w:left="2700" w:hanging="360"/>
      </w:pPr>
    </w:lvl>
    <w:lvl w:ilvl="4">
      <w:start w:val="1"/>
      <w:numFmt w:val="decimal"/>
      <w:lvlText w:val="%5)"/>
      <w:lvlJc w:val="left"/>
      <w:pPr>
        <w:ind w:left="3420" w:hanging="360"/>
      </w:pPr>
    </w:lvl>
    <w:lvl w:ilvl="5">
      <w:start w:val="1"/>
      <w:numFmt w:val="decimal"/>
      <w:lvlText w:val="%6)"/>
      <w:lvlJc w:val="left"/>
      <w:pPr>
        <w:ind w:left="4140" w:hanging="360"/>
      </w:pPr>
    </w:lvl>
    <w:lvl w:ilvl="6">
      <w:start w:val="1"/>
      <w:numFmt w:val="decimal"/>
      <w:lvlText w:val="%7)"/>
      <w:lvlJc w:val="left"/>
      <w:pPr>
        <w:ind w:left="4860" w:hanging="360"/>
      </w:pPr>
    </w:lvl>
    <w:lvl w:ilvl="7">
      <w:start w:val="1"/>
      <w:numFmt w:val="decimal"/>
      <w:lvlText w:val="%8)"/>
      <w:lvlJc w:val="left"/>
      <w:pPr>
        <w:ind w:left="5580" w:hanging="360"/>
      </w:pPr>
    </w:lvl>
    <w:lvl w:ilvl="8">
      <w:start w:val="1"/>
      <w:numFmt w:val="decimal"/>
      <w:lvlText w:val="%9)"/>
      <w:lvlJc w:val="left"/>
      <w:pPr>
        <w:ind w:left="6300" w:hanging="360"/>
      </w:pPr>
    </w:lvl>
  </w:abstractNum>
  <w:abstractNum w:abstractNumId="9" w15:restartNumberingAfterBreak="0">
    <w:nsid w:val="68FF5A2A"/>
    <w:multiLevelType w:val="hybridMultilevel"/>
    <w:tmpl w:val="D68C428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E126625"/>
    <w:multiLevelType w:val="hybridMultilevel"/>
    <w:tmpl w:val="E8CC89A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1104159"/>
    <w:multiLevelType w:val="multilevel"/>
    <w:tmpl w:val="913AED4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7CC90693"/>
    <w:multiLevelType w:val="hybridMultilevel"/>
    <w:tmpl w:val="CC789290"/>
    <w:lvl w:ilvl="0" w:tplc="40DEEC90">
      <w:start w:val="1"/>
      <w:numFmt w:val="bullet"/>
      <w:lvlText w:val="•"/>
      <w:lvlJc w:val="left"/>
      <w:pPr>
        <w:ind w:left="720" w:hanging="360"/>
      </w:pPr>
    </w:lvl>
    <w:lvl w:ilvl="1" w:tplc="F796B7FC">
      <w:start w:val="1"/>
      <w:numFmt w:val="bullet"/>
      <w:lvlText w:val="◦"/>
      <w:lvlJc w:val="left"/>
      <w:pPr>
        <w:ind w:left="1440" w:hanging="360"/>
      </w:pPr>
    </w:lvl>
    <w:lvl w:ilvl="2" w:tplc="CB10C550">
      <w:start w:val="1"/>
      <w:numFmt w:val="bullet"/>
      <w:lvlText w:val="•"/>
      <w:lvlJc w:val="left"/>
      <w:pPr>
        <w:ind w:left="2160" w:hanging="360"/>
      </w:pPr>
    </w:lvl>
    <w:lvl w:ilvl="3" w:tplc="0FBE320A">
      <w:start w:val="1"/>
      <w:numFmt w:val="bullet"/>
      <w:lvlText w:val="◦"/>
      <w:lvlJc w:val="left"/>
      <w:pPr>
        <w:ind w:left="2880" w:hanging="360"/>
      </w:pPr>
    </w:lvl>
    <w:lvl w:ilvl="4" w:tplc="17709D78">
      <w:start w:val="1"/>
      <w:numFmt w:val="bullet"/>
      <w:lvlText w:val="•"/>
      <w:lvlJc w:val="left"/>
      <w:pPr>
        <w:ind w:left="3600" w:hanging="360"/>
      </w:pPr>
    </w:lvl>
    <w:lvl w:ilvl="5" w:tplc="9A1A70D4">
      <w:start w:val="1"/>
      <w:numFmt w:val="bullet"/>
      <w:lvlText w:val="◦"/>
      <w:lvlJc w:val="left"/>
      <w:pPr>
        <w:ind w:left="4320" w:hanging="360"/>
      </w:pPr>
    </w:lvl>
    <w:lvl w:ilvl="6" w:tplc="E68ACE7C">
      <w:start w:val="1"/>
      <w:numFmt w:val="bullet"/>
      <w:lvlText w:val="•"/>
      <w:lvlJc w:val="left"/>
      <w:pPr>
        <w:ind w:left="5040" w:hanging="360"/>
      </w:pPr>
    </w:lvl>
    <w:lvl w:ilvl="7" w:tplc="1D361B5E">
      <w:numFmt w:val="decimal"/>
      <w:lvlText w:val=""/>
      <w:lvlJc w:val="left"/>
    </w:lvl>
    <w:lvl w:ilvl="8" w:tplc="55C61774">
      <w:numFmt w:val="decimal"/>
      <w:lvlText w:val=""/>
      <w:lvlJc w:val="left"/>
    </w:lvl>
  </w:abstractNum>
  <w:abstractNum w:abstractNumId="13" w15:restartNumberingAfterBreak="0">
    <w:nsid w:val="7D0506A9"/>
    <w:multiLevelType w:val="hybridMultilevel"/>
    <w:tmpl w:val="53649A82"/>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4" w15:restartNumberingAfterBreak="0">
    <w:nsid w:val="7DC25CD6"/>
    <w:multiLevelType w:val="hybridMultilevel"/>
    <w:tmpl w:val="90F4659C"/>
    <w:lvl w:ilvl="0" w:tplc="8A0A2A28">
      <w:start w:val="1"/>
      <w:numFmt w:val="bullet"/>
      <w:lvlText w:val="•"/>
      <w:lvlJc w:val="left"/>
      <w:pPr>
        <w:ind w:left="360" w:hanging="360"/>
      </w:pPr>
    </w:lvl>
    <w:lvl w:ilvl="1" w:tplc="B918764A">
      <w:start w:val="1"/>
      <w:numFmt w:val="bullet"/>
      <w:lvlText w:val="◦"/>
      <w:lvlJc w:val="left"/>
      <w:pPr>
        <w:ind w:left="990" w:hanging="360"/>
      </w:pPr>
    </w:lvl>
    <w:lvl w:ilvl="2" w:tplc="6430DB92">
      <w:start w:val="1"/>
      <w:numFmt w:val="bullet"/>
      <w:lvlText w:val="•"/>
      <w:lvlJc w:val="left"/>
      <w:pPr>
        <w:ind w:left="1710" w:hanging="360"/>
      </w:pPr>
    </w:lvl>
    <w:lvl w:ilvl="3" w:tplc="251270C8">
      <w:start w:val="1"/>
      <w:numFmt w:val="bullet"/>
      <w:lvlText w:val="◦"/>
      <w:lvlJc w:val="left"/>
      <w:pPr>
        <w:ind w:left="2430" w:hanging="360"/>
      </w:pPr>
    </w:lvl>
    <w:lvl w:ilvl="4" w:tplc="32E29076">
      <w:start w:val="1"/>
      <w:numFmt w:val="bullet"/>
      <w:lvlText w:val="•"/>
      <w:lvlJc w:val="left"/>
      <w:pPr>
        <w:ind w:left="3150" w:hanging="360"/>
      </w:pPr>
    </w:lvl>
    <w:lvl w:ilvl="5" w:tplc="6484A1B8">
      <w:start w:val="1"/>
      <w:numFmt w:val="bullet"/>
      <w:lvlText w:val="◦"/>
      <w:lvlJc w:val="left"/>
      <w:pPr>
        <w:ind w:left="3870" w:hanging="360"/>
      </w:pPr>
    </w:lvl>
    <w:lvl w:ilvl="6" w:tplc="BBF2C7B0">
      <w:start w:val="1"/>
      <w:numFmt w:val="bullet"/>
      <w:lvlText w:val="•"/>
      <w:lvlJc w:val="left"/>
      <w:pPr>
        <w:ind w:left="4590" w:hanging="360"/>
      </w:pPr>
    </w:lvl>
    <w:lvl w:ilvl="7" w:tplc="27FE907A">
      <w:numFmt w:val="decimal"/>
      <w:lvlText w:val=""/>
      <w:lvlJc w:val="left"/>
    </w:lvl>
    <w:lvl w:ilvl="8" w:tplc="1EE0C986">
      <w:numFmt w:val="decimal"/>
      <w:lvlText w:val=""/>
      <w:lvlJc w:val="left"/>
    </w:lvl>
  </w:abstractNum>
  <w:num w:numId="1">
    <w:abstractNumId w:val="2"/>
  </w:num>
  <w:num w:numId="2">
    <w:abstractNumId w:val="9"/>
  </w:num>
  <w:num w:numId="3">
    <w:abstractNumId w:val="0"/>
  </w:num>
  <w:num w:numId="4">
    <w:abstractNumId w:val="10"/>
  </w:num>
  <w:num w:numId="5">
    <w:abstractNumId w:val="14"/>
    <w:lvlOverride w:ilvl="0">
      <w:startOverride w:val="1"/>
    </w:lvlOverride>
  </w:num>
  <w:num w:numId="6">
    <w:abstractNumId w:val="8"/>
  </w:num>
  <w:num w:numId="7">
    <w:abstractNumId w:val="7"/>
  </w:num>
  <w:num w:numId="8">
    <w:abstractNumId w:val="5"/>
  </w:num>
  <w:num w:numId="9">
    <w:abstractNumId w:val="4"/>
  </w:num>
  <w:num w:numId="10">
    <w:abstractNumId w:val="6"/>
  </w:num>
  <w:num w:numId="11">
    <w:abstractNumId w:val="12"/>
    <w:lvlOverride w:ilvl="0">
      <w:startOverride w:val="1"/>
    </w:lvlOverride>
  </w:num>
  <w:num w:numId="12">
    <w:abstractNumId w:val="11"/>
    <w:lvlOverride w:ilvl="0">
      <w:startOverride w:val="1"/>
    </w:lvlOverride>
  </w:num>
  <w:num w:numId="13">
    <w:abstractNumId w:val="1"/>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0D02"/>
    <w:rsid w:val="0000074B"/>
    <w:rsid w:val="0002098B"/>
    <w:rsid w:val="00055F9A"/>
    <w:rsid w:val="00061C07"/>
    <w:rsid w:val="000752DD"/>
    <w:rsid w:val="00091DE0"/>
    <w:rsid w:val="000B1C63"/>
    <w:rsid w:val="000C44DF"/>
    <w:rsid w:val="000E1B85"/>
    <w:rsid w:val="000E6EA4"/>
    <w:rsid w:val="0010099E"/>
    <w:rsid w:val="00105B99"/>
    <w:rsid w:val="00110CFC"/>
    <w:rsid w:val="001358F3"/>
    <w:rsid w:val="001571B8"/>
    <w:rsid w:val="0016746E"/>
    <w:rsid w:val="00170EA2"/>
    <w:rsid w:val="00185187"/>
    <w:rsid w:val="0019060E"/>
    <w:rsid w:val="00193422"/>
    <w:rsid w:val="00197FF9"/>
    <w:rsid w:val="00210D86"/>
    <w:rsid w:val="0021166C"/>
    <w:rsid w:val="00227019"/>
    <w:rsid w:val="00256AA6"/>
    <w:rsid w:val="002717A8"/>
    <w:rsid w:val="00280AB5"/>
    <w:rsid w:val="0029764A"/>
    <w:rsid w:val="002A61B7"/>
    <w:rsid w:val="002C1EB0"/>
    <w:rsid w:val="002D0C9C"/>
    <w:rsid w:val="002D5394"/>
    <w:rsid w:val="002E61E2"/>
    <w:rsid w:val="00303E4D"/>
    <w:rsid w:val="00330C05"/>
    <w:rsid w:val="00350E16"/>
    <w:rsid w:val="0036161D"/>
    <w:rsid w:val="003631F8"/>
    <w:rsid w:val="00371222"/>
    <w:rsid w:val="00395E1C"/>
    <w:rsid w:val="003A4CF9"/>
    <w:rsid w:val="003D4F7B"/>
    <w:rsid w:val="003D5119"/>
    <w:rsid w:val="003E4A7C"/>
    <w:rsid w:val="00417815"/>
    <w:rsid w:val="00440BD6"/>
    <w:rsid w:val="00475052"/>
    <w:rsid w:val="004A7BFD"/>
    <w:rsid w:val="004B2971"/>
    <w:rsid w:val="004D5B10"/>
    <w:rsid w:val="00502E39"/>
    <w:rsid w:val="00517834"/>
    <w:rsid w:val="0054062D"/>
    <w:rsid w:val="00541139"/>
    <w:rsid w:val="005B4319"/>
    <w:rsid w:val="005E7999"/>
    <w:rsid w:val="006202D1"/>
    <w:rsid w:val="00642A94"/>
    <w:rsid w:val="00647F7F"/>
    <w:rsid w:val="006539F5"/>
    <w:rsid w:val="00666021"/>
    <w:rsid w:val="00680B92"/>
    <w:rsid w:val="006A702E"/>
    <w:rsid w:val="006B69B8"/>
    <w:rsid w:val="006C2D8A"/>
    <w:rsid w:val="006C7A36"/>
    <w:rsid w:val="006D0FAF"/>
    <w:rsid w:val="006D108A"/>
    <w:rsid w:val="006E722A"/>
    <w:rsid w:val="007006B7"/>
    <w:rsid w:val="0070635B"/>
    <w:rsid w:val="00712BCE"/>
    <w:rsid w:val="00726195"/>
    <w:rsid w:val="007265E6"/>
    <w:rsid w:val="00736468"/>
    <w:rsid w:val="00741B2C"/>
    <w:rsid w:val="00774C57"/>
    <w:rsid w:val="007753A3"/>
    <w:rsid w:val="0077699A"/>
    <w:rsid w:val="007872D5"/>
    <w:rsid w:val="007A2435"/>
    <w:rsid w:val="007A70B0"/>
    <w:rsid w:val="007B3485"/>
    <w:rsid w:val="007B4108"/>
    <w:rsid w:val="007B7A62"/>
    <w:rsid w:val="007D2B70"/>
    <w:rsid w:val="007D6E1C"/>
    <w:rsid w:val="007D7550"/>
    <w:rsid w:val="007E26F3"/>
    <w:rsid w:val="007F0ED9"/>
    <w:rsid w:val="007F14F6"/>
    <w:rsid w:val="007F5231"/>
    <w:rsid w:val="00821697"/>
    <w:rsid w:val="00825BA3"/>
    <w:rsid w:val="00834F21"/>
    <w:rsid w:val="00860B2F"/>
    <w:rsid w:val="008725AF"/>
    <w:rsid w:val="008A455A"/>
    <w:rsid w:val="008B3E57"/>
    <w:rsid w:val="008B762E"/>
    <w:rsid w:val="00906FE0"/>
    <w:rsid w:val="00917E2F"/>
    <w:rsid w:val="0094430E"/>
    <w:rsid w:val="0094797E"/>
    <w:rsid w:val="0095761E"/>
    <w:rsid w:val="009749FE"/>
    <w:rsid w:val="00977E70"/>
    <w:rsid w:val="00994740"/>
    <w:rsid w:val="00996C18"/>
    <w:rsid w:val="009A1139"/>
    <w:rsid w:val="009A56D7"/>
    <w:rsid w:val="009B0C69"/>
    <w:rsid w:val="009B50DF"/>
    <w:rsid w:val="009B690A"/>
    <w:rsid w:val="009B6D77"/>
    <w:rsid w:val="00A15A37"/>
    <w:rsid w:val="00A15C75"/>
    <w:rsid w:val="00A363DA"/>
    <w:rsid w:val="00A36AD6"/>
    <w:rsid w:val="00A37113"/>
    <w:rsid w:val="00A42432"/>
    <w:rsid w:val="00A62565"/>
    <w:rsid w:val="00A86D3C"/>
    <w:rsid w:val="00A932E4"/>
    <w:rsid w:val="00AA43DE"/>
    <w:rsid w:val="00AA448C"/>
    <w:rsid w:val="00AC78ED"/>
    <w:rsid w:val="00AD22D9"/>
    <w:rsid w:val="00AF04BA"/>
    <w:rsid w:val="00B016B1"/>
    <w:rsid w:val="00B36DD3"/>
    <w:rsid w:val="00B525C8"/>
    <w:rsid w:val="00B531C8"/>
    <w:rsid w:val="00B96974"/>
    <w:rsid w:val="00BB2D07"/>
    <w:rsid w:val="00BC29C6"/>
    <w:rsid w:val="00BC74CA"/>
    <w:rsid w:val="00BE319D"/>
    <w:rsid w:val="00BF0D02"/>
    <w:rsid w:val="00BF23A1"/>
    <w:rsid w:val="00C0116E"/>
    <w:rsid w:val="00C105D4"/>
    <w:rsid w:val="00C13B2E"/>
    <w:rsid w:val="00C31C27"/>
    <w:rsid w:val="00C320E8"/>
    <w:rsid w:val="00C55202"/>
    <w:rsid w:val="00C65FCA"/>
    <w:rsid w:val="00C671DB"/>
    <w:rsid w:val="00C74624"/>
    <w:rsid w:val="00C74694"/>
    <w:rsid w:val="00C76396"/>
    <w:rsid w:val="00C90379"/>
    <w:rsid w:val="00C90BDF"/>
    <w:rsid w:val="00C963D6"/>
    <w:rsid w:val="00CA43B8"/>
    <w:rsid w:val="00CA58E7"/>
    <w:rsid w:val="00CA5B1C"/>
    <w:rsid w:val="00CA5C60"/>
    <w:rsid w:val="00CD347F"/>
    <w:rsid w:val="00D06018"/>
    <w:rsid w:val="00D14331"/>
    <w:rsid w:val="00D276F4"/>
    <w:rsid w:val="00D44B37"/>
    <w:rsid w:val="00D53336"/>
    <w:rsid w:val="00D54874"/>
    <w:rsid w:val="00D7292A"/>
    <w:rsid w:val="00D73F16"/>
    <w:rsid w:val="00D836EC"/>
    <w:rsid w:val="00D84698"/>
    <w:rsid w:val="00D85670"/>
    <w:rsid w:val="00DA3340"/>
    <w:rsid w:val="00DA347F"/>
    <w:rsid w:val="00DC34EA"/>
    <w:rsid w:val="00DF7A5A"/>
    <w:rsid w:val="00E03BE3"/>
    <w:rsid w:val="00E2117A"/>
    <w:rsid w:val="00E55E87"/>
    <w:rsid w:val="00E846B7"/>
    <w:rsid w:val="00EA49EB"/>
    <w:rsid w:val="00EB182B"/>
    <w:rsid w:val="00EC2320"/>
    <w:rsid w:val="00EE5DC9"/>
    <w:rsid w:val="00EF630C"/>
    <w:rsid w:val="00EF67FC"/>
    <w:rsid w:val="00EF6C9D"/>
    <w:rsid w:val="00F01BC8"/>
    <w:rsid w:val="00F01EF8"/>
    <w:rsid w:val="00F107EF"/>
    <w:rsid w:val="00F143CB"/>
    <w:rsid w:val="00F323BC"/>
    <w:rsid w:val="00F43AF8"/>
    <w:rsid w:val="00F47705"/>
    <w:rsid w:val="00F52C45"/>
    <w:rsid w:val="00F543BC"/>
    <w:rsid w:val="00F55A31"/>
    <w:rsid w:val="00F57130"/>
    <w:rsid w:val="00F57B91"/>
    <w:rsid w:val="00F66AE7"/>
    <w:rsid w:val="00F81B4C"/>
    <w:rsid w:val="00F82568"/>
    <w:rsid w:val="00F828CF"/>
    <w:rsid w:val="00F9429F"/>
    <w:rsid w:val="00FE662A"/>
    <w:rsid w:val="00FF37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47E8FD"/>
  <w15:chartTrackingRefBased/>
  <w15:docId w15:val="{E8EAC66A-576C-48F9-9230-8E0ABCEF4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F0D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F0D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F0D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0D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0D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0D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0D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0D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0D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0D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F0D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F0D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0D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0D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0D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0D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0D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0D02"/>
    <w:rPr>
      <w:rFonts w:eastAsiaTheme="majorEastAsia" w:cstheme="majorBidi"/>
      <w:color w:val="272727" w:themeColor="text1" w:themeTint="D8"/>
    </w:rPr>
  </w:style>
  <w:style w:type="paragraph" w:styleId="Title">
    <w:name w:val="Title"/>
    <w:basedOn w:val="Normal"/>
    <w:next w:val="Normal"/>
    <w:link w:val="TitleChar"/>
    <w:uiPriority w:val="10"/>
    <w:qFormat/>
    <w:rsid w:val="00BF0D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0D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0D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0D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0D02"/>
    <w:pPr>
      <w:spacing w:before="160"/>
      <w:jc w:val="center"/>
    </w:pPr>
    <w:rPr>
      <w:i/>
      <w:iCs/>
      <w:color w:val="404040" w:themeColor="text1" w:themeTint="BF"/>
    </w:rPr>
  </w:style>
  <w:style w:type="character" w:customStyle="1" w:styleId="QuoteChar">
    <w:name w:val="Quote Char"/>
    <w:basedOn w:val="DefaultParagraphFont"/>
    <w:link w:val="Quote"/>
    <w:uiPriority w:val="29"/>
    <w:rsid w:val="00BF0D02"/>
    <w:rPr>
      <w:i/>
      <w:iCs/>
      <w:color w:val="404040" w:themeColor="text1" w:themeTint="BF"/>
    </w:rPr>
  </w:style>
  <w:style w:type="paragraph" w:styleId="ListParagraph">
    <w:name w:val="List Paragraph"/>
    <w:basedOn w:val="Normal"/>
    <w:uiPriority w:val="34"/>
    <w:qFormat/>
    <w:rsid w:val="00BF0D02"/>
    <w:pPr>
      <w:ind w:left="720"/>
      <w:contextualSpacing/>
    </w:pPr>
  </w:style>
  <w:style w:type="character" w:styleId="IntenseEmphasis">
    <w:name w:val="Intense Emphasis"/>
    <w:basedOn w:val="DefaultParagraphFont"/>
    <w:uiPriority w:val="21"/>
    <w:qFormat/>
    <w:rsid w:val="00BF0D02"/>
    <w:rPr>
      <w:i/>
      <w:iCs/>
      <w:color w:val="0F4761" w:themeColor="accent1" w:themeShade="BF"/>
    </w:rPr>
  </w:style>
  <w:style w:type="paragraph" w:styleId="IntenseQuote">
    <w:name w:val="Intense Quote"/>
    <w:basedOn w:val="Normal"/>
    <w:next w:val="Normal"/>
    <w:link w:val="IntenseQuoteChar"/>
    <w:uiPriority w:val="30"/>
    <w:qFormat/>
    <w:rsid w:val="00BF0D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0D02"/>
    <w:rPr>
      <w:i/>
      <w:iCs/>
      <w:color w:val="0F4761" w:themeColor="accent1" w:themeShade="BF"/>
    </w:rPr>
  </w:style>
  <w:style w:type="character" w:styleId="IntenseReference">
    <w:name w:val="Intense Reference"/>
    <w:basedOn w:val="DefaultParagraphFont"/>
    <w:uiPriority w:val="32"/>
    <w:qFormat/>
    <w:rsid w:val="00BF0D02"/>
    <w:rPr>
      <w:b/>
      <w:bCs/>
      <w:smallCaps/>
      <w:color w:val="0F4761" w:themeColor="accent1" w:themeShade="BF"/>
      <w:spacing w:val="5"/>
    </w:rPr>
  </w:style>
  <w:style w:type="paragraph" w:styleId="Footer">
    <w:name w:val="footer"/>
    <w:basedOn w:val="Normal"/>
    <w:link w:val="FooterChar"/>
    <w:uiPriority w:val="99"/>
    <w:unhideWhenUsed/>
    <w:rsid w:val="00BF0D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0D02"/>
  </w:style>
  <w:style w:type="character" w:styleId="Hyperlink">
    <w:name w:val="Hyperlink"/>
    <w:basedOn w:val="DefaultParagraphFont"/>
    <w:uiPriority w:val="99"/>
    <w:unhideWhenUsed/>
    <w:rsid w:val="007D7550"/>
    <w:rPr>
      <w:color w:val="467886" w:themeColor="hyperlink"/>
      <w:u w:val="single"/>
    </w:rPr>
  </w:style>
  <w:style w:type="character" w:customStyle="1" w:styleId="UnresolvedMention">
    <w:name w:val="Unresolved Mention"/>
    <w:basedOn w:val="DefaultParagraphFont"/>
    <w:uiPriority w:val="99"/>
    <w:semiHidden/>
    <w:unhideWhenUsed/>
    <w:rsid w:val="007D7550"/>
    <w:rPr>
      <w:color w:val="605E5C"/>
      <w:shd w:val="clear" w:color="auto" w:fill="E1DFDD"/>
    </w:rPr>
  </w:style>
  <w:style w:type="paragraph" w:styleId="Header">
    <w:name w:val="header"/>
    <w:basedOn w:val="Normal"/>
    <w:link w:val="HeaderChar"/>
    <w:uiPriority w:val="99"/>
    <w:unhideWhenUsed/>
    <w:rsid w:val="00B531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31C8"/>
  </w:style>
  <w:style w:type="paragraph" w:styleId="NoSpacing">
    <w:name w:val="No Spacing"/>
    <w:link w:val="NoSpacingChar"/>
    <w:uiPriority w:val="1"/>
    <w:qFormat/>
    <w:rsid w:val="00A932E4"/>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A932E4"/>
    <w:rPr>
      <w:rFonts w:eastAsiaTheme="minorEastAsia"/>
      <w:kern w:val="0"/>
      <w:sz w:val="22"/>
      <w:szCs w:val="22"/>
      <w14:ligatures w14:val="none"/>
    </w:rPr>
  </w:style>
  <w:style w:type="paragraph" w:styleId="TOCHeading">
    <w:name w:val="TOC Heading"/>
    <w:basedOn w:val="Heading1"/>
    <w:next w:val="Normal"/>
    <w:uiPriority w:val="39"/>
    <w:unhideWhenUsed/>
    <w:qFormat/>
    <w:rsid w:val="0036161D"/>
    <w:pPr>
      <w:spacing w:before="240" w:after="0" w:line="259" w:lineRule="auto"/>
      <w:outlineLvl w:val="9"/>
    </w:pPr>
    <w:rPr>
      <w:kern w:val="0"/>
      <w:sz w:val="32"/>
      <w:szCs w:val="32"/>
      <w14:ligatures w14:val="none"/>
    </w:rPr>
  </w:style>
  <w:style w:type="paragraph" w:styleId="TOC2">
    <w:name w:val="toc 2"/>
    <w:basedOn w:val="Normal"/>
    <w:next w:val="Normal"/>
    <w:autoRedefine/>
    <w:uiPriority w:val="39"/>
    <w:unhideWhenUsed/>
    <w:rsid w:val="0036161D"/>
    <w:pPr>
      <w:spacing w:after="100" w:line="259" w:lineRule="auto"/>
      <w:ind w:left="220"/>
    </w:pPr>
    <w:rPr>
      <w:rFonts w:eastAsiaTheme="minorEastAsia" w:cs="Times New Roman"/>
      <w:kern w:val="0"/>
      <w:sz w:val="22"/>
      <w:szCs w:val="22"/>
      <w14:ligatures w14:val="none"/>
    </w:rPr>
  </w:style>
  <w:style w:type="paragraph" w:styleId="TOC1">
    <w:name w:val="toc 1"/>
    <w:basedOn w:val="Normal"/>
    <w:next w:val="Normal"/>
    <w:autoRedefine/>
    <w:uiPriority w:val="39"/>
    <w:unhideWhenUsed/>
    <w:rsid w:val="00CA58E7"/>
    <w:pPr>
      <w:tabs>
        <w:tab w:val="right" w:leader="dot" w:pos="9350"/>
      </w:tabs>
      <w:spacing w:after="100" w:line="259" w:lineRule="auto"/>
    </w:pPr>
    <w:rPr>
      <w:rFonts w:ascii="Arial" w:eastAsiaTheme="minorEastAsia" w:hAnsi="Arial" w:cs="Arial"/>
      <w:noProof/>
      <w:kern w:val="0"/>
      <w:sz w:val="20"/>
      <w:szCs w:val="20"/>
      <w14:ligatures w14:val="none"/>
    </w:rPr>
  </w:style>
  <w:style w:type="paragraph" w:styleId="TOC3">
    <w:name w:val="toc 3"/>
    <w:basedOn w:val="Normal"/>
    <w:next w:val="Normal"/>
    <w:autoRedefine/>
    <w:uiPriority w:val="39"/>
    <w:unhideWhenUsed/>
    <w:rsid w:val="0036161D"/>
    <w:pPr>
      <w:spacing w:after="100" w:line="259" w:lineRule="auto"/>
      <w:ind w:left="440"/>
    </w:pPr>
    <w:rPr>
      <w:rFonts w:eastAsiaTheme="minorEastAsia" w:cs="Times New Roman"/>
      <w:kern w:val="0"/>
      <w:sz w:val="22"/>
      <w:szCs w:val="22"/>
      <w14:ligatures w14:val="none"/>
    </w:rPr>
  </w:style>
  <w:style w:type="paragraph" w:styleId="BodyText">
    <w:name w:val="Body Text"/>
    <w:basedOn w:val="Normal"/>
    <w:link w:val="BodyTextChar"/>
    <w:uiPriority w:val="1"/>
    <w:qFormat/>
    <w:rsid w:val="006A702E"/>
    <w:pPr>
      <w:widowControl w:val="0"/>
      <w:autoSpaceDE w:val="0"/>
      <w:autoSpaceDN w:val="0"/>
      <w:spacing w:after="0" w:line="240" w:lineRule="auto"/>
    </w:pPr>
    <w:rPr>
      <w:rFonts w:ascii="Lucida Sans Unicode" w:eastAsia="Lucida Sans Unicode" w:hAnsi="Lucida Sans Unicode" w:cs="Lucida Sans Unicode"/>
      <w:kern w:val="0"/>
      <w:sz w:val="20"/>
      <w:szCs w:val="20"/>
      <w14:ligatures w14:val="none"/>
    </w:rPr>
  </w:style>
  <w:style w:type="character" w:customStyle="1" w:styleId="BodyTextChar">
    <w:name w:val="Body Text Char"/>
    <w:basedOn w:val="DefaultParagraphFont"/>
    <w:link w:val="BodyText"/>
    <w:uiPriority w:val="1"/>
    <w:rsid w:val="006A702E"/>
    <w:rPr>
      <w:rFonts w:ascii="Lucida Sans Unicode" w:eastAsia="Lucida Sans Unicode" w:hAnsi="Lucida Sans Unicode" w:cs="Lucida Sans Unicode"/>
      <w:kern w:val="0"/>
      <w:sz w:val="20"/>
      <w:szCs w:val="20"/>
      <w14:ligatures w14:val="none"/>
    </w:rPr>
  </w:style>
  <w:style w:type="paragraph" w:styleId="FootnoteText">
    <w:name w:val="footnote text"/>
    <w:basedOn w:val="Normal"/>
    <w:link w:val="FootnoteTextChar"/>
    <w:uiPriority w:val="99"/>
    <w:semiHidden/>
    <w:unhideWhenUsed/>
    <w:rsid w:val="0021166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1166C"/>
    <w:rPr>
      <w:sz w:val="20"/>
      <w:szCs w:val="20"/>
    </w:rPr>
  </w:style>
  <w:style w:type="character" w:styleId="FootnoteReference">
    <w:name w:val="footnote reference"/>
    <w:basedOn w:val="DefaultParagraphFont"/>
    <w:uiPriority w:val="99"/>
    <w:semiHidden/>
    <w:unhideWhenUsed/>
    <w:rsid w:val="0021166C"/>
    <w:rPr>
      <w:vertAlign w:val="superscript"/>
    </w:rPr>
  </w:style>
  <w:style w:type="character" w:customStyle="1" w:styleId="MdEm">
    <w:name w:val="MdEm"/>
    <w:uiPriority w:val="99"/>
    <w:unhideWhenUsed/>
    <w:qFormat/>
    <w:rsid w:val="007006B7"/>
    <w:rPr>
      <w:i/>
      <w:iCs/>
    </w:rPr>
  </w:style>
  <w:style w:type="character" w:customStyle="1" w:styleId="MdLink">
    <w:name w:val="MdLink"/>
    <w:uiPriority w:val="99"/>
    <w:unhideWhenUsed/>
    <w:qFormat/>
    <w:rsid w:val="007006B7"/>
    <w:rPr>
      <w:color w:val="0563C1"/>
      <w:u w:val="single"/>
    </w:rPr>
  </w:style>
  <w:style w:type="paragraph" w:customStyle="1" w:styleId="MdSpace">
    <w:name w:val="MdSpace"/>
    <w:qFormat/>
    <w:rsid w:val="007006B7"/>
    <w:pPr>
      <w:spacing w:after="0" w:line="240" w:lineRule="auto"/>
    </w:pPr>
    <w:rPr>
      <w:rFonts w:ascii="Times New Roman" w:eastAsia="Times New Roman" w:hAnsi="Times New Roman" w:cs="Times New Roman"/>
      <w:kern w:val="0"/>
      <w:sz w:val="12"/>
      <w:szCs w:val="12"/>
      <w14:ligatures w14:val="none"/>
    </w:rPr>
  </w:style>
  <w:style w:type="paragraph" w:customStyle="1" w:styleId="MdParagraph">
    <w:name w:val="MdParagraph"/>
    <w:qFormat/>
    <w:rsid w:val="007006B7"/>
    <w:pPr>
      <w:spacing w:before="120" w:after="120" w:line="240" w:lineRule="auto"/>
    </w:pPr>
    <w:rPr>
      <w:rFonts w:ascii="Times New Roman" w:eastAsia="Times New Roman" w:hAnsi="Times New Roman" w:cs="Times New Roman"/>
      <w:kern w:val="0"/>
      <w14:ligatures w14:val="none"/>
    </w:rPr>
  </w:style>
  <w:style w:type="paragraph" w:customStyle="1" w:styleId="MdBlockquote">
    <w:name w:val="MdBlockquote"/>
    <w:qFormat/>
    <w:rsid w:val="00AA448C"/>
    <w:pPr>
      <w:pBdr>
        <w:left w:val="single" w:sz="20" w:space="12" w:color="A5A5A5"/>
      </w:pBdr>
      <w:spacing w:before="200" w:after="200" w:line="240" w:lineRule="auto"/>
      <w:ind w:left="360"/>
    </w:pPr>
    <w:rPr>
      <w:rFonts w:ascii="Times New Roman" w:eastAsia="Times New Roman" w:hAnsi="Times New Roman" w:cs="Times New Roman"/>
      <w:i/>
      <w:iCs/>
      <w:color w:val="666666"/>
      <w:kern w:val="0"/>
      <w14:ligatures w14:val="none"/>
    </w:rPr>
  </w:style>
  <w:style w:type="paragraph" w:customStyle="1" w:styleId="MdListItem">
    <w:name w:val="MdListItem"/>
    <w:qFormat/>
    <w:rsid w:val="00AA448C"/>
    <w:pPr>
      <w:spacing w:before="60" w:after="60" w:line="240" w:lineRule="auto"/>
      <w:ind w:left="720" w:hanging="360"/>
    </w:pPr>
    <w:rPr>
      <w:rFonts w:ascii="Times New Roman" w:eastAsia="Times New Roman" w:hAnsi="Times New Roman" w:cs="Times New Roman"/>
      <w:kern w:val="0"/>
      <w14:ligatures w14:val="none"/>
    </w:rPr>
  </w:style>
  <w:style w:type="paragraph" w:customStyle="1" w:styleId="MdTableHeader">
    <w:name w:val="MdTableHeader"/>
    <w:qFormat/>
    <w:rsid w:val="00AA448C"/>
    <w:pPr>
      <w:spacing w:before="60" w:after="60" w:line="240" w:lineRule="auto"/>
    </w:pPr>
    <w:rPr>
      <w:rFonts w:ascii="Times New Roman" w:eastAsia="Times New Roman" w:hAnsi="Times New Roman" w:cs="Times New Roman"/>
      <w:b/>
      <w:bCs/>
      <w:kern w:val="0"/>
      <w:sz w:val="22"/>
      <w:szCs w:val="22"/>
      <w14:ligatures w14:val="none"/>
    </w:rPr>
  </w:style>
  <w:style w:type="paragraph" w:customStyle="1" w:styleId="MdTableCell">
    <w:name w:val="MdTableCell"/>
    <w:qFormat/>
    <w:rsid w:val="00AA448C"/>
    <w:pPr>
      <w:spacing w:before="40" w:after="40" w:line="240" w:lineRule="auto"/>
    </w:pPr>
    <w:rPr>
      <w:rFonts w:ascii="Times New Roman" w:eastAsia="Times New Roman" w:hAnsi="Times New Roman" w:cs="Times New Roman"/>
      <w:kern w:val="0"/>
      <w:sz w:val="20"/>
      <w:szCs w:val="20"/>
      <w14:ligatures w14:val="none"/>
    </w:rPr>
  </w:style>
  <w:style w:type="paragraph" w:customStyle="1" w:styleId="MdHeading1">
    <w:name w:val="MdHeading1"/>
    <w:qFormat/>
    <w:rsid w:val="00AA448C"/>
    <w:pPr>
      <w:keepNext/>
      <w:spacing w:before="480" w:after="240" w:line="240" w:lineRule="auto"/>
      <w:outlineLvl w:val="0"/>
    </w:pPr>
    <w:rPr>
      <w:rFonts w:ascii="Times New Roman" w:eastAsia="Times New Roman" w:hAnsi="Times New Roman" w:cs="Times New Roman"/>
      <w:b/>
      <w:bCs/>
      <w:kern w:val="0"/>
      <w:sz w:val="36"/>
      <w:szCs w:val="36"/>
      <w14:ligatures w14:val="none"/>
    </w:rPr>
  </w:style>
  <w:style w:type="paragraph" w:customStyle="1" w:styleId="MdHeading2">
    <w:name w:val="MdHeading2"/>
    <w:qFormat/>
    <w:rsid w:val="00AA448C"/>
    <w:pPr>
      <w:keepNext/>
      <w:spacing w:before="400" w:after="200" w:line="240" w:lineRule="auto"/>
      <w:outlineLvl w:val="1"/>
    </w:pPr>
    <w:rPr>
      <w:rFonts w:ascii="Times New Roman" w:eastAsia="Times New Roman" w:hAnsi="Times New Roman" w:cs="Times New Roman"/>
      <w:b/>
      <w:bCs/>
      <w:kern w:val="0"/>
      <w:sz w:val="32"/>
      <w:szCs w:val="32"/>
      <w14:ligatures w14:val="none"/>
    </w:rPr>
  </w:style>
  <w:style w:type="paragraph" w:customStyle="1" w:styleId="MdHeading3">
    <w:name w:val="MdHeading3"/>
    <w:qFormat/>
    <w:rsid w:val="00AA448C"/>
    <w:pPr>
      <w:keepNext/>
      <w:spacing w:before="320" w:line="240" w:lineRule="auto"/>
      <w:outlineLvl w:val="2"/>
    </w:pPr>
    <w:rPr>
      <w:rFonts w:ascii="Times New Roman" w:eastAsia="Times New Roman" w:hAnsi="Times New Roman" w:cs="Times New Roman"/>
      <w:b/>
      <w:bCs/>
      <w:kern w:val="0"/>
      <w:sz w:val="28"/>
      <w:szCs w:val="28"/>
      <w14:ligatures w14:val="none"/>
    </w:rPr>
  </w:style>
  <w:style w:type="character" w:customStyle="1" w:styleId="MdStrong">
    <w:name w:val="MdStrong"/>
    <w:uiPriority w:val="99"/>
    <w:unhideWhenUsed/>
    <w:qFormat/>
    <w:rsid w:val="00AA448C"/>
    <w:rPr>
      <w:b/>
      <w:bCs/>
    </w:rPr>
  </w:style>
  <w:style w:type="table" w:styleId="TableGrid">
    <w:name w:val="Table Grid"/>
    <w:basedOn w:val="TableNormal"/>
    <w:uiPriority w:val="39"/>
    <w:rsid w:val="009443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2A61B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font-sans">
    <w:name w:val="font-sans"/>
    <w:basedOn w:val="DefaultParagraphFont"/>
    <w:rsid w:val="00FE662A"/>
  </w:style>
  <w:style w:type="character" w:customStyle="1" w:styleId="flex-1">
    <w:name w:val="flex-1"/>
    <w:basedOn w:val="DefaultParagraphFont"/>
    <w:rsid w:val="00FE662A"/>
  </w:style>
  <w:style w:type="character" w:customStyle="1" w:styleId="font-600">
    <w:name w:val="font-[600]"/>
    <w:basedOn w:val="DefaultParagraphFont"/>
    <w:rsid w:val="00FE662A"/>
  </w:style>
  <w:style w:type="character" w:customStyle="1" w:styleId="MdBr">
    <w:name w:val="MdBr"/>
    <w:uiPriority w:val="99"/>
    <w:unhideWhenUsed/>
    <w:qFormat/>
    <w:rsid w:val="00D276F4"/>
  </w:style>
  <w:style w:type="paragraph" w:customStyle="1" w:styleId="MdHr">
    <w:name w:val="MdHr"/>
    <w:qFormat/>
    <w:rsid w:val="00D276F4"/>
    <w:pPr>
      <w:pBdr>
        <w:bottom w:val="single" w:sz="1" w:space="1" w:color="A5A5A5"/>
      </w:pBdr>
      <w:spacing w:before="240" w:after="240"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870470">
      <w:bodyDiv w:val="1"/>
      <w:marLeft w:val="0"/>
      <w:marRight w:val="0"/>
      <w:marTop w:val="0"/>
      <w:marBottom w:val="0"/>
      <w:divBdr>
        <w:top w:val="none" w:sz="0" w:space="0" w:color="auto"/>
        <w:left w:val="none" w:sz="0" w:space="0" w:color="auto"/>
        <w:bottom w:val="none" w:sz="0" w:space="0" w:color="auto"/>
        <w:right w:val="none" w:sz="0" w:space="0" w:color="auto"/>
      </w:divBdr>
    </w:div>
    <w:div w:id="53897221">
      <w:bodyDiv w:val="1"/>
      <w:marLeft w:val="0"/>
      <w:marRight w:val="0"/>
      <w:marTop w:val="0"/>
      <w:marBottom w:val="0"/>
      <w:divBdr>
        <w:top w:val="none" w:sz="0" w:space="0" w:color="auto"/>
        <w:left w:val="none" w:sz="0" w:space="0" w:color="auto"/>
        <w:bottom w:val="none" w:sz="0" w:space="0" w:color="auto"/>
        <w:right w:val="none" w:sz="0" w:space="0" w:color="auto"/>
      </w:divBdr>
    </w:div>
    <w:div w:id="133764172">
      <w:bodyDiv w:val="1"/>
      <w:marLeft w:val="0"/>
      <w:marRight w:val="0"/>
      <w:marTop w:val="0"/>
      <w:marBottom w:val="0"/>
      <w:divBdr>
        <w:top w:val="none" w:sz="0" w:space="0" w:color="auto"/>
        <w:left w:val="none" w:sz="0" w:space="0" w:color="auto"/>
        <w:bottom w:val="none" w:sz="0" w:space="0" w:color="auto"/>
        <w:right w:val="none" w:sz="0" w:space="0" w:color="auto"/>
      </w:divBdr>
    </w:div>
    <w:div w:id="170294634">
      <w:bodyDiv w:val="1"/>
      <w:marLeft w:val="0"/>
      <w:marRight w:val="0"/>
      <w:marTop w:val="0"/>
      <w:marBottom w:val="0"/>
      <w:divBdr>
        <w:top w:val="none" w:sz="0" w:space="0" w:color="auto"/>
        <w:left w:val="none" w:sz="0" w:space="0" w:color="auto"/>
        <w:bottom w:val="none" w:sz="0" w:space="0" w:color="auto"/>
        <w:right w:val="none" w:sz="0" w:space="0" w:color="auto"/>
      </w:divBdr>
    </w:div>
    <w:div w:id="186331782">
      <w:bodyDiv w:val="1"/>
      <w:marLeft w:val="0"/>
      <w:marRight w:val="0"/>
      <w:marTop w:val="0"/>
      <w:marBottom w:val="0"/>
      <w:divBdr>
        <w:top w:val="none" w:sz="0" w:space="0" w:color="auto"/>
        <w:left w:val="none" w:sz="0" w:space="0" w:color="auto"/>
        <w:bottom w:val="none" w:sz="0" w:space="0" w:color="auto"/>
        <w:right w:val="none" w:sz="0" w:space="0" w:color="auto"/>
      </w:divBdr>
      <w:divsChild>
        <w:div w:id="1061562349">
          <w:marLeft w:val="0"/>
          <w:marRight w:val="0"/>
          <w:marTop w:val="15"/>
          <w:marBottom w:val="15"/>
          <w:divBdr>
            <w:top w:val="single" w:sz="2" w:space="0" w:color="E5E7EB"/>
            <w:left w:val="single" w:sz="2" w:space="0" w:color="E5E7EB"/>
            <w:bottom w:val="single" w:sz="2" w:space="0" w:color="E5E7EB"/>
            <w:right w:val="single" w:sz="2" w:space="0" w:color="E5E7EB"/>
          </w:divBdr>
          <w:divsChild>
            <w:div w:id="698359932">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1240017190">
          <w:marLeft w:val="0"/>
          <w:marRight w:val="0"/>
          <w:marTop w:val="15"/>
          <w:marBottom w:val="15"/>
          <w:divBdr>
            <w:top w:val="single" w:sz="2" w:space="0" w:color="E5E7EB"/>
            <w:left w:val="single" w:sz="2" w:space="0" w:color="E5E7EB"/>
            <w:bottom w:val="single" w:sz="2" w:space="0" w:color="E5E7EB"/>
            <w:right w:val="single" w:sz="2" w:space="0" w:color="E5E7EB"/>
          </w:divBdr>
          <w:divsChild>
            <w:div w:id="1047802131">
              <w:marLeft w:val="0"/>
              <w:marRight w:val="0"/>
              <w:marTop w:val="0"/>
              <w:marBottom w:val="0"/>
              <w:divBdr>
                <w:top w:val="single" w:sz="2" w:space="2" w:color="E5E7EB"/>
                <w:left w:val="single" w:sz="2" w:space="0" w:color="E5E7EB"/>
                <w:bottom w:val="single" w:sz="2" w:space="2" w:color="E5E7EB"/>
                <w:right w:val="single" w:sz="2" w:space="0" w:color="E5E7EB"/>
              </w:divBdr>
            </w:div>
          </w:divsChild>
        </w:div>
        <w:div w:id="1243639473">
          <w:marLeft w:val="0"/>
          <w:marRight w:val="0"/>
          <w:marTop w:val="15"/>
          <w:marBottom w:val="15"/>
          <w:divBdr>
            <w:top w:val="single" w:sz="2" w:space="0" w:color="E5E7EB"/>
            <w:left w:val="single" w:sz="2" w:space="0" w:color="E5E7EB"/>
            <w:bottom w:val="single" w:sz="2" w:space="0" w:color="E5E7EB"/>
            <w:right w:val="single" w:sz="2" w:space="0" w:color="E5E7EB"/>
          </w:divBdr>
          <w:divsChild>
            <w:div w:id="1388799572">
              <w:marLeft w:val="0"/>
              <w:marRight w:val="0"/>
              <w:marTop w:val="0"/>
              <w:marBottom w:val="0"/>
              <w:divBdr>
                <w:top w:val="single" w:sz="2" w:space="2" w:color="E5E7EB"/>
                <w:left w:val="single" w:sz="2" w:space="0" w:color="E5E7EB"/>
                <w:bottom w:val="single" w:sz="2" w:space="2" w:color="E5E7EB"/>
                <w:right w:val="single" w:sz="2" w:space="0" w:color="E5E7EB"/>
              </w:divBdr>
            </w:div>
          </w:divsChild>
        </w:div>
      </w:divsChild>
    </w:div>
    <w:div w:id="267004869">
      <w:bodyDiv w:val="1"/>
      <w:marLeft w:val="0"/>
      <w:marRight w:val="0"/>
      <w:marTop w:val="0"/>
      <w:marBottom w:val="0"/>
      <w:divBdr>
        <w:top w:val="none" w:sz="0" w:space="0" w:color="auto"/>
        <w:left w:val="none" w:sz="0" w:space="0" w:color="auto"/>
        <w:bottom w:val="none" w:sz="0" w:space="0" w:color="auto"/>
        <w:right w:val="none" w:sz="0" w:space="0" w:color="auto"/>
      </w:divBdr>
    </w:div>
    <w:div w:id="286548835">
      <w:bodyDiv w:val="1"/>
      <w:marLeft w:val="0"/>
      <w:marRight w:val="0"/>
      <w:marTop w:val="0"/>
      <w:marBottom w:val="0"/>
      <w:divBdr>
        <w:top w:val="none" w:sz="0" w:space="0" w:color="auto"/>
        <w:left w:val="none" w:sz="0" w:space="0" w:color="auto"/>
        <w:bottom w:val="none" w:sz="0" w:space="0" w:color="auto"/>
        <w:right w:val="none" w:sz="0" w:space="0" w:color="auto"/>
      </w:divBdr>
    </w:div>
    <w:div w:id="295918783">
      <w:bodyDiv w:val="1"/>
      <w:marLeft w:val="0"/>
      <w:marRight w:val="0"/>
      <w:marTop w:val="0"/>
      <w:marBottom w:val="0"/>
      <w:divBdr>
        <w:top w:val="none" w:sz="0" w:space="0" w:color="auto"/>
        <w:left w:val="none" w:sz="0" w:space="0" w:color="auto"/>
        <w:bottom w:val="none" w:sz="0" w:space="0" w:color="auto"/>
        <w:right w:val="none" w:sz="0" w:space="0" w:color="auto"/>
      </w:divBdr>
    </w:div>
    <w:div w:id="505482350">
      <w:bodyDiv w:val="1"/>
      <w:marLeft w:val="0"/>
      <w:marRight w:val="0"/>
      <w:marTop w:val="0"/>
      <w:marBottom w:val="0"/>
      <w:divBdr>
        <w:top w:val="none" w:sz="0" w:space="0" w:color="auto"/>
        <w:left w:val="none" w:sz="0" w:space="0" w:color="auto"/>
        <w:bottom w:val="none" w:sz="0" w:space="0" w:color="auto"/>
        <w:right w:val="none" w:sz="0" w:space="0" w:color="auto"/>
      </w:divBdr>
    </w:div>
    <w:div w:id="520557237">
      <w:bodyDiv w:val="1"/>
      <w:marLeft w:val="0"/>
      <w:marRight w:val="0"/>
      <w:marTop w:val="0"/>
      <w:marBottom w:val="0"/>
      <w:divBdr>
        <w:top w:val="none" w:sz="0" w:space="0" w:color="auto"/>
        <w:left w:val="none" w:sz="0" w:space="0" w:color="auto"/>
        <w:bottom w:val="none" w:sz="0" w:space="0" w:color="auto"/>
        <w:right w:val="none" w:sz="0" w:space="0" w:color="auto"/>
      </w:divBdr>
    </w:div>
    <w:div w:id="550846884">
      <w:bodyDiv w:val="1"/>
      <w:marLeft w:val="0"/>
      <w:marRight w:val="0"/>
      <w:marTop w:val="0"/>
      <w:marBottom w:val="0"/>
      <w:divBdr>
        <w:top w:val="none" w:sz="0" w:space="0" w:color="auto"/>
        <w:left w:val="none" w:sz="0" w:space="0" w:color="auto"/>
        <w:bottom w:val="none" w:sz="0" w:space="0" w:color="auto"/>
        <w:right w:val="none" w:sz="0" w:space="0" w:color="auto"/>
      </w:divBdr>
    </w:div>
    <w:div w:id="552469350">
      <w:bodyDiv w:val="1"/>
      <w:marLeft w:val="0"/>
      <w:marRight w:val="0"/>
      <w:marTop w:val="0"/>
      <w:marBottom w:val="0"/>
      <w:divBdr>
        <w:top w:val="none" w:sz="0" w:space="0" w:color="auto"/>
        <w:left w:val="none" w:sz="0" w:space="0" w:color="auto"/>
        <w:bottom w:val="none" w:sz="0" w:space="0" w:color="auto"/>
        <w:right w:val="none" w:sz="0" w:space="0" w:color="auto"/>
      </w:divBdr>
      <w:divsChild>
        <w:div w:id="1205286406">
          <w:marLeft w:val="0"/>
          <w:marRight w:val="0"/>
          <w:marTop w:val="0"/>
          <w:marBottom w:val="0"/>
          <w:divBdr>
            <w:top w:val="none" w:sz="0" w:space="0" w:color="auto"/>
            <w:left w:val="none" w:sz="0" w:space="0" w:color="auto"/>
            <w:bottom w:val="none" w:sz="0" w:space="0" w:color="auto"/>
            <w:right w:val="none" w:sz="0" w:space="0" w:color="auto"/>
          </w:divBdr>
          <w:divsChild>
            <w:div w:id="642125907">
              <w:marLeft w:val="0"/>
              <w:marRight w:val="0"/>
              <w:marTop w:val="0"/>
              <w:marBottom w:val="0"/>
              <w:divBdr>
                <w:top w:val="none" w:sz="0" w:space="0" w:color="auto"/>
                <w:left w:val="none" w:sz="0" w:space="0" w:color="auto"/>
                <w:bottom w:val="none" w:sz="0" w:space="0" w:color="auto"/>
                <w:right w:val="none" w:sz="0" w:space="0" w:color="auto"/>
              </w:divBdr>
            </w:div>
          </w:divsChild>
        </w:div>
        <w:div w:id="474298269">
          <w:marLeft w:val="0"/>
          <w:marRight w:val="0"/>
          <w:marTop w:val="0"/>
          <w:marBottom w:val="0"/>
          <w:divBdr>
            <w:top w:val="none" w:sz="0" w:space="0" w:color="auto"/>
            <w:left w:val="none" w:sz="0" w:space="0" w:color="auto"/>
            <w:bottom w:val="none" w:sz="0" w:space="0" w:color="auto"/>
            <w:right w:val="none" w:sz="0" w:space="0" w:color="auto"/>
          </w:divBdr>
        </w:div>
        <w:div w:id="384718296">
          <w:marLeft w:val="0"/>
          <w:marRight w:val="0"/>
          <w:marTop w:val="0"/>
          <w:marBottom w:val="0"/>
          <w:divBdr>
            <w:top w:val="none" w:sz="0" w:space="0" w:color="auto"/>
            <w:left w:val="none" w:sz="0" w:space="0" w:color="auto"/>
            <w:bottom w:val="none" w:sz="0" w:space="0" w:color="auto"/>
            <w:right w:val="none" w:sz="0" w:space="0" w:color="auto"/>
          </w:divBdr>
          <w:divsChild>
            <w:div w:id="581446973">
              <w:marLeft w:val="0"/>
              <w:marRight w:val="0"/>
              <w:marTop w:val="0"/>
              <w:marBottom w:val="0"/>
              <w:divBdr>
                <w:top w:val="none" w:sz="0" w:space="0" w:color="auto"/>
                <w:left w:val="none" w:sz="0" w:space="0" w:color="auto"/>
                <w:bottom w:val="none" w:sz="0" w:space="0" w:color="auto"/>
                <w:right w:val="none" w:sz="0" w:space="0" w:color="auto"/>
              </w:divBdr>
            </w:div>
          </w:divsChild>
        </w:div>
        <w:div w:id="1597716196">
          <w:marLeft w:val="0"/>
          <w:marRight w:val="0"/>
          <w:marTop w:val="0"/>
          <w:marBottom w:val="0"/>
          <w:divBdr>
            <w:top w:val="none" w:sz="0" w:space="0" w:color="auto"/>
            <w:left w:val="none" w:sz="0" w:space="0" w:color="auto"/>
            <w:bottom w:val="none" w:sz="0" w:space="0" w:color="auto"/>
            <w:right w:val="none" w:sz="0" w:space="0" w:color="auto"/>
          </w:divBdr>
          <w:divsChild>
            <w:div w:id="1383210042">
              <w:marLeft w:val="0"/>
              <w:marRight w:val="0"/>
              <w:marTop w:val="0"/>
              <w:marBottom w:val="0"/>
              <w:divBdr>
                <w:top w:val="none" w:sz="0" w:space="0" w:color="auto"/>
                <w:left w:val="none" w:sz="0" w:space="0" w:color="auto"/>
                <w:bottom w:val="none" w:sz="0" w:space="0" w:color="auto"/>
                <w:right w:val="none" w:sz="0" w:space="0" w:color="auto"/>
              </w:divBdr>
            </w:div>
          </w:divsChild>
        </w:div>
        <w:div w:id="947614489">
          <w:marLeft w:val="0"/>
          <w:marRight w:val="0"/>
          <w:marTop w:val="0"/>
          <w:marBottom w:val="0"/>
          <w:divBdr>
            <w:top w:val="none" w:sz="0" w:space="0" w:color="auto"/>
            <w:left w:val="none" w:sz="0" w:space="0" w:color="auto"/>
            <w:bottom w:val="none" w:sz="0" w:space="0" w:color="auto"/>
            <w:right w:val="none" w:sz="0" w:space="0" w:color="auto"/>
          </w:divBdr>
          <w:divsChild>
            <w:div w:id="1731877252">
              <w:marLeft w:val="0"/>
              <w:marRight w:val="0"/>
              <w:marTop w:val="0"/>
              <w:marBottom w:val="0"/>
              <w:divBdr>
                <w:top w:val="none" w:sz="0" w:space="0" w:color="auto"/>
                <w:left w:val="none" w:sz="0" w:space="0" w:color="auto"/>
                <w:bottom w:val="none" w:sz="0" w:space="0" w:color="auto"/>
                <w:right w:val="none" w:sz="0" w:space="0" w:color="auto"/>
              </w:divBdr>
            </w:div>
          </w:divsChild>
        </w:div>
        <w:div w:id="239026008">
          <w:marLeft w:val="0"/>
          <w:marRight w:val="0"/>
          <w:marTop w:val="0"/>
          <w:marBottom w:val="0"/>
          <w:divBdr>
            <w:top w:val="none" w:sz="0" w:space="0" w:color="auto"/>
            <w:left w:val="none" w:sz="0" w:space="0" w:color="auto"/>
            <w:bottom w:val="none" w:sz="0" w:space="0" w:color="auto"/>
            <w:right w:val="none" w:sz="0" w:space="0" w:color="auto"/>
          </w:divBdr>
          <w:divsChild>
            <w:div w:id="642924419">
              <w:marLeft w:val="0"/>
              <w:marRight w:val="0"/>
              <w:marTop w:val="0"/>
              <w:marBottom w:val="0"/>
              <w:divBdr>
                <w:top w:val="none" w:sz="0" w:space="0" w:color="auto"/>
                <w:left w:val="none" w:sz="0" w:space="0" w:color="auto"/>
                <w:bottom w:val="none" w:sz="0" w:space="0" w:color="auto"/>
                <w:right w:val="none" w:sz="0" w:space="0" w:color="auto"/>
              </w:divBdr>
            </w:div>
          </w:divsChild>
        </w:div>
        <w:div w:id="947083534">
          <w:marLeft w:val="0"/>
          <w:marRight w:val="0"/>
          <w:marTop w:val="0"/>
          <w:marBottom w:val="0"/>
          <w:divBdr>
            <w:top w:val="none" w:sz="0" w:space="0" w:color="auto"/>
            <w:left w:val="none" w:sz="0" w:space="0" w:color="auto"/>
            <w:bottom w:val="none" w:sz="0" w:space="0" w:color="auto"/>
            <w:right w:val="none" w:sz="0" w:space="0" w:color="auto"/>
          </w:divBdr>
        </w:div>
        <w:div w:id="1533179212">
          <w:marLeft w:val="0"/>
          <w:marRight w:val="0"/>
          <w:marTop w:val="0"/>
          <w:marBottom w:val="0"/>
          <w:divBdr>
            <w:top w:val="none" w:sz="0" w:space="0" w:color="auto"/>
            <w:left w:val="none" w:sz="0" w:space="0" w:color="auto"/>
            <w:bottom w:val="none" w:sz="0" w:space="0" w:color="auto"/>
            <w:right w:val="none" w:sz="0" w:space="0" w:color="auto"/>
          </w:divBdr>
          <w:divsChild>
            <w:div w:id="269507599">
              <w:marLeft w:val="0"/>
              <w:marRight w:val="0"/>
              <w:marTop w:val="0"/>
              <w:marBottom w:val="0"/>
              <w:divBdr>
                <w:top w:val="none" w:sz="0" w:space="0" w:color="auto"/>
                <w:left w:val="none" w:sz="0" w:space="0" w:color="auto"/>
                <w:bottom w:val="none" w:sz="0" w:space="0" w:color="auto"/>
                <w:right w:val="none" w:sz="0" w:space="0" w:color="auto"/>
              </w:divBdr>
            </w:div>
          </w:divsChild>
        </w:div>
        <w:div w:id="363167685">
          <w:marLeft w:val="0"/>
          <w:marRight w:val="0"/>
          <w:marTop w:val="0"/>
          <w:marBottom w:val="0"/>
          <w:divBdr>
            <w:top w:val="none" w:sz="0" w:space="0" w:color="auto"/>
            <w:left w:val="none" w:sz="0" w:space="0" w:color="auto"/>
            <w:bottom w:val="none" w:sz="0" w:space="0" w:color="auto"/>
            <w:right w:val="none" w:sz="0" w:space="0" w:color="auto"/>
          </w:divBdr>
        </w:div>
        <w:div w:id="87116195">
          <w:marLeft w:val="0"/>
          <w:marRight w:val="0"/>
          <w:marTop w:val="0"/>
          <w:marBottom w:val="0"/>
          <w:divBdr>
            <w:top w:val="none" w:sz="0" w:space="0" w:color="auto"/>
            <w:left w:val="none" w:sz="0" w:space="0" w:color="auto"/>
            <w:bottom w:val="none" w:sz="0" w:space="0" w:color="auto"/>
            <w:right w:val="none" w:sz="0" w:space="0" w:color="auto"/>
          </w:divBdr>
          <w:divsChild>
            <w:div w:id="1389836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921020">
      <w:bodyDiv w:val="1"/>
      <w:marLeft w:val="0"/>
      <w:marRight w:val="0"/>
      <w:marTop w:val="0"/>
      <w:marBottom w:val="0"/>
      <w:divBdr>
        <w:top w:val="none" w:sz="0" w:space="0" w:color="auto"/>
        <w:left w:val="none" w:sz="0" w:space="0" w:color="auto"/>
        <w:bottom w:val="none" w:sz="0" w:space="0" w:color="auto"/>
        <w:right w:val="none" w:sz="0" w:space="0" w:color="auto"/>
      </w:divBdr>
    </w:div>
    <w:div w:id="771586093">
      <w:bodyDiv w:val="1"/>
      <w:marLeft w:val="0"/>
      <w:marRight w:val="0"/>
      <w:marTop w:val="0"/>
      <w:marBottom w:val="0"/>
      <w:divBdr>
        <w:top w:val="none" w:sz="0" w:space="0" w:color="auto"/>
        <w:left w:val="none" w:sz="0" w:space="0" w:color="auto"/>
        <w:bottom w:val="none" w:sz="0" w:space="0" w:color="auto"/>
        <w:right w:val="none" w:sz="0" w:space="0" w:color="auto"/>
      </w:divBdr>
    </w:div>
    <w:div w:id="785126711">
      <w:bodyDiv w:val="1"/>
      <w:marLeft w:val="0"/>
      <w:marRight w:val="0"/>
      <w:marTop w:val="0"/>
      <w:marBottom w:val="0"/>
      <w:divBdr>
        <w:top w:val="none" w:sz="0" w:space="0" w:color="auto"/>
        <w:left w:val="none" w:sz="0" w:space="0" w:color="auto"/>
        <w:bottom w:val="none" w:sz="0" w:space="0" w:color="auto"/>
        <w:right w:val="none" w:sz="0" w:space="0" w:color="auto"/>
      </w:divBdr>
    </w:div>
    <w:div w:id="815800736">
      <w:bodyDiv w:val="1"/>
      <w:marLeft w:val="0"/>
      <w:marRight w:val="0"/>
      <w:marTop w:val="0"/>
      <w:marBottom w:val="0"/>
      <w:divBdr>
        <w:top w:val="none" w:sz="0" w:space="0" w:color="auto"/>
        <w:left w:val="none" w:sz="0" w:space="0" w:color="auto"/>
        <w:bottom w:val="none" w:sz="0" w:space="0" w:color="auto"/>
        <w:right w:val="none" w:sz="0" w:space="0" w:color="auto"/>
      </w:divBdr>
    </w:div>
    <w:div w:id="820466869">
      <w:bodyDiv w:val="1"/>
      <w:marLeft w:val="0"/>
      <w:marRight w:val="0"/>
      <w:marTop w:val="0"/>
      <w:marBottom w:val="0"/>
      <w:divBdr>
        <w:top w:val="none" w:sz="0" w:space="0" w:color="auto"/>
        <w:left w:val="none" w:sz="0" w:space="0" w:color="auto"/>
        <w:bottom w:val="none" w:sz="0" w:space="0" w:color="auto"/>
        <w:right w:val="none" w:sz="0" w:space="0" w:color="auto"/>
      </w:divBdr>
    </w:div>
    <w:div w:id="865217371">
      <w:bodyDiv w:val="1"/>
      <w:marLeft w:val="0"/>
      <w:marRight w:val="0"/>
      <w:marTop w:val="0"/>
      <w:marBottom w:val="0"/>
      <w:divBdr>
        <w:top w:val="none" w:sz="0" w:space="0" w:color="auto"/>
        <w:left w:val="none" w:sz="0" w:space="0" w:color="auto"/>
        <w:bottom w:val="none" w:sz="0" w:space="0" w:color="auto"/>
        <w:right w:val="none" w:sz="0" w:space="0" w:color="auto"/>
      </w:divBdr>
    </w:div>
    <w:div w:id="871458767">
      <w:bodyDiv w:val="1"/>
      <w:marLeft w:val="0"/>
      <w:marRight w:val="0"/>
      <w:marTop w:val="0"/>
      <w:marBottom w:val="0"/>
      <w:divBdr>
        <w:top w:val="none" w:sz="0" w:space="0" w:color="auto"/>
        <w:left w:val="none" w:sz="0" w:space="0" w:color="auto"/>
        <w:bottom w:val="none" w:sz="0" w:space="0" w:color="auto"/>
        <w:right w:val="none" w:sz="0" w:space="0" w:color="auto"/>
      </w:divBdr>
    </w:div>
    <w:div w:id="918364097">
      <w:bodyDiv w:val="1"/>
      <w:marLeft w:val="0"/>
      <w:marRight w:val="0"/>
      <w:marTop w:val="0"/>
      <w:marBottom w:val="0"/>
      <w:divBdr>
        <w:top w:val="none" w:sz="0" w:space="0" w:color="auto"/>
        <w:left w:val="none" w:sz="0" w:space="0" w:color="auto"/>
        <w:bottom w:val="none" w:sz="0" w:space="0" w:color="auto"/>
        <w:right w:val="none" w:sz="0" w:space="0" w:color="auto"/>
      </w:divBdr>
      <w:divsChild>
        <w:div w:id="178665457">
          <w:marLeft w:val="0"/>
          <w:marRight w:val="0"/>
          <w:marTop w:val="0"/>
          <w:marBottom w:val="0"/>
          <w:divBdr>
            <w:top w:val="none" w:sz="0" w:space="0" w:color="auto"/>
            <w:left w:val="none" w:sz="0" w:space="0" w:color="auto"/>
            <w:bottom w:val="none" w:sz="0" w:space="0" w:color="auto"/>
            <w:right w:val="none" w:sz="0" w:space="0" w:color="auto"/>
          </w:divBdr>
          <w:divsChild>
            <w:div w:id="1800950099">
              <w:marLeft w:val="0"/>
              <w:marRight w:val="0"/>
              <w:marTop w:val="0"/>
              <w:marBottom w:val="0"/>
              <w:divBdr>
                <w:top w:val="none" w:sz="0" w:space="0" w:color="auto"/>
                <w:left w:val="none" w:sz="0" w:space="0" w:color="auto"/>
                <w:bottom w:val="none" w:sz="0" w:space="0" w:color="auto"/>
                <w:right w:val="none" w:sz="0" w:space="0" w:color="auto"/>
              </w:divBdr>
            </w:div>
          </w:divsChild>
        </w:div>
        <w:div w:id="1037463258">
          <w:marLeft w:val="0"/>
          <w:marRight w:val="0"/>
          <w:marTop w:val="0"/>
          <w:marBottom w:val="0"/>
          <w:divBdr>
            <w:top w:val="none" w:sz="0" w:space="0" w:color="auto"/>
            <w:left w:val="none" w:sz="0" w:space="0" w:color="auto"/>
            <w:bottom w:val="none" w:sz="0" w:space="0" w:color="auto"/>
            <w:right w:val="none" w:sz="0" w:space="0" w:color="auto"/>
          </w:divBdr>
        </w:div>
        <w:div w:id="809439300">
          <w:marLeft w:val="0"/>
          <w:marRight w:val="0"/>
          <w:marTop w:val="0"/>
          <w:marBottom w:val="0"/>
          <w:divBdr>
            <w:top w:val="none" w:sz="0" w:space="0" w:color="auto"/>
            <w:left w:val="none" w:sz="0" w:space="0" w:color="auto"/>
            <w:bottom w:val="none" w:sz="0" w:space="0" w:color="auto"/>
            <w:right w:val="none" w:sz="0" w:space="0" w:color="auto"/>
          </w:divBdr>
          <w:divsChild>
            <w:div w:id="1092900598">
              <w:marLeft w:val="0"/>
              <w:marRight w:val="0"/>
              <w:marTop w:val="0"/>
              <w:marBottom w:val="0"/>
              <w:divBdr>
                <w:top w:val="none" w:sz="0" w:space="0" w:color="auto"/>
                <w:left w:val="none" w:sz="0" w:space="0" w:color="auto"/>
                <w:bottom w:val="none" w:sz="0" w:space="0" w:color="auto"/>
                <w:right w:val="none" w:sz="0" w:space="0" w:color="auto"/>
              </w:divBdr>
            </w:div>
          </w:divsChild>
        </w:div>
        <w:div w:id="1544176679">
          <w:marLeft w:val="0"/>
          <w:marRight w:val="0"/>
          <w:marTop w:val="0"/>
          <w:marBottom w:val="0"/>
          <w:divBdr>
            <w:top w:val="none" w:sz="0" w:space="0" w:color="auto"/>
            <w:left w:val="none" w:sz="0" w:space="0" w:color="auto"/>
            <w:bottom w:val="none" w:sz="0" w:space="0" w:color="auto"/>
            <w:right w:val="none" w:sz="0" w:space="0" w:color="auto"/>
          </w:divBdr>
          <w:divsChild>
            <w:div w:id="76902317">
              <w:marLeft w:val="0"/>
              <w:marRight w:val="0"/>
              <w:marTop w:val="0"/>
              <w:marBottom w:val="0"/>
              <w:divBdr>
                <w:top w:val="none" w:sz="0" w:space="0" w:color="auto"/>
                <w:left w:val="none" w:sz="0" w:space="0" w:color="auto"/>
                <w:bottom w:val="none" w:sz="0" w:space="0" w:color="auto"/>
                <w:right w:val="none" w:sz="0" w:space="0" w:color="auto"/>
              </w:divBdr>
            </w:div>
          </w:divsChild>
        </w:div>
        <w:div w:id="1730955612">
          <w:marLeft w:val="0"/>
          <w:marRight w:val="0"/>
          <w:marTop w:val="0"/>
          <w:marBottom w:val="0"/>
          <w:divBdr>
            <w:top w:val="none" w:sz="0" w:space="0" w:color="auto"/>
            <w:left w:val="none" w:sz="0" w:space="0" w:color="auto"/>
            <w:bottom w:val="none" w:sz="0" w:space="0" w:color="auto"/>
            <w:right w:val="none" w:sz="0" w:space="0" w:color="auto"/>
          </w:divBdr>
          <w:divsChild>
            <w:div w:id="646587854">
              <w:marLeft w:val="0"/>
              <w:marRight w:val="0"/>
              <w:marTop w:val="0"/>
              <w:marBottom w:val="0"/>
              <w:divBdr>
                <w:top w:val="none" w:sz="0" w:space="0" w:color="auto"/>
                <w:left w:val="none" w:sz="0" w:space="0" w:color="auto"/>
                <w:bottom w:val="none" w:sz="0" w:space="0" w:color="auto"/>
                <w:right w:val="none" w:sz="0" w:space="0" w:color="auto"/>
              </w:divBdr>
            </w:div>
          </w:divsChild>
        </w:div>
        <w:div w:id="1917980225">
          <w:marLeft w:val="0"/>
          <w:marRight w:val="0"/>
          <w:marTop w:val="0"/>
          <w:marBottom w:val="0"/>
          <w:divBdr>
            <w:top w:val="none" w:sz="0" w:space="0" w:color="auto"/>
            <w:left w:val="none" w:sz="0" w:space="0" w:color="auto"/>
            <w:bottom w:val="none" w:sz="0" w:space="0" w:color="auto"/>
            <w:right w:val="none" w:sz="0" w:space="0" w:color="auto"/>
          </w:divBdr>
          <w:divsChild>
            <w:div w:id="2065637725">
              <w:marLeft w:val="0"/>
              <w:marRight w:val="0"/>
              <w:marTop w:val="0"/>
              <w:marBottom w:val="0"/>
              <w:divBdr>
                <w:top w:val="none" w:sz="0" w:space="0" w:color="auto"/>
                <w:left w:val="none" w:sz="0" w:space="0" w:color="auto"/>
                <w:bottom w:val="none" w:sz="0" w:space="0" w:color="auto"/>
                <w:right w:val="none" w:sz="0" w:space="0" w:color="auto"/>
              </w:divBdr>
            </w:div>
          </w:divsChild>
        </w:div>
        <w:div w:id="1400982703">
          <w:marLeft w:val="0"/>
          <w:marRight w:val="0"/>
          <w:marTop w:val="0"/>
          <w:marBottom w:val="0"/>
          <w:divBdr>
            <w:top w:val="none" w:sz="0" w:space="0" w:color="auto"/>
            <w:left w:val="none" w:sz="0" w:space="0" w:color="auto"/>
            <w:bottom w:val="none" w:sz="0" w:space="0" w:color="auto"/>
            <w:right w:val="none" w:sz="0" w:space="0" w:color="auto"/>
          </w:divBdr>
        </w:div>
        <w:div w:id="1401516293">
          <w:marLeft w:val="0"/>
          <w:marRight w:val="0"/>
          <w:marTop w:val="0"/>
          <w:marBottom w:val="0"/>
          <w:divBdr>
            <w:top w:val="none" w:sz="0" w:space="0" w:color="auto"/>
            <w:left w:val="none" w:sz="0" w:space="0" w:color="auto"/>
            <w:bottom w:val="none" w:sz="0" w:space="0" w:color="auto"/>
            <w:right w:val="none" w:sz="0" w:space="0" w:color="auto"/>
          </w:divBdr>
          <w:divsChild>
            <w:div w:id="89009888">
              <w:marLeft w:val="0"/>
              <w:marRight w:val="0"/>
              <w:marTop w:val="0"/>
              <w:marBottom w:val="0"/>
              <w:divBdr>
                <w:top w:val="none" w:sz="0" w:space="0" w:color="auto"/>
                <w:left w:val="none" w:sz="0" w:space="0" w:color="auto"/>
                <w:bottom w:val="none" w:sz="0" w:space="0" w:color="auto"/>
                <w:right w:val="none" w:sz="0" w:space="0" w:color="auto"/>
              </w:divBdr>
            </w:div>
          </w:divsChild>
        </w:div>
        <w:div w:id="1963533955">
          <w:marLeft w:val="0"/>
          <w:marRight w:val="0"/>
          <w:marTop w:val="0"/>
          <w:marBottom w:val="0"/>
          <w:divBdr>
            <w:top w:val="none" w:sz="0" w:space="0" w:color="auto"/>
            <w:left w:val="none" w:sz="0" w:space="0" w:color="auto"/>
            <w:bottom w:val="none" w:sz="0" w:space="0" w:color="auto"/>
            <w:right w:val="none" w:sz="0" w:space="0" w:color="auto"/>
          </w:divBdr>
        </w:div>
        <w:div w:id="310646390">
          <w:marLeft w:val="0"/>
          <w:marRight w:val="0"/>
          <w:marTop w:val="0"/>
          <w:marBottom w:val="0"/>
          <w:divBdr>
            <w:top w:val="none" w:sz="0" w:space="0" w:color="auto"/>
            <w:left w:val="none" w:sz="0" w:space="0" w:color="auto"/>
            <w:bottom w:val="none" w:sz="0" w:space="0" w:color="auto"/>
            <w:right w:val="none" w:sz="0" w:space="0" w:color="auto"/>
          </w:divBdr>
          <w:divsChild>
            <w:div w:id="62532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345531">
      <w:bodyDiv w:val="1"/>
      <w:marLeft w:val="0"/>
      <w:marRight w:val="0"/>
      <w:marTop w:val="0"/>
      <w:marBottom w:val="0"/>
      <w:divBdr>
        <w:top w:val="none" w:sz="0" w:space="0" w:color="auto"/>
        <w:left w:val="none" w:sz="0" w:space="0" w:color="auto"/>
        <w:bottom w:val="none" w:sz="0" w:space="0" w:color="auto"/>
        <w:right w:val="none" w:sz="0" w:space="0" w:color="auto"/>
      </w:divBdr>
    </w:div>
    <w:div w:id="1042245111">
      <w:bodyDiv w:val="1"/>
      <w:marLeft w:val="0"/>
      <w:marRight w:val="0"/>
      <w:marTop w:val="0"/>
      <w:marBottom w:val="0"/>
      <w:divBdr>
        <w:top w:val="none" w:sz="0" w:space="0" w:color="auto"/>
        <w:left w:val="none" w:sz="0" w:space="0" w:color="auto"/>
        <w:bottom w:val="none" w:sz="0" w:space="0" w:color="auto"/>
        <w:right w:val="none" w:sz="0" w:space="0" w:color="auto"/>
      </w:divBdr>
    </w:div>
    <w:div w:id="1044478979">
      <w:bodyDiv w:val="1"/>
      <w:marLeft w:val="0"/>
      <w:marRight w:val="0"/>
      <w:marTop w:val="0"/>
      <w:marBottom w:val="0"/>
      <w:divBdr>
        <w:top w:val="none" w:sz="0" w:space="0" w:color="auto"/>
        <w:left w:val="none" w:sz="0" w:space="0" w:color="auto"/>
        <w:bottom w:val="none" w:sz="0" w:space="0" w:color="auto"/>
        <w:right w:val="none" w:sz="0" w:space="0" w:color="auto"/>
      </w:divBdr>
    </w:div>
    <w:div w:id="1137338552">
      <w:bodyDiv w:val="1"/>
      <w:marLeft w:val="0"/>
      <w:marRight w:val="0"/>
      <w:marTop w:val="0"/>
      <w:marBottom w:val="0"/>
      <w:divBdr>
        <w:top w:val="none" w:sz="0" w:space="0" w:color="auto"/>
        <w:left w:val="none" w:sz="0" w:space="0" w:color="auto"/>
        <w:bottom w:val="none" w:sz="0" w:space="0" w:color="auto"/>
        <w:right w:val="none" w:sz="0" w:space="0" w:color="auto"/>
      </w:divBdr>
    </w:div>
    <w:div w:id="1167212827">
      <w:bodyDiv w:val="1"/>
      <w:marLeft w:val="0"/>
      <w:marRight w:val="0"/>
      <w:marTop w:val="0"/>
      <w:marBottom w:val="0"/>
      <w:divBdr>
        <w:top w:val="none" w:sz="0" w:space="0" w:color="auto"/>
        <w:left w:val="none" w:sz="0" w:space="0" w:color="auto"/>
        <w:bottom w:val="none" w:sz="0" w:space="0" w:color="auto"/>
        <w:right w:val="none" w:sz="0" w:space="0" w:color="auto"/>
      </w:divBdr>
    </w:div>
    <w:div w:id="1246568628">
      <w:bodyDiv w:val="1"/>
      <w:marLeft w:val="0"/>
      <w:marRight w:val="0"/>
      <w:marTop w:val="0"/>
      <w:marBottom w:val="0"/>
      <w:divBdr>
        <w:top w:val="none" w:sz="0" w:space="0" w:color="auto"/>
        <w:left w:val="none" w:sz="0" w:space="0" w:color="auto"/>
        <w:bottom w:val="none" w:sz="0" w:space="0" w:color="auto"/>
        <w:right w:val="none" w:sz="0" w:space="0" w:color="auto"/>
      </w:divBdr>
    </w:div>
    <w:div w:id="1299649764">
      <w:bodyDiv w:val="1"/>
      <w:marLeft w:val="0"/>
      <w:marRight w:val="0"/>
      <w:marTop w:val="0"/>
      <w:marBottom w:val="0"/>
      <w:divBdr>
        <w:top w:val="none" w:sz="0" w:space="0" w:color="auto"/>
        <w:left w:val="none" w:sz="0" w:space="0" w:color="auto"/>
        <w:bottom w:val="none" w:sz="0" w:space="0" w:color="auto"/>
        <w:right w:val="none" w:sz="0" w:space="0" w:color="auto"/>
      </w:divBdr>
    </w:div>
    <w:div w:id="1323696507">
      <w:bodyDiv w:val="1"/>
      <w:marLeft w:val="0"/>
      <w:marRight w:val="0"/>
      <w:marTop w:val="0"/>
      <w:marBottom w:val="0"/>
      <w:divBdr>
        <w:top w:val="none" w:sz="0" w:space="0" w:color="auto"/>
        <w:left w:val="none" w:sz="0" w:space="0" w:color="auto"/>
        <w:bottom w:val="none" w:sz="0" w:space="0" w:color="auto"/>
        <w:right w:val="none" w:sz="0" w:space="0" w:color="auto"/>
      </w:divBdr>
    </w:div>
    <w:div w:id="1325204140">
      <w:bodyDiv w:val="1"/>
      <w:marLeft w:val="0"/>
      <w:marRight w:val="0"/>
      <w:marTop w:val="0"/>
      <w:marBottom w:val="0"/>
      <w:divBdr>
        <w:top w:val="none" w:sz="0" w:space="0" w:color="auto"/>
        <w:left w:val="none" w:sz="0" w:space="0" w:color="auto"/>
        <w:bottom w:val="none" w:sz="0" w:space="0" w:color="auto"/>
        <w:right w:val="none" w:sz="0" w:space="0" w:color="auto"/>
      </w:divBdr>
    </w:div>
    <w:div w:id="1417361155">
      <w:bodyDiv w:val="1"/>
      <w:marLeft w:val="0"/>
      <w:marRight w:val="0"/>
      <w:marTop w:val="0"/>
      <w:marBottom w:val="0"/>
      <w:divBdr>
        <w:top w:val="none" w:sz="0" w:space="0" w:color="auto"/>
        <w:left w:val="none" w:sz="0" w:space="0" w:color="auto"/>
        <w:bottom w:val="none" w:sz="0" w:space="0" w:color="auto"/>
        <w:right w:val="none" w:sz="0" w:space="0" w:color="auto"/>
      </w:divBdr>
    </w:div>
    <w:div w:id="1593247151">
      <w:bodyDiv w:val="1"/>
      <w:marLeft w:val="0"/>
      <w:marRight w:val="0"/>
      <w:marTop w:val="0"/>
      <w:marBottom w:val="0"/>
      <w:divBdr>
        <w:top w:val="none" w:sz="0" w:space="0" w:color="auto"/>
        <w:left w:val="none" w:sz="0" w:space="0" w:color="auto"/>
        <w:bottom w:val="none" w:sz="0" w:space="0" w:color="auto"/>
        <w:right w:val="none" w:sz="0" w:space="0" w:color="auto"/>
      </w:divBdr>
    </w:div>
    <w:div w:id="1606377158">
      <w:bodyDiv w:val="1"/>
      <w:marLeft w:val="0"/>
      <w:marRight w:val="0"/>
      <w:marTop w:val="0"/>
      <w:marBottom w:val="0"/>
      <w:divBdr>
        <w:top w:val="none" w:sz="0" w:space="0" w:color="auto"/>
        <w:left w:val="none" w:sz="0" w:space="0" w:color="auto"/>
        <w:bottom w:val="none" w:sz="0" w:space="0" w:color="auto"/>
        <w:right w:val="none" w:sz="0" w:space="0" w:color="auto"/>
      </w:divBdr>
    </w:div>
    <w:div w:id="1791125503">
      <w:bodyDiv w:val="1"/>
      <w:marLeft w:val="0"/>
      <w:marRight w:val="0"/>
      <w:marTop w:val="0"/>
      <w:marBottom w:val="0"/>
      <w:divBdr>
        <w:top w:val="none" w:sz="0" w:space="0" w:color="auto"/>
        <w:left w:val="none" w:sz="0" w:space="0" w:color="auto"/>
        <w:bottom w:val="none" w:sz="0" w:space="0" w:color="auto"/>
        <w:right w:val="none" w:sz="0" w:space="0" w:color="auto"/>
      </w:divBdr>
    </w:div>
    <w:div w:id="1797137027">
      <w:bodyDiv w:val="1"/>
      <w:marLeft w:val="0"/>
      <w:marRight w:val="0"/>
      <w:marTop w:val="0"/>
      <w:marBottom w:val="0"/>
      <w:divBdr>
        <w:top w:val="none" w:sz="0" w:space="0" w:color="auto"/>
        <w:left w:val="none" w:sz="0" w:space="0" w:color="auto"/>
        <w:bottom w:val="none" w:sz="0" w:space="0" w:color="auto"/>
        <w:right w:val="none" w:sz="0" w:space="0" w:color="auto"/>
      </w:divBdr>
    </w:div>
    <w:div w:id="1839996404">
      <w:bodyDiv w:val="1"/>
      <w:marLeft w:val="0"/>
      <w:marRight w:val="0"/>
      <w:marTop w:val="0"/>
      <w:marBottom w:val="0"/>
      <w:divBdr>
        <w:top w:val="none" w:sz="0" w:space="0" w:color="auto"/>
        <w:left w:val="none" w:sz="0" w:space="0" w:color="auto"/>
        <w:bottom w:val="none" w:sz="0" w:space="0" w:color="auto"/>
        <w:right w:val="none" w:sz="0" w:space="0" w:color="auto"/>
      </w:divBdr>
    </w:div>
    <w:div w:id="1846936548">
      <w:bodyDiv w:val="1"/>
      <w:marLeft w:val="0"/>
      <w:marRight w:val="0"/>
      <w:marTop w:val="0"/>
      <w:marBottom w:val="0"/>
      <w:divBdr>
        <w:top w:val="none" w:sz="0" w:space="0" w:color="auto"/>
        <w:left w:val="none" w:sz="0" w:space="0" w:color="auto"/>
        <w:bottom w:val="none" w:sz="0" w:space="0" w:color="auto"/>
        <w:right w:val="none" w:sz="0" w:space="0" w:color="auto"/>
      </w:divBdr>
    </w:div>
    <w:div w:id="1935354902">
      <w:bodyDiv w:val="1"/>
      <w:marLeft w:val="0"/>
      <w:marRight w:val="0"/>
      <w:marTop w:val="0"/>
      <w:marBottom w:val="0"/>
      <w:divBdr>
        <w:top w:val="none" w:sz="0" w:space="0" w:color="auto"/>
        <w:left w:val="none" w:sz="0" w:space="0" w:color="auto"/>
        <w:bottom w:val="none" w:sz="0" w:space="0" w:color="auto"/>
        <w:right w:val="none" w:sz="0" w:space="0" w:color="auto"/>
      </w:divBdr>
    </w:div>
    <w:div w:id="1946378813">
      <w:bodyDiv w:val="1"/>
      <w:marLeft w:val="0"/>
      <w:marRight w:val="0"/>
      <w:marTop w:val="0"/>
      <w:marBottom w:val="0"/>
      <w:divBdr>
        <w:top w:val="none" w:sz="0" w:space="0" w:color="auto"/>
        <w:left w:val="none" w:sz="0" w:space="0" w:color="auto"/>
        <w:bottom w:val="none" w:sz="0" w:space="0" w:color="auto"/>
        <w:right w:val="none" w:sz="0" w:space="0" w:color="auto"/>
      </w:divBdr>
    </w:div>
    <w:div w:id="2032682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halid_Alothman@hotmail.com" TargetMode="External"/><Relationship Id="rId13" Type="http://schemas.openxmlformats.org/officeDocument/2006/relationships/hyperlink" Target="https://onepetro.org/IPTCONF/proceedings-abstract/22IPTC/2-22IPTC/480126"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alliburton.com/en/well-construction/automation-and-remote-operation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simtech.com/digital-transformation-in-oil-well-construction-process.htm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slb.com/resource-library/technical-paper/di/leveraging-digital-transformation-in-the-well-construction-planning-process" TargetMode="External"/><Relationship Id="rId4" Type="http://schemas.openxmlformats.org/officeDocument/2006/relationships/settings" Target="settings.xml"/><Relationship Id="rId9" Type="http://schemas.openxmlformats.org/officeDocument/2006/relationships/hyperlink" Target="mailto:Khalid_Alothman@hotmail.com" TargetMode="External"/><Relationship Id="rId14" Type="http://schemas.openxmlformats.org/officeDocument/2006/relationships/hyperlink" Target="https://www.researchgate.net/publication/385638872_Digital_transformation_in_the_oil_and_gas_industry_A_comprehensive_review_of_operational_efficiencies_and_case_studi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945F1A-FDF7-4958-9FF7-A352A7E8E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1</Pages>
  <Words>8366</Words>
  <Characters>47690</Characters>
  <Application>Microsoft Office Word</Application>
  <DocSecurity>0</DocSecurity>
  <Lines>397</Lines>
  <Paragraphs>111</Paragraphs>
  <ScaleCrop>false</ScaleCrop>
  <HeadingPairs>
    <vt:vector size="2" baseType="variant">
      <vt:variant>
        <vt:lpstr>Title</vt:lpstr>
      </vt:variant>
      <vt:variant>
        <vt:i4>1</vt:i4>
      </vt:variant>
    </vt:vector>
  </HeadingPairs>
  <TitlesOfParts>
    <vt:vector size="1" baseType="lpstr">
      <vt:lpstr>Digital Transformation for Enhancing Service Delivery in Well Construction (Oil &amp; Gas)</vt:lpstr>
    </vt:vector>
  </TitlesOfParts>
  <Company/>
  <LinksUpToDate>false</LinksUpToDate>
  <CharactersWithSpaces>55945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Transformation for Enhancing Service Delivery in Well Construction (Oil &amp; Gas)</dc:title>
  <dc:subject/>
  <dc:creator>Alothman, Khalid</dc:creator>
  <cp:keywords/>
  <dc:description/>
  <cp:lastModifiedBy>Khalid Alothman</cp:lastModifiedBy>
  <cp:revision>19</cp:revision>
  <cp:lastPrinted>2025-11-26T22:29:00Z</cp:lastPrinted>
  <dcterms:created xsi:type="dcterms:W3CDTF">2025-11-24T23:10:00Z</dcterms:created>
  <dcterms:modified xsi:type="dcterms:W3CDTF">2025-11-26T22:29:00Z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4126b41-51bb-428a-b581-ce6985e7cc0a_Enabled">
    <vt:lpwstr>true</vt:lpwstr>
  </property>
  <property fmtid="{D5CDD505-2E9C-101B-9397-08002B2CF9AE}" pid="3" name="MSIP_Label_54126b41-51bb-428a-b581-ce6985e7cc0a_SetDate">
    <vt:lpwstr>2025-11-17T13:59:10Z</vt:lpwstr>
  </property>
  <property fmtid="{D5CDD505-2E9C-101B-9397-08002B2CF9AE}" pid="4" name="MSIP_Label_54126b41-51bb-428a-b581-ce6985e7cc0a_Method">
    <vt:lpwstr>Privileged</vt:lpwstr>
  </property>
  <property fmtid="{D5CDD505-2E9C-101B-9397-08002B2CF9AE}" pid="5" name="MSIP_Label_54126b41-51bb-428a-b581-ce6985e7cc0a_Name">
    <vt:lpwstr>Non-Business</vt:lpwstr>
  </property>
  <property fmtid="{D5CDD505-2E9C-101B-9397-08002B2CF9AE}" pid="6" name="MSIP_Label_54126b41-51bb-428a-b581-ce6985e7cc0a_SiteId">
    <vt:lpwstr>d584a4b7-b1f2-4714-a578-fd4d43c146a6</vt:lpwstr>
  </property>
  <property fmtid="{D5CDD505-2E9C-101B-9397-08002B2CF9AE}" pid="7" name="MSIP_Label_54126b41-51bb-428a-b581-ce6985e7cc0a_ActionId">
    <vt:lpwstr>dcb3e649-5c39-44f8-a8ff-feb34cb209b3</vt:lpwstr>
  </property>
  <property fmtid="{D5CDD505-2E9C-101B-9397-08002B2CF9AE}" pid="8" name="MSIP_Label_54126b41-51bb-428a-b581-ce6985e7cc0a_ContentBits">
    <vt:lpwstr>0</vt:lpwstr>
  </property>
  <property fmtid="{D5CDD505-2E9C-101B-9397-08002B2CF9AE}" pid="9" name="MSIP_Label_54126b41-51bb-428a-b581-ce6985e7cc0a_Tag">
    <vt:lpwstr>10, 0, 1, 1</vt:lpwstr>
  </property>
</Properties>
</file>