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CE4690">
            <w:pPr>
              <w:pStyle w:val="ListParagraph"/>
              <w:numPr>
                <w:ilvl w:val="0"/>
                <w:numId w:val="4"/>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2174F3">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rsidP="00B840AA">
            <w:pPr>
              <w:bidi/>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2174F3">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2174F3">
            <w:pPr>
              <w:pStyle w:val="ListParagraph"/>
              <w:numPr>
                <w:ilvl w:val="0"/>
                <w:numId w:val="2"/>
              </w:numPr>
              <w:jc w:val="center"/>
            </w:pPr>
          </w:p>
        </w:tc>
        <w:tc>
          <w:tcPr>
            <w:tcW w:w="3978" w:type="dxa"/>
            <w:vAlign w:val="center"/>
          </w:tcPr>
          <w:p w14:paraId="62A8263A" w14:textId="77777777" w:rsidR="008239B5" w:rsidRDefault="00EB387B" w:rsidP="00B840AA">
            <w:pPr>
              <w:bidi/>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14:paraId="2B044E4C" w14:textId="6A6342AB" w:rsidR="002174F3" w:rsidRDefault="002174F3" w:rsidP="00B840AA">
            <w:pPr>
              <w:bidi/>
              <w:jc w:val="center"/>
            </w:pPr>
            <w:r w:rsidRPr="002174F3">
              <w:rPr>
                <w:rFonts w:hint="cs"/>
                <w:color w:val="FF0000"/>
                <w:rtl/>
              </w:rPr>
              <w:t>ا</w:t>
            </w:r>
            <w:r w:rsidRPr="002174F3">
              <w:rPr>
                <w:color w:val="FF0000"/>
                <w:rtl/>
              </w:rPr>
              <w:t xml:space="preserve">لمقدمة تحتوي على معلومات عامة حول الذكاء الاصطناعي </w:t>
            </w:r>
            <w:r w:rsidR="0015203E">
              <w:rPr>
                <w:rFonts w:hint="cs"/>
                <w:color w:val="FF0000"/>
                <w:rtl/>
              </w:rPr>
              <w:t>وانترنيت الاشباء بحاجة لت</w:t>
            </w:r>
            <w:r w:rsidRPr="002174F3">
              <w:rPr>
                <w:color w:val="FF0000"/>
                <w:rtl/>
              </w:rPr>
              <w:t>وض</w:t>
            </w:r>
            <w:r w:rsidR="0015203E">
              <w:rPr>
                <w:rFonts w:hint="cs"/>
                <w:color w:val="FF0000"/>
                <w:rtl/>
              </w:rPr>
              <w:t>ي</w:t>
            </w:r>
            <w:r w:rsidRPr="002174F3">
              <w:rPr>
                <w:color w:val="FF0000"/>
                <w:rtl/>
              </w:rPr>
              <w:t>ح الهدف العام من الدراسة</w:t>
            </w:r>
            <w:r w:rsidR="00AB4290">
              <w:rPr>
                <w:rFonts w:hint="cs"/>
                <w:color w:val="FF0000"/>
                <w:rtl/>
              </w:rPr>
              <w:t xml:space="preserve">، </w:t>
            </w:r>
            <w:r w:rsidR="0015203E">
              <w:rPr>
                <w:rFonts w:hint="cs"/>
                <w:color w:val="FF0000"/>
                <w:rtl/>
              </w:rPr>
              <w:t>و</w:t>
            </w:r>
            <w:r w:rsidRPr="002174F3">
              <w:rPr>
                <w:color w:val="FF0000"/>
                <w:rtl/>
              </w:rPr>
              <w:t xml:space="preserve">لم يتم تناول نبذة مترابطة عن الدراسات السابقة، يُستحسن إعادة صياغة المقدمة بأسلوب أكاديمي </w:t>
            </w:r>
            <w:r w:rsidR="00FE19C4">
              <w:rPr>
                <w:rFonts w:hint="cs"/>
                <w:color w:val="FF0000"/>
                <w:rtl/>
              </w:rPr>
              <w:t>أ</w:t>
            </w:r>
            <w:r w:rsidR="00AB4290">
              <w:rPr>
                <w:rFonts w:hint="cs"/>
                <w:color w:val="FF0000"/>
                <w:rtl/>
              </w:rPr>
              <w:t>كثر وضوحا</w:t>
            </w:r>
            <w:r w:rsidRPr="004C34F3">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4820B1">
            <w:pPr>
              <w:pStyle w:val="ListParagraph"/>
              <w:numPr>
                <w:ilvl w:val="0"/>
                <w:numId w:val="2"/>
              </w:numPr>
              <w:jc w:val="center"/>
            </w:pPr>
          </w:p>
        </w:tc>
        <w:tc>
          <w:tcPr>
            <w:tcW w:w="3978" w:type="dxa"/>
            <w:vAlign w:val="center"/>
          </w:tcPr>
          <w:p w14:paraId="708368AB" w14:textId="77777777" w:rsidR="008239B5" w:rsidRDefault="00EB387B" w:rsidP="00B840AA">
            <w:pPr>
              <w:bidi/>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E12512">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rsidP="00B840AA">
            <w:pPr>
              <w:bidi/>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Pr="00D2081B" w:rsidRDefault="008239B5" w:rsidP="00D2081B">
            <w:pPr>
              <w:pStyle w:val="ListParagraph"/>
              <w:numPr>
                <w:ilvl w:val="0"/>
                <w:numId w:val="2"/>
              </w:numPr>
              <w:jc w:val="center"/>
              <w:rPr>
                <w:color w:val="FF0000"/>
              </w:rPr>
            </w:pPr>
          </w:p>
        </w:tc>
        <w:tc>
          <w:tcPr>
            <w:tcW w:w="3978" w:type="dxa"/>
            <w:vAlign w:val="center"/>
          </w:tcPr>
          <w:p w14:paraId="59B15519" w14:textId="77777777" w:rsidR="008239B5" w:rsidRDefault="00EB387B" w:rsidP="00B840AA">
            <w:pPr>
              <w:bidi/>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973CE4">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rsidP="00B840AA">
            <w:pPr>
              <w:bidi/>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2B5E4D">
            <w:pPr>
              <w:pStyle w:val="ListParagraph"/>
              <w:numPr>
                <w:ilvl w:val="0"/>
                <w:numId w:val="2"/>
              </w:numPr>
              <w:jc w:val="center"/>
            </w:pPr>
          </w:p>
        </w:tc>
        <w:tc>
          <w:tcPr>
            <w:tcW w:w="3978" w:type="dxa"/>
            <w:vAlign w:val="center"/>
          </w:tcPr>
          <w:p w14:paraId="0512D971" w14:textId="77777777" w:rsidR="008239B5" w:rsidRDefault="00EB387B" w:rsidP="00B840AA">
            <w:pPr>
              <w:bidi/>
              <w:jc w:val="center"/>
              <w:rPr>
                <w:rtl/>
              </w:rPr>
            </w:pPr>
            <w:r>
              <w:rPr>
                <w:rtl/>
              </w:rPr>
              <w:t>بيان الدراسات السابقة والوقوف على أهم نتائجها والمقارنة بينها والتعليق عليها</w:t>
            </w:r>
          </w:p>
          <w:p w14:paraId="5E883E3F" w14:textId="3F392F10" w:rsidR="00AF23E9" w:rsidRDefault="00AF23E9" w:rsidP="00B840AA">
            <w:pPr>
              <w:bidi/>
              <w:jc w:val="center"/>
            </w:pPr>
            <w:r w:rsidRPr="00AF23E9">
              <w:rPr>
                <w:color w:val="FF0000"/>
                <w:rtl/>
              </w:rPr>
              <w:t>تم عرض عدة دراسات سابقة ذات صلة بالموضوع، لكن العرض يبدو كسرد دون تحليل أو تعليق نقدي. يفتقر القسم إلى مقارنة أو مناقشة ترابط نتائج هذه الدراسات مع موضوع البحث الحالي</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DB771E">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rsidP="00B840AA">
            <w:pPr>
              <w:bidi/>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rsidP="00B840AA">
            <w:pPr>
              <w:bidi/>
              <w:jc w:val="center"/>
            </w:pPr>
          </w:p>
          <w:p w14:paraId="0CB40972" w14:textId="77777777" w:rsidR="008239B5" w:rsidRDefault="00EB387B" w:rsidP="00B840AA">
            <w:pPr>
              <w:bidi/>
              <w:jc w:val="center"/>
            </w:pPr>
            <w:r>
              <w:rPr>
                <w:rtl/>
              </w:rPr>
              <w:t>تعريف المخاطر</w:t>
            </w:r>
          </w:p>
          <w:p w14:paraId="71DB1275" w14:textId="77777777" w:rsidR="008239B5" w:rsidRDefault="008239B5" w:rsidP="00B840AA">
            <w:pPr>
              <w:bidi/>
              <w:jc w:val="center"/>
            </w:pPr>
          </w:p>
          <w:p w14:paraId="7C600D9C" w14:textId="77777777" w:rsidR="008239B5" w:rsidRDefault="00EB387B" w:rsidP="00B840AA">
            <w:pPr>
              <w:bidi/>
              <w:jc w:val="center"/>
            </w:pPr>
            <w:r>
              <w:rPr>
                <w:rtl/>
              </w:rPr>
              <w:lastRenderedPageBreak/>
              <w:t>أنواع المخاطر</w:t>
            </w:r>
          </w:p>
          <w:p w14:paraId="0BF7044C" w14:textId="77777777" w:rsidR="008239B5" w:rsidRDefault="008239B5" w:rsidP="00B840AA">
            <w:pPr>
              <w:bidi/>
              <w:jc w:val="center"/>
            </w:pPr>
          </w:p>
          <w:p w14:paraId="1E6C9D5F" w14:textId="77777777" w:rsidR="008239B5" w:rsidRDefault="00EB387B" w:rsidP="00B840AA">
            <w:pPr>
              <w:bidi/>
              <w:jc w:val="center"/>
            </w:pPr>
            <w:r>
              <w:rPr>
                <w:rtl/>
              </w:rPr>
              <w:t>تصنيف المخاطر حسب نوع المشروع أو المؤسسة</w:t>
            </w:r>
          </w:p>
          <w:p w14:paraId="47DDFD1C" w14:textId="77777777" w:rsidR="008239B5" w:rsidRDefault="008239B5" w:rsidP="00B840AA">
            <w:pPr>
              <w:bidi/>
              <w:jc w:val="center"/>
            </w:pPr>
          </w:p>
          <w:p w14:paraId="2A43EC79" w14:textId="77777777" w:rsidR="008239B5" w:rsidRDefault="00EB387B" w:rsidP="00B840AA">
            <w:pPr>
              <w:bidi/>
              <w:jc w:val="center"/>
            </w:pPr>
            <w:r>
              <w:rPr>
                <w:rtl/>
              </w:rPr>
              <w:t>مصادر الخطر</w:t>
            </w:r>
          </w:p>
          <w:p w14:paraId="0AD39482" w14:textId="77777777" w:rsidR="008239B5" w:rsidRDefault="008239B5" w:rsidP="00B840AA">
            <w:pPr>
              <w:bidi/>
              <w:jc w:val="center"/>
            </w:pPr>
          </w:p>
          <w:p w14:paraId="71F4FBB1" w14:textId="77777777" w:rsidR="008239B5" w:rsidRDefault="00EB387B" w:rsidP="00B840AA">
            <w:pPr>
              <w:bidi/>
              <w:jc w:val="center"/>
            </w:pPr>
            <w:r>
              <w:rPr>
                <w:rtl/>
              </w:rPr>
              <w:t>التعريف بخطوات إدارة المخاطر وشرح ما تتضمنه كل خطوة</w:t>
            </w:r>
          </w:p>
          <w:p w14:paraId="5E68A58B" w14:textId="77777777" w:rsidR="008239B5" w:rsidRDefault="008239B5" w:rsidP="00B840AA">
            <w:pPr>
              <w:bidi/>
              <w:jc w:val="center"/>
            </w:pPr>
          </w:p>
          <w:p w14:paraId="19680BED" w14:textId="77777777" w:rsidR="008239B5" w:rsidRDefault="00EB387B" w:rsidP="00B840AA">
            <w:pPr>
              <w:bidi/>
              <w:jc w:val="center"/>
              <w:rPr>
                <w:rtl/>
              </w:rPr>
            </w:pPr>
            <w:r>
              <w:rPr>
                <w:rtl/>
              </w:rPr>
              <w:t>وبذلك نقدم للقارئ كافة المعلومات المتعلقة بالمخاطر حتى نصل إلى الجزء الذي يتم دراسته في بحثنا</w:t>
            </w:r>
          </w:p>
          <w:p w14:paraId="6FA3A33B" w14:textId="0D62EB49" w:rsidR="00DB771E" w:rsidRDefault="00DB771E" w:rsidP="00B840AA">
            <w:pPr>
              <w:bidi/>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CD3455">
            <w:pPr>
              <w:pStyle w:val="ListParagraph"/>
              <w:numPr>
                <w:ilvl w:val="0"/>
                <w:numId w:val="2"/>
              </w:numPr>
              <w:jc w:val="center"/>
            </w:pPr>
          </w:p>
        </w:tc>
        <w:tc>
          <w:tcPr>
            <w:tcW w:w="3978" w:type="dxa"/>
            <w:vAlign w:val="center"/>
          </w:tcPr>
          <w:p w14:paraId="64B67EB1" w14:textId="77777777" w:rsidR="008239B5" w:rsidRDefault="00EB387B" w:rsidP="002C1966">
            <w:pPr>
              <w:bidi/>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BE37AF">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rsidP="002C1966">
            <w:pPr>
              <w:bidi/>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9D3763">
            <w:pPr>
              <w:pStyle w:val="ListParagraph"/>
              <w:numPr>
                <w:ilvl w:val="0"/>
                <w:numId w:val="2"/>
              </w:numPr>
              <w:jc w:val="center"/>
            </w:pPr>
          </w:p>
        </w:tc>
        <w:tc>
          <w:tcPr>
            <w:tcW w:w="3978" w:type="dxa"/>
            <w:vAlign w:val="center"/>
          </w:tcPr>
          <w:p w14:paraId="492DA691" w14:textId="77777777" w:rsidR="008239B5" w:rsidRDefault="00EB387B" w:rsidP="002C1966">
            <w:pPr>
              <w:bidi/>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88039C">
            <w:pPr>
              <w:pStyle w:val="ListParagraph"/>
              <w:numPr>
                <w:ilvl w:val="0"/>
                <w:numId w:val="3"/>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88039C">
            <w:pPr>
              <w:ind w:left="360"/>
              <w:jc w:val="center"/>
            </w:pPr>
          </w:p>
        </w:tc>
        <w:tc>
          <w:tcPr>
            <w:tcW w:w="3978" w:type="dxa"/>
            <w:vAlign w:val="center"/>
          </w:tcPr>
          <w:p w14:paraId="4805EF37" w14:textId="3367A390" w:rsidR="008239B5" w:rsidRPr="00170C19" w:rsidRDefault="00EB387B" w:rsidP="00170C19">
            <w:pPr>
              <w:bidi/>
              <w:jc w:val="center"/>
            </w:pPr>
            <w:r>
              <w:t xml:space="preserve">: </w:t>
            </w:r>
            <w:r>
              <w:rPr>
                <w:rtl/>
              </w:rPr>
              <w:t>يجب ذكر المراجع التي اعتمد عليها الباحث وكتابتها بأسلوب</w:t>
            </w:r>
            <w:r>
              <w:t xml:space="preserve"> APA.</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68ED70D" w:rsidR="008239B5" w:rsidRDefault="003906C5">
            <w:pPr>
              <w:jc w:val="center"/>
            </w:pPr>
            <w:r w:rsidRPr="003234C8">
              <w:rPr>
                <w:rFonts w:hint="cs"/>
                <w:color w:val="FF0000"/>
                <w:rtl/>
              </w:rPr>
              <w:t xml:space="preserve">تنقيح الأخطاء الاملائية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E9B3AD0"/>
    <w:multiLevelType w:val="hybridMultilevel"/>
    <w:tmpl w:val="1C044D9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FE37A0"/>
    <w:multiLevelType w:val="hybridMultilevel"/>
    <w:tmpl w:val="4D0888E0"/>
    <w:lvl w:ilvl="0" w:tplc="BAD2B072">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3365A4"/>
    <w:multiLevelType w:val="hybridMultilevel"/>
    <w:tmpl w:val="10ECAB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2123181513">
    <w:abstractNumId w:val="2"/>
  </w:num>
  <w:num w:numId="3" w16cid:durableId="379522533">
    <w:abstractNumId w:val="1"/>
  </w:num>
  <w:num w:numId="4" w16cid:durableId="13341384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0530A"/>
    <w:rsid w:val="0015203E"/>
    <w:rsid w:val="00170C19"/>
    <w:rsid w:val="001C1BA3"/>
    <w:rsid w:val="002174F3"/>
    <w:rsid w:val="002B5E4D"/>
    <w:rsid w:val="002C1966"/>
    <w:rsid w:val="003234C8"/>
    <w:rsid w:val="003612BE"/>
    <w:rsid w:val="003906C5"/>
    <w:rsid w:val="00395DBC"/>
    <w:rsid w:val="004820B1"/>
    <w:rsid w:val="004B2858"/>
    <w:rsid w:val="004E21BE"/>
    <w:rsid w:val="008239B5"/>
    <w:rsid w:val="0088039C"/>
    <w:rsid w:val="008D7A2A"/>
    <w:rsid w:val="00973CE4"/>
    <w:rsid w:val="009919E8"/>
    <w:rsid w:val="009C0CF8"/>
    <w:rsid w:val="009D3763"/>
    <w:rsid w:val="00AB4290"/>
    <w:rsid w:val="00AF23E9"/>
    <w:rsid w:val="00B840AA"/>
    <w:rsid w:val="00BE37AF"/>
    <w:rsid w:val="00C60C27"/>
    <w:rsid w:val="00CC5DE5"/>
    <w:rsid w:val="00CD3455"/>
    <w:rsid w:val="00CE4690"/>
    <w:rsid w:val="00D2081B"/>
    <w:rsid w:val="00D34A3E"/>
    <w:rsid w:val="00DB771E"/>
    <w:rsid w:val="00E12512"/>
    <w:rsid w:val="00EB387B"/>
    <w:rsid w:val="00FD0584"/>
    <w:rsid w:val="00FE19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2174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2</Pages>
  <Words>434</Words>
  <Characters>2479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39</cp:revision>
  <dcterms:created xsi:type="dcterms:W3CDTF">2025-07-04T13:09:00Z</dcterms:created>
  <dcterms:modified xsi:type="dcterms:W3CDTF">2025-07-22T23:08:00Z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