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231E9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71B71">
        <w:rPr>
          <w:rFonts w:hint="cs"/>
          <w:b/>
          <w:bCs/>
          <w:sz w:val="24"/>
          <w:szCs w:val="24"/>
          <w:rtl/>
          <w:lang w:bidi="ar-SY"/>
        </w:rPr>
        <w:t xml:space="preserve"> مصطفى سعود عرقسوس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6D83C4" w14:textId="77777777" w:rsidR="00872A6A" w:rsidRPr="008D74D3" w:rsidRDefault="00872A6A" w:rsidP="00872A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72A6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B37953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1CC828" w:rsidR="005436E0" w:rsidRDefault="00872A6A" w:rsidP="00872A6A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 xml:space="preserve">نقترح إعادة صياغة العنوان: </w:t>
            </w:r>
            <w:r w:rsidRPr="00872A6A">
              <w:rPr>
                <w:rtl/>
              </w:rPr>
              <w:t>أثر القيادة الرقمية في تحقيق الابتكار المؤسسي: دراسة تطبيقية على وزارة الاتصالات وتقنية المعلومات السعودية</w:t>
            </w:r>
            <w:r w:rsidRPr="00872A6A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7C399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8BC767" w14:textId="77777777" w:rsidR="007C3992" w:rsidRPr="008D74D3" w:rsidRDefault="007C3992" w:rsidP="007C39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FFEFCE" w14:textId="77777777" w:rsidR="007C3992" w:rsidRPr="007C3992" w:rsidRDefault="007C3992" w:rsidP="007C3992">
            <w:pPr>
              <w:bidi/>
              <w:jc w:val="center"/>
              <w:rPr>
                <w:lang w:bidi="ar-SY"/>
              </w:rPr>
            </w:pPr>
            <w:r w:rsidRPr="007C3992">
              <w:rPr>
                <w:rtl/>
                <w:lang w:bidi="ar-SY"/>
              </w:rPr>
              <w:t>توسيع المقدمة لتشمل</w:t>
            </w:r>
            <w:r w:rsidRPr="007C3992">
              <w:rPr>
                <w:lang w:bidi="ar-SY"/>
              </w:rPr>
              <w:t>:</w:t>
            </w:r>
          </w:p>
          <w:p w14:paraId="0F9F96EB" w14:textId="77777777" w:rsidR="007C3992" w:rsidRPr="007C3992" w:rsidRDefault="007C3992" w:rsidP="007C3992">
            <w:pPr>
              <w:bidi/>
              <w:jc w:val="center"/>
              <w:rPr>
                <w:lang w:bidi="ar-SY"/>
              </w:rPr>
            </w:pPr>
            <w:r w:rsidRPr="007C3992">
              <w:rPr>
                <w:rtl/>
                <w:lang w:bidi="ar-SY"/>
              </w:rPr>
              <w:t>أهمية القيادة الرقمية في العصر الرقمي</w:t>
            </w:r>
            <w:r w:rsidRPr="007C3992">
              <w:rPr>
                <w:lang w:bidi="ar-SY"/>
              </w:rPr>
              <w:t>.</w:t>
            </w:r>
          </w:p>
          <w:p w14:paraId="786D6A1E" w14:textId="77777777" w:rsidR="007C3992" w:rsidRPr="007C3992" w:rsidRDefault="007C3992" w:rsidP="007C3992">
            <w:pPr>
              <w:bidi/>
              <w:jc w:val="center"/>
              <w:rPr>
                <w:lang w:bidi="ar-SY"/>
              </w:rPr>
            </w:pPr>
            <w:r w:rsidRPr="007C3992">
              <w:rPr>
                <w:rtl/>
                <w:lang w:bidi="ar-SY"/>
              </w:rPr>
              <w:t>السياق السعودي ورؤية 2030</w:t>
            </w:r>
            <w:r w:rsidRPr="007C3992">
              <w:rPr>
                <w:lang w:bidi="ar-SY"/>
              </w:rPr>
              <w:t>.</w:t>
            </w:r>
          </w:p>
          <w:p w14:paraId="188CFC4F" w14:textId="77777777" w:rsidR="007C3992" w:rsidRPr="007C3992" w:rsidRDefault="007C3992" w:rsidP="007C3992">
            <w:pPr>
              <w:bidi/>
              <w:jc w:val="center"/>
              <w:rPr>
                <w:lang w:bidi="ar-SY"/>
              </w:rPr>
            </w:pPr>
            <w:r w:rsidRPr="007C3992">
              <w:rPr>
                <w:rtl/>
                <w:lang w:bidi="ar-SY"/>
              </w:rPr>
              <w:t>دور وزارة الاتصالات كممكن رئيسي للتحول الرقمي</w:t>
            </w:r>
            <w:r w:rsidRPr="007C3992">
              <w:rPr>
                <w:lang w:bidi="ar-SY"/>
              </w:rPr>
              <w:t>.</w:t>
            </w:r>
          </w:p>
          <w:p w14:paraId="2B044E4C" w14:textId="50488E26" w:rsidR="002269CD" w:rsidRDefault="002269CD" w:rsidP="007C3992">
            <w:pPr>
              <w:bidi/>
              <w:jc w:val="center"/>
              <w:rPr>
                <w:lang w:bidi="ar-SY"/>
              </w:rPr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C399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22004" w14:textId="77777777" w:rsidR="007C3992" w:rsidRPr="008D74D3" w:rsidRDefault="007C3992" w:rsidP="007C39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82FC9B1" w14:textId="77777777" w:rsidR="002269CD" w:rsidRDefault="007C3992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بشرح مشكلة البحث وإظهار ابعاد القيادة الرقمية مثل الرؤية والثقافة والتمكين</w:t>
            </w:r>
          </w:p>
          <w:p w14:paraId="708368AB" w14:textId="66DE23C8" w:rsidR="007C3992" w:rsidRDefault="007C3992" w:rsidP="002269CD">
            <w:pPr>
              <w:jc w:val="center"/>
            </w:pPr>
            <w:r>
              <w:rPr>
                <w:rFonts w:hint="cs"/>
                <w:rtl/>
              </w:rPr>
              <w:t>كما نوضح إشكالية العلاقة بين المتغيرات والتي انطلقت منها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74E2223" w14:textId="77777777" w:rsidR="007C3992" w:rsidRPr="008D74D3" w:rsidRDefault="007C3992" w:rsidP="007C39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C399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803F4D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36530C1" w14:textId="77777777" w:rsidR="007C3992" w:rsidRPr="008D74D3" w:rsidRDefault="007C3992" w:rsidP="007C39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C399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C0C2F23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446967" w:rsidR="00775BDE" w:rsidRDefault="00BA654E" w:rsidP="007C3992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AFCCB08" w14:textId="77777777" w:rsidR="007C3992" w:rsidRPr="008D74D3" w:rsidRDefault="007C3992" w:rsidP="007C39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7C399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F05D1F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7C399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5BEE331" w14:textId="77777777" w:rsidR="007C3992" w:rsidRPr="008D74D3" w:rsidRDefault="007C3992" w:rsidP="007C39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7C845F2" w14:textId="77777777" w:rsidR="00940CFF" w:rsidRDefault="007C399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اعتماد نموذج موحد لتوثيق المراجع</w:t>
            </w:r>
          </w:p>
          <w:p w14:paraId="4805EF37" w14:textId="66591AE9" w:rsidR="007C3992" w:rsidRDefault="007C3992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36A38CF" w:rsidR="002F6C30" w:rsidRDefault="002F6C30" w:rsidP="007C3992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93353"/>
    <w:multiLevelType w:val="multilevel"/>
    <w:tmpl w:val="8142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1B71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C3992"/>
    <w:rsid w:val="007E4B35"/>
    <w:rsid w:val="007E4DCA"/>
    <w:rsid w:val="008239B5"/>
    <w:rsid w:val="008415DF"/>
    <w:rsid w:val="00872A6A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C3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0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2026-03-20T21:35:00Z</dcterms:created>
  <dcterms:modified xsi:type="dcterms:W3CDTF">2026-03-20T22:20:00Z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