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95214" w14:textId="4119641B" w:rsidR="00757995" w:rsidRPr="005351BA" w:rsidRDefault="00757995" w:rsidP="00684539">
      <w:pPr>
        <w:bidi/>
        <w:jc w:val="both"/>
        <w:rPr>
          <w:rFonts w:ascii="Simplified Arabic" w:hAnsi="Simplified Arabic" w:cs="Simplified Arabic"/>
          <w:sz w:val="28"/>
          <w:szCs w:val="28"/>
        </w:rPr>
      </w:pPr>
      <w:r w:rsidRPr="005351BA">
        <w:rPr>
          <w:rFonts w:ascii="Simplified Arabic" w:hAnsi="Simplified Arabic" w:cs="Simplified Arabic"/>
          <w:noProof/>
          <w:sz w:val="28"/>
          <w:szCs w:val="28"/>
        </w:rPr>
        <w:drawing>
          <wp:anchor distT="0" distB="0" distL="114300" distR="114300" simplePos="0" relativeHeight="251658240" behindDoc="1" locked="0" layoutInCell="1" allowOverlap="1" wp14:anchorId="13164D33" wp14:editId="4A3BAC57">
            <wp:simplePos x="0" y="0"/>
            <wp:positionH relativeFrom="margin">
              <wp:posOffset>-585470</wp:posOffset>
            </wp:positionH>
            <wp:positionV relativeFrom="paragraph">
              <wp:posOffset>-601001</wp:posOffset>
            </wp:positionV>
            <wp:extent cx="1941195" cy="1941195"/>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1195" cy="1941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51BA">
        <w:rPr>
          <w:rFonts w:ascii="Simplified Arabic" w:hAnsi="Simplified Arabic" w:cs="Simplified Arabic"/>
          <w:sz w:val="28"/>
          <w:szCs w:val="28"/>
          <w:rtl/>
          <w:lang w:bidi="ar-EG"/>
        </w:rPr>
        <w:t xml:space="preserve">جــــامـــعة </w:t>
      </w:r>
      <w:proofErr w:type="spellStart"/>
      <w:r w:rsidRPr="005351BA">
        <w:rPr>
          <w:rFonts w:ascii="Simplified Arabic" w:hAnsi="Simplified Arabic" w:cs="Simplified Arabic"/>
          <w:sz w:val="28"/>
          <w:szCs w:val="28"/>
          <w:rtl/>
          <w:lang w:bidi="ar-EG"/>
        </w:rPr>
        <w:t>ميدأوش</w:t>
      </w:r>
      <w:proofErr w:type="spellEnd"/>
      <w:r w:rsidRPr="005351BA">
        <w:rPr>
          <w:rFonts w:ascii="Simplified Arabic" w:hAnsi="Simplified Arabic" w:cs="Simplified Arabic"/>
          <w:sz w:val="28"/>
          <w:szCs w:val="28"/>
          <w:rtl/>
          <w:lang w:bidi="ar-EG"/>
        </w:rPr>
        <w:t>ــــ</w:t>
      </w:r>
      <w:r w:rsidRPr="005351BA">
        <w:rPr>
          <w:rFonts w:ascii="Simplified Arabic" w:hAnsi="Simplified Arabic" w:cs="Simplified Arabic"/>
          <w:sz w:val="28"/>
          <w:szCs w:val="28"/>
          <w:rtl/>
        </w:rPr>
        <w:t>ن</w:t>
      </w:r>
    </w:p>
    <w:p w14:paraId="324ED216" w14:textId="77777777" w:rsidR="00757995" w:rsidRPr="005351BA" w:rsidRDefault="00757995" w:rsidP="00757995">
      <w:pPr>
        <w:jc w:val="right"/>
        <w:rPr>
          <w:rFonts w:ascii="Simplified Arabic" w:hAnsi="Simplified Arabic" w:cs="Simplified Arabic"/>
          <w:sz w:val="28"/>
          <w:szCs w:val="28"/>
          <w:rtl/>
          <w:lang w:bidi="ar-EG"/>
        </w:rPr>
      </w:pPr>
      <w:r w:rsidRPr="005351BA">
        <w:rPr>
          <w:rFonts w:ascii="Simplified Arabic" w:hAnsi="Simplified Arabic" w:cs="Simplified Arabic"/>
          <w:sz w:val="28"/>
          <w:szCs w:val="28"/>
          <w:rtl/>
          <w:lang w:bidi="ar-EG"/>
        </w:rPr>
        <w:t>كلية الإعلام والتسويق</w:t>
      </w:r>
    </w:p>
    <w:p w14:paraId="14DE638C" w14:textId="77777777" w:rsidR="00757995" w:rsidRPr="005351BA" w:rsidRDefault="00757995" w:rsidP="00757995">
      <w:pPr>
        <w:jc w:val="right"/>
        <w:rPr>
          <w:rFonts w:ascii="Simplified Arabic" w:hAnsi="Simplified Arabic" w:cs="Simplified Arabic"/>
          <w:sz w:val="28"/>
          <w:szCs w:val="28"/>
          <w:rtl/>
        </w:rPr>
      </w:pPr>
      <w:r w:rsidRPr="005351BA">
        <w:rPr>
          <w:rFonts w:ascii="Simplified Arabic" w:hAnsi="Simplified Arabic" w:cs="Simplified Arabic"/>
          <w:sz w:val="28"/>
          <w:szCs w:val="28"/>
          <w:rtl/>
          <w:lang w:bidi="ar-EG"/>
        </w:rPr>
        <w:t>برنامج بكالوريوس التسويق الرقمي</w:t>
      </w:r>
    </w:p>
    <w:p w14:paraId="63BC7470" w14:textId="1C995332" w:rsidR="00E810CF" w:rsidRPr="005351BA" w:rsidRDefault="00E810CF" w:rsidP="00757995">
      <w:pPr>
        <w:jc w:val="right"/>
        <w:rPr>
          <w:rFonts w:ascii="Simplified Arabic" w:hAnsi="Simplified Arabic" w:cs="Simplified Arabic"/>
          <w:sz w:val="28"/>
          <w:szCs w:val="28"/>
        </w:rPr>
      </w:pPr>
    </w:p>
    <w:p w14:paraId="658F5B59" w14:textId="77777777" w:rsidR="00170EA0" w:rsidRPr="005351BA" w:rsidRDefault="00170EA0" w:rsidP="00E810CF">
      <w:pPr>
        <w:jc w:val="right"/>
        <w:rPr>
          <w:rFonts w:ascii="Simplified Arabic" w:hAnsi="Simplified Arabic" w:cs="Simplified Arabic"/>
          <w:sz w:val="28"/>
          <w:szCs w:val="28"/>
          <w:rtl/>
        </w:rPr>
      </w:pPr>
    </w:p>
    <w:p w14:paraId="50296482" w14:textId="77777777" w:rsidR="00170EA0" w:rsidRPr="005351BA" w:rsidRDefault="00170EA0" w:rsidP="00E810CF">
      <w:pPr>
        <w:jc w:val="right"/>
        <w:rPr>
          <w:rFonts w:ascii="Simplified Arabic" w:hAnsi="Simplified Arabic" w:cs="Simplified Arabic"/>
          <w:sz w:val="28"/>
          <w:szCs w:val="28"/>
          <w:rtl/>
        </w:rPr>
      </w:pPr>
    </w:p>
    <w:p w14:paraId="3B4CC6CB" w14:textId="77777777" w:rsidR="00170EA0" w:rsidRPr="005351BA" w:rsidRDefault="00170EA0" w:rsidP="00964867">
      <w:pPr>
        <w:jc w:val="center"/>
        <w:rPr>
          <w:rFonts w:ascii="Simplified Arabic" w:hAnsi="Simplified Arabic" w:cs="Simplified Arabic"/>
          <w:sz w:val="28"/>
          <w:szCs w:val="28"/>
          <w:rtl/>
        </w:rPr>
      </w:pPr>
    </w:p>
    <w:p w14:paraId="0D15A115" w14:textId="3F887937" w:rsidR="00170EA0" w:rsidRPr="005351BA" w:rsidRDefault="00B20C6C" w:rsidP="005351BA">
      <w:pPr>
        <w:jc w:val="center"/>
        <w:rPr>
          <w:rFonts w:ascii="Simplified Arabic" w:hAnsi="Simplified Arabic" w:cs="Simplified Arabic"/>
          <w:b/>
          <w:bCs/>
          <w:sz w:val="28"/>
          <w:szCs w:val="28"/>
        </w:rPr>
      </w:pPr>
      <w:r w:rsidRPr="005351BA">
        <w:rPr>
          <w:rFonts w:ascii="Simplified Arabic" w:hAnsi="Simplified Arabic" w:cs="Simplified Arabic"/>
          <w:b/>
          <w:bCs/>
          <w:sz w:val="28"/>
          <w:szCs w:val="28"/>
          <w:rtl/>
        </w:rPr>
        <w:t>أثر الفيديوهات ال</w:t>
      </w:r>
      <w:r w:rsidR="00C31F11">
        <w:rPr>
          <w:rFonts w:ascii="Simplified Arabic" w:hAnsi="Simplified Arabic" w:cs="Simplified Arabic" w:hint="cs"/>
          <w:b/>
          <w:bCs/>
          <w:sz w:val="28"/>
          <w:szCs w:val="28"/>
          <w:rtl/>
        </w:rPr>
        <w:t>إ</w:t>
      </w:r>
      <w:r w:rsidRPr="005351BA">
        <w:rPr>
          <w:rFonts w:ascii="Simplified Arabic" w:hAnsi="Simplified Arabic" w:cs="Simplified Arabic"/>
          <w:b/>
          <w:bCs/>
          <w:sz w:val="28"/>
          <w:szCs w:val="28"/>
          <w:rtl/>
        </w:rPr>
        <w:t>علانية القصيرة للمطاعم عبر تيك توك على قرارات الشراء لدى المستهلك السعودي</w:t>
      </w:r>
      <w:r w:rsidR="008869CB" w:rsidRPr="005351BA">
        <w:rPr>
          <w:rFonts w:ascii="Simplified Arabic" w:hAnsi="Simplified Arabic" w:cs="Simplified Arabic"/>
          <w:b/>
          <w:bCs/>
          <w:sz w:val="28"/>
          <w:szCs w:val="28"/>
          <w:rtl/>
        </w:rPr>
        <w:t>: دراسة ميدانية</w:t>
      </w:r>
    </w:p>
    <w:p w14:paraId="616963F7" w14:textId="77777777" w:rsidR="00B20C6C" w:rsidRPr="005351BA" w:rsidRDefault="00B20C6C" w:rsidP="00E810CF">
      <w:pPr>
        <w:jc w:val="center"/>
        <w:rPr>
          <w:rFonts w:ascii="Simplified Arabic" w:hAnsi="Simplified Arabic" w:cs="Simplified Arabic"/>
          <w:sz w:val="28"/>
          <w:szCs w:val="28"/>
        </w:rPr>
      </w:pPr>
    </w:p>
    <w:p w14:paraId="25C1A86A" w14:textId="77777777" w:rsidR="00170EA0" w:rsidRPr="005351BA" w:rsidRDefault="00170EA0" w:rsidP="00E810CF">
      <w:pPr>
        <w:jc w:val="center"/>
        <w:rPr>
          <w:rFonts w:ascii="Simplified Arabic" w:hAnsi="Simplified Arabic" w:cs="Simplified Arabic"/>
          <w:sz w:val="28"/>
          <w:szCs w:val="28"/>
          <w:rtl/>
        </w:rPr>
      </w:pPr>
    </w:p>
    <w:p w14:paraId="2CFAADDA" w14:textId="15365F08" w:rsidR="00170EA0" w:rsidRPr="005351BA" w:rsidRDefault="00170EA0" w:rsidP="00E810CF">
      <w:pPr>
        <w:jc w:val="center"/>
        <w:rPr>
          <w:rFonts w:ascii="Simplified Arabic" w:hAnsi="Simplified Arabic" w:cs="Simplified Arabic"/>
          <w:sz w:val="28"/>
          <w:szCs w:val="28"/>
          <w:rtl/>
        </w:rPr>
      </w:pPr>
      <w:r w:rsidRPr="005351BA">
        <w:rPr>
          <w:rFonts w:ascii="Simplified Arabic" w:hAnsi="Simplified Arabic" w:cs="Simplified Arabic"/>
          <w:sz w:val="28"/>
          <w:szCs w:val="28"/>
          <w:rtl/>
        </w:rPr>
        <w:t>إعداد: نور عبد</w:t>
      </w:r>
      <w:r w:rsidR="008D72B0"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الرحيم العمودي</w:t>
      </w:r>
    </w:p>
    <w:p w14:paraId="3562656F" w14:textId="5A1DBAB9" w:rsidR="00170EA0" w:rsidRPr="005351BA" w:rsidRDefault="00170EA0" w:rsidP="00170EA0">
      <w:pPr>
        <w:jc w:val="center"/>
        <w:rPr>
          <w:rFonts w:ascii="Simplified Arabic" w:hAnsi="Simplified Arabic" w:cs="Simplified Arabic"/>
          <w:sz w:val="28"/>
          <w:szCs w:val="28"/>
          <w:rtl/>
        </w:rPr>
      </w:pPr>
      <w:r w:rsidRPr="005351BA">
        <w:rPr>
          <w:rFonts w:ascii="Simplified Arabic" w:hAnsi="Simplified Arabic" w:cs="Simplified Arabic"/>
          <w:sz w:val="28"/>
          <w:szCs w:val="28"/>
          <w:rtl/>
        </w:rPr>
        <w:t>الرقم الأكاديمي: 232001236</w:t>
      </w:r>
    </w:p>
    <w:p w14:paraId="3D4B2A66" w14:textId="77777777" w:rsidR="00170EA0" w:rsidRPr="005351BA" w:rsidRDefault="00170EA0" w:rsidP="00E810CF">
      <w:pPr>
        <w:jc w:val="center"/>
        <w:rPr>
          <w:rFonts w:ascii="Simplified Arabic" w:hAnsi="Simplified Arabic" w:cs="Simplified Arabic"/>
          <w:sz w:val="28"/>
          <w:szCs w:val="28"/>
          <w:rtl/>
        </w:rPr>
      </w:pPr>
    </w:p>
    <w:p w14:paraId="39C0C57C" w14:textId="5E591CD7" w:rsidR="00170EA0" w:rsidRPr="005351BA" w:rsidRDefault="00170EA0" w:rsidP="00170EA0">
      <w:pPr>
        <w:jc w:val="center"/>
        <w:rPr>
          <w:rFonts w:ascii="Simplified Arabic" w:hAnsi="Simplified Arabic" w:cs="Simplified Arabic"/>
          <w:sz w:val="28"/>
          <w:szCs w:val="28"/>
          <w:rtl/>
        </w:rPr>
      </w:pPr>
      <w:r w:rsidRPr="005351BA">
        <w:rPr>
          <w:rFonts w:ascii="Simplified Arabic" w:hAnsi="Simplified Arabic" w:cs="Simplified Arabic"/>
          <w:sz w:val="28"/>
          <w:szCs w:val="28"/>
          <w:rtl/>
        </w:rPr>
        <w:t>تحت إشراف</w:t>
      </w:r>
    </w:p>
    <w:p w14:paraId="418ED5CC" w14:textId="4A7901B0" w:rsidR="00FA399F" w:rsidRPr="005351BA" w:rsidRDefault="00170EA0" w:rsidP="00154221">
      <w:pPr>
        <w:jc w:val="center"/>
        <w:rPr>
          <w:rFonts w:ascii="Simplified Arabic" w:hAnsi="Simplified Arabic" w:cs="Simplified Arabic"/>
          <w:sz w:val="28"/>
          <w:szCs w:val="28"/>
        </w:rPr>
      </w:pPr>
      <w:r w:rsidRPr="005351BA">
        <w:rPr>
          <w:rFonts w:ascii="Simplified Arabic" w:hAnsi="Simplified Arabic" w:cs="Simplified Arabic"/>
          <w:sz w:val="28"/>
          <w:szCs w:val="28"/>
          <w:rtl/>
        </w:rPr>
        <w:t xml:space="preserve">د / </w:t>
      </w:r>
      <w:r w:rsidR="00563FA1" w:rsidRPr="005351BA">
        <w:rPr>
          <w:rFonts w:ascii="Simplified Arabic" w:hAnsi="Simplified Arabic" w:cs="Simplified Arabic"/>
          <w:sz w:val="28"/>
          <w:szCs w:val="28"/>
          <w:rtl/>
        </w:rPr>
        <w:t>شيرين كدواني</w:t>
      </w:r>
      <w:r w:rsidRPr="005351BA">
        <w:rPr>
          <w:rFonts w:ascii="Simplified Arabic" w:hAnsi="Simplified Arabic" w:cs="Simplified Arabic"/>
          <w:sz w:val="28"/>
          <w:szCs w:val="28"/>
          <w:rtl/>
        </w:rPr>
        <w:t xml:space="preserve"> </w:t>
      </w:r>
    </w:p>
    <w:p w14:paraId="7B235B37" w14:textId="1F429CC6" w:rsidR="00170EA0" w:rsidRDefault="00170EA0" w:rsidP="00170EA0">
      <w:pPr>
        <w:jc w:val="center"/>
        <w:rPr>
          <w:rFonts w:ascii="Simplified Arabic" w:hAnsi="Simplified Arabic" w:cs="Simplified Arabic"/>
          <w:sz w:val="28"/>
          <w:szCs w:val="28"/>
        </w:rPr>
      </w:pPr>
      <w:r w:rsidRPr="005351BA">
        <w:rPr>
          <w:rFonts w:ascii="Simplified Arabic" w:hAnsi="Simplified Arabic" w:cs="Simplified Arabic"/>
          <w:sz w:val="28"/>
          <w:szCs w:val="28"/>
          <w:rtl/>
        </w:rPr>
        <w:t>2026</w:t>
      </w:r>
      <w:r w:rsidR="008869CB" w:rsidRPr="005351BA">
        <w:rPr>
          <w:rFonts w:ascii="Simplified Arabic" w:hAnsi="Simplified Arabic" w:cs="Simplified Arabic"/>
          <w:sz w:val="28"/>
          <w:szCs w:val="28"/>
        </w:rPr>
        <w:t xml:space="preserve"> </w:t>
      </w:r>
      <w:r w:rsidR="008869CB" w:rsidRPr="005351BA">
        <w:rPr>
          <w:rFonts w:ascii="Simplified Arabic" w:hAnsi="Simplified Arabic" w:cs="Simplified Arabic"/>
          <w:sz w:val="28"/>
          <w:szCs w:val="28"/>
          <w:rtl/>
        </w:rPr>
        <w:t>الفصل الدراسي الثاني</w:t>
      </w:r>
    </w:p>
    <w:p w14:paraId="1A23B5B6" w14:textId="77777777" w:rsidR="00154221" w:rsidRPr="005351BA" w:rsidRDefault="00154221" w:rsidP="00170EA0">
      <w:pPr>
        <w:jc w:val="center"/>
        <w:rPr>
          <w:rFonts w:ascii="Simplified Arabic" w:hAnsi="Simplified Arabic" w:cs="Simplified Arabic"/>
          <w:sz w:val="28"/>
          <w:szCs w:val="28"/>
        </w:rPr>
      </w:pPr>
    </w:p>
    <w:p w14:paraId="0B79D698" w14:textId="77777777" w:rsidR="00170EA0" w:rsidRPr="005351BA" w:rsidRDefault="00170EA0" w:rsidP="005351BA">
      <w:pPr>
        <w:rPr>
          <w:rFonts w:ascii="Simplified Arabic" w:hAnsi="Simplified Arabic" w:cs="Simplified Arabic"/>
          <w:sz w:val="28"/>
          <w:szCs w:val="28"/>
          <w:rtl/>
        </w:rPr>
      </w:pPr>
    </w:p>
    <w:p w14:paraId="5CFB48F2" w14:textId="2253AD6D" w:rsidR="00170EA0" w:rsidRPr="005351BA" w:rsidRDefault="00170EA0" w:rsidP="00170EA0">
      <w:pPr>
        <w:rPr>
          <w:rFonts w:ascii="Simplified Arabic" w:hAnsi="Simplified Arabic" w:cs="Simplified Arabic"/>
          <w:sz w:val="28"/>
          <w:szCs w:val="28"/>
          <w:rtl/>
        </w:rPr>
      </w:pPr>
      <w:r w:rsidRPr="005351BA">
        <w:rPr>
          <w:rFonts w:ascii="Simplified Arabic" w:hAnsi="Simplified Arabic" w:cs="Simplified Arabic"/>
          <w:noProof/>
          <w:sz w:val="28"/>
          <w:szCs w:val="28"/>
        </w:rPr>
        <w:lastRenderedPageBreak/>
        <w:drawing>
          <wp:anchor distT="0" distB="0" distL="114300" distR="114300" simplePos="0" relativeHeight="251660288" behindDoc="1" locked="0" layoutInCell="1" allowOverlap="1" wp14:anchorId="280A92A8" wp14:editId="00BA0099">
            <wp:simplePos x="0" y="0"/>
            <wp:positionH relativeFrom="margin">
              <wp:posOffset>4599305</wp:posOffset>
            </wp:positionH>
            <wp:positionV relativeFrom="paragraph">
              <wp:posOffset>-607060</wp:posOffset>
            </wp:positionV>
            <wp:extent cx="1941195" cy="1941195"/>
            <wp:effectExtent l="0" t="0" r="190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1195" cy="1941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51BA">
        <w:rPr>
          <w:rFonts w:ascii="Simplified Arabic" w:hAnsi="Simplified Arabic" w:cs="Simplified Arabic"/>
          <w:sz w:val="28"/>
          <w:szCs w:val="28"/>
        </w:rPr>
        <w:t xml:space="preserve">Midocean University </w:t>
      </w:r>
    </w:p>
    <w:p w14:paraId="07B98123" w14:textId="3E8EB1CE" w:rsidR="00170EA0" w:rsidRPr="005351BA" w:rsidRDefault="00170EA0" w:rsidP="00792631">
      <w:pPr>
        <w:tabs>
          <w:tab w:val="right" w:pos="9360"/>
        </w:tabs>
        <w:rPr>
          <w:rFonts w:ascii="Simplified Arabic" w:hAnsi="Simplified Arabic" w:cs="Simplified Arabic"/>
          <w:sz w:val="28"/>
          <w:szCs w:val="28"/>
          <w:rtl/>
        </w:rPr>
      </w:pPr>
      <w:r w:rsidRPr="005351BA">
        <w:rPr>
          <w:rFonts w:ascii="Simplified Arabic" w:hAnsi="Simplified Arabic" w:cs="Simplified Arabic"/>
          <w:sz w:val="28"/>
          <w:szCs w:val="28"/>
        </w:rPr>
        <w:t>College of Media and Marketing</w:t>
      </w:r>
      <w:r w:rsidR="00792631" w:rsidRPr="005351BA">
        <w:rPr>
          <w:rFonts w:ascii="Simplified Arabic" w:hAnsi="Simplified Arabic" w:cs="Simplified Arabic"/>
          <w:sz w:val="28"/>
          <w:szCs w:val="28"/>
          <w:rtl/>
        </w:rPr>
        <w:tab/>
      </w:r>
    </w:p>
    <w:p w14:paraId="43BC8484" w14:textId="2F2A6034" w:rsidR="00170EA0" w:rsidRPr="005351BA" w:rsidRDefault="00170EA0" w:rsidP="00170EA0">
      <w:pPr>
        <w:rPr>
          <w:rFonts w:ascii="Simplified Arabic" w:hAnsi="Simplified Arabic" w:cs="Simplified Arabic"/>
          <w:sz w:val="28"/>
          <w:szCs w:val="28"/>
          <w:rtl/>
        </w:rPr>
      </w:pPr>
      <w:r w:rsidRPr="005351BA">
        <w:rPr>
          <w:rFonts w:ascii="Simplified Arabic" w:hAnsi="Simplified Arabic" w:cs="Simplified Arabic"/>
          <w:sz w:val="28"/>
          <w:szCs w:val="28"/>
        </w:rPr>
        <w:t xml:space="preserve"> Bachelor of Digital Marketing</w:t>
      </w:r>
    </w:p>
    <w:p w14:paraId="3F352FFA" w14:textId="77777777" w:rsidR="00BF063D" w:rsidRPr="005351BA" w:rsidRDefault="00BF063D" w:rsidP="00170EA0">
      <w:pPr>
        <w:rPr>
          <w:rFonts w:ascii="Simplified Arabic" w:hAnsi="Simplified Arabic" w:cs="Simplified Arabic"/>
          <w:sz w:val="28"/>
          <w:szCs w:val="28"/>
          <w:rtl/>
        </w:rPr>
      </w:pPr>
    </w:p>
    <w:p w14:paraId="682FAE2B" w14:textId="77777777" w:rsidR="00BF063D" w:rsidRPr="005351BA" w:rsidRDefault="00BF063D" w:rsidP="00170EA0">
      <w:pPr>
        <w:rPr>
          <w:rFonts w:ascii="Simplified Arabic" w:hAnsi="Simplified Arabic" w:cs="Simplified Arabic"/>
          <w:sz w:val="28"/>
          <w:szCs w:val="28"/>
          <w:rtl/>
        </w:rPr>
      </w:pPr>
    </w:p>
    <w:p w14:paraId="27161942" w14:textId="77777777" w:rsidR="00BF063D" w:rsidRPr="005351BA" w:rsidRDefault="00BF063D" w:rsidP="00170EA0">
      <w:pPr>
        <w:rPr>
          <w:rFonts w:ascii="Simplified Arabic" w:hAnsi="Simplified Arabic" w:cs="Simplified Arabic"/>
          <w:sz w:val="28"/>
          <w:szCs w:val="28"/>
          <w:rtl/>
        </w:rPr>
      </w:pPr>
    </w:p>
    <w:p w14:paraId="7CC975EB" w14:textId="77777777" w:rsidR="00BF063D" w:rsidRPr="005351BA" w:rsidRDefault="00BF063D" w:rsidP="00170EA0">
      <w:pPr>
        <w:rPr>
          <w:rFonts w:ascii="Simplified Arabic" w:hAnsi="Simplified Arabic" w:cs="Simplified Arabic"/>
          <w:sz w:val="28"/>
          <w:szCs w:val="28"/>
          <w:rtl/>
        </w:rPr>
      </w:pPr>
    </w:p>
    <w:p w14:paraId="21892037" w14:textId="658ABA2E" w:rsidR="00BF063D" w:rsidRPr="00FC3A57" w:rsidRDefault="00792631" w:rsidP="008869CB">
      <w:pPr>
        <w:jc w:val="center"/>
        <w:rPr>
          <w:rFonts w:ascii="Simplified Arabic" w:hAnsi="Simplified Arabic" w:cs="Simplified Arabic"/>
          <w:b/>
          <w:bCs/>
          <w:sz w:val="28"/>
          <w:szCs w:val="28"/>
        </w:rPr>
      </w:pPr>
      <w:r w:rsidRPr="00FC3A57">
        <w:rPr>
          <w:rFonts w:ascii="Simplified Arabic" w:hAnsi="Simplified Arabic" w:cs="Simplified Arabic"/>
          <w:b/>
          <w:bCs/>
          <w:sz w:val="28"/>
          <w:szCs w:val="28"/>
        </w:rPr>
        <w:t>The Impact of TikTok Short Restaurant Advertising Videos on Saudi Consumers’ Purchase Decisions</w:t>
      </w:r>
      <w:r w:rsidR="008869CB" w:rsidRPr="00FC3A57">
        <w:rPr>
          <w:rFonts w:ascii="Simplified Arabic" w:hAnsi="Simplified Arabic" w:cs="Simplified Arabic"/>
          <w:b/>
          <w:bCs/>
          <w:sz w:val="28"/>
          <w:szCs w:val="28"/>
        </w:rPr>
        <w:t>: A field study</w:t>
      </w:r>
    </w:p>
    <w:p w14:paraId="017EC803" w14:textId="77777777" w:rsidR="00BF063D" w:rsidRPr="005351BA" w:rsidRDefault="00BF063D" w:rsidP="00BF063D">
      <w:pPr>
        <w:jc w:val="center"/>
        <w:rPr>
          <w:rFonts w:ascii="Simplified Arabic" w:hAnsi="Simplified Arabic" w:cs="Simplified Arabic"/>
          <w:sz w:val="28"/>
          <w:szCs w:val="28"/>
        </w:rPr>
      </w:pPr>
    </w:p>
    <w:p w14:paraId="1DFE12BB" w14:textId="77777777" w:rsidR="00BF063D" w:rsidRPr="005351BA" w:rsidRDefault="00BF063D" w:rsidP="00154221">
      <w:pPr>
        <w:rPr>
          <w:rFonts w:ascii="Simplified Arabic" w:hAnsi="Simplified Arabic" w:cs="Simplified Arabic"/>
          <w:sz w:val="28"/>
          <w:szCs w:val="28"/>
        </w:rPr>
      </w:pPr>
    </w:p>
    <w:p w14:paraId="13DE90E7" w14:textId="2C934B50" w:rsidR="00BF063D" w:rsidRPr="005351BA" w:rsidRDefault="00BF063D" w:rsidP="00BF063D">
      <w:pPr>
        <w:jc w:val="center"/>
        <w:rPr>
          <w:rFonts w:ascii="Simplified Arabic" w:hAnsi="Simplified Arabic" w:cs="Simplified Arabic"/>
          <w:sz w:val="28"/>
          <w:szCs w:val="28"/>
        </w:rPr>
      </w:pPr>
      <w:r w:rsidRPr="005351BA">
        <w:rPr>
          <w:rFonts w:ascii="Simplified Arabic" w:hAnsi="Simplified Arabic" w:cs="Simplified Arabic"/>
          <w:sz w:val="28"/>
          <w:szCs w:val="28"/>
        </w:rPr>
        <w:t>Prepared by:</w:t>
      </w:r>
    </w:p>
    <w:p w14:paraId="6EE0B9F3" w14:textId="704C9FC2" w:rsidR="00BF063D" w:rsidRPr="005351BA" w:rsidRDefault="00BF063D" w:rsidP="00BF063D">
      <w:pPr>
        <w:jc w:val="center"/>
        <w:rPr>
          <w:rFonts w:ascii="Simplified Arabic" w:hAnsi="Simplified Arabic" w:cs="Simplified Arabic"/>
          <w:sz w:val="28"/>
          <w:szCs w:val="28"/>
        </w:rPr>
      </w:pPr>
      <w:r w:rsidRPr="005351BA">
        <w:rPr>
          <w:rFonts w:ascii="Simplified Arabic" w:hAnsi="Simplified Arabic" w:cs="Simplified Arabic"/>
          <w:sz w:val="28"/>
          <w:szCs w:val="28"/>
        </w:rPr>
        <w:t xml:space="preserve">Noor </w:t>
      </w:r>
      <w:r w:rsidR="00F2139C" w:rsidRPr="005351BA">
        <w:rPr>
          <w:rFonts w:ascii="Simplified Arabic" w:hAnsi="Simplified Arabic" w:cs="Simplified Arabic"/>
          <w:sz w:val="28"/>
          <w:szCs w:val="28"/>
        </w:rPr>
        <w:t>A</w:t>
      </w:r>
      <w:r w:rsidRPr="005351BA">
        <w:rPr>
          <w:rFonts w:ascii="Simplified Arabic" w:hAnsi="Simplified Arabic" w:cs="Simplified Arabic"/>
          <w:sz w:val="28"/>
          <w:szCs w:val="28"/>
        </w:rPr>
        <w:t xml:space="preserve">bdulraheem Alamoudi </w:t>
      </w:r>
    </w:p>
    <w:p w14:paraId="773E1C60" w14:textId="311F12BC" w:rsidR="00757995" w:rsidRPr="005351BA" w:rsidRDefault="00757995" w:rsidP="00757995">
      <w:pPr>
        <w:jc w:val="center"/>
        <w:rPr>
          <w:rFonts w:ascii="Simplified Arabic" w:eastAsia="Calibri" w:hAnsi="Simplified Arabic" w:cs="Simplified Arabic"/>
          <w:sz w:val="28"/>
          <w:szCs w:val="28"/>
          <w:lang w:bidi="ar-EG"/>
        </w:rPr>
      </w:pPr>
      <w:r w:rsidRPr="005351BA">
        <w:rPr>
          <w:rFonts w:ascii="Simplified Arabic" w:eastAsia="Calibri" w:hAnsi="Simplified Arabic" w:cs="Simplified Arabic"/>
          <w:sz w:val="28"/>
          <w:szCs w:val="28"/>
          <w:lang w:val="en" w:bidi="ar-EG"/>
        </w:rPr>
        <w:t>Academic ID: 232001236</w:t>
      </w:r>
    </w:p>
    <w:p w14:paraId="2D14A1CB" w14:textId="77777777" w:rsidR="00BF063D" w:rsidRPr="005351BA" w:rsidRDefault="00BF063D" w:rsidP="00BF063D">
      <w:pPr>
        <w:jc w:val="center"/>
        <w:rPr>
          <w:rFonts w:ascii="Simplified Arabic" w:hAnsi="Simplified Arabic" w:cs="Simplified Arabic"/>
          <w:sz w:val="28"/>
          <w:szCs w:val="28"/>
        </w:rPr>
      </w:pPr>
    </w:p>
    <w:p w14:paraId="242331EF" w14:textId="12644AB9" w:rsidR="00BF063D" w:rsidRPr="005351BA" w:rsidRDefault="00BF063D" w:rsidP="00BF063D">
      <w:pPr>
        <w:jc w:val="center"/>
        <w:rPr>
          <w:rFonts w:ascii="Simplified Arabic" w:hAnsi="Simplified Arabic" w:cs="Simplified Arabic"/>
          <w:sz w:val="28"/>
          <w:szCs w:val="28"/>
        </w:rPr>
      </w:pPr>
      <w:r w:rsidRPr="005351BA">
        <w:rPr>
          <w:rFonts w:ascii="Simplified Arabic" w:hAnsi="Simplified Arabic" w:cs="Simplified Arabic"/>
          <w:sz w:val="28"/>
          <w:szCs w:val="28"/>
        </w:rPr>
        <w:t>Supervised by:</w:t>
      </w:r>
    </w:p>
    <w:p w14:paraId="53C4EA32" w14:textId="4FF14038" w:rsidR="00BF063D" w:rsidRPr="005351BA" w:rsidRDefault="00BF063D" w:rsidP="00BF063D">
      <w:pPr>
        <w:jc w:val="center"/>
        <w:rPr>
          <w:rFonts w:ascii="Simplified Arabic" w:hAnsi="Simplified Arabic" w:cs="Simplified Arabic"/>
          <w:sz w:val="28"/>
          <w:szCs w:val="28"/>
          <w:rtl/>
        </w:rPr>
      </w:pPr>
      <w:r w:rsidRPr="005351BA">
        <w:rPr>
          <w:rFonts w:ascii="Simplified Arabic" w:hAnsi="Simplified Arabic" w:cs="Simplified Arabic"/>
          <w:sz w:val="28"/>
          <w:szCs w:val="28"/>
        </w:rPr>
        <w:t xml:space="preserve">Dr. </w:t>
      </w:r>
      <w:r w:rsidR="005F1F10" w:rsidRPr="005351BA">
        <w:rPr>
          <w:rFonts w:ascii="Simplified Arabic" w:hAnsi="Simplified Arabic" w:cs="Simplified Arabic"/>
          <w:sz w:val="28"/>
          <w:szCs w:val="28"/>
        </w:rPr>
        <w:t>Shirin Kadwani</w:t>
      </w:r>
    </w:p>
    <w:p w14:paraId="77804E90" w14:textId="746E672C" w:rsidR="00BF063D" w:rsidRPr="005351BA" w:rsidRDefault="008869CB" w:rsidP="00BF063D">
      <w:pPr>
        <w:jc w:val="center"/>
        <w:rPr>
          <w:rFonts w:ascii="Simplified Arabic" w:hAnsi="Simplified Arabic" w:cs="Simplified Arabic"/>
          <w:sz w:val="28"/>
          <w:szCs w:val="28"/>
        </w:rPr>
      </w:pPr>
      <w:r w:rsidRPr="005351BA">
        <w:rPr>
          <w:rFonts w:ascii="Simplified Arabic" w:hAnsi="Simplified Arabic" w:cs="Simplified Arabic"/>
          <w:sz w:val="28"/>
          <w:szCs w:val="28"/>
        </w:rPr>
        <w:t xml:space="preserve">Second Trimester </w:t>
      </w:r>
      <w:r w:rsidR="00BF063D" w:rsidRPr="005351BA">
        <w:rPr>
          <w:rFonts w:ascii="Simplified Arabic" w:hAnsi="Simplified Arabic" w:cs="Simplified Arabic"/>
          <w:sz w:val="28"/>
          <w:szCs w:val="28"/>
        </w:rPr>
        <w:t>2026</w:t>
      </w:r>
    </w:p>
    <w:p w14:paraId="7F97AE80" w14:textId="77777777" w:rsidR="00D07C46" w:rsidRPr="005351BA" w:rsidRDefault="00D07C46" w:rsidP="00BF063D">
      <w:pPr>
        <w:jc w:val="center"/>
        <w:rPr>
          <w:rFonts w:ascii="Simplified Arabic" w:hAnsi="Simplified Arabic" w:cs="Simplified Arabic"/>
          <w:sz w:val="28"/>
          <w:szCs w:val="28"/>
        </w:rPr>
      </w:pPr>
    </w:p>
    <w:p w14:paraId="3523A2A1" w14:textId="77777777" w:rsidR="00D07C46" w:rsidRPr="005351BA" w:rsidRDefault="00D07C46" w:rsidP="00BF063D">
      <w:pPr>
        <w:jc w:val="center"/>
        <w:rPr>
          <w:rFonts w:ascii="Simplified Arabic" w:hAnsi="Simplified Arabic" w:cs="Simplified Arabic"/>
          <w:sz w:val="28"/>
          <w:szCs w:val="28"/>
        </w:rPr>
      </w:pPr>
    </w:p>
    <w:p w14:paraId="3EBCC66B" w14:textId="77777777" w:rsidR="00532AF4" w:rsidRPr="005351BA" w:rsidRDefault="00532AF4" w:rsidP="00EB01E3">
      <w:pPr>
        <w:rPr>
          <w:rFonts w:ascii="Simplified Arabic" w:hAnsi="Simplified Arabic" w:cs="Simplified Arabic"/>
          <w:sz w:val="28"/>
          <w:szCs w:val="28"/>
        </w:rPr>
      </w:pPr>
    </w:p>
    <w:p w14:paraId="16F11ACE" w14:textId="77777777" w:rsidR="00532AF4" w:rsidRPr="005351BA" w:rsidRDefault="00532AF4" w:rsidP="00BF063D">
      <w:pPr>
        <w:jc w:val="center"/>
        <w:rPr>
          <w:rFonts w:ascii="Simplified Arabic" w:hAnsi="Simplified Arabic" w:cs="Simplified Arabic"/>
          <w:sz w:val="28"/>
          <w:szCs w:val="28"/>
        </w:rPr>
      </w:pPr>
    </w:p>
    <w:p w14:paraId="59D65138" w14:textId="77777777" w:rsidR="00532AF4" w:rsidRPr="005351BA" w:rsidRDefault="00532AF4" w:rsidP="00BF063D">
      <w:pPr>
        <w:jc w:val="center"/>
        <w:rPr>
          <w:rFonts w:ascii="Simplified Arabic" w:hAnsi="Simplified Arabic" w:cs="Simplified Arabic"/>
          <w:sz w:val="28"/>
          <w:szCs w:val="28"/>
        </w:rPr>
      </w:pPr>
    </w:p>
    <w:p w14:paraId="5AB3CAAE" w14:textId="77777777" w:rsidR="00532AF4" w:rsidRPr="005351BA" w:rsidRDefault="00532AF4" w:rsidP="00532AF4">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xml:space="preserve">شكر وتقدير </w:t>
      </w:r>
    </w:p>
    <w:p w14:paraId="3E736D8C" w14:textId="366B426D" w:rsidR="00532AF4" w:rsidRPr="005351BA" w:rsidRDefault="00532AF4" w:rsidP="00532AF4">
      <w:pPr>
        <w:jc w:val="center"/>
        <w:rPr>
          <w:rFonts w:ascii="Simplified Arabic" w:hAnsi="Simplified Arabic" w:cs="Simplified Arabic"/>
          <w:sz w:val="28"/>
          <w:szCs w:val="28"/>
          <w:rtl/>
        </w:rPr>
      </w:pPr>
      <w:r w:rsidRPr="005351BA">
        <w:rPr>
          <w:rFonts w:ascii="Simplified Arabic" w:hAnsi="Simplified Arabic" w:cs="Simplified Arabic"/>
          <w:sz w:val="28"/>
          <w:szCs w:val="28"/>
          <w:rtl/>
        </w:rPr>
        <w:t>الحمد</w:t>
      </w:r>
      <w:r w:rsidR="008869CB"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لله رب العالمين الذي وفقني وأعا</w:t>
      </w:r>
      <w:r w:rsidR="00964867">
        <w:rPr>
          <w:rFonts w:ascii="Simplified Arabic" w:hAnsi="Simplified Arabic" w:cs="Simplified Arabic" w:hint="cs"/>
          <w:sz w:val="28"/>
          <w:szCs w:val="28"/>
          <w:rtl/>
        </w:rPr>
        <w:t>ن</w:t>
      </w:r>
      <w:r w:rsidRPr="005351BA">
        <w:rPr>
          <w:rFonts w:ascii="Simplified Arabic" w:hAnsi="Simplified Arabic" w:cs="Simplified Arabic"/>
          <w:sz w:val="28"/>
          <w:szCs w:val="28"/>
          <w:rtl/>
        </w:rPr>
        <w:t>ني على إتمام هذا البحث</w:t>
      </w:r>
      <w:r w:rsidR="00A6698E">
        <w:rPr>
          <w:rFonts w:ascii="Simplified Arabic" w:hAnsi="Simplified Arabic" w:cs="Simplified Arabic" w:hint="cs"/>
          <w:sz w:val="28"/>
          <w:szCs w:val="28"/>
          <w:rtl/>
        </w:rPr>
        <w:t>، فله الحمد أولاً وآخراً.</w:t>
      </w:r>
    </w:p>
    <w:p w14:paraId="5AAF3D07" w14:textId="1E48264F" w:rsidR="00A6698E" w:rsidRDefault="00A6698E" w:rsidP="00A6698E">
      <w:pPr>
        <w:jc w:val="center"/>
        <w:rPr>
          <w:rFonts w:ascii="Simplified Arabic" w:hAnsi="Simplified Arabic" w:cs="Simplified Arabic"/>
          <w:sz w:val="28"/>
          <w:szCs w:val="28"/>
          <w:rtl/>
        </w:rPr>
      </w:pPr>
      <w:r>
        <w:rPr>
          <w:rFonts w:ascii="Simplified Arabic" w:hAnsi="Simplified Arabic" w:cs="Simplified Arabic" w:hint="cs"/>
          <w:sz w:val="28"/>
          <w:szCs w:val="28"/>
          <w:rtl/>
        </w:rPr>
        <w:t>وأتقدم بجزيل الشكر لكل من</w:t>
      </w:r>
      <w:r w:rsidR="00532AF4" w:rsidRPr="005351BA">
        <w:rPr>
          <w:rFonts w:ascii="Simplified Arabic" w:hAnsi="Simplified Arabic" w:cs="Simplified Arabic"/>
          <w:sz w:val="28"/>
          <w:szCs w:val="28"/>
          <w:rtl/>
        </w:rPr>
        <w:t xml:space="preserve"> كان عونا</w:t>
      </w:r>
      <w:r w:rsidR="005D0F5F">
        <w:rPr>
          <w:rFonts w:ascii="Simplified Arabic" w:hAnsi="Simplified Arabic" w:cs="Simplified Arabic" w:hint="cs"/>
          <w:sz w:val="28"/>
          <w:szCs w:val="28"/>
          <w:rtl/>
        </w:rPr>
        <w:t>ً</w:t>
      </w:r>
      <w:r w:rsidR="00532AF4" w:rsidRPr="005351BA">
        <w:rPr>
          <w:rFonts w:ascii="Simplified Arabic" w:hAnsi="Simplified Arabic" w:cs="Simplified Arabic"/>
          <w:sz w:val="28"/>
          <w:szCs w:val="28"/>
          <w:rtl/>
        </w:rPr>
        <w:t xml:space="preserve"> لي في مسيرتي الدراسية</w:t>
      </w:r>
      <w:r>
        <w:rPr>
          <w:rFonts w:ascii="Simplified Arabic" w:hAnsi="Simplified Arabic" w:cs="Simplified Arabic" w:hint="cs"/>
          <w:sz w:val="28"/>
          <w:szCs w:val="28"/>
          <w:rtl/>
        </w:rPr>
        <w:t xml:space="preserve">، </w:t>
      </w:r>
      <w:r w:rsidR="00532AF4" w:rsidRPr="005351BA">
        <w:rPr>
          <w:rFonts w:ascii="Simplified Arabic" w:hAnsi="Simplified Arabic" w:cs="Simplified Arabic"/>
          <w:sz w:val="28"/>
          <w:szCs w:val="28"/>
          <w:rtl/>
        </w:rPr>
        <w:t>و</w:t>
      </w:r>
      <w:r>
        <w:rPr>
          <w:rFonts w:ascii="Simplified Arabic" w:hAnsi="Simplified Arabic" w:cs="Simplified Arabic" w:hint="cs"/>
          <w:sz w:val="28"/>
          <w:szCs w:val="28"/>
          <w:rtl/>
        </w:rPr>
        <w:t>أخص ب</w:t>
      </w:r>
      <w:r w:rsidR="00532AF4" w:rsidRPr="005351BA">
        <w:rPr>
          <w:rFonts w:ascii="Simplified Arabic" w:hAnsi="Simplified Arabic" w:cs="Simplified Arabic"/>
          <w:sz w:val="28"/>
          <w:szCs w:val="28"/>
          <w:rtl/>
        </w:rPr>
        <w:t xml:space="preserve">عظيم الامتنان عائلتي الكريمة التي </w:t>
      </w:r>
      <w:r>
        <w:rPr>
          <w:rFonts w:ascii="Simplified Arabic" w:hAnsi="Simplified Arabic" w:cs="Simplified Arabic" w:hint="cs"/>
          <w:sz w:val="28"/>
          <w:szCs w:val="28"/>
          <w:rtl/>
        </w:rPr>
        <w:t xml:space="preserve">ظلت السند الأقوى </w:t>
      </w:r>
      <w:r w:rsidR="00532AF4" w:rsidRPr="005351BA">
        <w:rPr>
          <w:rFonts w:ascii="Simplified Arabic" w:hAnsi="Simplified Arabic" w:cs="Simplified Arabic"/>
          <w:sz w:val="28"/>
          <w:szCs w:val="28"/>
          <w:rtl/>
        </w:rPr>
        <w:t>في إتما</w:t>
      </w:r>
      <w:r>
        <w:rPr>
          <w:rFonts w:ascii="Simplified Arabic" w:hAnsi="Simplified Arabic" w:cs="Simplified Arabic" w:hint="cs"/>
          <w:sz w:val="28"/>
          <w:szCs w:val="28"/>
          <w:rtl/>
        </w:rPr>
        <w:t>م هذه المرحلة من حياتي، شاكرة لها دعمها وتشجيعها الدائم وثقتها في مجهودي.</w:t>
      </w:r>
    </w:p>
    <w:p w14:paraId="7DF69374" w14:textId="1B691C73" w:rsidR="00A6698E" w:rsidRPr="005351BA" w:rsidRDefault="00A6698E" w:rsidP="00A6698E">
      <w:pPr>
        <w:jc w:val="center"/>
        <w:rPr>
          <w:rFonts w:ascii="Simplified Arabic" w:hAnsi="Simplified Arabic" w:cs="Simplified Arabic" w:hint="cs"/>
          <w:sz w:val="28"/>
          <w:szCs w:val="28"/>
          <w:rtl/>
        </w:rPr>
      </w:pPr>
      <w:r>
        <w:rPr>
          <w:rFonts w:ascii="Simplified Arabic" w:hAnsi="Simplified Arabic" w:cs="Simplified Arabic" w:hint="cs"/>
          <w:sz w:val="28"/>
          <w:szCs w:val="28"/>
          <w:rtl/>
        </w:rPr>
        <w:t xml:space="preserve">والشكر موصول لجامعتي المميزة </w:t>
      </w:r>
      <w:proofErr w:type="spellStart"/>
      <w:r>
        <w:rPr>
          <w:rFonts w:ascii="Simplified Arabic" w:hAnsi="Simplified Arabic" w:cs="Simplified Arabic" w:hint="cs"/>
          <w:sz w:val="28"/>
          <w:szCs w:val="28"/>
          <w:rtl/>
        </w:rPr>
        <w:t>ميدأوشن</w:t>
      </w:r>
      <w:proofErr w:type="spellEnd"/>
      <w:r>
        <w:rPr>
          <w:rFonts w:ascii="Simplified Arabic" w:hAnsi="Simplified Arabic" w:cs="Simplified Arabic" w:hint="cs"/>
          <w:sz w:val="28"/>
          <w:szCs w:val="28"/>
          <w:rtl/>
        </w:rPr>
        <w:t xml:space="preserve"> التي أتاحت لي فرصة إكمال مسيرتي الجامعية، وأخص بالتقدير الكادر التعليمي كافة لما بذلوه من جهد في تعليمنا وتوجيهنا طوال سنوات الدراسة، وإلى كل من قد</w:t>
      </w:r>
      <w:r w:rsidR="00882C7B">
        <w:rPr>
          <w:rFonts w:ascii="Simplified Arabic" w:hAnsi="Simplified Arabic" w:cs="Simplified Arabic" w:hint="cs"/>
          <w:sz w:val="28"/>
          <w:szCs w:val="28"/>
          <w:rtl/>
        </w:rPr>
        <w:t>ّ</w:t>
      </w:r>
      <w:r>
        <w:rPr>
          <w:rFonts w:ascii="Simplified Arabic" w:hAnsi="Simplified Arabic" w:cs="Simplified Arabic" w:hint="cs"/>
          <w:sz w:val="28"/>
          <w:szCs w:val="28"/>
          <w:rtl/>
        </w:rPr>
        <w:t>م لي مساعدة أو دعماً علمياً أو عملياً.</w:t>
      </w:r>
    </w:p>
    <w:p w14:paraId="4B2EBA74" w14:textId="77777777" w:rsidR="00532AF4" w:rsidRPr="005351BA" w:rsidRDefault="00532AF4" w:rsidP="00BF063D">
      <w:pPr>
        <w:jc w:val="center"/>
        <w:rPr>
          <w:rFonts w:ascii="Simplified Arabic" w:hAnsi="Simplified Arabic" w:cs="Simplified Arabic"/>
          <w:sz w:val="28"/>
          <w:szCs w:val="28"/>
        </w:rPr>
      </w:pPr>
    </w:p>
    <w:p w14:paraId="5BB251FB" w14:textId="77777777" w:rsidR="00532AF4" w:rsidRPr="005351BA" w:rsidRDefault="00532AF4" w:rsidP="00BF063D">
      <w:pPr>
        <w:jc w:val="center"/>
        <w:rPr>
          <w:rFonts w:ascii="Simplified Arabic" w:hAnsi="Simplified Arabic" w:cs="Simplified Arabic"/>
          <w:sz w:val="28"/>
          <w:szCs w:val="28"/>
        </w:rPr>
      </w:pPr>
    </w:p>
    <w:p w14:paraId="69F8CEC7" w14:textId="77777777" w:rsidR="00532AF4" w:rsidRDefault="00532AF4" w:rsidP="00BF063D">
      <w:pPr>
        <w:jc w:val="center"/>
        <w:rPr>
          <w:rFonts w:ascii="Simplified Arabic" w:hAnsi="Simplified Arabic" w:cs="Simplified Arabic"/>
          <w:sz w:val="28"/>
          <w:szCs w:val="28"/>
          <w:rtl/>
        </w:rPr>
      </w:pPr>
    </w:p>
    <w:p w14:paraId="5DA2B6DC" w14:textId="77777777" w:rsidR="00541FB8" w:rsidRDefault="00541FB8" w:rsidP="00BF063D">
      <w:pPr>
        <w:jc w:val="center"/>
        <w:rPr>
          <w:rFonts w:ascii="Simplified Arabic" w:hAnsi="Simplified Arabic" w:cs="Simplified Arabic"/>
          <w:sz w:val="28"/>
          <w:szCs w:val="28"/>
          <w:rtl/>
        </w:rPr>
      </w:pPr>
    </w:p>
    <w:p w14:paraId="3A46B73B" w14:textId="77777777" w:rsidR="00541FB8" w:rsidRPr="005351BA" w:rsidRDefault="00541FB8" w:rsidP="00BF063D">
      <w:pPr>
        <w:jc w:val="center"/>
        <w:rPr>
          <w:rFonts w:ascii="Simplified Arabic" w:hAnsi="Simplified Arabic" w:cs="Simplified Arabic"/>
          <w:sz w:val="28"/>
          <w:szCs w:val="28"/>
        </w:rPr>
      </w:pPr>
    </w:p>
    <w:p w14:paraId="6605BE76" w14:textId="77777777" w:rsidR="00532AF4" w:rsidRPr="005351BA" w:rsidRDefault="00532AF4" w:rsidP="00BF063D">
      <w:pPr>
        <w:jc w:val="center"/>
        <w:rPr>
          <w:rFonts w:ascii="Simplified Arabic" w:hAnsi="Simplified Arabic" w:cs="Simplified Arabic"/>
          <w:sz w:val="28"/>
          <w:szCs w:val="28"/>
        </w:rPr>
      </w:pPr>
    </w:p>
    <w:p w14:paraId="1956CEFC" w14:textId="77777777" w:rsidR="00532AF4" w:rsidRPr="005351BA" w:rsidRDefault="00532AF4" w:rsidP="00BF063D">
      <w:pPr>
        <w:jc w:val="center"/>
        <w:rPr>
          <w:rFonts w:ascii="Simplified Arabic" w:hAnsi="Simplified Arabic" w:cs="Simplified Arabic"/>
          <w:sz w:val="28"/>
          <w:szCs w:val="28"/>
        </w:rPr>
      </w:pPr>
    </w:p>
    <w:p w14:paraId="4292B14F" w14:textId="090CDC1C" w:rsidR="00B20C6C" w:rsidRPr="005351BA" w:rsidRDefault="00B20C6C" w:rsidP="00FF003A">
      <w:pPr>
        <w:bidi/>
        <w:jc w:val="center"/>
        <w:rPr>
          <w:rFonts w:ascii="Simplified Arabic" w:hAnsi="Simplified Arabic" w:cs="Simplified Arabic"/>
          <w:sz w:val="28"/>
          <w:szCs w:val="28"/>
          <w:rtl/>
        </w:rPr>
      </w:pPr>
    </w:p>
    <w:p w14:paraId="2AF8FE6E" w14:textId="77777777" w:rsidR="00541FB8" w:rsidRDefault="00541FB8" w:rsidP="007C2E6C">
      <w:pPr>
        <w:bidi/>
        <w:jc w:val="center"/>
        <w:rPr>
          <w:rFonts w:ascii="Simplified Arabic" w:hAnsi="Simplified Arabic" w:cs="Simplified Arabic"/>
          <w:b/>
          <w:bCs/>
          <w:sz w:val="28"/>
          <w:szCs w:val="28"/>
          <w:rtl/>
        </w:rPr>
      </w:pPr>
    </w:p>
    <w:p w14:paraId="1F5185CC" w14:textId="45F0339E" w:rsidR="00FF003A" w:rsidRPr="005351BA" w:rsidRDefault="00FF003A" w:rsidP="00541FB8">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ملخص الدراسة</w:t>
      </w:r>
    </w:p>
    <w:p w14:paraId="1133CA5F" w14:textId="6F139768" w:rsidR="00EB01E3" w:rsidRPr="005351BA" w:rsidRDefault="00FF003A" w:rsidP="00EB01E3">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هدفت الدراسة إلى التعرف على أثر الفيديوهات الإعلانية القصيرة للمطاعم عبر تيك توك</w:t>
      </w:r>
      <w:r w:rsidR="00E30463">
        <w:rPr>
          <w:rFonts w:ascii="Simplified Arabic" w:hAnsi="Simplified Arabic" w:cs="Simplified Arabic" w:hint="cs"/>
          <w:sz w:val="28"/>
          <w:szCs w:val="28"/>
          <w:rtl/>
        </w:rPr>
        <w:t xml:space="preserve"> على قرارات الشراء</w:t>
      </w:r>
      <w:r w:rsidRPr="005351BA">
        <w:rPr>
          <w:rFonts w:ascii="Simplified Arabic" w:hAnsi="Simplified Arabic" w:cs="Simplified Arabic"/>
          <w:sz w:val="28"/>
          <w:szCs w:val="28"/>
          <w:rtl/>
        </w:rPr>
        <w:t xml:space="preserve"> لدى المستهلك السعودي.</w:t>
      </w:r>
      <w:r w:rsidR="00565973">
        <w:rPr>
          <w:rFonts w:ascii="Simplified Arabic" w:hAnsi="Simplified Arabic" w:cs="Simplified Arabic" w:hint="cs"/>
          <w:sz w:val="28"/>
          <w:szCs w:val="28"/>
          <w:rtl/>
        </w:rPr>
        <w:t xml:space="preserve"> </w:t>
      </w:r>
      <w:r w:rsidRPr="005351BA">
        <w:rPr>
          <w:rFonts w:ascii="Simplified Arabic" w:hAnsi="Simplified Arabic" w:cs="Simplified Arabic"/>
          <w:sz w:val="28"/>
          <w:szCs w:val="28"/>
          <w:rtl/>
        </w:rPr>
        <w:t>ا</w:t>
      </w:r>
      <w:r w:rsidR="008940AE">
        <w:rPr>
          <w:rFonts w:ascii="Simplified Arabic" w:hAnsi="Simplified Arabic" w:cs="Simplified Arabic" w:hint="cs"/>
          <w:sz w:val="28"/>
          <w:szCs w:val="28"/>
          <w:rtl/>
        </w:rPr>
        <w:t>تّبعت</w:t>
      </w:r>
      <w:r w:rsidR="00565973">
        <w:rPr>
          <w:rFonts w:ascii="Simplified Arabic" w:hAnsi="Simplified Arabic" w:cs="Simplified Arabic" w:hint="cs"/>
          <w:sz w:val="28"/>
          <w:szCs w:val="28"/>
          <w:rtl/>
        </w:rPr>
        <w:t xml:space="preserve"> الدراسة </w:t>
      </w:r>
      <w:r w:rsidRPr="005351BA">
        <w:rPr>
          <w:rFonts w:ascii="Simplified Arabic" w:hAnsi="Simplified Arabic" w:cs="Simplified Arabic"/>
          <w:sz w:val="28"/>
          <w:szCs w:val="28"/>
          <w:rtl/>
        </w:rPr>
        <w:t>منهج المسح، واستخدمت الاستبانة الإلكترونية أداة</w:t>
      </w:r>
      <w:r w:rsidR="008940AE">
        <w:rPr>
          <w:rFonts w:ascii="Simplified Arabic" w:hAnsi="Simplified Arabic" w:cs="Simplified Arabic" w:hint="cs"/>
          <w:sz w:val="28"/>
          <w:szCs w:val="28"/>
          <w:rtl/>
        </w:rPr>
        <w:t>ً ل</w:t>
      </w:r>
      <w:r w:rsidRPr="005351BA">
        <w:rPr>
          <w:rFonts w:ascii="Simplified Arabic" w:hAnsi="Simplified Arabic" w:cs="Simplified Arabic"/>
          <w:sz w:val="28"/>
          <w:szCs w:val="28"/>
          <w:rtl/>
        </w:rPr>
        <w:t>جمع البيانات، وط</w:t>
      </w:r>
      <w:r w:rsidR="008940AE">
        <w:rPr>
          <w:rFonts w:ascii="Simplified Arabic" w:hAnsi="Simplified Arabic" w:cs="Simplified Arabic" w:hint="cs"/>
          <w:sz w:val="28"/>
          <w:szCs w:val="28"/>
          <w:rtl/>
        </w:rPr>
        <w:t>ُ</w:t>
      </w:r>
      <w:r w:rsidRPr="005351BA">
        <w:rPr>
          <w:rFonts w:ascii="Simplified Arabic" w:hAnsi="Simplified Arabic" w:cs="Simplified Arabic"/>
          <w:sz w:val="28"/>
          <w:szCs w:val="28"/>
          <w:rtl/>
        </w:rPr>
        <w:t>بق</w:t>
      </w:r>
      <w:r w:rsidR="008940AE">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ت على عينة عمدية قوامها (208) </w:t>
      </w:r>
      <w:r w:rsidR="008940AE">
        <w:rPr>
          <w:rFonts w:ascii="Simplified Arabic" w:hAnsi="Simplified Arabic" w:cs="Simplified Arabic" w:hint="cs"/>
          <w:sz w:val="28"/>
          <w:szCs w:val="28"/>
          <w:rtl/>
        </w:rPr>
        <w:t xml:space="preserve">مفردة </w:t>
      </w:r>
      <w:r w:rsidRPr="005351BA">
        <w:rPr>
          <w:rFonts w:ascii="Simplified Arabic" w:hAnsi="Simplified Arabic" w:cs="Simplified Arabic"/>
          <w:sz w:val="28"/>
          <w:szCs w:val="28"/>
          <w:rtl/>
        </w:rPr>
        <w:t>من مستخدمي تيك توك في المملكة العربية السعودية.</w:t>
      </w:r>
    </w:p>
    <w:p w14:paraId="69C7EB7B" w14:textId="056A67E5" w:rsidR="00EB01E3" w:rsidRPr="005351BA" w:rsidRDefault="008940AE" w:rsidP="00EB01E3">
      <w:pPr>
        <w:bidi/>
        <w:jc w:val="both"/>
        <w:rPr>
          <w:rFonts w:ascii="Simplified Arabic" w:hAnsi="Simplified Arabic" w:cs="Simplified Arabic"/>
          <w:sz w:val="28"/>
          <w:szCs w:val="28"/>
          <w:rtl/>
        </w:rPr>
      </w:pPr>
      <w:r>
        <w:rPr>
          <w:rFonts w:ascii="Simplified Arabic" w:hAnsi="Simplified Arabic" w:cs="Simplified Arabic" w:hint="cs"/>
          <w:sz w:val="28"/>
          <w:szCs w:val="28"/>
          <w:rtl/>
        </w:rPr>
        <w:t>كشفت</w:t>
      </w:r>
      <w:r w:rsidR="00FF003A" w:rsidRPr="005351BA">
        <w:rPr>
          <w:rFonts w:ascii="Simplified Arabic" w:hAnsi="Simplified Arabic" w:cs="Simplified Arabic"/>
          <w:sz w:val="28"/>
          <w:szCs w:val="28"/>
          <w:rtl/>
        </w:rPr>
        <w:t xml:space="preserve"> </w:t>
      </w:r>
      <w:r w:rsidR="005164F1" w:rsidRPr="005351BA">
        <w:rPr>
          <w:rFonts w:ascii="Simplified Arabic" w:hAnsi="Simplified Arabic" w:cs="Simplified Arabic"/>
          <w:sz w:val="28"/>
          <w:szCs w:val="28"/>
          <w:rtl/>
        </w:rPr>
        <w:t>النتائج</w:t>
      </w:r>
      <w:r>
        <w:rPr>
          <w:rFonts w:ascii="Simplified Arabic" w:hAnsi="Simplified Arabic" w:cs="Simplified Arabic" w:hint="cs"/>
          <w:sz w:val="28"/>
          <w:szCs w:val="28"/>
          <w:rtl/>
        </w:rPr>
        <w:t xml:space="preserve"> عن</w:t>
      </w:r>
      <w:r w:rsidR="005164F1" w:rsidRPr="005351BA">
        <w:rPr>
          <w:rFonts w:ascii="Simplified Arabic" w:hAnsi="Simplified Arabic" w:cs="Simplified Arabic"/>
          <w:sz w:val="28"/>
          <w:szCs w:val="28"/>
          <w:rtl/>
        </w:rPr>
        <w:t xml:space="preserve"> ارتفاع معدل استخدام أفراد العينة لمنصة تيك توك، وكثرة تعر</w:t>
      </w:r>
      <w:r>
        <w:rPr>
          <w:rFonts w:ascii="Simplified Arabic" w:hAnsi="Simplified Arabic" w:cs="Simplified Arabic" w:hint="cs"/>
          <w:sz w:val="28"/>
          <w:szCs w:val="28"/>
          <w:rtl/>
        </w:rPr>
        <w:t>ّ</w:t>
      </w:r>
      <w:r w:rsidR="005164F1" w:rsidRPr="005351BA">
        <w:rPr>
          <w:rFonts w:ascii="Simplified Arabic" w:hAnsi="Simplified Arabic" w:cs="Simplified Arabic"/>
          <w:sz w:val="28"/>
          <w:szCs w:val="28"/>
          <w:rtl/>
        </w:rPr>
        <w:t xml:space="preserve">ضهم </w:t>
      </w:r>
      <w:r w:rsidR="00565973">
        <w:rPr>
          <w:rFonts w:ascii="Simplified Arabic" w:hAnsi="Simplified Arabic" w:cs="Simplified Arabic" w:hint="cs"/>
          <w:sz w:val="28"/>
          <w:szCs w:val="28"/>
          <w:rtl/>
        </w:rPr>
        <w:t>على ا</w:t>
      </w:r>
      <w:r w:rsidR="005164F1" w:rsidRPr="005351BA">
        <w:rPr>
          <w:rFonts w:ascii="Simplified Arabic" w:hAnsi="Simplified Arabic" w:cs="Simplified Arabic"/>
          <w:sz w:val="28"/>
          <w:szCs w:val="28"/>
          <w:rtl/>
        </w:rPr>
        <w:t xml:space="preserve">لفيديوهات الإعلانية الخاصة بالمطاعم، كما </w:t>
      </w:r>
      <w:r w:rsidR="006F0590">
        <w:rPr>
          <w:rFonts w:ascii="Simplified Arabic" w:hAnsi="Simplified Arabic" w:cs="Simplified Arabic" w:hint="cs"/>
          <w:sz w:val="28"/>
          <w:szCs w:val="28"/>
          <w:rtl/>
        </w:rPr>
        <w:t>أظهرت</w:t>
      </w:r>
      <w:r w:rsidR="005164F1" w:rsidRPr="005351BA">
        <w:rPr>
          <w:rFonts w:ascii="Simplified Arabic" w:hAnsi="Simplified Arabic" w:cs="Simplified Arabic"/>
          <w:sz w:val="28"/>
          <w:szCs w:val="28"/>
          <w:rtl/>
        </w:rPr>
        <w:t xml:space="preserve"> </w:t>
      </w:r>
      <w:r w:rsidR="006F0590">
        <w:rPr>
          <w:rFonts w:ascii="Simplified Arabic" w:hAnsi="Simplified Arabic" w:cs="Simplified Arabic" w:hint="cs"/>
          <w:sz w:val="28"/>
          <w:szCs w:val="28"/>
          <w:rtl/>
        </w:rPr>
        <w:t>أثر</w:t>
      </w:r>
      <w:r w:rsidR="00565973">
        <w:rPr>
          <w:rFonts w:ascii="Simplified Arabic" w:hAnsi="Simplified Arabic" w:cs="Simplified Arabic" w:hint="cs"/>
          <w:sz w:val="28"/>
          <w:szCs w:val="28"/>
          <w:rtl/>
        </w:rPr>
        <w:t>ها</w:t>
      </w:r>
      <w:r w:rsidR="006F0590">
        <w:rPr>
          <w:rFonts w:ascii="Simplified Arabic" w:hAnsi="Simplified Arabic" w:cs="Simplified Arabic" w:hint="cs"/>
          <w:sz w:val="28"/>
          <w:szCs w:val="28"/>
          <w:rtl/>
        </w:rPr>
        <w:t xml:space="preserve"> </w:t>
      </w:r>
      <w:r w:rsidR="00565973">
        <w:rPr>
          <w:rFonts w:ascii="Simplified Arabic" w:hAnsi="Simplified Arabic" w:cs="Simplified Arabic" w:hint="cs"/>
          <w:sz w:val="28"/>
          <w:szCs w:val="28"/>
          <w:rtl/>
        </w:rPr>
        <w:t>الإ</w:t>
      </w:r>
      <w:r w:rsidR="006F0590">
        <w:rPr>
          <w:rFonts w:ascii="Simplified Arabic" w:hAnsi="Simplified Arabic" w:cs="Simplified Arabic" w:hint="cs"/>
          <w:sz w:val="28"/>
          <w:szCs w:val="28"/>
          <w:rtl/>
        </w:rPr>
        <w:t>يجابي</w:t>
      </w:r>
      <w:r w:rsidR="00565973">
        <w:rPr>
          <w:rFonts w:ascii="Simplified Arabic" w:hAnsi="Simplified Arabic" w:cs="Simplified Arabic" w:hint="cs"/>
          <w:sz w:val="28"/>
          <w:szCs w:val="28"/>
          <w:rtl/>
        </w:rPr>
        <w:t xml:space="preserve"> على</w:t>
      </w:r>
      <w:r w:rsidR="005164F1" w:rsidRPr="005351BA">
        <w:rPr>
          <w:rFonts w:ascii="Simplified Arabic" w:hAnsi="Simplified Arabic" w:cs="Simplified Arabic"/>
          <w:sz w:val="28"/>
          <w:szCs w:val="28"/>
          <w:rtl/>
        </w:rPr>
        <w:t xml:space="preserve"> قرارات الشراء</w:t>
      </w:r>
      <w:r w:rsidR="006F0590">
        <w:rPr>
          <w:rFonts w:ascii="Simplified Arabic" w:hAnsi="Simplified Arabic" w:cs="Simplified Arabic"/>
          <w:sz w:val="28"/>
          <w:szCs w:val="28"/>
        </w:rPr>
        <w:t>;</w:t>
      </w:r>
      <w:r w:rsidR="005164F1" w:rsidRPr="005351BA">
        <w:rPr>
          <w:rFonts w:ascii="Simplified Arabic" w:hAnsi="Simplified Arabic" w:cs="Simplified Arabic"/>
          <w:sz w:val="28"/>
          <w:szCs w:val="28"/>
          <w:rtl/>
        </w:rPr>
        <w:t xml:space="preserve"> </w:t>
      </w:r>
      <w:r w:rsidR="006F0590">
        <w:rPr>
          <w:rFonts w:ascii="Simplified Arabic" w:hAnsi="Simplified Arabic" w:cs="Simplified Arabic" w:hint="cs"/>
          <w:sz w:val="28"/>
          <w:szCs w:val="28"/>
          <w:rtl/>
        </w:rPr>
        <w:t>إذ</w:t>
      </w:r>
      <w:r w:rsidR="005164F1" w:rsidRPr="005351BA">
        <w:rPr>
          <w:rFonts w:ascii="Simplified Arabic" w:hAnsi="Simplified Arabic" w:cs="Simplified Arabic"/>
          <w:sz w:val="28"/>
          <w:szCs w:val="28"/>
          <w:rtl/>
        </w:rPr>
        <w:t xml:space="preserve"> أسهمت في تشجيع المستهلكين </w:t>
      </w:r>
      <w:r w:rsidR="00565973">
        <w:rPr>
          <w:rFonts w:ascii="Simplified Arabic" w:hAnsi="Simplified Arabic" w:cs="Simplified Arabic" w:hint="cs"/>
          <w:sz w:val="28"/>
          <w:szCs w:val="28"/>
          <w:rtl/>
        </w:rPr>
        <w:t>ب</w:t>
      </w:r>
      <w:r w:rsidR="005164F1" w:rsidRPr="005351BA">
        <w:rPr>
          <w:rFonts w:ascii="Simplified Arabic" w:hAnsi="Simplified Arabic" w:cs="Simplified Arabic"/>
          <w:sz w:val="28"/>
          <w:szCs w:val="28"/>
          <w:rtl/>
        </w:rPr>
        <w:t>تجربة مطاعم جديدة</w:t>
      </w:r>
      <w:r w:rsidR="00565973">
        <w:rPr>
          <w:rFonts w:ascii="Simplified Arabic" w:hAnsi="Simplified Arabic" w:cs="Simplified Arabic" w:hint="cs"/>
          <w:sz w:val="28"/>
          <w:szCs w:val="28"/>
          <w:rtl/>
        </w:rPr>
        <w:t xml:space="preserve">. </w:t>
      </w:r>
    </w:p>
    <w:p w14:paraId="2315514E" w14:textId="5E205F68" w:rsidR="00F5626A" w:rsidRPr="005351BA" w:rsidRDefault="005164F1" w:rsidP="005164F1">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وأكدت الدراسة أن جاذبية المحتوى البصري، ووضوح الرسائل الإعلانية،</w:t>
      </w:r>
      <w:r w:rsidR="00565973">
        <w:rPr>
          <w:rFonts w:ascii="Simplified Arabic" w:hAnsi="Simplified Arabic" w:cs="Simplified Arabic" w:hint="cs"/>
          <w:sz w:val="28"/>
          <w:szCs w:val="28"/>
          <w:rtl/>
        </w:rPr>
        <w:t xml:space="preserve"> وسهولة عرض المحتوى فيها،</w:t>
      </w:r>
      <w:r w:rsidRPr="005351BA">
        <w:rPr>
          <w:rFonts w:ascii="Simplified Arabic" w:hAnsi="Simplified Arabic" w:cs="Simplified Arabic"/>
          <w:sz w:val="28"/>
          <w:szCs w:val="28"/>
          <w:rtl/>
        </w:rPr>
        <w:t xml:space="preserve"> وتفاعل المستخدمين مع </w:t>
      </w:r>
      <w:r w:rsidR="00565973">
        <w:rPr>
          <w:rFonts w:ascii="Simplified Arabic" w:hAnsi="Simplified Arabic" w:cs="Simplified Arabic" w:hint="cs"/>
          <w:sz w:val="28"/>
          <w:szCs w:val="28"/>
          <w:rtl/>
        </w:rPr>
        <w:t xml:space="preserve">هذه </w:t>
      </w:r>
      <w:r w:rsidRPr="005351BA">
        <w:rPr>
          <w:rFonts w:ascii="Simplified Arabic" w:hAnsi="Simplified Arabic" w:cs="Simplified Arabic"/>
          <w:sz w:val="28"/>
          <w:szCs w:val="28"/>
          <w:rtl/>
        </w:rPr>
        <w:t>الفيديوهات تمثل أبرز العوامل المؤثرة في القرار الشرائي</w:t>
      </w:r>
      <w:r w:rsidR="001E4FEC">
        <w:rPr>
          <w:rFonts w:ascii="Simplified Arabic" w:hAnsi="Simplified Arabic" w:cs="Simplified Arabic" w:hint="cs"/>
          <w:sz w:val="28"/>
          <w:szCs w:val="28"/>
          <w:rtl/>
        </w:rPr>
        <w:t xml:space="preserve"> لدى الفرد، بينما ظل</w:t>
      </w:r>
      <w:r w:rsidRPr="005351BA">
        <w:rPr>
          <w:rFonts w:ascii="Simplified Arabic" w:hAnsi="Simplified Arabic" w:cs="Simplified Arabic"/>
          <w:sz w:val="28"/>
          <w:szCs w:val="28"/>
          <w:rtl/>
        </w:rPr>
        <w:t xml:space="preserve"> </w:t>
      </w:r>
      <w:r w:rsidR="00F5626A" w:rsidRPr="005351BA">
        <w:rPr>
          <w:rFonts w:ascii="Simplified Arabic" w:hAnsi="Simplified Arabic" w:cs="Simplified Arabic"/>
          <w:sz w:val="28"/>
          <w:szCs w:val="28"/>
          <w:rtl/>
        </w:rPr>
        <w:t xml:space="preserve">تأثير هذه الفيديوهات </w:t>
      </w:r>
      <w:r w:rsidR="001E4FEC">
        <w:rPr>
          <w:rFonts w:ascii="Simplified Arabic" w:hAnsi="Simplified Arabic" w:cs="Simplified Arabic" w:hint="cs"/>
          <w:sz w:val="28"/>
          <w:szCs w:val="28"/>
          <w:rtl/>
        </w:rPr>
        <w:t>على</w:t>
      </w:r>
      <w:r w:rsidR="00F5626A" w:rsidRPr="005351BA">
        <w:rPr>
          <w:rFonts w:ascii="Simplified Arabic" w:hAnsi="Simplified Arabic" w:cs="Simplified Arabic"/>
          <w:sz w:val="28"/>
          <w:szCs w:val="28"/>
          <w:rtl/>
        </w:rPr>
        <w:t xml:space="preserve"> بناء الثقة بالمطاعم أقل نسبياً. و</w:t>
      </w:r>
      <w:r w:rsidR="00FC4FD1">
        <w:rPr>
          <w:rFonts w:ascii="Simplified Arabic" w:hAnsi="Simplified Arabic" w:cs="Simplified Arabic" w:hint="cs"/>
          <w:sz w:val="28"/>
          <w:szCs w:val="28"/>
          <w:rtl/>
        </w:rPr>
        <w:t>خلص</w:t>
      </w:r>
      <w:r w:rsidR="00F5626A" w:rsidRPr="005351BA">
        <w:rPr>
          <w:rFonts w:ascii="Simplified Arabic" w:hAnsi="Simplified Arabic" w:cs="Simplified Arabic"/>
          <w:sz w:val="28"/>
          <w:szCs w:val="28"/>
          <w:rtl/>
        </w:rPr>
        <w:t>ت الدراسة إلى أن الفيديوهات الإعلانية القصيرة عبر تيك توك تعد من الأدوات الفعالة في التسويق الرقمي القادرة على التأثير في قرارات الشراء لدى المستهلك السعودي.</w:t>
      </w:r>
    </w:p>
    <w:p w14:paraId="36C65838" w14:textId="0F0BC9DA" w:rsidR="005164F1" w:rsidRPr="005351BA" w:rsidRDefault="00F5626A" w:rsidP="00F5626A">
      <w:pPr>
        <w:bidi/>
        <w:jc w:val="both"/>
        <w:rPr>
          <w:rFonts w:ascii="Simplified Arabic" w:hAnsi="Simplified Arabic" w:cs="Simplified Arabic"/>
          <w:sz w:val="28"/>
          <w:szCs w:val="28"/>
          <w:rtl/>
        </w:rPr>
      </w:pPr>
      <w:r w:rsidRPr="005351BA">
        <w:rPr>
          <w:rFonts w:ascii="Simplified Arabic" w:hAnsi="Simplified Arabic" w:cs="Simplified Arabic"/>
          <w:b/>
          <w:bCs/>
          <w:sz w:val="28"/>
          <w:szCs w:val="28"/>
          <w:rtl/>
        </w:rPr>
        <w:t xml:space="preserve">الكلمات المفتاحية: </w:t>
      </w:r>
      <w:r w:rsidRPr="005351BA">
        <w:rPr>
          <w:rFonts w:ascii="Simplified Arabic" w:hAnsi="Simplified Arabic" w:cs="Simplified Arabic"/>
          <w:sz w:val="28"/>
          <w:szCs w:val="28"/>
          <w:rtl/>
        </w:rPr>
        <w:t>الفيديوهات الإعلانية القصيرة، تيك توك، القرار الشرائي، التسويق الرقمي.</w:t>
      </w:r>
    </w:p>
    <w:p w14:paraId="71CB1E73" w14:textId="77777777" w:rsidR="00FF003A" w:rsidRPr="005351BA" w:rsidRDefault="00FF003A" w:rsidP="00FF003A">
      <w:pPr>
        <w:bidi/>
        <w:jc w:val="both"/>
        <w:rPr>
          <w:rFonts w:ascii="Simplified Arabic" w:hAnsi="Simplified Arabic" w:cs="Simplified Arabic"/>
          <w:sz w:val="28"/>
          <w:szCs w:val="28"/>
          <w:rtl/>
        </w:rPr>
      </w:pPr>
    </w:p>
    <w:p w14:paraId="307DD7B1" w14:textId="77777777" w:rsidR="00002F49" w:rsidRPr="005351BA" w:rsidRDefault="00002F49" w:rsidP="00002F49">
      <w:pPr>
        <w:bidi/>
        <w:jc w:val="both"/>
        <w:rPr>
          <w:rFonts w:ascii="Simplified Arabic" w:hAnsi="Simplified Arabic" w:cs="Simplified Arabic"/>
          <w:sz w:val="28"/>
          <w:szCs w:val="28"/>
          <w:rtl/>
        </w:rPr>
      </w:pPr>
    </w:p>
    <w:p w14:paraId="2C35EDA0" w14:textId="77777777" w:rsidR="00002F49" w:rsidRDefault="00002F49" w:rsidP="00002F49">
      <w:pPr>
        <w:bidi/>
        <w:jc w:val="both"/>
        <w:rPr>
          <w:rFonts w:ascii="Simplified Arabic" w:hAnsi="Simplified Arabic" w:cs="Simplified Arabic"/>
          <w:sz w:val="28"/>
          <w:szCs w:val="28"/>
          <w:rtl/>
        </w:rPr>
      </w:pPr>
    </w:p>
    <w:p w14:paraId="6E8F762D" w14:textId="77777777" w:rsidR="00EB01E3" w:rsidRDefault="00EB01E3" w:rsidP="00EB01E3">
      <w:pPr>
        <w:bidi/>
        <w:jc w:val="both"/>
        <w:rPr>
          <w:rFonts w:ascii="Simplified Arabic" w:hAnsi="Simplified Arabic" w:cs="Simplified Arabic"/>
          <w:sz w:val="28"/>
          <w:szCs w:val="28"/>
          <w:rtl/>
        </w:rPr>
      </w:pPr>
    </w:p>
    <w:p w14:paraId="797B01EE" w14:textId="77777777" w:rsidR="007C2E6C" w:rsidRPr="005351BA" w:rsidRDefault="007C2E6C" w:rsidP="007C2E6C">
      <w:pPr>
        <w:bidi/>
        <w:jc w:val="both"/>
        <w:rPr>
          <w:rFonts w:ascii="Simplified Arabic" w:hAnsi="Simplified Arabic" w:cs="Simplified Arabic"/>
          <w:sz w:val="28"/>
          <w:szCs w:val="28"/>
          <w:rtl/>
        </w:rPr>
      </w:pPr>
    </w:p>
    <w:p w14:paraId="47A4D7DE" w14:textId="77777777" w:rsidR="00002F49" w:rsidRDefault="00002F49" w:rsidP="00002F49">
      <w:pPr>
        <w:bidi/>
        <w:jc w:val="both"/>
        <w:rPr>
          <w:rFonts w:ascii="Simplified Arabic" w:hAnsi="Simplified Arabic" w:cs="Simplified Arabic"/>
          <w:sz w:val="28"/>
          <w:szCs w:val="28"/>
          <w:rtl/>
        </w:rPr>
      </w:pPr>
    </w:p>
    <w:p w14:paraId="66ACC3E1" w14:textId="77777777" w:rsidR="007C2E6C" w:rsidRPr="005351BA" w:rsidRDefault="007C2E6C" w:rsidP="007C2E6C">
      <w:pPr>
        <w:bidi/>
        <w:jc w:val="both"/>
        <w:rPr>
          <w:rFonts w:ascii="Simplified Arabic" w:hAnsi="Simplified Arabic" w:cs="Simplified Arabic"/>
          <w:sz w:val="28"/>
          <w:szCs w:val="28"/>
          <w:rtl/>
        </w:rPr>
      </w:pPr>
    </w:p>
    <w:p w14:paraId="6865994D" w14:textId="1CB711EA" w:rsidR="00002F49" w:rsidRPr="005351BA" w:rsidRDefault="00002F49" w:rsidP="00002F49">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Pr>
        <w:t>Abstract</w:t>
      </w:r>
    </w:p>
    <w:p w14:paraId="76D35698" w14:textId="2675CEA2" w:rsidR="00002F49" w:rsidRPr="005351BA" w:rsidRDefault="00A45DC6" w:rsidP="00A45DC6">
      <w:pPr>
        <w:jc w:val="both"/>
        <w:rPr>
          <w:rFonts w:ascii="Simplified Arabic" w:hAnsi="Simplified Arabic" w:cs="Simplified Arabic"/>
          <w:sz w:val="28"/>
          <w:szCs w:val="28"/>
        </w:rPr>
      </w:pPr>
      <w:r w:rsidRPr="005351BA">
        <w:rPr>
          <w:rFonts w:ascii="Simplified Arabic" w:hAnsi="Simplified Arabic" w:cs="Simplified Arabic"/>
          <w:sz w:val="28"/>
          <w:szCs w:val="28"/>
        </w:rPr>
        <w:t>This study aimed to examine The Impact of TikTok Short Restaurant Advertising Videos on Saudi Consumers’ Purchase Decisions. The study adopted the survey method and used an online questionnaire to collect data from a purposive sample of (208) TikTok users in Saudi Arabia.</w:t>
      </w:r>
    </w:p>
    <w:p w14:paraId="0B3C1650" w14:textId="49E5869F" w:rsidR="00192E22" w:rsidRPr="005351BA" w:rsidRDefault="00A45DC6" w:rsidP="00192E22">
      <w:pPr>
        <w:jc w:val="both"/>
        <w:rPr>
          <w:rFonts w:ascii="Simplified Arabic" w:hAnsi="Simplified Arabic" w:cs="Simplified Arabic"/>
          <w:sz w:val="28"/>
          <w:szCs w:val="28"/>
        </w:rPr>
      </w:pPr>
      <w:r w:rsidRPr="005351BA">
        <w:rPr>
          <w:rFonts w:ascii="Simplified Arabic" w:hAnsi="Simplified Arabic" w:cs="Simplified Arabic"/>
          <w:sz w:val="28"/>
          <w:szCs w:val="28"/>
        </w:rPr>
        <w:t>The fin</w:t>
      </w:r>
      <w:r w:rsidR="00192E22" w:rsidRPr="005351BA">
        <w:rPr>
          <w:rFonts w:ascii="Simplified Arabic" w:hAnsi="Simplified Arabic" w:cs="Simplified Arabic"/>
          <w:sz w:val="28"/>
          <w:szCs w:val="28"/>
        </w:rPr>
        <w:t>ding</w:t>
      </w:r>
      <w:r w:rsidR="00B43E07">
        <w:rPr>
          <w:rFonts w:ascii="Simplified Arabic" w:hAnsi="Simplified Arabic" w:cs="Simplified Arabic"/>
          <w:sz w:val="28"/>
          <w:szCs w:val="28"/>
        </w:rPr>
        <w:t>s</w:t>
      </w:r>
      <w:r w:rsidR="00192E22" w:rsidRPr="005351BA">
        <w:rPr>
          <w:rFonts w:ascii="Simplified Arabic" w:hAnsi="Simplified Arabic" w:cs="Simplified Arabic"/>
          <w:sz w:val="28"/>
          <w:szCs w:val="28"/>
        </w:rPr>
        <w:t xml:space="preserve"> revealed a high level of TikTok usage among respondent</w:t>
      </w:r>
      <w:r w:rsidR="00B43E07">
        <w:rPr>
          <w:rFonts w:ascii="Simplified Arabic" w:hAnsi="Simplified Arabic" w:cs="Simplified Arabic"/>
          <w:sz w:val="28"/>
          <w:szCs w:val="28"/>
        </w:rPr>
        <w:t>s</w:t>
      </w:r>
      <w:r w:rsidR="00192E22" w:rsidRPr="005351BA">
        <w:rPr>
          <w:rFonts w:ascii="Simplified Arabic" w:hAnsi="Simplified Arabic" w:cs="Simplified Arabic"/>
          <w:sz w:val="28"/>
          <w:szCs w:val="28"/>
        </w:rPr>
        <w:t xml:space="preserve"> and frequent exposure to restaurant advertising videos. The results also indicated that short-form advertising videos positively influence consumers' purchase decisions by encouraging them to try new restaurants. </w:t>
      </w:r>
    </w:p>
    <w:p w14:paraId="25401091" w14:textId="36D75323" w:rsidR="00192E22" w:rsidRPr="005351BA" w:rsidRDefault="00192E22" w:rsidP="00192E22">
      <w:pPr>
        <w:jc w:val="both"/>
        <w:rPr>
          <w:rFonts w:ascii="Simplified Arabic" w:hAnsi="Simplified Arabic" w:cs="Simplified Arabic"/>
          <w:sz w:val="28"/>
          <w:szCs w:val="28"/>
        </w:rPr>
      </w:pPr>
      <w:r w:rsidRPr="005351BA">
        <w:rPr>
          <w:rFonts w:ascii="Simplified Arabic" w:hAnsi="Simplified Arabic" w:cs="Simplified Arabic"/>
          <w:sz w:val="28"/>
          <w:szCs w:val="28"/>
        </w:rPr>
        <w:t>The study further confirmed that visual appeal, message c</w:t>
      </w:r>
      <w:r w:rsidR="00956FF8" w:rsidRPr="005351BA">
        <w:rPr>
          <w:rFonts w:ascii="Simplified Arabic" w:hAnsi="Simplified Arabic" w:cs="Simplified Arabic"/>
          <w:sz w:val="28"/>
          <w:szCs w:val="28"/>
        </w:rPr>
        <w:t>larity, and user engagement are among the most influential factors affecting purchase decisions, whereas the role of advertising videos in building consumer trust remains relatively limited. The study concluded that short-form advertising videos on TikTok have become an effective digital marketing tool capable of influencing Saudi consumers' purchase decisions</w:t>
      </w:r>
      <w:r w:rsidR="009079AE" w:rsidRPr="005351BA">
        <w:rPr>
          <w:rFonts w:ascii="Simplified Arabic" w:hAnsi="Simplified Arabic" w:cs="Simplified Arabic"/>
          <w:sz w:val="28"/>
          <w:szCs w:val="28"/>
        </w:rPr>
        <w:t>.</w:t>
      </w:r>
    </w:p>
    <w:p w14:paraId="74878EF8" w14:textId="2FFF043F" w:rsidR="00956FF8" w:rsidRPr="005351BA" w:rsidRDefault="00956FF8" w:rsidP="00192E22">
      <w:pPr>
        <w:jc w:val="both"/>
        <w:rPr>
          <w:rFonts w:ascii="Simplified Arabic" w:hAnsi="Simplified Arabic" w:cs="Simplified Arabic"/>
          <w:sz w:val="28"/>
          <w:szCs w:val="28"/>
        </w:rPr>
      </w:pPr>
      <w:r w:rsidRPr="005351BA">
        <w:rPr>
          <w:rFonts w:ascii="Simplified Arabic" w:hAnsi="Simplified Arabic" w:cs="Simplified Arabic"/>
          <w:b/>
          <w:bCs/>
          <w:sz w:val="28"/>
          <w:szCs w:val="28"/>
        </w:rPr>
        <w:t xml:space="preserve">Keywords: </w:t>
      </w:r>
      <w:r w:rsidR="009079AE" w:rsidRPr="005351BA">
        <w:rPr>
          <w:rFonts w:ascii="Simplified Arabic" w:hAnsi="Simplified Arabic" w:cs="Simplified Arabic"/>
          <w:sz w:val="28"/>
          <w:szCs w:val="28"/>
        </w:rPr>
        <w:t>short-form Advertising Videos, TikTok, purchase decision, Digital Marketing.</w:t>
      </w:r>
    </w:p>
    <w:p w14:paraId="42D6FE90" w14:textId="77777777" w:rsidR="00FE2E9C" w:rsidRPr="005351BA" w:rsidRDefault="00FE2E9C" w:rsidP="00192E22">
      <w:pPr>
        <w:jc w:val="both"/>
        <w:rPr>
          <w:rFonts w:ascii="Simplified Arabic" w:hAnsi="Simplified Arabic" w:cs="Simplified Arabic"/>
          <w:sz w:val="28"/>
          <w:szCs w:val="28"/>
        </w:rPr>
      </w:pPr>
    </w:p>
    <w:p w14:paraId="76AA0D66" w14:textId="77777777" w:rsidR="00002F49" w:rsidRDefault="00002F49" w:rsidP="00002F49">
      <w:pPr>
        <w:bidi/>
        <w:jc w:val="both"/>
        <w:rPr>
          <w:rFonts w:ascii="Simplified Arabic" w:hAnsi="Simplified Arabic" w:cs="Simplified Arabic"/>
          <w:sz w:val="28"/>
          <w:szCs w:val="28"/>
          <w:rtl/>
        </w:rPr>
      </w:pPr>
    </w:p>
    <w:p w14:paraId="5F5D7CD6" w14:textId="77777777" w:rsidR="00541FB8" w:rsidRPr="005351BA" w:rsidRDefault="00541FB8" w:rsidP="00541FB8">
      <w:pPr>
        <w:bidi/>
        <w:jc w:val="both"/>
        <w:rPr>
          <w:rFonts w:ascii="Simplified Arabic" w:hAnsi="Simplified Arabic" w:cs="Simplified Arabic"/>
          <w:sz w:val="28"/>
          <w:szCs w:val="28"/>
        </w:rPr>
      </w:pPr>
    </w:p>
    <w:p w14:paraId="6CDB11E0" w14:textId="15E42349" w:rsidR="008869CB" w:rsidRPr="005351BA" w:rsidRDefault="008869CB" w:rsidP="00FF003A">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المقدمة</w:t>
      </w:r>
    </w:p>
    <w:p w14:paraId="13E55C84" w14:textId="3D95775F" w:rsidR="00DA2CB2" w:rsidRDefault="0078329C" w:rsidP="00DA2CB2">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في </w:t>
      </w:r>
      <w:r w:rsidR="002D54CF">
        <w:rPr>
          <w:rFonts w:ascii="Simplified Arabic" w:hAnsi="Simplified Arabic" w:cs="Simplified Arabic" w:hint="cs"/>
          <w:sz w:val="28"/>
          <w:szCs w:val="28"/>
          <w:rtl/>
        </w:rPr>
        <w:t>ال</w:t>
      </w:r>
      <w:r w:rsidRPr="005351BA">
        <w:rPr>
          <w:rFonts w:ascii="Simplified Arabic" w:hAnsi="Simplified Arabic" w:cs="Simplified Arabic"/>
          <w:sz w:val="28"/>
          <w:szCs w:val="28"/>
          <w:rtl/>
        </w:rPr>
        <w:t>آونة الأخيرة</w:t>
      </w:r>
      <w:r w:rsidR="001E4FEC">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شهد العالم تطوراً متسارعاً في استخدام منصات التواصل الاجتماعي</w:t>
      </w:r>
      <w:r w:rsidR="0082721D" w:rsidRPr="005351BA">
        <w:rPr>
          <w:rFonts w:ascii="Simplified Arabic" w:hAnsi="Simplified Arabic" w:cs="Simplified Arabic"/>
          <w:sz w:val="28"/>
          <w:szCs w:val="28"/>
          <w:rtl/>
        </w:rPr>
        <w:t>،</w:t>
      </w:r>
      <w:r w:rsidR="00A76C88" w:rsidRPr="005351BA">
        <w:rPr>
          <w:rFonts w:ascii="Simplified Arabic" w:hAnsi="Simplified Arabic" w:cs="Simplified Arabic"/>
          <w:sz w:val="28"/>
          <w:szCs w:val="28"/>
          <w:rtl/>
        </w:rPr>
        <w:t xml:space="preserve"> مما </w:t>
      </w:r>
      <w:r w:rsidRPr="005351BA">
        <w:rPr>
          <w:rFonts w:ascii="Simplified Arabic" w:hAnsi="Simplified Arabic" w:cs="Simplified Arabic"/>
          <w:sz w:val="28"/>
          <w:szCs w:val="28"/>
          <w:rtl/>
        </w:rPr>
        <w:t xml:space="preserve">أدى </w:t>
      </w:r>
      <w:r w:rsidR="00A76C88" w:rsidRPr="005351BA">
        <w:rPr>
          <w:rFonts w:ascii="Simplified Arabic" w:hAnsi="Simplified Arabic" w:cs="Simplified Arabic"/>
          <w:sz w:val="28"/>
          <w:szCs w:val="28"/>
          <w:rtl/>
        </w:rPr>
        <w:t>إل</w:t>
      </w:r>
      <w:r w:rsidRPr="005351BA">
        <w:rPr>
          <w:rFonts w:ascii="Simplified Arabic" w:hAnsi="Simplified Arabic" w:cs="Simplified Arabic"/>
          <w:sz w:val="28"/>
          <w:szCs w:val="28"/>
          <w:rtl/>
        </w:rPr>
        <w:t xml:space="preserve">ى </w:t>
      </w:r>
      <w:r w:rsidR="00A76C88" w:rsidRPr="005351BA">
        <w:rPr>
          <w:rFonts w:ascii="Simplified Arabic" w:hAnsi="Simplified Arabic" w:cs="Simplified Arabic"/>
          <w:sz w:val="28"/>
          <w:szCs w:val="28"/>
          <w:rtl/>
        </w:rPr>
        <w:t>ظهور أنماط جديدة من التسويق الرقمي ال</w:t>
      </w:r>
      <w:r w:rsidR="001E4FEC">
        <w:rPr>
          <w:rFonts w:ascii="Simplified Arabic" w:hAnsi="Simplified Arabic" w:cs="Simplified Arabic" w:hint="cs"/>
          <w:sz w:val="28"/>
          <w:szCs w:val="28"/>
          <w:rtl/>
        </w:rPr>
        <w:t>قائم</w:t>
      </w:r>
      <w:r w:rsidR="00A76C88" w:rsidRPr="005351BA">
        <w:rPr>
          <w:rFonts w:ascii="Simplified Arabic" w:hAnsi="Simplified Arabic" w:cs="Simplified Arabic"/>
          <w:sz w:val="28"/>
          <w:szCs w:val="28"/>
          <w:rtl/>
        </w:rPr>
        <w:t xml:space="preserve"> على المحتوى المرئي القصير والتفاعل المباشر مع الجمهور</w:t>
      </w:r>
      <w:r w:rsidR="001E4FEC">
        <w:rPr>
          <w:rFonts w:ascii="Simplified Arabic" w:hAnsi="Simplified Arabic" w:cs="Simplified Arabic" w:hint="cs"/>
          <w:sz w:val="28"/>
          <w:szCs w:val="28"/>
          <w:rtl/>
        </w:rPr>
        <w:t>؛</w:t>
      </w:r>
      <w:r w:rsidR="0082721D" w:rsidRPr="005351BA">
        <w:rPr>
          <w:rFonts w:ascii="Simplified Arabic" w:hAnsi="Simplified Arabic" w:cs="Simplified Arabic"/>
          <w:sz w:val="28"/>
          <w:szCs w:val="28"/>
          <w:rtl/>
        </w:rPr>
        <w:t xml:space="preserve"> </w:t>
      </w:r>
      <w:r w:rsidR="001E4FEC">
        <w:rPr>
          <w:rFonts w:ascii="Simplified Arabic" w:hAnsi="Simplified Arabic" w:cs="Simplified Arabic" w:hint="cs"/>
          <w:sz w:val="28"/>
          <w:szCs w:val="28"/>
          <w:rtl/>
        </w:rPr>
        <w:t xml:space="preserve">وذلك </w:t>
      </w:r>
      <w:r w:rsidR="0082721D" w:rsidRPr="005351BA">
        <w:rPr>
          <w:rFonts w:ascii="Simplified Arabic" w:hAnsi="Simplified Arabic" w:cs="Simplified Arabic"/>
          <w:sz w:val="28"/>
          <w:szCs w:val="28"/>
          <w:rtl/>
        </w:rPr>
        <w:t>ل</w:t>
      </w:r>
      <w:r w:rsidR="00A76C88" w:rsidRPr="005351BA">
        <w:rPr>
          <w:rFonts w:ascii="Simplified Arabic" w:hAnsi="Simplified Arabic" w:cs="Simplified Arabic"/>
          <w:sz w:val="28"/>
          <w:szCs w:val="28"/>
          <w:rtl/>
        </w:rPr>
        <w:t>توطيد العلاقة بين العلامات التجارية والمستهلكين.</w:t>
      </w:r>
      <w:r w:rsidRPr="005351BA">
        <w:rPr>
          <w:rFonts w:ascii="Simplified Arabic" w:hAnsi="Simplified Arabic" w:cs="Simplified Arabic"/>
          <w:sz w:val="28"/>
          <w:szCs w:val="28"/>
          <w:rtl/>
        </w:rPr>
        <w:t xml:space="preserve"> يعد تطبيق تيك توك </w:t>
      </w:r>
      <w:r w:rsidR="001E4FEC">
        <w:rPr>
          <w:rFonts w:ascii="Simplified Arabic" w:hAnsi="Simplified Arabic" w:cs="Simplified Arabic" w:hint="cs"/>
          <w:sz w:val="28"/>
          <w:szCs w:val="28"/>
          <w:rtl/>
        </w:rPr>
        <w:t>أحد</w:t>
      </w:r>
      <w:r w:rsidRPr="005351BA">
        <w:rPr>
          <w:rFonts w:ascii="Simplified Arabic" w:hAnsi="Simplified Arabic" w:cs="Simplified Arabic"/>
          <w:sz w:val="28"/>
          <w:szCs w:val="28"/>
          <w:rtl/>
        </w:rPr>
        <w:t xml:space="preserve"> أشهر منصات التواصل الرقمية التي حققت نمواً متسارعاً عالمياً</w:t>
      </w:r>
      <w:r w:rsidR="001E4FEC">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حيث استطا</w:t>
      </w:r>
      <w:r w:rsidR="00744375">
        <w:rPr>
          <w:rFonts w:ascii="Simplified Arabic" w:hAnsi="Simplified Arabic" w:cs="Simplified Arabic" w:hint="cs"/>
          <w:sz w:val="28"/>
          <w:szCs w:val="28"/>
          <w:rtl/>
        </w:rPr>
        <w:t>ع</w:t>
      </w:r>
      <w:r w:rsidRPr="005351BA">
        <w:rPr>
          <w:rFonts w:ascii="Simplified Arabic" w:hAnsi="Simplified Arabic" w:cs="Simplified Arabic"/>
          <w:sz w:val="28"/>
          <w:szCs w:val="28"/>
          <w:rtl/>
        </w:rPr>
        <w:t xml:space="preserve"> استقطاب ملايين المستخدمين من مختلف الفئات العمرية </w:t>
      </w:r>
      <w:r w:rsidR="001E4FEC">
        <w:rPr>
          <w:rFonts w:ascii="Simplified Arabic" w:hAnsi="Simplified Arabic" w:cs="Simplified Arabic" w:hint="cs"/>
          <w:sz w:val="28"/>
          <w:szCs w:val="28"/>
          <w:rtl/>
        </w:rPr>
        <w:t xml:space="preserve">لاسيما </w:t>
      </w:r>
      <w:r w:rsidRPr="005351BA">
        <w:rPr>
          <w:rFonts w:ascii="Simplified Arabic" w:hAnsi="Simplified Arabic" w:cs="Simplified Arabic"/>
          <w:sz w:val="28"/>
          <w:szCs w:val="28"/>
          <w:rtl/>
        </w:rPr>
        <w:t>فئة الشباب و</w:t>
      </w:r>
      <w:r w:rsidR="001E4FEC">
        <w:rPr>
          <w:rFonts w:ascii="Simplified Arabic" w:hAnsi="Simplified Arabic" w:cs="Simplified Arabic" w:hint="cs"/>
          <w:sz w:val="28"/>
          <w:szCs w:val="28"/>
          <w:rtl/>
        </w:rPr>
        <w:t>ذلك بف</w:t>
      </w:r>
      <w:r w:rsidRPr="005351BA">
        <w:rPr>
          <w:rFonts w:ascii="Simplified Arabic" w:hAnsi="Simplified Arabic" w:cs="Simplified Arabic"/>
          <w:sz w:val="28"/>
          <w:szCs w:val="28"/>
          <w:rtl/>
        </w:rPr>
        <w:t>ضل ا</w:t>
      </w:r>
      <w:r w:rsidR="001E4FEC">
        <w:rPr>
          <w:rFonts w:ascii="Simplified Arabic" w:hAnsi="Simplified Arabic" w:cs="Simplified Arabic" w:hint="cs"/>
          <w:sz w:val="28"/>
          <w:szCs w:val="28"/>
          <w:rtl/>
        </w:rPr>
        <w:t>عتماده</w:t>
      </w:r>
      <w:r w:rsidRPr="005351BA">
        <w:rPr>
          <w:rFonts w:ascii="Simplified Arabic" w:hAnsi="Simplified Arabic" w:cs="Simplified Arabic"/>
          <w:sz w:val="28"/>
          <w:szCs w:val="28"/>
          <w:rtl/>
        </w:rPr>
        <w:t xml:space="preserve"> على</w:t>
      </w:r>
      <w:r w:rsidR="00744375">
        <w:rPr>
          <w:rFonts w:ascii="Simplified Arabic" w:hAnsi="Simplified Arabic" w:cs="Simplified Arabic" w:hint="cs"/>
          <w:sz w:val="28"/>
          <w:szCs w:val="28"/>
          <w:rtl/>
        </w:rPr>
        <w:t xml:space="preserve"> </w:t>
      </w:r>
      <w:r w:rsidRPr="005351BA">
        <w:rPr>
          <w:rFonts w:ascii="Simplified Arabic" w:hAnsi="Simplified Arabic" w:cs="Simplified Arabic"/>
          <w:sz w:val="28"/>
          <w:szCs w:val="28"/>
          <w:rtl/>
        </w:rPr>
        <w:t>الفيديوهات القصيرة التي</w:t>
      </w:r>
      <w:r w:rsidR="00744375">
        <w:rPr>
          <w:rFonts w:ascii="Simplified Arabic" w:hAnsi="Simplified Arabic" w:cs="Simplified Arabic" w:hint="cs"/>
          <w:sz w:val="28"/>
          <w:szCs w:val="28"/>
          <w:rtl/>
        </w:rPr>
        <w:t xml:space="preserve"> تمتاز بتنوع محتواها الهائل، واعتمادها على خوارزميات قوية تحدد ذائقة كل مستهلك على حدة، إضافةً إلى </w:t>
      </w:r>
      <w:r w:rsidRPr="005351BA">
        <w:rPr>
          <w:rFonts w:ascii="Simplified Arabic" w:hAnsi="Simplified Arabic" w:cs="Simplified Arabic"/>
          <w:sz w:val="28"/>
          <w:szCs w:val="28"/>
          <w:rtl/>
        </w:rPr>
        <w:t>التفاع</w:t>
      </w:r>
      <w:r w:rsidR="00744375">
        <w:rPr>
          <w:rFonts w:ascii="Simplified Arabic" w:hAnsi="Simplified Arabic" w:cs="Simplified Arabic" w:hint="cs"/>
          <w:sz w:val="28"/>
          <w:szCs w:val="28"/>
          <w:rtl/>
        </w:rPr>
        <w:t>ل المباشر والسريع مع الآخرين بكل يسر وسهولة.</w:t>
      </w:r>
    </w:p>
    <w:p w14:paraId="4EA06CCA" w14:textId="4572FFA6" w:rsidR="00744375" w:rsidRPr="005351BA" w:rsidRDefault="00744375" w:rsidP="00744375">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ومنذ انطلاق تطبيق تيك توك وهو محط أنظار العديد من المسوقين المحترفين، وتعول عليها العلامات التجارية الكبرى للوصول إلى جمهورها المستهدف، والـتأثير على رغباته </w:t>
      </w:r>
      <w:r w:rsidR="00541FB8">
        <w:rPr>
          <w:rFonts w:ascii="Simplified Arabic" w:hAnsi="Simplified Arabic" w:cs="Simplified Arabic" w:hint="cs"/>
          <w:sz w:val="28"/>
          <w:szCs w:val="28"/>
          <w:rtl/>
        </w:rPr>
        <w:t>وقراراته الشرائية. (</w:t>
      </w:r>
      <w:proofErr w:type="spellStart"/>
      <w:r w:rsidR="00541FB8">
        <w:rPr>
          <w:rFonts w:ascii="Simplified Arabic" w:hAnsi="Simplified Arabic" w:cs="Simplified Arabic" w:hint="cs"/>
          <w:sz w:val="28"/>
          <w:szCs w:val="28"/>
          <w:rtl/>
        </w:rPr>
        <w:t>المكصوصي</w:t>
      </w:r>
      <w:proofErr w:type="spellEnd"/>
      <w:r w:rsidR="00541FB8">
        <w:rPr>
          <w:rFonts w:ascii="Simplified Arabic" w:hAnsi="Simplified Arabic" w:cs="Simplified Arabic" w:hint="cs"/>
          <w:sz w:val="28"/>
          <w:szCs w:val="28"/>
          <w:rtl/>
        </w:rPr>
        <w:t xml:space="preserve"> 2026، ص 790).</w:t>
      </w:r>
    </w:p>
    <w:p w14:paraId="4F4D4F7C" w14:textId="78789D11" w:rsidR="00C2500A" w:rsidRPr="005351BA" w:rsidRDefault="00C2500A" w:rsidP="00563FA1">
      <w:pPr>
        <w:bidi/>
        <w:jc w:val="both"/>
        <w:rPr>
          <w:rFonts w:ascii="Simplified Arabic" w:hAnsi="Simplified Arabic" w:cs="Simplified Arabic"/>
          <w:color w:val="000000" w:themeColor="text1"/>
          <w:sz w:val="28"/>
          <w:szCs w:val="28"/>
          <w:rtl/>
        </w:rPr>
      </w:pPr>
      <w:r w:rsidRPr="005351BA">
        <w:rPr>
          <w:rFonts w:ascii="Simplified Arabic" w:hAnsi="Simplified Arabic" w:cs="Simplified Arabic"/>
          <w:color w:val="000000" w:themeColor="text1"/>
          <w:sz w:val="28"/>
          <w:szCs w:val="28"/>
          <w:rtl/>
        </w:rPr>
        <w:t>وي</w:t>
      </w:r>
      <w:r w:rsidR="001E4FEC">
        <w:rPr>
          <w:rFonts w:ascii="Simplified Arabic" w:hAnsi="Simplified Arabic" w:cs="Simplified Arabic" w:hint="cs"/>
          <w:color w:val="000000" w:themeColor="text1"/>
          <w:sz w:val="28"/>
          <w:szCs w:val="28"/>
          <w:rtl/>
        </w:rPr>
        <w:t xml:space="preserve">عد </w:t>
      </w:r>
      <w:r w:rsidRPr="005351BA">
        <w:rPr>
          <w:rFonts w:ascii="Simplified Arabic" w:hAnsi="Simplified Arabic" w:cs="Simplified Arabic"/>
          <w:color w:val="000000" w:themeColor="text1"/>
          <w:sz w:val="28"/>
          <w:szCs w:val="28"/>
          <w:rtl/>
        </w:rPr>
        <w:t xml:space="preserve">تيك توك من أبرز منصات التواصل الاجتماعي التي حققت انتشاراً واسعاً خلال السنوات الأخيرة. وقد أسهمت خصائص التطبيق وخوارزمياته في جذب ملايين المستخدمين حول العالم مما جعله منصة مؤثرة في تشكيل الاتجاهات الاستهلاكية والتأثير في القرارات الشرائية للمستهلكين. وتشير الدراسات إلى أن تيك توك أصبح أداة تسويقية فعالة تعتمد عليها الشركات والعلامات التجارية للوصول إلى المستهلكين والتأثير في سلوكهم الشرائي من خلال المحتوى المرئي الجذاب والمحتوى الذي يقدمه المؤثرون. وفي قطاع المطاعم على وجه الخصوص اتجهت المؤسسات الغذائية إلى استثمار الفيديوهات القصيرة عبر تيك توك لعرض منتجاتها وتجارب العملاء والعروض الترويجية بصورة جذابة بهدف التأثير في اتجاهات المستهلكين وتحفيزهم على تجربة المنتجات واتخاذ قرار الشراء. وقد أظهرت الدراسات أن الإعلانات </w:t>
      </w:r>
      <w:proofErr w:type="spellStart"/>
      <w:r w:rsidRPr="005351BA">
        <w:rPr>
          <w:rFonts w:ascii="Simplified Arabic" w:hAnsi="Simplified Arabic" w:cs="Simplified Arabic"/>
          <w:color w:val="000000" w:themeColor="text1"/>
          <w:sz w:val="28"/>
          <w:szCs w:val="28"/>
          <w:rtl/>
        </w:rPr>
        <w:t>الفيديوية</w:t>
      </w:r>
      <w:proofErr w:type="spellEnd"/>
      <w:r w:rsidRPr="005351BA">
        <w:rPr>
          <w:rFonts w:ascii="Simplified Arabic" w:hAnsi="Simplified Arabic" w:cs="Simplified Arabic"/>
          <w:color w:val="000000" w:themeColor="text1"/>
          <w:sz w:val="28"/>
          <w:szCs w:val="28"/>
          <w:rtl/>
        </w:rPr>
        <w:t xml:space="preserve"> عبر تيك توك تس</w:t>
      </w:r>
      <w:r w:rsidR="0082721D" w:rsidRPr="005351BA">
        <w:rPr>
          <w:rFonts w:ascii="Simplified Arabic" w:hAnsi="Simplified Arabic" w:cs="Simplified Arabic"/>
          <w:color w:val="000000" w:themeColor="text1"/>
          <w:sz w:val="28"/>
          <w:szCs w:val="28"/>
          <w:rtl/>
        </w:rPr>
        <w:t>ا</w:t>
      </w:r>
      <w:r w:rsidRPr="005351BA">
        <w:rPr>
          <w:rFonts w:ascii="Simplified Arabic" w:hAnsi="Simplified Arabic" w:cs="Simplified Arabic"/>
          <w:color w:val="000000" w:themeColor="text1"/>
          <w:sz w:val="28"/>
          <w:szCs w:val="28"/>
          <w:rtl/>
        </w:rPr>
        <w:t>هم في تشجيع المستهلكين على تجربة منتجات جديدة والتأثير في قراراتهم الشرائية فضلاً عن دورها في تعزيز وصول العلامات التجارية إلى شرائح أوسع من الجمهور (عليوي</w:t>
      </w:r>
      <w:r w:rsidR="00DF3F31">
        <w:rPr>
          <w:rFonts w:ascii="Simplified Arabic" w:hAnsi="Simplified Arabic" w:cs="Simplified Arabic" w:hint="cs"/>
          <w:color w:val="000000" w:themeColor="text1"/>
          <w:sz w:val="28"/>
          <w:szCs w:val="28"/>
          <w:rtl/>
        </w:rPr>
        <w:t xml:space="preserve"> 2025</w:t>
      </w:r>
      <w:r w:rsidRPr="005351BA">
        <w:rPr>
          <w:rFonts w:ascii="Simplified Arabic" w:hAnsi="Simplified Arabic" w:cs="Simplified Arabic"/>
          <w:color w:val="000000" w:themeColor="text1"/>
          <w:sz w:val="28"/>
          <w:szCs w:val="28"/>
          <w:rtl/>
        </w:rPr>
        <w:t xml:space="preserve"> ,</w:t>
      </w:r>
      <w:r w:rsidR="00DF3F31">
        <w:rPr>
          <w:rFonts w:ascii="Simplified Arabic" w:hAnsi="Simplified Arabic" w:cs="Simplified Arabic" w:hint="cs"/>
          <w:color w:val="000000" w:themeColor="text1"/>
          <w:sz w:val="28"/>
          <w:szCs w:val="28"/>
          <w:rtl/>
        </w:rPr>
        <w:t>ص</w:t>
      </w:r>
      <w:r w:rsidRPr="005351BA">
        <w:rPr>
          <w:rFonts w:ascii="Simplified Arabic" w:hAnsi="Simplified Arabic" w:cs="Simplified Arabic"/>
          <w:color w:val="000000" w:themeColor="text1"/>
          <w:sz w:val="28"/>
          <w:szCs w:val="28"/>
          <w:rtl/>
        </w:rPr>
        <w:t>165- 164).</w:t>
      </w:r>
    </w:p>
    <w:p w14:paraId="1E65D6F8" w14:textId="10B57CB5" w:rsidR="008869CB" w:rsidRPr="00EB01E3" w:rsidRDefault="00C2500A" w:rsidP="00EB01E3">
      <w:pPr>
        <w:bidi/>
        <w:jc w:val="both"/>
        <w:rPr>
          <w:rFonts w:ascii="Simplified Arabic" w:hAnsi="Simplified Arabic" w:cs="Simplified Arabic"/>
          <w:color w:val="000000" w:themeColor="text1"/>
          <w:sz w:val="28"/>
          <w:szCs w:val="28"/>
        </w:rPr>
      </w:pPr>
      <w:r w:rsidRPr="005351BA">
        <w:rPr>
          <w:rFonts w:ascii="Simplified Arabic" w:hAnsi="Simplified Arabic" w:cs="Simplified Arabic"/>
          <w:color w:val="000000" w:themeColor="text1"/>
          <w:sz w:val="28"/>
          <w:szCs w:val="28"/>
          <w:rtl/>
        </w:rPr>
        <w:t>ومن ثم تسعى الدراسة الحالية إلى استكشاف أثر الفيديوهات الإعلانية القصيرة للمطاعم عبر تيك توك على قرارات الشراء لدى المستهلك السعودي.</w:t>
      </w:r>
    </w:p>
    <w:p w14:paraId="6408BAC3" w14:textId="25B29773" w:rsidR="008869CB" w:rsidRPr="005351BA" w:rsidRDefault="008869CB"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مشكلة الدراسة</w:t>
      </w:r>
    </w:p>
    <w:p w14:paraId="5DD64806" w14:textId="64CAFD83" w:rsidR="00B72406" w:rsidRPr="005351BA" w:rsidRDefault="00B72406" w:rsidP="00563FA1">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على الرغم من الانتشار الواسع لتطبيق تيك توك وتزايد استخدام المطاعم للتسويق عبر الفيديوهات القصيرة كأداة تسويقية</w:t>
      </w:r>
      <w:r w:rsidR="007F1205" w:rsidRPr="005351BA">
        <w:rPr>
          <w:rFonts w:ascii="Simplified Arabic" w:hAnsi="Simplified Arabic" w:cs="Simplified Arabic"/>
          <w:sz w:val="28"/>
          <w:szCs w:val="28"/>
          <w:rtl/>
        </w:rPr>
        <w:t xml:space="preserve"> فعالة</w:t>
      </w:r>
      <w:r w:rsidRPr="005351BA">
        <w:rPr>
          <w:rFonts w:ascii="Simplified Arabic" w:hAnsi="Simplified Arabic" w:cs="Simplified Arabic"/>
          <w:sz w:val="28"/>
          <w:szCs w:val="28"/>
          <w:rtl/>
        </w:rPr>
        <w:t xml:space="preserve"> إلا أن مدى تأثير هذه الفيديوهات القصيرة على المستهلك السعودي ما زال بحاجة إلى المزيد من الدراسة والبحث. </w:t>
      </w:r>
    </w:p>
    <w:p w14:paraId="607D52C4" w14:textId="14CF8EDF" w:rsidR="00B52D85" w:rsidRPr="005351BA" w:rsidRDefault="00B52D85" w:rsidP="00563FA1">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ومن هنا تتمثل مشكلة البحث في محاولة استكشاف مدى أثر الفيديوهات القصيرة للمطاعم عبر تطبيق تيك توك على المستهلك السعودي وكيف</w:t>
      </w:r>
      <w:r w:rsidR="007F1205" w:rsidRPr="005351BA">
        <w:rPr>
          <w:rFonts w:ascii="Simplified Arabic" w:hAnsi="Simplified Arabic" w:cs="Simplified Arabic"/>
          <w:sz w:val="28"/>
          <w:szCs w:val="28"/>
          <w:rtl/>
        </w:rPr>
        <w:t xml:space="preserve"> </w:t>
      </w:r>
      <w:r w:rsidR="00A604EB">
        <w:rPr>
          <w:rFonts w:ascii="Simplified Arabic" w:hAnsi="Simplified Arabic" w:cs="Simplified Arabic" w:hint="cs"/>
          <w:sz w:val="28"/>
          <w:szCs w:val="28"/>
          <w:rtl/>
        </w:rPr>
        <w:t xml:space="preserve">تعزز </w:t>
      </w:r>
      <w:r w:rsidR="007F1205" w:rsidRPr="005351BA">
        <w:rPr>
          <w:rFonts w:ascii="Simplified Arabic" w:hAnsi="Simplified Arabic" w:cs="Simplified Arabic"/>
          <w:sz w:val="28"/>
          <w:szCs w:val="28"/>
          <w:rtl/>
        </w:rPr>
        <w:t>الفيديوهات القصيرة</w:t>
      </w:r>
      <w:r w:rsidRPr="005351BA">
        <w:rPr>
          <w:rFonts w:ascii="Simplified Arabic" w:hAnsi="Simplified Arabic" w:cs="Simplified Arabic"/>
          <w:sz w:val="28"/>
          <w:szCs w:val="28"/>
          <w:rtl/>
        </w:rPr>
        <w:t xml:space="preserve"> التأثير على قراراته الشرائية </w:t>
      </w:r>
      <w:r w:rsidR="00E72EF8" w:rsidRPr="005351BA">
        <w:rPr>
          <w:rFonts w:ascii="Simplified Arabic" w:hAnsi="Simplified Arabic" w:cs="Simplified Arabic"/>
          <w:sz w:val="28"/>
          <w:szCs w:val="28"/>
          <w:rtl/>
        </w:rPr>
        <w:t>وا</w:t>
      </w:r>
      <w:r w:rsidRPr="005351BA">
        <w:rPr>
          <w:rFonts w:ascii="Simplified Arabic" w:hAnsi="Simplified Arabic" w:cs="Simplified Arabic"/>
          <w:sz w:val="28"/>
          <w:szCs w:val="28"/>
          <w:rtl/>
        </w:rPr>
        <w:t>تجاهاته نحو المطاعم.</w:t>
      </w:r>
    </w:p>
    <w:p w14:paraId="606F8251" w14:textId="77777777" w:rsidR="00B52D85" w:rsidRPr="005351BA" w:rsidRDefault="00B52D85" w:rsidP="00563FA1">
      <w:pPr>
        <w:bidi/>
        <w:jc w:val="both"/>
        <w:rPr>
          <w:rFonts w:ascii="Simplified Arabic" w:hAnsi="Simplified Arabic" w:cs="Simplified Arabic"/>
          <w:sz w:val="28"/>
          <w:szCs w:val="28"/>
          <w:rtl/>
        </w:rPr>
      </w:pPr>
    </w:p>
    <w:p w14:paraId="065700EC" w14:textId="67CC63FB" w:rsidR="008869CB" w:rsidRPr="005351BA" w:rsidRDefault="008869CB"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أهمية الدراسة</w:t>
      </w:r>
    </w:p>
    <w:p w14:paraId="3D38C6D3" w14:textId="1AD634E9" w:rsidR="008869CB" w:rsidRPr="005351BA" w:rsidRDefault="008869CB"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أولا: الأهمية النظرية</w:t>
      </w:r>
    </w:p>
    <w:p w14:paraId="5DB9D1DC" w14:textId="1EB66482" w:rsidR="00E72EF8" w:rsidRPr="005351BA" w:rsidRDefault="00E72EF8" w:rsidP="00563FA1">
      <w:pPr>
        <w:pStyle w:val="a6"/>
        <w:numPr>
          <w:ilvl w:val="0"/>
          <w:numId w:val="9"/>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إثراء الأدب</w:t>
      </w:r>
      <w:r w:rsidR="0016695E">
        <w:rPr>
          <w:rFonts w:ascii="Simplified Arabic" w:hAnsi="Simplified Arabic" w:cs="Simplified Arabic" w:hint="cs"/>
          <w:sz w:val="28"/>
          <w:szCs w:val="28"/>
          <w:rtl/>
        </w:rPr>
        <w:t>يات</w:t>
      </w:r>
      <w:r w:rsidRPr="005351BA">
        <w:rPr>
          <w:rFonts w:ascii="Simplified Arabic" w:hAnsi="Simplified Arabic" w:cs="Simplified Arabic"/>
          <w:sz w:val="28"/>
          <w:szCs w:val="28"/>
          <w:rtl/>
        </w:rPr>
        <w:t xml:space="preserve"> العلمي</w:t>
      </w:r>
      <w:r w:rsidR="0016695E">
        <w:rPr>
          <w:rFonts w:ascii="Simplified Arabic" w:hAnsi="Simplified Arabic" w:cs="Simplified Arabic" w:hint="cs"/>
          <w:sz w:val="28"/>
          <w:szCs w:val="28"/>
          <w:rtl/>
        </w:rPr>
        <w:t>ة</w:t>
      </w:r>
      <w:r w:rsidRPr="005351BA">
        <w:rPr>
          <w:rFonts w:ascii="Simplified Arabic" w:hAnsi="Simplified Arabic" w:cs="Simplified Arabic"/>
          <w:sz w:val="28"/>
          <w:szCs w:val="28"/>
          <w:rtl/>
        </w:rPr>
        <w:t xml:space="preserve"> المتعلق</w:t>
      </w:r>
      <w:r w:rsidR="00CC300B">
        <w:rPr>
          <w:rFonts w:ascii="Simplified Arabic" w:hAnsi="Simplified Arabic" w:cs="Simplified Arabic" w:hint="cs"/>
          <w:sz w:val="28"/>
          <w:szCs w:val="28"/>
          <w:rtl/>
        </w:rPr>
        <w:t>ة</w:t>
      </w:r>
      <w:r w:rsidRPr="005351BA">
        <w:rPr>
          <w:rFonts w:ascii="Simplified Arabic" w:hAnsi="Simplified Arabic" w:cs="Simplified Arabic"/>
          <w:sz w:val="28"/>
          <w:szCs w:val="28"/>
          <w:rtl/>
        </w:rPr>
        <w:t xml:space="preserve"> ب</w:t>
      </w:r>
      <w:r w:rsidR="000379EE">
        <w:rPr>
          <w:rFonts w:ascii="Simplified Arabic" w:hAnsi="Simplified Arabic" w:cs="Simplified Arabic" w:hint="cs"/>
          <w:sz w:val="28"/>
          <w:szCs w:val="28"/>
          <w:rtl/>
        </w:rPr>
        <w:t>منصة</w:t>
      </w:r>
      <w:r w:rsidRPr="005351BA">
        <w:rPr>
          <w:rFonts w:ascii="Simplified Arabic" w:hAnsi="Simplified Arabic" w:cs="Simplified Arabic"/>
          <w:sz w:val="28"/>
          <w:szCs w:val="28"/>
          <w:rtl/>
        </w:rPr>
        <w:t xml:space="preserve"> تيك توك والتسويق عبر الفيديوهات ال</w:t>
      </w:r>
      <w:r w:rsidR="00DA2CB2">
        <w:rPr>
          <w:rFonts w:ascii="Simplified Arabic" w:hAnsi="Simplified Arabic" w:cs="Simplified Arabic" w:hint="cs"/>
          <w:sz w:val="28"/>
          <w:szCs w:val="28"/>
          <w:rtl/>
        </w:rPr>
        <w:t>إ</w:t>
      </w:r>
      <w:r w:rsidRPr="005351BA">
        <w:rPr>
          <w:rFonts w:ascii="Simplified Arabic" w:hAnsi="Simplified Arabic" w:cs="Simplified Arabic"/>
          <w:sz w:val="28"/>
          <w:szCs w:val="28"/>
          <w:rtl/>
        </w:rPr>
        <w:t>علانية القصيرة.</w:t>
      </w:r>
    </w:p>
    <w:p w14:paraId="0D25AD08" w14:textId="78614EAC" w:rsidR="00E72EF8" w:rsidRPr="005351BA" w:rsidRDefault="00E72EF8" w:rsidP="00563FA1">
      <w:pPr>
        <w:pStyle w:val="a6"/>
        <w:numPr>
          <w:ilvl w:val="0"/>
          <w:numId w:val="9"/>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المساهمة في سد الفجوة في الدراسات العربية التي تناولت أثر فيديوهات تيك توك على المستهلك السعودي.</w:t>
      </w:r>
    </w:p>
    <w:p w14:paraId="362F5493" w14:textId="1E03B962" w:rsidR="00B52D85" w:rsidRPr="005351BA" w:rsidRDefault="00E72EF8" w:rsidP="00563FA1">
      <w:pPr>
        <w:pStyle w:val="a6"/>
        <w:numPr>
          <w:ilvl w:val="0"/>
          <w:numId w:val="9"/>
        </w:num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توفير إطار علمي يمكن الاستفادة منه في الدراسات المستقبلية بالتسويق الرقمي وسلوك المستهلك. </w:t>
      </w:r>
    </w:p>
    <w:p w14:paraId="0EBDF870" w14:textId="05978F01" w:rsidR="008869CB" w:rsidRPr="005351BA" w:rsidRDefault="008869CB"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ثانيا: الأهمية التطبيقية</w:t>
      </w:r>
    </w:p>
    <w:p w14:paraId="5F40DDDE" w14:textId="4816E49D" w:rsidR="00E72EF8" w:rsidRPr="005351BA" w:rsidRDefault="00E72EF8" w:rsidP="00563FA1">
      <w:pPr>
        <w:pStyle w:val="a6"/>
        <w:numPr>
          <w:ilvl w:val="0"/>
          <w:numId w:val="8"/>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مساعدة أصحاب المطاعم في تطوير استراتيجيات تسويقية أكثر فاعلية عبر تطبيق تيك توك.</w:t>
      </w:r>
    </w:p>
    <w:p w14:paraId="7DBE2E52" w14:textId="5D557D15" w:rsidR="00E72EF8" w:rsidRPr="005351BA" w:rsidRDefault="00E72EF8" w:rsidP="00563FA1">
      <w:pPr>
        <w:pStyle w:val="a6"/>
        <w:numPr>
          <w:ilvl w:val="0"/>
          <w:numId w:val="8"/>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تمكين المسوقين من التعرف على العناصر الأكثر تأثيراً في جذب الجمهور المستهدف وتحفيزهم على الشراء.</w:t>
      </w:r>
    </w:p>
    <w:p w14:paraId="6C757C1A" w14:textId="12D547CB" w:rsidR="00E72EF8" w:rsidRPr="005351BA" w:rsidRDefault="00E72EF8" w:rsidP="00563FA1">
      <w:pPr>
        <w:pStyle w:val="a6"/>
        <w:numPr>
          <w:ilvl w:val="0"/>
          <w:numId w:val="8"/>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تحسين المحتوى التسويقي الموجه للمستهلك السعودي بتقديم نتائج يمكن الاستفادة منها.</w:t>
      </w:r>
    </w:p>
    <w:p w14:paraId="17BB4825" w14:textId="1135A90F" w:rsidR="00E72EF8" w:rsidRPr="005351BA" w:rsidRDefault="00E72EF8" w:rsidP="00563FA1">
      <w:pPr>
        <w:pStyle w:val="a6"/>
        <w:numPr>
          <w:ilvl w:val="0"/>
          <w:numId w:val="8"/>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دعم الجهات المعنية بالتسويق الرقمي في فهم سلوك المستهلك تجاه الفيديوهات القصيرة.</w:t>
      </w:r>
    </w:p>
    <w:p w14:paraId="16BB0F95" w14:textId="77777777" w:rsidR="00E72EF8" w:rsidRPr="005351BA" w:rsidRDefault="00E72EF8" w:rsidP="00563FA1">
      <w:pPr>
        <w:bidi/>
        <w:jc w:val="both"/>
        <w:rPr>
          <w:rFonts w:ascii="Simplified Arabic" w:hAnsi="Simplified Arabic" w:cs="Simplified Arabic"/>
          <w:sz w:val="28"/>
          <w:szCs w:val="28"/>
          <w:rtl/>
        </w:rPr>
      </w:pPr>
    </w:p>
    <w:p w14:paraId="513B5ECB" w14:textId="654365C3" w:rsidR="008869CB" w:rsidRPr="005351BA" w:rsidRDefault="008869CB"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أهداف الدراسة</w:t>
      </w:r>
    </w:p>
    <w:p w14:paraId="1F967038" w14:textId="6859D819" w:rsidR="00E72EF8" w:rsidRPr="005351BA" w:rsidRDefault="00E72EF8" w:rsidP="00563FA1">
      <w:pPr>
        <w:pStyle w:val="a6"/>
        <w:numPr>
          <w:ilvl w:val="0"/>
          <w:numId w:val="1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التعرف على أثر الفيديوهات</w:t>
      </w:r>
      <w:r w:rsidR="00DA2CB2">
        <w:rPr>
          <w:rFonts w:ascii="Simplified Arabic" w:hAnsi="Simplified Arabic" w:cs="Simplified Arabic" w:hint="cs"/>
          <w:sz w:val="28"/>
          <w:szCs w:val="28"/>
          <w:rtl/>
        </w:rPr>
        <w:t xml:space="preserve"> الإعلانية</w:t>
      </w:r>
      <w:r w:rsidRPr="005351BA">
        <w:rPr>
          <w:rFonts w:ascii="Simplified Arabic" w:hAnsi="Simplified Arabic" w:cs="Simplified Arabic"/>
          <w:sz w:val="28"/>
          <w:szCs w:val="28"/>
          <w:rtl/>
        </w:rPr>
        <w:t xml:space="preserve"> القصيرة للمطاعم عبر تيك توك </w:t>
      </w:r>
      <w:r w:rsidR="002B1368" w:rsidRPr="005351BA">
        <w:rPr>
          <w:rFonts w:ascii="Simplified Arabic" w:hAnsi="Simplified Arabic" w:cs="Simplified Arabic"/>
          <w:sz w:val="28"/>
          <w:szCs w:val="28"/>
          <w:rtl/>
        </w:rPr>
        <w:t>لدى</w:t>
      </w:r>
      <w:r w:rsidRPr="005351BA">
        <w:rPr>
          <w:rFonts w:ascii="Simplified Arabic" w:hAnsi="Simplified Arabic" w:cs="Simplified Arabic"/>
          <w:sz w:val="28"/>
          <w:szCs w:val="28"/>
          <w:rtl/>
        </w:rPr>
        <w:t xml:space="preserve"> المستهلك السعودي.</w:t>
      </w:r>
    </w:p>
    <w:p w14:paraId="5823D2FA" w14:textId="08CD72B3" w:rsidR="002B1368" w:rsidRPr="005351BA" w:rsidRDefault="002B1368" w:rsidP="002B1368">
      <w:pPr>
        <w:pStyle w:val="a6"/>
        <w:numPr>
          <w:ilvl w:val="0"/>
          <w:numId w:val="1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التعرف على مدى اختلاف تأثير الفيديوهات الإعلانية القصيرة للمطاعم عبر تيك توك على القرار الشرائي للمستهلك السعودي ب</w:t>
      </w:r>
      <w:r w:rsidR="00E5749D" w:rsidRPr="005351BA">
        <w:rPr>
          <w:rFonts w:ascii="Simplified Arabic" w:hAnsi="Simplified Arabic" w:cs="Simplified Arabic"/>
          <w:sz w:val="28"/>
          <w:szCs w:val="28"/>
          <w:rtl/>
        </w:rPr>
        <w:t>ا</w:t>
      </w:r>
      <w:r w:rsidRPr="005351BA">
        <w:rPr>
          <w:rFonts w:ascii="Simplified Arabic" w:hAnsi="Simplified Arabic" w:cs="Simplified Arabic"/>
          <w:sz w:val="28"/>
          <w:szCs w:val="28"/>
          <w:rtl/>
        </w:rPr>
        <w:t>ختلاف الخصائص الديموغرافية (الجنس</w:t>
      </w:r>
      <w:r w:rsidR="00C4684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العمر</w:t>
      </w:r>
      <w:r w:rsidR="00C4684A"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المستوى التعليمي</w:t>
      </w:r>
      <w:r w:rsidR="00C4684A" w:rsidRPr="005351BA">
        <w:rPr>
          <w:rFonts w:ascii="Simplified Arabic" w:hAnsi="Simplified Arabic" w:cs="Simplified Arabic"/>
          <w:sz w:val="28"/>
          <w:szCs w:val="28"/>
          <w:rtl/>
        </w:rPr>
        <w:t>،</w:t>
      </w:r>
      <w:r w:rsidR="00BF1972"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الدخل</w:t>
      </w:r>
      <w:r w:rsidR="00E5749D"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w:t>
      </w:r>
    </w:p>
    <w:p w14:paraId="531D7A69" w14:textId="757F6046" w:rsidR="002B1368" w:rsidRPr="005351BA" w:rsidRDefault="002B1368" w:rsidP="002B1368">
      <w:pPr>
        <w:pStyle w:val="a6"/>
        <w:numPr>
          <w:ilvl w:val="0"/>
          <w:numId w:val="1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قياس أثر التفاعل مع الفيديوهات الإعلانية القصيرة للمطاعم عبر تيك توك (الإعجاب</w:t>
      </w:r>
      <w:r w:rsidR="00C4684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التعليق</w:t>
      </w:r>
      <w:r w:rsidR="00C4684A" w:rsidRPr="005351BA">
        <w:rPr>
          <w:rFonts w:ascii="Simplified Arabic" w:hAnsi="Simplified Arabic" w:cs="Simplified Arabic"/>
          <w:sz w:val="28"/>
          <w:szCs w:val="28"/>
          <w:rtl/>
        </w:rPr>
        <w:t>،</w:t>
      </w:r>
      <w:r w:rsidR="00794ABE"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المشاركة</w:t>
      </w:r>
      <w:r w:rsidR="00C4684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الحفظ) على القرار الشرائي للمستهلك السعودي.</w:t>
      </w:r>
    </w:p>
    <w:p w14:paraId="4EF8B418" w14:textId="2B073202" w:rsidR="002B1368" w:rsidRPr="005351BA" w:rsidRDefault="00E5749D" w:rsidP="002B1368">
      <w:pPr>
        <w:pStyle w:val="a6"/>
        <w:numPr>
          <w:ilvl w:val="0"/>
          <w:numId w:val="1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الكشف عن أثر ظهور العروض والخصومات في الفيديوهات</w:t>
      </w:r>
      <w:r w:rsidR="00DA2CB2">
        <w:rPr>
          <w:rFonts w:ascii="Simplified Arabic" w:hAnsi="Simplified Arabic" w:cs="Simplified Arabic" w:hint="cs"/>
          <w:sz w:val="28"/>
          <w:szCs w:val="28"/>
          <w:rtl/>
        </w:rPr>
        <w:t xml:space="preserve"> الإعلانية</w:t>
      </w:r>
      <w:r w:rsidRPr="005351BA">
        <w:rPr>
          <w:rFonts w:ascii="Simplified Arabic" w:hAnsi="Simplified Arabic" w:cs="Simplified Arabic"/>
          <w:sz w:val="28"/>
          <w:szCs w:val="28"/>
          <w:rtl/>
        </w:rPr>
        <w:t xml:space="preserve"> القصيرة على قرار الشراء.</w:t>
      </w:r>
    </w:p>
    <w:p w14:paraId="6597D73E" w14:textId="5A6AFEE9" w:rsidR="00EB01E3" w:rsidRPr="00EB01E3" w:rsidRDefault="00E5749D" w:rsidP="00EB01E3">
      <w:pPr>
        <w:pStyle w:val="a6"/>
        <w:numPr>
          <w:ilvl w:val="0"/>
          <w:numId w:val="16"/>
        </w:num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دراسة أثر توصيات المؤثرين أو صناع المحتوى في الفيديوهات</w:t>
      </w:r>
      <w:r w:rsidR="00DA2CB2">
        <w:rPr>
          <w:rFonts w:ascii="Simplified Arabic" w:hAnsi="Simplified Arabic" w:cs="Simplified Arabic" w:hint="cs"/>
          <w:sz w:val="28"/>
          <w:szCs w:val="28"/>
          <w:rtl/>
        </w:rPr>
        <w:t xml:space="preserve"> الإعلانية</w:t>
      </w:r>
      <w:r w:rsidRPr="005351BA">
        <w:rPr>
          <w:rFonts w:ascii="Simplified Arabic" w:hAnsi="Simplified Arabic" w:cs="Simplified Arabic"/>
          <w:sz w:val="28"/>
          <w:szCs w:val="28"/>
          <w:rtl/>
        </w:rPr>
        <w:t xml:space="preserve"> القصيرة للمطاعم عبر تيك توك على قرار الشراء لدى المستهلك السعودي.</w:t>
      </w:r>
    </w:p>
    <w:p w14:paraId="584E8818" w14:textId="5BD7689D" w:rsidR="008869CB" w:rsidRPr="005351BA" w:rsidRDefault="008869CB"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تساؤلات الدراسة</w:t>
      </w:r>
    </w:p>
    <w:p w14:paraId="6AC94561" w14:textId="3F80F341" w:rsidR="00E72EF8" w:rsidRPr="005351BA" w:rsidRDefault="00E72EF8" w:rsidP="00563FA1">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تسعى الدراسة إلى الإجابة عن التساؤلات التالية:</w:t>
      </w:r>
    </w:p>
    <w:p w14:paraId="245995DB" w14:textId="4E711E17" w:rsidR="00E72EF8" w:rsidRPr="005351BA" w:rsidRDefault="00E72EF8"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التساؤل الرئيسي</w:t>
      </w:r>
    </w:p>
    <w:p w14:paraId="55F6C894" w14:textId="311BFA63" w:rsidR="00E72EF8" w:rsidRPr="005351BA" w:rsidRDefault="00E72EF8" w:rsidP="00563FA1">
      <w:p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ما أثر الفيديوهات </w:t>
      </w:r>
      <w:r w:rsidR="00DA2CB2">
        <w:rPr>
          <w:rFonts w:ascii="Simplified Arabic" w:hAnsi="Simplified Arabic" w:cs="Simplified Arabic" w:hint="cs"/>
          <w:sz w:val="28"/>
          <w:szCs w:val="28"/>
          <w:rtl/>
        </w:rPr>
        <w:t xml:space="preserve">الإعلانية </w:t>
      </w:r>
      <w:r w:rsidRPr="005351BA">
        <w:rPr>
          <w:rFonts w:ascii="Simplified Arabic" w:hAnsi="Simplified Arabic" w:cs="Simplified Arabic"/>
          <w:sz w:val="28"/>
          <w:szCs w:val="28"/>
          <w:rtl/>
        </w:rPr>
        <w:t>القصيرة للمطاعم عبر تيك توك على قرارات الشراء لدى المستهلك السعودي؟</w:t>
      </w:r>
    </w:p>
    <w:p w14:paraId="3693F282" w14:textId="4CAC7B05" w:rsidR="00E72EF8" w:rsidRPr="005351BA" w:rsidRDefault="00E72EF8" w:rsidP="00563FA1">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التساؤلات الفرعية</w:t>
      </w:r>
    </w:p>
    <w:p w14:paraId="0DDCECC0" w14:textId="41F2149B" w:rsidR="004D2143" w:rsidRPr="005351BA" w:rsidRDefault="00981127" w:rsidP="002B1368">
      <w:pPr>
        <w:pStyle w:val="a6"/>
        <w:numPr>
          <w:ilvl w:val="0"/>
          <w:numId w:val="21"/>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هل تختلف درجة تأثير الفيديوهات </w:t>
      </w:r>
      <w:r w:rsidR="00385A30">
        <w:rPr>
          <w:rFonts w:ascii="Simplified Arabic" w:hAnsi="Simplified Arabic" w:cs="Simplified Arabic" w:hint="cs"/>
          <w:sz w:val="28"/>
          <w:szCs w:val="28"/>
          <w:rtl/>
        </w:rPr>
        <w:t xml:space="preserve">الإعلانية </w:t>
      </w:r>
      <w:r w:rsidRPr="005351BA">
        <w:rPr>
          <w:rFonts w:ascii="Simplified Arabic" w:hAnsi="Simplified Arabic" w:cs="Simplified Arabic"/>
          <w:sz w:val="28"/>
          <w:szCs w:val="28"/>
          <w:rtl/>
        </w:rPr>
        <w:t>القصيرة للمطاعم على قرارات الشراء باختلاف الخصائص الديموغرافية للمستهلك السعودي (الجنس</w:t>
      </w:r>
      <w:r w:rsidR="00D6083D"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العمر</w:t>
      </w:r>
      <w:r w:rsidR="00D6083D" w:rsidRPr="005351BA">
        <w:rPr>
          <w:rFonts w:ascii="Simplified Arabic" w:hAnsi="Simplified Arabic" w:cs="Simplified Arabic"/>
          <w:sz w:val="28"/>
          <w:szCs w:val="28"/>
          <w:rtl/>
        </w:rPr>
        <w:t>، ا</w:t>
      </w:r>
      <w:r w:rsidRPr="005351BA">
        <w:rPr>
          <w:rFonts w:ascii="Simplified Arabic" w:hAnsi="Simplified Arabic" w:cs="Simplified Arabic"/>
          <w:sz w:val="28"/>
          <w:szCs w:val="28"/>
          <w:rtl/>
        </w:rPr>
        <w:t>لمستوى التعليمي</w:t>
      </w:r>
      <w:r w:rsidR="00D6083D" w:rsidRPr="005351BA">
        <w:rPr>
          <w:rFonts w:ascii="Simplified Arabic" w:hAnsi="Simplified Arabic" w:cs="Simplified Arabic"/>
          <w:sz w:val="28"/>
          <w:szCs w:val="28"/>
          <w:rtl/>
        </w:rPr>
        <w:t>،</w:t>
      </w:r>
      <w:r w:rsidR="00BF1972" w:rsidRPr="005351BA">
        <w:rPr>
          <w:rFonts w:ascii="Simplified Arabic" w:hAnsi="Simplified Arabic" w:cs="Simplified Arabic"/>
          <w:sz w:val="28"/>
          <w:szCs w:val="28"/>
          <w:rtl/>
        </w:rPr>
        <w:t xml:space="preserve"> ا</w:t>
      </w:r>
      <w:r w:rsidRPr="005351BA">
        <w:rPr>
          <w:rFonts w:ascii="Simplified Arabic" w:hAnsi="Simplified Arabic" w:cs="Simplified Arabic"/>
          <w:sz w:val="28"/>
          <w:szCs w:val="28"/>
          <w:rtl/>
        </w:rPr>
        <w:t>لدخل)؟</w:t>
      </w:r>
    </w:p>
    <w:p w14:paraId="57F8A353" w14:textId="3D9FBD03" w:rsidR="002B1368" w:rsidRPr="005351BA" w:rsidRDefault="002B1368" w:rsidP="002B1368">
      <w:pPr>
        <w:pStyle w:val="a6"/>
        <w:numPr>
          <w:ilvl w:val="0"/>
          <w:numId w:val="21"/>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ما أثر التفاعل مع الفيديوهات</w:t>
      </w:r>
      <w:r w:rsidR="00385A30">
        <w:rPr>
          <w:rFonts w:ascii="Simplified Arabic" w:hAnsi="Simplified Arabic" w:cs="Simplified Arabic" w:hint="cs"/>
          <w:sz w:val="28"/>
          <w:szCs w:val="28"/>
          <w:rtl/>
        </w:rPr>
        <w:t xml:space="preserve"> الإعلانية</w:t>
      </w:r>
      <w:r w:rsidRPr="005351BA">
        <w:rPr>
          <w:rFonts w:ascii="Simplified Arabic" w:hAnsi="Simplified Arabic" w:cs="Simplified Arabic"/>
          <w:sz w:val="28"/>
          <w:szCs w:val="28"/>
          <w:rtl/>
        </w:rPr>
        <w:t xml:space="preserve"> القصيرة (الإعجاب</w:t>
      </w:r>
      <w:r w:rsidR="00D6083D" w:rsidRPr="005351BA">
        <w:rPr>
          <w:rFonts w:ascii="Simplified Arabic" w:hAnsi="Simplified Arabic" w:cs="Simplified Arabic"/>
          <w:sz w:val="28"/>
          <w:szCs w:val="28"/>
          <w:rtl/>
        </w:rPr>
        <w:t>،</w:t>
      </w:r>
      <w:r w:rsidR="00BF1972"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التعليق</w:t>
      </w:r>
      <w:r w:rsidR="00D6083D" w:rsidRPr="005351BA">
        <w:rPr>
          <w:rFonts w:ascii="Simplified Arabic" w:hAnsi="Simplified Arabic" w:cs="Simplified Arabic"/>
          <w:sz w:val="28"/>
          <w:szCs w:val="28"/>
          <w:rtl/>
        </w:rPr>
        <w:t>،</w:t>
      </w:r>
      <w:r w:rsidR="00BF1972"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المشاركة</w:t>
      </w:r>
      <w:r w:rsidR="00D6083D"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الحفظ) في قرار شراء المستهلك السعودي؟</w:t>
      </w:r>
    </w:p>
    <w:p w14:paraId="30887A95" w14:textId="4D0EBEC1" w:rsidR="002B1368" w:rsidRPr="005351BA" w:rsidRDefault="002B1368" w:rsidP="002B1368">
      <w:pPr>
        <w:pStyle w:val="a6"/>
        <w:numPr>
          <w:ilvl w:val="0"/>
          <w:numId w:val="21"/>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ما أثر ظهور العروض والخصومات في الفيديوهات</w:t>
      </w:r>
      <w:r w:rsidR="00385A30">
        <w:rPr>
          <w:rFonts w:ascii="Simplified Arabic" w:hAnsi="Simplified Arabic" w:cs="Simplified Arabic" w:hint="cs"/>
          <w:sz w:val="28"/>
          <w:szCs w:val="28"/>
          <w:rtl/>
        </w:rPr>
        <w:t xml:space="preserve"> الإعلانية</w:t>
      </w:r>
      <w:r w:rsidRPr="005351BA">
        <w:rPr>
          <w:rFonts w:ascii="Simplified Arabic" w:hAnsi="Simplified Arabic" w:cs="Simplified Arabic"/>
          <w:sz w:val="28"/>
          <w:szCs w:val="28"/>
          <w:rtl/>
        </w:rPr>
        <w:t xml:space="preserve"> القصيرة على قرار الشراء؟</w:t>
      </w:r>
    </w:p>
    <w:p w14:paraId="3A55E1B3" w14:textId="5EE12816" w:rsidR="002B1368" w:rsidRPr="005351BA" w:rsidRDefault="002B1368" w:rsidP="002B1368">
      <w:pPr>
        <w:pStyle w:val="a6"/>
        <w:numPr>
          <w:ilvl w:val="0"/>
          <w:numId w:val="21"/>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ما أثر توصيات المؤثرين أو صناع المحتوى في الفيديوهات</w:t>
      </w:r>
      <w:r w:rsidR="00385A30">
        <w:rPr>
          <w:rFonts w:ascii="Simplified Arabic" w:hAnsi="Simplified Arabic" w:cs="Simplified Arabic" w:hint="cs"/>
          <w:sz w:val="28"/>
          <w:szCs w:val="28"/>
          <w:rtl/>
        </w:rPr>
        <w:t xml:space="preserve"> الإعلانية</w:t>
      </w:r>
      <w:r w:rsidRPr="005351BA">
        <w:rPr>
          <w:rFonts w:ascii="Simplified Arabic" w:hAnsi="Simplified Arabic" w:cs="Simplified Arabic"/>
          <w:sz w:val="28"/>
          <w:szCs w:val="28"/>
          <w:rtl/>
        </w:rPr>
        <w:t xml:space="preserve"> القصيرة للمطاعم </w:t>
      </w:r>
      <w:r w:rsidR="00E5749D" w:rsidRPr="005351BA">
        <w:rPr>
          <w:rFonts w:ascii="Simplified Arabic" w:hAnsi="Simplified Arabic" w:cs="Simplified Arabic"/>
          <w:sz w:val="28"/>
          <w:szCs w:val="28"/>
          <w:rtl/>
        </w:rPr>
        <w:t xml:space="preserve">عبر تيك توك </w:t>
      </w:r>
      <w:r w:rsidRPr="005351BA">
        <w:rPr>
          <w:rFonts w:ascii="Simplified Arabic" w:hAnsi="Simplified Arabic" w:cs="Simplified Arabic"/>
          <w:sz w:val="28"/>
          <w:szCs w:val="28"/>
          <w:rtl/>
        </w:rPr>
        <w:t>على قرار الشراء لدى المستهلك السعودي؟</w:t>
      </w:r>
    </w:p>
    <w:p w14:paraId="7AE5FC5C" w14:textId="41AFFB1B" w:rsidR="00B20C6C" w:rsidRPr="005351BA" w:rsidRDefault="00B20C6C" w:rsidP="00EB01E3">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الدراسات السابقة</w:t>
      </w:r>
    </w:p>
    <w:p w14:paraId="0FE5B52E" w14:textId="6BEBAA6F" w:rsidR="00CC5C78" w:rsidRPr="005351BA" w:rsidRDefault="00B20C6C" w:rsidP="00563FA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المحور الأول: الدراسات التي تناولت تأثير الفيديوهات ال</w:t>
      </w:r>
      <w:r w:rsidR="00785BE4">
        <w:rPr>
          <w:rFonts w:ascii="Simplified Arabic" w:hAnsi="Simplified Arabic" w:cs="Simplified Arabic" w:hint="cs"/>
          <w:b/>
          <w:bCs/>
          <w:sz w:val="28"/>
          <w:szCs w:val="28"/>
          <w:rtl/>
        </w:rPr>
        <w:t>إ</w:t>
      </w:r>
      <w:r w:rsidRPr="005351BA">
        <w:rPr>
          <w:rFonts w:ascii="Simplified Arabic" w:hAnsi="Simplified Arabic" w:cs="Simplified Arabic"/>
          <w:b/>
          <w:bCs/>
          <w:sz w:val="28"/>
          <w:szCs w:val="28"/>
          <w:rtl/>
        </w:rPr>
        <w:t>علانية القصيرة عبر تيك توك</w:t>
      </w:r>
    </w:p>
    <w:p w14:paraId="3BFE4551" w14:textId="683896E6" w:rsidR="00B20C6C" w:rsidRPr="005351BA" w:rsidRDefault="00B20C6C" w:rsidP="00563FA1">
      <w:pPr>
        <w:pStyle w:val="a6"/>
        <w:numPr>
          <w:ilvl w:val="0"/>
          <w:numId w:val="1"/>
        </w:num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دراسة </w:t>
      </w:r>
      <w:proofErr w:type="spellStart"/>
      <w:r w:rsidRPr="005351BA">
        <w:rPr>
          <w:rFonts w:ascii="Simplified Arabic" w:hAnsi="Simplified Arabic" w:cs="Simplified Arabic"/>
          <w:sz w:val="28"/>
          <w:szCs w:val="28"/>
          <w:rtl/>
        </w:rPr>
        <w:t>م.م</w:t>
      </w:r>
      <w:proofErr w:type="spellEnd"/>
      <w:r w:rsidRPr="005351BA">
        <w:rPr>
          <w:rFonts w:ascii="Simplified Arabic" w:hAnsi="Simplified Arabic" w:cs="Simplified Arabic"/>
          <w:sz w:val="28"/>
          <w:szCs w:val="28"/>
          <w:rtl/>
        </w:rPr>
        <w:t xml:space="preserve"> رحاب كاظم </w:t>
      </w:r>
      <w:proofErr w:type="spellStart"/>
      <w:r w:rsidRPr="005351BA">
        <w:rPr>
          <w:rFonts w:ascii="Simplified Arabic" w:hAnsi="Simplified Arabic" w:cs="Simplified Arabic"/>
          <w:sz w:val="28"/>
          <w:szCs w:val="28"/>
          <w:rtl/>
        </w:rPr>
        <w:t>دهيرش</w:t>
      </w:r>
      <w:proofErr w:type="spellEnd"/>
      <w:r w:rsidRPr="005351BA">
        <w:rPr>
          <w:rFonts w:ascii="Simplified Arabic" w:hAnsi="Simplified Arabic" w:cs="Simplified Arabic"/>
          <w:sz w:val="28"/>
          <w:szCs w:val="28"/>
          <w:rtl/>
        </w:rPr>
        <w:t xml:space="preserve"> (2025) بعنوان " دور مواقع التواصل الاجتماعي " التيك توك " في الإعلان الرقمي" اعتمدت الدراسة المنهج المسحي باستخدام الاستبانة تم تطبيقها على (100) مبحوث من أفراد ذي قار. </w:t>
      </w:r>
      <w:r w:rsidR="007A3BC6" w:rsidRPr="005351BA">
        <w:rPr>
          <w:rFonts w:ascii="Simplified Arabic" w:hAnsi="Simplified Arabic" w:cs="Simplified Arabic"/>
          <w:sz w:val="28"/>
          <w:szCs w:val="28"/>
          <w:rtl/>
        </w:rPr>
        <w:t xml:space="preserve">هدفت الدراسة </w:t>
      </w:r>
      <w:r w:rsidR="00DF1049">
        <w:rPr>
          <w:rFonts w:ascii="Simplified Arabic" w:hAnsi="Simplified Arabic" w:cs="Simplified Arabic" w:hint="cs"/>
          <w:sz w:val="28"/>
          <w:szCs w:val="28"/>
          <w:rtl/>
        </w:rPr>
        <w:t>إل</w:t>
      </w:r>
      <w:r w:rsidR="007A3BC6" w:rsidRPr="005351BA">
        <w:rPr>
          <w:rFonts w:ascii="Simplified Arabic" w:hAnsi="Simplified Arabic" w:cs="Simplified Arabic"/>
          <w:sz w:val="28"/>
          <w:szCs w:val="28"/>
          <w:rtl/>
        </w:rPr>
        <w:t>ى أثر مواقع التواصل الاجتماعي "تيك توك" في الإعلان الرقمي و</w:t>
      </w:r>
      <w:r w:rsidR="00103187" w:rsidRPr="005351BA">
        <w:rPr>
          <w:rFonts w:ascii="Simplified Arabic" w:hAnsi="Simplified Arabic" w:cs="Simplified Arabic"/>
          <w:sz w:val="28"/>
          <w:szCs w:val="28"/>
          <w:rtl/>
        </w:rPr>
        <w:t xml:space="preserve">معرفة تأثير إعلانات تيك توك على قرارات الشراء لدى مستخدمين تيك توك. </w:t>
      </w:r>
      <w:r w:rsidRPr="005351BA">
        <w:rPr>
          <w:rFonts w:ascii="Simplified Arabic" w:hAnsi="Simplified Arabic" w:cs="Simplified Arabic"/>
          <w:sz w:val="28"/>
          <w:szCs w:val="28"/>
          <w:rtl/>
        </w:rPr>
        <w:t>وأوضحت النتائج أن الإعلانات في تيك توك تؤثر بشكل مباشر في سلوك المستهلكين وأن نسبة (77%) أجروا عملية الشراء بعد مشاهدة الإعلان مرة واحدة على الأقل</w:t>
      </w:r>
      <w:r w:rsidR="000D3371">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ونسبة (42%) من عينة الدراسة يشترون مرة أو مرتين</w:t>
      </w:r>
      <w:r w:rsidR="000D3371">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ونسبة (35%) يشترون عدة مرات</w:t>
      </w:r>
      <w:r w:rsidR="00C63F3A"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ويعتبر تيك توك منصة قوية وفعالة ل</w:t>
      </w:r>
      <w:r w:rsidR="00E72EF8" w:rsidRPr="005351BA">
        <w:rPr>
          <w:rFonts w:ascii="Simplified Arabic" w:hAnsi="Simplified Arabic" w:cs="Simplified Arabic"/>
          <w:sz w:val="28"/>
          <w:szCs w:val="28"/>
          <w:rtl/>
        </w:rPr>
        <w:t>إ</w:t>
      </w:r>
      <w:r w:rsidRPr="005351BA">
        <w:rPr>
          <w:rFonts w:ascii="Simplified Arabic" w:hAnsi="Simplified Arabic" w:cs="Simplified Arabic"/>
          <w:sz w:val="28"/>
          <w:szCs w:val="28"/>
          <w:rtl/>
        </w:rPr>
        <w:t>نتاج فيديوهات قصيرة بالتعاون مع المؤثرين بطريقة إبداعية وجذابة تسهم في تفاعل الجمهور مع العلامة التجارية</w:t>
      </w:r>
      <w:r w:rsidR="00B0025C">
        <w:rPr>
          <w:rFonts w:ascii="Simplified Arabic" w:hAnsi="Simplified Arabic" w:cs="Simplified Arabic" w:hint="cs"/>
          <w:sz w:val="28"/>
          <w:szCs w:val="28"/>
          <w:rtl/>
        </w:rPr>
        <w:t xml:space="preserve"> </w:t>
      </w:r>
      <w:r w:rsidRPr="005351BA">
        <w:rPr>
          <w:rFonts w:ascii="Simplified Arabic" w:hAnsi="Simplified Arabic" w:cs="Simplified Arabic"/>
          <w:sz w:val="28"/>
          <w:szCs w:val="28"/>
          <w:rtl/>
        </w:rPr>
        <w:t>و</w:t>
      </w:r>
      <w:r w:rsidR="00B0025C">
        <w:rPr>
          <w:rFonts w:ascii="Simplified Arabic" w:hAnsi="Simplified Arabic" w:cs="Simplified Arabic" w:hint="cs"/>
          <w:sz w:val="28"/>
          <w:szCs w:val="28"/>
          <w:rtl/>
        </w:rPr>
        <w:t>ت</w:t>
      </w:r>
      <w:r w:rsidRPr="005351BA">
        <w:rPr>
          <w:rFonts w:ascii="Simplified Arabic" w:hAnsi="Simplified Arabic" w:cs="Simplified Arabic"/>
          <w:sz w:val="28"/>
          <w:szCs w:val="28"/>
          <w:rtl/>
        </w:rPr>
        <w:t>عزز الوعي بها.</w:t>
      </w:r>
    </w:p>
    <w:p w14:paraId="17F56ED2" w14:textId="77777777" w:rsidR="00F17B52" w:rsidRPr="005351BA" w:rsidRDefault="00F17B52" w:rsidP="00563FA1">
      <w:pPr>
        <w:bidi/>
        <w:spacing w:line="276" w:lineRule="auto"/>
        <w:jc w:val="both"/>
        <w:rPr>
          <w:rFonts w:ascii="Simplified Arabic" w:hAnsi="Simplified Arabic" w:cs="Simplified Arabic"/>
          <w:sz w:val="28"/>
          <w:szCs w:val="28"/>
          <w:rtl/>
        </w:rPr>
      </w:pPr>
    </w:p>
    <w:p w14:paraId="1DA380D1" w14:textId="301A19BA" w:rsidR="00F17B52" w:rsidRPr="005351BA" w:rsidRDefault="00F17B52" w:rsidP="00563FA1">
      <w:pPr>
        <w:pStyle w:val="a6"/>
        <w:numPr>
          <w:ilvl w:val="0"/>
          <w:numId w:val="1"/>
        </w:numPr>
        <w:bidi/>
        <w:spacing w:line="276" w:lineRule="auto"/>
        <w:jc w:val="both"/>
        <w:rPr>
          <w:rFonts w:ascii="Simplified Arabic" w:hAnsi="Simplified Arabic" w:cs="Simplified Arabic"/>
          <w:color w:val="000000" w:themeColor="text1"/>
          <w:sz w:val="28"/>
          <w:szCs w:val="28"/>
          <w:rtl/>
        </w:rPr>
      </w:pPr>
      <w:r w:rsidRPr="005351BA">
        <w:rPr>
          <w:rFonts w:ascii="Simplified Arabic" w:hAnsi="Simplified Arabic" w:cs="Simplified Arabic"/>
          <w:color w:val="000000" w:themeColor="text1"/>
          <w:sz w:val="28"/>
          <w:szCs w:val="28"/>
          <w:rtl/>
        </w:rPr>
        <w:t xml:space="preserve">دراسة </w:t>
      </w:r>
      <w:proofErr w:type="spellStart"/>
      <w:r w:rsidRPr="005351BA">
        <w:rPr>
          <w:rFonts w:ascii="Simplified Arabic" w:hAnsi="Simplified Arabic" w:cs="Simplified Arabic"/>
          <w:color w:val="000000" w:themeColor="text1"/>
          <w:sz w:val="28"/>
          <w:szCs w:val="28"/>
          <w:rtl/>
        </w:rPr>
        <w:t>الحنتوشي</w:t>
      </w:r>
      <w:proofErr w:type="spellEnd"/>
      <w:r w:rsidRPr="005351BA">
        <w:rPr>
          <w:rFonts w:ascii="Simplified Arabic" w:hAnsi="Simplified Arabic" w:cs="Simplified Arabic"/>
          <w:color w:val="000000" w:themeColor="text1"/>
          <w:sz w:val="28"/>
          <w:szCs w:val="28"/>
          <w:rtl/>
        </w:rPr>
        <w:t xml:space="preserve"> (2025) بعنوان " أثر استخدام تطبيق تيك توك على الشباب السعودي" اعتمدت الدراسة على المنهج الوصفي المسحي وطبقت على (505) من الشباب السعودي</w:t>
      </w:r>
      <w:r w:rsidR="00961013" w:rsidRPr="005351BA">
        <w:rPr>
          <w:rFonts w:ascii="Simplified Arabic" w:hAnsi="Simplified Arabic" w:cs="Simplified Arabic"/>
          <w:color w:val="000000" w:themeColor="text1"/>
          <w:sz w:val="28"/>
          <w:szCs w:val="28"/>
          <w:rtl/>
        </w:rPr>
        <w:t xml:space="preserve"> في مختلف مناطق المملكة</w:t>
      </w:r>
      <w:r w:rsidRPr="005351BA">
        <w:rPr>
          <w:rFonts w:ascii="Simplified Arabic" w:hAnsi="Simplified Arabic" w:cs="Simplified Arabic"/>
          <w:color w:val="000000" w:themeColor="text1"/>
          <w:sz w:val="28"/>
          <w:szCs w:val="28"/>
          <w:rtl/>
        </w:rPr>
        <w:t>. من أبرز دوافع استخدام تيك توك ل</w:t>
      </w:r>
      <w:r w:rsidR="004C5A32">
        <w:rPr>
          <w:rFonts w:ascii="Simplified Arabic" w:hAnsi="Simplified Arabic" w:cs="Simplified Arabic" w:hint="cs"/>
          <w:color w:val="000000" w:themeColor="text1"/>
          <w:sz w:val="28"/>
          <w:szCs w:val="28"/>
          <w:rtl/>
        </w:rPr>
        <w:t>دى ا</w:t>
      </w:r>
      <w:r w:rsidRPr="005351BA">
        <w:rPr>
          <w:rFonts w:ascii="Simplified Arabic" w:hAnsi="Simplified Arabic" w:cs="Simplified Arabic"/>
          <w:color w:val="000000" w:themeColor="text1"/>
          <w:sz w:val="28"/>
          <w:szCs w:val="28"/>
          <w:rtl/>
        </w:rPr>
        <w:t xml:space="preserve">لشباب السعودي ملء الفراغ </w:t>
      </w:r>
      <w:r w:rsidR="000D3371">
        <w:rPr>
          <w:rFonts w:ascii="Simplified Arabic" w:hAnsi="Simplified Arabic" w:cs="Simplified Arabic" w:hint="cs"/>
          <w:color w:val="000000" w:themeColor="text1"/>
          <w:sz w:val="28"/>
          <w:szCs w:val="28"/>
          <w:rtl/>
        </w:rPr>
        <w:t xml:space="preserve">لاسيما </w:t>
      </w:r>
      <w:r w:rsidRPr="005351BA">
        <w:rPr>
          <w:rFonts w:ascii="Simplified Arabic" w:hAnsi="Simplified Arabic" w:cs="Simplified Arabic"/>
          <w:color w:val="000000" w:themeColor="text1"/>
          <w:sz w:val="28"/>
          <w:szCs w:val="28"/>
          <w:rtl/>
        </w:rPr>
        <w:t>في الفترة المسائية ونتج عن ذلك ال</w:t>
      </w:r>
      <w:r w:rsidR="004D2C9A">
        <w:rPr>
          <w:rFonts w:ascii="Simplified Arabic" w:hAnsi="Simplified Arabic" w:cs="Simplified Arabic" w:hint="cs"/>
          <w:color w:val="000000" w:themeColor="text1"/>
          <w:sz w:val="28"/>
          <w:szCs w:val="28"/>
          <w:rtl/>
        </w:rPr>
        <w:t>ا</w:t>
      </w:r>
      <w:r w:rsidRPr="005351BA">
        <w:rPr>
          <w:rFonts w:ascii="Simplified Arabic" w:hAnsi="Simplified Arabic" w:cs="Simplified Arabic"/>
          <w:color w:val="000000" w:themeColor="text1"/>
          <w:sz w:val="28"/>
          <w:szCs w:val="28"/>
          <w:rtl/>
        </w:rPr>
        <w:t>ستخدام أن تيك توك يؤثر على أفكار المستخدمين بطريقة مباشرة وأوضحت النتائج أن</w:t>
      </w:r>
      <w:r w:rsidR="00646C88">
        <w:rPr>
          <w:rFonts w:ascii="Simplified Arabic" w:hAnsi="Simplified Arabic" w:cs="Simplified Arabic" w:hint="cs"/>
          <w:color w:val="000000" w:themeColor="text1"/>
          <w:sz w:val="28"/>
          <w:szCs w:val="28"/>
          <w:rtl/>
        </w:rPr>
        <w:t xml:space="preserve"> </w:t>
      </w:r>
      <w:r w:rsidRPr="005351BA">
        <w:rPr>
          <w:rFonts w:ascii="Simplified Arabic" w:hAnsi="Simplified Arabic" w:cs="Simplified Arabic"/>
          <w:color w:val="000000" w:themeColor="text1"/>
          <w:sz w:val="28"/>
          <w:szCs w:val="28"/>
          <w:rtl/>
        </w:rPr>
        <w:t>نسبة (53.7%) من الشباب السعودي يمكنهم الاستغناء عنه</w:t>
      </w:r>
      <w:r w:rsidR="004D2C9A">
        <w:rPr>
          <w:rFonts w:ascii="Simplified Arabic" w:hAnsi="Simplified Arabic" w:cs="Simplified Arabic" w:hint="cs"/>
          <w:color w:val="000000" w:themeColor="text1"/>
          <w:sz w:val="28"/>
          <w:szCs w:val="28"/>
          <w:rtl/>
        </w:rPr>
        <w:t>،</w:t>
      </w:r>
      <w:r w:rsidRPr="005351BA">
        <w:rPr>
          <w:rFonts w:ascii="Simplified Arabic" w:hAnsi="Simplified Arabic" w:cs="Simplified Arabic"/>
          <w:color w:val="000000" w:themeColor="text1"/>
          <w:sz w:val="28"/>
          <w:szCs w:val="28"/>
          <w:rtl/>
        </w:rPr>
        <w:t xml:space="preserve"> بينما نسبة (46.3%) لا يمكنهم الاستغناء عن تطبيق تيك توك في حياتهم اليومية. وأظهرت الدراسة </w:t>
      </w:r>
      <w:r w:rsidR="00646C88">
        <w:rPr>
          <w:rFonts w:ascii="Simplified Arabic" w:hAnsi="Simplified Arabic" w:cs="Simplified Arabic" w:hint="cs"/>
          <w:color w:val="000000" w:themeColor="text1"/>
          <w:sz w:val="28"/>
          <w:szCs w:val="28"/>
          <w:rtl/>
        </w:rPr>
        <w:t>أن جاذبي</w:t>
      </w:r>
      <w:r w:rsidR="001C64C5">
        <w:rPr>
          <w:rFonts w:ascii="Simplified Arabic" w:hAnsi="Simplified Arabic" w:cs="Simplified Arabic" w:hint="cs"/>
          <w:color w:val="000000" w:themeColor="text1"/>
          <w:sz w:val="28"/>
          <w:szCs w:val="28"/>
          <w:rtl/>
        </w:rPr>
        <w:t>ة تيك توك</w:t>
      </w:r>
      <w:r w:rsidR="00646C88">
        <w:rPr>
          <w:rFonts w:ascii="Simplified Arabic" w:hAnsi="Simplified Arabic" w:cs="Simplified Arabic" w:hint="cs"/>
          <w:color w:val="000000" w:themeColor="text1"/>
          <w:sz w:val="28"/>
          <w:szCs w:val="28"/>
          <w:rtl/>
        </w:rPr>
        <w:t xml:space="preserve"> </w:t>
      </w:r>
      <w:r w:rsidRPr="005351BA">
        <w:rPr>
          <w:rFonts w:ascii="Simplified Arabic" w:hAnsi="Simplified Arabic" w:cs="Simplified Arabic"/>
          <w:color w:val="000000" w:themeColor="text1"/>
          <w:sz w:val="28"/>
          <w:szCs w:val="28"/>
          <w:rtl/>
        </w:rPr>
        <w:t xml:space="preserve">تكمن </w:t>
      </w:r>
      <w:r w:rsidR="00646C88">
        <w:rPr>
          <w:rFonts w:ascii="Simplified Arabic" w:hAnsi="Simplified Arabic" w:cs="Simplified Arabic" w:hint="cs"/>
          <w:color w:val="000000" w:themeColor="text1"/>
          <w:sz w:val="28"/>
          <w:szCs w:val="28"/>
          <w:rtl/>
        </w:rPr>
        <w:t xml:space="preserve">في </w:t>
      </w:r>
      <w:r w:rsidRPr="005351BA">
        <w:rPr>
          <w:rFonts w:ascii="Simplified Arabic" w:hAnsi="Simplified Arabic" w:cs="Simplified Arabic"/>
          <w:color w:val="000000" w:themeColor="text1"/>
          <w:sz w:val="28"/>
          <w:szCs w:val="28"/>
          <w:rtl/>
        </w:rPr>
        <w:t>الفيديوهات القصيرة و</w:t>
      </w:r>
      <w:r w:rsidR="00646C88">
        <w:rPr>
          <w:rFonts w:ascii="Simplified Arabic" w:hAnsi="Simplified Arabic" w:cs="Simplified Arabic" w:hint="cs"/>
          <w:color w:val="000000" w:themeColor="text1"/>
          <w:sz w:val="28"/>
          <w:szCs w:val="28"/>
          <w:rtl/>
        </w:rPr>
        <w:t xml:space="preserve">أنها </w:t>
      </w:r>
      <w:r w:rsidRPr="005351BA">
        <w:rPr>
          <w:rFonts w:ascii="Simplified Arabic" w:hAnsi="Simplified Arabic" w:cs="Simplified Arabic"/>
          <w:color w:val="000000" w:themeColor="text1"/>
          <w:sz w:val="28"/>
          <w:szCs w:val="28"/>
          <w:rtl/>
        </w:rPr>
        <w:t xml:space="preserve">تخلق شعور </w:t>
      </w:r>
      <w:r w:rsidR="00646C88">
        <w:rPr>
          <w:rFonts w:ascii="Simplified Arabic" w:hAnsi="Simplified Arabic" w:cs="Simplified Arabic" w:hint="cs"/>
          <w:color w:val="000000" w:themeColor="text1"/>
          <w:sz w:val="28"/>
          <w:szCs w:val="28"/>
          <w:rtl/>
        </w:rPr>
        <w:t>ب</w:t>
      </w:r>
      <w:r w:rsidRPr="005351BA">
        <w:rPr>
          <w:rFonts w:ascii="Simplified Arabic" w:hAnsi="Simplified Arabic" w:cs="Simplified Arabic"/>
          <w:color w:val="000000" w:themeColor="text1"/>
          <w:sz w:val="28"/>
          <w:szCs w:val="28"/>
          <w:rtl/>
        </w:rPr>
        <w:t>الإدمان خص</w:t>
      </w:r>
      <w:r w:rsidR="004D2C9A">
        <w:rPr>
          <w:rFonts w:ascii="Simplified Arabic" w:hAnsi="Simplified Arabic" w:cs="Simplified Arabic" w:hint="cs"/>
          <w:color w:val="000000" w:themeColor="text1"/>
          <w:sz w:val="28"/>
          <w:szCs w:val="28"/>
          <w:rtl/>
        </w:rPr>
        <w:t>ي</w:t>
      </w:r>
      <w:r w:rsidRPr="005351BA">
        <w:rPr>
          <w:rFonts w:ascii="Simplified Arabic" w:hAnsi="Simplified Arabic" w:cs="Simplified Arabic"/>
          <w:color w:val="000000" w:themeColor="text1"/>
          <w:sz w:val="28"/>
          <w:szCs w:val="28"/>
          <w:rtl/>
        </w:rPr>
        <w:t>صا</w:t>
      </w:r>
      <w:r w:rsidR="00646C88">
        <w:rPr>
          <w:rFonts w:ascii="Simplified Arabic" w:hAnsi="Simplified Arabic" w:cs="Simplified Arabic" w:hint="cs"/>
          <w:color w:val="000000" w:themeColor="text1"/>
          <w:sz w:val="28"/>
          <w:szCs w:val="28"/>
          <w:rtl/>
        </w:rPr>
        <w:t>ً</w:t>
      </w:r>
      <w:r w:rsidRPr="005351BA">
        <w:rPr>
          <w:rFonts w:ascii="Simplified Arabic" w:hAnsi="Simplified Arabic" w:cs="Simplified Arabic"/>
          <w:color w:val="000000" w:themeColor="text1"/>
          <w:sz w:val="28"/>
          <w:szCs w:val="28"/>
          <w:rtl/>
        </w:rPr>
        <w:t xml:space="preserve"> للفئات العمرية الصغيرة</w:t>
      </w:r>
      <w:r w:rsidR="00C63F3A" w:rsidRPr="005351BA">
        <w:rPr>
          <w:rFonts w:ascii="Simplified Arabic" w:hAnsi="Simplified Arabic" w:cs="Simplified Arabic"/>
          <w:color w:val="000000" w:themeColor="text1"/>
          <w:sz w:val="28"/>
          <w:szCs w:val="28"/>
          <w:rtl/>
        </w:rPr>
        <w:t xml:space="preserve">. </w:t>
      </w:r>
      <w:r w:rsidRPr="005351BA">
        <w:rPr>
          <w:rFonts w:ascii="Simplified Arabic" w:hAnsi="Simplified Arabic" w:cs="Simplified Arabic"/>
          <w:color w:val="000000" w:themeColor="text1"/>
          <w:sz w:val="28"/>
          <w:szCs w:val="28"/>
          <w:rtl/>
        </w:rPr>
        <w:t>وأن السبب الرئيسي في استخدامه هو سرعة التفاعل وهذا ما يؤكد أنها بيئة تفاعلية ديناميكية تخدم التواصل الفوري والمباشر مما يجعلها محط جذب للمستخدمين الذين يرغبون بسرعة التفاعل مع المحتوى سواء بالتعليق أو</w:t>
      </w:r>
      <w:r w:rsidR="00563FA1" w:rsidRPr="005351BA">
        <w:rPr>
          <w:rFonts w:ascii="Simplified Arabic" w:hAnsi="Simplified Arabic" w:cs="Simplified Arabic"/>
          <w:color w:val="000000" w:themeColor="text1"/>
          <w:sz w:val="28"/>
          <w:szCs w:val="28"/>
          <w:rtl/>
        </w:rPr>
        <w:t xml:space="preserve"> </w:t>
      </w:r>
      <w:r w:rsidRPr="005351BA">
        <w:rPr>
          <w:rFonts w:ascii="Simplified Arabic" w:hAnsi="Simplified Arabic" w:cs="Simplified Arabic"/>
          <w:color w:val="000000" w:themeColor="text1"/>
          <w:sz w:val="28"/>
          <w:szCs w:val="28"/>
          <w:rtl/>
        </w:rPr>
        <w:t>ال</w:t>
      </w:r>
      <w:r w:rsidR="00873D4C" w:rsidRPr="005351BA">
        <w:rPr>
          <w:rFonts w:ascii="Simplified Arabic" w:hAnsi="Simplified Arabic" w:cs="Simplified Arabic"/>
          <w:color w:val="000000" w:themeColor="text1"/>
          <w:sz w:val="28"/>
          <w:szCs w:val="28"/>
          <w:rtl/>
        </w:rPr>
        <w:t>إ</w:t>
      </w:r>
      <w:r w:rsidR="00E6610D" w:rsidRPr="005351BA">
        <w:rPr>
          <w:rFonts w:ascii="Simplified Arabic" w:hAnsi="Simplified Arabic" w:cs="Simplified Arabic"/>
          <w:color w:val="000000" w:themeColor="text1"/>
          <w:sz w:val="28"/>
          <w:szCs w:val="28"/>
          <w:rtl/>
        </w:rPr>
        <w:t>عجاب</w:t>
      </w:r>
      <w:r w:rsidRPr="005351BA">
        <w:rPr>
          <w:rFonts w:ascii="Simplified Arabic" w:hAnsi="Simplified Arabic" w:cs="Simplified Arabic"/>
          <w:color w:val="000000" w:themeColor="text1"/>
          <w:sz w:val="28"/>
          <w:szCs w:val="28"/>
          <w:rtl/>
        </w:rPr>
        <w:t xml:space="preserve"> أو مشار</w:t>
      </w:r>
      <w:r w:rsidR="00873D4C" w:rsidRPr="005351BA">
        <w:rPr>
          <w:rFonts w:ascii="Simplified Arabic" w:hAnsi="Simplified Arabic" w:cs="Simplified Arabic"/>
          <w:color w:val="000000" w:themeColor="text1"/>
          <w:sz w:val="28"/>
          <w:szCs w:val="28"/>
          <w:rtl/>
        </w:rPr>
        <w:t>كة المنشور مع الآخرين</w:t>
      </w:r>
      <w:r w:rsidRPr="005351BA">
        <w:rPr>
          <w:rFonts w:ascii="Simplified Arabic" w:hAnsi="Simplified Arabic" w:cs="Simplified Arabic"/>
          <w:color w:val="000000" w:themeColor="text1"/>
          <w:sz w:val="28"/>
          <w:szCs w:val="28"/>
          <w:rtl/>
        </w:rPr>
        <w:t>.</w:t>
      </w:r>
    </w:p>
    <w:p w14:paraId="24B60ECB" w14:textId="77777777" w:rsidR="00B20C6C" w:rsidRPr="005351BA" w:rsidRDefault="00B20C6C" w:rsidP="00563FA1">
      <w:pPr>
        <w:bidi/>
        <w:spacing w:line="276" w:lineRule="auto"/>
        <w:jc w:val="both"/>
        <w:rPr>
          <w:rFonts w:ascii="Simplified Arabic" w:hAnsi="Simplified Arabic" w:cs="Simplified Arabic"/>
          <w:sz w:val="28"/>
          <w:szCs w:val="28"/>
          <w:rtl/>
        </w:rPr>
      </w:pPr>
    </w:p>
    <w:p w14:paraId="77623777" w14:textId="1CFC0827" w:rsidR="00B20C6C" w:rsidRPr="005351BA" w:rsidRDefault="00680F00" w:rsidP="00563FA1">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هدفت </w:t>
      </w:r>
      <w:r w:rsidR="00B20C6C" w:rsidRPr="005351BA">
        <w:rPr>
          <w:rFonts w:ascii="Simplified Arabic" w:hAnsi="Simplified Arabic" w:cs="Simplified Arabic"/>
          <w:sz w:val="28"/>
          <w:szCs w:val="28"/>
          <w:rtl/>
        </w:rPr>
        <w:t xml:space="preserve">دراسة </w:t>
      </w:r>
      <w:r w:rsidR="00B20C6C" w:rsidRPr="005351BA">
        <w:rPr>
          <w:rFonts w:ascii="Simplified Arabic" w:hAnsi="Simplified Arabic" w:cs="Simplified Arabic"/>
          <w:sz w:val="28"/>
          <w:szCs w:val="28"/>
        </w:rPr>
        <w:t>Le &amp; Nguyen</w:t>
      </w:r>
      <w:r w:rsidR="00B20C6C" w:rsidRPr="005351BA">
        <w:rPr>
          <w:rFonts w:ascii="Simplified Arabic" w:hAnsi="Simplified Arabic" w:cs="Simplified Arabic"/>
          <w:sz w:val="28"/>
          <w:szCs w:val="28"/>
          <w:rtl/>
        </w:rPr>
        <w:t xml:space="preserve"> (2025) بعنوان " </w:t>
      </w:r>
      <w:r w:rsidR="00B20C6C" w:rsidRPr="005351BA">
        <w:rPr>
          <w:rFonts w:ascii="Simplified Arabic" w:hAnsi="Simplified Arabic" w:cs="Simplified Arabic"/>
          <w:sz w:val="28"/>
          <w:szCs w:val="28"/>
        </w:rPr>
        <w:t>Influence of TikTok short video ads on Vietnamese customers’ purchase intention for cosmetic brands</w:t>
      </w:r>
      <w:r w:rsidR="00B20C6C"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 xml:space="preserve"> الى استكشاف أثر الإعلانات القصيرة عبر تيك توك على نوايا الشراء لدى المستهلك الفيتنامي.</w:t>
      </w:r>
      <w:r w:rsidR="00B20C6C" w:rsidRPr="005351BA">
        <w:rPr>
          <w:rFonts w:ascii="Simplified Arabic" w:hAnsi="Simplified Arabic" w:cs="Simplified Arabic"/>
          <w:sz w:val="28"/>
          <w:szCs w:val="28"/>
          <w:rtl/>
        </w:rPr>
        <w:t xml:space="preserve"> اعتمدت الدراسة على المنهج الكمي باستخدام استبانة طبقت على 240 مشارك فيتنامي. وأظهرت نتائج الدراسة أن الفيديوهات ال</w:t>
      </w:r>
      <w:r w:rsidR="004D2C9A">
        <w:rPr>
          <w:rFonts w:ascii="Simplified Arabic" w:hAnsi="Simplified Arabic" w:cs="Simplified Arabic" w:hint="cs"/>
          <w:sz w:val="28"/>
          <w:szCs w:val="28"/>
          <w:rtl/>
        </w:rPr>
        <w:t>إ</w:t>
      </w:r>
      <w:r w:rsidR="00B20C6C" w:rsidRPr="005351BA">
        <w:rPr>
          <w:rFonts w:ascii="Simplified Arabic" w:hAnsi="Simplified Arabic" w:cs="Simplified Arabic"/>
          <w:sz w:val="28"/>
          <w:szCs w:val="28"/>
          <w:rtl/>
        </w:rPr>
        <w:t>علانية</w:t>
      </w:r>
      <w:r w:rsidR="00893A2D">
        <w:rPr>
          <w:rFonts w:ascii="Simplified Arabic" w:hAnsi="Simplified Arabic" w:cs="Simplified Arabic" w:hint="cs"/>
          <w:sz w:val="28"/>
          <w:szCs w:val="28"/>
          <w:rtl/>
        </w:rPr>
        <w:t xml:space="preserve"> تؤثر</w:t>
      </w:r>
      <w:r w:rsidR="00B20C6C" w:rsidRPr="005351BA">
        <w:rPr>
          <w:rFonts w:ascii="Simplified Arabic" w:hAnsi="Simplified Arabic" w:cs="Simplified Arabic"/>
          <w:sz w:val="28"/>
          <w:szCs w:val="28"/>
          <w:rtl/>
        </w:rPr>
        <w:t xml:space="preserve"> إيجابيا</w:t>
      </w:r>
      <w:r w:rsidR="00893A2D">
        <w:rPr>
          <w:rFonts w:ascii="Simplified Arabic" w:hAnsi="Simplified Arabic" w:cs="Simplified Arabic" w:hint="cs"/>
          <w:sz w:val="28"/>
          <w:szCs w:val="28"/>
          <w:rtl/>
        </w:rPr>
        <w:t>ً</w:t>
      </w:r>
      <w:r w:rsidR="00B20C6C" w:rsidRPr="005351BA">
        <w:rPr>
          <w:rFonts w:ascii="Simplified Arabic" w:hAnsi="Simplified Arabic" w:cs="Simplified Arabic"/>
          <w:sz w:val="28"/>
          <w:szCs w:val="28"/>
          <w:rtl/>
        </w:rPr>
        <w:t xml:space="preserve"> في </w:t>
      </w:r>
      <w:r w:rsidR="00D61F6F">
        <w:rPr>
          <w:rFonts w:ascii="Simplified Arabic" w:hAnsi="Simplified Arabic" w:cs="Simplified Arabic" w:hint="cs"/>
          <w:sz w:val="28"/>
          <w:szCs w:val="28"/>
          <w:rtl/>
        </w:rPr>
        <w:t>ات</w:t>
      </w:r>
      <w:r w:rsidR="00B20C6C" w:rsidRPr="005351BA">
        <w:rPr>
          <w:rFonts w:ascii="Simplified Arabic" w:hAnsi="Simplified Arabic" w:cs="Simplified Arabic"/>
          <w:sz w:val="28"/>
          <w:szCs w:val="28"/>
          <w:rtl/>
        </w:rPr>
        <w:t>جاهات المستهلكين وانعكس ذلك بالزيادة على قرار الشراء</w:t>
      </w:r>
      <w:r w:rsidR="00C63F3A" w:rsidRPr="005351BA">
        <w:rPr>
          <w:rFonts w:ascii="Simplified Arabic" w:hAnsi="Simplified Arabic" w:cs="Simplified Arabic"/>
          <w:sz w:val="28"/>
          <w:szCs w:val="28"/>
          <w:rtl/>
        </w:rPr>
        <w:t>.</w:t>
      </w:r>
      <w:r w:rsidR="00B20C6C" w:rsidRPr="005351BA">
        <w:rPr>
          <w:rFonts w:ascii="Simplified Arabic" w:hAnsi="Simplified Arabic" w:cs="Simplified Arabic"/>
          <w:sz w:val="28"/>
          <w:szCs w:val="28"/>
          <w:rtl/>
        </w:rPr>
        <w:t xml:space="preserve"> وأوضحت الدراسة أيضا </w:t>
      </w:r>
      <w:r w:rsidR="004D2C9A">
        <w:rPr>
          <w:rFonts w:ascii="Simplified Arabic" w:hAnsi="Simplified Arabic" w:cs="Simplified Arabic" w:hint="cs"/>
          <w:sz w:val="28"/>
          <w:szCs w:val="28"/>
          <w:rtl/>
        </w:rPr>
        <w:t>أ</w:t>
      </w:r>
      <w:r w:rsidR="00B20C6C" w:rsidRPr="005351BA">
        <w:rPr>
          <w:rFonts w:ascii="Simplified Arabic" w:hAnsi="Simplified Arabic" w:cs="Simplified Arabic"/>
          <w:sz w:val="28"/>
          <w:szCs w:val="28"/>
          <w:rtl/>
        </w:rPr>
        <w:t>ن التفاعل مع الإعلان له تأثير بصورة مباشرة في نية الشراء</w:t>
      </w:r>
      <w:r w:rsidR="00C63F3A" w:rsidRPr="005351BA">
        <w:rPr>
          <w:rFonts w:ascii="Simplified Arabic" w:hAnsi="Simplified Arabic" w:cs="Simplified Arabic"/>
          <w:sz w:val="28"/>
          <w:szCs w:val="28"/>
          <w:rtl/>
        </w:rPr>
        <w:t>.</w:t>
      </w:r>
      <w:r w:rsidR="00B20C6C" w:rsidRPr="005351BA">
        <w:rPr>
          <w:rFonts w:ascii="Simplified Arabic" w:hAnsi="Simplified Arabic" w:cs="Simplified Arabic"/>
          <w:sz w:val="28"/>
          <w:szCs w:val="28"/>
          <w:rtl/>
        </w:rPr>
        <w:t xml:space="preserve"> وأكدت الدراسة</w:t>
      </w:r>
      <w:r w:rsidR="00D61F6F">
        <w:rPr>
          <w:rFonts w:ascii="Simplified Arabic" w:hAnsi="Simplified Arabic" w:cs="Simplified Arabic" w:hint="cs"/>
          <w:sz w:val="28"/>
          <w:szCs w:val="28"/>
          <w:rtl/>
        </w:rPr>
        <w:t xml:space="preserve"> أنه</w:t>
      </w:r>
      <w:r w:rsidR="00B20C6C" w:rsidRPr="005351BA">
        <w:rPr>
          <w:rFonts w:ascii="Simplified Arabic" w:hAnsi="Simplified Arabic" w:cs="Simplified Arabic"/>
          <w:sz w:val="28"/>
          <w:szCs w:val="28"/>
          <w:rtl/>
        </w:rPr>
        <w:t xml:space="preserve"> من المهم تصميم محتوى إعلاني موثوق وجذاب عبر تيك توك لتعزيز استجابة المستهلكين لرسائل التسويق.</w:t>
      </w:r>
      <w:r w:rsidRPr="005351BA">
        <w:rPr>
          <w:rFonts w:ascii="Simplified Arabic" w:hAnsi="Simplified Arabic" w:cs="Simplified Arabic"/>
          <w:sz w:val="28"/>
          <w:szCs w:val="28"/>
          <w:rtl/>
        </w:rPr>
        <w:t xml:space="preserve"> </w:t>
      </w:r>
    </w:p>
    <w:p w14:paraId="4FF32CC6" w14:textId="77777777" w:rsidR="000D64DE" w:rsidRPr="005351BA" w:rsidRDefault="000D64DE" w:rsidP="00563FA1">
      <w:pPr>
        <w:pStyle w:val="a6"/>
        <w:bidi/>
        <w:jc w:val="both"/>
        <w:rPr>
          <w:rFonts w:ascii="Simplified Arabic" w:hAnsi="Simplified Arabic" w:cs="Simplified Arabic"/>
          <w:sz w:val="28"/>
          <w:szCs w:val="28"/>
          <w:rtl/>
        </w:rPr>
      </w:pPr>
    </w:p>
    <w:p w14:paraId="242F91A5" w14:textId="6B52DFD3" w:rsidR="000D64DE" w:rsidRPr="005351BA" w:rsidRDefault="000D64DE" w:rsidP="00563FA1">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r w:rsidR="00A26FDC" w:rsidRPr="005351BA">
        <w:rPr>
          <w:rFonts w:ascii="Simplified Arabic" w:hAnsi="Simplified Arabic" w:cs="Simplified Arabic"/>
          <w:sz w:val="28"/>
          <w:szCs w:val="28"/>
        </w:rPr>
        <w:t>Luo et al</w:t>
      </w:r>
      <w:r w:rsidRPr="005351BA">
        <w:rPr>
          <w:rFonts w:ascii="Simplified Arabic" w:hAnsi="Simplified Arabic" w:cs="Simplified Arabic"/>
          <w:sz w:val="28"/>
          <w:szCs w:val="28"/>
          <w:rtl/>
        </w:rPr>
        <w:t xml:space="preserve"> (2025) بعنوان "</w:t>
      </w:r>
      <w:r w:rsidRPr="005351BA">
        <w:rPr>
          <w:rFonts w:ascii="Simplified Arabic" w:hAnsi="Simplified Arabic" w:cs="Simplified Arabic"/>
          <w:sz w:val="28"/>
          <w:szCs w:val="28"/>
        </w:rPr>
        <w:t xml:space="preserve">Influence of short video content on consumers purchase intentions on social media platforms with trust as a mediator" </w:t>
      </w:r>
      <w:r w:rsidRPr="005351BA">
        <w:rPr>
          <w:rFonts w:ascii="Simplified Arabic" w:hAnsi="Simplified Arabic" w:cs="Simplified Arabic"/>
          <w:sz w:val="28"/>
          <w:szCs w:val="28"/>
          <w:rtl/>
        </w:rPr>
        <w:t xml:space="preserve">اعتمدت الدراسة على المنهج الكمي باستخدام استبانة </w:t>
      </w:r>
      <w:r w:rsidR="007D5DA6">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لكترونية طبقت على (372) مستهلك صيني</w:t>
      </w:r>
      <w:r w:rsidR="00C63F3A"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 xml:space="preserve">هدفت </w:t>
      </w:r>
      <w:r w:rsidR="007D5DA6">
        <w:rPr>
          <w:rFonts w:ascii="Simplified Arabic" w:hAnsi="Simplified Arabic" w:cs="Simplified Arabic" w:hint="cs"/>
          <w:sz w:val="28"/>
          <w:szCs w:val="28"/>
          <w:rtl/>
        </w:rPr>
        <w:t>إل</w:t>
      </w:r>
      <w:r w:rsidRPr="005351BA">
        <w:rPr>
          <w:rFonts w:ascii="Simplified Arabic" w:hAnsi="Simplified Arabic" w:cs="Simplified Arabic"/>
          <w:sz w:val="28"/>
          <w:szCs w:val="28"/>
          <w:rtl/>
        </w:rPr>
        <w:t xml:space="preserve">ى التعرف على تأثير محتوى الفيديوهات القصيرة </w:t>
      </w:r>
      <w:r w:rsidR="00C63F3A" w:rsidRPr="005351BA">
        <w:rPr>
          <w:rFonts w:ascii="Simplified Arabic" w:hAnsi="Simplified Arabic" w:cs="Simplified Arabic"/>
          <w:sz w:val="28"/>
          <w:szCs w:val="28"/>
          <w:rtl/>
        </w:rPr>
        <w:t xml:space="preserve">عبر منصات التواصل الاجتماعي على قرار الشراء لدى المستهلكين. أظهرت النتائج وجود تأثير إيجابي ودال </w:t>
      </w:r>
      <w:r w:rsidR="004D4094">
        <w:rPr>
          <w:rFonts w:ascii="Simplified Arabic" w:hAnsi="Simplified Arabic" w:cs="Simplified Arabic" w:hint="cs"/>
          <w:sz w:val="28"/>
          <w:szCs w:val="28"/>
          <w:rtl/>
        </w:rPr>
        <w:t>إ</w:t>
      </w:r>
      <w:r w:rsidR="00C63F3A" w:rsidRPr="005351BA">
        <w:rPr>
          <w:rFonts w:ascii="Simplified Arabic" w:hAnsi="Simplified Arabic" w:cs="Simplified Arabic"/>
          <w:sz w:val="28"/>
          <w:szCs w:val="28"/>
          <w:rtl/>
        </w:rPr>
        <w:t>حصائيا</w:t>
      </w:r>
      <w:r w:rsidR="004D4094">
        <w:rPr>
          <w:rFonts w:ascii="Simplified Arabic" w:hAnsi="Simplified Arabic" w:cs="Simplified Arabic" w:hint="cs"/>
          <w:sz w:val="28"/>
          <w:szCs w:val="28"/>
          <w:rtl/>
        </w:rPr>
        <w:t>ً</w:t>
      </w:r>
      <w:r w:rsidR="00C63F3A" w:rsidRPr="005351BA">
        <w:rPr>
          <w:rFonts w:ascii="Simplified Arabic" w:hAnsi="Simplified Arabic" w:cs="Simplified Arabic"/>
          <w:sz w:val="28"/>
          <w:szCs w:val="28"/>
          <w:rtl/>
        </w:rPr>
        <w:t xml:space="preserve"> للفيديوهات القصيرة على نية الشراء حيث </w:t>
      </w:r>
      <w:r w:rsidR="004D4094">
        <w:rPr>
          <w:rFonts w:ascii="Simplified Arabic" w:hAnsi="Simplified Arabic" w:cs="Simplified Arabic" w:hint="cs"/>
          <w:sz w:val="28"/>
          <w:szCs w:val="28"/>
          <w:rtl/>
        </w:rPr>
        <w:t>أ</w:t>
      </w:r>
      <w:r w:rsidR="00C63F3A" w:rsidRPr="005351BA">
        <w:rPr>
          <w:rFonts w:ascii="Simplified Arabic" w:hAnsi="Simplified Arabic" w:cs="Simplified Arabic"/>
          <w:sz w:val="28"/>
          <w:szCs w:val="28"/>
          <w:rtl/>
        </w:rPr>
        <w:t xml:space="preserve">تضح أن فائدة محتوى </w:t>
      </w:r>
      <w:r w:rsidR="007A3BC6" w:rsidRPr="005351BA">
        <w:rPr>
          <w:rFonts w:ascii="Simplified Arabic" w:hAnsi="Simplified Arabic" w:cs="Simplified Arabic"/>
          <w:sz w:val="28"/>
          <w:szCs w:val="28"/>
          <w:rtl/>
        </w:rPr>
        <w:t xml:space="preserve">الفيديوهات القصيرة </w:t>
      </w:r>
      <w:r w:rsidR="00C63F3A" w:rsidRPr="005351BA">
        <w:rPr>
          <w:rFonts w:ascii="Simplified Arabic" w:hAnsi="Simplified Arabic" w:cs="Simplified Arabic"/>
          <w:sz w:val="28"/>
          <w:szCs w:val="28"/>
          <w:rtl/>
        </w:rPr>
        <w:t>وسهول</w:t>
      </w:r>
      <w:r w:rsidR="000A4F1A">
        <w:rPr>
          <w:rFonts w:ascii="Simplified Arabic" w:hAnsi="Simplified Arabic" w:cs="Simplified Arabic" w:hint="cs"/>
          <w:sz w:val="28"/>
          <w:szCs w:val="28"/>
          <w:rtl/>
        </w:rPr>
        <w:t>ة</w:t>
      </w:r>
      <w:r w:rsidR="00C63F3A" w:rsidRPr="005351BA">
        <w:rPr>
          <w:rFonts w:ascii="Simplified Arabic" w:hAnsi="Simplified Arabic" w:cs="Simplified Arabic"/>
          <w:sz w:val="28"/>
          <w:szCs w:val="28"/>
          <w:rtl/>
        </w:rPr>
        <w:t xml:space="preserve"> </w:t>
      </w:r>
      <w:r w:rsidR="004D4094">
        <w:rPr>
          <w:rFonts w:ascii="Simplified Arabic" w:hAnsi="Simplified Arabic" w:cs="Simplified Arabic" w:hint="cs"/>
          <w:sz w:val="28"/>
          <w:szCs w:val="28"/>
          <w:rtl/>
        </w:rPr>
        <w:t>ا</w:t>
      </w:r>
      <w:r w:rsidR="00C63F3A" w:rsidRPr="005351BA">
        <w:rPr>
          <w:rFonts w:ascii="Simplified Arabic" w:hAnsi="Simplified Arabic" w:cs="Simplified Arabic"/>
          <w:sz w:val="28"/>
          <w:szCs w:val="28"/>
          <w:rtl/>
        </w:rPr>
        <w:t>ستخدامه</w:t>
      </w:r>
      <w:r w:rsidR="007A3BC6" w:rsidRPr="005351BA">
        <w:rPr>
          <w:rFonts w:ascii="Simplified Arabic" w:hAnsi="Simplified Arabic" w:cs="Simplified Arabic"/>
          <w:sz w:val="28"/>
          <w:szCs w:val="28"/>
          <w:rtl/>
        </w:rPr>
        <w:t>ا</w:t>
      </w:r>
      <w:r w:rsidR="00C63F3A" w:rsidRPr="005351BA">
        <w:rPr>
          <w:rFonts w:ascii="Simplified Arabic" w:hAnsi="Simplified Arabic" w:cs="Simplified Arabic"/>
          <w:sz w:val="28"/>
          <w:szCs w:val="28"/>
          <w:rtl/>
        </w:rPr>
        <w:t xml:space="preserve"> وقيمته</w:t>
      </w:r>
      <w:r w:rsidR="007A3BC6" w:rsidRPr="005351BA">
        <w:rPr>
          <w:rFonts w:ascii="Simplified Arabic" w:hAnsi="Simplified Arabic" w:cs="Simplified Arabic"/>
          <w:sz w:val="28"/>
          <w:szCs w:val="28"/>
          <w:rtl/>
        </w:rPr>
        <w:t>ا</w:t>
      </w:r>
      <w:r w:rsidR="00C63F3A" w:rsidRPr="005351BA">
        <w:rPr>
          <w:rFonts w:ascii="Simplified Arabic" w:hAnsi="Simplified Arabic" w:cs="Simplified Arabic"/>
          <w:sz w:val="28"/>
          <w:szCs w:val="28"/>
          <w:rtl/>
        </w:rPr>
        <w:t xml:space="preserve"> الترفيهية ت</w:t>
      </w:r>
      <w:r w:rsidR="007A3BC6" w:rsidRPr="005351BA">
        <w:rPr>
          <w:rFonts w:ascii="Simplified Arabic" w:hAnsi="Simplified Arabic" w:cs="Simplified Arabic"/>
          <w:sz w:val="28"/>
          <w:szCs w:val="28"/>
          <w:rtl/>
        </w:rPr>
        <w:t>ؤثر</w:t>
      </w:r>
      <w:r w:rsidR="00C63F3A" w:rsidRPr="005351BA">
        <w:rPr>
          <w:rFonts w:ascii="Simplified Arabic" w:hAnsi="Simplified Arabic" w:cs="Simplified Arabic"/>
          <w:sz w:val="28"/>
          <w:szCs w:val="28"/>
          <w:rtl/>
        </w:rPr>
        <w:t xml:space="preserve"> </w:t>
      </w:r>
      <w:r w:rsidR="007A3BC6" w:rsidRPr="005351BA">
        <w:rPr>
          <w:rFonts w:ascii="Simplified Arabic" w:hAnsi="Simplified Arabic" w:cs="Simplified Arabic"/>
          <w:sz w:val="28"/>
          <w:szCs w:val="28"/>
          <w:rtl/>
        </w:rPr>
        <w:t xml:space="preserve">بشكل كبير على </w:t>
      </w:r>
      <w:r w:rsidR="00C63F3A" w:rsidRPr="005351BA">
        <w:rPr>
          <w:rFonts w:ascii="Simplified Arabic" w:hAnsi="Simplified Arabic" w:cs="Simplified Arabic"/>
          <w:sz w:val="28"/>
          <w:szCs w:val="28"/>
          <w:rtl/>
        </w:rPr>
        <w:t>ثقة المستهلك وتزيد من نواياه الشرائية.</w:t>
      </w:r>
    </w:p>
    <w:p w14:paraId="090A7D79" w14:textId="77777777" w:rsidR="00C23076" w:rsidRPr="005351BA" w:rsidRDefault="00C23076" w:rsidP="00563FA1">
      <w:pPr>
        <w:pStyle w:val="a6"/>
        <w:bidi/>
        <w:jc w:val="both"/>
        <w:rPr>
          <w:rFonts w:ascii="Simplified Arabic" w:hAnsi="Simplified Arabic" w:cs="Simplified Arabic"/>
          <w:sz w:val="28"/>
          <w:szCs w:val="28"/>
          <w:rtl/>
        </w:rPr>
      </w:pPr>
    </w:p>
    <w:p w14:paraId="321C76E8" w14:textId="535ABE57" w:rsidR="00C23076" w:rsidRPr="005351BA" w:rsidRDefault="00C23076" w:rsidP="00563FA1">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r w:rsidRPr="005351BA">
        <w:rPr>
          <w:rFonts w:ascii="Simplified Arabic" w:hAnsi="Simplified Arabic" w:cs="Simplified Arabic"/>
          <w:sz w:val="28"/>
          <w:szCs w:val="28"/>
        </w:rPr>
        <w:t xml:space="preserve">Shamsuddin &amp; Azman </w:t>
      </w:r>
      <w:r w:rsidRPr="005351BA">
        <w:rPr>
          <w:rFonts w:ascii="Simplified Arabic" w:hAnsi="Simplified Arabic" w:cs="Simplified Arabic"/>
          <w:sz w:val="28"/>
          <w:szCs w:val="28"/>
          <w:rtl/>
        </w:rPr>
        <w:t xml:space="preserve">(2025) بعنوان" </w:t>
      </w:r>
      <w:r w:rsidRPr="005351BA">
        <w:rPr>
          <w:rFonts w:ascii="Simplified Arabic" w:hAnsi="Simplified Arabic" w:cs="Simplified Arabic"/>
          <w:sz w:val="28"/>
          <w:szCs w:val="28"/>
        </w:rPr>
        <w:t xml:space="preserve">The Impact of TikTok Video Advertisements on Generation Z's Purchase Intentions: Emotional, Entertainment, and Informative Dimensions" </w:t>
      </w:r>
      <w:r w:rsidRPr="005351BA">
        <w:rPr>
          <w:rFonts w:ascii="Simplified Arabic" w:hAnsi="Simplified Arabic" w:cs="Simplified Arabic"/>
          <w:sz w:val="28"/>
          <w:szCs w:val="28"/>
          <w:rtl/>
        </w:rPr>
        <w:t xml:space="preserve">اعتمدت الدراسة على المنهج الكمي بتوزيع استبانات على (131) مشارك بماليزيا. أظهرت نتائج الدراسة كيف </w:t>
      </w:r>
      <w:r w:rsidR="00FC376A">
        <w:rPr>
          <w:rFonts w:ascii="Simplified Arabic" w:hAnsi="Simplified Arabic" w:cs="Simplified Arabic" w:hint="cs"/>
          <w:sz w:val="28"/>
          <w:szCs w:val="28"/>
          <w:rtl/>
        </w:rPr>
        <w:t>ت</w:t>
      </w:r>
      <w:r w:rsidRPr="005351BA">
        <w:rPr>
          <w:rFonts w:ascii="Simplified Arabic" w:hAnsi="Simplified Arabic" w:cs="Simplified Arabic"/>
          <w:sz w:val="28"/>
          <w:szCs w:val="28"/>
          <w:rtl/>
        </w:rPr>
        <w:t>ؤثر إعلانات تطبيق تيك توك المصنفة إلى أبعاد عاطفية وترفيهية ومعلوماتية على نوايا الشراء لدى جيل</w:t>
      </w:r>
      <w:r w:rsidRPr="005351BA">
        <w:rPr>
          <w:rFonts w:ascii="Simplified Arabic" w:hAnsi="Simplified Arabic" w:cs="Simplified Arabic"/>
          <w:sz w:val="28"/>
          <w:szCs w:val="28"/>
        </w:rPr>
        <w:t>Z</w:t>
      </w:r>
      <w:r w:rsidRPr="005351BA">
        <w:rPr>
          <w:rFonts w:ascii="Simplified Arabic" w:hAnsi="Simplified Arabic" w:cs="Simplified Arabic"/>
          <w:sz w:val="28"/>
          <w:szCs w:val="28"/>
          <w:rtl/>
        </w:rPr>
        <w:t xml:space="preserve"> وهذا بفضل ما </w:t>
      </w:r>
      <w:r w:rsidR="006A0A79">
        <w:rPr>
          <w:rFonts w:ascii="Simplified Arabic" w:hAnsi="Simplified Arabic" w:cs="Simplified Arabic" w:hint="cs"/>
          <w:sz w:val="28"/>
          <w:szCs w:val="28"/>
          <w:rtl/>
        </w:rPr>
        <w:t>ي</w:t>
      </w:r>
      <w:r w:rsidRPr="005351BA">
        <w:rPr>
          <w:rFonts w:ascii="Simplified Arabic" w:hAnsi="Simplified Arabic" w:cs="Simplified Arabic"/>
          <w:sz w:val="28"/>
          <w:szCs w:val="28"/>
          <w:rtl/>
        </w:rPr>
        <w:t>ميزها عن باقي منصات التواصل الاجتماعي وهي خوارزمية صفحتك الشخصية (</w:t>
      </w:r>
      <w:r w:rsidRPr="005351BA">
        <w:rPr>
          <w:rFonts w:ascii="Simplified Arabic" w:hAnsi="Simplified Arabic" w:cs="Simplified Arabic"/>
          <w:sz w:val="28"/>
          <w:szCs w:val="28"/>
        </w:rPr>
        <w:t>FYP</w:t>
      </w:r>
      <w:r w:rsidRPr="005351BA">
        <w:rPr>
          <w:rFonts w:ascii="Simplified Arabic" w:hAnsi="Simplified Arabic" w:cs="Simplified Arabic"/>
          <w:sz w:val="28"/>
          <w:szCs w:val="28"/>
          <w:rtl/>
        </w:rPr>
        <w:t xml:space="preserve">) التي صممت </w:t>
      </w:r>
      <w:r w:rsidRPr="005351BA">
        <w:rPr>
          <w:rFonts w:ascii="Simplified Arabic" w:hAnsi="Simplified Arabic" w:cs="Simplified Arabic"/>
          <w:sz w:val="28"/>
          <w:szCs w:val="28"/>
          <w:rtl/>
        </w:rPr>
        <w:lastRenderedPageBreak/>
        <w:t>لجذب المستخدمين بشكل ديناميكي. والسبب الذي أعط</w:t>
      </w:r>
      <w:r w:rsidR="00430770">
        <w:rPr>
          <w:rFonts w:ascii="Simplified Arabic" w:hAnsi="Simplified Arabic" w:cs="Simplified Arabic" w:hint="cs"/>
          <w:sz w:val="28"/>
          <w:szCs w:val="28"/>
          <w:rtl/>
        </w:rPr>
        <w:t>ا</w:t>
      </w:r>
      <w:r w:rsidRPr="005351BA">
        <w:rPr>
          <w:rFonts w:ascii="Simplified Arabic" w:hAnsi="Simplified Arabic" w:cs="Simplified Arabic"/>
          <w:sz w:val="28"/>
          <w:szCs w:val="28"/>
          <w:rtl/>
        </w:rPr>
        <w:t>ها الشهرة الهائلة خاصةً مع جيل</w:t>
      </w:r>
      <w:r w:rsidRPr="005351BA">
        <w:rPr>
          <w:rFonts w:ascii="Simplified Arabic" w:hAnsi="Simplified Arabic" w:cs="Simplified Arabic"/>
          <w:sz w:val="28"/>
          <w:szCs w:val="28"/>
        </w:rPr>
        <w:t>Z</w:t>
      </w:r>
      <w:r w:rsidRPr="005351BA">
        <w:rPr>
          <w:rFonts w:ascii="Simplified Arabic" w:hAnsi="Simplified Arabic" w:cs="Simplified Arabic"/>
          <w:sz w:val="28"/>
          <w:szCs w:val="28"/>
          <w:rtl/>
        </w:rPr>
        <w:t xml:space="preserve"> ه</w:t>
      </w:r>
      <w:r w:rsidR="00430770">
        <w:rPr>
          <w:rFonts w:ascii="Simplified Arabic" w:hAnsi="Simplified Arabic" w:cs="Simplified Arabic" w:hint="cs"/>
          <w:sz w:val="28"/>
          <w:szCs w:val="28"/>
          <w:rtl/>
        </w:rPr>
        <w:t>و</w:t>
      </w:r>
      <w:r w:rsidRPr="005351BA">
        <w:rPr>
          <w:rFonts w:ascii="Simplified Arabic" w:hAnsi="Simplified Arabic" w:cs="Simplified Arabic"/>
          <w:sz w:val="28"/>
          <w:szCs w:val="28"/>
          <w:rtl/>
        </w:rPr>
        <w:t xml:space="preserve"> الفلاتر والأصوات الرائجة وأسلوب المحتوى الجذاب.</w:t>
      </w:r>
    </w:p>
    <w:p w14:paraId="13FCE986" w14:textId="77777777" w:rsidR="00FC151D" w:rsidRPr="005351BA" w:rsidRDefault="00FC151D" w:rsidP="00563FA1">
      <w:pPr>
        <w:pStyle w:val="a6"/>
        <w:bidi/>
        <w:jc w:val="both"/>
        <w:rPr>
          <w:rFonts w:ascii="Simplified Arabic" w:hAnsi="Simplified Arabic" w:cs="Simplified Arabic"/>
          <w:sz w:val="28"/>
          <w:szCs w:val="28"/>
          <w:rtl/>
        </w:rPr>
      </w:pPr>
    </w:p>
    <w:p w14:paraId="0DF6D981" w14:textId="0670E180" w:rsidR="00B20C6C" w:rsidRPr="005351BA" w:rsidRDefault="00FC151D" w:rsidP="00563FA1">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r w:rsidRPr="005351BA">
        <w:rPr>
          <w:rFonts w:ascii="Simplified Arabic" w:hAnsi="Simplified Arabic" w:cs="Simplified Arabic"/>
          <w:sz w:val="28"/>
          <w:szCs w:val="28"/>
        </w:rPr>
        <w:t xml:space="preserve">Grabowska et al </w:t>
      </w:r>
      <w:r w:rsidRPr="005351BA">
        <w:rPr>
          <w:rFonts w:ascii="Simplified Arabic" w:hAnsi="Simplified Arabic" w:cs="Simplified Arabic"/>
          <w:sz w:val="28"/>
          <w:szCs w:val="28"/>
          <w:rtl/>
        </w:rPr>
        <w:t xml:space="preserve">(2025) بعنوان " </w:t>
      </w:r>
      <w:r w:rsidRPr="005351BA">
        <w:rPr>
          <w:rFonts w:ascii="Simplified Arabic" w:hAnsi="Simplified Arabic" w:cs="Simplified Arabic"/>
          <w:sz w:val="28"/>
          <w:szCs w:val="28"/>
        </w:rPr>
        <w:t>The impact of TikTok on consumers’ purchase intentions"</w:t>
      </w:r>
      <w:r w:rsidRPr="005351BA">
        <w:rPr>
          <w:rFonts w:ascii="Simplified Arabic" w:hAnsi="Simplified Arabic" w:cs="Simplified Arabic"/>
          <w:sz w:val="28"/>
          <w:szCs w:val="28"/>
          <w:rtl/>
        </w:rPr>
        <w:t xml:space="preserve"> اعتمدت الدراسة على نمذجة المعادلات الهيكلية الجزئية (</w:t>
      </w:r>
      <w:r w:rsidRPr="005351BA">
        <w:rPr>
          <w:rFonts w:ascii="Simplified Arabic" w:hAnsi="Simplified Arabic" w:cs="Simplified Arabic"/>
          <w:sz w:val="28"/>
          <w:szCs w:val="28"/>
        </w:rPr>
        <w:t>PLS-SEM</w:t>
      </w:r>
      <w:r w:rsidRPr="005351BA">
        <w:rPr>
          <w:rFonts w:ascii="Simplified Arabic" w:hAnsi="Simplified Arabic" w:cs="Simplified Arabic"/>
          <w:sz w:val="28"/>
          <w:szCs w:val="28"/>
          <w:rtl/>
        </w:rPr>
        <w:t xml:space="preserve">) على (204) مستخدم بولندي. هدفت الدراسة </w:t>
      </w:r>
      <w:r w:rsidR="00352A6F">
        <w:rPr>
          <w:rFonts w:ascii="Simplified Arabic" w:hAnsi="Simplified Arabic" w:cs="Simplified Arabic" w:hint="cs"/>
          <w:sz w:val="28"/>
          <w:szCs w:val="28"/>
          <w:rtl/>
        </w:rPr>
        <w:t>إ</w:t>
      </w:r>
      <w:r w:rsidRPr="005351BA">
        <w:rPr>
          <w:rFonts w:ascii="Simplified Arabic" w:hAnsi="Simplified Arabic" w:cs="Simplified Arabic"/>
          <w:sz w:val="28"/>
          <w:szCs w:val="28"/>
          <w:rtl/>
        </w:rPr>
        <w:t>لى معرفة كيف يؤثر تيك توك على نوايا الشراء لدى المستهلكين عن طريق دراسة العلاقات بين العوامل المؤثرة</w:t>
      </w:r>
      <w:r w:rsidR="00F6012F" w:rsidRPr="005351BA">
        <w:rPr>
          <w:rFonts w:ascii="Simplified Arabic" w:hAnsi="Simplified Arabic" w:cs="Simplified Arabic"/>
          <w:sz w:val="28"/>
          <w:szCs w:val="28"/>
          <w:rtl/>
        </w:rPr>
        <w:t xml:space="preserve"> منها: التوصيات الذكية وسهولة الاستخدام والتكلفة المدركة والتأثير الاجتماعي والموقف</w:t>
      </w:r>
      <w:r w:rsidRPr="005351BA">
        <w:rPr>
          <w:rFonts w:ascii="Simplified Arabic" w:hAnsi="Simplified Arabic" w:cs="Simplified Arabic"/>
          <w:sz w:val="28"/>
          <w:szCs w:val="28"/>
          <w:rtl/>
        </w:rPr>
        <w:t xml:space="preserve">. وأظهرت النتائج </w:t>
      </w:r>
      <w:r w:rsidR="00F6012F" w:rsidRPr="005351BA">
        <w:rPr>
          <w:rFonts w:ascii="Simplified Arabic" w:hAnsi="Simplified Arabic" w:cs="Simplified Arabic"/>
          <w:sz w:val="28"/>
          <w:szCs w:val="28"/>
          <w:rtl/>
        </w:rPr>
        <w:t xml:space="preserve">ضرورة </w:t>
      </w:r>
      <w:r w:rsidRPr="005351BA">
        <w:rPr>
          <w:rFonts w:ascii="Simplified Arabic" w:hAnsi="Simplified Arabic" w:cs="Simplified Arabic"/>
          <w:sz w:val="28"/>
          <w:szCs w:val="28"/>
          <w:rtl/>
        </w:rPr>
        <w:t>الاستفادة من المحتوى الشخصي وأنظمة التوصية الذكية لتعزيز تفاعل المستخدمين ودفع</w:t>
      </w:r>
      <w:r w:rsidR="00F6012F" w:rsidRPr="005351BA">
        <w:rPr>
          <w:rFonts w:ascii="Simplified Arabic" w:hAnsi="Simplified Arabic" w:cs="Simplified Arabic"/>
          <w:sz w:val="28"/>
          <w:szCs w:val="28"/>
          <w:rtl/>
        </w:rPr>
        <w:t>هم على اتخاذ</w:t>
      </w:r>
      <w:r w:rsidRPr="005351BA">
        <w:rPr>
          <w:rFonts w:ascii="Simplified Arabic" w:hAnsi="Simplified Arabic" w:cs="Simplified Arabic"/>
          <w:sz w:val="28"/>
          <w:szCs w:val="28"/>
          <w:rtl/>
        </w:rPr>
        <w:t xml:space="preserve"> قرارات الشراء على تيك توك. </w:t>
      </w:r>
      <w:r w:rsidR="00F6012F" w:rsidRPr="005351BA">
        <w:rPr>
          <w:rFonts w:ascii="Simplified Arabic" w:hAnsi="Simplified Arabic" w:cs="Simplified Arabic"/>
          <w:sz w:val="28"/>
          <w:szCs w:val="28"/>
          <w:rtl/>
        </w:rPr>
        <w:t>كما أنه ي</w:t>
      </w:r>
      <w:r w:rsidRPr="005351BA">
        <w:rPr>
          <w:rFonts w:ascii="Simplified Arabic" w:hAnsi="Simplified Arabic" w:cs="Simplified Arabic"/>
          <w:sz w:val="28"/>
          <w:szCs w:val="28"/>
          <w:rtl/>
        </w:rPr>
        <w:t>شجع المسوقون على تحسين تصميم واجهة المستخدم وتقليل التكاليف الإدراكية والمالية لتعزيز الفائدة</w:t>
      </w:r>
      <w:r w:rsidR="00F6012F" w:rsidRPr="005351BA">
        <w:rPr>
          <w:rFonts w:ascii="Simplified Arabic" w:hAnsi="Simplified Arabic" w:cs="Simplified Arabic"/>
          <w:sz w:val="28"/>
          <w:szCs w:val="28"/>
          <w:rtl/>
        </w:rPr>
        <w:t xml:space="preserve"> القصوى</w:t>
      </w:r>
      <w:r w:rsidRPr="005351BA">
        <w:rPr>
          <w:rFonts w:ascii="Simplified Arabic" w:hAnsi="Simplified Arabic" w:cs="Simplified Arabic"/>
          <w:sz w:val="28"/>
          <w:szCs w:val="28"/>
          <w:rtl/>
        </w:rPr>
        <w:t xml:space="preserve">. </w:t>
      </w:r>
    </w:p>
    <w:p w14:paraId="4DD83A91" w14:textId="77777777" w:rsidR="00FC151D" w:rsidRPr="005351BA" w:rsidRDefault="00FC151D" w:rsidP="00563FA1">
      <w:pPr>
        <w:bidi/>
        <w:spacing w:line="276" w:lineRule="auto"/>
        <w:jc w:val="both"/>
        <w:rPr>
          <w:rFonts w:ascii="Simplified Arabic" w:hAnsi="Simplified Arabic" w:cs="Simplified Arabic"/>
          <w:sz w:val="28"/>
          <w:szCs w:val="28"/>
        </w:rPr>
      </w:pPr>
    </w:p>
    <w:p w14:paraId="5202D459" w14:textId="211CDB1E" w:rsidR="00B20C6C" w:rsidRPr="005351BA" w:rsidRDefault="00BE510A" w:rsidP="00563FA1">
      <w:pPr>
        <w:pStyle w:val="a6"/>
        <w:numPr>
          <w:ilvl w:val="0"/>
          <w:numId w:val="1"/>
        </w:num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هدفت </w:t>
      </w:r>
      <w:r w:rsidR="00B20C6C" w:rsidRPr="005351BA">
        <w:rPr>
          <w:rFonts w:ascii="Simplified Arabic" w:hAnsi="Simplified Arabic" w:cs="Simplified Arabic"/>
          <w:sz w:val="28"/>
          <w:szCs w:val="28"/>
          <w:rtl/>
        </w:rPr>
        <w:t>دراسة عليوي (202</w:t>
      </w:r>
      <w:r w:rsidR="002A202C">
        <w:rPr>
          <w:rFonts w:ascii="Simplified Arabic" w:hAnsi="Simplified Arabic" w:cs="Simplified Arabic" w:hint="cs"/>
          <w:sz w:val="28"/>
          <w:szCs w:val="28"/>
          <w:rtl/>
        </w:rPr>
        <w:t>5</w:t>
      </w:r>
      <w:r w:rsidR="00B20C6C" w:rsidRPr="005351BA">
        <w:rPr>
          <w:rFonts w:ascii="Simplified Arabic" w:hAnsi="Simplified Arabic" w:cs="Simplified Arabic"/>
          <w:sz w:val="28"/>
          <w:szCs w:val="28"/>
          <w:rtl/>
        </w:rPr>
        <w:t>) بعنوان "تأثير ال</w:t>
      </w:r>
      <w:r w:rsidR="009541EF" w:rsidRPr="005351BA">
        <w:rPr>
          <w:rFonts w:ascii="Simplified Arabic" w:hAnsi="Simplified Arabic" w:cs="Simplified Arabic"/>
          <w:sz w:val="28"/>
          <w:szCs w:val="28"/>
          <w:rtl/>
        </w:rPr>
        <w:t>ا</w:t>
      </w:r>
      <w:r w:rsidR="00B20C6C" w:rsidRPr="005351BA">
        <w:rPr>
          <w:rFonts w:ascii="Simplified Arabic" w:hAnsi="Simplified Arabic" w:cs="Simplified Arabic"/>
          <w:sz w:val="28"/>
          <w:szCs w:val="28"/>
          <w:rtl/>
        </w:rPr>
        <w:t xml:space="preserve">علام المرئي "تيك توك" على الاقتصاد المحلي: دراسة حالة الاعلانات </w:t>
      </w:r>
      <w:proofErr w:type="spellStart"/>
      <w:r w:rsidR="00B20C6C" w:rsidRPr="005351BA">
        <w:rPr>
          <w:rFonts w:ascii="Simplified Arabic" w:hAnsi="Simplified Arabic" w:cs="Simplified Arabic"/>
          <w:sz w:val="28"/>
          <w:szCs w:val="28"/>
          <w:rtl/>
        </w:rPr>
        <w:t>الفيديوية</w:t>
      </w:r>
      <w:proofErr w:type="spellEnd"/>
      <w:r w:rsidR="00B20C6C"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w:t>
      </w:r>
      <w:r w:rsidR="008C2B98">
        <w:rPr>
          <w:rFonts w:ascii="Simplified Arabic" w:hAnsi="Simplified Arabic" w:cs="Simplified Arabic" w:hint="cs"/>
          <w:sz w:val="28"/>
          <w:szCs w:val="28"/>
          <w:rtl/>
        </w:rPr>
        <w:t>إلى معرفة</w:t>
      </w:r>
      <w:r w:rsidRPr="005351BA">
        <w:rPr>
          <w:rFonts w:ascii="Simplified Arabic" w:hAnsi="Simplified Arabic" w:cs="Simplified Arabic"/>
          <w:sz w:val="28"/>
          <w:szCs w:val="28"/>
          <w:rtl/>
        </w:rPr>
        <w:t xml:space="preserve"> مدى تأثير إعلانات تيك توك على الاقتصاد المحلي وتركز في تأثير هذه الإعلانات على سلوك المستهلكين ودورها الفعال في دعم الشركات الصغيرة والمتوسطة.</w:t>
      </w:r>
      <w:r w:rsidR="00B20C6C" w:rsidRPr="005351BA">
        <w:rPr>
          <w:rFonts w:ascii="Simplified Arabic" w:hAnsi="Simplified Arabic" w:cs="Simplified Arabic"/>
          <w:sz w:val="28"/>
          <w:szCs w:val="28"/>
          <w:rtl/>
        </w:rPr>
        <w:t xml:space="preserve"> اعتمدت على المنهج المسحي وطبقت على (100) مشارك من الناصرية في العراق باستخدام استبانة </w:t>
      </w:r>
      <w:r w:rsidR="00FC20B2">
        <w:rPr>
          <w:rFonts w:ascii="Simplified Arabic" w:hAnsi="Simplified Arabic" w:cs="Simplified Arabic" w:hint="cs"/>
          <w:sz w:val="28"/>
          <w:szCs w:val="28"/>
          <w:rtl/>
        </w:rPr>
        <w:t>إ</w:t>
      </w:r>
      <w:r w:rsidR="00B20C6C" w:rsidRPr="005351BA">
        <w:rPr>
          <w:rFonts w:ascii="Simplified Arabic" w:hAnsi="Simplified Arabic" w:cs="Simplified Arabic"/>
          <w:sz w:val="28"/>
          <w:szCs w:val="28"/>
          <w:rtl/>
        </w:rPr>
        <w:t>لكترونية</w:t>
      </w:r>
      <w:r w:rsidR="00C63F3A" w:rsidRPr="005351BA">
        <w:rPr>
          <w:rFonts w:ascii="Simplified Arabic" w:hAnsi="Simplified Arabic" w:cs="Simplified Arabic"/>
          <w:sz w:val="28"/>
          <w:szCs w:val="28"/>
          <w:rtl/>
        </w:rPr>
        <w:t>.</w:t>
      </w:r>
      <w:r w:rsidR="00B20C6C" w:rsidRPr="005351BA">
        <w:rPr>
          <w:rFonts w:ascii="Simplified Arabic" w:hAnsi="Simplified Arabic" w:cs="Simplified Arabic"/>
          <w:sz w:val="28"/>
          <w:szCs w:val="28"/>
          <w:rtl/>
        </w:rPr>
        <w:t xml:space="preserve"> أوضحت مدى قوة تأثير الفيديوهات الاعلانية عبر تيك توك على سلوك المستهلك المحلي</w:t>
      </w:r>
      <w:r w:rsidR="000F2B77" w:rsidRPr="005351BA">
        <w:rPr>
          <w:rFonts w:ascii="Simplified Arabic" w:hAnsi="Simplified Arabic" w:cs="Simplified Arabic"/>
          <w:sz w:val="28"/>
          <w:szCs w:val="28"/>
          <w:rtl/>
        </w:rPr>
        <w:t xml:space="preserve">. </w:t>
      </w:r>
      <w:r w:rsidR="006343E1">
        <w:rPr>
          <w:rFonts w:ascii="Simplified Arabic" w:hAnsi="Simplified Arabic" w:cs="Simplified Arabic" w:hint="cs"/>
          <w:sz w:val="28"/>
          <w:szCs w:val="28"/>
          <w:rtl/>
        </w:rPr>
        <w:t>أت</w:t>
      </w:r>
      <w:r w:rsidR="00B20C6C" w:rsidRPr="005351BA">
        <w:rPr>
          <w:rFonts w:ascii="Simplified Arabic" w:hAnsi="Simplified Arabic" w:cs="Simplified Arabic"/>
          <w:sz w:val="28"/>
          <w:szCs w:val="28"/>
          <w:rtl/>
        </w:rPr>
        <w:t xml:space="preserve">ضح </w:t>
      </w:r>
      <w:r w:rsidR="006343E1">
        <w:rPr>
          <w:rFonts w:ascii="Simplified Arabic" w:hAnsi="Simplified Arabic" w:cs="Simplified Arabic" w:hint="cs"/>
          <w:sz w:val="28"/>
          <w:szCs w:val="28"/>
          <w:rtl/>
        </w:rPr>
        <w:t>أ</w:t>
      </w:r>
      <w:r w:rsidR="00B20C6C" w:rsidRPr="005351BA">
        <w:rPr>
          <w:rFonts w:ascii="Simplified Arabic" w:hAnsi="Simplified Arabic" w:cs="Simplified Arabic"/>
          <w:sz w:val="28"/>
          <w:szCs w:val="28"/>
          <w:rtl/>
        </w:rPr>
        <w:t>ن الإعلانات تشجعهم على تجربة المنتجات الجديدة</w:t>
      </w:r>
      <w:r w:rsidR="000F2B77" w:rsidRPr="005351BA">
        <w:rPr>
          <w:rFonts w:ascii="Simplified Arabic" w:hAnsi="Simplified Arabic" w:cs="Simplified Arabic"/>
          <w:sz w:val="28"/>
          <w:szCs w:val="28"/>
          <w:rtl/>
        </w:rPr>
        <w:t xml:space="preserve"> وتؤثر بشكل كبير على قرارات الشراء. وأكدت قوة منصة تيك توك في دعم الشركات الصغيرة والمتوسطة للوصول </w:t>
      </w:r>
      <w:r w:rsidR="006343E1">
        <w:rPr>
          <w:rFonts w:ascii="Simplified Arabic" w:hAnsi="Simplified Arabic" w:cs="Simplified Arabic" w:hint="cs"/>
          <w:sz w:val="28"/>
          <w:szCs w:val="28"/>
          <w:rtl/>
        </w:rPr>
        <w:t>إل</w:t>
      </w:r>
      <w:r w:rsidR="000F2B77" w:rsidRPr="005351BA">
        <w:rPr>
          <w:rFonts w:ascii="Simplified Arabic" w:hAnsi="Simplified Arabic" w:cs="Simplified Arabic"/>
          <w:sz w:val="28"/>
          <w:szCs w:val="28"/>
          <w:rtl/>
        </w:rPr>
        <w:t>ى جمهور أوسع وتقدم فرصة كبيرة لهذه الشركات لتنافس الشركات الكبرى</w:t>
      </w:r>
      <w:r w:rsidR="00B20C6C" w:rsidRPr="005351BA">
        <w:rPr>
          <w:rFonts w:ascii="Simplified Arabic" w:hAnsi="Simplified Arabic" w:cs="Simplified Arabic"/>
          <w:sz w:val="28"/>
          <w:szCs w:val="28"/>
          <w:rtl/>
        </w:rPr>
        <w:t>.</w:t>
      </w:r>
    </w:p>
    <w:p w14:paraId="519933CC" w14:textId="77777777" w:rsidR="00B20C6C" w:rsidRPr="005351BA" w:rsidRDefault="00B20C6C" w:rsidP="00563FA1">
      <w:pPr>
        <w:bidi/>
        <w:spacing w:line="276" w:lineRule="auto"/>
        <w:jc w:val="both"/>
        <w:rPr>
          <w:rFonts w:ascii="Simplified Arabic" w:hAnsi="Simplified Arabic" w:cs="Simplified Arabic"/>
          <w:sz w:val="28"/>
          <w:szCs w:val="28"/>
          <w:rtl/>
        </w:rPr>
      </w:pPr>
    </w:p>
    <w:p w14:paraId="7D64EE4D" w14:textId="343C4216" w:rsidR="00B20C6C" w:rsidRPr="005351BA" w:rsidRDefault="00B20C6C" w:rsidP="00563FA1">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دراسة</w:t>
      </w:r>
      <w:r w:rsidR="00B850E7" w:rsidRPr="005351BA">
        <w:rPr>
          <w:rFonts w:ascii="Simplified Arabic" w:hAnsi="Simplified Arabic" w:cs="Simplified Arabic"/>
          <w:sz w:val="28"/>
          <w:szCs w:val="28"/>
        </w:rPr>
        <w:t xml:space="preserve"> </w:t>
      </w:r>
      <w:proofErr w:type="spellStart"/>
      <w:r w:rsidRPr="005351BA">
        <w:rPr>
          <w:rFonts w:ascii="Simplified Arabic" w:hAnsi="Simplified Arabic" w:cs="Simplified Arabic"/>
          <w:sz w:val="28"/>
          <w:szCs w:val="28"/>
        </w:rPr>
        <w:t>Vale</w:t>
      </w:r>
      <w:r w:rsidR="00FA6568">
        <w:rPr>
          <w:rFonts w:ascii="Simplified Arabic" w:hAnsi="Simplified Arabic" w:cs="Simplified Arabic"/>
          <w:sz w:val="28"/>
          <w:szCs w:val="28"/>
        </w:rPr>
        <w:t>s</w:t>
      </w:r>
      <w:r w:rsidRPr="005351BA">
        <w:rPr>
          <w:rFonts w:ascii="Simplified Arabic" w:hAnsi="Simplified Arabic" w:cs="Simplified Arabic"/>
          <w:sz w:val="28"/>
          <w:szCs w:val="28"/>
        </w:rPr>
        <w:t>a</w:t>
      </w:r>
      <w:proofErr w:type="spellEnd"/>
      <w:r w:rsidRPr="005351BA">
        <w:rPr>
          <w:rFonts w:ascii="Simplified Arabic" w:hAnsi="Simplified Arabic" w:cs="Simplified Arabic"/>
          <w:sz w:val="28"/>
          <w:szCs w:val="28"/>
        </w:rPr>
        <w:t xml:space="preserve"> &amp; Soriano </w:t>
      </w:r>
      <w:r w:rsidRPr="005351BA">
        <w:rPr>
          <w:rFonts w:ascii="Simplified Arabic" w:hAnsi="Simplified Arabic" w:cs="Simplified Arabic"/>
          <w:sz w:val="28"/>
          <w:szCs w:val="28"/>
          <w:rtl/>
        </w:rPr>
        <w:t xml:space="preserve">(2024) بعنوان " </w:t>
      </w:r>
      <w:r w:rsidRPr="005351BA">
        <w:rPr>
          <w:rFonts w:ascii="Simplified Arabic" w:hAnsi="Simplified Arabic" w:cs="Simplified Arabic"/>
          <w:sz w:val="28"/>
          <w:szCs w:val="28"/>
        </w:rPr>
        <w:t xml:space="preserve">The Influence of TikTok Short-Form Videos on Gen Z Consumers' Purchase Intention" </w:t>
      </w:r>
      <w:r w:rsidRPr="005351BA">
        <w:rPr>
          <w:rFonts w:ascii="Simplified Arabic" w:hAnsi="Simplified Arabic" w:cs="Simplified Arabic"/>
          <w:sz w:val="28"/>
          <w:szCs w:val="28"/>
          <w:rtl/>
        </w:rPr>
        <w:t xml:space="preserve">اعتمدت الدراسة على المنهج </w:t>
      </w:r>
      <w:r w:rsidR="00103187" w:rsidRPr="005351BA">
        <w:rPr>
          <w:rFonts w:ascii="Simplified Arabic" w:hAnsi="Simplified Arabic" w:cs="Simplified Arabic"/>
          <w:sz w:val="28"/>
          <w:szCs w:val="28"/>
          <w:rtl/>
        </w:rPr>
        <w:lastRenderedPageBreak/>
        <w:t xml:space="preserve">الوصفي </w:t>
      </w:r>
      <w:r w:rsidRPr="005351BA">
        <w:rPr>
          <w:rFonts w:ascii="Simplified Arabic" w:hAnsi="Simplified Arabic" w:cs="Simplified Arabic"/>
          <w:sz w:val="28"/>
          <w:szCs w:val="28"/>
          <w:rtl/>
        </w:rPr>
        <w:t xml:space="preserve">الكمي باستخدام استبانة </w:t>
      </w:r>
      <w:r w:rsidR="006343E1">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لكترونية طبقت على (</w:t>
      </w:r>
      <w:r w:rsidR="00103187" w:rsidRPr="005351BA">
        <w:rPr>
          <w:rFonts w:ascii="Simplified Arabic" w:hAnsi="Simplified Arabic" w:cs="Simplified Arabic"/>
          <w:sz w:val="28"/>
          <w:szCs w:val="28"/>
          <w:rtl/>
        </w:rPr>
        <w:t>2</w:t>
      </w:r>
      <w:r w:rsidRPr="005351BA">
        <w:rPr>
          <w:rFonts w:ascii="Simplified Arabic" w:hAnsi="Simplified Arabic" w:cs="Simplified Arabic"/>
          <w:sz w:val="28"/>
          <w:szCs w:val="28"/>
          <w:rtl/>
        </w:rPr>
        <w:t xml:space="preserve">00) فرد من جيل </w:t>
      </w:r>
      <w:r w:rsidR="00103187" w:rsidRPr="005351BA">
        <w:rPr>
          <w:rFonts w:ascii="Simplified Arabic" w:hAnsi="Simplified Arabic" w:cs="Simplified Arabic"/>
          <w:sz w:val="28"/>
          <w:szCs w:val="28"/>
        </w:rPr>
        <w:t xml:space="preserve"> </w:t>
      </w:r>
      <w:r w:rsidRPr="005351BA">
        <w:rPr>
          <w:rFonts w:ascii="Simplified Arabic" w:hAnsi="Simplified Arabic" w:cs="Simplified Arabic"/>
          <w:sz w:val="28"/>
          <w:szCs w:val="28"/>
        </w:rPr>
        <w:t xml:space="preserve"> Z</w:t>
      </w:r>
      <w:r w:rsidRPr="005351BA">
        <w:rPr>
          <w:rFonts w:ascii="Simplified Arabic" w:hAnsi="Simplified Arabic" w:cs="Simplified Arabic"/>
          <w:sz w:val="28"/>
          <w:szCs w:val="28"/>
          <w:rtl/>
        </w:rPr>
        <w:t xml:space="preserve">تتراوح أعمارهم </w:t>
      </w:r>
      <w:r w:rsidR="00C025DD">
        <w:rPr>
          <w:rFonts w:ascii="Simplified Arabic" w:hAnsi="Simplified Arabic" w:cs="Simplified Arabic" w:hint="cs"/>
          <w:sz w:val="28"/>
          <w:szCs w:val="28"/>
          <w:rtl/>
        </w:rPr>
        <w:t>بين</w:t>
      </w:r>
      <w:r w:rsidRPr="005351BA">
        <w:rPr>
          <w:rFonts w:ascii="Simplified Arabic" w:hAnsi="Simplified Arabic" w:cs="Simplified Arabic"/>
          <w:sz w:val="28"/>
          <w:szCs w:val="28"/>
          <w:rtl/>
        </w:rPr>
        <w:t xml:space="preserve"> 12 و27 عام</w:t>
      </w:r>
      <w:r w:rsidR="00103187"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أثبتت الدراسة أن المحتوى المدعوم بالمعلومات والترفيه يكون أكثر جذب</w:t>
      </w:r>
      <w:r w:rsidR="00350C61">
        <w:rPr>
          <w:rFonts w:ascii="Simplified Arabic" w:hAnsi="Simplified Arabic" w:cs="Simplified Arabic" w:hint="cs"/>
          <w:sz w:val="28"/>
          <w:szCs w:val="28"/>
          <w:rtl/>
        </w:rPr>
        <w:t>اً</w:t>
      </w:r>
      <w:r w:rsidRPr="005351BA">
        <w:rPr>
          <w:rFonts w:ascii="Simplified Arabic" w:hAnsi="Simplified Arabic" w:cs="Simplified Arabic"/>
          <w:sz w:val="28"/>
          <w:szCs w:val="28"/>
          <w:rtl/>
        </w:rPr>
        <w:t xml:space="preserve"> وتفاعل</w:t>
      </w:r>
      <w:r w:rsidR="00350C61">
        <w:rPr>
          <w:rFonts w:ascii="Simplified Arabic" w:hAnsi="Simplified Arabic" w:cs="Simplified Arabic" w:hint="cs"/>
          <w:sz w:val="28"/>
          <w:szCs w:val="28"/>
          <w:rtl/>
        </w:rPr>
        <w:t>اً</w:t>
      </w:r>
      <w:r w:rsidRPr="005351BA">
        <w:rPr>
          <w:rFonts w:ascii="Simplified Arabic" w:hAnsi="Simplified Arabic" w:cs="Simplified Arabic"/>
          <w:sz w:val="28"/>
          <w:szCs w:val="28"/>
          <w:rtl/>
        </w:rPr>
        <w:t xml:space="preserve"> في تعزيز اهتمام الأفراد للمنتجات</w:t>
      </w:r>
      <w:r w:rsidR="00103187"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كم</w:t>
      </w:r>
      <w:r w:rsidR="00350C61">
        <w:rPr>
          <w:rFonts w:ascii="Simplified Arabic" w:hAnsi="Simplified Arabic" w:cs="Simplified Arabic" w:hint="cs"/>
          <w:sz w:val="28"/>
          <w:szCs w:val="28"/>
          <w:rtl/>
        </w:rPr>
        <w:t>ا</w:t>
      </w:r>
      <w:r w:rsidRPr="005351BA">
        <w:rPr>
          <w:rFonts w:ascii="Simplified Arabic" w:hAnsi="Simplified Arabic" w:cs="Simplified Arabic"/>
          <w:sz w:val="28"/>
          <w:szCs w:val="28"/>
          <w:rtl/>
        </w:rPr>
        <w:t xml:space="preserve"> </w:t>
      </w:r>
      <w:r w:rsidR="00350C61">
        <w:rPr>
          <w:rFonts w:ascii="Simplified Arabic" w:hAnsi="Simplified Arabic" w:cs="Simplified Arabic" w:hint="cs"/>
          <w:sz w:val="28"/>
          <w:szCs w:val="28"/>
          <w:rtl/>
        </w:rPr>
        <w:t>أ</w:t>
      </w:r>
      <w:r w:rsidRPr="005351BA">
        <w:rPr>
          <w:rFonts w:ascii="Simplified Arabic" w:hAnsi="Simplified Arabic" w:cs="Simplified Arabic"/>
          <w:sz w:val="28"/>
          <w:szCs w:val="28"/>
          <w:rtl/>
        </w:rPr>
        <w:t xml:space="preserve">كدت أن هناك عوامل شخصية تتعلق </w:t>
      </w:r>
      <w:r w:rsidR="00350C61">
        <w:rPr>
          <w:rFonts w:ascii="Simplified Arabic" w:hAnsi="Simplified Arabic" w:cs="Simplified Arabic" w:hint="cs"/>
          <w:sz w:val="28"/>
          <w:szCs w:val="28"/>
          <w:rtl/>
        </w:rPr>
        <w:t>با</w:t>
      </w:r>
      <w:r w:rsidRPr="005351BA">
        <w:rPr>
          <w:rFonts w:ascii="Simplified Arabic" w:hAnsi="Simplified Arabic" w:cs="Simplified Arabic"/>
          <w:sz w:val="28"/>
          <w:szCs w:val="28"/>
          <w:rtl/>
        </w:rPr>
        <w:t>لاستجابة لل</w:t>
      </w:r>
      <w:r w:rsidR="00C23076" w:rsidRPr="005351BA">
        <w:rPr>
          <w:rFonts w:ascii="Simplified Arabic" w:hAnsi="Simplified Arabic" w:cs="Simplified Arabic"/>
          <w:sz w:val="28"/>
          <w:szCs w:val="28"/>
          <w:rtl/>
        </w:rPr>
        <w:t>إ</w:t>
      </w:r>
      <w:r w:rsidRPr="005351BA">
        <w:rPr>
          <w:rFonts w:ascii="Simplified Arabic" w:hAnsi="Simplified Arabic" w:cs="Simplified Arabic"/>
          <w:sz w:val="28"/>
          <w:szCs w:val="28"/>
          <w:rtl/>
        </w:rPr>
        <w:t>علانات من ضمنها قوة المحتوى ومصداقيته وهو ما يعكس أهمية الثقة والمصداقية في التأثير على قرارات المستهلكين.</w:t>
      </w:r>
    </w:p>
    <w:p w14:paraId="08BC7DFF" w14:textId="77777777" w:rsidR="00E929D8" w:rsidRPr="005351BA" w:rsidRDefault="00E929D8" w:rsidP="00E929D8">
      <w:pPr>
        <w:pStyle w:val="a6"/>
        <w:rPr>
          <w:rFonts w:ascii="Simplified Arabic" w:hAnsi="Simplified Arabic" w:cs="Simplified Arabic"/>
          <w:sz w:val="28"/>
          <w:szCs w:val="28"/>
          <w:rtl/>
        </w:rPr>
      </w:pPr>
    </w:p>
    <w:p w14:paraId="31B4FFAC" w14:textId="57D363A3" w:rsidR="00896FE5" w:rsidRPr="005351BA" w:rsidRDefault="00B20C6C" w:rsidP="00E929D8">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r w:rsidR="00B47374" w:rsidRPr="005351BA">
        <w:rPr>
          <w:rFonts w:ascii="Simplified Arabic" w:hAnsi="Simplified Arabic" w:cs="Simplified Arabic"/>
          <w:sz w:val="28"/>
          <w:szCs w:val="28"/>
        </w:rPr>
        <w:t xml:space="preserve">Maulana &amp; </w:t>
      </w:r>
      <w:proofErr w:type="spellStart"/>
      <w:proofErr w:type="gramStart"/>
      <w:r w:rsidR="00B47374" w:rsidRPr="005351BA">
        <w:rPr>
          <w:rFonts w:ascii="Simplified Arabic" w:hAnsi="Simplified Arabic" w:cs="Simplified Arabic"/>
          <w:sz w:val="28"/>
          <w:szCs w:val="28"/>
        </w:rPr>
        <w:t>Sandyawati</w:t>
      </w:r>
      <w:proofErr w:type="spellEnd"/>
      <w:r w:rsidRPr="005351BA">
        <w:rPr>
          <w:rFonts w:ascii="Simplified Arabic" w:hAnsi="Simplified Arabic" w:cs="Simplified Arabic"/>
          <w:sz w:val="28"/>
          <w:szCs w:val="28"/>
          <w:rtl/>
        </w:rPr>
        <w:t>(</w:t>
      </w:r>
      <w:proofErr w:type="gramEnd"/>
      <w:r w:rsidRPr="005351BA">
        <w:rPr>
          <w:rFonts w:ascii="Simplified Arabic" w:hAnsi="Simplified Arabic" w:cs="Simplified Arabic"/>
          <w:sz w:val="28"/>
          <w:szCs w:val="28"/>
          <w:rtl/>
        </w:rPr>
        <w:t>2023) بعنوان</w:t>
      </w:r>
      <w:r w:rsidR="00E929D8" w:rsidRPr="005351BA">
        <w:rPr>
          <w:rFonts w:ascii="Simplified Arabic" w:hAnsi="Simplified Arabic" w:cs="Simplified Arabic"/>
          <w:sz w:val="28"/>
          <w:szCs w:val="28"/>
          <w:rtl/>
        </w:rPr>
        <w:t xml:space="preserve">" </w:t>
      </w:r>
      <w:r w:rsidR="00E929D8" w:rsidRPr="005351BA">
        <w:rPr>
          <w:rFonts w:ascii="Simplified Arabic" w:hAnsi="Simplified Arabic" w:cs="Simplified Arabic"/>
          <w:sz w:val="28"/>
          <w:szCs w:val="28"/>
        </w:rPr>
        <w:t xml:space="preserve">Using </w:t>
      </w:r>
      <w:proofErr w:type="spellStart"/>
      <w:r w:rsidR="00E929D8" w:rsidRPr="005351BA">
        <w:rPr>
          <w:rFonts w:ascii="Simplified Arabic" w:hAnsi="Simplified Arabic" w:cs="Simplified Arabic"/>
          <w:sz w:val="28"/>
          <w:szCs w:val="28"/>
        </w:rPr>
        <w:t>Tiktok</w:t>
      </w:r>
      <w:proofErr w:type="spellEnd"/>
      <w:r w:rsidR="00E929D8" w:rsidRPr="005351BA">
        <w:rPr>
          <w:rFonts w:ascii="Simplified Arabic" w:hAnsi="Simplified Arabic" w:cs="Simplified Arabic"/>
          <w:sz w:val="28"/>
          <w:szCs w:val="28"/>
        </w:rPr>
        <w:t xml:space="preserve"> Social Media As A Marketing Promotion Media in Online Business</w:t>
      </w:r>
      <w:r w:rsidR="00E929D8" w:rsidRPr="005351BA">
        <w:rPr>
          <w:rFonts w:ascii="Simplified Arabic" w:hAnsi="Simplified Arabic" w:cs="Simplified Arabic"/>
          <w:sz w:val="28"/>
          <w:szCs w:val="28"/>
          <w:rtl/>
        </w:rPr>
        <w:t>"</w:t>
      </w:r>
      <w:r w:rsidR="003254A4" w:rsidRPr="005351BA">
        <w:rPr>
          <w:rFonts w:ascii="Simplified Arabic" w:hAnsi="Simplified Arabic" w:cs="Simplified Arabic"/>
          <w:sz w:val="28"/>
          <w:szCs w:val="28"/>
          <w:rtl/>
        </w:rPr>
        <w:t xml:space="preserve"> اعتمدت الدراسة على المنهج الوصفي النوعي باستخدام </w:t>
      </w:r>
      <w:r w:rsidR="00961013" w:rsidRPr="005351BA">
        <w:rPr>
          <w:rFonts w:ascii="Simplified Arabic" w:hAnsi="Simplified Arabic" w:cs="Simplified Arabic"/>
          <w:sz w:val="28"/>
          <w:szCs w:val="28"/>
          <w:rtl/>
        </w:rPr>
        <w:t>الملاحظة وال</w:t>
      </w:r>
      <w:r w:rsidR="003254A4" w:rsidRPr="005351BA">
        <w:rPr>
          <w:rFonts w:ascii="Simplified Arabic" w:hAnsi="Simplified Arabic" w:cs="Simplified Arabic"/>
          <w:sz w:val="28"/>
          <w:szCs w:val="28"/>
          <w:rtl/>
        </w:rPr>
        <w:t>استبانة طبقت على عينة عشوائية</w:t>
      </w:r>
      <w:r w:rsidRPr="005351BA">
        <w:rPr>
          <w:rFonts w:ascii="Simplified Arabic" w:hAnsi="Simplified Arabic" w:cs="Simplified Arabic"/>
          <w:sz w:val="28"/>
          <w:szCs w:val="28"/>
          <w:rtl/>
        </w:rPr>
        <w:t xml:space="preserve"> </w:t>
      </w:r>
      <w:r w:rsidR="00961013" w:rsidRPr="005351BA">
        <w:rPr>
          <w:rFonts w:ascii="Simplified Arabic" w:hAnsi="Simplified Arabic" w:cs="Simplified Arabic"/>
          <w:sz w:val="28"/>
          <w:szCs w:val="28"/>
          <w:rtl/>
        </w:rPr>
        <w:t xml:space="preserve">من مستخدمي منصة تيك توك. </w:t>
      </w:r>
      <w:r w:rsidRPr="005351BA">
        <w:rPr>
          <w:rFonts w:ascii="Simplified Arabic" w:hAnsi="Simplified Arabic" w:cs="Simplified Arabic"/>
          <w:sz w:val="28"/>
          <w:szCs w:val="28"/>
          <w:rtl/>
        </w:rPr>
        <w:t>أظهرت نتائج هذه الدراسة قوة فاعلية منصة تيك توك في الترويج والتسويق للعلامات التجارية بخصوص الأنشطة التجارية ال</w:t>
      </w:r>
      <w:r w:rsidR="003A6D31">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لكترونية</w:t>
      </w:r>
      <w:r w:rsidR="00C63F3A" w:rsidRPr="005351BA">
        <w:rPr>
          <w:rFonts w:ascii="Simplified Arabic" w:hAnsi="Simplified Arabic" w:cs="Simplified Arabic"/>
          <w:sz w:val="28"/>
          <w:szCs w:val="28"/>
          <w:rtl/>
        </w:rPr>
        <w:t xml:space="preserve"> </w:t>
      </w:r>
      <w:r w:rsidR="00EA14C4">
        <w:rPr>
          <w:rFonts w:ascii="Simplified Arabic" w:hAnsi="Simplified Arabic" w:cs="Simplified Arabic" w:hint="cs"/>
          <w:sz w:val="28"/>
          <w:szCs w:val="28"/>
          <w:rtl/>
        </w:rPr>
        <w:t>حيث</w:t>
      </w:r>
      <w:r w:rsidRPr="005351BA">
        <w:rPr>
          <w:rFonts w:ascii="Simplified Arabic" w:hAnsi="Simplified Arabic" w:cs="Simplified Arabic"/>
          <w:sz w:val="28"/>
          <w:szCs w:val="28"/>
          <w:rtl/>
        </w:rPr>
        <w:t xml:space="preserve"> تميزت بالتكلفة المنخفضة والوصول الواسع والسريع </w:t>
      </w:r>
      <w:r w:rsidR="003A6D31">
        <w:rPr>
          <w:rFonts w:ascii="Simplified Arabic" w:hAnsi="Simplified Arabic" w:cs="Simplified Arabic" w:hint="cs"/>
          <w:sz w:val="28"/>
          <w:szCs w:val="28"/>
          <w:rtl/>
        </w:rPr>
        <w:t>إ</w:t>
      </w:r>
      <w:r w:rsidRPr="005351BA">
        <w:rPr>
          <w:rFonts w:ascii="Simplified Arabic" w:hAnsi="Simplified Arabic" w:cs="Simplified Arabic"/>
          <w:sz w:val="28"/>
          <w:szCs w:val="28"/>
          <w:rtl/>
        </w:rPr>
        <w:t>لى العملاء في وقت قصير</w:t>
      </w:r>
      <w:r w:rsidR="00C63F3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كما أثبتت الدراسة أن المحتوى الإعلاني القصير يساهم في بناء علاقة تفاعلية مع المستهلكين </w:t>
      </w:r>
      <w:r w:rsidR="00EA14C4">
        <w:rPr>
          <w:rFonts w:ascii="Simplified Arabic" w:hAnsi="Simplified Arabic" w:cs="Simplified Arabic" w:hint="cs"/>
          <w:sz w:val="28"/>
          <w:szCs w:val="28"/>
          <w:rtl/>
        </w:rPr>
        <w:t xml:space="preserve">مما </w:t>
      </w:r>
      <w:r w:rsidRPr="005351BA">
        <w:rPr>
          <w:rFonts w:ascii="Simplified Arabic" w:hAnsi="Simplified Arabic" w:cs="Simplified Arabic"/>
          <w:sz w:val="28"/>
          <w:szCs w:val="28"/>
          <w:rtl/>
        </w:rPr>
        <w:t xml:space="preserve">يؤدي </w:t>
      </w:r>
      <w:r w:rsidR="00EA14C4">
        <w:rPr>
          <w:rFonts w:ascii="Simplified Arabic" w:hAnsi="Simplified Arabic" w:cs="Simplified Arabic" w:hint="cs"/>
          <w:sz w:val="28"/>
          <w:szCs w:val="28"/>
          <w:rtl/>
        </w:rPr>
        <w:t>إ</w:t>
      </w:r>
      <w:r w:rsidRPr="005351BA">
        <w:rPr>
          <w:rFonts w:ascii="Simplified Arabic" w:hAnsi="Simplified Arabic" w:cs="Simplified Arabic"/>
          <w:sz w:val="28"/>
          <w:szCs w:val="28"/>
          <w:rtl/>
        </w:rPr>
        <w:t>لى انتشار واسع للعلامة التجارية</w:t>
      </w:r>
      <w:r w:rsidR="00896FE5" w:rsidRPr="005351BA">
        <w:rPr>
          <w:rFonts w:ascii="Simplified Arabic" w:hAnsi="Simplified Arabic" w:cs="Simplified Arabic"/>
          <w:color w:val="000000" w:themeColor="text1"/>
          <w:sz w:val="28"/>
          <w:szCs w:val="28"/>
          <w:rtl/>
        </w:rPr>
        <w:t>.</w:t>
      </w:r>
    </w:p>
    <w:p w14:paraId="324417EA" w14:textId="77777777" w:rsidR="00896FE5" w:rsidRPr="005351BA" w:rsidRDefault="00896FE5" w:rsidP="00563FA1">
      <w:pPr>
        <w:pStyle w:val="a6"/>
        <w:bidi/>
        <w:jc w:val="both"/>
        <w:rPr>
          <w:rFonts w:ascii="Simplified Arabic" w:hAnsi="Simplified Arabic" w:cs="Simplified Arabic"/>
          <w:sz w:val="28"/>
          <w:szCs w:val="28"/>
          <w:rtl/>
        </w:rPr>
      </w:pPr>
    </w:p>
    <w:p w14:paraId="6396FBBB" w14:textId="1D94AACA" w:rsidR="00896FE5" w:rsidRPr="005351BA" w:rsidRDefault="00896FE5" w:rsidP="008F2FC2">
      <w:pPr>
        <w:pStyle w:val="a6"/>
        <w:numPr>
          <w:ilvl w:val="0"/>
          <w:numId w:val="1"/>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r w:rsidRPr="005351BA">
        <w:rPr>
          <w:rFonts w:ascii="Simplified Arabic" w:hAnsi="Simplified Arabic" w:cs="Simplified Arabic"/>
          <w:sz w:val="28"/>
          <w:szCs w:val="28"/>
        </w:rPr>
        <w:t xml:space="preserve">Mustaffa &amp;Azman </w:t>
      </w:r>
      <w:r w:rsidRPr="005351BA">
        <w:rPr>
          <w:rFonts w:ascii="Simplified Arabic" w:hAnsi="Simplified Arabic" w:cs="Simplified Arabic"/>
          <w:sz w:val="28"/>
          <w:szCs w:val="28"/>
          <w:rtl/>
        </w:rPr>
        <w:t xml:space="preserve">(2023) بعنوان " </w:t>
      </w:r>
      <w:r w:rsidRPr="005351BA">
        <w:rPr>
          <w:rFonts w:ascii="Simplified Arabic" w:hAnsi="Simplified Arabic" w:cs="Simplified Arabic"/>
          <w:sz w:val="28"/>
          <w:szCs w:val="28"/>
        </w:rPr>
        <w:t xml:space="preserve">The Impact of User Generated Content on Food Purchase Intention Through TikTok Platform" </w:t>
      </w:r>
      <w:r w:rsidRPr="005351BA">
        <w:rPr>
          <w:rFonts w:ascii="Simplified Arabic" w:hAnsi="Simplified Arabic" w:cs="Simplified Arabic"/>
          <w:sz w:val="28"/>
          <w:szCs w:val="28"/>
          <w:rtl/>
        </w:rPr>
        <w:t>اعتمدت الدراسة على المنهج النوعي باستخدام المقابلات طبقت على (5) نساء من برنامج ال</w:t>
      </w:r>
      <w:r w:rsidR="00990A54">
        <w:rPr>
          <w:rFonts w:ascii="Simplified Arabic" w:hAnsi="Simplified Arabic" w:cs="Simplified Arabic" w:hint="cs"/>
          <w:sz w:val="28"/>
          <w:szCs w:val="28"/>
          <w:rtl/>
        </w:rPr>
        <w:t>ا</w:t>
      </w:r>
      <w:r w:rsidRPr="005351BA">
        <w:rPr>
          <w:rFonts w:ascii="Simplified Arabic" w:hAnsi="Simplified Arabic" w:cs="Simplified Arabic"/>
          <w:sz w:val="28"/>
          <w:szCs w:val="28"/>
          <w:rtl/>
        </w:rPr>
        <w:t>تصالات الإعلامية الجديدة تتراوح أعمارهن بين (23-24) عاماً. أظهرت النتائج أن معظم تفضيلات النساء كانت متشابهة من حيث الصوت والفيديو والمعلومات الموجودة في مراجعات الطعام. كما أوضحت أن هناك تأثير فيروسي كبير</w:t>
      </w:r>
      <w:r w:rsidR="00C71063" w:rsidRPr="005351BA">
        <w:rPr>
          <w:rFonts w:ascii="Simplified Arabic" w:hAnsi="Simplified Arabic" w:cs="Simplified Arabic"/>
          <w:sz w:val="28"/>
          <w:szCs w:val="28"/>
          <w:rtl/>
        </w:rPr>
        <w:t xml:space="preserve"> على </w:t>
      </w:r>
      <w:r w:rsidRPr="005351BA">
        <w:rPr>
          <w:rFonts w:ascii="Simplified Arabic" w:hAnsi="Simplified Arabic" w:cs="Simplified Arabic"/>
          <w:sz w:val="28"/>
          <w:szCs w:val="28"/>
          <w:rtl/>
        </w:rPr>
        <w:t xml:space="preserve">تيك توك يشجع على شراء الطعام </w:t>
      </w:r>
      <w:r w:rsidR="00805656" w:rsidRPr="005351BA">
        <w:rPr>
          <w:rFonts w:ascii="Simplified Arabic" w:hAnsi="Simplified Arabic" w:cs="Simplified Arabic"/>
          <w:sz w:val="28"/>
          <w:szCs w:val="28"/>
          <w:rtl/>
        </w:rPr>
        <w:t xml:space="preserve">من المتجر سواء عبر الانترنت عن طريق التوصيل </w:t>
      </w:r>
      <w:r w:rsidR="00990A54">
        <w:rPr>
          <w:rFonts w:ascii="Simplified Arabic" w:hAnsi="Simplified Arabic" w:cs="Simplified Arabic" w:hint="cs"/>
          <w:sz w:val="28"/>
          <w:szCs w:val="28"/>
          <w:rtl/>
        </w:rPr>
        <w:t>إ</w:t>
      </w:r>
      <w:r w:rsidR="00805656" w:rsidRPr="005351BA">
        <w:rPr>
          <w:rFonts w:ascii="Simplified Arabic" w:hAnsi="Simplified Arabic" w:cs="Simplified Arabic"/>
          <w:sz w:val="28"/>
          <w:szCs w:val="28"/>
          <w:rtl/>
        </w:rPr>
        <w:t xml:space="preserve">لى المنزل أو الذهاب </w:t>
      </w:r>
      <w:r w:rsidR="00990A54">
        <w:rPr>
          <w:rFonts w:ascii="Simplified Arabic" w:hAnsi="Simplified Arabic" w:cs="Simplified Arabic" w:hint="cs"/>
          <w:sz w:val="28"/>
          <w:szCs w:val="28"/>
          <w:rtl/>
        </w:rPr>
        <w:t>إل</w:t>
      </w:r>
      <w:r w:rsidR="00805656" w:rsidRPr="005351BA">
        <w:rPr>
          <w:rFonts w:ascii="Simplified Arabic" w:hAnsi="Simplified Arabic" w:cs="Simplified Arabic"/>
          <w:sz w:val="28"/>
          <w:szCs w:val="28"/>
          <w:rtl/>
        </w:rPr>
        <w:t>ى المطعم.</w:t>
      </w:r>
    </w:p>
    <w:p w14:paraId="07C12641" w14:textId="77777777" w:rsidR="00896FE5" w:rsidRPr="005351BA" w:rsidRDefault="00896FE5" w:rsidP="00563FA1">
      <w:pPr>
        <w:pStyle w:val="a6"/>
        <w:bidi/>
        <w:jc w:val="both"/>
        <w:rPr>
          <w:rFonts w:ascii="Simplified Arabic" w:hAnsi="Simplified Arabic" w:cs="Simplified Arabic"/>
          <w:sz w:val="28"/>
          <w:szCs w:val="28"/>
          <w:rtl/>
        </w:rPr>
      </w:pPr>
    </w:p>
    <w:p w14:paraId="6E69D04C" w14:textId="3CFFEDEB" w:rsidR="00CC5C78" w:rsidRPr="005351BA" w:rsidRDefault="00B20C6C" w:rsidP="00563FA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المحور الثاني: الدراسات المتعلقة بقرارات الشراء للمستهلك السعودي</w:t>
      </w:r>
    </w:p>
    <w:p w14:paraId="7D4F8844" w14:textId="0731803D" w:rsidR="00B20C6C" w:rsidRPr="005351BA" w:rsidRDefault="00B20C6C" w:rsidP="00563FA1">
      <w:pPr>
        <w:pStyle w:val="a6"/>
        <w:numPr>
          <w:ilvl w:val="0"/>
          <w:numId w:val="2"/>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lastRenderedPageBreak/>
        <w:t xml:space="preserve">دراسة </w:t>
      </w:r>
      <w:proofErr w:type="spellStart"/>
      <w:r w:rsidRPr="005351BA">
        <w:rPr>
          <w:rFonts w:ascii="Simplified Arabic" w:hAnsi="Simplified Arabic" w:cs="Simplified Arabic"/>
          <w:sz w:val="28"/>
          <w:szCs w:val="28"/>
          <w:rtl/>
        </w:rPr>
        <w:t>المكصوصي</w:t>
      </w:r>
      <w:proofErr w:type="spellEnd"/>
      <w:r w:rsidRPr="005351BA">
        <w:rPr>
          <w:rFonts w:ascii="Simplified Arabic" w:hAnsi="Simplified Arabic" w:cs="Simplified Arabic"/>
          <w:sz w:val="28"/>
          <w:szCs w:val="28"/>
          <w:rtl/>
        </w:rPr>
        <w:t xml:space="preserve"> (2026) بعنوان "تأثير الإعلانات عبر وسائل التواصل ال</w:t>
      </w:r>
      <w:r w:rsidR="002D59FF">
        <w:rPr>
          <w:rFonts w:ascii="Simplified Arabic" w:hAnsi="Simplified Arabic" w:cs="Simplified Arabic" w:hint="cs"/>
          <w:sz w:val="28"/>
          <w:szCs w:val="28"/>
          <w:rtl/>
        </w:rPr>
        <w:t>ا</w:t>
      </w:r>
      <w:r w:rsidRPr="005351BA">
        <w:rPr>
          <w:rFonts w:ascii="Simplified Arabic" w:hAnsi="Simplified Arabic" w:cs="Simplified Arabic"/>
          <w:sz w:val="28"/>
          <w:szCs w:val="28"/>
          <w:rtl/>
        </w:rPr>
        <w:t xml:space="preserve">جتماعي في القرار الشرائي دراسة ميدانية على دور الثقة وتفضيل نوع الإعلان" اعتمدت على </w:t>
      </w:r>
      <w:r w:rsidR="00C86EC8">
        <w:rPr>
          <w:rFonts w:ascii="Simplified Arabic" w:hAnsi="Simplified Arabic" w:cs="Simplified Arabic" w:hint="cs"/>
          <w:sz w:val="28"/>
          <w:szCs w:val="28"/>
          <w:rtl/>
        </w:rPr>
        <w:t xml:space="preserve">المنهج </w:t>
      </w:r>
      <w:r w:rsidRPr="005351BA">
        <w:rPr>
          <w:rFonts w:ascii="Simplified Arabic" w:hAnsi="Simplified Arabic" w:cs="Simplified Arabic"/>
          <w:sz w:val="28"/>
          <w:szCs w:val="28"/>
          <w:rtl/>
        </w:rPr>
        <w:t xml:space="preserve">الوصفي المسحي وتم جمع البيانات باستخدام استبانة </w:t>
      </w:r>
      <w:r w:rsidR="002D59FF">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لكترونية طبقت على (138) مشارك. </w:t>
      </w:r>
      <w:r w:rsidR="000062C3" w:rsidRPr="005351BA">
        <w:rPr>
          <w:rFonts w:ascii="Simplified Arabic" w:hAnsi="Simplified Arabic" w:cs="Simplified Arabic"/>
          <w:sz w:val="28"/>
          <w:szCs w:val="28"/>
          <w:rtl/>
        </w:rPr>
        <w:t xml:space="preserve">هدفت الدراسة </w:t>
      </w:r>
      <w:r w:rsidR="00C86EC8">
        <w:rPr>
          <w:rFonts w:ascii="Simplified Arabic" w:hAnsi="Simplified Arabic" w:cs="Simplified Arabic" w:hint="cs"/>
          <w:sz w:val="28"/>
          <w:szCs w:val="28"/>
          <w:rtl/>
        </w:rPr>
        <w:t>إ</w:t>
      </w:r>
      <w:r w:rsidR="000062C3" w:rsidRPr="005351BA">
        <w:rPr>
          <w:rFonts w:ascii="Simplified Arabic" w:hAnsi="Simplified Arabic" w:cs="Simplified Arabic"/>
          <w:sz w:val="28"/>
          <w:szCs w:val="28"/>
          <w:rtl/>
        </w:rPr>
        <w:t xml:space="preserve">لى تحليل </w:t>
      </w:r>
      <w:r w:rsidR="00033873" w:rsidRPr="005351BA">
        <w:rPr>
          <w:rFonts w:ascii="Simplified Arabic" w:hAnsi="Simplified Arabic" w:cs="Simplified Arabic"/>
          <w:sz w:val="28"/>
          <w:szCs w:val="28"/>
          <w:rtl/>
        </w:rPr>
        <w:t>أثر</w:t>
      </w:r>
      <w:r w:rsidR="000062C3" w:rsidRPr="005351BA">
        <w:rPr>
          <w:rFonts w:ascii="Simplified Arabic" w:hAnsi="Simplified Arabic" w:cs="Simplified Arabic"/>
          <w:sz w:val="28"/>
          <w:szCs w:val="28"/>
          <w:rtl/>
        </w:rPr>
        <w:t xml:space="preserve"> الإعلانات عبر </w:t>
      </w:r>
      <w:r w:rsidR="00033873" w:rsidRPr="005351BA">
        <w:rPr>
          <w:rFonts w:ascii="Simplified Arabic" w:hAnsi="Simplified Arabic" w:cs="Simplified Arabic"/>
          <w:sz w:val="28"/>
          <w:szCs w:val="28"/>
          <w:rtl/>
        </w:rPr>
        <w:t xml:space="preserve">مواقع </w:t>
      </w:r>
      <w:r w:rsidR="000062C3" w:rsidRPr="005351BA">
        <w:rPr>
          <w:rFonts w:ascii="Simplified Arabic" w:hAnsi="Simplified Arabic" w:cs="Simplified Arabic"/>
          <w:sz w:val="28"/>
          <w:szCs w:val="28"/>
          <w:rtl/>
        </w:rPr>
        <w:t>التواصل الاجتماعي في القرار</w:t>
      </w:r>
      <w:r w:rsidR="00033873" w:rsidRPr="005351BA">
        <w:rPr>
          <w:rFonts w:ascii="Simplified Arabic" w:hAnsi="Simplified Arabic" w:cs="Simplified Arabic"/>
          <w:sz w:val="28"/>
          <w:szCs w:val="28"/>
          <w:rtl/>
        </w:rPr>
        <w:t>ات</w:t>
      </w:r>
      <w:r w:rsidR="000062C3" w:rsidRPr="005351BA">
        <w:rPr>
          <w:rFonts w:ascii="Simplified Arabic" w:hAnsi="Simplified Arabic" w:cs="Simplified Arabic"/>
          <w:sz w:val="28"/>
          <w:szCs w:val="28"/>
          <w:rtl/>
        </w:rPr>
        <w:t xml:space="preserve"> الشرائي</w:t>
      </w:r>
      <w:r w:rsidR="00033873" w:rsidRPr="005351BA">
        <w:rPr>
          <w:rFonts w:ascii="Simplified Arabic" w:hAnsi="Simplified Arabic" w:cs="Simplified Arabic"/>
          <w:sz w:val="28"/>
          <w:szCs w:val="28"/>
          <w:rtl/>
        </w:rPr>
        <w:t>ة</w:t>
      </w:r>
      <w:r w:rsidR="000062C3" w:rsidRPr="005351BA">
        <w:rPr>
          <w:rFonts w:ascii="Simplified Arabic" w:hAnsi="Simplified Arabic" w:cs="Simplified Arabic"/>
          <w:sz w:val="28"/>
          <w:szCs w:val="28"/>
          <w:rtl/>
        </w:rPr>
        <w:t xml:space="preserve"> لمستخدمي</w:t>
      </w:r>
      <w:r w:rsidR="00033873" w:rsidRPr="005351BA">
        <w:rPr>
          <w:rFonts w:ascii="Simplified Arabic" w:hAnsi="Simplified Arabic" w:cs="Simplified Arabic"/>
          <w:sz w:val="28"/>
          <w:szCs w:val="28"/>
          <w:rtl/>
        </w:rPr>
        <w:t>ن</w:t>
      </w:r>
      <w:r w:rsidR="000062C3" w:rsidRPr="005351BA">
        <w:rPr>
          <w:rFonts w:ascii="Simplified Arabic" w:hAnsi="Simplified Arabic" w:cs="Simplified Arabic"/>
          <w:sz w:val="28"/>
          <w:szCs w:val="28"/>
          <w:rtl/>
        </w:rPr>
        <w:t xml:space="preserve"> هذه المنصات</w:t>
      </w:r>
      <w:r w:rsidR="00033873" w:rsidRPr="005351BA">
        <w:rPr>
          <w:rFonts w:ascii="Simplified Arabic" w:hAnsi="Simplified Arabic" w:cs="Simplified Arabic"/>
          <w:sz w:val="28"/>
          <w:szCs w:val="28"/>
          <w:rtl/>
        </w:rPr>
        <w:t xml:space="preserve"> وتسليط الضوء</w:t>
      </w:r>
      <w:r w:rsidR="000062C3" w:rsidRPr="005351BA">
        <w:rPr>
          <w:rFonts w:ascii="Simplified Arabic" w:hAnsi="Simplified Arabic" w:cs="Simplified Arabic"/>
          <w:sz w:val="28"/>
          <w:szCs w:val="28"/>
          <w:rtl/>
        </w:rPr>
        <w:t xml:space="preserve"> على دور الثقة في المحتوى الإعلاني وتفضيل</w:t>
      </w:r>
      <w:r w:rsidR="00033873" w:rsidRPr="005351BA">
        <w:rPr>
          <w:rFonts w:ascii="Simplified Arabic" w:hAnsi="Simplified Arabic" w:cs="Simplified Arabic"/>
          <w:sz w:val="28"/>
          <w:szCs w:val="28"/>
          <w:rtl/>
        </w:rPr>
        <w:t xml:space="preserve">ات المستخدمين لأنماط </w:t>
      </w:r>
      <w:r w:rsidR="000062C3" w:rsidRPr="005351BA">
        <w:rPr>
          <w:rFonts w:ascii="Simplified Arabic" w:hAnsi="Simplified Arabic" w:cs="Simplified Arabic"/>
          <w:sz w:val="28"/>
          <w:szCs w:val="28"/>
          <w:rtl/>
        </w:rPr>
        <w:t>الإعلان</w:t>
      </w:r>
      <w:r w:rsidR="00033873" w:rsidRPr="005351BA">
        <w:rPr>
          <w:rFonts w:ascii="Simplified Arabic" w:hAnsi="Simplified Arabic" w:cs="Simplified Arabic"/>
          <w:sz w:val="28"/>
          <w:szCs w:val="28"/>
          <w:rtl/>
        </w:rPr>
        <w:t>ات المختلفة</w:t>
      </w:r>
      <w:r w:rsidR="000062C3" w:rsidRPr="005351BA">
        <w:rPr>
          <w:rFonts w:ascii="Simplified Arabic" w:hAnsi="Simplified Arabic" w:cs="Simplified Arabic"/>
          <w:sz w:val="28"/>
          <w:szCs w:val="28"/>
          <w:rtl/>
        </w:rPr>
        <w:t xml:space="preserve"> بين الوسائل الرقمية والتقليدية. </w:t>
      </w:r>
      <w:r w:rsidRPr="005351BA">
        <w:rPr>
          <w:rFonts w:ascii="Simplified Arabic" w:hAnsi="Simplified Arabic" w:cs="Simplified Arabic"/>
          <w:sz w:val="28"/>
          <w:szCs w:val="28"/>
          <w:rtl/>
        </w:rPr>
        <w:t>توصلت الدراسة</w:t>
      </w:r>
      <w:r w:rsidR="00C86EC8">
        <w:rPr>
          <w:rFonts w:ascii="Simplified Arabic" w:hAnsi="Simplified Arabic" w:cs="Simplified Arabic" w:hint="cs"/>
          <w:sz w:val="28"/>
          <w:szCs w:val="28"/>
          <w:rtl/>
        </w:rPr>
        <w:t xml:space="preserve"> إلى</w:t>
      </w:r>
      <w:r w:rsidRPr="005351BA">
        <w:rPr>
          <w:rFonts w:ascii="Simplified Arabic" w:hAnsi="Simplified Arabic" w:cs="Simplified Arabic"/>
          <w:sz w:val="28"/>
          <w:szCs w:val="28"/>
          <w:rtl/>
        </w:rPr>
        <w:t xml:space="preserve"> أن ال</w:t>
      </w:r>
      <w:r w:rsidR="002D59FF">
        <w:rPr>
          <w:rFonts w:ascii="Simplified Arabic" w:hAnsi="Simplified Arabic" w:cs="Simplified Arabic" w:hint="cs"/>
          <w:sz w:val="28"/>
          <w:szCs w:val="28"/>
          <w:rtl/>
        </w:rPr>
        <w:t>إ</w:t>
      </w:r>
      <w:r w:rsidRPr="005351BA">
        <w:rPr>
          <w:rFonts w:ascii="Simplified Arabic" w:hAnsi="Simplified Arabic" w:cs="Simplified Arabic"/>
          <w:sz w:val="28"/>
          <w:szCs w:val="28"/>
          <w:rtl/>
        </w:rPr>
        <w:t>علانات الرقمية تمتلك قدرة مؤثرة في تحفيز المستهلكين نحو اتخاذ القرار الشرائي</w:t>
      </w:r>
      <w:r w:rsidR="00C63F3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وأكدت الدراسة أن الثقة في الإعلانات الرقمية تمثل عاملا</w:t>
      </w:r>
      <w:r w:rsidR="00994A1F">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قويا</w:t>
      </w:r>
      <w:r w:rsidR="00994A1F">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في تشكيل السلوك الشرائي للمستهلك وأن فعاليتها تزداد كلما ارتفع مستوى المصداقية والشفافية في محتوى الإعلان. وأوضحت الدراسة أن المستهلكين يميلون أكثر</w:t>
      </w:r>
      <w:r w:rsidR="00665F68">
        <w:rPr>
          <w:rFonts w:ascii="Simplified Arabic" w:hAnsi="Simplified Arabic" w:cs="Simplified Arabic" w:hint="cs"/>
          <w:sz w:val="28"/>
          <w:szCs w:val="28"/>
          <w:rtl/>
        </w:rPr>
        <w:t xml:space="preserve"> إلى</w:t>
      </w:r>
      <w:r w:rsidRPr="005351BA">
        <w:rPr>
          <w:rFonts w:ascii="Simplified Arabic" w:hAnsi="Simplified Arabic" w:cs="Simplified Arabic"/>
          <w:sz w:val="28"/>
          <w:szCs w:val="28"/>
          <w:rtl/>
        </w:rPr>
        <w:t xml:space="preserve"> </w:t>
      </w:r>
      <w:r w:rsidR="00665F68">
        <w:rPr>
          <w:rFonts w:ascii="Simplified Arabic" w:hAnsi="Simplified Arabic" w:cs="Simplified Arabic" w:hint="cs"/>
          <w:sz w:val="28"/>
          <w:szCs w:val="28"/>
          <w:rtl/>
        </w:rPr>
        <w:t>ا</w:t>
      </w:r>
      <w:r w:rsidRPr="005351BA">
        <w:rPr>
          <w:rFonts w:ascii="Simplified Arabic" w:hAnsi="Simplified Arabic" w:cs="Simplified Arabic"/>
          <w:sz w:val="28"/>
          <w:szCs w:val="28"/>
          <w:rtl/>
        </w:rPr>
        <w:t>لتفاعل مع المحتوى الصادق والجذاب وأكثر شفافية مقارنة بالإعلانات التقليدية.</w:t>
      </w:r>
    </w:p>
    <w:p w14:paraId="7FF9BAEC" w14:textId="77777777" w:rsidR="005C491E" w:rsidRPr="005351BA" w:rsidRDefault="005C491E" w:rsidP="00563FA1">
      <w:pPr>
        <w:bidi/>
        <w:spacing w:line="276" w:lineRule="auto"/>
        <w:jc w:val="both"/>
        <w:rPr>
          <w:rFonts w:ascii="Simplified Arabic" w:hAnsi="Simplified Arabic" w:cs="Simplified Arabic"/>
          <w:sz w:val="28"/>
          <w:szCs w:val="28"/>
        </w:rPr>
      </w:pPr>
    </w:p>
    <w:p w14:paraId="6100AEAB" w14:textId="14BB591E" w:rsidR="005C491E" w:rsidRPr="005351BA" w:rsidRDefault="005C491E" w:rsidP="00563FA1">
      <w:pPr>
        <w:pStyle w:val="a6"/>
        <w:numPr>
          <w:ilvl w:val="0"/>
          <w:numId w:val="2"/>
        </w:num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دراسة الزاهد والحميد (2026) بعنوان" أثر التسويق عبر وسائل التواصل الاجتماعي على نية الشراء لدى المستهلك السعودي</w:t>
      </w:r>
      <w:r w:rsidRPr="005351BA">
        <w:rPr>
          <w:rFonts w:ascii="Simplified Arabic" w:hAnsi="Simplified Arabic" w:cs="Simplified Arabic"/>
          <w:sz w:val="28"/>
          <w:szCs w:val="28"/>
        </w:rPr>
        <w:t xml:space="preserve">: </w:t>
      </w:r>
      <w:r w:rsidRPr="005351BA">
        <w:rPr>
          <w:rFonts w:ascii="Simplified Arabic" w:hAnsi="Simplified Arabic" w:cs="Simplified Arabic"/>
          <w:sz w:val="28"/>
          <w:szCs w:val="28"/>
          <w:rtl/>
        </w:rPr>
        <w:t xml:space="preserve">الدور الوسيط للعلاقات شبه الاجتماعية والمصداقية المتصورة" هدفت الدراسة </w:t>
      </w:r>
      <w:r w:rsidR="003D4516">
        <w:rPr>
          <w:rFonts w:ascii="Simplified Arabic" w:hAnsi="Simplified Arabic" w:cs="Simplified Arabic" w:hint="cs"/>
          <w:sz w:val="28"/>
          <w:szCs w:val="28"/>
          <w:rtl/>
        </w:rPr>
        <w:t>إلى</w:t>
      </w:r>
      <w:r w:rsidRPr="005351BA">
        <w:rPr>
          <w:rFonts w:ascii="Simplified Arabic" w:hAnsi="Simplified Arabic" w:cs="Simplified Arabic"/>
          <w:sz w:val="28"/>
          <w:szCs w:val="28"/>
          <w:rtl/>
        </w:rPr>
        <w:t xml:space="preserve"> معرفة أثر التسويق عبر مواقع التواصل الاجتماعي على النية الشرائية للمستهلك السعودي بقطاع الأثاث. اعتمدت الدراسة على المنهج الوصفي التحليلي باستخدام قائمة استقصاء طبقت على (1617) من المستهلكين السعوديين. أ</w:t>
      </w:r>
      <w:r w:rsidR="00287755" w:rsidRPr="005351BA">
        <w:rPr>
          <w:rFonts w:ascii="Simplified Arabic" w:hAnsi="Simplified Arabic" w:cs="Simplified Arabic"/>
          <w:sz w:val="28"/>
          <w:szCs w:val="28"/>
          <w:rtl/>
        </w:rPr>
        <w:t>كدت نتائج الدراسة على قوة تأثير التسويق الرقمي على نية الشراء تحديدا</w:t>
      </w:r>
      <w:r w:rsidR="003D4516">
        <w:rPr>
          <w:rFonts w:ascii="Simplified Arabic" w:hAnsi="Simplified Arabic" w:cs="Simplified Arabic" w:hint="cs"/>
          <w:sz w:val="28"/>
          <w:szCs w:val="28"/>
          <w:rtl/>
        </w:rPr>
        <w:t>ً</w:t>
      </w:r>
      <w:r w:rsidR="00287755" w:rsidRPr="005351BA">
        <w:rPr>
          <w:rFonts w:ascii="Simplified Arabic" w:hAnsi="Simplified Arabic" w:cs="Simplified Arabic"/>
          <w:sz w:val="28"/>
          <w:szCs w:val="28"/>
          <w:rtl/>
        </w:rPr>
        <w:t xml:space="preserve"> الواقع المعزز حيث يمنح تجربة أكثر واقعية للمنتجات وتقوي العلاقة بين التسويق ونية الشراء. كما أوضحت أن ثقة ومصداقية المؤثرين والعلامات التجارية لها تأثير يساهم في تشكيل التفاعل التسويقي وتحويله </w:t>
      </w:r>
      <w:r w:rsidR="003D4516">
        <w:rPr>
          <w:rFonts w:ascii="Simplified Arabic" w:hAnsi="Simplified Arabic" w:cs="Simplified Arabic" w:hint="cs"/>
          <w:sz w:val="28"/>
          <w:szCs w:val="28"/>
          <w:rtl/>
        </w:rPr>
        <w:t>إل</w:t>
      </w:r>
      <w:r w:rsidR="00287755" w:rsidRPr="005351BA">
        <w:rPr>
          <w:rFonts w:ascii="Simplified Arabic" w:hAnsi="Simplified Arabic" w:cs="Simplified Arabic"/>
          <w:sz w:val="28"/>
          <w:szCs w:val="28"/>
          <w:rtl/>
        </w:rPr>
        <w:t>ى نية الشراء. بينما يظل قرار الشراء المتعلق بقطع الأثاث عقلانيا</w:t>
      </w:r>
      <w:r w:rsidR="003D4516">
        <w:rPr>
          <w:rFonts w:ascii="Simplified Arabic" w:hAnsi="Simplified Arabic" w:cs="Simplified Arabic" w:hint="cs"/>
          <w:sz w:val="28"/>
          <w:szCs w:val="28"/>
          <w:rtl/>
        </w:rPr>
        <w:t>ً</w:t>
      </w:r>
      <w:r w:rsidR="00287755" w:rsidRPr="005351BA">
        <w:rPr>
          <w:rFonts w:ascii="Simplified Arabic" w:hAnsi="Simplified Arabic" w:cs="Simplified Arabic"/>
          <w:sz w:val="28"/>
          <w:szCs w:val="28"/>
          <w:rtl/>
        </w:rPr>
        <w:t xml:space="preserve"> وليس عاطفيا</w:t>
      </w:r>
      <w:r w:rsidR="003D4516">
        <w:rPr>
          <w:rFonts w:ascii="Simplified Arabic" w:hAnsi="Simplified Arabic" w:cs="Simplified Arabic" w:hint="cs"/>
          <w:sz w:val="28"/>
          <w:szCs w:val="28"/>
          <w:rtl/>
        </w:rPr>
        <w:t>ً</w:t>
      </w:r>
      <w:r w:rsidR="00287755" w:rsidRPr="005351BA">
        <w:rPr>
          <w:rFonts w:ascii="Simplified Arabic" w:hAnsi="Simplified Arabic" w:cs="Simplified Arabic"/>
          <w:sz w:val="28"/>
          <w:szCs w:val="28"/>
          <w:rtl/>
        </w:rPr>
        <w:t xml:space="preserve">. </w:t>
      </w:r>
    </w:p>
    <w:p w14:paraId="23EBFE8F" w14:textId="77777777" w:rsidR="00F17B52" w:rsidRPr="005351BA" w:rsidRDefault="00F17B52" w:rsidP="00563FA1">
      <w:pPr>
        <w:pStyle w:val="a6"/>
        <w:bidi/>
        <w:spacing w:line="276" w:lineRule="auto"/>
        <w:jc w:val="both"/>
        <w:rPr>
          <w:rFonts w:ascii="Simplified Arabic" w:hAnsi="Simplified Arabic" w:cs="Simplified Arabic"/>
          <w:sz w:val="28"/>
          <w:szCs w:val="28"/>
        </w:rPr>
      </w:pPr>
    </w:p>
    <w:p w14:paraId="6F2BA0FF" w14:textId="66376864" w:rsidR="00B20C6C" w:rsidRPr="005351BA" w:rsidRDefault="00B20C6C" w:rsidP="00563FA1">
      <w:pPr>
        <w:pStyle w:val="a6"/>
        <w:numPr>
          <w:ilvl w:val="0"/>
          <w:numId w:val="2"/>
        </w:num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دراسة العجمي وطلب (2025) بعنوان "إعلانات المؤثرين على منصة تيك توك ودورها في توجيه السلوك الشرائي للمرأة السعودية "</w:t>
      </w:r>
      <w:r w:rsidR="00932142" w:rsidRPr="005351BA">
        <w:rPr>
          <w:rFonts w:ascii="Simplified Arabic" w:hAnsi="Simplified Arabic" w:cs="Simplified Arabic"/>
          <w:sz w:val="28"/>
          <w:szCs w:val="28"/>
          <w:rtl/>
        </w:rPr>
        <w:t xml:space="preserve"> هدفت الدراسة </w:t>
      </w:r>
      <w:r w:rsidR="009109ED">
        <w:rPr>
          <w:rFonts w:ascii="Simplified Arabic" w:hAnsi="Simplified Arabic" w:cs="Simplified Arabic" w:hint="cs"/>
          <w:sz w:val="28"/>
          <w:szCs w:val="28"/>
          <w:rtl/>
        </w:rPr>
        <w:t>إلى</w:t>
      </w:r>
      <w:r w:rsidR="00932142" w:rsidRPr="005351BA">
        <w:rPr>
          <w:rFonts w:ascii="Simplified Arabic" w:hAnsi="Simplified Arabic" w:cs="Simplified Arabic"/>
          <w:sz w:val="28"/>
          <w:szCs w:val="28"/>
          <w:rtl/>
        </w:rPr>
        <w:t xml:space="preserve"> </w:t>
      </w:r>
      <w:r w:rsidR="00D179EF" w:rsidRPr="005351BA">
        <w:rPr>
          <w:rFonts w:ascii="Simplified Arabic" w:hAnsi="Simplified Arabic" w:cs="Simplified Arabic"/>
          <w:sz w:val="28"/>
          <w:szCs w:val="28"/>
          <w:rtl/>
        </w:rPr>
        <w:t>معرفة</w:t>
      </w:r>
      <w:r w:rsidR="00932142" w:rsidRPr="005351BA">
        <w:rPr>
          <w:rFonts w:ascii="Simplified Arabic" w:hAnsi="Simplified Arabic" w:cs="Simplified Arabic"/>
          <w:sz w:val="28"/>
          <w:szCs w:val="28"/>
          <w:rtl/>
        </w:rPr>
        <w:t xml:space="preserve"> دور إعلانات المؤثرين عبر منصة </w:t>
      </w:r>
      <w:r w:rsidR="00932142" w:rsidRPr="005351BA">
        <w:rPr>
          <w:rFonts w:ascii="Simplified Arabic" w:hAnsi="Simplified Arabic" w:cs="Simplified Arabic"/>
          <w:sz w:val="28"/>
          <w:szCs w:val="28"/>
          <w:rtl/>
        </w:rPr>
        <w:lastRenderedPageBreak/>
        <w:t>تيك توك في توجيه السلوك الشرائي.</w:t>
      </w:r>
      <w:r w:rsidRPr="005351BA">
        <w:rPr>
          <w:rFonts w:ascii="Simplified Arabic" w:hAnsi="Simplified Arabic" w:cs="Simplified Arabic"/>
          <w:sz w:val="28"/>
          <w:szCs w:val="28"/>
          <w:rtl/>
        </w:rPr>
        <w:t xml:space="preserve"> اعتمدت الدراسة على المنهج الكمي باستخدام استبانة </w:t>
      </w:r>
      <w:r w:rsidR="005A316D">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لكترونية طبقت على (400) امرأة سعودية</w:t>
      </w:r>
      <w:r w:rsidR="00932142" w:rsidRPr="005351BA">
        <w:rPr>
          <w:rFonts w:ascii="Simplified Arabic" w:hAnsi="Simplified Arabic" w:cs="Simplified Arabic"/>
          <w:sz w:val="28"/>
          <w:szCs w:val="28"/>
          <w:rtl/>
        </w:rPr>
        <w:t xml:space="preserve"> يستخدم</w:t>
      </w:r>
      <w:r w:rsidR="009109ED">
        <w:rPr>
          <w:rFonts w:ascii="Simplified Arabic" w:hAnsi="Simplified Arabic" w:cs="Simplified Arabic" w:hint="cs"/>
          <w:sz w:val="28"/>
          <w:szCs w:val="28"/>
          <w:rtl/>
        </w:rPr>
        <w:t>ن</w:t>
      </w:r>
      <w:r w:rsidR="00932142" w:rsidRPr="005351BA">
        <w:rPr>
          <w:rFonts w:ascii="Simplified Arabic" w:hAnsi="Simplified Arabic" w:cs="Simplified Arabic"/>
          <w:sz w:val="28"/>
          <w:szCs w:val="28"/>
          <w:rtl/>
        </w:rPr>
        <w:t xml:space="preserve"> منصة تيك توك</w:t>
      </w:r>
      <w:r w:rsidRPr="005351BA">
        <w:rPr>
          <w:rFonts w:ascii="Simplified Arabic" w:hAnsi="Simplified Arabic" w:cs="Simplified Arabic"/>
          <w:sz w:val="28"/>
          <w:szCs w:val="28"/>
          <w:rtl/>
        </w:rPr>
        <w:t>.</w:t>
      </w:r>
      <w:r w:rsidR="000062C3" w:rsidRPr="005351BA">
        <w:rPr>
          <w:rFonts w:ascii="Simplified Arabic" w:hAnsi="Simplified Arabic" w:cs="Simplified Arabic"/>
          <w:sz w:val="28"/>
          <w:szCs w:val="28"/>
          <w:rtl/>
        </w:rPr>
        <w:t xml:space="preserve"> توصلت الدراسة </w:t>
      </w:r>
      <w:r w:rsidR="005A316D">
        <w:rPr>
          <w:rFonts w:ascii="Simplified Arabic" w:hAnsi="Simplified Arabic" w:cs="Simplified Arabic" w:hint="cs"/>
          <w:sz w:val="28"/>
          <w:szCs w:val="28"/>
          <w:rtl/>
        </w:rPr>
        <w:t>إ</w:t>
      </w:r>
      <w:r w:rsidR="000062C3" w:rsidRPr="005351BA">
        <w:rPr>
          <w:rFonts w:ascii="Simplified Arabic" w:hAnsi="Simplified Arabic" w:cs="Simplified Arabic"/>
          <w:sz w:val="28"/>
          <w:szCs w:val="28"/>
          <w:rtl/>
        </w:rPr>
        <w:t xml:space="preserve">لى وجود علاقة طردية دالة </w:t>
      </w:r>
      <w:r w:rsidR="005A316D">
        <w:rPr>
          <w:rFonts w:ascii="Simplified Arabic" w:hAnsi="Simplified Arabic" w:cs="Simplified Arabic" w:hint="cs"/>
          <w:sz w:val="28"/>
          <w:szCs w:val="28"/>
          <w:rtl/>
        </w:rPr>
        <w:t>إ</w:t>
      </w:r>
      <w:r w:rsidR="000062C3" w:rsidRPr="005351BA">
        <w:rPr>
          <w:rFonts w:ascii="Simplified Arabic" w:hAnsi="Simplified Arabic" w:cs="Simplified Arabic"/>
          <w:sz w:val="28"/>
          <w:szCs w:val="28"/>
          <w:rtl/>
        </w:rPr>
        <w:t>حصائيا</w:t>
      </w:r>
      <w:r w:rsidR="005A316D">
        <w:rPr>
          <w:rFonts w:ascii="Simplified Arabic" w:hAnsi="Simplified Arabic" w:cs="Simplified Arabic" w:hint="cs"/>
          <w:sz w:val="28"/>
          <w:szCs w:val="28"/>
          <w:rtl/>
        </w:rPr>
        <w:t>ً</w:t>
      </w:r>
      <w:r w:rsidR="000062C3" w:rsidRPr="005351BA">
        <w:rPr>
          <w:rFonts w:ascii="Simplified Arabic" w:hAnsi="Simplified Arabic" w:cs="Simplified Arabic"/>
          <w:sz w:val="28"/>
          <w:szCs w:val="28"/>
          <w:rtl/>
        </w:rPr>
        <w:t xml:space="preserve"> بين كثافة التعرض ل</w:t>
      </w:r>
      <w:r w:rsidR="00C23076" w:rsidRPr="005351BA">
        <w:rPr>
          <w:rFonts w:ascii="Simplified Arabic" w:hAnsi="Simplified Arabic" w:cs="Simplified Arabic"/>
          <w:sz w:val="28"/>
          <w:szCs w:val="28"/>
          <w:rtl/>
        </w:rPr>
        <w:t>إ</w:t>
      </w:r>
      <w:r w:rsidR="000062C3" w:rsidRPr="005351BA">
        <w:rPr>
          <w:rFonts w:ascii="Simplified Arabic" w:hAnsi="Simplified Arabic" w:cs="Simplified Arabic"/>
          <w:sz w:val="28"/>
          <w:szCs w:val="28"/>
          <w:rtl/>
        </w:rPr>
        <w:t xml:space="preserve">علانات المؤثرين ومستوى تفاعل المرأة السعودية معها وانعكس ذلك على سلوكها الشرائي حيث </w:t>
      </w:r>
      <w:r w:rsidR="009109ED">
        <w:rPr>
          <w:rFonts w:ascii="Simplified Arabic" w:hAnsi="Simplified Arabic" w:cs="Simplified Arabic" w:hint="cs"/>
          <w:sz w:val="28"/>
          <w:szCs w:val="28"/>
          <w:rtl/>
        </w:rPr>
        <w:t>ت</w:t>
      </w:r>
      <w:r w:rsidR="000062C3" w:rsidRPr="005351BA">
        <w:rPr>
          <w:rFonts w:ascii="Simplified Arabic" w:hAnsi="Simplified Arabic" w:cs="Simplified Arabic"/>
          <w:sz w:val="28"/>
          <w:szCs w:val="28"/>
          <w:rtl/>
        </w:rPr>
        <w:t>ؤدي زيادة التعرض لل</w:t>
      </w:r>
      <w:r w:rsidR="00C23076" w:rsidRPr="005351BA">
        <w:rPr>
          <w:rFonts w:ascii="Simplified Arabic" w:hAnsi="Simplified Arabic" w:cs="Simplified Arabic"/>
          <w:sz w:val="28"/>
          <w:szCs w:val="28"/>
          <w:rtl/>
        </w:rPr>
        <w:t>إ</w:t>
      </w:r>
      <w:r w:rsidR="000062C3" w:rsidRPr="005351BA">
        <w:rPr>
          <w:rFonts w:ascii="Simplified Arabic" w:hAnsi="Simplified Arabic" w:cs="Simplified Arabic"/>
          <w:sz w:val="28"/>
          <w:szCs w:val="28"/>
          <w:rtl/>
        </w:rPr>
        <w:t xml:space="preserve">علانات </w:t>
      </w:r>
      <w:r w:rsidR="004E1140">
        <w:rPr>
          <w:rFonts w:ascii="Simplified Arabic" w:hAnsi="Simplified Arabic" w:cs="Simplified Arabic" w:hint="cs"/>
          <w:sz w:val="28"/>
          <w:szCs w:val="28"/>
          <w:rtl/>
        </w:rPr>
        <w:t>إ</w:t>
      </w:r>
      <w:r w:rsidR="000062C3" w:rsidRPr="005351BA">
        <w:rPr>
          <w:rFonts w:ascii="Simplified Arabic" w:hAnsi="Simplified Arabic" w:cs="Simplified Arabic"/>
          <w:sz w:val="28"/>
          <w:szCs w:val="28"/>
          <w:rtl/>
        </w:rPr>
        <w:t xml:space="preserve">لى الزيادة في التفاعل مما ساهم في تعزيز التأثير على قرارات الشراء. </w:t>
      </w:r>
      <w:r w:rsidRPr="005351BA">
        <w:rPr>
          <w:rFonts w:ascii="Simplified Arabic" w:hAnsi="Simplified Arabic" w:cs="Simplified Arabic"/>
          <w:sz w:val="28"/>
          <w:szCs w:val="28"/>
          <w:rtl/>
        </w:rPr>
        <w:t xml:space="preserve"> أوضحت أن قرارات الشراء لدى النساء السعوديات تتأثر ب</w:t>
      </w:r>
      <w:r w:rsidR="00C23076" w:rsidRPr="005351BA">
        <w:rPr>
          <w:rFonts w:ascii="Simplified Arabic" w:hAnsi="Simplified Arabic" w:cs="Simplified Arabic"/>
          <w:sz w:val="28"/>
          <w:szCs w:val="28"/>
          <w:rtl/>
        </w:rPr>
        <w:t>إ</w:t>
      </w:r>
      <w:r w:rsidRPr="005351BA">
        <w:rPr>
          <w:rFonts w:ascii="Simplified Arabic" w:hAnsi="Simplified Arabic" w:cs="Simplified Arabic"/>
          <w:sz w:val="28"/>
          <w:szCs w:val="28"/>
          <w:rtl/>
        </w:rPr>
        <w:t>علانات المؤثرين عبر منصة تيك توك ومن أبرز العوامل المؤثرة للشراء هي جاذبية الأسلوب التسويقي وشخصية المؤثر</w:t>
      </w:r>
      <w:r w:rsidR="00C63F3A"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ومن أكثر الأساليب التسويقية تأثيرا</w:t>
      </w:r>
      <w:r w:rsidR="004E1140">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هي أكواد الخصم والعروض الخاصة وعرض التجربة الشخصية للمنتجات</w:t>
      </w:r>
      <w:r w:rsidR="000062C3"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w:t>
      </w:r>
      <w:r w:rsidR="00E25F27">
        <w:rPr>
          <w:rFonts w:ascii="Simplified Arabic" w:hAnsi="Simplified Arabic" w:cs="Simplified Arabic" w:hint="cs"/>
          <w:sz w:val="28"/>
          <w:szCs w:val="28"/>
          <w:rtl/>
        </w:rPr>
        <w:t>إ</w:t>
      </w:r>
      <w:r w:rsidRPr="005351BA">
        <w:rPr>
          <w:rFonts w:ascii="Simplified Arabic" w:hAnsi="Simplified Arabic" w:cs="Simplified Arabic"/>
          <w:sz w:val="28"/>
          <w:szCs w:val="28"/>
          <w:rtl/>
        </w:rPr>
        <w:t>نشاء المحتوى التفاعلي مثل المسابقات والتحديات وبسبب هذ</w:t>
      </w:r>
      <w:r w:rsidR="009109ED">
        <w:rPr>
          <w:rFonts w:ascii="Simplified Arabic" w:hAnsi="Simplified Arabic" w:cs="Simplified Arabic" w:hint="cs"/>
          <w:sz w:val="28"/>
          <w:szCs w:val="28"/>
          <w:rtl/>
        </w:rPr>
        <w:t>ه</w:t>
      </w:r>
      <w:r w:rsidRPr="005351BA">
        <w:rPr>
          <w:rFonts w:ascii="Simplified Arabic" w:hAnsi="Simplified Arabic" w:cs="Simplified Arabic"/>
          <w:sz w:val="28"/>
          <w:szCs w:val="28"/>
          <w:rtl/>
        </w:rPr>
        <w:t xml:space="preserve"> الأساليب ارتفع مستوى الثقة بالمؤثرين وهذا انعكس إيجابيا</w:t>
      </w:r>
      <w:r w:rsidR="009109ED">
        <w:rPr>
          <w:rFonts w:ascii="Simplified Arabic" w:hAnsi="Simplified Arabic" w:cs="Simplified Arabic" w:hint="cs"/>
          <w:sz w:val="28"/>
          <w:szCs w:val="28"/>
          <w:rtl/>
        </w:rPr>
        <w:t xml:space="preserve">ً </w:t>
      </w:r>
      <w:r w:rsidRPr="005351BA">
        <w:rPr>
          <w:rFonts w:ascii="Simplified Arabic" w:hAnsi="Simplified Arabic" w:cs="Simplified Arabic"/>
          <w:sz w:val="28"/>
          <w:szCs w:val="28"/>
          <w:rtl/>
        </w:rPr>
        <w:t>على اتخاذ قرار الشراء</w:t>
      </w:r>
      <w:r w:rsidR="000062C3" w:rsidRPr="005351BA">
        <w:rPr>
          <w:rFonts w:ascii="Simplified Arabic" w:hAnsi="Simplified Arabic" w:cs="Simplified Arabic"/>
          <w:sz w:val="28"/>
          <w:szCs w:val="28"/>
          <w:rtl/>
        </w:rPr>
        <w:t>.</w:t>
      </w:r>
    </w:p>
    <w:p w14:paraId="59EF0761" w14:textId="77777777" w:rsidR="00F60A34" w:rsidRPr="005351BA" w:rsidRDefault="00F60A34" w:rsidP="00563FA1">
      <w:pPr>
        <w:pStyle w:val="a6"/>
        <w:bidi/>
        <w:spacing w:line="276" w:lineRule="auto"/>
        <w:jc w:val="both"/>
        <w:rPr>
          <w:rFonts w:ascii="Simplified Arabic" w:hAnsi="Simplified Arabic" w:cs="Simplified Arabic"/>
          <w:sz w:val="28"/>
          <w:szCs w:val="28"/>
          <w:rtl/>
        </w:rPr>
      </w:pPr>
    </w:p>
    <w:p w14:paraId="77CC400F" w14:textId="310748BC" w:rsidR="00B20C6C" w:rsidRPr="005351BA" w:rsidRDefault="00F60A34" w:rsidP="00563FA1">
      <w:pPr>
        <w:pStyle w:val="a6"/>
        <w:numPr>
          <w:ilvl w:val="0"/>
          <w:numId w:val="2"/>
        </w:numPr>
        <w:bidi/>
        <w:spacing w:after="200"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دراسة أشقر وعويس (2025) بعنوان "دور الانغماس الرقمي في تشكيل السلوك الشرائي للنساء في المملكة العربية السعودية من خلال تيك توك و</w:t>
      </w:r>
      <w:r w:rsidR="00AB2EB4" w:rsidRPr="005351BA">
        <w:rPr>
          <w:rFonts w:ascii="Simplified Arabic" w:hAnsi="Simplified Arabic" w:cs="Simplified Arabic"/>
          <w:sz w:val="28"/>
          <w:szCs w:val="28"/>
          <w:rtl/>
        </w:rPr>
        <w:t>إ</w:t>
      </w:r>
      <w:r w:rsidRPr="005351BA">
        <w:rPr>
          <w:rFonts w:ascii="Simplified Arabic" w:hAnsi="Simplified Arabic" w:cs="Simplified Arabic"/>
          <w:sz w:val="28"/>
          <w:szCs w:val="28"/>
          <w:rtl/>
        </w:rPr>
        <w:t>نست</w:t>
      </w:r>
      <w:r w:rsidR="00116BE7">
        <w:rPr>
          <w:rFonts w:ascii="Simplified Arabic" w:hAnsi="Simplified Arabic" w:cs="Simplified Arabic" w:hint="cs"/>
          <w:sz w:val="28"/>
          <w:szCs w:val="28"/>
          <w:rtl/>
        </w:rPr>
        <w:t>غ</w:t>
      </w:r>
      <w:r w:rsidRPr="005351BA">
        <w:rPr>
          <w:rFonts w:ascii="Simplified Arabic" w:hAnsi="Simplified Arabic" w:cs="Simplified Arabic"/>
          <w:sz w:val="28"/>
          <w:szCs w:val="28"/>
          <w:rtl/>
        </w:rPr>
        <w:t xml:space="preserve">رام: دراسة ميدانية" اعتمدت الدراسة على المنهج الوصفي التحليلي وتم جمع البيانات عن طريق استبانة </w:t>
      </w:r>
      <w:r w:rsidR="00F43348">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لكترونية طبقت على (241) مشاركة من النساء في المملكة العربية السعودية.</w:t>
      </w:r>
      <w:r w:rsidR="00570D81" w:rsidRPr="005351BA">
        <w:rPr>
          <w:rFonts w:ascii="Simplified Arabic" w:hAnsi="Simplified Arabic" w:cs="Simplified Arabic"/>
          <w:sz w:val="28"/>
          <w:szCs w:val="28"/>
          <w:rtl/>
        </w:rPr>
        <w:t xml:space="preserve"> هدفت الدراسة </w:t>
      </w:r>
      <w:r w:rsidR="00A44D20">
        <w:rPr>
          <w:rFonts w:ascii="Simplified Arabic" w:hAnsi="Simplified Arabic" w:cs="Simplified Arabic" w:hint="cs"/>
          <w:sz w:val="28"/>
          <w:szCs w:val="28"/>
          <w:rtl/>
        </w:rPr>
        <w:t>إ</w:t>
      </w:r>
      <w:r w:rsidR="00570D81" w:rsidRPr="005351BA">
        <w:rPr>
          <w:rFonts w:ascii="Simplified Arabic" w:hAnsi="Simplified Arabic" w:cs="Simplified Arabic"/>
          <w:sz w:val="28"/>
          <w:szCs w:val="28"/>
          <w:rtl/>
        </w:rPr>
        <w:t xml:space="preserve">لى </w:t>
      </w:r>
      <w:r w:rsidR="00D42E97" w:rsidRPr="005351BA">
        <w:rPr>
          <w:rFonts w:ascii="Simplified Arabic" w:hAnsi="Simplified Arabic" w:cs="Simplified Arabic"/>
          <w:sz w:val="28"/>
          <w:szCs w:val="28"/>
          <w:rtl/>
        </w:rPr>
        <w:t>معرفة</w:t>
      </w:r>
      <w:r w:rsidR="00570D81" w:rsidRPr="005351BA">
        <w:rPr>
          <w:rFonts w:ascii="Simplified Arabic" w:hAnsi="Simplified Arabic" w:cs="Simplified Arabic"/>
          <w:sz w:val="28"/>
          <w:szCs w:val="28"/>
          <w:rtl/>
        </w:rPr>
        <w:t xml:space="preserve"> </w:t>
      </w:r>
      <w:r w:rsidR="00D42E97" w:rsidRPr="005351BA">
        <w:rPr>
          <w:rFonts w:ascii="Simplified Arabic" w:hAnsi="Simplified Arabic" w:cs="Simplified Arabic"/>
          <w:sz w:val="28"/>
          <w:szCs w:val="28"/>
          <w:rtl/>
        </w:rPr>
        <w:t>أثر مستوى</w:t>
      </w:r>
      <w:r w:rsidR="00570D81" w:rsidRPr="005351BA">
        <w:rPr>
          <w:rFonts w:ascii="Simplified Arabic" w:hAnsi="Simplified Arabic" w:cs="Simplified Arabic"/>
          <w:sz w:val="28"/>
          <w:szCs w:val="28"/>
          <w:rtl/>
        </w:rPr>
        <w:t xml:space="preserve"> الانغماس الرقمي في منصات</w:t>
      </w:r>
      <w:r w:rsidR="008D5479">
        <w:rPr>
          <w:rFonts w:ascii="Simplified Arabic" w:hAnsi="Simplified Arabic" w:cs="Simplified Arabic" w:hint="cs"/>
          <w:sz w:val="28"/>
          <w:szCs w:val="28"/>
          <w:rtl/>
        </w:rPr>
        <w:t xml:space="preserve"> التواصل</w:t>
      </w:r>
      <w:r w:rsidR="00570D81" w:rsidRPr="005351BA">
        <w:rPr>
          <w:rFonts w:ascii="Simplified Arabic" w:hAnsi="Simplified Arabic" w:cs="Simplified Arabic"/>
          <w:sz w:val="28"/>
          <w:szCs w:val="28"/>
          <w:rtl/>
        </w:rPr>
        <w:t xml:space="preserve"> الاجتماعي و</w:t>
      </w:r>
      <w:r w:rsidR="00D42E97" w:rsidRPr="005351BA">
        <w:rPr>
          <w:rFonts w:ascii="Simplified Arabic" w:hAnsi="Simplified Arabic" w:cs="Simplified Arabic"/>
          <w:sz w:val="28"/>
          <w:szCs w:val="28"/>
          <w:rtl/>
        </w:rPr>
        <w:t xml:space="preserve">خاصة </w:t>
      </w:r>
      <w:r w:rsidR="002554DC">
        <w:rPr>
          <w:rFonts w:ascii="Simplified Arabic" w:hAnsi="Simplified Arabic" w:cs="Simplified Arabic" w:hint="cs"/>
          <w:sz w:val="28"/>
          <w:szCs w:val="28"/>
          <w:rtl/>
        </w:rPr>
        <w:t>لم</w:t>
      </w:r>
      <w:r w:rsidR="00D42E97" w:rsidRPr="005351BA">
        <w:rPr>
          <w:rFonts w:ascii="Simplified Arabic" w:hAnsi="Simplified Arabic" w:cs="Simplified Arabic"/>
          <w:sz w:val="28"/>
          <w:szCs w:val="28"/>
          <w:rtl/>
        </w:rPr>
        <w:t>نصتي</w:t>
      </w:r>
      <w:r w:rsidR="00570D81" w:rsidRPr="005351BA">
        <w:rPr>
          <w:rFonts w:ascii="Simplified Arabic" w:hAnsi="Simplified Arabic" w:cs="Simplified Arabic"/>
          <w:sz w:val="28"/>
          <w:szCs w:val="28"/>
          <w:rtl/>
        </w:rPr>
        <w:t xml:space="preserve"> تيك توك و</w:t>
      </w:r>
      <w:r w:rsidR="00C23076" w:rsidRPr="005351BA">
        <w:rPr>
          <w:rFonts w:ascii="Simplified Arabic" w:hAnsi="Simplified Arabic" w:cs="Simplified Arabic"/>
          <w:sz w:val="28"/>
          <w:szCs w:val="28"/>
          <w:rtl/>
        </w:rPr>
        <w:t>إ</w:t>
      </w:r>
      <w:r w:rsidR="00570D81" w:rsidRPr="005351BA">
        <w:rPr>
          <w:rFonts w:ascii="Simplified Arabic" w:hAnsi="Simplified Arabic" w:cs="Simplified Arabic"/>
          <w:sz w:val="28"/>
          <w:szCs w:val="28"/>
          <w:rtl/>
        </w:rPr>
        <w:t>نست</w:t>
      </w:r>
      <w:r w:rsidR="00116BE7">
        <w:rPr>
          <w:rFonts w:ascii="Simplified Arabic" w:hAnsi="Simplified Arabic" w:cs="Simplified Arabic" w:hint="cs"/>
          <w:sz w:val="28"/>
          <w:szCs w:val="28"/>
          <w:rtl/>
        </w:rPr>
        <w:t>غ</w:t>
      </w:r>
      <w:r w:rsidR="00570D81" w:rsidRPr="005351BA">
        <w:rPr>
          <w:rFonts w:ascii="Simplified Arabic" w:hAnsi="Simplified Arabic" w:cs="Simplified Arabic"/>
          <w:sz w:val="28"/>
          <w:szCs w:val="28"/>
          <w:rtl/>
        </w:rPr>
        <w:t>رام</w:t>
      </w:r>
      <w:r w:rsidR="00E6610D" w:rsidRPr="005351BA">
        <w:rPr>
          <w:rFonts w:ascii="Simplified Arabic" w:hAnsi="Simplified Arabic" w:cs="Simplified Arabic"/>
          <w:sz w:val="28"/>
          <w:szCs w:val="28"/>
          <w:rtl/>
        </w:rPr>
        <w:t xml:space="preserve"> </w:t>
      </w:r>
      <w:r w:rsidR="00D42E97" w:rsidRPr="005351BA">
        <w:rPr>
          <w:rFonts w:ascii="Simplified Arabic" w:hAnsi="Simplified Arabic" w:cs="Simplified Arabic"/>
          <w:sz w:val="28"/>
          <w:szCs w:val="28"/>
          <w:rtl/>
        </w:rPr>
        <w:t xml:space="preserve">في تشكيل </w:t>
      </w:r>
      <w:r w:rsidR="00570D81" w:rsidRPr="005351BA">
        <w:rPr>
          <w:rFonts w:ascii="Simplified Arabic" w:hAnsi="Simplified Arabic" w:cs="Simplified Arabic"/>
          <w:sz w:val="28"/>
          <w:szCs w:val="28"/>
          <w:rtl/>
        </w:rPr>
        <w:t>السلوك الشرائي لدى النساء في المملكة العربية السعودية</w:t>
      </w:r>
      <w:r w:rsidR="00D42E97" w:rsidRPr="005351BA">
        <w:rPr>
          <w:rFonts w:ascii="Simplified Arabic" w:hAnsi="Simplified Arabic" w:cs="Simplified Arabic"/>
          <w:sz w:val="28"/>
          <w:szCs w:val="28"/>
          <w:rtl/>
        </w:rPr>
        <w:t>. كما سعت ل</w:t>
      </w:r>
      <w:r w:rsidR="00570D81" w:rsidRPr="005351BA">
        <w:rPr>
          <w:rFonts w:ascii="Simplified Arabic" w:hAnsi="Simplified Arabic" w:cs="Simplified Arabic"/>
          <w:sz w:val="28"/>
          <w:szCs w:val="28"/>
          <w:rtl/>
        </w:rPr>
        <w:t>تمي</w:t>
      </w:r>
      <w:r w:rsidR="00D42E97" w:rsidRPr="005351BA">
        <w:rPr>
          <w:rFonts w:ascii="Simplified Arabic" w:hAnsi="Simplified Arabic" w:cs="Simplified Arabic"/>
          <w:sz w:val="28"/>
          <w:szCs w:val="28"/>
          <w:rtl/>
        </w:rPr>
        <w:t>ي</w:t>
      </w:r>
      <w:r w:rsidR="00570D81" w:rsidRPr="005351BA">
        <w:rPr>
          <w:rFonts w:ascii="Simplified Arabic" w:hAnsi="Simplified Arabic" w:cs="Simplified Arabic"/>
          <w:sz w:val="28"/>
          <w:szCs w:val="28"/>
          <w:rtl/>
        </w:rPr>
        <w:t>ز بي</w:t>
      </w:r>
      <w:r w:rsidR="00D42E97" w:rsidRPr="005351BA">
        <w:rPr>
          <w:rFonts w:ascii="Simplified Arabic" w:hAnsi="Simplified Arabic" w:cs="Simplified Arabic"/>
          <w:sz w:val="28"/>
          <w:szCs w:val="28"/>
          <w:rtl/>
        </w:rPr>
        <w:t>ن</w:t>
      </w:r>
      <w:r w:rsidR="00570D81" w:rsidRPr="005351BA">
        <w:rPr>
          <w:rFonts w:ascii="Simplified Arabic" w:hAnsi="Simplified Arabic" w:cs="Simplified Arabic"/>
          <w:sz w:val="28"/>
          <w:szCs w:val="28"/>
          <w:rtl/>
        </w:rPr>
        <w:t xml:space="preserve"> القرارات الشرائية ذات الطابع العاطفي </w:t>
      </w:r>
      <w:r w:rsidR="00D42E97" w:rsidRPr="005351BA">
        <w:rPr>
          <w:rFonts w:ascii="Simplified Arabic" w:hAnsi="Simplified Arabic" w:cs="Simplified Arabic"/>
          <w:sz w:val="28"/>
          <w:szCs w:val="28"/>
          <w:rtl/>
        </w:rPr>
        <w:t xml:space="preserve">والأخرى </w:t>
      </w:r>
      <w:r w:rsidR="00570D81" w:rsidRPr="005351BA">
        <w:rPr>
          <w:rFonts w:ascii="Simplified Arabic" w:hAnsi="Simplified Arabic" w:cs="Simplified Arabic"/>
          <w:sz w:val="28"/>
          <w:szCs w:val="28"/>
          <w:rtl/>
        </w:rPr>
        <w:t>المبنية على أس</w:t>
      </w:r>
      <w:r w:rsidR="00D42E97" w:rsidRPr="005351BA">
        <w:rPr>
          <w:rFonts w:ascii="Simplified Arabic" w:hAnsi="Simplified Arabic" w:cs="Simplified Arabic"/>
          <w:sz w:val="28"/>
          <w:szCs w:val="28"/>
          <w:rtl/>
        </w:rPr>
        <w:t>اس</w:t>
      </w:r>
      <w:r w:rsidR="00570D81" w:rsidRPr="005351BA">
        <w:rPr>
          <w:rFonts w:ascii="Simplified Arabic" w:hAnsi="Simplified Arabic" w:cs="Simplified Arabic"/>
          <w:sz w:val="28"/>
          <w:szCs w:val="28"/>
          <w:rtl/>
        </w:rPr>
        <w:t xml:space="preserve"> عقلاني.</w:t>
      </w:r>
      <w:r w:rsidRPr="005351BA">
        <w:rPr>
          <w:rFonts w:ascii="Simplified Arabic" w:hAnsi="Simplified Arabic" w:cs="Simplified Arabic"/>
          <w:sz w:val="28"/>
          <w:szCs w:val="28"/>
          <w:rtl/>
        </w:rPr>
        <w:t xml:space="preserve"> أظهرت النتائج وجود علاقة إيجابية متوسطة القوة دالة </w:t>
      </w:r>
      <w:r w:rsidR="00F43348">
        <w:rPr>
          <w:rFonts w:ascii="Simplified Arabic" w:hAnsi="Simplified Arabic" w:cs="Simplified Arabic" w:hint="cs"/>
          <w:sz w:val="28"/>
          <w:szCs w:val="28"/>
          <w:rtl/>
        </w:rPr>
        <w:t>إ</w:t>
      </w:r>
      <w:r w:rsidRPr="005351BA">
        <w:rPr>
          <w:rFonts w:ascii="Simplified Arabic" w:hAnsi="Simplified Arabic" w:cs="Simplified Arabic"/>
          <w:sz w:val="28"/>
          <w:szCs w:val="28"/>
          <w:rtl/>
        </w:rPr>
        <w:t>حصائيا</w:t>
      </w:r>
      <w:r w:rsidR="00F43348">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بين الانغماس الرقمي والسلوك الشرائي</w:t>
      </w:r>
      <w:r w:rsidR="00C63F3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كما أكدت أن الاستخدام المكثف على منصة تيك توك و</w:t>
      </w:r>
      <w:r w:rsidR="00F43348">
        <w:rPr>
          <w:rFonts w:ascii="Simplified Arabic" w:hAnsi="Simplified Arabic" w:cs="Simplified Arabic" w:hint="cs"/>
          <w:sz w:val="28"/>
          <w:szCs w:val="28"/>
          <w:rtl/>
        </w:rPr>
        <w:t>إ</w:t>
      </w:r>
      <w:r w:rsidRPr="005351BA">
        <w:rPr>
          <w:rFonts w:ascii="Simplified Arabic" w:hAnsi="Simplified Arabic" w:cs="Simplified Arabic"/>
          <w:sz w:val="28"/>
          <w:szCs w:val="28"/>
          <w:rtl/>
        </w:rPr>
        <w:t>نست</w:t>
      </w:r>
      <w:r w:rsidR="00F43348">
        <w:rPr>
          <w:rFonts w:ascii="Simplified Arabic" w:hAnsi="Simplified Arabic" w:cs="Simplified Arabic" w:hint="cs"/>
          <w:sz w:val="28"/>
          <w:szCs w:val="28"/>
          <w:rtl/>
        </w:rPr>
        <w:t>غ</w:t>
      </w:r>
      <w:r w:rsidRPr="005351BA">
        <w:rPr>
          <w:rFonts w:ascii="Simplified Arabic" w:hAnsi="Simplified Arabic" w:cs="Simplified Arabic"/>
          <w:sz w:val="28"/>
          <w:szCs w:val="28"/>
          <w:rtl/>
        </w:rPr>
        <w:t>رام يعزز من الزيادة في اتخاذ قرار الشراء</w:t>
      </w:r>
      <w:r w:rsidR="00C63F3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ومن ضمن النتائج أن المحتوى التفاعلي يعد من العوامل المؤثرة في قرارات الشراء لدى المستهلكات السعوديات.</w:t>
      </w:r>
    </w:p>
    <w:p w14:paraId="3332C48D" w14:textId="77777777" w:rsidR="00E6610D" w:rsidRPr="005351BA" w:rsidRDefault="00E6610D" w:rsidP="00563FA1">
      <w:pPr>
        <w:pStyle w:val="a6"/>
        <w:bidi/>
        <w:jc w:val="both"/>
        <w:rPr>
          <w:rFonts w:ascii="Simplified Arabic" w:hAnsi="Simplified Arabic" w:cs="Simplified Arabic"/>
          <w:sz w:val="28"/>
          <w:szCs w:val="28"/>
          <w:rtl/>
        </w:rPr>
      </w:pPr>
    </w:p>
    <w:p w14:paraId="0E64D788" w14:textId="5609EDDC" w:rsidR="00E6610D" w:rsidRPr="005351BA" w:rsidRDefault="00E6610D" w:rsidP="00563FA1">
      <w:pPr>
        <w:pStyle w:val="a6"/>
        <w:numPr>
          <w:ilvl w:val="0"/>
          <w:numId w:val="2"/>
        </w:numPr>
        <w:bidi/>
        <w:spacing w:after="200"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r w:rsidRPr="005351BA">
        <w:rPr>
          <w:rFonts w:ascii="Simplified Arabic" w:hAnsi="Simplified Arabic" w:cs="Simplified Arabic"/>
          <w:sz w:val="28"/>
          <w:szCs w:val="28"/>
        </w:rPr>
        <w:t>Al-</w:t>
      </w:r>
      <w:proofErr w:type="spellStart"/>
      <w:r w:rsidRPr="005351BA">
        <w:rPr>
          <w:rFonts w:ascii="Simplified Arabic" w:hAnsi="Simplified Arabic" w:cs="Simplified Arabic"/>
          <w:sz w:val="28"/>
          <w:szCs w:val="28"/>
        </w:rPr>
        <w:t>Abbod</w:t>
      </w:r>
      <w:proofErr w:type="spellEnd"/>
      <w:r w:rsidRPr="005351BA">
        <w:rPr>
          <w:rFonts w:ascii="Simplified Arabic" w:hAnsi="Simplified Arabic" w:cs="Simplified Arabic"/>
          <w:sz w:val="28"/>
          <w:szCs w:val="28"/>
        </w:rPr>
        <w:t xml:space="preserve"> &amp; </w:t>
      </w:r>
      <w:proofErr w:type="spellStart"/>
      <w:r w:rsidRPr="005351BA">
        <w:rPr>
          <w:rFonts w:ascii="Simplified Arabic" w:hAnsi="Simplified Arabic" w:cs="Simplified Arabic"/>
          <w:sz w:val="28"/>
          <w:szCs w:val="28"/>
        </w:rPr>
        <w:t>Mabkhot</w:t>
      </w:r>
      <w:proofErr w:type="spellEnd"/>
      <w:r w:rsidRPr="005351BA">
        <w:rPr>
          <w:rFonts w:ascii="Simplified Arabic" w:hAnsi="Simplified Arabic" w:cs="Simplified Arabic"/>
          <w:sz w:val="28"/>
          <w:szCs w:val="28"/>
          <w:rtl/>
        </w:rPr>
        <w:t xml:space="preserve"> (2025) بعنوان "</w:t>
      </w:r>
      <w:r w:rsidRPr="005351BA">
        <w:rPr>
          <w:rFonts w:ascii="Simplified Arabic" w:hAnsi="Simplified Arabic" w:cs="Simplified Arabic"/>
          <w:sz w:val="28"/>
          <w:szCs w:val="28"/>
        </w:rPr>
        <w:t xml:space="preserve"> Social Media Marketing and Purchase Intentions: The Roles of Brand Equity and Awareness"  </w:t>
      </w:r>
      <w:r w:rsidRPr="005351BA">
        <w:rPr>
          <w:rFonts w:ascii="Simplified Arabic" w:hAnsi="Simplified Arabic" w:cs="Simplified Arabic"/>
          <w:sz w:val="28"/>
          <w:szCs w:val="28"/>
          <w:rtl/>
        </w:rPr>
        <w:t xml:space="preserve"> اعتمدت </w:t>
      </w:r>
      <w:r w:rsidRPr="005351BA">
        <w:rPr>
          <w:rFonts w:ascii="Simplified Arabic" w:hAnsi="Simplified Arabic" w:cs="Simplified Arabic"/>
          <w:sz w:val="28"/>
          <w:szCs w:val="28"/>
          <w:rtl/>
        </w:rPr>
        <w:lastRenderedPageBreak/>
        <w:t xml:space="preserve">الدراسة على المنهج الكمي باستخدام استبانة </w:t>
      </w:r>
      <w:r w:rsidR="00246757">
        <w:rPr>
          <w:rFonts w:ascii="Simplified Arabic" w:hAnsi="Simplified Arabic" w:cs="Simplified Arabic" w:hint="cs"/>
          <w:sz w:val="28"/>
          <w:szCs w:val="28"/>
          <w:rtl/>
        </w:rPr>
        <w:t>إل</w:t>
      </w:r>
      <w:r w:rsidRPr="005351BA">
        <w:rPr>
          <w:rFonts w:ascii="Simplified Arabic" w:hAnsi="Simplified Arabic" w:cs="Simplified Arabic"/>
          <w:sz w:val="28"/>
          <w:szCs w:val="28"/>
          <w:rtl/>
        </w:rPr>
        <w:t xml:space="preserve">كترونية طبقت على (203) مستجيباً من المنطقة الشرقية في المملكة العربية السعودية. أكدت الدراسة على أهمية الوجود القوي للعلامة التجارية على منصات التواصل الاجتماعي حيث يعزز من تصور العلامة التجارية وولاء المستهلك. قدمت الدراسة طرق عملية للمسوقين ومديري العلامة التجارية هدفهم تحسين جهودهم التسويقية الرقمية داخل السوق السعودي من خلال التركيز على المحتوى التفاعلي والمتسق والقيم. </w:t>
      </w:r>
    </w:p>
    <w:p w14:paraId="1CD1AEFC" w14:textId="77777777" w:rsidR="00E6610D" w:rsidRPr="005351BA" w:rsidRDefault="00E6610D" w:rsidP="00563FA1">
      <w:pPr>
        <w:pStyle w:val="a6"/>
        <w:bidi/>
        <w:spacing w:after="200" w:line="276" w:lineRule="auto"/>
        <w:ind w:left="1080"/>
        <w:jc w:val="both"/>
        <w:rPr>
          <w:rFonts w:ascii="Simplified Arabic" w:hAnsi="Simplified Arabic" w:cs="Simplified Arabic"/>
          <w:sz w:val="28"/>
          <w:szCs w:val="28"/>
          <w:rtl/>
        </w:rPr>
      </w:pPr>
    </w:p>
    <w:p w14:paraId="71C26F2A" w14:textId="4F0EFBE6" w:rsidR="00B20C6C" w:rsidRPr="005351BA" w:rsidRDefault="00B20C6C" w:rsidP="00563FA1">
      <w:pPr>
        <w:pStyle w:val="a6"/>
        <w:numPr>
          <w:ilvl w:val="0"/>
          <w:numId w:val="2"/>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دراسة خالد العطوي (2023) بعنوان "تأثير إعلانات سناب شات على نية الشراء لدى المستهلكين السعوديين: التركيز على منتجات السفر والسياحة" اعتمدت الدراسة على المنهج الكمي</w:t>
      </w:r>
      <w:r w:rsidR="00570D81" w:rsidRPr="005351BA">
        <w:rPr>
          <w:rFonts w:ascii="Simplified Arabic" w:hAnsi="Simplified Arabic" w:cs="Simplified Arabic"/>
          <w:sz w:val="28"/>
          <w:szCs w:val="28"/>
          <w:rtl/>
        </w:rPr>
        <w:t xml:space="preserve"> بشكل بحث مسحي</w:t>
      </w:r>
      <w:r w:rsidRPr="005351BA">
        <w:rPr>
          <w:rFonts w:ascii="Simplified Arabic" w:hAnsi="Simplified Arabic" w:cs="Simplified Arabic"/>
          <w:sz w:val="28"/>
          <w:szCs w:val="28"/>
          <w:rtl/>
        </w:rPr>
        <w:t xml:space="preserve"> باستخدام الاستبانة على </w:t>
      </w:r>
      <w:r w:rsidR="00570D81" w:rsidRPr="005351BA">
        <w:rPr>
          <w:rFonts w:ascii="Simplified Arabic" w:hAnsi="Simplified Arabic" w:cs="Simplified Arabic"/>
          <w:sz w:val="28"/>
          <w:szCs w:val="28"/>
          <w:rtl/>
        </w:rPr>
        <w:t>عينة عشوائية من ال</w:t>
      </w:r>
      <w:r w:rsidRPr="005351BA">
        <w:rPr>
          <w:rFonts w:ascii="Simplified Arabic" w:hAnsi="Simplified Arabic" w:cs="Simplified Arabic"/>
          <w:sz w:val="28"/>
          <w:szCs w:val="28"/>
          <w:rtl/>
        </w:rPr>
        <w:t>مستخدم</w:t>
      </w:r>
      <w:r w:rsidR="00570D81" w:rsidRPr="005351BA">
        <w:rPr>
          <w:rFonts w:ascii="Simplified Arabic" w:hAnsi="Simplified Arabic" w:cs="Simplified Arabic"/>
          <w:sz w:val="28"/>
          <w:szCs w:val="28"/>
          <w:rtl/>
        </w:rPr>
        <w:t>ين</w:t>
      </w:r>
      <w:r w:rsidRPr="005351BA">
        <w:rPr>
          <w:rFonts w:ascii="Simplified Arabic" w:hAnsi="Simplified Arabic" w:cs="Simplified Arabic"/>
          <w:sz w:val="28"/>
          <w:szCs w:val="28"/>
          <w:rtl/>
        </w:rPr>
        <w:t xml:space="preserve"> </w:t>
      </w:r>
      <w:r w:rsidR="00570D81" w:rsidRPr="005351BA">
        <w:rPr>
          <w:rFonts w:ascii="Simplified Arabic" w:hAnsi="Simplified Arabic" w:cs="Simplified Arabic"/>
          <w:sz w:val="28"/>
          <w:szCs w:val="28"/>
          <w:rtl/>
        </w:rPr>
        <w:t>ال</w:t>
      </w:r>
      <w:r w:rsidRPr="005351BA">
        <w:rPr>
          <w:rFonts w:ascii="Simplified Arabic" w:hAnsi="Simplified Arabic" w:cs="Simplified Arabic"/>
          <w:sz w:val="28"/>
          <w:szCs w:val="28"/>
          <w:rtl/>
        </w:rPr>
        <w:t>سعود</w:t>
      </w:r>
      <w:r w:rsidR="00570D81" w:rsidRPr="005351BA">
        <w:rPr>
          <w:rFonts w:ascii="Simplified Arabic" w:hAnsi="Simplified Arabic" w:cs="Simplified Arabic"/>
          <w:sz w:val="28"/>
          <w:szCs w:val="28"/>
          <w:rtl/>
        </w:rPr>
        <w:t>ي</w:t>
      </w:r>
      <w:r w:rsidRPr="005351BA">
        <w:rPr>
          <w:rFonts w:ascii="Simplified Arabic" w:hAnsi="Simplified Arabic" w:cs="Simplified Arabic"/>
          <w:sz w:val="28"/>
          <w:szCs w:val="28"/>
          <w:rtl/>
        </w:rPr>
        <w:t>ي</w:t>
      </w:r>
      <w:r w:rsidR="00570D81" w:rsidRPr="005351BA">
        <w:rPr>
          <w:rFonts w:ascii="Simplified Arabic" w:hAnsi="Simplified Arabic" w:cs="Simplified Arabic"/>
          <w:sz w:val="28"/>
          <w:szCs w:val="28"/>
          <w:rtl/>
        </w:rPr>
        <w:t>ن</w:t>
      </w:r>
      <w:r w:rsidRPr="005351BA">
        <w:rPr>
          <w:rFonts w:ascii="Simplified Arabic" w:hAnsi="Simplified Arabic" w:cs="Simplified Arabic"/>
          <w:sz w:val="28"/>
          <w:szCs w:val="28"/>
          <w:rtl/>
        </w:rPr>
        <w:t xml:space="preserve"> لتطبيق السناب شات</w:t>
      </w:r>
      <w:r w:rsidR="00570D81"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وأكدت النتائج </w:t>
      </w:r>
      <w:r w:rsidR="00E9440A">
        <w:rPr>
          <w:rFonts w:ascii="Simplified Arabic" w:hAnsi="Simplified Arabic" w:cs="Simplified Arabic" w:hint="cs"/>
          <w:sz w:val="28"/>
          <w:szCs w:val="28"/>
          <w:rtl/>
        </w:rPr>
        <w:t>وجود</w:t>
      </w:r>
      <w:r w:rsidRPr="005351BA">
        <w:rPr>
          <w:rFonts w:ascii="Simplified Arabic" w:hAnsi="Simplified Arabic" w:cs="Simplified Arabic"/>
          <w:sz w:val="28"/>
          <w:szCs w:val="28"/>
          <w:rtl/>
        </w:rPr>
        <w:t xml:space="preserve"> تأثير قوي وإيجابي على نية الشراء لدى المستخدم السعودي</w:t>
      </w:r>
      <w:r w:rsidR="00570D81"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وأوضحت الدراسة أهم العوامل التي تساهم في الزيادة لتحفيز السلوك الشرائي من ضمنها الثقة بالمحتوى الإعلاني وتأثير المؤثرين على اتجاهات المستهلكين</w:t>
      </w:r>
      <w:r w:rsidR="00570D81"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وأكدت الدراسة أن كثرة استخدام مواقع التواصل الاجتماعي في المملكة العربية السعودية ي</w:t>
      </w:r>
      <w:r w:rsidR="005E2326">
        <w:rPr>
          <w:rFonts w:ascii="Simplified Arabic" w:hAnsi="Simplified Arabic" w:cs="Simplified Arabic" w:hint="cs"/>
          <w:sz w:val="28"/>
          <w:szCs w:val="28"/>
          <w:rtl/>
        </w:rPr>
        <w:t>تي</w:t>
      </w:r>
      <w:r w:rsidRPr="005351BA">
        <w:rPr>
          <w:rFonts w:ascii="Simplified Arabic" w:hAnsi="Simplified Arabic" w:cs="Simplified Arabic"/>
          <w:sz w:val="28"/>
          <w:szCs w:val="28"/>
          <w:rtl/>
        </w:rPr>
        <w:t>ح</w:t>
      </w:r>
      <w:r w:rsidR="005E2326">
        <w:rPr>
          <w:rFonts w:ascii="Simplified Arabic" w:hAnsi="Simplified Arabic" w:cs="Simplified Arabic" w:hint="cs"/>
          <w:sz w:val="28"/>
          <w:szCs w:val="28"/>
          <w:rtl/>
        </w:rPr>
        <w:t xml:space="preserve"> فرصاً</w:t>
      </w:r>
      <w:r w:rsidRPr="005351BA">
        <w:rPr>
          <w:rFonts w:ascii="Simplified Arabic" w:hAnsi="Simplified Arabic" w:cs="Simplified Arabic"/>
          <w:sz w:val="28"/>
          <w:szCs w:val="28"/>
          <w:rtl/>
        </w:rPr>
        <w:t xml:space="preserve"> كبيرة للعلامات التجارية </w:t>
      </w:r>
      <w:r w:rsidR="005E2326">
        <w:rPr>
          <w:rFonts w:ascii="Simplified Arabic" w:hAnsi="Simplified Arabic" w:cs="Simplified Arabic" w:hint="cs"/>
          <w:sz w:val="28"/>
          <w:szCs w:val="28"/>
          <w:rtl/>
        </w:rPr>
        <w:t>في التأثير</w:t>
      </w:r>
      <w:r w:rsidRPr="005351BA">
        <w:rPr>
          <w:rFonts w:ascii="Simplified Arabic" w:hAnsi="Simplified Arabic" w:cs="Simplified Arabic"/>
          <w:sz w:val="28"/>
          <w:szCs w:val="28"/>
          <w:rtl/>
        </w:rPr>
        <w:t xml:space="preserve"> على القرارات الشرائية للمستهلك.</w:t>
      </w:r>
    </w:p>
    <w:p w14:paraId="771A53F8" w14:textId="77777777" w:rsidR="00CC5C78" w:rsidRPr="005351BA" w:rsidRDefault="00CC5C78" w:rsidP="00563FA1">
      <w:pPr>
        <w:bidi/>
        <w:spacing w:line="276" w:lineRule="auto"/>
        <w:jc w:val="both"/>
        <w:rPr>
          <w:rFonts w:ascii="Simplified Arabic" w:hAnsi="Simplified Arabic" w:cs="Simplified Arabic"/>
          <w:sz w:val="28"/>
          <w:szCs w:val="28"/>
          <w:rtl/>
        </w:rPr>
      </w:pPr>
    </w:p>
    <w:p w14:paraId="62A57CC9" w14:textId="4A517374" w:rsidR="00F60A34" w:rsidRPr="005351BA" w:rsidRDefault="00F60A34" w:rsidP="00563FA1">
      <w:pPr>
        <w:pStyle w:val="a6"/>
        <w:numPr>
          <w:ilvl w:val="0"/>
          <w:numId w:val="2"/>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دراسة الحبيل (2023) بعنوان "تأثير استخدام الشباب السعودي لتطبيق السناب شات على سلوكهم " اعتمدت الدراسة على المنهج المسح</w:t>
      </w:r>
      <w:r w:rsidR="00432A7D">
        <w:rPr>
          <w:rFonts w:ascii="Simplified Arabic" w:hAnsi="Simplified Arabic" w:cs="Simplified Arabic" w:hint="cs"/>
          <w:sz w:val="28"/>
          <w:szCs w:val="28"/>
          <w:rtl/>
        </w:rPr>
        <w:t>ي</w:t>
      </w:r>
      <w:r w:rsidR="00961013" w:rsidRPr="005351BA">
        <w:rPr>
          <w:rFonts w:ascii="Simplified Arabic" w:hAnsi="Simplified Arabic" w:cs="Simplified Arabic"/>
          <w:sz w:val="28"/>
          <w:szCs w:val="28"/>
          <w:rtl/>
        </w:rPr>
        <w:t xml:space="preserve"> </w:t>
      </w:r>
      <w:r w:rsidR="00432A7D">
        <w:rPr>
          <w:rFonts w:ascii="Simplified Arabic" w:hAnsi="Simplified Arabic" w:cs="Simplified Arabic" w:hint="cs"/>
          <w:sz w:val="28"/>
          <w:szCs w:val="28"/>
          <w:rtl/>
        </w:rPr>
        <w:t xml:space="preserve">إلى </w:t>
      </w:r>
      <w:r w:rsidR="00961013" w:rsidRPr="005351BA">
        <w:rPr>
          <w:rFonts w:ascii="Simplified Arabic" w:hAnsi="Simplified Arabic" w:cs="Simplified Arabic"/>
          <w:sz w:val="28"/>
          <w:szCs w:val="28"/>
          <w:rtl/>
        </w:rPr>
        <w:t>جانب الكمي والكيفي</w:t>
      </w:r>
      <w:r w:rsidRPr="005351BA">
        <w:rPr>
          <w:rFonts w:ascii="Simplified Arabic" w:hAnsi="Simplified Arabic" w:cs="Simplified Arabic"/>
          <w:sz w:val="28"/>
          <w:szCs w:val="28"/>
          <w:rtl/>
        </w:rPr>
        <w:t xml:space="preserve"> باستخدام استبانة طبقت على </w:t>
      </w:r>
      <w:r w:rsidR="00961013" w:rsidRPr="005351BA">
        <w:rPr>
          <w:rFonts w:ascii="Simplified Arabic" w:hAnsi="Simplified Arabic" w:cs="Simplified Arabic"/>
          <w:sz w:val="28"/>
          <w:szCs w:val="28"/>
          <w:rtl/>
        </w:rPr>
        <w:t xml:space="preserve">(200) من </w:t>
      </w:r>
      <w:r w:rsidRPr="005351BA">
        <w:rPr>
          <w:rFonts w:ascii="Simplified Arabic" w:hAnsi="Simplified Arabic" w:cs="Simplified Arabic"/>
          <w:sz w:val="28"/>
          <w:szCs w:val="28"/>
          <w:rtl/>
        </w:rPr>
        <w:t>الشباب السعودي في مدينة الهفوف بمحافظة الأحساء. وأظهرت الدراسة وجود علاقة بين استخدام الشباب السعودي لتطبيق السناب الشات وسلوكهم الشرائي حيث أوضحت تأثير المحتوى الإعلاني الجذاب في اتخاذ قرار الشراء</w:t>
      </w:r>
      <w:r w:rsidR="00340AB5" w:rsidRPr="005351BA">
        <w:rPr>
          <w:rFonts w:ascii="Simplified Arabic" w:hAnsi="Simplified Arabic" w:cs="Simplified Arabic"/>
          <w:sz w:val="28"/>
          <w:szCs w:val="28"/>
          <w:rtl/>
        </w:rPr>
        <w:t>.</w:t>
      </w:r>
      <w:r w:rsidR="00961013" w:rsidRPr="005351BA">
        <w:rPr>
          <w:rFonts w:ascii="Simplified Arabic" w:hAnsi="Simplified Arabic" w:cs="Simplified Arabic"/>
          <w:sz w:val="28"/>
          <w:szCs w:val="28"/>
          <w:rtl/>
        </w:rPr>
        <w:t xml:space="preserve"> كما </w:t>
      </w:r>
      <w:r w:rsidR="00984AC4" w:rsidRPr="005351BA">
        <w:rPr>
          <w:rFonts w:ascii="Simplified Arabic" w:hAnsi="Simplified Arabic" w:cs="Simplified Arabic"/>
          <w:sz w:val="28"/>
          <w:szCs w:val="28"/>
          <w:rtl/>
        </w:rPr>
        <w:t>أثبتت الدراسة أن السناب شات من أكثر التطبيقات الذي يعتمد عليه</w:t>
      </w:r>
      <w:r w:rsidR="00AE49D2">
        <w:rPr>
          <w:rFonts w:ascii="Simplified Arabic" w:hAnsi="Simplified Arabic" w:cs="Simplified Arabic" w:hint="cs"/>
          <w:sz w:val="28"/>
          <w:szCs w:val="28"/>
          <w:rtl/>
        </w:rPr>
        <w:t>ا</w:t>
      </w:r>
      <w:r w:rsidR="00984AC4"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الشباب السعودي كمصدر للمعلومات عن العلامات التجارية.</w:t>
      </w:r>
    </w:p>
    <w:p w14:paraId="69909E1E" w14:textId="77777777" w:rsidR="00340AB5" w:rsidRPr="005351BA" w:rsidRDefault="00340AB5" w:rsidP="00563FA1">
      <w:pPr>
        <w:pStyle w:val="a6"/>
        <w:bidi/>
        <w:jc w:val="both"/>
        <w:rPr>
          <w:rFonts w:ascii="Simplified Arabic" w:hAnsi="Simplified Arabic" w:cs="Simplified Arabic"/>
          <w:sz w:val="28"/>
          <w:szCs w:val="28"/>
          <w:rtl/>
        </w:rPr>
      </w:pPr>
    </w:p>
    <w:p w14:paraId="19DDB5B5" w14:textId="1E59EAC6" w:rsidR="00340AB5" w:rsidRPr="005351BA" w:rsidRDefault="00340AB5" w:rsidP="00563FA1">
      <w:pPr>
        <w:pStyle w:val="a6"/>
        <w:numPr>
          <w:ilvl w:val="0"/>
          <w:numId w:val="2"/>
        </w:num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 xml:space="preserve">دراسة </w:t>
      </w:r>
      <w:r w:rsidR="00F872C4" w:rsidRPr="005351BA">
        <w:rPr>
          <w:rFonts w:ascii="Simplified Arabic" w:hAnsi="Simplified Arabic" w:cs="Simplified Arabic"/>
          <w:sz w:val="28"/>
          <w:szCs w:val="28"/>
          <w:rtl/>
        </w:rPr>
        <w:t>أبو</w:t>
      </w:r>
      <w:r w:rsidR="00DE457F" w:rsidRPr="005351BA">
        <w:rPr>
          <w:rFonts w:ascii="Simplified Arabic" w:hAnsi="Simplified Arabic" w:cs="Simplified Arabic"/>
          <w:sz w:val="28"/>
          <w:szCs w:val="28"/>
          <w:rtl/>
        </w:rPr>
        <w:t xml:space="preserve"> </w:t>
      </w:r>
      <w:proofErr w:type="spellStart"/>
      <w:r w:rsidRPr="005351BA">
        <w:rPr>
          <w:rFonts w:ascii="Simplified Arabic" w:hAnsi="Simplified Arabic" w:cs="Simplified Arabic"/>
          <w:sz w:val="28"/>
          <w:szCs w:val="28"/>
          <w:rtl/>
        </w:rPr>
        <w:t>طويب</w:t>
      </w:r>
      <w:r w:rsidR="003350A5">
        <w:rPr>
          <w:rFonts w:ascii="Simplified Arabic" w:hAnsi="Simplified Arabic" w:cs="Simplified Arabic" w:hint="cs"/>
          <w:sz w:val="28"/>
          <w:szCs w:val="28"/>
          <w:rtl/>
        </w:rPr>
        <w:t>ه</w:t>
      </w:r>
      <w:proofErr w:type="spellEnd"/>
      <w:r w:rsidRPr="005351BA">
        <w:rPr>
          <w:rFonts w:ascii="Simplified Arabic" w:hAnsi="Simplified Arabic" w:cs="Simplified Arabic"/>
          <w:sz w:val="28"/>
          <w:szCs w:val="28"/>
          <w:rtl/>
        </w:rPr>
        <w:t xml:space="preserve"> (2023) بعنوان " تعرض المرأة السعودية لمواقع التواصل الاجتماعي وعلاقته بالسلوك الشرائي لديها" هدفت الى التعرف </w:t>
      </w:r>
      <w:r w:rsidR="00951F9B">
        <w:rPr>
          <w:rFonts w:ascii="Simplified Arabic" w:hAnsi="Simplified Arabic" w:cs="Simplified Arabic" w:hint="cs"/>
          <w:sz w:val="28"/>
          <w:szCs w:val="28"/>
          <w:rtl/>
        </w:rPr>
        <w:t>إلى</w:t>
      </w:r>
      <w:r w:rsidRPr="005351BA">
        <w:rPr>
          <w:rFonts w:ascii="Simplified Arabic" w:hAnsi="Simplified Arabic" w:cs="Simplified Arabic"/>
          <w:sz w:val="28"/>
          <w:szCs w:val="28"/>
          <w:rtl/>
        </w:rPr>
        <w:t xml:space="preserve"> مدى تأثير تعرض المرأة السعودية لمواقع التواصل الاجتماعي على سلوكها. اعتمدت الدراسة على المنهج الوصفي باستخدام الاستبانة طبقت على (157) من النساء السعوديات المقيمات في المنطقة الشرقية. </w:t>
      </w:r>
      <w:r w:rsidR="00BC4D87" w:rsidRPr="005351BA">
        <w:rPr>
          <w:rFonts w:ascii="Simplified Arabic" w:hAnsi="Simplified Arabic" w:cs="Simplified Arabic"/>
          <w:sz w:val="28"/>
          <w:szCs w:val="28"/>
          <w:rtl/>
        </w:rPr>
        <w:t>توصلت الدراسة على مدى تأثير مواقع التواصل الاجتماعي على السلوك الاستهلاكي. وأكدت الدراسة أن النساء يفضلن التسوق ال</w:t>
      </w:r>
      <w:r w:rsidR="009F11A7">
        <w:rPr>
          <w:rFonts w:ascii="Simplified Arabic" w:hAnsi="Simplified Arabic" w:cs="Simplified Arabic" w:hint="cs"/>
          <w:sz w:val="28"/>
          <w:szCs w:val="28"/>
          <w:rtl/>
        </w:rPr>
        <w:t>إ</w:t>
      </w:r>
      <w:r w:rsidR="00BC4D87" w:rsidRPr="005351BA">
        <w:rPr>
          <w:rFonts w:ascii="Simplified Arabic" w:hAnsi="Simplified Arabic" w:cs="Simplified Arabic"/>
          <w:sz w:val="28"/>
          <w:szCs w:val="28"/>
          <w:rtl/>
        </w:rPr>
        <w:t xml:space="preserve">لكتروني على النزول </w:t>
      </w:r>
      <w:r w:rsidR="00781D75">
        <w:rPr>
          <w:rFonts w:ascii="Simplified Arabic" w:hAnsi="Simplified Arabic" w:cs="Simplified Arabic" w:hint="cs"/>
          <w:sz w:val="28"/>
          <w:szCs w:val="28"/>
          <w:rtl/>
        </w:rPr>
        <w:t>إ</w:t>
      </w:r>
      <w:r w:rsidR="00BC4D87" w:rsidRPr="005351BA">
        <w:rPr>
          <w:rFonts w:ascii="Simplified Arabic" w:hAnsi="Simplified Arabic" w:cs="Simplified Arabic"/>
          <w:sz w:val="28"/>
          <w:szCs w:val="28"/>
          <w:rtl/>
        </w:rPr>
        <w:t xml:space="preserve">لى الأسواق التقليدية للحصول على منتجات صعب </w:t>
      </w:r>
      <w:r w:rsidR="00951F9B">
        <w:rPr>
          <w:rFonts w:ascii="Simplified Arabic" w:hAnsi="Simplified Arabic" w:cs="Simplified Arabic" w:hint="cs"/>
          <w:sz w:val="28"/>
          <w:szCs w:val="28"/>
          <w:rtl/>
        </w:rPr>
        <w:t xml:space="preserve">تواجدها في </w:t>
      </w:r>
      <w:r w:rsidR="00BC4D87" w:rsidRPr="005351BA">
        <w:rPr>
          <w:rFonts w:ascii="Simplified Arabic" w:hAnsi="Simplified Arabic" w:cs="Simplified Arabic"/>
          <w:sz w:val="28"/>
          <w:szCs w:val="28"/>
          <w:rtl/>
        </w:rPr>
        <w:t>الأسواق</w:t>
      </w:r>
      <w:r w:rsidR="00951F9B">
        <w:rPr>
          <w:rFonts w:ascii="Simplified Arabic" w:hAnsi="Simplified Arabic" w:cs="Simplified Arabic" w:hint="cs"/>
          <w:sz w:val="28"/>
          <w:szCs w:val="28"/>
          <w:rtl/>
        </w:rPr>
        <w:t xml:space="preserve"> التقليدية</w:t>
      </w:r>
      <w:r w:rsidR="00BC4D87" w:rsidRPr="005351BA">
        <w:rPr>
          <w:rFonts w:ascii="Simplified Arabic" w:hAnsi="Simplified Arabic" w:cs="Simplified Arabic"/>
          <w:sz w:val="28"/>
          <w:szCs w:val="28"/>
          <w:rtl/>
        </w:rPr>
        <w:t xml:space="preserve"> ولكن من عوائقها هو ملمس السلعة وجودتها.</w:t>
      </w:r>
    </w:p>
    <w:p w14:paraId="4B2F97DE" w14:textId="77777777" w:rsidR="00B20C6C" w:rsidRPr="005351BA" w:rsidRDefault="00B20C6C" w:rsidP="00563FA1">
      <w:pPr>
        <w:bidi/>
        <w:spacing w:line="276" w:lineRule="auto"/>
        <w:jc w:val="both"/>
        <w:rPr>
          <w:rFonts w:ascii="Simplified Arabic" w:hAnsi="Simplified Arabic" w:cs="Simplified Arabic"/>
          <w:sz w:val="28"/>
          <w:szCs w:val="28"/>
          <w:rtl/>
        </w:rPr>
      </w:pPr>
    </w:p>
    <w:p w14:paraId="7BE1F1FE" w14:textId="78CF5C48" w:rsidR="00B20C6C" w:rsidRPr="005351BA" w:rsidRDefault="00B20C6C" w:rsidP="00563FA1">
      <w:pPr>
        <w:pStyle w:val="a6"/>
        <w:numPr>
          <w:ilvl w:val="0"/>
          <w:numId w:val="2"/>
        </w:num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دراسة </w:t>
      </w:r>
      <w:proofErr w:type="spellStart"/>
      <w:r w:rsidR="00613304" w:rsidRPr="005351BA">
        <w:rPr>
          <w:rFonts w:ascii="Simplified Arabic" w:hAnsi="Simplified Arabic" w:cs="Simplified Arabic"/>
          <w:sz w:val="28"/>
          <w:szCs w:val="28"/>
        </w:rPr>
        <w:t>Alwafi</w:t>
      </w:r>
      <w:proofErr w:type="spellEnd"/>
      <w:r w:rsidR="00613304" w:rsidRPr="005351BA">
        <w:rPr>
          <w:rFonts w:ascii="Simplified Arabic" w:hAnsi="Simplified Arabic" w:cs="Simplified Arabic"/>
          <w:sz w:val="28"/>
          <w:szCs w:val="28"/>
        </w:rPr>
        <w:t xml:space="preserve"> et a</w:t>
      </w:r>
      <w:r w:rsidR="00F872C4" w:rsidRPr="005351BA">
        <w:rPr>
          <w:rFonts w:ascii="Simplified Arabic" w:hAnsi="Simplified Arabic" w:cs="Simplified Arabic"/>
          <w:sz w:val="28"/>
          <w:szCs w:val="28"/>
        </w:rPr>
        <w:t>l</w:t>
      </w:r>
      <w:r w:rsidRPr="005351BA">
        <w:rPr>
          <w:rFonts w:ascii="Simplified Arabic" w:hAnsi="Simplified Arabic" w:cs="Simplified Arabic"/>
          <w:sz w:val="28"/>
          <w:szCs w:val="28"/>
          <w:rtl/>
        </w:rPr>
        <w:t xml:space="preserve"> (2022) بعنوان "</w:t>
      </w:r>
      <w:r w:rsidRPr="005351BA">
        <w:rPr>
          <w:rFonts w:ascii="Simplified Arabic" w:hAnsi="Simplified Arabic" w:cs="Simplified Arabic"/>
          <w:sz w:val="28"/>
          <w:szCs w:val="28"/>
        </w:rPr>
        <w:t xml:space="preserve"> The Impact of Social Media Influencers on Food Consumption in Saudi Arabia, a Cross-Sectional Web-Based Survey" </w:t>
      </w:r>
      <w:r w:rsidRPr="005351BA">
        <w:rPr>
          <w:rFonts w:ascii="Simplified Arabic" w:hAnsi="Simplified Arabic" w:cs="Simplified Arabic"/>
          <w:sz w:val="28"/>
          <w:szCs w:val="28"/>
          <w:rtl/>
        </w:rPr>
        <w:t xml:space="preserve">اعتمدت الدراسة على المنهج المسحي باستخدام استبانة </w:t>
      </w:r>
      <w:r w:rsidR="001B33A7">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لكترونية عل</w:t>
      </w:r>
      <w:r w:rsidR="008F2FC2" w:rsidRPr="005351BA">
        <w:rPr>
          <w:rFonts w:ascii="Simplified Arabic" w:hAnsi="Simplified Arabic" w:cs="Simplified Arabic"/>
          <w:sz w:val="28"/>
          <w:szCs w:val="28"/>
          <w:rtl/>
        </w:rPr>
        <w:t xml:space="preserve">ى (1124) </w:t>
      </w:r>
      <w:r w:rsidRPr="005351BA">
        <w:rPr>
          <w:rFonts w:ascii="Simplified Arabic" w:hAnsi="Simplified Arabic" w:cs="Simplified Arabic"/>
          <w:sz w:val="28"/>
          <w:szCs w:val="28"/>
          <w:rtl/>
        </w:rPr>
        <w:t>مشارك في المملكة العربية السعودية</w:t>
      </w:r>
      <w:r w:rsidR="00AA0FCA" w:rsidRPr="005351BA">
        <w:rPr>
          <w:rFonts w:ascii="Simplified Arabic" w:hAnsi="Simplified Arabic" w:cs="Simplified Arabic"/>
          <w:sz w:val="28"/>
          <w:szCs w:val="28"/>
          <w:rtl/>
        </w:rPr>
        <w:t xml:space="preserve">. أظهرت الدراسة مدى تأثير مواقع التواصل الاجتماعي على طريقة استهلاك الطعام لدى المستهلكين السعوديين. </w:t>
      </w:r>
      <w:r w:rsidRPr="005351BA">
        <w:rPr>
          <w:rFonts w:ascii="Simplified Arabic" w:hAnsi="Simplified Arabic" w:cs="Simplified Arabic"/>
          <w:sz w:val="28"/>
          <w:szCs w:val="28"/>
          <w:rtl/>
        </w:rPr>
        <w:t>و</w:t>
      </w:r>
      <w:r w:rsidR="001B33A7">
        <w:rPr>
          <w:rFonts w:ascii="Simplified Arabic" w:hAnsi="Simplified Arabic" w:cs="Simplified Arabic" w:hint="cs"/>
          <w:sz w:val="28"/>
          <w:szCs w:val="28"/>
          <w:rtl/>
        </w:rPr>
        <w:t>أت</w:t>
      </w:r>
      <w:r w:rsidRPr="005351BA">
        <w:rPr>
          <w:rFonts w:ascii="Simplified Arabic" w:hAnsi="Simplified Arabic" w:cs="Simplified Arabic"/>
          <w:sz w:val="28"/>
          <w:szCs w:val="28"/>
          <w:rtl/>
        </w:rPr>
        <w:t xml:space="preserve">ضح أن نسبة (23.4) من المشاركين </w:t>
      </w:r>
      <w:r w:rsidR="00DB46B3">
        <w:rPr>
          <w:rFonts w:ascii="Simplified Arabic" w:hAnsi="Simplified Arabic" w:cs="Simplified Arabic" w:hint="cs"/>
          <w:sz w:val="28"/>
          <w:szCs w:val="28"/>
          <w:rtl/>
        </w:rPr>
        <w:t>ممن</w:t>
      </w:r>
      <w:r w:rsidRPr="005351BA">
        <w:rPr>
          <w:rFonts w:ascii="Simplified Arabic" w:hAnsi="Simplified Arabic" w:cs="Simplified Arabic"/>
          <w:sz w:val="28"/>
          <w:szCs w:val="28"/>
          <w:rtl/>
        </w:rPr>
        <w:t xml:space="preserve"> يتعرضون لمحتوى الغذائي </w:t>
      </w:r>
      <w:r w:rsidR="009C6593">
        <w:rPr>
          <w:rFonts w:ascii="Simplified Arabic" w:hAnsi="Simplified Arabic" w:cs="Simplified Arabic" w:hint="cs"/>
          <w:sz w:val="28"/>
          <w:szCs w:val="28"/>
          <w:rtl/>
        </w:rPr>
        <w:t>خصيص</w:t>
      </w:r>
      <w:r w:rsidRPr="005351BA">
        <w:rPr>
          <w:rFonts w:ascii="Simplified Arabic" w:hAnsi="Simplified Arabic" w:cs="Simplified Arabic"/>
          <w:sz w:val="28"/>
          <w:szCs w:val="28"/>
          <w:rtl/>
        </w:rPr>
        <w:t>ا</w:t>
      </w:r>
      <w:r w:rsidR="001B33A7">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فيديوهات المطاعم والصورة المتعلقة بالطعام </w:t>
      </w:r>
      <w:r w:rsidR="00DB46B3">
        <w:rPr>
          <w:rFonts w:ascii="Simplified Arabic" w:hAnsi="Simplified Arabic" w:cs="Simplified Arabic" w:hint="cs"/>
          <w:sz w:val="28"/>
          <w:szCs w:val="28"/>
          <w:rtl/>
        </w:rPr>
        <w:t>تزداد</w:t>
      </w:r>
      <w:r w:rsidRPr="005351BA">
        <w:rPr>
          <w:rFonts w:ascii="Simplified Arabic" w:hAnsi="Simplified Arabic" w:cs="Simplified Arabic"/>
          <w:sz w:val="28"/>
          <w:szCs w:val="28"/>
          <w:rtl/>
        </w:rPr>
        <w:t xml:space="preserve"> </w:t>
      </w:r>
      <w:r w:rsidR="00DB46B3">
        <w:rPr>
          <w:rFonts w:ascii="Simplified Arabic" w:hAnsi="Simplified Arabic" w:cs="Simplified Arabic" w:hint="cs"/>
          <w:sz w:val="28"/>
          <w:szCs w:val="28"/>
          <w:rtl/>
        </w:rPr>
        <w:t>لديهم</w:t>
      </w:r>
      <w:r w:rsidRPr="005351BA">
        <w:rPr>
          <w:rFonts w:ascii="Simplified Arabic" w:hAnsi="Simplified Arabic" w:cs="Simplified Arabic"/>
          <w:sz w:val="28"/>
          <w:szCs w:val="28"/>
          <w:rtl/>
        </w:rPr>
        <w:t xml:space="preserve"> الرغبة في التجربة واتخاذ القرار الشرائي.</w:t>
      </w:r>
    </w:p>
    <w:p w14:paraId="3F77B99C" w14:textId="77777777" w:rsidR="008037FB" w:rsidRPr="005351BA" w:rsidRDefault="008037FB" w:rsidP="00563FA1">
      <w:pPr>
        <w:pStyle w:val="a6"/>
        <w:bidi/>
        <w:jc w:val="both"/>
        <w:rPr>
          <w:rFonts w:ascii="Simplified Arabic" w:hAnsi="Simplified Arabic" w:cs="Simplified Arabic"/>
          <w:sz w:val="28"/>
          <w:szCs w:val="28"/>
          <w:rtl/>
        </w:rPr>
      </w:pPr>
    </w:p>
    <w:p w14:paraId="260D8F04" w14:textId="41E0F9B0" w:rsidR="00B20C6C" w:rsidRPr="005351BA" w:rsidRDefault="008037FB" w:rsidP="00563FA1">
      <w:pPr>
        <w:pStyle w:val="a6"/>
        <w:numPr>
          <w:ilvl w:val="0"/>
          <w:numId w:val="2"/>
        </w:num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دراسة </w:t>
      </w:r>
      <w:r w:rsidR="00926BEB" w:rsidRPr="005351BA">
        <w:rPr>
          <w:rFonts w:ascii="Simplified Arabic" w:hAnsi="Simplified Arabic" w:cs="Simplified Arabic"/>
          <w:sz w:val="28"/>
          <w:szCs w:val="28"/>
        </w:rPr>
        <w:t>Alqahtani &amp; Xue</w:t>
      </w:r>
      <w:r w:rsidRPr="005351BA">
        <w:rPr>
          <w:rFonts w:ascii="Simplified Arabic" w:hAnsi="Simplified Arabic" w:cs="Simplified Arabic"/>
          <w:sz w:val="28"/>
          <w:szCs w:val="28"/>
          <w:rtl/>
        </w:rPr>
        <w:t xml:space="preserve"> (2022) بعنوان "</w:t>
      </w:r>
      <w:r w:rsidRPr="005351BA">
        <w:rPr>
          <w:rFonts w:ascii="Simplified Arabic" w:hAnsi="Simplified Arabic" w:cs="Simplified Arabic"/>
          <w:sz w:val="28"/>
          <w:szCs w:val="28"/>
        </w:rPr>
        <w:t>The influence of Snapchat ads on students buying behaviors in Saudi Arabia</w:t>
      </w:r>
      <w:r w:rsidRPr="005351BA">
        <w:rPr>
          <w:rFonts w:ascii="Simplified Arabic" w:hAnsi="Simplified Arabic" w:cs="Simplified Arabic"/>
          <w:sz w:val="28"/>
          <w:szCs w:val="28"/>
          <w:rtl/>
        </w:rPr>
        <w:t xml:space="preserve"> اعتمدت الدراسة على المنهج الوصفي المسحي باستخدام استبانة </w:t>
      </w:r>
      <w:r w:rsidR="009C6593">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لكترونية طبقت على عينة عددها (93) طالب وطالبة من ثلاث كليات مختلفة في المملكة العربية السعودية. هدفت الدراسة </w:t>
      </w:r>
      <w:r w:rsidR="00450116">
        <w:rPr>
          <w:rFonts w:ascii="Simplified Arabic" w:hAnsi="Simplified Arabic" w:cs="Simplified Arabic" w:hint="cs"/>
          <w:sz w:val="28"/>
          <w:szCs w:val="28"/>
          <w:rtl/>
        </w:rPr>
        <w:t>إلى</w:t>
      </w:r>
      <w:r w:rsidRPr="005351BA">
        <w:rPr>
          <w:rFonts w:ascii="Simplified Arabic" w:hAnsi="Simplified Arabic" w:cs="Simplified Arabic"/>
          <w:sz w:val="28"/>
          <w:szCs w:val="28"/>
          <w:rtl/>
        </w:rPr>
        <w:t xml:space="preserve"> استكشاف كيف ت</w:t>
      </w:r>
      <w:r w:rsidR="00450116">
        <w:rPr>
          <w:rFonts w:ascii="Simplified Arabic" w:hAnsi="Simplified Arabic" w:cs="Simplified Arabic" w:hint="cs"/>
          <w:sz w:val="28"/>
          <w:szCs w:val="28"/>
          <w:rtl/>
        </w:rPr>
        <w:t>ؤثر</w:t>
      </w:r>
      <w:r w:rsidRPr="005351BA">
        <w:rPr>
          <w:rFonts w:ascii="Simplified Arabic" w:hAnsi="Simplified Arabic" w:cs="Simplified Arabic"/>
          <w:sz w:val="28"/>
          <w:szCs w:val="28"/>
          <w:rtl/>
        </w:rPr>
        <w:t xml:space="preserve"> مواقع التواصل الاجتماعي على سلوك الشراء لدى الطلاب السعوديين. حيث أكدت ت</w:t>
      </w:r>
      <w:r w:rsidR="00BE510A" w:rsidRPr="005351BA">
        <w:rPr>
          <w:rFonts w:ascii="Simplified Arabic" w:hAnsi="Simplified Arabic" w:cs="Simplified Arabic"/>
          <w:sz w:val="28"/>
          <w:szCs w:val="28"/>
          <w:rtl/>
        </w:rPr>
        <w:t>أ</w:t>
      </w:r>
      <w:r w:rsidRPr="005351BA">
        <w:rPr>
          <w:rFonts w:ascii="Simplified Arabic" w:hAnsi="Simplified Arabic" w:cs="Simplified Arabic"/>
          <w:sz w:val="28"/>
          <w:szCs w:val="28"/>
          <w:rtl/>
        </w:rPr>
        <w:t xml:space="preserve">ثير الإعلانات </w:t>
      </w:r>
      <w:r w:rsidR="009C6593">
        <w:rPr>
          <w:rFonts w:ascii="Simplified Arabic" w:hAnsi="Simplified Arabic" w:cs="Simplified Arabic" w:hint="cs"/>
          <w:sz w:val="28"/>
          <w:szCs w:val="28"/>
          <w:rtl/>
        </w:rPr>
        <w:t>خصيصاً</w:t>
      </w:r>
      <w:r w:rsidRPr="005351BA">
        <w:rPr>
          <w:rFonts w:ascii="Simplified Arabic" w:hAnsi="Simplified Arabic" w:cs="Simplified Arabic"/>
          <w:sz w:val="28"/>
          <w:szCs w:val="28"/>
          <w:rtl/>
        </w:rPr>
        <w:t xml:space="preserve"> من منصة سناب شات </w:t>
      </w:r>
      <w:r w:rsidR="00BE510A" w:rsidRPr="005351BA">
        <w:rPr>
          <w:rFonts w:ascii="Simplified Arabic" w:hAnsi="Simplified Arabic" w:cs="Simplified Arabic"/>
          <w:sz w:val="28"/>
          <w:szCs w:val="28"/>
          <w:rtl/>
        </w:rPr>
        <w:t>على قرارات الشراء ووجدت صلة قوية بين الإعلانات ونية الشراء.</w:t>
      </w:r>
    </w:p>
    <w:p w14:paraId="00BE2E83" w14:textId="77777777" w:rsidR="00B20C6C" w:rsidRPr="005351BA" w:rsidRDefault="00B20C6C" w:rsidP="00563FA1">
      <w:pPr>
        <w:bidi/>
        <w:spacing w:line="276" w:lineRule="auto"/>
        <w:jc w:val="both"/>
        <w:rPr>
          <w:rFonts w:ascii="Simplified Arabic" w:hAnsi="Simplified Arabic" w:cs="Simplified Arabic"/>
          <w:sz w:val="28"/>
          <w:szCs w:val="28"/>
          <w:rtl/>
        </w:rPr>
      </w:pPr>
    </w:p>
    <w:p w14:paraId="1B0AFBC8" w14:textId="77777777" w:rsidR="00B20C6C" w:rsidRPr="005351BA" w:rsidRDefault="00B20C6C" w:rsidP="00563FA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 xml:space="preserve">التعليق على الدراسات السابقة </w:t>
      </w:r>
    </w:p>
    <w:p w14:paraId="6F3E7406" w14:textId="239D01B2" w:rsidR="00B20C6C" w:rsidRPr="005351BA" w:rsidRDefault="00B20C6C" w:rsidP="00563FA1">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b/>
          <w:bCs/>
          <w:sz w:val="28"/>
          <w:szCs w:val="28"/>
          <w:rtl/>
        </w:rPr>
        <w:t>أوجه الاتفاق:</w:t>
      </w:r>
      <w:r w:rsidR="00CB4DCE" w:rsidRPr="005351BA">
        <w:rPr>
          <w:rFonts w:ascii="Simplified Arabic" w:hAnsi="Simplified Arabic" w:cs="Simplified Arabic"/>
          <w:b/>
          <w:bCs/>
          <w:sz w:val="28"/>
          <w:szCs w:val="28"/>
          <w:rtl/>
        </w:rPr>
        <w:t xml:space="preserve"> </w:t>
      </w:r>
      <w:r w:rsidR="00CB4DCE" w:rsidRPr="005351BA">
        <w:rPr>
          <w:rFonts w:ascii="Simplified Arabic" w:hAnsi="Simplified Arabic" w:cs="Simplified Arabic"/>
          <w:sz w:val="28"/>
          <w:szCs w:val="28"/>
          <w:rtl/>
        </w:rPr>
        <w:t xml:space="preserve">أجمعت الدراسات </w:t>
      </w:r>
      <w:r w:rsidR="00EA4100" w:rsidRPr="005351BA">
        <w:rPr>
          <w:rFonts w:ascii="Simplified Arabic" w:hAnsi="Simplified Arabic" w:cs="Simplified Arabic"/>
          <w:sz w:val="28"/>
          <w:szCs w:val="28"/>
          <w:rtl/>
        </w:rPr>
        <w:t>السابقة على قوة تأثير الإعلانات القصيرة في منصة تيك توك على تشكيل اتجاهات المستهلكين السعوديين واتخاذ قراراتهم الشرائية</w:t>
      </w:r>
      <w:r w:rsidR="00B850E7" w:rsidRPr="005351BA">
        <w:rPr>
          <w:rFonts w:ascii="Simplified Arabic" w:hAnsi="Simplified Arabic" w:cs="Simplified Arabic"/>
          <w:sz w:val="28"/>
          <w:szCs w:val="28"/>
          <w:rtl/>
        </w:rPr>
        <w:t>.</w:t>
      </w:r>
      <w:r w:rsidR="008D72B0" w:rsidRPr="005351BA">
        <w:rPr>
          <w:rFonts w:ascii="Simplified Arabic" w:hAnsi="Simplified Arabic" w:cs="Simplified Arabic"/>
          <w:sz w:val="28"/>
          <w:szCs w:val="28"/>
          <w:rtl/>
        </w:rPr>
        <w:t xml:space="preserve"> </w:t>
      </w:r>
      <w:r w:rsidR="00EA4100" w:rsidRPr="005351BA">
        <w:rPr>
          <w:rFonts w:ascii="Simplified Arabic" w:hAnsi="Simplified Arabic" w:cs="Simplified Arabic"/>
          <w:sz w:val="28"/>
          <w:szCs w:val="28"/>
          <w:rtl/>
        </w:rPr>
        <w:t>كما أكدت دور الفيديوهات ال</w:t>
      </w:r>
      <w:r w:rsidR="00362536">
        <w:rPr>
          <w:rFonts w:ascii="Simplified Arabic" w:hAnsi="Simplified Arabic" w:cs="Simplified Arabic" w:hint="cs"/>
          <w:sz w:val="28"/>
          <w:szCs w:val="28"/>
          <w:rtl/>
        </w:rPr>
        <w:t>إ</w:t>
      </w:r>
      <w:r w:rsidR="00EA4100" w:rsidRPr="005351BA">
        <w:rPr>
          <w:rFonts w:ascii="Simplified Arabic" w:hAnsi="Simplified Arabic" w:cs="Simplified Arabic"/>
          <w:sz w:val="28"/>
          <w:szCs w:val="28"/>
          <w:rtl/>
        </w:rPr>
        <w:t>علانية القصيرة في جذب انتباه الجمهور وتعزيز التفاعل مع المحتوى الإعلاني.</w:t>
      </w:r>
    </w:p>
    <w:p w14:paraId="29D2D70F" w14:textId="5A0179BD" w:rsidR="00EA4100" w:rsidRPr="005351BA" w:rsidRDefault="00EA4100" w:rsidP="00563FA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 xml:space="preserve">أوجه الاختلاف: </w:t>
      </w:r>
      <w:r w:rsidRPr="005351BA">
        <w:rPr>
          <w:rFonts w:ascii="Simplified Arabic" w:hAnsi="Simplified Arabic" w:cs="Simplified Arabic"/>
          <w:sz w:val="28"/>
          <w:szCs w:val="28"/>
          <w:rtl/>
        </w:rPr>
        <w:t>اختلفت الدراسات في أهدافها ومجتمعاتها البحثية</w:t>
      </w:r>
      <w:r w:rsidR="008D72B0"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ركزت بعضها على فعالية الإعلانات القصيرة عبر تيك توك</w:t>
      </w:r>
      <w:r w:rsidR="008D72B0"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والبعض ال</w:t>
      </w:r>
      <w:r w:rsidR="00F358C8">
        <w:rPr>
          <w:rFonts w:ascii="Simplified Arabic" w:hAnsi="Simplified Arabic" w:cs="Simplified Arabic" w:hint="cs"/>
          <w:sz w:val="28"/>
          <w:szCs w:val="28"/>
          <w:rtl/>
        </w:rPr>
        <w:t>آ</w:t>
      </w:r>
      <w:r w:rsidRPr="005351BA">
        <w:rPr>
          <w:rFonts w:ascii="Simplified Arabic" w:hAnsi="Simplified Arabic" w:cs="Simplified Arabic"/>
          <w:sz w:val="28"/>
          <w:szCs w:val="28"/>
          <w:rtl/>
        </w:rPr>
        <w:t>خر على القرار و</w:t>
      </w:r>
      <w:r w:rsidR="008D72B0" w:rsidRPr="005351BA">
        <w:rPr>
          <w:rFonts w:ascii="Simplified Arabic" w:hAnsi="Simplified Arabic" w:cs="Simplified Arabic"/>
          <w:sz w:val="28"/>
          <w:szCs w:val="28"/>
          <w:rtl/>
        </w:rPr>
        <w:t>ا</w:t>
      </w:r>
      <w:r w:rsidRPr="005351BA">
        <w:rPr>
          <w:rFonts w:ascii="Simplified Arabic" w:hAnsi="Simplified Arabic" w:cs="Simplified Arabic"/>
          <w:sz w:val="28"/>
          <w:szCs w:val="28"/>
          <w:rtl/>
        </w:rPr>
        <w:t>لسلوك الشرائي</w:t>
      </w:r>
      <w:r w:rsidR="008D72B0" w:rsidRPr="005351BA">
        <w:rPr>
          <w:rFonts w:ascii="Simplified Arabic" w:hAnsi="Simplified Arabic" w:cs="Simplified Arabic"/>
          <w:sz w:val="28"/>
          <w:szCs w:val="28"/>
          <w:rtl/>
        </w:rPr>
        <w:t>. واختلفت أيضا</w:t>
      </w:r>
      <w:r w:rsidR="008F2FC2" w:rsidRPr="005351BA">
        <w:rPr>
          <w:rFonts w:ascii="Simplified Arabic" w:hAnsi="Simplified Arabic" w:cs="Simplified Arabic"/>
          <w:sz w:val="28"/>
          <w:szCs w:val="28"/>
          <w:rtl/>
        </w:rPr>
        <w:t>ً</w:t>
      </w:r>
      <w:r w:rsidR="008D72B0" w:rsidRPr="005351BA">
        <w:rPr>
          <w:rFonts w:ascii="Simplified Arabic" w:hAnsi="Simplified Arabic" w:cs="Simplified Arabic"/>
          <w:sz w:val="28"/>
          <w:szCs w:val="28"/>
          <w:rtl/>
        </w:rPr>
        <w:t xml:space="preserve"> في البيئات الجغرافية والعينات المستهدفة وكذلك أجري</w:t>
      </w:r>
      <w:r w:rsidR="009515AC">
        <w:rPr>
          <w:rFonts w:ascii="Simplified Arabic" w:hAnsi="Simplified Arabic" w:cs="Simplified Arabic" w:hint="cs"/>
          <w:sz w:val="28"/>
          <w:szCs w:val="28"/>
          <w:rtl/>
        </w:rPr>
        <w:t xml:space="preserve"> بعضها</w:t>
      </w:r>
      <w:r w:rsidR="008D72B0" w:rsidRPr="005351BA">
        <w:rPr>
          <w:rFonts w:ascii="Simplified Arabic" w:hAnsi="Simplified Arabic" w:cs="Simplified Arabic"/>
          <w:sz w:val="28"/>
          <w:szCs w:val="28"/>
          <w:rtl/>
        </w:rPr>
        <w:t xml:space="preserve"> في </w:t>
      </w:r>
      <w:r w:rsidR="009515AC">
        <w:rPr>
          <w:rFonts w:ascii="Simplified Arabic" w:hAnsi="Simplified Arabic" w:cs="Simplified Arabic" w:hint="cs"/>
          <w:sz w:val="28"/>
          <w:szCs w:val="28"/>
          <w:rtl/>
        </w:rPr>
        <w:t>م</w:t>
      </w:r>
      <w:r w:rsidR="008D72B0" w:rsidRPr="005351BA">
        <w:rPr>
          <w:rFonts w:ascii="Simplified Arabic" w:hAnsi="Simplified Arabic" w:cs="Simplified Arabic"/>
          <w:sz w:val="28"/>
          <w:szCs w:val="28"/>
          <w:rtl/>
        </w:rPr>
        <w:t xml:space="preserve">جتمع عربي والأخر </w:t>
      </w:r>
      <w:r w:rsidR="009515AC">
        <w:rPr>
          <w:rFonts w:ascii="Simplified Arabic" w:hAnsi="Simplified Arabic" w:cs="Simplified Arabic" w:hint="cs"/>
          <w:sz w:val="28"/>
          <w:szCs w:val="28"/>
          <w:rtl/>
        </w:rPr>
        <w:t xml:space="preserve">في مجتمع </w:t>
      </w:r>
      <w:r w:rsidR="008D72B0" w:rsidRPr="005351BA">
        <w:rPr>
          <w:rFonts w:ascii="Simplified Arabic" w:hAnsi="Simplified Arabic" w:cs="Simplified Arabic"/>
          <w:sz w:val="28"/>
          <w:szCs w:val="28"/>
          <w:rtl/>
        </w:rPr>
        <w:t>أجنبي.</w:t>
      </w:r>
    </w:p>
    <w:p w14:paraId="42A14AD8" w14:textId="029C6394" w:rsidR="00675DF6" w:rsidRPr="005351BA" w:rsidRDefault="00B20C6C" w:rsidP="00563FA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الفجوة البحثية</w:t>
      </w:r>
    </w:p>
    <w:p w14:paraId="7637E31B" w14:textId="746888C9" w:rsidR="008D72B0" w:rsidRPr="005351BA" w:rsidRDefault="008D72B0" w:rsidP="00563FA1">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معظم الدراسات السابقة ركزت على الإعلانات الرقمية والمنتجات المختلفة دون الاهتمام </w:t>
      </w:r>
      <w:r w:rsidR="00D96FB3">
        <w:rPr>
          <w:rFonts w:ascii="Simplified Arabic" w:hAnsi="Simplified Arabic" w:cs="Simplified Arabic" w:hint="cs"/>
          <w:sz w:val="28"/>
          <w:szCs w:val="28"/>
          <w:rtl/>
        </w:rPr>
        <w:t>ب</w:t>
      </w:r>
      <w:r w:rsidRPr="005351BA">
        <w:rPr>
          <w:rFonts w:ascii="Simplified Arabic" w:hAnsi="Simplified Arabic" w:cs="Simplified Arabic"/>
          <w:sz w:val="28"/>
          <w:szCs w:val="28"/>
          <w:rtl/>
        </w:rPr>
        <w:t>قطاع المطاعم والمحتوى الغذائي الذي يشهد انتشارا</w:t>
      </w:r>
      <w:r w:rsidR="008F2FC2"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واسعا</w:t>
      </w:r>
      <w:r w:rsidR="008F2FC2"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عبر منصة تيك توك. على الرغم من تعدد الدراسات السابقة التي تناولت الإعلانات الرقمية والفيديوهات القصيرة عبر تيك توك </w:t>
      </w:r>
      <w:r w:rsidR="004617E7">
        <w:rPr>
          <w:rFonts w:ascii="Simplified Arabic" w:hAnsi="Simplified Arabic" w:cs="Simplified Arabic" w:hint="cs"/>
          <w:sz w:val="28"/>
          <w:szCs w:val="28"/>
          <w:rtl/>
        </w:rPr>
        <w:t>إل</w:t>
      </w:r>
      <w:r w:rsidRPr="005351BA">
        <w:rPr>
          <w:rFonts w:ascii="Simplified Arabic" w:hAnsi="Simplified Arabic" w:cs="Simplified Arabic"/>
          <w:sz w:val="28"/>
          <w:szCs w:val="28"/>
          <w:rtl/>
        </w:rPr>
        <w:t>ا أن</w:t>
      </w:r>
      <w:r w:rsidR="004617E7">
        <w:rPr>
          <w:rFonts w:ascii="Simplified Arabic" w:hAnsi="Simplified Arabic" w:cs="Simplified Arabic" w:hint="cs"/>
          <w:sz w:val="28"/>
          <w:szCs w:val="28"/>
          <w:rtl/>
        </w:rPr>
        <w:t>ها</w:t>
      </w:r>
      <w:r w:rsidR="008A417A" w:rsidRPr="005351BA">
        <w:rPr>
          <w:rFonts w:ascii="Simplified Arabic" w:hAnsi="Simplified Arabic" w:cs="Simplified Arabic"/>
          <w:sz w:val="28"/>
          <w:szCs w:val="28"/>
          <w:rtl/>
        </w:rPr>
        <w:t xml:space="preserve"> كانت تتناول منتجات مختلفة ويوجد</w:t>
      </w:r>
      <w:r w:rsidRPr="005351BA">
        <w:rPr>
          <w:rFonts w:ascii="Simplified Arabic" w:hAnsi="Simplified Arabic" w:cs="Simplified Arabic"/>
          <w:sz w:val="28"/>
          <w:szCs w:val="28"/>
          <w:rtl/>
        </w:rPr>
        <w:t xml:space="preserve"> ندرة في الدراسات المتعلقة </w:t>
      </w:r>
      <w:r w:rsidR="005F58BA">
        <w:rPr>
          <w:rFonts w:ascii="Simplified Arabic" w:hAnsi="Simplified Arabic" w:cs="Simplified Arabic" w:hint="cs"/>
          <w:sz w:val="28"/>
          <w:szCs w:val="28"/>
          <w:rtl/>
        </w:rPr>
        <w:t>ب</w:t>
      </w:r>
      <w:r w:rsidRPr="005351BA">
        <w:rPr>
          <w:rFonts w:ascii="Simplified Arabic" w:hAnsi="Simplified Arabic" w:cs="Simplified Arabic"/>
          <w:sz w:val="28"/>
          <w:szCs w:val="28"/>
          <w:rtl/>
        </w:rPr>
        <w:t>أثر هذه الفيديوهات القصيرة بالمطاعم على قرارات الشراء لدى المستهلك السعودي</w:t>
      </w:r>
      <w:r w:rsidR="008A417A" w:rsidRPr="005351BA">
        <w:rPr>
          <w:rFonts w:ascii="Simplified Arabic" w:hAnsi="Simplified Arabic" w:cs="Simplified Arabic"/>
          <w:sz w:val="28"/>
          <w:szCs w:val="28"/>
          <w:rtl/>
        </w:rPr>
        <w:t xml:space="preserve"> وهذا ما تسعى الدراسة الحالية </w:t>
      </w:r>
      <w:r w:rsidR="005F58BA">
        <w:rPr>
          <w:rFonts w:ascii="Simplified Arabic" w:hAnsi="Simplified Arabic" w:cs="Simplified Arabic" w:hint="cs"/>
          <w:sz w:val="28"/>
          <w:szCs w:val="28"/>
          <w:rtl/>
        </w:rPr>
        <w:t>إلى</w:t>
      </w:r>
      <w:r w:rsidR="008A417A" w:rsidRPr="005351BA">
        <w:rPr>
          <w:rFonts w:ascii="Simplified Arabic" w:hAnsi="Simplified Arabic" w:cs="Simplified Arabic"/>
          <w:sz w:val="28"/>
          <w:szCs w:val="28"/>
          <w:rtl/>
        </w:rPr>
        <w:t xml:space="preserve"> سد هذه الفجوة</w:t>
      </w:r>
      <w:r w:rsidRPr="005351BA">
        <w:rPr>
          <w:rFonts w:ascii="Simplified Arabic" w:hAnsi="Simplified Arabic" w:cs="Simplified Arabic"/>
          <w:sz w:val="28"/>
          <w:szCs w:val="28"/>
          <w:rtl/>
        </w:rPr>
        <w:t xml:space="preserve">. </w:t>
      </w:r>
    </w:p>
    <w:p w14:paraId="662EDBAA" w14:textId="14F92AF1" w:rsidR="000F15FF" w:rsidRPr="005351BA" w:rsidRDefault="000F15FF" w:rsidP="000F15FF">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الإطار المعرفي</w:t>
      </w:r>
    </w:p>
    <w:p w14:paraId="7F6C9DF6" w14:textId="1F8B17F8" w:rsidR="00E8695A" w:rsidRPr="005351BA" w:rsidRDefault="00E8695A" w:rsidP="00E8695A">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أولاً: الفيديوهات الإعلانية القصيرة</w:t>
      </w:r>
    </w:p>
    <w:p w14:paraId="110C0458" w14:textId="4136B2D9" w:rsidR="00AA63DF" w:rsidRPr="005351BA" w:rsidRDefault="00AA63DF" w:rsidP="00AA63DF">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شهدت بيئة التسويق الرقمي تطوراً ملحوظاً خلال السنوات الأخيرة نتيجة الانتشار المتزايد لمنصات التواصل الاجتماعي </w:t>
      </w:r>
      <w:r w:rsidR="00EF5533">
        <w:rPr>
          <w:rFonts w:ascii="Simplified Arabic" w:hAnsi="Simplified Arabic" w:cs="Simplified Arabic" w:hint="cs"/>
          <w:sz w:val="28"/>
          <w:szCs w:val="28"/>
          <w:rtl/>
        </w:rPr>
        <w:t xml:space="preserve">الذي </w:t>
      </w:r>
      <w:r w:rsidRPr="005351BA">
        <w:rPr>
          <w:rFonts w:ascii="Simplified Arabic" w:hAnsi="Simplified Arabic" w:cs="Simplified Arabic"/>
          <w:sz w:val="28"/>
          <w:szCs w:val="28"/>
          <w:rtl/>
        </w:rPr>
        <w:t>أدى إلى ظهور الفيديوهات الإعلانية القصيرة بوصفها إحدى أكثر الوسائل التس</w:t>
      </w:r>
      <w:r w:rsidR="00811555" w:rsidRPr="005351BA">
        <w:rPr>
          <w:rFonts w:ascii="Simplified Arabic" w:hAnsi="Simplified Arabic" w:cs="Simplified Arabic"/>
          <w:sz w:val="28"/>
          <w:szCs w:val="28"/>
          <w:rtl/>
        </w:rPr>
        <w:t xml:space="preserve">ويقية </w:t>
      </w:r>
      <w:r w:rsidRPr="005351BA">
        <w:rPr>
          <w:rFonts w:ascii="Simplified Arabic" w:hAnsi="Simplified Arabic" w:cs="Simplified Arabic"/>
          <w:sz w:val="28"/>
          <w:szCs w:val="28"/>
          <w:rtl/>
        </w:rPr>
        <w:t xml:space="preserve">قدرة على الوصول السريع </w:t>
      </w:r>
      <w:r w:rsidR="00EF5533">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لى المستهلكين والتأثير على قرار الشراء. </w:t>
      </w:r>
      <w:r w:rsidR="006C2D2E" w:rsidRPr="005351BA">
        <w:rPr>
          <w:rFonts w:ascii="Simplified Arabic" w:hAnsi="Simplified Arabic" w:cs="Simplified Arabic"/>
          <w:sz w:val="28"/>
          <w:szCs w:val="28"/>
          <w:rtl/>
        </w:rPr>
        <w:t xml:space="preserve">اعتمدت </w:t>
      </w:r>
      <w:r w:rsidRPr="005351BA">
        <w:rPr>
          <w:rFonts w:ascii="Simplified Arabic" w:hAnsi="Simplified Arabic" w:cs="Simplified Arabic"/>
          <w:sz w:val="28"/>
          <w:szCs w:val="28"/>
          <w:rtl/>
        </w:rPr>
        <w:t>الفيديوهات</w:t>
      </w:r>
      <w:r w:rsidR="006C2D2E"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 xml:space="preserve">على الدمج بين العناصر البصرية والصوتية والنصوص المختصرة. ويساهم ذلك في جذب انتباه المستخدمين وإيصال الرسالة الإعلانية بصورة </w:t>
      </w:r>
      <w:r w:rsidR="00811555" w:rsidRPr="005351BA">
        <w:rPr>
          <w:rFonts w:ascii="Simplified Arabic" w:hAnsi="Simplified Arabic" w:cs="Simplified Arabic"/>
          <w:sz w:val="28"/>
          <w:szCs w:val="28"/>
          <w:rtl/>
        </w:rPr>
        <w:t xml:space="preserve">سريعة وفعالة وهو ما جعلها من </w:t>
      </w:r>
      <w:r w:rsidR="00EF5533">
        <w:rPr>
          <w:rFonts w:ascii="Simplified Arabic" w:hAnsi="Simplified Arabic" w:cs="Simplified Arabic" w:hint="cs"/>
          <w:sz w:val="28"/>
          <w:szCs w:val="28"/>
          <w:rtl/>
        </w:rPr>
        <w:t>أ</w:t>
      </w:r>
      <w:r w:rsidR="00811555" w:rsidRPr="005351BA">
        <w:rPr>
          <w:rFonts w:ascii="Simplified Arabic" w:hAnsi="Simplified Arabic" w:cs="Simplified Arabic"/>
          <w:sz w:val="28"/>
          <w:szCs w:val="28"/>
          <w:rtl/>
        </w:rPr>
        <w:t>هم أدوات الإعلان الرقمي الحديثة</w:t>
      </w:r>
      <w:r w:rsidR="006C2D2E" w:rsidRPr="005351BA">
        <w:rPr>
          <w:rFonts w:ascii="Simplified Arabic" w:hAnsi="Simplified Arabic" w:cs="Simplified Arabic"/>
          <w:sz w:val="28"/>
          <w:szCs w:val="28"/>
          <w:rtl/>
        </w:rPr>
        <w:t xml:space="preserve">. كما أن الفيديوهات الإعلانية القصيرة تتميز بمجموعة من الخصائص التي تميزها عن الإعلانات التقليدية من أبرزها: قصر مدة العرض </w:t>
      </w:r>
      <w:r w:rsidR="006C2D2E" w:rsidRPr="005351BA">
        <w:rPr>
          <w:rFonts w:ascii="Simplified Arabic" w:hAnsi="Simplified Arabic" w:cs="Simplified Arabic"/>
          <w:sz w:val="28"/>
          <w:szCs w:val="28"/>
          <w:rtl/>
        </w:rPr>
        <w:lastRenderedPageBreak/>
        <w:t>وسهولة إنتاج المحتوى ونشره وسرعة انتشاره عبر المنصات التواصل الاجتماعي</w:t>
      </w:r>
      <w:r w:rsidR="00811555" w:rsidRPr="005351BA">
        <w:rPr>
          <w:rFonts w:ascii="Simplified Arabic" w:hAnsi="Simplified Arabic" w:cs="Simplified Arabic"/>
          <w:sz w:val="28"/>
          <w:szCs w:val="28"/>
          <w:rtl/>
        </w:rPr>
        <w:t xml:space="preserve"> (دهيرش2025</w:t>
      </w:r>
      <w:r w:rsidR="00FC35DF" w:rsidRPr="005351BA">
        <w:rPr>
          <w:rFonts w:ascii="Simplified Arabic" w:hAnsi="Simplified Arabic" w:cs="Simplified Arabic"/>
          <w:sz w:val="28"/>
          <w:szCs w:val="28"/>
          <w:rtl/>
        </w:rPr>
        <w:t xml:space="preserve">، </w:t>
      </w:r>
      <w:r w:rsidR="00811555" w:rsidRPr="005351BA">
        <w:rPr>
          <w:rFonts w:ascii="Simplified Arabic" w:hAnsi="Simplified Arabic" w:cs="Simplified Arabic"/>
          <w:sz w:val="28"/>
          <w:szCs w:val="28"/>
          <w:rtl/>
        </w:rPr>
        <w:t>ص525-5</w:t>
      </w:r>
      <w:r w:rsidR="006C2D2E" w:rsidRPr="005351BA">
        <w:rPr>
          <w:rFonts w:ascii="Simplified Arabic" w:hAnsi="Simplified Arabic" w:cs="Simplified Arabic"/>
          <w:sz w:val="28"/>
          <w:szCs w:val="28"/>
          <w:rtl/>
        </w:rPr>
        <w:t>27</w:t>
      </w:r>
      <w:r w:rsidR="00811555" w:rsidRPr="005351BA">
        <w:rPr>
          <w:rFonts w:ascii="Simplified Arabic" w:hAnsi="Simplified Arabic" w:cs="Simplified Arabic"/>
          <w:sz w:val="28"/>
          <w:szCs w:val="28"/>
          <w:rtl/>
        </w:rPr>
        <w:t>)</w:t>
      </w:r>
      <w:r w:rsidR="006C2D2E" w:rsidRPr="005351BA">
        <w:rPr>
          <w:rFonts w:ascii="Simplified Arabic" w:hAnsi="Simplified Arabic" w:cs="Simplified Arabic"/>
          <w:sz w:val="28"/>
          <w:szCs w:val="28"/>
          <w:rtl/>
        </w:rPr>
        <w:t>.</w:t>
      </w:r>
    </w:p>
    <w:p w14:paraId="7CDFF23C" w14:textId="1BB49B6B" w:rsidR="00811555" w:rsidRPr="005351BA" w:rsidRDefault="00331F1F" w:rsidP="00811555">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تمثل</w:t>
      </w:r>
      <w:r w:rsidR="00811555" w:rsidRPr="005351BA">
        <w:rPr>
          <w:rFonts w:ascii="Simplified Arabic" w:hAnsi="Simplified Arabic" w:cs="Simplified Arabic"/>
          <w:sz w:val="28"/>
          <w:szCs w:val="28"/>
          <w:rtl/>
        </w:rPr>
        <w:t xml:space="preserve"> الفيديوهات الإعلانية القصيرة وسيلة اتصال تسويقية فعالة نظراً لقدرتها على الجمع بين المحتوى الترفيهي والمعلوماتي والتفاعلي. بالإضافة الى اعتمادها على خوارزميات المنصات الرقمية التي تضمن وصول الإعلان الى الفئة الأكثر اهتماماً مما يزيد من فاعلية الرسائل التسويقية ويعزز احتمالية استجابة المستهلك للإعلان (</w:t>
      </w:r>
      <w:r w:rsidR="00811555" w:rsidRPr="005351BA">
        <w:rPr>
          <w:rFonts w:ascii="Simplified Arabic" w:hAnsi="Simplified Arabic" w:cs="Simplified Arabic"/>
          <w:sz w:val="28"/>
          <w:szCs w:val="28"/>
        </w:rPr>
        <w:t>Le &amp; Nguyen2025</w:t>
      </w:r>
      <w:r w:rsidR="001A11C2" w:rsidRPr="005351BA">
        <w:rPr>
          <w:rFonts w:ascii="Simplified Arabic" w:hAnsi="Simplified Arabic" w:cs="Simplified Arabic"/>
          <w:sz w:val="28"/>
          <w:szCs w:val="28"/>
        </w:rPr>
        <w:t>,p2-1</w:t>
      </w:r>
      <w:r w:rsidR="00811555" w:rsidRPr="005351BA">
        <w:rPr>
          <w:rFonts w:ascii="Simplified Arabic" w:hAnsi="Simplified Arabic" w:cs="Simplified Arabic"/>
          <w:sz w:val="28"/>
          <w:szCs w:val="28"/>
          <w:rtl/>
        </w:rPr>
        <w:t>)</w:t>
      </w:r>
      <w:r w:rsidR="006D2149" w:rsidRPr="005351BA">
        <w:rPr>
          <w:rFonts w:ascii="Simplified Arabic" w:hAnsi="Simplified Arabic" w:cs="Simplified Arabic"/>
          <w:sz w:val="28"/>
          <w:szCs w:val="28"/>
          <w:rtl/>
        </w:rPr>
        <w:t>.</w:t>
      </w:r>
    </w:p>
    <w:p w14:paraId="3DBCEF6D" w14:textId="1BF6E8E1" w:rsidR="00811555" w:rsidRPr="005351BA" w:rsidRDefault="00585EED" w:rsidP="001A11C2">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لا تقتصر أهمية الفيديوهات الإعلانية القصيرة على عرض المنتجات فقط إنما تمتد إلى بناء ال</w:t>
      </w:r>
      <w:r w:rsidR="00EF5533">
        <w:rPr>
          <w:rFonts w:ascii="Simplified Arabic" w:hAnsi="Simplified Arabic" w:cs="Simplified Arabic" w:hint="cs"/>
          <w:sz w:val="28"/>
          <w:szCs w:val="28"/>
          <w:rtl/>
        </w:rPr>
        <w:t>ث</w:t>
      </w:r>
      <w:r w:rsidRPr="005351BA">
        <w:rPr>
          <w:rFonts w:ascii="Simplified Arabic" w:hAnsi="Simplified Arabic" w:cs="Simplified Arabic"/>
          <w:sz w:val="28"/>
          <w:szCs w:val="28"/>
          <w:rtl/>
        </w:rPr>
        <w:t>قة ل</w:t>
      </w:r>
      <w:r w:rsidR="00EF5533">
        <w:rPr>
          <w:rFonts w:ascii="Simplified Arabic" w:hAnsi="Simplified Arabic" w:cs="Simplified Arabic" w:hint="cs"/>
          <w:sz w:val="28"/>
          <w:szCs w:val="28"/>
          <w:rtl/>
        </w:rPr>
        <w:t>دى ا</w:t>
      </w:r>
      <w:r w:rsidRPr="005351BA">
        <w:rPr>
          <w:rFonts w:ascii="Simplified Arabic" w:hAnsi="Simplified Arabic" w:cs="Simplified Arabic"/>
          <w:sz w:val="28"/>
          <w:szCs w:val="28"/>
          <w:rtl/>
        </w:rPr>
        <w:t xml:space="preserve">لمستهلك وتكوين اتجاهات إيجابية وصلة قوية مع العلامة التجارية مما أدى </w:t>
      </w:r>
      <w:r w:rsidR="00B919AE">
        <w:rPr>
          <w:rFonts w:ascii="Simplified Arabic" w:hAnsi="Simplified Arabic" w:cs="Simplified Arabic" w:hint="cs"/>
          <w:sz w:val="28"/>
          <w:szCs w:val="28"/>
          <w:rtl/>
        </w:rPr>
        <w:t>إ</w:t>
      </w:r>
      <w:r w:rsidRPr="005351BA">
        <w:rPr>
          <w:rFonts w:ascii="Simplified Arabic" w:hAnsi="Simplified Arabic" w:cs="Simplified Arabic"/>
          <w:sz w:val="28"/>
          <w:szCs w:val="28"/>
          <w:rtl/>
        </w:rPr>
        <w:t>لى رفع نية الشراء وتحسين فعالية الحملات التسويقية في منصات التواصل الاجتماعي (</w:t>
      </w:r>
      <w:r w:rsidRPr="005351BA">
        <w:rPr>
          <w:rFonts w:ascii="Simplified Arabic" w:hAnsi="Simplified Arabic" w:cs="Simplified Arabic"/>
          <w:sz w:val="28"/>
          <w:szCs w:val="28"/>
        </w:rPr>
        <w:t>Luo et al 202</w:t>
      </w:r>
      <w:r w:rsidR="001A11C2" w:rsidRPr="005351BA">
        <w:rPr>
          <w:rFonts w:ascii="Simplified Arabic" w:hAnsi="Simplified Arabic" w:cs="Simplified Arabic"/>
          <w:sz w:val="28"/>
          <w:szCs w:val="28"/>
        </w:rPr>
        <w:t>5, p2-3</w:t>
      </w:r>
      <w:r w:rsidRPr="005351BA">
        <w:rPr>
          <w:rFonts w:ascii="Simplified Arabic" w:hAnsi="Simplified Arabic" w:cs="Simplified Arabic"/>
          <w:sz w:val="28"/>
          <w:szCs w:val="28"/>
          <w:rtl/>
        </w:rPr>
        <w:t>)</w:t>
      </w:r>
      <w:r w:rsidR="00331F1F" w:rsidRPr="005351BA">
        <w:rPr>
          <w:rFonts w:ascii="Simplified Arabic" w:hAnsi="Simplified Arabic" w:cs="Simplified Arabic"/>
          <w:sz w:val="28"/>
          <w:szCs w:val="28"/>
          <w:rtl/>
        </w:rPr>
        <w:t>.</w:t>
      </w:r>
    </w:p>
    <w:p w14:paraId="16777E97" w14:textId="7A3D08A9" w:rsidR="00331F1F" w:rsidRPr="005351BA" w:rsidRDefault="00331F1F" w:rsidP="00331F1F">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sz w:val="28"/>
          <w:szCs w:val="28"/>
          <w:rtl/>
        </w:rPr>
        <w:t>كما تساعد الفيديوهات ال</w:t>
      </w:r>
      <w:r w:rsidR="00E51181">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علانية القصيرة المستهلك </w:t>
      </w:r>
      <w:r w:rsidR="00E51181">
        <w:rPr>
          <w:rFonts w:ascii="Simplified Arabic" w:hAnsi="Simplified Arabic" w:cs="Simplified Arabic" w:hint="cs"/>
          <w:sz w:val="28"/>
          <w:szCs w:val="28"/>
          <w:rtl/>
        </w:rPr>
        <w:t>لل</w:t>
      </w:r>
      <w:r w:rsidRPr="005351BA">
        <w:rPr>
          <w:rFonts w:ascii="Simplified Arabic" w:hAnsi="Simplified Arabic" w:cs="Simplified Arabic"/>
          <w:sz w:val="28"/>
          <w:szCs w:val="28"/>
          <w:rtl/>
        </w:rPr>
        <w:t>حصول على المعلومات المختصرة المتعلقة بالمنتجات والخدمات بطريقة مبسطة وسريعة. كما تساهم في رفع مستوى التفاعل مع العلامة التجارية من خلال التعليق والمشاركة والإعجاب (</w:t>
      </w:r>
      <w:r w:rsidRPr="005351BA">
        <w:rPr>
          <w:rFonts w:ascii="Simplified Arabic" w:hAnsi="Simplified Arabic" w:cs="Simplified Arabic"/>
          <w:sz w:val="28"/>
          <w:szCs w:val="28"/>
        </w:rPr>
        <w:t>Le &amp; Nguyen2025,p3</w:t>
      </w:r>
      <w:r w:rsidRPr="005351BA">
        <w:rPr>
          <w:rFonts w:ascii="Simplified Arabic" w:hAnsi="Simplified Arabic" w:cs="Simplified Arabic"/>
          <w:sz w:val="28"/>
          <w:szCs w:val="28"/>
          <w:rtl/>
        </w:rPr>
        <w:t>).</w:t>
      </w:r>
    </w:p>
    <w:p w14:paraId="02071627" w14:textId="384E63D0" w:rsidR="00E8695A" w:rsidRPr="005351BA" w:rsidRDefault="00E8695A" w:rsidP="00F84274">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ثانياً: نبذة عن منصة تيك توك</w:t>
      </w:r>
    </w:p>
    <w:p w14:paraId="690B3A66" w14:textId="4176DB33" w:rsidR="00F84274" w:rsidRPr="005351BA" w:rsidRDefault="00307906" w:rsidP="00F84274">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يعد تطبيق تيك توك من أبرز منصات التواصل الاجتماعي التي تعتمد على إنشاء ومشاركة مقاطع الفيديو القصيرة حيث تتيح للمستخدمين إنتاج محتوى مرئي باستخدام مجموعة متنوعة من أدوات التحرير والمؤثرات البصرية والصوتية. وقد تجاوز التطبيق كونه منصة ترفيهية ليصبح وسيلة فعالة للتواصل الرقمي والتسويق الإلكتروني تعتمد عليها المؤسسات والعلامات التجارية في الوصول إلى جمهورها المستهدف من جميع أنحاء العالم وجذبه باستخدام محتوى إبداعي الذي يتميز بالسرعة والتفاعل (</w:t>
      </w:r>
      <w:proofErr w:type="spellStart"/>
      <w:r w:rsidRPr="005351BA">
        <w:rPr>
          <w:rFonts w:ascii="Simplified Arabic" w:hAnsi="Simplified Arabic" w:cs="Simplified Arabic"/>
          <w:sz w:val="28"/>
          <w:szCs w:val="28"/>
          <w:rtl/>
        </w:rPr>
        <w:t>دهيرش</w:t>
      </w:r>
      <w:proofErr w:type="spellEnd"/>
      <w:r w:rsidRPr="005351BA">
        <w:rPr>
          <w:rFonts w:ascii="Simplified Arabic" w:hAnsi="Simplified Arabic" w:cs="Simplified Arabic"/>
          <w:sz w:val="28"/>
          <w:szCs w:val="28"/>
          <w:rtl/>
        </w:rPr>
        <w:t xml:space="preserve"> 2025</w:t>
      </w:r>
      <w:r w:rsidR="00FC35DF"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ص525).</w:t>
      </w:r>
    </w:p>
    <w:p w14:paraId="148B02E7" w14:textId="6099CB7E" w:rsidR="006D2149" w:rsidRPr="005351BA" w:rsidRDefault="00500167" w:rsidP="006D2149">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حقق</w:t>
      </w:r>
      <w:r w:rsidR="00CC3C9F" w:rsidRPr="005351BA">
        <w:rPr>
          <w:rFonts w:ascii="Simplified Arabic" w:hAnsi="Simplified Arabic" w:cs="Simplified Arabic"/>
          <w:sz w:val="28"/>
          <w:szCs w:val="28"/>
          <w:rtl/>
        </w:rPr>
        <w:t xml:space="preserve"> تطبيق</w:t>
      </w:r>
      <w:r w:rsidR="006D2149" w:rsidRPr="005351BA">
        <w:rPr>
          <w:rFonts w:ascii="Simplified Arabic" w:hAnsi="Simplified Arabic" w:cs="Simplified Arabic"/>
          <w:sz w:val="28"/>
          <w:szCs w:val="28"/>
          <w:rtl/>
        </w:rPr>
        <w:t xml:space="preserve"> تيك توك</w:t>
      </w:r>
      <w:r w:rsidRPr="005351BA">
        <w:rPr>
          <w:rFonts w:ascii="Simplified Arabic" w:hAnsi="Simplified Arabic" w:cs="Simplified Arabic"/>
          <w:sz w:val="28"/>
          <w:szCs w:val="28"/>
          <w:rtl/>
        </w:rPr>
        <w:t xml:space="preserve"> انتشاراً عالمياً واسعاً حيث </w:t>
      </w:r>
      <w:r w:rsidR="00C37ACE">
        <w:rPr>
          <w:rFonts w:ascii="Simplified Arabic" w:hAnsi="Simplified Arabic" w:cs="Simplified Arabic" w:hint="cs"/>
          <w:sz w:val="28"/>
          <w:szCs w:val="28"/>
          <w:rtl/>
        </w:rPr>
        <w:t>ا</w:t>
      </w:r>
      <w:r w:rsidRPr="005351BA">
        <w:rPr>
          <w:rFonts w:ascii="Simplified Arabic" w:hAnsi="Simplified Arabic" w:cs="Simplified Arabic"/>
          <w:sz w:val="28"/>
          <w:szCs w:val="28"/>
          <w:rtl/>
        </w:rPr>
        <w:t>حتل مكانة متقدمة بين التطبيقات المجانية الأكثر تحميلاً</w:t>
      </w:r>
      <w:r w:rsidR="006D2149" w:rsidRPr="005351BA">
        <w:rPr>
          <w:rFonts w:ascii="Simplified Arabic" w:hAnsi="Simplified Arabic" w:cs="Simplified Arabic"/>
          <w:sz w:val="28"/>
          <w:szCs w:val="28"/>
          <w:rtl/>
        </w:rPr>
        <w:t xml:space="preserve"> في </w:t>
      </w:r>
      <w:r w:rsidR="00CC3C9F" w:rsidRPr="005351BA">
        <w:rPr>
          <w:rFonts w:ascii="Simplified Arabic" w:hAnsi="Simplified Arabic" w:cs="Simplified Arabic"/>
          <w:sz w:val="28"/>
          <w:szCs w:val="28"/>
          <w:rtl/>
        </w:rPr>
        <w:t>سنواته الأولى.</w:t>
      </w:r>
      <w:r w:rsidRPr="005351BA">
        <w:rPr>
          <w:rFonts w:ascii="Simplified Arabic" w:hAnsi="Simplified Arabic" w:cs="Simplified Arabic"/>
          <w:sz w:val="28"/>
          <w:szCs w:val="28"/>
          <w:rtl/>
        </w:rPr>
        <w:t xml:space="preserve"> ويتميز تيك توك </w:t>
      </w:r>
      <w:r w:rsidR="00CC3C9F" w:rsidRPr="005351BA">
        <w:rPr>
          <w:rFonts w:ascii="Simplified Arabic" w:hAnsi="Simplified Arabic" w:cs="Simplified Arabic"/>
          <w:sz w:val="28"/>
          <w:szCs w:val="28"/>
          <w:rtl/>
        </w:rPr>
        <w:t>بطبيعة المحتوى الذي يقدمه المتمثل في</w:t>
      </w:r>
      <w:r w:rsidRPr="005351BA">
        <w:rPr>
          <w:rFonts w:ascii="Simplified Arabic" w:hAnsi="Simplified Arabic" w:cs="Simplified Arabic"/>
          <w:sz w:val="28"/>
          <w:szCs w:val="28"/>
          <w:rtl/>
        </w:rPr>
        <w:t xml:space="preserve"> الفيديوهات</w:t>
      </w:r>
      <w:r w:rsidR="00CC3C9F" w:rsidRPr="005351BA">
        <w:rPr>
          <w:rFonts w:ascii="Simplified Arabic" w:hAnsi="Simplified Arabic" w:cs="Simplified Arabic"/>
          <w:sz w:val="28"/>
          <w:szCs w:val="28"/>
          <w:rtl/>
        </w:rPr>
        <w:t xml:space="preserve"> القصيرة التي تنتج بسهولة وإبداع بالإضافة </w:t>
      </w:r>
      <w:r w:rsidR="00C37ACE">
        <w:rPr>
          <w:rFonts w:ascii="Simplified Arabic" w:hAnsi="Simplified Arabic" w:cs="Simplified Arabic" w:hint="cs"/>
          <w:sz w:val="28"/>
          <w:szCs w:val="28"/>
          <w:rtl/>
        </w:rPr>
        <w:t>إ</w:t>
      </w:r>
      <w:r w:rsidR="00CC3C9F" w:rsidRPr="005351BA">
        <w:rPr>
          <w:rFonts w:ascii="Simplified Arabic" w:hAnsi="Simplified Arabic" w:cs="Simplified Arabic"/>
          <w:sz w:val="28"/>
          <w:szCs w:val="28"/>
          <w:rtl/>
        </w:rPr>
        <w:t>لى</w:t>
      </w:r>
      <w:r w:rsidRPr="005351BA">
        <w:rPr>
          <w:rFonts w:ascii="Simplified Arabic" w:hAnsi="Simplified Arabic" w:cs="Simplified Arabic"/>
          <w:sz w:val="28"/>
          <w:szCs w:val="28"/>
          <w:rtl/>
        </w:rPr>
        <w:t xml:space="preserve"> إمكانية مشاركة المحتوى بصورة مباشرة في أي مكان.</w:t>
      </w:r>
      <w:r w:rsidR="00CC3C9F" w:rsidRPr="005351BA">
        <w:rPr>
          <w:rFonts w:ascii="Simplified Arabic" w:hAnsi="Simplified Arabic" w:cs="Simplified Arabic"/>
          <w:sz w:val="28"/>
          <w:szCs w:val="28"/>
          <w:rtl/>
        </w:rPr>
        <w:t xml:space="preserve"> كما يوفر تجربة استخدام سلسة </w:t>
      </w:r>
      <w:r w:rsidR="00CC3C9F" w:rsidRPr="005351BA">
        <w:rPr>
          <w:rFonts w:ascii="Simplified Arabic" w:hAnsi="Simplified Arabic" w:cs="Simplified Arabic"/>
          <w:sz w:val="28"/>
          <w:szCs w:val="28"/>
          <w:rtl/>
        </w:rPr>
        <w:lastRenderedPageBreak/>
        <w:t xml:space="preserve">تعتمد على التصفح المستمر للمقاطع مما أدى </w:t>
      </w:r>
      <w:r w:rsidR="00C37ACE">
        <w:rPr>
          <w:rFonts w:ascii="Simplified Arabic" w:hAnsi="Simplified Arabic" w:cs="Simplified Arabic" w:hint="cs"/>
          <w:sz w:val="28"/>
          <w:szCs w:val="28"/>
          <w:rtl/>
        </w:rPr>
        <w:t>إ</w:t>
      </w:r>
      <w:r w:rsidR="00CC3C9F" w:rsidRPr="005351BA">
        <w:rPr>
          <w:rFonts w:ascii="Simplified Arabic" w:hAnsi="Simplified Arabic" w:cs="Simplified Arabic"/>
          <w:sz w:val="28"/>
          <w:szCs w:val="28"/>
          <w:rtl/>
        </w:rPr>
        <w:t>لى زيادة في معدل المشاهدة واستمرار المستخدمين في استخدام التطبيق لفترات طويلة دون الشعور بالوقت أو الملل</w:t>
      </w:r>
      <w:r w:rsidRPr="005351BA">
        <w:rPr>
          <w:rFonts w:ascii="Simplified Arabic" w:hAnsi="Simplified Arabic" w:cs="Simplified Arabic"/>
          <w:sz w:val="28"/>
          <w:szCs w:val="28"/>
          <w:rtl/>
        </w:rPr>
        <w:t xml:space="preserve"> (ريان 2021</w:t>
      </w:r>
      <w:r w:rsidR="00DF2072"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ص41).</w:t>
      </w:r>
    </w:p>
    <w:p w14:paraId="7D15ED72" w14:textId="4B6AC43A" w:rsidR="00307906" w:rsidRPr="005351BA" w:rsidRDefault="00DF2308" w:rsidP="00307906">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يعتبر تيك توك أداة تسويقية فعالة تجذب الملايين من المستخدمين حول العالم </w:t>
      </w:r>
      <w:r w:rsidR="00CB3BE9">
        <w:rPr>
          <w:rFonts w:ascii="Simplified Arabic" w:hAnsi="Simplified Arabic" w:cs="Simplified Arabic" w:hint="cs"/>
          <w:sz w:val="28"/>
          <w:szCs w:val="28"/>
          <w:rtl/>
        </w:rPr>
        <w:t>إذ يؤدي</w:t>
      </w:r>
      <w:r w:rsidRPr="005351BA">
        <w:rPr>
          <w:rFonts w:ascii="Simplified Arabic" w:hAnsi="Simplified Arabic" w:cs="Simplified Arabic"/>
          <w:sz w:val="28"/>
          <w:szCs w:val="28"/>
          <w:rtl/>
        </w:rPr>
        <w:t xml:space="preserve"> دوراً كبير</w:t>
      </w:r>
      <w:r w:rsidR="00CB3BE9">
        <w:rPr>
          <w:rFonts w:ascii="Simplified Arabic" w:hAnsi="Simplified Arabic" w:cs="Simplified Arabic" w:hint="cs"/>
          <w:sz w:val="28"/>
          <w:szCs w:val="28"/>
          <w:rtl/>
        </w:rPr>
        <w:t>ا</w:t>
      </w:r>
      <w:r w:rsidRPr="005351BA">
        <w:rPr>
          <w:rFonts w:ascii="Simplified Arabic" w:hAnsi="Simplified Arabic" w:cs="Simplified Arabic"/>
          <w:sz w:val="28"/>
          <w:szCs w:val="28"/>
          <w:rtl/>
        </w:rPr>
        <w:t>ً في دعم الشركات الصغيرة والمتوسطة. تتيح لهذه الشركات فرصا</w:t>
      </w:r>
      <w:r w:rsidR="00C37ACE">
        <w:rPr>
          <w:rFonts w:ascii="Simplified Arabic" w:hAnsi="Simplified Arabic" w:cs="Simplified Arabic" w:hint="cs"/>
          <w:sz w:val="28"/>
          <w:szCs w:val="28"/>
          <w:rtl/>
        </w:rPr>
        <w:t>ً</w:t>
      </w:r>
      <w:r w:rsidRPr="005351BA">
        <w:rPr>
          <w:rFonts w:ascii="Simplified Arabic" w:hAnsi="Simplified Arabic" w:cs="Simplified Arabic"/>
          <w:sz w:val="28"/>
          <w:szCs w:val="28"/>
          <w:rtl/>
        </w:rPr>
        <w:t xml:space="preserve"> تسويقية بتكاليف أقل مقارنة بوسائل الإعلان التقليدية إذ يساعدها على الوصول </w:t>
      </w:r>
      <w:r w:rsidR="00C37ACE">
        <w:rPr>
          <w:rFonts w:ascii="Simplified Arabic" w:hAnsi="Simplified Arabic" w:cs="Simplified Arabic" w:hint="cs"/>
          <w:sz w:val="28"/>
          <w:szCs w:val="28"/>
          <w:rtl/>
        </w:rPr>
        <w:t>إ</w:t>
      </w:r>
      <w:r w:rsidRPr="005351BA">
        <w:rPr>
          <w:rFonts w:ascii="Simplified Arabic" w:hAnsi="Simplified Arabic" w:cs="Simplified Arabic"/>
          <w:sz w:val="28"/>
          <w:szCs w:val="28"/>
          <w:rtl/>
        </w:rPr>
        <w:t>لى شريحة واسعة من المستهلكين من خلال المحتوى المرئي القصير الذي يتميز بسرعة الانتشار وسهولة التفاعل. كما تمكنها من تعزيز حضورها وفعالية حملاتها التسويقية لتتنافس مع الشركات الكبيرة (عليوي 202</w:t>
      </w:r>
      <w:r w:rsidR="00C37ACE">
        <w:rPr>
          <w:rFonts w:ascii="Simplified Arabic" w:hAnsi="Simplified Arabic" w:cs="Simplified Arabic" w:hint="cs"/>
          <w:sz w:val="28"/>
          <w:szCs w:val="28"/>
          <w:rtl/>
        </w:rPr>
        <w:t>5</w:t>
      </w:r>
      <w:r w:rsidR="00FC35DF"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ص165</w:t>
      </w:r>
      <w:r w:rsidR="0085313D" w:rsidRPr="005351BA">
        <w:rPr>
          <w:rFonts w:ascii="Simplified Arabic" w:hAnsi="Simplified Arabic" w:cs="Simplified Arabic"/>
          <w:sz w:val="28"/>
          <w:szCs w:val="28"/>
          <w:rtl/>
        </w:rPr>
        <w:t>).</w:t>
      </w:r>
    </w:p>
    <w:p w14:paraId="3750567D" w14:textId="725F93A7" w:rsidR="001A11C2" w:rsidRPr="004E65FA" w:rsidRDefault="00110E60" w:rsidP="004E65FA">
      <w:pPr>
        <w:bidi/>
        <w:spacing w:line="276" w:lineRule="auto"/>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يعتمد تطبيق تيك توك على خوارزميات ذكية تقوم بتحليل اهتمامات المستخدمين وسلوكهم داخل التطبيق ثم تعرض لهم محتوى يتوافق مع تفضيلاتهم عبر صفحة </w:t>
      </w:r>
      <w:r w:rsidRPr="005351BA">
        <w:rPr>
          <w:rFonts w:ascii="Simplified Arabic" w:hAnsi="Simplified Arabic" w:cs="Simplified Arabic"/>
          <w:sz w:val="28"/>
          <w:szCs w:val="28"/>
        </w:rPr>
        <w:t>"For You "</w:t>
      </w:r>
      <w:r w:rsidRPr="005351BA">
        <w:rPr>
          <w:rFonts w:ascii="Simplified Arabic" w:hAnsi="Simplified Arabic" w:cs="Simplified Arabic"/>
          <w:sz w:val="28"/>
          <w:szCs w:val="28"/>
          <w:rtl/>
        </w:rPr>
        <w:t xml:space="preserve"> وهو ما يساهم في زيادة مدة الاستخدام ورفع معدلات التفاعل مع المحتوى. كما تمكن المعلنين من الوصول </w:t>
      </w:r>
      <w:r w:rsidR="00917FB7">
        <w:rPr>
          <w:rFonts w:ascii="Simplified Arabic" w:hAnsi="Simplified Arabic" w:cs="Simplified Arabic" w:hint="cs"/>
          <w:sz w:val="28"/>
          <w:szCs w:val="28"/>
          <w:rtl/>
        </w:rPr>
        <w:t>إ</w:t>
      </w:r>
      <w:r w:rsidRPr="005351BA">
        <w:rPr>
          <w:rFonts w:ascii="Simplified Arabic" w:hAnsi="Simplified Arabic" w:cs="Simplified Arabic"/>
          <w:sz w:val="28"/>
          <w:szCs w:val="28"/>
          <w:rtl/>
        </w:rPr>
        <w:t>لى الفئات الأكثر اهتماماً بالإعلانات وهذا ما يزيد من فعالية الحملات التسويقية ويعزز من التأثير في نية الشراء لدى المستهلك</w:t>
      </w:r>
      <w:r w:rsidR="00331F1F" w:rsidRPr="005351BA">
        <w:rPr>
          <w:rFonts w:ascii="Simplified Arabic" w:hAnsi="Simplified Arabic" w:cs="Simplified Arabic"/>
          <w:sz w:val="28"/>
          <w:szCs w:val="28"/>
          <w:rtl/>
        </w:rPr>
        <w:t>ين</w:t>
      </w:r>
      <w:r w:rsidR="006D2149" w:rsidRPr="005351BA">
        <w:rPr>
          <w:rFonts w:ascii="Simplified Arabic" w:hAnsi="Simplified Arabic" w:cs="Simplified Arabic"/>
          <w:sz w:val="28"/>
          <w:szCs w:val="28"/>
          <w:rtl/>
        </w:rPr>
        <w:t xml:space="preserve"> </w:t>
      </w:r>
      <w:r w:rsidR="00331F1F" w:rsidRPr="005351BA">
        <w:rPr>
          <w:rFonts w:ascii="Simplified Arabic" w:hAnsi="Simplified Arabic" w:cs="Simplified Arabic"/>
          <w:sz w:val="28"/>
          <w:szCs w:val="28"/>
          <w:rtl/>
        </w:rPr>
        <w:t>(</w:t>
      </w:r>
      <w:r w:rsidR="00331F1F" w:rsidRPr="005351BA">
        <w:rPr>
          <w:rFonts w:ascii="Simplified Arabic" w:hAnsi="Simplified Arabic" w:cs="Simplified Arabic"/>
          <w:sz w:val="28"/>
          <w:szCs w:val="28"/>
        </w:rPr>
        <w:t>Le &amp; Nguyen 2025</w:t>
      </w:r>
      <w:r w:rsidR="00FC35DF" w:rsidRPr="005351BA">
        <w:rPr>
          <w:rFonts w:ascii="Simplified Arabic" w:hAnsi="Simplified Arabic" w:cs="Simplified Arabic"/>
          <w:sz w:val="28"/>
          <w:szCs w:val="28"/>
        </w:rPr>
        <w:t>,</w:t>
      </w:r>
      <w:r w:rsidR="00331F1F" w:rsidRPr="005351BA">
        <w:rPr>
          <w:rFonts w:ascii="Simplified Arabic" w:hAnsi="Simplified Arabic" w:cs="Simplified Arabic"/>
          <w:sz w:val="28"/>
          <w:szCs w:val="28"/>
        </w:rPr>
        <w:t xml:space="preserve"> p1</w:t>
      </w:r>
      <w:r w:rsidR="00331F1F" w:rsidRPr="005351BA">
        <w:rPr>
          <w:rFonts w:ascii="Simplified Arabic" w:hAnsi="Simplified Arabic" w:cs="Simplified Arabic"/>
          <w:sz w:val="28"/>
          <w:szCs w:val="28"/>
          <w:rtl/>
        </w:rPr>
        <w:t>).</w:t>
      </w:r>
    </w:p>
    <w:p w14:paraId="714D51B0" w14:textId="44D2AE80" w:rsidR="00E8695A" w:rsidRPr="005351BA" w:rsidRDefault="00E8695A" w:rsidP="00F84274">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ثالثاً: القرار الشرائي للمستهلك</w:t>
      </w:r>
    </w:p>
    <w:p w14:paraId="7DFB466B" w14:textId="6427FA74" w:rsidR="003373A0" w:rsidRPr="005351BA" w:rsidRDefault="007A0CE6" w:rsidP="003373A0">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ي</w:t>
      </w:r>
      <w:r w:rsidR="00EF0C68">
        <w:rPr>
          <w:rFonts w:ascii="Simplified Arabic" w:hAnsi="Simplified Arabic" w:cs="Simplified Arabic" w:hint="cs"/>
          <w:sz w:val="28"/>
          <w:szCs w:val="28"/>
          <w:rtl/>
        </w:rPr>
        <w:t>حظى</w:t>
      </w:r>
      <w:r w:rsidRPr="005351BA">
        <w:rPr>
          <w:rFonts w:ascii="Simplified Arabic" w:hAnsi="Simplified Arabic" w:cs="Simplified Arabic"/>
          <w:sz w:val="28"/>
          <w:szCs w:val="28"/>
          <w:rtl/>
        </w:rPr>
        <w:t xml:space="preserve"> القرار الشرائي</w:t>
      </w:r>
      <w:r w:rsidR="007364C0" w:rsidRPr="005351BA">
        <w:rPr>
          <w:rFonts w:ascii="Simplified Arabic" w:hAnsi="Simplified Arabic" w:cs="Simplified Arabic"/>
          <w:sz w:val="28"/>
          <w:szCs w:val="28"/>
          <w:rtl/>
        </w:rPr>
        <w:t xml:space="preserve"> ب</w:t>
      </w:r>
      <w:r w:rsidR="00FC35DF" w:rsidRPr="005351BA">
        <w:rPr>
          <w:rFonts w:ascii="Simplified Arabic" w:hAnsi="Simplified Arabic" w:cs="Simplified Arabic"/>
          <w:sz w:val="28"/>
          <w:szCs w:val="28"/>
          <w:rtl/>
        </w:rPr>
        <w:t>ا</w:t>
      </w:r>
      <w:r w:rsidR="007364C0" w:rsidRPr="005351BA">
        <w:rPr>
          <w:rFonts w:ascii="Simplified Arabic" w:hAnsi="Simplified Arabic" w:cs="Simplified Arabic"/>
          <w:sz w:val="28"/>
          <w:szCs w:val="28"/>
          <w:rtl/>
        </w:rPr>
        <w:t>هتمام كبير</w:t>
      </w:r>
      <w:r w:rsidRPr="005351BA">
        <w:rPr>
          <w:rFonts w:ascii="Simplified Arabic" w:hAnsi="Simplified Arabic" w:cs="Simplified Arabic"/>
          <w:sz w:val="28"/>
          <w:szCs w:val="28"/>
          <w:rtl/>
        </w:rPr>
        <w:t xml:space="preserve"> في </w:t>
      </w:r>
      <w:r w:rsidR="007364C0" w:rsidRPr="005351BA">
        <w:rPr>
          <w:rFonts w:ascii="Simplified Arabic" w:hAnsi="Simplified Arabic" w:cs="Simplified Arabic"/>
          <w:sz w:val="28"/>
          <w:szCs w:val="28"/>
          <w:rtl/>
        </w:rPr>
        <w:t xml:space="preserve">أدبيات </w:t>
      </w:r>
      <w:r w:rsidRPr="005351BA">
        <w:rPr>
          <w:rFonts w:ascii="Simplified Arabic" w:hAnsi="Simplified Arabic" w:cs="Simplified Arabic"/>
          <w:sz w:val="28"/>
          <w:szCs w:val="28"/>
          <w:rtl/>
        </w:rPr>
        <w:t xml:space="preserve">سلوك المستهلك إذ يمثل العملية التي يمر بها الفرد عند المفاضلة بين </w:t>
      </w:r>
      <w:r w:rsidR="007364C0" w:rsidRPr="005351BA">
        <w:rPr>
          <w:rFonts w:ascii="Simplified Arabic" w:hAnsi="Simplified Arabic" w:cs="Simplified Arabic"/>
          <w:sz w:val="28"/>
          <w:szCs w:val="28"/>
          <w:rtl/>
        </w:rPr>
        <w:t xml:space="preserve">عدة </w:t>
      </w:r>
      <w:r w:rsidRPr="005351BA">
        <w:rPr>
          <w:rFonts w:ascii="Simplified Arabic" w:hAnsi="Simplified Arabic" w:cs="Simplified Arabic"/>
          <w:sz w:val="28"/>
          <w:szCs w:val="28"/>
          <w:rtl/>
        </w:rPr>
        <w:t>بدائل متاحة واختيار المنتج أو الخدمة</w:t>
      </w:r>
      <w:r w:rsidR="007364C0" w:rsidRPr="005351BA">
        <w:rPr>
          <w:rFonts w:ascii="Simplified Arabic" w:hAnsi="Simplified Arabic" w:cs="Simplified Arabic"/>
          <w:sz w:val="28"/>
          <w:szCs w:val="28"/>
          <w:rtl/>
        </w:rPr>
        <w:t xml:space="preserve"> المناسبة</w:t>
      </w:r>
      <w:r w:rsidRPr="005351BA">
        <w:rPr>
          <w:rFonts w:ascii="Simplified Arabic" w:hAnsi="Simplified Arabic" w:cs="Simplified Arabic"/>
          <w:sz w:val="28"/>
          <w:szCs w:val="28"/>
          <w:rtl/>
        </w:rPr>
        <w:t xml:space="preserve"> التي تحقق احتياج</w:t>
      </w:r>
      <w:r w:rsidR="00EF0C68">
        <w:rPr>
          <w:rFonts w:ascii="Simplified Arabic" w:hAnsi="Simplified Arabic" w:cs="Simplified Arabic" w:hint="cs"/>
          <w:sz w:val="28"/>
          <w:szCs w:val="28"/>
          <w:rtl/>
        </w:rPr>
        <w:t>ات</w:t>
      </w:r>
      <w:r w:rsidRPr="005351BA">
        <w:rPr>
          <w:rFonts w:ascii="Simplified Arabic" w:hAnsi="Simplified Arabic" w:cs="Simplified Arabic"/>
          <w:sz w:val="28"/>
          <w:szCs w:val="28"/>
          <w:rtl/>
        </w:rPr>
        <w:t xml:space="preserve">ه ورغباته. ولا </w:t>
      </w:r>
      <w:r w:rsidR="007364C0" w:rsidRPr="005351BA">
        <w:rPr>
          <w:rFonts w:ascii="Simplified Arabic" w:hAnsi="Simplified Arabic" w:cs="Simplified Arabic"/>
          <w:sz w:val="28"/>
          <w:szCs w:val="28"/>
          <w:rtl/>
        </w:rPr>
        <w:t xml:space="preserve">ينحصر </w:t>
      </w:r>
      <w:r w:rsidRPr="005351BA">
        <w:rPr>
          <w:rFonts w:ascii="Simplified Arabic" w:hAnsi="Simplified Arabic" w:cs="Simplified Arabic"/>
          <w:sz w:val="28"/>
          <w:szCs w:val="28"/>
          <w:rtl/>
        </w:rPr>
        <w:t xml:space="preserve">اتخاذ القرار الشرائي </w:t>
      </w:r>
      <w:r w:rsidR="00AC3F9D">
        <w:rPr>
          <w:rFonts w:ascii="Simplified Arabic" w:hAnsi="Simplified Arabic" w:cs="Simplified Arabic" w:hint="cs"/>
          <w:sz w:val="28"/>
          <w:szCs w:val="28"/>
          <w:rtl/>
        </w:rPr>
        <w:t>في</w:t>
      </w:r>
      <w:r w:rsidRPr="005351BA">
        <w:rPr>
          <w:rFonts w:ascii="Simplified Arabic" w:hAnsi="Simplified Arabic" w:cs="Simplified Arabic"/>
          <w:sz w:val="28"/>
          <w:szCs w:val="28"/>
          <w:rtl/>
        </w:rPr>
        <w:t xml:space="preserve"> عملية الشراء </w:t>
      </w:r>
      <w:r w:rsidR="007364C0" w:rsidRPr="005351BA">
        <w:rPr>
          <w:rFonts w:ascii="Simplified Arabic" w:hAnsi="Simplified Arabic" w:cs="Simplified Arabic"/>
          <w:sz w:val="28"/>
          <w:szCs w:val="28"/>
          <w:rtl/>
        </w:rPr>
        <w:t>فقط</w:t>
      </w:r>
      <w:r w:rsidRPr="005351BA">
        <w:rPr>
          <w:rFonts w:ascii="Simplified Arabic" w:hAnsi="Simplified Arabic" w:cs="Simplified Arabic"/>
          <w:sz w:val="28"/>
          <w:szCs w:val="28"/>
          <w:rtl/>
        </w:rPr>
        <w:t xml:space="preserve"> بل </w:t>
      </w:r>
      <w:r w:rsidR="00AC3F9D">
        <w:rPr>
          <w:rFonts w:ascii="Simplified Arabic" w:hAnsi="Simplified Arabic" w:cs="Simplified Arabic" w:hint="cs"/>
          <w:sz w:val="28"/>
          <w:szCs w:val="28"/>
          <w:rtl/>
        </w:rPr>
        <w:t>ي</w:t>
      </w:r>
      <w:r w:rsidRPr="005351BA">
        <w:rPr>
          <w:rFonts w:ascii="Simplified Arabic" w:hAnsi="Simplified Arabic" w:cs="Simplified Arabic"/>
          <w:sz w:val="28"/>
          <w:szCs w:val="28"/>
          <w:rtl/>
        </w:rPr>
        <w:t>شمل مجموعة من المراحل</w:t>
      </w:r>
      <w:r w:rsidR="007364C0" w:rsidRPr="005351BA">
        <w:rPr>
          <w:rFonts w:ascii="Simplified Arabic" w:hAnsi="Simplified Arabic" w:cs="Simplified Arabic"/>
          <w:sz w:val="28"/>
          <w:szCs w:val="28"/>
          <w:rtl/>
        </w:rPr>
        <w:t xml:space="preserve"> المترابطة</w:t>
      </w:r>
      <w:r w:rsidRPr="005351BA">
        <w:rPr>
          <w:rFonts w:ascii="Simplified Arabic" w:hAnsi="Simplified Arabic" w:cs="Simplified Arabic"/>
          <w:sz w:val="28"/>
          <w:szCs w:val="28"/>
          <w:rtl/>
        </w:rPr>
        <w:t xml:space="preserve"> تبدأ بإدراك الحاجة ثم البحث عن المعلومات وتقييم البدائل واتخاذ قرار </w:t>
      </w:r>
      <w:r w:rsidR="00EE1E4A">
        <w:rPr>
          <w:rFonts w:ascii="Simplified Arabic" w:hAnsi="Simplified Arabic" w:cs="Simplified Arabic" w:hint="cs"/>
          <w:sz w:val="28"/>
          <w:szCs w:val="28"/>
          <w:rtl/>
        </w:rPr>
        <w:t>ا</w:t>
      </w:r>
      <w:r w:rsidRPr="005351BA">
        <w:rPr>
          <w:rFonts w:ascii="Simplified Arabic" w:hAnsi="Simplified Arabic" w:cs="Simplified Arabic"/>
          <w:sz w:val="28"/>
          <w:szCs w:val="28"/>
          <w:rtl/>
        </w:rPr>
        <w:t>لشراء وأخيراً تقييم المنتج بعد الاستخدام</w:t>
      </w:r>
      <w:r w:rsidR="007364C0"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ومع التطور الرقمي أصبحت وسائل التواصل الاجتماعي مصدراً </w:t>
      </w:r>
      <w:r w:rsidR="007364C0" w:rsidRPr="005351BA">
        <w:rPr>
          <w:rFonts w:ascii="Simplified Arabic" w:hAnsi="Simplified Arabic" w:cs="Simplified Arabic"/>
          <w:sz w:val="28"/>
          <w:szCs w:val="28"/>
          <w:rtl/>
        </w:rPr>
        <w:t>غني</w:t>
      </w:r>
      <w:r w:rsidRPr="005351BA">
        <w:rPr>
          <w:rFonts w:ascii="Simplified Arabic" w:hAnsi="Simplified Arabic" w:cs="Simplified Arabic"/>
          <w:sz w:val="28"/>
          <w:szCs w:val="28"/>
          <w:rtl/>
        </w:rPr>
        <w:t xml:space="preserve">اً </w:t>
      </w:r>
      <w:r w:rsidR="007364C0" w:rsidRPr="005351BA">
        <w:rPr>
          <w:rFonts w:ascii="Simplified Arabic" w:hAnsi="Simplified Arabic" w:cs="Simplified Arabic"/>
          <w:sz w:val="28"/>
          <w:szCs w:val="28"/>
          <w:rtl/>
        </w:rPr>
        <w:t>بال</w:t>
      </w:r>
      <w:r w:rsidRPr="005351BA">
        <w:rPr>
          <w:rFonts w:ascii="Simplified Arabic" w:hAnsi="Simplified Arabic" w:cs="Simplified Arabic"/>
          <w:sz w:val="28"/>
          <w:szCs w:val="28"/>
          <w:rtl/>
        </w:rPr>
        <w:t xml:space="preserve">معلومات التي يعتمد عليها المستهلك قبل اتخاذه </w:t>
      </w:r>
      <w:r w:rsidR="00F12697" w:rsidRPr="005351BA">
        <w:rPr>
          <w:rFonts w:ascii="Simplified Arabic" w:hAnsi="Simplified Arabic" w:cs="Simplified Arabic"/>
          <w:sz w:val="28"/>
          <w:szCs w:val="28"/>
          <w:rtl/>
        </w:rPr>
        <w:t>ل</w:t>
      </w:r>
      <w:r w:rsidRPr="005351BA">
        <w:rPr>
          <w:rFonts w:ascii="Simplified Arabic" w:hAnsi="Simplified Arabic" w:cs="Simplified Arabic"/>
          <w:sz w:val="28"/>
          <w:szCs w:val="28"/>
          <w:rtl/>
        </w:rPr>
        <w:t xml:space="preserve">قراره </w:t>
      </w:r>
      <w:r w:rsidR="007364C0" w:rsidRPr="005351BA">
        <w:rPr>
          <w:rFonts w:ascii="Simplified Arabic" w:hAnsi="Simplified Arabic" w:cs="Simplified Arabic"/>
          <w:sz w:val="28"/>
          <w:szCs w:val="28"/>
          <w:rtl/>
        </w:rPr>
        <w:t xml:space="preserve">الشرائي </w:t>
      </w:r>
      <w:r w:rsidRPr="005351BA">
        <w:rPr>
          <w:rFonts w:ascii="Simplified Arabic" w:hAnsi="Simplified Arabic" w:cs="Simplified Arabic"/>
          <w:sz w:val="28"/>
          <w:szCs w:val="28"/>
          <w:rtl/>
        </w:rPr>
        <w:t>لما توفره من محتوى تفاعلي وتجارب و</w:t>
      </w:r>
      <w:r w:rsidR="00EE1E4A">
        <w:rPr>
          <w:rFonts w:ascii="Simplified Arabic" w:hAnsi="Simplified Arabic" w:cs="Simplified Arabic" w:hint="cs"/>
          <w:sz w:val="28"/>
          <w:szCs w:val="28"/>
          <w:rtl/>
        </w:rPr>
        <w:t>آ</w:t>
      </w:r>
      <w:r w:rsidRPr="005351BA">
        <w:rPr>
          <w:rFonts w:ascii="Simplified Arabic" w:hAnsi="Simplified Arabic" w:cs="Simplified Arabic"/>
          <w:sz w:val="28"/>
          <w:szCs w:val="28"/>
          <w:rtl/>
        </w:rPr>
        <w:t>راء المستخدمين التي تساعد في تكوين اتجاهاته نحو المنتجات والخدمات (زاهد والحميد 2026, ص277).</w:t>
      </w:r>
    </w:p>
    <w:p w14:paraId="3218F33B" w14:textId="14154B06" w:rsidR="00047142" w:rsidRDefault="003058D6" w:rsidP="004E65FA">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تعد عملية اتخاذ القرار الشرائي أكثر تعقيداً في ظل التحول الرقمي إذ تتأثر بمنظومة من العوامل التي تشمل الخصائص الفردية والتأثيرات الاجتماعية والأنشطة التسويقية </w:t>
      </w:r>
      <w:r w:rsidR="00AC451F" w:rsidRPr="005351BA">
        <w:rPr>
          <w:rFonts w:ascii="Simplified Arabic" w:hAnsi="Simplified Arabic" w:cs="Simplified Arabic"/>
          <w:sz w:val="28"/>
          <w:szCs w:val="28"/>
          <w:rtl/>
        </w:rPr>
        <w:t xml:space="preserve">ومن أبرز المؤثرات في الوقت الحالي هو المحتوى </w:t>
      </w:r>
      <w:r w:rsidR="00AC451F" w:rsidRPr="005351BA">
        <w:rPr>
          <w:rFonts w:ascii="Simplified Arabic" w:hAnsi="Simplified Arabic" w:cs="Simplified Arabic"/>
          <w:sz w:val="28"/>
          <w:szCs w:val="28"/>
          <w:rtl/>
        </w:rPr>
        <w:lastRenderedPageBreak/>
        <w:t>الرقمي فإتاحة المعلومات ومشاركة التجارب وانتشار التوصيات الإلكترونية ساهمت في زيادة اعتماد المستهلك على البيئة الرقمية عند تقييم البدائل المتاحة وتعزز إدراكه لقيمة المنتج. كما تساهم الثقة في المحتوى المنشور ومصداقية العلامة التجارية في تكوين الاتجاهات الإيجابية التي تدفع المستهلك نحو اتخاذ القرار الشرائي (</w:t>
      </w:r>
      <w:proofErr w:type="spellStart"/>
      <w:r w:rsidR="00AC451F" w:rsidRPr="005351BA">
        <w:rPr>
          <w:rFonts w:ascii="Simplified Arabic" w:hAnsi="Simplified Arabic" w:cs="Simplified Arabic"/>
          <w:sz w:val="28"/>
          <w:szCs w:val="28"/>
          <w:rtl/>
        </w:rPr>
        <w:t>المكصوصي</w:t>
      </w:r>
      <w:proofErr w:type="spellEnd"/>
      <w:r w:rsidR="00AC451F" w:rsidRPr="005351BA">
        <w:rPr>
          <w:rFonts w:ascii="Simplified Arabic" w:hAnsi="Simplified Arabic" w:cs="Simplified Arabic"/>
          <w:sz w:val="28"/>
          <w:szCs w:val="28"/>
          <w:rtl/>
        </w:rPr>
        <w:t xml:space="preserve"> 2026, ص790-791).</w:t>
      </w:r>
    </w:p>
    <w:p w14:paraId="64D542DC" w14:textId="77777777" w:rsidR="004E65FA" w:rsidRPr="005351BA" w:rsidRDefault="004E65FA" w:rsidP="004E65FA">
      <w:pPr>
        <w:bidi/>
        <w:spacing w:line="276" w:lineRule="auto"/>
        <w:jc w:val="both"/>
        <w:rPr>
          <w:rFonts w:ascii="Simplified Arabic" w:hAnsi="Simplified Arabic" w:cs="Simplified Arabic"/>
          <w:sz w:val="28"/>
          <w:szCs w:val="28"/>
        </w:rPr>
      </w:pPr>
    </w:p>
    <w:p w14:paraId="49086E19" w14:textId="506DC109" w:rsidR="007364C0"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الإجراءات المنهجية للدراسة:</w:t>
      </w:r>
    </w:p>
    <w:p w14:paraId="156158F8" w14:textId="32295713"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نوع الدراسة:</w:t>
      </w:r>
    </w:p>
    <w:p w14:paraId="439010C0" w14:textId="4A145079" w:rsidR="00116CD8" w:rsidRPr="005351BA" w:rsidRDefault="00116CD8" w:rsidP="00116CD8">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تنتمي هذه الدراسة إلى الدراسات الوصفية التي تهدف إلى وصف وتحليل أثر الفيديوهات الإعلانية القصيرة للمطاعم عبر تطبيق تيك توك على قرارات الشراء لدى المستهلك السعودي</w:t>
      </w:r>
      <w:r w:rsidR="00585A66" w:rsidRPr="005351BA">
        <w:rPr>
          <w:rFonts w:ascii="Simplified Arabic" w:hAnsi="Simplified Arabic" w:cs="Simplified Arabic"/>
          <w:sz w:val="28"/>
          <w:szCs w:val="28"/>
        </w:rPr>
        <w:t>;</w:t>
      </w:r>
      <w:r w:rsidR="00585A66"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 xml:space="preserve">من خلال الوصول </w:t>
      </w:r>
      <w:r w:rsidR="00FF7A30">
        <w:rPr>
          <w:rFonts w:ascii="Simplified Arabic" w:hAnsi="Simplified Arabic" w:cs="Simplified Arabic" w:hint="cs"/>
          <w:sz w:val="28"/>
          <w:szCs w:val="28"/>
          <w:rtl/>
        </w:rPr>
        <w:t>إ</w:t>
      </w:r>
      <w:r w:rsidRPr="005351BA">
        <w:rPr>
          <w:rFonts w:ascii="Simplified Arabic" w:hAnsi="Simplified Arabic" w:cs="Simplified Arabic"/>
          <w:sz w:val="28"/>
          <w:szCs w:val="28"/>
          <w:rtl/>
        </w:rPr>
        <w:t>لى نتائج تساهم في تفسير قرارات الشراء وتقديم توصيات يمكن ال</w:t>
      </w:r>
      <w:r w:rsidR="00FF7A30">
        <w:rPr>
          <w:rFonts w:ascii="Simplified Arabic" w:hAnsi="Simplified Arabic" w:cs="Simplified Arabic" w:hint="cs"/>
          <w:sz w:val="28"/>
          <w:szCs w:val="28"/>
          <w:rtl/>
        </w:rPr>
        <w:t>ا</w:t>
      </w:r>
      <w:r w:rsidRPr="005351BA">
        <w:rPr>
          <w:rFonts w:ascii="Simplified Arabic" w:hAnsi="Simplified Arabic" w:cs="Simplified Arabic"/>
          <w:sz w:val="28"/>
          <w:szCs w:val="28"/>
          <w:rtl/>
        </w:rPr>
        <w:t>ستفادة منها في تطوير الممارسات التسويقية الرقمية.</w:t>
      </w:r>
    </w:p>
    <w:p w14:paraId="13B7522F" w14:textId="07A11D68"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منهج الدراسة:</w:t>
      </w:r>
    </w:p>
    <w:p w14:paraId="4C5D3911" w14:textId="21081652" w:rsidR="00585A66" w:rsidRPr="005351BA" w:rsidRDefault="00585A66" w:rsidP="00585A66">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تعتمد الدراسة على منهج المسح بوصفه من أكثر المناهج ملاءمة للدراسات الوصفية التي تستهدف دراسة جمهور وسائل التواصل الاجتماعي كونه يتيح جمع البيانات من عينة تمثل مجتمع الدراسة وتحليلها إحصائياً للكشف عن أثر الفيديوهات الإعلانية القصيرة عبر تطبيق تيك توك على قرارات الشراء لدى المستهلك السعودي بما يتوافق مع أهداف الدراسة وتساؤلاتها وذلك بأسلوب المسح بالعينة.</w:t>
      </w:r>
    </w:p>
    <w:p w14:paraId="381F368A" w14:textId="795B43F5"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مجتمع الدراسة:</w:t>
      </w:r>
    </w:p>
    <w:p w14:paraId="7D04F234" w14:textId="49134DCD" w:rsidR="00585A66" w:rsidRPr="005351BA" w:rsidRDefault="00585A66" w:rsidP="00585A66">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يتكون مجتمع الدراسة من جميع مستخدمي تطبيق تيك توك في المملكة العربية السعودية ممن تبلغ أعمارهم (18) سنة فأكثر</w:t>
      </w:r>
      <w:r w:rsidR="00F30C01" w:rsidRPr="005351BA">
        <w:rPr>
          <w:rFonts w:ascii="Simplified Arabic" w:hAnsi="Simplified Arabic" w:cs="Simplified Arabic"/>
          <w:sz w:val="28"/>
          <w:szCs w:val="28"/>
          <w:rtl/>
        </w:rPr>
        <w:t xml:space="preserve"> ويشمل الأفراد الذين سبق لهم مشاهدة الفيديوهات الإعلانية القصيرة الخاصة بالمطاعم.</w:t>
      </w:r>
    </w:p>
    <w:p w14:paraId="1C3CB00B" w14:textId="18D2FF5C"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عينة الدراسة:</w:t>
      </w:r>
    </w:p>
    <w:p w14:paraId="527A2A90" w14:textId="66FB40A2" w:rsidR="00F30C01" w:rsidRPr="005351BA" w:rsidRDefault="00F30C01" w:rsidP="00F30C01">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تطبق الدراسة على عينة عمدية من (</w:t>
      </w:r>
      <w:r w:rsidR="00870BBB">
        <w:rPr>
          <w:rFonts w:ascii="Simplified Arabic" w:hAnsi="Simplified Arabic" w:cs="Simplified Arabic" w:hint="cs"/>
          <w:sz w:val="28"/>
          <w:szCs w:val="28"/>
          <w:rtl/>
        </w:rPr>
        <w:t>208</w:t>
      </w:r>
      <w:r w:rsidRPr="005351BA">
        <w:rPr>
          <w:rFonts w:ascii="Simplified Arabic" w:hAnsi="Simplified Arabic" w:cs="Simplified Arabic"/>
          <w:sz w:val="28"/>
          <w:szCs w:val="28"/>
          <w:rtl/>
        </w:rPr>
        <w:t>) مفردة من مستخدمي تيك توك في المملكة العربية السعودية في المرحلة العمرية من (18) سنة فأكثر والذين سبق لهم التعرض للفيديوهات الإعلانية الخاصة بالمطاعم عبر تيك توك</w:t>
      </w:r>
      <w:r w:rsidRPr="005351BA">
        <w:rPr>
          <w:rFonts w:ascii="Simplified Arabic" w:hAnsi="Simplified Arabic" w:cs="Simplified Arabic"/>
          <w:sz w:val="28"/>
          <w:szCs w:val="28"/>
        </w:rPr>
        <w:t>;</w:t>
      </w:r>
      <w:r w:rsidRPr="005351BA">
        <w:rPr>
          <w:rFonts w:ascii="Simplified Arabic" w:hAnsi="Simplified Arabic" w:cs="Simplified Arabic"/>
          <w:sz w:val="28"/>
          <w:szCs w:val="28"/>
          <w:rtl/>
        </w:rPr>
        <w:t xml:space="preserve"> نظراً لكبر حجم مجتمع الدراسة وصعوبة الاتصال بجميع مفرداته.</w:t>
      </w:r>
    </w:p>
    <w:p w14:paraId="02788413" w14:textId="1366E285"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أدوات جمع البيانات:</w:t>
      </w:r>
    </w:p>
    <w:p w14:paraId="734226D0" w14:textId="21C6D6F5" w:rsidR="00F30C01" w:rsidRDefault="00F30C01" w:rsidP="00F30C01">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اعتمدت الدراسة على ال</w:t>
      </w:r>
      <w:r w:rsidR="00D139A4" w:rsidRPr="005351BA">
        <w:rPr>
          <w:rFonts w:ascii="Simplified Arabic" w:hAnsi="Simplified Arabic" w:cs="Simplified Arabic"/>
          <w:sz w:val="28"/>
          <w:szCs w:val="28"/>
          <w:rtl/>
        </w:rPr>
        <w:t>استبيان ا</w:t>
      </w:r>
      <w:r w:rsidRPr="005351BA">
        <w:rPr>
          <w:rFonts w:ascii="Simplified Arabic" w:hAnsi="Simplified Arabic" w:cs="Simplified Arabic"/>
          <w:sz w:val="28"/>
          <w:szCs w:val="28"/>
          <w:rtl/>
        </w:rPr>
        <w:t>لإلكتروني</w:t>
      </w:r>
      <w:r w:rsidR="00D139A4"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بوصفه</w:t>
      </w:r>
      <w:r w:rsidR="00D139A4"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الأداة الرئيسية لجمع البيانات لما تتمي</w:t>
      </w:r>
      <w:r w:rsidR="00D139A4" w:rsidRPr="005351BA">
        <w:rPr>
          <w:rFonts w:ascii="Simplified Arabic" w:hAnsi="Simplified Arabic" w:cs="Simplified Arabic"/>
          <w:sz w:val="28"/>
          <w:szCs w:val="28"/>
          <w:rtl/>
        </w:rPr>
        <w:t>ز</w:t>
      </w:r>
      <w:r w:rsidRPr="005351BA">
        <w:rPr>
          <w:rFonts w:ascii="Simplified Arabic" w:hAnsi="Simplified Arabic" w:cs="Simplified Arabic"/>
          <w:sz w:val="28"/>
          <w:szCs w:val="28"/>
          <w:rtl/>
        </w:rPr>
        <w:t xml:space="preserve"> </w:t>
      </w:r>
      <w:r w:rsidR="00C479E6">
        <w:rPr>
          <w:rFonts w:ascii="Simplified Arabic" w:hAnsi="Simplified Arabic" w:cs="Simplified Arabic" w:hint="cs"/>
          <w:sz w:val="28"/>
          <w:szCs w:val="28"/>
          <w:rtl/>
        </w:rPr>
        <w:t xml:space="preserve">به </w:t>
      </w:r>
      <w:r w:rsidRPr="005351BA">
        <w:rPr>
          <w:rFonts w:ascii="Simplified Arabic" w:hAnsi="Simplified Arabic" w:cs="Simplified Arabic"/>
          <w:sz w:val="28"/>
          <w:szCs w:val="28"/>
          <w:rtl/>
        </w:rPr>
        <w:t>من سهولة التطبيق والوصول إلى عدد كبير من أفراد العينة في وقت قصير</w:t>
      </w:r>
      <w:r w:rsidR="00FD297A"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وقد صمم</w:t>
      </w:r>
      <w:r w:rsidR="00D139A4" w:rsidRPr="005351BA">
        <w:rPr>
          <w:rFonts w:ascii="Simplified Arabic" w:hAnsi="Simplified Arabic" w:cs="Simplified Arabic"/>
          <w:sz w:val="28"/>
          <w:szCs w:val="28"/>
          <w:rtl/>
        </w:rPr>
        <w:t xml:space="preserve"> الاستبيان</w:t>
      </w:r>
      <w:r w:rsidRPr="005351BA">
        <w:rPr>
          <w:rFonts w:ascii="Simplified Arabic" w:hAnsi="Simplified Arabic" w:cs="Simplified Arabic"/>
          <w:sz w:val="28"/>
          <w:szCs w:val="28"/>
          <w:rtl/>
        </w:rPr>
        <w:t xml:space="preserve"> بما يتوافق مع أهداف الدراسة وتساؤلاتها</w:t>
      </w:r>
      <w:r w:rsidR="00D139A4" w:rsidRPr="005351BA">
        <w:rPr>
          <w:rFonts w:ascii="Simplified Arabic" w:hAnsi="Simplified Arabic" w:cs="Simplified Arabic"/>
          <w:sz w:val="28"/>
          <w:szCs w:val="28"/>
          <w:rtl/>
        </w:rPr>
        <w:t>.</w:t>
      </w:r>
    </w:p>
    <w:p w14:paraId="237E43D3" w14:textId="77777777" w:rsidR="004E65FA" w:rsidRPr="005351BA" w:rsidRDefault="004E65FA" w:rsidP="004E65FA">
      <w:pPr>
        <w:bidi/>
        <w:spacing w:line="276" w:lineRule="auto"/>
        <w:jc w:val="both"/>
        <w:rPr>
          <w:rFonts w:ascii="Simplified Arabic" w:hAnsi="Simplified Arabic" w:cs="Simplified Arabic"/>
          <w:sz w:val="28"/>
          <w:szCs w:val="28"/>
          <w:rtl/>
        </w:rPr>
      </w:pPr>
    </w:p>
    <w:p w14:paraId="698C51A8" w14:textId="28609235"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مفاهيم الدراسة</w:t>
      </w:r>
    </w:p>
    <w:p w14:paraId="2877DCD3" w14:textId="60056AB5" w:rsidR="00F06FA1" w:rsidRPr="005351BA" w:rsidRDefault="00347321" w:rsidP="00CA41CC">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أولاً: المفاهيم الاصطلاحية للدراسة</w:t>
      </w:r>
    </w:p>
    <w:p w14:paraId="618E82F9" w14:textId="063D08F5" w:rsidR="00CA41CC" w:rsidRPr="005351BA" w:rsidRDefault="007E4342" w:rsidP="004744C5">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المفهوم الاصطلاحي ل</w:t>
      </w:r>
      <w:r w:rsidR="00ED7554" w:rsidRPr="005351BA">
        <w:rPr>
          <w:rFonts w:ascii="Simplified Arabic" w:hAnsi="Simplified Arabic" w:cs="Simplified Arabic"/>
          <w:b/>
          <w:bCs/>
          <w:sz w:val="28"/>
          <w:szCs w:val="28"/>
          <w:rtl/>
        </w:rPr>
        <w:t>منصة تيك توك</w:t>
      </w:r>
      <w:r w:rsidR="004744C5" w:rsidRPr="005351BA">
        <w:rPr>
          <w:rFonts w:ascii="Simplified Arabic" w:hAnsi="Simplified Arabic" w:cs="Simplified Arabic"/>
          <w:b/>
          <w:bCs/>
          <w:sz w:val="28"/>
          <w:szCs w:val="28"/>
          <w:rtl/>
        </w:rPr>
        <w:t xml:space="preserve">: </w:t>
      </w:r>
      <w:r w:rsidR="00CA41CC" w:rsidRPr="005351BA">
        <w:rPr>
          <w:rFonts w:ascii="Simplified Arabic" w:hAnsi="Simplified Arabic" w:cs="Simplified Arabic"/>
          <w:sz w:val="28"/>
          <w:szCs w:val="28"/>
          <w:rtl/>
        </w:rPr>
        <w:t>منصة من أشهر منصات التواصل الاجتماعي تتيح للمستخدمين إنتاج ومشاركة مقاطع الفيديوهات القصيرة المتميزة بطابع إبداعي وترفيهي</w:t>
      </w:r>
      <w:r w:rsidR="00873D4C" w:rsidRPr="005351BA">
        <w:rPr>
          <w:rFonts w:ascii="Simplified Arabic" w:hAnsi="Simplified Arabic" w:cs="Simplified Arabic"/>
          <w:sz w:val="28"/>
          <w:szCs w:val="28"/>
          <w:rtl/>
        </w:rPr>
        <w:t>،</w:t>
      </w:r>
      <w:r w:rsidR="00CA41CC" w:rsidRPr="005351BA">
        <w:rPr>
          <w:rFonts w:ascii="Simplified Arabic" w:hAnsi="Simplified Arabic" w:cs="Simplified Arabic"/>
          <w:sz w:val="28"/>
          <w:szCs w:val="28"/>
          <w:rtl/>
        </w:rPr>
        <w:t xml:space="preserve"> كما توفر خصائص التفاعل كالإعجاب والتعليق والمشاركة وأصبحت أداة فعالة في مجال التسويق الرقمي </w:t>
      </w:r>
      <w:r w:rsidR="00A50162" w:rsidRPr="005351BA">
        <w:rPr>
          <w:rFonts w:ascii="Simplified Arabic" w:hAnsi="Simplified Arabic" w:cs="Simplified Arabic"/>
          <w:sz w:val="28"/>
          <w:szCs w:val="28"/>
          <w:rtl/>
        </w:rPr>
        <w:t xml:space="preserve">تمكن الفرد من الترويج لمحتواه </w:t>
      </w:r>
      <w:r w:rsidR="00C479E6">
        <w:rPr>
          <w:rFonts w:ascii="Simplified Arabic" w:hAnsi="Simplified Arabic" w:cs="Simplified Arabic" w:hint="cs"/>
          <w:sz w:val="28"/>
          <w:szCs w:val="28"/>
          <w:rtl/>
        </w:rPr>
        <w:t>ب</w:t>
      </w:r>
      <w:r w:rsidR="00CA41CC" w:rsidRPr="005351BA">
        <w:rPr>
          <w:rFonts w:ascii="Simplified Arabic" w:hAnsi="Simplified Arabic" w:cs="Simplified Arabic"/>
          <w:sz w:val="28"/>
          <w:szCs w:val="28"/>
          <w:rtl/>
        </w:rPr>
        <w:t xml:space="preserve">ما </w:t>
      </w:r>
      <w:r w:rsidR="00C479E6">
        <w:rPr>
          <w:rFonts w:ascii="Simplified Arabic" w:hAnsi="Simplified Arabic" w:cs="Simplified Arabic" w:hint="cs"/>
          <w:sz w:val="28"/>
          <w:szCs w:val="28"/>
          <w:rtl/>
        </w:rPr>
        <w:t>ي</w:t>
      </w:r>
      <w:r w:rsidR="00A50162" w:rsidRPr="005351BA">
        <w:rPr>
          <w:rFonts w:ascii="Simplified Arabic" w:hAnsi="Simplified Arabic" w:cs="Simplified Arabic"/>
          <w:sz w:val="28"/>
          <w:szCs w:val="28"/>
          <w:rtl/>
        </w:rPr>
        <w:t>ؤثر</w:t>
      </w:r>
      <w:r w:rsidR="00CA41CC" w:rsidRPr="005351BA">
        <w:rPr>
          <w:rFonts w:ascii="Simplified Arabic" w:hAnsi="Simplified Arabic" w:cs="Simplified Arabic"/>
          <w:sz w:val="28"/>
          <w:szCs w:val="28"/>
          <w:rtl/>
        </w:rPr>
        <w:t xml:space="preserve"> على القرار الشرائي لدى المستخدمين</w:t>
      </w:r>
      <w:r w:rsidR="00A50162" w:rsidRPr="005351BA">
        <w:rPr>
          <w:rFonts w:ascii="Simplified Arabic" w:hAnsi="Simplified Arabic" w:cs="Simplified Arabic"/>
          <w:sz w:val="28"/>
          <w:szCs w:val="28"/>
          <w:rtl/>
        </w:rPr>
        <w:t xml:space="preserve"> </w:t>
      </w:r>
      <w:r w:rsidR="00CA41CC" w:rsidRPr="005351BA">
        <w:rPr>
          <w:rFonts w:ascii="Simplified Arabic" w:hAnsi="Simplified Arabic" w:cs="Simplified Arabic"/>
          <w:sz w:val="28"/>
          <w:szCs w:val="28"/>
          <w:rtl/>
        </w:rPr>
        <w:t>(العجمي وطلب 2025,ص624)</w:t>
      </w:r>
      <w:r w:rsidR="00751802" w:rsidRPr="005351BA">
        <w:rPr>
          <w:rFonts w:ascii="Simplified Arabic" w:hAnsi="Simplified Arabic" w:cs="Simplified Arabic"/>
          <w:sz w:val="28"/>
          <w:szCs w:val="28"/>
          <w:rtl/>
        </w:rPr>
        <w:t>.</w:t>
      </w:r>
    </w:p>
    <w:p w14:paraId="4C0C0049" w14:textId="3CBAC9EB" w:rsidR="00035917" w:rsidRPr="005351BA" w:rsidRDefault="007E4342" w:rsidP="004744C5">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المفهوم الاصطلاحي ل</w:t>
      </w:r>
      <w:r w:rsidR="00ED7554" w:rsidRPr="005351BA">
        <w:rPr>
          <w:rFonts w:ascii="Simplified Arabic" w:hAnsi="Simplified Arabic" w:cs="Simplified Arabic"/>
          <w:b/>
          <w:bCs/>
          <w:sz w:val="28"/>
          <w:szCs w:val="28"/>
          <w:rtl/>
        </w:rPr>
        <w:t>لقرار الشرائي</w:t>
      </w:r>
      <w:r w:rsidR="004744C5" w:rsidRPr="005351BA">
        <w:rPr>
          <w:rFonts w:ascii="Simplified Arabic" w:hAnsi="Simplified Arabic" w:cs="Simplified Arabic"/>
          <w:b/>
          <w:bCs/>
          <w:sz w:val="28"/>
          <w:szCs w:val="28"/>
          <w:rtl/>
        </w:rPr>
        <w:t xml:space="preserve">: </w:t>
      </w:r>
      <w:r w:rsidR="00035917" w:rsidRPr="005351BA">
        <w:rPr>
          <w:rFonts w:ascii="Simplified Arabic" w:hAnsi="Simplified Arabic" w:cs="Simplified Arabic"/>
          <w:sz w:val="28"/>
          <w:szCs w:val="28"/>
          <w:rtl/>
        </w:rPr>
        <w:t>هو الاختيار النهائي الذي يصل اليه المستهلك بعد سلسلة من الإجراءات الذهنية والسلوكية بتقييم خصائص المنتجات أو الخدمات المتاحة وتحليل البدائل والبحث عن المعلومات اللازمة لاختيار السلعة أو الخدمة التي تقدم أعلى منفعة للمستهلك لإشباع احتياجاته ورغباته (</w:t>
      </w:r>
      <w:r w:rsidR="002F3202">
        <w:rPr>
          <w:rFonts w:ascii="Simplified Arabic" w:hAnsi="Simplified Arabic" w:cs="Simplified Arabic" w:hint="cs"/>
          <w:sz w:val="28"/>
          <w:szCs w:val="28"/>
          <w:rtl/>
        </w:rPr>
        <w:t>بربارة</w:t>
      </w:r>
      <w:r w:rsidR="00035917" w:rsidRPr="005351BA">
        <w:rPr>
          <w:rFonts w:ascii="Simplified Arabic" w:hAnsi="Simplified Arabic" w:cs="Simplified Arabic"/>
          <w:sz w:val="28"/>
          <w:szCs w:val="28"/>
          <w:rtl/>
        </w:rPr>
        <w:t xml:space="preserve"> 2023, ص100)</w:t>
      </w:r>
    </w:p>
    <w:p w14:paraId="2B84B658" w14:textId="0AE1F5D3" w:rsidR="00347321" w:rsidRPr="005351BA" w:rsidRDefault="00347321" w:rsidP="0034732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ثانياً: المفاهيم الإجرائية للدراسة</w:t>
      </w:r>
    </w:p>
    <w:p w14:paraId="2EA46983" w14:textId="48358C30" w:rsidR="007E4342" w:rsidRPr="005351BA" w:rsidRDefault="007E4342" w:rsidP="007E4342">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b/>
          <w:bCs/>
          <w:sz w:val="28"/>
          <w:szCs w:val="28"/>
          <w:rtl/>
        </w:rPr>
        <w:t>المفهوم الإجرائي لمنصة تيك توك</w:t>
      </w:r>
      <w:r w:rsidR="008A6FA7" w:rsidRPr="005351BA">
        <w:rPr>
          <w:rFonts w:ascii="Simplified Arabic" w:hAnsi="Simplified Arabic" w:cs="Simplified Arabic"/>
          <w:b/>
          <w:bCs/>
          <w:sz w:val="28"/>
          <w:szCs w:val="28"/>
          <w:rtl/>
        </w:rPr>
        <w:t>:</w:t>
      </w:r>
      <w:r w:rsidR="008A6FA7" w:rsidRPr="005351BA">
        <w:rPr>
          <w:rFonts w:ascii="Simplified Arabic" w:hAnsi="Simplified Arabic" w:cs="Simplified Arabic"/>
          <w:sz w:val="28"/>
          <w:szCs w:val="28"/>
          <w:rtl/>
        </w:rPr>
        <w:t xml:space="preserve"> يقصد به الباحث في هذه الدراسة جميع</w:t>
      </w:r>
      <w:r w:rsidR="00006500" w:rsidRPr="005351BA">
        <w:rPr>
          <w:rFonts w:ascii="Simplified Arabic" w:hAnsi="Simplified Arabic" w:cs="Simplified Arabic"/>
          <w:sz w:val="28"/>
          <w:szCs w:val="28"/>
          <w:rtl/>
        </w:rPr>
        <w:t xml:space="preserve"> الممارسات الإعلانية الترويجية</w:t>
      </w:r>
      <w:r w:rsidR="008A6FA7" w:rsidRPr="005351BA">
        <w:rPr>
          <w:rFonts w:ascii="Simplified Arabic" w:hAnsi="Simplified Arabic" w:cs="Simplified Arabic"/>
          <w:sz w:val="28"/>
          <w:szCs w:val="28"/>
          <w:rtl/>
        </w:rPr>
        <w:t xml:space="preserve"> التي تقوم بها المطاعم عبر منصة تيك توك لنشر الفيديوهات الإعلانية القصيرة عن منتجاتها وخدماتها بهدف </w:t>
      </w:r>
      <w:r w:rsidR="00006500" w:rsidRPr="005351BA">
        <w:rPr>
          <w:rFonts w:ascii="Simplified Arabic" w:hAnsi="Simplified Arabic" w:cs="Simplified Arabic"/>
          <w:sz w:val="28"/>
          <w:szCs w:val="28"/>
          <w:rtl/>
        </w:rPr>
        <w:lastRenderedPageBreak/>
        <w:t>الترويج و</w:t>
      </w:r>
      <w:r w:rsidR="008A6FA7" w:rsidRPr="005351BA">
        <w:rPr>
          <w:rFonts w:ascii="Simplified Arabic" w:hAnsi="Simplified Arabic" w:cs="Simplified Arabic"/>
          <w:sz w:val="28"/>
          <w:szCs w:val="28"/>
          <w:rtl/>
        </w:rPr>
        <w:t>التأثير</w:t>
      </w:r>
      <w:r w:rsidR="00006500" w:rsidRPr="005351BA">
        <w:rPr>
          <w:rFonts w:ascii="Simplified Arabic" w:hAnsi="Simplified Arabic" w:cs="Simplified Arabic"/>
          <w:sz w:val="28"/>
          <w:szCs w:val="28"/>
          <w:rtl/>
        </w:rPr>
        <w:t xml:space="preserve"> على قرارات المستهلك السعودي ويقاس من خلال استجابات أفراد العينة على تساؤلات الاستبيان.</w:t>
      </w:r>
    </w:p>
    <w:p w14:paraId="2CA3EAA1" w14:textId="727DE47A" w:rsidR="007E4342" w:rsidRPr="005351BA" w:rsidRDefault="007E4342" w:rsidP="007E4342">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المفهوم الإجرائي للقرار الشرائي</w:t>
      </w:r>
      <w:r w:rsidR="00006500" w:rsidRPr="005351BA">
        <w:rPr>
          <w:rFonts w:ascii="Simplified Arabic" w:hAnsi="Simplified Arabic" w:cs="Simplified Arabic"/>
          <w:b/>
          <w:bCs/>
          <w:sz w:val="28"/>
          <w:szCs w:val="28"/>
          <w:rtl/>
        </w:rPr>
        <w:t xml:space="preserve">: </w:t>
      </w:r>
      <w:r w:rsidR="00006500" w:rsidRPr="005351BA">
        <w:rPr>
          <w:rFonts w:ascii="Simplified Arabic" w:hAnsi="Simplified Arabic" w:cs="Simplified Arabic"/>
          <w:sz w:val="28"/>
          <w:szCs w:val="28"/>
          <w:rtl/>
        </w:rPr>
        <w:t>يقصد به الباحث في هذه الدراسة القرار الذي يتخذه المستهلك السعودي تجاه شراء منتجات المطاعم</w:t>
      </w:r>
      <w:r w:rsidR="00006500" w:rsidRPr="005351BA">
        <w:rPr>
          <w:rFonts w:ascii="Simplified Arabic" w:hAnsi="Simplified Arabic" w:cs="Simplified Arabic"/>
          <w:sz w:val="28"/>
          <w:szCs w:val="28"/>
        </w:rPr>
        <w:t>;</w:t>
      </w:r>
      <w:r w:rsidR="00006500" w:rsidRPr="005351BA">
        <w:rPr>
          <w:rFonts w:ascii="Simplified Arabic" w:hAnsi="Simplified Arabic" w:cs="Simplified Arabic"/>
          <w:sz w:val="28"/>
          <w:szCs w:val="28"/>
          <w:rtl/>
        </w:rPr>
        <w:t xml:space="preserve"> نتيجة تعرضه للفيديوهات الإعلانية القصيرة المنشورة عبر منصة تيك توك ويقاس من خلال استجابات أفراد العينة على تساؤلات الاستبيان.</w:t>
      </w:r>
    </w:p>
    <w:p w14:paraId="7B9ABF4B" w14:textId="77777777" w:rsidR="00D87B91" w:rsidRPr="005351BA" w:rsidRDefault="00D87B91" w:rsidP="00D87B91">
      <w:pPr>
        <w:bidi/>
        <w:spacing w:line="276" w:lineRule="auto"/>
        <w:jc w:val="both"/>
        <w:rPr>
          <w:rFonts w:ascii="Simplified Arabic" w:hAnsi="Simplified Arabic" w:cs="Simplified Arabic"/>
          <w:b/>
          <w:bCs/>
          <w:sz w:val="28"/>
          <w:szCs w:val="28"/>
          <w:rtl/>
        </w:rPr>
      </w:pPr>
    </w:p>
    <w:p w14:paraId="59BC3F3E" w14:textId="4FFBF397" w:rsidR="00D87B91" w:rsidRPr="005351BA" w:rsidRDefault="00D87B91" w:rsidP="00D87B9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اختبار الصدق:</w:t>
      </w:r>
    </w:p>
    <w:p w14:paraId="07715BA4" w14:textId="71D7AA47" w:rsidR="00BB4D31" w:rsidRPr="005351BA" w:rsidRDefault="00BB4D31" w:rsidP="00BB4D31">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تم التحقق من صدق أداة الدراسة بالاعتماد على الصدق الظاهري وصدق المحتوى حيث تم عرض الاستبيان على مجموعة من المحكمين</w:t>
      </w:r>
      <w:r w:rsidR="00D23255" w:rsidRPr="005351BA">
        <w:rPr>
          <w:rFonts w:ascii="Simplified Arabic" w:hAnsi="Simplified Arabic" w:cs="Simplified Arabic"/>
          <w:sz w:val="28"/>
          <w:szCs w:val="28"/>
          <w:rtl/>
        </w:rPr>
        <w:t xml:space="preserve"> </w:t>
      </w:r>
      <w:r w:rsidR="005C5454" w:rsidRPr="005351BA">
        <w:rPr>
          <w:rFonts w:ascii="Simplified Arabic" w:hAnsi="Simplified Arabic" w:cs="Simplified Arabic"/>
          <w:sz w:val="28"/>
          <w:szCs w:val="28"/>
          <w:rtl/>
        </w:rPr>
        <w:t>(</w:t>
      </w:r>
      <w:r w:rsidR="005C5454" w:rsidRPr="005351BA">
        <w:rPr>
          <w:rStyle w:val="af1"/>
          <w:rFonts w:ascii="Simplified Arabic" w:hAnsi="Simplified Arabic" w:cs="Simplified Arabic"/>
          <w:sz w:val="28"/>
          <w:szCs w:val="28"/>
          <w:rtl/>
        </w:rPr>
        <w:footnoteReference w:id="1"/>
      </w:r>
      <w:r w:rsidR="005C5454" w:rsidRPr="005351BA">
        <w:rPr>
          <w:rFonts w:ascii="Simplified Arabic" w:hAnsi="Simplified Arabic" w:cs="Simplified Arabic"/>
          <w:sz w:val="28"/>
          <w:szCs w:val="28"/>
          <w:rtl/>
        </w:rPr>
        <w:t>)</w:t>
      </w:r>
      <w:r w:rsidRPr="005351BA">
        <w:rPr>
          <w:rFonts w:ascii="Simplified Arabic" w:hAnsi="Simplified Arabic" w:cs="Simplified Arabic"/>
          <w:sz w:val="28"/>
          <w:szCs w:val="28"/>
          <w:rtl/>
        </w:rPr>
        <w:t xml:space="preserve"> المتخصصين في المجال، وذلك للتأكد من وضوح الفقرات وسلامتها اللغوية ومدى ملاءمتها لقياس متغيرات الدراسة، وبناءً على ملاحظاتهم تم إجراء التعديلات اللازمة</w:t>
      </w:r>
      <w:r w:rsidR="00E43B49"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tl/>
        </w:rPr>
        <w:t xml:space="preserve">مثل إعادة صياغة بعض العبارات أو حذف أو إضافة فقرات، مما </w:t>
      </w:r>
      <w:r w:rsidR="00E43B49" w:rsidRPr="005351BA">
        <w:rPr>
          <w:rFonts w:ascii="Simplified Arabic" w:hAnsi="Simplified Arabic" w:cs="Simplified Arabic"/>
          <w:sz w:val="28"/>
          <w:szCs w:val="28"/>
          <w:rtl/>
        </w:rPr>
        <w:t>ساهم</w:t>
      </w:r>
      <w:r w:rsidRPr="005351BA">
        <w:rPr>
          <w:rFonts w:ascii="Simplified Arabic" w:hAnsi="Simplified Arabic" w:cs="Simplified Arabic"/>
          <w:sz w:val="28"/>
          <w:szCs w:val="28"/>
          <w:rtl/>
        </w:rPr>
        <w:t xml:space="preserve"> في تحسين جودة الأداة</w:t>
      </w:r>
      <w:r w:rsidR="00E43B49" w:rsidRPr="005351BA">
        <w:rPr>
          <w:rFonts w:ascii="Simplified Arabic" w:hAnsi="Simplified Arabic" w:cs="Simplified Arabic"/>
          <w:sz w:val="28"/>
          <w:szCs w:val="28"/>
          <w:rtl/>
        </w:rPr>
        <w:t xml:space="preserve"> وزيادة دقتها.</w:t>
      </w:r>
    </w:p>
    <w:p w14:paraId="5998C1BA" w14:textId="0D8F2FE7" w:rsidR="00D87B91" w:rsidRPr="005351BA" w:rsidRDefault="00D87B91" w:rsidP="00D87B9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اختبار الثبات:</w:t>
      </w:r>
    </w:p>
    <w:p w14:paraId="2F88FB97" w14:textId="1596D545" w:rsidR="00314481" w:rsidRPr="005351BA" w:rsidRDefault="005D4C77" w:rsidP="00314481">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تم حساب معامل الثبات باستخدام طريقة إعادة الاختبار، بالتطبيق على عينة قوامها 10% من حجم عينة الدراسة، وتم تطبيق معادلة </w:t>
      </w:r>
      <w:proofErr w:type="spellStart"/>
      <w:r w:rsidRPr="005351BA">
        <w:rPr>
          <w:rFonts w:ascii="Simplified Arabic" w:hAnsi="Simplified Arabic" w:cs="Simplified Arabic"/>
          <w:sz w:val="28"/>
          <w:szCs w:val="28"/>
          <w:rtl/>
        </w:rPr>
        <w:t>هولستي</w:t>
      </w:r>
      <w:proofErr w:type="spellEnd"/>
      <w:r w:rsidRPr="005351BA">
        <w:rPr>
          <w:rFonts w:ascii="Simplified Arabic" w:hAnsi="Simplified Arabic" w:cs="Simplified Arabic"/>
          <w:sz w:val="28"/>
          <w:szCs w:val="28"/>
          <w:rtl/>
        </w:rPr>
        <w:t xml:space="preserve"> للثبات، وقد بلغت درجة الثبات 95% مما يدل على صلاحية الاستبيان للتطبيق.</w:t>
      </w:r>
    </w:p>
    <w:p w14:paraId="70E3C0A8" w14:textId="6CED6711" w:rsidR="00D87B91" w:rsidRPr="005351BA" w:rsidRDefault="00D87B91" w:rsidP="00D87B9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أساليب المعالجة الإحصائية والقياس:</w:t>
      </w:r>
    </w:p>
    <w:p w14:paraId="3CE92961" w14:textId="5962ADB3" w:rsidR="0008588B" w:rsidRPr="005351BA" w:rsidRDefault="00E43B49" w:rsidP="006E3B88">
      <w:pPr>
        <w:bidi/>
        <w:spacing w:line="276" w:lineRule="auto"/>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اعتمدت الدراسة على مجموعة من المعالجات الإحصائية المتمثلة في حساب التكرارات البسيطة، والنسب المئوية ومقياس </w:t>
      </w:r>
      <w:proofErr w:type="spellStart"/>
      <w:r w:rsidRPr="005351BA">
        <w:rPr>
          <w:rFonts w:ascii="Simplified Arabic" w:hAnsi="Simplified Arabic" w:cs="Simplified Arabic"/>
          <w:sz w:val="28"/>
          <w:szCs w:val="28"/>
          <w:rtl/>
        </w:rPr>
        <w:t>ليكرت</w:t>
      </w:r>
      <w:proofErr w:type="spellEnd"/>
      <w:r w:rsidRPr="005351BA">
        <w:rPr>
          <w:rFonts w:ascii="Simplified Arabic" w:hAnsi="Simplified Arabic" w:cs="Simplified Arabic"/>
          <w:sz w:val="28"/>
          <w:szCs w:val="28"/>
          <w:rtl/>
        </w:rPr>
        <w:t xml:space="preserve"> الثلاثي (</w:t>
      </w:r>
      <w:r w:rsidRPr="005351BA">
        <w:rPr>
          <w:rFonts w:ascii="Simplified Arabic" w:hAnsi="Simplified Arabic" w:cs="Simplified Arabic"/>
          <w:sz w:val="28"/>
          <w:szCs w:val="28"/>
        </w:rPr>
        <w:t>Three-Point Likert Scale</w:t>
      </w:r>
      <w:r w:rsidRPr="005351BA">
        <w:rPr>
          <w:rFonts w:ascii="Simplified Arabic" w:hAnsi="Simplified Arabic" w:cs="Simplified Arabic"/>
          <w:sz w:val="28"/>
          <w:szCs w:val="28"/>
          <w:rtl/>
        </w:rPr>
        <w:t xml:space="preserve">) </w:t>
      </w:r>
      <w:r w:rsidR="005D4C77" w:rsidRPr="005351BA">
        <w:rPr>
          <w:rFonts w:ascii="Simplified Arabic" w:hAnsi="Simplified Arabic" w:cs="Simplified Arabic"/>
          <w:sz w:val="28"/>
          <w:szCs w:val="28"/>
          <w:rtl/>
        </w:rPr>
        <w:t>الذي يضم</w:t>
      </w:r>
      <w:r w:rsidRPr="005351BA">
        <w:rPr>
          <w:rFonts w:ascii="Simplified Arabic" w:hAnsi="Simplified Arabic" w:cs="Simplified Arabic"/>
          <w:sz w:val="28"/>
          <w:szCs w:val="28"/>
          <w:rtl/>
        </w:rPr>
        <w:t xml:space="preserve"> ثلاث فئات</w:t>
      </w:r>
      <w:r w:rsidR="005D4C77" w:rsidRPr="005351BA">
        <w:rPr>
          <w:rFonts w:ascii="Simplified Arabic" w:hAnsi="Simplified Arabic" w:cs="Simplified Arabic"/>
          <w:sz w:val="28"/>
          <w:szCs w:val="28"/>
          <w:rtl/>
        </w:rPr>
        <w:t xml:space="preserve"> للإجابة</w:t>
      </w:r>
      <w:r w:rsidRPr="005351BA">
        <w:rPr>
          <w:rFonts w:ascii="Simplified Arabic" w:hAnsi="Simplified Arabic" w:cs="Simplified Arabic"/>
          <w:sz w:val="28"/>
          <w:szCs w:val="28"/>
          <w:rtl/>
        </w:rPr>
        <w:t xml:space="preserve"> هي: (موافق، </w:t>
      </w:r>
      <w:r w:rsidRPr="005351BA">
        <w:rPr>
          <w:rFonts w:ascii="Simplified Arabic" w:hAnsi="Simplified Arabic" w:cs="Simplified Arabic"/>
          <w:sz w:val="28"/>
          <w:szCs w:val="28"/>
          <w:rtl/>
        </w:rPr>
        <w:lastRenderedPageBreak/>
        <w:t xml:space="preserve">محايد، معارض). ويساعد هذا المقياس في قياس درجة الاتفاق أو الاختلاف لدى المبحوثين تجاه العبارات الواردة في الاستبانة، كما </w:t>
      </w:r>
      <w:r w:rsidR="001D544E">
        <w:rPr>
          <w:rFonts w:ascii="Simplified Arabic" w:hAnsi="Simplified Arabic" w:cs="Simplified Arabic" w:hint="cs"/>
          <w:sz w:val="28"/>
          <w:szCs w:val="28"/>
          <w:rtl/>
        </w:rPr>
        <w:t>ي</w:t>
      </w:r>
      <w:r w:rsidRPr="005351BA">
        <w:rPr>
          <w:rFonts w:ascii="Simplified Arabic" w:hAnsi="Simplified Arabic" w:cs="Simplified Arabic"/>
          <w:sz w:val="28"/>
          <w:szCs w:val="28"/>
          <w:rtl/>
        </w:rPr>
        <w:t>تيح إمكانية تحليل البيانات إحصائياً واستخلاص النتائج المتعلقة بمتغيرات الدراسة</w:t>
      </w:r>
      <w:r w:rsidR="00314481" w:rsidRPr="005351BA">
        <w:rPr>
          <w:rFonts w:ascii="Simplified Arabic" w:hAnsi="Simplified Arabic" w:cs="Simplified Arabic"/>
          <w:sz w:val="28"/>
          <w:szCs w:val="28"/>
          <w:rtl/>
        </w:rPr>
        <w:t>.</w:t>
      </w:r>
    </w:p>
    <w:p w14:paraId="3FFBBCD2" w14:textId="77777777" w:rsidR="0008588B" w:rsidRPr="005351BA" w:rsidRDefault="0008588B" w:rsidP="0008588B">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نتائج الدراسة</w:t>
      </w:r>
    </w:p>
    <w:p w14:paraId="37879B6E" w14:textId="77777777" w:rsidR="0008588B" w:rsidRPr="005351BA" w:rsidRDefault="0008588B" w:rsidP="0008588B">
      <w:pPr>
        <w:bidi/>
        <w:spacing w:line="276" w:lineRule="auto"/>
        <w:jc w:val="both"/>
        <w:rPr>
          <w:rFonts w:ascii="Simplified Arabic" w:hAnsi="Simplified Arabic" w:cs="Simplified Arabic"/>
          <w:b/>
          <w:bCs/>
          <w:sz w:val="28"/>
          <w:szCs w:val="28"/>
          <w:u w:val="single"/>
          <w:rtl/>
        </w:rPr>
      </w:pPr>
      <w:r w:rsidRPr="005351BA">
        <w:rPr>
          <w:rFonts w:ascii="Simplified Arabic" w:hAnsi="Simplified Arabic" w:cs="Simplified Arabic"/>
          <w:b/>
          <w:bCs/>
          <w:sz w:val="28"/>
          <w:szCs w:val="28"/>
          <w:u w:val="single"/>
          <w:rtl/>
        </w:rPr>
        <w:t>أولاً: بيانات عينة الدراسة:</w:t>
      </w:r>
    </w:p>
    <w:p w14:paraId="6862AE50" w14:textId="77777777" w:rsidR="0008588B" w:rsidRPr="005351BA" w:rsidRDefault="0008588B" w:rsidP="0008588B">
      <w:pPr>
        <w:bidi/>
        <w:spacing w:line="276" w:lineRule="auto"/>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1 – توزيع عينة الدراسة وفقاً لمتغير النوع:</w:t>
      </w:r>
    </w:p>
    <w:p w14:paraId="2CC62DB9" w14:textId="77777777" w:rsidR="0008588B" w:rsidRPr="005351BA" w:rsidRDefault="0008588B" w:rsidP="0008588B">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(1) بيانات الدراسة وفقاً لمتغير النوع</w:t>
      </w:r>
    </w:p>
    <w:tbl>
      <w:tblPr>
        <w:tblStyle w:val="af2"/>
        <w:bidiVisual/>
        <w:tblW w:w="0" w:type="auto"/>
        <w:tblLook w:val="04A0" w:firstRow="1" w:lastRow="0" w:firstColumn="1" w:lastColumn="0" w:noHBand="0" w:noVBand="1"/>
      </w:tblPr>
      <w:tblGrid>
        <w:gridCol w:w="3080"/>
        <w:gridCol w:w="3081"/>
        <w:gridCol w:w="3081"/>
      </w:tblGrid>
      <w:tr w:rsidR="0008588B" w:rsidRPr="005351BA" w14:paraId="6CC643E8" w14:textId="77777777" w:rsidTr="00A1324F">
        <w:trPr>
          <w:trHeight w:val="481"/>
        </w:trPr>
        <w:tc>
          <w:tcPr>
            <w:tcW w:w="3080" w:type="dxa"/>
            <w:tcBorders>
              <w:bottom w:val="single" w:sz="4" w:space="0" w:color="auto"/>
            </w:tcBorders>
          </w:tcPr>
          <w:p w14:paraId="49D4D2F2"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الفئة</w:t>
            </w:r>
          </w:p>
        </w:tc>
        <w:tc>
          <w:tcPr>
            <w:tcW w:w="3081" w:type="dxa"/>
            <w:tcBorders>
              <w:bottom w:val="single" w:sz="4" w:space="0" w:color="auto"/>
            </w:tcBorders>
          </w:tcPr>
          <w:p w14:paraId="04AD655C"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81" w:type="dxa"/>
            <w:tcBorders>
              <w:bottom w:val="single" w:sz="4" w:space="0" w:color="auto"/>
            </w:tcBorders>
          </w:tcPr>
          <w:p w14:paraId="0B162CED"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8588B" w:rsidRPr="005351BA" w14:paraId="55BBF526" w14:textId="77777777" w:rsidTr="00A1324F">
        <w:trPr>
          <w:trHeight w:val="430"/>
        </w:trPr>
        <w:tc>
          <w:tcPr>
            <w:tcW w:w="3080" w:type="dxa"/>
          </w:tcPr>
          <w:p w14:paraId="0D2803E2"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إناث</w:t>
            </w:r>
          </w:p>
        </w:tc>
        <w:tc>
          <w:tcPr>
            <w:tcW w:w="3081" w:type="dxa"/>
          </w:tcPr>
          <w:p w14:paraId="5329BE75"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196</w:t>
            </w:r>
          </w:p>
        </w:tc>
        <w:tc>
          <w:tcPr>
            <w:tcW w:w="3081" w:type="dxa"/>
          </w:tcPr>
          <w:p w14:paraId="037C61AE"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94.2%</w:t>
            </w:r>
          </w:p>
        </w:tc>
      </w:tr>
      <w:tr w:rsidR="0008588B" w:rsidRPr="005351BA" w14:paraId="0C6BEBCE" w14:textId="77777777" w:rsidTr="00A1324F">
        <w:trPr>
          <w:trHeight w:val="419"/>
        </w:trPr>
        <w:tc>
          <w:tcPr>
            <w:tcW w:w="3080" w:type="dxa"/>
          </w:tcPr>
          <w:p w14:paraId="26B8A1B3"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ذكور</w:t>
            </w:r>
          </w:p>
        </w:tc>
        <w:tc>
          <w:tcPr>
            <w:tcW w:w="3081" w:type="dxa"/>
          </w:tcPr>
          <w:p w14:paraId="14202347"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w:t>
            </w:r>
          </w:p>
        </w:tc>
        <w:tc>
          <w:tcPr>
            <w:tcW w:w="3081" w:type="dxa"/>
          </w:tcPr>
          <w:p w14:paraId="2FF606B4"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5.8%</w:t>
            </w:r>
          </w:p>
        </w:tc>
      </w:tr>
      <w:tr w:rsidR="0008588B" w:rsidRPr="005351BA" w14:paraId="1E2F7156" w14:textId="77777777" w:rsidTr="00A1324F">
        <w:trPr>
          <w:trHeight w:val="401"/>
        </w:trPr>
        <w:tc>
          <w:tcPr>
            <w:tcW w:w="3080" w:type="dxa"/>
            <w:tcBorders>
              <w:bottom w:val="single" w:sz="4" w:space="0" w:color="auto"/>
            </w:tcBorders>
          </w:tcPr>
          <w:p w14:paraId="2341EB18"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الإجمالي</w:t>
            </w:r>
          </w:p>
        </w:tc>
        <w:tc>
          <w:tcPr>
            <w:tcW w:w="3081" w:type="dxa"/>
            <w:tcBorders>
              <w:bottom w:val="single" w:sz="4" w:space="0" w:color="auto"/>
            </w:tcBorders>
          </w:tcPr>
          <w:p w14:paraId="32E4C678"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81" w:type="dxa"/>
            <w:tcBorders>
              <w:bottom w:val="single" w:sz="4" w:space="0" w:color="auto"/>
            </w:tcBorders>
          </w:tcPr>
          <w:p w14:paraId="0D9EBFC4"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1D1BAD63" w14:textId="77777777" w:rsidR="0008588B" w:rsidRPr="005351BA" w:rsidRDefault="0008588B" w:rsidP="0008588B">
      <w:pPr>
        <w:bidi/>
        <w:jc w:val="center"/>
        <w:rPr>
          <w:rFonts w:ascii="Simplified Arabic" w:hAnsi="Simplified Arabic" w:cs="Simplified Arabic"/>
          <w:sz w:val="28"/>
          <w:szCs w:val="28"/>
          <w:rtl/>
        </w:rPr>
      </w:pPr>
    </w:p>
    <w:p w14:paraId="49D76AD5"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2A1F6C2C" wp14:editId="128594F3">
            <wp:extent cx="5486400" cy="3200400"/>
            <wp:effectExtent l="0" t="0" r="0" b="0"/>
            <wp:docPr id="241715708"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82A4C3C" w14:textId="77777777" w:rsidR="0008588B" w:rsidRPr="005351BA" w:rsidRDefault="0008588B" w:rsidP="0008588B">
      <w:pPr>
        <w:pStyle w:val="af3"/>
        <w:bidi/>
        <w:jc w:val="both"/>
        <w:rPr>
          <w:rFonts w:ascii="Simplified Arabic" w:hAnsi="Simplified Arabic" w:cs="Simplified Arabic"/>
          <w:sz w:val="28"/>
          <w:szCs w:val="28"/>
          <w:rtl/>
        </w:rPr>
      </w:pPr>
    </w:p>
    <w:p w14:paraId="39BB985A" w14:textId="5873F933"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 xml:space="preserve">تشير نتائج الجدول (1) والشكل (1) </w:t>
      </w:r>
      <w:r w:rsidR="004373A6">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لى ارتفاع نسبة الإناث في عينة الدراسة مقارنةً بالذكور، وهو ما يمكن تفسيره بأن النساء أكثر اهتماماً </w:t>
      </w:r>
      <w:r w:rsidR="0055689F">
        <w:rPr>
          <w:rFonts w:ascii="Simplified Arabic" w:hAnsi="Simplified Arabic" w:cs="Simplified Arabic" w:hint="cs"/>
          <w:sz w:val="28"/>
          <w:szCs w:val="28"/>
          <w:rtl/>
        </w:rPr>
        <w:t>ب</w:t>
      </w:r>
      <w:r w:rsidRPr="005351BA">
        <w:rPr>
          <w:rFonts w:ascii="Simplified Arabic" w:hAnsi="Simplified Arabic" w:cs="Simplified Arabic"/>
          <w:sz w:val="28"/>
          <w:szCs w:val="28"/>
          <w:rtl/>
        </w:rPr>
        <w:t>منصة تيك توك ومتابعة الفيديوهات الإعلانية القصيرة الخاصة بالمطاعم، حيث تعد منصة تيك توك في هذا الزمن مصدراً مهماً للمعلومات واستكشاف المطاعم الجديدة عن طريق الفيديوهات ال</w:t>
      </w:r>
      <w:r w:rsidR="004373A6">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علانية التي تظهر في صفحة (لأجلك) كما أنها تساعد في توجيه المستهلك لرغباته بسبب </w:t>
      </w:r>
      <w:r w:rsidR="0055689F">
        <w:rPr>
          <w:rFonts w:ascii="Simplified Arabic" w:hAnsi="Simplified Arabic" w:cs="Simplified Arabic" w:hint="cs"/>
          <w:sz w:val="28"/>
          <w:szCs w:val="28"/>
          <w:rtl/>
        </w:rPr>
        <w:t>ال</w:t>
      </w:r>
      <w:r w:rsidRPr="005351BA">
        <w:rPr>
          <w:rFonts w:ascii="Simplified Arabic" w:hAnsi="Simplified Arabic" w:cs="Simplified Arabic"/>
          <w:sz w:val="28"/>
          <w:szCs w:val="28"/>
          <w:rtl/>
        </w:rPr>
        <w:t>خوارزميات الذكية لتكوين القرار الشرائي المناسب له.</w:t>
      </w:r>
    </w:p>
    <w:p w14:paraId="6CD08684" w14:textId="77777777" w:rsidR="0008588B" w:rsidRPr="005351BA" w:rsidRDefault="0008588B" w:rsidP="0008588B">
      <w:pPr>
        <w:pStyle w:val="af3"/>
        <w:bidi/>
        <w:jc w:val="both"/>
        <w:rPr>
          <w:rFonts w:ascii="Simplified Arabic" w:hAnsi="Simplified Arabic" w:cs="Simplified Arabic"/>
          <w:sz w:val="28"/>
          <w:szCs w:val="28"/>
          <w:rtl/>
        </w:rPr>
      </w:pPr>
    </w:p>
    <w:p w14:paraId="16C55D48" w14:textId="690BCC0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كما يميل الذكور </w:t>
      </w:r>
      <w:r w:rsidR="004373A6">
        <w:rPr>
          <w:rFonts w:ascii="Simplified Arabic" w:hAnsi="Simplified Arabic" w:cs="Simplified Arabic" w:hint="cs"/>
          <w:sz w:val="28"/>
          <w:szCs w:val="28"/>
          <w:rtl/>
        </w:rPr>
        <w:t>إ</w:t>
      </w:r>
      <w:r w:rsidRPr="005351BA">
        <w:rPr>
          <w:rFonts w:ascii="Simplified Arabic" w:hAnsi="Simplified Arabic" w:cs="Simplified Arabic"/>
          <w:sz w:val="28"/>
          <w:szCs w:val="28"/>
          <w:rtl/>
        </w:rPr>
        <w:t>لى اتخاذ قرار الشراء عن طريق توصيات من العائلة أو الأصدقاء أو زملاء العمل أكثر من الثقة في الفيديوهات الاعلانية المنشورة في منصة تيك توك وايضاً يمكن تفسير انخفاض نسبتهم مقارنةً للإناث بأنهم أقل اهتمامًا بمتابعة مواقع التواصل الاجتماعي خصيصاً المحتوى التسويقي للمطاعم عبر منصة تيك توك.</w:t>
      </w:r>
    </w:p>
    <w:p w14:paraId="2C985937" w14:textId="77777777" w:rsidR="0008588B" w:rsidRPr="005351BA" w:rsidRDefault="0008588B" w:rsidP="0008588B">
      <w:pPr>
        <w:pStyle w:val="af3"/>
        <w:bidi/>
        <w:jc w:val="both"/>
        <w:rPr>
          <w:rFonts w:ascii="Simplified Arabic" w:hAnsi="Simplified Arabic" w:cs="Simplified Arabic"/>
          <w:sz w:val="28"/>
          <w:szCs w:val="28"/>
          <w:rtl/>
        </w:rPr>
      </w:pPr>
    </w:p>
    <w:p w14:paraId="6BA36673" w14:textId="37ED0F3C"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الرفاعي (2025) التي أشارت إلى أن الإناث شكلن النسبة الأكبر من مستخدمي منصة تيك توك وذلك لاهتمامه</w:t>
      </w:r>
      <w:r w:rsidR="00A749EE">
        <w:rPr>
          <w:rFonts w:ascii="Simplified Arabic" w:hAnsi="Simplified Arabic" w:cs="Simplified Arabic" w:hint="cs"/>
          <w:sz w:val="28"/>
          <w:szCs w:val="28"/>
          <w:rtl/>
        </w:rPr>
        <w:t>ن</w:t>
      </w:r>
      <w:r w:rsidRPr="005351BA">
        <w:rPr>
          <w:rFonts w:ascii="Simplified Arabic" w:hAnsi="Simplified Arabic" w:cs="Simplified Arabic"/>
          <w:sz w:val="28"/>
          <w:szCs w:val="28"/>
          <w:rtl/>
        </w:rPr>
        <w:t xml:space="preserve"> بالتفاعل مع المنصة ومحتواها التسويقي.</w:t>
      </w:r>
    </w:p>
    <w:p w14:paraId="769E30F3" w14:textId="77777777" w:rsidR="0008588B" w:rsidRPr="005351BA" w:rsidRDefault="0008588B" w:rsidP="0008588B">
      <w:pPr>
        <w:pStyle w:val="af3"/>
        <w:bidi/>
        <w:jc w:val="both"/>
        <w:rPr>
          <w:rFonts w:ascii="Simplified Arabic" w:hAnsi="Simplified Arabic" w:cs="Simplified Arabic"/>
          <w:sz w:val="28"/>
          <w:szCs w:val="28"/>
          <w:rtl/>
        </w:rPr>
      </w:pPr>
    </w:p>
    <w:p w14:paraId="0E24AA6A" w14:textId="4D3AEC02" w:rsidR="0008588B" w:rsidRPr="005351BA" w:rsidRDefault="0008588B" w:rsidP="006E3B88">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كما تشير الأدبيات في مجال سلوك المستهلك إلى أن المستهلكات الإناث غالباً ما يبدين اهتماماً أكثر بالبحث ويتأثرن بالمعلومات التي يحصلن عليها في البيئة الرقمية. كما أنهن </w:t>
      </w:r>
      <w:r w:rsidR="00A749EE">
        <w:rPr>
          <w:rFonts w:ascii="Simplified Arabic" w:hAnsi="Simplified Arabic" w:cs="Simplified Arabic" w:hint="cs"/>
          <w:sz w:val="28"/>
          <w:szCs w:val="28"/>
          <w:rtl/>
        </w:rPr>
        <w:t>ي</w:t>
      </w:r>
      <w:r w:rsidRPr="005351BA">
        <w:rPr>
          <w:rFonts w:ascii="Simplified Arabic" w:hAnsi="Simplified Arabic" w:cs="Simplified Arabic"/>
          <w:sz w:val="28"/>
          <w:szCs w:val="28"/>
          <w:rtl/>
        </w:rPr>
        <w:t>عتمدن على المعلومات البصرية والتوصيات الإلكترونية؛ لتقليل درجة عدم التأكد قبل الشراء (</w:t>
      </w:r>
      <w:r w:rsidRPr="005351BA">
        <w:rPr>
          <w:rFonts w:ascii="Simplified Arabic" w:hAnsi="Simplified Arabic" w:cs="Simplified Arabic"/>
          <w:sz w:val="28"/>
          <w:szCs w:val="28"/>
        </w:rPr>
        <w:t>Solomon 2020,p.9</w:t>
      </w:r>
      <w:r w:rsidRPr="005351BA">
        <w:rPr>
          <w:rFonts w:ascii="Simplified Arabic" w:hAnsi="Simplified Arabic" w:cs="Simplified Arabic"/>
          <w:sz w:val="28"/>
          <w:szCs w:val="28"/>
          <w:rtl/>
        </w:rPr>
        <w:t>).</w:t>
      </w:r>
    </w:p>
    <w:p w14:paraId="00CDE01F" w14:textId="77777777" w:rsidR="006E3B88" w:rsidRPr="005351BA" w:rsidRDefault="006E3B88" w:rsidP="006E3B88">
      <w:pPr>
        <w:pStyle w:val="af3"/>
        <w:bidi/>
        <w:jc w:val="both"/>
        <w:rPr>
          <w:rFonts w:ascii="Simplified Arabic" w:hAnsi="Simplified Arabic" w:cs="Simplified Arabic"/>
          <w:sz w:val="28"/>
          <w:szCs w:val="28"/>
          <w:rtl/>
        </w:rPr>
      </w:pPr>
    </w:p>
    <w:p w14:paraId="2FAA6B8B"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2 – توزيع عينة الدراسة وفقاً لمتغير العمر:</w:t>
      </w:r>
    </w:p>
    <w:p w14:paraId="37EC6E77"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(2) بيانات الدراسة وفقاً لمتغير العمر</w:t>
      </w:r>
    </w:p>
    <w:tbl>
      <w:tblPr>
        <w:tblStyle w:val="af2"/>
        <w:bidiVisual/>
        <w:tblW w:w="0" w:type="auto"/>
        <w:tblLook w:val="04A0" w:firstRow="1" w:lastRow="0" w:firstColumn="1" w:lastColumn="0" w:noHBand="0" w:noVBand="1"/>
      </w:tblPr>
      <w:tblGrid>
        <w:gridCol w:w="3005"/>
        <w:gridCol w:w="3005"/>
        <w:gridCol w:w="3006"/>
      </w:tblGrid>
      <w:tr w:rsidR="0008588B" w:rsidRPr="005351BA" w14:paraId="3036AFE2" w14:textId="77777777" w:rsidTr="00A1324F">
        <w:trPr>
          <w:trHeight w:val="353"/>
        </w:trPr>
        <w:tc>
          <w:tcPr>
            <w:tcW w:w="3005" w:type="dxa"/>
          </w:tcPr>
          <w:p w14:paraId="0456A333"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الفئة</w:t>
            </w:r>
          </w:p>
        </w:tc>
        <w:tc>
          <w:tcPr>
            <w:tcW w:w="3005" w:type="dxa"/>
          </w:tcPr>
          <w:p w14:paraId="0ABF9873"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73481ABD"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8588B" w:rsidRPr="005351BA" w14:paraId="0BC0B303" w14:textId="77777777" w:rsidTr="00A1324F">
        <w:trPr>
          <w:trHeight w:val="428"/>
        </w:trPr>
        <w:tc>
          <w:tcPr>
            <w:tcW w:w="3005" w:type="dxa"/>
          </w:tcPr>
          <w:p w14:paraId="3D06483E"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من 18 إلى 35 سنة</w:t>
            </w:r>
          </w:p>
        </w:tc>
        <w:tc>
          <w:tcPr>
            <w:tcW w:w="3005" w:type="dxa"/>
          </w:tcPr>
          <w:p w14:paraId="350E55E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144</w:t>
            </w:r>
          </w:p>
        </w:tc>
        <w:tc>
          <w:tcPr>
            <w:tcW w:w="3006" w:type="dxa"/>
          </w:tcPr>
          <w:p w14:paraId="02016D0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69.2%</w:t>
            </w:r>
          </w:p>
        </w:tc>
      </w:tr>
      <w:tr w:rsidR="0008588B" w:rsidRPr="005351BA" w14:paraId="008A5C24" w14:textId="77777777" w:rsidTr="00A1324F">
        <w:trPr>
          <w:trHeight w:val="363"/>
        </w:trPr>
        <w:tc>
          <w:tcPr>
            <w:tcW w:w="3005" w:type="dxa"/>
          </w:tcPr>
          <w:p w14:paraId="7AA02B2B"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من 36 إلى 50 سنة</w:t>
            </w:r>
          </w:p>
        </w:tc>
        <w:tc>
          <w:tcPr>
            <w:tcW w:w="3005" w:type="dxa"/>
          </w:tcPr>
          <w:p w14:paraId="6DA5007A"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49</w:t>
            </w:r>
          </w:p>
        </w:tc>
        <w:tc>
          <w:tcPr>
            <w:tcW w:w="3006" w:type="dxa"/>
          </w:tcPr>
          <w:p w14:paraId="6E104094"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23.6%</w:t>
            </w:r>
          </w:p>
        </w:tc>
      </w:tr>
      <w:tr w:rsidR="0008588B" w:rsidRPr="005351BA" w14:paraId="1A12C0C4" w14:textId="77777777" w:rsidTr="00A1324F">
        <w:trPr>
          <w:trHeight w:val="425"/>
        </w:trPr>
        <w:tc>
          <w:tcPr>
            <w:tcW w:w="3005" w:type="dxa"/>
          </w:tcPr>
          <w:p w14:paraId="56FD739E"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51 سنة فأكثر</w:t>
            </w:r>
          </w:p>
        </w:tc>
        <w:tc>
          <w:tcPr>
            <w:tcW w:w="3005" w:type="dxa"/>
          </w:tcPr>
          <w:p w14:paraId="54496A7C"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15</w:t>
            </w:r>
          </w:p>
        </w:tc>
        <w:tc>
          <w:tcPr>
            <w:tcW w:w="3006" w:type="dxa"/>
          </w:tcPr>
          <w:p w14:paraId="1F87068B"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7.2%</w:t>
            </w:r>
          </w:p>
        </w:tc>
      </w:tr>
      <w:tr w:rsidR="0008588B" w:rsidRPr="005351BA" w14:paraId="3EEB331E" w14:textId="77777777" w:rsidTr="00A1324F">
        <w:trPr>
          <w:trHeight w:val="447"/>
        </w:trPr>
        <w:tc>
          <w:tcPr>
            <w:tcW w:w="3005" w:type="dxa"/>
          </w:tcPr>
          <w:p w14:paraId="5C79D081"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الإجمالي</w:t>
            </w:r>
          </w:p>
        </w:tc>
        <w:tc>
          <w:tcPr>
            <w:tcW w:w="3005" w:type="dxa"/>
          </w:tcPr>
          <w:p w14:paraId="4840D2A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6" w:type="dxa"/>
          </w:tcPr>
          <w:p w14:paraId="79DD6EA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6014EB20" w14:textId="77777777" w:rsidR="0008588B" w:rsidRPr="005351BA" w:rsidRDefault="0008588B" w:rsidP="0008588B">
      <w:pPr>
        <w:pStyle w:val="af3"/>
        <w:bidi/>
        <w:jc w:val="center"/>
        <w:rPr>
          <w:rFonts w:ascii="Simplified Arabic" w:hAnsi="Simplified Arabic" w:cs="Simplified Arabic"/>
          <w:sz w:val="28"/>
          <w:szCs w:val="28"/>
          <w:rtl/>
        </w:rPr>
      </w:pPr>
    </w:p>
    <w:p w14:paraId="1D8D13AD" w14:textId="77777777" w:rsidR="0008588B" w:rsidRPr="005351BA" w:rsidRDefault="0008588B" w:rsidP="0008588B">
      <w:pPr>
        <w:pStyle w:val="af3"/>
        <w:bidi/>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lastRenderedPageBreak/>
        <w:drawing>
          <wp:inline distT="0" distB="0" distL="0" distR="0" wp14:anchorId="29AFF443" wp14:editId="5E3A7AD7">
            <wp:extent cx="5486400" cy="3200400"/>
            <wp:effectExtent l="0" t="0" r="0" b="0"/>
            <wp:docPr id="1650795481"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38A0A6" w14:textId="77777777" w:rsidR="0008588B" w:rsidRPr="005351BA" w:rsidRDefault="0008588B" w:rsidP="0008588B">
      <w:pPr>
        <w:pStyle w:val="af3"/>
        <w:bidi/>
        <w:jc w:val="both"/>
        <w:rPr>
          <w:rFonts w:ascii="Simplified Arabic" w:hAnsi="Simplified Arabic" w:cs="Simplified Arabic"/>
          <w:sz w:val="28"/>
          <w:szCs w:val="28"/>
          <w:rtl/>
        </w:rPr>
      </w:pPr>
    </w:p>
    <w:p w14:paraId="3F77E11D" w14:textId="67AEF6CB"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تشير نتائج الجدول (2) والشكل (2) إلى أن الفئة العمرية من (18- 35 سنة) تمثل النسبة الأكبر من أفراد عينة الدراسة، وهو ما يمكن تفسيره بأن هذه الفئة هي الأكثر استخداماً لمنصات التواصل الاجتماعي، كما أنها الأكثر تعرضاً للمحتوى التسويقي الخاص بالمطاعم عبر منصة تيك توك. وتميل هذه الفئة العمرية </w:t>
      </w:r>
      <w:r w:rsidR="00D60FDD">
        <w:rPr>
          <w:rFonts w:ascii="Simplified Arabic" w:hAnsi="Simplified Arabic" w:cs="Simplified Arabic" w:hint="cs"/>
          <w:sz w:val="28"/>
          <w:szCs w:val="28"/>
          <w:rtl/>
        </w:rPr>
        <w:t xml:space="preserve">إلى </w:t>
      </w:r>
      <w:r w:rsidRPr="005351BA">
        <w:rPr>
          <w:rFonts w:ascii="Simplified Arabic" w:hAnsi="Simplified Arabic" w:cs="Simplified Arabic"/>
          <w:sz w:val="28"/>
          <w:szCs w:val="28"/>
          <w:rtl/>
        </w:rPr>
        <w:t xml:space="preserve">البحث </w:t>
      </w:r>
      <w:r w:rsidR="00D60FDD">
        <w:rPr>
          <w:rFonts w:ascii="Simplified Arabic" w:hAnsi="Simplified Arabic" w:cs="Simplified Arabic" w:hint="cs"/>
          <w:sz w:val="28"/>
          <w:szCs w:val="28"/>
          <w:rtl/>
        </w:rPr>
        <w:t xml:space="preserve">عن </w:t>
      </w:r>
      <w:r w:rsidRPr="005351BA">
        <w:rPr>
          <w:rFonts w:ascii="Simplified Arabic" w:hAnsi="Simplified Arabic" w:cs="Simplified Arabic"/>
          <w:sz w:val="28"/>
          <w:szCs w:val="28"/>
          <w:rtl/>
        </w:rPr>
        <w:t>تجربة جديدة والاستماع للتوصيات عن طريق الفيديوهات الإعلانية القصيرة المتداولة عبر منصة تيك توك ومتابعة أحدث المطاعم والعروض مما يجعلها أكثر تأثراً بالمحتوى التسويقي خصيصاً الفيديوهات القصيرة مقارنة بالفئة العمرية الأكبر التي تعتمد على الخبرة السابقة والتوصيات الشخصية عند اتخاذها للقرار الشرائي.</w:t>
      </w:r>
    </w:p>
    <w:p w14:paraId="7503E315" w14:textId="77777777" w:rsidR="0008588B" w:rsidRPr="005351BA" w:rsidRDefault="0008588B" w:rsidP="0008588B">
      <w:pPr>
        <w:pStyle w:val="af3"/>
        <w:bidi/>
        <w:jc w:val="both"/>
        <w:rPr>
          <w:rFonts w:ascii="Simplified Arabic" w:hAnsi="Simplified Arabic" w:cs="Simplified Arabic"/>
          <w:sz w:val="28"/>
          <w:szCs w:val="28"/>
          <w:rtl/>
        </w:rPr>
      </w:pPr>
    </w:p>
    <w:p w14:paraId="312B9CC2" w14:textId="77777777" w:rsidR="0008588B" w:rsidRPr="005351BA" w:rsidRDefault="0008588B" w:rsidP="0008588B">
      <w:pPr>
        <w:pStyle w:val="af3"/>
        <w:bidi/>
        <w:rPr>
          <w:rFonts w:ascii="Simplified Arabic" w:hAnsi="Simplified Arabic" w:cs="Simplified Arabic"/>
          <w:sz w:val="28"/>
          <w:szCs w:val="28"/>
          <w:rtl/>
        </w:rPr>
      </w:pPr>
      <w:r w:rsidRPr="005351BA">
        <w:rPr>
          <w:rFonts w:ascii="Simplified Arabic" w:hAnsi="Simplified Arabic" w:cs="Simplified Arabic"/>
          <w:sz w:val="28"/>
          <w:szCs w:val="28"/>
          <w:rtl/>
        </w:rPr>
        <w:t xml:space="preserve">وتتفق هذه النتيجة مع دراسة </w:t>
      </w:r>
      <w:proofErr w:type="spellStart"/>
      <w:r w:rsidRPr="005351BA">
        <w:rPr>
          <w:rFonts w:ascii="Simplified Arabic" w:hAnsi="Simplified Arabic" w:cs="Simplified Arabic"/>
          <w:sz w:val="28"/>
          <w:szCs w:val="28"/>
          <w:rtl/>
        </w:rPr>
        <w:t>دهيرش</w:t>
      </w:r>
      <w:proofErr w:type="spellEnd"/>
      <w:r w:rsidRPr="005351BA">
        <w:rPr>
          <w:rFonts w:ascii="Simplified Arabic" w:hAnsi="Simplified Arabic" w:cs="Simplified Arabic"/>
          <w:sz w:val="28"/>
          <w:szCs w:val="28"/>
          <w:rtl/>
        </w:rPr>
        <w:t xml:space="preserve"> (2025) التي أوضحت أن تيك توك يعد من أكثر المنصات قدرة على جذب فئة الشباب والتأثير على قرارهم الشرائي من خلال الفيديوهات الإعلانية القصيرة.</w:t>
      </w:r>
    </w:p>
    <w:p w14:paraId="71298954" w14:textId="77777777" w:rsidR="0008588B" w:rsidRPr="005351BA" w:rsidRDefault="0008588B" w:rsidP="0008588B">
      <w:pPr>
        <w:pStyle w:val="af3"/>
        <w:bidi/>
        <w:rPr>
          <w:rFonts w:ascii="Simplified Arabic" w:hAnsi="Simplified Arabic" w:cs="Simplified Arabic"/>
          <w:sz w:val="28"/>
          <w:szCs w:val="28"/>
          <w:rtl/>
        </w:rPr>
      </w:pPr>
    </w:p>
    <w:p w14:paraId="618646F6" w14:textId="75B3888D" w:rsidR="0008588B" w:rsidRPr="005351BA" w:rsidRDefault="0008588B" w:rsidP="0008588B">
      <w:pPr>
        <w:pStyle w:val="af3"/>
        <w:bidi/>
        <w:rPr>
          <w:rFonts w:ascii="Simplified Arabic" w:hAnsi="Simplified Arabic" w:cs="Simplified Arabic"/>
          <w:sz w:val="28"/>
          <w:szCs w:val="28"/>
          <w:rtl/>
        </w:rPr>
      </w:pPr>
      <w:r w:rsidRPr="005351BA">
        <w:rPr>
          <w:rFonts w:ascii="Simplified Arabic" w:hAnsi="Simplified Arabic" w:cs="Simplified Arabic"/>
          <w:sz w:val="28"/>
          <w:szCs w:val="28"/>
          <w:rtl/>
        </w:rPr>
        <w:t>وتدعم هذه النتيجة الإحصاءات الحديثة من تقرير إنترنت السعودية (2025) الصادر من (هيئة الاتصالات والفضاء والتقنية (</w:t>
      </w:r>
      <w:r w:rsidRPr="005351BA">
        <w:rPr>
          <w:rFonts w:ascii="Simplified Arabic" w:hAnsi="Simplified Arabic" w:cs="Simplified Arabic"/>
          <w:sz w:val="28"/>
          <w:szCs w:val="28"/>
        </w:rPr>
        <w:t>CST</w:t>
      </w:r>
      <w:r w:rsidRPr="005351BA">
        <w:rPr>
          <w:rFonts w:ascii="Simplified Arabic" w:hAnsi="Simplified Arabic" w:cs="Simplified Arabic"/>
          <w:sz w:val="28"/>
          <w:szCs w:val="28"/>
          <w:rtl/>
        </w:rPr>
        <w:t>)) والتي أوضحت أن استخدام تيك توك بلغ (82.1%) لدى الفئة العمرية (20 – 29 سنة) و(79.7%) لدى الفئة العمرية (30 – 39) وهو اعلى نسب استخداماً مقارنةً بالفئة العمرية الأكبر، مما أكد أن الشباب يمثلون الشريحة الأكثر تعرضاً للفيديوهات الإعلانية القصيرة عند تكوين قرارهم الشرائي.</w:t>
      </w:r>
    </w:p>
    <w:p w14:paraId="71EFAD23" w14:textId="77777777" w:rsidR="00F31BF8" w:rsidRPr="005351BA" w:rsidRDefault="00F31BF8" w:rsidP="00F31BF8">
      <w:pPr>
        <w:pStyle w:val="af3"/>
        <w:bidi/>
        <w:rPr>
          <w:rFonts w:ascii="Simplified Arabic" w:hAnsi="Simplified Arabic" w:cs="Simplified Arabic"/>
          <w:sz w:val="28"/>
          <w:szCs w:val="28"/>
          <w:rtl/>
        </w:rPr>
      </w:pPr>
    </w:p>
    <w:p w14:paraId="775D377C" w14:textId="61C20E1B" w:rsidR="0008588B" w:rsidRPr="005351BA" w:rsidRDefault="0008588B" w:rsidP="0008588B">
      <w:pPr>
        <w:pStyle w:val="af3"/>
        <w:bidi/>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وتتسق هذه النتيجة كذلك مع بيانات تقرير (</w:t>
      </w:r>
      <w:proofErr w:type="spellStart"/>
      <w:r w:rsidRPr="005351BA">
        <w:rPr>
          <w:rFonts w:ascii="Simplified Arabic" w:hAnsi="Simplified Arabic" w:cs="Simplified Arabic"/>
          <w:sz w:val="28"/>
          <w:szCs w:val="28"/>
        </w:rPr>
        <w:t>DataReportal</w:t>
      </w:r>
      <w:proofErr w:type="spellEnd"/>
      <w:r w:rsidRPr="005351BA">
        <w:rPr>
          <w:rFonts w:ascii="Simplified Arabic" w:hAnsi="Simplified Arabic" w:cs="Simplified Arabic"/>
          <w:sz w:val="28"/>
          <w:szCs w:val="28"/>
        </w:rPr>
        <w:t>, 2025</w:t>
      </w:r>
      <w:r w:rsidRPr="005351BA">
        <w:rPr>
          <w:rFonts w:ascii="Simplified Arabic" w:hAnsi="Simplified Arabic" w:cs="Simplified Arabic"/>
          <w:sz w:val="28"/>
          <w:szCs w:val="28"/>
          <w:rtl/>
        </w:rPr>
        <w:t>) التي أوضحت تركز جمهور تيك توك في المملكة العربية السعودية ضمن الفئات الشابة، إذ استحوذت الفئة العمري</w:t>
      </w:r>
      <w:r w:rsidR="001F77EE">
        <w:rPr>
          <w:rFonts w:ascii="Simplified Arabic" w:hAnsi="Simplified Arabic" w:cs="Simplified Arabic" w:hint="cs"/>
          <w:sz w:val="28"/>
          <w:szCs w:val="28"/>
          <w:rtl/>
        </w:rPr>
        <w:t>ة</w:t>
      </w:r>
      <w:r w:rsidRPr="005351BA">
        <w:rPr>
          <w:rFonts w:ascii="Simplified Arabic" w:hAnsi="Simplified Arabic" w:cs="Simplified Arabic"/>
          <w:sz w:val="28"/>
          <w:szCs w:val="28"/>
          <w:rtl/>
        </w:rPr>
        <w:t xml:space="preserve"> (25 – 34 سنة) وحدها عل</w:t>
      </w:r>
      <w:r w:rsidR="001F77EE">
        <w:rPr>
          <w:rFonts w:ascii="Simplified Arabic" w:hAnsi="Simplified Arabic" w:cs="Simplified Arabic" w:hint="cs"/>
          <w:sz w:val="28"/>
          <w:szCs w:val="28"/>
          <w:rtl/>
        </w:rPr>
        <w:t>ى</w:t>
      </w:r>
      <w:r w:rsidRPr="005351BA">
        <w:rPr>
          <w:rFonts w:ascii="Simplified Arabic" w:hAnsi="Simplified Arabic" w:cs="Simplified Arabic"/>
          <w:sz w:val="28"/>
          <w:szCs w:val="28"/>
          <w:rtl/>
        </w:rPr>
        <w:t xml:space="preserve"> نحو (45.6%) من إجمالي مستخدمي المنصة البالغ عددهم نحو (34.1) مليون مستخدم.</w:t>
      </w:r>
    </w:p>
    <w:p w14:paraId="3916D1F6" w14:textId="77777777" w:rsidR="0008588B" w:rsidRPr="005351BA" w:rsidRDefault="0008588B" w:rsidP="0008588B">
      <w:pPr>
        <w:pStyle w:val="af3"/>
        <w:bidi/>
        <w:rPr>
          <w:rFonts w:ascii="Simplified Arabic" w:hAnsi="Simplified Arabic" w:cs="Simplified Arabic"/>
          <w:sz w:val="28"/>
          <w:szCs w:val="28"/>
          <w:rtl/>
        </w:rPr>
      </w:pPr>
    </w:p>
    <w:p w14:paraId="3B818EDA"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3 – توزيع عينة الدراسة وفقاً لمتغير المستوى التعليمي:</w:t>
      </w:r>
    </w:p>
    <w:p w14:paraId="74521BC8"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(3) بيانات الدراسة وفقاً لمتغير المستوى التعليمي</w:t>
      </w:r>
    </w:p>
    <w:tbl>
      <w:tblPr>
        <w:tblStyle w:val="af2"/>
        <w:bidiVisual/>
        <w:tblW w:w="0" w:type="auto"/>
        <w:tblLook w:val="04A0" w:firstRow="1" w:lastRow="0" w:firstColumn="1" w:lastColumn="0" w:noHBand="0" w:noVBand="1"/>
      </w:tblPr>
      <w:tblGrid>
        <w:gridCol w:w="3005"/>
        <w:gridCol w:w="3005"/>
        <w:gridCol w:w="3006"/>
      </w:tblGrid>
      <w:tr w:rsidR="0008588B" w:rsidRPr="005351BA" w14:paraId="202569E3" w14:textId="77777777" w:rsidTr="00A1324F">
        <w:tc>
          <w:tcPr>
            <w:tcW w:w="3005" w:type="dxa"/>
          </w:tcPr>
          <w:p w14:paraId="0D00B8A7"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الفئة</w:t>
            </w:r>
          </w:p>
        </w:tc>
        <w:tc>
          <w:tcPr>
            <w:tcW w:w="3005" w:type="dxa"/>
          </w:tcPr>
          <w:p w14:paraId="6FB88ED8"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164CECCE"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8588B" w:rsidRPr="005351BA" w14:paraId="5A8105CD" w14:textId="77777777" w:rsidTr="00A1324F">
        <w:tc>
          <w:tcPr>
            <w:tcW w:w="3005" w:type="dxa"/>
          </w:tcPr>
          <w:p w14:paraId="565BF524"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ثانوي وأقل</w:t>
            </w:r>
          </w:p>
        </w:tc>
        <w:tc>
          <w:tcPr>
            <w:tcW w:w="3005" w:type="dxa"/>
          </w:tcPr>
          <w:p w14:paraId="20D85174"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51</w:t>
            </w:r>
          </w:p>
        </w:tc>
        <w:tc>
          <w:tcPr>
            <w:tcW w:w="3006" w:type="dxa"/>
          </w:tcPr>
          <w:p w14:paraId="25B98DC8"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24.5%</w:t>
            </w:r>
          </w:p>
        </w:tc>
      </w:tr>
      <w:tr w:rsidR="0008588B" w:rsidRPr="005351BA" w14:paraId="0EEEDA57" w14:textId="77777777" w:rsidTr="00A1324F">
        <w:tc>
          <w:tcPr>
            <w:tcW w:w="3005" w:type="dxa"/>
          </w:tcPr>
          <w:p w14:paraId="22C862A4"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دبلوم</w:t>
            </w:r>
          </w:p>
        </w:tc>
        <w:tc>
          <w:tcPr>
            <w:tcW w:w="3005" w:type="dxa"/>
          </w:tcPr>
          <w:p w14:paraId="7C7CE6E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19</w:t>
            </w:r>
          </w:p>
        </w:tc>
        <w:tc>
          <w:tcPr>
            <w:tcW w:w="3006" w:type="dxa"/>
          </w:tcPr>
          <w:p w14:paraId="5EB2DDAB"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9.1%</w:t>
            </w:r>
          </w:p>
        </w:tc>
      </w:tr>
      <w:tr w:rsidR="0008588B" w:rsidRPr="005351BA" w14:paraId="5F7BCE9B" w14:textId="77777777" w:rsidTr="00A1324F">
        <w:tc>
          <w:tcPr>
            <w:tcW w:w="3005" w:type="dxa"/>
          </w:tcPr>
          <w:p w14:paraId="7C3B00B0"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بكالوريوس</w:t>
            </w:r>
          </w:p>
        </w:tc>
        <w:tc>
          <w:tcPr>
            <w:tcW w:w="3005" w:type="dxa"/>
          </w:tcPr>
          <w:p w14:paraId="7E964BE8"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122</w:t>
            </w:r>
          </w:p>
        </w:tc>
        <w:tc>
          <w:tcPr>
            <w:tcW w:w="3006" w:type="dxa"/>
          </w:tcPr>
          <w:p w14:paraId="66EAF9BE"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58.7%</w:t>
            </w:r>
          </w:p>
        </w:tc>
      </w:tr>
      <w:tr w:rsidR="0008588B" w:rsidRPr="005351BA" w14:paraId="58781C55" w14:textId="77777777" w:rsidTr="00A1324F">
        <w:tc>
          <w:tcPr>
            <w:tcW w:w="3005" w:type="dxa"/>
          </w:tcPr>
          <w:p w14:paraId="2BB1EF52"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دراسات عليا</w:t>
            </w:r>
          </w:p>
        </w:tc>
        <w:tc>
          <w:tcPr>
            <w:tcW w:w="3005" w:type="dxa"/>
          </w:tcPr>
          <w:p w14:paraId="6436DC8D"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16</w:t>
            </w:r>
          </w:p>
        </w:tc>
        <w:tc>
          <w:tcPr>
            <w:tcW w:w="3006" w:type="dxa"/>
          </w:tcPr>
          <w:p w14:paraId="27B7FD2B"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7.7%</w:t>
            </w:r>
          </w:p>
        </w:tc>
      </w:tr>
      <w:tr w:rsidR="0008588B" w:rsidRPr="005351BA" w14:paraId="3B03B838" w14:textId="77777777" w:rsidTr="00A1324F">
        <w:tc>
          <w:tcPr>
            <w:tcW w:w="3005" w:type="dxa"/>
          </w:tcPr>
          <w:p w14:paraId="12E3CE2F"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الإجمالي</w:t>
            </w:r>
          </w:p>
        </w:tc>
        <w:tc>
          <w:tcPr>
            <w:tcW w:w="3005" w:type="dxa"/>
          </w:tcPr>
          <w:p w14:paraId="4869AABB"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6" w:type="dxa"/>
          </w:tcPr>
          <w:p w14:paraId="18C7909E"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18BF0660"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04877568" wp14:editId="5BAFCE74">
            <wp:extent cx="5486400" cy="3396953"/>
            <wp:effectExtent l="0" t="0" r="0" b="13335"/>
            <wp:docPr id="1928904693"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645608" w14:textId="77777777" w:rsidR="0008588B" w:rsidRPr="005351BA" w:rsidRDefault="0008588B" w:rsidP="0008588B">
      <w:pPr>
        <w:pStyle w:val="af3"/>
        <w:bidi/>
        <w:jc w:val="center"/>
        <w:rPr>
          <w:rFonts w:ascii="Simplified Arabic" w:hAnsi="Simplified Arabic" w:cs="Simplified Arabic"/>
          <w:sz w:val="28"/>
          <w:szCs w:val="28"/>
          <w:rtl/>
        </w:rPr>
      </w:pPr>
    </w:p>
    <w:p w14:paraId="6B4563D8" w14:textId="2BA38478"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تشير نتائج الجدول (3) والشكل (3) </w:t>
      </w:r>
      <w:r w:rsidR="00AC69F4">
        <w:rPr>
          <w:rFonts w:ascii="Simplified Arabic" w:hAnsi="Simplified Arabic" w:cs="Simplified Arabic" w:hint="cs"/>
          <w:sz w:val="28"/>
          <w:szCs w:val="28"/>
          <w:rtl/>
        </w:rPr>
        <w:t>إ</w:t>
      </w:r>
      <w:r w:rsidRPr="005351BA">
        <w:rPr>
          <w:rFonts w:ascii="Simplified Arabic" w:hAnsi="Simplified Arabic" w:cs="Simplified Arabic"/>
          <w:sz w:val="28"/>
          <w:szCs w:val="28"/>
          <w:rtl/>
        </w:rPr>
        <w:t xml:space="preserve">لى أن الحاصلين على شهادة البكالوريوس هم النسبة الأكبر من أفراد عينة الدراسة، في حين جاءت نسبة الحاصلين على الدراسات العليا هي الأقل. ويمكن تفسير ذلك على أن شريحة الحاصلين على شهادة البكالوريوس هم الشريحة الأكثر استخداماً للمنصات الرقمية تحديداً منصة تيك </w:t>
      </w:r>
      <w:r w:rsidRPr="005351BA">
        <w:rPr>
          <w:rFonts w:ascii="Simplified Arabic" w:hAnsi="Simplified Arabic" w:cs="Simplified Arabic"/>
          <w:sz w:val="28"/>
          <w:szCs w:val="28"/>
          <w:rtl/>
        </w:rPr>
        <w:lastRenderedPageBreak/>
        <w:t xml:space="preserve">توك، والأكثر اهتماماً </w:t>
      </w:r>
      <w:r w:rsidR="004D43AF">
        <w:rPr>
          <w:rFonts w:ascii="Simplified Arabic" w:hAnsi="Simplified Arabic" w:cs="Simplified Arabic" w:hint="cs"/>
          <w:sz w:val="28"/>
          <w:szCs w:val="28"/>
          <w:rtl/>
        </w:rPr>
        <w:t>ب</w:t>
      </w:r>
      <w:r w:rsidRPr="005351BA">
        <w:rPr>
          <w:rFonts w:ascii="Simplified Arabic" w:hAnsi="Simplified Arabic" w:cs="Simplified Arabic"/>
          <w:sz w:val="28"/>
          <w:szCs w:val="28"/>
          <w:rtl/>
        </w:rPr>
        <w:t>الفيديوهات الإعلانية القصيرة للمطاعم، وتمتلك الشريحة مستوى عالي</w:t>
      </w:r>
      <w:r w:rsidR="004D43AF">
        <w:rPr>
          <w:rFonts w:ascii="Simplified Arabic" w:hAnsi="Simplified Arabic" w:cs="Simplified Arabic" w:hint="cs"/>
          <w:sz w:val="28"/>
          <w:szCs w:val="28"/>
          <w:rtl/>
        </w:rPr>
        <w:t>اً</w:t>
      </w:r>
      <w:r w:rsidRPr="005351BA">
        <w:rPr>
          <w:rFonts w:ascii="Simplified Arabic" w:hAnsi="Simplified Arabic" w:cs="Simplified Arabic"/>
          <w:sz w:val="28"/>
          <w:szCs w:val="28"/>
          <w:rtl/>
        </w:rPr>
        <w:t xml:space="preserve"> من الوعي الرقمي الذي يمكنها من متابعة المحتوى الرقمي والتفاعل معه بصورة مستمرة. كما أن المستوى التعليمي الجامعي يساهم في تعزيز قدرة الأفراد على تقييم المعلومات والعروض التي تقدمها المطاعم عبر الفيديوهات القصيرة مما يجعلهم أكثر ميلاً إلى الاستفادة من هذا المحتوى لتكوين اتجاهاتهم واتخاذ القرار الشرائي.</w:t>
      </w:r>
    </w:p>
    <w:p w14:paraId="601447E2" w14:textId="77777777" w:rsidR="0008588B" w:rsidRPr="005351BA" w:rsidRDefault="0008588B" w:rsidP="0008588B">
      <w:pPr>
        <w:pStyle w:val="af3"/>
        <w:bidi/>
        <w:jc w:val="both"/>
        <w:rPr>
          <w:rFonts w:ascii="Simplified Arabic" w:hAnsi="Simplified Arabic" w:cs="Simplified Arabic"/>
          <w:sz w:val="28"/>
          <w:szCs w:val="28"/>
          <w:rtl/>
        </w:rPr>
      </w:pPr>
    </w:p>
    <w:p w14:paraId="05169108" w14:textId="7C985F62"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أشقر وعويس (2025) التي أكدت أن أكثر فئة استخداماً لمنصات التواصل الاجتماعي هم الحاصل</w:t>
      </w:r>
      <w:r w:rsidR="004D43AF">
        <w:rPr>
          <w:rFonts w:ascii="Simplified Arabic" w:hAnsi="Simplified Arabic" w:cs="Simplified Arabic" w:hint="cs"/>
          <w:sz w:val="28"/>
          <w:szCs w:val="28"/>
          <w:rtl/>
        </w:rPr>
        <w:t>ون</w:t>
      </w:r>
      <w:r w:rsidRPr="005351BA">
        <w:rPr>
          <w:rFonts w:ascii="Simplified Arabic" w:hAnsi="Simplified Arabic" w:cs="Simplified Arabic"/>
          <w:sz w:val="28"/>
          <w:szCs w:val="28"/>
          <w:rtl/>
        </w:rPr>
        <w:t xml:space="preserve"> على شهادة البكالوريوس وذلك يعزز من أن الاستخدام المكثف لهذه الفئة مرتبط بالسلوك الشرائي.</w:t>
      </w:r>
    </w:p>
    <w:p w14:paraId="4DC690E9" w14:textId="77777777" w:rsidR="0008588B" w:rsidRPr="005351BA" w:rsidRDefault="0008588B" w:rsidP="0008588B">
      <w:pPr>
        <w:pStyle w:val="af3"/>
        <w:bidi/>
        <w:jc w:val="both"/>
        <w:rPr>
          <w:rFonts w:ascii="Simplified Arabic" w:hAnsi="Simplified Arabic" w:cs="Simplified Arabic"/>
          <w:sz w:val="28"/>
          <w:szCs w:val="28"/>
          <w:rtl/>
        </w:rPr>
      </w:pPr>
    </w:p>
    <w:p w14:paraId="55B20C8A" w14:textId="23651672"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w:t>
      </w:r>
      <w:r w:rsidR="004D43AF">
        <w:rPr>
          <w:rFonts w:ascii="Simplified Arabic" w:hAnsi="Simplified Arabic" w:cs="Simplified Arabic" w:hint="cs"/>
          <w:sz w:val="28"/>
          <w:szCs w:val="28"/>
          <w:rtl/>
        </w:rPr>
        <w:t>تفق</w:t>
      </w:r>
      <w:r w:rsidRPr="005351BA">
        <w:rPr>
          <w:rFonts w:ascii="Simplified Arabic" w:hAnsi="Simplified Arabic" w:cs="Simplified Arabic"/>
          <w:sz w:val="28"/>
          <w:szCs w:val="28"/>
          <w:rtl/>
        </w:rPr>
        <w:t xml:space="preserve"> هذه النتيجة مع الإحصاءات الحديثة الصادرة من (هيئة الاتصالات والفضاء والتقنية 2025) التي أكدت على الانتشار الواسع لاستخدام منصات التواصل الاجتماعي بمختلف الفئات في المملكة العربية السعودية، مع اختلاف دوافع الاستخدام وأنماط الاعتماد على المحتوى الرقمي باختلاف الخصائص الديموغرافية.</w:t>
      </w:r>
    </w:p>
    <w:p w14:paraId="232255D3" w14:textId="77777777" w:rsidR="0008588B" w:rsidRPr="005351BA" w:rsidRDefault="0008588B" w:rsidP="0008588B">
      <w:pPr>
        <w:pStyle w:val="af3"/>
        <w:bidi/>
        <w:jc w:val="both"/>
        <w:rPr>
          <w:rFonts w:ascii="Simplified Arabic" w:hAnsi="Simplified Arabic" w:cs="Simplified Arabic"/>
          <w:sz w:val="28"/>
          <w:szCs w:val="28"/>
          <w:rtl/>
        </w:rPr>
      </w:pPr>
    </w:p>
    <w:p w14:paraId="77434C87"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4 – توزيع عينة الدراسة وفقاً لمتغير المستوى الاقتصادي:</w:t>
      </w:r>
    </w:p>
    <w:p w14:paraId="6BDBBED1"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(4) بيانات الدراسة وفقاً لمتغير المستوى الاقتصادي</w:t>
      </w:r>
    </w:p>
    <w:tbl>
      <w:tblPr>
        <w:tblStyle w:val="af2"/>
        <w:bidiVisual/>
        <w:tblW w:w="0" w:type="auto"/>
        <w:tblLook w:val="04A0" w:firstRow="1" w:lastRow="0" w:firstColumn="1" w:lastColumn="0" w:noHBand="0" w:noVBand="1"/>
      </w:tblPr>
      <w:tblGrid>
        <w:gridCol w:w="3005"/>
        <w:gridCol w:w="3005"/>
        <w:gridCol w:w="3006"/>
      </w:tblGrid>
      <w:tr w:rsidR="0008588B" w:rsidRPr="005351BA" w14:paraId="1289D9EF" w14:textId="77777777" w:rsidTr="00A1324F">
        <w:tc>
          <w:tcPr>
            <w:tcW w:w="3005" w:type="dxa"/>
          </w:tcPr>
          <w:p w14:paraId="683447CB"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الفئة</w:t>
            </w:r>
          </w:p>
        </w:tc>
        <w:tc>
          <w:tcPr>
            <w:tcW w:w="3005" w:type="dxa"/>
          </w:tcPr>
          <w:p w14:paraId="38B317EE"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49A9CF7D"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8588B" w:rsidRPr="005351BA" w14:paraId="76A91607" w14:textId="77777777" w:rsidTr="00A1324F">
        <w:tc>
          <w:tcPr>
            <w:tcW w:w="3005" w:type="dxa"/>
          </w:tcPr>
          <w:p w14:paraId="4D7A7267"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أقل من 5000 ريال</w:t>
            </w:r>
          </w:p>
        </w:tc>
        <w:tc>
          <w:tcPr>
            <w:tcW w:w="3005" w:type="dxa"/>
          </w:tcPr>
          <w:p w14:paraId="6D83A55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149</w:t>
            </w:r>
          </w:p>
        </w:tc>
        <w:tc>
          <w:tcPr>
            <w:tcW w:w="3006" w:type="dxa"/>
          </w:tcPr>
          <w:p w14:paraId="6E6A14B3"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71.6%</w:t>
            </w:r>
          </w:p>
        </w:tc>
      </w:tr>
      <w:tr w:rsidR="0008588B" w:rsidRPr="005351BA" w14:paraId="1D1E4735" w14:textId="77777777" w:rsidTr="00A1324F">
        <w:tc>
          <w:tcPr>
            <w:tcW w:w="3005" w:type="dxa"/>
          </w:tcPr>
          <w:p w14:paraId="4FBF0640"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5000 – 9999 ريال</w:t>
            </w:r>
          </w:p>
        </w:tc>
        <w:tc>
          <w:tcPr>
            <w:tcW w:w="3005" w:type="dxa"/>
          </w:tcPr>
          <w:p w14:paraId="6E5F9AE4"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30</w:t>
            </w:r>
          </w:p>
        </w:tc>
        <w:tc>
          <w:tcPr>
            <w:tcW w:w="3006" w:type="dxa"/>
          </w:tcPr>
          <w:p w14:paraId="64C60E4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14.4%</w:t>
            </w:r>
          </w:p>
        </w:tc>
      </w:tr>
      <w:tr w:rsidR="0008588B" w:rsidRPr="005351BA" w14:paraId="4016E795" w14:textId="77777777" w:rsidTr="00A1324F">
        <w:tc>
          <w:tcPr>
            <w:tcW w:w="3005" w:type="dxa"/>
          </w:tcPr>
          <w:p w14:paraId="2D9E8370"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10000 – 14999 ريال</w:t>
            </w:r>
          </w:p>
        </w:tc>
        <w:tc>
          <w:tcPr>
            <w:tcW w:w="3005" w:type="dxa"/>
          </w:tcPr>
          <w:p w14:paraId="35252898"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w:t>
            </w:r>
          </w:p>
        </w:tc>
        <w:tc>
          <w:tcPr>
            <w:tcW w:w="3006" w:type="dxa"/>
          </w:tcPr>
          <w:p w14:paraId="6D931EF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9.6%</w:t>
            </w:r>
          </w:p>
        </w:tc>
      </w:tr>
      <w:tr w:rsidR="0008588B" w:rsidRPr="005351BA" w14:paraId="6D5103B9" w14:textId="77777777" w:rsidTr="00A1324F">
        <w:tc>
          <w:tcPr>
            <w:tcW w:w="3005" w:type="dxa"/>
          </w:tcPr>
          <w:p w14:paraId="49BF057C"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15000 ريال فأكثر</w:t>
            </w:r>
          </w:p>
        </w:tc>
        <w:tc>
          <w:tcPr>
            <w:tcW w:w="3005" w:type="dxa"/>
          </w:tcPr>
          <w:p w14:paraId="40425564"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9</w:t>
            </w:r>
          </w:p>
        </w:tc>
        <w:tc>
          <w:tcPr>
            <w:tcW w:w="3006" w:type="dxa"/>
          </w:tcPr>
          <w:p w14:paraId="4BD2B40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4.3%</w:t>
            </w:r>
          </w:p>
        </w:tc>
      </w:tr>
      <w:tr w:rsidR="0008588B" w:rsidRPr="005351BA" w14:paraId="45AC8BA2" w14:textId="77777777" w:rsidTr="00A1324F">
        <w:tc>
          <w:tcPr>
            <w:tcW w:w="3005" w:type="dxa"/>
          </w:tcPr>
          <w:p w14:paraId="5808BD3A"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xml:space="preserve">الإجمالي </w:t>
            </w:r>
          </w:p>
        </w:tc>
        <w:tc>
          <w:tcPr>
            <w:tcW w:w="3005" w:type="dxa"/>
          </w:tcPr>
          <w:p w14:paraId="62503EFF"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6" w:type="dxa"/>
          </w:tcPr>
          <w:p w14:paraId="3B8DB02D"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0775A52A" w14:textId="77777777" w:rsidR="0008588B" w:rsidRPr="005351BA" w:rsidRDefault="0008588B" w:rsidP="0008588B">
      <w:pPr>
        <w:pStyle w:val="af3"/>
        <w:bidi/>
        <w:jc w:val="center"/>
        <w:rPr>
          <w:rFonts w:ascii="Simplified Arabic" w:hAnsi="Simplified Arabic" w:cs="Simplified Arabic"/>
          <w:sz w:val="28"/>
          <w:szCs w:val="28"/>
          <w:rtl/>
        </w:rPr>
      </w:pPr>
    </w:p>
    <w:p w14:paraId="474DF188"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lastRenderedPageBreak/>
        <w:drawing>
          <wp:inline distT="0" distB="0" distL="0" distR="0" wp14:anchorId="02901069" wp14:editId="6BD23E92">
            <wp:extent cx="5486400" cy="3200400"/>
            <wp:effectExtent l="0" t="0" r="0" b="0"/>
            <wp:docPr id="1151918175"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37CDDE" w14:textId="004C60EA"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تشير نتائج الجدول (4) والشكل (4) إلى أن غالبية أفراد العينة ينتمون إلى الفئة ذات المستوى الاقتصادي المنخفض (أقل من 5000 ريال) وهو ما يعكس ارتفاع نسبة المشاركين من ذوي الدخل المحدود. وهو ما يمكن تفسيره بأن هذه الفئة غالباً ما تكون أكثر حرصاً على المقارنة بين البدائل والبحث عن العروض والخصومات والقيمة مقابل السعر قبل اتخاذها للقرار الشرائي، مما يزيد من اهتمامها بمتابعة الفيديوهات الإعلانية القصيرة عبر تيك توك ليزيد من توفر المعلومات لهم بصورة سريعة ومباشرة عن جودة المنتجات والأسعار والعروض, لتشكيل اتجاهات المستهلكين والتأثير في قراراتهم الشرائية، بينما قد يكون تأثيرها أقل على الفئات ذات المستوى الاقتصادي المرتفع التي تمتلك قدرة شرائية أكبر وتعتمد أكثر على الخبرات السابقة أو التفضيلات الشخصية.</w:t>
      </w:r>
    </w:p>
    <w:p w14:paraId="3BE180DC" w14:textId="77777777" w:rsidR="0008588B" w:rsidRPr="005351BA" w:rsidRDefault="0008588B" w:rsidP="0008588B">
      <w:pPr>
        <w:pStyle w:val="af3"/>
        <w:bidi/>
        <w:jc w:val="both"/>
        <w:rPr>
          <w:rFonts w:ascii="Simplified Arabic" w:hAnsi="Simplified Arabic" w:cs="Simplified Arabic"/>
          <w:sz w:val="28"/>
          <w:szCs w:val="28"/>
          <w:rtl/>
        </w:rPr>
      </w:pPr>
    </w:p>
    <w:p w14:paraId="55194F23" w14:textId="7CC34729"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السهلي (202</w:t>
      </w:r>
      <w:r w:rsidR="00AC69F4">
        <w:rPr>
          <w:rFonts w:ascii="Simplified Arabic" w:hAnsi="Simplified Arabic" w:cs="Simplified Arabic" w:hint="cs"/>
          <w:sz w:val="28"/>
          <w:szCs w:val="28"/>
          <w:rtl/>
        </w:rPr>
        <w:t>5</w:t>
      </w:r>
      <w:r w:rsidRPr="005351BA">
        <w:rPr>
          <w:rFonts w:ascii="Simplified Arabic" w:hAnsi="Simplified Arabic" w:cs="Simplified Arabic"/>
          <w:sz w:val="28"/>
          <w:szCs w:val="28"/>
          <w:rtl/>
        </w:rPr>
        <w:t>) التي أشارت الى أن المحتوى التسويقي في منصات التواصل الاجتماعي يجعل أصحاب الدخل المحدود أكثر اهتماماً للفيديوهات الإعلانية والعروض للمقارنة بين البدائل قبل اتخاذ قرار الشراء.</w:t>
      </w:r>
    </w:p>
    <w:p w14:paraId="46FDDC0A" w14:textId="77777777" w:rsidR="0008588B" w:rsidRPr="005351BA" w:rsidRDefault="0008588B" w:rsidP="0008588B">
      <w:pPr>
        <w:pStyle w:val="af3"/>
        <w:bidi/>
        <w:jc w:val="both"/>
        <w:rPr>
          <w:rFonts w:ascii="Simplified Arabic" w:hAnsi="Simplified Arabic" w:cs="Simplified Arabic"/>
          <w:sz w:val="28"/>
          <w:szCs w:val="28"/>
          <w:rtl/>
        </w:rPr>
      </w:pPr>
    </w:p>
    <w:p w14:paraId="13EF3BCF"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وتدعم هذه النتيجة بيانات الهيئة العامة للإحصاء الواردة في (مسح دخل وإنفاق الأسرة 2023) التي أظهرت وجود تباين في مستويات الإنفاق الاستهلاكي للأسر السعودية تبعاً لمستوى الدخل، حيث يزداد الإنفاق على السلع والخدمات مع ارتفاع دخل الأسرة.</w:t>
      </w:r>
    </w:p>
    <w:p w14:paraId="5BD6354F" w14:textId="77777777" w:rsidR="0008588B" w:rsidRPr="005351BA" w:rsidRDefault="0008588B" w:rsidP="0008588B">
      <w:pPr>
        <w:pStyle w:val="af3"/>
        <w:bidi/>
        <w:jc w:val="center"/>
        <w:rPr>
          <w:rFonts w:ascii="Simplified Arabic" w:hAnsi="Simplified Arabic" w:cs="Simplified Arabic"/>
          <w:sz w:val="28"/>
          <w:szCs w:val="28"/>
          <w:rtl/>
        </w:rPr>
      </w:pPr>
    </w:p>
    <w:p w14:paraId="43C811FB" w14:textId="49816597" w:rsidR="0008588B" w:rsidRPr="005351BA" w:rsidRDefault="0008588B" w:rsidP="0008588B">
      <w:pPr>
        <w:pStyle w:val="af3"/>
        <w:bidi/>
        <w:jc w:val="both"/>
        <w:rPr>
          <w:rFonts w:ascii="Simplified Arabic" w:hAnsi="Simplified Arabic" w:cs="Simplified Arabic"/>
          <w:b/>
          <w:bCs/>
          <w:sz w:val="28"/>
          <w:szCs w:val="28"/>
          <w:u w:val="single"/>
          <w:rtl/>
        </w:rPr>
      </w:pPr>
      <w:r w:rsidRPr="005351BA">
        <w:rPr>
          <w:rFonts w:ascii="Simplified Arabic" w:hAnsi="Simplified Arabic" w:cs="Simplified Arabic"/>
          <w:b/>
          <w:bCs/>
          <w:sz w:val="28"/>
          <w:szCs w:val="28"/>
          <w:u w:val="single"/>
          <w:rtl/>
        </w:rPr>
        <w:lastRenderedPageBreak/>
        <w:t>ثانياً: معدل استخدام تيك توك والتعرض للفيديوهات الإعلانية القصيرة:</w:t>
      </w:r>
    </w:p>
    <w:p w14:paraId="6D66B4CE" w14:textId="77777777" w:rsidR="0008588B" w:rsidRPr="005351BA" w:rsidRDefault="0008588B" w:rsidP="0008588B">
      <w:pPr>
        <w:pStyle w:val="af3"/>
        <w:bidi/>
        <w:jc w:val="both"/>
        <w:rPr>
          <w:rFonts w:ascii="Simplified Arabic" w:hAnsi="Simplified Arabic" w:cs="Simplified Arabic"/>
          <w:b/>
          <w:bCs/>
          <w:sz w:val="28"/>
          <w:szCs w:val="28"/>
          <w:u w:val="single"/>
          <w:rtl/>
        </w:rPr>
      </w:pPr>
    </w:p>
    <w:p w14:paraId="18332EE3" w14:textId="3384E544"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1 – عدد سنوات استخدام منصة تيك توك:</w:t>
      </w:r>
    </w:p>
    <w:p w14:paraId="7E9A6B3D" w14:textId="54449DDA"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(5) بيانات الدراسة وفقاً لعدد سنوات استخدام منصة تيك توك</w:t>
      </w:r>
    </w:p>
    <w:tbl>
      <w:tblPr>
        <w:tblStyle w:val="af2"/>
        <w:bidiVisual/>
        <w:tblW w:w="0" w:type="auto"/>
        <w:tblLook w:val="04A0" w:firstRow="1" w:lastRow="0" w:firstColumn="1" w:lastColumn="0" w:noHBand="0" w:noVBand="1"/>
      </w:tblPr>
      <w:tblGrid>
        <w:gridCol w:w="3005"/>
        <w:gridCol w:w="3005"/>
        <w:gridCol w:w="3006"/>
      </w:tblGrid>
      <w:tr w:rsidR="0008588B" w:rsidRPr="005351BA" w14:paraId="5B329219" w14:textId="77777777" w:rsidTr="00A1324F">
        <w:tc>
          <w:tcPr>
            <w:tcW w:w="3005" w:type="dxa"/>
          </w:tcPr>
          <w:p w14:paraId="05110CE2"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الفئة</w:t>
            </w:r>
          </w:p>
        </w:tc>
        <w:tc>
          <w:tcPr>
            <w:tcW w:w="3005" w:type="dxa"/>
          </w:tcPr>
          <w:p w14:paraId="7A27E82E"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680321BF"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8588B" w:rsidRPr="005351BA" w14:paraId="58111F51" w14:textId="77777777" w:rsidTr="00A1324F">
        <w:tc>
          <w:tcPr>
            <w:tcW w:w="3005" w:type="dxa"/>
          </w:tcPr>
          <w:p w14:paraId="3E1BB0A2" w14:textId="77777777" w:rsidR="0008588B" w:rsidRPr="005351BA" w:rsidRDefault="0008588B" w:rsidP="00A1324F">
            <w:pPr>
              <w:bidi/>
              <w:spacing w:line="259" w:lineRule="auto"/>
              <w:ind w:left="360"/>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أقل من سنة</w:t>
            </w:r>
          </w:p>
        </w:tc>
        <w:tc>
          <w:tcPr>
            <w:tcW w:w="3005" w:type="dxa"/>
          </w:tcPr>
          <w:p w14:paraId="475411BD"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36</w:t>
            </w:r>
          </w:p>
        </w:tc>
        <w:tc>
          <w:tcPr>
            <w:tcW w:w="3006" w:type="dxa"/>
          </w:tcPr>
          <w:p w14:paraId="7F39662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17.3%</w:t>
            </w:r>
          </w:p>
        </w:tc>
      </w:tr>
      <w:tr w:rsidR="0008588B" w:rsidRPr="005351BA" w14:paraId="66FC4BE5" w14:textId="77777777" w:rsidTr="00A1324F">
        <w:tc>
          <w:tcPr>
            <w:tcW w:w="3005" w:type="dxa"/>
          </w:tcPr>
          <w:p w14:paraId="23EB39F9"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من سنة إلى ثلاث سنوات</w:t>
            </w:r>
          </w:p>
        </w:tc>
        <w:tc>
          <w:tcPr>
            <w:tcW w:w="3005" w:type="dxa"/>
          </w:tcPr>
          <w:p w14:paraId="121BCD3E"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65</w:t>
            </w:r>
          </w:p>
        </w:tc>
        <w:tc>
          <w:tcPr>
            <w:tcW w:w="3006" w:type="dxa"/>
          </w:tcPr>
          <w:p w14:paraId="4F9D7773"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31.3%</w:t>
            </w:r>
          </w:p>
        </w:tc>
      </w:tr>
      <w:tr w:rsidR="0008588B" w:rsidRPr="005351BA" w14:paraId="49F2712F" w14:textId="77777777" w:rsidTr="00A1324F">
        <w:tc>
          <w:tcPr>
            <w:tcW w:w="3005" w:type="dxa"/>
          </w:tcPr>
          <w:p w14:paraId="77F87737"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أكثر من ثلاث سنوات</w:t>
            </w:r>
          </w:p>
        </w:tc>
        <w:tc>
          <w:tcPr>
            <w:tcW w:w="3005" w:type="dxa"/>
          </w:tcPr>
          <w:p w14:paraId="12026FD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107</w:t>
            </w:r>
          </w:p>
        </w:tc>
        <w:tc>
          <w:tcPr>
            <w:tcW w:w="3006" w:type="dxa"/>
          </w:tcPr>
          <w:p w14:paraId="0288821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51.4%</w:t>
            </w:r>
          </w:p>
        </w:tc>
      </w:tr>
      <w:tr w:rsidR="0008588B" w:rsidRPr="005351BA" w14:paraId="10109CA6" w14:textId="77777777" w:rsidTr="00A1324F">
        <w:tc>
          <w:tcPr>
            <w:tcW w:w="3005" w:type="dxa"/>
          </w:tcPr>
          <w:p w14:paraId="74ECFBF4"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الإجمالي</w:t>
            </w:r>
          </w:p>
        </w:tc>
        <w:tc>
          <w:tcPr>
            <w:tcW w:w="3005" w:type="dxa"/>
          </w:tcPr>
          <w:p w14:paraId="428AB55A"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6" w:type="dxa"/>
          </w:tcPr>
          <w:p w14:paraId="5E5C255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68564852" w14:textId="77777777" w:rsidR="0008588B" w:rsidRPr="005351BA" w:rsidRDefault="0008588B" w:rsidP="0008588B">
      <w:pPr>
        <w:pStyle w:val="af3"/>
        <w:bidi/>
        <w:jc w:val="center"/>
        <w:rPr>
          <w:rFonts w:ascii="Simplified Arabic" w:hAnsi="Simplified Arabic" w:cs="Simplified Arabic"/>
          <w:sz w:val="28"/>
          <w:szCs w:val="28"/>
          <w:rtl/>
        </w:rPr>
      </w:pPr>
    </w:p>
    <w:p w14:paraId="51215E96"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7BB74A3E" wp14:editId="4889C0D8">
            <wp:extent cx="5486400" cy="3200400"/>
            <wp:effectExtent l="0" t="0" r="0" b="0"/>
            <wp:docPr id="433614139" name="مخطط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367072" w14:textId="77777777" w:rsidR="0008588B" w:rsidRPr="005351BA" w:rsidRDefault="0008588B" w:rsidP="0008588B">
      <w:pPr>
        <w:pStyle w:val="af3"/>
        <w:bidi/>
        <w:jc w:val="center"/>
        <w:rPr>
          <w:rFonts w:ascii="Simplified Arabic" w:hAnsi="Simplified Arabic" w:cs="Simplified Arabic"/>
          <w:sz w:val="28"/>
          <w:szCs w:val="28"/>
          <w:rtl/>
        </w:rPr>
      </w:pPr>
    </w:p>
    <w:p w14:paraId="2B8471A0" w14:textId="139D6061"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تشير نتائج الجدول (5) والشكل (5) إلى أن غالبية أفراد عينة الدراسة يستخدمون منصة تيك توك منذ (أكثر من ثلاث سنوات) وهو ما يعكس ارتفاع مستوى الخبرة والاستخدام المستمر لمنصة تيك توك. ويمكن تفسيره أن الاستخدام طويل المدى يزيد من التعرض للفيديوهات الإعلانية القصيرة ويعزز من التفاعل مع المحتوى التسويقي الذي تقدمه المطاعم، كما أن تكرار التعرض للفيديوهات الإعلانية والمحتوى الترويجي يعزز من زيادة الوعي بالعلامات التجارية وتكوين اتجاهات إيجابية نحوها وهو ما ينعكس على القرار الشرائي للمستهلكين. أما </w:t>
      </w:r>
      <w:r w:rsidRPr="005351BA">
        <w:rPr>
          <w:rFonts w:ascii="Simplified Arabic" w:hAnsi="Simplified Arabic" w:cs="Simplified Arabic"/>
          <w:sz w:val="28"/>
          <w:szCs w:val="28"/>
          <w:rtl/>
        </w:rPr>
        <w:lastRenderedPageBreak/>
        <w:t>المستخدم</w:t>
      </w:r>
      <w:r w:rsidR="00BE7E49">
        <w:rPr>
          <w:rFonts w:ascii="Simplified Arabic" w:hAnsi="Simplified Arabic" w:cs="Simplified Arabic" w:hint="cs"/>
          <w:sz w:val="28"/>
          <w:szCs w:val="28"/>
          <w:rtl/>
        </w:rPr>
        <w:t>و</w:t>
      </w:r>
      <w:r w:rsidRPr="005351BA">
        <w:rPr>
          <w:rFonts w:ascii="Simplified Arabic" w:hAnsi="Simplified Arabic" w:cs="Simplified Arabic"/>
          <w:sz w:val="28"/>
          <w:szCs w:val="28"/>
          <w:rtl/>
        </w:rPr>
        <w:t>ن الذين يقل استخدامهم عن السنة فقد يكون تعرضهم للفيديوهات الإعلانية والمحتوى الترويجي وخبرتهم بالتعامل معها أقل مقارنةً بالمستخدمين ذوي الخبرة الأطول.</w:t>
      </w:r>
    </w:p>
    <w:p w14:paraId="1307C10C" w14:textId="77777777" w:rsidR="0008588B" w:rsidRPr="005351BA" w:rsidRDefault="0008588B" w:rsidP="0008588B">
      <w:pPr>
        <w:pStyle w:val="af3"/>
        <w:bidi/>
        <w:jc w:val="both"/>
        <w:rPr>
          <w:rFonts w:ascii="Simplified Arabic" w:hAnsi="Simplified Arabic" w:cs="Simplified Arabic"/>
          <w:sz w:val="28"/>
          <w:szCs w:val="28"/>
          <w:rtl/>
        </w:rPr>
      </w:pPr>
    </w:p>
    <w:p w14:paraId="2B85AC7F" w14:textId="3E40B013"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وتتفق هذه النتيجة مع دراسة </w:t>
      </w:r>
      <w:proofErr w:type="spellStart"/>
      <w:r w:rsidRPr="005351BA">
        <w:rPr>
          <w:rFonts w:ascii="Simplified Arabic" w:hAnsi="Simplified Arabic" w:cs="Simplified Arabic"/>
          <w:sz w:val="28"/>
          <w:szCs w:val="28"/>
          <w:rtl/>
        </w:rPr>
        <w:t>الحنتوشي</w:t>
      </w:r>
      <w:proofErr w:type="spellEnd"/>
      <w:r w:rsidRPr="005351BA">
        <w:rPr>
          <w:rFonts w:ascii="Simplified Arabic" w:hAnsi="Simplified Arabic" w:cs="Simplified Arabic"/>
          <w:sz w:val="28"/>
          <w:szCs w:val="28"/>
          <w:rtl/>
        </w:rPr>
        <w:t xml:space="preserve"> (2025) التي أوضحت أن زيادة استخدام منصة تيك توك والتفاعل معه يعزز من تأثير الرسائل التسويقية في سلوك المستهلك مما ينعكس على زيادة في الوعي بالعلامة التجارية واتخاذ القرارات الشرائية لدى المستهلكين.</w:t>
      </w:r>
    </w:p>
    <w:p w14:paraId="42375463" w14:textId="77777777" w:rsidR="0008588B" w:rsidRPr="005351BA" w:rsidRDefault="0008588B" w:rsidP="0008588B">
      <w:pPr>
        <w:pStyle w:val="af3"/>
        <w:bidi/>
        <w:jc w:val="both"/>
        <w:rPr>
          <w:rFonts w:ascii="Simplified Arabic" w:hAnsi="Simplified Arabic" w:cs="Simplified Arabic"/>
          <w:sz w:val="28"/>
          <w:szCs w:val="28"/>
          <w:rtl/>
        </w:rPr>
      </w:pPr>
    </w:p>
    <w:p w14:paraId="5FAD220B" w14:textId="3905AD8C"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وتدعم هذه النتيجة الإحصاءات الصادرة عن هيئة الاتصالات والفضاء والتقنية (2025) التي أوضحت أن منصة تيك توك من أكثر المنصات استخداماً في المملكة العربية السعودية بنسبة (77%) مما يزيد من تعرض المستخدمين المتكرر للمحتوى التسويقي وتأثيره على القرار الشرائي.</w:t>
      </w:r>
    </w:p>
    <w:p w14:paraId="522BEE91" w14:textId="77777777" w:rsidR="0008588B" w:rsidRPr="005351BA" w:rsidRDefault="0008588B" w:rsidP="0008588B">
      <w:pPr>
        <w:pStyle w:val="af3"/>
        <w:bidi/>
        <w:jc w:val="both"/>
        <w:rPr>
          <w:rFonts w:ascii="Simplified Arabic" w:hAnsi="Simplified Arabic" w:cs="Simplified Arabic"/>
          <w:sz w:val="28"/>
          <w:szCs w:val="28"/>
          <w:rtl/>
        </w:rPr>
      </w:pPr>
    </w:p>
    <w:p w14:paraId="7A6C196C" w14:textId="77777777" w:rsidR="0008588B" w:rsidRPr="005351BA" w:rsidRDefault="0008588B" w:rsidP="0008588B">
      <w:pPr>
        <w:pStyle w:val="af3"/>
        <w:bidi/>
        <w:jc w:val="center"/>
        <w:rPr>
          <w:rFonts w:ascii="Simplified Arabic" w:hAnsi="Simplified Arabic" w:cs="Simplified Arabic"/>
          <w:sz w:val="28"/>
          <w:szCs w:val="28"/>
          <w:rtl/>
        </w:rPr>
      </w:pPr>
    </w:p>
    <w:p w14:paraId="201841E4"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 xml:space="preserve">2 – معدل الاستخدام اليومي </w:t>
      </w:r>
      <w:proofErr w:type="spellStart"/>
      <w:r w:rsidRPr="005351BA">
        <w:rPr>
          <w:rFonts w:ascii="Simplified Arabic" w:hAnsi="Simplified Arabic" w:cs="Simplified Arabic"/>
          <w:sz w:val="28"/>
          <w:szCs w:val="28"/>
          <w:u w:val="single"/>
          <w:rtl/>
        </w:rPr>
        <w:t>لتيك</w:t>
      </w:r>
      <w:proofErr w:type="spellEnd"/>
      <w:r w:rsidRPr="005351BA">
        <w:rPr>
          <w:rFonts w:ascii="Simplified Arabic" w:hAnsi="Simplified Arabic" w:cs="Simplified Arabic"/>
          <w:sz w:val="28"/>
          <w:szCs w:val="28"/>
          <w:u w:val="single"/>
          <w:rtl/>
        </w:rPr>
        <w:t xml:space="preserve"> توك:</w:t>
      </w:r>
    </w:p>
    <w:p w14:paraId="5DA492D4"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 xml:space="preserve">جدول (6) بيانات الدراسة وفقاً لمعدل الاستخدام اليومي </w:t>
      </w:r>
      <w:proofErr w:type="spellStart"/>
      <w:r w:rsidRPr="005351BA">
        <w:rPr>
          <w:rFonts w:ascii="Simplified Arabic" w:hAnsi="Simplified Arabic" w:cs="Simplified Arabic"/>
          <w:sz w:val="28"/>
          <w:szCs w:val="28"/>
          <w:rtl/>
        </w:rPr>
        <w:t>لتيك</w:t>
      </w:r>
      <w:proofErr w:type="spellEnd"/>
      <w:r w:rsidRPr="005351BA">
        <w:rPr>
          <w:rFonts w:ascii="Simplified Arabic" w:hAnsi="Simplified Arabic" w:cs="Simplified Arabic"/>
          <w:sz w:val="28"/>
          <w:szCs w:val="28"/>
          <w:rtl/>
        </w:rPr>
        <w:t xml:space="preserve"> توك</w:t>
      </w:r>
    </w:p>
    <w:tbl>
      <w:tblPr>
        <w:tblStyle w:val="af2"/>
        <w:bidiVisual/>
        <w:tblW w:w="0" w:type="auto"/>
        <w:tblLook w:val="04A0" w:firstRow="1" w:lastRow="0" w:firstColumn="1" w:lastColumn="0" w:noHBand="0" w:noVBand="1"/>
      </w:tblPr>
      <w:tblGrid>
        <w:gridCol w:w="3005"/>
        <w:gridCol w:w="3005"/>
        <w:gridCol w:w="3006"/>
      </w:tblGrid>
      <w:tr w:rsidR="0008588B" w:rsidRPr="005351BA" w14:paraId="4341853E" w14:textId="77777777" w:rsidTr="00A1324F">
        <w:tc>
          <w:tcPr>
            <w:tcW w:w="3005" w:type="dxa"/>
          </w:tcPr>
          <w:p w14:paraId="0DA1C867"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الفئة</w:t>
            </w:r>
          </w:p>
        </w:tc>
        <w:tc>
          <w:tcPr>
            <w:tcW w:w="3005" w:type="dxa"/>
          </w:tcPr>
          <w:p w14:paraId="1291D4CA"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7F9CF3CA"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8588B" w:rsidRPr="005351BA" w14:paraId="4FE24D33" w14:textId="77777777" w:rsidTr="00A1324F">
        <w:tc>
          <w:tcPr>
            <w:tcW w:w="3005" w:type="dxa"/>
          </w:tcPr>
          <w:p w14:paraId="43A174EA" w14:textId="77777777" w:rsidR="0008588B" w:rsidRPr="005351BA" w:rsidRDefault="0008588B" w:rsidP="00A1324F">
            <w:pPr>
              <w:bidi/>
              <w:spacing w:line="259" w:lineRule="auto"/>
              <w:ind w:left="360"/>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أقل من ساعة</w:t>
            </w:r>
          </w:p>
        </w:tc>
        <w:tc>
          <w:tcPr>
            <w:tcW w:w="3005" w:type="dxa"/>
          </w:tcPr>
          <w:p w14:paraId="240F033C"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57</w:t>
            </w:r>
          </w:p>
        </w:tc>
        <w:tc>
          <w:tcPr>
            <w:tcW w:w="3006" w:type="dxa"/>
          </w:tcPr>
          <w:p w14:paraId="6EFBE08C"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27.5%</w:t>
            </w:r>
          </w:p>
        </w:tc>
      </w:tr>
      <w:tr w:rsidR="0008588B" w:rsidRPr="005351BA" w14:paraId="112113E8" w14:textId="77777777" w:rsidTr="00A1324F">
        <w:tc>
          <w:tcPr>
            <w:tcW w:w="3005" w:type="dxa"/>
          </w:tcPr>
          <w:p w14:paraId="37B87E8F"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من ساعة إلى ثلاث ساعات</w:t>
            </w:r>
          </w:p>
        </w:tc>
        <w:tc>
          <w:tcPr>
            <w:tcW w:w="3005" w:type="dxa"/>
          </w:tcPr>
          <w:p w14:paraId="3BDC1668"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95</w:t>
            </w:r>
          </w:p>
        </w:tc>
        <w:tc>
          <w:tcPr>
            <w:tcW w:w="3006" w:type="dxa"/>
          </w:tcPr>
          <w:p w14:paraId="05546130"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45.9%</w:t>
            </w:r>
          </w:p>
        </w:tc>
      </w:tr>
      <w:tr w:rsidR="0008588B" w:rsidRPr="005351BA" w14:paraId="3BC8D2BC" w14:textId="77777777" w:rsidTr="00A1324F">
        <w:tc>
          <w:tcPr>
            <w:tcW w:w="3005" w:type="dxa"/>
          </w:tcPr>
          <w:p w14:paraId="3D0557DD"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أكثر من ثلاث ساعات</w:t>
            </w:r>
          </w:p>
        </w:tc>
        <w:tc>
          <w:tcPr>
            <w:tcW w:w="3005" w:type="dxa"/>
          </w:tcPr>
          <w:p w14:paraId="1108960D"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55</w:t>
            </w:r>
          </w:p>
        </w:tc>
        <w:tc>
          <w:tcPr>
            <w:tcW w:w="3006" w:type="dxa"/>
          </w:tcPr>
          <w:p w14:paraId="11711F4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26.6%</w:t>
            </w:r>
          </w:p>
        </w:tc>
      </w:tr>
      <w:tr w:rsidR="0008588B" w:rsidRPr="005351BA" w14:paraId="7CFCAC77" w14:textId="77777777" w:rsidTr="00A1324F">
        <w:tc>
          <w:tcPr>
            <w:tcW w:w="3005" w:type="dxa"/>
          </w:tcPr>
          <w:p w14:paraId="22495323"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الإجمالي</w:t>
            </w:r>
          </w:p>
        </w:tc>
        <w:tc>
          <w:tcPr>
            <w:tcW w:w="3005" w:type="dxa"/>
          </w:tcPr>
          <w:p w14:paraId="72071B36"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6" w:type="dxa"/>
          </w:tcPr>
          <w:p w14:paraId="15ABDAFC"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047156E8" w14:textId="77777777" w:rsidR="0008588B" w:rsidRPr="005351BA" w:rsidRDefault="0008588B" w:rsidP="0008588B">
      <w:pPr>
        <w:pStyle w:val="af3"/>
        <w:bidi/>
        <w:jc w:val="center"/>
        <w:rPr>
          <w:rFonts w:ascii="Simplified Arabic" w:hAnsi="Simplified Arabic" w:cs="Simplified Arabic"/>
          <w:sz w:val="28"/>
          <w:szCs w:val="28"/>
          <w:rtl/>
        </w:rPr>
      </w:pPr>
    </w:p>
    <w:p w14:paraId="0B1FB78F"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lastRenderedPageBreak/>
        <w:drawing>
          <wp:inline distT="0" distB="0" distL="0" distR="0" wp14:anchorId="6C52A71B" wp14:editId="39E1B789">
            <wp:extent cx="5486400" cy="3200400"/>
            <wp:effectExtent l="0" t="0" r="0" b="0"/>
            <wp:docPr id="655191330"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D1A20B" w14:textId="77777777" w:rsidR="0008588B" w:rsidRPr="005351BA" w:rsidRDefault="0008588B" w:rsidP="0008588B">
      <w:pPr>
        <w:pStyle w:val="af3"/>
        <w:bidi/>
        <w:jc w:val="center"/>
        <w:rPr>
          <w:rFonts w:ascii="Simplified Arabic" w:hAnsi="Simplified Arabic" w:cs="Simplified Arabic"/>
          <w:sz w:val="28"/>
          <w:szCs w:val="28"/>
          <w:rtl/>
        </w:rPr>
      </w:pPr>
    </w:p>
    <w:p w14:paraId="37426992" w14:textId="189AC362"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تشير نتائج الجدول (6) والشكل (6) إلى أن فئة الذين يقضون (من ساعة إلى ثلاث ساعات) يومياً على منصة تيك توك تمثل النسبة الأكبر من أفراد عينة الدراسة، ويمكن تفسيره بأن هذه المدة تعد كافية للتعرض المستمر لمختلف أنواع المحتوى بما في ذلك الفيديوهات الإعلانية القصيرة الخاصة بالمطاعم. كما أن الاستخدام اليومي المعتدل إلى المرتفع يزيد فرص مشاهدة المحتوى التسويقي والتفاعل معه مما يساهم في تكوين اتجاهات المستهلكين واتخاذ قرارهم الشرائي نحو المطاعم والعروض المقدمة.</w:t>
      </w:r>
    </w:p>
    <w:p w14:paraId="09D8DD42" w14:textId="77777777" w:rsidR="0008588B" w:rsidRPr="005351BA" w:rsidRDefault="0008588B" w:rsidP="0008588B">
      <w:pPr>
        <w:pStyle w:val="af3"/>
        <w:bidi/>
        <w:jc w:val="both"/>
        <w:rPr>
          <w:rFonts w:ascii="Simplified Arabic" w:hAnsi="Simplified Arabic" w:cs="Simplified Arabic"/>
          <w:sz w:val="28"/>
          <w:szCs w:val="28"/>
          <w:rtl/>
        </w:rPr>
      </w:pPr>
    </w:p>
    <w:p w14:paraId="5FACF0EF" w14:textId="79FEE9CC"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السهلي (202</w:t>
      </w:r>
      <w:r w:rsidR="003D15B3">
        <w:rPr>
          <w:rFonts w:ascii="Simplified Arabic" w:hAnsi="Simplified Arabic" w:cs="Simplified Arabic" w:hint="cs"/>
          <w:sz w:val="28"/>
          <w:szCs w:val="28"/>
          <w:rtl/>
        </w:rPr>
        <w:t>5</w:t>
      </w:r>
      <w:r w:rsidRPr="005351BA">
        <w:rPr>
          <w:rFonts w:ascii="Simplified Arabic" w:hAnsi="Simplified Arabic" w:cs="Simplified Arabic"/>
          <w:sz w:val="28"/>
          <w:szCs w:val="28"/>
          <w:rtl/>
        </w:rPr>
        <w:t>) التي أشارت إلى أن زيادة استخدام منصات التواصل الاجتماعي يزيد من تعرض المستهلك للمحتوى التسويقي مما يعزز تكوين اتجاهات المستهلك وتأثيره على قراره الشرائي.</w:t>
      </w:r>
    </w:p>
    <w:p w14:paraId="08A3F75D" w14:textId="77777777" w:rsidR="0008588B" w:rsidRPr="005351BA" w:rsidRDefault="0008588B" w:rsidP="0008588B">
      <w:pPr>
        <w:pStyle w:val="af3"/>
        <w:bidi/>
        <w:jc w:val="both"/>
        <w:rPr>
          <w:rFonts w:ascii="Simplified Arabic" w:hAnsi="Simplified Arabic" w:cs="Simplified Arabic"/>
          <w:sz w:val="28"/>
          <w:szCs w:val="28"/>
          <w:rtl/>
        </w:rPr>
      </w:pPr>
    </w:p>
    <w:p w14:paraId="15556BE7"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وتنسجم هذه النتيجة مع الإحصاءات الرقمية للمملكة العربية السعودية التي تشير إلى أن متوسط الوقت اليومي الذي يقضيه المستخدم السعودي على منصات التواصل الاجتماعي يتجاوز ثلاث ساعات يومياً وفق تقرير (</w:t>
      </w:r>
      <w:proofErr w:type="spellStart"/>
      <w:r w:rsidRPr="005351BA">
        <w:rPr>
          <w:rFonts w:ascii="Simplified Arabic" w:hAnsi="Simplified Arabic" w:cs="Simplified Arabic"/>
          <w:sz w:val="28"/>
          <w:szCs w:val="28"/>
        </w:rPr>
        <w:t>DataReportal</w:t>
      </w:r>
      <w:proofErr w:type="spellEnd"/>
      <w:r w:rsidRPr="005351BA">
        <w:rPr>
          <w:rFonts w:ascii="Simplified Arabic" w:hAnsi="Simplified Arabic" w:cs="Simplified Arabic"/>
          <w:sz w:val="28"/>
          <w:szCs w:val="28"/>
        </w:rPr>
        <w:t>, 2025</w:t>
      </w:r>
      <w:r w:rsidRPr="005351BA">
        <w:rPr>
          <w:rFonts w:ascii="Simplified Arabic" w:hAnsi="Simplified Arabic" w:cs="Simplified Arabic"/>
          <w:sz w:val="28"/>
          <w:szCs w:val="28"/>
          <w:rtl/>
        </w:rPr>
        <w:t>)، وهو ما يوفر نافذة زمنية واسعة لتكرار التعرض للمحتوى التسويقي القصير للمطاعم والتفاعل معه.</w:t>
      </w:r>
    </w:p>
    <w:p w14:paraId="09192A7A"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 </w:t>
      </w:r>
    </w:p>
    <w:p w14:paraId="257F4E95" w14:textId="77777777" w:rsidR="0008588B" w:rsidRPr="005351BA" w:rsidRDefault="0008588B" w:rsidP="0008588B">
      <w:pPr>
        <w:pStyle w:val="af3"/>
        <w:bidi/>
        <w:jc w:val="both"/>
        <w:rPr>
          <w:rFonts w:ascii="Simplified Arabic" w:hAnsi="Simplified Arabic" w:cs="Simplified Arabic"/>
          <w:sz w:val="28"/>
          <w:szCs w:val="28"/>
          <w:rtl/>
        </w:rPr>
      </w:pPr>
    </w:p>
    <w:p w14:paraId="1FF66FD1"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3 – معدل مشاهدة فيديوهات المطاعم على تيك توك:</w:t>
      </w:r>
    </w:p>
    <w:p w14:paraId="4C2C558E"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جدول (7) بيانات الدراسة وفقاً لمعدل مشاهدة فيديوهات المطاعم على تيك توك</w:t>
      </w:r>
    </w:p>
    <w:tbl>
      <w:tblPr>
        <w:tblStyle w:val="af2"/>
        <w:bidiVisual/>
        <w:tblW w:w="0" w:type="auto"/>
        <w:tblLook w:val="04A0" w:firstRow="1" w:lastRow="0" w:firstColumn="1" w:lastColumn="0" w:noHBand="0" w:noVBand="1"/>
      </w:tblPr>
      <w:tblGrid>
        <w:gridCol w:w="3005"/>
        <w:gridCol w:w="3005"/>
        <w:gridCol w:w="3006"/>
      </w:tblGrid>
      <w:tr w:rsidR="0008588B" w:rsidRPr="005351BA" w14:paraId="1499F3EB" w14:textId="77777777" w:rsidTr="00A1324F">
        <w:tc>
          <w:tcPr>
            <w:tcW w:w="3005" w:type="dxa"/>
          </w:tcPr>
          <w:p w14:paraId="5BDAFE0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الفئة</w:t>
            </w:r>
          </w:p>
        </w:tc>
        <w:tc>
          <w:tcPr>
            <w:tcW w:w="3005" w:type="dxa"/>
          </w:tcPr>
          <w:p w14:paraId="7B4F48E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التكرار</w:t>
            </w:r>
          </w:p>
        </w:tc>
        <w:tc>
          <w:tcPr>
            <w:tcW w:w="3006" w:type="dxa"/>
          </w:tcPr>
          <w:p w14:paraId="2BAC85E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 النسبة</w:t>
            </w:r>
          </w:p>
        </w:tc>
      </w:tr>
      <w:tr w:rsidR="0008588B" w:rsidRPr="005351BA" w14:paraId="64CEB77E" w14:textId="77777777" w:rsidTr="00A1324F">
        <w:tc>
          <w:tcPr>
            <w:tcW w:w="3005" w:type="dxa"/>
          </w:tcPr>
          <w:p w14:paraId="712F41A7"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دائماً</w:t>
            </w:r>
          </w:p>
        </w:tc>
        <w:tc>
          <w:tcPr>
            <w:tcW w:w="3005" w:type="dxa"/>
          </w:tcPr>
          <w:p w14:paraId="3CF6A837"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38</w:t>
            </w:r>
          </w:p>
        </w:tc>
        <w:tc>
          <w:tcPr>
            <w:tcW w:w="3006" w:type="dxa"/>
          </w:tcPr>
          <w:p w14:paraId="5DA02C4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18.4%</w:t>
            </w:r>
          </w:p>
        </w:tc>
      </w:tr>
      <w:tr w:rsidR="0008588B" w:rsidRPr="005351BA" w14:paraId="070304F7" w14:textId="77777777" w:rsidTr="00A1324F">
        <w:tc>
          <w:tcPr>
            <w:tcW w:w="3005" w:type="dxa"/>
          </w:tcPr>
          <w:p w14:paraId="69623C9B"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أحياناً</w:t>
            </w:r>
          </w:p>
        </w:tc>
        <w:tc>
          <w:tcPr>
            <w:tcW w:w="3005" w:type="dxa"/>
          </w:tcPr>
          <w:p w14:paraId="78BBEC5C"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120</w:t>
            </w:r>
          </w:p>
        </w:tc>
        <w:tc>
          <w:tcPr>
            <w:tcW w:w="3006" w:type="dxa"/>
          </w:tcPr>
          <w:p w14:paraId="5C676E6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57.5%</w:t>
            </w:r>
          </w:p>
        </w:tc>
      </w:tr>
      <w:tr w:rsidR="0008588B" w:rsidRPr="005351BA" w14:paraId="3CDFFC81" w14:textId="77777777" w:rsidTr="00A1324F">
        <w:tc>
          <w:tcPr>
            <w:tcW w:w="3005" w:type="dxa"/>
          </w:tcPr>
          <w:p w14:paraId="19E23D44"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نادراً</w:t>
            </w:r>
          </w:p>
        </w:tc>
        <w:tc>
          <w:tcPr>
            <w:tcW w:w="3005" w:type="dxa"/>
          </w:tcPr>
          <w:p w14:paraId="175522C3"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35</w:t>
            </w:r>
          </w:p>
        </w:tc>
        <w:tc>
          <w:tcPr>
            <w:tcW w:w="3006" w:type="dxa"/>
          </w:tcPr>
          <w:p w14:paraId="38234A23"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16.9%</w:t>
            </w:r>
          </w:p>
        </w:tc>
      </w:tr>
      <w:tr w:rsidR="0008588B" w:rsidRPr="005351BA" w14:paraId="0617BE19" w14:textId="77777777" w:rsidTr="00A1324F">
        <w:tc>
          <w:tcPr>
            <w:tcW w:w="3005" w:type="dxa"/>
          </w:tcPr>
          <w:p w14:paraId="77E6A7E4"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لا أتابعهم</w:t>
            </w:r>
          </w:p>
        </w:tc>
        <w:tc>
          <w:tcPr>
            <w:tcW w:w="3005" w:type="dxa"/>
          </w:tcPr>
          <w:p w14:paraId="66C3DD8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15</w:t>
            </w:r>
          </w:p>
        </w:tc>
        <w:tc>
          <w:tcPr>
            <w:tcW w:w="3006" w:type="dxa"/>
          </w:tcPr>
          <w:p w14:paraId="031635B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7.2%</w:t>
            </w:r>
          </w:p>
        </w:tc>
      </w:tr>
      <w:tr w:rsidR="0008588B" w:rsidRPr="005351BA" w14:paraId="7229DCC6" w14:textId="77777777" w:rsidTr="00A1324F">
        <w:tc>
          <w:tcPr>
            <w:tcW w:w="3005" w:type="dxa"/>
          </w:tcPr>
          <w:p w14:paraId="57E467ED"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الإجمالي</w:t>
            </w:r>
          </w:p>
        </w:tc>
        <w:tc>
          <w:tcPr>
            <w:tcW w:w="3005" w:type="dxa"/>
          </w:tcPr>
          <w:p w14:paraId="7073CB53"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6" w:type="dxa"/>
          </w:tcPr>
          <w:p w14:paraId="254C10B6"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4B077CC8" w14:textId="77777777" w:rsidR="0008588B" w:rsidRPr="005351BA" w:rsidRDefault="0008588B" w:rsidP="0008588B">
      <w:pPr>
        <w:pStyle w:val="af3"/>
        <w:bidi/>
        <w:jc w:val="center"/>
        <w:rPr>
          <w:rFonts w:ascii="Simplified Arabic" w:hAnsi="Simplified Arabic" w:cs="Simplified Arabic"/>
          <w:sz w:val="28"/>
          <w:szCs w:val="28"/>
          <w:rtl/>
        </w:rPr>
      </w:pPr>
    </w:p>
    <w:p w14:paraId="794AF160"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234ADF02" wp14:editId="0A5A1A35">
            <wp:extent cx="5486400" cy="3200400"/>
            <wp:effectExtent l="0" t="0" r="0" b="0"/>
            <wp:docPr id="2130789540" name="مخطط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1ADF38" w14:textId="77777777" w:rsidR="0008588B" w:rsidRPr="005351BA" w:rsidRDefault="0008588B" w:rsidP="0008588B">
      <w:pPr>
        <w:pStyle w:val="af3"/>
        <w:bidi/>
        <w:jc w:val="center"/>
        <w:rPr>
          <w:rFonts w:ascii="Simplified Arabic" w:hAnsi="Simplified Arabic" w:cs="Simplified Arabic"/>
          <w:sz w:val="28"/>
          <w:szCs w:val="28"/>
          <w:rtl/>
        </w:rPr>
      </w:pPr>
    </w:p>
    <w:p w14:paraId="60F23E2F" w14:textId="0AB95A8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تشير نتائج الجدول (7) والشكل (7) إلى أن غالبية أفراد عينة الدراسة يتابعون فيديوهات المطاعم على تيك توك (أحياناً) وهو ما يعكس أن التعرض للمحتوى التسويقي للمطاعم يتم بصورة متكررة ولكن غير منتظمة. ويمكن تفسير هذه النتيجة بطبيعة خوارزميات منصة تيك توك التي تعرض المحتوى للمستخدمين بناءً على اهتماماتهم وتفاعلاتهم السابقة حتى وإن لم يكونوا متابعين دائماً لتلك الحسابات. فإن التأثير التسويقي للفيديوهات القصيرة لا يقتصر على المتابعين بل يمتد إلى المستخدمين الذين يتعرضون لها بشكل عرضي وذلك الأمر يساهم في زيادة الوعي بالمطاعم. كما تشير محدودية نسبة الذين لا يتابعون حسابات المطاعم إلى الانتشار الواسع لهذا النوع من المحتوى بين مستخدمي المنصة.</w:t>
      </w:r>
    </w:p>
    <w:p w14:paraId="48487EEB" w14:textId="77777777" w:rsidR="0008588B" w:rsidRPr="005351BA" w:rsidRDefault="0008588B" w:rsidP="0008588B">
      <w:pPr>
        <w:pStyle w:val="af3"/>
        <w:bidi/>
        <w:jc w:val="both"/>
        <w:rPr>
          <w:rFonts w:ascii="Simplified Arabic" w:hAnsi="Simplified Arabic" w:cs="Simplified Arabic"/>
          <w:sz w:val="28"/>
          <w:szCs w:val="28"/>
          <w:rtl/>
        </w:rPr>
      </w:pPr>
    </w:p>
    <w:p w14:paraId="2039E227"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العجمي وطلب (2025) التي أكدت أن التعرض المستمر للمحتوى التسويقي عبر المنصات الرقمية يعزز من وعي المستهلكين ويؤثر على سلوكهم الشرائي.</w:t>
      </w:r>
    </w:p>
    <w:p w14:paraId="67A5B168" w14:textId="77777777" w:rsidR="0008588B" w:rsidRPr="005351BA" w:rsidRDefault="0008588B" w:rsidP="0008588B">
      <w:pPr>
        <w:pStyle w:val="af3"/>
        <w:bidi/>
        <w:jc w:val="both"/>
        <w:rPr>
          <w:rFonts w:ascii="Simplified Arabic" w:hAnsi="Simplified Arabic" w:cs="Simplified Arabic"/>
          <w:sz w:val="28"/>
          <w:szCs w:val="28"/>
          <w:rtl/>
        </w:rPr>
      </w:pPr>
    </w:p>
    <w:p w14:paraId="72785D42" w14:textId="3AC90DF2" w:rsidR="0008588B" w:rsidRPr="005351BA" w:rsidRDefault="0008588B" w:rsidP="004D7277">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ويفسر هذا النمط من التعرض في ضوء ما تناوله </w:t>
      </w:r>
      <w:r w:rsidRPr="005351BA">
        <w:rPr>
          <w:rFonts w:ascii="Simplified Arabic" w:hAnsi="Simplified Arabic" w:cs="Simplified Arabic"/>
          <w:sz w:val="28"/>
          <w:szCs w:val="28"/>
        </w:rPr>
        <w:t>Kotler et al. 2021, p.7)</w:t>
      </w:r>
      <w:r w:rsidRPr="005351BA">
        <w:rPr>
          <w:rFonts w:ascii="Simplified Arabic" w:hAnsi="Simplified Arabic" w:cs="Simplified Arabic"/>
          <w:sz w:val="28"/>
          <w:szCs w:val="28"/>
          <w:rtl/>
        </w:rPr>
        <w:t>) في كتاب (</w:t>
      </w:r>
      <w:r w:rsidRPr="005351BA">
        <w:rPr>
          <w:rFonts w:ascii="Simplified Arabic" w:hAnsi="Simplified Arabic" w:cs="Simplified Arabic"/>
          <w:sz w:val="28"/>
          <w:szCs w:val="28"/>
        </w:rPr>
        <w:t>Marketing 5.0</w:t>
      </w:r>
      <w:r w:rsidRPr="005351BA">
        <w:rPr>
          <w:rFonts w:ascii="Simplified Arabic" w:hAnsi="Simplified Arabic" w:cs="Simplified Arabic"/>
          <w:sz w:val="28"/>
          <w:szCs w:val="28"/>
          <w:rtl/>
        </w:rPr>
        <w:t>) حول اعتماد المنصات الرقمية على الذكاء الاصطناعي وأنظمة التوصية في تخصيص المحتوى وعرضه على المستخدم بناءً على سلوكه، بما يجعل وصول الرسائل التسويقية للمطاعم غير مقتصر على المتابعين المباشرين للحسابات.</w:t>
      </w:r>
    </w:p>
    <w:p w14:paraId="0ED7C665" w14:textId="77777777" w:rsidR="004D7277" w:rsidRPr="005351BA" w:rsidRDefault="004D7277" w:rsidP="004D7277">
      <w:pPr>
        <w:pStyle w:val="af3"/>
        <w:bidi/>
        <w:jc w:val="both"/>
        <w:rPr>
          <w:rFonts w:ascii="Simplified Arabic" w:hAnsi="Simplified Arabic" w:cs="Simplified Arabic"/>
          <w:sz w:val="28"/>
          <w:szCs w:val="28"/>
          <w:rtl/>
        </w:rPr>
      </w:pPr>
    </w:p>
    <w:p w14:paraId="73FA0269"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4 – معدل زيارة مطعم أو الشراء منه بعد مشاهدة فيديو إعلاني على تيك توك:</w:t>
      </w:r>
    </w:p>
    <w:p w14:paraId="593B62F0"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(8) بيانات الدراسة وفقاً لمعدل زيارة مطعم أو الشراء منه بعد مشاهدة فيديو إعلاني على تيك توك</w:t>
      </w:r>
    </w:p>
    <w:tbl>
      <w:tblPr>
        <w:tblStyle w:val="af2"/>
        <w:bidiVisual/>
        <w:tblW w:w="0" w:type="auto"/>
        <w:tblInd w:w="-51" w:type="dxa"/>
        <w:tblLook w:val="04A0" w:firstRow="1" w:lastRow="0" w:firstColumn="1" w:lastColumn="0" w:noHBand="0" w:noVBand="1"/>
      </w:tblPr>
      <w:tblGrid>
        <w:gridCol w:w="3056"/>
        <w:gridCol w:w="3005"/>
        <w:gridCol w:w="3003"/>
      </w:tblGrid>
      <w:tr w:rsidR="0008588B" w:rsidRPr="005351BA" w14:paraId="0163D7CB" w14:textId="77777777" w:rsidTr="00A1324F">
        <w:tc>
          <w:tcPr>
            <w:tcW w:w="3056" w:type="dxa"/>
          </w:tcPr>
          <w:p w14:paraId="564F8780"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الفئة</w:t>
            </w:r>
          </w:p>
        </w:tc>
        <w:tc>
          <w:tcPr>
            <w:tcW w:w="3005" w:type="dxa"/>
          </w:tcPr>
          <w:p w14:paraId="440E0C1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التكرار</w:t>
            </w:r>
          </w:p>
        </w:tc>
        <w:tc>
          <w:tcPr>
            <w:tcW w:w="3003" w:type="dxa"/>
          </w:tcPr>
          <w:p w14:paraId="69F1EED2"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 النسبة</w:t>
            </w:r>
          </w:p>
        </w:tc>
      </w:tr>
      <w:tr w:rsidR="0008588B" w:rsidRPr="005351BA" w14:paraId="7FFA78D7" w14:textId="77777777" w:rsidTr="00A1324F">
        <w:tc>
          <w:tcPr>
            <w:tcW w:w="3056" w:type="dxa"/>
          </w:tcPr>
          <w:p w14:paraId="6E5A30A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دائماً</w:t>
            </w:r>
          </w:p>
        </w:tc>
        <w:tc>
          <w:tcPr>
            <w:tcW w:w="3005" w:type="dxa"/>
          </w:tcPr>
          <w:p w14:paraId="15087EF0"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38</w:t>
            </w:r>
          </w:p>
        </w:tc>
        <w:tc>
          <w:tcPr>
            <w:tcW w:w="3003" w:type="dxa"/>
          </w:tcPr>
          <w:p w14:paraId="01FA722A"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18.3%</w:t>
            </w:r>
          </w:p>
        </w:tc>
      </w:tr>
      <w:tr w:rsidR="0008588B" w:rsidRPr="005351BA" w14:paraId="40ED50F3" w14:textId="77777777" w:rsidTr="00A1324F">
        <w:tc>
          <w:tcPr>
            <w:tcW w:w="3056" w:type="dxa"/>
          </w:tcPr>
          <w:p w14:paraId="46FACA2A"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أحياناً</w:t>
            </w:r>
          </w:p>
        </w:tc>
        <w:tc>
          <w:tcPr>
            <w:tcW w:w="3005" w:type="dxa"/>
          </w:tcPr>
          <w:p w14:paraId="1E2A99FB"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113</w:t>
            </w:r>
          </w:p>
        </w:tc>
        <w:tc>
          <w:tcPr>
            <w:tcW w:w="3003" w:type="dxa"/>
          </w:tcPr>
          <w:p w14:paraId="6361FB2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54.3%</w:t>
            </w:r>
          </w:p>
        </w:tc>
      </w:tr>
      <w:tr w:rsidR="0008588B" w:rsidRPr="005351BA" w14:paraId="702B907A" w14:textId="77777777" w:rsidTr="00A1324F">
        <w:tc>
          <w:tcPr>
            <w:tcW w:w="3056" w:type="dxa"/>
          </w:tcPr>
          <w:p w14:paraId="6B475A2F"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نادراً</w:t>
            </w:r>
          </w:p>
        </w:tc>
        <w:tc>
          <w:tcPr>
            <w:tcW w:w="3005" w:type="dxa"/>
          </w:tcPr>
          <w:p w14:paraId="2B5BAA19"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39</w:t>
            </w:r>
          </w:p>
        </w:tc>
        <w:tc>
          <w:tcPr>
            <w:tcW w:w="3003" w:type="dxa"/>
          </w:tcPr>
          <w:p w14:paraId="76993FA5"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18.8%</w:t>
            </w:r>
          </w:p>
        </w:tc>
      </w:tr>
      <w:tr w:rsidR="0008588B" w:rsidRPr="005351BA" w14:paraId="03FA59D8" w14:textId="77777777" w:rsidTr="00A1324F">
        <w:tc>
          <w:tcPr>
            <w:tcW w:w="3056" w:type="dxa"/>
          </w:tcPr>
          <w:p w14:paraId="52529C1E"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لا أتابعهم</w:t>
            </w:r>
          </w:p>
        </w:tc>
        <w:tc>
          <w:tcPr>
            <w:tcW w:w="3005" w:type="dxa"/>
          </w:tcPr>
          <w:p w14:paraId="463C1838"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w:t>
            </w:r>
          </w:p>
        </w:tc>
        <w:tc>
          <w:tcPr>
            <w:tcW w:w="3003" w:type="dxa"/>
          </w:tcPr>
          <w:p w14:paraId="0A79F6B6"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8.7%</w:t>
            </w:r>
          </w:p>
        </w:tc>
      </w:tr>
      <w:tr w:rsidR="0008588B" w:rsidRPr="005351BA" w14:paraId="5ECD36DC" w14:textId="77777777" w:rsidTr="00A1324F">
        <w:tc>
          <w:tcPr>
            <w:tcW w:w="3056" w:type="dxa"/>
          </w:tcPr>
          <w:p w14:paraId="36557003"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الإجمالي</w:t>
            </w:r>
          </w:p>
        </w:tc>
        <w:tc>
          <w:tcPr>
            <w:tcW w:w="3005" w:type="dxa"/>
          </w:tcPr>
          <w:p w14:paraId="06B6F3F1"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208</w:t>
            </w:r>
          </w:p>
        </w:tc>
        <w:tc>
          <w:tcPr>
            <w:tcW w:w="3003" w:type="dxa"/>
          </w:tcPr>
          <w:p w14:paraId="33B917A7" w14:textId="77777777" w:rsidR="0008588B" w:rsidRPr="005351BA" w:rsidRDefault="0008588B"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100.0%</w:t>
            </w:r>
          </w:p>
        </w:tc>
      </w:tr>
    </w:tbl>
    <w:p w14:paraId="01BE83EC" w14:textId="77777777" w:rsidR="0008588B" w:rsidRPr="005351BA" w:rsidRDefault="0008588B" w:rsidP="0008588B">
      <w:pPr>
        <w:pStyle w:val="af3"/>
        <w:bidi/>
        <w:jc w:val="both"/>
        <w:rPr>
          <w:rFonts w:ascii="Simplified Arabic" w:hAnsi="Simplified Arabic" w:cs="Simplified Arabic"/>
          <w:sz w:val="28"/>
          <w:szCs w:val="28"/>
          <w:rtl/>
        </w:rPr>
      </w:pPr>
    </w:p>
    <w:p w14:paraId="04D79ABA"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lastRenderedPageBreak/>
        <w:drawing>
          <wp:inline distT="0" distB="0" distL="0" distR="0" wp14:anchorId="3DAC2BDC" wp14:editId="111B7124">
            <wp:extent cx="5486400" cy="3200400"/>
            <wp:effectExtent l="0" t="0" r="0" b="0"/>
            <wp:docPr id="38796528"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578892" w14:textId="77777777" w:rsidR="0008588B" w:rsidRPr="005351BA" w:rsidRDefault="0008588B" w:rsidP="0008588B">
      <w:pPr>
        <w:pStyle w:val="af3"/>
        <w:bidi/>
        <w:jc w:val="center"/>
        <w:rPr>
          <w:rFonts w:ascii="Simplified Arabic" w:hAnsi="Simplified Arabic" w:cs="Simplified Arabic"/>
          <w:sz w:val="28"/>
          <w:szCs w:val="28"/>
          <w:rtl/>
        </w:rPr>
      </w:pPr>
    </w:p>
    <w:p w14:paraId="5F1F1FF2" w14:textId="454B0038"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تشير نتائج الجدول (8) والشكل (8) إلى أن غالبية أفراد عينة الدراسة أفادوا بأنهم يقومون بزيارة المطاعم أو الشراء منها (أحياناً) بعد مشاهدة فيديو إعلاني عبر منصة تيك توك. يمكن تفسير ذلك </w:t>
      </w:r>
      <w:r w:rsidR="00E12689">
        <w:rPr>
          <w:rFonts w:ascii="Simplified Arabic" w:hAnsi="Simplified Arabic" w:cs="Simplified Arabic" w:hint="cs"/>
          <w:sz w:val="28"/>
          <w:szCs w:val="28"/>
          <w:rtl/>
        </w:rPr>
        <w:t>ب</w:t>
      </w:r>
      <w:r w:rsidRPr="005351BA">
        <w:rPr>
          <w:rFonts w:ascii="Simplified Arabic" w:hAnsi="Simplified Arabic" w:cs="Simplified Arabic"/>
          <w:sz w:val="28"/>
          <w:szCs w:val="28"/>
          <w:rtl/>
        </w:rPr>
        <w:t>وجود تأثير ملحوظ للمحتوى الإعلاني القصير في تحفيز المستهلكين نحو تجربة المطاعم، إلا أن هذا التأثير يظل مرتبطاً بعوامل أخرى تساهم في تكوين القرار الشرائي مثل القيمة المدركة، والأسعار، والمصداقية، وجودة المحتوى الإعلاني. كما توضح النتائج أن نسبة محدودة من افراد العينة تقوم بالشراء (دائماً) بعد مشاهدة الفيديوهات الإعلانية، في حين أشار جزء آخر إلى (نادراً) أو عدم متابعتهم وهو ما يؤكد أن الفيديوهات الإعلانية القصيرة تعد وسيلة مؤثرة في تعزيز نية الشراء لكنها ليست العامل الوحيد المحدد للسلوك الشرائي بل تتكامل مع مجموعة من العوامل الشخصية والتسويقية المؤثرة في اتخاذ القرار الشرائي.</w:t>
      </w:r>
    </w:p>
    <w:p w14:paraId="48196C71" w14:textId="77777777" w:rsidR="0008588B" w:rsidRPr="005351BA" w:rsidRDefault="0008588B" w:rsidP="0008588B">
      <w:pPr>
        <w:pStyle w:val="af3"/>
        <w:bidi/>
        <w:jc w:val="both"/>
        <w:rPr>
          <w:rFonts w:ascii="Simplified Arabic" w:hAnsi="Simplified Arabic" w:cs="Simplified Arabic"/>
          <w:sz w:val="28"/>
          <w:szCs w:val="28"/>
          <w:rtl/>
        </w:rPr>
      </w:pPr>
    </w:p>
    <w:p w14:paraId="1262099D" w14:textId="54143273"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الزاهد والحميد (2026) التي توصلت إلى أن المحتوى التسويقي عبر منصة تيك توك يساهم في تعزيز نية الشراء، إلا أن القرار الشرائي يتأثر أيضاً بعوامل أخرى مرتبطة بالمستهلك والمنتج.</w:t>
      </w:r>
    </w:p>
    <w:p w14:paraId="5617885A" w14:textId="77777777" w:rsidR="0008588B" w:rsidRPr="005351BA" w:rsidRDefault="0008588B" w:rsidP="0008588B">
      <w:pPr>
        <w:pStyle w:val="af3"/>
        <w:bidi/>
        <w:jc w:val="both"/>
        <w:rPr>
          <w:rFonts w:ascii="Simplified Arabic" w:hAnsi="Simplified Arabic" w:cs="Simplified Arabic"/>
          <w:sz w:val="28"/>
          <w:szCs w:val="28"/>
          <w:rtl/>
        </w:rPr>
      </w:pPr>
    </w:p>
    <w:p w14:paraId="5FD6C700"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ويتسق هذا التوجه مع النمو المتسارع لسلوك الطلب الإلكتروني للطعام في المملكة العربية السعودية؛ إذ سجل قطاع توصيل الطلبات نحو (290) مليون طلب خلال عام 2024 وفق ما نشرته وكالة الأنباء السعودية (واس، 2025)، بما يعكس تحول نية الشراء المتولدة عن المحتوى الرقمي إلى سلوك شرائي فعلي متزايد لدى المستهلك السعودي.</w:t>
      </w:r>
    </w:p>
    <w:p w14:paraId="4D9D30D4" w14:textId="77777777" w:rsidR="0008588B" w:rsidRPr="005351BA" w:rsidRDefault="0008588B" w:rsidP="0008588B">
      <w:pPr>
        <w:pStyle w:val="af3"/>
        <w:bidi/>
        <w:jc w:val="center"/>
        <w:rPr>
          <w:rFonts w:ascii="Simplified Arabic" w:hAnsi="Simplified Arabic" w:cs="Simplified Arabic"/>
          <w:sz w:val="28"/>
          <w:szCs w:val="28"/>
          <w:rtl/>
        </w:rPr>
      </w:pPr>
    </w:p>
    <w:p w14:paraId="22670916" w14:textId="77777777" w:rsidR="0008588B" w:rsidRPr="005351BA" w:rsidRDefault="0008588B" w:rsidP="0008588B">
      <w:pPr>
        <w:pStyle w:val="af3"/>
        <w:bidi/>
        <w:jc w:val="both"/>
        <w:rPr>
          <w:rFonts w:ascii="Simplified Arabic" w:hAnsi="Simplified Arabic" w:cs="Simplified Arabic"/>
          <w:b/>
          <w:bCs/>
          <w:sz w:val="28"/>
          <w:szCs w:val="28"/>
          <w:u w:val="single"/>
          <w:rtl/>
        </w:rPr>
      </w:pPr>
      <w:r w:rsidRPr="005351BA">
        <w:rPr>
          <w:rFonts w:ascii="Simplified Arabic" w:hAnsi="Simplified Arabic" w:cs="Simplified Arabic"/>
          <w:b/>
          <w:bCs/>
          <w:sz w:val="28"/>
          <w:szCs w:val="28"/>
          <w:u w:val="single"/>
          <w:rtl/>
        </w:rPr>
        <w:t>ثالثا: تقييم الفيديوهات الإعلانية القصيرة للمطاعم عبر التيك توك</w:t>
      </w:r>
    </w:p>
    <w:p w14:paraId="65D46330"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(9) تقييم الفيديوهات الإعلانية القصيرة للمطاعم عبر التيك توك</w:t>
      </w:r>
    </w:p>
    <w:tbl>
      <w:tblPr>
        <w:tblStyle w:val="af2"/>
        <w:bidiVisual/>
        <w:tblW w:w="9069" w:type="dxa"/>
        <w:tblInd w:w="572" w:type="dxa"/>
        <w:tblLook w:val="04A0" w:firstRow="1" w:lastRow="0" w:firstColumn="1" w:lastColumn="0" w:noHBand="0" w:noVBand="1"/>
      </w:tblPr>
      <w:tblGrid>
        <w:gridCol w:w="4693"/>
        <w:gridCol w:w="1386"/>
        <w:gridCol w:w="1592"/>
        <w:gridCol w:w="1398"/>
      </w:tblGrid>
      <w:tr w:rsidR="0008588B" w:rsidRPr="005351BA" w14:paraId="7A7E9FD0" w14:textId="77777777" w:rsidTr="00A1324F">
        <w:trPr>
          <w:trHeight w:val="412"/>
        </w:trPr>
        <w:tc>
          <w:tcPr>
            <w:tcW w:w="4812" w:type="dxa"/>
          </w:tcPr>
          <w:p w14:paraId="1FEE0C3F"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العبارة</w:t>
            </w:r>
          </w:p>
        </w:tc>
        <w:tc>
          <w:tcPr>
            <w:tcW w:w="1394" w:type="dxa"/>
          </w:tcPr>
          <w:p w14:paraId="0A587E45"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موافق</w:t>
            </w:r>
          </w:p>
        </w:tc>
        <w:tc>
          <w:tcPr>
            <w:tcW w:w="1457" w:type="dxa"/>
          </w:tcPr>
          <w:p w14:paraId="7FF0C513"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محايد</w:t>
            </w:r>
          </w:p>
        </w:tc>
        <w:tc>
          <w:tcPr>
            <w:tcW w:w="1406" w:type="dxa"/>
          </w:tcPr>
          <w:p w14:paraId="52C569F4"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معارض</w:t>
            </w:r>
          </w:p>
        </w:tc>
      </w:tr>
      <w:tr w:rsidR="0008588B" w:rsidRPr="005351BA" w14:paraId="55587CCC" w14:textId="77777777" w:rsidTr="00A1324F">
        <w:trPr>
          <w:trHeight w:val="416"/>
        </w:trPr>
        <w:tc>
          <w:tcPr>
            <w:tcW w:w="4812" w:type="dxa"/>
          </w:tcPr>
          <w:p w14:paraId="66C5D729"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تتضمن الفيديوهات الإعلانية للمطاعم معلومات كافية عن المنتجات</w:t>
            </w:r>
          </w:p>
        </w:tc>
        <w:tc>
          <w:tcPr>
            <w:tcW w:w="1394" w:type="dxa"/>
          </w:tcPr>
          <w:p w14:paraId="4EDC2F9D"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(34.6%) 72</w:t>
            </w:r>
          </w:p>
        </w:tc>
        <w:tc>
          <w:tcPr>
            <w:tcW w:w="1457" w:type="dxa"/>
          </w:tcPr>
          <w:p w14:paraId="701B6D34"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(59.1%)123</w:t>
            </w:r>
          </w:p>
          <w:p w14:paraId="6739558E"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 xml:space="preserve">      </w:t>
            </w:r>
          </w:p>
        </w:tc>
        <w:tc>
          <w:tcPr>
            <w:tcW w:w="1406" w:type="dxa"/>
          </w:tcPr>
          <w:p w14:paraId="1D94178F"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(6.3%) 13</w:t>
            </w:r>
          </w:p>
        </w:tc>
      </w:tr>
      <w:tr w:rsidR="0008588B" w:rsidRPr="005351BA" w14:paraId="04BC8073" w14:textId="77777777" w:rsidTr="00A1324F">
        <w:trPr>
          <w:trHeight w:val="424"/>
        </w:trPr>
        <w:tc>
          <w:tcPr>
            <w:tcW w:w="4812" w:type="dxa"/>
          </w:tcPr>
          <w:p w14:paraId="3EB892A0" w14:textId="6300EE89"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تتميز الفيديوهات الإعلانية بسهولة الفهم ووض</w:t>
            </w:r>
            <w:r w:rsidR="00E12689">
              <w:rPr>
                <w:rFonts w:ascii="Simplified Arabic" w:hAnsi="Simplified Arabic" w:cs="Simplified Arabic" w:hint="cs"/>
                <w:b/>
                <w:bCs/>
                <w:sz w:val="28"/>
                <w:szCs w:val="28"/>
                <w:rtl/>
              </w:rPr>
              <w:t>وح</w:t>
            </w:r>
            <w:r w:rsidRPr="005351BA">
              <w:rPr>
                <w:rFonts w:ascii="Simplified Arabic" w:hAnsi="Simplified Arabic" w:cs="Simplified Arabic"/>
                <w:b/>
                <w:bCs/>
                <w:sz w:val="28"/>
                <w:szCs w:val="28"/>
                <w:rtl/>
              </w:rPr>
              <w:t>ها</w:t>
            </w:r>
          </w:p>
        </w:tc>
        <w:tc>
          <w:tcPr>
            <w:tcW w:w="1394" w:type="dxa"/>
          </w:tcPr>
          <w:p w14:paraId="49DDC8E9"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(64.9%) 135</w:t>
            </w:r>
          </w:p>
        </w:tc>
        <w:tc>
          <w:tcPr>
            <w:tcW w:w="1457" w:type="dxa"/>
          </w:tcPr>
          <w:p w14:paraId="5C7162BE"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(29.8%) 62</w:t>
            </w:r>
          </w:p>
        </w:tc>
        <w:tc>
          <w:tcPr>
            <w:tcW w:w="1406" w:type="dxa"/>
          </w:tcPr>
          <w:p w14:paraId="04E5F389"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(5.3%) 11</w:t>
            </w:r>
          </w:p>
        </w:tc>
      </w:tr>
      <w:tr w:rsidR="0008588B" w:rsidRPr="005351BA" w14:paraId="6BC28792" w14:textId="77777777" w:rsidTr="00A1324F">
        <w:trPr>
          <w:trHeight w:val="463"/>
        </w:trPr>
        <w:tc>
          <w:tcPr>
            <w:tcW w:w="4812" w:type="dxa"/>
          </w:tcPr>
          <w:p w14:paraId="4E987FA9"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تظهر الفيديوهات الإعلانية المنتجات بصورة جذابة</w:t>
            </w:r>
          </w:p>
        </w:tc>
        <w:tc>
          <w:tcPr>
            <w:tcW w:w="1394" w:type="dxa"/>
          </w:tcPr>
          <w:p w14:paraId="4B6665F6"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(83.2%) 173</w:t>
            </w:r>
          </w:p>
        </w:tc>
        <w:tc>
          <w:tcPr>
            <w:tcW w:w="1457" w:type="dxa"/>
          </w:tcPr>
          <w:p w14:paraId="326279F7"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(15.9%) 33</w:t>
            </w:r>
          </w:p>
        </w:tc>
        <w:tc>
          <w:tcPr>
            <w:tcW w:w="1406" w:type="dxa"/>
          </w:tcPr>
          <w:p w14:paraId="06EDCC48"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 2</w:t>
            </w:r>
          </w:p>
        </w:tc>
      </w:tr>
      <w:tr w:rsidR="0008588B" w:rsidRPr="005351BA" w14:paraId="727A7BBB" w14:textId="77777777" w:rsidTr="00A1324F">
        <w:trPr>
          <w:trHeight w:val="445"/>
        </w:trPr>
        <w:tc>
          <w:tcPr>
            <w:tcW w:w="4812" w:type="dxa"/>
          </w:tcPr>
          <w:p w14:paraId="20D7ECB1"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تعزز الفيديوهات الإعلانية ثقتي بالمطعم</w:t>
            </w:r>
          </w:p>
        </w:tc>
        <w:tc>
          <w:tcPr>
            <w:tcW w:w="1394" w:type="dxa"/>
          </w:tcPr>
          <w:p w14:paraId="16A0177F"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(40.3%) 83</w:t>
            </w:r>
          </w:p>
        </w:tc>
        <w:tc>
          <w:tcPr>
            <w:tcW w:w="1457" w:type="dxa"/>
          </w:tcPr>
          <w:p w14:paraId="16B22AC5"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(49.5%) 103</w:t>
            </w:r>
          </w:p>
        </w:tc>
        <w:tc>
          <w:tcPr>
            <w:tcW w:w="1406" w:type="dxa"/>
          </w:tcPr>
          <w:p w14:paraId="4C1F93EB"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(10.2%) 22</w:t>
            </w:r>
          </w:p>
        </w:tc>
      </w:tr>
      <w:tr w:rsidR="0008588B" w:rsidRPr="005351BA" w14:paraId="01CB7FE2" w14:textId="77777777" w:rsidTr="00A1324F">
        <w:trPr>
          <w:trHeight w:val="469"/>
        </w:trPr>
        <w:tc>
          <w:tcPr>
            <w:tcW w:w="4812" w:type="dxa"/>
          </w:tcPr>
          <w:p w14:paraId="5FE99B36" w14:textId="77777777" w:rsidR="0008588B" w:rsidRPr="005351BA" w:rsidRDefault="0008588B" w:rsidP="00A1324F">
            <w:pPr>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يعرض الفيديو تجربة واقعية ومقنعة للمطعم</w:t>
            </w:r>
          </w:p>
        </w:tc>
        <w:tc>
          <w:tcPr>
            <w:tcW w:w="1394" w:type="dxa"/>
          </w:tcPr>
          <w:p w14:paraId="1FF43E36"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(34.3%) 71</w:t>
            </w:r>
          </w:p>
        </w:tc>
        <w:tc>
          <w:tcPr>
            <w:tcW w:w="1457" w:type="dxa"/>
          </w:tcPr>
          <w:p w14:paraId="78035E0D"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(52.7%) 109</w:t>
            </w:r>
          </w:p>
        </w:tc>
        <w:tc>
          <w:tcPr>
            <w:tcW w:w="1406" w:type="dxa"/>
          </w:tcPr>
          <w:p w14:paraId="343C2105"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(13%) 28</w:t>
            </w:r>
          </w:p>
        </w:tc>
      </w:tr>
    </w:tbl>
    <w:p w14:paraId="76F5A404" w14:textId="77777777" w:rsidR="0008588B" w:rsidRPr="005351BA" w:rsidRDefault="0008588B" w:rsidP="0008588B">
      <w:pPr>
        <w:pStyle w:val="af3"/>
        <w:bidi/>
        <w:jc w:val="center"/>
        <w:rPr>
          <w:rFonts w:ascii="Simplified Arabic" w:hAnsi="Simplified Arabic" w:cs="Simplified Arabic"/>
          <w:sz w:val="28"/>
          <w:szCs w:val="28"/>
          <w:rtl/>
        </w:rPr>
      </w:pPr>
    </w:p>
    <w:p w14:paraId="48A22005"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64D019DD" wp14:editId="6FD0E197">
            <wp:extent cx="5486400" cy="3200400"/>
            <wp:effectExtent l="0" t="0" r="0" b="0"/>
            <wp:docPr id="659779279" name="مخطط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B3463F" w14:textId="77777777" w:rsidR="0008588B" w:rsidRPr="005351BA" w:rsidRDefault="0008588B" w:rsidP="0008588B">
      <w:pPr>
        <w:pStyle w:val="af3"/>
        <w:bidi/>
        <w:jc w:val="center"/>
        <w:rPr>
          <w:rFonts w:ascii="Simplified Arabic" w:hAnsi="Simplified Arabic" w:cs="Simplified Arabic"/>
          <w:sz w:val="28"/>
          <w:szCs w:val="28"/>
          <w:rtl/>
        </w:rPr>
      </w:pPr>
    </w:p>
    <w:p w14:paraId="0E9A9DFB" w14:textId="7C0A50A8"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 xml:space="preserve">تشير نتائج الجدول (9) والشكل (9) إلى ارتفاع نسبة الموافقة على عبارة </w:t>
      </w:r>
      <w:r w:rsidRPr="005F703F">
        <w:rPr>
          <w:rFonts w:ascii="Simplified Arabic" w:hAnsi="Simplified Arabic" w:cs="Simplified Arabic"/>
          <w:sz w:val="28"/>
          <w:szCs w:val="28"/>
          <w:rtl/>
        </w:rPr>
        <w:t>(تظهر الفيديوهات الإعلانية المنتجات بصورة جذابة)</w:t>
      </w:r>
      <w:r w:rsidRPr="005351BA">
        <w:rPr>
          <w:rFonts w:ascii="Simplified Arabic" w:hAnsi="Simplified Arabic" w:cs="Simplified Arabic"/>
          <w:sz w:val="28"/>
          <w:szCs w:val="28"/>
          <w:rtl/>
        </w:rPr>
        <w:t xml:space="preserve"> بنسبة (83.2%) مما يدل على نجاح الفيديوهات الإعلانية القصيرة في توظيف العناصر البصرية والإخراجية لجذب انتباه المستهلكين ما يعكس اهتمامهم </w:t>
      </w:r>
      <w:r w:rsidR="00A2472A">
        <w:rPr>
          <w:rFonts w:ascii="Simplified Arabic" w:hAnsi="Simplified Arabic" w:cs="Simplified Arabic" w:hint="cs"/>
          <w:sz w:val="28"/>
          <w:szCs w:val="28"/>
          <w:rtl/>
        </w:rPr>
        <w:t>ب</w:t>
      </w:r>
      <w:r w:rsidRPr="005351BA">
        <w:rPr>
          <w:rFonts w:ascii="Simplified Arabic" w:hAnsi="Simplified Arabic" w:cs="Simplified Arabic"/>
          <w:sz w:val="28"/>
          <w:szCs w:val="28"/>
          <w:rtl/>
        </w:rPr>
        <w:t xml:space="preserve">مظهر المنتجات وصورتها الجذابة. كما حظيت عبارة (تتميز الفيديوهات الإعلانية بسهولة الفهم ووضوحها) بنسبة موافقة مرتفعة بلغت (64.9%) وهو ما يعكس قدرة هذا النوع من المحتوى على إيصال الرسائل بطريقة بسيطة وواضحة وسريعة تتناسب مع طبيعة منصة تيك توك ومستخدميها. </w:t>
      </w:r>
    </w:p>
    <w:p w14:paraId="5CAB5769" w14:textId="77777777" w:rsidR="0008588B" w:rsidRPr="005351BA" w:rsidRDefault="0008588B" w:rsidP="0008588B">
      <w:pPr>
        <w:pStyle w:val="af3"/>
        <w:bidi/>
        <w:jc w:val="both"/>
        <w:rPr>
          <w:rFonts w:ascii="Simplified Arabic" w:hAnsi="Simplified Arabic" w:cs="Simplified Arabic"/>
          <w:sz w:val="28"/>
          <w:szCs w:val="28"/>
          <w:rtl/>
        </w:rPr>
      </w:pPr>
    </w:p>
    <w:p w14:paraId="34453DF2"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وفي المقابل تراجعت نسب الموافقة على العبارات المرتبطة بالجانب المعلوماتي والمصداقية، مع ارتفاع واضح في نسبة المحايدين؛ فقد بلغت الموافقة على عبارة (تتضمن الفيديوهات الإعلانية للمطاعم معلومات كافية عن المنتجات) (34.6%) مقابل (59.1%) من المحايدين، وبلغت الموافقة على عبارة (يعرض الفيديو تجربة واقعية ومقنعة للمطعم) (34.3%) مقابل (52.7%) من المحايدين، في حين لم تتجاوز الموافقة على عبارة (تعزز الفيديوهات الإعلانية ثقتي بالمطعم) (40.3%) مقابل (49.5%) من المحايدين.</w:t>
      </w:r>
    </w:p>
    <w:p w14:paraId="5F664ED8" w14:textId="77777777" w:rsidR="0008588B" w:rsidRPr="005351BA" w:rsidRDefault="0008588B" w:rsidP="0008588B">
      <w:pPr>
        <w:pStyle w:val="af3"/>
        <w:bidi/>
        <w:jc w:val="both"/>
        <w:rPr>
          <w:rFonts w:ascii="Simplified Arabic" w:hAnsi="Simplified Arabic" w:cs="Simplified Arabic"/>
          <w:sz w:val="28"/>
          <w:szCs w:val="28"/>
          <w:rtl/>
        </w:rPr>
      </w:pPr>
    </w:p>
    <w:p w14:paraId="72EB9DD1" w14:textId="35196BA5"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ويكشف </w:t>
      </w:r>
      <w:r w:rsidR="005F703F">
        <w:rPr>
          <w:rFonts w:ascii="Simplified Arabic" w:hAnsi="Simplified Arabic" w:cs="Simplified Arabic" w:hint="cs"/>
          <w:sz w:val="28"/>
          <w:szCs w:val="28"/>
          <w:rtl/>
        </w:rPr>
        <w:t xml:space="preserve">ذلك </w:t>
      </w:r>
      <w:r w:rsidRPr="005351BA">
        <w:rPr>
          <w:rFonts w:ascii="Simplified Arabic" w:hAnsi="Simplified Arabic" w:cs="Simplified Arabic"/>
          <w:sz w:val="28"/>
          <w:szCs w:val="28"/>
          <w:rtl/>
        </w:rPr>
        <w:t>عن مفارقة جوهرية في إدراك المستهلكين لهذا المحتوى؛ إذ يحظى بقبول مرتفع في جاذبيته البصرية ووضوحه، بينما يظل تأثيره أضعف في نقل المعلومات الكافية وبناء الثقة وتقديم تجربة يراها المستهلك واقعية ومقنعة. ويشير ارتفاع نسبة المحايدين في هذه العبارات إلى وجود قدر من التحفظ لدى المستهلكين تجاه مصداقية المحتوى الإعلاني، وإلى حاجتهم إلى مؤشرات إضافية للثقة تتجاوز الجاذبية البصرية وحدها.</w:t>
      </w:r>
    </w:p>
    <w:p w14:paraId="5412439A" w14:textId="77777777" w:rsidR="0008588B" w:rsidRPr="005351BA" w:rsidRDefault="0008588B" w:rsidP="0008588B">
      <w:pPr>
        <w:pStyle w:val="af3"/>
        <w:bidi/>
        <w:jc w:val="both"/>
        <w:rPr>
          <w:rFonts w:ascii="Simplified Arabic" w:hAnsi="Simplified Arabic" w:cs="Simplified Arabic"/>
          <w:sz w:val="28"/>
          <w:szCs w:val="28"/>
          <w:rtl/>
        </w:rPr>
      </w:pPr>
    </w:p>
    <w:p w14:paraId="5BB83B58"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العجمي وطلب (2025) التي أكدت أن جودة المحتوى الإعلاني وطريقه عرضه تؤثر في جذب انتباه المستهلكين وزيادة تفاعلهم مع الفيديوهات الإعلانية.</w:t>
      </w:r>
    </w:p>
    <w:p w14:paraId="45C974FD" w14:textId="77777777" w:rsidR="0008588B" w:rsidRPr="005351BA" w:rsidRDefault="0008588B" w:rsidP="0008588B">
      <w:pPr>
        <w:pStyle w:val="af3"/>
        <w:bidi/>
        <w:jc w:val="both"/>
        <w:rPr>
          <w:rFonts w:ascii="Simplified Arabic" w:hAnsi="Simplified Arabic" w:cs="Simplified Arabic"/>
          <w:sz w:val="28"/>
          <w:szCs w:val="28"/>
          <w:rtl/>
        </w:rPr>
      </w:pPr>
    </w:p>
    <w:p w14:paraId="5C99D577" w14:textId="77777777" w:rsidR="0008588B" w:rsidRPr="005351BA" w:rsidRDefault="0008588B" w:rsidP="0008588B">
      <w:pPr>
        <w:pStyle w:val="af3"/>
        <w:bidi/>
        <w:jc w:val="both"/>
        <w:rPr>
          <w:rFonts w:ascii="Simplified Arabic" w:hAnsi="Simplified Arabic" w:cs="Simplified Arabic"/>
          <w:sz w:val="28"/>
          <w:szCs w:val="28"/>
          <w:rtl/>
        </w:rPr>
      </w:pPr>
    </w:p>
    <w:p w14:paraId="149F21FB" w14:textId="77777777" w:rsidR="0008588B" w:rsidRPr="005351BA" w:rsidRDefault="0008588B" w:rsidP="0008588B">
      <w:pPr>
        <w:pStyle w:val="af3"/>
        <w:bidi/>
        <w:jc w:val="center"/>
        <w:rPr>
          <w:rFonts w:ascii="Simplified Arabic" w:hAnsi="Simplified Arabic" w:cs="Simplified Arabic"/>
          <w:sz w:val="28"/>
          <w:szCs w:val="28"/>
          <w:rtl/>
        </w:rPr>
      </w:pPr>
    </w:p>
    <w:p w14:paraId="37E7554E" w14:textId="77777777" w:rsidR="0008588B" w:rsidRPr="005351BA" w:rsidRDefault="0008588B" w:rsidP="0008588B">
      <w:pPr>
        <w:pStyle w:val="af3"/>
        <w:bidi/>
        <w:jc w:val="both"/>
        <w:rPr>
          <w:rFonts w:ascii="Simplified Arabic" w:hAnsi="Simplified Arabic" w:cs="Simplified Arabic"/>
          <w:b/>
          <w:bCs/>
          <w:sz w:val="28"/>
          <w:szCs w:val="28"/>
          <w:u w:val="single"/>
          <w:rtl/>
        </w:rPr>
      </w:pPr>
      <w:r w:rsidRPr="005351BA">
        <w:rPr>
          <w:rFonts w:ascii="Simplified Arabic" w:hAnsi="Simplified Arabic" w:cs="Simplified Arabic"/>
          <w:b/>
          <w:bCs/>
          <w:sz w:val="28"/>
          <w:szCs w:val="28"/>
          <w:u w:val="single"/>
          <w:rtl/>
        </w:rPr>
        <w:t>رابعاً: تأثير الفيديوهات الاعلانية القصيرة على القرار الشرائي</w:t>
      </w:r>
    </w:p>
    <w:p w14:paraId="40C050E0"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(10) تأثير الفيديوهات الإعلانية القصيرة على القرار الشرائي</w:t>
      </w:r>
    </w:p>
    <w:tbl>
      <w:tblPr>
        <w:tblStyle w:val="af2"/>
        <w:bidiVisual/>
        <w:tblW w:w="9061" w:type="dxa"/>
        <w:tblInd w:w="119" w:type="dxa"/>
        <w:tblLook w:val="04A0" w:firstRow="1" w:lastRow="0" w:firstColumn="1" w:lastColumn="0" w:noHBand="0" w:noVBand="1"/>
      </w:tblPr>
      <w:tblGrid>
        <w:gridCol w:w="4810"/>
        <w:gridCol w:w="1418"/>
        <w:gridCol w:w="1417"/>
        <w:gridCol w:w="1416"/>
      </w:tblGrid>
      <w:tr w:rsidR="0008588B" w:rsidRPr="005351BA" w14:paraId="1F947D82" w14:textId="77777777" w:rsidTr="00A1324F">
        <w:trPr>
          <w:trHeight w:val="432"/>
        </w:trPr>
        <w:tc>
          <w:tcPr>
            <w:tcW w:w="4810" w:type="dxa"/>
          </w:tcPr>
          <w:p w14:paraId="2CEB7C6A"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العبارة</w:t>
            </w:r>
          </w:p>
        </w:tc>
        <w:tc>
          <w:tcPr>
            <w:tcW w:w="1418" w:type="dxa"/>
          </w:tcPr>
          <w:p w14:paraId="6110BC95"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موافق</w:t>
            </w:r>
          </w:p>
        </w:tc>
        <w:tc>
          <w:tcPr>
            <w:tcW w:w="1417" w:type="dxa"/>
          </w:tcPr>
          <w:p w14:paraId="5A1F844F"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محايد</w:t>
            </w:r>
          </w:p>
        </w:tc>
        <w:tc>
          <w:tcPr>
            <w:tcW w:w="1416" w:type="dxa"/>
          </w:tcPr>
          <w:p w14:paraId="06239EEC" w14:textId="77777777" w:rsidR="0008588B" w:rsidRPr="005351BA" w:rsidRDefault="0008588B" w:rsidP="00A1324F">
            <w:pPr>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معارض</w:t>
            </w:r>
          </w:p>
        </w:tc>
      </w:tr>
      <w:tr w:rsidR="0008588B" w:rsidRPr="005351BA" w14:paraId="1F9BEE24" w14:textId="77777777" w:rsidTr="00A1324F">
        <w:trPr>
          <w:trHeight w:val="568"/>
        </w:trPr>
        <w:tc>
          <w:tcPr>
            <w:tcW w:w="4810" w:type="dxa"/>
          </w:tcPr>
          <w:p w14:paraId="1E9F996E" w14:textId="77777777" w:rsidR="0008588B" w:rsidRPr="005351BA" w:rsidRDefault="0008588B" w:rsidP="00A1324F">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تؤثر الفيديوهات الإعلانية للمطاعم على قراري الشرائي</w:t>
            </w:r>
          </w:p>
        </w:tc>
        <w:tc>
          <w:tcPr>
            <w:tcW w:w="1418" w:type="dxa"/>
          </w:tcPr>
          <w:p w14:paraId="6BCDC316"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(55.3%) 115</w:t>
            </w:r>
          </w:p>
        </w:tc>
        <w:tc>
          <w:tcPr>
            <w:tcW w:w="1417" w:type="dxa"/>
          </w:tcPr>
          <w:p w14:paraId="4FC210B0"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(36.5%) 76</w:t>
            </w:r>
          </w:p>
        </w:tc>
        <w:tc>
          <w:tcPr>
            <w:tcW w:w="1416" w:type="dxa"/>
          </w:tcPr>
          <w:p w14:paraId="630706C7"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(8.2%) 17</w:t>
            </w:r>
          </w:p>
        </w:tc>
      </w:tr>
      <w:tr w:rsidR="0008588B" w:rsidRPr="005351BA" w14:paraId="7C99A67F" w14:textId="77777777" w:rsidTr="00A1324F">
        <w:trPr>
          <w:trHeight w:val="562"/>
        </w:trPr>
        <w:tc>
          <w:tcPr>
            <w:tcW w:w="4810" w:type="dxa"/>
          </w:tcPr>
          <w:p w14:paraId="3C0B997E" w14:textId="77777777" w:rsidR="0008588B" w:rsidRPr="005351BA" w:rsidRDefault="0008588B" w:rsidP="00A1324F">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تشجعني الفيديوهات الإعلانية على تجربة مطاعم جديدة</w:t>
            </w:r>
          </w:p>
        </w:tc>
        <w:tc>
          <w:tcPr>
            <w:tcW w:w="1418" w:type="dxa"/>
          </w:tcPr>
          <w:p w14:paraId="240C5C61"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(78.3%) 163</w:t>
            </w:r>
          </w:p>
        </w:tc>
        <w:tc>
          <w:tcPr>
            <w:tcW w:w="1417" w:type="dxa"/>
          </w:tcPr>
          <w:p w14:paraId="0940B468"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(18.8%) 39</w:t>
            </w:r>
          </w:p>
        </w:tc>
        <w:tc>
          <w:tcPr>
            <w:tcW w:w="1416" w:type="dxa"/>
          </w:tcPr>
          <w:p w14:paraId="1255B1FB"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(2.9%) 6</w:t>
            </w:r>
          </w:p>
        </w:tc>
      </w:tr>
      <w:tr w:rsidR="0008588B" w:rsidRPr="005351BA" w14:paraId="785BDD6B" w14:textId="77777777" w:rsidTr="00A1324F">
        <w:trPr>
          <w:trHeight w:val="542"/>
        </w:trPr>
        <w:tc>
          <w:tcPr>
            <w:tcW w:w="4810" w:type="dxa"/>
          </w:tcPr>
          <w:p w14:paraId="2D955ECF" w14:textId="487FFB78" w:rsidR="0008588B" w:rsidRPr="005351BA" w:rsidRDefault="0008588B" w:rsidP="00A1324F">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أثق أكثر</w:t>
            </w:r>
            <w:r w:rsidR="000666D6">
              <w:rPr>
                <w:rFonts w:ascii="Simplified Arabic" w:hAnsi="Simplified Arabic" w:cs="Simplified Arabic" w:hint="cs"/>
                <w:b/>
                <w:bCs/>
                <w:sz w:val="28"/>
                <w:szCs w:val="28"/>
                <w:rtl/>
              </w:rPr>
              <w:t xml:space="preserve"> با</w:t>
            </w:r>
            <w:r w:rsidRPr="005351BA">
              <w:rPr>
                <w:rFonts w:ascii="Simplified Arabic" w:hAnsi="Simplified Arabic" w:cs="Simplified Arabic"/>
                <w:b/>
                <w:bCs/>
                <w:sz w:val="28"/>
                <w:szCs w:val="28"/>
                <w:rtl/>
              </w:rPr>
              <w:t>لمطاعم التي تعرض منتجاتها في تيك توك</w:t>
            </w:r>
          </w:p>
        </w:tc>
        <w:tc>
          <w:tcPr>
            <w:tcW w:w="1418" w:type="dxa"/>
          </w:tcPr>
          <w:p w14:paraId="5662EAAA"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(34.1%) 71</w:t>
            </w:r>
          </w:p>
        </w:tc>
        <w:tc>
          <w:tcPr>
            <w:tcW w:w="1417" w:type="dxa"/>
          </w:tcPr>
          <w:p w14:paraId="2BD14FD4"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(47.1%) 98</w:t>
            </w:r>
          </w:p>
        </w:tc>
        <w:tc>
          <w:tcPr>
            <w:tcW w:w="1416" w:type="dxa"/>
          </w:tcPr>
          <w:p w14:paraId="17F04A37"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(18.8%) 39</w:t>
            </w:r>
          </w:p>
        </w:tc>
      </w:tr>
      <w:tr w:rsidR="0008588B" w:rsidRPr="005351BA" w14:paraId="36E500D8" w14:textId="77777777" w:rsidTr="00A1324F">
        <w:trPr>
          <w:trHeight w:val="564"/>
        </w:trPr>
        <w:tc>
          <w:tcPr>
            <w:tcW w:w="4810" w:type="dxa"/>
          </w:tcPr>
          <w:p w14:paraId="774A4FF9" w14:textId="77777777" w:rsidR="0008588B" w:rsidRPr="005351BA" w:rsidRDefault="0008588B" w:rsidP="00A1324F">
            <w:pPr>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أوصي الآخرين بتجربة المطاعم التي شاهدتها في تيك توك</w:t>
            </w:r>
          </w:p>
        </w:tc>
        <w:tc>
          <w:tcPr>
            <w:tcW w:w="1418" w:type="dxa"/>
          </w:tcPr>
          <w:p w14:paraId="78EAF844"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(48.6%) 101</w:t>
            </w:r>
          </w:p>
        </w:tc>
        <w:tc>
          <w:tcPr>
            <w:tcW w:w="1417" w:type="dxa"/>
          </w:tcPr>
          <w:p w14:paraId="69434FCC"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(37.5%) 78</w:t>
            </w:r>
          </w:p>
        </w:tc>
        <w:tc>
          <w:tcPr>
            <w:tcW w:w="1416" w:type="dxa"/>
          </w:tcPr>
          <w:p w14:paraId="56593221" w14:textId="77777777" w:rsidR="0008588B" w:rsidRPr="005351BA" w:rsidRDefault="0008588B" w:rsidP="00A1324F">
            <w:pPr>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(13.9%) 29</w:t>
            </w:r>
          </w:p>
        </w:tc>
      </w:tr>
    </w:tbl>
    <w:p w14:paraId="0A5E24AE" w14:textId="77777777" w:rsidR="0008588B" w:rsidRPr="005351BA" w:rsidRDefault="0008588B" w:rsidP="0008588B">
      <w:pPr>
        <w:pStyle w:val="af3"/>
        <w:bidi/>
        <w:rPr>
          <w:rFonts w:ascii="Simplified Arabic" w:hAnsi="Simplified Arabic" w:cs="Simplified Arabic"/>
          <w:sz w:val="28"/>
          <w:szCs w:val="28"/>
          <w:rtl/>
        </w:rPr>
      </w:pPr>
    </w:p>
    <w:p w14:paraId="58B1E241"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4105586C" wp14:editId="051E07BF">
            <wp:extent cx="5486400" cy="3200400"/>
            <wp:effectExtent l="0" t="0" r="0" b="0"/>
            <wp:docPr id="158654305" name="مخطط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B41B68C" w14:textId="77777777" w:rsidR="0008588B" w:rsidRPr="005351BA" w:rsidRDefault="0008588B" w:rsidP="0008588B">
      <w:pPr>
        <w:pStyle w:val="af3"/>
        <w:bidi/>
        <w:jc w:val="center"/>
        <w:rPr>
          <w:rFonts w:ascii="Simplified Arabic" w:hAnsi="Simplified Arabic" w:cs="Simplified Arabic"/>
          <w:sz w:val="28"/>
          <w:szCs w:val="28"/>
          <w:rtl/>
        </w:rPr>
      </w:pPr>
    </w:p>
    <w:p w14:paraId="6304F804" w14:textId="3C73DBCC"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تشير نتائج الجدول (10) والشكل (10) إلى وجود تأثير ملحوظ للفيديوهات الإعلانية القصيرة عبر منصة تيك توك في القرار الشرائي لدى المستهلكين، مع اختلاف مستوى التأثير بين العبارات. فقد جاءت عبارة (تشجعني الفيديوهات الإعلانية على تجربة مطاعم جديدة) في المرتبة الأولى من حيث نسبة الموافقة وبلغت (78.3%). ويمكن تفسير ذ</w:t>
      </w:r>
      <w:r w:rsidR="005E4883">
        <w:rPr>
          <w:rFonts w:ascii="Simplified Arabic" w:hAnsi="Simplified Arabic" w:cs="Simplified Arabic" w:hint="cs"/>
          <w:sz w:val="28"/>
          <w:szCs w:val="28"/>
          <w:rtl/>
        </w:rPr>
        <w:t>لك ب</w:t>
      </w:r>
      <w:r w:rsidRPr="005351BA">
        <w:rPr>
          <w:rFonts w:ascii="Simplified Arabic" w:hAnsi="Simplified Arabic" w:cs="Simplified Arabic"/>
          <w:sz w:val="28"/>
          <w:szCs w:val="28"/>
          <w:rtl/>
        </w:rPr>
        <w:t xml:space="preserve">فعالية دور الفيديوهات القصيرة في إثارة فضول المستهلكين وتحفيزهم على تجربة مطاعم جديدة لم يسبق التعامل معها. كما تؤكد النتائج بصفة عامة أن الفيديوهات الإعلانية القصيرة عبر منصة تيك توك تؤدي دوراً مؤثراً في تحفيز المستهلكين على تجربة المطاعم الجديدة والتأثير على قراراتهم الشرائية، إلا أن </w:t>
      </w:r>
      <w:r w:rsidRPr="005351BA">
        <w:rPr>
          <w:rFonts w:ascii="Simplified Arabic" w:hAnsi="Simplified Arabic" w:cs="Simplified Arabic"/>
          <w:sz w:val="28"/>
          <w:szCs w:val="28"/>
          <w:rtl/>
        </w:rPr>
        <w:lastRenderedPageBreak/>
        <w:t>تأثيرها في بناء الثقة يظل محدوداً نسبياً مما يشير إلى أن فعالية المحتوى التسويقي لا تعتمد فقط على المحتوى المرئي بل تتطلب أيضاً تعزيز عناصر المصداقية والشفافية وتقديم تجارب واقعية تساهم في تكوين الثقة واتخاذ القرار الشرائي.</w:t>
      </w:r>
    </w:p>
    <w:p w14:paraId="50ABA584" w14:textId="77777777" w:rsidR="0008588B" w:rsidRPr="005351BA" w:rsidRDefault="0008588B" w:rsidP="0008588B">
      <w:pPr>
        <w:pStyle w:val="af3"/>
        <w:bidi/>
        <w:jc w:val="both"/>
        <w:rPr>
          <w:rFonts w:ascii="Simplified Arabic" w:hAnsi="Simplified Arabic" w:cs="Simplified Arabic"/>
          <w:sz w:val="28"/>
          <w:szCs w:val="28"/>
          <w:rtl/>
        </w:rPr>
      </w:pPr>
    </w:p>
    <w:p w14:paraId="63F9A0A7"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وتتفق هذه النتيجة مع دراسة السهلي (2025) التي أكدت أن الفيديوهات الإعلانية التفاعلية عبر منصات التواصل الاجتماعي تؤثر بشكل إيجابي على القرار الشرائي، إلا أن بناء الثقة يتطلب عناصر المصداقية والشفافية إلى جانب الجاذبية الإعلانية.</w:t>
      </w:r>
    </w:p>
    <w:p w14:paraId="7A950F7D" w14:textId="77777777" w:rsidR="0008588B" w:rsidRPr="005351BA" w:rsidRDefault="0008588B" w:rsidP="0008588B">
      <w:pPr>
        <w:pStyle w:val="af3"/>
        <w:bidi/>
        <w:jc w:val="both"/>
        <w:rPr>
          <w:rFonts w:ascii="Simplified Arabic" w:hAnsi="Simplified Arabic" w:cs="Simplified Arabic"/>
          <w:sz w:val="28"/>
          <w:szCs w:val="28"/>
          <w:rtl/>
        </w:rPr>
      </w:pPr>
    </w:p>
    <w:p w14:paraId="43803309"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وتتسق هذه النتائج مع ما طرحه </w:t>
      </w:r>
      <w:r w:rsidRPr="005351BA">
        <w:rPr>
          <w:rFonts w:ascii="Simplified Arabic" w:hAnsi="Simplified Arabic" w:cs="Simplified Arabic"/>
          <w:sz w:val="28"/>
          <w:szCs w:val="28"/>
        </w:rPr>
        <w:t xml:space="preserve">Kotler &amp; </w:t>
      </w:r>
      <w:proofErr w:type="spellStart"/>
      <w:r w:rsidRPr="005351BA">
        <w:rPr>
          <w:rFonts w:ascii="Simplified Arabic" w:hAnsi="Simplified Arabic" w:cs="Simplified Arabic"/>
          <w:sz w:val="28"/>
          <w:szCs w:val="28"/>
        </w:rPr>
        <w:t>Kartajaya</w:t>
      </w:r>
      <w:proofErr w:type="spellEnd"/>
      <w:r w:rsidRPr="005351BA">
        <w:rPr>
          <w:rFonts w:ascii="Simplified Arabic" w:hAnsi="Simplified Arabic" w:cs="Simplified Arabic"/>
          <w:sz w:val="28"/>
          <w:szCs w:val="28"/>
        </w:rPr>
        <w:t xml:space="preserve"> &amp; Setiawan (2023)</w:t>
      </w:r>
      <w:r w:rsidRPr="005351BA">
        <w:rPr>
          <w:rFonts w:ascii="Simplified Arabic" w:hAnsi="Simplified Arabic" w:cs="Simplified Arabic"/>
          <w:sz w:val="28"/>
          <w:szCs w:val="28"/>
          <w:rtl/>
        </w:rPr>
        <w:t xml:space="preserve"> حول مسار العميل الرقمي ومراحله المنتهية بالتوصية في كتاب </w:t>
      </w:r>
      <w:r w:rsidRPr="005351BA">
        <w:rPr>
          <w:rFonts w:ascii="Simplified Arabic" w:hAnsi="Simplified Arabic" w:cs="Simplified Arabic"/>
          <w:sz w:val="28"/>
          <w:szCs w:val="28"/>
        </w:rPr>
        <w:t>Marketing 6.0</w:t>
      </w:r>
      <w:r w:rsidRPr="005351BA">
        <w:rPr>
          <w:rFonts w:ascii="Simplified Arabic" w:hAnsi="Simplified Arabic" w:cs="Simplified Arabic"/>
          <w:sz w:val="28"/>
          <w:szCs w:val="28"/>
          <w:rtl/>
        </w:rPr>
        <w:t xml:space="preserve"> إذ يظهر أثر الفيديوهات القصيرة بوضوح في تحفيز الفعل المتمثل في تجربة مطاعم جديدة والتوصية بها، في حين يبقى بناء الثقة مرحلة أكثر تطلباً في هذا المسار.</w:t>
      </w:r>
    </w:p>
    <w:p w14:paraId="2832A73A" w14:textId="77777777" w:rsidR="0008588B" w:rsidRPr="005351BA" w:rsidRDefault="0008588B" w:rsidP="0008588B">
      <w:pPr>
        <w:pStyle w:val="af3"/>
        <w:bidi/>
        <w:jc w:val="both"/>
        <w:rPr>
          <w:rFonts w:ascii="Simplified Arabic" w:hAnsi="Simplified Arabic" w:cs="Simplified Arabic"/>
          <w:sz w:val="28"/>
          <w:szCs w:val="28"/>
          <w:rtl/>
        </w:rPr>
      </w:pPr>
    </w:p>
    <w:p w14:paraId="3A46366F" w14:textId="77777777" w:rsidR="0008588B" w:rsidRPr="005351BA" w:rsidRDefault="0008588B" w:rsidP="0008588B">
      <w:pPr>
        <w:pStyle w:val="af3"/>
        <w:bidi/>
        <w:jc w:val="center"/>
        <w:rPr>
          <w:rFonts w:ascii="Simplified Arabic" w:hAnsi="Simplified Arabic" w:cs="Simplified Arabic"/>
          <w:sz w:val="28"/>
          <w:szCs w:val="28"/>
          <w:rtl/>
        </w:rPr>
      </w:pPr>
    </w:p>
    <w:p w14:paraId="32A31C6A" w14:textId="77777777" w:rsidR="0008588B" w:rsidRPr="005351BA" w:rsidRDefault="0008588B" w:rsidP="0008588B">
      <w:pPr>
        <w:pStyle w:val="af3"/>
        <w:bidi/>
        <w:jc w:val="both"/>
        <w:rPr>
          <w:rFonts w:ascii="Simplified Arabic" w:hAnsi="Simplified Arabic" w:cs="Simplified Arabic"/>
          <w:b/>
          <w:bCs/>
          <w:sz w:val="28"/>
          <w:szCs w:val="28"/>
          <w:u w:val="single"/>
          <w:rtl/>
        </w:rPr>
      </w:pPr>
      <w:r w:rsidRPr="005351BA">
        <w:rPr>
          <w:rFonts w:ascii="Simplified Arabic" w:hAnsi="Simplified Arabic" w:cs="Simplified Arabic"/>
          <w:b/>
          <w:bCs/>
          <w:sz w:val="28"/>
          <w:szCs w:val="28"/>
          <w:u w:val="single"/>
          <w:rtl/>
        </w:rPr>
        <w:t>خامساً: مستوى التفاعل مع الفيديوهات الإعلانية القصيرة</w:t>
      </w:r>
    </w:p>
    <w:p w14:paraId="3685CB0D"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1 - أشكال تفاعلك مع الفيديوهات القصيرة التسويقية للمطاعم عبر تيك توك</w:t>
      </w:r>
    </w:p>
    <w:p w14:paraId="45CB8292"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(11) أشكال التفاعل مع الفيديوهات القصيرة التسويقية للمطاعم عبر تيك توك</w:t>
      </w:r>
    </w:p>
    <w:tbl>
      <w:tblPr>
        <w:tblStyle w:val="af2"/>
        <w:bidiVisual/>
        <w:tblW w:w="0" w:type="auto"/>
        <w:tblLook w:val="04A0" w:firstRow="1" w:lastRow="0" w:firstColumn="1" w:lastColumn="0" w:noHBand="0" w:noVBand="1"/>
      </w:tblPr>
      <w:tblGrid>
        <w:gridCol w:w="3005"/>
        <w:gridCol w:w="3005"/>
        <w:gridCol w:w="3006"/>
      </w:tblGrid>
      <w:tr w:rsidR="0008588B" w:rsidRPr="005351BA" w14:paraId="1F433AFC" w14:textId="77777777" w:rsidTr="00A1324F">
        <w:tc>
          <w:tcPr>
            <w:tcW w:w="3005" w:type="dxa"/>
          </w:tcPr>
          <w:p w14:paraId="2B5CF481"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العبارة</w:t>
            </w:r>
          </w:p>
        </w:tc>
        <w:tc>
          <w:tcPr>
            <w:tcW w:w="3005" w:type="dxa"/>
          </w:tcPr>
          <w:p w14:paraId="281CCE0F"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7419DD14"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0F0DD6" w:rsidRPr="005351BA" w14:paraId="20FD6E4B" w14:textId="77777777" w:rsidTr="00A1324F">
        <w:tc>
          <w:tcPr>
            <w:tcW w:w="3005" w:type="dxa"/>
          </w:tcPr>
          <w:p w14:paraId="0D5D11C7" w14:textId="77777777" w:rsidR="000F0DD6" w:rsidRPr="005351BA" w:rsidRDefault="000F0DD6"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حفظ المنشور للرجوع إليه لاحقاً</w:t>
            </w:r>
          </w:p>
        </w:tc>
        <w:tc>
          <w:tcPr>
            <w:tcW w:w="3005" w:type="dxa"/>
          </w:tcPr>
          <w:p w14:paraId="467FBF48"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127</w:t>
            </w:r>
          </w:p>
        </w:tc>
        <w:tc>
          <w:tcPr>
            <w:tcW w:w="3006" w:type="dxa"/>
          </w:tcPr>
          <w:p w14:paraId="2DDA0BA4"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61.1%</w:t>
            </w:r>
          </w:p>
        </w:tc>
      </w:tr>
      <w:tr w:rsidR="000F0DD6" w:rsidRPr="005351BA" w14:paraId="766DE746" w14:textId="77777777" w:rsidTr="00A1324F">
        <w:tc>
          <w:tcPr>
            <w:tcW w:w="3005" w:type="dxa"/>
          </w:tcPr>
          <w:p w14:paraId="357CF350" w14:textId="77777777" w:rsidR="000F0DD6" w:rsidRPr="005351BA" w:rsidRDefault="000F0DD6"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مشاركة المنشور مع الآخرين</w:t>
            </w:r>
          </w:p>
        </w:tc>
        <w:tc>
          <w:tcPr>
            <w:tcW w:w="3005" w:type="dxa"/>
          </w:tcPr>
          <w:p w14:paraId="158F0328"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71</w:t>
            </w:r>
          </w:p>
        </w:tc>
        <w:tc>
          <w:tcPr>
            <w:tcW w:w="3006" w:type="dxa"/>
          </w:tcPr>
          <w:p w14:paraId="2A78C6C3"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34.1%</w:t>
            </w:r>
          </w:p>
        </w:tc>
      </w:tr>
      <w:tr w:rsidR="000F0DD6" w:rsidRPr="005351BA" w14:paraId="7674F66C" w14:textId="77777777" w:rsidTr="00A1324F">
        <w:tc>
          <w:tcPr>
            <w:tcW w:w="3005" w:type="dxa"/>
          </w:tcPr>
          <w:p w14:paraId="714E70B9" w14:textId="77777777" w:rsidR="000F0DD6" w:rsidRPr="005351BA" w:rsidRDefault="000F0DD6" w:rsidP="00A1324F">
            <w:pPr>
              <w:pStyle w:val="a6"/>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الإعجاب بالمحتوى</w:t>
            </w:r>
          </w:p>
        </w:tc>
        <w:tc>
          <w:tcPr>
            <w:tcW w:w="3005" w:type="dxa"/>
          </w:tcPr>
          <w:p w14:paraId="694752A1"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63</w:t>
            </w:r>
          </w:p>
        </w:tc>
        <w:tc>
          <w:tcPr>
            <w:tcW w:w="3006" w:type="dxa"/>
          </w:tcPr>
          <w:p w14:paraId="7039DA34"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30.3%</w:t>
            </w:r>
          </w:p>
        </w:tc>
      </w:tr>
      <w:tr w:rsidR="000F0DD6" w:rsidRPr="005351BA" w14:paraId="7D9FD021" w14:textId="77777777" w:rsidTr="00A1324F">
        <w:tc>
          <w:tcPr>
            <w:tcW w:w="3005" w:type="dxa"/>
          </w:tcPr>
          <w:p w14:paraId="001E7F0E" w14:textId="77777777" w:rsidR="000F0DD6" w:rsidRPr="005351BA" w:rsidRDefault="000F0DD6"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لا أتفاعل مع هذا النوع من المحتوى</w:t>
            </w:r>
          </w:p>
        </w:tc>
        <w:tc>
          <w:tcPr>
            <w:tcW w:w="3005" w:type="dxa"/>
          </w:tcPr>
          <w:p w14:paraId="2CFCEC44"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42</w:t>
            </w:r>
          </w:p>
        </w:tc>
        <w:tc>
          <w:tcPr>
            <w:tcW w:w="3006" w:type="dxa"/>
          </w:tcPr>
          <w:p w14:paraId="7E00BEAC"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20.2%</w:t>
            </w:r>
          </w:p>
        </w:tc>
      </w:tr>
      <w:tr w:rsidR="000F0DD6" w:rsidRPr="005351BA" w14:paraId="0BA18754" w14:textId="77777777" w:rsidTr="00A1324F">
        <w:tc>
          <w:tcPr>
            <w:tcW w:w="3005" w:type="dxa"/>
          </w:tcPr>
          <w:p w14:paraId="770087BB" w14:textId="77777777" w:rsidR="000F0DD6" w:rsidRPr="005351BA" w:rsidRDefault="000F0DD6"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متابعة الحساب الرسمي لمتجر المنتجات المعلن عنها</w:t>
            </w:r>
          </w:p>
        </w:tc>
        <w:tc>
          <w:tcPr>
            <w:tcW w:w="3005" w:type="dxa"/>
          </w:tcPr>
          <w:p w14:paraId="6A6419FA"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30</w:t>
            </w:r>
          </w:p>
        </w:tc>
        <w:tc>
          <w:tcPr>
            <w:tcW w:w="3006" w:type="dxa"/>
          </w:tcPr>
          <w:p w14:paraId="1D456E34"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14.4%</w:t>
            </w:r>
          </w:p>
        </w:tc>
      </w:tr>
      <w:tr w:rsidR="000F0DD6" w:rsidRPr="005351BA" w14:paraId="2CAAF9CC" w14:textId="77777777" w:rsidTr="00A1324F">
        <w:tc>
          <w:tcPr>
            <w:tcW w:w="3005" w:type="dxa"/>
          </w:tcPr>
          <w:p w14:paraId="4ED14B1A" w14:textId="77777777" w:rsidR="000F0DD6" w:rsidRPr="005351BA" w:rsidRDefault="000F0DD6"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كتابة تعليق</w:t>
            </w:r>
          </w:p>
        </w:tc>
        <w:tc>
          <w:tcPr>
            <w:tcW w:w="3005" w:type="dxa"/>
          </w:tcPr>
          <w:p w14:paraId="4E3AF704"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16</w:t>
            </w:r>
          </w:p>
        </w:tc>
        <w:tc>
          <w:tcPr>
            <w:tcW w:w="3006" w:type="dxa"/>
          </w:tcPr>
          <w:p w14:paraId="472334BC"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7.7%</w:t>
            </w:r>
          </w:p>
        </w:tc>
      </w:tr>
      <w:tr w:rsidR="000F0DD6" w:rsidRPr="005351BA" w14:paraId="63415E77" w14:textId="77777777" w:rsidTr="00A1324F">
        <w:tc>
          <w:tcPr>
            <w:tcW w:w="3005" w:type="dxa"/>
          </w:tcPr>
          <w:p w14:paraId="363DD75C" w14:textId="77777777" w:rsidR="000F0DD6" w:rsidRPr="005351BA" w:rsidRDefault="000F0DD6"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lastRenderedPageBreak/>
              <w:t>أخرى.....</w:t>
            </w:r>
          </w:p>
        </w:tc>
        <w:tc>
          <w:tcPr>
            <w:tcW w:w="3005" w:type="dxa"/>
          </w:tcPr>
          <w:p w14:paraId="7D7BAC80"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w:t>
            </w:r>
          </w:p>
        </w:tc>
        <w:tc>
          <w:tcPr>
            <w:tcW w:w="3006" w:type="dxa"/>
          </w:tcPr>
          <w:p w14:paraId="0C95A0AA" w14:textId="77777777" w:rsidR="000F0DD6" w:rsidRPr="005351BA" w:rsidRDefault="000F0DD6"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w:t>
            </w:r>
          </w:p>
        </w:tc>
      </w:tr>
    </w:tbl>
    <w:p w14:paraId="42A4520E" w14:textId="77777777" w:rsidR="0008588B" w:rsidRPr="005351BA" w:rsidRDefault="0008588B" w:rsidP="0008588B">
      <w:pPr>
        <w:pStyle w:val="af3"/>
        <w:bidi/>
        <w:jc w:val="both"/>
        <w:rPr>
          <w:rFonts w:ascii="Simplified Arabic" w:hAnsi="Simplified Arabic" w:cs="Simplified Arabic"/>
          <w:sz w:val="28"/>
          <w:szCs w:val="28"/>
          <w:rtl/>
        </w:rPr>
      </w:pPr>
    </w:p>
    <w:p w14:paraId="34ECBAC1"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noProof/>
          <w:sz w:val="28"/>
          <w:szCs w:val="28"/>
          <w:rtl/>
          <w:lang w:val="ar-SA"/>
        </w:rPr>
        <w:drawing>
          <wp:inline distT="0" distB="0" distL="0" distR="0" wp14:anchorId="6C1BDC10" wp14:editId="03D63C11">
            <wp:extent cx="5486400" cy="3200400"/>
            <wp:effectExtent l="0" t="0" r="0" b="0"/>
            <wp:docPr id="809401810" name="مخطط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8C54584" w14:textId="77777777" w:rsidR="0008588B" w:rsidRPr="005351BA" w:rsidRDefault="0008588B" w:rsidP="0008588B">
      <w:pPr>
        <w:pStyle w:val="af3"/>
        <w:bidi/>
        <w:jc w:val="both"/>
        <w:rPr>
          <w:rFonts w:ascii="Simplified Arabic" w:hAnsi="Simplified Arabic" w:cs="Simplified Arabic"/>
          <w:sz w:val="28"/>
          <w:szCs w:val="28"/>
          <w:u w:val="single"/>
          <w:rtl/>
        </w:rPr>
      </w:pPr>
    </w:p>
    <w:p w14:paraId="4308DD20" w14:textId="3260E831"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تشير نتائج الجدول (11) والشكل (11) إلى أن أكثر أشكال التفاعل شيوعاً مع الفيديوهات الإعلانية القصيرة للمطاعم هي (حفظ المنشور للرجوع إليه لاحقاً) مما يدل على </w:t>
      </w:r>
      <w:r w:rsidR="007609F8">
        <w:rPr>
          <w:rFonts w:ascii="Simplified Arabic" w:hAnsi="Simplified Arabic" w:cs="Simplified Arabic" w:hint="cs"/>
          <w:sz w:val="28"/>
          <w:szCs w:val="28"/>
          <w:rtl/>
        </w:rPr>
        <w:t>أ</w:t>
      </w:r>
      <w:r w:rsidRPr="005351BA">
        <w:rPr>
          <w:rFonts w:ascii="Simplified Arabic" w:hAnsi="Simplified Arabic" w:cs="Simplified Arabic"/>
          <w:sz w:val="28"/>
          <w:szCs w:val="28"/>
          <w:rtl/>
        </w:rPr>
        <w:t>ن غالبية المستهلكين يفضلون الاحتفاظ بالفيديو الإعلاني للاستفادة منه عند الحاجة أو عند اتخاذ قرار زيارة المطعم أو الشراء منه. ويعكس ذلك اهتمامهم في المقارنة بين البدائل أو عند التخطيط لزيارة المطاعم. وتعكس هذه النتائج أن التفاعل مع الفيديوهات الإعلانية عبر منصة تيك توك يتجه بصورة أكبر نحو السلوكيات التي تدعم القرار الشرائي المستقبلي مثل حفظ المنشور ومشاركته، وهو ما يؤكد أن تأثير الفيديوهات الإعلانية القصيرة لا يقتصر على جذب انتباه المستهلكين، بل يمتد إلى تعزيز نية الشراء وزيادة انتشار المحتوى التسويقي بين المستخدمين مما أدى إلى توسيع نطاق وصول الرسائل التسويقية للمطاعم للمستهلكين وتعزيز فعاليتها.</w:t>
      </w:r>
    </w:p>
    <w:p w14:paraId="4617FE59" w14:textId="77777777" w:rsidR="0008588B" w:rsidRPr="005351BA" w:rsidRDefault="0008588B" w:rsidP="0008588B">
      <w:pPr>
        <w:pStyle w:val="af3"/>
        <w:bidi/>
        <w:jc w:val="both"/>
        <w:rPr>
          <w:rFonts w:ascii="Simplified Arabic" w:hAnsi="Simplified Arabic" w:cs="Simplified Arabic"/>
          <w:sz w:val="28"/>
          <w:szCs w:val="28"/>
          <w:rtl/>
        </w:rPr>
      </w:pPr>
    </w:p>
    <w:p w14:paraId="2185817D"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 تتفق هذه النتيجة مع دراسة </w:t>
      </w:r>
      <w:r w:rsidRPr="005351BA">
        <w:rPr>
          <w:rFonts w:ascii="Simplified Arabic" w:hAnsi="Simplified Arabic" w:cs="Simplified Arabic"/>
          <w:sz w:val="28"/>
          <w:szCs w:val="28"/>
        </w:rPr>
        <w:t>Le &amp; Nguyen</w:t>
      </w:r>
      <w:r w:rsidRPr="005351BA">
        <w:rPr>
          <w:rFonts w:ascii="Simplified Arabic" w:hAnsi="Simplified Arabic" w:cs="Simplified Arabic"/>
          <w:sz w:val="28"/>
          <w:szCs w:val="28"/>
          <w:rtl/>
        </w:rPr>
        <w:t xml:space="preserve"> (2025) التي أوضحت أن أشكال التفاعل مثل حفظ المنشور ومشاركته مع الآخرين يعد مؤشراً على اهتمام المستهلك ويزيد من احتمالية تأثير الرسائل التسويقية على قراره الشرائي.</w:t>
      </w:r>
    </w:p>
    <w:p w14:paraId="19C55421"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 </w:t>
      </w:r>
    </w:p>
    <w:p w14:paraId="423946E9" w14:textId="77777777"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 xml:space="preserve">وتنسجم هذه النتيجة مع ما أورده </w:t>
      </w:r>
      <w:r w:rsidRPr="005351BA">
        <w:rPr>
          <w:rFonts w:ascii="Simplified Arabic" w:hAnsi="Simplified Arabic" w:cs="Simplified Arabic"/>
          <w:sz w:val="28"/>
          <w:szCs w:val="28"/>
        </w:rPr>
        <w:t xml:space="preserve">Kotler &amp; </w:t>
      </w:r>
      <w:proofErr w:type="spellStart"/>
      <w:r w:rsidRPr="005351BA">
        <w:rPr>
          <w:rFonts w:ascii="Simplified Arabic" w:hAnsi="Simplified Arabic" w:cs="Simplified Arabic"/>
          <w:sz w:val="28"/>
          <w:szCs w:val="28"/>
        </w:rPr>
        <w:t>Kartajaya</w:t>
      </w:r>
      <w:proofErr w:type="spellEnd"/>
      <w:r w:rsidRPr="005351BA">
        <w:rPr>
          <w:rFonts w:ascii="Simplified Arabic" w:hAnsi="Simplified Arabic" w:cs="Simplified Arabic"/>
          <w:sz w:val="28"/>
          <w:szCs w:val="28"/>
        </w:rPr>
        <w:t xml:space="preserve"> &amp; Setiawan (2021,p 160 -157)</w:t>
      </w:r>
      <w:r w:rsidRPr="005351BA">
        <w:rPr>
          <w:rFonts w:ascii="Simplified Arabic" w:hAnsi="Simplified Arabic" w:cs="Simplified Arabic"/>
          <w:sz w:val="28"/>
          <w:szCs w:val="28"/>
          <w:rtl/>
        </w:rPr>
        <w:t xml:space="preserve"> إذ أوضحوا أن التسويق </w:t>
      </w:r>
      <w:proofErr w:type="spellStart"/>
      <w:r w:rsidRPr="005351BA">
        <w:rPr>
          <w:rFonts w:ascii="Simplified Arabic" w:hAnsi="Simplified Arabic" w:cs="Simplified Arabic"/>
          <w:sz w:val="28"/>
          <w:szCs w:val="28"/>
          <w:rtl/>
        </w:rPr>
        <w:t>السياقي</w:t>
      </w:r>
      <w:proofErr w:type="spellEnd"/>
      <w:r w:rsidRPr="005351BA">
        <w:rPr>
          <w:rFonts w:ascii="Simplified Arabic" w:hAnsi="Simplified Arabic" w:cs="Simplified Arabic"/>
          <w:sz w:val="28"/>
          <w:szCs w:val="28"/>
          <w:rtl/>
        </w:rPr>
        <w:t xml:space="preserve"> (</w:t>
      </w:r>
      <w:r w:rsidRPr="005351BA">
        <w:rPr>
          <w:rFonts w:ascii="Simplified Arabic" w:hAnsi="Simplified Arabic" w:cs="Simplified Arabic"/>
          <w:sz w:val="28"/>
          <w:szCs w:val="28"/>
        </w:rPr>
        <w:t>Contextual Marketing</w:t>
      </w:r>
      <w:r w:rsidRPr="005351BA">
        <w:rPr>
          <w:rFonts w:ascii="Simplified Arabic" w:hAnsi="Simplified Arabic" w:cs="Simplified Arabic"/>
          <w:sz w:val="28"/>
          <w:szCs w:val="28"/>
          <w:rtl/>
        </w:rPr>
        <w:t>) يعتمد على تحليل بيانات المستخدم وسلوكه الرقمي لتقديم محتوى مخصص يتوافق مع اهتماماته، بما يزيد من فرص التفاعل مع المحتوى الرقمي ومشاركته، ويعزز من انتشار الرسائل التسويقية ووصولها إلى شرائح أوسع من المستهلكين.</w:t>
      </w:r>
    </w:p>
    <w:p w14:paraId="2A623914" w14:textId="77777777" w:rsidR="0008588B" w:rsidRPr="005351BA" w:rsidRDefault="0008588B" w:rsidP="0008588B">
      <w:pPr>
        <w:pStyle w:val="af3"/>
        <w:bidi/>
        <w:jc w:val="both"/>
        <w:rPr>
          <w:rFonts w:ascii="Simplified Arabic" w:hAnsi="Simplified Arabic" w:cs="Simplified Arabic"/>
          <w:sz w:val="28"/>
          <w:szCs w:val="28"/>
          <w:u w:val="single"/>
          <w:rtl/>
        </w:rPr>
      </w:pPr>
    </w:p>
    <w:p w14:paraId="15348557" w14:textId="394B8BA2"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 xml:space="preserve"> 2 - أنواع المطاعم التي يتم مشاهدة </w:t>
      </w:r>
      <w:proofErr w:type="spellStart"/>
      <w:r w:rsidRPr="005351BA">
        <w:rPr>
          <w:rFonts w:ascii="Simplified Arabic" w:hAnsi="Simplified Arabic" w:cs="Simplified Arabic"/>
          <w:sz w:val="28"/>
          <w:szCs w:val="28"/>
          <w:u w:val="single"/>
          <w:rtl/>
        </w:rPr>
        <w:t>فيديوهاتها</w:t>
      </w:r>
      <w:proofErr w:type="spellEnd"/>
      <w:r w:rsidRPr="005351BA">
        <w:rPr>
          <w:rFonts w:ascii="Simplified Arabic" w:hAnsi="Simplified Arabic" w:cs="Simplified Arabic"/>
          <w:sz w:val="28"/>
          <w:szCs w:val="28"/>
          <w:u w:val="single"/>
          <w:rtl/>
        </w:rPr>
        <w:t xml:space="preserve"> على تيك توك</w:t>
      </w:r>
    </w:p>
    <w:p w14:paraId="1AEC229D" w14:textId="4F8CE112"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 xml:space="preserve">جدول (12) أنواع المطاعم التي يتم مشاهدة </w:t>
      </w:r>
      <w:proofErr w:type="spellStart"/>
      <w:r w:rsidRPr="005351BA">
        <w:rPr>
          <w:rFonts w:ascii="Simplified Arabic" w:hAnsi="Simplified Arabic" w:cs="Simplified Arabic"/>
          <w:sz w:val="28"/>
          <w:szCs w:val="28"/>
          <w:rtl/>
        </w:rPr>
        <w:t>فيديوهاتها</w:t>
      </w:r>
      <w:proofErr w:type="spellEnd"/>
      <w:r w:rsidRPr="005351BA">
        <w:rPr>
          <w:rFonts w:ascii="Simplified Arabic" w:hAnsi="Simplified Arabic" w:cs="Simplified Arabic"/>
          <w:sz w:val="28"/>
          <w:szCs w:val="28"/>
          <w:rtl/>
        </w:rPr>
        <w:t xml:space="preserve"> على تيك توك</w:t>
      </w:r>
    </w:p>
    <w:tbl>
      <w:tblPr>
        <w:tblStyle w:val="af2"/>
        <w:bidiVisual/>
        <w:tblW w:w="0" w:type="auto"/>
        <w:tblLook w:val="04A0" w:firstRow="1" w:lastRow="0" w:firstColumn="1" w:lastColumn="0" w:noHBand="0" w:noVBand="1"/>
      </w:tblPr>
      <w:tblGrid>
        <w:gridCol w:w="3005"/>
        <w:gridCol w:w="3005"/>
        <w:gridCol w:w="3006"/>
      </w:tblGrid>
      <w:tr w:rsidR="0008588B" w:rsidRPr="005351BA" w14:paraId="71FFA3D1" w14:textId="77777777" w:rsidTr="00A1324F">
        <w:tc>
          <w:tcPr>
            <w:tcW w:w="3005" w:type="dxa"/>
          </w:tcPr>
          <w:p w14:paraId="6FF8A9DD"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العبارة</w:t>
            </w:r>
          </w:p>
        </w:tc>
        <w:tc>
          <w:tcPr>
            <w:tcW w:w="3005" w:type="dxa"/>
          </w:tcPr>
          <w:p w14:paraId="31997268"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66C6C1A4"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1624ED" w:rsidRPr="005351BA" w14:paraId="0E4C83A9" w14:textId="77777777" w:rsidTr="00A1324F">
        <w:tc>
          <w:tcPr>
            <w:tcW w:w="3005" w:type="dxa"/>
          </w:tcPr>
          <w:p w14:paraId="53C38352" w14:textId="77777777" w:rsidR="001624ED" w:rsidRPr="005351BA" w:rsidRDefault="001624ED"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مطاعم الوجبات السريعة</w:t>
            </w:r>
          </w:p>
        </w:tc>
        <w:tc>
          <w:tcPr>
            <w:tcW w:w="3005" w:type="dxa"/>
          </w:tcPr>
          <w:p w14:paraId="0E91D3BB"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122</w:t>
            </w:r>
          </w:p>
        </w:tc>
        <w:tc>
          <w:tcPr>
            <w:tcW w:w="3006" w:type="dxa"/>
          </w:tcPr>
          <w:p w14:paraId="0B7478D7"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58.7%</w:t>
            </w:r>
          </w:p>
        </w:tc>
      </w:tr>
      <w:tr w:rsidR="001624ED" w:rsidRPr="005351BA" w14:paraId="517D85B6" w14:textId="77777777" w:rsidTr="00A1324F">
        <w:tc>
          <w:tcPr>
            <w:tcW w:w="3005" w:type="dxa"/>
          </w:tcPr>
          <w:p w14:paraId="28639CAC" w14:textId="77777777" w:rsidR="001624ED" w:rsidRPr="005351BA" w:rsidRDefault="001624ED"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المقاهي</w:t>
            </w:r>
          </w:p>
        </w:tc>
        <w:tc>
          <w:tcPr>
            <w:tcW w:w="3005" w:type="dxa"/>
          </w:tcPr>
          <w:p w14:paraId="107E47C2"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114</w:t>
            </w:r>
          </w:p>
        </w:tc>
        <w:tc>
          <w:tcPr>
            <w:tcW w:w="3006" w:type="dxa"/>
          </w:tcPr>
          <w:p w14:paraId="579385B6"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54.8%</w:t>
            </w:r>
          </w:p>
        </w:tc>
      </w:tr>
      <w:tr w:rsidR="001624ED" w:rsidRPr="005351BA" w14:paraId="5D5922ED" w14:textId="77777777" w:rsidTr="00A1324F">
        <w:tc>
          <w:tcPr>
            <w:tcW w:w="3005" w:type="dxa"/>
          </w:tcPr>
          <w:p w14:paraId="577F74DA" w14:textId="77777777" w:rsidR="001624ED" w:rsidRPr="005351BA" w:rsidRDefault="001624ED"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الحلويات والمخابز</w:t>
            </w:r>
          </w:p>
        </w:tc>
        <w:tc>
          <w:tcPr>
            <w:tcW w:w="3005" w:type="dxa"/>
          </w:tcPr>
          <w:p w14:paraId="4FB2B1F3"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111</w:t>
            </w:r>
          </w:p>
        </w:tc>
        <w:tc>
          <w:tcPr>
            <w:tcW w:w="3006" w:type="dxa"/>
          </w:tcPr>
          <w:p w14:paraId="1561A08E"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53.4%</w:t>
            </w:r>
          </w:p>
        </w:tc>
      </w:tr>
      <w:tr w:rsidR="001624ED" w:rsidRPr="005351BA" w14:paraId="51EF2C81" w14:textId="77777777" w:rsidTr="00A1324F">
        <w:tc>
          <w:tcPr>
            <w:tcW w:w="3005" w:type="dxa"/>
          </w:tcPr>
          <w:p w14:paraId="3F9DD8E8" w14:textId="77777777" w:rsidR="001624ED" w:rsidRPr="005351BA" w:rsidRDefault="001624ED"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المطاعم الفاخرة</w:t>
            </w:r>
          </w:p>
        </w:tc>
        <w:tc>
          <w:tcPr>
            <w:tcW w:w="3005" w:type="dxa"/>
          </w:tcPr>
          <w:p w14:paraId="25970AF5"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73</w:t>
            </w:r>
          </w:p>
        </w:tc>
        <w:tc>
          <w:tcPr>
            <w:tcW w:w="3006" w:type="dxa"/>
          </w:tcPr>
          <w:p w14:paraId="2E8C2834"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35.1%</w:t>
            </w:r>
          </w:p>
        </w:tc>
      </w:tr>
      <w:tr w:rsidR="001624ED" w:rsidRPr="005351BA" w14:paraId="28948A56" w14:textId="77777777" w:rsidTr="00A1324F">
        <w:tc>
          <w:tcPr>
            <w:tcW w:w="3005" w:type="dxa"/>
          </w:tcPr>
          <w:p w14:paraId="5F8B33FE" w14:textId="77777777" w:rsidR="001624ED" w:rsidRPr="005351BA" w:rsidRDefault="001624ED"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المطاعم الشعبية</w:t>
            </w:r>
          </w:p>
        </w:tc>
        <w:tc>
          <w:tcPr>
            <w:tcW w:w="3005" w:type="dxa"/>
          </w:tcPr>
          <w:p w14:paraId="7A567D06"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50</w:t>
            </w:r>
          </w:p>
        </w:tc>
        <w:tc>
          <w:tcPr>
            <w:tcW w:w="3006" w:type="dxa"/>
          </w:tcPr>
          <w:p w14:paraId="630742A4"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24%</w:t>
            </w:r>
          </w:p>
        </w:tc>
      </w:tr>
      <w:tr w:rsidR="001624ED" w:rsidRPr="005351BA" w14:paraId="32C0D402" w14:textId="77777777" w:rsidTr="00A1324F">
        <w:tc>
          <w:tcPr>
            <w:tcW w:w="3005" w:type="dxa"/>
          </w:tcPr>
          <w:p w14:paraId="658BC946" w14:textId="77777777" w:rsidR="001624ED" w:rsidRPr="005351BA" w:rsidRDefault="001624ED"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مطاعم المأكولات البحرية</w:t>
            </w:r>
          </w:p>
        </w:tc>
        <w:tc>
          <w:tcPr>
            <w:tcW w:w="3005" w:type="dxa"/>
          </w:tcPr>
          <w:p w14:paraId="3EB57FEF"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32</w:t>
            </w:r>
          </w:p>
        </w:tc>
        <w:tc>
          <w:tcPr>
            <w:tcW w:w="3006" w:type="dxa"/>
          </w:tcPr>
          <w:p w14:paraId="53F9D72E"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15.4%</w:t>
            </w:r>
          </w:p>
        </w:tc>
      </w:tr>
      <w:tr w:rsidR="001624ED" w:rsidRPr="005351BA" w14:paraId="6CEF6481" w14:textId="77777777" w:rsidTr="00A1324F">
        <w:tc>
          <w:tcPr>
            <w:tcW w:w="3005" w:type="dxa"/>
          </w:tcPr>
          <w:p w14:paraId="2A921177" w14:textId="77777777" w:rsidR="001624ED" w:rsidRPr="005351BA" w:rsidRDefault="001624ED"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المطابخ العالمية</w:t>
            </w:r>
          </w:p>
        </w:tc>
        <w:tc>
          <w:tcPr>
            <w:tcW w:w="3005" w:type="dxa"/>
          </w:tcPr>
          <w:p w14:paraId="40B4D9AC"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30</w:t>
            </w:r>
          </w:p>
        </w:tc>
        <w:tc>
          <w:tcPr>
            <w:tcW w:w="3006" w:type="dxa"/>
          </w:tcPr>
          <w:p w14:paraId="750F7459"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14.4%</w:t>
            </w:r>
          </w:p>
        </w:tc>
      </w:tr>
      <w:tr w:rsidR="001624ED" w:rsidRPr="005351BA" w14:paraId="2C9FDB28" w14:textId="77777777" w:rsidTr="00A1324F">
        <w:tc>
          <w:tcPr>
            <w:tcW w:w="3005" w:type="dxa"/>
          </w:tcPr>
          <w:p w14:paraId="36EF918A" w14:textId="77777777" w:rsidR="001624ED" w:rsidRPr="005351BA" w:rsidRDefault="001624ED"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أخرى.....</w:t>
            </w:r>
          </w:p>
        </w:tc>
        <w:tc>
          <w:tcPr>
            <w:tcW w:w="3005" w:type="dxa"/>
          </w:tcPr>
          <w:p w14:paraId="1FAF2B88" w14:textId="77777777" w:rsidR="001624ED" w:rsidRPr="005351BA" w:rsidRDefault="001624ED" w:rsidP="00A1324F">
            <w:pPr>
              <w:pStyle w:val="af3"/>
              <w:tabs>
                <w:tab w:val="center" w:pos="1394"/>
              </w:tabs>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w:t>
            </w:r>
          </w:p>
        </w:tc>
        <w:tc>
          <w:tcPr>
            <w:tcW w:w="3006" w:type="dxa"/>
          </w:tcPr>
          <w:p w14:paraId="1E25D66D" w14:textId="77777777" w:rsidR="001624ED" w:rsidRPr="005351BA" w:rsidRDefault="001624ED"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5.4%</w:t>
            </w:r>
          </w:p>
        </w:tc>
      </w:tr>
    </w:tbl>
    <w:p w14:paraId="188D5033" w14:textId="77777777" w:rsidR="0008588B" w:rsidRPr="005351BA" w:rsidRDefault="0008588B" w:rsidP="0008588B">
      <w:pPr>
        <w:pStyle w:val="af3"/>
        <w:bidi/>
        <w:jc w:val="center"/>
        <w:rPr>
          <w:rFonts w:ascii="Simplified Arabic" w:hAnsi="Simplified Arabic" w:cs="Simplified Arabic"/>
          <w:noProof/>
          <w:sz w:val="28"/>
          <w:szCs w:val="28"/>
          <w:rtl/>
        </w:rPr>
      </w:pPr>
    </w:p>
    <w:p w14:paraId="004A866E" w14:textId="77777777" w:rsidR="0008588B" w:rsidRPr="005351BA" w:rsidRDefault="0008588B" w:rsidP="0008588B">
      <w:pPr>
        <w:pStyle w:val="af3"/>
        <w:bidi/>
        <w:jc w:val="center"/>
        <w:rPr>
          <w:rFonts w:ascii="Simplified Arabic" w:hAnsi="Simplified Arabic" w:cs="Simplified Arabic"/>
          <w:noProof/>
          <w:sz w:val="28"/>
          <w:szCs w:val="28"/>
          <w:rtl/>
        </w:rPr>
      </w:pPr>
      <w:r w:rsidRPr="005351BA">
        <w:rPr>
          <w:rFonts w:ascii="Simplified Arabic" w:hAnsi="Simplified Arabic" w:cs="Simplified Arabic"/>
          <w:noProof/>
          <w:sz w:val="28"/>
          <w:szCs w:val="28"/>
          <w:rtl/>
          <w:lang w:val="ar-SA"/>
        </w:rPr>
        <w:lastRenderedPageBreak/>
        <w:drawing>
          <wp:inline distT="0" distB="0" distL="0" distR="0" wp14:anchorId="4CCAFB2B" wp14:editId="0B4CA52F">
            <wp:extent cx="5486400" cy="3200400"/>
            <wp:effectExtent l="0" t="0" r="0" b="0"/>
            <wp:docPr id="1648706801"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613CB87" w14:textId="77777777" w:rsidR="0008588B" w:rsidRPr="005351BA" w:rsidRDefault="0008588B" w:rsidP="0008588B">
      <w:pPr>
        <w:pStyle w:val="af3"/>
        <w:bidi/>
        <w:jc w:val="center"/>
        <w:rPr>
          <w:rFonts w:ascii="Simplified Arabic" w:hAnsi="Simplified Arabic" w:cs="Simplified Arabic"/>
          <w:noProof/>
          <w:sz w:val="28"/>
          <w:szCs w:val="28"/>
          <w:rtl/>
        </w:rPr>
      </w:pPr>
    </w:p>
    <w:p w14:paraId="0073E246" w14:textId="09EE0056" w:rsidR="0008588B" w:rsidRPr="005351BA" w:rsidRDefault="0008588B" w:rsidP="0008588B">
      <w:pPr>
        <w:pStyle w:val="af3"/>
        <w:bidi/>
        <w:jc w:val="both"/>
        <w:rPr>
          <w:rFonts w:ascii="Simplified Arabic" w:hAnsi="Simplified Arabic" w:cs="Simplified Arabic"/>
          <w:noProof/>
          <w:sz w:val="28"/>
          <w:szCs w:val="28"/>
          <w:rtl/>
        </w:rPr>
      </w:pPr>
      <w:r w:rsidRPr="005351BA">
        <w:rPr>
          <w:rFonts w:ascii="Simplified Arabic" w:hAnsi="Simplified Arabic" w:cs="Simplified Arabic"/>
          <w:noProof/>
          <w:sz w:val="28"/>
          <w:szCs w:val="28"/>
          <w:rtl/>
        </w:rPr>
        <w:t>تشير نتائج الجدول (12) والشكل (12) إلى أن (مطاعم الوجبات السريعة) بنسبة (58.7%) جاءت في المرتبة الأولى من حيث أكثر أنواع المطاعم التي يتم مشاهدة فيديوهاتها على تيك توك، ويفضلون بنسب متقاربة (الم</w:t>
      </w:r>
      <w:r w:rsidR="00AD7243">
        <w:rPr>
          <w:rFonts w:ascii="Simplified Arabic" w:hAnsi="Simplified Arabic" w:cs="Simplified Arabic" w:hint="cs"/>
          <w:noProof/>
          <w:sz w:val="28"/>
          <w:szCs w:val="28"/>
          <w:rtl/>
        </w:rPr>
        <w:t>قاهي</w:t>
      </w:r>
      <w:r w:rsidRPr="005351BA">
        <w:rPr>
          <w:rFonts w:ascii="Simplified Arabic" w:hAnsi="Simplified Arabic" w:cs="Simplified Arabic"/>
          <w:noProof/>
          <w:sz w:val="28"/>
          <w:szCs w:val="28"/>
          <w:rtl/>
        </w:rPr>
        <w:t>) بنسبة (54.8%) و (الحلويات والمخابز) بنسبة (53.4%). ويتم تفسير ذلك إلى أن اهتمام المستخدمين يتركز بصورة أكبر على أنواع المطاعم الأكثر تداولاً والمرتبطة بالاستهلاك اليومي. كم</w:t>
      </w:r>
      <w:r w:rsidR="00EF3061">
        <w:rPr>
          <w:rFonts w:ascii="Simplified Arabic" w:hAnsi="Simplified Arabic" w:cs="Simplified Arabic" w:hint="cs"/>
          <w:noProof/>
          <w:sz w:val="28"/>
          <w:szCs w:val="28"/>
          <w:rtl/>
        </w:rPr>
        <w:t>ا</w:t>
      </w:r>
      <w:r w:rsidRPr="005351BA">
        <w:rPr>
          <w:rFonts w:ascii="Simplified Arabic" w:hAnsi="Simplified Arabic" w:cs="Simplified Arabic"/>
          <w:noProof/>
          <w:sz w:val="28"/>
          <w:szCs w:val="28"/>
          <w:rtl/>
        </w:rPr>
        <w:t xml:space="preserve"> أن هذا النوع من الفيديوهات الإعلانية الخاصة بالمطاعم حظيت ب</w:t>
      </w:r>
      <w:r w:rsidR="00EF3061">
        <w:rPr>
          <w:rFonts w:ascii="Simplified Arabic" w:hAnsi="Simplified Arabic" w:cs="Simplified Arabic" w:hint="cs"/>
          <w:noProof/>
          <w:sz w:val="28"/>
          <w:szCs w:val="28"/>
          <w:rtl/>
        </w:rPr>
        <w:t>ا</w:t>
      </w:r>
      <w:r w:rsidRPr="005351BA">
        <w:rPr>
          <w:rFonts w:ascii="Simplified Arabic" w:hAnsi="Simplified Arabic" w:cs="Simplified Arabic"/>
          <w:noProof/>
          <w:sz w:val="28"/>
          <w:szCs w:val="28"/>
          <w:rtl/>
        </w:rPr>
        <w:t>نتشار واسع عبر منصة تيك توك مما زاد من معدل مشاهدتها والتفاعل معها وخوض تجربة المطاعم الجديدة.</w:t>
      </w:r>
    </w:p>
    <w:p w14:paraId="78BC4C53" w14:textId="77777777" w:rsidR="0008588B" w:rsidRPr="005351BA" w:rsidRDefault="0008588B" w:rsidP="0008588B">
      <w:pPr>
        <w:pStyle w:val="af3"/>
        <w:bidi/>
        <w:jc w:val="both"/>
        <w:rPr>
          <w:rFonts w:ascii="Simplified Arabic" w:hAnsi="Simplified Arabic" w:cs="Simplified Arabic"/>
          <w:noProof/>
          <w:sz w:val="28"/>
          <w:szCs w:val="28"/>
          <w:rtl/>
        </w:rPr>
      </w:pPr>
    </w:p>
    <w:p w14:paraId="6AC9157F" w14:textId="037F913B" w:rsidR="0008588B" w:rsidRPr="005351BA" w:rsidRDefault="0008588B" w:rsidP="0008588B">
      <w:pPr>
        <w:pStyle w:val="af3"/>
        <w:bidi/>
        <w:jc w:val="both"/>
        <w:rPr>
          <w:rFonts w:ascii="Simplified Arabic" w:hAnsi="Simplified Arabic" w:cs="Simplified Arabic"/>
          <w:noProof/>
          <w:sz w:val="28"/>
          <w:szCs w:val="28"/>
          <w:rtl/>
        </w:rPr>
      </w:pPr>
      <w:r w:rsidRPr="005351BA">
        <w:rPr>
          <w:rFonts w:ascii="Simplified Arabic" w:hAnsi="Simplified Arabic" w:cs="Simplified Arabic"/>
          <w:noProof/>
          <w:sz w:val="28"/>
          <w:szCs w:val="28"/>
          <w:rtl/>
        </w:rPr>
        <w:t xml:space="preserve">وتتفق هذه النتيجة مع دراسة </w:t>
      </w:r>
      <w:r w:rsidR="009577AA" w:rsidRPr="005351BA">
        <w:rPr>
          <w:rFonts w:ascii="Simplified Arabic" w:hAnsi="Simplified Arabic" w:cs="Simplified Arabic"/>
          <w:sz w:val="28"/>
          <w:szCs w:val="28"/>
        </w:rPr>
        <w:t xml:space="preserve">Mustaffa &amp;Azman </w:t>
      </w:r>
      <w:r w:rsidRPr="005351BA">
        <w:rPr>
          <w:rFonts w:ascii="Simplified Arabic" w:hAnsi="Simplified Arabic" w:cs="Simplified Arabic"/>
          <w:noProof/>
          <w:sz w:val="28"/>
          <w:szCs w:val="28"/>
          <w:rtl/>
        </w:rPr>
        <w:t>(2023) التي أكدت أن المحتوى الخاص بالمطاعم عبر منصة تيك توك يساهم في زيادة الرغبة في تجربة المنتجات الغذائية وزيارة المطاعم، نتيجة تعرض المستهلك للفيديوهات الإعلانية الجذابة ومتابعة تقييمات ومراجعات العملاء التي تعزز من تكوين نية الشراء.</w:t>
      </w:r>
    </w:p>
    <w:p w14:paraId="3F4A8C91" w14:textId="77777777" w:rsidR="0008588B" w:rsidRPr="005351BA" w:rsidRDefault="0008588B" w:rsidP="0008588B">
      <w:pPr>
        <w:pStyle w:val="af3"/>
        <w:bidi/>
        <w:jc w:val="both"/>
        <w:rPr>
          <w:rFonts w:ascii="Simplified Arabic" w:hAnsi="Simplified Arabic" w:cs="Simplified Arabic"/>
          <w:noProof/>
          <w:sz w:val="28"/>
          <w:szCs w:val="28"/>
          <w:rtl/>
        </w:rPr>
      </w:pPr>
    </w:p>
    <w:p w14:paraId="29FF7204" w14:textId="77777777" w:rsidR="0008588B" w:rsidRPr="005351BA" w:rsidRDefault="0008588B" w:rsidP="0008588B">
      <w:pPr>
        <w:pStyle w:val="af3"/>
        <w:bidi/>
        <w:jc w:val="both"/>
        <w:rPr>
          <w:rFonts w:ascii="Simplified Arabic" w:hAnsi="Simplified Arabic" w:cs="Simplified Arabic"/>
          <w:noProof/>
          <w:sz w:val="28"/>
          <w:szCs w:val="28"/>
          <w:rtl/>
        </w:rPr>
      </w:pPr>
      <w:r w:rsidRPr="005351BA">
        <w:rPr>
          <w:rFonts w:ascii="Simplified Arabic" w:hAnsi="Simplified Arabic" w:cs="Simplified Arabic"/>
          <w:noProof/>
          <w:sz w:val="28"/>
          <w:szCs w:val="28"/>
          <w:rtl/>
        </w:rPr>
        <w:t>وتنسجم هذه النتائج مع النمو المتسارع لقطاع المطاعم والمقاهي في المملكة العربية السعودية، إذ ارتفعت مبيعات نقاط البيع في قطاع المطاعم والمقاهي بنسبة (13.66%) لتبلغ نحو (89.3) مليار ريال في عام (2023) وفقاً لبيانات البنك المركزي السعودي (ساما)، وهو ما يعكس اتساع السوق وتنوع خياراته أمام المستهلك في فئتي الوجبات السريعة والمقاهي اللتين تصدرتا اهتمام مستخدمي المنصة.</w:t>
      </w:r>
    </w:p>
    <w:p w14:paraId="47C5C70A" w14:textId="77777777" w:rsidR="0008588B" w:rsidRPr="005351BA" w:rsidRDefault="0008588B" w:rsidP="0008588B">
      <w:pPr>
        <w:pStyle w:val="af3"/>
        <w:bidi/>
        <w:jc w:val="both"/>
        <w:rPr>
          <w:rFonts w:ascii="Simplified Arabic" w:hAnsi="Simplified Arabic" w:cs="Simplified Arabic"/>
          <w:noProof/>
          <w:sz w:val="28"/>
          <w:szCs w:val="28"/>
          <w:rtl/>
        </w:rPr>
      </w:pPr>
    </w:p>
    <w:p w14:paraId="09719E55" w14:textId="77777777" w:rsidR="0008588B" w:rsidRPr="005351BA" w:rsidRDefault="0008588B" w:rsidP="0008588B">
      <w:pPr>
        <w:pStyle w:val="af3"/>
        <w:bidi/>
        <w:jc w:val="center"/>
        <w:rPr>
          <w:rFonts w:ascii="Simplified Arabic" w:hAnsi="Simplified Arabic" w:cs="Simplified Arabic"/>
          <w:noProof/>
          <w:sz w:val="28"/>
          <w:szCs w:val="28"/>
          <w:rtl/>
        </w:rPr>
      </w:pPr>
    </w:p>
    <w:p w14:paraId="66D3D23B" w14:textId="77777777" w:rsidR="0008588B" w:rsidRPr="005351BA" w:rsidRDefault="0008588B" w:rsidP="0008588B">
      <w:pPr>
        <w:pStyle w:val="af3"/>
        <w:bidi/>
        <w:jc w:val="both"/>
        <w:rPr>
          <w:rFonts w:ascii="Simplified Arabic" w:hAnsi="Simplified Arabic" w:cs="Simplified Arabic"/>
          <w:sz w:val="28"/>
          <w:szCs w:val="28"/>
          <w:u w:val="single"/>
          <w:rtl/>
        </w:rPr>
      </w:pPr>
      <w:r w:rsidRPr="005351BA">
        <w:rPr>
          <w:rFonts w:ascii="Simplified Arabic" w:hAnsi="Simplified Arabic" w:cs="Simplified Arabic"/>
          <w:sz w:val="28"/>
          <w:szCs w:val="28"/>
          <w:u w:val="single"/>
          <w:rtl/>
        </w:rPr>
        <w:t>3 - العناصر التي تجذب المشاهد في فيديوهات المطاعم</w:t>
      </w:r>
    </w:p>
    <w:p w14:paraId="673519D7"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جدول (13) العناصر التي تجذب المشاهد في فيديوهات المطاعم</w:t>
      </w:r>
    </w:p>
    <w:tbl>
      <w:tblPr>
        <w:tblStyle w:val="af2"/>
        <w:bidiVisual/>
        <w:tblW w:w="0" w:type="auto"/>
        <w:tblLook w:val="04A0" w:firstRow="1" w:lastRow="0" w:firstColumn="1" w:lastColumn="0" w:noHBand="0" w:noVBand="1"/>
      </w:tblPr>
      <w:tblGrid>
        <w:gridCol w:w="3005"/>
        <w:gridCol w:w="3005"/>
        <w:gridCol w:w="3006"/>
      </w:tblGrid>
      <w:tr w:rsidR="0008588B" w:rsidRPr="005351BA" w14:paraId="5FC8BB44" w14:textId="77777777" w:rsidTr="00A1324F">
        <w:tc>
          <w:tcPr>
            <w:tcW w:w="3005" w:type="dxa"/>
          </w:tcPr>
          <w:p w14:paraId="7B2D4955"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العبارة</w:t>
            </w:r>
          </w:p>
        </w:tc>
        <w:tc>
          <w:tcPr>
            <w:tcW w:w="3005" w:type="dxa"/>
          </w:tcPr>
          <w:p w14:paraId="1363483A"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التكرار</w:t>
            </w:r>
          </w:p>
        </w:tc>
        <w:tc>
          <w:tcPr>
            <w:tcW w:w="3006" w:type="dxa"/>
          </w:tcPr>
          <w:p w14:paraId="62D6A6C5" w14:textId="77777777" w:rsidR="0008588B" w:rsidRPr="005351BA" w:rsidRDefault="0008588B"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 النسبة</w:t>
            </w:r>
          </w:p>
        </w:tc>
      </w:tr>
      <w:tr w:rsidR="00B44DCE" w:rsidRPr="005351BA" w14:paraId="67CD88B5" w14:textId="77777777" w:rsidTr="00A1324F">
        <w:tc>
          <w:tcPr>
            <w:tcW w:w="3005" w:type="dxa"/>
          </w:tcPr>
          <w:p w14:paraId="4C40116D" w14:textId="77777777" w:rsidR="00B44DCE" w:rsidRPr="005351BA" w:rsidRDefault="00B44DCE"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الأسعار</w:t>
            </w:r>
          </w:p>
        </w:tc>
        <w:tc>
          <w:tcPr>
            <w:tcW w:w="3005" w:type="dxa"/>
          </w:tcPr>
          <w:p w14:paraId="50E94ECD"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143</w:t>
            </w:r>
          </w:p>
        </w:tc>
        <w:tc>
          <w:tcPr>
            <w:tcW w:w="3006" w:type="dxa"/>
          </w:tcPr>
          <w:p w14:paraId="2180DDE6"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68.8%</w:t>
            </w:r>
          </w:p>
        </w:tc>
      </w:tr>
      <w:tr w:rsidR="00B44DCE" w:rsidRPr="005351BA" w14:paraId="73277312" w14:textId="77777777" w:rsidTr="00A1324F">
        <w:tc>
          <w:tcPr>
            <w:tcW w:w="3005" w:type="dxa"/>
          </w:tcPr>
          <w:p w14:paraId="530284E2"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نظافة المكان</w:t>
            </w:r>
          </w:p>
        </w:tc>
        <w:tc>
          <w:tcPr>
            <w:tcW w:w="3005" w:type="dxa"/>
          </w:tcPr>
          <w:p w14:paraId="22B0B8FB"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129</w:t>
            </w:r>
          </w:p>
        </w:tc>
        <w:tc>
          <w:tcPr>
            <w:tcW w:w="3006" w:type="dxa"/>
          </w:tcPr>
          <w:p w14:paraId="70B537B8"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62%</w:t>
            </w:r>
          </w:p>
        </w:tc>
      </w:tr>
      <w:tr w:rsidR="00B44DCE" w:rsidRPr="005351BA" w14:paraId="14A9F7C1" w14:textId="77777777" w:rsidTr="00A1324F">
        <w:tc>
          <w:tcPr>
            <w:tcW w:w="3005" w:type="dxa"/>
          </w:tcPr>
          <w:p w14:paraId="4B7662AA"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جودة التصوير الطعام</w:t>
            </w:r>
          </w:p>
        </w:tc>
        <w:tc>
          <w:tcPr>
            <w:tcW w:w="3005" w:type="dxa"/>
          </w:tcPr>
          <w:p w14:paraId="17B3E79B"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128</w:t>
            </w:r>
          </w:p>
        </w:tc>
        <w:tc>
          <w:tcPr>
            <w:tcW w:w="3006" w:type="dxa"/>
          </w:tcPr>
          <w:p w14:paraId="6BC8E299"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61.5%</w:t>
            </w:r>
          </w:p>
        </w:tc>
      </w:tr>
      <w:tr w:rsidR="00B44DCE" w:rsidRPr="005351BA" w14:paraId="16BED009" w14:textId="77777777" w:rsidTr="00A1324F">
        <w:tc>
          <w:tcPr>
            <w:tcW w:w="3005" w:type="dxa"/>
          </w:tcPr>
          <w:p w14:paraId="57925771" w14:textId="77777777" w:rsidR="00B44DCE" w:rsidRPr="005351BA" w:rsidRDefault="00B44DCE"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تقييمات العملاء</w:t>
            </w:r>
          </w:p>
        </w:tc>
        <w:tc>
          <w:tcPr>
            <w:tcW w:w="3005" w:type="dxa"/>
          </w:tcPr>
          <w:p w14:paraId="243169F6"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125</w:t>
            </w:r>
          </w:p>
        </w:tc>
        <w:tc>
          <w:tcPr>
            <w:tcW w:w="3006" w:type="dxa"/>
          </w:tcPr>
          <w:p w14:paraId="16BAC907"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60.1%</w:t>
            </w:r>
          </w:p>
        </w:tc>
      </w:tr>
      <w:tr w:rsidR="00B44DCE" w:rsidRPr="005351BA" w14:paraId="5CD3D619" w14:textId="77777777" w:rsidTr="00A1324F">
        <w:tc>
          <w:tcPr>
            <w:tcW w:w="3005" w:type="dxa"/>
          </w:tcPr>
          <w:p w14:paraId="313FAF7B" w14:textId="77777777" w:rsidR="00B44DCE" w:rsidRPr="005351BA" w:rsidRDefault="00B44DCE" w:rsidP="00A1324F">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العروض والخصومات</w:t>
            </w:r>
          </w:p>
        </w:tc>
        <w:tc>
          <w:tcPr>
            <w:tcW w:w="3005" w:type="dxa"/>
          </w:tcPr>
          <w:p w14:paraId="733BBCB9"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108</w:t>
            </w:r>
          </w:p>
        </w:tc>
        <w:tc>
          <w:tcPr>
            <w:tcW w:w="3006" w:type="dxa"/>
          </w:tcPr>
          <w:p w14:paraId="55C40A81"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51.9%</w:t>
            </w:r>
          </w:p>
        </w:tc>
      </w:tr>
      <w:tr w:rsidR="00B44DCE" w:rsidRPr="005351BA" w14:paraId="4FF6B038" w14:textId="77777777" w:rsidTr="00A1324F">
        <w:tc>
          <w:tcPr>
            <w:tcW w:w="3005" w:type="dxa"/>
          </w:tcPr>
          <w:p w14:paraId="45C951C0"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أسلوب السرد</w:t>
            </w:r>
          </w:p>
        </w:tc>
        <w:tc>
          <w:tcPr>
            <w:tcW w:w="3005" w:type="dxa"/>
          </w:tcPr>
          <w:p w14:paraId="57521654" w14:textId="77777777" w:rsidR="00B44DCE" w:rsidRPr="005351BA" w:rsidRDefault="00B44DCE" w:rsidP="00A1324F">
            <w:pPr>
              <w:pStyle w:val="af3"/>
              <w:tabs>
                <w:tab w:val="center" w:pos="1394"/>
              </w:tabs>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39</w:t>
            </w:r>
          </w:p>
        </w:tc>
        <w:tc>
          <w:tcPr>
            <w:tcW w:w="3006" w:type="dxa"/>
          </w:tcPr>
          <w:p w14:paraId="032F7DB8"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18.8%</w:t>
            </w:r>
          </w:p>
        </w:tc>
      </w:tr>
      <w:tr w:rsidR="00B44DCE" w:rsidRPr="005351BA" w14:paraId="7A7E8380" w14:textId="77777777" w:rsidTr="00A1324F">
        <w:tc>
          <w:tcPr>
            <w:tcW w:w="3005" w:type="dxa"/>
          </w:tcPr>
          <w:p w14:paraId="45D32CE9"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المؤثر أو مقدم المحتوى</w:t>
            </w:r>
          </w:p>
        </w:tc>
        <w:tc>
          <w:tcPr>
            <w:tcW w:w="3005" w:type="dxa"/>
          </w:tcPr>
          <w:p w14:paraId="516ECBF2"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37</w:t>
            </w:r>
          </w:p>
        </w:tc>
        <w:tc>
          <w:tcPr>
            <w:tcW w:w="3006" w:type="dxa"/>
          </w:tcPr>
          <w:p w14:paraId="2292F2EF"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17.8%</w:t>
            </w:r>
          </w:p>
        </w:tc>
      </w:tr>
      <w:tr w:rsidR="00B44DCE" w:rsidRPr="005351BA" w14:paraId="6A21D5E0" w14:textId="77777777" w:rsidTr="00A1324F">
        <w:tc>
          <w:tcPr>
            <w:tcW w:w="3005" w:type="dxa"/>
          </w:tcPr>
          <w:p w14:paraId="6287CD0B"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سرعة إعداد الطعام</w:t>
            </w:r>
          </w:p>
        </w:tc>
        <w:tc>
          <w:tcPr>
            <w:tcW w:w="3005" w:type="dxa"/>
          </w:tcPr>
          <w:p w14:paraId="0ED20F77"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33</w:t>
            </w:r>
          </w:p>
        </w:tc>
        <w:tc>
          <w:tcPr>
            <w:tcW w:w="3006" w:type="dxa"/>
          </w:tcPr>
          <w:p w14:paraId="2BA8145C"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15.9%</w:t>
            </w:r>
          </w:p>
        </w:tc>
      </w:tr>
      <w:tr w:rsidR="00B44DCE" w:rsidRPr="005351BA" w14:paraId="3A2AE3CA" w14:textId="77777777" w:rsidTr="00A1324F">
        <w:tc>
          <w:tcPr>
            <w:tcW w:w="3005" w:type="dxa"/>
          </w:tcPr>
          <w:p w14:paraId="2F16E504"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الموسيقى والإخراج</w:t>
            </w:r>
          </w:p>
        </w:tc>
        <w:tc>
          <w:tcPr>
            <w:tcW w:w="3005" w:type="dxa"/>
          </w:tcPr>
          <w:p w14:paraId="1C5CA0D9"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17</w:t>
            </w:r>
          </w:p>
        </w:tc>
        <w:tc>
          <w:tcPr>
            <w:tcW w:w="3006" w:type="dxa"/>
          </w:tcPr>
          <w:p w14:paraId="289368DE"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8.2%</w:t>
            </w:r>
          </w:p>
        </w:tc>
      </w:tr>
      <w:tr w:rsidR="00B44DCE" w:rsidRPr="005351BA" w14:paraId="37987C77" w14:textId="77777777" w:rsidTr="00A1324F">
        <w:tc>
          <w:tcPr>
            <w:tcW w:w="3005" w:type="dxa"/>
          </w:tcPr>
          <w:p w14:paraId="1A719FBE" w14:textId="77777777" w:rsidR="00B44DCE" w:rsidRPr="005351BA" w:rsidRDefault="00B44DCE" w:rsidP="00A1324F">
            <w:pPr>
              <w:bidi/>
              <w:spacing w:line="259" w:lineRule="auto"/>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أخرى.....</w:t>
            </w:r>
          </w:p>
        </w:tc>
        <w:tc>
          <w:tcPr>
            <w:tcW w:w="3005" w:type="dxa"/>
          </w:tcPr>
          <w:p w14:paraId="1409E9F5" w14:textId="77777777" w:rsidR="00B44DCE" w:rsidRPr="005351BA" w:rsidRDefault="00B44DCE" w:rsidP="00A1324F">
            <w:pPr>
              <w:pStyle w:val="af3"/>
              <w:tabs>
                <w:tab w:val="center" w:pos="1394"/>
              </w:tabs>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6</w:t>
            </w:r>
          </w:p>
        </w:tc>
        <w:tc>
          <w:tcPr>
            <w:tcW w:w="3006" w:type="dxa"/>
          </w:tcPr>
          <w:p w14:paraId="5B611CBE" w14:textId="77777777" w:rsidR="00B44DCE" w:rsidRPr="005351BA" w:rsidRDefault="00B44DCE" w:rsidP="00A1324F">
            <w:pPr>
              <w:pStyle w:val="af3"/>
              <w:bidi/>
              <w:jc w:val="center"/>
              <w:rPr>
                <w:rFonts w:ascii="Simplified Arabic" w:hAnsi="Simplified Arabic" w:cs="Simplified Arabic"/>
                <w:sz w:val="28"/>
                <w:szCs w:val="28"/>
                <w:rtl/>
              </w:rPr>
            </w:pPr>
            <w:r w:rsidRPr="005351BA">
              <w:rPr>
                <w:rFonts w:ascii="Simplified Arabic" w:hAnsi="Simplified Arabic" w:cs="Simplified Arabic"/>
                <w:sz w:val="28"/>
                <w:szCs w:val="28"/>
                <w:rtl/>
              </w:rPr>
              <w:t>2.9%</w:t>
            </w:r>
          </w:p>
        </w:tc>
      </w:tr>
    </w:tbl>
    <w:p w14:paraId="02DF87C3" w14:textId="77777777" w:rsidR="0008588B" w:rsidRPr="005351BA" w:rsidRDefault="0008588B" w:rsidP="0008588B">
      <w:pPr>
        <w:pStyle w:val="af3"/>
        <w:bidi/>
        <w:jc w:val="both"/>
        <w:rPr>
          <w:rFonts w:ascii="Simplified Arabic" w:hAnsi="Simplified Arabic" w:cs="Simplified Arabic"/>
          <w:sz w:val="28"/>
          <w:szCs w:val="28"/>
          <w:u w:val="single"/>
          <w:rtl/>
        </w:rPr>
      </w:pPr>
    </w:p>
    <w:p w14:paraId="5467E3FC" w14:textId="77777777" w:rsidR="0008588B" w:rsidRPr="005351BA" w:rsidRDefault="0008588B" w:rsidP="0008588B">
      <w:pPr>
        <w:pStyle w:val="af3"/>
        <w:bidi/>
        <w:jc w:val="center"/>
        <w:rPr>
          <w:rFonts w:ascii="Simplified Arabic" w:hAnsi="Simplified Arabic" w:cs="Simplified Arabic"/>
          <w:sz w:val="28"/>
          <w:szCs w:val="28"/>
          <w:rtl/>
        </w:rPr>
      </w:pPr>
      <w:r w:rsidRPr="005351BA">
        <w:rPr>
          <w:rFonts w:ascii="Simplified Arabic" w:hAnsi="Simplified Arabic" w:cs="Simplified Arabic"/>
          <w:noProof/>
          <w:sz w:val="28"/>
          <w:szCs w:val="28"/>
          <w:rtl/>
          <w:lang w:val="ar-SA"/>
        </w:rPr>
        <w:drawing>
          <wp:inline distT="0" distB="0" distL="0" distR="0" wp14:anchorId="38F0FE0D" wp14:editId="104F0142">
            <wp:extent cx="5486400" cy="3200400"/>
            <wp:effectExtent l="0" t="0" r="0" b="0"/>
            <wp:docPr id="935826356"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0A21178" w14:textId="77777777" w:rsidR="0008588B" w:rsidRPr="005351BA" w:rsidRDefault="0008588B" w:rsidP="0008588B">
      <w:pPr>
        <w:pStyle w:val="af3"/>
        <w:bidi/>
        <w:jc w:val="both"/>
        <w:rPr>
          <w:rFonts w:ascii="Simplified Arabic" w:hAnsi="Simplified Arabic" w:cs="Simplified Arabic"/>
          <w:sz w:val="28"/>
          <w:szCs w:val="28"/>
          <w:rtl/>
        </w:rPr>
      </w:pPr>
    </w:p>
    <w:p w14:paraId="5484E7AF" w14:textId="6B6D8A8B"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lastRenderedPageBreak/>
        <w:t xml:space="preserve">تشير نتائج الجدول (13) والشكل (13) </w:t>
      </w:r>
      <w:r w:rsidR="009F01C6">
        <w:rPr>
          <w:rFonts w:ascii="Simplified Arabic" w:hAnsi="Simplified Arabic" w:cs="Simplified Arabic" w:hint="cs"/>
          <w:sz w:val="28"/>
          <w:szCs w:val="28"/>
          <w:rtl/>
        </w:rPr>
        <w:t xml:space="preserve">إلى </w:t>
      </w:r>
      <w:r w:rsidRPr="005351BA">
        <w:rPr>
          <w:rFonts w:ascii="Simplified Arabic" w:hAnsi="Simplified Arabic" w:cs="Simplified Arabic"/>
          <w:sz w:val="28"/>
          <w:szCs w:val="28"/>
          <w:rtl/>
        </w:rPr>
        <w:t xml:space="preserve">أن اهتمام أفراد عينة الدراسة يتركز بصورة رئيسية على العناصر التي تعكس قيمة الخدمة وجودتها، حيث تصدرت (الأسعار) بنسبة (68.8%) قائمة العناصر الأكثر جذباً، تليها (نظافة المكان) و (جودة تصوير الطعام) و (تقييمات العملاء). أما العناصر المرتبطة بالإخراج الفني أو مقدم المحتوى فقد جاءت بنسب أقل، وهو ما يعكس أن قرار المستهلكين يتأثر بدرجة كبيرة </w:t>
      </w:r>
      <w:r w:rsidR="009F01C6">
        <w:rPr>
          <w:rFonts w:ascii="Simplified Arabic" w:hAnsi="Simplified Arabic" w:cs="Simplified Arabic" w:hint="cs"/>
          <w:sz w:val="28"/>
          <w:szCs w:val="28"/>
          <w:rtl/>
        </w:rPr>
        <w:t>ب</w:t>
      </w:r>
      <w:r w:rsidRPr="005351BA">
        <w:rPr>
          <w:rFonts w:ascii="Simplified Arabic" w:hAnsi="Simplified Arabic" w:cs="Simplified Arabic"/>
          <w:sz w:val="28"/>
          <w:szCs w:val="28"/>
          <w:rtl/>
        </w:rPr>
        <w:t xml:space="preserve">المعلومات المقدمة في الفيديوهات الإعلانية للمفاضلة بين بدائل المطاعم واتخاذ القرار الشرائي المناسب. </w:t>
      </w:r>
    </w:p>
    <w:p w14:paraId="09B8FC2B" w14:textId="77777777" w:rsidR="0008588B" w:rsidRPr="005351BA" w:rsidRDefault="0008588B" w:rsidP="0008588B">
      <w:pPr>
        <w:pStyle w:val="af3"/>
        <w:bidi/>
        <w:jc w:val="both"/>
        <w:rPr>
          <w:rFonts w:ascii="Simplified Arabic" w:hAnsi="Simplified Arabic" w:cs="Simplified Arabic"/>
          <w:sz w:val="28"/>
          <w:szCs w:val="28"/>
          <w:rtl/>
        </w:rPr>
      </w:pPr>
    </w:p>
    <w:p w14:paraId="18AEBE10" w14:textId="4AC5A67D" w:rsidR="0008588B"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تتفق هذه النتيجة مع دراسة </w:t>
      </w:r>
      <w:r w:rsidR="00880ADB" w:rsidRPr="005351BA">
        <w:rPr>
          <w:rFonts w:ascii="Simplified Arabic" w:hAnsi="Simplified Arabic" w:cs="Simplified Arabic"/>
          <w:sz w:val="28"/>
          <w:szCs w:val="28"/>
        </w:rPr>
        <w:t xml:space="preserve">Mustaffa &amp;Azman </w:t>
      </w:r>
      <w:r w:rsidRPr="005351BA">
        <w:rPr>
          <w:rFonts w:ascii="Simplified Arabic" w:hAnsi="Simplified Arabic" w:cs="Simplified Arabic"/>
          <w:noProof/>
          <w:sz w:val="28"/>
          <w:szCs w:val="28"/>
          <w:rtl/>
        </w:rPr>
        <w:t>(2023)</w:t>
      </w:r>
      <w:r w:rsidRPr="005351BA">
        <w:rPr>
          <w:rFonts w:ascii="Simplified Arabic" w:hAnsi="Simplified Arabic" w:cs="Simplified Arabic"/>
          <w:sz w:val="28"/>
          <w:szCs w:val="28"/>
          <w:rtl/>
        </w:rPr>
        <w:t xml:space="preserve"> التي أوضحت أن العناصر المرتبطة بعرض الطعام، والأسعار، وتقييمات المستخدمين تعد من أبرز العوامل التي تعزز رغبة المستهلكين في تجربة المطاعم عبر منصة تيك توك.</w:t>
      </w:r>
    </w:p>
    <w:p w14:paraId="02BE2762" w14:textId="77777777" w:rsidR="0008588B" w:rsidRPr="005351BA" w:rsidRDefault="0008588B" w:rsidP="0008588B">
      <w:pPr>
        <w:pStyle w:val="af3"/>
        <w:bidi/>
        <w:jc w:val="both"/>
        <w:rPr>
          <w:rFonts w:ascii="Simplified Arabic" w:hAnsi="Simplified Arabic" w:cs="Simplified Arabic" w:hint="cs"/>
          <w:sz w:val="28"/>
          <w:szCs w:val="28"/>
          <w:rtl/>
        </w:rPr>
      </w:pPr>
    </w:p>
    <w:p w14:paraId="4232A4DF" w14:textId="2CDBF1D0" w:rsidR="00314481" w:rsidRPr="005351BA" w:rsidRDefault="0008588B" w:rsidP="0008588B">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ويتفق تركز اهتمام المستهلكين على الأسعار وتقييمات العملاء وجودة العرض مع ما تناوله </w:t>
      </w:r>
      <w:r w:rsidRPr="005351BA">
        <w:rPr>
          <w:rFonts w:ascii="Simplified Arabic" w:hAnsi="Simplified Arabic" w:cs="Simplified Arabic"/>
          <w:sz w:val="28"/>
          <w:szCs w:val="28"/>
        </w:rPr>
        <w:t>Kotler &amp; Keller &amp; Chernev</w:t>
      </w:r>
      <w:r w:rsidRPr="005351BA">
        <w:rPr>
          <w:rFonts w:ascii="Simplified Arabic" w:hAnsi="Simplified Arabic" w:cs="Simplified Arabic"/>
          <w:sz w:val="28"/>
          <w:szCs w:val="28"/>
          <w:rtl/>
        </w:rPr>
        <w:t xml:space="preserve"> في كتاب (</w:t>
      </w:r>
      <w:r w:rsidRPr="005351BA">
        <w:rPr>
          <w:rFonts w:ascii="Simplified Arabic" w:hAnsi="Simplified Arabic" w:cs="Simplified Arabic"/>
          <w:sz w:val="28"/>
          <w:szCs w:val="28"/>
        </w:rPr>
        <w:t>Marketing Management,2022</w:t>
      </w:r>
      <w:r w:rsidRPr="005351BA">
        <w:rPr>
          <w:rFonts w:ascii="Simplified Arabic" w:hAnsi="Simplified Arabic" w:cs="Simplified Arabic"/>
          <w:sz w:val="28"/>
          <w:szCs w:val="28"/>
          <w:rtl/>
        </w:rPr>
        <w:t>) حول مرحلة تقييم البدائل؛ حيث يعتمد المستهلك على معايير تقييمية محددة تعكس القيمة المدركة عند المفاضلة بين الخيارات المتاحة قبل اتخاذ القرار الشرائي.</w:t>
      </w:r>
    </w:p>
    <w:p w14:paraId="2471EFEC" w14:textId="77777777" w:rsidR="00656E9C" w:rsidRPr="005351BA" w:rsidRDefault="00656E9C" w:rsidP="00656E9C">
      <w:pPr>
        <w:pStyle w:val="af3"/>
        <w:bidi/>
        <w:jc w:val="both"/>
        <w:rPr>
          <w:rFonts w:ascii="Simplified Arabic" w:hAnsi="Simplified Arabic" w:cs="Simplified Arabic"/>
          <w:sz w:val="28"/>
          <w:szCs w:val="28"/>
          <w:rtl/>
        </w:rPr>
      </w:pPr>
    </w:p>
    <w:p w14:paraId="0EEC22FF" w14:textId="77777777" w:rsidR="00A71869" w:rsidRDefault="00A71869" w:rsidP="00A71869">
      <w:pPr>
        <w:pStyle w:val="af3"/>
        <w:bidi/>
        <w:jc w:val="both"/>
        <w:rPr>
          <w:rFonts w:ascii="Simplified Arabic" w:hAnsi="Simplified Arabic" w:cs="Simplified Arabic"/>
          <w:sz w:val="28"/>
          <w:szCs w:val="28"/>
          <w:rtl/>
        </w:rPr>
      </w:pPr>
    </w:p>
    <w:p w14:paraId="273ABB23" w14:textId="77777777" w:rsidR="00E91E4D" w:rsidRDefault="00E91E4D" w:rsidP="00E91E4D">
      <w:pPr>
        <w:pStyle w:val="af3"/>
        <w:bidi/>
        <w:jc w:val="both"/>
        <w:rPr>
          <w:rFonts w:ascii="Simplified Arabic" w:hAnsi="Simplified Arabic" w:cs="Simplified Arabic"/>
          <w:sz w:val="28"/>
          <w:szCs w:val="28"/>
          <w:rtl/>
        </w:rPr>
      </w:pPr>
    </w:p>
    <w:p w14:paraId="4C8ADA1D" w14:textId="77777777" w:rsidR="00E91E4D" w:rsidRDefault="00E91E4D" w:rsidP="00E91E4D">
      <w:pPr>
        <w:pStyle w:val="af3"/>
        <w:bidi/>
        <w:jc w:val="both"/>
        <w:rPr>
          <w:rFonts w:ascii="Simplified Arabic" w:hAnsi="Simplified Arabic" w:cs="Simplified Arabic"/>
          <w:sz w:val="28"/>
          <w:szCs w:val="28"/>
          <w:rtl/>
        </w:rPr>
      </w:pPr>
    </w:p>
    <w:p w14:paraId="408F5F1B" w14:textId="77777777" w:rsidR="00E91E4D" w:rsidRDefault="00E91E4D" w:rsidP="00E91E4D">
      <w:pPr>
        <w:pStyle w:val="af3"/>
        <w:bidi/>
        <w:jc w:val="both"/>
        <w:rPr>
          <w:rFonts w:ascii="Simplified Arabic" w:hAnsi="Simplified Arabic" w:cs="Simplified Arabic"/>
          <w:sz w:val="28"/>
          <w:szCs w:val="28"/>
          <w:rtl/>
        </w:rPr>
      </w:pPr>
    </w:p>
    <w:p w14:paraId="2FE39E0F" w14:textId="77777777" w:rsidR="00132602" w:rsidRDefault="00132602" w:rsidP="00132602">
      <w:pPr>
        <w:pStyle w:val="af3"/>
        <w:bidi/>
        <w:jc w:val="both"/>
        <w:rPr>
          <w:rFonts w:ascii="Simplified Arabic" w:hAnsi="Simplified Arabic" w:cs="Simplified Arabic"/>
          <w:sz w:val="28"/>
          <w:szCs w:val="28"/>
          <w:rtl/>
        </w:rPr>
      </w:pPr>
    </w:p>
    <w:p w14:paraId="35424492" w14:textId="77777777" w:rsidR="00132602" w:rsidRDefault="00132602" w:rsidP="00132602">
      <w:pPr>
        <w:pStyle w:val="af3"/>
        <w:bidi/>
        <w:jc w:val="both"/>
        <w:rPr>
          <w:rFonts w:ascii="Simplified Arabic" w:hAnsi="Simplified Arabic" w:cs="Simplified Arabic"/>
          <w:sz w:val="28"/>
          <w:szCs w:val="28"/>
          <w:rtl/>
        </w:rPr>
      </w:pPr>
    </w:p>
    <w:p w14:paraId="18B772FF" w14:textId="77777777" w:rsidR="00132602" w:rsidRDefault="00132602" w:rsidP="00132602">
      <w:pPr>
        <w:pStyle w:val="af3"/>
        <w:bidi/>
        <w:jc w:val="both"/>
        <w:rPr>
          <w:rFonts w:ascii="Simplified Arabic" w:hAnsi="Simplified Arabic" w:cs="Simplified Arabic"/>
          <w:sz w:val="28"/>
          <w:szCs w:val="28"/>
          <w:rtl/>
        </w:rPr>
      </w:pPr>
    </w:p>
    <w:p w14:paraId="74614175" w14:textId="77777777" w:rsidR="00132602" w:rsidRDefault="00132602" w:rsidP="00132602">
      <w:pPr>
        <w:pStyle w:val="af3"/>
        <w:bidi/>
        <w:jc w:val="both"/>
        <w:rPr>
          <w:rFonts w:ascii="Simplified Arabic" w:hAnsi="Simplified Arabic" w:cs="Simplified Arabic"/>
          <w:sz w:val="28"/>
          <w:szCs w:val="28"/>
          <w:rtl/>
        </w:rPr>
      </w:pPr>
    </w:p>
    <w:p w14:paraId="28BFEE67" w14:textId="77777777" w:rsidR="00132602" w:rsidRDefault="00132602" w:rsidP="00132602">
      <w:pPr>
        <w:pStyle w:val="af3"/>
        <w:bidi/>
        <w:jc w:val="both"/>
        <w:rPr>
          <w:rFonts w:ascii="Simplified Arabic" w:hAnsi="Simplified Arabic" w:cs="Simplified Arabic"/>
          <w:sz w:val="28"/>
          <w:szCs w:val="28"/>
          <w:rtl/>
        </w:rPr>
      </w:pPr>
    </w:p>
    <w:p w14:paraId="6528F75F" w14:textId="77777777" w:rsidR="00132602" w:rsidRDefault="00132602" w:rsidP="00132602">
      <w:pPr>
        <w:pStyle w:val="af3"/>
        <w:bidi/>
        <w:jc w:val="both"/>
        <w:rPr>
          <w:rFonts w:ascii="Simplified Arabic" w:hAnsi="Simplified Arabic" w:cs="Simplified Arabic"/>
          <w:sz w:val="28"/>
          <w:szCs w:val="28"/>
          <w:rtl/>
        </w:rPr>
      </w:pPr>
    </w:p>
    <w:p w14:paraId="6E3B958C" w14:textId="77777777" w:rsidR="00132602" w:rsidRDefault="00132602" w:rsidP="00132602">
      <w:pPr>
        <w:pStyle w:val="af3"/>
        <w:bidi/>
        <w:jc w:val="both"/>
        <w:rPr>
          <w:rFonts w:ascii="Simplified Arabic" w:hAnsi="Simplified Arabic" w:cs="Simplified Arabic"/>
          <w:sz w:val="28"/>
          <w:szCs w:val="28"/>
          <w:rtl/>
        </w:rPr>
      </w:pPr>
    </w:p>
    <w:p w14:paraId="31989B6E" w14:textId="77777777" w:rsidR="00132602" w:rsidRDefault="00132602" w:rsidP="00132602">
      <w:pPr>
        <w:pStyle w:val="af3"/>
        <w:bidi/>
        <w:jc w:val="both"/>
        <w:rPr>
          <w:rFonts w:ascii="Simplified Arabic" w:hAnsi="Simplified Arabic" w:cs="Simplified Arabic"/>
          <w:sz w:val="28"/>
          <w:szCs w:val="28"/>
          <w:rtl/>
        </w:rPr>
      </w:pPr>
    </w:p>
    <w:p w14:paraId="0D453A15" w14:textId="77777777" w:rsidR="00132602" w:rsidRDefault="00132602" w:rsidP="00132602">
      <w:pPr>
        <w:pStyle w:val="af3"/>
        <w:bidi/>
        <w:jc w:val="both"/>
        <w:rPr>
          <w:rFonts w:ascii="Simplified Arabic" w:hAnsi="Simplified Arabic" w:cs="Simplified Arabic"/>
          <w:sz w:val="28"/>
          <w:szCs w:val="28"/>
          <w:rtl/>
        </w:rPr>
      </w:pPr>
    </w:p>
    <w:p w14:paraId="184EEFCF" w14:textId="77777777" w:rsidR="00132602" w:rsidRDefault="00132602" w:rsidP="00132602">
      <w:pPr>
        <w:pStyle w:val="af3"/>
        <w:bidi/>
        <w:jc w:val="both"/>
        <w:rPr>
          <w:rFonts w:ascii="Simplified Arabic" w:hAnsi="Simplified Arabic" w:cs="Simplified Arabic"/>
          <w:sz w:val="28"/>
          <w:szCs w:val="28"/>
          <w:rtl/>
        </w:rPr>
      </w:pPr>
    </w:p>
    <w:p w14:paraId="5DD31047" w14:textId="77777777" w:rsidR="00E91E4D" w:rsidRDefault="00E91E4D" w:rsidP="00E91E4D">
      <w:pPr>
        <w:pStyle w:val="af3"/>
        <w:bidi/>
        <w:jc w:val="both"/>
        <w:rPr>
          <w:rFonts w:ascii="Simplified Arabic" w:hAnsi="Simplified Arabic" w:cs="Simplified Arabic"/>
          <w:sz w:val="28"/>
          <w:szCs w:val="28"/>
          <w:rtl/>
        </w:rPr>
      </w:pPr>
    </w:p>
    <w:p w14:paraId="5C5E760C" w14:textId="77777777" w:rsidR="00E91E4D" w:rsidRDefault="00E91E4D" w:rsidP="00E91E4D">
      <w:pPr>
        <w:pStyle w:val="af3"/>
        <w:bidi/>
        <w:jc w:val="both"/>
        <w:rPr>
          <w:rFonts w:ascii="Simplified Arabic" w:hAnsi="Simplified Arabic" w:cs="Simplified Arabic"/>
          <w:sz w:val="28"/>
          <w:szCs w:val="28"/>
          <w:rtl/>
        </w:rPr>
      </w:pPr>
    </w:p>
    <w:p w14:paraId="6DA058AA" w14:textId="77777777" w:rsidR="00E91E4D" w:rsidRDefault="00E91E4D" w:rsidP="00E91E4D">
      <w:pPr>
        <w:pStyle w:val="af3"/>
        <w:bidi/>
        <w:jc w:val="both"/>
        <w:rPr>
          <w:rFonts w:ascii="Simplified Arabic" w:hAnsi="Simplified Arabic" w:cs="Simplified Arabic"/>
          <w:sz w:val="28"/>
          <w:szCs w:val="28"/>
          <w:rtl/>
        </w:rPr>
      </w:pPr>
    </w:p>
    <w:p w14:paraId="491BA641" w14:textId="77777777" w:rsidR="00E91E4D" w:rsidRDefault="00E91E4D" w:rsidP="00E91E4D">
      <w:pPr>
        <w:pStyle w:val="af3"/>
        <w:bidi/>
        <w:jc w:val="both"/>
        <w:rPr>
          <w:rFonts w:ascii="Simplified Arabic" w:hAnsi="Simplified Arabic" w:cs="Simplified Arabic"/>
          <w:sz w:val="28"/>
          <w:szCs w:val="28"/>
          <w:rtl/>
        </w:rPr>
      </w:pPr>
    </w:p>
    <w:p w14:paraId="79BAE562" w14:textId="77777777" w:rsidR="00E91E4D" w:rsidRDefault="00E91E4D" w:rsidP="00E91E4D">
      <w:pPr>
        <w:pStyle w:val="af3"/>
        <w:bidi/>
        <w:jc w:val="both"/>
        <w:rPr>
          <w:rFonts w:ascii="Simplified Arabic" w:hAnsi="Simplified Arabic" w:cs="Simplified Arabic"/>
          <w:sz w:val="28"/>
          <w:szCs w:val="28"/>
          <w:rtl/>
        </w:rPr>
      </w:pPr>
    </w:p>
    <w:p w14:paraId="7EFC13CF" w14:textId="77777777" w:rsidR="00E91E4D" w:rsidRPr="005351BA" w:rsidRDefault="00E91E4D" w:rsidP="00E91E4D">
      <w:pPr>
        <w:pStyle w:val="af3"/>
        <w:bidi/>
        <w:jc w:val="both"/>
        <w:rPr>
          <w:rFonts w:ascii="Simplified Arabic" w:hAnsi="Simplified Arabic" w:cs="Simplified Arabic"/>
          <w:sz w:val="28"/>
          <w:szCs w:val="28"/>
          <w:rtl/>
        </w:rPr>
      </w:pPr>
    </w:p>
    <w:p w14:paraId="7947F61D" w14:textId="77777777" w:rsidR="00A71869" w:rsidRPr="005351BA" w:rsidRDefault="00A71869" w:rsidP="00A71869">
      <w:pPr>
        <w:pStyle w:val="af3"/>
        <w:bidi/>
        <w:jc w:val="both"/>
        <w:rPr>
          <w:rFonts w:ascii="Simplified Arabic" w:hAnsi="Simplified Arabic" w:cs="Simplified Arabic"/>
          <w:sz w:val="28"/>
          <w:szCs w:val="28"/>
          <w:rtl/>
        </w:rPr>
      </w:pPr>
    </w:p>
    <w:p w14:paraId="65D85719" w14:textId="77777777" w:rsidR="00A71869" w:rsidRPr="005351BA" w:rsidRDefault="00A71869" w:rsidP="00A71869">
      <w:pPr>
        <w:pStyle w:val="af3"/>
        <w:bidi/>
        <w:jc w:val="both"/>
        <w:rPr>
          <w:rFonts w:ascii="Simplified Arabic" w:hAnsi="Simplified Arabic" w:cs="Simplified Arabic"/>
          <w:sz w:val="28"/>
          <w:szCs w:val="28"/>
          <w:rtl/>
        </w:rPr>
      </w:pPr>
    </w:p>
    <w:p w14:paraId="2EE98463" w14:textId="71C8B14C" w:rsidR="00656E9C" w:rsidRPr="005351BA" w:rsidRDefault="00656E9C" w:rsidP="00A71869">
      <w:pPr>
        <w:pStyle w:val="af3"/>
        <w:bidi/>
        <w:jc w:val="center"/>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الخاتمة</w:t>
      </w:r>
    </w:p>
    <w:p w14:paraId="7D418B64" w14:textId="77777777" w:rsidR="00FD1FBF" w:rsidRPr="005351BA" w:rsidRDefault="00FD1FBF" w:rsidP="00FD1FBF">
      <w:pPr>
        <w:pStyle w:val="af3"/>
        <w:bidi/>
        <w:jc w:val="center"/>
        <w:rPr>
          <w:rFonts w:ascii="Simplified Arabic" w:hAnsi="Simplified Arabic" w:cs="Simplified Arabic"/>
          <w:b/>
          <w:bCs/>
          <w:sz w:val="28"/>
          <w:szCs w:val="28"/>
          <w:rtl/>
        </w:rPr>
      </w:pPr>
    </w:p>
    <w:p w14:paraId="00ECBEBE" w14:textId="58E25520" w:rsidR="00A71869" w:rsidRPr="005351BA" w:rsidRDefault="00A71869" w:rsidP="00A71869">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استهدفت الدراسة التعرف على أثر الفيديوهات الإعلانية القصيرة للمطاعم عبر تيك توك لدى المستهلك السعودي. واعتمدت الدراسة على </w:t>
      </w:r>
      <w:r w:rsidR="009C2FDE">
        <w:rPr>
          <w:rFonts w:ascii="Simplified Arabic" w:hAnsi="Simplified Arabic" w:cs="Simplified Arabic" w:hint="cs"/>
          <w:sz w:val="28"/>
          <w:szCs w:val="28"/>
          <w:rtl/>
        </w:rPr>
        <w:t>منهج المسح</w:t>
      </w:r>
      <w:r w:rsidRPr="005351BA">
        <w:rPr>
          <w:rFonts w:ascii="Simplified Arabic" w:hAnsi="Simplified Arabic" w:cs="Simplified Arabic"/>
          <w:sz w:val="28"/>
          <w:szCs w:val="28"/>
          <w:rtl/>
        </w:rPr>
        <w:t xml:space="preserve">، وتم جمع البيانات من خلال استبيان </w:t>
      </w:r>
      <w:r w:rsidR="00D814B9">
        <w:rPr>
          <w:rFonts w:ascii="Simplified Arabic" w:hAnsi="Simplified Arabic" w:cs="Simplified Arabic" w:hint="cs"/>
          <w:sz w:val="28"/>
          <w:szCs w:val="28"/>
          <w:rtl/>
        </w:rPr>
        <w:t>إ</w:t>
      </w:r>
      <w:r w:rsidRPr="005351BA">
        <w:rPr>
          <w:rFonts w:ascii="Simplified Arabic" w:hAnsi="Simplified Arabic" w:cs="Simplified Arabic"/>
          <w:sz w:val="28"/>
          <w:szCs w:val="28"/>
          <w:rtl/>
        </w:rPr>
        <w:t>لكتروني، تم تطبيقه على عينة عمدية قوامها (208) مستخدم من مستخدمي تيك توك.</w:t>
      </w:r>
    </w:p>
    <w:p w14:paraId="4892E67B" w14:textId="77777777" w:rsidR="00A023BD" w:rsidRPr="005351BA" w:rsidRDefault="00A023BD" w:rsidP="00A023BD">
      <w:pPr>
        <w:pStyle w:val="af3"/>
        <w:bidi/>
        <w:jc w:val="both"/>
        <w:rPr>
          <w:rFonts w:ascii="Simplified Arabic" w:hAnsi="Simplified Arabic" w:cs="Simplified Arabic"/>
          <w:sz w:val="28"/>
          <w:szCs w:val="28"/>
          <w:rtl/>
        </w:rPr>
      </w:pPr>
    </w:p>
    <w:p w14:paraId="23CB5EEC" w14:textId="2D9D8E2B" w:rsidR="00A023BD" w:rsidRPr="005351BA" w:rsidRDefault="00A023BD" w:rsidP="00A023BD">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وأظهرت نتائج الدراسة أن غالبية أفراد العينة يستخدمون منصة تيك توك بصورة مستمرة منذ أكثر من ثلاث سنوات، وأن معظمهم يقضون ما بين ساعة إلى ثلاث ساعات يومياً في استخدام المنصة، مما يعكس ارتفاع معدل التعرض للمحتوى الرقمي والإعلاني. كما تبين أن متابعة الفيديوهات الإعلانية الخاصة بالمطاعم تتم غالباً بصورة متكررة ولكن غير منتظمة، وأن نسبة كبيرة من أفراد العينة سبق لهم زيارة </w:t>
      </w:r>
      <w:r w:rsidR="001F3C13" w:rsidRPr="005351BA">
        <w:rPr>
          <w:rFonts w:ascii="Simplified Arabic" w:hAnsi="Simplified Arabic" w:cs="Simplified Arabic"/>
          <w:sz w:val="28"/>
          <w:szCs w:val="28"/>
          <w:rtl/>
        </w:rPr>
        <w:t>مطعم أو الشراء منه بعد مشاهدة فيديو إعلاني عبر تيك توك، وهو ما يؤكد وجود تأثير واضح لهذا النوع من المحتوى في السلوك الشرائي للمستهلكين.</w:t>
      </w:r>
    </w:p>
    <w:p w14:paraId="7A911AE5" w14:textId="77777777" w:rsidR="005A516F" w:rsidRPr="005351BA" w:rsidRDefault="005A516F" w:rsidP="005A516F">
      <w:pPr>
        <w:pStyle w:val="af3"/>
        <w:bidi/>
        <w:jc w:val="both"/>
        <w:rPr>
          <w:rFonts w:ascii="Simplified Arabic" w:hAnsi="Simplified Arabic" w:cs="Simplified Arabic"/>
          <w:sz w:val="28"/>
          <w:szCs w:val="28"/>
          <w:rtl/>
        </w:rPr>
      </w:pPr>
    </w:p>
    <w:p w14:paraId="3FB49694" w14:textId="1F2C85BA" w:rsidR="005A516F" w:rsidRPr="005351BA" w:rsidRDefault="005A516F" w:rsidP="005A516F">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وفيما يتعلق بتقييم الفيديوهات الإعلانية، كشفت النتائج عن ارتفاع مستوى الموافقة على العبارات المرتبطة بجاذبية الفيديوهات وسهولة فهمها ووضوحها، في حين </w:t>
      </w:r>
      <w:r w:rsidR="00A27868" w:rsidRPr="005351BA">
        <w:rPr>
          <w:rFonts w:ascii="Simplified Arabic" w:hAnsi="Simplified Arabic" w:cs="Simplified Arabic"/>
          <w:sz w:val="28"/>
          <w:szCs w:val="28"/>
          <w:rtl/>
        </w:rPr>
        <w:t xml:space="preserve">ارتفعت نسبة المحايدين </w:t>
      </w:r>
      <w:r w:rsidR="00D15C94" w:rsidRPr="005351BA">
        <w:rPr>
          <w:rFonts w:ascii="Simplified Arabic" w:hAnsi="Simplified Arabic" w:cs="Simplified Arabic"/>
          <w:sz w:val="28"/>
          <w:szCs w:val="28"/>
          <w:rtl/>
        </w:rPr>
        <w:t xml:space="preserve">على العبارات المتعلقة بالمصداقية والثقة وواقعية التجربة، </w:t>
      </w:r>
      <w:r w:rsidR="00A27868" w:rsidRPr="005351BA">
        <w:rPr>
          <w:rFonts w:ascii="Simplified Arabic" w:hAnsi="Simplified Arabic" w:cs="Simplified Arabic"/>
          <w:sz w:val="28"/>
          <w:szCs w:val="28"/>
          <w:rtl/>
        </w:rPr>
        <w:t>الأمر الذي يش</w:t>
      </w:r>
      <w:r w:rsidR="000A4953">
        <w:rPr>
          <w:rFonts w:ascii="Simplified Arabic" w:hAnsi="Simplified Arabic" w:cs="Simplified Arabic" w:hint="cs"/>
          <w:sz w:val="28"/>
          <w:szCs w:val="28"/>
          <w:rtl/>
        </w:rPr>
        <w:t>ي</w:t>
      </w:r>
      <w:r w:rsidR="00A27868" w:rsidRPr="005351BA">
        <w:rPr>
          <w:rFonts w:ascii="Simplified Arabic" w:hAnsi="Simplified Arabic" w:cs="Simplified Arabic"/>
          <w:sz w:val="28"/>
          <w:szCs w:val="28"/>
          <w:rtl/>
        </w:rPr>
        <w:t xml:space="preserve">ر إلى نجاح الفيديوهات الإعلانية في جذب الانتباه لا يعني </w:t>
      </w:r>
      <w:r w:rsidR="00A27868" w:rsidRPr="005351BA">
        <w:rPr>
          <w:rFonts w:ascii="Simplified Arabic" w:hAnsi="Simplified Arabic" w:cs="Simplified Arabic"/>
          <w:sz w:val="28"/>
          <w:szCs w:val="28"/>
          <w:rtl/>
        </w:rPr>
        <w:lastRenderedPageBreak/>
        <w:t>بالضرورة قدرتها على بناء الثقة لدى المستهلكين، وأن قرار الشراء يتأثر بمجموعة من العوامل الأخرى؛ مثل مصداقية المحتوى وجودة المعلومات والتجربة الفعلية للمطعم.</w:t>
      </w:r>
    </w:p>
    <w:p w14:paraId="076B5F59" w14:textId="77777777" w:rsidR="00B84A8F" w:rsidRPr="005351BA" w:rsidRDefault="00B84A8F" w:rsidP="00B84A8F">
      <w:pPr>
        <w:pStyle w:val="af3"/>
        <w:bidi/>
        <w:jc w:val="both"/>
        <w:rPr>
          <w:rFonts w:ascii="Simplified Arabic" w:hAnsi="Simplified Arabic" w:cs="Simplified Arabic"/>
          <w:sz w:val="28"/>
          <w:szCs w:val="28"/>
          <w:rtl/>
        </w:rPr>
      </w:pPr>
    </w:p>
    <w:p w14:paraId="4C41FD88" w14:textId="760C5292" w:rsidR="00B84A8F" w:rsidRPr="005351BA" w:rsidRDefault="00B84A8F" w:rsidP="00B84A8F">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وأظهرت النتائج أن</w:t>
      </w:r>
      <w:r w:rsidR="006F5434">
        <w:rPr>
          <w:rFonts w:ascii="Simplified Arabic" w:hAnsi="Simplified Arabic" w:cs="Simplified Arabic" w:hint="cs"/>
          <w:sz w:val="28"/>
          <w:szCs w:val="28"/>
          <w:rtl/>
        </w:rPr>
        <w:t xml:space="preserve"> ل</w:t>
      </w:r>
      <w:r w:rsidRPr="005351BA">
        <w:rPr>
          <w:rFonts w:ascii="Simplified Arabic" w:hAnsi="Simplified Arabic" w:cs="Simplified Arabic"/>
          <w:sz w:val="28"/>
          <w:szCs w:val="28"/>
          <w:rtl/>
        </w:rPr>
        <w:t>لفيديوهات القصيرة أثر</w:t>
      </w:r>
      <w:r w:rsidR="006F5434">
        <w:rPr>
          <w:rFonts w:ascii="Simplified Arabic" w:hAnsi="Simplified Arabic" w:cs="Simplified Arabic" w:hint="cs"/>
          <w:sz w:val="28"/>
          <w:szCs w:val="28"/>
          <w:rtl/>
        </w:rPr>
        <w:t>اً</w:t>
      </w:r>
      <w:r w:rsidRPr="005351BA">
        <w:rPr>
          <w:rFonts w:ascii="Simplified Arabic" w:hAnsi="Simplified Arabic" w:cs="Simplified Arabic"/>
          <w:sz w:val="28"/>
          <w:szCs w:val="28"/>
          <w:rtl/>
        </w:rPr>
        <w:t xml:space="preserve"> إيجابي</w:t>
      </w:r>
      <w:r w:rsidR="00061444">
        <w:rPr>
          <w:rFonts w:ascii="Simplified Arabic" w:hAnsi="Simplified Arabic" w:cs="Simplified Arabic" w:hint="cs"/>
          <w:sz w:val="28"/>
          <w:szCs w:val="28"/>
          <w:rtl/>
        </w:rPr>
        <w:t>اً في القرار الشرائي</w:t>
      </w:r>
      <w:r w:rsidRPr="005351BA">
        <w:rPr>
          <w:rFonts w:ascii="Simplified Arabic" w:hAnsi="Simplified Arabic" w:cs="Simplified Arabic"/>
          <w:sz w:val="28"/>
          <w:szCs w:val="28"/>
          <w:rtl/>
        </w:rPr>
        <w:t>؛ إذ احتلت العبارة الدالة على تحفيز المستهلك لخوض تجارب مع المطاعم الجديدة صدارة العبارات من حيث القبول، تليها العبارة الخاصة بتأثير الفيديوهات في القرار ذاته، بينما جاءت الثقة في المطاعم التي تعرض منتجاتها عبر تيك توك في آخر الترتيب. ويعزز ذلك القول بأن هذه الفيديوهات أداة ناجحة في جذب اهتمام المستهلك ودفعه نحو التجربة، غير</w:t>
      </w:r>
      <w:r w:rsidR="0076568E">
        <w:rPr>
          <w:rFonts w:ascii="Simplified Arabic" w:hAnsi="Simplified Arabic" w:cs="Simplified Arabic" w:hint="cs"/>
          <w:sz w:val="28"/>
          <w:szCs w:val="28"/>
          <w:rtl/>
        </w:rPr>
        <w:t xml:space="preserve"> أن</w:t>
      </w:r>
      <w:r w:rsidRPr="005351BA">
        <w:rPr>
          <w:rFonts w:ascii="Simplified Arabic" w:hAnsi="Simplified Arabic" w:cs="Simplified Arabic"/>
          <w:sz w:val="28"/>
          <w:szCs w:val="28"/>
          <w:rtl/>
        </w:rPr>
        <w:t xml:space="preserve"> تشييد الثقة يستدعي روافد إضافية </w:t>
      </w:r>
      <w:r w:rsidR="00CF611A" w:rsidRPr="005351BA">
        <w:rPr>
          <w:rFonts w:ascii="Simplified Arabic" w:hAnsi="Simplified Arabic" w:cs="Simplified Arabic"/>
          <w:sz w:val="28"/>
          <w:szCs w:val="28"/>
          <w:rtl/>
        </w:rPr>
        <w:t>تتمثل في الشفافية، وصدق المحتوى، وجودة الخدمة، وما يتناقله العملاء السابقون من تجارب.</w:t>
      </w:r>
    </w:p>
    <w:p w14:paraId="2E897EBC" w14:textId="77777777" w:rsidR="00CF611A" w:rsidRPr="005351BA" w:rsidRDefault="00CF611A" w:rsidP="00CF611A">
      <w:pPr>
        <w:pStyle w:val="af3"/>
        <w:bidi/>
        <w:jc w:val="both"/>
        <w:rPr>
          <w:rFonts w:ascii="Simplified Arabic" w:hAnsi="Simplified Arabic" w:cs="Simplified Arabic"/>
          <w:sz w:val="28"/>
          <w:szCs w:val="28"/>
          <w:rtl/>
        </w:rPr>
      </w:pPr>
    </w:p>
    <w:p w14:paraId="692C8A89" w14:textId="654BCE9A" w:rsidR="00CF611A" w:rsidRPr="005351BA" w:rsidRDefault="00CF611A" w:rsidP="00CF611A">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وبخصوص أشكال التفاعل؛ كشفت البيانات أن حفظ المنشور للرجوع إليه لاحقاً هو الصورة الأكثر شيوعاً بين المبحوثين، يليه مشاركة المحتوى مع الآخرين؛ وهو توجه يعكس نزوع المستهلكين إلى توظيف الفيديوهات ال</w:t>
      </w:r>
      <w:r w:rsidR="007C4AC8">
        <w:rPr>
          <w:rFonts w:ascii="Simplified Arabic" w:hAnsi="Simplified Arabic" w:cs="Simplified Arabic" w:hint="cs"/>
          <w:sz w:val="28"/>
          <w:szCs w:val="28"/>
          <w:rtl/>
        </w:rPr>
        <w:t>إ</w:t>
      </w:r>
      <w:r w:rsidRPr="005351BA">
        <w:rPr>
          <w:rFonts w:ascii="Simplified Arabic" w:hAnsi="Simplified Arabic" w:cs="Simplified Arabic"/>
          <w:sz w:val="28"/>
          <w:szCs w:val="28"/>
          <w:rtl/>
        </w:rPr>
        <w:t>علانية بوصفها مرجعاً معلوماتياً يستند إليه عند المقارنة بين البدائل وحسم القرار الشرائي</w:t>
      </w:r>
      <w:r w:rsidR="008A169E" w:rsidRPr="005351BA">
        <w:rPr>
          <w:rFonts w:ascii="Simplified Arabic" w:hAnsi="Simplified Arabic" w:cs="Simplified Arabic"/>
          <w:sz w:val="28"/>
          <w:szCs w:val="28"/>
          <w:rtl/>
        </w:rPr>
        <w:t>.</w:t>
      </w:r>
    </w:p>
    <w:p w14:paraId="5135F921" w14:textId="77777777" w:rsidR="001B171B" w:rsidRPr="005351BA" w:rsidRDefault="001B171B" w:rsidP="001B171B">
      <w:pPr>
        <w:pStyle w:val="af3"/>
        <w:bidi/>
        <w:jc w:val="both"/>
        <w:rPr>
          <w:rFonts w:ascii="Simplified Arabic" w:hAnsi="Simplified Arabic" w:cs="Simplified Arabic"/>
          <w:sz w:val="28"/>
          <w:szCs w:val="28"/>
          <w:rtl/>
        </w:rPr>
      </w:pPr>
    </w:p>
    <w:p w14:paraId="1E2A8466" w14:textId="451EBA8C" w:rsidR="004C04EE" w:rsidRPr="005351BA" w:rsidRDefault="004C04EE" w:rsidP="008A169E">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وإجمالاً، </w:t>
      </w:r>
      <w:r w:rsidR="00A64AEB">
        <w:rPr>
          <w:rFonts w:ascii="Simplified Arabic" w:hAnsi="Simplified Arabic" w:cs="Simplified Arabic" w:hint="cs"/>
          <w:sz w:val="28"/>
          <w:szCs w:val="28"/>
          <w:rtl/>
        </w:rPr>
        <w:t>خلصت</w:t>
      </w:r>
      <w:r w:rsidRPr="005351BA">
        <w:rPr>
          <w:rFonts w:ascii="Simplified Arabic" w:hAnsi="Simplified Arabic" w:cs="Simplified Arabic"/>
          <w:sz w:val="28"/>
          <w:szCs w:val="28"/>
          <w:rtl/>
        </w:rPr>
        <w:t xml:space="preserve"> الدراسة إلى</w:t>
      </w:r>
      <w:r w:rsidR="008A169E" w:rsidRPr="005351BA">
        <w:rPr>
          <w:rFonts w:ascii="Simplified Arabic" w:hAnsi="Simplified Arabic" w:cs="Simplified Arabic"/>
          <w:sz w:val="28"/>
          <w:szCs w:val="28"/>
          <w:rtl/>
        </w:rPr>
        <w:t xml:space="preserve"> أن الفيديوهات الإعلانية القصيرة على تيك توك غدت من بين الأدوات التسويقية ذات الوقع في صياغة توجهات المستهلكين وحثهم على ارتياد المطاعم، إلا أن فاعليتها تنحاز في الأساس إلى استقطاب الانتباه واستثارة الاهتمام وتحريك نية الشراء، فيما يبقى نصيبها من بناء الثقة أضعف نسبياً. ويؤكد ذلك أن القرار الشرائي لا يعتمد على المحتوى الإعلاني بمفرده، بل يتشابك مع اعتبارات المصداقية، وجودة الخدمة، والتجربة الفعلية التي يعيشها المستهلك، وتقييمات العملاء، والقيمة التي يدركها من وراء المنتج.</w:t>
      </w:r>
    </w:p>
    <w:p w14:paraId="2ACE5FFA" w14:textId="77777777" w:rsidR="004C04EE" w:rsidRPr="005351BA" w:rsidRDefault="004C04EE" w:rsidP="004C04EE">
      <w:pPr>
        <w:pStyle w:val="af3"/>
        <w:bidi/>
        <w:jc w:val="both"/>
        <w:rPr>
          <w:rFonts w:ascii="Simplified Arabic" w:hAnsi="Simplified Arabic" w:cs="Simplified Arabic"/>
          <w:sz w:val="28"/>
          <w:szCs w:val="28"/>
          <w:rtl/>
        </w:rPr>
      </w:pPr>
    </w:p>
    <w:p w14:paraId="1B52FD48" w14:textId="2CB02DE2" w:rsidR="008A169E" w:rsidRPr="005351BA" w:rsidRDefault="004A1EAF" w:rsidP="004C04EE">
      <w:pPr>
        <w:pStyle w:val="af3"/>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توصيات الدراسة:</w:t>
      </w:r>
      <w:r w:rsidR="008A169E" w:rsidRPr="005351BA">
        <w:rPr>
          <w:rFonts w:ascii="Simplified Arabic" w:hAnsi="Simplified Arabic" w:cs="Simplified Arabic"/>
          <w:b/>
          <w:bCs/>
          <w:sz w:val="28"/>
          <w:szCs w:val="28"/>
          <w:rtl/>
        </w:rPr>
        <w:t xml:space="preserve"> </w:t>
      </w:r>
    </w:p>
    <w:p w14:paraId="0906DC60" w14:textId="3C243F02" w:rsidR="004A1EAF" w:rsidRPr="005351BA" w:rsidRDefault="004A1EAF" w:rsidP="004A1EAF">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في ضوء النتائج السابقة، توصي الدراسة بما يلي:</w:t>
      </w:r>
    </w:p>
    <w:p w14:paraId="5DF337F1" w14:textId="1B314320" w:rsidR="004A1EAF" w:rsidRPr="005351BA" w:rsidRDefault="00B73CB3" w:rsidP="00B73CB3">
      <w:pPr>
        <w:pStyle w:val="af3"/>
        <w:numPr>
          <w:ilvl w:val="0"/>
          <w:numId w:val="23"/>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عناية المطاعم بصناعة الفيديوهات الإعلانية القصيرة يغلب عليها الصدق والشفافية، وتنق</w:t>
      </w:r>
      <w:r w:rsidR="00F117B4" w:rsidRPr="005351BA">
        <w:rPr>
          <w:rFonts w:ascii="Simplified Arabic" w:hAnsi="Simplified Arabic" w:cs="Simplified Arabic"/>
          <w:sz w:val="28"/>
          <w:szCs w:val="28"/>
          <w:rtl/>
        </w:rPr>
        <w:t>ل</w:t>
      </w:r>
      <w:r w:rsidRPr="005351BA">
        <w:rPr>
          <w:rFonts w:ascii="Simplified Arabic" w:hAnsi="Simplified Arabic" w:cs="Simplified Arabic"/>
          <w:sz w:val="28"/>
          <w:szCs w:val="28"/>
          <w:rtl/>
        </w:rPr>
        <w:t xml:space="preserve"> التجربة الحقيقة للمنتج والخدمة دون مبالغة.</w:t>
      </w:r>
    </w:p>
    <w:p w14:paraId="5CC2A932" w14:textId="332E7B54" w:rsidR="00B73CB3" w:rsidRPr="005351BA" w:rsidRDefault="00B73CB3" w:rsidP="00B73CB3">
      <w:pPr>
        <w:pStyle w:val="af3"/>
        <w:numPr>
          <w:ilvl w:val="0"/>
          <w:numId w:val="23"/>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إبراز الأسعار والعروض الترويجية وجودة المأكولات ومستوى النظافة في المحتوى المعروض؛ لما لهذه العناصر من قدرة عالية على استمالة المستهلك.</w:t>
      </w:r>
    </w:p>
    <w:p w14:paraId="538072B0" w14:textId="77777777" w:rsidR="00B73CB3" w:rsidRPr="005351BA" w:rsidRDefault="00B73CB3" w:rsidP="00B73CB3">
      <w:pPr>
        <w:pStyle w:val="af3"/>
        <w:numPr>
          <w:ilvl w:val="0"/>
          <w:numId w:val="23"/>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lastRenderedPageBreak/>
        <w:t>الاستفادة من خوارزميات المنصة عبر تقديم محتوى متجدد ينسجم مع ميول الجمهور المستهدف ويتابع اهتماماته المتغيرة.</w:t>
      </w:r>
    </w:p>
    <w:p w14:paraId="364E4C6A" w14:textId="56EB402C" w:rsidR="00B73CB3" w:rsidRPr="005351BA" w:rsidRDefault="00B73CB3" w:rsidP="00B73CB3">
      <w:pPr>
        <w:pStyle w:val="af3"/>
        <w:numPr>
          <w:ilvl w:val="0"/>
          <w:numId w:val="23"/>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حث العملاء على مشاركة تجاربهم الصادقة وآرائهم التقييمية، لما </w:t>
      </w:r>
      <w:r w:rsidR="00C00A1A">
        <w:rPr>
          <w:rFonts w:ascii="Simplified Arabic" w:hAnsi="Simplified Arabic" w:cs="Simplified Arabic" w:hint="cs"/>
          <w:sz w:val="28"/>
          <w:szCs w:val="28"/>
          <w:rtl/>
        </w:rPr>
        <w:t>في ذلك</w:t>
      </w:r>
      <w:r w:rsidRPr="005351BA">
        <w:rPr>
          <w:rFonts w:ascii="Simplified Arabic" w:hAnsi="Simplified Arabic" w:cs="Simplified Arabic"/>
          <w:sz w:val="28"/>
          <w:szCs w:val="28"/>
          <w:rtl/>
        </w:rPr>
        <w:t xml:space="preserve"> من </w:t>
      </w:r>
      <w:r w:rsidR="00C00A1A">
        <w:rPr>
          <w:rFonts w:ascii="Simplified Arabic" w:hAnsi="Simplified Arabic" w:cs="Simplified Arabic" w:hint="cs"/>
          <w:sz w:val="28"/>
          <w:szCs w:val="28"/>
          <w:rtl/>
        </w:rPr>
        <w:t>تعزيز</w:t>
      </w:r>
      <w:r w:rsidRPr="005351BA">
        <w:rPr>
          <w:rFonts w:ascii="Simplified Arabic" w:hAnsi="Simplified Arabic" w:cs="Simplified Arabic"/>
          <w:sz w:val="28"/>
          <w:szCs w:val="28"/>
          <w:rtl/>
        </w:rPr>
        <w:t xml:space="preserve"> للثقة في المطعم. </w:t>
      </w:r>
    </w:p>
    <w:p w14:paraId="2B79FB7E" w14:textId="77777777" w:rsidR="00B73CB3" w:rsidRPr="005351BA" w:rsidRDefault="00B73CB3" w:rsidP="00B73CB3">
      <w:pPr>
        <w:pStyle w:val="af3"/>
        <w:numPr>
          <w:ilvl w:val="0"/>
          <w:numId w:val="23"/>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 xml:space="preserve">بناء استراتيجيات التسويق الرقمي تقوم على التفاعل الحي مع الجمهور والاستجابة لاستفساراته وتعليقاته بما يوطد علاقته مع العلامة التجارية. </w:t>
      </w:r>
    </w:p>
    <w:p w14:paraId="7E4D2B98" w14:textId="2C3E5B1E" w:rsidR="00B73CB3" w:rsidRPr="005351BA" w:rsidRDefault="004967DF" w:rsidP="00B73CB3">
      <w:pPr>
        <w:pStyle w:val="af3"/>
        <w:numPr>
          <w:ilvl w:val="0"/>
          <w:numId w:val="23"/>
        </w:numPr>
        <w:bidi/>
        <w:jc w:val="both"/>
        <w:rPr>
          <w:rFonts w:ascii="Simplified Arabic" w:hAnsi="Simplified Arabic" w:cs="Simplified Arabic"/>
          <w:sz w:val="28"/>
          <w:szCs w:val="28"/>
          <w:rtl/>
        </w:rPr>
      </w:pPr>
      <w:r w:rsidRPr="005351BA">
        <w:rPr>
          <w:rFonts w:ascii="Simplified Arabic" w:hAnsi="Simplified Arabic" w:cs="Simplified Arabic"/>
          <w:sz w:val="28"/>
          <w:szCs w:val="28"/>
          <w:rtl/>
        </w:rPr>
        <w:t xml:space="preserve">ضرورة </w:t>
      </w:r>
      <w:r w:rsidR="00B70123" w:rsidRPr="005351BA">
        <w:rPr>
          <w:rFonts w:ascii="Simplified Arabic" w:hAnsi="Simplified Arabic" w:cs="Simplified Arabic"/>
          <w:sz w:val="28"/>
          <w:szCs w:val="28"/>
          <w:rtl/>
        </w:rPr>
        <w:t>المتابعة الدورية لقياس مردود الحملات الإعلانية الرقمية</w:t>
      </w:r>
      <w:r w:rsidRPr="005351BA">
        <w:rPr>
          <w:rFonts w:ascii="Simplified Arabic" w:hAnsi="Simplified Arabic" w:cs="Simplified Arabic"/>
          <w:sz w:val="28"/>
          <w:szCs w:val="28"/>
          <w:rtl/>
        </w:rPr>
        <w:t>، مع الاستفادة من مؤشرات التفاعل (الإعجاب، التعليقات، المشاركة) في تقييم أداء الحملات التسويقية؛</w:t>
      </w:r>
      <w:r w:rsidR="00B70123" w:rsidRPr="005351BA">
        <w:rPr>
          <w:rFonts w:ascii="Simplified Arabic" w:hAnsi="Simplified Arabic" w:cs="Simplified Arabic"/>
          <w:sz w:val="28"/>
          <w:szCs w:val="28"/>
          <w:rtl/>
        </w:rPr>
        <w:t xml:space="preserve"> بغية </w:t>
      </w:r>
      <w:r w:rsidRPr="005351BA">
        <w:rPr>
          <w:rFonts w:ascii="Simplified Arabic" w:hAnsi="Simplified Arabic" w:cs="Simplified Arabic"/>
          <w:sz w:val="28"/>
          <w:szCs w:val="28"/>
          <w:rtl/>
        </w:rPr>
        <w:t>تطوير ب</w:t>
      </w:r>
      <w:r w:rsidR="00B70123" w:rsidRPr="005351BA">
        <w:rPr>
          <w:rFonts w:ascii="Simplified Arabic" w:hAnsi="Simplified Arabic" w:cs="Simplified Arabic"/>
          <w:sz w:val="28"/>
          <w:szCs w:val="28"/>
          <w:rtl/>
        </w:rPr>
        <w:t xml:space="preserve">جودة المحتوى ورفع كفاءته في التأثير على القرار الشرائي. </w:t>
      </w:r>
    </w:p>
    <w:p w14:paraId="66BAB999" w14:textId="0433695F" w:rsidR="001B171B" w:rsidRPr="005351BA" w:rsidRDefault="001B171B" w:rsidP="001B171B">
      <w:pPr>
        <w:pStyle w:val="af3"/>
        <w:bidi/>
        <w:jc w:val="both"/>
        <w:rPr>
          <w:rFonts w:ascii="Simplified Arabic" w:hAnsi="Simplified Arabic" w:cs="Simplified Arabic"/>
          <w:sz w:val="28"/>
          <w:szCs w:val="28"/>
          <w:rtl/>
        </w:rPr>
      </w:pPr>
    </w:p>
    <w:p w14:paraId="09DC90A8" w14:textId="336C19A4" w:rsidR="007F67F4" w:rsidRPr="005351BA" w:rsidRDefault="007F67F4" w:rsidP="007F67F4">
      <w:pPr>
        <w:pStyle w:val="af3"/>
        <w:bidi/>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مقترحات لدراسات مستقبلية:</w:t>
      </w:r>
    </w:p>
    <w:p w14:paraId="1655D018" w14:textId="40034DDD" w:rsidR="007F67F4" w:rsidRPr="005351BA" w:rsidRDefault="007F67F4" w:rsidP="007F67F4">
      <w:pPr>
        <w:pStyle w:val="af3"/>
        <w:bidi/>
        <w:jc w:val="both"/>
        <w:rPr>
          <w:rFonts w:ascii="Simplified Arabic" w:hAnsi="Simplified Arabic" w:cs="Simplified Arabic"/>
          <w:sz w:val="28"/>
          <w:szCs w:val="28"/>
          <w:rtl/>
        </w:rPr>
      </w:pPr>
      <w:r w:rsidRPr="005351BA">
        <w:rPr>
          <w:rFonts w:ascii="Simplified Arabic" w:hAnsi="Simplified Arabic" w:cs="Simplified Arabic"/>
          <w:sz w:val="28"/>
          <w:szCs w:val="28"/>
          <w:rtl/>
        </w:rPr>
        <w:t>تقترح الدراسة إجراء بحوث مستقبلية في الموضوعات الآتية:</w:t>
      </w:r>
    </w:p>
    <w:p w14:paraId="2D2A17A5" w14:textId="5E4EB5C7" w:rsidR="00174149" w:rsidRPr="005351BA" w:rsidRDefault="00174149" w:rsidP="00174149">
      <w:pPr>
        <w:pStyle w:val="af3"/>
        <w:numPr>
          <w:ilvl w:val="0"/>
          <w:numId w:val="2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بحث أثر الفيديوهات الإعلانية القصيرة في ولاء العملاء للعلامات التجارية الخاصة بالمطاعم.</w:t>
      </w:r>
    </w:p>
    <w:p w14:paraId="028FF721" w14:textId="1FC9AB49" w:rsidR="00174149" w:rsidRPr="005351BA" w:rsidRDefault="00174149" w:rsidP="00174149">
      <w:pPr>
        <w:pStyle w:val="af3"/>
        <w:numPr>
          <w:ilvl w:val="0"/>
          <w:numId w:val="2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استقصاء أثر مصداقية المؤثرين في تعزيز الثقة بالمحتوى الإعلاني المنشور عبر تيك توك.</w:t>
      </w:r>
    </w:p>
    <w:p w14:paraId="6357D962" w14:textId="3E1FE889" w:rsidR="00174149" w:rsidRPr="005351BA" w:rsidRDefault="00174149" w:rsidP="00174149">
      <w:pPr>
        <w:pStyle w:val="af3"/>
        <w:numPr>
          <w:ilvl w:val="0"/>
          <w:numId w:val="2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عقد مقارن</w:t>
      </w:r>
      <w:r w:rsidR="004F4AA6" w:rsidRPr="005351BA">
        <w:rPr>
          <w:rFonts w:ascii="Simplified Arabic" w:hAnsi="Simplified Arabic" w:cs="Simplified Arabic"/>
          <w:sz w:val="28"/>
          <w:szCs w:val="28"/>
          <w:rtl/>
        </w:rPr>
        <w:t>ة</w:t>
      </w:r>
      <w:r w:rsidRPr="005351BA">
        <w:rPr>
          <w:rFonts w:ascii="Simplified Arabic" w:hAnsi="Simplified Arabic" w:cs="Simplified Arabic"/>
          <w:sz w:val="28"/>
          <w:szCs w:val="28"/>
          <w:rtl/>
        </w:rPr>
        <w:t xml:space="preserve"> بين وقع الفيديوهات الإعلانية على كل من تيك توك وإنست</w:t>
      </w:r>
      <w:r w:rsidR="004F4AA6" w:rsidRPr="005351BA">
        <w:rPr>
          <w:rFonts w:ascii="Simplified Arabic" w:hAnsi="Simplified Arabic" w:cs="Simplified Arabic"/>
          <w:sz w:val="28"/>
          <w:szCs w:val="28"/>
          <w:rtl/>
        </w:rPr>
        <w:t>غ</w:t>
      </w:r>
      <w:r w:rsidRPr="005351BA">
        <w:rPr>
          <w:rFonts w:ascii="Simplified Arabic" w:hAnsi="Simplified Arabic" w:cs="Simplified Arabic"/>
          <w:sz w:val="28"/>
          <w:szCs w:val="28"/>
          <w:rtl/>
        </w:rPr>
        <w:t>رام وسناب شات في القرار الشرائي.</w:t>
      </w:r>
    </w:p>
    <w:p w14:paraId="3A29ABF0" w14:textId="2B191EF3" w:rsidR="00174149" w:rsidRPr="005351BA" w:rsidRDefault="004F4AA6" w:rsidP="00174149">
      <w:pPr>
        <w:pStyle w:val="af3"/>
        <w:numPr>
          <w:ilvl w:val="0"/>
          <w:numId w:val="2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دراسة أثر التقييمات الإلكترونية (</w:t>
      </w:r>
      <w:proofErr w:type="spellStart"/>
      <w:r w:rsidRPr="005351BA">
        <w:rPr>
          <w:rFonts w:ascii="Simplified Arabic" w:hAnsi="Simplified Arabic" w:cs="Simplified Arabic"/>
          <w:sz w:val="28"/>
          <w:szCs w:val="28"/>
        </w:rPr>
        <w:t>eWOM</w:t>
      </w:r>
      <w:proofErr w:type="spellEnd"/>
      <w:r w:rsidRPr="005351BA">
        <w:rPr>
          <w:rFonts w:ascii="Simplified Arabic" w:hAnsi="Simplified Arabic" w:cs="Simplified Arabic"/>
          <w:sz w:val="28"/>
          <w:szCs w:val="28"/>
          <w:rtl/>
        </w:rPr>
        <w:t>) في العلاقة الرابطة بين الفيديوهات الإعلانية والقرار الشرائي.</w:t>
      </w:r>
    </w:p>
    <w:p w14:paraId="219271F8" w14:textId="76B7A360" w:rsidR="00656E9C" w:rsidRDefault="004F4AA6" w:rsidP="004F4AA6">
      <w:pPr>
        <w:pStyle w:val="af3"/>
        <w:numPr>
          <w:ilvl w:val="0"/>
          <w:numId w:val="26"/>
        </w:numPr>
        <w:bidi/>
        <w:jc w:val="both"/>
        <w:rPr>
          <w:rFonts w:ascii="Simplified Arabic" w:hAnsi="Simplified Arabic" w:cs="Simplified Arabic"/>
          <w:sz w:val="28"/>
          <w:szCs w:val="28"/>
        </w:rPr>
      </w:pPr>
      <w:r w:rsidRPr="005351BA">
        <w:rPr>
          <w:rFonts w:ascii="Simplified Arabic" w:hAnsi="Simplified Arabic" w:cs="Simplified Arabic"/>
          <w:sz w:val="28"/>
          <w:szCs w:val="28"/>
          <w:rtl/>
        </w:rPr>
        <w:t>الكشف عن دور الذكاء الاصطناعي وأنظمة التوصية في رفع فاعلية المحتوى التسويقي على منصات التواصل.</w:t>
      </w:r>
    </w:p>
    <w:p w14:paraId="7D0A2282" w14:textId="77777777" w:rsidR="00CC5F81" w:rsidRDefault="00CC5F81" w:rsidP="00CC5F81">
      <w:pPr>
        <w:pStyle w:val="af3"/>
        <w:bidi/>
        <w:jc w:val="both"/>
        <w:rPr>
          <w:rFonts w:ascii="Simplified Arabic" w:hAnsi="Simplified Arabic" w:cs="Simplified Arabic"/>
          <w:sz w:val="28"/>
          <w:szCs w:val="28"/>
          <w:rtl/>
        </w:rPr>
      </w:pPr>
    </w:p>
    <w:p w14:paraId="1E3FAFA9" w14:textId="6986AF57" w:rsidR="009D0EFB" w:rsidRPr="00CC5F81" w:rsidRDefault="00CC5F81" w:rsidP="00CC5F8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المراجع العربية</w:t>
      </w:r>
    </w:p>
    <w:p w14:paraId="449FC82D" w14:textId="77777777" w:rsidR="001445F3" w:rsidRPr="006B6F2D" w:rsidRDefault="001445F3" w:rsidP="00B12E32">
      <w:pPr>
        <w:pStyle w:val="a6"/>
        <w:numPr>
          <w:ilvl w:val="0"/>
          <w:numId w:val="27"/>
        </w:numPr>
        <w:bidi/>
        <w:spacing w:line="276" w:lineRule="auto"/>
        <w:jc w:val="both"/>
        <w:rPr>
          <w:rFonts w:ascii="Simplified Arabic" w:hAnsi="Simplified Arabic" w:cs="Simplified Arabic"/>
          <w:sz w:val="28"/>
          <w:szCs w:val="28"/>
        </w:rPr>
      </w:pPr>
      <w:r w:rsidRPr="006B6F2D">
        <w:rPr>
          <w:rFonts w:ascii="Simplified Arabic" w:hAnsi="Simplified Arabic" w:cs="Simplified Arabic"/>
          <w:sz w:val="28"/>
          <w:szCs w:val="28"/>
          <w:rtl/>
        </w:rPr>
        <w:t xml:space="preserve">أبو </w:t>
      </w:r>
      <w:proofErr w:type="spellStart"/>
      <w:r w:rsidRPr="006B6F2D">
        <w:rPr>
          <w:rFonts w:ascii="Simplified Arabic" w:hAnsi="Simplified Arabic" w:cs="Simplified Arabic"/>
          <w:sz w:val="28"/>
          <w:szCs w:val="28"/>
          <w:rtl/>
        </w:rPr>
        <w:t>طويب</w:t>
      </w:r>
      <w:r>
        <w:rPr>
          <w:rFonts w:ascii="Simplified Arabic" w:hAnsi="Simplified Arabic" w:cs="Simplified Arabic" w:hint="cs"/>
          <w:sz w:val="28"/>
          <w:szCs w:val="28"/>
          <w:rtl/>
        </w:rPr>
        <w:t>ه</w:t>
      </w:r>
      <w:proofErr w:type="spellEnd"/>
      <w:r w:rsidRPr="006B6F2D">
        <w:rPr>
          <w:rFonts w:ascii="Simplified Arabic" w:hAnsi="Simplified Arabic" w:cs="Simplified Arabic"/>
          <w:sz w:val="28"/>
          <w:szCs w:val="28"/>
          <w:rtl/>
        </w:rPr>
        <w:t>، روان بنت خالد محمد. (2023). تعرض المرأة السعودية لمواقع التواصل الاجتماعي وعلاقته بالسلوك الشرائي لديها.</w:t>
      </w:r>
      <w:r w:rsidRPr="006B6F2D">
        <w:rPr>
          <w:rFonts w:ascii="Simplified Arabic" w:hAnsi="Simplified Arabic" w:cs="Simplified Arabic"/>
          <w:sz w:val="28"/>
          <w:szCs w:val="28"/>
        </w:rPr>
        <w:t xml:space="preserve"> </w:t>
      </w:r>
      <w:r w:rsidRPr="006B6F2D">
        <w:rPr>
          <w:rFonts w:ascii="Simplified Arabic" w:hAnsi="Simplified Arabic" w:cs="Simplified Arabic"/>
          <w:sz w:val="28"/>
          <w:szCs w:val="28"/>
          <w:rtl/>
        </w:rPr>
        <w:t>المجلة الدولية لنشر البحوث والدراسات (</w:t>
      </w:r>
      <w:r w:rsidRPr="006B6F2D">
        <w:rPr>
          <w:rFonts w:ascii="Simplified Arabic" w:hAnsi="Simplified Arabic" w:cs="Simplified Arabic"/>
          <w:sz w:val="28"/>
          <w:szCs w:val="28"/>
        </w:rPr>
        <w:t>IJRSP</w:t>
      </w:r>
      <w:r w:rsidRPr="006B6F2D">
        <w:rPr>
          <w:rFonts w:ascii="Simplified Arabic" w:hAnsi="Simplified Arabic" w:cs="Simplified Arabic"/>
          <w:sz w:val="28"/>
          <w:szCs w:val="28"/>
          <w:rtl/>
        </w:rPr>
        <w:t>)، 4(44)، 37-1.</w:t>
      </w:r>
    </w:p>
    <w:p w14:paraId="40CF3B51" w14:textId="77777777" w:rsidR="001445F3" w:rsidRDefault="001445F3" w:rsidP="007C3C56">
      <w:pPr>
        <w:pStyle w:val="a6"/>
        <w:numPr>
          <w:ilvl w:val="0"/>
          <w:numId w:val="27"/>
        </w:numPr>
        <w:bidi/>
        <w:spacing w:line="276" w:lineRule="auto"/>
        <w:jc w:val="both"/>
        <w:rPr>
          <w:rFonts w:ascii="Simplified Arabic" w:hAnsi="Simplified Arabic" w:cs="Simplified Arabic"/>
          <w:sz w:val="28"/>
          <w:szCs w:val="28"/>
        </w:rPr>
      </w:pPr>
      <w:r w:rsidRPr="006B6F2D">
        <w:rPr>
          <w:rFonts w:ascii="Simplified Arabic" w:hAnsi="Simplified Arabic" w:cs="Simplified Arabic"/>
          <w:sz w:val="28"/>
          <w:szCs w:val="28"/>
          <w:rtl/>
        </w:rPr>
        <w:lastRenderedPageBreak/>
        <w:t>الأشقر، سوسن. عويس، محمد. (2025). دور الانغماس الرقمي في تشكيل السلوك الشرائي للنساء في المملكة العربية السعودية من خلال تيك تك وإنست</w:t>
      </w:r>
      <w:r>
        <w:rPr>
          <w:rFonts w:ascii="Simplified Arabic" w:hAnsi="Simplified Arabic" w:cs="Simplified Arabic" w:hint="cs"/>
          <w:sz w:val="28"/>
          <w:szCs w:val="28"/>
          <w:rtl/>
        </w:rPr>
        <w:t>غ</w:t>
      </w:r>
      <w:r w:rsidRPr="006B6F2D">
        <w:rPr>
          <w:rFonts w:ascii="Simplified Arabic" w:hAnsi="Simplified Arabic" w:cs="Simplified Arabic"/>
          <w:sz w:val="28"/>
          <w:szCs w:val="28"/>
          <w:rtl/>
        </w:rPr>
        <w:t xml:space="preserve">رام دراسة ميدانية. المجلة الدولية للعلوم المالية والإدارية والاقتصادية، 4(8). </w:t>
      </w:r>
    </w:p>
    <w:p w14:paraId="523F2625" w14:textId="71A014DE" w:rsidR="00CC5F81" w:rsidRPr="00CC5F81" w:rsidRDefault="00CC5F81" w:rsidP="00CC5F81">
      <w:pPr>
        <w:pStyle w:val="a6"/>
        <w:numPr>
          <w:ilvl w:val="0"/>
          <w:numId w:val="2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البنك المركزي السعودي. (2024). النشرة الإحصائية الشهرية. البنك المركزي السعودي.</w:t>
      </w:r>
      <w:r w:rsidRPr="00086AFB">
        <w:t xml:space="preserve"> </w:t>
      </w:r>
      <w:hyperlink r:id="rId22" w:history="1">
        <w:r w:rsidRPr="00086AFB">
          <w:rPr>
            <w:rStyle w:val="Hyperlink"/>
            <w:rFonts w:ascii="Simplified Arabic" w:hAnsi="Simplified Arabic" w:cs="Simplified Arabic"/>
            <w:sz w:val="28"/>
            <w:szCs w:val="28"/>
            <w:rtl/>
          </w:rPr>
          <w:t>النشرة الإحصائية الشهرية</w:t>
        </w:r>
      </w:hyperlink>
    </w:p>
    <w:p w14:paraId="69236B83" w14:textId="77777777" w:rsidR="001445F3" w:rsidRPr="006B6F2D" w:rsidRDefault="001445F3" w:rsidP="00C24111">
      <w:pPr>
        <w:pStyle w:val="a6"/>
        <w:numPr>
          <w:ilvl w:val="0"/>
          <w:numId w:val="27"/>
        </w:numPr>
        <w:bidi/>
        <w:spacing w:line="276" w:lineRule="auto"/>
        <w:jc w:val="both"/>
        <w:rPr>
          <w:rFonts w:ascii="Simplified Arabic" w:hAnsi="Simplified Arabic" w:cs="Simplified Arabic"/>
          <w:sz w:val="28"/>
          <w:szCs w:val="28"/>
        </w:rPr>
      </w:pPr>
      <w:r w:rsidRPr="006B6F2D">
        <w:rPr>
          <w:rFonts w:ascii="Simplified Arabic" w:hAnsi="Simplified Arabic" w:cs="Simplified Arabic"/>
          <w:sz w:val="28"/>
          <w:szCs w:val="28"/>
          <w:rtl/>
        </w:rPr>
        <w:t>بربارة، دليلة (2023). مطبوعة سلوك المستهلك (مطبوعة موجهة لطلبة السنة الثالثة ليسانس، تخصص تسويق). كلية العلوم الاقتصادية والعلوم التجارية وعلوم التسيير، جامعة الجزائر3.</w:t>
      </w:r>
    </w:p>
    <w:p w14:paraId="558E9F5B" w14:textId="77777777" w:rsidR="001445F3" w:rsidRPr="006B6F2D" w:rsidRDefault="001445F3" w:rsidP="00C50E42">
      <w:pPr>
        <w:pStyle w:val="a6"/>
        <w:numPr>
          <w:ilvl w:val="0"/>
          <w:numId w:val="27"/>
        </w:numPr>
        <w:bidi/>
        <w:spacing w:line="276" w:lineRule="auto"/>
        <w:jc w:val="both"/>
        <w:rPr>
          <w:rFonts w:ascii="Simplified Arabic" w:hAnsi="Simplified Arabic" w:cs="Simplified Arabic"/>
          <w:sz w:val="28"/>
          <w:szCs w:val="28"/>
        </w:rPr>
      </w:pPr>
      <w:r w:rsidRPr="006B6F2D">
        <w:rPr>
          <w:rFonts w:ascii="Simplified Arabic" w:hAnsi="Simplified Arabic" w:cs="Simplified Arabic"/>
          <w:sz w:val="28"/>
          <w:szCs w:val="28"/>
          <w:rtl/>
        </w:rPr>
        <w:t>الح</w:t>
      </w:r>
      <w:r>
        <w:rPr>
          <w:rFonts w:ascii="Simplified Arabic" w:hAnsi="Simplified Arabic" w:cs="Simplified Arabic" w:hint="cs"/>
          <w:sz w:val="28"/>
          <w:szCs w:val="28"/>
          <w:rtl/>
        </w:rPr>
        <w:t>بي</w:t>
      </w:r>
      <w:r w:rsidRPr="006B6F2D">
        <w:rPr>
          <w:rFonts w:ascii="Simplified Arabic" w:hAnsi="Simplified Arabic" w:cs="Simplified Arabic"/>
          <w:sz w:val="28"/>
          <w:szCs w:val="28"/>
          <w:rtl/>
        </w:rPr>
        <w:t>ل، حصة. (2023). تأثير استخدام الشباب السعودي لتطبيق السناب شات على سلوكهم الشرائي: دراسة مسحية على عينة من الشباب السعودي في مدينة الهفوف بمحافظة الأحساء في المملكة العربية السعودية. مجلة البحوث الإعلامية، 66(1)، 371-414.</w:t>
      </w:r>
    </w:p>
    <w:p w14:paraId="5B8456E6" w14:textId="77777777" w:rsidR="001445F3" w:rsidRPr="006B6F2D" w:rsidRDefault="001445F3" w:rsidP="009429D5">
      <w:pPr>
        <w:pStyle w:val="a6"/>
        <w:numPr>
          <w:ilvl w:val="0"/>
          <w:numId w:val="27"/>
        </w:numPr>
        <w:bidi/>
        <w:spacing w:line="276" w:lineRule="auto"/>
        <w:jc w:val="both"/>
        <w:rPr>
          <w:rFonts w:ascii="Simplified Arabic" w:hAnsi="Simplified Arabic" w:cs="Simplified Arabic"/>
          <w:sz w:val="28"/>
          <w:szCs w:val="28"/>
        </w:rPr>
      </w:pPr>
      <w:proofErr w:type="spellStart"/>
      <w:r w:rsidRPr="006B6F2D">
        <w:rPr>
          <w:rFonts w:ascii="Simplified Arabic" w:hAnsi="Simplified Arabic" w:cs="Simplified Arabic"/>
          <w:sz w:val="28"/>
          <w:szCs w:val="28"/>
          <w:rtl/>
        </w:rPr>
        <w:t>الحنتوشي</w:t>
      </w:r>
      <w:proofErr w:type="spellEnd"/>
      <w:r w:rsidRPr="006B6F2D">
        <w:rPr>
          <w:rFonts w:ascii="Simplified Arabic" w:hAnsi="Simplified Arabic" w:cs="Simplified Arabic"/>
          <w:sz w:val="28"/>
          <w:szCs w:val="28"/>
          <w:rtl/>
        </w:rPr>
        <w:t>، عبد الله محمد. (2025). أثر استخدام تطبيق تيك توك على الشباب السعودي. المجلة المصرية لبحوث الإعلام، 42-36.</w:t>
      </w:r>
    </w:p>
    <w:p w14:paraId="7F06A485" w14:textId="77777777" w:rsidR="001445F3" w:rsidRPr="006B6F2D" w:rsidRDefault="001445F3" w:rsidP="001260B6">
      <w:pPr>
        <w:pStyle w:val="a6"/>
        <w:numPr>
          <w:ilvl w:val="0"/>
          <w:numId w:val="27"/>
        </w:numPr>
        <w:bidi/>
        <w:spacing w:line="276" w:lineRule="auto"/>
        <w:jc w:val="both"/>
        <w:rPr>
          <w:rFonts w:ascii="Simplified Arabic" w:hAnsi="Simplified Arabic" w:cs="Simplified Arabic"/>
          <w:sz w:val="28"/>
          <w:szCs w:val="28"/>
        </w:rPr>
      </w:pPr>
      <w:proofErr w:type="spellStart"/>
      <w:r w:rsidRPr="006B6F2D">
        <w:rPr>
          <w:rFonts w:ascii="Simplified Arabic" w:hAnsi="Simplified Arabic" w:cs="Simplified Arabic"/>
          <w:sz w:val="28"/>
          <w:szCs w:val="28"/>
          <w:rtl/>
        </w:rPr>
        <w:t>دهيرش</w:t>
      </w:r>
      <w:proofErr w:type="spellEnd"/>
      <w:r>
        <w:rPr>
          <w:rFonts w:ascii="Simplified Arabic" w:hAnsi="Simplified Arabic" w:cs="Simplified Arabic" w:hint="cs"/>
          <w:sz w:val="28"/>
          <w:szCs w:val="28"/>
          <w:rtl/>
        </w:rPr>
        <w:t>،</w:t>
      </w:r>
      <w:r w:rsidRPr="006B6F2D">
        <w:rPr>
          <w:rFonts w:ascii="Simplified Arabic" w:hAnsi="Simplified Arabic" w:cs="Simplified Arabic"/>
          <w:sz w:val="28"/>
          <w:szCs w:val="28"/>
          <w:rtl/>
        </w:rPr>
        <w:t xml:space="preserve"> رحاب جواد كاظم (2025). دور مواقع التواصل الاجتماعي "تيك توك" في الإعلان الرقمي: دراسة ميدانية على عينة من مستخدمي تيك توك بمحافظة ذي قار. مجلة واسط للعلوم الإنسانية.</w:t>
      </w:r>
      <w:r w:rsidRPr="006B6F2D">
        <w:rPr>
          <w:rFonts w:ascii="Simplified Arabic" w:hAnsi="Simplified Arabic" w:cs="Simplified Arabic"/>
          <w:sz w:val="28"/>
          <w:szCs w:val="28"/>
        </w:rPr>
        <w:t>  .542-524, 21(1/Pt1)</w:t>
      </w:r>
    </w:p>
    <w:p w14:paraId="3CE282E5" w14:textId="77777777" w:rsidR="001445F3" w:rsidRPr="006B6F2D" w:rsidRDefault="001445F3" w:rsidP="001260B6">
      <w:pPr>
        <w:pStyle w:val="af3"/>
        <w:numPr>
          <w:ilvl w:val="0"/>
          <w:numId w:val="27"/>
        </w:numPr>
        <w:bidi/>
        <w:jc w:val="both"/>
        <w:rPr>
          <w:rFonts w:ascii="Simplified Arabic" w:hAnsi="Simplified Arabic" w:cs="Simplified Arabic"/>
          <w:sz w:val="28"/>
          <w:szCs w:val="28"/>
          <w:rtl/>
        </w:rPr>
      </w:pPr>
      <w:r w:rsidRPr="006B6F2D">
        <w:rPr>
          <w:rFonts w:ascii="Simplified Arabic" w:hAnsi="Simplified Arabic" w:cs="Simplified Arabic"/>
          <w:sz w:val="28"/>
          <w:szCs w:val="28"/>
          <w:rtl/>
        </w:rPr>
        <w:t>الرفاعي، محمد (2025). دور منصة تيك توك في الإعلانات الرقمية وتأثيرها في سلوك الجمهور. مجلة واسط للعلوم الإنسانية، 21(1)، 529 – 542.</w:t>
      </w:r>
    </w:p>
    <w:p w14:paraId="58C45957" w14:textId="77777777" w:rsidR="001445F3" w:rsidRPr="006B6F2D" w:rsidRDefault="001445F3" w:rsidP="001260B6">
      <w:pPr>
        <w:pStyle w:val="a6"/>
        <w:numPr>
          <w:ilvl w:val="0"/>
          <w:numId w:val="27"/>
        </w:numPr>
        <w:bidi/>
        <w:spacing w:line="276" w:lineRule="auto"/>
        <w:jc w:val="both"/>
        <w:rPr>
          <w:rFonts w:ascii="Simplified Arabic" w:hAnsi="Simplified Arabic" w:cs="Simplified Arabic"/>
          <w:sz w:val="28"/>
          <w:szCs w:val="28"/>
          <w:rtl/>
        </w:rPr>
      </w:pPr>
      <w:r w:rsidRPr="006B6F2D">
        <w:rPr>
          <w:rFonts w:ascii="Simplified Arabic" w:hAnsi="Simplified Arabic" w:cs="Simplified Arabic"/>
          <w:sz w:val="28"/>
          <w:szCs w:val="28"/>
          <w:rtl/>
        </w:rPr>
        <w:t>ريان عابد وأسماء بن ناصر (2021): تأثير تط</w:t>
      </w:r>
      <w:r>
        <w:rPr>
          <w:rFonts w:ascii="Simplified Arabic" w:hAnsi="Simplified Arabic" w:cs="Simplified Arabic" w:hint="cs"/>
          <w:sz w:val="28"/>
          <w:szCs w:val="28"/>
          <w:rtl/>
        </w:rPr>
        <w:t>ب</w:t>
      </w:r>
      <w:r w:rsidRPr="006B6F2D">
        <w:rPr>
          <w:rFonts w:ascii="Simplified Arabic" w:hAnsi="Simplified Arabic" w:cs="Simplified Arabic"/>
          <w:sz w:val="28"/>
          <w:szCs w:val="28"/>
          <w:rtl/>
        </w:rPr>
        <w:t xml:space="preserve">يق تيك توك على سلوك المراهقين دراسة ميدانية بثانوية هواري بومدين </w:t>
      </w:r>
      <w:proofErr w:type="spellStart"/>
      <w:r w:rsidRPr="006B6F2D">
        <w:rPr>
          <w:rFonts w:ascii="Simplified Arabic" w:hAnsi="Simplified Arabic" w:cs="Simplified Arabic"/>
          <w:sz w:val="28"/>
          <w:szCs w:val="28"/>
          <w:rtl/>
        </w:rPr>
        <w:t>بومهرة</w:t>
      </w:r>
      <w:proofErr w:type="spellEnd"/>
      <w:r w:rsidRPr="006B6F2D">
        <w:rPr>
          <w:rFonts w:ascii="Simplified Arabic" w:hAnsi="Simplified Arabic" w:cs="Simplified Arabic"/>
          <w:sz w:val="28"/>
          <w:szCs w:val="28"/>
          <w:rtl/>
        </w:rPr>
        <w:t xml:space="preserve"> أحمد-ولاية قالمة، رسالة ماجستير، جامعة 8 ماي 1945 قالمة، الجزائر،2021م.</w:t>
      </w:r>
    </w:p>
    <w:p w14:paraId="7FA449C0" w14:textId="77777777" w:rsidR="001445F3" w:rsidRPr="006B6F2D" w:rsidRDefault="001445F3" w:rsidP="00921972">
      <w:pPr>
        <w:pStyle w:val="a6"/>
        <w:numPr>
          <w:ilvl w:val="0"/>
          <w:numId w:val="27"/>
        </w:numPr>
        <w:bidi/>
        <w:spacing w:line="276" w:lineRule="auto"/>
        <w:jc w:val="both"/>
        <w:rPr>
          <w:rFonts w:ascii="Simplified Arabic" w:hAnsi="Simplified Arabic" w:cs="Simplified Arabic"/>
          <w:sz w:val="28"/>
          <w:szCs w:val="28"/>
          <w:rtl/>
        </w:rPr>
      </w:pPr>
      <w:r w:rsidRPr="006B6F2D">
        <w:rPr>
          <w:rFonts w:ascii="Simplified Arabic" w:hAnsi="Simplified Arabic" w:cs="Simplified Arabic"/>
          <w:sz w:val="28"/>
          <w:szCs w:val="28"/>
          <w:rtl/>
        </w:rPr>
        <w:t xml:space="preserve">الزاهد، أمل. والحميد، أبرار محمد.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جدة والدمام). المجلة العربية للإدارة،26(3)، 275-296. </w:t>
      </w:r>
    </w:p>
    <w:p w14:paraId="5CAE4136" w14:textId="77777777" w:rsidR="001445F3" w:rsidRPr="006B6F2D" w:rsidRDefault="001445F3" w:rsidP="001260B6">
      <w:pPr>
        <w:pStyle w:val="a6"/>
        <w:numPr>
          <w:ilvl w:val="0"/>
          <w:numId w:val="27"/>
        </w:numPr>
        <w:bidi/>
        <w:spacing w:line="276" w:lineRule="auto"/>
        <w:jc w:val="both"/>
        <w:rPr>
          <w:rFonts w:ascii="Simplified Arabic" w:hAnsi="Simplified Arabic" w:cs="Simplified Arabic"/>
          <w:sz w:val="28"/>
          <w:szCs w:val="28"/>
          <w:rtl/>
        </w:rPr>
      </w:pPr>
      <w:r w:rsidRPr="006B6F2D">
        <w:rPr>
          <w:rFonts w:ascii="Simplified Arabic" w:hAnsi="Simplified Arabic" w:cs="Simplified Arabic"/>
          <w:sz w:val="28"/>
          <w:szCs w:val="28"/>
          <w:rtl/>
        </w:rPr>
        <w:lastRenderedPageBreak/>
        <w:t>العجمي، سلمى محسن، وطلب، رويدا أحمد (2025). إعلانات المؤثرين على منصة تيك توك ودورها في توجيه السلوك الشرائي للمرأة السعودية. مجلة القلم للعلوم الإنسانية والتطبيقية، 12(49)، 620 - 648.</w:t>
      </w:r>
    </w:p>
    <w:p w14:paraId="24089534" w14:textId="77777777" w:rsidR="001445F3" w:rsidRPr="006B6F2D" w:rsidRDefault="001445F3" w:rsidP="007C3C56">
      <w:pPr>
        <w:pStyle w:val="a6"/>
        <w:numPr>
          <w:ilvl w:val="0"/>
          <w:numId w:val="27"/>
        </w:numPr>
        <w:bidi/>
        <w:spacing w:line="276" w:lineRule="auto"/>
        <w:jc w:val="both"/>
        <w:rPr>
          <w:rFonts w:ascii="Simplified Arabic" w:hAnsi="Simplified Arabic" w:cs="Simplified Arabic"/>
          <w:sz w:val="28"/>
          <w:szCs w:val="28"/>
        </w:rPr>
      </w:pPr>
      <w:r w:rsidRPr="006B6F2D">
        <w:rPr>
          <w:rFonts w:ascii="Simplified Arabic" w:hAnsi="Simplified Arabic" w:cs="Simplified Arabic"/>
          <w:sz w:val="28"/>
          <w:szCs w:val="28"/>
          <w:rtl/>
        </w:rPr>
        <w:t xml:space="preserve">العطوي، خالد سالم. (2023). تأثير إعلانات سناب شات على نية الشراء لدى المستهلكين السعوديين: التركيز على المنتجات السفر والسياحة. مجلة أم القرى للعلوم الاجتماعية، 15(2)، 60-71. </w:t>
      </w:r>
    </w:p>
    <w:p w14:paraId="7850A489" w14:textId="77777777" w:rsidR="001445F3" w:rsidRPr="006B6F2D" w:rsidRDefault="001445F3" w:rsidP="001260B6">
      <w:pPr>
        <w:pStyle w:val="a6"/>
        <w:numPr>
          <w:ilvl w:val="0"/>
          <w:numId w:val="27"/>
        </w:numPr>
        <w:bidi/>
        <w:spacing w:line="276" w:lineRule="auto"/>
        <w:jc w:val="both"/>
        <w:rPr>
          <w:rFonts w:ascii="Simplified Arabic" w:hAnsi="Simplified Arabic" w:cs="Simplified Arabic"/>
          <w:sz w:val="28"/>
          <w:szCs w:val="28"/>
          <w:rtl/>
        </w:rPr>
      </w:pPr>
      <w:r w:rsidRPr="006B6F2D">
        <w:rPr>
          <w:rFonts w:ascii="Simplified Arabic" w:hAnsi="Simplified Arabic" w:cs="Simplified Arabic"/>
          <w:sz w:val="28"/>
          <w:szCs w:val="28"/>
          <w:rtl/>
        </w:rPr>
        <w:t xml:space="preserve">عليوي، محمد وادي مركب (2025). تأثير الإعلام المرئي "تطبيق التيك توك " على الاقتصاد المحلي: دراسة حالة الإعلانات </w:t>
      </w:r>
      <w:proofErr w:type="spellStart"/>
      <w:r w:rsidRPr="006B6F2D">
        <w:rPr>
          <w:rFonts w:ascii="Simplified Arabic" w:hAnsi="Simplified Arabic" w:cs="Simplified Arabic"/>
          <w:sz w:val="28"/>
          <w:szCs w:val="28"/>
          <w:rtl/>
        </w:rPr>
        <w:t>الفيديوية</w:t>
      </w:r>
      <w:proofErr w:type="spellEnd"/>
      <w:r w:rsidRPr="006B6F2D">
        <w:rPr>
          <w:rFonts w:ascii="Simplified Arabic" w:hAnsi="Simplified Arabic" w:cs="Simplified Arabic"/>
          <w:sz w:val="28"/>
          <w:szCs w:val="28"/>
          <w:rtl/>
        </w:rPr>
        <w:t>. مجلة كلية التربية للعلوم الإنسانية. جامعة ذي قار.15(2).</w:t>
      </w:r>
    </w:p>
    <w:p w14:paraId="48E69E35" w14:textId="77777777" w:rsidR="001445F3" w:rsidRDefault="001445F3" w:rsidP="00C607ED">
      <w:pPr>
        <w:pStyle w:val="a6"/>
        <w:numPr>
          <w:ilvl w:val="0"/>
          <w:numId w:val="27"/>
        </w:numPr>
        <w:bidi/>
        <w:spacing w:line="276" w:lineRule="auto"/>
        <w:jc w:val="both"/>
        <w:rPr>
          <w:rFonts w:ascii="Simplified Arabic" w:hAnsi="Simplified Arabic" w:cs="Simplified Arabic"/>
          <w:sz w:val="28"/>
          <w:szCs w:val="28"/>
        </w:rPr>
      </w:pPr>
      <w:proofErr w:type="spellStart"/>
      <w:r w:rsidRPr="006B6F2D">
        <w:rPr>
          <w:rFonts w:ascii="Simplified Arabic" w:hAnsi="Simplified Arabic" w:cs="Simplified Arabic"/>
          <w:sz w:val="28"/>
          <w:szCs w:val="28"/>
          <w:rtl/>
        </w:rPr>
        <w:t>المكصوصي</w:t>
      </w:r>
      <w:proofErr w:type="spellEnd"/>
      <w:r w:rsidRPr="006B6F2D">
        <w:rPr>
          <w:rFonts w:ascii="Simplified Arabic" w:hAnsi="Simplified Arabic" w:cs="Simplified Arabic"/>
          <w:sz w:val="28"/>
          <w:szCs w:val="28"/>
          <w:rtl/>
        </w:rPr>
        <w:t xml:space="preserve">، مرتضى صلال. (2026). تأثير الإعلانات عبر وسائل التواصل الاجتماعي في القرار الشرائي: دراسة ميدانية على دور الثقة وتفضيل نوع الإعلان. مجلة واسط للعلوم الإنسانية، 22(1)، 819-789. </w:t>
      </w:r>
    </w:p>
    <w:p w14:paraId="01C64503" w14:textId="0C46C736" w:rsidR="00F30C24" w:rsidRPr="00F30C24" w:rsidRDefault="00F30C24" w:rsidP="00F30C24">
      <w:pPr>
        <w:pStyle w:val="a6"/>
        <w:numPr>
          <w:ilvl w:val="0"/>
          <w:numId w:val="27"/>
        </w:numPr>
        <w:bidi/>
        <w:spacing w:line="276" w:lineRule="auto"/>
        <w:jc w:val="both"/>
        <w:rPr>
          <w:rFonts w:ascii="Simplified Arabic" w:hAnsi="Simplified Arabic" w:cs="Simplified Arabic"/>
          <w:sz w:val="28"/>
          <w:szCs w:val="28"/>
        </w:rPr>
      </w:pPr>
      <w:r w:rsidRPr="006B6F2D">
        <w:rPr>
          <w:rFonts w:ascii="Simplified Arabic" w:hAnsi="Simplified Arabic" w:cs="Simplified Arabic"/>
          <w:sz w:val="28"/>
          <w:szCs w:val="28"/>
          <w:rtl/>
        </w:rPr>
        <w:t xml:space="preserve">الهيئة العامة للإحصاء. (2024). مسح دخل وإنفاق الأسرة 2023. الرياض، المملكة العربية السعودية: الهيئة العامة للإحصاء. </w:t>
      </w:r>
      <w:hyperlink r:id="rId23" w:history="1">
        <w:r w:rsidRPr="006B6F2D">
          <w:rPr>
            <w:rStyle w:val="Hyperlink"/>
            <w:rFonts w:ascii="Simplified Arabic" w:hAnsi="Simplified Arabic" w:cs="Simplified Arabic"/>
            <w:sz w:val="28"/>
            <w:szCs w:val="28"/>
            <w:rtl/>
          </w:rPr>
          <w:t>الإحصاءات</w:t>
        </w:r>
      </w:hyperlink>
    </w:p>
    <w:p w14:paraId="5250464C" w14:textId="77777777" w:rsidR="001445F3" w:rsidRPr="006B6F2D" w:rsidRDefault="001445F3" w:rsidP="001260B6">
      <w:pPr>
        <w:pStyle w:val="af3"/>
        <w:numPr>
          <w:ilvl w:val="0"/>
          <w:numId w:val="27"/>
        </w:numPr>
        <w:bidi/>
        <w:jc w:val="both"/>
        <w:rPr>
          <w:rFonts w:ascii="Simplified Arabic" w:hAnsi="Simplified Arabic" w:cs="Simplified Arabic"/>
          <w:sz w:val="28"/>
          <w:szCs w:val="28"/>
          <w:rtl/>
        </w:rPr>
      </w:pPr>
      <w:r w:rsidRPr="006B6F2D">
        <w:rPr>
          <w:rFonts w:ascii="Simplified Arabic" w:hAnsi="Simplified Arabic" w:cs="Simplified Arabic"/>
          <w:sz w:val="28"/>
          <w:szCs w:val="28"/>
          <w:rtl/>
        </w:rPr>
        <w:t>هيئة الاتصالات والفضاء والتقنية. (2025). تقرير إنترنت السعودية 2025.</w:t>
      </w:r>
      <w:r w:rsidRPr="006B6F2D">
        <w:rPr>
          <w:rFonts w:ascii="Simplified Arabic" w:hAnsi="Simplified Arabic" w:cs="Simplified Arabic"/>
          <w:sz w:val="28"/>
          <w:szCs w:val="28"/>
        </w:rPr>
        <w:t xml:space="preserve"> </w:t>
      </w:r>
      <w:hyperlink r:id="rId24" w:history="1">
        <w:r w:rsidRPr="006B6F2D">
          <w:rPr>
            <w:rStyle w:val="Hyperlink"/>
            <w:rFonts w:ascii="Simplified Arabic" w:hAnsi="Simplified Arabic" w:cs="Simplified Arabic"/>
            <w:sz w:val="28"/>
            <w:szCs w:val="28"/>
          </w:rPr>
          <w:t>Saudi Internet Report 2025</w:t>
        </w:r>
      </w:hyperlink>
      <w:r w:rsidRPr="006B6F2D">
        <w:rPr>
          <w:rFonts w:ascii="Simplified Arabic" w:hAnsi="Simplified Arabic" w:cs="Simplified Arabic"/>
          <w:sz w:val="28"/>
          <w:szCs w:val="28"/>
          <w:rtl/>
        </w:rPr>
        <w:t>.</w:t>
      </w:r>
    </w:p>
    <w:p w14:paraId="2BC8DFC7" w14:textId="77777777" w:rsidR="001445F3" w:rsidRDefault="001445F3" w:rsidP="00700BB7">
      <w:pPr>
        <w:pStyle w:val="a6"/>
        <w:numPr>
          <w:ilvl w:val="0"/>
          <w:numId w:val="27"/>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وكالة الأنباء السعودية، (2025). نمو قطاع توصيل الطلبات في المملكة مسجلاً 290 مليون طلب خلال عام 2024. وكالة الأنباء السعودية(واس).</w:t>
      </w:r>
      <w:r w:rsidRPr="00700BB7">
        <w:t xml:space="preserve"> </w:t>
      </w:r>
      <w:hyperlink r:id="rId25" w:history="1">
        <w:r w:rsidRPr="00700BB7">
          <w:rPr>
            <w:rStyle w:val="Hyperlink"/>
            <w:rFonts w:ascii="Simplified Arabic" w:hAnsi="Simplified Arabic" w:cs="Simplified Arabic"/>
            <w:sz w:val="28"/>
            <w:szCs w:val="28"/>
            <w:rtl/>
          </w:rPr>
          <w:t>عام / نمو قطاع توصيل الطلبات في المملكة مسجلًا 290 مليون طلب خلال عام 2024</w:t>
        </w:r>
      </w:hyperlink>
    </w:p>
    <w:p w14:paraId="17AEACEF" w14:textId="77777777" w:rsidR="00314481" w:rsidRPr="005351BA" w:rsidRDefault="00314481" w:rsidP="00314481">
      <w:pPr>
        <w:bidi/>
        <w:spacing w:line="276" w:lineRule="auto"/>
        <w:jc w:val="both"/>
        <w:rPr>
          <w:rFonts w:ascii="Simplified Arabic" w:hAnsi="Simplified Arabic" w:cs="Simplified Arabic"/>
          <w:b/>
          <w:bCs/>
          <w:sz w:val="28"/>
          <w:szCs w:val="28"/>
          <w:rtl/>
        </w:rPr>
      </w:pPr>
      <w:r w:rsidRPr="005351BA">
        <w:rPr>
          <w:rFonts w:ascii="Simplified Arabic" w:hAnsi="Simplified Arabic" w:cs="Simplified Arabic"/>
          <w:b/>
          <w:bCs/>
          <w:sz w:val="28"/>
          <w:szCs w:val="28"/>
          <w:rtl/>
        </w:rPr>
        <w:t>المراجع الأجنبية</w:t>
      </w:r>
    </w:p>
    <w:p w14:paraId="3F5E04A8" w14:textId="2EC250DD" w:rsidR="00397978" w:rsidRPr="009B2FD3" w:rsidRDefault="00397978" w:rsidP="005F4FFD">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t>Al-</w:t>
      </w:r>
      <w:proofErr w:type="spellStart"/>
      <w:r w:rsidRPr="009B2FD3">
        <w:rPr>
          <w:rFonts w:ascii="Simplified Arabic" w:hAnsi="Simplified Arabic" w:cs="Simplified Arabic"/>
          <w:sz w:val="28"/>
          <w:szCs w:val="28"/>
        </w:rPr>
        <w:t>Abbod</w:t>
      </w:r>
      <w:proofErr w:type="spellEnd"/>
      <w:r w:rsidRPr="009B2FD3">
        <w:rPr>
          <w:rFonts w:ascii="Simplified Arabic" w:hAnsi="Simplified Arabic" w:cs="Simplified Arabic"/>
          <w:sz w:val="28"/>
          <w:szCs w:val="28"/>
        </w:rPr>
        <w:t xml:space="preserve">, M. S., &amp; </w:t>
      </w:r>
      <w:proofErr w:type="spellStart"/>
      <w:r w:rsidRPr="009B2FD3">
        <w:rPr>
          <w:rFonts w:ascii="Simplified Arabic" w:hAnsi="Simplified Arabic" w:cs="Simplified Arabic"/>
          <w:sz w:val="28"/>
          <w:szCs w:val="28"/>
        </w:rPr>
        <w:t>Mabkhot</w:t>
      </w:r>
      <w:proofErr w:type="spellEnd"/>
      <w:r w:rsidRPr="009B2FD3">
        <w:rPr>
          <w:rFonts w:ascii="Simplified Arabic" w:hAnsi="Simplified Arabic" w:cs="Simplified Arabic"/>
          <w:sz w:val="28"/>
          <w:szCs w:val="28"/>
        </w:rPr>
        <w:t xml:space="preserve">, H. (2025). Social media marketing and purchase intentions: The roles of brand equity and awareness. Journal of Cultural Analysis and Social Change, 10(4), 4992-5002. </w:t>
      </w:r>
    </w:p>
    <w:p w14:paraId="14E579E6" w14:textId="77777777" w:rsidR="00397978" w:rsidRPr="009B2FD3" w:rsidRDefault="00397978" w:rsidP="003112D1">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lastRenderedPageBreak/>
        <w:t xml:space="preserve">Alqahtani, H., &amp; Xue, F. (2022). The influence of Snapchat ads on students buying behaviors in Saudi Arabia. </w:t>
      </w:r>
      <w:proofErr w:type="spellStart"/>
      <w:r w:rsidRPr="009B2FD3">
        <w:rPr>
          <w:rFonts w:ascii="Simplified Arabic" w:hAnsi="Simplified Arabic" w:cs="Simplified Arabic"/>
          <w:sz w:val="28"/>
          <w:szCs w:val="28"/>
        </w:rPr>
        <w:t>Eximia</w:t>
      </w:r>
      <w:proofErr w:type="spellEnd"/>
      <w:r w:rsidRPr="009B2FD3">
        <w:rPr>
          <w:rFonts w:ascii="Simplified Arabic" w:hAnsi="Simplified Arabic" w:cs="Simplified Arabic"/>
          <w:sz w:val="28"/>
          <w:szCs w:val="28"/>
        </w:rPr>
        <w:t xml:space="preserve"> Journal, 5, 51-61.</w:t>
      </w:r>
    </w:p>
    <w:p w14:paraId="4282305D" w14:textId="46AB5DFD" w:rsidR="00397978" w:rsidRPr="009B2FD3" w:rsidRDefault="00397978" w:rsidP="003112D1">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t xml:space="preserve">Alwafi, H., </w:t>
      </w:r>
      <w:proofErr w:type="spellStart"/>
      <w:r w:rsidRPr="009B2FD3">
        <w:rPr>
          <w:rFonts w:ascii="Simplified Arabic" w:hAnsi="Simplified Arabic" w:cs="Simplified Arabic"/>
          <w:sz w:val="28"/>
          <w:szCs w:val="28"/>
        </w:rPr>
        <w:t>Alwafi</w:t>
      </w:r>
      <w:proofErr w:type="spellEnd"/>
      <w:r w:rsidRPr="009B2FD3">
        <w:rPr>
          <w:rFonts w:ascii="Simplified Arabic" w:hAnsi="Simplified Arabic" w:cs="Simplified Arabic"/>
          <w:sz w:val="28"/>
          <w:szCs w:val="28"/>
        </w:rPr>
        <w:t xml:space="preserve">, R., Naser, A. Y., </w:t>
      </w:r>
      <w:proofErr w:type="spellStart"/>
      <w:r w:rsidRPr="009B2FD3">
        <w:rPr>
          <w:rFonts w:ascii="Simplified Arabic" w:hAnsi="Simplified Arabic" w:cs="Simplified Arabic"/>
          <w:sz w:val="28"/>
          <w:szCs w:val="28"/>
        </w:rPr>
        <w:t>Samannodi</w:t>
      </w:r>
      <w:proofErr w:type="spellEnd"/>
      <w:r w:rsidRPr="009B2FD3">
        <w:rPr>
          <w:rFonts w:ascii="Simplified Arabic" w:hAnsi="Simplified Arabic" w:cs="Simplified Arabic"/>
          <w:sz w:val="28"/>
          <w:szCs w:val="28"/>
        </w:rPr>
        <w:t xml:space="preserve">, M., </w:t>
      </w:r>
      <w:proofErr w:type="spellStart"/>
      <w:r w:rsidRPr="009B2FD3">
        <w:rPr>
          <w:rFonts w:ascii="Simplified Arabic" w:hAnsi="Simplified Arabic" w:cs="Simplified Arabic"/>
          <w:sz w:val="28"/>
          <w:szCs w:val="28"/>
        </w:rPr>
        <w:t>Aboraya</w:t>
      </w:r>
      <w:proofErr w:type="spellEnd"/>
      <w:r w:rsidRPr="009B2FD3">
        <w:rPr>
          <w:rFonts w:ascii="Simplified Arabic" w:hAnsi="Simplified Arabic" w:cs="Simplified Arabic"/>
          <w:sz w:val="28"/>
          <w:szCs w:val="28"/>
        </w:rPr>
        <w:t xml:space="preserve">, D., </w:t>
      </w:r>
      <w:proofErr w:type="spellStart"/>
      <w:r w:rsidRPr="009B2FD3">
        <w:rPr>
          <w:rFonts w:ascii="Simplified Arabic" w:hAnsi="Simplified Arabic" w:cs="Simplified Arabic"/>
          <w:sz w:val="28"/>
          <w:szCs w:val="28"/>
        </w:rPr>
        <w:t>Salawati</w:t>
      </w:r>
      <w:proofErr w:type="spellEnd"/>
      <w:r w:rsidRPr="009B2FD3">
        <w:rPr>
          <w:rFonts w:ascii="Simplified Arabic" w:hAnsi="Simplified Arabic" w:cs="Simplified Arabic"/>
          <w:sz w:val="28"/>
          <w:szCs w:val="28"/>
        </w:rPr>
        <w:t xml:space="preserve">, E., </w:t>
      </w:r>
      <w:proofErr w:type="spellStart"/>
      <w:r w:rsidRPr="009B2FD3">
        <w:rPr>
          <w:rFonts w:ascii="Simplified Arabic" w:hAnsi="Simplified Arabic" w:cs="Simplified Arabic"/>
          <w:sz w:val="28"/>
          <w:szCs w:val="28"/>
        </w:rPr>
        <w:t>Alqurashi</w:t>
      </w:r>
      <w:proofErr w:type="spellEnd"/>
      <w:r w:rsidRPr="009B2FD3">
        <w:rPr>
          <w:rFonts w:ascii="Simplified Arabic" w:hAnsi="Simplified Arabic" w:cs="Simplified Arabic"/>
          <w:sz w:val="28"/>
          <w:szCs w:val="28"/>
        </w:rPr>
        <w:t xml:space="preserve">, A., Ekram, R., Alzahrani, A. R., </w:t>
      </w:r>
      <w:proofErr w:type="spellStart"/>
      <w:r w:rsidRPr="009B2FD3">
        <w:rPr>
          <w:rFonts w:ascii="Simplified Arabic" w:hAnsi="Simplified Arabic" w:cs="Simplified Arabic"/>
          <w:sz w:val="28"/>
          <w:szCs w:val="28"/>
        </w:rPr>
        <w:t>Aldhahir</w:t>
      </w:r>
      <w:proofErr w:type="spellEnd"/>
      <w:r w:rsidRPr="009B2FD3">
        <w:rPr>
          <w:rFonts w:ascii="Simplified Arabic" w:hAnsi="Simplified Arabic" w:cs="Simplified Arabic"/>
          <w:sz w:val="28"/>
          <w:szCs w:val="28"/>
        </w:rPr>
        <w:t xml:space="preserve">, A. M., </w:t>
      </w:r>
      <w:proofErr w:type="spellStart"/>
      <w:r w:rsidRPr="009B2FD3">
        <w:rPr>
          <w:rFonts w:ascii="Simplified Arabic" w:hAnsi="Simplified Arabic" w:cs="Simplified Arabic"/>
          <w:sz w:val="28"/>
          <w:szCs w:val="28"/>
        </w:rPr>
        <w:t>Assaggaf</w:t>
      </w:r>
      <w:proofErr w:type="spellEnd"/>
      <w:r w:rsidRPr="009B2FD3">
        <w:rPr>
          <w:rFonts w:ascii="Simplified Arabic" w:hAnsi="Simplified Arabic" w:cs="Simplified Arabic"/>
          <w:sz w:val="28"/>
          <w:szCs w:val="28"/>
        </w:rPr>
        <w:t xml:space="preserve">, H., &amp; </w:t>
      </w:r>
      <w:proofErr w:type="spellStart"/>
      <w:r w:rsidRPr="009B2FD3">
        <w:rPr>
          <w:rFonts w:ascii="Simplified Arabic" w:hAnsi="Simplified Arabic" w:cs="Simplified Arabic"/>
          <w:sz w:val="28"/>
          <w:szCs w:val="28"/>
        </w:rPr>
        <w:t>Almatrafi</w:t>
      </w:r>
      <w:proofErr w:type="spellEnd"/>
      <w:r w:rsidRPr="009B2FD3">
        <w:rPr>
          <w:rFonts w:ascii="Simplified Arabic" w:hAnsi="Simplified Arabic" w:cs="Simplified Arabic"/>
          <w:sz w:val="28"/>
          <w:szCs w:val="28"/>
        </w:rPr>
        <w:t xml:space="preserve">, M. (2022). The impact of social media influencers on food consumption in Saudi Arabia, a cross-sectional web-based survey. Journal of Multidisciplinary Healthcare, 15, 2129–2139. </w:t>
      </w:r>
    </w:p>
    <w:p w14:paraId="17864863" w14:textId="7936CEE0" w:rsidR="00397978" w:rsidRPr="009B2FD3" w:rsidRDefault="00397978" w:rsidP="001260B6">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t xml:space="preserve">Grabowska, J., </w:t>
      </w:r>
      <w:proofErr w:type="spellStart"/>
      <w:r w:rsidRPr="009B2FD3">
        <w:rPr>
          <w:rFonts w:ascii="Simplified Arabic" w:hAnsi="Simplified Arabic" w:cs="Simplified Arabic"/>
          <w:sz w:val="28"/>
          <w:szCs w:val="28"/>
        </w:rPr>
        <w:t>Jaciow</w:t>
      </w:r>
      <w:proofErr w:type="spellEnd"/>
      <w:r w:rsidRPr="009B2FD3">
        <w:rPr>
          <w:rFonts w:ascii="Simplified Arabic" w:hAnsi="Simplified Arabic" w:cs="Simplified Arabic"/>
          <w:sz w:val="28"/>
          <w:szCs w:val="28"/>
        </w:rPr>
        <w:t xml:space="preserve">, M., &amp; Strzelecki, A. (2025). The impact of TikTok on consumers' purchase intentions. Journal of Economics and Management, 47(1), 385-412. </w:t>
      </w:r>
    </w:p>
    <w:p w14:paraId="1593C753" w14:textId="77777777" w:rsidR="00397978" w:rsidRPr="009B2FD3" w:rsidRDefault="00397978" w:rsidP="001260B6">
      <w:pPr>
        <w:pStyle w:val="a6"/>
        <w:numPr>
          <w:ilvl w:val="0"/>
          <w:numId w:val="28"/>
        </w:numPr>
        <w:spacing w:after="100" w:line="300" w:lineRule="auto"/>
        <w:jc w:val="both"/>
        <w:rPr>
          <w:rFonts w:ascii="Simplified Arabic" w:hAnsi="Simplified Arabic" w:cs="Simplified Arabic"/>
          <w:sz w:val="28"/>
          <w:szCs w:val="28"/>
        </w:rPr>
      </w:pPr>
      <w:r w:rsidRPr="009B2FD3">
        <w:rPr>
          <w:rFonts w:ascii="Simplified Arabic" w:eastAsia="Amiri" w:hAnsi="Simplified Arabic" w:cs="Simplified Arabic"/>
          <w:sz w:val="28"/>
          <w:szCs w:val="28"/>
        </w:rPr>
        <w:t>Kotler, P., Keller, K. L., &amp; Chernev, A. (2022). Marketing management (16th ed.). Pearson.</w:t>
      </w:r>
    </w:p>
    <w:p w14:paraId="615267F5" w14:textId="77777777" w:rsidR="00397978" w:rsidRPr="009B2FD3" w:rsidRDefault="00397978" w:rsidP="001260B6">
      <w:pPr>
        <w:pStyle w:val="af3"/>
        <w:numPr>
          <w:ilvl w:val="0"/>
          <w:numId w:val="28"/>
        </w:numPr>
        <w:jc w:val="both"/>
        <w:rPr>
          <w:rFonts w:ascii="Simplified Arabic" w:hAnsi="Simplified Arabic" w:cs="Simplified Arabic"/>
          <w:sz w:val="28"/>
          <w:szCs w:val="28"/>
        </w:rPr>
      </w:pPr>
      <w:r w:rsidRPr="009B2FD3">
        <w:rPr>
          <w:rFonts w:ascii="Simplified Arabic" w:hAnsi="Simplified Arabic" w:cs="Simplified Arabic"/>
          <w:sz w:val="28"/>
          <w:szCs w:val="28"/>
        </w:rPr>
        <w:t xml:space="preserve">Kotler. P, </w:t>
      </w:r>
      <w:proofErr w:type="spellStart"/>
      <w:r w:rsidRPr="009B2FD3">
        <w:rPr>
          <w:rFonts w:ascii="Simplified Arabic" w:hAnsi="Simplified Arabic" w:cs="Simplified Arabic"/>
          <w:sz w:val="28"/>
          <w:szCs w:val="28"/>
        </w:rPr>
        <w:t>Kartajaya</w:t>
      </w:r>
      <w:proofErr w:type="spellEnd"/>
      <w:r w:rsidRPr="009B2FD3">
        <w:rPr>
          <w:rFonts w:ascii="Simplified Arabic" w:hAnsi="Simplified Arabic" w:cs="Simplified Arabic"/>
          <w:sz w:val="28"/>
          <w:szCs w:val="28"/>
        </w:rPr>
        <w:t>, H. &amp; Setiawan, I (2021). Marketing 5.0: Technology for Humanity. Wiley.</w:t>
      </w:r>
    </w:p>
    <w:p w14:paraId="316B13AC" w14:textId="77777777" w:rsidR="00397978" w:rsidRPr="009B2FD3" w:rsidRDefault="00397978" w:rsidP="001260B6">
      <w:pPr>
        <w:pStyle w:val="af3"/>
        <w:numPr>
          <w:ilvl w:val="0"/>
          <w:numId w:val="28"/>
        </w:numPr>
        <w:jc w:val="both"/>
        <w:rPr>
          <w:rFonts w:ascii="Simplified Arabic" w:hAnsi="Simplified Arabic" w:cs="Simplified Arabic"/>
          <w:sz w:val="28"/>
          <w:szCs w:val="28"/>
          <w:rtl/>
        </w:rPr>
      </w:pPr>
      <w:r w:rsidRPr="009B2FD3">
        <w:rPr>
          <w:rFonts w:ascii="Simplified Arabic" w:hAnsi="Simplified Arabic" w:cs="Simplified Arabic"/>
          <w:sz w:val="28"/>
          <w:szCs w:val="28"/>
        </w:rPr>
        <w:t xml:space="preserve">Kotler. P, </w:t>
      </w:r>
      <w:proofErr w:type="spellStart"/>
      <w:r w:rsidRPr="009B2FD3">
        <w:rPr>
          <w:rFonts w:ascii="Simplified Arabic" w:hAnsi="Simplified Arabic" w:cs="Simplified Arabic"/>
          <w:sz w:val="28"/>
          <w:szCs w:val="28"/>
        </w:rPr>
        <w:t>Kartajaya</w:t>
      </w:r>
      <w:proofErr w:type="spellEnd"/>
      <w:r w:rsidRPr="009B2FD3">
        <w:rPr>
          <w:rFonts w:ascii="Simplified Arabic" w:hAnsi="Simplified Arabic" w:cs="Simplified Arabic"/>
          <w:sz w:val="28"/>
          <w:szCs w:val="28"/>
        </w:rPr>
        <w:t>, H. &amp; Setiawan, I (2023). Marketing 6.0: The Future is immersive. Wiley.</w:t>
      </w:r>
    </w:p>
    <w:p w14:paraId="73DE7603" w14:textId="565E42D5" w:rsidR="00397978" w:rsidRPr="009B2FD3" w:rsidRDefault="00397978" w:rsidP="001260B6">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t xml:space="preserve">Le, T.M., &amp; Nguyen, N.A. (2025). Influence of TikTok short video ads on Vietnamese customer' purchase intention for cosmetic brands. Malaysian Journal of Social Sciences and Humanities (MJSSH), 10(5), e003415. </w:t>
      </w:r>
    </w:p>
    <w:p w14:paraId="38624AB3" w14:textId="77777777" w:rsidR="00397978" w:rsidRPr="009B2FD3" w:rsidRDefault="00397978" w:rsidP="00593776">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t xml:space="preserve">Luo, C., Hasan, N.A.M.Z., &amp; Lei, G. (2025). Influence of short video content on consumers' purchase intentions on Social Media platforms with trust as a mediator. Scientific Reports, 15, Article 16605. </w:t>
      </w:r>
      <w:hyperlink r:id="rId26" w:history="1">
        <w:r w:rsidRPr="009B2FD3">
          <w:rPr>
            <w:rStyle w:val="Hyperlink"/>
            <w:rFonts w:ascii="Simplified Arabic" w:hAnsi="Simplified Arabic" w:cs="Simplified Arabic"/>
            <w:sz w:val="28"/>
            <w:szCs w:val="28"/>
          </w:rPr>
          <w:t>Influence of short video content on consumers purchase intentions on social media platforms with trust as a mediator | Scientific Reports</w:t>
        </w:r>
      </w:hyperlink>
    </w:p>
    <w:p w14:paraId="2DD88760" w14:textId="5BE409F1" w:rsidR="00397978" w:rsidRPr="009B2FD3" w:rsidRDefault="00397978" w:rsidP="00E128CE">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lastRenderedPageBreak/>
        <w:t xml:space="preserve">Maulana, M. A., &amp; </w:t>
      </w:r>
      <w:proofErr w:type="spellStart"/>
      <w:r w:rsidRPr="009B2FD3">
        <w:rPr>
          <w:rFonts w:ascii="Simplified Arabic" w:hAnsi="Simplified Arabic" w:cs="Simplified Arabic"/>
          <w:sz w:val="28"/>
          <w:szCs w:val="28"/>
        </w:rPr>
        <w:t>Sandyawati</w:t>
      </w:r>
      <w:proofErr w:type="spellEnd"/>
      <w:r w:rsidRPr="009B2FD3">
        <w:rPr>
          <w:rFonts w:ascii="Simplified Arabic" w:hAnsi="Simplified Arabic" w:cs="Simplified Arabic"/>
          <w:sz w:val="28"/>
          <w:szCs w:val="28"/>
        </w:rPr>
        <w:t xml:space="preserve">, N. S. (2023). Using TikTok social media as a marketing promotion media in online business. International Journal of Social Science (IJSS), 3(4), 507-514. </w:t>
      </w:r>
    </w:p>
    <w:p w14:paraId="66CE3940" w14:textId="504400EB" w:rsidR="00397978" w:rsidRPr="009B2FD3" w:rsidRDefault="00397978" w:rsidP="005F4FFD">
      <w:pPr>
        <w:pStyle w:val="a6"/>
        <w:numPr>
          <w:ilvl w:val="0"/>
          <w:numId w:val="28"/>
        </w:numPr>
        <w:spacing w:line="276" w:lineRule="auto"/>
        <w:jc w:val="both"/>
        <w:rPr>
          <w:rFonts w:ascii="Simplified Arabic" w:hAnsi="Simplified Arabic" w:cs="Simplified Arabic"/>
          <w:sz w:val="28"/>
          <w:szCs w:val="28"/>
        </w:rPr>
      </w:pPr>
      <w:r w:rsidRPr="009B2FD3">
        <w:rPr>
          <w:rFonts w:ascii="Simplified Arabic" w:hAnsi="Simplified Arabic" w:cs="Simplified Arabic"/>
          <w:sz w:val="28"/>
          <w:szCs w:val="28"/>
        </w:rPr>
        <w:t xml:space="preserve">Mohd Azman, F. A., &amp; Mustaffa, N. (2023). The impact of user generated content on food purchase intention through TikTok platform. AL-LAM: Journal of Contemporary Islamic Communication and Media, 3(2), 61-83. </w:t>
      </w:r>
    </w:p>
    <w:p w14:paraId="1077421E" w14:textId="77777777" w:rsidR="00397978" w:rsidRPr="009B2FD3" w:rsidRDefault="00397978" w:rsidP="00593776">
      <w:pPr>
        <w:pStyle w:val="a6"/>
        <w:numPr>
          <w:ilvl w:val="0"/>
          <w:numId w:val="28"/>
        </w:numPr>
        <w:spacing w:line="276" w:lineRule="auto"/>
        <w:jc w:val="both"/>
        <w:rPr>
          <w:rFonts w:ascii="Simplified Arabic" w:hAnsi="Simplified Arabic" w:cs="Simplified Arabic"/>
          <w:sz w:val="28"/>
          <w:szCs w:val="28"/>
          <w:rtl/>
        </w:rPr>
      </w:pPr>
      <w:r w:rsidRPr="009B2FD3">
        <w:rPr>
          <w:rFonts w:ascii="Simplified Arabic" w:hAnsi="Simplified Arabic" w:cs="Simplified Arabic"/>
          <w:sz w:val="28"/>
          <w:szCs w:val="28"/>
        </w:rPr>
        <w:t>Shamsuddin, A. S., &amp; Azman, E. A. (2025). The impact of TikTok video advertisements on Generation Z's purchase intentions: Emotional, entertainment, and informative dimensions. Journal of Contemporary Management Studies, 1(1), 13-23.</w:t>
      </w:r>
    </w:p>
    <w:p w14:paraId="4A3021A9" w14:textId="77777777" w:rsidR="00397978" w:rsidRPr="009B2FD3" w:rsidRDefault="00397978" w:rsidP="001260B6">
      <w:pPr>
        <w:pStyle w:val="af3"/>
        <w:numPr>
          <w:ilvl w:val="0"/>
          <w:numId w:val="28"/>
        </w:numPr>
        <w:jc w:val="both"/>
        <w:rPr>
          <w:rFonts w:ascii="Simplified Arabic" w:hAnsi="Simplified Arabic" w:cs="Simplified Arabic"/>
          <w:sz w:val="28"/>
          <w:szCs w:val="28"/>
        </w:rPr>
      </w:pPr>
      <w:r w:rsidRPr="009B2FD3">
        <w:rPr>
          <w:rFonts w:ascii="Simplified Arabic" w:hAnsi="Simplified Arabic" w:cs="Simplified Arabic"/>
          <w:sz w:val="28"/>
          <w:szCs w:val="28"/>
        </w:rPr>
        <w:t>Solomon, M. R. (2020). Consumer Behavior: Buying, Having, and Being (13</w:t>
      </w:r>
      <w:r w:rsidRPr="009B2FD3">
        <w:rPr>
          <w:rFonts w:ascii="Simplified Arabic" w:hAnsi="Simplified Arabic" w:cs="Simplified Arabic"/>
          <w:sz w:val="28"/>
          <w:szCs w:val="28"/>
          <w:vertAlign w:val="superscript"/>
        </w:rPr>
        <w:t>th</w:t>
      </w:r>
      <w:r w:rsidRPr="009B2FD3">
        <w:rPr>
          <w:rFonts w:ascii="Simplified Arabic" w:hAnsi="Simplified Arabic" w:cs="Simplified Arabic"/>
          <w:sz w:val="28"/>
          <w:szCs w:val="28"/>
        </w:rPr>
        <w:t xml:space="preserve"> ed). Pearson.</w:t>
      </w:r>
    </w:p>
    <w:p w14:paraId="63D2B436" w14:textId="253C0AE2" w:rsidR="00F12697" w:rsidRDefault="00397978" w:rsidP="009B2FD3">
      <w:pPr>
        <w:pStyle w:val="a6"/>
        <w:numPr>
          <w:ilvl w:val="0"/>
          <w:numId w:val="28"/>
        </w:numPr>
        <w:spacing w:line="276" w:lineRule="auto"/>
        <w:jc w:val="both"/>
        <w:rPr>
          <w:rFonts w:ascii="Simplified Arabic" w:hAnsi="Simplified Arabic" w:cs="Simplified Arabic"/>
          <w:sz w:val="28"/>
          <w:szCs w:val="28"/>
        </w:rPr>
      </w:pPr>
      <w:proofErr w:type="spellStart"/>
      <w:r w:rsidRPr="009B2FD3">
        <w:rPr>
          <w:rFonts w:ascii="Simplified Arabic" w:hAnsi="Simplified Arabic" w:cs="Simplified Arabic"/>
          <w:sz w:val="28"/>
          <w:szCs w:val="28"/>
        </w:rPr>
        <w:t>Valesa</w:t>
      </w:r>
      <w:proofErr w:type="spellEnd"/>
      <w:r w:rsidRPr="009B2FD3">
        <w:rPr>
          <w:rFonts w:ascii="Simplified Arabic" w:hAnsi="Simplified Arabic" w:cs="Simplified Arabic"/>
          <w:sz w:val="28"/>
          <w:szCs w:val="28"/>
        </w:rPr>
        <w:t>, J. M., Soriano, M. J. C. (2024). The influence of TikTok short-form videos on Gen Z consumers' purchase intention. International Journal of Multidisciplinary Academic Research, 12(1), 38-53.</w:t>
      </w:r>
    </w:p>
    <w:p w14:paraId="5B70326A" w14:textId="77777777" w:rsidR="00257BE7" w:rsidRDefault="00257BE7" w:rsidP="00257BE7">
      <w:pPr>
        <w:spacing w:line="276" w:lineRule="auto"/>
        <w:jc w:val="both"/>
        <w:rPr>
          <w:rFonts w:ascii="Simplified Arabic" w:hAnsi="Simplified Arabic" w:cs="Simplified Arabic"/>
          <w:sz w:val="28"/>
          <w:szCs w:val="28"/>
        </w:rPr>
      </w:pPr>
    </w:p>
    <w:p w14:paraId="7A9ADEDD" w14:textId="77777777" w:rsidR="00257BE7" w:rsidRDefault="00257BE7" w:rsidP="00257BE7">
      <w:pPr>
        <w:spacing w:line="276" w:lineRule="auto"/>
        <w:jc w:val="both"/>
        <w:rPr>
          <w:rFonts w:ascii="Simplified Arabic" w:hAnsi="Simplified Arabic" w:cs="Simplified Arabic"/>
          <w:sz w:val="28"/>
          <w:szCs w:val="28"/>
        </w:rPr>
      </w:pPr>
    </w:p>
    <w:p w14:paraId="1056CFC7" w14:textId="77777777" w:rsidR="00257BE7" w:rsidRDefault="00257BE7" w:rsidP="00257BE7">
      <w:pPr>
        <w:spacing w:line="276" w:lineRule="auto"/>
        <w:jc w:val="both"/>
        <w:rPr>
          <w:rFonts w:ascii="Simplified Arabic" w:hAnsi="Simplified Arabic" w:cs="Simplified Arabic"/>
          <w:sz w:val="28"/>
          <w:szCs w:val="28"/>
        </w:rPr>
      </w:pPr>
    </w:p>
    <w:p w14:paraId="2478D933" w14:textId="77777777" w:rsidR="00257BE7" w:rsidRDefault="00257BE7" w:rsidP="00257BE7">
      <w:pPr>
        <w:spacing w:line="276" w:lineRule="auto"/>
        <w:jc w:val="both"/>
        <w:rPr>
          <w:rFonts w:ascii="Simplified Arabic" w:hAnsi="Simplified Arabic" w:cs="Simplified Arabic"/>
          <w:sz w:val="28"/>
          <w:szCs w:val="28"/>
        </w:rPr>
      </w:pPr>
    </w:p>
    <w:p w14:paraId="3A197FB5" w14:textId="77777777" w:rsidR="00257BE7" w:rsidRDefault="00257BE7" w:rsidP="00257BE7">
      <w:pPr>
        <w:spacing w:line="276" w:lineRule="auto"/>
        <w:jc w:val="both"/>
        <w:rPr>
          <w:rFonts w:ascii="Simplified Arabic" w:hAnsi="Simplified Arabic" w:cs="Simplified Arabic"/>
          <w:sz w:val="28"/>
          <w:szCs w:val="28"/>
        </w:rPr>
      </w:pPr>
    </w:p>
    <w:p w14:paraId="1710DFCB" w14:textId="77777777" w:rsidR="00257BE7" w:rsidRDefault="00257BE7" w:rsidP="00257BE7">
      <w:pPr>
        <w:spacing w:line="276" w:lineRule="auto"/>
        <w:jc w:val="both"/>
        <w:rPr>
          <w:rFonts w:ascii="Simplified Arabic" w:hAnsi="Simplified Arabic" w:cs="Simplified Arabic"/>
          <w:sz w:val="28"/>
          <w:szCs w:val="28"/>
        </w:rPr>
      </w:pPr>
    </w:p>
    <w:p w14:paraId="542A2022" w14:textId="77777777" w:rsidR="00257BE7" w:rsidRDefault="00257BE7" w:rsidP="00257BE7">
      <w:pPr>
        <w:spacing w:line="276" w:lineRule="auto"/>
        <w:jc w:val="both"/>
        <w:rPr>
          <w:rFonts w:ascii="Simplified Arabic" w:hAnsi="Simplified Arabic" w:cs="Simplified Arabic"/>
          <w:sz w:val="28"/>
          <w:szCs w:val="28"/>
        </w:rPr>
      </w:pPr>
    </w:p>
    <w:p w14:paraId="2C2F1155" w14:textId="77777777" w:rsidR="00257BE7" w:rsidRDefault="00257BE7" w:rsidP="00257BE7">
      <w:pPr>
        <w:spacing w:line="276" w:lineRule="auto"/>
        <w:jc w:val="both"/>
        <w:rPr>
          <w:rFonts w:ascii="Simplified Arabic" w:hAnsi="Simplified Arabic" w:cs="Simplified Arabic"/>
          <w:sz w:val="28"/>
          <w:szCs w:val="28"/>
        </w:rPr>
      </w:pPr>
    </w:p>
    <w:p w14:paraId="5D1CD3D4" w14:textId="77777777" w:rsidR="00257BE7" w:rsidRDefault="00257BE7" w:rsidP="00257BE7">
      <w:pPr>
        <w:spacing w:line="276" w:lineRule="auto"/>
        <w:jc w:val="both"/>
        <w:rPr>
          <w:rFonts w:ascii="Simplified Arabic" w:hAnsi="Simplified Arabic" w:cs="Simplified Arabic"/>
          <w:sz w:val="28"/>
          <w:szCs w:val="28"/>
        </w:rPr>
      </w:pPr>
    </w:p>
    <w:p w14:paraId="6B4DE812" w14:textId="77777777" w:rsidR="00257BE7" w:rsidRDefault="00257BE7" w:rsidP="00257BE7">
      <w:pPr>
        <w:spacing w:line="276" w:lineRule="auto"/>
        <w:jc w:val="both"/>
        <w:rPr>
          <w:rFonts w:ascii="Simplified Arabic" w:hAnsi="Simplified Arabic" w:cs="Simplified Arabic"/>
          <w:sz w:val="28"/>
          <w:szCs w:val="28"/>
        </w:rPr>
      </w:pPr>
    </w:p>
    <w:p w14:paraId="0BA460A4" w14:textId="77777777" w:rsidR="00257BE7" w:rsidRDefault="00257BE7" w:rsidP="00A52766">
      <w:pPr>
        <w:spacing w:line="276" w:lineRule="auto"/>
        <w:rPr>
          <w:rFonts w:ascii="Simplified Arabic" w:hAnsi="Simplified Arabic" w:cs="Simplified Arabic"/>
          <w:sz w:val="28"/>
          <w:szCs w:val="28"/>
        </w:rPr>
      </w:pPr>
    </w:p>
    <w:p w14:paraId="1E441F12" w14:textId="77777777" w:rsidR="00257BE7" w:rsidRDefault="00257BE7" w:rsidP="00257BE7">
      <w:pPr>
        <w:spacing w:line="276" w:lineRule="auto"/>
        <w:jc w:val="center"/>
        <w:rPr>
          <w:rFonts w:ascii="Simplified Arabic" w:hAnsi="Simplified Arabic" w:cs="Simplified Arabic"/>
          <w:sz w:val="28"/>
          <w:szCs w:val="28"/>
          <w:rtl/>
        </w:rPr>
      </w:pPr>
    </w:p>
    <w:p w14:paraId="68C5AED6" w14:textId="6769E582" w:rsidR="00011CD2" w:rsidRPr="00C77C31" w:rsidRDefault="00257BE7" w:rsidP="00C77C31">
      <w:pPr>
        <w:spacing w:line="276" w:lineRule="auto"/>
        <w:jc w:val="center"/>
        <w:rPr>
          <w:rFonts w:ascii="Simplified Arabic" w:hAnsi="Simplified Arabic" w:cs="Simplified Arabic"/>
          <w:b/>
          <w:bCs/>
          <w:sz w:val="28"/>
          <w:szCs w:val="28"/>
        </w:rPr>
      </w:pPr>
      <w:r w:rsidRPr="00257BE7">
        <w:rPr>
          <w:rFonts w:ascii="Simplified Arabic" w:hAnsi="Simplified Arabic" w:cs="Simplified Arabic" w:hint="cs"/>
          <w:b/>
          <w:bCs/>
          <w:sz w:val="28"/>
          <w:szCs w:val="28"/>
          <w:rtl/>
        </w:rPr>
        <w:t>الملاحق</w:t>
      </w:r>
      <w:r w:rsidR="00011CD2" w:rsidRPr="004072F4">
        <w:rPr>
          <w:noProof/>
          <w:sz w:val="30"/>
          <w:szCs w:val="30"/>
        </w:rPr>
        <w:drawing>
          <wp:anchor distT="0" distB="0" distL="114300" distR="114300" simplePos="0" relativeHeight="251662336" behindDoc="1" locked="0" layoutInCell="1" allowOverlap="1" wp14:anchorId="54E3C5E0" wp14:editId="412B06EE">
            <wp:simplePos x="0" y="0"/>
            <wp:positionH relativeFrom="margin">
              <wp:posOffset>4671060</wp:posOffset>
            </wp:positionH>
            <wp:positionV relativeFrom="paragraph">
              <wp:posOffset>-891831</wp:posOffset>
            </wp:positionV>
            <wp:extent cx="1941195" cy="1941195"/>
            <wp:effectExtent l="0" t="0" r="0" b="0"/>
            <wp:wrapNone/>
            <wp:docPr id="120552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1195" cy="1941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D131D8" w14:textId="77777777" w:rsidR="00011CD2" w:rsidRDefault="00011CD2" w:rsidP="00011CD2">
      <w:pPr>
        <w:jc w:val="both"/>
        <w:rPr>
          <w:sz w:val="30"/>
          <w:szCs w:val="30"/>
          <w:rtl/>
        </w:rPr>
      </w:pPr>
    </w:p>
    <w:p w14:paraId="2E71E6BD" w14:textId="77777777" w:rsidR="00011CD2" w:rsidRDefault="00011CD2" w:rsidP="00011CD2">
      <w:pPr>
        <w:jc w:val="both"/>
        <w:rPr>
          <w:sz w:val="30"/>
          <w:szCs w:val="30"/>
          <w:rtl/>
        </w:rPr>
      </w:pPr>
    </w:p>
    <w:p w14:paraId="62ADAE23" w14:textId="77777777" w:rsidR="00011CD2" w:rsidRPr="004072F4" w:rsidRDefault="00011CD2" w:rsidP="00011CD2">
      <w:pPr>
        <w:jc w:val="both"/>
        <w:rPr>
          <w:sz w:val="30"/>
          <w:szCs w:val="30"/>
        </w:rPr>
      </w:pPr>
    </w:p>
    <w:p w14:paraId="3BFE5E84" w14:textId="77777777" w:rsidR="00011CD2" w:rsidRPr="004072F4" w:rsidRDefault="00011CD2" w:rsidP="00011CD2">
      <w:pPr>
        <w:bidi/>
        <w:jc w:val="both"/>
        <w:rPr>
          <w:sz w:val="30"/>
          <w:szCs w:val="30"/>
        </w:rPr>
      </w:pPr>
    </w:p>
    <w:p w14:paraId="287CB3B7" w14:textId="77777777" w:rsidR="00011CD2" w:rsidRPr="004072F4" w:rsidRDefault="00011CD2" w:rsidP="00011CD2">
      <w:pPr>
        <w:bidi/>
        <w:jc w:val="both"/>
        <w:rPr>
          <w:sz w:val="30"/>
          <w:szCs w:val="30"/>
        </w:rPr>
      </w:pPr>
    </w:p>
    <w:p w14:paraId="53072B14" w14:textId="77777777" w:rsidR="00011CD2" w:rsidRPr="004072F4" w:rsidRDefault="00011CD2" w:rsidP="00011CD2">
      <w:pPr>
        <w:bidi/>
        <w:jc w:val="center"/>
        <w:rPr>
          <w:b/>
          <w:bCs/>
          <w:color w:val="2C7FCE" w:themeColor="text2" w:themeTint="99"/>
          <w:sz w:val="30"/>
          <w:szCs w:val="30"/>
          <w:u w:val="single"/>
          <w:rtl/>
        </w:rPr>
      </w:pPr>
      <w:r w:rsidRPr="004072F4">
        <w:rPr>
          <w:rFonts w:hint="cs"/>
          <w:b/>
          <w:bCs/>
          <w:color w:val="2C7FCE" w:themeColor="text2" w:themeTint="99"/>
          <w:sz w:val="30"/>
          <w:szCs w:val="30"/>
          <w:u w:val="single"/>
          <w:rtl/>
        </w:rPr>
        <w:t>استبيان</w:t>
      </w:r>
    </w:p>
    <w:p w14:paraId="550C6F90" w14:textId="77777777" w:rsidR="00011CD2" w:rsidRPr="004072F4" w:rsidRDefault="00011CD2" w:rsidP="00011CD2">
      <w:pPr>
        <w:bidi/>
        <w:jc w:val="center"/>
        <w:rPr>
          <w:b/>
          <w:bCs/>
          <w:sz w:val="30"/>
          <w:szCs w:val="30"/>
          <w:rtl/>
        </w:rPr>
      </w:pPr>
      <w:r w:rsidRPr="004072F4">
        <w:rPr>
          <w:rFonts w:hint="cs"/>
          <w:b/>
          <w:bCs/>
          <w:sz w:val="30"/>
          <w:szCs w:val="30"/>
          <w:rtl/>
        </w:rPr>
        <w:t>بحث علمي بعنوان:</w:t>
      </w:r>
    </w:p>
    <w:p w14:paraId="5920C439" w14:textId="77777777" w:rsidR="00011CD2" w:rsidRPr="004072F4" w:rsidRDefault="00011CD2" w:rsidP="00011CD2">
      <w:pPr>
        <w:bidi/>
        <w:jc w:val="center"/>
        <w:rPr>
          <w:b/>
          <w:bCs/>
          <w:sz w:val="30"/>
          <w:szCs w:val="30"/>
          <w:rtl/>
        </w:rPr>
      </w:pPr>
    </w:p>
    <w:p w14:paraId="5914A189" w14:textId="77777777" w:rsidR="00011CD2" w:rsidRPr="004072F4" w:rsidRDefault="00011CD2" w:rsidP="00011CD2">
      <w:pPr>
        <w:bidi/>
        <w:jc w:val="center"/>
        <w:rPr>
          <w:b/>
          <w:bCs/>
          <w:sz w:val="30"/>
          <w:szCs w:val="30"/>
          <w:rtl/>
        </w:rPr>
      </w:pPr>
    </w:p>
    <w:p w14:paraId="0785F504" w14:textId="2EA3245E" w:rsidR="00011CD2" w:rsidRPr="004072F4" w:rsidRDefault="00011CD2" w:rsidP="00011CD2">
      <w:pPr>
        <w:bidi/>
        <w:jc w:val="center"/>
        <w:rPr>
          <w:b/>
          <w:bCs/>
          <w:sz w:val="30"/>
          <w:szCs w:val="30"/>
          <w:rtl/>
        </w:rPr>
      </w:pPr>
      <w:r w:rsidRPr="004072F4">
        <w:rPr>
          <w:rFonts w:hint="cs"/>
          <w:b/>
          <w:bCs/>
          <w:sz w:val="30"/>
          <w:szCs w:val="30"/>
          <w:rtl/>
        </w:rPr>
        <w:t>أثر الفيديوهات الإعلانية القصيرة للمطاعم عبر تيك توك على قرارات الشراء لدى المستهلك السعودي: دراسة ميدانية</w:t>
      </w:r>
    </w:p>
    <w:p w14:paraId="391551AD" w14:textId="77777777" w:rsidR="00011CD2" w:rsidRPr="004072F4" w:rsidRDefault="00011CD2" w:rsidP="00011CD2">
      <w:pPr>
        <w:bidi/>
        <w:jc w:val="center"/>
        <w:rPr>
          <w:b/>
          <w:bCs/>
          <w:sz w:val="30"/>
          <w:szCs w:val="30"/>
          <w:rtl/>
        </w:rPr>
      </w:pPr>
    </w:p>
    <w:p w14:paraId="01EB2EAC" w14:textId="77777777" w:rsidR="00011CD2" w:rsidRPr="004072F4" w:rsidRDefault="00011CD2" w:rsidP="00011CD2">
      <w:pPr>
        <w:bidi/>
        <w:jc w:val="center"/>
        <w:rPr>
          <w:b/>
          <w:bCs/>
          <w:sz w:val="30"/>
          <w:szCs w:val="30"/>
          <w:rtl/>
        </w:rPr>
      </w:pPr>
    </w:p>
    <w:p w14:paraId="366A2146" w14:textId="77777777" w:rsidR="00011CD2" w:rsidRPr="004072F4" w:rsidRDefault="00011CD2" w:rsidP="00011CD2">
      <w:pPr>
        <w:bidi/>
        <w:jc w:val="center"/>
        <w:rPr>
          <w:b/>
          <w:bCs/>
          <w:sz w:val="30"/>
          <w:szCs w:val="30"/>
          <w:rtl/>
        </w:rPr>
      </w:pPr>
    </w:p>
    <w:p w14:paraId="208B5B64" w14:textId="77777777" w:rsidR="00011CD2" w:rsidRPr="004072F4" w:rsidRDefault="00011CD2" w:rsidP="00011CD2">
      <w:pPr>
        <w:bidi/>
        <w:jc w:val="center"/>
        <w:rPr>
          <w:b/>
          <w:bCs/>
          <w:color w:val="FF0000"/>
          <w:sz w:val="30"/>
          <w:szCs w:val="30"/>
          <w:rtl/>
        </w:rPr>
      </w:pPr>
      <w:r w:rsidRPr="004072F4">
        <w:rPr>
          <w:rFonts w:hint="cs"/>
          <w:b/>
          <w:bCs/>
          <w:color w:val="FF0000"/>
          <w:sz w:val="30"/>
          <w:szCs w:val="30"/>
          <w:rtl/>
        </w:rPr>
        <w:t>بحث مقدم ضمن مشروع تخرج للحصول على درجة بكالوريوس التسويق الرقمي</w:t>
      </w:r>
    </w:p>
    <w:p w14:paraId="1D3DD775" w14:textId="77777777" w:rsidR="00011CD2" w:rsidRPr="004072F4" w:rsidRDefault="00011CD2" w:rsidP="00011CD2">
      <w:pPr>
        <w:bidi/>
        <w:jc w:val="center"/>
        <w:rPr>
          <w:b/>
          <w:bCs/>
          <w:color w:val="FF0000"/>
          <w:sz w:val="30"/>
          <w:szCs w:val="30"/>
          <w:rtl/>
        </w:rPr>
      </w:pPr>
      <w:r w:rsidRPr="004072F4">
        <w:rPr>
          <w:rFonts w:hint="cs"/>
          <w:b/>
          <w:bCs/>
          <w:color w:val="FF0000"/>
          <w:sz w:val="30"/>
          <w:szCs w:val="30"/>
          <w:rtl/>
        </w:rPr>
        <w:lastRenderedPageBreak/>
        <w:t xml:space="preserve">من كلية الإعلام والتسويق </w:t>
      </w:r>
      <w:r w:rsidRPr="004072F4">
        <w:rPr>
          <w:b/>
          <w:bCs/>
          <w:color w:val="FF0000"/>
          <w:sz w:val="30"/>
          <w:szCs w:val="30"/>
          <w:rtl/>
        </w:rPr>
        <w:t>–</w:t>
      </w:r>
      <w:r w:rsidRPr="004072F4">
        <w:rPr>
          <w:rFonts w:hint="cs"/>
          <w:b/>
          <w:bCs/>
          <w:color w:val="FF0000"/>
          <w:sz w:val="30"/>
          <w:szCs w:val="30"/>
          <w:rtl/>
        </w:rPr>
        <w:t xml:space="preserve"> جامعة </w:t>
      </w:r>
      <w:proofErr w:type="spellStart"/>
      <w:r w:rsidRPr="004072F4">
        <w:rPr>
          <w:rFonts w:hint="cs"/>
          <w:b/>
          <w:bCs/>
          <w:color w:val="FF0000"/>
          <w:sz w:val="30"/>
          <w:szCs w:val="30"/>
          <w:rtl/>
        </w:rPr>
        <w:t>ميدأوشن</w:t>
      </w:r>
      <w:proofErr w:type="spellEnd"/>
    </w:p>
    <w:p w14:paraId="687F6BF5" w14:textId="77777777" w:rsidR="00011CD2" w:rsidRPr="004072F4" w:rsidRDefault="00011CD2" w:rsidP="00011CD2">
      <w:pPr>
        <w:bidi/>
        <w:jc w:val="center"/>
        <w:rPr>
          <w:b/>
          <w:bCs/>
          <w:color w:val="FF0000"/>
          <w:sz w:val="30"/>
          <w:szCs w:val="30"/>
          <w:rtl/>
        </w:rPr>
      </w:pPr>
    </w:p>
    <w:p w14:paraId="7B5D88A4" w14:textId="77777777" w:rsidR="00011CD2" w:rsidRPr="004072F4" w:rsidRDefault="00011CD2" w:rsidP="00011CD2">
      <w:pPr>
        <w:bidi/>
        <w:spacing w:after="200" w:line="276" w:lineRule="auto"/>
        <w:jc w:val="center"/>
        <w:rPr>
          <w:rFonts w:ascii="Simplified Arabic" w:eastAsia="MS Mincho" w:hAnsi="Simplified Arabic" w:cs="Simplified Arabic"/>
          <w:b/>
          <w:bCs/>
          <w:kern w:val="0"/>
          <w:sz w:val="30"/>
          <w:szCs w:val="30"/>
          <w:rtl/>
          <w14:ligatures w14:val="none"/>
        </w:rPr>
      </w:pPr>
      <w:r w:rsidRPr="004072F4">
        <w:rPr>
          <w:rFonts w:ascii="Simplified Arabic" w:eastAsia="MS Mincho" w:hAnsi="Simplified Arabic" w:cs="Simplified Arabic" w:hint="cs"/>
          <w:b/>
          <w:bCs/>
          <w:kern w:val="0"/>
          <w:sz w:val="30"/>
          <w:szCs w:val="30"/>
          <w:rtl/>
          <w14:ligatures w14:val="none"/>
        </w:rPr>
        <w:t>عزيزي / عزيزتي / المشارك / المشاركة</w:t>
      </w:r>
      <w:r w:rsidRPr="004072F4">
        <w:rPr>
          <w:rFonts w:ascii="Simplified Arabic" w:eastAsia="MS Mincho" w:hAnsi="Simplified Arabic" w:cs="Simplified Arabic"/>
          <w:b/>
          <w:bCs/>
          <w:kern w:val="0"/>
          <w:sz w:val="30"/>
          <w:szCs w:val="30"/>
          <w14:ligatures w14:val="none"/>
        </w:rPr>
        <w:t xml:space="preserve"> </w:t>
      </w:r>
    </w:p>
    <w:p w14:paraId="4E4FF855" w14:textId="77777777" w:rsidR="00011CD2" w:rsidRPr="004072F4" w:rsidRDefault="00011CD2" w:rsidP="00011CD2">
      <w:pPr>
        <w:bidi/>
        <w:spacing w:after="200" w:line="276" w:lineRule="auto"/>
        <w:jc w:val="center"/>
        <w:rPr>
          <w:rFonts w:ascii="Simplified Arabic" w:eastAsia="MS Mincho" w:hAnsi="Simplified Arabic" w:cs="Simplified Arabic"/>
          <w:b/>
          <w:bCs/>
          <w:kern w:val="0"/>
          <w:sz w:val="30"/>
          <w:szCs w:val="30"/>
          <w:rtl/>
          <w14:ligatures w14:val="none"/>
        </w:rPr>
      </w:pPr>
      <w:r w:rsidRPr="004072F4">
        <w:rPr>
          <w:rFonts w:ascii="Simplified Arabic" w:eastAsia="MS Mincho" w:hAnsi="Simplified Arabic" w:cs="Simplified Arabic" w:hint="cs"/>
          <w:b/>
          <w:bCs/>
          <w:kern w:val="0"/>
          <w:sz w:val="30"/>
          <w:szCs w:val="30"/>
          <w:rtl/>
          <w14:ligatures w14:val="none"/>
        </w:rPr>
        <w:t>نأمل منكم الإجابة عن جميع الأسئلة بكل دقة وموضوعية، علماً بأن جميع المعلومات تستخدم لأغراض البحث العلمي فقط.</w:t>
      </w:r>
    </w:p>
    <w:p w14:paraId="6CF6BF59" w14:textId="77777777" w:rsidR="00011CD2" w:rsidRPr="004072F4" w:rsidRDefault="00011CD2" w:rsidP="00011CD2">
      <w:pPr>
        <w:bidi/>
        <w:spacing w:after="200" w:line="276" w:lineRule="auto"/>
        <w:jc w:val="center"/>
        <w:rPr>
          <w:rFonts w:ascii="Simplified Arabic" w:eastAsia="MS Mincho" w:hAnsi="Simplified Arabic" w:cs="Simplified Arabic"/>
          <w:b/>
          <w:bCs/>
          <w:kern w:val="0"/>
          <w:sz w:val="30"/>
          <w:szCs w:val="30"/>
          <w:rtl/>
          <w14:ligatures w14:val="none"/>
        </w:rPr>
      </w:pPr>
      <w:r w:rsidRPr="004072F4">
        <w:rPr>
          <w:rFonts w:ascii="Simplified Arabic" w:eastAsia="MS Mincho" w:hAnsi="Simplified Arabic" w:cs="Simplified Arabic" w:hint="cs"/>
          <w:b/>
          <w:bCs/>
          <w:kern w:val="0"/>
          <w:sz w:val="30"/>
          <w:szCs w:val="30"/>
          <w:rtl/>
          <w14:ligatures w14:val="none"/>
        </w:rPr>
        <w:t>شاكرة لكم حسن تعاونكم معي ووقتكم الثمين.</w:t>
      </w:r>
    </w:p>
    <w:p w14:paraId="5117BDCE" w14:textId="77777777" w:rsidR="00011CD2" w:rsidRDefault="00011CD2" w:rsidP="00011CD2">
      <w:pPr>
        <w:bidi/>
        <w:jc w:val="center"/>
        <w:rPr>
          <w:b/>
          <w:bCs/>
          <w:color w:val="FF0000"/>
          <w:sz w:val="30"/>
          <w:szCs w:val="30"/>
          <w:rtl/>
        </w:rPr>
      </w:pPr>
    </w:p>
    <w:p w14:paraId="16D96713" w14:textId="77777777" w:rsidR="00011CD2" w:rsidRDefault="00011CD2" w:rsidP="00011CD2">
      <w:pPr>
        <w:bidi/>
        <w:jc w:val="center"/>
        <w:rPr>
          <w:b/>
          <w:bCs/>
          <w:color w:val="FF0000"/>
          <w:sz w:val="30"/>
          <w:szCs w:val="30"/>
          <w:rtl/>
        </w:rPr>
      </w:pPr>
    </w:p>
    <w:p w14:paraId="2D53F236" w14:textId="77777777" w:rsidR="00011CD2" w:rsidRPr="004072F4" w:rsidRDefault="00011CD2" w:rsidP="00011CD2">
      <w:pPr>
        <w:bidi/>
        <w:jc w:val="center"/>
        <w:rPr>
          <w:b/>
          <w:bCs/>
          <w:sz w:val="30"/>
          <w:szCs w:val="30"/>
          <w:rtl/>
        </w:rPr>
      </w:pPr>
    </w:p>
    <w:p w14:paraId="087FBED6" w14:textId="77777777" w:rsidR="00011CD2" w:rsidRPr="004072F4" w:rsidRDefault="00011CD2" w:rsidP="00011CD2">
      <w:pPr>
        <w:bidi/>
        <w:jc w:val="both"/>
        <w:rPr>
          <w:b/>
          <w:bCs/>
          <w:sz w:val="30"/>
          <w:szCs w:val="30"/>
          <w:rtl/>
        </w:rPr>
      </w:pPr>
      <w:r w:rsidRPr="004072F4">
        <w:rPr>
          <w:rFonts w:hint="cs"/>
          <w:b/>
          <w:bCs/>
          <w:sz w:val="30"/>
          <w:szCs w:val="30"/>
          <w:rtl/>
        </w:rPr>
        <w:t>القسم الأول: معدل استخدام التيك توك والتعرض للفيديوهات الإعلانية القصيرة</w:t>
      </w:r>
    </w:p>
    <w:p w14:paraId="27C8DA94" w14:textId="77777777" w:rsidR="00011CD2" w:rsidRPr="004072F4" w:rsidRDefault="00011CD2" w:rsidP="00011CD2">
      <w:pPr>
        <w:bidi/>
        <w:jc w:val="both"/>
        <w:rPr>
          <w:b/>
          <w:bCs/>
          <w:sz w:val="30"/>
          <w:szCs w:val="30"/>
          <w:rtl/>
        </w:rPr>
      </w:pPr>
      <w:r w:rsidRPr="004072F4">
        <w:rPr>
          <w:rFonts w:hint="cs"/>
          <w:b/>
          <w:bCs/>
          <w:sz w:val="30"/>
          <w:szCs w:val="30"/>
          <w:rtl/>
        </w:rPr>
        <w:t xml:space="preserve">1 </w:t>
      </w:r>
      <w:r w:rsidRPr="004072F4">
        <w:rPr>
          <w:b/>
          <w:bCs/>
          <w:sz w:val="30"/>
          <w:szCs w:val="30"/>
          <w:rtl/>
        </w:rPr>
        <w:t>–</w:t>
      </w:r>
      <w:r w:rsidRPr="004072F4">
        <w:rPr>
          <w:rFonts w:hint="cs"/>
          <w:b/>
          <w:bCs/>
          <w:sz w:val="30"/>
          <w:szCs w:val="30"/>
          <w:rtl/>
        </w:rPr>
        <w:t xml:space="preserve"> منذ متى تستخدم منصة تيك توك؟</w:t>
      </w:r>
    </w:p>
    <w:p w14:paraId="5F763A81" w14:textId="77777777" w:rsidR="00011CD2" w:rsidRPr="004072F4" w:rsidRDefault="00011CD2" w:rsidP="00011CD2">
      <w:pPr>
        <w:pStyle w:val="a6"/>
        <w:numPr>
          <w:ilvl w:val="0"/>
          <w:numId w:val="33"/>
        </w:numPr>
        <w:bidi/>
        <w:spacing w:line="259" w:lineRule="auto"/>
        <w:jc w:val="both"/>
        <w:rPr>
          <w:b/>
          <w:bCs/>
          <w:sz w:val="30"/>
          <w:szCs w:val="30"/>
        </w:rPr>
      </w:pPr>
      <w:r w:rsidRPr="004072F4">
        <w:rPr>
          <w:rFonts w:hint="cs"/>
          <w:b/>
          <w:bCs/>
          <w:sz w:val="30"/>
          <w:szCs w:val="30"/>
          <w:rtl/>
        </w:rPr>
        <w:t>أقل من سنة</w:t>
      </w:r>
    </w:p>
    <w:p w14:paraId="55AF3F6D" w14:textId="77777777" w:rsidR="00011CD2" w:rsidRPr="004072F4" w:rsidRDefault="00011CD2" w:rsidP="00011CD2">
      <w:pPr>
        <w:pStyle w:val="a6"/>
        <w:numPr>
          <w:ilvl w:val="0"/>
          <w:numId w:val="33"/>
        </w:numPr>
        <w:bidi/>
        <w:spacing w:line="259" w:lineRule="auto"/>
        <w:jc w:val="both"/>
        <w:rPr>
          <w:b/>
          <w:bCs/>
          <w:sz w:val="30"/>
          <w:szCs w:val="30"/>
        </w:rPr>
      </w:pPr>
      <w:r w:rsidRPr="004072F4">
        <w:rPr>
          <w:rFonts w:hint="cs"/>
          <w:b/>
          <w:bCs/>
          <w:sz w:val="30"/>
          <w:szCs w:val="30"/>
          <w:rtl/>
        </w:rPr>
        <w:t>من سنة إلى ثلاث سنوات</w:t>
      </w:r>
    </w:p>
    <w:p w14:paraId="3F212D43" w14:textId="77777777" w:rsidR="00011CD2" w:rsidRPr="004072F4" w:rsidRDefault="00011CD2" w:rsidP="00011CD2">
      <w:pPr>
        <w:pStyle w:val="a6"/>
        <w:numPr>
          <w:ilvl w:val="0"/>
          <w:numId w:val="33"/>
        </w:numPr>
        <w:bidi/>
        <w:spacing w:line="259" w:lineRule="auto"/>
        <w:jc w:val="both"/>
        <w:rPr>
          <w:b/>
          <w:bCs/>
          <w:sz w:val="30"/>
          <w:szCs w:val="30"/>
        </w:rPr>
      </w:pPr>
      <w:r w:rsidRPr="004072F4">
        <w:rPr>
          <w:rFonts w:hint="cs"/>
          <w:b/>
          <w:bCs/>
          <w:sz w:val="30"/>
          <w:szCs w:val="30"/>
          <w:rtl/>
        </w:rPr>
        <w:t xml:space="preserve">أكثر من ثلاث سنوات </w:t>
      </w:r>
    </w:p>
    <w:p w14:paraId="76D2360F" w14:textId="77777777" w:rsidR="00011CD2" w:rsidRPr="004072F4" w:rsidRDefault="00011CD2" w:rsidP="00011CD2">
      <w:pPr>
        <w:bidi/>
        <w:jc w:val="both"/>
        <w:rPr>
          <w:b/>
          <w:bCs/>
          <w:sz w:val="30"/>
          <w:szCs w:val="30"/>
          <w:rtl/>
        </w:rPr>
      </w:pPr>
      <w:r w:rsidRPr="004072F4">
        <w:rPr>
          <w:rFonts w:hint="cs"/>
          <w:b/>
          <w:bCs/>
          <w:sz w:val="30"/>
          <w:szCs w:val="30"/>
          <w:rtl/>
        </w:rPr>
        <w:t xml:space="preserve">2 </w:t>
      </w:r>
      <w:r w:rsidRPr="004072F4">
        <w:rPr>
          <w:b/>
          <w:bCs/>
          <w:sz w:val="30"/>
          <w:szCs w:val="30"/>
          <w:rtl/>
        </w:rPr>
        <w:t>–</w:t>
      </w:r>
      <w:r w:rsidRPr="004072F4">
        <w:rPr>
          <w:rFonts w:hint="cs"/>
          <w:b/>
          <w:bCs/>
          <w:sz w:val="30"/>
          <w:szCs w:val="30"/>
          <w:rtl/>
        </w:rPr>
        <w:t xml:space="preserve"> كم يبلغ متوسط استخدامك اليومي </w:t>
      </w:r>
      <w:proofErr w:type="spellStart"/>
      <w:r w:rsidRPr="004072F4">
        <w:rPr>
          <w:rFonts w:hint="cs"/>
          <w:b/>
          <w:bCs/>
          <w:sz w:val="30"/>
          <w:szCs w:val="30"/>
          <w:rtl/>
        </w:rPr>
        <w:t>لتيك</w:t>
      </w:r>
      <w:proofErr w:type="spellEnd"/>
      <w:r w:rsidRPr="004072F4">
        <w:rPr>
          <w:rFonts w:hint="cs"/>
          <w:b/>
          <w:bCs/>
          <w:sz w:val="30"/>
          <w:szCs w:val="30"/>
          <w:rtl/>
        </w:rPr>
        <w:t xml:space="preserve"> توك؟</w:t>
      </w:r>
    </w:p>
    <w:p w14:paraId="7970CBAA" w14:textId="77777777" w:rsidR="00011CD2" w:rsidRPr="004072F4" w:rsidRDefault="00011CD2" w:rsidP="00011CD2">
      <w:pPr>
        <w:pStyle w:val="a6"/>
        <w:numPr>
          <w:ilvl w:val="0"/>
          <w:numId w:val="34"/>
        </w:numPr>
        <w:bidi/>
        <w:spacing w:line="259" w:lineRule="auto"/>
        <w:jc w:val="both"/>
        <w:rPr>
          <w:b/>
          <w:bCs/>
          <w:sz w:val="30"/>
          <w:szCs w:val="30"/>
        </w:rPr>
      </w:pPr>
      <w:r w:rsidRPr="004072F4">
        <w:rPr>
          <w:rFonts w:hint="cs"/>
          <w:b/>
          <w:bCs/>
          <w:sz w:val="30"/>
          <w:szCs w:val="30"/>
          <w:rtl/>
        </w:rPr>
        <w:t>أقل من ساعة</w:t>
      </w:r>
    </w:p>
    <w:p w14:paraId="77424073" w14:textId="77777777" w:rsidR="00011CD2" w:rsidRPr="004072F4" w:rsidRDefault="00011CD2" w:rsidP="00011CD2">
      <w:pPr>
        <w:pStyle w:val="a6"/>
        <w:numPr>
          <w:ilvl w:val="0"/>
          <w:numId w:val="34"/>
        </w:numPr>
        <w:bidi/>
        <w:spacing w:line="259" w:lineRule="auto"/>
        <w:jc w:val="both"/>
        <w:rPr>
          <w:b/>
          <w:bCs/>
          <w:sz w:val="30"/>
          <w:szCs w:val="30"/>
        </w:rPr>
      </w:pPr>
      <w:r w:rsidRPr="004072F4">
        <w:rPr>
          <w:rFonts w:hint="cs"/>
          <w:b/>
          <w:bCs/>
          <w:sz w:val="30"/>
          <w:szCs w:val="30"/>
          <w:rtl/>
        </w:rPr>
        <w:t>من ساعة إلى ثلاث ساعات</w:t>
      </w:r>
    </w:p>
    <w:p w14:paraId="43AF7A2E" w14:textId="77777777" w:rsidR="00011CD2" w:rsidRPr="004072F4" w:rsidRDefault="00011CD2" w:rsidP="00011CD2">
      <w:pPr>
        <w:pStyle w:val="a6"/>
        <w:numPr>
          <w:ilvl w:val="0"/>
          <w:numId w:val="34"/>
        </w:numPr>
        <w:bidi/>
        <w:spacing w:line="259" w:lineRule="auto"/>
        <w:jc w:val="both"/>
        <w:rPr>
          <w:b/>
          <w:bCs/>
          <w:sz w:val="30"/>
          <w:szCs w:val="30"/>
        </w:rPr>
      </w:pPr>
      <w:r w:rsidRPr="004072F4">
        <w:rPr>
          <w:rFonts w:hint="cs"/>
          <w:b/>
          <w:bCs/>
          <w:sz w:val="30"/>
          <w:szCs w:val="30"/>
          <w:rtl/>
        </w:rPr>
        <w:t>أكثر من ثلاث ساعات</w:t>
      </w:r>
    </w:p>
    <w:p w14:paraId="3DEF2109" w14:textId="77777777" w:rsidR="00011CD2" w:rsidRPr="004072F4" w:rsidRDefault="00011CD2" w:rsidP="00011CD2">
      <w:pPr>
        <w:bidi/>
        <w:jc w:val="both"/>
        <w:rPr>
          <w:b/>
          <w:bCs/>
          <w:sz w:val="30"/>
          <w:szCs w:val="30"/>
          <w:rtl/>
        </w:rPr>
      </w:pPr>
      <w:r w:rsidRPr="004072F4">
        <w:rPr>
          <w:rFonts w:hint="cs"/>
          <w:b/>
          <w:bCs/>
          <w:sz w:val="30"/>
          <w:szCs w:val="30"/>
          <w:rtl/>
        </w:rPr>
        <w:t xml:space="preserve">3 </w:t>
      </w:r>
      <w:r w:rsidRPr="004072F4">
        <w:rPr>
          <w:b/>
          <w:bCs/>
          <w:sz w:val="30"/>
          <w:szCs w:val="30"/>
          <w:rtl/>
        </w:rPr>
        <w:t>–</w:t>
      </w:r>
      <w:r w:rsidRPr="004072F4">
        <w:rPr>
          <w:rFonts w:hint="cs"/>
          <w:b/>
          <w:bCs/>
          <w:sz w:val="30"/>
          <w:szCs w:val="30"/>
          <w:rtl/>
        </w:rPr>
        <w:t xml:space="preserve"> كم مرة تشاهد فيديوهات المطاعم على تيك توك؟</w:t>
      </w:r>
    </w:p>
    <w:p w14:paraId="19D32672" w14:textId="77777777" w:rsidR="00011CD2" w:rsidRPr="004072F4" w:rsidRDefault="00011CD2" w:rsidP="00011CD2">
      <w:pPr>
        <w:pStyle w:val="a6"/>
        <w:numPr>
          <w:ilvl w:val="0"/>
          <w:numId w:val="35"/>
        </w:numPr>
        <w:bidi/>
        <w:spacing w:line="259" w:lineRule="auto"/>
        <w:jc w:val="both"/>
        <w:rPr>
          <w:b/>
          <w:bCs/>
          <w:sz w:val="30"/>
          <w:szCs w:val="30"/>
        </w:rPr>
      </w:pPr>
      <w:r w:rsidRPr="004072F4">
        <w:rPr>
          <w:rFonts w:hint="cs"/>
          <w:b/>
          <w:bCs/>
          <w:sz w:val="30"/>
          <w:szCs w:val="30"/>
          <w:rtl/>
        </w:rPr>
        <w:t>دائماً</w:t>
      </w:r>
    </w:p>
    <w:p w14:paraId="5476A487" w14:textId="77777777" w:rsidR="00011CD2" w:rsidRPr="004072F4" w:rsidRDefault="00011CD2" w:rsidP="00011CD2">
      <w:pPr>
        <w:pStyle w:val="a6"/>
        <w:numPr>
          <w:ilvl w:val="0"/>
          <w:numId w:val="35"/>
        </w:numPr>
        <w:bidi/>
        <w:spacing w:line="259" w:lineRule="auto"/>
        <w:jc w:val="both"/>
        <w:rPr>
          <w:b/>
          <w:bCs/>
          <w:sz w:val="30"/>
          <w:szCs w:val="30"/>
        </w:rPr>
      </w:pPr>
      <w:r w:rsidRPr="004072F4">
        <w:rPr>
          <w:rFonts w:hint="cs"/>
          <w:b/>
          <w:bCs/>
          <w:sz w:val="30"/>
          <w:szCs w:val="30"/>
          <w:rtl/>
        </w:rPr>
        <w:t>أحياناً</w:t>
      </w:r>
    </w:p>
    <w:p w14:paraId="6692A2F6" w14:textId="77777777" w:rsidR="00011CD2" w:rsidRPr="004072F4" w:rsidRDefault="00011CD2" w:rsidP="00011CD2">
      <w:pPr>
        <w:pStyle w:val="a6"/>
        <w:numPr>
          <w:ilvl w:val="0"/>
          <w:numId w:val="35"/>
        </w:numPr>
        <w:bidi/>
        <w:spacing w:line="259" w:lineRule="auto"/>
        <w:jc w:val="both"/>
        <w:rPr>
          <w:b/>
          <w:bCs/>
          <w:sz w:val="30"/>
          <w:szCs w:val="30"/>
        </w:rPr>
      </w:pPr>
      <w:r w:rsidRPr="004072F4">
        <w:rPr>
          <w:rFonts w:hint="cs"/>
          <w:b/>
          <w:bCs/>
          <w:sz w:val="30"/>
          <w:szCs w:val="30"/>
          <w:rtl/>
        </w:rPr>
        <w:t>نادراً</w:t>
      </w:r>
    </w:p>
    <w:p w14:paraId="2282A1FE" w14:textId="77777777" w:rsidR="00011CD2" w:rsidRPr="004072F4" w:rsidRDefault="00011CD2" w:rsidP="00011CD2">
      <w:pPr>
        <w:pStyle w:val="a6"/>
        <w:numPr>
          <w:ilvl w:val="0"/>
          <w:numId w:val="35"/>
        </w:numPr>
        <w:bidi/>
        <w:spacing w:line="259" w:lineRule="auto"/>
        <w:jc w:val="both"/>
        <w:rPr>
          <w:b/>
          <w:bCs/>
          <w:sz w:val="30"/>
          <w:szCs w:val="30"/>
        </w:rPr>
      </w:pPr>
      <w:r w:rsidRPr="004072F4">
        <w:rPr>
          <w:rFonts w:hint="cs"/>
          <w:b/>
          <w:bCs/>
          <w:sz w:val="30"/>
          <w:szCs w:val="30"/>
          <w:rtl/>
        </w:rPr>
        <w:t>لا أتابعهم</w:t>
      </w:r>
    </w:p>
    <w:p w14:paraId="088D52F6" w14:textId="77777777" w:rsidR="00011CD2" w:rsidRPr="004072F4" w:rsidRDefault="00011CD2" w:rsidP="00011CD2">
      <w:pPr>
        <w:bidi/>
        <w:jc w:val="both"/>
        <w:rPr>
          <w:b/>
          <w:bCs/>
          <w:sz w:val="30"/>
          <w:szCs w:val="30"/>
        </w:rPr>
      </w:pPr>
    </w:p>
    <w:p w14:paraId="30B457FF" w14:textId="77777777" w:rsidR="00011CD2" w:rsidRPr="004072F4" w:rsidRDefault="00011CD2" w:rsidP="00011CD2">
      <w:pPr>
        <w:bidi/>
        <w:jc w:val="both"/>
        <w:rPr>
          <w:b/>
          <w:bCs/>
          <w:sz w:val="30"/>
          <w:szCs w:val="30"/>
          <w:rtl/>
        </w:rPr>
      </w:pPr>
      <w:r w:rsidRPr="004072F4">
        <w:rPr>
          <w:rFonts w:hint="cs"/>
          <w:b/>
          <w:bCs/>
          <w:sz w:val="30"/>
          <w:szCs w:val="30"/>
          <w:rtl/>
        </w:rPr>
        <w:lastRenderedPageBreak/>
        <w:t>4-هل سبق لك أن زرت مطعم أو اشتريت منه بعد مشاهدة فيديو إعلاني على تيك توك؟</w:t>
      </w:r>
    </w:p>
    <w:p w14:paraId="11A0A70F" w14:textId="77777777" w:rsidR="00011CD2" w:rsidRPr="004072F4" w:rsidRDefault="00011CD2" w:rsidP="00011CD2">
      <w:pPr>
        <w:pStyle w:val="a6"/>
        <w:numPr>
          <w:ilvl w:val="0"/>
          <w:numId w:val="36"/>
        </w:numPr>
        <w:bidi/>
        <w:spacing w:line="259" w:lineRule="auto"/>
        <w:jc w:val="both"/>
        <w:rPr>
          <w:b/>
          <w:bCs/>
          <w:sz w:val="30"/>
          <w:szCs w:val="30"/>
        </w:rPr>
      </w:pPr>
      <w:r w:rsidRPr="004072F4">
        <w:rPr>
          <w:rFonts w:hint="cs"/>
          <w:b/>
          <w:bCs/>
          <w:sz w:val="30"/>
          <w:szCs w:val="30"/>
          <w:rtl/>
        </w:rPr>
        <w:t>دائماً</w:t>
      </w:r>
    </w:p>
    <w:p w14:paraId="5B35A09F" w14:textId="77777777" w:rsidR="00011CD2" w:rsidRPr="004072F4" w:rsidRDefault="00011CD2" w:rsidP="00011CD2">
      <w:pPr>
        <w:pStyle w:val="a6"/>
        <w:numPr>
          <w:ilvl w:val="0"/>
          <w:numId w:val="36"/>
        </w:numPr>
        <w:bidi/>
        <w:spacing w:line="259" w:lineRule="auto"/>
        <w:jc w:val="both"/>
        <w:rPr>
          <w:b/>
          <w:bCs/>
          <w:sz w:val="30"/>
          <w:szCs w:val="30"/>
        </w:rPr>
      </w:pPr>
      <w:r w:rsidRPr="004072F4">
        <w:rPr>
          <w:rFonts w:hint="cs"/>
          <w:b/>
          <w:bCs/>
          <w:sz w:val="30"/>
          <w:szCs w:val="30"/>
          <w:rtl/>
        </w:rPr>
        <w:t>أحياناً</w:t>
      </w:r>
    </w:p>
    <w:p w14:paraId="335FDA1D" w14:textId="77777777" w:rsidR="00011CD2" w:rsidRPr="004072F4" w:rsidRDefault="00011CD2" w:rsidP="00011CD2">
      <w:pPr>
        <w:pStyle w:val="a6"/>
        <w:numPr>
          <w:ilvl w:val="0"/>
          <w:numId w:val="36"/>
        </w:numPr>
        <w:bidi/>
        <w:spacing w:line="259" w:lineRule="auto"/>
        <w:jc w:val="both"/>
        <w:rPr>
          <w:b/>
          <w:bCs/>
          <w:sz w:val="30"/>
          <w:szCs w:val="30"/>
        </w:rPr>
      </w:pPr>
      <w:r w:rsidRPr="004072F4">
        <w:rPr>
          <w:rFonts w:hint="cs"/>
          <w:b/>
          <w:bCs/>
          <w:sz w:val="30"/>
          <w:szCs w:val="30"/>
          <w:rtl/>
        </w:rPr>
        <w:t>نادراً</w:t>
      </w:r>
    </w:p>
    <w:p w14:paraId="7F3F6904" w14:textId="77777777" w:rsidR="00011CD2" w:rsidRPr="004072F4" w:rsidRDefault="00011CD2" w:rsidP="00011CD2">
      <w:pPr>
        <w:pStyle w:val="a6"/>
        <w:numPr>
          <w:ilvl w:val="0"/>
          <w:numId w:val="36"/>
        </w:numPr>
        <w:bidi/>
        <w:spacing w:line="259" w:lineRule="auto"/>
        <w:jc w:val="both"/>
        <w:rPr>
          <w:b/>
          <w:bCs/>
          <w:sz w:val="30"/>
          <w:szCs w:val="30"/>
        </w:rPr>
      </w:pPr>
      <w:r>
        <w:rPr>
          <w:rFonts w:hint="cs"/>
          <w:b/>
          <w:bCs/>
          <w:sz w:val="30"/>
          <w:szCs w:val="30"/>
          <w:rtl/>
        </w:rPr>
        <w:t>لا أتابعهم</w:t>
      </w:r>
    </w:p>
    <w:p w14:paraId="3EACC087" w14:textId="77777777" w:rsidR="00011CD2" w:rsidRPr="004072F4" w:rsidRDefault="00011CD2" w:rsidP="00011CD2">
      <w:pPr>
        <w:bidi/>
        <w:jc w:val="both"/>
        <w:rPr>
          <w:b/>
          <w:bCs/>
          <w:sz w:val="30"/>
          <w:szCs w:val="30"/>
          <w:rtl/>
        </w:rPr>
      </w:pPr>
    </w:p>
    <w:p w14:paraId="0462E179" w14:textId="77777777" w:rsidR="00011CD2" w:rsidRPr="004072F4" w:rsidRDefault="00011CD2" w:rsidP="00011CD2">
      <w:pPr>
        <w:bidi/>
        <w:jc w:val="both"/>
        <w:rPr>
          <w:b/>
          <w:bCs/>
          <w:sz w:val="30"/>
          <w:szCs w:val="30"/>
          <w:rtl/>
        </w:rPr>
      </w:pPr>
      <w:r w:rsidRPr="004072F4">
        <w:rPr>
          <w:rFonts w:hint="cs"/>
          <w:b/>
          <w:bCs/>
          <w:sz w:val="30"/>
          <w:szCs w:val="30"/>
          <w:rtl/>
        </w:rPr>
        <w:t>القسم الثاني: تقييم الفيديوهات الإعلانية القصيرة للمطاعم عبر التيك توك</w:t>
      </w:r>
    </w:p>
    <w:p w14:paraId="60709E0C" w14:textId="77777777" w:rsidR="00011CD2" w:rsidRPr="004072F4" w:rsidRDefault="00011CD2" w:rsidP="00011CD2">
      <w:pPr>
        <w:bidi/>
        <w:jc w:val="both"/>
        <w:rPr>
          <w:b/>
          <w:bCs/>
          <w:sz w:val="30"/>
          <w:szCs w:val="30"/>
          <w:rtl/>
        </w:rPr>
      </w:pPr>
      <w:r w:rsidRPr="004072F4">
        <w:rPr>
          <w:rFonts w:hint="cs"/>
          <w:b/>
          <w:bCs/>
          <w:sz w:val="30"/>
          <w:szCs w:val="30"/>
          <w:rtl/>
        </w:rPr>
        <w:t>حدد درجة موافقتك على العبارات الآتية:</w:t>
      </w:r>
    </w:p>
    <w:tbl>
      <w:tblPr>
        <w:tblStyle w:val="af2"/>
        <w:bidiVisual/>
        <w:tblW w:w="9492" w:type="dxa"/>
        <w:tblLook w:val="04A0" w:firstRow="1" w:lastRow="0" w:firstColumn="1" w:lastColumn="0" w:noHBand="0" w:noVBand="1"/>
      </w:tblPr>
      <w:tblGrid>
        <w:gridCol w:w="6093"/>
        <w:gridCol w:w="1134"/>
        <w:gridCol w:w="1134"/>
        <w:gridCol w:w="1131"/>
      </w:tblGrid>
      <w:tr w:rsidR="00011CD2" w:rsidRPr="004072F4" w14:paraId="5D798C43" w14:textId="77777777" w:rsidTr="00F10CC1">
        <w:trPr>
          <w:trHeight w:val="412"/>
        </w:trPr>
        <w:tc>
          <w:tcPr>
            <w:tcW w:w="6093" w:type="dxa"/>
          </w:tcPr>
          <w:p w14:paraId="5B6C09F3" w14:textId="77777777" w:rsidR="00011CD2" w:rsidRPr="004072F4" w:rsidRDefault="00011CD2" w:rsidP="00011CD2">
            <w:pPr>
              <w:bidi/>
              <w:jc w:val="center"/>
              <w:rPr>
                <w:b/>
                <w:bCs/>
                <w:sz w:val="30"/>
                <w:szCs w:val="30"/>
                <w:rtl/>
              </w:rPr>
            </w:pPr>
            <w:r w:rsidRPr="004072F4">
              <w:rPr>
                <w:rFonts w:hint="cs"/>
                <w:b/>
                <w:bCs/>
                <w:sz w:val="30"/>
                <w:szCs w:val="30"/>
                <w:rtl/>
              </w:rPr>
              <w:t>العبارة</w:t>
            </w:r>
          </w:p>
        </w:tc>
        <w:tc>
          <w:tcPr>
            <w:tcW w:w="1134" w:type="dxa"/>
          </w:tcPr>
          <w:p w14:paraId="5AC69614" w14:textId="77777777" w:rsidR="00011CD2" w:rsidRPr="004072F4" w:rsidRDefault="00011CD2" w:rsidP="00011CD2">
            <w:pPr>
              <w:bidi/>
              <w:jc w:val="center"/>
              <w:rPr>
                <w:b/>
                <w:bCs/>
                <w:sz w:val="30"/>
                <w:szCs w:val="30"/>
                <w:rtl/>
              </w:rPr>
            </w:pPr>
            <w:r w:rsidRPr="004072F4">
              <w:rPr>
                <w:rFonts w:hint="cs"/>
                <w:b/>
                <w:bCs/>
                <w:sz w:val="30"/>
                <w:szCs w:val="30"/>
                <w:rtl/>
              </w:rPr>
              <w:t>موافق</w:t>
            </w:r>
          </w:p>
        </w:tc>
        <w:tc>
          <w:tcPr>
            <w:tcW w:w="1134" w:type="dxa"/>
          </w:tcPr>
          <w:p w14:paraId="0F785F33" w14:textId="77777777" w:rsidR="00011CD2" w:rsidRPr="004072F4" w:rsidRDefault="00011CD2" w:rsidP="00011CD2">
            <w:pPr>
              <w:bidi/>
              <w:jc w:val="center"/>
              <w:rPr>
                <w:b/>
                <w:bCs/>
                <w:sz w:val="30"/>
                <w:szCs w:val="30"/>
                <w:rtl/>
              </w:rPr>
            </w:pPr>
            <w:r w:rsidRPr="004072F4">
              <w:rPr>
                <w:rFonts w:hint="cs"/>
                <w:b/>
                <w:bCs/>
                <w:sz w:val="30"/>
                <w:szCs w:val="30"/>
                <w:rtl/>
              </w:rPr>
              <w:t>محايد</w:t>
            </w:r>
          </w:p>
        </w:tc>
        <w:tc>
          <w:tcPr>
            <w:tcW w:w="1131" w:type="dxa"/>
          </w:tcPr>
          <w:p w14:paraId="17E8EA84" w14:textId="77777777" w:rsidR="00011CD2" w:rsidRPr="004072F4" w:rsidRDefault="00011CD2" w:rsidP="00011CD2">
            <w:pPr>
              <w:bidi/>
              <w:jc w:val="center"/>
              <w:rPr>
                <w:b/>
                <w:bCs/>
                <w:sz w:val="30"/>
                <w:szCs w:val="30"/>
                <w:rtl/>
              </w:rPr>
            </w:pPr>
            <w:r w:rsidRPr="004072F4">
              <w:rPr>
                <w:rFonts w:hint="cs"/>
                <w:b/>
                <w:bCs/>
                <w:sz w:val="30"/>
                <w:szCs w:val="30"/>
                <w:rtl/>
              </w:rPr>
              <w:t>معارض</w:t>
            </w:r>
          </w:p>
        </w:tc>
      </w:tr>
      <w:tr w:rsidR="00011CD2" w:rsidRPr="004072F4" w14:paraId="4CD35B0F" w14:textId="77777777" w:rsidTr="00F10CC1">
        <w:trPr>
          <w:trHeight w:val="702"/>
        </w:trPr>
        <w:tc>
          <w:tcPr>
            <w:tcW w:w="6093" w:type="dxa"/>
          </w:tcPr>
          <w:p w14:paraId="1B06DD07" w14:textId="77777777" w:rsidR="00011CD2" w:rsidRPr="004072F4" w:rsidRDefault="00011CD2" w:rsidP="00011CD2">
            <w:pPr>
              <w:bidi/>
              <w:jc w:val="center"/>
              <w:rPr>
                <w:b/>
                <w:bCs/>
                <w:sz w:val="30"/>
                <w:szCs w:val="30"/>
                <w:rtl/>
              </w:rPr>
            </w:pPr>
            <w:r w:rsidRPr="004072F4">
              <w:rPr>
                <w:rFonts w:hint="cs"/>
                <w:b/>
                <w:bCs/>
                <w:sz w:val="30"/>
                <w:szCs w:val="30"/>
                <w:rtl/>
              </w:rPr>
              <w:t>تتضمن الفيديوهات الإعلانية للمطاعم معلومات كافية عن المنتجات</w:t>
            </w:r>
          </w:p>
        </w:tc>
        <w:tc>
          <w:tcPr>
            <w:tcW w:w="1134" w:type="dxa"/>
          </w:tcPr>
          <w:p w14:paraId="715A2497" w14:textId="77777777" w:rsidR="00011CD2" w:rsidRPr="004072F4" w:rsidRDefault="00011CD2" w:rsidP="00011CD2">
            <w:pPr>
              <w:bidi/>
              <w:jc w:val="both"/>
              <w:rPr>
                <w:b/>
                <w:bCs/>
                <w:sz w:val="30"/>
                <w:szCs w:val="30"/>
                <w:rtl/>
              </w:rPr>
            </w:pPr>
          </w:p>
        </w:tc>
        <w:tc>
          <w:tcPr>
            <w:tcW w:w="1134" w:type="dxa"/>
          </w:tcPr>
          <w:p w14:paraId="2A3AA6E6" w14:textId="77777777" w:rsidR="00011CD2" w:rsidRPr="004072F4" w:rsidRDefault="00011CD2" w:rsidP="00011CD2">
            <w:pPr>
              <w:bidi/>
              <w:jc w:val="both"/>
              <w:rPr>
                <w:b/>
                <w:bCs/>
                <w:sz w:val="30"/>
                <w:szCs w:val="30"/>
                <w:rtl/>
              </w:rPr>
            </w:pPr>
          </w:p>
        </w:tc>
        <w:tc>
          <w:tcPr>
            <w:tcW w:w="1131" w:type="dxa"/>
          </w:tcPr>
          <w:p w14:paraId="27218AB7" w14:textId="77777777" w:rsidR="00011CD2" w:rsidRPr="004072F4" w:rsidRDefault="00011CD2" w:rsidP="00011CD2">
            <w:pPr>
              <w:bidi/>
              <w:jc w:val="both"/>
              <w:rPr>
                <w:b/>
                <w:bCs/>
                <w:sz w:val="30"/>
                <w:szCs w:val="30"/>
                <w:rtl/>
              </w:rPr>
            </w:pPr>
          </w:p>
        </w:tc>
      </w:tr>
      <w:tr w:rsidR="00011CD2" w:rsidRPr="004072F4" w14:paraId="68BA5E59" w14:textId="77777777" w:rsidTr="00F10CC1">
        <w:trPr>
          <w:trHeight w:val="556"/>
        </w:trPr>
        <w:tc>
          <w:tcPr>
            <w:tcW w:w="6093" w:type="dxa"/>
          </w:tcPr>
          <w:p w14:paraId="63591A5A" w14:textId="77777777" w:rsidR="00011CD2" w:rsidRPr="004072F4" w:rsidRDefault="00011CD2" w:rsidP="00011CD2">
            <w:pPr>
              <w:bidi/>
              <w:jc w:val="center"/>
              <w:rPr>
                <w:b/>
                <w:bCs/>
                <w:sz w:val="30"/>
                <w:szCs w:val="30"/>
                <w:rtl/>
              </w:rPr>
            </w:pPr>
            <w:r w:rsidRPr="004072F4">
              <w:rPr>
                <w:rFonts w:hint="cs"/>
                <w:b/>
                <w:bCs/>
                <w:sz w:val="30"/>
                <w:szCs w:val="30"/>
                <w:rtl/>
              </w:rPr>
              <w:t>تتميز الفيديوهات الإعلانية بسهولة الفهم ووض</w:t>
            </w:r>
            <w:r>
              <w:rPr>
                <w:rFonts w:hint="cs"/>
                <w:b/>
                <w:bCs/>
                <w:sz w:val="30"/>
                <w:szCs w:val="30"/>
                <w:rtl/>
              </w:rPr>
              <w:t>وح</w:t>
            </w:r>
            <w:r w:rsidRPr="004072F4">
              <w:rPr>
                <w:rFonts w:hint="cs"/>
                <w:b/>
                <w:bCs/>
                <w:sz w:val="30"/>
                <w:szCs w:val="30"/>
                <w:rtl/>
              </w:rPr>
              <w:t>ها</w:t>
            </w:r>
          </w:p>
        </w:tc>
        <w:tc>
          <w:tcPr>
            <w:tcW w:w="1134" w:type="dxa"/>
          </w:tcPr>
          <w:p w14:paraId="6C54C89B" w14:textId="77777777" w:rsidR="00011CD2" w:rsidRPr="004072F4" w:rsidRDefault="00011CD2" w:rsidP="00011CD2">
            <w:pPr>
              <w:bidi/>
              <w:jc w:val="both"/>
              <w:rPr>
                <w:b/>
                <w:bCs/>
                <w:sz w:val="30"/>
                <w:szCs w:val="30"/>
                <w:rtl/>
              </w:rPr>
            </w:pPr>
          </w:p>
        </w:tc>
        <w:tc>
          <w:tcPr>
            <w:tcW w:w="1134" w:type="dxa"/>
          </w:tcPr>
          <w:p w14:paraId="0BA0E151" w14:textId="77777777" w:rsidR="00011CD2" w:rsidRPr="004072F4" w:rsidRDefault="00011CD2" w:rsidP="00011CD2">
            <w:pPr>
              <w:bidi/>
              <w:jc w:val="both"/>
              <w:rPr>
                <w:b/>
                <w:bCs/>
                <w:sz w:val="30"/>
                <w:szCs w:val="30"/>
                <w:rtl/>
              </w:rPr>
            </w:pPr>
          </w:p>
        </w:tc>
        <w:tc>
          <w:tcPr>
            <w:tcW w:w="1131" w:type="dxa"/>
          </w:tcPr>
          <w:p w14:paraId="35F08F68" w14:textId="77777777" w:rsidR="00011CD2" w:rsidRPr="004072F4" w:rsidRDefault="00011CD2" w:rsidP="00011CD2">
            <w:pPr>
              <w:bidi/>
              <w:jc w:val="both"/>
              <w:rPr>
                <w:b/>
                <w:bCs/>
                <w:sz w:val="30"/>
                <w:szCs w:val="30"/>
                <w:rtl/>
              </w:rPr>
            </w:pPr>
          </w:p>
        </w:tc>
      </w:tr>
      <w:tr w:rsidR="00011CD2" w:rsidRPr="004072F4" w14:paraId="7AA320AF" w14:textId="77777777" w:rsidTr="00F10CC1">
        <w:trPr>
          <w:trHeight w:val="710"/>
        </w:trPr>
        <w:tc>
          <w:tcPr>
            <w:tcW w:w="6093" w:type="dxa"/>
          </w:tcPr>
          <w:p w14:paraId="50C266CE" w14:textId="77777777" w:rsidR="00011CD2" w:rsidRPr="004072F4" w:rsidRDefault="00011CD2" w:rsidP="00011CD2">
            <w:pPr>
              <w:bidi/>
              <w:jc w:val="center"/>
              <w:rPr>
                <w:b/>
                <w:bCs/>
                <w:sz w:val="30"/>
                <w:szCs w:val="30"/>
                <w:rtl/>
              </w:rPr>
            </w:pPr>
            <w:r w:rsidRPr="004072F4">
              <w:rPr>
                <w:rFonts w:hint="cs"/>
                <w:b/>
                <w:bCs/>
                <w:sz w:val="30"/>
                <w:szCs w:val="30"/>
                <w:rtl/>
              </w:rPr>
              <w:t>تظهر الفيديوهات المنتجات بصورة جذابة</w:t>
            </w:r>
          </w:p>
        </w:tc>
        <w:tc>
          <w:tcPr>
            <w:tcW w:w="1134" w:type="dxa"/>
          </w:tcPr>
          <w:p w14:paraId="4CEECAF2" w14:textId="77777777" w:rsidR="00011CD2" w:rsidRPr="004072F4" w:rsidRDefault="00011CD2" w:rsidP="00011CD2">
            <w:pPr>
              <w:bidi/>
              <w:jc w:val="both"/>
              <w:rPr>
                <w:b/>
                <w:bCs/>
                <w:sz w:val="30"/>
                <w:szCs w:val="30"/>
                <w:rtl/>
              </w:rPr>
            </w:pPr>
          </w:p>
        </w:tc>
        <w:tc>
          <w:tcPr>
            <w:tcW w:w="1134" w:type="dxa"/>
          </w:tcPr>
          <w:p w14:paraId="7FEC8525" w14:textId="77777777" w:rsidR="00011CD2" w:rsidRPr="004072F4" w:rsidRDefault="00011CD2" w:rsidP="00011CD2">
            <w:pPr>
              <w:bidi/>
              <w:jc w:val="both"/>
              <w:rPr>
                <w:b/>
                <w:bCs/>
                <w:sz w:val="30"/>
                <w:szCs w:val="30"/>
                <w:rtl/>
              </w:rPr>
            </w:pPr>
          </w:p>
        </w:tc>
        <w:tc>
          <w:tcPr>
            <w:tcW w:w="1131" w:type="dxa"/>
          </w:tcPr>
          <w:p w14:paraId="2FBCD77A" w14:textId="77777777" w:rsidR="00011CD2" w:rsidRPr="004072F4" w:rsidRDefault="00011CD2" w:rsidP="00011CD2">
            <w:pPr>
              <w:bidi/>
              <w:jc w:val="both"/>
              <w:rPr>
                <w:b/>
                <w:bCs/>
                <w:sz w:val="30"/>
                <w:szCs w:val="30"/>
                <w:rtl/>
              </w:rPr>
            </w:pPr>
          </w:p>
        </w:tc>
      </w:tr>
      <w:tr w:rsidR="00011CD2" w:rsidRPr="004072F4" w14:paraId="5110FFEB" w14:textId="77777777" w:rsidTr="00F10CC1">
        <w:trPr>
          <w:trHeight w:val="694"/>
        </w:trPr>
        <w:tc>
          <w:tcPr>
            <w:tcW w:w="6093" w:type="dxa"/>
          </w:tcPr>
          <w:p w14:paraId="5F29D0B5" w14:textId="77777777" w:rsidR="00011CD2" w:rsidRPr="004072F4" w:rsidRDefault="00011CD2" w:rsidP="00011CD2">
            <w:pPr>
              <w:bidi/>
              <w:jc w:val="center"/>
              <w:rPr>
                <w:b/>
                <w:bCs/>
                <w:sz w:val="30"/>
                <w:szCs w:val="30"/>
                <w:rtl/>
              </w:rPr>
            </w:pPr>
            <w:r w:rsidRPr="004072F4">
              <w:rPr>
                <w:rFonts w:hint="cs"/>
                <w:b/>
                <w:bCs/>
                <w:sz w:val="30"/>
                <w:szCs w:val="30"/>
                <w:rtl/>
              </w:rPr>
              <w:t>تعزز الفيديوهات الإعلانية ثقتي بالمطعم</w:t>
            </w:r>
          </w:p>
        </w:tc>
        <w:tc>
          <w:tcPr>
            <w:tcW w:w="1134" w:type="dxa"/>
          </w:tcPr>
          <w:p w14:paraId="6238A8C3" w14:textId="77777777" w:rsidR="00011CD2" w:rsidRPr="004072F4" w:rsidRDefault="00011CD2" w:rsidP="00011CD2">
            <w:pPr>
              <w:bidi/>
              <w:jc w:val="both"/>
              <w:rPr>
                <w:rFonts w:hint="cs"/>
                <w:b/>
                <w:bCs/>
                <w:sz w:val="30"/>
                <w:szCs w:val="30"/>
                <w:rtl/>
              </w:rPr>
            </w:pPr>
          </w:p>
        </w:tc>
        <w:tc>
          <w:tcPr>
            <w:tcW w:w="1134" w:type="dxa"/>
          </w:tcPr>
          <w:p w14:paraId="32AF2818" w14:textId="77777777" w:rsidR="00011CD2" w:rsidRPr="004072F4" w:rsidRDefault="00011CD2" w:rsidP="00011CD2">
            <w:pPr>
              <w:bidi/>
              <w:jc w:val="both"/>
              <w:rPr>
                <w:b/>
                <w:bCs/>
                <w:sz w:val="30"/>
                <w:szCs w:val="30"/>
                <w:rtl/>
              </w:rPr>
            </w:pPr>
          </w:p>
        </w:tc>
        <w:tc>
          <w:tcPr>
            <w:tcW w:w="1131" w:type="dxa"/>
          </w:tcPr>
          <w:p w14:paraId="04A1DFBD" w14:textId="77777777" w:rsidR="00011CD2" w:rsidRPr="004072F4" w:rsidRDefault="00011CD2" w:rsidP="00011CD2">
            <w:pPr>
              <w:bidi/>
              <w:jc w:val="both"/>
              <w:rPr>
                <w:b/>
                <w:bCs/>
                <w:sz w:val="30"/>
                <w:szCs w:val="30"/>
                <w:rtl/>
              </w:rPr>
            </w:pPr>
          </w:p>
        </w:tc>
      </w:tr>
      <w:tr w:rsidR="00011CD2" w:rsidRPr="004072F4" w14:paraId="3C7EF8EA" w14:textId="77777777" w:rsidTr="00F10CC1">
        <w:trPr>
          <w:trHeight w:val="684"/>
        </w:trPr>
        <w:tc>
          <w:tcPr>
            <w:tcW w:w="6093" w:type="dxa"/>
          </w:tcPr>
          <w:p w14:paraId="1436C54C" w14:textId="77777777" w:rsidR="00011CD2" w:rsidRPr="004072F4" w:rsidRDefault="00011CD2" w:rsidP="00011CD2">
            <w:pPr>
              <w:bidi/>
              <w:jc w:val="center"/>
              <w:rPr>
                <w:b/>
                <w:bCs/>
                <w:sz w:val="30"/>
                <w:szCs w:val="30"/>
                <w:rtl/>
              </w:rPr>
            </w:pPr>
            <w:r w:rsidRPr="004072F4">
              <w:rPr>
                <w:rFonts w:hint="cs"/>
                <w:b/>
                <w:bCs/>
                <w:sz w:val="30"/>
                <w:szCs w:val="30"/>
                <w:rtl/>
              </w:rPr>
              <w:t>يعرض الفيديو تجربة واقعية ومقنعة للمطعم</w:t>
            </w:r>
          </w:p>
        </w:tc>
        <w:tc>
          <w:tcPr>
            <w:tcW w:w="1134" w:type="dxa"/>
          </w:tcPr>
          <w:p w14:paraId="143BAFCE" w14:textId="77777777" w:rsidR="00011CD2" w:rsidRPr="004072F4" w:rsidRDefault="00011CD2" w:rsidP="00011CD2">
            <w:pPr>
              <w:bidi/>
              <w:jc w:val="both"/>
              <w:rPr>
                <w:b/>
                <w:bCs/>
                <w:sz w:val="30"/>
                <w:szCs w:val="30"/>
                <w:rtl/>
              </w:rPr>
            </w:pPr>
          </w:p>
        </w:tc>
        <w:tc>
          <w:tcPr>
            <w:tcW w:w="1134" w:type="dxa"/>
          </w:tcPr>
          <w:p w14:paraId="50D43858" w14:textId="77777777" w:rsidR="00011CD2" w:rsidRPr="004072F4" w:rsidRDefault="00011CD2" w:rsidP="00011CD2">
            <w:pPr>
              <w:bidi/>
              <w:jc w:val="both"/>
              <w:rPr>
                <w:b/>
                <w:bCs/>
                <w:sz w:val="30"/>
                <w:szCs w:val="30"/>
                <w:rtl/>
              </w:rPr>
            </w:pPr>
          </w:p>
        </w:tc>
        <w:tc>
          <w:tcPr>
            <w:tcW w:w="1131" w:type="dxa"/>
          </w:tcPr>
          <w:p w14:paraId="78825EE2" w14:textId="77777777" w:rsidR="00011CD2" w:rsidRPr="004072F4" w:rsidRDefault="00011CD2" w:rsidP="00011CD2">
            <w:pPr>
              <w:bidi/>
              <w:jc w:val="both"/>
              <w:rPr>
                <w:b/>
                <w:bCs/>
                <w:sz w:val="30"/>
                <w:szCs w:val="30"/>
                <w:rtl/>
              </w:rPr>
            </w:pPr>
          </w:p>
        </w:tc>
      </w:tr>
    </w:tbl>
    <w:p w14:paraId="6E2009BD" w14:textId="77777777" w:rsidR="00011CD2" w:rsidRPr="004072F4" w:rsidRDefault="00011CD2" w:rsidP="00011CD2">
      <w:pPr>
        <w:bidi/>
        <w:jc w:val="both"/>
        <w:rPr>
          <w:b/>
          <w:bCs/>
          <w:sz w:val="30"/>
          <w:szCs w:val="30"/>
          <w:rtl/>
        </w:rPr>
      </w:pPr>
    </w:p>
    <w:p w14:paraId="5E22849B" w14:textId="77777777" w:rsidR="00011CD2" w:rsidRPr="004072F4" w:rsidRDefault="00011CD2" w:rsidP="00011CD2">
      <w:pPr>
        <w:bidi/>
        <w:jc w:val="both"/>
        <w:rPr>
          <w:b/>
          <w:bCs/>
          <w:sz w:val="30"/>
          <w:szCs w:val="30"/>
          <w:rtl/>
        </w:rPr>
      </w:pPr>
    </w:p>
    <w:p w14:paraId="6D460C57" w14:textId="77777777" w:rsidR="00011CD2" w:rsidRPr="00C30FF2" w:rsidRDefault="00011CD2" w:rsidP="00011CD2">
      <w:pPr>
        <w:bidi/>
        <w:jc w:val="both"/>
        <w:rPr>
          <w:b/>
          <w:bCs/>
          <w:sz w:val="30"/>
          <w:szCs w:val="30"/>
          <w:rtl/>
        </w:rPr>
      </w:pPr>
      <w:r w:rsidRPr="00C30FF2">
        <w:rPr>
          <w:rFonts w:hint="cs"/>
          <w:b/>
          <w:bCs/>
          <w:sz w:val="30"/>
          <w:szCs w:val="30"/>
          <w:rtl/>
        </w:rPr>
        <w:t>القسم الثالث: تأثير الفيديوهات الاعلانية القصيرة على القرار الشرائي</w:t>
      </w:r>
    </w:p>
    <w:p w14:paraId="3354643C" w14:textId="77777777" w:rsidR="00011CD2" w:rsidRPr="004072F4" w:rsidRDefault="00011CD2" w:rsidP="00011CD2">
      <w:pPr>
        <w:bidi/>
        <w:jc w:val="both"/>
        <w:rPr>
          <w:b/>
          <w:bCs/>
          <w:sz w:val="30"/>
          <w:szCs w:val="30"/>
          <w:rtl/>
        </w:rPr>
      </w:pPr>
      <w:r w:rsidRPr="004072F4">
        <w:rPr>
          <w:rFonts w:hint="cs"/>
          <w:b/>
          <w:bCs/>
          <w:sz w:val="30"/>
          <w:szCs w:val="30"/>
          <w:rtl/>
        </w:rPr>
        <w:t>حدد درجة موافقتك على العبارات الآتية:</w:t>
      </w:r>
    </w:p>
    <w:tbl>
      <w:tblPr>
        <w:tblStyle w:val="af2"/>
        <w:bidiVisual/>
        <w:tblW w:w="9180" w:type="dxa"/>
        <w:tblLook w:val="04A0" w:firstRow="1" w:lastRow="0" w:firstColumn="1" w:lastColumn="0" w:noHBand="0" w:noVBand="1"/>
      </w:tblPr>
      <w:tblGrid>
        <w:gridCol w:w="5790"/>
        <w:gridCol w:w="1134"/>
        <w:gridCol w:w="1134"/>
        <w:gridCol w:w="1122"/>
      </w:tblGrid>
      <w:tr w:rsidR="00011CD2" w:rsidRPr="004072F4" w14:paraId="3BD26B58" w14:textId="77777777" w:rsidTr="00F10CC1">
        <w:trPr>
          <w:trHeight w:val="558"/>
        </w:trPr>
        <w:tc>
          <w:tcPr>
            <w:tcW w:w="5790" w:type="dxa"/>
          </w:tcPr>
          <w:p w14:paraId="47962ABD" w14:textId="77777777" w:rsidR="00011CD2" w:rsidRPr="004072F4" w:rsidRDefault="00011CD2" w:rsidP="00011CD2">
            <w:pPr>
              <w:bidi/>
              <w:jc w:val="center"/>
              <w:rPr>
                <w:b/>
                <w:bCs/>
                <w:sz w:val="30"/>
                <w:szCs w:val="30"/>
                <w:rtl/>
              </w:rPr>
            </w:pPr>
            <w:r w:rsidRPr="004072F4">
              <w:rPr>
                <w:rFonts w:hint="cs"/>
                <w:b/>
                <w:bCs/>
                <w:sz w:val="30"/>
                <w:szCs w:val="30"/>
                <w:rtl/>
              </w:rPr>
              <w:t>العبارة</w:t>
            </w:r>
          </w:p>
        </w:tc>
        <w:tc>
          <w:tcPr>
            <w:tcW w:w="1134" w:type="dxa"/>
          </w:tcPr>
          <w:p w14:paraId="66F25F70" w14:textId="77777777" w:rsidR="00011CD2" w:rsidRPr="004072F4" w:rsidRDefault="00011CD2" w:rsidP="00011CD2">
            <w:pPr>
              <w:bidi/>
              <w:jc w:val="center"/>
              <w:rPr>
                <w:b/>
                <w:bCs/>
                <w:sz w:val="30"/>
                <w:szCs w:val="30"/>
                <w:rtl/>
              </w:rPr>
            </w:pPr>
            <w:r w:rsidRPr="004072F4">
              <w:rPr>
                <w:rFonts w:hint="cs"/>
                <w:b/>
                <w:bCs/>
                <w:sz w:val="30"/>
                <w:szCs w:val="30"/>
                <w:rtl/>
              </w:rPr>
              <w:t>موافق</w:t>
            </w:r>
          </w:p>
        </w:tc>
        <w:tc>
          <w:tcPr>
            <w:tcW w:w="1134" w:type="dxa"/>
          </w:tcPr>
          <w:p w14:paraId="7B44302A" w14:textId="77777777" w:rsidR="00011CD2" w:rsidRPr="004072F4" w:rsidRDefault="00011CD2" w:rsidP="00011CD2">
            <w:pPr>
              <w:bidi/>
              <w:jc w:val="center"/>
              <w:rPr>
                <w:b/>
                <w:bCs/>
                <w:sz w:val="30"/>
                <w:szCs w:val="30"/>
                <w:rtl/>
              </w:rPr>
            </w:pPr>
            <w:r w:rsidRPr="004072F4">
              <w:rPr>
                <w:rFonts w:hint="cs"/>
                <w:b/>
                <w:bCs/>
                <w:sz w:val="30"/>
                <w:szCs w:val="30"/>
                <w:rtl/>
              </w:rPr>
              <w:t>محايد</w:t>
            </w:r>
          </w:p>
        </w:tc>
        <w:tc>
          <w:tcPr>
            <w:tcW w:w="1122" w:type="dxa"/>
          </w:tcPr>
          <w:p w14:paraId="01F8AB5B" w14:textId="77777777" w:rsidR="00011CD2" w:rsidRPr="004072F4" w:rsidRDefault="00011CD2" w:rsidP="00011CD2">
            <w:pPr>
              <w:bidi/>
              <w:jc w:val="center"/>
              <w:rPr>
                <w:b/>
                <w:bCs/>
                <w:sz w:val="30"/>
                <w:szCs w:val="30"/>
                <w:rtl/>
              </w:rPr>
            </w:pPr>
            <w:r w:rsidRPr="004072F4">
              <w:rPr>
                <w:rFonts w:hint="cs"/>
                <w:b/>
                <w:bCs/>
                <w:sz w:val="30"/>
                <w:szCs w:val="30"/>
                <w:rtl/>
              </w:rPr>
              <w:t>معارض</w:t>
            </w:r>
          </w:p>
        </w:tc>
      </w:tr>
      <w:tr w:rsidR="00011CD2" w:rsidRPr="004072F4" w14:paraId="77D4E3C1" w14:textId="77777777" w:rsidTr="00F10CC1">
        <w:trPr>
          <w:trHeight w:val="693"/>
        </w:trPr>
        <w:tc>
          <w:tcPr>
            <w:tcW w:w="5790" w:type="dxa"/>
          </w:tcPr>
          <w:p w14:paraId="126CEC09" w14:textId="77777777" w:rsidR="00011CD2" w:rsidRPr="004072F4" w:rsidRDefault="00011CD2" w:rsidP="00011CD2">
            <w:pPr>
              <w:bidi/>
              <w:jc w:val="both"/>
              <w:rPr>
                <w:b/>
                <w:bCs/>
                <w:sz w:val="30"/>
                <w:szCs w:val="30"/>
                <w:rtl/>
              </w:rPr>
            </w:pPr>
            <w:r w:rsidRPr="004072F4">
              <w:rPr>
                <w:rFonts w:hint="cs"/>
                <w:b/>
                <w:bCs/>
                <w:sz w:val="30"/>
                <w:szCs w:val="30"/>
                <w:rtl/>
              </w:rPr>
              <w:t>تؤثر الفيديوهات الإعلانية للمطاعم على قراري الشرائي</w:t>
            </w:r>
          </w:p>
        </w:tc>
        <w:tc>
          <w:tcPr>
            <w:tcW w:w="1134" w:type="dxa"/>
          </w:tcPr>
          <w:p w14:paraId="77A7D04F" w14:textId="77777777" w:rsidR="00011CD2" w:rsidRPr="004072F4" w:rsidRDefault="00011CD2" w:rsidP="00011CD2">
            <w:pPr>
              <w:bidi/>
              <w:jc w:val="both"/>
              <w:rPr>
                <w:b/>
                <w:bCs/>
                <w:sz w:val="30"/>
                <w:szCs w:val="30"/>
                <w:rtl/>
              </w:rPr>
            </w:pPr>
          </w:p>
        </w:tc>
        <w:tc>
          <w:tcPr>
            <w:tcW w:w="1134" w:type="dxa"/>
          </w:tcPr>
          <w:p w14:paraId="7BEF6BFE" w14:textId="77777777" w:rsidR="00011CD2" w:rsidRPr="004072F4" w:rsidRDefault="00011CD2" w:rsidP="00011CD2">
            <w:pPr>
              <w:bidi/>
              <w:jc w:val="both"/>
              <w:rPr>
                <w:b/>
                <w:bCs/>
                <w:sz w:val="30"/>
                <w:szCs w:val="30"/>
                <w:rtl/>
              </w:rPr>
            </w:pPr>
          </w:p>
        </w:tc>
        <w:tc>
          <w:tcPr>
            <w:tcW w:w="1122" w:type="dxa"/>
          </w:tcPr>
          <w:p w14:paraId="2B0EF4DF" w14:textId="77777777" w:rsidR="00011CD2" w:rsidRPr="004072F4" w:rsidRDefault="00011CD2" w:rsidP="00011CD2">
            <w:pPr>
              <w:bidi/>
              <w:jc w:val="both"/>
              <w:rPr>
                <w:b/>
                <w:bCs/>
                <w:sz w:val="30"/>
                <w:szCs w:val="30"/>
                <w:rtl/>
              </w:rPr>
            </w:pPr>
          </w:p>
        </w:tc>
      </w:tr>
      <w:tr w:rsidR="00011CD2" w:rsidRPr="004072F4" w14:paraId="12127998" w14:textId="77777777" w:rsidTr="00F10CC1">
        <w:trPr>
          <w:trHeight w:val="786"/>
        </w:trPr>
        <w:tc>
          <w:tcPr>
            <w:tcW w:w="5790" w:type="dxa"/>
          </w:tcPr>
          <w:p w14:paraId="3D324DA9" w14:textId="77777777" w:rsidR="00011CD2" w:rsidRPr="004072F4" w:rsidRDefault="00011CD2" w:rsidP="00011CD2">
            <w:pPr>
              <w:bidi/>
              <w:jc w:val="both"/>
              <w:rPr>
                <w:b/>
                <w:bCs/>
                <w:sz w:val="30"/>
                <w:szCs w:val="30"/>
                <w:rtl/>
              </w:rPr>
            </w:pPr>
            <w:r w:rsidRPr="004072F4">
              <w:rPr>
                <w:rFonts w:hint="cs"/>
                <w:b/>
                <w:bCs/>
                <w:sz w:val="30"/>
                <w:szCs w:val="30"/>
                <w:rtl/>
              </w:rPr>
              <w:t>تشجعني الفيديوهات الإعلانية على تجربة مطاعم جديدة</w:t>
            </w:r>
          </w:p>
        </w:tc>
        <w:tc>
          <w:tcPr>
            <w:tcW w:w="1134" w:type="dxa"/>
          </w:tcPr>
          <w:p w14:paraId="4DDA319F" w14:textId="77777777" w:rsidR="00011CD2" w:rsidRPr="004072F4" w:rsidRDefault="00011CD2" w:rsidP="00011CD2">
            <w:pPr>
              <w:bidi/>
              <w:jc w:val="both"/>
              <w:rPr>
                <w:b/>
                <w:bCs/>
                <w:sz w:val="30"/>
                <w:szCs w:val="30"/>
                <w:rtl/>
              </w:rPr>
            </w:pPr>
          </w:p>
        </w:tc>
        <w:tc>
          <w:tcPr>
            <w:tcW w:w="1134" w:type="dxa"/>
          </w:tcPr>
          <w:p w14:paraId="46AE89D0" w14:textId="77777777" w:rsidR="00011CD2" w:rsidRPr="004072F4" w:rsidRDefault="00011CD2" w:rsidP="00011CD2">
            <w:pPr>
              <w:bidi/>
              <w:jc w:val="both"/>
              <w:rPr>
                <w:b/>
                <w:bCs/>
                <w:sz w:val="30"/>
                <w:szCs w:val="30"/>
                <w:rtl/>
              </w:rPr>
            </w:pPr>
          </w:p>
        </w:tc>
        <w:tc>
          <w:tcPr>
            <w:tcW w:w="1122" w:type="dxa"/>
          </w:tcPr>
          <w:p w14:paraId="30E9BD5E" w14:textId="77777777" w:rsidR="00011CD2" w:rsidRPr="004072F4" w:rsidRDefault="00011CD2" w:rsidP="00011CD2">
            <w:pPr>
              <w:bidi/>
              <w:jc w:val="both"/>
              <w:rPr>
                <w:b/>
                <w:bCs/>
                <w:sz w:val="30"/>
                <w:szCs w:val="30"/>
                <w:rtl/>
              </w:rPr>
            </w:pPr>
          </w:p>
        </w:tc>
      </w:tr>
      <w:tr w:rsidR="00011CD2" w:rsidRPr="004072F4" w14:paraId="7A83E16D" w14:textId="77777777" w:rsidTr="00F10CC1">
        <w:trPr>
          <w:trHeight w:val="754"/>
        </w:trPr>
        <w:tc>
          <w:tcPr>
            <w:tcW w:w="5790" w:type="dxa"/>
          </w:tcPr>
          <w:p w14:paraId="69CF89C4" w14:textId="77777777" w:rsidR="00011CD2" w:rsidRPr="004072F4" w:rsidRDefault="00011CD2" w:rsidP="00011CD2">
            <w:pPr>
              <w:bidi/>
              <w:jc w:val="both"/>
              <w:rPr>
                <w:b/>
                <w:bCs/>
                <w:sz w:val="30"/>
                <w:szCs w:val="30"/>
                <w:rtl/>
              </w:rPr>
            </w:pPr>
            <w:r w:rsidRPr="004072F4">
              <w:rPr>
                <w:rFonts w:hint="cs"/>
                <w:b/>
                <w:bCs/>
                <w:sz w:val="30"/>
                <w:szCs w:val="30"/>
                <w:rtl/>
              </w:rPr>
              <w:t>أثق أكثر على المطاعم التي تعرض منتجاتها في تيك توك</w:t>
            </w:r>
          </w:p>
        </w:tc>
        <w:tc>
          <w:tcPr>
            <w:tcW w:w="1134" w:type="dxa"/>
          </w:tcPr>
          <w:p w14:paraId="59E52454" w14:textId="77777777" w:rsidR="00011CD2" w:rsidRPr="004072F4" w:rsidRDefault="00011CD2" w:rsidP="00011CD2">
            <w:pPr>
              <w:bidi/>
              <w:jc w:val="both"/>
              <w:rPr>
                <w:b/>
                <w:bCs/>
                <w:sz w:val="30"/>
                <w:szCs w:val="30"/>
                <w:rtl/>
              </w:rPr>
            </w:pPr>
          </w:p>
        </w:tc>
        <w:tc>
          <w:tcPr>
            <w:tcW w:w="1134" w:type="dxa"/>
          </w:tcPr>
          <w:p w14:paraId="46AF9B95" w14:textId="77777777" w:rsidR="00011CD2" w:rsidRPr="004072F4" w:rsidRDefault="00011CD2" w:rsidP="00011CD2">
            <w:pPr>
              <w:bidi/>
              <w:jc w:val="both"/>
              <w:rPr>
                <w:b/>
                <w:bCs/>
                <w:sz w:val="30"/>
                <w:szCs w:val="30"/>
                <w:rtl/>
              </w:rPr>
            </w:pPr>
          </w:p>
        </w:tc>
        <w:tc>
          <w:tcPr>
            <w:tcW w:w="1122" w:type="dxa"/>
          </w:tcPr>
          <w:p w14:paraId="59F080A3" w14:textId="77777777" w:rsidR="00011CD2" w:rsidRPr="004072F4" w:rsidRDefault="00011CD2" w:rsidP="00011CD2">
            <w:pPr>
              <w:bidi/>
              <w:jc w:val="both"/>
              <w:rPr>
                <w:b/>
                <w:bCs/>
                <w:sz w:val="30"/>
                <w:szCs w:val="30"/>
                <w:rtl/>
              </w:rPr>
            </w:pPr>
          </w:p>
        </w:tc>
      </w:tr>
      <w:tr w:rsidR="00011CD2" w:rsidRPr="004072F4" w14:paraId="7C422483" w14:textId="77777777" w:rsidTr="00F10CC1">
        <w:trPr>
          <w:trHeight w:val="754"/>
        </w:trPr>
        <w:tc>
          <w:tcPr>
            <w:tcW w:w="5790" w:type="dxa"/>
          </w:tcPr>
          <w:p w14:paraId="306C083D" w14:textId="77777777" w:rsidR="00011CD2" w:rsidRPr="004072F4" w:rsidRDefault="00011CD2" w:rsidP="00011CD2">
            <w:pPr>
              <w:bidi/>
              <w:jc w:val="both"/>
              <w:rPr>
                <w:b/>
                <w:bCs/>
                <w:sz w:val="30"/>
                <w:szCs w:val="30"/>
                <w:rtl/>
              </w:rPr>
            </w:pPr>
            <w:r w:rsidRPr="004072F4">
              <w:rPr>
                <w:rFonts w:hint="cs"/>
                <w:b/>
                <w:bCs/>
                <w:sz w:val="30"/>
                <w:szCs w:val="30"/>
                <w:rtl/>
              </w:rPr>
              <w:lastRenderedPageBreak/>
              <w:t>أوصي الآخرين بتجربة المطاعم التي شاهدتها في تيك توك</w:t>
            </w:r>
          </w:p>
        </w:tc>
        <w:tc>
          <w:tcPr>
            <w:tcW w:w="1134" w:type="dxa"/>
          </w:tcPr>
          <w:p w14:paraId="3B84C688" w14:textId="77777777" w:rsidR="00011CD2" w:rsidRPr="004072F4" w:rsidRDefault="00011CD2" w:rsidP="00011CD2">
            <w:pPr>
              <w:bidi/>
              <w:jc w:val="both"/>
              <w:rPr>
                <w:b/>
                <w:bCs/>
                <w:sz w:val="30"/>
                <w:szCs w:val="30"/>
                <w:rtl/>
              </w:rPr>
            </w:pPr>
          </w:p>
        </w:tc>
        <w:tc>
          <w:tcPr>
            <w:tcW w:w="1134" w:type="dxa"/>
          </w:tcPr>
          <w:p w14:paraId="6FC115FC" w14:textId="77777777" w:rsidR="00011CD2" w:rsidRPr="004072F4" w:rsidRDefault="00011CD2" w:rsidP="00011CD2">
            <w:pPr>
              <w:bidi/>
              <w:jc w:val="both"/>
              <w:rPr>
                <w:b/>
                <w:bCs/>
                <w:sz w:val="30"/>
                <w:szCs w:val="30"/>
                <w:rtl/>
              </w:rPr>
            </w:pPr>
          </w:p>
        </w:tc>
        <w:tc>
          <w:tcPr>
            <w:tcW w:w="1122" w:type="dxa"/>
          </w:tcPr>
          <w:p w14:paraId="5D7568CB" w14:textId="77777777" w:rsidR="00011CD2" w:rsidRPr="004072F4" w:rsidRDefault="00011CD2" w:rsidP="00011CD2">
            <w:pPr>
              <w:bidi/>
              <w:jc w:val="both"/>
              <w:rPr>
                <w:b/>
                <w:bCs/>
                <w:sz w:val="30"/>
                <w:szCs w:val="30"/>
                <w:rtl/>
              </w:rPr>
            </w:pPr>
          </w:p>
        </w:tc>
      </w:tr>
    </w:tbl>
    <w:p w14:paraId="107F9D98" w14:textId="77777777" w:rsidR="00011CD2" w:rsidRPr="004072F4" w:rsidRDefault="00011CD2" w:rsidP="00011CD2">
      <w:pPr>
        <w:bidi/>
        <w:jc w:val="both"/>
        <w:rPr>
          <w:b/>
          <w:bCs/>
          <w:sz w:val="30"/>
          <w:szCs w:val="30"/>
          <w:rtl/>
        </w:rPr>
      </w:pPr>
    </w:p>
    <w:p w14:paraId="0ACD8832" w14:textId="77777777" w:rsidR="00011CD2" w:rsidRPr="00C30FF2" w:rsidRDefault="00011CD2" w:rsidP="00011CD2">
      <w:pPr>
        <w:bidi/>
        <w:jc w:val="both"/>
        <w:rPr>
          <w:b/>
          <w:bCs/>
          <w:sz w:val="30"/>
          <w:szCs w:val="30"/>
          <w:rtl/>
        </w:rPr>
      </w:pPr>
      <w:r w:rsidRPr="00C30FF2">
        <w:rPr>
          <w:rFonts w:hint="cs"/>
          <w:b/>
          <w:bCs/>
          <w:sz w:val="30"/>
          <w:szCs w:val="30"/>
          <w:rtl/>
        </w:rPr>
        <w:t>القسم الرابع: مستوى التفاعل مع الفيديوهات الإعلانية القصيرة</w:t>
      </w:r>
    </w:p>
    <w:p w14:paraId="09EE8D94" w14:textId="77777777" w:rsidR="00011CD2" w:rsidRPr="004072F4" w:rsidRDefault="00011CD2" w:rsidP="00011CD2">
      <w:pPr>
        <w:bidi/>
        <w:jc w:val="both"/>
        <w:rPr>
          <w:b/>
          <w:bCs/>
          <w:sz w:val="30"/>
          <w:szCs w:val="30"/>
          <w:rtl/>
        </w:rPr>
      </w:pPr>
      <w:r w:rsidRPr="004072F4">
        <w:rPr>
          <w:rFonts w:hint="cs"/>
          <w:b/>
          <w:bCs/>
          <w:sz w:val="30"/>
          <w:szCs w:val="30"/>
          <w:rtl/>
        </w:rPr>
        <w:t>1 - ما أشكال تفاعلك مع الفيديوهات القصيرة التسويقية للمطاعم عبر تيك توك؟</w:t>
      </w:r>
    </w:p>
    <w:p w14:paraId="1FBA2F13"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الإعجاب بالمحتوى</w:t>
      </w:r>
    </w:p>
    <w:p w14:paraId="44ACAA3E"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كتابة تعليق</w:t>
      </w:r>
    </w:p>
    <w:p w14:paraId="2F0BEB29"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مشاركة المنشور مع الآخرين</w:t>
      </w:r>
    </w:p>
    <w:p w14:paraId="7749472D"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حفظ المنشور للرجوع إليه لاحقاً</w:t>
      </w:r>
    </w:p>
    <w:p w14:paraId="513C8DE5"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متابعة الحساب الرسمي لمتجر المنتجات المعلن عنها</w:t>
      </w:r>
    </w:p>
    <w:p w14:paraId="1B1C7079"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لا أتفاعل مع هذا النوع من المحتوى</w:t>
      </w:r>
    </w:p>
    <w:p w14:paraId="2D13831D" w14:textId="77777777" w:rsidR="00011CD2" w:rsidRPr="004072F4" w:rsidRDefault="00011CD2" w:rsidP="00011CD2">
      <w:pPr>
        <w:pStyle w:val="a6"/>
        <w:numPr>
          <w:ilvl w:val="0"/>
          <w:numId w:val="37"/>
        </w:numPr>
        <w:bidi/>
        <w:spacing w:line="259" w:lineRule="auto"/>
        <w:jc w:val="both"/>
        <w:rPr>
          <w:b/>
          <w:bCs/>
          <w:sz w:val="30"/>
          <w:szCs w:val="30"/>
        </w:rPr>
      </w:pPr>
      <w:r w:rsidRPr="004072F4">
        <w:rPr>
          <w:rFonts w:hint="cs"/>
          <w:b/>
          <w:bCs/>
          <w:sz w:val="30"/>
          <w:szCs w:val="30"/>
          <w:rtl/>
        </w:rPr>
        <w:t>أخرى: ............</w:t>
      </w:r>
    </w:p>
    <w:p w14:paraId="6099A901" w14:textId="77777777" w:rsidR="00011CD2" w:rsidRPr="004072F4" w:rsidRDefault="00011CD2" w:rsidP="00011CD2">
      <w:pPr>
        <w:bidi/>
        <w:jc w:val="both"/>
        <w:rPr>
          <w:b/>
          <w:bCs/>
          <w:sz w:val="30"/>
          <w:szCs w:val="30"/>
          <w:rtl/>
        </w:rPr>
      </w:pPr>
      <w:r w:rsidRPr="004072F4">
        <w:rPr>
          <w:rFonts w:hint="cs"/>
          <w:b/>
          <w:bCs/>
          <w:sz w:val="30"/>
          <w:szCs w:val="30"/>
          <w:rtl/>
        </w:rPr>
        <w:t xml:space="preserve">2 </w:t>
      </w:r>
      <w:r w:rsidRPr="004072F4">
        <w:rPr>
          <w:b/>
          <w:bCs/>
          <w:sz w:val="30"/>
          <w:szCs w:val="30"/>
          <w:rtl/>
        </w:rPr>
        <w:t>–</w:t>
      </w:r>
      <w:r w:rsidRPr="004072F4">
        <w:rPr>
          <w:rFonts w:hint="cs"/>
          <w:b/>
          <w:bCs/>
          <w:sz w:val="30"/>
          <w:szCs w:val="30"/>
          <w:rtl/>
        </w:rPr>
        <w:t xml:space="preserve"> ما أكثر أنواع المطاعم التي تشاهد </w:t>
      </w:r>
      <w:proofErr w:type="spellStart"/>
      <w:r w:rsidRPr="004072F4">
        <w:rPr>
          <w:rFonts w:hint="cs"/>
          <w:b/>
          <w:bCs/>
          <w:sz w:val="30"/>
          <w:szCs w:val="30"/>
          <w:rtl/>
        </w:rPr>
        <w:t>فيديوهاتها</w:t>
      </w:r>
      <w:proofErr w:type="spellEnd"/>
      <w:r w:rsidRPr="004072F4">
        <w:rPr>
          <w:rFonts w:hint="cs"/>
          <w:b/>
          <w:bCs/>
          <w:sz w:val="30"/>
          <w:szCs w:val="30"/>
          <w:rtl/>
        </w:rPr>
        <w:t xml:space="preserve"> على تيك توك؟</w:t>
      </w:r>
    </w:p>
    <w:p w14:paraId="01F5716B"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 xml:space="preserve">مطاعم الوجبات السريعة </w:t>
      </w:r>
    </w:p>
    <w:p w14:paraId="400CD87C"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المطاعم الشعبية</w:t>
      </w:r>
    </w:p>
    <w:p w14:paraId="47D9D2E2"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المطاعم الفاخرة</w:t>
      </w:r>
    </w:p>
    <w:p w14:paraId="0A7BFDAC"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المقاهي</w:t>
      </w:r>
    </w:p>
    <w:p w14:paraId="51BF7398"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الحلويات والمخابز</w:t>
      </w:r>
    </w:p>
    <w:p w14:paraId="38C26C54"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المطابخ العالمية</w:t>
      </w:r>
    </w:p>
    <w:p w14:paraId="15C2B1C1"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مطاعم المأكولات البحرية</w:t>
      </w:r>
    </w:p>
    <w:p w14:paraId="6929E76B" w14:textId="77777777" w:rsidR="00011CD2" w:rsidRPr="004072F4" w:rsidRDefault="00011CD2" w:rsidP="00011CD2">
      <w:pPr>
        <w:pStyle w:val="a6"/>
        <w:numPr>
          <w:ilvl w:val="0"/>
          <w:numId w:val="38"/>
        </w:numPr>
        <w:bidi/>
        <w:spacing w:line="259" w:lineRule="auto"/>
        <w:jc w:val="both"/>
        <w:rPr>
          <w:b/>
          <w:bCs/>
          <w:sz w:val="30"/>
          <w:szCs w:val="30"/>
        </w:rPr>
      </w:pPr>
      <w:r w:rsidRPr="004072F4">
        <w:rPr>
          <w:rFonts w:hint="cs"/>
          <w:b/>
          <w:bCs/>
          <w:sz w:val="30"/>
          <w:szCs w:val="30"/>
          <w:rtl/>
        </w:rPr>
        <w:t>أخرى: ..............</w:t>
      </w:r>
    </w:p>
    <w:p w14:paraId="079FD774" w14:textId="77777777" w:rsidR="00011CD2" w:rsidRPr="004072F4" w:rsidRDefault="00011CD2" w:rsidP="00011CD2">
      <w:pPr>
        <w:bidi/>
        <w:jc w:val="both"/>
        <w:rPr>
          <w:b/>
          <w:bCs/>
          <w:sz w:val="30"/>
          <w:szCs w:val="30"/>
          <w:rtl/>
        </w:rPr>
      </w:pPr>
      <w:r w:rsidRPr="004072F4">
        <w:rPr>
          <w:rFonts w:hint="cs"/>
          <w:b/>
          <w:bCs/>
          <w:sz w:val="30"/>
          <w:szCs w:val="30"/>
          <w:rtl/>
        </w:rPr>
        <w:t xml:space="preserve">3 </w:t>
      </w:r>
      <w:r w:rsidRPr="004072F4">
        <w:rPr>
          <w:b/>
          <w:bCs/>
          <w:sz w:val="30"/>
          <w:szCs w:val="30"/>
          <w:rtl/>
        </w:rPr>
        <w:t>–</w:t>
      </w:r>
      <w:r w:rsidRPr="004072F4">
        <w:rPr>
          <w:rFonts w:hint="cs"/>
          <w:b/>
          <w:bCs/>
          <w:sz w:val="30"/>
          <w:szCs w:val="30"/>
          <w:rtl/>
        </w:rPr>
        <w:t xml:space="preserve"> ما أكثر العناصر التي تجذبك في فيديو المطاعم؟ (يمكن اختيار أكثر من إجابة)</w:t>
      </w:r>
    </w:p>
    <w:p w14:paraId="1A193FFB"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جودة تصوير الطعام</w:t>
      </w:r>
    </w:p>
    <w:p w14:paraId="55B8348F"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الأسعار</w:t>
      </w:r>
    </w:p>
    <w:p w14:paraId="16C52A84"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العروض والخصومات</w:t>
      </w:r>
    </w:p>
    <w:p w14:paraId="24FCD841"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تقييمات العملاء</w:t>
      </w:r>
    </w:p>
    <w:p w14:paraId="13010856"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المؤثر أو مقدم المحتوى</w:t>
      </w:r>
    </w:p>
    <w:p w14:paraId="29A9931A"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سرعة إعداد الطعام</w:t>
      </w:r>
    </w:p>
    <w:p w14:paraId="697D0756"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نظافة المكان</w:t>
      </w:r>
    </w:p>
    <w:p w14:paraId="7C8F6599"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t>الموسيقى والإخراج</w:t>
      </w:r>
    </w:p>
    <w:p w14:paraId="2439AC59" w14:textId="77777777" w:rsidR="00011CD2" w:rsidRPr="004072F4" w:rsidRDefault="00011CD2" w:rsidP="00011CD2">
      <w:pPr>
        <w:pStyle w:val="a6"/>
        <w:numPr>
          <w:ilvl w:val="0"/>
          <w:numId w:val="39"/>
        </w:numPr>
        <w:bidi/>
        <w:spacing w:line="259" w:lineRule="auto"/>
        <w:jc w:val="both"/>
        <w:rPr>
          <w:b/>
          <w:bCs/>
          <w:sz w:val="30"/>
          <w:szCs w:val="30"/>
        </w:rPr>
      </w:pPr>
      <w:r w:rsidRPr="004072F4">
        <w:rPr>
          <w:rFonts w:hint="cs"/>
          <w:b/>
          <w:bCs/>
          <w:sz w:val="30"/>
          <w:szCs w:val="30"/>
          <w:rtl/>
        </w:rPr>
        <w:lastRenderedPageBreak/>
        <w:t>أسلوب السرد</w:t>
      </w:r>
    </w:p>
    <w:p w14:paraId="53959F48" w14:textId="77777777" w:rsidR="00011CD2" w:rsidRPr="004072F4" w:rsidRDefault="00011CD2" w:rsidP="00011CD2">
      <w:pPr>
        <w:pStyle w:val="a6"/>
        <w:numPr>
          <w:ilvl w:val="0"/>
          <w:numId w:val="39"/>
        </w:numPr>
        <w:bidi/>
        <w:spacing w:line="259" w:lineRule="auto"/>
        <w:jc w:val="both"/>
        <w:rPr>
          <w:b/>
          <w:bCs/>
          <w:sz w:val="30"/>
          <w:szCs w:val="30"/>
          <w:rtl/>
        </w:rPr>
      </w:pPr>
      <w:r w:rsidRPr="004072F4">
        <w:rPr>
          <w:rFonts w:hint="cs"/>
          <w:b/>
          <w:bCs/>
          <w:sz w:val="30"/>
          <w:szCs w:val="30"/>
          <w:rtl/>
        </w:rPr>
        <w:t>أخرى: .......</w:t>
      </w:r>
    </w:p>
    <w:p w14:paraId="2E0C7BE7" w14:textId="77777777" w:rsidR="00011CD2" w:rsidRPr="00C30FF2" w:rsidRDefault="00011CD2" w:rsidP="00011CD2">
      <w:pPr>
        <w:bidi/>
        <w:jc w:val="both"/>
        <w:rPr>
          <w:b/>
          <w:bCs/>
          <w:sz w:val="30"/>
          <w:szCs w:val="30"/>
          <w:rtl/>
        </w:rPr>
      </w:pPr>
      <w:r w:rsidRPr="00C30FF2">
        <w:rPr>
          <w:rFonts w:hint="cs"/>
          <w:b/>
          <w:bCs/>
          <w:sz w:val="30"/>
          <w:szCs w:val="30"/>
          <w:rtl/>
        </w:rPr>
        <w:t>القسم الخامس: البيانات الشخصية</w:t>
      </w:r>
    </w:p>
    <w:p w14:paraId="2FFA123A" w14:textId="77777777" w:rsidR="00011CD2" w:rsidRPr="004072F4" w:rsidRDefault="00011CD2" w:rsidP="00011CD2">
      <w:pPr>
        <w:bidi/>
        <w:jc w:val="both"/>
        <w:rPr>
          <w:b/>
          <w:bCs/>
          <w:sz w:val="30"/>
          <w:szCs w:val="30"/>
          <w:rtl/>
        </w:rPr>
      </w:pPr>
      <w:r w:rsidRPr="004072F4">
        <w:rPr>
          <w:rFonts w:hint="cs"/>
          <w:b/>
          <w:bCs/>
          <w:sz w:val="30"/>
          <w:szCs w:val="30"/>
          <w:rtl/>
        </w:rPr>
        <w:t>الجنس</w:t>
      </w:r>
    </w:p>
    <w:p w14:paraId="279A1596" w14:textId="77777777" w:rsidR="00011CD2" w:rsidRPr="004072F4" w:rsidRDefault="00011CD2" w:rsidP="00011CD2">
      <w:pPr>
        <w:pStyle w:val="a6"/>
        <w:numPr>
          <w:ilvl w:val="0"/>
          <w:numId w:val="29"/>
        </w:numPr>
        <w:bidi/>
        <w:spacing w:line="259" w:lineRule="auto"/>
        <w:jc w:val="both"/>
        <w:rPr>
          <w:b/>
          <w:bCs/>
          <w:sz w:val="30"/>
          <w:szCs w:val="30"/>
        </w:rPr>
      </w:pPr>
      <w:r w:rsidRPr="004072F4">
        <w:rPr>
          <w:rFonts w:hint="cs"/>
          <w:b/>
          <w:bCs/>
          <w:sz w:val="30"/>
          <w:szCs w:val="30"/>
          <w:rtl/>
        </w:rPr>
        <w:t>ذكر</w:t>
      </w:r>
    </w:p>
    <w:p w14:paraId="5D3ADF27" w14:textId="77777777" w:rsidR="00011CD2" w:rsidRPr="004072F4" w:rsidRDefault="00011CD2" w:rsidP="00011CD2">
      <w:pPr>
        <w:pStyle w:val="a6"/>
        <w:numPr>
          <w:ilvl w:val="0"/>
          <w:numId w:val="29"/>
        </w:numPr>
        <w:bidi/>
        <w:spacing w:line="259" w:lineRule="auto"/>
        <w:jc w:val="both"/>
        <w:rPr>
          <w:b/>
          <w:bCs/>
          <w:sz w:val="30"/>
          <w:szCs w:val="30"/>
          <w:rtl/>
        </w:rPr>
      </w:pPr>
      <w:r w:rsidRPr="004072F4">
        <w:rPr>
          <w:rFonts w:hint="cs"/>
          <w:b/>
          <w:bCs/>
          <w:sz w:val="30"/>
          <w:szCs w:val="30"/>
          <w:rtl/>
        </w:rPr>
        <w:t>أنثى</w:t>
      </w:r>
    </w:p>
    <w:p w14:paraId="368FB5D5" w14:textId="77777777" w:rsidR="00011CD2" w:rsidRDefault="00011CD2" w:rsidP="00011CD2">
      <w:pPr>
        <w:bidi/>
        <w:jc w:val="both"/>
        <w:rPr>
          <w:b/>
          <w:bCs/>
          <w:sz w:val="30"/>
          <w:szCs w:val="30"/>
          <w:rtl/>
        </w:rPr>
      </w:pPr>
    </w:p>
    <w:p w14:paraId="423F7DFA" w14:textId="77777777" w:rsidR="00011CD2" w:rsidRPr="004072F4" w:rsidRDefault="00011CD2" w:rsidP="00011CD2">
      <w:pPr>
        <w:bidi/>
        <w:jc w:val="both"/>
        <w:rPr>
          <w:b/>
          <w:bCs/>
          <w:sz w:val="30"/>
          <w:szCs w:val="30"/>
        </w:rPr>
      </w:pPr>
      <w:r w:rsidRPr="004072F4">
        <w:rPr>
          <w:rFonts w:hint="cs"/>
          <w:b/>
          <w:bCs/>
          <w:sz w:val="30"/>
          <w:szCs w:val="30"/>
          <w:rtl/>
        </w:rPr>
        <w:t>العمر</w:t>
      </w:r>
    </w:p>
    <w:p w14:paraId="18D0B23F" w14:textId="77777777" w:rsidR="00011CD2" w:rsidRPr="004072F4" w:rsidRDefault="00011CD2" w:rsidP="00011CD2">
      <w:pPr>
        <w:pStyle w:val="a6"/>
        <w:numPr>
          <w:ilvl w:val="0"/>
          <w:numId w:val="30"/>
        </w:numPr>
        <w:bidi/>
        <w:spacing w:line="259" w:lineRule="auto"/>
        <w:jc w:val="both"/>
        <w:rPr>
          <w:b/>
          <w:bCs/>
          <w:sz w:val="30"/>
          <w:szCs w:val="30"/>
        </w:rPr>
      </w:pPr>
      <w:r w:rsidRPr="004072F4">
        <w:rPr>
          <w:rFonts w:hint="cs"/>
          <w:b/>
          <w:bCs/>
          <w:sz w:val="30"/>
          <w:szCs w:val="30"/>
          <w:rtl/>
        </w:rPr>
        <w:t xml:space="preserve">من 18 </w:t>
      </w:r>
      <w:r w:rsidRPr="004072F4">
        <w:rPr>
          <w:b/>
          <w:bCs/>
          <w:sz w:val="30"/>
          <w:szCs w:val="30"/>
          <w:rtl/>
        </w:rPr>
        <w:t>–</w:t>
      </w:r>
      <w:r w:rsidRPr="004072F4">
        <w:rPr>
          <w:rFonts w:hint="cs"/>
          <w:b/>
          <w:bCs/>
          <w:sz w:val="30"/>
          <w:szCs w:val="30"/>
          <w:rtl/>
        </w:rPr>
        <w:t xml:space="preserve"> 35 سنة</w:t>
      </w:r>
    </w:p>
    <w:p w14:paraId="1952C6DF" w14:textId="77777777" w:rsidR="00011CD2" w:rsidRPr="004072F4" w:rsidRDefault="00011CD2" w:rsidP="00011CD2">
      <w:pPr>
        <w:pStyle w:val="a6"/>
        <w:numPr>
          <w:ilvl w:val="0"/>
          <w:numId w:val="30"/>
        </w:numPr>
        <w:bidi/>
        <w:spacing w:line="259" w:lineRule="auto"/>
        <w:jc w:val="both"/>
        <w:rPr>
          <w:b/>
          <w:bCs/>
          <w:sz w:val="30"/>
          <w:szCs w:val="30"/>
        </w:rPr>
      </w:pPr>
      <w:r w:rsidRPr="004072F4">
        <w:rPr>
          <w:rFonts w:hint="cs"/>
          <w:b/>
          <w:bCs/>
          <w:sz w:val="30"/>
          <w:szCs w:val="30"/>
          <w:rtl/>
        </w:rPr>
        <w:t xml:space="preserve">من 36 </w:t>
      </w:r>
      <w:r w:rsidRPr="004072F4">
        <w:rPr>
          <w:b/>
          <w:bCs/>
          <w:sz w:val="30"/>
          <w:szCs w:val="30"/>
          <w:rtl/>
        </w:rPr>
        <w:t>–</w:t>
      </w:r>
      <w:r w:rsidRPr="004072F4">
        <w:rPr>
          <w:rFonts w:hint="cs"/>
          <w:b/>
          <w:bCs/>
          <w:sz w:val="30"/>
          <w:szCs w:val="30"/>
          <w:rtl/>
        </w:rPr>
        <w:t xml:space="preserve"> 50 سنة</w:t>
      </w:r>
    </w:p>
    <w:p w14:paraId="17A42464" w14:textId="77777777" w:rsidR="00011CD2" w:rsidRPr="004072F4" w:rsidRDefault="00011CD2" w:rsidP="00011CD2">
      <w:pPr>
        <w:pStyle w:val="a6"/>
        <w:numPr>
          <w:ilvl w:val="0"/>
          <w:numId w:val="30"/>
        </w:numPr>
        <w:bidi/>
        <w:spacing w:line="259" w:lineRule="auto"/>
        <w:jc w:val="both"/>
        <w:rPr>
          <w:b/>
          <w:bCs/>
          <w:sz w:val="30"/>
          <w:szCs w:val="30"/>
        </w:rPr>
      </w:pPr>
      <w:r w:rsidRPr="004072F4">
        <w:rPr>
          <w:rFonts w:hint="cs"/>
          <w:b/>
          <w:bCs/>
          <w:sz w:val="30"/>
          <w:szCs w:val="30"/>
          <w:rtl/>
        </w:rPr>
        <w:t>51 سنة وأكثر</w:t>
      </w:r>
    </w:p>
    <w:p w14:paraId="0F14DFD5" w14:textId="77777777" w:rsidR="00011CD2" w:rsidRDefault="00011CD2" w:rsidP="00011CD2">
      <w:pPr>
        <w:bidi/>
        <w:jc w:val="both"/>
        <w:rPr>
          <w:b/>
          <w:bCs/>
          <w:sz w:val="30"/>
          <w:szCs w:val="30"/>
          <w:rtl/>
        </w:rPr>
      </w:pPr>
    </w:p>
    <w:p w14:paraId="2EDB9724" w14:textId="77777777" w:rsidR="00011CD2" w:rsidRPr="004072F4" w:rsidRDefault="00011CD2" w:rsidP="00011CD2">
      <w:pPr>
        <w:bidi/>
        <w:jc w:val="both"/>
        <w:rPr>
          <w:b/>
          <w:bCs/>
          <w:sz w:val="30"/>
          <w:szCs w:val="30"/>
          <w:rtl/>
        </w:rPr>
      </w:pPr>
      <w:r w:rsidRPr="004072F4">
        <w:rPr>
          <w:rFonts w:hint="cs"/>
          <w:b/>
          <w:bCs/>
          <w:sz w:val="30"/>
          <w:szCs w:val="30"/>
          <w:rtl/>
        </w:rPr>
        <w:t>المستوى التعليمي</w:t>
      </w:r>
    </w:p>
    <w:p w14:paraId="394212BA" w14:textId="77777777" w:rsidR="00011CD2" w:rsidRPr="004072F4" w:rsidRDefault="00011CD2" w:rsidP="00011CD2">
      <w:pPr>
        <w:pStyle w:val="a6"/>
        <w:numPr>
          <w:ilvl w:val="0"/>
          <w:numId w:val="31"/>
        </w:numPr>
        <w:bidi/>
        <w:spacing w:line="259" w:lineRule="auto"/>
        <w:jc w:val="both"/>
        <w:rPr>
          <w:b/>
          <w:bCs/>
          <w:sz w:val="30"/>
          <w:szCs w:val="30"/>
        </w:rPr>
      </w:pPr>
      <w:r w:rsidRPr="004072F4">
        <w:rPr>
          <w:rFonts w:hint="cs"/>
          <w:b/>
          <w:bCs/>
          <w:sz w:val="30"/>
          <w:szCs w:val="30"/>
          <w:rtl/>
        </w:rPr>
        <w:t>ثانوي أو أقل</w:t>
      </w:r>
    </w:p>
    <w:p w14:paraId="36D52A76" w14:textId="77777777" w:rsidR="00011CD2" w:rsidRPr="004072F4" w:rsidRDefault="00011CD2" w:rsidP="00011CD2">
      <w:pPr>
        <w:pStyle w:val="a6"/>
        <w:numPr>
          <w:ilvl w:val="0"/>
          <w:numId w:val="31"/>
        </w:numPr>
        <w:bidi/>
        <w:spacing w:line="259" w:lineRule="auto"/>
        <w:jc w:val="both"/>
        <w:rPr>
          <w:b/>
          <w:bCs/>
          <w:sz w:val="30"/>
          <w:szCs w:val="30"/>
        </w:rPr>
      </w:pPr>
      <w:r w:rsidRPr="004072F4">
        <w:rPr>
          <w:rFonts w:hint="cs"/>
          <w:b/>
          <w:bCs/>
          <w:sz w:val="30"/>
          <w:szCs w:val="30"/>
          <w:rtl/>
        </w:rPr>
        <w:t>دبلوم</w:t>
      </w:r>
    </w:p>
    <w:p w14:paraId="2ACAAFE2" w14:textId="77777777" w:rsidR="00011CD2" w:rsidRPr="004072F4" w:rsidRDefault="00011CD2" w:rsidP="00011CD2">
      <w:pPr>
        <w:pStyle w:val="a6"/>
        <w:numPr>
          <w:ilvl w:val="0"/>
          <w:numId w:val="31"/>
        </w:numPr>
        <w:bidi/>
        <w:spacing w:line="259" w:lineRule="auto"/>
        <w:jc w:val="both"/>
        <w:rPr>
          <w:b/>
          <w:bCs/>
          <w:sz w:val="30"/>
          <w:szCs w:val="30"/>
        </w:rPr>
      </w:pPr>
      <w:r w:rsidRPr="004072F4">
        <w:rPr>
          <w:rFonts w:hint="cs"/>
          <w:b/>
          <w:bCs/>
          <w:sz w:val="30"/>
          <w:szCs w:val="30"/>
          <w:rtl/>
        </w:rPr>
        <w:t>بكالوريوس</w:t>
      </w:r>
    </w:p>
    <w:p w14:paraId="3CCA41BA" w14:textId="77777777" w:rsidR="00011CD2" w:rsidRPr="004072F4" w:rsidRDefault="00011CD2" w:rsidP="00011CD2">
      <w:pPr>
        <w:pStyle w:val="a6"/>
        <w:numPr>
          <w:ilvl w:val="0"/>
          <w:numId w:val="31"/>
        </w:numPr>
        <w:bidi/>
        <w:spacing w:line="259" w:lineRule="auto"/>
        <w:jc w:val="both"/>
        <w:rPr>
          <w:b/>
          <w:bCs/>
          <w:sz w:val="30"/>
          <w:szCs w:val="30"/>
        </w:rPr>
      </w:pPr>
      <w:r w:rsidRPr="004072F4">
        <w:rPr>
          <w:rFonts w:hint="cs"/>
          <w:b/>
          <w:bCs/>
          <w:sz w:val="30"/>
          <w:szCs w:val="30"/>
          <w:rtl/>
        </w:rPr>
        <w:t>دراسات عليا</w:t>
      </w:r>
    </w:p>
    <w:p w14:paraId="36484121" w14:textId="77777777" w:rsidR="00011CD2" w:rsidRPr="004072F4" w:rsidRDefault="00011CD2" w:rsidP="00011CD2">
      <w:pPr>
        <w:bidi/>
        <w:jc w:val="both"/>
        <w:rPr>
          <w:b/>
          <w:bCs/>
          <w:sz w:val="30"/>
          <w:szCs w:val="30"/>
          <w:rtl/>
        </w:rPr>
      </w:pPr>
    </w:p>
    <w:p w14:paraId="0CF7708C" w14:textId="77777777" w:rsidR="00011CD2" w:rsidRPr="004072F4" w:rsidRDefault="00011CD2" w:rsidP="00011CD2">
      <w:pPr>
        <w:bidi/>
        <w:jc w:val="both"/>
        <w:rPr>
          <w:b/>
          <w:bCs/>
          <w:sz w:val="30"/>
          <w:szCs w:val="30"/>
          <w:rtl/>
        </w:rPr>
      </w:pPr>
      <w:r w:rsidRPr="004072F4">
        <w:rPr>
          <w:rFonts w:hint="cs"/>
          <w:b/>
          <w:bCs/>
          <w:sz w:val="30"/>
          <w:szCs w:val="30"/>
          <w:rtl/>
        </w:rPr>
        <w:t>الدخل الشهري</w:t>
      </w:r>
    </w:p>
    <w:p w14:paraId="0BA5715F" w14:textId="77777777" w:rsidR="00011CD2" w:rsidRPr="004072F4" w:rsidRDefault="00011CD2" w:rsidP="00011CD2">
      <w:pPr>
        <w:pStyle w:val="a6"/>
        <w:numPr>
          <w:ilvl w:val="0"/>
          <w:numId w:val="32"/>
        </w:numPr>
        <w:bidi/>
        <w:spacing w:line="259" w:lineRule="auto"/>
        <w:jc w:val="both"/>
        <w:rPr>
          <w:b/>
          <w:bCs/>
          <w:sz w:val="30"/>
          <w:szCs w:val="30"/>
        </w:rPr>
      </w:pPr>
      <w:r w:rsidRPr="004072F4">
        <w:rPr>
          <w:rFonts w:hint="cs"/>
          <w:b/>
          <w:bCs/>
          <w:sz w:val="30"/>
          <w:szCs w:val="30"/>
          <w:rtl/>
        </w:rPr>
        <w:t>أقل من 5000 ريال</w:t>
      </w:r>
    </w:p>
    <w:p w14:paraId="64FAFA10" w14:textId="77777777" w:rsidR="00011CD2" w:rsidRPr="004072F4" w:rsidRDefault="00011CD2" w:rsidP="00011CD2">
      <w:pPr>
        <w:pStyle w:val="a6"/>
        <w:numPr>
          <w:ilvl w:val="0"/>
          <w:numId w:val="32"/>
        </w:numPr>
        <w:bidi/>
        <w:spacing w:line="259" w:lineRule="auto"/>
        <w:jc w:val="both"/>
        <w:rPr>
          <w:b/>
          <w:bCs/>
          <w:sz w:val="30"/>
          <w:szCs w:val="30"/>
        </w:rPr>
      </w:pPr>
      <w:r w:rsidRPr="004072F4">
        <w:rPr>
          <w:rFonts w:hint="cs"/>
          <w:b/>
          <w:bCs/>
          <w:sz w:val="30"/>
          <w:szCs w:val="30"/>
          <w:rtl/>
        </w:rPr>
        <w:t xml:space="preserve">5000 </w:t>
      </w:r>
      <w:r w:rsidRPr="004072F4">
        <w:rPr>
          <w:b/>
          <w:bCs/>
          <w:sz w:val="30"/>
          <w:szCs w:val="30"/>
          <w:rtl/>
        </w:rPr>
        <w:t>–</w:t>
      </w:r>
      <w:r w:rsidRPr="004072F4">
        <w:rPr>
          <w:rFonts w:hint="cs"/>
          <w:b/>
          <w:bCs/>
          <w:sz w:val="30"/>
          <w:szCs w:val="30"/>
          <w:rtl/>
        </w:rPr>
        <w:t xml:space="preserve"> 9999 ريال</w:t>
      </w:r>
    </w:p>
    <w:p w14:paraId="0B582CA1" w14:textId="77777777" w:rsidR="00011CD2" w:rsidRPr="004072F4" w:rsidRDefault="00011CD2" w:rsidP="00011CD2">
      <w:pPr>
        <w:pStyle w:val="a6"/>
        <w:numPr>
          <w:ilvl w:val="0"/>
          <w:numId w:val="32"/>
        </w:numPr>
        <w:bidi/>
        <w:spacing w:line="259" w:lineRule="auto"/>
        <w:jc w:val="both"/>
        <w:rPr>
          <w:b/>
          <w:bCs/>
          <w:sz w:val="30"/>
          <w:szCs w:val="30"/>
        </w:rPr>
      </w:pPr>
      <w:r w:rsidRPr="004072F4">
        <w:rPr>
          <w:rFonts w:hint="cs"/>
          <w:b/>
          <w:bCs/>
          <w:sz w:val="30"/>
          <w:szCs w:val="30"/>
          <w:rtl/>
        </w:rPr>
        <w:t xml:space="preserve">10000 </w:t>
      </w:r>
      <w:r w:rsidRPr="004072F4">
        <w:rPr>
          <w:b/>
          <w:bCs/>
          <w:sz w:val="30"/>
          <w:szCs w:val="30"/>
          <w:rtl/>
        </w:rPr>
        <w:t>–</w:t>
      </w:r>
      <w:r w:rsidRPr="004072F4">
        <w:rPr>
          <w:rFonts w:hint="cs"/>
          <w:b/>
          <w:bCs/>
          <w:sz w:val="30"/>
          <w:szCs w:val="30"/>
          <w:rtl/>
        </w:rPr>
        <w:t xml:space="preserve"> 14999 ريال</w:t>
      </w:r>
    </w:p>
    <w:p w14:paraId="50B4D6C8" w14:textId="77777777" w:rsidR="00011CD2" w:rsidRPr="004072F4" w:rsidRDefault="00011CD2" w:rsidP="00011CD2">
      <w:pPr>
        <w:pStyle w:val="a6"/>
        <w:numPr>
          <w:ilvl w:val="0"/>
          <w:numId w:val="32"/>
        </w:numPr>
        <w:bidi/>
        <w:spacing w:line="259" w:lineRule="auto"/>
        <w:jc w:val="both"/>
        <w:rPr>
          <w:b/>
          <w:bCs/>
          <w:sz w:val="30"/>
          <w:szCs w:val="30"/>
        </w:rPr>
      </w:pPr>
      <w:r w:rsidRPr="004072F4">
        <w:rPr>
          <w:rFonts w:hint="cs"/>
          <w:b/>
          <w:bCs/>
          <w:sz w:val="30"/>
          <w:szCs w:val="30"/>
          <w:rtl/>
        </w:rPr>
        <w:t>15000 ريال فأكثر</w:t>
      </w:r>
    </w:p>
    <w:p w14:paraId="44A09CA2" w14:textId="77777777" w:rsidR="00011CD2" w:rsidRPr="004072F4" w:rsidRDefault="00011CD2" w:rsidP="00011CD2">
      <w:pPr>
        <w:bidi/>
        <w:jc w:val="both"/>
        <w:rPr>
          <w:b/>
          <w:bCs/>
          <w:sz w:val="30"/>
          <w:szCs w:val="30"/>
          <w:rtl/>
        </w:rPr>
      </w:pPr>
    </w:p>
    <w:p w14:paraId="60A5D4DB" w14:textId="77777777" w:rsidR="00011CD2" w:rsidRPr="004072F4" w:rsidRDefault="00011CD2" w:rsidP="00011CD2">
      <w:pPr>
        <w:jc w:val="both"/>
        <w:rPr>
          <w:b/>
          <w:bCs/>
          <w:sz w:val="30"/>
          <w:szCs w:val="30"/>
          <w:rtl/>
        </w:rPr>
      </w:pPr>
    </w:p>
    <w:p w14:paraId="1A4BCB5F" w14:textId="77777777" w:rsidR="00011CD2" w:rsidRPr="00257BE7" w:rsidRDefault="00011CD2" w:rsidP="00257BE7">
      <w:pPr>
        <w:spacing w:line="276" w:lineRule="auto"/>
        <w:jc w:val="center"/>
        <w:rPr>
          <w:rFonts w:ascii="Simplified Arabic" w:hAnsi="Simplified Arabic" w:cs="Simplified Arabic"/>
          <w:b/>
          <w:bCs/>
          <w:sz w:val="28"/>
          <w:szCs w:val="28"/>
          <w:rtl/>
        </w:rPr>
      </w:pPr>
    </w:p>
    <w:p w14:paraId="64E5B9EB" w14:textId="77777777" w:rsidR="00257BE7" w:rsidRDefault="00257BE7" w:rsidP="00257BE7">
      <w:pPr>
        <w:spacing w:line="276" w:lineRule="auto"/>
        <w:jc w:val="both"/>
        <w:rPr>
          <w:rFonts w:ascii="Simplified Arabic" w:hAnsi="Simplified Arabic" w:cs="Simplified Arabic"/>
          <w:sz w:val="28"/>
          <w:szCs w:val="28"/>
        </w:rPr>
      </w:pPr>
    </w:p>
    <w:p w14:paraId="0DFAA2CA" w14:textId="77777777" w:rsidR="00257BE7" w:rsidRPr="00257BE7" w:rsidRDefault="00257BE7" w:rsidP="00257BE7">
      <w:pPr>
        <w:spacing w:line="276" w:lineRule="auto"/>
        <w:jc w:val="both"/>
        <w:rPr>
          <w:rFonts w:ascii="Simplified Arabic" w:hAnsi="Simplified Arabic" w:cs="Simplified Arabic"/>
          <w:sz w:val="28"/>
          <w:szCs w:val="28"/>
        </w:rPr>
      </w:pPr>
    </w:p>
    <w:p w14:paraId="5A71F552" w14:textId="77777777" w:rsidR="00A85940" w:rsidRDefault="00A85940" w:rsidP="00A85940">
      <w:pPr>
        <w:spacing w:line="276" w:lineRule="auto"/>
        <w:jc w:val="both"/>
        <w:rPr>
          <w:rFonts w:ascii="Simplified Arabic" w:hAnsi="Simplified Arabic" w:cs="Simplified Arabic"/>
          <w:sz w:val="28"/>
          <w:szCs w:val="28"/>
        </w:rPr>
      </w:pPr>
    </w:p>
    <w:p w14:paraId="26C5CA5A" w14:textId="77777777" w:rsidR="00A85940" w:rsidRDefault="00A85940" w:rsidP="00A85940">
      <w:pPr>
        <w:spacing w:line="276" w:lineRule="auto"/>
        <w:jc w:val="both"/>
        <w:rPr>
          <w:rFonts w:ascii="Simplified Arabic" w:hAnsi="Simplified Arabic" w:cs="Simplified Arabic"/>
          <w:sz w:val="28"/>
          <w:szCs w:val="28"/>
        </w:rPr>
      </w:pPr>
    </w:p>
    <w:sectPr w:rsidR="00A85940" w:rsidSect="0078329C">
      <w:footerReference w:type="default" r:id="rId27"/>
      <w:pgSz w:w="12240" w:h="15840"/>
      <w:pgMar w:top="1440" w:right="1440" w:bottom="1440" w:left="1440" w:header="720" w:footer="720" w:gutter="0"/>
      <w:pgBorders w:offsetFrom="page">
        <w:top w:val="double" w:sz="6" w:space="24" w:color="auto"/>
        <w:left w:val="double" w:sz="6" w:space="24" w:color="auto"/>
        <w:bottom w:val="double" w:sz="6" w:space="24" w:color="auto"/>
        <w:right w:val="doub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5BA8F" w14:textId="77777777" w:rsidR="00E17218" w:rsidRDefault="00E17218" w:rsidP="0077308F">
      <w:pPr>
        <w:spacing w:after="0" w:line="240" w:lineRule="auto"/>
      </w:pPr>
      <w:r>
        <w:separator/>
      </w:r>
    </w:p>
  </w:endnote>
  <w:endnote w:type="continuationSeparator" w:id="0">
    <w:p w14:paraId="19500725" w14:textId="77777777" w:rsidR="00E17218" w:rsidRDefault="00E17218" w:rsidP="00773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mi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808672"/>
      <w:docPartObj>
        <w:docPartGallery w:val="Page Numbers (Bottom of Page)"/>
        <w:docPartUnique/>
      </w:docPartObj>
    </w:sdtPr>
    <w:sdtContent>
      <w:p w14:paraId="11880966" w14:textId="5FAA1272" w:rsidR="00FB3179" w:rsidRDefault="00FB3179">
        <w:pPr>
          <w:pStyle w:val="ac"/>
          <w:jc w:val="center"/>
        </w:pPr>
        <w:r>
          <w:fldChar w:fldCharType="begin"/>
        </w:r>
        <w:r>
          <w:instrText>PAGE   \* MERGEFORMAT</w:instrText>
        </w:r>
        <w:r>
          <w:fldChar w:fldCharType="separate"/>
        </w:r>
        <w:r>
          <w:rPr>
            <w:rtl/>
            <w:lang w:val="ar-SA"/>
          </w:rPr>
          <w:t>2</w:t>
        </w:r>
        <w:r>
          <w:fldChar w:fldCharType="end"/>
        </w:r>
      </w:p>
    </w:sdtContent>
  </w:sdt>
  <w:p w14:paraId="0CF663CD" w14:textId="6E5BFB48" w:rsidR="00FD1FC5" w:rsidRPr="00FD1FC5" w:rsidRDefault="00FD1FC5" w:rsidP="00FD1FC5">
    <w:pPr>
      <w:pStyle w:val="ac"/>
      <w:bidi/>
      <w:rPr>
        <w:sz w:val="22"/>
        <w:szCs w:val="22"/>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8CE4C" w14:textId="77777777" w:rsidR="00E17218" w:rsidRDefault="00E17218" w:rsidP="0077308F">
      <w:pPr>
        <w:spacing w:after="0" w:line="240" w:lineRule="auto"/>
      </w:pPr>
      <w:r>
        <w:separator/>
      </w:r>
    </w:p>
  </w:footnote>
  <w:footnote w:type="continuationSeparator" w:id="0">
    <w:p w14:paraId="61C09C65" w14:textId="77777777" w:rsidR="00E17218" w:rsidRDefault="00E17218" w:rsidP="0077308F">
      <w:pPr>
        <w:spacing w:after="0" w:line="240" w:lineRule="auto"/>
      </w:pPr>
      <w:r>
        <w:continuationSeparator/>
      </w:r>
    </w:p>
  </w:footnote>
  <w:footnote w:id="1">
    <w:p w14:paraId="162A49C1" w14:textId="75F50D06" w:rsidR="005C5454" w:rsidRPr="00314481" w:rsidRDefault="005C5454" w:rsidP="005C5454">
      <w:pPr>
        <w:pStyle w:val="ac"/>
        <w:bidi/>
        <w:rPr>
          <w:sz w:val="20"/>
          <w:szCs w:val="20"/>
          <w:rtl/>
        </w:rPr>
      </w:pPr>
      <w:r>
        <w:rPr>
          <w:rStyle w:val="af1"/>
        </w:rPr>
        <w:footnoteRef/>
      </w:r>
      <w:r>
        <w:t xml:space="preserve"> </w:t>
      </w:r>
      <w:r>
        <w:rPr>
          <w:rFonts w:hint="cs"/>
          <w:rtl/>
        </w:rPr>
        <w:t>)</w:t>
      </w:r>
      <w:r w:rsidRPr="005C5454">
        <w:rPr>
          <w:rFonts w:hint="cs"/>
          <w:sz w:val="20"/>
          <w:szCs w:val="20"/>
          <w:rtl/>
        </w:rPr>
        <w:t xml:space="preserve"> </w:t>
      </w:r>
      <w:r w:rsidRPr="00314481">
        <w:rPr>
          <w:rFonts w:hint="cs"/>
          <w:sz w:val="20"/>
          <w:szCs w:val="20"/>
          <w:rtl/>
        </w:rPr>
        <w:t>الأساتذة المحكمون:</w:t>
      </w:r>
    </w:p>
    <w:p w14:paraId="6F5C2DE1" w14:textId="77777777" w:rsidR="005C5454" w:rsidRPr="00314481" w:rsidRDefault="005C5454" w:rsidP="005C5454">
      <w:pPr>
        <w:pStyle w:val="ac"/>
        <w:bidi/>
        <w:rPr>
          <w:sz w:val="20"/>
          <w:szCs w:val="20"/>
          <w:rtl/>
        </w:rPr>
      </w:pPr>
      <w:r w:rsidRPr="00314481">
        <w:rPr>
          <w:rFonts w:hint="cs"/>
          <w:sz w:val="20"/>
          <w:szCs w:val="20"/>
          <w:rtl/>
        </w:rPr>
        <w:t>د/ بسمة عزيز- محاضر التسويق جامعة عبد الحميد بن باديس مستغانم، الجزائر.</w:t>
      </w:r>
    </w:p>
    <w:p w14:paraId="37A7AAFD" w14:textId="3E58F67E" w:rsidR="005C5454" w:rsidRDefault="005C5454" w:rsidP="005C5454">
      <w:pPr>
        <w:pStyle w:val="af0"/>
        <w:bidi/>
        <w:rPr>
          <w:rtl/>
        </w:rPr>
      </w:pPr>
      <w:r w:rsidRPr="00314481">
        <w:rPr>
          <w:rFonts w:hint="cs"/>
          <w:rtl/>
        </w:rPr>
        <w:t xml:space="preserve">د/ شيرين كدواني </w:t>
      </w:r>
      <w:r w:rsidRPr="00314481">
        <w:rPr>
          <w:rtl/>
        </w:rPr>
        <w:t>–</w:t>
      </w:r>
      <w:r w:rsidRPr="00314481">
        <w:rPr>
          <w:rFonts w:hint="cs"/>
          <w:rtl/>
        </w:rPr>
        <w:t xml:space="preserve"> عميدة كلية الإعلام والتسويق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3087"/>
    <w:multiLevelType w:val="hybridMultilevel"/>
    <w:tmpl w:val="C1D2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405E4"/>
    <w:multiLevelType w:val="hybridMultilevel"/>
    <w:tmpl w:val="769E2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73FD8"/>
    <w:multiLevelType w:val="hybridMultilevel"/>
    <w:tmpl w:val="6B426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F4AFE"/>
    <w:multiLevelType w:val="hybridMultilevel"/>
    <w:tmpl w:val="5A749D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0667B1"/>
    <w:multiLevelType w:val="hybridMultilevel"/>
    <w:tmpl w:val="CFEAF4A4"/>
    <w:lvl w:ilvl="0" w:tplc="BD0E7B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26416E"/>
    <w:multiLevelType w:val="hybridMultilevel"/>
    <w:tmpl w:val="9CC0E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69508E"/>
    <w:multiLevelType w:val="hybridMultilevel"/>
    <w:tmpl w:val="3BF806F8"/>
    <w:lvl w:ilvl="0" w:tplc="E3D039FC">
      <w:start w:val="1"/>
      <w:numFmt w:val="decimal"/>
      <w:lvlText w:val="%1-"/>
      <w:lvlJc w:val="left"/>
      <w:pPr>
        <w:ind w:left="1080" w:hanging="360"/>
      </w:pPr>
      <w:rPr>
        <w:rFonts w:asciiTheme="majorBidi" w:eastAsiaTheme="minorHAnsi" w:hAnsiTheme="majorBidi" w:cstheme="majorBidi"/>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6F12AB"/>
    <w:multiLevelType w:val="hybridMultilevel"/>
    <w:tmpl w:val="B2365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B519B7"/>
    <w:multiLevelType w:val="hybridMultilevel"/>
    <w:tmpl w:val="8D74439C"/>
    <w:lvl w:ilvl="0" w:tplc="0409000F">
      <w:start w:val="1"/>
      <w:numFmt w:val="decimal"/>
      <w:lvlText w:val="%1."/>
      <w:lvlJc w:val="left"/>
      <w:pPr>
        <w:ind w:left="9048" w:hanging="7608"/>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D056E5D"/>
    <w:multiLevelType w:val="hybridMultilevel"/>
    <w:tmpl w:val="54060102"/>
    <w:lvl w:ilvl="0" w:tplc="110433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974E89"/>
    <w:multiLevelType w:val="hybridMultilevel"/>
    <w:tmpl w:val="32403AE6"/>
    <w:lvl w:ilvl="0" w:tplc="D158C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9B0B6A"/>
    <w:multiLevelType w:val="hybridMultilevel"/>
    <w:tmpl w:val="4A3C5DD2"/>
    <w:lvl w:ilvl="0" w:tplc="C78AB7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FE6792"/>
    <w:multiLevelType w:val="hybridMultilevel"/>
    <w:tmpl w:val="8F66E126"/>
    <w:lvl w:ilvl="0" w:tplc="4A9CA3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20E00"/>
    <w:multiLevelType w:val="hybridMultilevel"/>
    <w:tmpl w:val="A7E23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1338F3"/>
    <w:multiLevelType w:val="hybridMultilevel"/>
    <w:tmpl w:val="47C8443A"/>
    <w:lvl w:ilvl="0" w:tplc="7B7832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F1791"/>
    <w:multiLevelType w:val="hybridMultilevel"/>
    <w:tmpl w:val="F086C414"/>
    <w:lvl w:ilvl="0" w:tplc="C4766820">
      <w:start w:val="1"/>
      <w:numFmt w:val="decimal"/>
      <w:lvlText w:val="%1-"/>
      <w:lvlJc w:val="left"/>
      <w:pPr>
        <w:ind w:left="8328" w:hanging="7608"/>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50539A"/>
    <w:multiLevelType w:val="hybridMultilevel"/>
    <w:tmpl w:val="03DA3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6691648"/>
    <w:multiLevelType w:val="hybridMultilevel"/>
    <w:tmpl w:val="E8E8C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6A209B"/>
    <w:multiLevelType w:val="hybridMultilevel"/>
    <w:tmpl w:val="21980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B01817"/>
    <w:multiLevelType w:val="hybridMultilevel"/>
    <w:tmpl w:val="9B7A1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CB74AB"/>
    <w:multiLevelType w:val="hybridMultilevel"/>
    <w:tmpl w:val="39560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443EA0"/>
    <w:multiLevelType w:val="hybridMultilevel"/>
    <w:tmpl w:val="7E02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735AD8"/>
    <w:multiLevelType w:val="hybridMultilevel"/>
    <w:tmpl w:val="B7586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06F0C"/>
    <w:multiLevelType w:val="hybridMultilevel"/>
    <w:tmpl w:val="F85A1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4E78C2"/>
    <w:multiLevelType w:val="hybridMultilevel"/>
    <w:tmpl w:val="FB94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EC30B0"/>
    <w:multiLevelType w:val="hybridMultilevel"/>
    <w:tmpl w:val="FD462EF8"/>
    <w:lvl w:ilvl="0" w:tplc="E3D039FC">
      <w:start w:val="1"/>
      <w:numFmt w:val="decimal"/>
      <w:lvlText w:val="%1-"/>
      <w:lvlJc w:val="left"/>
      <w:pPr>
        <w:ind w:left="1080" w:hanging="360"/>
      </w:pPr>
      <w:rPr>
        <w:rFonts w:asciiTheme="majorBidi" w:eastAsiaTheme="minorHAnsi" w:hAnsiTheme="majorBidi" w:cstheme="majorBidi"/>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E321460"/>
    <w:multiLevelType w:val="hybridMultilevel"/>
    <w:tmpl w:val="A36E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F91D01"/>
    <w:multiLevelType w:val="hybridMultilevel"/>
    <w:tmpl w:val="569E82F0"/>
    <w:lvl w:ilvl="0" w:tplc="40267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044D55"/>
    <w:multiLevelType w:val="hybridMultilevel"/>
    <w:tmpl w:val="62FA702A"/>
    <w:lvl w:ilvl="0" w:tplc="110433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A1773D"/>
    <w:multiLevelType w:val="hybridMultilevel"/>
    <w:tmpl w:val="C05E5242"/>
    <w:lvl w:ilvl="0" w:tplc="D6FAB754">
      <w:start w:val="1"/>
      <w:numFmt w:val="decimal"/>
      <w:lvlText w:val="%1-"/>
      <w:lvlJc w:val="left"/>
      <w:pPr>
        <w:ind w:left="1008" w:hanging="64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C46AB1"/>
    <w:multiLevelType w:val="hybridMultilevel"/>
    <w:tmpl w:val="BFD26DC2"/>
    <w:lvl w:ilvl="0" w:tplc="C4766820">
      <w:start w:val="1"/>
      <w:numFmt w:val="decimal"/>
      <w:lvlText w:val="%1-"/>
      <w:lvlJc w:val="left"/>
      <w:pPr>
        <w:ind w:left="9048" w:hanging="7608"/>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EAE05A3"/>
    <w:multiLevelType w:val="hybridMultilevel"/>
    <w:tmpl w:val="D04225D8"/>
    <w:lvl w:ilvl="0" w:tplc="C4766820">
      <w:start w:val="1"/>
      <w:numFmt w:val="decimal"/>
      <w:lvlText w:val="%1-"/>
      <w:lvlJc w:val="left"/>
      <w:pPr>
        <w:ind w:left="8328" w:hanging="7608"/>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9454EC"/>
    <w:multiLevelType w:val="hybridMultilevel"/>
    <w:tmpl w:val="77ECFE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044DD8"/>
    <w:multiLevelType w:val="hybridMultilevel"/>
    <w:tmpl w:val="5D609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6B3BD2"/>
    <w:multiLevelType w:val="hybridMultilevel"/>
    <w:tmpl w:val="08F03452"/>
    <w:lvl w:ilvl="0" w:tplc="D55E1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C561DF"/>
    <w:multiLevelType w:val="hybridMultilevel"/>
    <w:tmpl w:val="153CFDF8"/>
    <w:lvl w:ilvl="0" w:tplc="FED2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087AA3"/>
    <w:multiLevelType w:val="hybridMultilevel"/>
    <w:tmpl w:val="973E983C"/>
    <w:lvl w:ilvl="0" w:tplc="E3D039FC">
      <w:start w:val="1"/>
      <w:numFmt w:val="decimal"/>
      <w:lvlText w:val="%1-"/>
      <w:lvlJc w:val="left"/>
      <w:pPr>
        <w:ind w:left="720" w:hanging="360"/>
      </w:pPr>
      <w:rPr>
        <w:rFonts w:asciiTheme="majorBidi" w:eastAsiaTheme="minorHAnsi" w:hAnsiTheme="majorBidi" w:cstheme="majorBidi"/>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76233DB"/>
    <w:multiLevelType w:val="hybridMultilevel"/>
    <w:tmpl w:val="DE168102"/>
    <w:lvl w:ilvl="0" w:tplc="7F2E7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EB4CEF"/>
    <w:multiLevelType w:val="hybridMultilevel"/>
    <w:tmpl w:val="435A61CE"/>
    <w:lvl w:ilvl="0" w:tplc="E3D039FC">
      <w:start w:val="1"/>
      <w:numFmt w:val="decimal"/>
      <w:lvlText w:val="%1-"/>
      <w:lvlJc w:val="left"/>
      <w:pPr>
        <w:ind w:left="1080" w:hanging="360"/>
      </w:pPr>
      <w:rPr>
        <w:rFonts w:asciiTheme="majorBidi" w:eastAsiaTheme="minorHAnsi" w:hAnsiTheme="majorBidi" w:cstheme="majorBidi"/>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2335905">
    <w:abstractNumId w:val="27"/>
  </w:num>
  <w:num w:numId="2" w16cid:durableId="1912616722">
    <w:abstractNumId w:val="11"/>
  </w:num>
  <w:num w:numId="3" w16cid:durableId="338580044">
    <w:abstractNumId w:val="17"/>
  </w:num>
  <w:num w:numId="4" w16cid:durableId="1069498564">
    <w:abstractNumId w:val="29"/>
  </w:num>
  <w:num w:numId="5" w16cid:durableId="422607140">
    <w:abstractNumId w:val="14"/>
  </w:num>
  <w:num w:numId="6" w16cid:durableId="2136558713">
    <w:abstractNumId w:val="36"/>
  </w:num>
  <w:num w:numId="7" w16cid:durableId="317266972">
    <w:abstractNumId w:val="6"/>
  </w:num>
  <w:num w:numId="8" w16cid:durableId="806239432">
    <w:abstractNumId w:val="38"/>
  </w:num>
  <w:num w:numId="9" w16cid:durableId="383917516">
    <w:abstractNumId w:val="25"/>
  </w:num>
  <w:num w:numId="10" w16cid:durableId="1728795825">
    <w:abstractNumId w:val="37"/>
  </w:num>
  <w:num w:numId="11" w16cid:durableId="1267882356">
    <w:abstractNumId w:val="3"/>
  </w:num>
  <w:num w:numId="12" w16cid:durableId="1548643477">
    <w:abstractNumId w:val="15"/>
  </w:num>
  <w:num w:numId="13" w16cid:durableId="390081067">
    <w:abstractNumId w:val="31"/>
  </w:num>
  <w:num w:numId="14" w16cid:durableId="1116412084">
    <w:abstractNumId w:val="30"/>
  </w:num>
  <w:num w:numId="15" w16cid:durableId="1093622404">
    <w:abstractNumId w:val="8"/>
  </w:num>
  <w:num w:numId="16" w16cid:durableId="828209590">
    <w:abstractNumId w:val="1"/>
  </w:num>
  <w:num w:numId="17" w16cid:durableId="1331565910">
    <w:abstractNumId w:val="24"/>
  </w:num>
  <w:num w:numId="18" w16cid:durableId="1562716641">
    <w:abstractNumId w:val="23"/>
  </w:num>
  <w:num w:numId="19" w16cid:durableId="336081357">
    <w:abstractNumId w:val="19"/>
  </w:num>
  <w:num w:numId="20" w16cid:durableId="1005085546">
    <w:abstractNumId w:val="2"/>
  </w:num>
  <w:num w:numId="21" w16cid:durableId="1330258688">
    <w:abstractNumId w:val="4"/>
  </w:num>
  <w:num w:numId="22" w16cid:durableId="1626038236">
    <w:abstractNumId w:val="32"/>
  </w:num>
  <w:num w:numId="23" w16cid:durableId="1911310634">
    <w:abstractNumId w:val="12"/>
  </w:num>
  <w:num w:numId="24" w16cid:durableId="1421412057">
    <w:abstractNumId w:val="10"/>
  </w:num>
  <w:num w:numId="25" w16cid:durableId="765003832">
    <w:abstractNumId w:val="34"/>
  </w:num>
  <w:num w:numId="26" w16cid:durableId="1658336639">
    <w:abstractNumId w:val="35"/>
  </w:num>
  <w:num w:numId="27" w16cid:durableId="1398897350">
    <w:abstractNumId w:val="28"/>
  </w:num>
  <w:num w:numId="28" w16cid:durableId="283269453">
    <w:abstractNumId w:val="9"/>
  </w:num>
  <w:num w:numId="29" w16cid:durableId="2025979922">
    <w:abstractNumId w:val="26"/>
  </w:num>
  <w:num w:numId="30" w16cid:durableId="1967353260">
    <w:abstractNumId w:val="18"/>
  </w:num>
  <w:num w:numId="31" w16cid:durableId="2097507907">
    <w:abstractNumId w:val="20"/>
  </w:num>
  <w:num w:numId="32" w16cid:durableId="1639726709">
    <w:abstractNumId w:val="22"/>
  </w:num>
  <w:num w:numId="33" w16cid:durableId="1270160016">
    <w:abstractNumId w:val="13"/>
  </w:num>
  <w:num w:numId="34" w16cid:durableId="1743674448">
    <w:abstractNumId w:val="16"/>
  </w:num>
  <w:num w:numId="35" w16cid:durableId="623275719">
    <w:abstractNumId w:val="5"/>
  </w:num>
  <w:num w:numId="36" w16cid:durableId="1906989583">
    <w:abstractNumId w:val="21"/>
  </w:num>
  <w:num w:numId="37" w16cid:durableId="878082399">
    <w:abstractNumId w:val="0"/>
  </w:num>
  <w:num w:numId="38" w16cid:durableId="1973747802">
    <w:abstractNumId w:val="7"/>
  </w:num>
  <w:num w:numId="39" w16cid:durableId="17041370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0CF"/>
    <w:rsid w:val="00002F49"/>
    <w:rsid w:val="00005C52"/>
    <w:rsid w:val="000062C3"/>
    <w:rsid w:val="00006500"/>
    <w:rsid w:val="00007759"/>
    <w:rsid w:val="00011233"/>
    <w:rsid w:val="00011265"/>
    <w:rsid w:val="00011CD2"/>
    <w:rsid w:val="000326BE"/>
    <w:rsid w:val="00033873"/>
    <w:rsid w:val="00035917"/>
    <w:rsid w:val="000379EE"/>
    <w:rsid w:val="000461BA"/>
    <w:rsid w:val="00047142"/>
    <w:rsid w:val="000540DD"/>
    <w:rsid w:val="00061444"/>
    <w:rsid w:val="00065831"/>
    <w:rsid w:val="000666D6"/>
    <w:rsid w:val="00077C16"/>
    <w:rsid w:val="0008588B"/>
    <w:rsid w:val="00086AFB"/>
    <w:rsid w:val="00093C9D"/>
    <w:rsid w:val="00093D7E"/>
    <w:rsid w:val="000A4953"/>
    <w:rsid w:val="000A4F1A"/>
    <w:rsid w:val="000B0B60"/>
    <w:rsid w:val="000B1AE5"/>
    <w:rsid w:val="000D0B67"/>
    <w:rsid w:val="000D3371"/>
    <w:rsid w:val="000D634F"/>
    <w:rsid w:val="000D64DE"/>
    <w:rsid w:val="000E6E7B"/>
    <w:rsid w:val="000F0DD6"/>
    <w:rsid w:val="000F15FF"/>
    <w:rsid w:val="000F2B77"/>
    <w:rsid w:val="00103187"/>
    <w:rsid w:val="00110E60"/>
    <w:rsid w:val="0011525E"/>
    <w:rsid w:val="00116BE7"/>
    <w:rsid w:val="00116CD8"/>
    <w:rsid w:val="001260B6"/>
    <w:rsid w:val="00132602"/>
    <w:rsid w:val="00143D10"/>
    <w:rsid w:val="001445F3"/>
    <w:rsid w:val="00154221"/>
    <w:rsid w:val="001624ED"/>
    <w:rsid w:val="0016695E"/>
    <w:rsid w:val="00170EA0"/>
    <w:rsid w:val="00174149"/>
    <w:rsid w:val="00177C38"/>
    <w:rsid w:val="00182CC9"/>
    <w:rsid w:val="00192E22"/>
    <w:rsid w:val="0019396C"/>
    <w:rsid w:val="00195EF1"/>
    <w:rsid w:val="001A11C2"/>
    <w:rsid w:val="001B171B"/>
    <w:rsid w:val="001B1F84"/>
    <w:rsid w:val="001B33A7"/>
    <w:rsid w:val="001C64C5"/>
    <w:rsid w:val="001D544E"/>
    <w:rsid w:val="001D637D"/>
    <w:rsid w:val="001D6CB9"/>
    <w:rsid w:val="001E1D4C"/>
    <w:rsid w:val="001E4FEC"/>
    <w:rsid w:val="001E781A"/>
    <w:rsid w:val="001F3C13"/>
    <w:rsid w:val="001F4C29"/>
    <w:rsid w:val="001F77EE"/>
    <w:rsid w:val="00237E84"/>
    <w:rsid w:val="00246757"/>
    <w:rsid w:val="00251464"/>
    <w:rsid w:val="002554DC"/>
    <w:rsid w:val="00257BE7"/>
    <w:rsid w:val="002629B8"/>
    <w:rsid w:val="00265984"/>
    <w:rsid w:val="0026615E"/>
    <w:rsid w:val="00287755"/>
    <w:rsid w:val="00297D4A"/>
    <w:rsid w:val="002A1C62"/>
    <w:rsid w:val="002A202C"/>
    <w:rsid w:val="002B12E0"/>
    <w:rsid w:val="002B1368"/>
    <w:rsid w:val="002C7342"/>
    <w:rsid w:val="002D31BF"/>
    <w:rsid w:val="002D54CF"/>
    <w:rsid w:val="002D59FF"/>
    <w:rsid w:val="002F3202"/>
    <w:rsid w:val="003058D6"/>
    <w:rsid w:val="00307906"/>
    <w:rsid w:val="003112D1"/>
    <w:rsid w:val="00314481"/>
    <w:rsid w:val="003254A4"/>
    <w:rsid w:val="00331F1F"/>
    <w:rsid w:val="003350A5"/>
    <w:rsid w:val="003373A0"/>
    <w:rsid w:val="00340AB5"/>
    <w:rsid w:val="00347321"/>
    <w:rsid w:val="00347D74"/>
    <w:rsid w:val="00350C61"/>
    <w:rsid w:val="00352A6F"/>
    <w:rsid w:val="00362536"/>
    <w:rsid w:val="00366A01"/>
    <w:rsid w:val="00385A30"/>
    <w:rsid w:val="00397978"/>
    <w:rsid w:val="003A6184"/>
    <w:rsid w:val="003A6D31"/>
    <w:rsid w:val="003C2055"/>
    <w:rsid w:val="003C2BA1"/>
    <w:rsid w:val="003D15B3"/>
    <w:rsid w:val="003D4516"/>
    <w:rsid w:val="003F13AE"/>
    <w:rsid w:val="0040745A"/>
    <w:rsid w:val="0041343F"/>
    <w:rsid w:val="004178CD"/>
    <w:rsid w:val="00420766"/>
    <w:rsid w:val="00430770"/>
    <w:rsid w:val="00432A7D"/>
    <w:rsid w:val="004367DB"/>
    <w:rsid w:val="004373A6"/>
    <w:rsid w:val="00441DB3"/>
    <w:rsid w:val="004475C0"/>
    <w:rsid w:val="00450116"/>
    <w:rsid w:val="00451E38"/>
    <w:rsid w:val="004617E7"/>
    <w:rsid w:val="004744C5"/>
    <w:rsid w:val="004967DF"/>
    <w:rsid w:val="004A1EAF"/>
    <w:rsid w:val="004A35F7"/>
    <w:rsid w:val="004B1822"/>
    <w:rsid w:val="004C04EE"/>
    <w:rsid w:val="004C5A32"/>
    <w:rsid w:val="004D13B3"/>
    <w:rsid w:val="004D2143"/>
    <w:rsid w:val="004D2C9A"/>
    <w:rsid w:val="004D4094"/>
    <w:rsid w:val="004D43AF"/>
    <w:rsid w:val="004D7277"/>
    <w:rsid w:val="004E1140"/>
    <w:rsid w:val="004E65FA"/>
    <w:rsid w:val="004F4AA6"/>
    <w:rsid w:val="00500167"/>
    <w:rsid w:val="005164F1"/>
    <w:rsid w:val="00520DE7"/>
    <w:rsid w:val="005327F8"/>
    <w:rsid w:val="00532AF4"/>
    <w:rsid w:val="005351BA"/>
    <w:rsid w:val="0053652C"/>
    <w:rsid w:val="0053752A"/>
    <w:rsid w:val="005400E2"/>
    <w:rsid w:val="00541FB8"/>
    <w:rsid w:val="00552928"/>
    <w:rsid w:val="0055689F"/>
    <w:rsid w:val="00560576"/>
    <w:rsid w:val="00563FA1"/>
    <w:rsid w:val="00565077"/>
    <w:rsid w:val="00565973"/>
    <w:rsid w:val="00567A5B"/>
    <w:rsid w:val="005709A7"/>
    <w:rsid w:val="00570D81"/>
    <w:rsid w:val="005710B5"/>
    <w:rsid w:val="00585A66"/>
    <w:rsid w:val="00585EED"/>
    <w:rsid w:val="00593776"/>
    <w:rsid w:val="005A0A61"/>
    <w:rsid w:val="005A316D"/>
    <w:rsid w:val="005A516F"/>
    <w:rsid w:val="005B536E"/>
    <w:rsid w:val="005C491E"/>
    <w:rsid w:val="005C5454"/>
    <w:rsid w:val="005D0F5F"/>
    <w:rsid w:val="005D4C77"/>
    <w:rsid w:val="005D681F"/>
    <w:rsid w:val="005E2326"/>
    <w:rsid w:val="005E4883"/>
    <w:rsid w:val="005F1F10"/>
    <w:rsid w:val="005F4FFD"/>
    <w:rsid w:val="005F58BA"/>
    <w:rsid w:val="005F662D"/>
    <w:rsid w:val="005F703F"/>
    <w:rsid w:val="0060261B"/>
    <w:rsid w:val="00610FF4"/>
    <w:rsid w:val="00613304"/>
    <w:rsid w:val="006343E1"/>
    <w:rsid w:val="006363A3"/>
    <w:rsid w:val="006401DD"/>
    <w:rsid w:val="00646C88"/>
    <w:rsid w:val="00656E9C"/>
    <w:rsid w:val="006659C9"/>
    <w:rsid w:val="00665F68"/>
    <w:rsid w:val="00675DF6"/>
    <w:rsid w:val="00680F00"/>
    <w:rsid w:val="00680FDE"/>
    <w:rsid w:val="00684539"/>
    <w:rsid w:val="00687DAB"/>
    <w:rsid w:val="00692CB9"/>
    <w:rsid w:val="006974FA"/>
    <w:rsid w:val="006A0A79"/>
    <w:rsid w:val="006B4030"/>
    <w:rsid w:val="006B6F2D"/>
    <w:rsid w:val="006C2D2E"/>
    <w:rsid w:val="006C6968"/>
    <w:rsid w:val="006D2149"/>
    <w:rsid w:val="006E3B88"/>
    <w:rsid w:val="006F0590"/>
    <w:rsid w:val="006F5434"/>
    <w:rsid w:val="00700BB7"/>
    <w:rsid w:val="00705513"/>
    <w:rsid w:val="007209C8"/>
    <w:rsid w:val="0072439B"/>
    <w:rsid w:val="00725A5B"/>
    <w:rsid w:val="007364C0"/>
    <w:rsid w:val="00744375"/>
    <w:rsid w:val="00750B8F"/>
    <w:rsid w:val="00751802"/>
    <w:rsid w:val="00757177"/>
    <w:rsid w:val="00757995"/>
    <w:rsid w:val="007609F8"/>
    <w:rsid w:val="00760D8A"/>
    <w:rsid w:val="0076568E"/>
    <w:rsid w:val="00771C6E"/>
    <w:rsid w:val="0077308F"/>
    <w:rsid w:val="00781D75"/>
    <w:rsid w:val="0078329C"/>
    <w:rsid w:val="00785BE4"/>
    <w:rsid w:val="00790B4B"/>
    <w:rsid w:val="00792631"/>
    <w:rsid w:val="00794ABE"/>
    <w:rsid w:val="007A0CE6"/>
    <w:rsid w:val="007A3BC6"/>
    <w:rsid w:val="007B11ED"/>
    <w:rsid w:val="007B1AAD"/>
    <w:rsid w:val="007C2E6C"/>
    <w:rsid w:val="007C3C56"/>
    <w:rsid w:val="007C4AC8"/>
    <w:rsid w:val="007D5DA6"/>
    <w:rsid w:val="007E22D9"/>
    <w:rsid w:val="007E4342"/>
    <w:rsid w:val="007F1205"/>
    <w:rsid w:val="007F4370"/>
    <w:rsid w:val="007F67F4"/>
    <w:rsid w:val="008037FB"/>
    <w:rsid w:val="008040D9"/>
    <w:rsid w:val="00805656"/>
    <w:rsid w:val="00805C68"/>
    <w:rsid w:val="00806140"/>
    <w:rsid w:val="00811555"/>
    <w:rsid w:val="00812B2E"/>
    <w:rsid w:val="00815AA8"/>
    <w:rsid w:val="00817128"/>
    <w:rsid w:val="0082721D"/>
    <w:rsid w:val="008355C4"/>
    <w:rsid w:val="0085313D"/>
    <w:rsid w:val="00855713"/>
    <w:rsid w:val="00856416"/>
    <w:rsid w:val="00860FA1"/>
    <w:rsid w:val="00870BBB"/>
    <w:rsid w:val="00873D4C"/>
    <w:rsid w:val="00875A46"/>
    <w:rsid w:val="00880ADB"/>
    <w:rsid w:val="00882C7B"/>
    <w:rsid w:val="008869CB"/>
    <w:rsid w:val="00887D5C"/>
    <w:rsid w:val="00893A2D"/>
    <w:rsid w:val="008940AE"/>
    <w:rsid w:val="00896FE5"/>
    <w:rsid w:val="008A169E"/>
    <w:rsid w:val="008A417A"/>
    <w:rsid w:val="008A6FA7"/>
    <w:rsid w:val="008A7380"/>
    <w:rsid w:val="008C2B98"/>
    <w:rsid w:val="008C494E"/>
    <w:rsid w:val="008D5479"/>
    <w:rsid w:val="008D6020"/>
    <w:rsid w:val="008D72B0"/>
    <w:rsid w:val="008E7508"/>
    <w:rsid w:val="008F2045"/>
    <w:rsid w:val="008F2FC2"/>
    <w:rsid w:val="008F3410"/>
    <w:rsid w:val="009079AE"/>
    <w:rsid w:val="009109ED"/>
    <w:rsid w:val="00912737"/>
    <w:rsid w:val="00917FB7"/>
    <w:rsid w:val="00921972"/>
    <w:rsid w:val="00926BEB"/>
    <w:rsid w:val="00932142"/>
    <w:rsid w:val="009429D5"/>
    <w:rsid w:val="009515AC"/>
    <w:rsid w:val="00951F9B"/>
    <w:rsid w:val="009541EF"/>
    <w:rsid w:val="00956FF8"/>
    <w:rsid w:val="009577AA"/>
    <w:rsid w:val="00961013"/>
    <w:rsid w:val="00964867"/>
    <w:rsid w:val="00981127"/>
    <w:rsid w:val="009842DB"/>
    <w:rsid w:val="00984AC4"/>
    <w:rsid w:val="00990A54"/>
    <w:rsid w:val="00994A1F"/>
    <w:rsid w:val="009B2FD3"/>
    <w:rsid w:val="009C2FDE"/>
    <w:rsid w:val="009C56ED"/>
    <w:rsid w:val="009C6593"/>
    <w:rsid w:val="009D0EFB"/>
    <w:rsid w:val="009E55DC"/>
    <w:rsid w:val="009F01C6"/>
    <w:rsid w:val="009F11A7"/>
    <w:rsid w:val="009F24FF"/>
    <w:rsid w:val="00A005BF"/>
    <w:rsid w:val="00A018A3"/>
    <w:rsid w:val="00A023BD"/>
    <w:rsid w:val="00A2472A"/>
    <w:rsid w:val="00A26FDC"/>
    <w:rsid w:val="00A27868"/>
    <w:rsid w:val="00A41F4A"/>
    <w:rsid w:val="00A44D20"/>
    <w:rsid w:val="00A45DC6"/>
    <w:rsid w:val="00A50162"/>
    <w:rsid w:val="00A52766"/>
    <w:rsid w:val="00A604EB"/>
    <w:rsid w:val="00A639C9"/>
    <w:rsid w:val="00A64AEB"/>
    <w:rsid w:val="00A6698E"/>
    <w:rsid w:val="00A712FB"/>
    <w:rsid w:val="00A71869"/>
    <w:rsid w:val="00A749EE"/>
    <w:rsid w:val="00A75392"/>
    <w:rsid w:val="00A76C88"/>
    <w:rsid w:val="00A85940"/>
    <w:rsid w:val="00A86228"/>
    <w:rsid w:val="00AA088A"/>
    <w:rsid w:val="00AA0FCA"/>
    <w:rsid w:val="00AA63DF"/>
    <w:rsid w:val="00AA679E"/>
    <w:rsid w:val="00AB2EB4"/>
    <w:rsid w:val="00AC3F9D"/>
    <w:rsid w:val="00AC451F"/>
    <w:rsid w:val="00AC69F4"/>
    <w:rsid w:val="00AD30A2"/>
    <w:rsid w:val="00AD7243"/>
    <w:rsid w:val="00AE49D2"/>
    <w:rsid w:val="00B0025C"/>
    <w:rsid w:val="00B01750"/>
    <w:rsid w:val="00B12E32"/>
    <w:rsid w:val="00B1448C"/>
    <w:rsid w:val="00B20C6C"/>
    <w:rsid w:val="00B25BF4"/>
    <w:rsid w:val="00B33BB3"/>
    <w:rsid w:val="00B43E07"/>
    <w:rsid w:val="00B44DCE"/>
    <w:rsid w:val="00B47374"/>
    <w:rsid w:val="00B52D85"/>
    <w:rsid w:val="00B548EA"/>
    <w:rsid w:val="00B70123"/>
    <w:rsid w:val="00B72406"/>
    <w:rsid w:val="00B73CB3"/>
    <w:rsid w:val="00B84A8F"/>
    <w:rsid w:val="00B850E7"/>
    <w:rsid w:val="00B90232"/>
    <w:rsid w:val="00B919AE"/>
    <w:rsid w:val="00BB4D31"/>
    <w:rsid w:val="00BC1722"/>
    <w:rsid w:val="00BC4D87"/>
    <w:rsid w:val="00BC4E61"/>
    <w:rsid w:val="00BC7219"/>
    <w:rsid w:val="00BD56B3"/>
    <w:rsid w:val="00BE4A7C"/>
    <w:rsid w:val="00BE510A"/>
    <w:rsid w:val="00BE5547"/>
    <w:rsid w:val="00BE7E49"/>
    <w:rsid w:val="00BF063D"/>
    <w:rsid w:val="00BF1972"/>
    <w:rsid w:val="00C00A1A"/>
    <w:rsid w:val="00C025DD"/>
    <w:rsid w:val="00C23076"/>
    <w:rsid w:val="00C24111"/>
    <w:rsid w:val="00C2500A"/>
    <w:rsid w:val="00C25A73"/>
    <w:rsid w:val="00C25B43"/>
    <w:rsid w:val="00C27C95"/>
    <w:rsid w:val="00C30E51"/>
    <w:rsid w:val="00C30FF2"/>
    <w:rsid w:val="00C31F11"/>
    <w:rsid w:val="00C339C3"/>
    <w:rsid w:val="00C36781"/>
    <w:rsid w:val="00C37ACE"/>
    <w:rsid w:val="00C438F9"/>
    <w:rsid w:val="00C4684A"/>
    <w:rsid w:val="00C479E6"/>
    <w:rsid w:val="00C50E42"/>
    <w:rsid w:val="00C53769"/>
    <w:rsid w:val="00C607ED"/>
    <w:rsid w:val="00C63F3A"/>
    <w:rsid w:val="00C71063"/>
    <w:rsid w:val="00C72BA3"/>
    <w:rsid w:val="00C77C31"/>
    <w:rsid w:val="00C84A92"/>
    <w:rsid w:val="00C86EC8"/>
    <w:rsid w:val="00C87751"/>
    <w:rsid w:val="00C91B57"/>
    <w:rsid w:val="00C9724E"/>
    <w:rsid w:val="00CA41CC"/>
    <w:rsid w:val="00CB3BE9"/>
    <w:rsid w:val="00CB4DCE"/>
    <w:rsid w:val="00CC300B"/>
    <w:rsid w:val="00CC3C9F"/>
    <w:rsid w:val="00CC5050"/>
    <w:rsid w:val="00CC5B68"/>
    <w:rsid w:val="00CC5C78"/>
    <w:rsid w:val="00CC5F81"/>
    <w:rsid w:val="00CC75D3"/>
    <w:rsid w:val="00CD2D14"/>
    <w:rsid w:val="00CD467C"/>
    <w:rsid w:val="00CF611A"/>
    <w:rsid w:val="00D07C46"/>
    <w:rsid w:val="00D139A4"/>
    <w:rsid w:val="00D15C94"/>
    <w:rsid w:val="00D179EF"/>
    <w:rsid w:val="00D23255"/>
    <w:rsid w:val="00D250F4"/>
    <w:rsid w:val="00D42E97"/>
    <w:rsid w:val="00D6083D"/>
    <w:rsid w:val="00D60FDD"/>
    <w:rsid w:val="00D61F6F"/>
    <w:rsid w:val="00D76F55"/>
    <w:rsid w:val="00D814B9"/>
    <w:rsid w:val="00D87B91"/>
    <w:rsid w:val="00D9470A"/>
    <w:rsid w:val="00D96B50"/>
    <w:rsid w:val="00D96FB3"/>
    <w:rsid w:val="00DA2CB2"/>
    <w:rsid w:val="00DB3E69"/>
    <w:rsid w:val="00DB46B3"/>
    <w:rsid w:val="00DB7895"/>
    <w:rsid w:val="00DC4B42"/>
    <w:rsid w:val="00DE457F"/>
    <w:rsid w:val="00DF1049"/>
    <w:rsid w:val="00DF2072"/>
    <w:rsid w:val="00DF2308"/>
    <w:rsid w:val="00DF3F31"/>
    <w:rsid w:val="00E07512"/>
    <w:rsid w:val="00E12689"/>
    <w:rsid w:val="00E128CE"/>
    <w:rsid w:val="00E17218"/>
    <w:rsid w:val="00E25F27"/>
    <w:rsid w:val="00E262DE"/>
    <w:rsid w:val="00E272FB"/>
    <w:rsid w:val="00E30463"/>
    <w:rsid w:val="00E40FA8"/>
    <w:rsid w:val="00E4186A"/>
    <w:rsid w:val="00E43B49"/>
    <w:rsid w:val="00E51181"/>
    <w:rsid w:val="00E5749D"/>
    <w:rsid w:val="00E6610D"/>
    <w:rsid w:val="00E72EF8"/>
    <w:rsid w:val="00E735CB"/>
    <w:rsid w:val="00E810CF"/>
    <w:rsid w:val="00E8695A"/>
    <w:rsid w:val="00E908D7"/>
    <w:rsid w:val="00E91E4D"/>
    <w:rsid w:val="00E921A9"/>
    <w:rsid w:val="00E929D8"/>
    <w:rsid w:val="00E9440A"/>
    <w:rsid w:val="00EA14C4"/>
    <w:rsid w:val="00EA4100"/>
    <w:rsid w:val="00EB01E3"/>
    <w:rsid w:val="00ED7554"/>
    <w:rsid w:val="00EE1E4A"/>
    <w:rsid w:val="00EE5192"/>
    <w:rsid w:val="00EF0C68"/>
    <w:rsid w:val="00EF2621"/>
    <w:rsid w:val="00EF3061"/>
    <w:rsid w:val="00EF5533"/>
    <w:rsid w:val="00F06FA1"/>
    <w:rsid w:val="00F072E0"/>
    <w:rsid w:val="00F10D13"/>
    <w:rsid w:val="00F117B4"/>
    <w:rsid w:val="00F12697"/>
    <w:rsid w:val="00F17B52"/>
    <w:rsid w:val="00F2139C"/>
    <w:rsid w:val="00F21AA1"/>
    <w:rsid w:val="00F30C01"/>
    <w:rsid w:val="00F30C24"/>
    <w:rsid w:val="00F31BF8"/>
    <w:rsid w:val="00F355B5"/>
    <w:rsid w:val="00F356CC"/>
    <w:rsid w:val="00F358C8"/>
    <w:rsid w:val="00F41EDF"/>
    <w:rsid w:val="00F43348"/>
    <w:rsid w:val="00F5626A"/>
    <w:rsid w:val="00F6012F"/>
    <w:rsid w:val="00F60A34"/>
    <w:rsid w:val="00F74597"/>
    <w:rsid w:val="00F84274"/>
    <w:rsid w:val="00F84607"/>
    <w:rsid w:val="00F872C4"/>
    <w:rsid w:val="00FA0102"/>
    <w:rsid w:val="00FA399F"/>
    <w:rsid w:val="00FA6568"/>
    <w:rsid w:val="00FB3179"/>
    <w:rsid w:val="00FC151D"/>
    <w:rsid w:val="00FC20B2"/>
    <w:rsid w:val="00FC35DF"/>
    <w:rsid w:val="00FC376A"/>
    <w:rsid w:val="00FC3A57"/>
    <w:rsid w:val="00FC3DEA"/>
    <w:rsid w:val="00FC4FD1"/>
    <w:rsid w:val="00FC6524"/>
    <w:rsid w:val="00FD1FBF"/>
    <w:rsid w:val="00FD1FC5"/>
    <w:rsid w:val="00FD297A"/>
    <w:rsid w:val="00FE2E9C"/>
    <w:rsid w:val="00FE3424"/>
    <w:rsid w:val="00FE5B6E"/>
    <w:rsid w:val="00FE6441"/>
    <w:rsid w:val="00FF003A"/>
    <w:rsid w:val="00FF5CA6"/>
    <w:rsid w:val="00FF7A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996D"/>
  <w15:chartTrackingRefBased/>
  <w15:docId w15:val="{F71D1B0B-5088-4647-94A2-277A804F0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810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810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810C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810C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810C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810C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810C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810C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810C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810C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810C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810C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810C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810CF"/>
    <w:rPr>
      <w:rFonts w:eastAsiaTheme="majorEastAsia" w:cstheme="majorBidi"/>
      <w:color w:val="0F4761" w:themeColor="accent1" w:themeShade="BF"/>
    </w:rPr>
  </w:style>
  <w:style w:type="character" w:customStyle="1" w:styleId="6Char">
    <w:name w:val="عنوان 6 Char"/>
    <w:basedOn w:val="a0"/>
    <w:link w:val="6"/>
    <w:uiPriority w:val="9"/>
    <w:semiHidden/>
    <w:rsid w:val="00E810CF"/>
    <w:rPr>
      <w:rFonts w:eastAsiaTheme="majorEastAsia" w:cstheme="majorBidi"/>
      <w:i/>
      <w:iCs/>
      <w:color w:val="595959" w:themeColor="text1" w:themeTint="A6"/>
    </w:rPr>
  </w:style>
  <w:style w:type="character" w:customStyle="1" w:styleId="7Char">
    <w:name w:val="عنوان 7 Char"/>
    <w:basedOn w:val="a0"/>
    <w:link w:val="7"/>
    <w:uiPriority w:val="9"/>
    <w:semiHidden/>
    <w:rsid w:val="00E810CF"/>
    <w:rPr>
      <w:rFonts w:eastAsiaTheme="majorEastAsia" w:cstheme="majorBidi"/>
      <w:color w:val="595959" w:themeColor="text1" w:themeTint="A6"/>
    </w:rPr>
  </w:style>
  <w:style w:type="character" w:customStyle="1" w:styleId="8Char">
    <w:name w:val="عنوان 8 Char"/>
    <w:basedOn w:val="a0"/>
    <w:link w:val="8"/>
    <w:uiPriority w:val="9"/>
    <w:semiHidden/>
    <w:rsid w:val="00E810CF"/>
    <w:rPr>
      <w:rFonts w:eastAsiaTheme="majorEastAsia" w:cstheme="majorBidi"/>
      <w:i/>
      <w:iCs/>
      <w:color w:val="272727" w:themeColor="text1" w:themeTint="D8"/>
    </w:rPr>
  </w:style>
  <w:style w:type="character" w:customStyle="1" w:styleId="9Char">
    <w:name w:val="عنوان 9 Char"/>
    <w:basedOn w:val="a0"/>
    <w:link w:val="9"/>
    <w:uiPriority w:val="9"/>
    <w:semiHidden/>
    <w:rsid w:val="00E810CF"/>
    <w:rPr>
      <w:rFonts w:eastAsiaTheme="majorEastAsia" w:cstheme="majorBidi"/>
      <w:color w:val="272727" w:themeColor="text1" w:themeTint="D8"/>
    </w:rPr>
  </w:style>
  <w:style w:type="paragraph" w:styleId="a3">
    <w:name w:val="Title"/>
    <w:basedOn w:val="a"/>
    <w:next w:val="a"/>
    <w:link w:val="Char"/>
    <w:uiPriority w:val="10"/>
    <w:qFormat/>
    <w:rsid w:val="00E810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810C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810C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810C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810CF"/>
    <w:pPr>
      <w:spacing w:before="160"/>
      <w:jc w:val="center"/>
    </w:pPr>
    <w:rPr>
      <w:i/>
      <w:iCs/>
      <w:color w:val="404040" w:themeColor="text1" w:themeTint="BF"/>
    </w:rPr>
  </w:style>
  <w:style w:type="character" w:customStyle="1" w:styleId="Char1">
    <w:name w:val="اقتباس Char"/>
    <w:basedOn w:val="a0"/>
    <w:link w:val="a5"/>
    <w:uiPriority w:val="29"/>
    <w:rsid w:val="00E810CF"/>
    <w:rPr>
      <w:i/>
      <w:iCs/>
      <w:color w:val="404040" w:themeColor="text1" w:themeTint="BF"/>
    </w:rPr>
  </w:style>
  <w:style w:type="paragraph" w:styleId="a6">
    <w:name w:val="List Paragraph"/>
    <w:basedOn w:val="a"/>
    <w:uiPriority w:val="34"/>
    <w:qFormat/>
    <w:rsid w:val="00E810CF"/>
    <w:pPr>
      <w:ind w:left="720"/>
      <w:contextualSpacing/>
    </w:pPr>
  </w:style>
  <w:style w:type="character" w:styleId="a7">
    <w:name w:val="Intense Emphasis"/>
    <w:basedOn w:val="a0"/>
    <w:uiPriority w:val="21"/>
    <w:qFormat/>
    <w:rsid w:val="00E810CF"/>
    <w:rPr>
      <w:i/>
      <w:iCs/>
      <w:color w:val="0F4761" w:themeColor="accent1" w:themeShade="BF"/>
    </w:rPr>
  </w:style>
  <w:style w:type="paragraph" w:styleId="a8">
    <w:name w:val="Intense Quote"/>
    <w:basedOn w:val="a"/>
    <w:next w:val="a"/>
    <w:link w:val="Char2"/>
    <w:uiPriority w:val="30"/>
    <w:qFormat/>
    <w:rsid w:val="00E810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810CF"/>
    <w:rPr>
      <w:i/>
      <w:iCs/>
      <w:color w:val="0F4761" w:themeColor="accent1" w:themeShade="BF"/>
    </w:rPr>
  </w:style>
  <w:style w:type="character" w:styleId="a9">
    <w:name w:val="Intense Reference"/>
    <w:basedOn w:val="a0"/>
    <w:uiPriority w:val="32"/>
    <w:qFormat/>
    <w:rsid w:val="00E810CF"/>
    <w:rPr>
      <w:b/>
      <w:bCs/>
      <w:smallCaps/>
      <w:color w:val="0F4761" w:themeColor="accent1" w:themeShade="BF"/>
      <w:spacing w:val="5"/>
    </w:rPr>
  </w:style>
  <w:style w:type="paragraph" w:styleId="aa">
    <w:name w:val="Revision"/>
    <w:hidden/>
    <w:uiPriority w:val="99"/>
    <w:semiHidden/>
    <w:rsid w:val="00B90232"/>
    <w:pPr>
      <w:spacing w:after="0" w:line="240" w:lineRule="auto"/>
    </w:pPr>
  </w:style>
  <w:style w:type="paragraph" w:styleId="ab">
    <w:name w:val="header"/>
    <w:basedOn w:val="a"/>
    <w:link w:val="Char3"/>
    <w:uiPriority w:val="99"/>
    <w:unhideWhenUsed/>
    <w:rsid w:val="0077308F"/>
    <w:pPr>
      <w:tabs>
        <w:tab w:val="center" w:pos="4513"/>
        <w:tab w:val="right" w:pos="9026"/>
      </w:tabs>
      <w:spacing w:after="0" w:line="240" w:lineRule="auto"/>
    </w:pPr>
  </w:style>
  <w:style w:type="character" w:customStyle="1" w:styleId="Char3">
    <w:name w:val="رأس الصفحة Char"/>
    <w:basedOn w:val="a0"/>
    <w:link w:val="ab"/>
    <w:uiPriority w:val="99"/>
    <w:rsid w:val="0077308F"/>
  </w:style>
  <w:style w:type="paragraph" w:styleId="ac">
    <w:name w:val="footer"/>
    <w:basedOn w:val="a"/>
    <w:link w:val="Char4"/>
    <w:uiPriority w:val="99"/>
    <w:unhideWhenUsed/>
    <w:rsid w:val="0077308F"/>
    <w:pPr>
      <w:tabs>
        <w:tab w:val="center" w:pos="4513"/>
        <w:tab w:val="right" w:pos="9026"/>
      </w:tabs>
      <w:spacing w:after="0" w:line="240" w:lineRule="auto"/>
    </w:pPr>
  </w:style>
  <w:style w:type="character" w:customStyle="1" w:styleId="Char4">
    <w:name w:val="تذييل الصفحة Char"/>
    <w:basedOn w:val="a0"/>
    <w:link w:val="ac"/>
    <w:uiPriority w:val="99"/>
    <w:rsid w:val="0077308F"/>
  </w:style>
  <w:style w:type="character" w:styleId="ad">
    <w:name w:val="Placeholder Text"/>
    <w:basedOn w:val="a0"/>
    <w:uiPriority w:val="99"/>
    <w:semiHidden/>
    <w:rsid w:val="004367DB"/>
    <w:rPr>
      <w:color w:val="666666"/>
    </w:rPr>
  </w:style>
  <w:style w:type="paragraph" w:styleId="ae">
    <w:name w:val="endnote text"/>
    <w:basedOn w:val="a"/>
    <w:link w:val="Char5"/>
    <w:uiPriority w:val="99"/>
    <w:semiHidden/>
    <w:unhideWhenUsed/>
    <w:rsid w:val="004367DB"/>
    <w:pPr>
      <w:spacing w:after="0" w:line="240" w:lineRule="auto"/>
    </w:pPr>
    <w:rPr>
      <w:sz w:val="20"/>
      <w:szCs w:val="20"/>
    </w:rPr>
  </w:style>
  <w:style w:type="character" w:customStyle="1" w:styleId="Char5">
    <w:name w:val="نص تعليق ختامي Char"/>
    <w:basedOn w:val="a0"/>
    <w:link w:val="ae"/>
    <w:uiPriority w:val="99"/>
    <w:semiHidden/>
    <w:rsid w:val="004367DB"/>
    <w:rPr>
      <w:sz w:val="20"/>
      <w:szCs w:val="20"/>
    </w:rPr>
  </w:style>
  <w:style w:type="character" w:styleId="af">
    <w:name w:val="endnote reference"/>
    <w:basedOn w:val="a0"/>
    <w:uiPriority w:val="99"/>
    <w:semiHidden/>
    <w:unhideWhenUsed/>
    <w:rsid w:val="004367DB"/>
    <w:rPr>
      <w:vertAlign w:val="superscript"/>
    </w:rPr>
  </w:style>
  <w:style w:type="paragraph" w:styleId="af0">
    <w:name w:val="footnote text"/>
    <w:basedOn w:val="a"/>
    <w:link w:val="Char6"/>
    <w:uiPriority w:val="99"/>
    <w:semiHidden/>
    <w:unhideWhenUsed/>
    <w:rsid w:val="00314481"/>
    <w:pPr>
      <w:spacing w:after="0" w:line="240" w:lineRule="auto"/>
    </w:pPr>
    <w:rPr>
      <w:sz w:val="20"/>
      <w:szCs w:val="20"/>
    </w:rPr>
  </w:style>
  <w:style w:type="character" w:customStyle="1" w:styleId="Char6">
    <w:name w:val="نص حاشية سفلية Char"/>
    <w:basedOn w:val="a0"/>
    <w:link w:val="af0"/>
    <w:uiPriority w:val="99"/>
    <w:semiHidden/>
    <w:rsid w:val="00314481"/>
    <w:rPr>
      <w:sz w:val="20"/>
      <w:szCs w:val="20"/>
    </w:rPr>
  </w:style>
  <w:style w:type="character" w:styleId="af1">
    <w:name w:val="footnote reference"/>
    <w:basedOn w:val="a0"/>
    <w:uiPriority w:val="99"/>
    <w:semiHidden/>
    <w:unhideWhenUsed/>
    <w:rsid w:val="00314481"/>
    <w:rPr>
      <w:vertAlign w:val="superscript"/>
    </w:rPr>
  </w:style>
  <w:style w:type="table" w:styleId="af2">
    <w:name w:val="Table Grid"/>
    <w:basedOn w:val="a1"/>
    <w:uiPriority w:val="39"/>
    <w:rsid w:val="00143D1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 Spacing"/>
    <w:uiPriority w:val="1"/>
    <w:qFormat/>
    <w:rsid w:val="00143D10"/>
    <w:pPr>
      <w:spacing w:after="0" w:line="240" w:lineRule="auto"/>
    </w:pPr>
  </w:style>
  <w:style w:type="character" w:styleId="Hyperlink">
    <w:name w:val="Hyperlink"/>
    <w:basedOn w:val="a0"/>
    <w:uiPriority w:val="99"/>
    <w:unhideWhenUsed/>
    <w:rsid w:val="0008588B"/>
    <w:rPr>
      <w:color w:val="467886" w:themeColor="hyperlink"/>
      <w:u w:val="single"/>
    </w:rPr>
  </w:style>
  <w:style w:type="paragraph" w:customStyle="1" w:styleId="font-claude-response-body">
    <w:name w:val="font-claude-response-body"/>
    <w:basedOn w:val="a"/>
    <w:rsid w:val="0017414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4">
    <w:name w:val="Unresolved Mention"/>
    <w:basedOn w:val="a0"/>
    <w:uiPriority w:val="99"/>
    <w:semiHidden/>
    <w:unhideWhenUsed/>
    <w:rsid w:val="007B1AAD"/>
    <w:rPr>
      <w:color w:val="605E5C"/>
      <w:shd w:val="clear" w:color="auto" w:fill="E1DFDD"/>
    </w:rPr>
  </w:style>
  <w:style w:type="character" w:styleId="af5">
    <w:name w:val="FollowedHyperlink"/>
    <w:basedOn w:val="a0"/>
    <w:uiPriority w:val="99"/>
    <w:semiHidden/>
    <w:unhideWhenUsed/>
    <w:rsid w:val="006B40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www.nature.com/articles/s41598-025-94994-z" TargetMode="Externa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www.spa.gov.sa/N2259640?utm_source"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cst.gov.sa/en/knowledge-center/reports/saudi-internet-report-25-dashboard?utm_source"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stats.gov.sa/ar/statistics-tabs?tab=436312&amp;category=127329" TargetMode="External"/><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sama.gov.sa/ar-sa/Statistics/Pages/MonthlyStatistics.aspx"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effectLst/>
              </a:rPr>
              <a:t>شكل (1): توزيع أفراد عينة الدراسة حسب متغير النوع</a:t>
            </a:r>
            <a:endParaRPr lang="en-US" sz="1400" b="1">
              <a:effectLst/>
            </a:endParaRPr>
          </a:p>
        </c:rich>
      </c:tx>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ورقة1!$B$1</c:f>
              <c:strCache>
                <c:ptCount val="1"/>
                <c:pt idx="0">
                  <c:v>بيانات الدراسة وفقً لمتغير النوع</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72-411B-B3C8-6820420F8EA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72-411B-B3C8-6820420F8EA0}"/>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72-411B-B3C8-6820420F8E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showLegendKey val="0"/>
            <c:showVal val="0"/>
            <c:showCatName val="0"/>
            <c:showSerName val="0"/>
            <c:showPercent val="0"/>
            <c:showBubbleSize val="0"/>
            <c:extLst>
              <c:ext xmlns:c15="http://schemas.microsoft.com/office/drawing/2012/chart" uri="{CE6537A1-D6FC-4f65-9D91-7224C49458BB}"/>
            </c:extLst>
          </c:dLbls>
          <c:cat>
            <c:strRef>
              <c:f>ورقة1!$A$2:$A$5</c:f>
              <c:strCache>
                <c:ptCount val="2"/>
                <c:pt idx="0">
                  <c:v>إناث(94.20%)</c:v>
                </c:pt>
                <c:pt idx="1">
                  <c:v>ذكور(5.8%)</c:v>
                </c:pt>
              </c:strCache>
            </c:strRef>
          </c:cat>
          <c:val>
            <c:numRef>
              <c:f>ورقة1!$B$2:$B$5</c:f>
              <c:numCache>
                <c:formatCode>0.00%</c:formatCode>
                <c:ptCount val="2"/>
                <c:pt idx="0">
                  <c:v>0.94199999999999995</c:v>
                </c:pt>
                <c:pt idx="1">
                  <c:v>5.8000000000000003E-2</c:v>
                </c:pt>
              </c:numCache>
            </c:numRef>
          </c:val>
          <c:extLst>
            <c:ext xmlns:c16="http://schemas.microsoft.com/office/drawing/2014/chart" uri="{C3380CC4-5D6E-409C-BE32-E72D297353CC}">
              <c16:uniqueId val="{00000004-7E72-411B-B3C8-6820420F8EA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(2) توزيع أفراد عينة الدراسة وفقاً لمتغير العمر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(2) توزيع أفراد عينة الدراسة وفقاً لمتغير العمر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849-4298-B724-9782824F04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849-4298-B724-9782824F043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849-4298-B724-9782824F043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من 18 إلى 35 سنة </c:v>
                </c:pt>
                <c:pt idx="1">
                  <c:v>من36 إلى 50 سنة</c:v>
                </c:pt>
                <c:pt idx="2">
                  <c:v>50 سنة فأكثر</c:v>
                </c:pt>
              </c:strCache>
              <c:extLst/>
            </c:strRef>
          </c:cat>
          <c:val>
            <c:numRef>
              <c:f>ورقة1!$B$2:$B$5</c:f>
              <c:numCache>
                <c:formatCode>0.00%</c:formatCode>
                <c:ptCount val="3"/>
                <c:pt idx="0">
                  <c:v>0.69199999999999995</c:v>
                </c:pt>
                <c:pt idx="1">
                  <c:v>0.23599999999999999</c:v>
                </c:pt>
                <c:pt idx="2">
                  <c:v>7.1999999999999995E-2</c:v>
                </c:pt>
              </c:numCache>
              <c:extLst/>
            </c:numRef>
          </c:val>
          <c:extLst>
            <c:ext xmlns:c16="http://schemas.microsoft.com/office/drawing/2014/chart" uri="{C3380CC4-5D6E-409C-BE32-E72D297353CC}">
              <c16:uniqueId val="{00000006-7849-4298-B724-9782824F0437}"/>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(3) توزيع عينة الدراسة وفقاً لمتغير المستوى التعليمي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(3) توزيع عينة الدراسة وفقاً لمتغير المستوى التعليمي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C7A-4B28-B174-6EAE1D12042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C7A-4B28-B174-6EAE1D12042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C7A-4B28-B174-6EAE1D12042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C7A-4B28-B174-6EAE1D12042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ثانوي وأقل</c:v>
                </c:pt>
                <c:pt idx="1">
                  <c:v>دبلوم</c:v>
                </c:pt>
                <c:pt idx="2">
                  <c:v>بكالوريوس</c:v>
                </c:pt>
                <c:pt idx="3">
                  <c:v>دراسات عليا</c:v>
                </c:pt>
              </c:strCache>
            </c:strRef>
          </c:cat>
          <c:val>
            <c:numRef>
              <c:f>ورقة1!$B$2:$B$5</c:f>
              <c:numCache>
                <c:formatCode>0.00%</c:formatCode>
                <c:ptCount val="4"/>
                <c:pt idx="0">
                  <c:v>0.245</c:v>
                </c:pt>
                <c:pt idx="1">
                  <c:v>9.0999999999999998E-2</c:v>
                </c:pt>
                <c:pt idx="2">
                  <c:v>0.58699999999999997</c:v>
                </c:pt>
                <c:pt idx="3">
                  <c:v>7.6999999999999999E-2</c:v>
                </c:pt>
              </c:numCache>
            </c:numRef>
          </c:val>
          <c:extLst>
            <c:ext xmlns:c16="http://schemas.microsoft.com/office/drawing/2014/chart" uri="{C3380CC4-5D6E-409C-BE32-E72D297353CC}">
              <c16:uniqueId val="{00000008-8C7A-4B28-B174-6EAE1D12042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(4) توزيع عينة الدراسة وفقاً لمتغير المستوى الاقتصادي</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(4) توزيع عينة الدراسة وفقاً لمتغير المستوى الاقتصادي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817-425C-99E4-A03552074A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817-425C-99E4-A03552074AA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817-425C-99E4-A03552074AA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817-425C-99E4-A03552074A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ورقة1!$A$2:$A$6</c:f>
              <c:strCache>
                <c:ptCount val="4"/>
                <c:pt idx="0">
                  <c:v>أقل من 5000 ريال</c:v>
                </c:pt>
                <c:pt idx="1">
                  <c:v>5000 – 9999 ريال</c:v>
                </c:pt>
                <c:pt idx="2">
                  <c:v>10000 – 14999 ريال</c:v>
                </c:pt>
                <c:pt idx="3">
                  <c:v>15000 ريال فأكثر</c:v>
                </c:pt>
              </c:strCache>
              <c:extLst/>
            </c:strRef>
          </c:cat>
          <c:val>
            <c:numRef>
              <c:f>ورقة1!$B$2:$B$6</c:f>
              <c:numCache>
                <c:formatCode>0.00%</c:formatCode>
                <c:ptCount val="4"/>
                <c:pt idx="0">
                  <c:v>0.71599999999999997</c:v>
                </c:pt>
                <c:pt idx="1">
                  <c:v>0.14399999999999999</c:v>
                </c:pt>
                <c:pt idx="2">
                  <c:v>9.6000000000000002E-2</c:v>
                </c:pt>
                <c:pt idx="3">
                  <c:v>4.2999999999999997E-2</c:v>
                </c:pt>
              </c:numCache>
              <c:extLst/>
            </c:numRef>
          </c:val>
          <c:extLst>
            <c:ext xmlns:c16="http://schemas.microsoft.com/office/drawing/2014/chart" uri="{C3380CC4-5D6E-409C-BE32-E72D297353CC}">
              <c16:uniqueId val="{00000008-5817-425C-99E4-A03552074AAD}"/>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ورقة1!$C$1</c15:sqref>
                        </c15:formulaRef>
                      </c:ext>
                    </c:extLst>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5817-425C-99E4-A03552074A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5817-425C-99E4-A03552074AA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5817-425C-99E4-A03552074AA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5817-425C-99E4-A03552074A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ورقة1!$A$2:$A$6</c15:sqref>
                        </c15:formulaRef>
                      </c:ext>
                    </c:extLst>
                    <c:strCache>
                      <c:ptCount val="4"/>
                      <c:pt idx="0">
                        <c:v>أقل من 5000 ريال</c:v>
                      </c:pt>
                      <c:pt idx="1">
                        <c:v>5000 – 9999 ريال</c:v>
                      </c:pt>
                      <c:pt idx="2">
                        <c:v>10000 – 14999 ريال</c:v>
                      </c:pt>
                      <c:pt idx="3">
                        <c:v>15000 ريال فأكثر</c:v>
                      </c:pt>
                    </c:strCache>
                  </c:strRef>
                </c:cat>
                <c:val>
                  <c:numRef>
                    <c:extLst>
                      <c:ext uri="{02D57815-91ED-43cb-92C2-25804820EDAC}">
                        <c15:formulaRef>
                          <c15:sqref>ورقة1!$C$2:$C$6</c15:sqref>
                        </c15:formulaRef>
                      </c:ext>
                    </c:extLst>
                    <c:numCache>
                      <c:formatCode>General</c:formatCode>
                      <c:ptCount val="4"/>
                      <c:pt idx="3" formatCode="0.00%">
                        <c:v>4.2999999999999997E-2</c:v>
                      </c:pt>
                    </c:numCache>
                  </c:numRef>
                </c:val>
                <c:extLst>
                  <c:ext xmlns:c16="http://schemas.microsoft.com/office/drawing/2014/chart" uri="{C3380CC4-5D6E-409C-BE32-E72D297353CC}">
                    <c16:uniqueId val="{00000011-5817-425C-99E4-A03552074AAD}"/>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(5) بيانات الدراسة وفقاً لعدد سنوات استخدام منصة تيك توك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(5) بيانات الدراسة وفقاً لعدد سنوات استخدام منصة التيك توك</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7F7-454B-8703-6AC25F0034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7F7-454B-8703-6AC25F0034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7F7-454B-8703-6AC25F0034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أقل من سنة</c:v>
                </c:pt>
                <c:pt idx="1">
                  <c:v>من سنة إلى ثلاث سنوات</c:v>
                </c:pt>
                <c:pt idx="2">
                  <c:v>أكثر من ثلاث سنوات</c:v>
                </c:pt>
              </c:strCache>
            </c:strRef>
          </c:cat>
          <c:val>
            <c:numRef>
              <c:f>ورقة1!$B$2:$B$5</c:f>
              <c:numCache>
                <c:formatCode>0.00%</c:formatCode>
                <c:ptCount val="3"/>
                <c:pt idx="0">
                  <c:v>0.17299999999999999</c:v>
                </c:pt>
                <c:pt idx="1">
                  <c:v>0.313</c:v>
                </c:pt>
                <c:pt idx="2">
                  <c:v>0.51400000000000001</c:v>
                </c:pt>
              </c:numCache>
            </c:numRef>
          </c:val>
          <c:extLst>
            <c:ext xmlns:c16="http://schemas.microsoft.com/office/drawing/2014/chart" uri="{C3380CC4-5D6E-409C-BE32-E72D297353CC}">
              <c16:uniqueId val="{00000006-17F7-454B-8703-6AC25F0034F7}"/>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ورقة1!$C$1</c15:sqref>
                        </c15:formulaRef>
                      </c:ext>
                    </c:extLst>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17F7-454B-8703-6AC25F0034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17F7-454B-8703-6AC25F0034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17F7-454B-8703-6AC25F0034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ورقة1!$A$2:$A$5</c15:sqref>
                        </c15:formulaRef>
                      </c:ext>
                    </c:extLst>
                    <c:strCache>
                      <c:ptCount val="3"/>
                      <c:pt idx="0">
                        <c:v>أقل من سنة</c:v>
                      </c:pt>
                      <c:pt idx="1">
                        <c:v>من سنة إلى ثلاث سنوات</c:v>
                      </c:pt>
                      <c:pt idx="2">
                        <c:v>أكثر من ثلاث سنوات</c:v>
                      </c:pt>
                    </c:strCache>
                  </c:strRef>
                </c:cat>
                <c:val>
                  <c:numRef>
                    <c:extLst>
                      <c:ext uri="{02D57815-91ED-43cb-92C2-25804820EDAC}">
                        <c15:formulaRef>
                          <c15:sqref>ورقة1!$C$2:$C$5</c15:sqref>
                        </c15:formulaRef>
                      </c:ext>
                    </c:extLst>
                    <c:numCache>
                      <c:formatCode>General</c:formatCode>
                      <c:ptCount val="3"/>
                    </c:numCache>
                  </c:numRef>
                </c:val>
                <c:extLst>
                  <c:ext xmlns:c16="http://schemas.microsoft.com/office/drawing/2014/chart" uri="{C3380CC4-5D6E-409C-BE32-E72D297353CC}">
                    <c16:uniqueId val="{0000000D-17F7-454B-8703-6AC25F0034F7}"/>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(6) بيانات الدراسة وفقاً لمعدل الاستخدام اليومي لتيك توك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(6) بيانات الدراسة وفقاً لمعدل الاستخدام اليومي لتيك توك</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A8-4F27-B545-483B4CC9EA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A8-4F27-B545-483B4CC9EA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A8-4F27-B545-483B4CC9EA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3"/>
                <c:pt idx="0">
                  <c:v>أقل من ساعة</c:v>
                </c:pt>
                <c:pt idx="1">
                  <c:v>من ساعة إلى ثلاث ساعات</c:v>
                </c:pt>
                <c:pt idx="2">
                  <c:v>أكثر من ثلاث ساعات</c:v>
                </c:pt>
              </c:strCache>
            </c:strRef>
          </c:cat>
          <c:val>
            <c:numRef>
              <c:f>ورقة1!$B$2:$B$5</c:f>
              <c:numCache>
                <c:formatCode>0.00%</c:formatCode>
                <c:ptCount val="3"/>
                <c:pt idx="0">
                  <c:v>0.27500000000000002</c:v>
                </c:pt>
                <c:pt idx="1">
                  <c:v>0.45900000000000002</c:v>
                </c:pt>
                <c:pt idx="2">
                  <c:v>0.26600000000000001</c:v>
                </c:pt>
              </c:numCache>
            </c:numRef>
          </c:val>
          <c:extLst>
            <c:ext xmlns:c16="http://schemas.microsoft.com/office/drawing/2014/chart" uri="{C3380CC4-5D6E-409C-BE32-E72D297353CC}">
              <c16:uniqueId val="{00000006-09A8-4F27-B545-483B4CC9EA6F}"/>
            </c:ext>
          </c:extLst>
        </c:ser>
        <c:dLbls>
          <c:dLblPos val="bestFit"/>
          <c:showLegendKey val="0"/>
          <c:showVal val="1"/>
          <c:showCatName val="0"/>
          <c:showSerName val="0"/>
          <c:showPercent val="0"/>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ورقة1!$C$1</c15:sqref>
                        </c15:formulaRef>
                      </c:ext>
                    </c:extLst>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09A8-4F27-B545-483B4CC9EA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09A8-4F27-B545-483B4CC9EA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09A8-4F27-B545-483B4CC9EA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ورقة1!$A$2:$A$5</c15:sqref>
                        </c15:formulaRef>
                      </c:ext>
                    </c:extLst>
                    <c:strCache>
                      <c:ptCount val="3"/>
                      <c:pt idx="0">
                        <c:v>أقل من ساعة</c:v>
                      </c:pt>
                      <c:pt idx="1">
                        <c:v>من ساعة إلى ثلاث ساعات</c:v>
                      </c:pt>
                      <c:pt idx="2">
                        <c:v>أكثر من ثلاث ساعات</c:v>
                      </c:pt>
                    </c:strCache>
                  </c:strRef>
                </c:cat>
                <c:val>
                  <c:numRef>
                    <c:extLst>
                      <c:ext uri="{02D57815-91ED-43cb-92C2-25804820EDAC}">
                        <c15:formulaRef>
                          <c15:sqref>ورقة1!$C$2:$C$5</c15:sqref>
                        </c15:formulaRef>
                      </c:ext>
                    </c:extLst>
                    <c:numCache>
                      <c:formatCode>General</c:formatCode>
                      <c:ptCount val="3"/>
                    </c:numCache>
                  </c:numRef>
                </c:val>
                <c:extLst>
                  <c:ext xmlns:c16="http://schemas.microsoft.com/office/drawing/2014/chart" uri="{C3380CC4-5D6E-409C-BE32-E72D297353CC}">
                    <c16:uniqueId val="{0000000D-09A8-4F27-B545-483B4CC9EA6F}"/>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(7) بيانات الدراسة وفقاً لمعدل مشاهدة فيديوهات المطاعم على تيك توك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(7) بيانات الدراسة وفقاً لمعدل مشاهدة فيديوهات المطاعم على تيك توك</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98-43FC-9AA3-F942411C32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98-43FC-9AA3-F942411C32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A98-43FC-9AA3-F942411C32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A98-43FC-9AA3-F942411C32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دائماً</c:v>
                </c:pt>
                <c:pt idx="1">
                  <c:v>أحياناً</c:v>
                </c:pt>
                <c:pt idx="2">
                  <c:v>نادراً</c:v>
                </c:pt>
                <c:pt idx="3">
                  <c:v>لا أتابعهم</c:v>
                </c:pt>
              </c:strCache>
            </c:strRef>
          </c:cat>
          <c:val>
            <c:numRef>
              <c:f>ورقة1!$B$2:$B$5</c:f>
              <c:numCache>
                <c:formatCode>0.00%</c:formatCode>
                <c:ptCount val="4"/>
                <c:pt idx="0">
                  <c:v>0.184</c:v>
                </c:pt>
                <c:pt idx="1">
                  <c:v>0.57499999999999996</c:v>
                </c:pt>
                <c:pt idx="2">
                  <c:v>0.16900000000000001</c:v>
                </c:pt>
                <c:pt idx="3">
                  <c:v>7.1999999999999995E-2</c:v>
                </c:pt>
              </c:numCache>
            </c:numRef>
          </c:val>
          <c:extLst>
            <c:ext xmlns:c16="http://schemas.microsoft.com/office/drawing/2014/chart" uri="{C3380CC4-5D6E-409C-BE32-E72D297353CC}">
              <c16:uniqueId val="{00000008-7A98-43FC-9AA3-F942411C3233}"/>
            </c:ext>
          </c:extLst>
        </c:ser>
        <c:ser>
          <c:idx val="1"/>
          <c:order val="1"/>
          <c:tx>
            <c:strRef>
              <c:f>ورقة1!$C$1</c:f>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7A98-43FC-9AA3-F942411C32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7A98-43FC-9AA3-F942411C32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7A98-43FC-9AA3-F942411C32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7A98-43FC-9AA3-F942411C323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دائماً</c:v>
                </c:pt>
                <c:pt idx="1">
                  <c:v>أحياناً</c:v>
                </c:pt>
                <c:pt idx="2">
                  <c:v>نادراً</c:v>
                </c:pt>
                <c:pt idx="3">
                  <c:v>لا أتابعهم</c:v>
                </c:pt>
              </c:strCache>
            </c:strRef>
          </c:cat>
          <c:val>
            <c:numRef>
              <c:f>ورقة1!$C$2:$C$5</c:f>
              <c:numCache>
                <c:formatCode>General</c:formatCode>
                <c:ptCount val="4"/>
              </c:numCache>
            </c:numRef>
          </c:val>
          <c:extLst>
            <c:ext xmlns:c16="http://schemas.microsoft.com/office/drawing/2014/chart" uri="{C3380CC4-5D6E-409C-BE32-E72D297353CC}">
              <c16:uniqueId val="{00000011-7A98-43FC-9AA3-F942411C323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شكل (8) بيانات الدراسة وفقاً لمعدل زيارة مطعم أو الشراء منه بعد مشاهدة فيديو إعلاني على تيك توك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(8) بيانات الدراسة وفقاً لمعدل زيارة مطعم أو الشراء منه بعد مشاهدة فيديو إعلاني على تيك توك</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388-4373-B1BE-64FA737B00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388-4373-B1BE-64FA737B00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388-4373-B1BE-64FA737B009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388-4373-B1BE-64FA737B009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دائماً</c:v>
                </c:pt>
                <c:pt idx="1">
                  <c:v>أحياناً</c:v>
                </c:pt>
                <c:pt idx="2">
                  <c:v>نادراً</c:v>
                </c:pt>
                <c:pt idx="3">
                  <c:v>لا أتابعهم</c:v>
                </c:pt>
              </c:strCache>
            </c:strRef>
          </c:cat>
          <c:val>
            <c:numRef>
              <c:f>ورقة1!$B$2:$B$5</c:f>
              <c:numCache>
                <c:formatCode>0.00%</c:formatCode>
                <c:ptCount val="4"/>
                <c:pt idx="0">
                  <c:v>0.183</c:v>
                </c:pt>
                <c:pt idx="1">
                  <c:v>0.54300000000000004</c:v>
                </c:pt>
                <c:pt idx="2">
                  <c:v>0.188</c:v>
                </c:pt>
                <c:pt idx="3">
                  <c:v>8.6999999999999994E-2</c:v>
                </c:pt>
              </c:numCache>
            </c:numRef>
          </c:val>
          <c:extLst>
            <c:ext xmlns:c16="http://schemas.microsoft.com/office/drawing/2014/chart" uri="{C3380CC4-5D6E-409C-BE32-E72D297353CC}">
              <c16:uniqueId val="{00000008-4388-4373-B1BE-64FA737B0095}"/>
            </c:ext>
          </c:extLst>
        </c:ser>
        <c:ser>
          <c:idx val="1"/>
          <c:order val="1"/>
          <c:tx>
            <c:strRef>
              <c:f>ورقة1!$C$1</c:f>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4388-4373-B1BE-64FA737B00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4388-4373-B1BE-64FA737B00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4388-4373-B1BE-64FA737B009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4388-4373-B1BE-64FA737B009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دائماً</c:v>
                </c:pt>
                <c:pt idx="1">
                  <c:v>أحياناً</c:v>
                </c:pt>
                <c:pt idx="2">
                  <c:v>نادراً</c:v>
                </c:pt>
                <c:pt idx="3">
                  <c:v>لا أتابعهم</c:v>
                </c:pt>
              </c:strCache>
            </c:strRef>
          </c:cat>
          <c:val>
            <c:numRef>
              <c:f>ورقة1!$C$2:$C$5</c:f>
              <c:numCache>
                <c:formatCode>General</c:formatCode>
                <c:ptCount val="4"/>
              </c:numCache>
            </c:numRef>
          </c:val>
          <c:extLst>
            <c:ext xmlns:c16="http://schemas.microsoft.com/office/drawing/2014/chart" uri="{C3380CC4-5D6E-409C-BE32-E72D297353CC}">
              <c16:uniqueId val="{00000011-4388-4373-B1BE-64FA737B009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effectLst/>
              </a:rPr>
              <a:t>شكل (9) تقييم الفيديوهات الإعلانية القصيرة للمطاعم عبر تيك توك</a:t>
            </a:r>
            <a:endParaRPr lang="en-US" sz="1400" b="1">
              <a:effectLst/>
            </a:endParaRPr>
          </a:p>
          <a:p>
            <a:pPr marL="0" marR="0" lvl="0" indent="0" algn="ctr" defTabSz="914400" rtl="1"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ar-SA"/>
          </a:p>
        </c:rich>
      </c:tx>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ورقة1!$A$2:$A$7</c:f>
              <c:strCache>
                <c:ptCount val="6"/>
                <c:pt idx="0">
                  <c:v>تتضمن الفيديوهات الإعلانية للمطاعم معلومات كافية عن المنتجات</c:v>
                </c:pt>
                <c:pt idx="2">
                  <c:v>تتميز الفيديوهات الإعلانية بسهولة الفهم ووضحوها</c:v>
                </c:pt>
                <c:pt idx="3">
                  <c:v>تظهر الفيديوهات الإعلانية المنتجات بصورة جذابة</c:v>
                </c:pt>
                <c:pt idx="4">
                  <c:v>تعزز الفيديوهات الإعلانية ثقتي بالمطعم</c:v>
                </c:pt>
                <c:pt idx="5">
                  <c:v>يعرض الفيديو تجربة واقعية ومقنعة للمطعم</c:v>
                </c:pt>
              </c:strCache>
            </c:strRef>
          </c:cat>
          <c:val>
            <c:numRef>
              <c:f>ورقة1!$B$2:$B$7</c:f>
              <c:numCache>
                <c:formatCode>General</c:formatCode>
                <c:ptCount val="6"/>
                <c:pt idx="0" formatCode="0.00%">
                  <c:v>0.34599999999999997</c:v>
                </c:pt>
                <c:pt idx="2" formatCode="0.00%">
                  <c:v>0.64900000000000002</c:v>
                </c:pt>
                <c:pt idx="3" formatCode="0.00%">
                  <c:v>0.83199999999999996</c:v>
                </c:pt>
                <c:pt idx="4" formatCode="0.00%">
                  <c:v>0.40300000000000002</c:v>
                </c:pt>
                <c:pt idx="5" formatCode="0.00%">
                  <c:v>0.34300000000000003</c:v>
                </c:pt>
              </c:numCache>
            </c:numRef>
          </c:val>
          <c:extLst>
            <c:ext xmlns:c16="http://schemas.microsoft.com/office/drawing/2014/chart" uri="{C3380CC4-5D6E-409C-BE32-E72D297353CC}">
              <c16:uniqueId val="{00000000-844D-4D3F-B055-269C2DE9D4B0}"/>
            </c:ext>
          </c:extLst>
        </c:ser>
        <c:ser>
          <c:idx val="1"/>
          <c:order val="1"/>
          <c:tx>
            <c:strRef>
              <c:f>ورقة1!$C$1</c:f>
              <c:strCache>
                <c:ptCount val="1"/>
                <c:pt idx="0">
                  <c:v>محايد</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ورقة1!$A$2:$A$7</c:f>
              <c:strCache>
                <c:ptCount val="6"/>
                <c:pt idx="0">
                  <c:v>تتضمن الفيديوهات الإعلانية للمطاعم معلومات كافية عن المنتجات</c:v>
                </c:pt>
                <c:pt idx="2">
                  <c:v>تتميز الفيديوهات الإعلانية بسهولة الفهم ووضحوها</c:v>
                </c:pt>
                <c:pt idx="3">
                  <c:v>تظهر الفيديوهات الإعلانية المنتجات بصورة جذابة</c:v>
                </c:pt>
                <c:pt idx="4">
                  <c:v>تعزز الفيديوهات الإعلانية ثقتي بالمطعم</c:v>
                </c:pt>
                <c:pt idx="5">
                  <c:v>يعرض الفيديو تجربة واقعية ومقنعة للمطعم</c:v>
                </c:pt>
              </c:strCache>
            </c:strRef>
          </c:cat>
          <c:val>
            <c:numRef>
              <c:f>ورقة1!$C$2:$C$7</c:f>
              <c:numCache>
                <c:formatCode>General</c:formatCode>
                <c:ptCount val="6"/>
                <c:pt idx="0" formatCode="0.00%">
                  <c:v>0.59099999999999997</c:v>
                </c:pt>
                <c:pt idx="1">
                  <c:v>0</c:v>
                </c:pt>
                <c:pt idx="2" formatCode="0.00%">
                  <c:v>0.29799999999999999</c:v>
                </c:pt>
                <c:pt idx="3" formatCode="0.00%">
                  <c:v>0.159</c:v>
                </c:pt>
                <c:pt idx="4" formatCode="0.00%">
                  <c:v>0.495</c:v>
                </c:pt>
                <c:pt idx="5" formatCode="0.00%">
                  <c:v>0.52700000000000002</c:v>
                </c:pt>
              </c:numCache>
            </c:numRef>
          </c:val>
          <c:extLst>
            <c:ext xmlns:c16="http://schemas.microsoft.com/office/drawing/2014/chart" uri="{C3380CC4-5D6E-409C-BE32-E72D297353CC}">
              <c16:uniqueId val="{00000001-844D-4D3F-B055-269C2DE9D4B0}"/>
            </c:ext>
          </c:extLst>
        </c:ser>
        <c:ser>
          <c:idx val="2"/>
          <c:order val="2"/>
          <c:tx>
            <c:strRef>
              <c:f>ورقة1!$D$1</c:f>
              <c:strCache>
                <c:ptCount val="1"/>
                <c:pt idx="0">
                  <c:v>معارض</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ورقة1!$A$2:$A$7</c:f>
              <c:strCache>
                <c:ptCount val="6"/>
                <c:pt idx="0">
                  <c:v>تتضمن الفيديوهات الإعلانية للمطاعم معلومات كافية عن المنتجات</c:v>
                </c:pt>
                <c:pt idx="2">
                  <c:v>تتميز الفيديوهات الإعلانية بسهولة الفهم ووضحوها</c:v>
                </c:pt>
                <c:pt idx="3">
                  <c:v>تظهر الفيديوهات الإعلانية المنتجات بصورة جذابة</c:v>
                </c:pt>
                <c:pt idx="4">
                  <c:v>تعزز الفيديوهات الإعلانية ثقتي بالمطعم</c:v>
                </c:pt>
                <c:pt idx="5">
                  <c:v>يعرض الفيديو تجربة واقعية ومقنعة للمطعم</c:v>
                </c:pt>
              </c:strCache>
            </c:strRef>
          </c:cat>
          <c:val>
            <c:numRef>
              <c:f>ورقة1!$D$2:$D$7</c:f>
              <c:numCache>
                <c:formatCode>General</c:formatCode>
                <c:ptCount val="6"/>
                <c:pt idx="0" formatCode="0.00%">
                  <c:v>6.3E-2</c:v>
                </c:pt>
                <c:pt idx="2" formatCode="0.00%">
                  <c:v>5.2999999999999999E-2</c:v>
                </c:pt>
                <c:pt idx="3" formatCode="0%">
                  <c:v>0.01</c:v>
                </c:pt>
                <c:pt idx="4" formatCode="0.00%">
                  <c:v>0.10199999999999999</c:v>
                </c:pt>
                <c:pt idx="5" formatCode="0%">
                  <c:v>0.13</c:v>
                </c:pt>
              </c:numCache>
            </c:numRef>
          </c:val>
          <c:extLst>
            <c:ext xmlns:c16="http://schemas.microsoft.com/office/drawing/2014/chart" uri="{C3380CC4-5D6E-409C-BE32-E72D297353CC}">
              <c16:uniqueId val="{00000002-844D-4D3F-B055-269C2DE9D4B0}"/>
            </c:ext>
          </c:extLst>
        </c:ser>
        <c:dLbls>
          <c:dLblPos val="outEnd"/>
          <c:showLegendKey val="0"/>
          <c:showVal val="1"/>
          <c:showCatName val="0"/>
          <c:showSerName val="0"/>
          <c:showPercent val="0"/>
          <c:showBubbleSize val="0"/>
        </c:dLbls>
        <c:gapWidth val="219"/>
        <c:overlap val="-27"/>
        <c:axId val="1572553711"/>
        <c:axId val="1572555151"/>
      </c:barChart>
      <c:catAx>
        <c:axId val="15725537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72555151"/>
        <c:crosses val="autoZero"/>
        <c:auto val="1"/>
        <c:lblAlgn val="ctr"/>
        <c:lblOffset val="100"/>
        <c:noMultiLvlLbl val="0"/>
      </c:catAx>
      <c:valAx>
        <c:axId val="15725551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72553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effectLst/>
              </a:rPr>
              <a:t>شكل (10) تأثير الفيديوهات الإعلانية القصيرة على القرار الشرائي</a:t>
            </a:r>
            <a:endParaRPr lang="en-US" sz="1400" b="1">
              <a:effectLst/>
            </a:endParaRPr>
          </a:p>
          <a:p>
            <a:pPr marL="0" marR="0" lvl="0" indent="0" algn="ctr" defTabSz="914400" rtl="1"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ar-SA"/>
          </a:p>
        </c:rich>
      </c:tx>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ورقة1!$A$2:$A$5</c:f>
              <c:strCache>
                <c:ptCount val="4"/>
                <c:pt idx="0">
                  <c:v>تؤثر الفيديوهات الإعلانية للمطاعم على قراري الشرائي</c:v>
                </c:pt>
                <c:pt idx="1">
                  <c:v>تشجعني الفيديوهات الإعلانية على تجربة مطاعم جديدة</c:v>
                </c:pt>
                <c:pt idx="2">
                  <c:v>أثق أكثر على المطاعم التي تعرض منتجاتها في التيك توك</c:v>
                </c:pt>
                <c:pt idx="3">
                  <c:v>أوصي الآخرين بتجربة المطاعم التي شاهدتها في تيك توك</c:v>
                </c:pt>
              </c:strCache>
            </c:strRef>
          </c:cat>
          <c:val>
            <c:numRef>
              <c:f>ورقة1!$B$2:$B$5</c:f>
              <c:numCache>
                <c:formatCode>0.00%</c:formatCode>
                <c:ptCount val="4"/>
                <c:pt idx="0">
                  <c:v>0.55300000000000005</c:v>
                </c:pt>
                <c:pt idx="1">
                  <c:v>0.78300000000000003</c:v>
                </c:pt>
                <c:pt idx="2">
                  <c:v>0.34100000000000003</c:v>
                </c:pt>
                <c:pt idx="3">
                  <c:v>0.48599999999999999</c:v>
                </c:pt>
              </c:numCache>
            </c:numRef>
          </c:val>
          <c:extLst>
            <c:ext xmlns:c16="http://schemas.microsoft.com/office/drawing/2014/chart" uri="{C3380CC4-5D6E-409C-BE32-E72D297353CC}">
              <c16:uniqueId val="{00000000-3D23-4D08-B8DF-08167EF4A426}"/>
            </c:ext>
          </c:extLst>
        </c:ser>
        <c:ser>
          <c:idx val="1"/>
          <c:order val="1"/>
          <c:tx>
            <c:strRef>
              <c:f>ورقة1!$C$1</c:f>
              <c:strCache>
                <c:ptCount val="1"/>
                <c:pt idx="0">
                  <c:v>محايد</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ورقة1!$A$2:$A$5</c:f>
              <c:strCache>
                <c:ptCount val="4"/>
                <c:pt idx="0">
                  <c:v>تؤثر الفيديوهات الإعلانية للمطاعم على قراري الشرائي</c:v>
                </c:pt>
                <c:pt idx="1">
                  <c:v>تشجعني الفيديوهات الإعلانية على تجربة مطاعم جديدة</c:v>
                </c:pt>
                <c:pt idx="2">
                  <c:v>أثق أكثر على المطاعم التي تعرض منتجاتها في التيك توك</c:v>
                </c:pt>
                <c:pt idx="3">
                  <c:v>أوصي الآخرين بتجربة المطاعم التي شاهدتها في تيك توك</c:v>
                </c:pt>
              </c:strCache>
            </c:strRef>
          </c:cat>
          <c:val>
            <c:numRef>
              <c:f>ورقة1!$C$2:$C$5</c:f>
              <c:numCache>
                <c:formatCode>0.00%</c:formatCode>
                <c:ptCount val="4"/>
                <c:pt idx="0">
                  <c:v>0.36499999999999999</c:v>
                </c:pt>
                <c:pt idx="1">
                  <c:v>0.188</c:v>
                </c:pt>
                <c:pt idx="2">
                  <c:v>0.47099999999999997</c:v>
                </c:pt>
                <c:pt idx="3">
                  <c:v>0.375</c:v>
                </c:pt>
              </c:numCache>
            </c:numRef>
          </c:val>
          <c:extLst>
            <c:ext xmlns:c16="http://schemas.microsoft.com/office/drawing/2014/chart" uri="{C3380CC4-5D6E-409C-BE32-E72D297353CC}">
              <c16:uniqueId val="{00000001-3D23-4D08-B8DF-08167EF4A426}"/>
            </c:ext>
          </c:extLst>
        </c:ser>
        <c:ser>
          <c:idx val="2"/>
          <c:order val="2"/>
          <c:tx>
            <c:strRef>
              <c:f>ورقة1!$D$1</c:f>
              <c:strCache>
                <c:ptCount val="1"/>
                <c:pt idx="0">
                  <c:v>معارض</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ورقة1!$A$2:$A$5</c:f>
              <c:strCache>
                <c:ptCount val="4"/>
                <c:pt idx="0">
                  <c:v>تؤثر الفيديوهات الإعلانية للمطاعم على قراري الشرائي</c:v>
                </c:pt>
                <c:pt idx="1">
                  <c:v>تشجعني الفيديوهات الإعلانية على تجربة مطاعم جديدة</c:v>
                </c:pt>
                <c:pt idx="2">
                  <c:v>أثق أكثر على المطاعم التي تعرض منتجاتها في التيك توك</c:v>
                </c:pt>
                <c:pt idx="3">
                  <c:v>أوصي الآخرين بتجربة المطاعم التي شاهدتها في تيك توك</c:v>
                </c:pt>
              </c:strCache>
            </c:strRef>
          </c:cat>
          <c:val>
            <c:numRef>
              <c:f>ورقة1!$D$2:$D$5</c:f>
              <c:numCache>
                <c:formatCode>0.00%</c:formatCode>
                <c:ptCount val="4"/>
                <c:pt idx="0">
                  <c:v>8.2000000000000003E-2</c:v>
                </c:pt>
                <c:pt idx="1">
                  <c:v>2.9000000000000001E-2</c:v>
                </c:pt>
                <c:pt idx="2">
                  <c:v>0.188</c:v>
                </c:pt>
                <c:pt idx="3">
                  <c:v>0.13900000000000001</c:v>
                </c:pt>
              </c:numCache>
            </c:numRef>
          </c:val>
          <c:extLst>
            <c:ext xmlns:c16="http://schemas.microsoft.com/office/drawing/2014/chart" uri="{C3380CC4-5D6E-409C-BE32-E72D297353CC}">
              <c16:uniqueId val="{00000002-3D23-4D08-B8DF-08167EF4A426}"/>
            </c:ext>
          </c:extLst>
        </c:ser>
        <c:dLbls>
          <c:dLblPos val="outEnd"/>
          <c:showLegendKey val="0"/>
          <c:showVal val="1"/>
          <c:showCatName val="0"/>
          <c:showSerName val="0"/>
          <c:showPercent val="0"/>
          <c:showBubbleSize val="0"/>
        </c:dLbls>
        <c:gapWidth val="219"/>
        <c:overlap val="-27"/>
        <c:axId val="1572578671"/>
        <c:axId val="1572581551"/>
      </c:barChart>
      <c:catAx>
        <c:axId val="1572578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72581551"/>
        <c:crosses val="autoZero"/>
        <c:auto val="1"/>
        <c:lblAlgn val="ctr"/>
        <c:lblOffset val="100"/>
        <c:noMultiLvlLbl val="0"/>
      </c:catAx>
      <c:valAx>
        <c:axId val="15725815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72578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a:t>شكل (11) أشكال التفاعل مع الفيديوهات القصيرة التسويقية للمطاعم عبر تيك توك</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شكل (11) أشكال التفاعل مع الفيديوهات القصيرة التسويقية للمطاعم عبر تيك توك</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C87-4228-92DB-73BC378BC4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C87-4228-92DB-73BC378BC4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C87-4228-92DB-73BC378BC4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C87-4228-92DB-73BC378BC4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C87-4228-92DB-73BC378BC41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C87-4228-92DB-73BC378BC41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BC87-4228-92DB-73BC378BC41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ورقة1!$A$2:$A$8</c:f>
              <c:strCache>
                <c:ptCount val="7"/>
                <c:pt idx="0">
                  <c:v>الإعجاب بالمحتوى</c:v>
                </c:pt>
                <c:pt idx="1">
                  <c:v>كتابة تعليق</c:v>
                </c:pt>
                <c:pt idx="2">
                  <c:v>مشاركة المنشور مع الآخرين</c:v>
                </c:pt>
                <c:pt idx="3">
                  <c:v>حفظ المنشور للرجوع إليه لاحقاً</c:v>
                </c:pt>
                <c:pt idx="4">
                  <c:v>متابعة الحساب الرسمي لمتجر المنتجات المعلن عنها</c:v>
                </c:pt>
                <c:pt idx="5">
                  <c:v>لا أتفاعل مع هذا النوع من المحتوى</c:v>
                </c:pt>
                <c:pt idx="6">
                  <c:v>أخرى.....</c:v>
                </c:pt>
              </c:strCache>
            </c:strRef>
          </c:cat>
          <c:val>
            <c:numRef>
              <c:f>ورقة1!$B$2:$B$8</c:f>
              <c:numCache>
                <c:formatCode>0.00%</c:formatCode>
                <c:ptCount val="7"/>
                <c:pt idx="0">
                  <c:v>0.30299999999999999</c:v>
                </c:pt>
                <c:pt idx="1">
                  <c:v>7.6999999999999999E-2</c:v>
                </c:pt>
                <c:pt idx="2">
                  <c:v>0.34100000000000003</c:v>
                </c:pt>
                <c:pt idx="3">
                  <c:v>0.61099999999999999</c:v>
                </c:pt>
                <c:pt idx="4">
                  <c:v>0.14399999999999999</c:v>
                </c:pt>
                <c:pt idx="5">
                  <c:v>0.20200000000000001</c:v>
                </c:pt>
                <c:pt idx="6" formatCode="0%">
                  <c:v>0.01</c:v>
                </c:pt>
              </c:numCache>
            </c:numRef>
          </c:val>
          <c:extLst>
            <c:ext xmlns:c16="http://schemas.microsoft.com/office/drawing/2014/chart" uri="{C3380CC4-5D6E-409C-BE32-E72D297353CC}">
              <c16:uniqueId val="{0000000E-BC87-4228-92DB-73BC378BC41D}"/>
            </c:ext>
          </c:extLst>
        </c:ser>
        <c:ser>
          <c:idx val="1"/>
          <c:order val="1"/>
          <c:tx>
            <c:strRef>
              <c:f>ورقة1!$C$1</c:f>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0-BC87-4228-92DB-73BC378BC4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2-BC87-4228-92DB-73BC378BC4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4-BC87-4228-92DB-73BC378BC4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6-BC87-4228-92DB-73BC378BC4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8-BC87-4228-92DB-73BC378BC41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A-BC87-4228-92DB-73BC378BC41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C-BC87-4228-92DB-73BC378BC41D}"/>
              </c:ext>
            </c:extLst>
          </c:dPt>
          <c:cat>
            <c:strRef>
              <c:f>ورقة1!$A$2:$A$8</c:f>
              <c:strCache>
                <c:ptCount val="7"/>
                <c:pt idx="0">
                  <c:v>الإعجاب بالمحتوى</c:v>
                </c:pt>
                <c:pt idx="1">
                  <c:v>كتابة تعليق</c:v>
                </c:pt>
                <c:pt idx="2">
                  <c:v>مشاركة المنشور مع الآخرين</c:v>
                </c:pt>
                <c:pt idx="3">
                  <c:v>حفظ المنشور للرجوع إليه لاحقاً</c:v>
                </c:pt>
                <c:pt idx="4">
                  <c:v>متابعة الحساب الرسمي لمتجر المنتجات المعلن عنها</c:v>
                </c:pt>
                <c:pt idx="5">
                  <c:v>لا أتفاعل مع هذا النوع من المحتوى</c:v>
                </c:pt>
                <c:pt idx="6">
                  <c:v>أخرى.....</c:v>
                </c:pt>
              </c:strCache>
            </c:strRef>
          </c:cat>
          <c:val>
            <c:numRef>
              <c:f>ورقة1!$C$2:$C$8</c:f>
              <c:numCache>
                <c:formatCode>General</c:formatCode>
                <c:ptCount val="7"/>
                <c:pt idx="6" formatCode="0%">
                  <c:v>0.01</c:v>
                </c:pt>
              </c:numCache>
            </c:numRef>
          </c:val>
          <c:extLst>
            <c:ext xmlns:c16="http://schemas.microsoft.com/office/drawing/2014/chart" uri="{C3380CC4-5D6E-409C-BE32-E72D297353CC}">
              <c16:uniqueId val="{0000001D-BC87-4228-92DB-73BC378BC41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effectLst/>
              </a:rPr>
              <a:t>شكل (12) أنواع المطاعم التي يتم مشاهدة فيديوهاتها على تيك توك</a:t>
            </a:r>
            <a:endParaRPr lang="en-US" sz="1400" b="1">
              <a:effectLst/>
            </a:endParaRPr>
          </a:p>
        </c:rich>
      </c:tx>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B60-4664-88C8-DFC47E93E3C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B60-4664-88C8-DFC47E93E3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B60-4664-88C8-DFC47E93E3C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B60-4664-88C8-DFC47E93E3C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B60-4664-88C8-DFC47E93E3C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B60-4664-88C8-DFC47E93E3CF}"/>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FB60-4664-88C8-DFC47E93E3CF}"/>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FB60-4664-88C8-DFC47E93E3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ورقة1!$A$2:$A$9</c:f>
              <c:strCache>
                <c:ptCount val="8"/>
                <c:pt idx="0">
                  <c:v>مطاعم الوجبات السريعة</c:v>
                </c:pt>
                <c:pt idx="1">
                  <c:v>المطاعم الشعبية</c:v>
                </c:pt>
                <c:pt idx="2">
                  <c:v>المطاعم الفاخرة</c:v>
                </c:pt>
                <c:pt idx="3">
                  <c:v>المقاهي</c:v>
                </c:pt>
                <c:pt idx="4">
                  <c:v>الحلويات والمخابز</c:v>
                </c:pt>
                <c:pt idx="5">
                  <c:v>المطابخ العالمية</c:v>
                </c:pt>
                <c:pt idx="6">
                  <c:v>مطاعم المأكولات البحرية</c:v>
                </c:pt>
                <c:pt idx="7">
                  <c:v>أخرى.....</c:v>
                </c:pt>
              </c:strCache>
            </c:strRef>
          </c:cat>
          <c:val>
            <c:numRef>
              <c:f>ورقة1!$B$2:$B$9</c:f>
              <c:numCache>
                <c:formatCode>0%</c:formatCode>
                <c:ptCount val="8"/>
                <c:pt idx="0" formatCode="0.00%">
                  <c:v>0.58699999999999997</c:v>
                </c:pt>
                <c:pt idx="1">
                  <c:v>0.24</c:v>
                </c:pt>
                <c:pt idx="2" formatCode="0.00%">
                  <c:v>0.35099999999999998</c:v>
                </c:pt>
                <c:pt idx="3" formatCode="0.00%">
                  <c:v>0.54800000000000004</c:v>
                </c:pt>
                <c:pt idx="4" formatCode="0.00%">
                  <c:v>0.53400000000000003</c:v>
                </c:pt>
                <c:pt idx="5" formatCode="0.00%">
                  <c:v>0.14399999999999999</c:v>
                </c:pt>
                <c:pt idx="6" formatCode="0.00%">
                  <c:v>0.154</c:v>
                </c:pt>
                <c:pt idx="7" formatCode="0.00%">
                  <c:v>5.3999999999999999E-2</c:v>
                </c:pt>
              </c:numCache>
            </c:numRef>
          </c:val>
          <c:extLst>
            <c:ext xmlns:c16="http://schemas.microsoft.com/office/drawing/2014/chart" uri="{C3380CC4-5D6E-409C-BE32-E72D297353CC}">
              <c16:uniqueId val="{00000010-FB60-4664-88C8-DFC47E93E3CF}"/>
            </c:ext>
          </c:extLst>
        </c:ser>
        <c:ser>
          <c:idx val="1"/>
          <c:order val="1"/>
          <c:tx>
            <c:strRef>
              <c:f>ورقة1!$C$1</c:f>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2-FB60-4664-88C8-DFC47E93E3C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4-FB60-4664-88C8-DFC47E93E3C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6-FB60-4664-88C8-DFC47E93E3C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8-FB60-4664-88C8-DFC47E93E3C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A-FB60-4664-88C8-DFC47E93E3C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C-FB60-4664-88C8-DFC47E93E3CF}"/>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E-FB60-4664-88C8-DFC47E93E3CF}"/>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20-FB60-4664-88C8-DFC47E93E3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ورقة1!$A$2:$A$9</c:f>
              <c:strCache>
                <c:ptCount val="8"/>
                <c:pt idx="0">
                  <c:v>مطاعم الوجبات السريعة</c:v>
                </c:pt>
                <c:pt idx="1">
                  <c:v>المطاعم الشعبية</c:v>
                </c:pt>
                <c:pt idx="2">
                  <c:v>المطاعم الفاخرة</c:v>
                </c:pt>
                <c:pt idx="3">
                  <c:v>المقاهي</c:v>
                </c:pt>
                <c:pt idx="4">
                  <c:v>الحلويات والمخابز</c:v>
                </c:pt>
                <c:pt idx="5">
                  <c:v>المطابخ العالمية</c:v>
                </c:pt>
                <c:pt idx="6">
                  <c:v>مطاعم المأكولات البحرية</c:v>
                </c:pt>
                <c:pt idx="7">
                  <c:v>أخرى.....</c:v>
                </c:pt>
              </c:strCache>
            </c:strRef>
          </c:cat>
          <c:val>
            <c:numRef>
              <c:f>ورقة1!$C$2:$C$9</c:f>
              <c:numCache>
                <c:formatCode>General</c:formatCode>
                <c:ptCount val="8"/>
                <c:pt idx="7" formatCode="0.00%">
                  <c:v>5.3999999999999999E-2</c:v>
                </c:pt>
              </c:numCache>
            </c:numRef>
          </c:val>
          <c:extLst>
            <c:ext xmlns:c16="http://schemas.microsoft.com/office/drawing/2014/chart" uri="{C3380CC4-5D6E-409C-BE32-E72D297353CC}">
              <c16:uniqueId val="{00000021-FB60-4664-88C8-DFC47E93E3C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400" b="1">
                <a:effectLst/>
              </a:rPr>
              <a:t>شكل (13) العناصر التي تجذب المشاهد في فيديوهات المطاعم</a:t>
            </a:r>
            <a:endParaRPr lang="en-US" sz="1400" b="1">
              <a:effectLst/>
            </a:endParaRPr>
          </a:p>
          <a:p>
            <a:pPr marL="0" marR="0" lvl="0" indent="0" algn="ctr" defTabSz="914400" rtl="1"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ar-SA"/>
          </a:p>
        </c:rich>
      </c:tx>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tx>
            <c:strRef>
              <c:f>ورقة1!$B$1</c:f>
              <c:strCache>
                <c:ptCount val="1"/>
                <c:pt idx="0">
                  <c:v>التكرار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A5-42C9-B6A6-7CEC9E5FB4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A5-42C9-B6A6-7CEC9E5FB4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2A5-42C9-B6A6-7CEC9E5FB48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2A5-42C9-B6A6-7CEC9E5FB48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2A5-42C9-B6A6-7CEC9E5FB48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2A5-42C9-B6A6-7CEC9E5FB48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2A5-42C9-B6A6-7CEC9E5FB48A}"/>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2A5-42C9-B6A6-7CEC9E5FB48A}"/>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2A5-42C9-B6A6-7CEC9E5FB48A}"/>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52A5-42C9-B6A6-7CEC9E5FB4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ورقة1!$A$2:$A$11</c:f>
              <c:strCache>
                <c:ptCount val="10"/>
                <c:pt idx="0">
                  <c:v>جودة التصوير الطعام</c:v>
                </c:pt>
                <c:pt idx="1">
                  <c:v>الأسعار</c:v>
                </c:pt>
                <c:pt idx="2">
                  <c:v>العروض والخصومات</c:v>
                </c:pt>
                <c:pt idx="3">
                  <c:v>تقييمات العملاء</c:v>
                </c:pt>
                <c:pt idx="4">
                  <c:v>المؤثر أو مقدم المحتوى</c:v>
                </c:pt>
                <c:pt idx="5">
                  <c:v>سرعة إعداد الطعام</c:v>
                </c:pt>
                <c:pt idx="6">
                  <c:v>نظافة المكان</c:v>
                </c:pt>
                <c:pt idx="7">
                  <c:v>الموسيقى والإخراج</c:v>
                </c:pt>
                <c:pt idx="8">
                  <c:v>أسلوب السرد</c:v>
                </c:pt>
                <c:pt idx="9">
                  <c:v>أخرى.....</c:v>
                </c:pt>
              </c:strCache>
            </c:strRef>
          </c:cat>
          <c:val>
            <c:numRef>
              <c:f>ورقة1!$B$2:$B$11</c:f>
              <c:numCache>
                <c:formatCode>0.00%</c:formatCode>
                <c:ptCount val="10"/>
                <c:pt idx="0">
                  <c:v>0.61499999999999999</c:v>
                </c:pt>
                <c:pt idx="1">
                  <c:v>0.68799999999999994</c:v>
                </c:pt>
                <c:pt idx="2">
                  <c:v>0.51900000000000002</c:v>
                </c:pt>
                <c:pt idx="3">
                  <c:v>0.60099999999999998</c:v>
                </c:pt>
                <c:pt idx="4">
                  <c:v>0.17799999999999999</c:v>
                </c:pt>
                <c:pt idx="5">
                  <c:v>0.159</c:v>
                </c:pt>
                <c:pt idx="6" formatCode="0%">
                  <c:v>0.62</c:v>
                </c:pt>
                <c:pt idx="7">
                  <c:v>8.2000000000000003E-2</c:v>
                </c:pt>
                <c:pt idx="8">
                  <c:v>0.188</c:v>
                </c:pt>
                <c:pt idx="9">
                  <c:v>2.9000000000000001E-2</c:v>
                </c:pt>
              </c:numCache>
            </c:numRef>
          </c:val>
          <c:extLst>
            <c:ext xmlns:c16="http://schemas.microsoft.com/office/drawing/2014/chart" uri="{C3380CC4-5D6E-409C-BE32-E72D297353CC}">
              <c16:uniqueId val="{00000014-52A5-42C9-B6A6-7CEC9E5FB48A}"/>
            </c:ext>
          </c:extLst>
        </c:ser>
        <c:ser>
          <c:idx val="1"/>
          <c:order val="1"/>
          <c:tx>
            <c:strRef>
              <c:f>ورقة1!$C$1</c:f>
              <c:strCache>
                <c:ptCount val="1"/>
                <c:pt idx="0">
                  <c:v>عمود1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6-52A5-42C9-B6A6-7CEC9E5FB4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8-52A5-42C9-B6A6-7CEC9E5FB48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A-52A5-42C9-B6A6-7CEC9E5FB48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C-52A5-42C9-B6A6-7CEC9E5FB48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E-52A5-42C9-B6A6-7CEC9E5FB48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20-52A5-42C9-B6A6-7CEC9E5FB48A}"/>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22-52A5-42C9-B6A6-7CEC9E5FB48A}"/>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24-52A5-42C9-B6A6-7CEC9E5FB48A}"/>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26-52A5-42C9-B6A6-7CEC9E5FB48A}"/>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28-52A5-42C9-B6A6-7CEC9E5FB4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ورقة1!$A$2:$A$11</c:f>
              <c:strCache>
                <c:ptCount val="10"/>
                <c:pt idx="0">
                  <c:v>جودة التصوير الطعام</c:v>
                </c:pt>
                <c:pt idx="1">
                  <c:v>الأسعار</c:v>
                </c:pt>
                <c:pt idx="2">
                  <c:v>العروض والخصومات</c:v>
                </c:pt>
                <c:pt idx="3">
                  <c:v>تقييمات العملاء</c:v>
                </c:pt>
                <c:pt idx="4">
                  <c:v>المؤثر أو مقدم المحتوى</c:v>
                </c:pt>
                <c:pt idx="5">
                  <c:v>سرعة إعداد الطعام</c:v>
                </c:pt>
                <c:pt idx="6">
                  <c:v>نظافة المكان</c:v>
                </c:pt>
                <c:pt idx="7">
                  <c:v>الموسيقى والإخراج</c:v>
                </c:pt>
                <c:pt idx="8">
                  <c:v>أسلوب السرد</c:v>
                </c:pt>
                <c:pt idx="9">
                  <c:v>أخرى.....</c:v>
                </c:pt>
              </c:strCache>
            </c:strRef>
          </c:cat>
          <c:val>
            <c:numRef>
              <c:f>ورقة1!$C$2:$C$11</c:f>
              <c:numCache>
                <c:formatCode>General</c:formatCode>
                <c:ptCount val="10"/>
                <c:pt idx="9" formatCode="0.00%">
                  <c:v>2.9000000000000001E-2</c:v>
                </c:pt>
              </c:numCache>
            </c:numRef>
          </c:val>
          <c:extLst>
            <c:ext xmlns:c16="http://schemas.microsoft.com/office/drawing/2014/chart" uri="{C3380CC4-5D6E-409C-BE32-E72D297353CC}">
              <c16:uniqueId val="{00000029-52A5-42C9-B6A6-7CEC9E5FB48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18360-DA9B-478D-996A-76516F47A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37597</TotalTime>
  <Pages>56</Pages>
  <Words>9333</Words>
  <Characters>53199</Characters>
  <Application>Microsoft Office Word</Application>
  <DocSecurity>0</DocSecurity>
  <Lines>443</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Ghadah Al-Amoudi</dc:creator>
  <cp:keywords/>
  <dc:description/>
  <cp:lastModifiedBy>عبير العمودي ID 441204484</cp:lastModifiedBy>
  <cp:revision>369</cp:revision>
  <cp:lastPrinted>2026-07-09T12:45:00Z</cp:lastPrinted>
  <dcterms:created xsi:type="dcterms:W3CDTF">2026-06-07T12:16:00Z</dcterms:created>
  <dcterms:modified xsi:type="dcterms:W3CDTF">2026-08-08T17:06:00Z</dcterms:modified>
</cp:coreProperties>
</file>