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4D9CB" w14:textId="67BF317E" w:rsidR="00F2369D" w:rsidRDefault="00F2369D" w:rsidP="00F2369D">
      <w:pPr>
        <w:pStyle w:val="p1"/>
        <w:bidi/>
        <w:jc w:val="center"/>
        <w:rPr>
          <w:rStyle w:val="s1"/>
          <w:rtl/>
        </w:rPr>
      </w:pPr>
      <w:r>
        <w:rPr>
          <w:rStyle w:val="s1"/>
          <w:rFonts w:hint="cs"/>
          <w:rtl/>
        </w:rPr>
        <w:t>عنوان بحث التخرج</w:t>
      </w:r>
    </w:p>
    <w:p w14:paraId="5775782C" w14:textId="77777777" w:rsidR="00F2369D" w:rsidRDefault="00F2369D" w:rsidP="00F2369D">
      <w:pPr>
        <w:pStyle w:val="p1"/>
        <w:bidi/>
        <w:jc w:val="center"/>
        <w:rPr>
          <w:rStyle w:val="s1"/>
          <w:rFonts w:hint="cs"/>
        </w:rPr>
      </w:pPr>
    </w:p>
    <w:p w14:paraId="193B9E32" w14:textId="116AE376" w:rsidR="000A100D" w:rsidRDefault="000A100D" w:rsidP="00F2369D">
      <w:pPr>
        <w:pStyle w:val="p1"/>
        <w:bidi/>
        <w:jc w:val="center"/>
        <w:rPr>
          <w:rStyle w:val="s1"/>
        </w:rPr>
      </w:pPr>
      <w:r>
        <w:rPr>
          <w:rStyle w:val="s1"/>
          <w:rFonts w:hint="cs"/>
          <w:rtl/>
        </w:rPr>
        <w:t>تأثير الذكاء الإصطناعي على مستقبل الإعلام: بين التحديات والفرص</w:t>
      </w:r>
    </w:p>
    <w:p w14:paraId="4212FA2D" w14:textId="77777777" w:rsidR="00F2369D" w:rsidRDefault="00F2369D" w:rsidP="00F2369D">
      <w:pPr>
        <w:pStyle w:val="p1"/>
        <w:bidi/>
        <w:jc w:val="center"/>
      </w:pPr>
    </w:p>
    <w:p w14:paraId="25D1A4C7" w14:textId="40403C0D" w:rsidR="000A100D" w:rsidRPr="00F2369D" w:rsidRDefault="000A100D" w:rsidP="00F2369D">
      <w:pPr>
        <w:pStyle w:val="p1"/>
        <w:jc w:val="center"/>
      </w:pPr>
      <w:r>
        <w:rPr>
          <w:rStyle w:val="s1"/>
        </w:rPr>
        <w:t>The Impact of Artificial Intelligence on the Future of Media: Between Challenges</w:t>
      </w:r>
      <w:r w:rsidR="00F2369D">
        <w:rPr>
          <w:lang w:val="en-US"/>
        </w:rPr>
        <w:t xml:space="preserve"> </w:t>
      </w:r>
      <w:r>
        <w:rPr>
          <w:rStyle w:val="s1"/>
        </w:rPr>
        <w:t>and Opportunitie</w:t>
      </w:r>
      <w:r w:rsidR="00F2369D">
        <w:rPr>
          <w:rStyle w:val="s1"/>
          <w:lang w:val="en-US"/>
        </w:rPr>
        <w:t>s</w:t>
      </w:r>
    </w:p>
    <w:p w14:paraId="2712F207" w14:textId="77777777" w:rsidR="000A100D" w:rsidRDefault="000A100D" w:rsidP="00F2369D">
      <w:pPr>
        <w:jc w:val="center"/>
      </w:pPr>
    </w:p>
    <w:sectPr w:rsidR="000A10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00D"/>
    <w:rsid w:val="000A100D"/>
    <w:rsid w:val="00337BEE"/>
    <w:rsid w:val="006706F3"/>
    <w:rsid w:val="00F23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662CD0"/>
  <w15:chartTrackingRefBased/>
  <w15:docId w15:val="{6A5DF298-FD57-AA4B-A803-03B498658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10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10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10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10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10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10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10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10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10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10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10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10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10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10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10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10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10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10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10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10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10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10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10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10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10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10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10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10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100D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0A100D"/>
    <w:pPr>
      <w:spacing w:after="0" w:line="240" w:lineRule="auto"/>
    </w:pPr>
    <w:rPr>
      <w:rFonts w:ascii="Helvetica" w:hAnsi="Helvetica" w:cs="Times New Roman"/>
      <w:color w:val="000000"/>
      <w:kern w:val="0"/>
      <w:sz w:val="21"/>
      <w:szCs w:val="21"/>
      <w14:ligatures w14:val="none"/>
    </w:rPr>
  </w:style>
  <w:style w:type="character" w:customStyle="1" w:styleId="s1">
    <w:name w:val="s1"/>
    <w:basedOn w:val="DefaultParagraphFont"/>
    <w:rsid w:val="000A100D"/>
    <w:rPr>
      <w:rFonts w:ascii="Helvetica" w:hAnsi="Helvetica" w:hint="default"/>
      <w:b w:val="0"/>
      <w:bCs w:val="0"/>
      <w:i w:val="0"/>
      <w:iCs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2026-02-21T13:17:00Z</dcterms:created>
  <dcterms:modified xsi:type="dcterms:W3CDTF">2026-02-21T13:17:00Z</dcterms:modified>
</cp:coreProperties>
</file>