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DB01F7" w14:textId="77777777" w:rsidR="00ED472D" w:rsidRPr="00ED472D" w:rsidRDefault="00ED472D" w:rsidP="00ED472D">
      <w:pPr>
        <w:bidi/>
        <w:spacing w:line="360" w:lineRule="auto"/>
        <w:rPr>
          <w:rFonts w:ascii="Sakkal Majalla" w:hAnsi="Sakkal Majalla" w:cs="Sakkal Majalla"/>
          <w:b/>
          <w:bCs/>
          <w:lang w:bidi="ar-EG"/>
        </w:rPr>
      </w:pPr>
      <w:r w:rsidRPr="00ED472D">
        <w:rPr>
          <w:rFonts w:ascii="Sakkal Majalla" w:hAnsi="Sakkal Majalla" w:cs="Sakkal Majalla" w:hint="cs"/>
          <w:b/>
          <w:bCs/>
          <w:rtl/>
          <w:lang w:bidi="ar-EG"/>
        </w:rPr>
        <w:t xml:space="preserve">جامعة </w:t>
      </w:r>
      <w:proofErr w:type="spellStart"/>
      <w:r w:rsidRPr="00ED472D">
        <w:rPr>
          <w:rFonts w:ascii="Sakkal Majalla" w:hAnsi="Sakkal Majalla" w:cs="Sakkal Majalla" w:hint="cs"/>
          <w:b/>
          <w:bCs/>
          <w:rtl/>
          <w:lang w:bidi="ar-EG"/>
        </w:rPr>
        <w:t>ميدأوشن</w:t>
      </w:r>
      <w:proofErr w:type="spellEnd"/>
      <w:r w:rsidRPr="00ED472D">
        <w:rPr>
          <w:rFonts w:ascii="Sakkal Majalla" w:hAnsi="Sakkal Majalla" w:cs="Sakkal Majalla" w:hint="cs"/>
          <w:b/>
          <w:bCs/>
          <w:rtl/>
          <w:lang w:bidi="ar-EG"/>
        </w:rPr>
        <w:t xml:space="preserve"> </w:t>
      </w:r>
    </w:p>
    <w:p w14:paraId="3DE71DA6" w14:textId="77777777" w:rsidR="00ED472D" w:rsidRPr="00ED472D" w:rsidRDefault="00ED472D" w:rsidP="00ED472D">
      <w:pPr>
        <w:bidi/>
        <w:spacing w:line="360" w:lineRule="auto"/>
        <w:rPr>
          <w:rFonts w:ascii="Sakkal Majalla" w:hAnsi="Sakkal Majalla" w:cs="Sakkal Majalla"/>
          <w:b/>
          <w:bCs/>
          <w:rtl/>
          <w:lang w:bidi="ar-EG"/>
        </w:rPr>
      </w:pPr>
      <w:r w:rsidRPr="00ED472D">
        <w:rPr>
          <w:rFonts w:ascii="Sakkal Majalla" w:hAnsi="Sakkal Majalla" w:cs="Sakkal Majalla" w:hint="cs"/>
          <w:b/>
          <w:bCs/>
          <w:noProof/>
        </w:rPr>
        <w:drawing>
          <wp:anchor distT="0" distB="0" distL="114300" distR="114300" simplePos="0" relativeHeight="251699200" behindDoc="0" locked="0" layoutInCell="1" allowOverlap="1" wp14:anchorId="5C6977E5" wp14:editId="552966A1">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ED472D">
        <w:rPr>
          <w:rFonts w:ascii="Sakkal Majalla" w:hAnsi="Sakkal Majalla" w:cs="Sakkal Majalla" w:hint="cs"/>
          <w:b/>
          <w:bCs/>
          <w:lang w:bidi="ar-EG"/>
        </w:rPr>
        <w:t xml:space="preserve">    </w:t>
      </w:r>
      <w:r w:rsidRPr="00ED472D">
        <w:rPr>
          <w:rFonts w:ascii="Sakkal Majalla" w:hAnsi="Sakkal Majalla" w:cs="Sakkal Majalla" w:hint="cs"/>
          <w:b/>
          <w:bCs/>
          <w:rtl/>
          <w:lang w:bidi="ar-EG"/>
        </w:rPr>
        <w:t xml:space="preserve">كلية الإدارة </w:t>
      </w:r>
    </w:p>
    <w:p w14:paraId="666936A1" w14:textId="77777777" w:rsidR="00ED472D" w:rsidRPr="00ED472D" w:rsidRDefault="00ED472D" w:rsidP="00ED472D">
      <w:pPr>
        <w:bidi/>
        <w:spacing w:line="360" w:lineRule="auto"/>
        <w:rPr>
          <w:rFonts w:ascii="Sakkal Majalla" w:hAnsi="Sakkal Majalla" w:cs="Sakkal Majalla"/>
          <w:rtl/>
          <w:lang w:bidi="ar-EG"/>
        </w:rPr>
      </w:pPr>
      <w:r w:rsidRPr="00ED472D">
        <w:rPr>
          <w:rFonts w:ascii="Sakkal Majalla" w:hAnsi="Sakkal Majalla" w:cs="Sakkal Majalla" w:hint="cs"/>
          <w:b/>
          <w:bCs/>
          <w:rtl/>
          <w:lang w:bidi="ar-EG"/>
        </w:rPr>
        <w:t>تخصص إدارة أعمال</w:t>
      </w:r>
    </w:p>
    <w:p w14:paraId="6D61A9B5" w14:textId="77777777" w:rsidR="00ED472D" w:rsidRPr="00ED472D" w:rsidRDefault="00ED472D" w:rsidP="00ED472D">
      <w:pPr>
        <w:bidi/>
        <w:spacing w:line="360" w:lineRule="auto"/>
        <w:rPr>
          <w:rFonts w:ascii="Sakkal Majalla" w:hAnsi="Sakkal Majalla" w:cs="Sakkal Majalla"/>
          <w:rtl/>
          <w:lang w:bidi="ar-EG"/>
        </w:rPr>
      </w:pPr>
    </w:p>
    <w:p w14:paraId="56B8822F" w14:textId="77777777" w:rsidR="00ED472D" w:rsidRPr="00ED472D" w:rsidRDefault="00ED472D" w:rsidP="00ED472D">
      <w:pPr>
        <w:bidi/>
        <w:spacing w:line="360" w:lineRule="auto"/>
        <w:jc w:val="center"/>
        <w:rPr>
          <w:rFonts w:ascii="Sakkal Majalla" w:hAnsi="Sakkal Majalla" w:cs="Sakkal Majalla"/>
          <w:b/>
          <w:bCs/>
          <w:rtl/>
          <w:lang w:bidi="ar-EG"/>
        </w:rPr>
      </w:pPr>
    </w:p>
    <w:p w14:paraId="7F67219B" w14:textId="77777777" w:rsidR="00ED472D" w:rsidRPr="00ED472D" w:rsidRDefault="00ED472D" w:rsidP="00ED472D">
      <w:pPr>
        <w:bidi/>
        <w:spacing w:line="360" w:lineRule="auto"/>
        <w:jc w:val="center"/>
        <w:rPr>
          <w:rFonts w:ascii="Sakkal Majalla" w:hAnsi="Sakkal Majalla" w:cs="Sakkal Majalla"/>
          <w:b/>
          <w:bCs/>
          <w:sz w:val="40"/>
          <w:szCs w:val="40"/>
          <w:rtl/>
          <w:lang w:bidi="ar-EG"/>
        </w:rPr>
      </w:pPr>
      <w:r w:rsidRPr="00ED472D">
        <w:rPr>
          <w:rFonts w:ascii="Sakkal Majalla" w:hAnsi="Sakkal Majalla" w:cs="Sakkal Majalla" w:hint="cs"/>
          <w:b/>
          <w:bCs/>
          <w:sz w:val="44"/>
          <w:szCs w:val="44"/>
          <w:rtl/>
          <w:lang w:bidi="ar-EG"/>
        </w:rPr>
        <w:t xml:space="preserve">أثر القدرات التنظيمية على الاستثمار في راس المال </w:t>
      </w:r>
      <w:proofErr w:type="gramStart"/>
      <w:r w:rsidRPr="00ED472D">
        <w:rPr>
          <w:rFonts w:ascii="Sakkal Majalla" w:hAnsi="Sakkal Majalla" w:cs="Sakkal Majalla" w:hint="cs"/>
          <w:b/>
          <w:bCs/>
          <w:sz w:val="44"/>
          <w:szCs w:val="44"/>
          <w:rtl/>
          <w:lang w:bidi="ar-EG"/>
        </w:rPr>
        <w:t>البشرى  دراسة</w:t>
      </w:r>
      <w:proofErr w:type="gramEnd"/>
      <w:r w:rsidRPr="00ED472D">
        <w:rPr>
          <w:rFonts w:ascii="Sakkal Majalla" w:hAnsi="Sakkal Majalla" w:cs="Sakkal Majalla" w:hint="cs"/>
          <w:b/>
          <w:bCs/>
          <w:sz w:val="44"/>
          <w:szCs w:val="44"/>
          <w:rtl/>
          <w:lang w:bidi="ar-EG"/>
        </w:rPr>
        <w:t xml:space="preserve"> تطبيقية على البنك العربي بالمملكة العربية السعودية</w:t>
      </w:r>
    </w:p>
    <w:p w14:paraId="32814406" w14:textId="77777777" w:rsidR="00ED472D" w:rsidRPr="00ED472D" w:rsidRDefault="00ED472D" w:rsidP="00ED472D">
      <w:pPr>
        <w:bidi/>
        <w:spacing w:line="360" w:lineRule="auto"/>
        <w:jc w:val="center"/>
        <w:rPr>
          <w:rFonts w:ascii="Sakkal Majalla" w:hAnsi="Sakkal Majalla" w:cs="Sakkal Majalla"/>
          <w:b/>
          <w:bCs/>
          <w:rtl/>
          <w:lang w:bidi="ar-EG"/>
        </w:rPr>
      </w:pPr>
    </w:p>
    <w:p w14:paraId="241B78D1" w14:textId="77777777" w:rsidR="00ED472D" w:rsidRPr="00ED472D" w:rsidRDefault="00ED472D" w:rsidP="00ED472D">
      <w:pPr>
        <w:bidi/>
        <w:spacing w:line="360" w:lineRule="auto"/>
        <w:jc w:val="center"/>
        <w:rPr>
          <w:rFonts w:ascii="Sakkal Majalla" w:hAnsi="Sakkal Majalla" w:cs="Sakkal Majalla"/>
          <w:b/>
          <w:bCs/>
          <w:sz w:val="32"/>
          <w:szCs w:val="32"/>
          <w:rtl/>
          <w:lang w:bidi="ar-EG"/>
        </w:rPr>
      </w:pPr>
      <w:r w:rsidRPr="00ED472D">
        <w:rPr>
          <w:rFonts w:ascii="Sakkal Majalla" w:hAnsi="Sakkal Majalla" w:cs="Sakkal Majalla" w:hint="cs"/>
          <w:b/>
          <w:bCs/>
          <w:sz w:val="32"/>
          <w:szCs w:val="32"/>
          <w:rtl/>
          <w:lang w:bidi="ar-EG"/>
        </w:rPr>
        <w:t>إعداد الطالب/</w:t>
      </w:r>
    </w:p>
    <w:p w14:paraId="4CF6AD36" w14:textId="77777777" w:rsidR="00ED472D" w:rsidRPr="00ED472D" w:rsidRDefault="00ED472D" w:rsidP="00ED472D">
      <w:pPr>
        <w:bidi/>
        <w:spacing w:line="360" w:lineRule="auto"/>
        <w:jc w:val="center"/>
        <w:rPr>
          <w:rFonts w:ascii="Sakkal Majalla" w:hAnsi="Sakkal Majalla" w:cs="Sakkal Majalla"/>
          <w:b/>
          <w:bCs/>
          <w:sz w:val="32"/>
          <w:szCs w:val="32"/>
          <w:rtl/>
          <w:lang w:bidi="ar-EG"/>
        </w:rPr>
      </w:pPr>
      <w:r w:rsidRPr="00ED472D">
        <w:rPr>
          <w:rFonts w:ascii="Sakkal Majalla" w:hAnsi="Sakkal Majalla" w:cs="Sakkal Majalla" w:hint="cs"/>
          <w:b/>
          <w:bCs/>
          <w:sz w:val="32"/>
          <w:szCs w:val="32"/>
          <w:rtl/>
          <w:lang w:bidi="ar-EG"/>
        </w:rPr>
        <w:t>سطام عبده الحازمي</w:t>
      </w:r>
    </w:p>
    <w:p w14:paraId="2E5FCECE" w14:textId="77777777" w:rsidR="00ED472D" w:rsidRPr="00ED472D" w:rsidRDefault="00ED472D" w:rsidP="00ED472D">
      <w:pPr>
        <w:bidi/>
        <w:spacing w:line="360" w:lineRule="auto"/>
        <w:jc w:val="center"/>
        <w:rPr>
          <w:rFonts w:ascii="Sakkal Majalla" w:hAnsi="Sakkal Majalla" w:cs="Sakkal Majalla"/>
          <w:b/>
          <w:bCs/>
          <w:rtl/>
          <w:lang w:bidi="ar-EG"/>
        </w:rPr>
      </w:pPr>
      <w:r w:rsidRPr="00ED472D">
        <w:rPr>
          <w:rFonts w:ascii="Sakkal Majalla" w:hAnsi="Sakkal Majalla" w:cs="Sakkal Majalla" w:hint="cs"/>
          <w:b/>
          <w:bCs/>
          <w:sz w:val="32"/>
          <w:szCs w:val="32"/>
          <w:rtl/>
          <w:lang w:bidi="ar-EG"/>
        </w:rPr>
        <w:t>241001770</w:t>
      </w:r>
    </w:p>
    <w:p w14:paraId="6C093270" w14:textId="77777777" w:rsidR="00ED472D" w:rsidRPr="00CC1216" w:rsidRDefault="00ED472D" w:rsidP="00ED472D">
      <w:pPr>
        <w:bidi/>
        <w:spacing w:line="360" w:lineRule="auto"/>
        <w:jc w:val="center"/>
        <w:rPr>
          <w:rFonts w:ascii="Sakkal Majalla" w:hAnsi="Sakkal Majalla" w:cs="Sakkal Majalla"/>
          <w:b/>
          <w:bCs/>
          <w:rtl/>
          <w:lang w:bidi="ar-EG"/>
        </w:rPr>
      </w:pPr>
      <w:bookmarkStart w:id="0" w:name="_Hlk171906069"/>
    </w:p>
    <w:p w14:paraId="2C8D74AD" w14:textId="44CF9EBB" w:rsidR="00ED472D" w:rsidRPr="00ED472D" w:rsidRDefault="00ED472D" w:rsidP="00ED472D">
      <w:pPr>
        <w:bidi/>
        <w:spacing w:line="360" w:lineRule="auto"/>
        <w:jc w:val="center"/>
        <w:rPr>
          <w:rFonts w:ascii="Sakkal Majalla" w:hAnsi="Sakkal Majalla" w:cs="Sakkal Majalla"/>
          <w:b/>
          <w:bCs/>
          <w:sz w:val="32"/>
          <w:szCs w:val="32"/>
          <w:rtl/>
          <w:lang w:bidi="ar-EG"/>
        </w:rPr>
      </w:pPr>
      <w:r w:rsidRPr="00ED472D">
        <w:rPr>
          <w:rFonts w:ascii="Sakkal Majalla" w:hAnsi="Sakkal Majalla" w:cs="Sakkal Majalla" w:hint="cs"/>
          <w:b/>
          <w:bCs/>
          <w:sz w:val="32"/>
          <w:szCs w:val="32"/>
          <w:rtl/>
          <w:lang w:bidi="ar-EG"/>
        </w:rPr>
        <w:t>إشراف/</w:t>
      </w:r>
    </w:p>
    <w:p w14:paraId="49C1E165" w14:textId="4D763FDA" w:rsidR="00ED472D" w:rsidRPr="00ED472D" w:rsidRDefault="00ED472D" w:rsidP="00ED472D">
      <w:pPr>
        <w:bidi/>
        <w:spacing w:line="360" w:lineRule="auto"/>
        <w:ind w:firstLine="720"/>
        <w:jc w:val="center"/>
        <w:rPr>
          <w:rFonts w:ascii="Sakkal Majalla" w:hAnsi="Sakkal Majalla" w:cs="Sakkal Majalla"/>
          <w:b/>
          <w:bCs/>
          <w:sz w:val="32"/>
          <w:szCs w:val="32"/>
          <w:rtl/>
          <w:lang w:bidi="ar-EG"/>
        </w:rPr>
      </w:pPr>
      <w:r w:rsidRPr="00ED472D">
        <w:rPr>
          <w:rFonts w:ascii="Sakkal Majalla" w:eastAsia="Calibri" w:hAnsi="Sakkal Majalla" w:cs="Sakkal Majalla" w:hint="cs"/>
          <w:b/>
          <w:bCs/>
          <w:kern w:val="0"/>
          <w:sz w:val="40"/>
          <w:szCs w:val="40"/>
          <w:rtl/>
          <w:lang w:bidi="ar-EG"/>
          <w14:ligatures w14:val="none"/>
        </w:rPr>
        <w:t xml:space="preserve">د. أسماء </w:t>
      </w:r>
      <w:proofErr w:type="spellStart"/>
      <w:r w:rsidRPr="00ED472D">
        <w:rPr>
          <w:rFonts w:ascii="Sakkal Majalla" w:eastAsia="Calibri" w:hAnsi="Sakkal Majalla" w:cs="Sakkal Majalla" w:hint="cs"/>
          <w:b/>
          <w:bCs/>
          <w:kern w:val="0"/>
          <w:sz w:val="40"/>
          <w:szCs w:val="40"/>
          <w:rtl/>
          <w:lang w:bidi="ar-EG"/>
          <w14:ligatures w14:val="none"/>
        </w:rPr>
        <w:t>أبوعنزة</w:t>
      </w:r>
      <w:proofErr w:type="spellEnd"/>
    </w:p>
    <w:p w14:paraId="088E769F" w14:textId="0FA5E5E0" w:rsidR="00ED472D" w:rsidRPr="00ED472D" w:rsidRDefault="00ED472D" w:rsidP="00ED472D">
      <w:pPr>
        <w:bidi/>
        <w:spacing w:line="360" w:lineRule="auto"/>
        <w:jc w:val="center"/>
        <w:rPr>
          <w:rFonts w:ascii="Sakkal Majalla" w:hAnsi="Sakkal Majalla" w:cs="Sakkal Majalla"/>
          <w:b/>
          <w:bCs/>
          <w:sz w:val="32"/>
          <w:szCs w:val="32"/>
          <w:rtl/>
          <w:lang w:bidi="ar-EG"/>
        </w:rPr>
      </w:pPr>
      <w:r w:rsidRPr="00ED472D">
        <w:rPr>
          <w:rFonts w:ascii="Sakkal Majalla" w:hAnsi="Sakkal Majalla" w:cs="Sakkal Majalla" w:hint="cs"/>
          <w:b/>
          <w:bCs/>
          <w:sz w:val="32"/>
          <w:szCs w:val="32"/>
          <w:rtl/>
          <w:lang w:bidi="ar-EG"/>
        </w:rPr>
        <w:t>العام الدراسي:</w:t>
      </w:r>
      <w:r w:rsidRPr="00CC1216">
        <w:rPr>
          <w:rFonts w:ascii="Sakkal Majalla" w:hAnsi="Sakkal Majalla" w:cs="Sakkal Majalla" w:hint="cs"/>
          <w:b/>
          <w:bCs/>
          <w:sz w:val="32"/>
          <w:szCs w:val="32"/>
          <w:rtl/>
          <w:lang w:bidi="ar-EG"/>
        </w:rPr>
        <w:t xml:space="preserve"> </w:t>
      </w:r>
      <w:r w:rsidRPr="00ED472D">
        <w:rPr>
          <w:rFonts w:ascii="Sakkal Majalla" w:hAnsi="Sakkal Majalla" w:cs="Sakkal Majalla" w:hint="cs"/>
          <w:b/>
          <w:bCs/>
          <w:sz w:val="32"/>
          <w:szCs w:val="32"/>
          <w:lang w:bidi="ar-EG"/>
        </w:rPr>
        <w:t>2024</w:t>
      </w:r>
      <w:bookmarkEnd w:id="0"/>
    </w:p>
    <w:p w14:paraId="6D6C5009" w14:textId="77777777" w:rsidR="008B2B38" w:rsidRPr="00CC1216" w:rsidRDefault="008B2B38" w:rsidP="008B2B38">
      <w:pPr>
        <w:bidi/>
        <w:spacing w:line="360" w:lineRule="auto"/>
        <w:ind w:left="-569"/>
        <w:jc w:val="center"/>
        <w:rPr>
          <w:rStyle w:val="fontstyle01"/>
          <w:rFonts w:ascii="Sakkal Majalla" w:hAnsi="Sakkal Majalla" w:cs="Sakkal Majalla"/>
          <w:sz w:val="28"/>
          <w:szCs w:val="28"/>
          <w:rtl/>
        </w:rPr>
      </w:pPr>
    </w:p>
    <w:p w14:paraId="2075666A" w14:textId="634EEFEC" w:rsidR="008B2B38" w:rsidRPr="00CC1216" w:rsidRDefault="008B2B38" w:rsidP="008B2B38">
      <w:pPr>
        <w:bidi/>
        <w:spacing w:after="0" w:line="360" w:lineRule="auto"/>
        <w:ind w:left="-569"/>
        <w:jc w:val="center"/>
        <w:rPr>
          <w:rStyle w:val="fontstyle01"/>
          <w:rFonts w:ascii="Sakkal Majalla" w:hAnsi="Sakkal Majalla" w:cs="Sakkal Majalla"/>
          <w:rtl/>
          <w:lang w:bidi="ar-EG"/>
        </w:rPr>
      </w:pPr>
    </w:p>
    <w:p w14:paraId="68F3B12B" w14:textId="7F493D10" w:rsidR="00B10067" w:rsidRPr="00CC1216" w:rsidRDefault="00E542F2" w:rsidP="005F69EA">
      <w:pPr>
        <w:tabs>
          <w:tab w:val="left" w:pos="1316"/>
        </w:tabs>
        <w:spacing w:before="100" w:beforeAutospacing="1" w:after="100" w:afterAutospacing="1"/>
        <w:jc w:val="center"/>
        <w:rPr>
          <w:rFonts w:ascii="Sakkal Majalla" w:hAnsi="Sakkal Majalla" w:cs="Sakkal Majalla"/>
          <w:b/>
          <w:bCs/>
          <w:color w:val="000000"/>
          <w:rtl/>
        </w:rPr>
      </w:pPr>
      <w:r w:rsidRPr="00CC1216">
        <w:rPr>
          <w:rFonts w:ascii="Sakkal Majalla" w:hAnsi="Sakkal Majalla" w:cs="Sakkal Majalla" w:hint="cs"/>
          <w:b/>
          <w:bCs/>
          <w:rtl/>
        </w:rPr>
        <w:br w:type="page"/>
      </w:r>
      <w:bookmarkStart w:id="1" w:name="_Toc179781684"/>
      <w:r w:rsidR="003C5A01" w:rsidRPr="00CC1216">
        <w:rPr>
          <w:rFonts w:ascii="Sakkal Majalla" w:hAnsi="Sakkal Majalla" w:cs="Sakkal Majalla" w:hint="cs"/>
          <w:b/>
          <w:bCs/>
          <w:color w:val="000000"/>
          <w:rtl/>
        </w:rPr>
        <w:lastRenderedPageBreak/>
        <w:t>الفصل الأول</w:t>
      </w:r>
      <w:bookmarkEnd w:id="1"/>
    </w:p>
    <w:p w14:paraId="47DFD447" w14:textId="77777777" w:rsidR="00365CE8" w:rsidRPr="00CC1216" w:rsidRDefault="003C5A01" w:rsidP="00365CE8">
      <w:pPr>
        <w:bidi/>
        <w:spacing w:line="360" w:lineRule="auto"/>
        <w:ind w:left="142"/>
        <w:jc w:val="center"/>
        <w:outlineLvl w:val="0"/>
        <w:rPr>
          <w:rFonts w:ascii="Sakkal Majalla" w:hAnsi="Sakkal Majalla" w:cs="Sakkal Majalla"/>
          <w:b/>
          <w:bCs/>
          <w:color w:val="000000"/>
          <w:rtl/>
        </w:rPr>
      </w:pPr>
      <w:bookmarkStart w:id="2" w:name="_Toc179781685"/>
      <w:r w:rsidRPr="00CC1216">
        <w:rPr>
          <w:rFonts w:ascii="Sakkal Majalla" w:hAnsi="Sakkal Majalla" w:cs="Sakkal Majalla" w:hint="cs"/>
          <w:b/>
          <w:bCs/>
          <w:color w:val="000000"/>
          <w:rtl/>
        </w:rPr>
        <w:t>الإطار العام للبحث</w:t>
      </w:r>
      <w:bookmarkEnd w:id="2"/>
      <w:r w:rsidRPr="00CC1216">
        <w:rPr>
          <w:rFonts w:ascii="Sakkal Majalla" w:hAnsi="Sakkal Majalla" w:cs="Sakkal Majalla" w:hint="cs"/>
          <w:b/>
          <w:bCs/>
          <w:color w:val="000000"/>
        </w:rPr>
        <w:br/>
      </w:r>
    </w:p>
    <w:p w14:paraId="322F3D59" w14:textId="216A52E0" w:rsidR="003C5A01" w:rsidRPr="00CC1216" w:rsidRDefault="003C5A01" w:rsidP="00717330">
      <w:pPr>
        <w:bidi/>
        <w:spacing w:line="360" w:lineRule="auto"/>
        <w:ind w:left="142"/>
        <w:rPr>
          <w:rFonts w:ascii="Sakkal Majalla" w:hAnsi="Sakkal Majalla" w:cs="Sakkal Majalla"/>
          <w:b/>
          <w:bCs/>
          <w:color w:val="000000"/>
          <w:rtl/>
        </w:rPr>
      </w:pPr>
      <w:r w:rsidRPr="00CC1216">
        <w:rPr>
          <w:rFonts w:ascii="Sakkal Majalla" w:hAnsi="Sakkal Majalla" w:cs="Sakkal Majalla" w:hint="cs"/>
          <w:b/>
          <w:bCs/>
          <w:color w:val="000000"/>
          <w:rtl/>
        </w:rPr>
        <w:t>مقدمة</w:t>
      </w:r>
      <w:r w:rsidRPr="00CC1216">
        <w:rPr>
          <w:rFonts w:ascii="Sakkal Majalla" w:hAnsi="Sakkal Majalla" w:cs="Sakkal Majalla" w:hint="cs"/>
          <w:b/>
          <w:bCs/>
          <w:color w:val="000000"/>
          <w:rtl/>
        </w:rPr>
        <w:tab/>
      </w:r>
    </w:p>
    <w:p w14:paraId="099D0558" w14:textId="6834262A" w:rsidR="00AF218A" w:rsidRPr="00CC1216" w:rsidRDefault="003C5A01" w:rsidP="00577E2F">
      <w:pPr>
        <w:pStyle w:val="a4"/>
        <w:numPr>
          <w:ilvl w:val="1"/>
          <w:numId w:val="23"/>
        </w:numPr>
        <w:spacing w:line="360" w:lineRule="auto"/>
        <w:contextualSpacing w:val="0"/>
        <w:rPr>
          <w:rFonts w:ascii="Sakkal Majalla" w:hAnsi="Sakkal Majalla" w:cs="Sakkal Majalla"/>
          <w:b/>
          <w:bCs/>
          <w:color w:val="000000"/>
          <w:sz w:val="28"/>
          <w:szCs w:val="28"/>
        </w:rPr>
      </w:pPr>
      <w:bookmarkStart w:id="3" w:name="_Hlk130735693"/>
      <w:r w:rsidRPr="00CC1216">
        <w:rPr>
          <w:rFonts w:ascii="Sakkal Majalla" w:hAnsi="Sakkal Majalla" w:cs="Sakkal Majalla" w:hint="cs"/>
          <w:b/>
          <w:bCs/>
          <w:color w:val="000000"/>
          <w:sz w:val="28"/>
          <w:szCs w:val="28"/>
          <w:rtl/>
        </w:rPr>
        <w:t>مشكلة البحث</w:t>
      </w:r>
    </w:p>
    <w:p w14:paraId="78561C48" w14:textId="50943193" w:rsidR="00AF218A" w:rsidRPr="00CC1216" w:rsidRDefault="00AF218A" w:rsidP="00B13EF0">
      <w:pPr>
        <w:pStyle w:val="a4"/>
        <w:numPr>
          <w:ilvl w:val="1"/>
          <w:numId w:val="23"/>
        </w:numPr>
        <w:spacing w:line="360" w:lineRule="auto"/>
        <w:contextualSpacing w:val="0"/>
        <w:rPr>
          <w:rFonts w:ascii="Sakkal Majalla" w:hAnsi="Sakkal Majalla" w:cs="Sakkal Majalla"/>
          <w:b/>
          <w:bCs/>
          <w:color w:val="000000"/>
          <w:sz w:val="28"/>
          <w:szCs w:val="28"/>
        </w:rPr>
      </w:pPr>
      <w:r w:rsidRPr="00CC1216">
        <w:rPr>
          <w:rFonts w:ascii="Sakkal Majalla" w:hAnsi="Sakkal Majalla" w:cs="Sakkal Majalla" w:hint="cs"/>
          <w:b/>
          <w:bCs/>
          <w:color w:val="000000"/>
          <w:sz w:val="28"/>
          <w:szCs w:val="28"/>
          <w:rtl/>
        </w:rPr>
        <w:t>أهداف البحث</w:t>
      </w:r>
    </w:p>
    <w:p w14:paraId="61E598B7" w14:textId="32045CCA" w:rsidR="00AF218A" w:rsidRPr="00CC1216" w:rsidRDefault="00AF218A" w:rsidP="00B13EF0">
      <w:pPr>
        <w:pStyle w:val="a4"/>
        <w:numPr>
          <w:ilvl w:val="1"/>
          <w:numId w:val="23"/>
        </w:numPr>
        <w:spacing w:line="360" w:lineRule="auto"/>
        <w:contextualSpacing w:val="0"/>
        <w:rPr>
          <w:rFonts w:ascii="Sakkal Majalla" w:hAnsi="Sakkal Majalla" w:cs="Sakkal Majalla"/>
          <w:b/>
          <w:bCs/>
          <w:color w:val="000000"/>
          <w:sz w:val="28"/>
          <w:szCs w:val="28"/>
        </w:rPr>
      </w:pPr>
      <w:r w:rsidRPr="00CC1216">
        <w:rPr>
          <w:rFonts w:ascii="Sakkal Majalla" w:hAnsi="Sakkal Majalla" w:cs="Sakkal Majalla" w:hint="cs"/>
          <w:b/>
          <w:bCs/>
          <w:color w:val="000000"/>
          <w:sz w:val="28"/>
          <w:szCs w:val="28"/>
          <w:rtl/>
        </w:rPr>
        <w:t xml:space="preserve">فرضيات البحث </w:t>
      </w:r>
    </w:p>
    <w:p w14:paraId="24B1BB1F" w14:textId="6F8E3F40" w:rsidR="00577E2F" w:rsidRPr="00CC1216" w:rsidRDefault="00577E2F" w:rsidP="00B13EF0">
      <w:pPr>
        <w:pStyle w:val="a4"/>
        <w:numPr>
          <w:ilvl w:val="1"/>
          <w:numId w:val="23"/>
        </w:numPr>
        <w:spacing w:line="360" w:lineRule="auto"/>
        <w:contextualSpacing w:val="0"/>
        <w:rPr>
          <w:rFonts w:ascii="Sakkal Majalla" w:hAnsi="Sakkal Majalla" w:cs="Sakkal Majalla"/>
          <w:b/>
          <w:bCs/>
          <w:color w:val="000000"/>
          <w:sz w:val="28"/>
          <w:szCs w:val="28"/>
        </w:rPr>
      </w:pPr>
      <w:r w:rsidRPr="00CC1216">
        <w:rPr>
          <w:rFonts w:ascii="Sakkal Majalla" w:hAnsi="Sakkal Majalla" w:cs="Sakkal Majalla" w:hint="cs"/>
          <w:b/>
          <w:bCs/>
          <w:color w:val="000000"/>
          <w:sz w:val="28"/>
          <w:szCs w:val="28"/>
          <w:rtl/>
        </w:rPr>
        <w:t xml:space="preserve">أهمية البحث </w:t>
      </w:r>
    </w:p>
    <w:p w14:paraId="7F2DF858" w14:textId="2D413188" w:rsidR="00AF218A" w:rsidRPr="00CC1216" w:rsidRDefault="00AF218A" w:rsidP="00B13EF0">
      <w:pPr>
        <w:pStyle w:val="a4"/>
        <w:numPr>
          <w:ilvl w:val="1"/>
          <w:numId w:val="23"/>
        </w:numPr>
        <w:spacing w:line="360" w:lineRule="auto"/>
        <w:contextualSpacing w:val="0"/>
        <w:rPr>
          <w:rFonts w:ascii="Sakkal Majalla" w:hAnsi="Sakkal Majalla" w:cs="Sakkal Majalla"/>
          <w:b/>
          <w:bCs/>
          <w:color w:val="000000"/>
          <w:sz w:val="28"/>
          <w:szCs w:val="28"/>
        </w:rPr>
      </w:pPr>
      <w:r w:rsidRPr="00CC1216">
        <w:rPr>
          <w:rFonts w:ascii="Sakkal Majalla" w:hAnsi="Sakkal Majalla" w:cs="Sakkal Majalla" w:hint="cs"/>
          <w:b/>
          <w:bCs/>
          <w:color w:val="000000"/>
          <w:sz w:val="28"/>
          <w:szCs w:val="28"/>
          <w:rtl/>
        </w:rPr>
        <w:t xml:space="preserve">حدود البحث </w:t>
      </w:r>
    </w:p>
    <w:p w14:paraId="1C94F294" w14:textId="7E64DC93" w:rsidR="00AF218A" w:rsidRPr="00CC1216" w:rsidRDefault="00AF218A" w:rsidP="00B13EF0">
      <w:pPr>
        <w:pStyle w:val="a4"/>
        <w:numPr>
          <w:ilvl w:val="1"/>
          <w:numId w:val="23"/>
        </w:numPr>
        <w:spacing w:line="360" w:lineRule="auto"/>
        <w:contextualSpacing w:val="0"/>
        <w:rPr>
          <w:rFonts w:ascii="Sakkal Majalla" w:hAnsi="Sakkal Majalla" w:cs="Sakkal Majalla"/>
          <w:b/>
          <w:bCs/>
          <w:color w:val="000000"/>
          <w:sz w:val="28"/>
          <w:szCs w:val="28"/>
        </w:rPr>
      </w:pPr>
      <w:r w:rsidRPr="00CC1216">
        <w:rPr>
          <w:rFonts w:ascii="Sakkal Majalla" w:hAnsi="Sakkal Majalla" w:cs="Sakkal Majalla" w:hint="cs"/>
          <w:b/>
          <w:bCs/>
          <w:color w:val="000000"/>
          <w:sz w:val="28"/>
          <w:szCs w:val="28"/>
          <w:rtl/>
        </w:rPr>
        <w:t>مصطلحات البحث</w:t>
      </w:r>
    </w:p>
    <w:p w14:paraId="7F764AA5" w14:textId="7E8C8FF4" w:rsidR="00AF218A" w:rsidRPr="00CC1216" w:rsidRDefault="00AF218A" w:rsidP="00B13EF0">
      <w:pPr>
        <w:pStyle w:val="a4"/>
        <w:numPr>
          <w:ilvl w:val="1"/>
          <w:numId w:val="23"/>
        </w:numPr>
        <w:spacing w:line="360" w:lineRule="auto"/>
        <w:contextualSpacing w:val="0"/>
        <w:rPr>
          <w:rFonts w:ascii="Sakkal Majalla" w:hAnsi="Sakkal Majalla" w:cs="Sakkal Majalla"/>
          <w:b/>
          <w:bCs/>
          <w:color w:val="000000"/>
          <w:sz w:val="28"/>
          <w:szCs w:val="28"/>
        </w:rPr>
      </w:pPr>
      <w:r w:rsidRPr="00CC1216">
        <w:rPr>
          <w:rFonts w:ascii="Sakkal Majalla" w:hAnsi="Sakkal Majalla" w:cs="Sakkal Majalla" w:hint="cs"/>
          <w:b/>
          <w:bCs/>
          <w:color w:val="000000"/>
          <w:sz w:val="28"/>
          <w:szCs w:val="28"/>
          <w:rtl/>
        </w:rPr>
        <w:t xml:space="preserve">أسلوب البحث </w:t>
      </w:r>
    </w:p>
    <w:p w14:paraId="59515AF8" w14:textId="717B905A" w:rsidR="003C5A01" w:rsidRPr="00CC1216" w:rsidRDefault="003C5A01" w:rsidP="00AF218A">
      <w:pPr>
        <w:pStyle w:val="a4"/>
        <w:spacing w:line="360" w:lineRule="auto"/>
        <w:ind w:left="946" w:firstLine="0"/>
        <w:contextualSpacing w:val="0"/>
        <w:rPr>
          <w:rFonts w:ascii="Sakkal Majalla" w:hAnsi="Sakkal Majalla" w:cs="Sakkal Majalla"/>
          <w:b/>
          <w:bCs/>
          <w:color w:val="000000"/>
          <w:sz w:val="32"/>
          <w:szCs w:val="32"/>
          <w:rtl/>
        </w:rPr>
      </w:pPr>
    </w:p>
    <w:bookmarkEnd w:id="3"/>
    <w:p w14:paraId="3FF6F9CC" w14:textId="77777777" w:rsidR="003C5A01" w:rsidRPr="00CC1216" w:rsidRDefault="003C5A01" w:rsidP="003C5A01">
      <w:pPr>
        <w:bidi/>
        <w:spacing w:line="360" w:lineRule="auto"/>
        <w:ind w:left="142"/>
        <w:rPr>
          <w:rFonts w:ascii="Sakkal Majalla" w:hAnsi="Sakkal Majalla" w:cs="Sakkal Majalla"/>
          <w:b/>
          <w:bCs/>
          <w:color w:val="000000"/>
          <w:sz w:val="32"/>
          <w:szCs w:val="32"/>
          <w:rtl/>
        </w:rPr>
      </w:pPr>
    </w:p>
    <w:p w14:paraId="00D9DE55" w14:textId="77777777" w:rsidR="003C5A01" w:rsidRPr="00CC1216" w:rsidRDefault="003C5A01" w:rsidP="003C5A01">
      <w:pPr>
        <w:bidi/>
        <w:spacing w:line="360" w:lineRule="auto"/>
        <w:ind w:left="142"/>
        <w:rPr>
          <w:rFonts w:ascii="Sakkal Majalla" w:hAnsi="Sakkal Majalla" w:cs="Sakkal Majalla"/>
          <w:b/>
          <w:bCs/>
          <w:color w:val="000000"/>
          <w:sz w:val="32"/>
          <w:szCs w:val="32"/>
          <w:rtl/>
        </w:rPr>
      </w:pPr>
    </w:p>
    <w:p w14:paraId="26425D07" w14:textId="77777777" w:rsidR="00AF218A" w:rsidRPr="00CC1216" w:rsidRDefault="00AF218A">
      <w:pPr>
        <w:rPr>
          <w:rFonts w:ascii="Sakkal Majalla" w:hAnsi="Sakkal Majalla" w:cs="Sakkal Majalla"/>
          <w:b/>
          <w:bCs/>
          <w:color w:val="000000"/>
          <w:sz w:val="32"/>
          <w:szCs w:val="32"/>
          <w:rtl/>
        </w:rPr>
      </w:pPr>
      <w:r w:rsidRPr="00CC1216">
        <w:rPr>
          <w:rFonts w:ascii="Sakkal Majalla" w:hAnsi="Sakkal Majalla" w:cs="Sakkal Majalla" w:hint="cs"/>
          <w:b/>
          <w:bCs/>
          <w:color w:val="000000"/>
          <w:sz w:val="32"/>
          <w:szCs w:val="32"/>
          <w:rtl/>
        </w:rPr>
        <w:br w:type="page"/>
      </w:r>
    </w:p>
    <w:p w14:paraId="13613F65" w14:textId="1CC895DE" w:rsidR="00365CE8" w:rsidRPr="00CC1216" w:rsidRDefault="00365CE8" w:rsidP="00A8249B">
      <w:pPr>
        <w:bidi/>
        <w:spacing w:line="360" w:lineRule="auto"/>
        <w:ind w:firstLine="720"/>
        <w:jc w:val="center"/>
        <w:rPr>
          <w:rFonts w:ascii="Sakkal Majalla" w:hAnsi="Sakkal Majalla" w:cs="Sakkal Majalla"/>
          <w:b/>
          <w:bCs/>
          <w:color w:val="000000"/>
          <w:sz w:val="40"/>
          <w:szCs w:val="40"/>
          <w:rtl/>
        </w:rPr>
      </w:pPr>
      <w:r w:rsidRPr="00CC1216">
        <w:rPr>
          <w:rFonts w:ascii="Sakkal Majalla" w:hAnsi="Sakkal Majalla" w:cs="Sakkal Majalla" w:hint="cs"/>
          <w:b/>
          <w:bCs/>
          <w:color w:val="000000"/>
          <w:sz w:val="40"/>
          <w:szCs w:val="40"/>
          <w:rtl/>
        </w:rPr>
        <w:lastRenderedPageBreak/>
        <w:t>الفصل الأول</w:t>
      </w:r>
    </w:p>
    <w:p w14:paraId="6F2EF014" w14:textId="05652055" w:rsidR="00365CE8" w:rsidRPr="00CC1216" w:rsidRDefault="00365CE8" w:rsidP="00365CE8">
      <w:pPr>
        <w:bidi/>
        <w:spacing w:line="360" w:lineRule="auto"/>
        <w:ind w:firstLine="720"/>
        <w:jc w:val="center"/>
        <w:rPr>
          <w:rFonts w:ascii="Sakkal Majalla" w:hAnsi="Sakkal Majalla" w:cs="Sakkal Majalla"/>
          <w:b/>
          <w:bCs/>
          <w:color w:val="000000"/>
          <w:rtl/>
        </w:rPr>
      </w:pPr>
      <w:r w:rsidRPr="00CC1216">
        <w:rPr>
          <w:rFonts w:ascii="Sakkal Majalla" w:hAnsi="Sakkal Majalla" w:cs="Sakkal Majalla" w:hint="cs"/>
          <w:b/>
          <w:bCs/>
          <w:color w:val="000000"/>
          <w:sz w:val="40"/>
          <w:szCs w:val="40"/>
          <w:rtl/>
        </w:rPr>
        <w:t xml:space="preserve">الإطار العام </w:t>
      </w:r>
      <w:r w:rsidR="00ED472D" w:rsidRPr="00CC1216">
        <w:rPr>
          <w:rFonts w:ascii="Sakkal Majalla" w:hAnsi="Sakkal Majalla" w:cs="Sakkal Majalla" w:hint="cs"/>
          <w:b/>
          <w:bCs/>
          <w:color w:val="000000"/>
          <w:sz w:val="40"/>
          <w:szCs w:val="40"/>
          <w:rtl/>
        </w:rPr>
        <w:t xml:space="preserve">للدراسة </w:t>
      </w:r>
    </w:p>
    <w:p w14:paraId="53E12C25" w14:textId="77777777" w:rsidR="00ED472D" w:rsidRPr="00CC1216" w:rsidRDefault="00ED472D" w:rsidP="00CC1216">
      <w:pPr>
        <w:keepNext/>
        <w:keepLines/>
        <w:bidi/>
        <w:spacing w:before="480" w:after="240" w:line="360" w:lineRule="auto"/>
        <w:outlineLvl w:val="0"/>
        <w:rPr>
          <w:rFonts w:ascii="Sakkal Majalla" w:eastAsiaTheme="majorEastAsia" w:hAnsi="Sakkal Majalla" w:cs="Sakkal Majalla"/>
          <w:b/>
          <w:bCs/>
          <w:sz w:val="40"/>
          <w:szCs w:val="36"/>
          <w:rtl/>
        </w:rPr>
      </w:pPr>
      <w:bookmarkStart w:id="4" w:name="_Toc169790487"/>
      <w:bookmarkStart w:id="5" w:name="_Toc169790579"/>
      <w:bookmarkStart w:id="6" w:name="_Toc179781686"/>
      <w:bookmarkStart w:id="7" w:name="_Hlk152071410"/>
      <w:r w:rsidRPr="00CC1216">
        <w:rPr>
          <w:rFonts w:ascii="Sakkal Majalla" w:eastAsiaTheme="majorEastAsia" w:hAnsi="Sakkal Majalla" w:cs="Sakkal Majalla" w:hint="cs"/>
          <w:b/>
          <w:bCs/>
          <w:sz w:val="40"/>
          <w:szCs w:val="36"/>
          <w:rtl/>
        </w:rPr>
        <w:t>مقدمة:</w:t>
      </w:r>
      <w:bookmarkEnd w:id="4"/>
      <w:bookmarkEnd w:id="5"/>
      <w:bookmarkEnd w:id="6"/>
    </w:p>
    <w:p w14:paraId="00675FF0" w14:textId="77777777" w:rsidR="00ED472D" w:rsidRPr="00ED472D" w:rsidRDefault="00ED472D" w:rsidP="00CC1216">
      <w:pPr>
        <w:bidi/>
        <w:spacing w:line="360" w:lineRule="auto"/>
        <w:ind w:firstLine="720"/>
        <w:jc w:val="both"/>
        <w:rPr>
          <w:rFonts w:ascii="Sakkal Majalla" w:hAnsi="Sakkal Majalla" w:cs="Sakkal Majalla"/>
          <w:rtl/>
        </w:rPr>
      </w:pPr>
      <w:bookmarkStart w:id="8" w:name="_Toc169790488"/>
      <w:bookmarkStart w:id="9" w:name="_Toc169790580"/>
      <w:r w:rsidRPr="00ED472D">
        <w:rPr>
          <w:rFonts w:ascii="Sakkal Majalla" w:hAnsi="Sakkal Majalla" w:cs="Sakkal Majalla" w:hint="cs"/>
          <w:rtl/>
        </w:rPr>
        <w:t xml:space="preserve">تعد القدرات التنظيمية أحد العوامل الرئيسية التي تحدد نجاح المؤسسات واستدامتها، وتلعب دورًا أساسيًا في توجيه استثمار المؤسسة في رأس المال البشري وتحسين أدائها، كما تساهم في تحقيق التوافق بين أهداف المؤسسة واحتياجاتها من القوى العاملة. </w:t>
      </w:r>
    </w:p>
    <w:p w14:paraId="18D81B29" w14:textId="77777777" w:rsidR="00ED472D" w:rsidRPr="00ED472D" w:rsidRDefault="00ED472D" w:rsidP="00CC1216">
      <w:pPr>
        <w:bidi/>
        <w:spacing w:line="360" w:lineRule="auto"/>
        <w:ind w:firstLine="720"/>
        <w:jc w:val="both"/>
        <w:rPr>
          <w:rFonts w:ascii="Sakkal Majalla" w:hAnsi="Sakkal Majalla" w:cs="Sakkal Majalla"/>
          <w:lang w:bidi="ar-EG"/>
        </w:rPr>
      </w:pPr>
      <w:r w:rsidRPr="00ED472D">
        <w:rPr>
          <w:rFonts w:ascii="Sakkal Majalla" w:hAnsi="Sakkal Majalla" w:cs="Sakkal Majalla" w:hint="cs"/>
          <w:rtl/>
        </w:rPr>
        <w:t xml:space="preserve">ويمكن للمؤسسة تحديد الكفاءات والمهارات المطلوبة لتحقيق أهدافها وتوجيه استثماراتها بشكل أفضل من خلال وضع استراتيجية تنظيمية متكاملة، نحو تطوير مهارات وقدرات موظفيها </w:t>
      </w:r>
    </w:p>
    <w:p w14:paraId="3596A460" w14:textId="77777777" w:rsidR="00ED472D" w:rsidRPr="00ED472D" w:rsidRDefault="00ED472D" w:rsidP="00CC1216">
      <w:pPr>
        <w:bidi/>
        <w:spacing w:line="360" w:lineRule="auto"/>
        <w:ind w:firstLine="720"/>
        <w:jc w:val="both"/>
        <w:rPr>
          <w:rFonts w:ascii="Sakkal Majalla" w:hAnsi="Sakkal Majalla" w:cs="Sakkal Majalla"/>
          <w:rtl/>
        </w:rPr>
      </w:pPr>
      <w:r w:rsidRPr="00ED472D">
        <w:rPr>
          <w:rFonts w:ascii="Sakkal Majalla" w:hAnsi="Sakkal Majalla" w:cs="Sakkal Majalla" w:hint="cs"/>
          <w:rtl/>
        </w:rPr>
        <w:t xml:space="preserve">فأصبحت القدرات التنظيمية الأساسية والمتقدمة وسيلة مهمة للحفاظ على الموارد البشرية المتاحة وتعظيم عائدها على المنظمة، كما تحدد مدى استخدامها الأمثل للموارد المتاحة وتوجيهها نحو أولوياتها وأهدافها </w:t>
      </w:r>
      <w:proofErr w:type="gramStart"/>
      <w:r w:rsidRPr="00ED472D">
        <w:rPr>
          <w:rFonts w:ascii="Sakkal Majalla" w:hAnsi="Sakkal Majalla" w:cs="Sakkal Majalla" w:hint="cs"/>
          <w:rtl/>
        </w:rPr>
        <w:t>المستقبلية .</w:t>
      </w:r>
      <w:proofErr w:type="gramEnd"/>
    </w:p>
    <w:p w14:paraId="6F2CCCB9" w14:textId="77777777" w:rsidR="00ED472D" w:rsidRPr="00ED472D" w:rsidRDefault="00ED472D" w:rsidP="00CC1216">
      <w:pPr>
        <w:bidi/>
        <w:spacing w:line="360" w:lineRule="auto"/>
        <w:ind w:firstLine="720"/>
        <w:jc w:val="both"/>
        <w:rPr>
          <w:rFonts w:ascii="Sakkal Majalla" w:hAnsi="Sakkal Majalla" w:cs="Sakkal Majalla"/>
          <w:lang w:bidi="ar-EG"/>
        </w:rPr>
      </w:pPr>
      <w:r w:rsidRPr="00ED472D">
        <w:rPr>
          <w:rFonts w:ascii="Sakkal Majalla" w:hAnsi="Sakkal Majalla" w:cs="Sakkal Majalla" w:hint="cs"/>
          <w:rtl/>
        </w:rPr>
        <w:t xml:space="preserve">وتساهم القدرات التنظيمية في إنشاء بيئة عمل إيجابية ومحفزة للموظفين، وتعزز رضاهم عن العمل واستمراريتهم، حيث تلعب دورًا حاسمًا في تعزيز الاستثمار في الرأس المال البشري، وتحسين أداء وكفاءة المؤسسات، وذلك من خلال تنظيم عملية الاستثمار وإدارتها بشكل فعال، وتحسين بيئة العمل وزيادة </w:t>
      </w:r>
      <w:proofErr w:type="gramStart"/>
      <w:r w:rsidRPr="00ED472D">
        <w:rPr>
          <w:rFonts w:ascii="Sakkal Majalla" w:hAnsi="Sakkal Majalla" w:cs="Sakkal Majalla" w:hint="cs"/>
          <w:rtl/>
        </w:rPr>
        <w:t xml:space="preserve">رضا </w:t>
      </w:r>
      <w:r w:rsidRPr="00ED472D">
        <w:rPr>
          <w:rFonts w:ascii="Sakkal Majalla" w:hAnsi="Sakkal Majalla" w:cs="Sakkal Majalla" w:hint="cs"/>
        </w:rPr>
        <w:t xml:space="preserve"> </w:t>
      </w:r>
      <w:proofErr w:type="spellStart"/>
      <w:r w:rsidRPr="00ED472D">
        <w:rPr>
          <w:rFonts w:ascii="Sakkal Majalla" w:hAnsi="Sakkal Majalla" w:cs="Sakkal Majalla" w:hint="cs"/>
          <w:rtl/>
          <w:lang w:bidi="ar-EG"/>
        </w:rPr>
        <w:t>ال</w:t>
      </w:r>
      <w:proofErr w:type="spellEnd"/>
      <w:r w:rsidRPr="00ED472D">
        <w:rPr>
          <w:rFonts w:ascii="Sakkal Majalla" w:hAnsi="Sakkal Majalla" w:cs="Sakkal Majalla" w:hint="cs"/>
          <w:rtl/>
        </w:rPr>
        <w:t>موظفين</w:t>
      </w:r>
      <w:proofErr w:type="gramEnd"/>
      <w:r w:rsidRPr="00ED472D">
        <w:rPr>
          <w:rFonts w:ascii="Sakkal Majalla" w:hAnsi="Sakkal Majalla" w:cs="Sakkal Majalla" w:hint="cs"/>
          <w:rtl/>
        </w:rPr>
        <w:t>، وتطوير قدراتهم ومهاراتهم، مما يساعد على تحقيق الأهداف التنظيمية للشركة بشكل ناجح .(</w:t>
      </w:r>
      <w:proofErr w:type="spellStart"/>
      <w:r w:rsidRPr="00ED472D">
        <w:rPr>
          <w:rFonts w:ascii="Sakkal Majalla" w:hAnsi="Sakkal Majalla" w:cs="Sakkal Majalla" w:hint="cs"/>
          <w:rtl/>
        </w:rPr>
        <w:t>ثابت،2020</w:t>
      </w:r>
      <w:proofErr w:type="spellEnd"/>
      <w:r w:rsidRPr="00ED472D">
        <w:rPr>
          <w:rFonts w:ascii="Sakkal Majalla" w:hAnsi="Sakkal Majalla" w:cs="Sakkal Majalla" w:hint="cs"/>
          <w:rtl/>
        </w:rPr>
        <w:t xml:space="preserve">) </w:t>
      </w:r>
    </w:p>
    <w:p w14:paraId="24B6BD0F" w14:textId="77777777" w:rsidR="00ED472D" w:rsidRPr="00ED472D" w:rsidRDefault="00ED472D" w:rsidP="00CC1216">
      <w:pPr>
        <w:bidi/>
        <w:spacing w:line="360" w:lineRule="auto"/>
        <w:ind w:firstLine="720"/>
        <w:jc w:val="both"/>
        <w:rPr>
          <w:rFonts w:ascii="Sakkal Majalla" w:hAnsi="Sakkal Majalla" w:cs="Sakkal Majalla"/>
          <w:lang w:bidi="ar-EG"/>
        </w:rPr>
      </w:pPr>
      <w:r w:rsidRPr="00ED472D">
        <w:rPr>
          <w:rFonts w:ascii="Sakkal Majalla" w:hAnsi="Sakkal Majalla" w:cs="Sakkal Majalla" w:hint="cs"/>
          <w:rtl/>
        </w:rPr>
        <w:t>ويعتبر الاستثمار في رأس المال البشري واحدًا من أهم العوامل التي تساهم في تحسين أداء المؤسسات، كما تسهم القدرات التنظيمية المرتبطة بالرأس المال البشري، مثل تحليل المواهب والتطوير وإدارة الأداء، عاملًا حاسمًا في نجاح الشركات وتحقيق أهدافها التنظيمية (</w:t>
      </w:r>
      <w:proofErr w:type="spellStart"/>
      <w:r w:rsidRPr="00ED472D">
        <w:rPr>
          <w:rFonts w:ascii="Sakkal Majalla" w:hAnsi="Sakkal Majalla" w:cs="Sakkal Majalla" w:hint="cs"/>
          <w:rtl/>
        </w:rPr>
        <w:t>حسن،2018</w:t>
      </w:r>
      <w:proofErr w:type="spellEnd"/>
      <w:proofErr w:type="gramStart"/>
      <w:r w:rsidRPr="00ED472D">
        <w:rPr>
          <w:rFonts w:ascii="Sakkal Majalla" w:hAnsi="Sakkal Majalla" w:cs="Sakkal Majalla" w:hint="cs"/>
          <w:rtl/>
        </w:rPr>
        <w:t>) .</w:t>
      </w:r>
      <w:proofErr w:type="gramEnd"/>
    </w:p>
    <w:p w14:paraId="117FB900" w14:textId="77777777" w:rsidR="00ED472D" w:rsidRPr="00ED472D" w:rsidRDefault="00ED472D" w:rsidP="00CC1216">
      <w:pPr>
        <w:bidi/>
        <w:spacing w:line="360" w:lineRule="auto"/>
        <w:ind w:firstLine="720"/>
        <w:jc w:val="both"/>
        <w:rPr>
          <w:rFonts w:ascii="Sakkal Majalla" w:hAnsi="Sakkal Majalla" w:cs="Sakkal Majalla"/>
          <w:rtl/>
        </w:rPr>
      </w:pPr>
      <w:r w:rsidRPr="00ED472D">
        <w:rPr>
          <w:rFonts w:ascii="Sakkal Majalla" w:hAnsi="Sakkal Majalla" w:cs="Sakkal Majalla" w:hint="cs"/>
          <w:rtl/>
        </w:rPr>
        <w:lastRenderedPageBreak/>
        <w:t xml:space="preserve">ويتحقق ذلك من خلال توظيف أفراد ذوي قدرات تنظيمية عالية مما يساعد على تحقيق نجاح ملحوظ في استثمار رأس المال البشري، فالأفراد الذين يتمتعون بالقدرات التنظيمية العالية يمكنهم تحديد الاحتياجات التدريبية للأساتذة والموظفين وتصميم برامج التدريب المناسبة وتحديد المجالات التي تحتاج إلى تطوير </w:t>
      </w:r>
      <w:proofErr w:type="gramStart"/>
      <w:r w:rsidRPr="00ED472D">
        <w:rPr>
          <w:rFonts w:ascii="Sakkal Majalla" w:hAnsi="Sakkal Majalla" w:cs="Sakkal Majalla" w:hint="cs"/>
          <w:rtl/>
        </w:rPr>
        <w:t>وتحسين .</w:t>
      </w:r>
      <w:proofErr w:type="gramEnd"/>
    </w:p>
    <w:p w14:paraId="6BE8F297" w14:textId="77777777" w:rsidR="00ED472D" w:rsidRPr="00CC1216" w:rsidRDefault="00ED472D" w:rsidP="00CC1216">
      <w:pPr>
        <w:keepNext/>
        <w:keepLines/>
        <w:bidi/>
        <w:spacing w:before="480" w:after="240" w:line="360" w:lineRule="auto"/>
        <w:outlineLvl w:val="0"/>
        <w:rPr>
          <w:rFonts w:ascii="Sakkal Majalla" w:eastAsiaTheme="majorEastAsia" w:hAnsi="Sakkal Majalla" w:cs="Sakkal Majalla"/>
          <w:b/>
          <w:bCs/>
          <w:sz w:val="40"/>
          <w:szCs w:val="36"/>
          <w:rtl/>
        </w:rPr>
      </w:pPr>
      <w:bookmarkStart w:id="10" w:name="_Toc179781687"/>
      <w:r w:rsidRPr="00CC1216">
        <w:rPr>
          <w:rFonts w:ascii="Sakkal Majalla" w:eastAsiaTheme="majorEastAsia" w:hAnsi="Sakkal Majalla" w:cs="Sakkal Majalla" w:hint="cs"/>
          <w:b/>
          <w:bCs/>
          <w:sz w:val="40"/>
          <w:szCs w:val="36"/>
          <w:rtl/>
        </w:rPr>
        <w:t>مشكلة الدراسة:</w:t>
      </w:r>
      <w:bookmarkEnd w:id="8"/>
      <w:bookmarkEnd w:id="9"/>
      <w:bookmarkEnd w:id="10"/>
    </w:p>
    <w:p w14:paraId="62AF7088" w14:textId="77777777" w:rsidR="00ED472D" w:rsidRPr="00ED472D" w:rsidRDefault="00ED472D" w:rsidP="00ED472D">
      <w:pPr>
        <w:bidi/>
        <w:spacing w:line="360" w:lineRule="auto"/>
        <w:ind w:firstLine="720"/>
        <w:jc w:val="both"/>
        <w:rPr>
          <w:rFonts w:ascii="Sakkal Majalla" w:hAnsi="Sakkal Majalla" w:cs="Sakkal Majalla"/>
          <w:rtl/>
        </w:rPr>
      </w:pPr>
      <w:r w:rsidRPr="00ED472D">
        <w:rPr>
          <w:rFonts w:ascii="Sakkal Majalla" w:hAnsi="Sakkal Majalla" w:cs="Sakkal Majalla" w:hint="cs"/>
          <w:rtl/>
        </w:rPr>
        <w:t>تعكس الاتجاهات الفكرية الحديثة في إدارة المنظمات التركيز المتزايد على أهمية القدرات التنظيمية في سعي المنظمات لتحقيق التفوق والاستدامة، ولضمان القدرة على التكيف في عالم الأعمال المتغير بسرعة.</w:t>
      </w:r>
    </w:p>
    <w:p w14:paraId="7F7CFDF9" w14:textId="77777777" w:rsidR="00ED472D" w:rsidRPr="00ED472D" w:rsidRDefault="00ED472D" w:rsidP="00ED472D">
      <w:pPr>
        <w:bidi/>
        <w:spacing w:line="360" w:lineRule="auto"/>
        <w:ind w:firstLine="720"/>
        <w:jc w:val="both"/>
        <w:rPr>
          <w:rFonts w:ascii="Sakkal Majalla" w:hAnsi="Sakkal Majalla" w:cs="Sakkal Majalla"/>
          <w:lang w:bidi="ar-EG"/>
        </w:rPr>
      </w:pPr>
      <w:r w:rsidRPr="00ED472D">
        <w:rPr>
          <w:rFonts w:ascii="Sakkal Majalla" w:hAnsi="Sakkal Majalla" w:cs="Sakkal Majalla" w:hint="cs"/>
          <w:rtl/>
        </w:rPr>
        <w:t xml:space="preserve"> يتعين على المنظمات اليوم الاهتمام بكيفية استثمار مواردها الملموسة وغير الملموسة بطرق تمكنها من تعزيز قدراتها واستثمارها وتطويرها، مما يصبح أساسًا لنجاحها وتفردها.</w:t>
      </w:r>
    </w:p>
    <w:p w14:paraId="79284139" w14:textId="77777777" w:rsidR="00ED472D" w:rsidRPr="00ED472D" w:rsidRDefault="00ED472D" w:rsidP="00ED472D">
      <w:pPr>
        <w:bidi/>
        <w:spacing w:line="360" w:lineRule="auto"/>
        <w:ind w:firstLine="720"/>
        <w:jc w:val="both"/>
        <w:rPr>
          <w:rFonts w:ascii="Sakkal Majalla" w:hAnsi="Sakkal Majalla" w:cs="Sakkal Majalla"/>
          <w:rtl/>
        </w:rPr>
      </w:pPr>
      <w:r w:rsidRPr="00ED472D">
        <w:rPr>
          <w:rFonts w:ascii="Sakkal Majalla" w:hAnsi="Sakkal Majalla" w:cs="Sakkal Majalla" w:hint="cs"/>
          <w:rtl/>
        </w:rPr>
        <w:t xml:space="preserve">يتسع </w:t>
      </w:r>
      <w:proofErr w:type="gramStart"/>
      <w:r w:rsidRPr="00ED472D">
        <w:rPr>
          <w:rFonts w:ascii="Sakkal Majalla" w:hAnsi="Sakkal Majalla" w:cs="Sakkal Majalla" w:hint="cs"/>
          <w:rtl/>
        </w:rPr>
        <w:t>نطاق  القدرات</w:t>
      </w:r>
      <w:proofErr w:type="gramEnd"/>
      <w:r w:rsidRPr="00ED472D">
        <w:rPr>
          <w:rFonts w:ascii="Sakkal Majalla" w:hAnsi="Sakkal Majalla" w:cs="Sakkal Majalla" w:hint="cs"/>
          <w:rtl/>
        </w:rPr>
        <w:t xml:space="preserve"> التنظيمية ليشمل تطوير أداء المنظمة على مستوى الإدارة الداخلية وعلاقتها مع الفئات المعنية، بالإضافة إلى تواصلها مع البيئة المحيطة. يهدف ذلك إلى استثمار الموارد المتاحة بشكل فعال، مع مراعاة التنوع والتعقيد الذي يتضمنه هذا السياق. تتداخل هذه المتغيرات بشكل متكامل وشامل، حيث يؤثر كل جزء على الآخر ضمن إطار متكامل، </w:t>
      </w:r>
      <w:proofErr w:type="spellStart"/>
      <w:r w:rsidRPr="00ED472D">
        <w:rPr>
          <w:rFonts w:ascii="Sakkal Majalla" w:hAnsi="Sakkal Majalla" w:cs="Sakkal Majalla" w:hint="cs"/>
          <w:rtl/>
        </w:rPr>
        <w:t>أى</w:t>
      </w:r>
      <w:proofErr w:type="spellEnd"/>
      <w:r w:rsidRPr="00ED472D">
        <w:rPr>
          <w:rFonts w:ascii="Sakkal Majalla" w:hAnsi="Sakkal Majalla" w:cs="Sakkal Majalla" w:hint="cs"/>
          <w:rtl/>
        </w:rPr>
        <w:t xml:space="preserve"> </w:t>
      </w:r>
      <w:proofErr w:type="gramStart"/>
      <w:r w:rsidRPr="00ED472D">
        <w:rPr>
          <w:rFonts w:ascii="Sakkal Majalla" w:hAnsi="Sakkal Majalla" w:cs="Sakkal Majalla" w:hint="cs"/>
          <w:rtl/>
        </w:rPr>
        <w:t>أن  القدرات</w:t>
      </w:r>
      <w:proofErr w:type="gramEnd"/>
      <w:r w:rsidRPr="00ED472D">
        <w:rPr>
          <w:rFonts w:ascii="Sakkal Majalla" w:hAnsi="Sakkal Majalla" w:cs="Sakkal Majalla" w:hint="cs"/>
          <w:rtl/>
        </w:rPr>
        <w:t xml:space="preserve"> التنظيمية تُعد تدخلًا خارجيًا منظمًا ومخططًا بشكل جيد، تهدف إلى تحقيق أهداف محددة. ويترتب على ذلك تأثير إيجابي يساهم في تحقيق رسالة وأهداف المنظمة، وبالتالي، يعزز التطور والنمو المستمر للمنظمة (</w:t>
      </w:r>
      <w:proofErr w:type="spellStart"/>
      <w:r w:rsidRPr="00ED472D">
        <w:rPr>
          <w:rFonts w:ascii="Sakkal Majalla" w:hAnsi="Sakkal Majalla" w:cs="Sakkal Majalla" w:hint="cs"/>
          <w:rtl/>
        </w:rPr>
        <w:t>الوادى</w:t>
      </w:r>
      <w:proofErr w:type="spellEnd"/>
      <w:r w:rsidRPr="00ED472D">
        <w:rPr>
          <w:rFonts w:ascii="Sakkal Majalla" w:hAnsi="Sakkal Majalla" w:cs="Sakkal Majalla" w:hint="cs"/>
          <w:rtl/>
        </w:rPr>
        <w:t xml:space="preserve"> والنجار، ٢٠٢٢)</w:t>
      </w:r>
    </w:p>
    <w:p w14:paraId="185B2D02" w14:textId="77777777" w:rsidR="00ED472D" w:rsidRPr="00ED472D" w:rsidRDefault="00ED472D" w:rsidP="00ED472D">
      <w:pPr>
        <w:bidi/>
        <w:spacing w:line="360" w:lineRule="auto"/>
        <w:ind w:firstLine="720"/>
        <w:jc w:val="both"/>
        <w:rPr>
          <w:rFonts w:ascii="Sakkal Majalla" w:hAnsi="Sakkal Majalla" w:cs="Sakkal Majalla"/>
          <w:lang w:bidi="ar-EG"/>
        </w:rPr>
      </w:pPr>
      <w:r w:rsidRPr="00ED472D">
        <w:rPr>
          <w:rFonts w:ascii="Sakkal Majalla" w:hAnsi="Sakkal Majalla" w:cs="Sakkal Majalla" w:hint="cs"/>
          <w:rtl/>
        </w:rPr>
        <w:t>وقد قامت بعض الدراسات بدراسة موضوع القدرات التنظيمية، ومنها دراسة (</w:t>
      </w:r>
      <w:proofErr w:type="spellStart"/>
      <w:r w:rsidRPr="00ED472D">
        <w:rPr>
          <w:rFonts w:ascii="Sakkal Majalla" w:hAnsi="Sakkal Majalla" w:cs="Sakkal Majalla" w:hint="cs"/>
          <w:rtl/>
        </w:rPr>
        <w:t>محجوبى</w:t>
      </w:r>
      <w:proofErr w:type="spellEnd"/>
      <w:r w:rsidRPr="00ED472D">
        <w:rPr>
          <w:rFonts w:ascii="Sakkal Majalla" w:hAnsi="Sakkal Majalla" w:cs="Sakkal Majalla" w:hint="cs"/>
          <w:rtl/>
        </w:rPr>
        <w:t xml:space="preserve"> </w:t>
      </w:r>
      <w:proofErr w:type="gramStart"/>
      <w:r w:rsidRPr="00ED472D">
        <w:rPr>
          <w:rFonts w:ascii="Sakkal Majalla" w:hAnsi="Sakkal Majalla" w:cs="Sakkal Majalla" w:hint="cs"/>
          <w:rtl/>
        </w:rPr>
        <w:t>وأخرون</w:t>
      </w:r>
      <w:proofErr w:type="gramEnd"/>
      <w:r w:rsidRPr="00ED472D">
        <w:rPr>
          <w:rFonts w:ascii="Sakkal Majalla" w:hAnsi="Sakkal Majalla" w:cs="Sakkal Majalla" w:hint="cs"/>
          <w:rtl/>
        </w:rPr>
        <w:t>، 2021)،</w:t>
      </w:r>
      <w:r w:rsidRPr="00ED472D">
        <w:rPr>
          <w:rFonts w:ascii="Sakkal Majalla" w:hAnsi="Sakkal Majalla" w:cs="Sakkal Majalla" w:hint="cs"/>
          <w:b/>
          <w:bCs/>
          <w:rtl/>
        </w:rPr>
        <w:t xml:space="preserve"> </w:t>
      </w:r>
      <w:r w:rsidRPr="00ED472D">
        <w:rPr>
          <w:rFonts w:ascii="Sakkal Majalla" w:hAnsi="Sakkal Majalla" w:cs="Sakkal Majalla" w:hint="cs"/>
          <w:rtl/>
        </w:rPr>
        <w:t xml:space="preserve">حيث أوصت بدراسة أثر القدرات التنظيمية للمؤسسات على الاستثمار في رأس المال البشري، حيث أنها تسهم في تحسين الإنتاجية والكفاءة والجودة، مما يؤدي في النهاية إلى زيادة الاستثمار في رأس المال البشري. </w:t>
      </w:r>
    </w:p>
    <w:p w14:paraId="7CDA5E98" w14:textId="77777777" w:rsidR="00ED472D" w:rsidRPr="00ED472D" w:rsidRDefault="00ED472D" w:rsidP="00ED472D">
      <w:pPr>
        <w:bidi/>
        <w:spacing w:line="360" w:lineRule="auto"/>
        <w:ind w:firstLine="720"/>
        <w:jc w:val="both"/>
        <w:rPr>
          <w:rFonts w:ascii="Sakkal Majalla" w:hAnsi="Sakkal Majalla" w:cs="Sakkal Majalla"/>
          <w:b/>
          <w:bCs/>
          <w:rtl/>
        </w:rPr>
      </w:pPr>
      <w:r w:rsidRPr="00ED472D">
        <w:rPr>
          <w:rFonts w:ascii="Sakkal Majalla" w:hAnsi="Sakkal Majalla" w:cs="Sakkal Majalla" w:hint="cs"/>
          <w:rtl/>
        </w:rPr>
        <w:t xml:space="preserve">وبناء على ذلك، تتمثل مشكلة البحث في الإجابة على هذا التساؤل الرئيسي التالي: ما أثر القدرات التنظيمية بأبعادها على الاستثمار في راس المال البشرى بالبنك العربي بالمملكة العربية </w:t>
      </w:r>
      <w:proofErr w:type="gramStart"/>
      <w:r w:rsidRPr="00ED472D">
        <w:rPr>
          <w:rFonts w:ascii="Sakkal Majalla" w:hAnsi="Sakkal Majalla" w:cs="Sakkal Majalla" w:hint="cs"/>
          <w:rtl/>
        </w:rPr>
        <w:t>السعودية ؟</w:t>
      </w:r>
      <w:proofErr w:type="gramEnd"/>
    </w:p>
    <w:p w14:paraId="606BE840" w14:textId="77777777" w:rsidR="00ED472D" w:rsidRPr="00ED472D" w:rsidRDefault="00ED472D" w:rsidP="00ED472D">
      <w:pPr>
        <w:keepNext/>
        <w:keepLines/>
        <w:bidi/>
        <w:spacing w:before="480" w:after="240" w:line="360" w:lineRule="auto"/>
        <w:outlineLvl w:val="0"/>
        <w:rPr>
          <w:rFonts w:ascii="Sakkal Majalla" w:eastAsiaTheme="majorEastAsia" w:hAnsi="Sakkal Majalla" w:cs="Sakkal Majalla"/>
          <w:b/>
          <w:bCs/>
          <w:sz w:val="40"/>
          <w:szCs w:val="36"/>
          <w:rtl/>
        </w:rPr>
      </w:pPr>
      <w:bookmarkStart w:id="11" w:name="_Toc169790489"/>
      <w:bookmarkStart w:id="12" w:name="_Toc169790581"/>
      <w:bookmarkStart w:id="13" w:name="_Toc179781688"/>
      <w:r w:rsidRPr="00ED472D">
        <w:rPr>
          <w:rFonts w:ascii="Sakkal Majalla" w:eastAsiaTheme="majorEastAsia" w:hAnsi="Sakkal Majalla" w:cs="Sakkal Majalla" w:hint="cs"/>
          <w:b/>
          <w:bCs/>
          <w:sz w:val="40"/>
          <w:szCs w:val="36"/>
          <w:rtl/>
        </w:rPr>
        <w:lastRenderedPageBreak/>
        <w:t>أهمية الدراسة:</w:t>
      </w:r>
      <w:bookmarkEnd w:id="11"/>
      <w:bookmarkEnd w:id="12"/>
      <w:bookmarkEnd w:id="13"/>
    </w:p>
    <w:p w14:paraId="26B9C2FB" w14:textId="77777777" w:rsidR="00ED472D" w:rsidRPr="00ED472D" w:rsidRDefault="00ED472D" w:rsidP="00ED472D">
      <w:pPr>
        <w:bidi/>
        <w:spacing w:before="240" w:line="360" w:lineRule="auto"/>
        <w:ind w:firstLine="680"/>
        <w:jc w:val="both"/>
        <w:rPr>
          <w:rFonts w:ascii="Sakkal Majalla" w:hAnsi="Sakkal Majalla" w:cs="Sakkal Majalla"/>
          <w:rtl/>
        </w:rPr>
      </w:pPr>
      <w:bookmarkStart w:id="14" w:name="_Toc169790490"/>
      <w:bookmarkStart w:id="15" w:name="_Toc169790582"/>
      <w:r w:rsidRPr="00ED472D">
        <w:rPr>
          <w:rFonts w:ascii="Sakkal Majalla" w:hAnsi="Sakkal Majalla" w:cs="Sakkal Majalla" w:hint="cs"/>
          <w:rtl/>
        </w:rPr>
        <w:t xml:space="preserve">يتضح أهمية البحث العلمي والعملي حول أثر القدرات التنظيمية على الاستثمار في رأس المال البشري، وتعد هذه الدراسة ذات أهمية علمية وعملية: </w:t>
      </w:r>
    </w:p>
    <w:p w14:paraId="3F79E7F5" w14:textId="77777777" w:rsidR="00ED472D" w:rsidRPr="00ED472D" w:rsidRDefault="00ED472D" w:rsidP="00ED472D">
      <w:pPr>
        <w:numPr>
          <w:ilvl w:val="0"/>
          <w:numId w:val="25"/>
        </w:numPr>
        <w:bidi/>
        <w:spacing w:before="240" w:line="360" w:lineRule="auto"/>
        <w:ind w:left="662" w:hanging="357"/>
        <w:jc w:val="both"/>
        <w:outlineLvl w:val="2"/>
        <w:rPr>
          <w:rFonts w:ascii="Sakkal Majalla" w:hAnsi="Sakkal Majalla" w:cs="Sakkal Majalla"/>
          <w:b/>
          <w:bCs/>
          <w:color w:val="000000"/>
          <w:kern w:val="0"/>
          <w:sz w:val="40"/>
          <w:szCs w:val="40"/>
          <w14:ligatures w14:val="none"/>
        </w:rPr>
      </w:pPr>
      <w:bookmarkStart w:id="16" w:name="_Toc179781689"/>
      <w:r w:rsidRPr="00ED472D">
        <w:rPr>
          <w:rFonts w:ascii="Sakkal Majalla" w:hAnsi="Sakkal Majalla" w:cs="Sakkal Majalla" w:hint="cs"/>
          <w:b/>
          <w:bCs/>
          <w:color w:val="000000"/>
          <w:kern w:val="0"/>
          <w:rtl/>
          <w14:ligatures w14:val="none"/>
        </w:rPr>
        <w:t>الأهمية العلمية:</w:t>
      </w:r>
      <w:bookmarkEnd w:id="16"/>
    </w:p>
    <w:p w14:paraId="42C47480" w14:textId="77777777" w:rsidR="00ED472D" w:rsidRPr="00ED472D" w:rsidRDefault="00ED472D" w:rsidP="00ED472D">
      <w:pPr>
        <w:numPr>
          <w:ilvl w:val="0"/>
          <w:numId w:val="5"/>
        </w:numPr>
        <w:bidi/>
        <w:spacing w:line="360" w:lineRule="auto"/>
        <w:ind w:left="1229"/>
        <w:jc w:val="both"/>
        <w:rPr>
          <w:rFonts w:ascii="Sakkal Majalla" w:hAnsi="Sakkal Majalla" w:cs="Sakkal Majalla"/>
          <w:color w:val="000000"/>
          <w:kern w:val="0"/>
          <w14:ligatures w14:val="none"/>
        </w:rPr>
      </w:pPr>
      <w:r w:rsidRPr="00ED472D">
        <w:rPr>
          <w:rFonts w:ascii="Sakkal Majalla" w:hAnsi="Sakkal Majalla" w:cs="Sakkal Majalla" w:hint="cs"/>
          <w:color w:val="000000"/>
          <w:kern w:val="0"/>
          <w:rtl/>
          <w14:ligatures w14:val="none"/>
        </w:rPr>
        <w:t>تتبع أهمية هذه الدراسة من الدور الهام الذي تقوم به القدرات التنظيمية كأحد المفاهيم التنظيمية الهامة الممثلة للموارد التنظيمية، وإسهامها في وضع المنظمة على المسار الصحيح.</w:t>
      </w:r>
    </w:p>
    <w:p w14:paraId="05B62BD2" w14:textId="77777777" w:rsidR="00ED472D" w:rsidRPr="00ED472D" w:rsidRDefault="00ED472D" w:rsidP="00ED472D">
      <w:pPr>
        <w:numPr>
          <w:ilvl w:val="0"/>
          <w:numId w:val="5"/>
        </w:numPr>
        <w:bidi/>
        <w:spacing w:line="360" w:lineRule="auto"/>
        <w:ind w:left="1229"/>
        <w:jc w:val="both"/>
        <w:rPr>
          <w:rFonts w:ascii="Sakkal Majalla" w:hAnsi="Sakkal Majalla" w:cs="Sakkal Majalla"/>
          <w:color w:val="000000"/>
          <w:kern w:val="0"/>
          <w:rtl/>
          <w14:ligatures w14:val="none"/>
        </w:rPr>
      </w:pPr>
      <w:r w:rsidRPr="00ED472D">
        <w:rPr>
          <w:rFonts w:ascii="Sakkal Majalla" w:hAnsi="Sakkal Majalla" w:cs="Sakkal Majalla" w:hint="cs"/>
          <w:color w:val="000000"/>
          <w:kern w:val="0"/>
          <w:rtl/>
          <w14:ligatures w14:val="none"/>
        </w:rPr>
        <w:t xml:space="preserve"> يساعد الباحثين في دراسة الخصائص الداخلية للمنظمات بمزيد من التعمق في قدراتها على الاستثمار في رأس المال البشرى.</w:t>
      </w:r>
    </w:p>
    <w:p w14:paraId="38BBB82F" w14:textId="77777777" w:rsidR="00ED472D" w:rsidRPr="00ED472D" w:rsidRDefault="00ED472D" w:rsidP="00ED472D">
      <w:pPr>
        <w:numPr>
          <w:ilvl w:val="0"/>
          <w:numId w:val="5"/>
        </w:numPr>
        <w:bidi/>
        <w:spacing w:line="360" w:lineRule="auto"/>
        <w:ind w:left="1229"/>
        <w:jc w:val="both"/>
        <w:rPr>
          <w:rFonts w:ascii="Sakkal Majalla" w:hAnsi="Sakkal Majalla" w:cs="Sakkal Majalla"/>
          <w:color w:val="000000"/>
          <w:kern w:val="0"/>
          <w:rtl/>
          <w14:ligatures w14:val="none"/>
        </w:rPr>
      </w:pPr>
      <w:r w:rsidRPr="00ED472D">
        <w:rPr>
          <w:rFonts w:ascii="Sakkal Majalla" w:hAnsi="Sakkal Majalla" w:cs="Sakkal Majalla" w:hint="cs"/>
          <w:color w:val="000000"/>
          <w:kern w:val="0"/>
          <w:rtl/>
          <w14:ligatures w14:val="none"/>
        </w:rPr>
        <w:t>تساهم الأبحاث العلمية في تطوير ممارسات إدارة الموارد البشرية والقدرات التنظيمية، مما يمكن المؤسسات من تحقيق أداء مستدام وتحسين الإنتاجية والكفاءة العامة.</w:t>
      </w:r>
    </w:p>
    <w:p w14:paraId="1495B2F3" w14:textId="77777777" w:rsidR="00ED472D" w:rsidRPr="00ED472D" w:rsidRDefault="00ED472D" w:rsidP="00ED472D">
      <w:pPr>
        <w:numPr>
          <w:ilvl w:val="0"/>
          <w:numId w:val="5"/>
        </w:numPr>
        <w:bidi/>
        <w:spacing w:line="360" w:lineRule="auto"/>
        <w:ind w:left="1229"/>
        <w:jc w:val="both"/>
        <w:rPr>
          <w:rFonts w:ascii="Sakkal Majalla" w:hAnsi="Sakkal Majalla" w:cs="Sakkal Majalla"/>
          <w:color w:val="000000"/>
          <w:kern w:val="0"/>
          <w14:ligatures w14:val="none"/>
        </w:rPr>
      </w:pPr>
      <w:r w:rsidRPr="00ED472D">
        <w:rPr>
          <w:rFonts w:ascii="Sakkal Majalla" w:hAnsi="Sakkal Majalla" w:cs="Sakkal Majalla" w:hint="cs"/>
          <w:color w:val="000000"/>
          <w:kern w:val="0"/>
          <w:rtl/>
          <w14:ligatures w14:val="none"/>
        </w:rPr>
        <w:t>تقديم مزيد من الإضاءة على كيفية تحسين نتائج الاستثمار في الموارد البشرية.</w:t>
      </w:r>
    </w:p>
    <w:p w14:paraId="4DFEDFE1" w14:textId="77777777" w:rsidR="00ED472D" w:rsidRPr="00ED472D" w:rsidRDefault="00ED472D" w:rsidP="00ED472D">
      <w:pPr>
        <w:numPr>
          <w:ilvl w:val="0"/>
          <w:numId w:val="25"/>
        </w:numPr>
        <w:bidi/>
        <w:spacing w:before="240" w:line="360" w:lineRule="auto"/>
        <w:ind w:left="662" w:hanging="357"/>
        <w:jc w:val="both"/>
        <w:outlineLvl w:val="2"/>
        <w:rPr>
          <w:rFonts w:ascii="Sakkal Majalla" w:hAnsi="Sakkal Majalla" w:cs="Sakkal Majalla"/>
          <w:b/>
          <w:bCs/>
          <w:color w:val="000000"/>
          <w:kern w:val="0"/>
          <w:rtl/>
          <w14:ligatures w14:val="none"/>
        </w:rPr>
      </w:pPr>
      <w:bookmarkStart w:id="17" w:name="_Toc179781690"/>
      <w:r w:rsidRPr="00ED472D">
        <w:rPr>
          <w:rFonts w:ascii="Sakkal Majalla" w:hAnsi="Sakkal Majalla" w:cs="Sakkal Majalla" w:hint="cs"/>
          <w:b/>
          <w:bCs/>
          <w:color w:val="000000"/>
          <w:kern w:val="0"/>
          <w:rtl/>
          <w14:ligatures w14:val="none"/>
        </w:rPr>
        <w:t>الأهمية العملية</w:t>
      </w:r>
      <w:bookmarkEnd w:id="17"/>
    </w:p>
    <w:p w14:paraId="45DF9F24" w14:textId="77777777" w:rsidR="00ED472D" w:rsidRPr="00ED472D" w:rsidRDefault="00ED472D" w:rsidP="00ED472D">
      <w:pPr>
        <w:numPr>
          <w:ilvl w:val="0"/>
          <w:numId w:val="6"/>
        </w:numPr>
        <w:bidi/>
        <w:spacing w:line="360" w:lineRule="auto"/>
        <w:ind w:left="1229"/>
        <w:jc w:val="both"/>
        <w:rPr>
          <w:rFonts w:ascii="Sakkal Majalla" w:hAnsi="Sakkal Majalla" w:cs="Sakkal Majalla"/>
          <w:color w:val="000000"/>
          <w:kern w:val="0"/>
          <w14:ligatures w14:val="none"/>
        </w:rPr>
      </w:pPr>
      <w:r w:rsidRPr="00ED472D">
        <w:rPr>
          <w:rFonts w:ascii="Sakkal Majalla" w:hAnsi="Sakkal Majalla" w:cs="Sakkal Majalla" w:hint="cs"/>
          <w:color w:val="000000"/>
          <w:kern w:val="0"/>
          <w:rtl/>
          <w14:ligatures w14:val="none"/>
        </w:rPr>
        <w:t xml:space="preserve">توضح الدراسة أهمية القدرات التنظيمية في تحسين الاستثمار في رأس المال البشري في </w:t>
      </w:r>
      <w:proofErr w:type="gramStart"/>
      <w:r w:rsidRPr="00ED472D">
        <w:rPr>
          <w:rFonts w:ascii="Sakkal Majalla" w:hAnsi="Sakkal Majalla" w:cs="Sakkal Majalla" w:hint="cs"/>
          <w:color w:val="000000"/>
          <w:kern w:val="0"/>
          <w:rtl/>
          <w14:ligatures w14:val="none"/>
        </w:rPr>
        <w:t>البنوك ،</w:t>
      </w:r>
      <w:proofErr w:type="gramEnd"/>
      <w:r w:rsidRPr="00ED472D">
        <w:rPr>
          <w:rFonts w:ascii="Sakkal Majalla" w:hAnsi="Sakkal Majalla" w:cs="Sakkal Majalla" w:hint="cs"/>
          <w:color w:val="000000"/>
          <w:kern w:val="0"/>
          <w:rtl/>
          <w14:ligatures w14:val="none"/>
        </w:rPr>
        <w:t xml:space="preserve"> مما يساعد البنوك  على تطوير استراتيجياتها للحفاظ على الموارد البشرية وجعلها مؤهلة لتحقيق أهداف الشركة</w:t>
      </w:r>
      <w:r w:rsidRPr="00ED472D">
        <w:rPr>
          <w:rFonts w:ascii="Sakkal Majalla" w:hAnsi="Sakkal Majalla" w:cs="Sakkal Majalla" w:hint="cs"/>
          <w:color w:val="000000"/>
          <w:kern w:val="0"/>
          <w14:ligatures w14:val="none"/>
        </w:rPr>
        <w:t>.</w:t>
      </w:r>
    </w:p>
    <w:p w14:paraId="2EE91134" w14:textId="77777777" w:rsidR="00ED472D" w:rsidRPr="00ED472D" w:rsidRDefault="00ED472D" w:rsidP="00ED472D">
      <w:pPr>
        <w:numPr>
          <w:ilvl w:val="0"/>
          <w:numId w:val="6"/>
        </w:numPr>
        <w:bidi/>
        <w:spacing w:line="360" w:lineRule="auto"/>
        <w:ind w:left="1229"/>
        <w:jc w:val="both"/>
        <w:rPr>
          <w:rFonts w:ascii="Sakkal Majalla" w:hAnsi="Sakkal Majalla" w:cs="Sakkal Majalla"/>
          <w:color w:val="000000"/>
          <w:kern w:val="0"/>
          <w14:ligatures w14:val="none"/>
        </w:rPr>
      </w:pPr>
      <w:r w:rsidRPr="00ED472D">
        <w:rPr>
          <w:rFonts w:ascii="Sakkal Majalla" w:hAnsi="Sakkal Majalla" w:cs="Sakkal Majalla" w:hint="cs"/>
          <w:color w:val="000000"/>
          <w:kern w:val="0"/>
          <w:rtl/>
          <w14:ligatures w14:val="none"/>
        </w:rPr>
        <w:t>تساعد دراسة القدرات التنظيمية المنظمات على فهم ما عند الممارسين بما تعنيه القدرات. كما تساعد المنظمات على تحقيق الهدف الأفضل وإعادة تخصيص الموارد للأبعاد التي تكون في أمس الحاجة إليها المنظمة</w:t>
      </w:r>
    </w:p>
    <w:p w14:paraId="3E45CBA9" w14:textId="77777777" w:rsidR="00ED472D" w:rsidRPr="00ED472D" w:rsidRDefault="00ED472D" w:rsidP="00ED472D">
      <w:pPr>
        <w:numPr>
          <w:ilvl w:val="0"/>
          <w:numId w:val="6"/>
        </w:numPr>
        <w:bidi/>
        <w:spacing w:line="360" w:lineRule="auto"/>
        <w:ind w:left="1229"/>
        <w:jc w:val="both"/>
        <w:rPr>
          <w:rFonts w:ascii="Sakkal Majalla" w:hAnsi="Sakkal Majalla" w:cs="Sakkal Majalla"/>
          <w:color w:val="000000"/>
          <w:kern w:val="0"/>
          <w14:ligatures w14:val="none"/>
        </w:rPr>
      </w:pPr>
      <w:r w:rsidRPr="00ED472D">
        <w:rPr>
          <w:rFonts w:ascii="Sakkal Majalla" w:hAnsi="Sakkal Majalla" w:cs="Sakkal Majalla" w:hint="cs"/>
          <w:color w:val="000000"/>
          <w:kern w:val="0"/>
          <w:rtl/>
          <w14:ligatures w14:val="none"/>
        </w:rPr>
        <w:t>تحديد الإجراءات والسياسات التي يمكن اتخاذها لتعزيز القدرات التنظيمية وتعزيز الاستثمار في رأس المال البشري.</w:t>
      </w:r>
    </w:p>
    <w:p w14:paraId="16A2EF15" w14:textId="77777777" w:rsidR="00ED472D" w:rsidRPr="00ED472D" w:rsidRDefault="00ED472D" w:rsidP="00ED472D">
      <w:pPr>
        <w:numPr>
          <w:ilvl w:val="0"/>
          <w:numId w:val="6"/>
        </w:numPr>
        <w:bidi/>
        <w:spacing w:line="360" w:lineRule="auto"/>
        <w:ind w:left="1229"/>
        <w:jc w:val="both"/>
        <w:rPr>
          <w:rFonts w:ascii="Sakkal Majalla" w:hAnsi="Sakkal Majalla" w:cs="Sakkal Majalla"/>
          <w:color w:val="000000"/>
          <w:kern w:val="0"/>
          <w14:ligatures w14:val="none"/>
        </w:rPr>
      </w:pPr>
      <w:r w:rsidRPr="00ED472D">
        <w:rPr>
          <w:rFonts w:ascii="Sakkal Majalla" w:hAnsi="Sakkal Majalla" w:cs="Sakkal Majalla" w:hint="cs"/>
          <w:color w:val="000000"/>
          <w:kern w:val="0"/>
          <w:rtl/>
          <w14:ligatures w14:val="none"/>
        </w:rPr>
        <w:lastRenderedPageBreak/>
        <w:t xml:space="preserve">تساعد نتائج هذه الدراسة لتحسين البرامج التدريبية والتطويرية في </w:t>
      </w:r>
      <w:proofErr w:type="gramStart"/>
      <w:r w:rsidRPr="00ED472D">
        <w:rPr>
          <w:rFonts w:ascii="Sakkal Majalla" w:hAnsi="Sakkal Majalla" w:cs="Sakkal Majalla" w:hint="cs"/>
          <w:color w:val="000000"/>
          <w:kern w:val="0"/>
          <w:rtl/>
          <w14:ligatures w14:val="none"/>
        </w:rPr>
        <w:t>البنوك ،</w:t>
      </w:r>
      <w:proofErr w:type="gramEnd"/>
      <w:r w:rsidRPr="00ED472D">
        <w:rPr>
          <w:rFonts w:ascii="Sakkal Majalla" w:hAnsi="Sakkal Majalla" w:cs="Sakkal Majalla" w:hint="cs"/>
          <w:color w:val="000000"/>
          <w:kern w:val="0"/>
          <w:rtl/>
          <w14:ligatures w14:val="none"/>
        </w:rPr>
        <w:t xml:space="preserve"> وتحديد الاحتياجات التدريبية للموظفين والعاملين في المؤسسة.</w:t>
      </w:r>
    </w:p>
    <w:p w14:paraId="03BAC68F" w14:textId="77777777" w:rsidR="00ED472D" w:rsidRPr="00ED472D" w:rsidRDefault="00ED472D" w:rsidP="00ED472D">
      <w:pPr>
        <w:keepNext/>
        <w:keepLines/>
        <w:bidi/>
        <w:spacing w:before="480" w:after="240" w:line="360" w:lineRule="auto"/>
        <w:outlineLvl w:val="0"/>
        <w:rPr>
          <w:rFonts w:ascii="Sakkal Majalla" w:eastAsiaTheme="majorEastAsia" w:hAnsi="Sakkal Majalla" w:cs="Sakkal Majalla"/>
          <w:b/>
          <w:bCs/>
          <w:sz w:val="40"/>
          <w:szCs w:val="36"/>
          <w:u w:val="single"/>
          <w:rtl/>
        </w:rPr>
      </w:pPr>
      <w:bookmarkStart w:id="18" w:name="_Toc179781691"/>
      <w:r w:rsidRPr="00ED472D">
        <w:rPr>
          <w:rFonts w:ascii="Sakkal Majalla" w:eastAsiaTheme="majorEastAsia" w:hAnsi="Sakkal Majalla" w:cs="Sakkal Majalla" w:hint="cs"/>
          <w:b/>
          <w:bCs/>
          <w:sz w:val="40"/>
          <w:szCs w:val="36"/>
          <w:rtl/>
        </w:rPr>
        <w:t>أهداف الدراسة:</w:t>
      </w:r>
      <w:bookmarkEnd w:id="14"/>
      <w:bookmarkEnd w:id="15"/>
      <w:bookmarkEnd w:id="18"/>
    </w:p>
    <w:p w14:paraId="2F600BD4" w14:textId="77777777" w:rsidR="00ED472D" w:rsidRPr="00ED472D" w:rsidRDefault="00ED472D" w:rsidP="00ED472D">
      <w:pPr>
        <w:bidi/>
        <w:spacing w:before="240" w:line="360" w:lineRule="auto"/>
        <w:ind w:left="502"/>
        <w:jc w:val="both"/>
        <w:rPr>
          <w:rFonts w:ascii="Sakkal Majalla" w:hAnsi="Sakkal Majalla" w:cs="Sakkal Majalla"/>
          <w:color w:val="000000"/>
          <w:kern w:val="0"/>
          <w:rtl/>
          <w14:ligatures w14:val="none"/>
        </w:rPr>
      </w:pPr>
      <w:r w:rsidRPr="00ED472D">
        <w:rPr>
          <w:rFonts w:ascii="Sakkal Majalla" w:eastAsia="Calibri" w:hAnsi="Sakkal Majalla" w:cs="Sakkal Majalla" w:hint="cs"/>
          <w:kern w:val="0"/>
          <w:rtl/>
          <w14:ligatures w14:val="none"/>
        </w:rPr>
        <w:t xml:space="preserve">هدفت الدراسة إلى التعرف على </w:t>
      </w:r>
      <w:bookmarkStart w:id="19" w:name="_Hlk171142984"/>
      <w:r w:rsidRPr="00ED472D">
        <w:rPr>
          <w:rFonts w:ascii="Sakkal Majalla" w:eastAsia="Calibri" w:hAnsi="Sakkal Majalla" w:cs="Sakkal Majalla" w:hint="cs"/>
          <w:kern w:val="0"/>
          <w:rtl/>
          <w14:ligatures w14:val="none"/>
        </w:rPr>
        <w:t xml:space="preserve">أثر </w:t>
      </w:r>
      <w:bookmarkStart w:id="20" w:name="_Toc169790491"/>
      <w:bookmarkStart w:id="21" w:name="_Toc169790583"/>
      <w:bookmarkEnd w:id="19"/>
      <w:r w:rsidRPr="00ED472D">
        <w:rPr>
          <w:rFonts w:ascii="Sakkal Majalla" w:hAnsi="Sakkal Majalla" w:cs="Sakkal Majalla" w:hint="cs"/>
          <w:color w:val="000000"/>
          <w:kern w:val="0"/>
          <w:rtl/>
          <w14:ligatures w14:val="none"/>
        </w:rPr>
        <w:t>التعرف على أثر القدرات التنظيمية</w:t>
      </w:r>
      <w:r w:rsidRPr="00ED472D">
        <w:rPr>
          <w:rFonts w:ascii="Sakkal Majalla" w:hAnsi="Sakkal Majalla" w:cs="Sakkal Majalla" w:hint="cs"/>
          <w:b/>
          <w:bCs/>
          <w:kern w:val="0"/>
          <w:rtl/>
          <w14:ligatures w14:val="none"/>
        </w:rPr>
        <w:t xml:space="preserve"> </w:t>
      </w:r>
      <w:r w:rsidRPr="00ED472D">
        <w:rPr>
          <w:rFonts w:ascii="Sakkal Majalla" w:hAnsi="Sakkal Majalla" w:cs="Sakkal Majalla" w:hint="cs"/>
          <w:color w:val="000000"/>
          <w:kern w:val="0"/>
          <w:rtl/>
          <w14:ligatures w14:val="none"/>
        </w:rPr>
        <w:t>بأبعادها (الموارد التنظيمية، الهيكل التنظيمي، القدرات التكنولوجية، نمط القيادة التحويلية)</w:t>
      </w:r>
      <w:r w:rsidRPr="00ED472D">
        <w:rPr>
          <w:rFonts w:ascii="Sakkal Majalla" w:hAnsi="Sakkal Majalla" w:cs="Sakkal Majalla" w:hint="cs"/>
          <w:b/>
          <w:bCs/>
          <w:color w:val="000000"/>
          <w:kern w:val="0"/>
          <w:rtl/>
          <w14:ligatures w14:val="none"/>
        </w:rPr>
        <w:t xml:space="preserve"> </w:t>
      </w:r>
      <w:r w:rsidRPr="00ED472D">
        <w:rPr>
          <w:rFonts w:ascii="Sakkal Majalla" w:hAnsi="Sakkal Majalla" w:cs="Sakkal Majalla" w:hint="cs"/>
          <w:color w:val="000000"/>
          <w:kern w:val="0"/>
          <w:rtl/>
          <w14:ligatures w14:val="none"/>
        </w:rPr>
        <w:t xml:space="preserve">على الاستثمار في رأس المال البشرى في البنك العربي بالمملكة العربية السعودية. </w:t>
      </w:r>
    </w:p>
    <w:p w14:paraId="12B2A07B" w14:textId="77777777" w:rsidR="00ED472D" w:rsidRPr="00ED472D" w:rsidRDefault="00ED472D" w:rsidP="00ED472D">
      <w:pPr>
        <w:bidi/>
        <w:spacing w:before="240" w:line="360" w:lineRule="auto"/>
        <w:ind w:left="502"/>
        <w:jc w:val="both"/>
        <w:rPr>
          <w:rFonts w:ascii="Sakkal Majalla" w:hAnsi="Sakkal Majalla" w:cs="Sakkal Majalla"/>
          <w:color w:val="000000"/>
          <w:kern w:val="0"/>
          <w:rtl/>
          <w14:ligatures w14:val="none"/>
        </w:rPr>
      </w:pPr>
      <w:bookmarkStart w:id="22" w:name="_Hlk130767916"/>
      <w:r w:rsidRPr="00ED472D">
        <w:rPr>
          <w:rFonts w:ascii="Sakkal Majalla" w:hAnsi="Sakkal Majalla" w:cs="Sakkal Majalla" w:hint="cs"/>
          <w:color w:val="000000"/>
          <w:kern w:val="0"/>
          <w:rtl/>
          <w14:ligatures w14:val="none"/>
        </w:rPr>
        <w:t xml:space="preserve">والكشف على وجود فروق بين متوسطات إجابات عينة الدراسة حول أثر بناء القدرات التنظيمية على الاستثمار </w:t>
      </w:r>
      <w:proofErr w:type="gramStart"/>
      <w:r w:rsidRPr="00ED472D">
        <w:rPr>
          <w:rFonts w:ascii="Sakkal Majalla" w:hAnsi="Sakkal Majalla" w:cs="Sakkal Majalla" w:hint="cs"/>
          <w:color w:val="000000"/>
          <w:kern w:val="0"/>
          <w:rtl/>
          <w14:ligatures w14:val="none"/>
        </w:rPr>
        <w:t>في  رأس</w:t>
      </w:r>
      <w:proofErr w:type="gramEnd"/>
      <w:r w:rsidRPr="00ED472D">
        <w:rPr>
          <w:rFonts w:ascii="Sakkal Majalla" w:hAnsi="Sakkal Majalla" w:cs="Sakkal Majalla" w:hint="cs"/>
          <w:color w:val="000000"/>
          <w:kern w:val="0"/>
          <w:rtl/>
          <w14:ligatures w14:val="none"/>
        </w:rPr>
        <w:t xml:space="preserve"> المال البشرى تعزى للمتغيرات الديمغرافية (النوع، العمر، المؤهل العلمي، المركز الوظيفي ، سنوات الخبرة).</w:t>
      </w:r>
    </w:p>
    <w:p w14:paraId="69C347B4" w14:textId="77777777" w:rsidR="00ED472D" w:rsidRPr="00ED472D" w:rsidRDefault="00ED472D" w:rsidP="00ED472D">
      <w:pPr>
        <w:keepNext/>
        <w:keepLines/>
        <w:bidi/>
        <w:spacing w:before="480" w:after="240" w:line="360" w:lineRule="auto"/>
        <w:outlineLvl w:val="0"/>
        <w:rPr>
          <w:rFonts w:ascii="Sakkal Majalla" w:eastAsiaTheme="majorEastAsia" w:hAnsi="Sakkal Majalla" w:cs="Sakkal Majalla"/>
          <w:b/>
          <w:bCs/>
          <w:sz w:val="40"/>
          <w:szCs w:val="36"/>
          <w:rtl/>
        </w:rPr>
      </w:pPr>
      <w:bookmarkStart w:id="23" w:name="_Toc179781692"/>
      <w:bookmarkEnd w:id="22"/>
      <w:r w:rsidRPr="00ED472D">
        <w:rPr>
          <w:rFonts w:ascii="Sakkal Majalla" w:eastAsiaTheme="majorEastAsia" w:hAnsi="Sakkal Majalla" w:cs="Sakkal Majalla" w:hint="cs"/>
          <w:b/>
          <w:bCs/>
          <w:sz w:val="40"/>
          <w:szCs w:val="36"/>
          <w:rtl/>
        </w:rPr>
        <w:t>تساؤلات الدراسة</w:t>
      </w:r>
      <w:bookmarkEnd w:id="20"/>
      <w:bookmarkEnd w:id="21"/>
      <w:bookmarkEnd w:id="23"/>
    </w:p>
    <w:p w14:paraId="03A2A700" w14:textId="77777777" w:rsidR="00ED472D" w:rsidRPr="00ED472D" w:rsidRDefault="00ED472D" w:rsidP="00ED472D">
      <w:pPr>
        <w:bidi/>
        <w:spacing w:line="360" w:lineRule="auto"/>
        <w:ind w:left="360"/>
        <w:jc w:val="both"/>
        <w:rPr>
          <w:rFonts w:ascii="Sakkal Majalla" w:hAnsi="Sakkal Majalla" w:cs="Sakkal Majalla"/>
          <w:b/>
          <w:bCs/>
          <w:rtl/>
        </w:rPr>
      </w:pPr>
      <w:r w:rsidRPr="00ED472D">
        <w:rPr>
          <w:rFonts w:ascii="Sakkal Majalla" w:hAnsi="Sakkal Majalla" w:cs="Sakkal Majalla" w:hint="cs"/>
          <w:b/>
          <w:bCs/>
          <w:rtl/>
        </w:rPr>
        <w:t>التساؤل الرئيسي الأول:</w:t>
      </w:r>
    </w:p>
    <w:p w14:paraId="11ED5FFA" w14:textId="77777777" w:rsidR="00ED472D" w:rsidRPr="00ED472D" w:rsidRDefault="00ED472D" w:rsidP="00ED472D">
      <w:pPr>
        <w:bidi/>
        <w:spacing w:line="360" w:lineRule="auto"/>
        <w:ind w:left="142" w:firstLine="720"/>
        <w:jc w:val="both"/>
        <w:rPr>
          <w:rFonts w:ascii="Sakkal Majalla" w:hAnsi="Sakkal Majalla" w:cs="Sakkal Majalla"/>
          <w:b/>
          <w:bCs/>
          <w:rtl/>
        </w:rPr>
      </w:pPr>
      <w:r w:rsidRPr="00ED472D">
        <w:rPr>
          <w:rFonts w:ascii="Sakkal Majalla" w:hAnsi="Sakkal Majalla" w:cs="Sakkal Majalla" w:hint="cs"/>
          <w:rtl/>
        </w:rPr>
        <w:t>ما أثر القدرات التنظيمية</w:t>
      </w:r>
      <w:r w:rsidRPr="00ED472D">
        <w:rPr>
          <w:rFonts w:ascii="Sakkal Majalla" w:hAnsi="Sakkal Majalla" w:cs="Sakkal Majalla" w:hint="cs"/>
          <w:color w:val="000000"/>
          <w:rtl/>
        </w:rPr>
        <w:t xml:space="preserve"> </w:t>
      </w:r>
      <w:r w:rsidRPr="00ED472D">
        <w:rPr>
          <w:rFonts w:ascii="Sakkal Majalla" w:hAnsi="Sakkal Majalla" w:cs="Sakkal Majalla" w:hint="cs"/>
          <w:rtl/>
        </w:rPr>
        <w:t xml:space="preserve">بأبعادها على الاستثمار في راس المال البشرى بالبنك العربي بالمملكة العربية </w:t>
      </w:r>
      <w:proofErr w:type="gramStart"/>
      <w:r w:rsidRPr="00ED472D">
        <w:rPr>
          <w:rFonts w:ascii="Sakkal Majalla" w:hAnsi="Sakkal Majalla" w:cs="Sakkal Majalla" w:hint="cs"/>
          <w:rtl/>
        </w:rPr>
        <w:t>السعودية</w:t>
      </w:r>
      <w:r w:rsidRPr="00ED472D">
        <w:rPr>
          <w:rFonts w:ascii="Sakkal Majalla" w:eastAsia="Simplified Arabic" w:hAnsi="Sakkal Majalla" w:cs="Sakkal Majalla" w:hint="cs"/>
          <w:rtl/>
        </w:rPr>
        <w:t xml:space="preserve"> </w:t>
      </w:r>
      <w:r w:rsidRPr="00ED472D">
        <w:rPr>
          <w:rFonts w:ascii="Sakkal Majalla" w:hAnsi="Sakkal Majalla" w:cs="Sakkal Majalla" w:hint="cs"/>
          <w:rtl/>
        </w:rPr>
        <w:t>؟</w:t>
      </w:r>
      <w:proofErr w:type="gramEnd"/>
    </w:p>
    <w:p w14:paraId="5A87BD68" w14:textId="77777777" w:rsidR="00ED472D" w:rsidRPr="00ED472D" w:rsidRDefault="00ED472D" w:rsidP="00ED472D">
      <w:pPr>
        <w:bidi/>
        <w:spacing w:line="360" w:lineRule="auto"/>
        <w:jc w:val="both"/>
        <w:rPr>
          <w:rFonts w:ascii="Sakkal Majalla" w:hAnsi="Sakkal Majalla" w:cs="Sakkal Majalla"/>
          <w:rtl/>
        </w:rPr>
      </w:pPr>
      <w:proofErr w:type="gramStart"/>
      <w:r w:rsidRPr="00ED472D">
        <w:rPr>
          <w:rFonts w:ascii="Sakkal Majalla" w:hAnsi="Sakkal Majalla" w:cs="Sakkal Majalla" w:hint="cs"/>
          <w:rtl/>
        </w:rPr>
        <w:t>ويتفرع  منه</w:t>
      </w:r>
      <w:proofErr w:type="gramEnd"/>
      <w:r w:rsidRPr="00ED472D">
        <w:rPr>
          <w:rFonts w:ascii="Sakkal Majalla" w:hAnsi="Sakkal Majalla" w:cs="Sakkal Majalla" w:hint="cs"/>
          <w:rtl/>
        </w:rPr>
        <w:t xml:space="preserve"> عدة تساؤلات فرعية كالآتي :</w:t>
      </w:r>
    </w:p>
    <w:p w14:paraId="247A127A" w14:textId="77777777" w:rsidR="00ED472D" w:rsidRPr="00ED472D" w:rsidRDefault="00ED472D" w:rsidP="00ED472D">
      <w:pPr>
        <w:numPr>
          <w:ilvl w:val="0"/>
          <w:numId w:val="2"/>
        </w:numPr>
        <w:bidi/>
        <w:spacing w:line="360" w:lineRule="auto"/>
        <w:jc w:val="both"/>
        <w:rPr>
          <w:rFonts w:ascii="Sakkal Majalla" w:hAnsi="Sakkal Majalla" w:cs="Sakkal Majalla"/>
          <w:color w:val="000000"/>
          <w:kern w:val="0"/>
          <w:rtl/>
          <w14:ligatures w14:val="none"/>
        </w:rPr>
      </w:pPr>
      <w:r w:rsidRPr="00ED472D">
        <w:rPr>
          <w:rFonts w:ascii="Sakkal Majalla" w:hAnsi="Sakkal Majalla" w:cs="Sakkal Majalla" w:hint="cs"/>
          <w:color w:val="000000"/>
          <w:kern w:val="0"/>
          <w:rtl/>
          <w14:ligatures w14:val="none"/>
        </w:rPr>
        <w:t>ما أثر الموارد التنظيمية على رأس المال البشري في البنك العربي بالمملكة العربية السعودية؟</w:t>
      </w:r>
    </w:p>
    <w:p w14:paraId="7A23A809" w14:textId="77777777" w:rsidR="00ED472D" w:rsidRPr="00ED472D" w:rsidRDefault="00ED472D" w:rsidP="00ED472D">
      <w:pPr>
        <w:numPr>
          <w:ilvl w:val="0"/>
          <w:numId w:val="2"/>
        </w:numPr>
        <w:bidi/>
        <w:spacing w:line="360" w:lineRule="auto"/>
        <w:jc w:val="both"/>
        <w:rPr>
          <w:rFonts w:ascii="Sakkal Majalla" w:hAnsi="Sakkal Majalla" w:cs="Sakkal Majalla"/>
          <w:color w:val="000000"/>
          <w:kern w:val="0"/>
          <w14:ligatures w14:val="none"/>
        </w:rPr>
      </w:pPr>
      <w:r w:rsidRPr="00ED472D">
        <w:rPr>
          <w:rFonts w:ascii="Sakkal Majalla" w:hAnsi="Sakkal Majalla" w:cs="Sakkal Majalla" w:hint="cs"/>
          <w:color w:val="000000"/>
          <w:kern w:val="0"/>
          <w:rtl/>
          <w14:ligatures w14:val="none"/>
        </w:rPr>
        <w:t>ما أثر الهيكل التنظيمي على رأس المال البشري في البنك العربي بالمملكة العربية السعودية؟</w:t>
      </w:r>
    </w:p>
    <w:p w14:paraId="44F259AE" w14:textId="77777777" w:rsidR="00ED472D" w:rsidRPr="00ED472D" w:rsidRDefault="00ED472D" w:rsidP="00ED472D">
      <w:pPr>
        <w:numPr>
          <w:ilvl w:val="0"/>
          <w:numId w:val="2"/>
        </w:numPr>
        <w:bidi/>
        <w:spacing w:line="360" w:lineRule="auto"/>
        <w:jc w:val="both"/>
        <w:rPr>
          <w:rFonts w:ascii="Sakkal Majalla" w:hAnsi="Sakkal Majalla" w:cs="Sakkal Majalla"/>
          <w:color w:val="000000"/>
          <w:kern w:val="0"/>
          <w14:ligatures w14:val="none"/>
        </w:rPr>
      </w:pPr>
      <w:r w:rsidRPr="00ED472D">
        <w:rPr>
          <w:rFonts w:ascii="Sakkal Majalla" w:hAnsi="Sakkal Majalla" w:cs="Sakkal Majalla" w:hint="cs"/>
          <w:color w:val="000000"/>
          <w:kern w:val="0"/>
          <w:rtl/>
          <w14:ligatures w14:val="none"/>
        </w:rPr>
        <w:t xml:space="preserve">ما أثر </w:t>
      </w:r>
      <w:bookmarkStart w:id="24" w:name="_Hlk144911647"/>
      <w:r w:rsidRPr="00ED472D">
        <w:rPr>
          <w:rFonts w:ascii="Sakkal Majalla" w:hAnsi="Sakkal Majalla" w:cs="Sakkal Majalla" w:hint="cs"/>
          <w:color w:val="000000"/>
          <w:kern w:val="0"/>
          <w:rtl/>
          <w14:ligatures w14:val="none"/>
        </w:rPr>
        <w:t xml:space="preserve">القدرات التكنولوجية </w:t>
      </w:r>
      <w:bookmarkEnd w:id="24"/>
      <w:r w:rsidRPr="00ED472D">
        <w:rPr>
          <w:rFonts w:ascii="Sakkal Majalla" w:hAnsi="Sakkal Majalla" w:cs="Sakkal Majalla" w:hint="cs"/>
          <w:color w:val="000000"/>
          <w:kern w:val="0"/>
          <w:rtl/>
          <w14:ligatures w14:val="none"/>
        </w:rPr>
        <w:t>على رأس المال البشري في البنك العربي بالمملكة العربية السعودية؟</w:t>
      </w:r>
    </w:p>
    <w:p w14:paraId="20673E28" w14:textId="77777777" w:rsidR="00ED472D" w:rsidRPr="00ED472D" w:rsidRDefault="00ED472D" w:rsidP="00ED472D">
      <w:pPr>
        <w:numPr>
          <w:ilvl w:val="0"/>
          <w:numId w:val="2"/>
        </w:numPr>
        <w:bidi/>
        <w:spacing w:line="360" w:lineRule="auto"/>
        <w:jc w:val="both"/>
        <w:rPr>
          <w:rFonts w:ascii="Sakkal Majalla" w:hAnsi="Sakkal Majalla" w:cs="Sakkal Majalla"/>
          <w:color w:val="000000"/>
          <w:kern w:val="0"/>
          <w14:ligatures w14:val="none"/>
        </w:rPr>
      </w:pPr>
      <w:r w:rsidRPr="00ED472D">
        <w:rPr>
          <w:rFonts w:ascii="Sakkal Majalla" w:hAnsi="Sakkal Majalla" w:cs="Sakkal Majalla" w:hint="cs"/>
          <w:color w:val="000000"/>
          <w:kern w:val="0"/>
          <w:rtl/>
          <w14:ligatures w14:val="none"/>
        </w:rPr>
        <w:t>ما أثر نمط القيادة التحويلية على رأس المال البشري في البنك العربي بالمملكة العربية السعودية؟</w:t>
      </w:r>
    </w:p>
    <w:p w14:paraId="33C8451F" w14:textId="77777777" w:rsidR="00ED472D" w:rsidRPr="00ED472D" w:rsidRDefault="00ED472D" w:rsidP="00ED472D">
      <w:pPr>
        <w:bidi/>
        <w:spacing w:line="360" w:lineRule="auto"/>
        <w:ind w:left="360"/>
        <w:jc w:val="both"/>
        <w:rPr>
          <w:rFonts w:ascii="Sakkal Majalla" w:hAnsi="Sakkal Majalla" w:cs="Sakkal Majalla"/>
          <w:color w:val="000000"/>
        </w:rPr>
      </w:pPr>
      <w:r w:rsidRPr="00ED472D">
        <w:rPr>
          <w:rFonts w:ascii="Sakkal Majalla" w:hAnsi="Sakkal Majalla" w:cs="Sakkal Majalla" w:hint="cs"/>
          <w:b/>
          <w:bCs/>
          <w:rtl/>
        </w:rPr>
        <w:lastRenderedPageBreak/>
        <w:t xml:space="preserve">التساؤل الرئيسي </w:t>
      </w:r>
      <w:proofErr w:type="gramStart"/>
      <w:r w:rsidRPr="00ED472D">
        <w:rPr>
          <w:rFonts w:ascii="Sakkal Majalla" w:hAnsi="Sakkal Majalla" w:cs="Sakkal Majalla" w:hint="cs"/>
          <w:b/>
          <w:bCs/>
          <w:rtl/>
        </w:rPr>
        <w:t>الثاني :</w:t>
      </w:r>
      <w:proofErr w:type="gramEnd"/>
      <w:r w:rsidRPr="00ED472D">
        <w:rPr>
          <w:rFonts w:ascii="Sakkal Majalla" w:hAnsi="Sakkal Majalla" w:cs="Sakkal Majalla" w:hint="cs"/>
          <w:rtl/>
        </w:rPr>
        <w:t xml:space="preserve"> </w:t>
      </w:r>
    </w:p>
    <w:p w14:paraId="25107FC5" w14:textId="77777777" w:rsidR="00ED472D" w:rsidRPr="00ED472D" w:rsidRDefault="00ED472D" w:rsidP="00ED472D">
      <w:pPr>
        <w:bidi/>
        <w:spacing w:before="240" w:line="360" w:lineRule="auto"/>
        <w:ind w:left="357"/>
        <w:jc w:val="both"/>
        <w:rPr>
          <w:rFonts w:ascii="Sakkal Majalla" w:hAnsi="Sakkal Majalla" w:cs="Sakkal Majalla"/>
          <w:color w:val="000000"/>
          <w:rtl/>
        </w:rPr>
      </w:pPr>
      <w:r w:rsidRPr="00ED472D">
        <w:rPr>
          <w:rFonts w:ascii="Sakkal Majalla" w:hAnsi="Sakkal Majalla" w:cs="Sakkal Majalla" w:hint="cs"/>
          <w:rtl/>
        </w:rPr>
        <w:t xml:space="preserve">هل </w:t>
      </w:r>
      <w:r w:rsidRPr="00ED472D">
        <w:rPr>
          <w:rFonts w:ascii="Sakkal Majalla" w:hAnsi="Sakkal Majalla" w:cs="Sakkal Majalla" w:hint="cs"/>
          <w:color w:val="000000"/>
          <w:rtl/>
        </w:rPr>
        <w:t xml:space="preserve">توجد فروق بين متوسطات إجابات عينة الدراسة حول أثر بناء القدرات التنظيمية </w:t>
      </w:r>
      <w:proofErr w:type="gramStart"/>
      <w:r w:rsidRPr="00ED472D">
        <w:rPr>
          <w:rFonts w:ascii="Sakkal Majalla" w:hAnsi="Sakkal Majalla" w:cs="Sakkal Majalla" w:hint="cs"/>
          <w:color w:val="000000"/>
          <w:rtl/>
        </w:rPr>
        <w:t>على  أثر</w:t>
      </w:r>
      <w:proofErr w:type="gramEnd"/>
      <w:r w:rsidRPr="00ED472D">
        <w:rPr>
          <w:rFonts w:ascii="Sakkal Majalla" w:hAnsi="Sakkal Majalla" w:cs="Sakkal Majalla" w:hint="cs"/>
          <w:color w:val="000000"/>
          <w:rtl/>
        </w:rPr>
        <w:t xml:space="preserve"> الاستثمار في  رأس المال البشرى تعزى للمتغيرات الديمغرافية (النوع، العمر، المؤهل العلمي، المركز الوظيفي ، سنوات الخبرة)</w:t>
      </w:r>
    </w:p>
    <w:p w14:paraId="05026350" w14:textId="77777777" w:rsidR="00ED472D" w:rsidRPr="00ED472D" w:rsidRDefault="00ED472D" w:rsidP="00ED472D">
      <w:pPr>
        <w:keepNext/>
        <w:keepLines/>
        <w:bidi/>
        <w:spacing w:before="480" w:after="240" w:line="360" w:lineRule="auto"/>
        <w:outlineLvl w:val="0"/>
        <w:rPr>
          <w:rFonts w:ascii="Sakkal Majalla" w:eastAsiaTheme="majorEastAsia" w:hAnsi="Sakkal Majalla" w:cs="Sakkal Majalla"/>
          <w:b/>
          <w:bCs/>
          <w:sz w:val="40"/>
          <w:szCs w:val="36"/>
          <w:rtl/>
        </w:rPr>
      </w:pPr>
      <w:r w:rsidRPr="00ED472D">
        <w:rPr>
          <w:rFonts w:ascii="Sakkal Majalla" w:eastAsiaTheme="majorEastAsia" w:hAnsi="Sakkal Majalla" w:cs="Sakkal Majalla" w:hint="cs"/>
          <w:b/>
          <w:bCs/>
          <w:sz w:val="40"/>
          <w:szCs w:val="36"/>
          <w:rtl/>
        </w:rPr>
        <w:t xml:space="preserve">    </w:t>
      </w:r>
      <w:bookmarkStart w:id="25" w:name="_Toc169790498"/>
      <w:bookmarkStart w:id="26" w:name="_Toc169790584"/>
      <w:bookmarkStart w:id="27" w:name="_Toc179781693"/>
      <w:r w:rsidRPr="00ED472D">
        <w:rPr>
          <w:rFonts w:ascii="Sakkal Majalla" w:eastAsiaTheme="majorEastAsia" w:hAnsi="Sakkal Majalla" w:cs="Sakkal Majalla" w:hint="cs"/>
          <w:b/>
          <w:bCs/>
          <w:sz w:val="40"/>
          <w:szCs w:val="36"/>
          <w:rtl/>
        </w:rPr>
        <w:t>فروض الدراسة:</w:t>
      </w:r>
      <w:bookmarkEnd w:id="25"/>
      <w:bookmarkEnd w:id="26"/>
      <w:bookmarkEnd w:id="27"/>
    </w:p>
    <w:p w14:paraId="47A8B720" w14:textId="77777777" w:rsidR="00ED472D" w:rsidRPr="00ED472D" w:rsidRDefault="00ED472D" w:rsidP="00ED472D">
      <w:pPr>
        <w:bidi/>
        <w:spacing w:line="360" w:lineRule="auto"/>
        <w:ind w:left="142"/>
        <w:rPr>
          <w:rFonts w:ascii="Sakkal Majalla" w:hAnsi="Sakkal Majalla" w:cs="Sakkal Majalla"/>
          <w:color w:val="000000"/>
        </w:rPr>
      </w:pPr>
      <w:bookmarkStart w:id="28" w:name="_Toc169790499"/>
      <w:bookmarkStart w:id="29" w:name="_Toc169790585"/>
      <w:r w:rsidRPr="00ED472D">
        <w:rPr>
          <w:rFonts w:ascii="Sakkal Majalla" w:hAnsi="Sakkal Majalla" w:cs="Sakkal Majalla" w:hint="cs"/>
          <w:b/>
          <w:bCs/>
          <w:color w:val="000000"/>
          <w:rtl/>
        </w:rPr>
        <w:t>الفرضية الرئيسة الأولى</w:t>
      </w:r>
      <w:r w:rsidRPr="00ED472D">
        <w:rPr>
          <w:rFonts w:ascii="Sakkal Majalla" w:hAnsi="Sakkal Majalla" w:cs="Sakkal Majalla" w:hint="cs"/>
          <w:color w:val="000000"/>
          <w:rtl/>
        </w:rPr>
        <w:t>:</w:t>
      </w:r>
    </w:p>
    <w:p w14:paraId="2E860FE8" w14:textId="77777777" w:rsidR="00ED472D" w:rsidRPr="00ED472D" w:rsidRDefault="00ED472D" w:rsidP="00ED472D">
      <w:pPr>
        <w:bidi/>
        <w:spacing w:line="360" w:lineRule="auto"/>
        <w:ind w:firstLine="680"/>
        <w:jc w:val="both"/>
        <w:rPr>
          <w:rFonts w:ascii="Sakkal Majalla" w:hAnsi="Sakkal Majalla" w:cs="Sakkal Majalla"/>
          <w:color w:val="000000"/>
          <w:rtl/>
        </w:rPr>
      </w:pPr>
      <w:r w:rsidRPr="00ED472D">
        <w:rPr>
          <w:rFonts w:ascii="Sakkal Majalla" w:hAnsi="Sakkal Majalla" w:cs="Sakkal Majalla" w:hint="cs"/>
          <w:color w:val="000000"/>
          <w:rtl/>
        </w:rPr>
        <w:t xml:space="preserve">يوجد أثر إيجابي ذو </w:t>
      </w:r>
      <w:proofErr w:type="gramStart"/>
      <w:r w:rsidRPr="00ED472D">
        <w:rPr>
          <w:rFonts w:ascii="Sakkal Majalla" w:hAnsi="Sakkal Majalla" w:cs="Sakkal Majalla" w:hint="cs"/>
          <w:color w:val="000000"/>
          <w:rtl/>
        </w:rPr>
        <w:t>دلالة  إحصائية</w:t>
      </w:r>
      <w:proofErr w:type="gramEnd"/>
      <w:r w:rsidRPr="00ED472D">
        <w:rPr>
          <w:rFonts w:ascii="Sakkal Majalla" w:hAnsi="Sakkal Majalla" w:cs="Sakkal Majalla" w:hint="cs"/>
          <w:color w:val="000000"/>
          <w:rtl/>
        </w:rPr>
        <w:t xml:space="preserve"> عند مستوى دلالة </w:t>
      </w:r>
      <w:bookmarkStart w:id="30" w:name="_Hlk131373331"/>
      <w:r w:rsidRPr="00ED472D">
        <w:rPr>
          <w:rFonts w:ascii="Sakkal Majalla" w:hAnsi="Sakkal Majalla" w:cs="Sakkal Majalla" w:hint="cs"/>
          <w:color w:val="000000"/>
          <w:rtl/>
        </w:rPr>
        <w:t xml:space="preserve">( </w:t>
      </w:r>
      <w:r w:rsidRPr="00ED472D">
        <w:rPr>
          <w:rFonts w:ascii="Cambria" w:hAnsi="Cambria" w:cs="Cambria"/>
          <w:color w:val="000000"/>
        </w:rPr>
        <w:t>α</w:t>
      </w:r>
      <w:r w:rsidRPr="00ED472D">
        <w:rPr>
          <w:rFonts w:ascii="Sakkal Majalla" w:hAnsi="Sakkal Majalla" w:cs="Sakkal Majalla" w:hint="cs"/>
          <w:color w:val="000000"/>
        </w:rPr>
        <w:t xml:space="preserve"> </w:t>
      </w:r>
      <w:r w:rsidRPr="00ED472D">
        <w:rPr>
          <w:rFonts w:ascii="Sakkal Majalla" w:hAnsi="Sakkal Majalla" w:cs="Sakkal Majalla"/>
          <w:color w:val="000000"/>
        </w:rPr>
        <w:t>≤</w:t>
      </w:r>
      <w:r w:rsidRPr="00ED472D">
        <w:rPr>
          <w:rFonts w:ascii="Sakkal Majalla" w:hAnsi="Sakkal Majalla" w:cs="Sakkal Majalla" w:hint="cs"/>
          <w:color w:val="000000"/>
        </w:rPr>
        <w:t xml:space="preserve"> 0.05</w:t>
      </w:r>
      <w:r w:rsidRPr="00ED472D">
        <w:rPr>
          <w:rFonts w:ascii="Sakkal Majalla" w:hAnsi="Sakkal Majalla" w:cs="Sakkal Majalla" w:hint="cs"/>
          <w:color w:val="000000"/>
          <w:rtl/>
        </w:rPr>
        <w:t xml:space="preserve"> ) </w:t>
      </w:r>
      <w:bookmarkEnd w:id="30"/>
      <w:r w:rsidRPr="00ED472D">
        <w:rPr>
          <w:rFonts w:ascii="Sakkal Majalla" w:hAnsi="Sakkal Majalla" w:cs="Sakkal Majalla" w:hint="cs"/>
          <w:color w:val="000000"/>
          <w:rtl/>
        </w:rPr>
        <w:t xml:space="preserve">للقدرات التنظيمية على  الاستثمار في رأس المال البشرى بالبنك العربي بالمملكة العربية السعودية . </w:t>
      </w:r>
    </w:p>
    <w:p w14:paraId="681D037B" w14:textId="77777777" w:rsidR="00ED472D" w:rsidRPr="00ED472D" w:rsidRDefault="00ED472D" w:rsidP="00ED472D">
      <w:pPr>
        <w:bidi/>
        <w:spacing w:line="360" w:lineRule="auto"/>
        <w:jc w:val="both"/>
        <w:rPr>
          <w:rFonts w:ascii="Sakkal Majalla" w:hAnsi="Sakkal Majalla" w:cs="Sakkal Majalla"/>
          <w:color w:val="000000"/>
          <w:rtl/>
        </w:rPr>
      </w:pPr>
      <w:r w:rsidRPr="00ED472D">
        <w:rPr>
          <w:rFonts w:ascii="Sakkal Majalla" w:hAnsi="Sakkal Majalla" w:cs="Sakkal Majalla" w:hint="cs"/>
          <w:rtl/>
        </w:rPr>
        <w:t xml:space="preserve"> </w:t>
      </w:r>
      <w:r w:rsidRPr="00ED472D">
        <w:rPr>
          <w:rFonts w:ascii="Sakkal Majalla" w:hAnsi="Sakkal Majalla" w:cs="Sakkal Majalla" w:hint="cs"/>
          <w:color w:val="000000"/>
          <w:rtl/>
        </w:rPr>
        <w:t>وتتفرع من هذه الفرضية مجموعة من الفرضيات الفرعية التالية:</w:t>
      </w:r>
    </w:p>
    <w:p w14:paraId="3C1B7B79" w14:textId="77777777" w:rsidR="00ED472D" w:rsidRPr="00ED472D" w:rsidRDefault="00ED472D" w:rsidP="00ED472D">
      <w:pPr>
        <w:numPr>
          <w:ilvl w:val="0"/>
          <w:numId w:val="3"/>
        </w:numPr>
        <w:bidi/>
        <w:spacing w:line="360" w:lineRule="auto"/>
        <w:jc w:val="both"/>
        <w:rPr>
          <w:rFonts w:ascii="Sakkal Majalla" w:hAnsi="Sakkal Majalla" w:cs="Sakkal Majalla"/>
          <w:color w:val="000000"/>
          <w:kern w:val="0"/>
          <w:rtl/>
          <w14:ligatures w14:val="none"/>
        </w:rPr>
      </w:pPr>
      <w:r w:rsidRPr="00ED472D">
        <w:rPr>
          <w:rFonts w:ascii="Sakkal Majalla" w:hAnsi="Sakkal Majalla" w:cs="Sakkal Majalla" w:hint="cs"/>
          <w:color w:val="000000"/>
          <w:kern w:val="0"/>
          <w:rtl/>
          <w14:ligatures w14:val="none"/>
        </w:rPr>
        <w:t>يوجد أثر إيجابي ذو دلاله إحصائية عند مستوى دلالة (</w:t>
      </w:r>
      <w:r w:rsidRPr="00ED472D">
        <w:rPr>
          <w:rFonts w:ascii="Cambria" w:hAnsi="Cambria" w:cs="Cambria"/>
          <w:color w:val="000000"/>
          <w:kern w:val="0"/>
          <w14:ligatures w14:val="none"/>
        </w:rPr>
        <w:t>α</w:t>
      </w:r>
      <w:r w:rsidRPr="00ED472D">
        <w:rPr>
          <w:rFonts w:ascii="Sakkal Majalla" w:hAnsi="Sakkal Majalla" w:cs="Sakkal Majalla" w:hint="cs"/>
          <w:color w:val="000000"/>
          <w:kern w:val="0"/>
          <w14:ligatures w14:val="none"/>
        </w:rPr>
        <w:t xml:space="preserve"> </w:t>
      </w:r>
      <w:r w:rsidRPr="00ED472D">
        <w:rPr>
          <w:rFonts w:ascii="Sakkal Majalla" w:hAnsi="Sakkal Majalla" w:cs="Sakkal Majalla"/>
          <w:color w:val="000000"/>
          <w:kern w:val="0"/>
          <w14:ligatures w14:val="none"/>
        </w:rPr>
        <w:t>≤</w:t>
      </w:r>
      <w:r w:rsidRPr="00ED472D">
        <w:rPr>
          <w:rFonts w:ascii="Sakkal Majalla" w:hAnsi="Sakkal Majalla" w:cs="Sakkal Majalla" w:hint="cs"/>
          <w:color w:val="000000"/>
          <w:kern w:val="0"/>
          <w14:ligatures w14:val="none"/>
        </w:rPr>
        <w:t xml:space="preserve"> 0.05</w:t>
      </w:r>
      <w:r w:rsidRPr="00ED472D">
        <w:rPr>
          <w:rFonts w:ascii="Sakkal Majalla" w:hAnsi="Sakkal Majalla" w:cs="Sakkal Majalla" w:hint="cs"/>
          <w:color w:val="000000"/>
          <w:kern w:val="0"/>
          <w:rtl/>
          <w14:ligatures w14:val="none"/>
        </w:rPr>
        <w:t xml:space="preserve">) للموارد التنظيمية على الاستثمار في رأس المال البشرى </w:t>
      </w:r>
      <w:bookmarkStart w:id="31" w:name="_Hlk131375593"/>
      <w:r w:rsidRPr="00ED472D">
        <w:rPr>
          <w:rFonts w:ascii="Sakkal Majalla" w:hAnsi="Sakkal Majalla" w:cs="Sakkal Majalla" w:hint="cs"/>
          <w:color w:val="000000"/>
          <w:kern w:val="0"/>
          <w:rtl/>
          <w14:ligatures w14:val="none"/>
        </w:rPr>
        <w:t>ب</w:t>
      </w:r>
      <w:bookmarkEnd w:id="31"/>
      <w:r w:rsidRPr="00ED472D">
        <w:rPr>
          <w:rFonts w:ascii="Sakkal Majalla" w:hAnsi="Sakkal Majalla" w:cs="Sakkal Majalla" w:hint="cs"/>
          <w:color w:val="000000"/>
          <w:kern w:val="0"/>
          <w:rtl/>
          <w14:ligatures w14:val="none"/>
        </w:rPr>
        <w:t>البنك العربي بالمملكة العربية السعودية.</w:t>
      </w:r>
    </w:p>
    <w:p w14:paraId="055C991E" w14:textId="77777777" w:rsidR="00ED472D" w:rsidRPr="00ED472D" w:rsidRDefault="00ED472D" w:rsidP="00ED472D">
      <w:pPr>
        <w:numPr>
          <w:ilvl w:val="0"/>
          <w:numId w:val="3"/>
        </w:numPr>
        <w:bidi/>
        <w:spacing w:line="360" w:lineRule="auto"/>
        <w:jc w:val="both"/>
        <w:rPr>
          <w:rFonts w:ascii="Sakkal Majalla" w:hAnsi="Sakkal Majalla" w:cs="Sakkal Majalla"/>
          <w:color w:val="000000"/>
          <w:kern w:val="0"/>
          <w:rtl/>
          <w14:ligatures w14:val="none"/>
        </w:rPr>
      </w:pPr>
      <w:r w:rsidRPr="00ED472D">
        <w:rPr>
          <w:rFonts w:ascii="Sakkal Majalla" w:hAnsi="Sakkal Majalla" w:cs="Sakkal Majalla" w:hint="cs"/>
          <w:color w:val="000000"/>
          <w:kern w:val="0"/>
          <w:rtl/>
          <w14:ligatures w14:val="none"/>
        </w:rPr>
        <w:t>يوجد أثر إيجابي ذو دلاله إحصائية عند مستوى دلالة (</w:t>
      </w:r>
      <w:r w:rsidRPr="00ED472D">
        <w:rPr>
          <w:rFonts w:ascii="Cambria" w:hAnsi="Cambria" w:cs="Cambria"/>
          <w:color w:val="000000"/>
          <w:kern w:val="0"/>
          <w14:ligatures w14:val="none"/>
        </w:rPr>
        <w:t>α</w:t>
      </w:r>
      <w:r w:rsidRPr="00ED472D">
        <w:rPr>
          <w:rFonts w:ascii="Sakkal Majalla" w:hAnsi="Sakkal Majalla" w:cs="Sakkal Majalla" w:hint="cs"/>
          <w:color w:val="000000"/>
          <w:kern w:val="0"/>
          <w14:ligatures w14:val="none"/>
        </w:rPr>
        <w:t xml:space="preserve"> </w:t>
      </w:r>
      <w:r w:rsidRPr="00ED472D">
        <w:rPr>
          <w:rFonts w:ascii="Sakkal Majalla" w:hAnsi="Sakkal Majalla" w:cs="Sakkal Majalla"/>
          <w:color w:val="000000"/>
          <w:kern w:val="0"/>
          <w14:ligatures w14:val="none"/>
        </w:rPr>
        <w:t>≤</w:t>
      </w:r>
      <w:r w:rsidRPr="00ED472D">
        <w:rPr>
          <w:rFonts w:ascii="Sakkal Majalla" w:hAnsi="Sakkal Majalla" w:cs="Sakkal Majalla" w:hint="cs"/>
          <w:color w:val="000000"/>
          <w:kern w:val="0"/>
          <w14:ligatures w14:val="none"/>
        </w:rPr>
        <w:t xml:space="preserve"> 0.05</w:t>
      </w:r>
      <w:r w:rsidRPr="00ED472D">
        <w:rPr>
          <w:rFonts w:ascii="Sakkal Majalla" w:hAnsi="Sakkal Majalla" w:cs="Sakkal Majalla" w:hint="cs"/>
          <w:color w:val="000000"/>
          <w:kern w:val="0"/>
          <w:rtl/>
          <w14:ligatures w14:val="none"/>
        </w:rPr>
        <w:t>) للهيكل التنظيمي على الاستثمار في رأس المال البشرى بالبنك العربي بالمملكة العربية السعودية.</w:t>
      </w:r>
    </w:p>
    <w:p w14:paraId="4C6AC44D" w14:textId="77777777" w:rsidR="00ED472D" w:rsidRPr="00ED472D" w:rsidRDefault="00ED472D" w:rsidP="00ED472D">
      <w:pPr>
        <w:numPr>
          <w:ilvl w:val="0"/>
          <w:numId w:val="3"/>
        </w:numPr>
        <w:bidi/>
        <w:spacing w:line="360" w:lineRule="auto"/>
        <w:jc w:val="both"/>
        <w:rPr>
          <w:rFonts w:ascii="Sakkal Majalla" w:hAnsi="Sakkal Majalla" w:cs="Sakkal Majalla"/>
          <w:color w:val="000000"/>
          <w:kern w:val="0"/>
          <w:rtl/>
          <w14:ligatures w14:val="none"/>
        </w:rPr>
      </w:pPr>
      <w:r w:rsidRPr="00ED472D">
        <w:rPr>
          <w:rFonts w:ascii="Sakkal Majalla" w:hAnsi="Sakkal Majalla" w:cs="Sakkal Majalla" w:hint="cs"/>
          <w:color w:val="000000"/>
          <w:kern w:val="0"/>
          <w:rtl/>
          <w14:ligatures w14:val="none"/>
        </w:rPr>
        <w:t>يوجد أثر إيجابي ذو دلاله إحصائية عند مستوى دلالة (</w:t>
      </w:r>
      <w:r w:rsidRPr="00ED472D">
        <w:rPr>
          <w:rFonts w:ascii="Cambria" w:hAnsi="Cambria" w:cs="Cambria"/>
          <w:color w:val="000000"/>
          <w:kern w:val="0"/>
          <w14:ligatures w14:val="none"/>
        </w:rPr>
        <w:t>α</w:t>
      </w:r>
      <w:r w:rsidRPr="00ED472D">
        <w:rPr>
          <w:rFonts w:ascii="Sakkal Majalla" w:hAnsi="Sakkal Majalla" w:cs="Sakkal Majalla" w:hint="cs"/>
          <w:color w:val="000000"/>
          <w:kern w:val="0"/>
          <w14:ligatures w14:val="none"/>
        </w:rPr>
        <w:t xml:space="preserve"> </w:t>
      </w:r>
      <w:r w:rsidRPr="00ED472D">
        <w:rPr>
          <w:rFonts w:ascii="Sakkal Majalla" w:hAnsi="Sakkal Majalla" w:cs="Sakkal Majalla"/>
          <w:color w:val="000000"/>
          <w:kern w:val="0"/>
          <w14:ligatures w14:val="none"/>
        </w:rPr>
        <w:t>≤</w:t>
      </w:r>
      <w:r w:rsidRPr="00ED472D">
        <w:rPr>
          <w:rFonts w:ascii="Sakkal Majalla" w:hAnsi="Sakkal Majalla" w:cs="Sakkal Majalla" w:hint="cs"/>
          <w:color w:val="000000"/>
          <w:kern w:val="0"/>
          <w14:ligatures w14:val="none"/>
        </w:rPr>
        <w:t xml:space="preserve"> 0.05</w:t>
      </w:r>
      <w:r w:rsidRPr="00ED472D">
        <w:rPr>
          <w:rFonts w:ascii="Sakkal Majalla" w:hAnsi="Sakkal Majalla" w:cs="Sakkal Majalla" w:hint="cs"/>
          <w:color w:val="000000"/>
          <w:kern w:val="0"/>
          <w:rtl/>
          <w14:ligatures w14:val="none"/>
        </w:rPr>
        <w:t xml:space="preserve">) للقدرات التكنولوجية على </w:t>
      </w:r>
      <w:bookmarkStart w:id="32" w:name="_Hlk130744209"/>
      <w:r w:rsidRPr="00ED472D">
        <w:rPr>
          <w:rFonts w:ascii="Sakkal Majalla" w:hAnsi="Sakkal Majalla" w:cs="Sakkal Majalla" w:hint="cs"/>
          <w:color w:val="000000"/>
          <w:kern w:val="0"/>
          <w:rtl/>
          <w14:ligatures w14:val="none"/>
        </w:rPr>
        <w:t>الاستثمار في رأس المال البشرى</w:t>
      </w:r>
      <w:bookmarkEnd w:id="32"/>
      <w:r w:rsidRPr="00ED472D">
        <w:rPr>
          <w:rFonts w:ascii="Sakkal Majalla" w:hAnsi="Sakkal Majalla" w:cs="Sakkal Majalla" w:hint="cs"/>
          <w:color w:val="000000"/>
          <w:kern w:val="0"/>
          <w:rtl/>
          <w14:ligatures w14:val="none"/>
        </w:rPr>
        <w:t xml:space="preserve"> بالبنك العربي بالمملكة العربية السعودية.</w:t>
      </w:r>
    </w:p>
    <w:p w14:paraId="36F9A4DA" w14:textId="77777777" w:rsidR="00ED472D" w:rsidRPr="00ED472D" w:rsidRDefault="00ED472D" w:rsidP="00ED472D">
      <w:pPr>
        <w:numPr>
          <w:ilvl w:val="0"/>
          <w:numId w:val="3"/>
        </w:numPr>
        <w:bidi/>
        <w:spacing w:line="360" w:lineRule="auto"/>
        <w:jc w:val="both"/>
        <w:rPr>
          <w:rFonts w:ascii="Sakkal Majalla" w:hAnsi="Sakkal Majalla" w:cs="Sakkal Majalla"/>
          <w:color w:val="000000"/>
          <w:kern w:val="0"/>
          <w:rtl/>
          <w14:ligatures w14:val="none"/>
        </w:rPr>
      </w:pPr>
      <w:r w:rsidRPr="00ED472D">
        <w:rPr>
          <w:rFonts w:ascii="Sakkal Majalla" w:hAnsi="Sakkal Majalla" w:cs="Sakkal Majalla" w:hint="cs"/>
          <w:color w:val="000000"/>
          <w:kern w:val="0"/>
          <w:rtl/>
          <w14:ligatures w14:val="none"/>
        </w:rPr>
        <w:t>يوجد أثر إيجابي ذو دلاله إحصائية عند مستوى دلالة (</w:t>
      </w:r>
      <w:r w:rsidRPr="00ED472D">
        <w:rPr>
          <w:rFonts w:ascii="Cambria" w:hAnsi="Cambria" w:cs="Cambria"/>
          <w:color w:val="000000"/>
          <w:kern w:val="0"/>
          <w14:ligatures w14:val="none"/>
        </w:rPr>
        <w:t>α</w:t>
      </w:r>
      <w:r w:rsidRPr="00ED472D">
        <w:rPr>
          <w:rFonts w:ascii="Sakkal Majalla" w:hAnsi="Sakkal Majalla" w:cs="Sakkal Majalla" w:hint="cs"/>
          <w:color w:val="000000"/>
          <w:kern w:val="0"/>
          <w14:ligatures w14:val="none"/>
        </w:rPr>
        <w:t xml:space="preserve"> </w:t>
      </w:r>
      <w:r w:rsidRPr="00ED472D">
        <w:rPr>
          <w:rFonts w:ascii="Sakkal Majalla" w:hAnsi="Sakkal Majalla" w:cs="Sakkal Majalla"/>
          <w:color w:val="000000"/>
          <w:kern w:val="0"/>
          <w14:ligatures w14:val="none"/>
        </w:rPr>
        <w:t>≤</w:t>
      </w:r>
      <w:r w:rsidRPr="00ED472D">
        <w:rPr>
          <w:rFonts w:ascii="Sakkal Majalla" w:hAnsi="Sakkal Majalla" w:cs="Sakkal Majalla" w:hint="cs"/>
          <w:color w:val="000000"/>
          <w:kern w:val="0"/>
          <w14:ligatures w14:val="none"/>
        </w:rPr>
        <w:t xml:space="preserve"> 0.05</w:t>
      </w:r>
      <w:r w:rsidRPr="00ED472D">
        <w:rPr>
          <w:rFonts w:ascii="Sakkal Majalla" w:hAnsi="Sakkal Majalla" w:cs="Sakkal Majalla" w:hint="cs"/>
          <w:color w:val="000000"/>
          <w:kern w:val="0"/>
          <w:rtl/>
          <w14:ligatures w14:val="none"/>
        </w:rPr>
        <w:t>) لنمط القيادة التحويلية على رأس المال البشري بالبنك العربي بالمملكة العربية السعودية.</w:t>
      </w:r>
    </w:p>
    <w:p w14:paraId="223601BC" w14:textId="77777777" w:rsidR="00ED472D" w:rsidRPr="00ED472D" w:rsidRDefault="00ED472D" w:rsidP="00ED472D">
      <w:pPr>
        <w:bidi/>
        <w:spacing w:line="360" w:lineRule="auto"/>
        <w:ind w:left="142"/>
        <w:rPr>
          <w:rFonts w:ascii="Sakkal Majalla" w:hAnsi="Sakkal Majalla" w:cs="Sakkal Majalla"/>
          <w:color w:val="000000"/>
        </w:rPr>
      </w:pPr>
      <w:r w:rsidRPr="00ED472D">
        <w:rPr>
          <w:rFonts w:ascii="Sakkal Majalla" w:hAnsi="Sakkal Majalla" w:cs="Sakkal Majalla" w:hint="cs"/>
          <w:b/>
          <w:bCs/>
          <w:color w:val="000000"/>
          <w:rtl/>
        </w:rPr>
        <w:t>الفرضية الرئيسة الثانية</w:t>
      </w:r>
      <w:r w:rsidRPr="00ED472D">
        <w:rPr>
          <w:rFonts w:ascii="Sakkal Majalla" w:hAnsi="Sakkal Majalla" w:cs="Sakkal Majalla" w:hint="cs"/>
          <w:color w:val="000000"/>
          <w:rtl/>
        </w:rPr>
        <w:t xml:space="preserve">: </w:t>
      </w:r>
    </w:p>
    <w:p w14:paraId="0CED482A" w14:textId="77777777" w:rsidR="00ED472D" w:rsidRPr="00ED472D" w:rsidRDefault="00ED472D" w:rsidP="00ED472D">
      <w:pPr>
        <w:bidi/>
        <w:spacing w:line="360" w:lineRule="auto"/>
        <w:ind w:firstLine="680"/>
        <w:jc w:val="both"/>
        <w:rPr>
          <w:rFonts w:ascii="Sakkal Majalla" w:hAnsi="Sakkal Majalla" w:cs="Sakkal Majalla"/>
          <w:color w:val="000000"/>
          <w:rtl/>
        </w:rPr>
      </w:pPr>
      <w:r w:rsidRPr="00ED472D">
        <w:rPr>
          <w:rFonts w:ascii="Sakkal Majalla" w:hAnsi="Sakkal Majalla" w:cs="Sakkal Majalla" w:hint="cs"/>
          <w:color w:val="000000"/>
          <w:rtl/>
        </w:rPr>
        <w:lastRenderedPageBreak/>
        <w:t>لا توجد فروق ذات دلالة إحصائية عند مستوى دلالة (</w:t>
      </w:r>
      <w:r w:rsidRPr="00ED472D">
        <w:rPr>
          <w:rFonts w:ascii="Cambria" w:hAnsi="Cambria" w:cs="Cambria"/>
          <w:color w:val="000000"/>
        </w:rPr>
        <w:t>α</w:t>
      </w:r>
      <w:r w:rsidRPr="00ED472D">
        <w:rPr>
          <w:rFonts w:ascii="Sakkal Majalla" w:hAnsi="Sakkal Majalla" w:cs="Sakkal Majalla" w:hint="cs"/>
          <w:color w:val="000000"/>
        </w:rPr>
        <w:t xml:space="preserve"> </w:t>
      </w:r>
      <w:r w:rsidRPr="00ED472D">
        <w:rPr>
          <w:rFonts w:ascii="Sakkal Majalla" w:hAnsi="Sakkal Majalla" w:cs="Sakkal Majalla"/>
          <w:color w:val="000000"/>
        </w:rPr>
        <w:t>≤</w:t>
      </w:r>
      <w:r w:rsidRPr="00ED472D">
        <w:rPr>
          <w:rFonts w:ascii="Sakkal Majalla" w:hAnsi="Sakkal Majalla" w:cs="Sakkal Majalla" w:hint="cs"/>
          <w:color w:val="000000"/>
        </w:rPr>
        <w:t xml:space="preserve"> 0.05</w:t>
      </w:r>
      <w:proofErr w:type="gramStart"/>
      <w:r w:rsidRPr="00ED472D">
        <w:rPr>
          <w:rFonts w:ascii="Sakkal Majalla" w:hAnsi="Sakkal Majalla" w:cs="Sakkal Majalla" w:hint="cs"/>
          <w:color w:val="000000"/>
          <w:rtl/>
        </w:rPr>
        <w:t>)  بين</w:t>
      </w:r>
      <w:proofErr w:type="gramEnd"/>
      <w:r w:rsidRPr="00ED472D">
        <w:rPr>
          <w:rFonts w:ascii="Sakkal Majalla" w:hAnsi="Sakkal Majalla" w:cs="Sakkal Majalla" w:hint="cs"/>
          <w:color w:val="000000"/>
          <w:rtl/>
        </w:rPr>
        <w:t xml:space="preserve"> متوسطات عينة الدراسة حول أثر القدرات التنظيمية على الاستثمار في رأس المال البشري تعزى للمتغيرات الشخصية </w:t>
      </w:r>
      <w:bookmarkStart w:id="33" w:name="_Hlk131616202"/>
      <w:r w:rsidRPr="00ED472D">
        <w:rPr>
          <w:rFonts w:ascii="Sakkal Majalla" w:hAnsi="Sakkal Majalla" w:cs="Sakkal Majalla" w:hint="cs"/>
          <w:color w:val="000000"/>
          <w:rtl/>
        </w:rPr>
        <w:t>(النوع، العمر، المؤهل العلمي، المركز الوظيفي، سنوات الخبرة)</w:t>
      </w:r>
      <w:bookmarkEnd w:id="33"/>
    </w:p>
    <w:p w14:paraId="05F635F3" w14:textId="77777777" w:rsidR="00ED472D" w:rsidRPr="00ED472D" w:rsidRDefault="00ED472D" w:rsidP="00ED472D">
      <w:pPr>
        <w:keepNext/>
        <w:keepLines/>
        <w:bidi/>
        <w:spacing w:before="480" w:after="240" w:line="360" w:lineRule="auto"/>
        <w:outlineLvl w:val="0"/>
        <w:rPr>
          <w:rFonts w:ascii="Sakkal Majalla" w:eastAsiaTheme="majorEastAsia" w:hAnsi="Sakkal Majalla" w:cs="Sakkal Majalla"/>
          <w:b/>
          <w:bCs/>
          <w:sz w:val="40"/>
          <w:szCs w:val="36"/>
          <w:rtl/>
        </w:rPr>
      </w:pPr>
      <w:bookmarkStart w:id="34" w:name="_Toc179781694"/>
      <w:r w:rsidRPr="00ED472D">
        <w:rPr>
          <w:rFonts w:ascii="Sakkal Majalla" w:eastAsiaTheme="majorEastAsia" w:hAnsi="Sakkal Majalla" w:cs="Sakkal Majalla" w:hint="cs"/>
          <w:b/>
          <w:bCs/>
          <w:sz w:val="40"/>
          <w:szCs w:val="36"/>
          <w:rtl/>
        </w:rPr>
        <w:t>نموذج الدراسة</w:t>
      </w:r>
      <w:bookmarkEnd w:id="28"/>
      <w:bookmarkEnd w:id="29"/>
      <w:bookmarkEnd w:id="34"/>
    </w:p>
    <w:p w14:paraId="518051B7" w14:textId="77777777" w:rsidR="00ED472D" w:rsidRPr="00ED472D" w:rsidRDefault="00ED472D" w:rsidP="00ED472D">
      <w:pPr>
        <w:bidi/>
        <w:spacing w:line="360" w:lineRule="auto"/>
        <w:ind w:left="142"/>
        <w:jc w:val="center"/>
        <w:rPr>
          <w:rFonts w:ascii="Sakkal Majalla" w:hAnsi="Sakkal Majalla" w:cs="Sakkal Majalla"/>
          <w:rtl/>
        </w:rPr>
      </w:pPr>
      <w:r w:rsidRPr="00ED472D">
        <w:rPr>
          <w:rFonts w:ascii="Sakkal Majalla" w:hAnsi="Sakkal Majalla" w:cs="Sakkal Majalla" w:hint="cs"/>
          <w:noProof/>
          <w:rtl/>
          <w:lang w:val="ar-SA"/>
        </w:rPr>
        <mc:AlternateContent>
          <mc:Choice Requires="wpg">
            <w:drawing>
              <wp:anchor distT="0" distB="0" distL="114300" distR="114300" simplePos="0" relativeHeight="251701248" behindDoc="0" locked="0" layoutInCell="1" allowOverlap="1" wp14:anchorId="2E2C13CE" wp14:editId="487D5AB1">
                <wp:simplePos x="0" y="0"/>
                <wp:positionH relativeFrom="column">
                  <wp:posOffset>-114300</wp:posOffset>
                </wp:positionH>
                <wp:positionV relativeFrom="paragraph">
                  <wp:posOffset>550545</wp:posOffset>
                </wp:positionV>
                <wp:extent cx="5743575" cy="3247390"/>
                <wp:effectExtent l="0" t="0" r="28575" b="10160"/>
                <wp:wrapTopAndBottom/>
                <wp:docPr id="715744463" name="مجموعة 18"/>
                <wp:cNvGraphicFramePr/>
                <a:graphic xmlns:a="http://schemas.openxmlformats.org/drawingml/2006/main">
                  <a:graphicData uri="http://schemas.microsoft.com/office/word/2010/wordprocessingGroup">
                    <wpg:wgp>
                      <wpg:cNvGrpSpPr/>
                      <wpg:grpSpPr>
                        <a:xfrm>
                          <a:off x="0" y="0"/>
                          <a:ext cx="5743575" cy="3247390"/>
                          <a:chOff x="381000" y="0"/>
                          <a:chExt cx="5743575" cy="3247390"/>
                        </a:xfrm>
                      </wpg:grpSpPr>
                      <wps:wsp>
                        <wps:cNvPr id="696883245" name="مستطيل 16"/>
                        <wps:cNvSpPr>
                          <a:spLocks noChangeArrowheads="1"/>
                        </wps:cNvSpPr>
                        <wps:spPr bwMode="auto">
                          <a:xfrm>
                            <a:off x="4191000" y="76200"/>
                            <a:ext cx="1857375" cy="504825"/>
                          </a:xfrm>
                          <a:prstGeom prst="flowChartAlternateProcess">
                            <a:avLst/>
                          </a:prstGeom>
                          <a:solidFill>
                            <a:sysClr val="window" lastClr="FFFFFF"/>
                          </a:solidFill>
                          <a:ln w="12700" cap="flat" cmpd="sng" algn="ctr">
                            <a:solidFill>
                              <a:srgbClr val="5B9BD5"/>
                            </a:solidFill>
                            <a:prstDash val="solid"/>
                            <a:miter lim="800000"/>
                            <a:headEnd/>
                            <a:tailEnd/>
                          </a:ln>
                          <a:effectLst/>
                        </wps:spPr>
                        <wps:txbx>
                          <w:txbxContent>
                            <w:p w14:paraId="471FA6CB" w14:textId="77777777" w:rsidR="00ED472D" w:rsidRPr="00BF3261" w:rsidRDefault="00ED472D" w:rsidP="00ED472D">
                              <w:pPr>
                                <w:jc w:val="center"/>
                                <w:rPr>
                                  <w:rFonts w:asciiTheme="majorBidi" w:hAnsiTheme="majorBidi" w:cstheme="majorBidi"/>
                                  <w:b/>
                                  <w:bCs/>
                                  <w:sz w:val="32"/>
                                  <w:szCs w:val="32"/>
                                  <w:lang w:bidi="ar-EG"/>
                                </w:rPr>
                              </w:pPr>
                              <w:r w:rsidRPr="00BF3261">
                                <w:rPr>
                                  <w:rFonts w:asciiTheme="majorBidi" w:hAnsiTheme="majorBidi" w:cstheme="majorBidi"/>
                                  <w:b/>
                                  <w:bCs/>
                                  <w:sz w:val="36"/>
                                  <w:szCs w:val="36"/>
                                  <w:rtl/>
                                  <w:lang w:bidi="ar-EG"/>
                                </w:rPr>
                                <w:t>القدرات التنظيمية</w:t>
                              </w:r>
                            </w:p>
                          </w:txbxContent>
                        </wps:txbx>
                        <wps:bodyPr rot="0" vert="horz" wrap="square" lIns="91440" tIns="45720" rIns="91440" bIns="45720" anchor="t" anchorCtr="0" upright="1">
                          <a:noAutofit/>
                        </wps:bodyPr>
                      </wps:wsp>
                      <wps:wsp>
                        <wps:cNvPr id="1690733470" name="مستطيل 17"/>
                        <wps:cNvSpPr>
                          <a:spLocks noChangeArrowheads="1"/>
                        </wps:cNvSpPr>
                        <wps:spPr bwMode="auto">
                          <a:xfrm>
                            <a:off x="381000" y="0"/>
                            <a:ext cx="2066925" cy="590550"/>
                          </a:xfrm>
                          <a:prstGeom prst="flowChartAlternateProcess">
                            <a:avLst/>
                          </a:prstGeom>
                          <a:solidFill>
                            <a:sysClr val="window" lastClr="FFFFFF"/>
                          </a:solidFill>
                          <a:ln w="12700" cap="flat" cmpd="sng" algn="ctr">
                            <a:solidFill>
                              <a:srgbClr val="5B9BD5"/>
                            </a:solidFill>
                            <a:prstDash val="solid"/>
                            <a:miter lim="800000"/>
                            <a:headEnd/>
                            <a:tailEnd/>
                          </a:ln>
                          <a:effectLst/>
                        </wps:spPr>
                        <wps:txbx>
                          <w:txbxContent>
                            <w:p w14:paraId="244E86C6" w14:textId="77777777" w:rsidR="00ED472D" w:rsidRPr="00B8041A" w:rsidRDefault="00ED472D" w:rsidP="00ED472D">
                              <w:pPr>
                                <w:jc w:val="center"/>
                                <w:rPr>
                                  <w:rFonts w:ascii="Traditional Arabic" w:hAnsi="Traditional Arabic" w:cs="Traditional Arabic"/>
                                  <w:b/>
                                  <w:bCs/>
                                  <w:sz w:val="16"/>
                                  <w:szCs w:val="16"/>
                                  <w:lang w:bidi="ar-EG"/>
                                </w:rPr>
                              </w:pPr>
                              <w:r w:rsidRPr="00B8041A">
                                <w:rPr>
                                  <w:rFonts w:asciiTheme="majorBidi" w:hAnsiTheme="majorBidi" w:cstheme="majorBidi" w:hint="cs"/>
                                  <w:b/>
                                  <w:bCs/>
                                  <w:sz w:val="32"/>
                                  <w:szCs w:val="32"/>
                                  <w:rtl/>
                                  <w:lang w:bidi="ar-EG"/>
                                </w:rPr>
                                <w:t>الاستثمار في ر</w:t>
                              </w:r>
                              <w:r>
                                <w:rPr>
                                  <w:rFonts w:asciiTheme="majorBidi" w:hAnsiTheme="majorBidi" w:cstheme="majorBidi" w:hint="cs"/>
                                  <w:b/>
                                  <w:bCs/>
                                  <w:sz w:val="32"/>
                                  <w:szCs w:val="32"/>
                                  <w:rtl/>
                                  <w:lang w:bidi="ar-EG"/>
                                </w:rPr>
                                <w:t>أ</w:t>
                              </w:r>
                              <w:r w:rsidRPr="00B8041A">
                                <w:rPr>
                                  <w:rFonts w:asciiTheme="majorBidi" w:hAnsiTheme="majorBidi" w:cstheme="majorBidi" w:hint="cs"/>
                                  <w:b/>
                                  <w:bCs/>
                                  <w:sz w:val="32"/>
                                  <w:szCs w:val="32"/>
                                  <w:rtl/>
                                  <w:lang w:bidi="ar-EG"/>
                                </w:rPr>
                                <w:t>س المال البشرى</w:t>
                              </w:r>
                            </w:p>
                          </w:txbxContent>
                        </wps:txbx>
                        <wps:bodyPr rot="0" vert="horz" wrap="square" lIns="91440" tIns="45720" rIns="91440" bIns="45720" anchor="t" anchorCtr="0" upright="1">
                          <a:noAutofit/>
                        </wps:bodyPr>
                      </wps:wsp>
                      <wps:wsp>
                        <wps:cNvPr id="404317688" name="مخطط انسيابي: معالجة 13"/>
                        <wps:cNvSpPr>
                          <a:spLocks noChangeArrowheads="1"/>
                        </wps:cNvSpPr>
                        <wps:spPr bwMode="auto">
                          <a:xfrm>
                            <a:off x="4505325" y="1895475"/>
                            <a:ext cx="1524000" cy="333375"/>
                          </a:xfrm>
                          <a:prstGeom prst="flowChartAlternate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73996316" name="مخطط انسيابي: معالجة 12"/>
                        <wps:cNvSpPr>
                          <a:spLocks noChangeArrowheads="1"/>
                        </wps:cNvSpPr>
                        <wps:spPr bwMode="auto">
                          <a:xfrm>
                            <a:off x="4486275" y="1333500"/>
                            <a:ext cx="1524000" cy="333375"/>
                          </a:xfrm>
                          <a:prstGeom prst="flowChartAlternate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17251699" name="مخطط انسيابي: معالجة 14"/>
                        <wps:cNvSpPr>
                          <a:spLocks noChangeArrowheads="1"/>
                        </wps:cNvSpPr>
                        <wps:spPr bwMode="auto">
                          <a:xfrm>
                            <a:off x="4543425" y="2571750"/>
                            <a:ext cx="1524000" cy="333375"/>
                          </a:xfrm>
                          <a:prstGeom prst="flowChartAlternate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34694618" name="مستطيل: زوايا مستديرة 11"/>
                        <wps:cNvSpPr>
                          <a:spLocks noChangeArrowheads="1"/>
                        </wps:cNvSpPr>
                        <wps:spPr bwMode="auto">
                          <a:xfrm>
                            <a:off x="3990975" y="1019175"/>
                            <a:ext cx="2133600" cy="2228215"/>
                          </a:xfrm>
                          <a:prstGeom prst="flowChartAlternateProcess">
                            <a:avLst/>
                          </a:prstGeom>
                          <a:solidFill>
                            <a:sysClr val="window" lastClr="FFFFFF"/>
                          </a:solidFill>
                          <a:ln w="12700" cap="flat" cmpd="sng" algn="ctr">
                            <a:solidFill>
                              <a:srgbClr val="5B9BD5"/>
                            </a:solidFill>
                            <a:prstDash val="solid"/>
                            <a:miter lim="800000"/>
                            <a:headEnd/>
                            <a:tailEnd/>
                          </a:ln>
                          <a:effectLst/>
                        </wps:spPr>
                        <wps:txbx>
                          <w:txbxContent>
                            <w:p w14:paraId="73952947" w14:textId="77777777" w:rsidR="00ED472D" w:rsidRDefault="00ED472D" w:rsidP="00ED472D"/>
                          </w:txbxContent>
                        </wps:txbx>
                        <wps:bodyPr rot="0" vert="horz" wrap="square" lIns="91440" tIns="45720" rIns="91440" bIns="45720" anchor="t" anchorCtr="0" upright="1">
                          <a:noAutofit/>
                        </wps:bodyPr>
                      </wps:wsp>
                      <wps:wsp>
                        <wps:cNvPr id="1994707160" name="مخطط انسيابي: معالجة متعاقبة 7"/>
                        <wps:cNvSpPr>
                          <a:spLocks noChangeArrowheads="1"/>
                        </wps:cNvSpPr>
                        <wps:spPr bwMode="auto">
                          <a:xfrm>
                            <a:off x="447675" y="1181100"/>
                            <a:ext cx="2057400" cy="1819275"/>
                          </a:xfrm>
                          <a:prstGeom prst="flowChartAlternateProcess">
                            <a:avLst/>
                          </a:prstGeom>
                          <a:solidFill>
                            <a:sysClr val="window" lastClr="FFFFFF">
                              <a:lumMod val="100000"/>
                              <a:lumOff val="0"/>
                            </a:sysClr>
                          </a:solidFill>
                          <a:ln w="63500" cmpd="thickThin">
                            <a:solidFill>
                              <a:srgbClr val="4472C4">
                                <a:lumMod val="100000"/>
                                <a:lumOff val="0"/>
                              </a:srgbClr>
                            </a:solidFill>
                            <a:miter lim="800000"/>
                            <a:headEnd/>
                            <a:tailEnd/>
                          </a:ln>
                          <a:effectLst/>
                        </wps:spPr>
                        <wps:txbx>
                          <w:txbxContent>
                            <w:p w14:paraId="3C5D7058" w14:textId="77777777" w:rsidR="00ED472D" w:rsidRDefault="00ED472D" w:rsidP="00ED472D"/>
                          </w:txbxContent>
                        </wps:txbx>
                        <wps:bodyPr rot="0" vert="horz" wrap="square" lIns="91440" tIns="45720" rIns="91440" bIns="45720" anchor="t" anchorCtr="0" upright="1">
                          <a:noAutofit/>
                        </wps:bodyPr>
                      </wps:wsp>
                      <wps:wsp>
                        <wps:cNvPr id="2123308835" name="مخطط انسيابي: معالجة 8"/>
                        <wps:cNvSpPr>
                          <a:spLocks noChangeArrowheads="1"/>
                        </wps:cNvSpPr>
                        <wps:spPr bwMode="auto">
                          <a:xfrm>
                            <a:off x="4191000" y="1162050"/>
                            <a:ext cx="1628775" cy="428625"/>
                          </a:xfrm>
                          <a:prstGeom prst="flowChartAlternateProcess">
                            <a:avLst/>
                          </a:prstGeom>
                          <a:solidFill>
                            <a:sysClr val="window" lastClr="FFFFFF"/>
                          </a:solidFill>
                          <a:ln w="12700" cap="flat" cmpd="sng" algn="ctr">
                            <a:solidFill>
                              <a:srgbClr val="5B9BD5"/>
                            </a:solidFill>
                            <a:prstDash val="solid"/>
                            <a:miter lim="800000"/>
                            <a:headEnd/>
                            <a:tailEnd/>
                          </a:ln>
                          <a:effectLst/>
                        </wps:spPr>
                        <wps:txbx>
                          <w:txbxContent>
                            <w:p w14:paraId="67ABBB01" w14:textId="77777777" w:rsidR="00ED472D" w:rsidRDefault="00ED472D" w:rsidP="00ED472D">
                              <w:pPr>
                                <w:jc w:val="center"/>
                              </w:pPr>
                              <w:r w:rsidRPr="00BF3261">
                                <w:rPr>
                                  <w:rFonts w:asciiTheme="majorBidi" w:hAnsiTheme="majorBidi" w:cstheme="majorBidi"/>
                                  <w:b/>
                                  <w:bCs/>
                                  <w:rtl/>
                                </w:rPr>
                                <w:t>الموارد التنظيمية</w:t>
                              </w:r>
                            </w:p>
                          </w:txbxContent>
                        </wps:txbx>
                        <wps:bodyPr rot="0" vert="horz" wrap="square" lIns="91440" tIns="45720" rIns="91440" bIns="45720" anchor="t" anchorCtr="0" upright="1">
                          <a:noAutofit/>
                        </wps:bodyPr>
                      </wps:wsp>
                      <wps:wsp>
                        <wps:cNvPr id="1077093505" name="مخطط انسيابي: معالجة 6"/>
                        <wps:cNvSpPr>
                          <a:spLocks noChangeArrowheads="1"/>
                        </wps:cNvSpPr>
                        <wps:spPr bwMode="auto">
                          <a:xfrm>
                            <a:off x="4162425" y="1664335"/>
                            <a:ext cx="1685925" cy="383540"/>
                          </a:xfrm>
                          <a:prstGeom prst="flowChartAlternateProcess">
                            <a:avLst/>
                          </a:prstGeom>
                          <a:solidFill>
                            <a:sysClr val="window" lastClr="FFFFFF"/>
                          </a:solidFill>
                          <a:ln w="12700" cap="flat" cmpd="sng" algn="ctr">
                            <a:solidFill>
                              <a:srgbClr val="5B9BD5"/>
                            </a:solidFill>
                            <a:prstDash val="solid"/>
                            <a:miter lim="800000"/>
                            <a:headEnd/>
                            <a:tailEnd/>
                          </a:ln>
                          <a:effectLst/>
                        </wps:spPr>
                        <wps:txbx>
                          <w:txbxContent>
                            <w:p w14:paraId="423209CD" w14:textId="77777777" w:rsidR="00ED472D" w:rsidRDefault="00ED472D" w:rsidP="00ED472D">
                              <w:pPr>
                                <w:jc w:val="center"/>
                              </w:pPr>
                              <w:r w:rsidRPr="00BF3261">
                                <w:rPr>
                                  <w:rFonts w:asciiTheme="majorBidi" w:hAnsiTheme="majorBidi" w:cstheme="majorBidi"/>
                                  <w:b/>
                                  <w:bCs/>
                                  <w:rtl/>
                                </w:rPr>
                                <w:t>الهيكل التنظيمي</w:t>
                              </w:r>
                            </w:p>
                          </w:txbxContent>
                        </wps:txbx>
                        <wps:bodyPr rot="0" vert="horz" wrap="square" lIns="91440" tIns="45720" rIns="91440" bIns="45720" anchor="t" anchorCtr="0" upright="1">
                          <a:noAutofit/>
                        </wps:bodyPr>
                      </wps:wsp>
                      <wps:wsp>
                        <wps:cNvPr id="282165385" name="مخطط انسيابي: معالجة 4"/>
                        <wps:cNvSpPr>
                          <a:spLocks noChangeArrowheads="1"/>
                        </wps:cNvSpPr>
                        <wps:spPr bwMode="auto">
                          <a:xfrm>
                            <a:off x="4191000" y="2181860"/>
                            <a:ext cx="1657350" cy="388620"/>
                          </a:xfrm>
                          <a:prstGeom prst="flowChartAlternateProcess">
                            <a:avLst/>
                          </a:prstGeom>
                          <a:solidFill>
                            <a:sysClr val="window" lastClr="FFFFFF"/>
                          </a:solidFill>
                          <a:ln w="12700" cap="flat" cmpd="sng" algn="ctr">
                            <a:solidFill>
                              <a:srgbClr val="5B9BD5"/>
                            </a:solidFill>
                            <a:prstDash val="solid"/>
                            <a:miter lim="800000"/>
                            <a:headEnd/>
                            <a:tailEnd/>
                          </a:ln>
                          <a:effectLst/>
                        </wps:spPr>
                        <wps:txbx>
                          <w:txbxContent>
                            <w:p w14:paraId="14AEE1A8" w14:textId="77777777" w:rsidR="00ED472D" w:rsidRDefault="00ED472D" w:rsidP="00ED472D">
                              <w:pPr>
                                <w:jc w:val="center"/>
                              </w:pPr>
                              <w:r w:rsidRPr="00BF3261">
                                <w:rPr>
                                  <w:rtl/>
                                </w:rPr>
                                <w:t>ا</w:t>
                              </w:r>
                              <w:r w:rsidRPr="00BF3261">
                                <w:rPr>
                                  <w:rFonts w:asciiTheme="majorBidi" w:hAnsiTheme="majorBidi" w:cstheme="majorBidi"/>
                                  <w:b/>
                                  <w:bCs/>
                                  <w:rtl/>
                                </w:rPr>
                                <w:t>لقدرات التكنولوجية</w:t>
                              </w:r>
                            </w:p>
                          </w:txbxContent>
                        </wps:txbx>
                        <wps:bodyPr rot="0" vert="horz" wrap="square" lIns="91440" tIns="45720" rIns="91440" bIns="45720" anchor="t" anchorCtr="0" upright="1">
                          <a:noAutofit/>
                        </wps:bodyPr>
                      </wps:wsp>
                      <wps:wsp>
                        <wps:cNvPr id="591995561" name="مخطط انسيابي: معالجة 3"/>
                        <wps:cNvSpPr>
                          <a:spLocks noChangeArrowheads="1"/>
                        </wps:cNvSpPr>
                        <wps:spPr bwMode="auto">
                          <a:xfrm>
                            <a:off x="4229100" y="2733675"/>
                            <a:ext cx="1657350" cy="360680"/>
                          </a:xfrm>
                          <a:prstGeom prst="flowChartAlternateProcess">
                            <a:avLst/>
                          </a:prstGeom>
                          <a:solidFill>
                            <a:sysClr val="window" lastClr="FFFFFF"/>
                          </a:solidFill>
                          <a:ln w="12700" cap="flat" cmpd="sng" algn="ctr">
                            <a:solidFill>
                              <a:srgbClr val="5B9BD5"/>
                            </a:solidFill>
                            <a:prstDash val="solid"/>
                            <a:miter lim="800000"/>
                            <a:headEnd/>
                            <a:tailEnd/>
                          </a:ln>
                          <a:effectLst/>
                        </wps:spPr>
                        <wps:txbx>
                          <w:txbxContent>
                            <w:p w14:paraId="141397E4" w14:textId="77777777" w:rsidR="00ED472D" w:rsidRDefault="00ED472D" w:rsidP="00ED472D">
                              <w:pPr>
                                <w:jc w:val="center"/>
                              </w:pPr>
                              <w:r w:rsidRPr="00BF3261">
                                <w:rPr>
                                  <w:rFonts w:asciiTheme="majorBidi" w:hAnsiTheme="majorBidi" w:cstheme="majorBidi"/>
                                  <w:b/>
                                  <w:bCs/>
                                  <w:rtl/>
                                </w:rPr>
                                <w:t>نمط القيادة التحويلية</w:t>
                              </w:r>
                            </w:p>
                          </w:txbxContent>
                        </wps:txbx>
                        <wps:bodyPr rot="0" vert="horz" wrap="square" lIns="91440" tIns="45720" rIns="91440" bIns="45720" anchor="t" anchorCtr="0" upright="1">
                          <a:noAutofit/>
                        </wps:bodyPr>
                      </wps:wsp>
                      <wps:wsp>
                        <wps:cNvPr id="205847140" name="مخطط انسيابي: معالجة 5"/>
                        <wps:cNvSpPr>
                          <a:spLocks noChangeArrowheads="1"/>
                        </wps:cNvSpPr>
                        <wps:spPr bwMode="auto">
                          <a:xfrm>
                            <a:off x="704850" y="1762125"/>
                            <a:ext cx="1609725" cy="617855"/>
                          </a:xfrm>
                          <a:prstGeom prst="flowChartAlternateProcess">
                            <a:avLst/>
                          </a:prstGeom>
                          <a:solidFill>
                            <a:sysClr val="window" lastClr="FFFFFF"/>
                          </a:solidFill>
                          <a:ln w="12700" cap="flat" cmpd="sng" algn="ctr">
                            <a:solidFill>
                              <a:srgbClr val="5B9BD5"/>
                            </a:solidFill>
                            <a:prstDash val="solid"/>
                            <a:miter lim="800000"/>
                            <a:headEnd/>
                            <a:tailEnd/>
                          </a:ln>
                          <a:effectLst/>
                        </wps:spPr>
                        <wps:txbx>
                          <w:txbxContent>
                            <w:p w14:paraId="4EB6BF99" w14:textId="77777777" w:rsidR="00ED472D" w:rsidRPr="00BF3261" w:rsidRDefault="00ED472D" w:rsidP="00ED472D">
                              <w:pPr>
                                <w:jc w:val="center"/>
                                <w:rPr>
                                  <w:rFonts w:asciiTheme="majorBidi" w:hAnsiTheme="majorBidi" w:cstheme="majorBidi"/>
                                  <w:b/>
                                  <w:bCs/>
                                </w:rPr>
                              </w:pPr>
                              <w:r w:rsidRPr="00B8041A">
                                <w:rPr>
                                  <w:rFonts w:asciiTheme="majorBidi" w:hAnsiTheme="majorBidi" w:cstheme="majorBidi" w:hint="cs"/>
                                  <w:b/>
                                  <w:bCs/>
                                  <w:rtl/>
                                  <w:lang w:bidi="ar-EG"/>
                                </w:rPr>
                                <w:t>الاستثمار في رأس المال البشرى</w:t>
                              </w:r>
                            </w:p>
                          </w:txbxContent>
                        </wps:txbx>
                        <wps:bodyPr rot="0" vert="horz" wrap="square" lIns="91440" tIns="45720" rIns="91440" bIns="45720" anchor="t" anchorCtr="0" upright="1">
                          <a:noAutofit/>
                        </wps:bodyPr>
                      </wps:wsp>
                      <wps:wsp>
                        <wps:cNvPr id="1431275218" name="سهم: لليسار 15"/>
                        <wps:cNvSpPr>
                          <a:spLocks noChangeArrowheads="1"/>
                        </wps:cNvSpPr>
                        <wps:spPr bwMode="auto">
                          <a:xfrm>
                            <a:off x="2609850" y="2047875"/>
                            <a:ext cx="1200150" cy="276225"/>
                          </a:xfrm>
                          <a:prstGeom prst="flowChartAlternateProcess">
                            <a:avLst/>
                          </a:prstGeom>
                          <a:solidFill>
                            <a:srgbClr val="4472C4">
                              <a:lumMod val="100000"/>
                              <a:lumOff val="0"/>
                            </a:srgbClr>
                          </a:solidFill>
                          <a:ln w="38100">
                            <a:solidFill>
                              <a:sysClr val="window" lastClr="FFFFFF">
                                <a:lumMod val="95000"/>
                                <a:lumOff val="0"/>
                              </a:sysClr>
                            </a:solidFill>
                            <a:miter lim="800000"/>
                            <a:headEnd/>
                            <a:tailEnd/>
                          </a:ln>
                          <a:effectLst>
                            <a:outerShdw dist="28398" dir="3806097" algn="ctr" rotWithShape="0">
                              <a:srgbClr val="4472C4">
                                <a:lumMod val="50000"/>
                                <a:lumOff val="0"/>
                                <a:alpha val="50000"/>
                              </a:srgbClr>
                            </a:outerShdw>
                          </a:effectLst>
                        </wps:spPr>
                        <wps:bodyPr rot="0" vert="horz" wrap="square" lIns="91440" tIns="45720" rIns="91440" bIns="45720" anchor="t" anchorCtr="0" upright="1">
                          <a:noAutofit/>
                        </wps:bodyPr>
                      </wps:wsp>
                      <wps:wsp>
                        <wps:cNvPr id="1587994438" name="سهم: لأسفل 9"/>
                        <wps:cNvSpPr>
                          <a:spLocks/>
                        </wps:cNvSpPr>
                        <wps:spPr>
                          <a:xfrm>
                            <a:off x="4991100" y="619125"/>
                            <a:ext cx="133350" cy="304800"/>
                          </a:xfrm>
                          <a:prstGeom prst="flowChartAlternateProcess">
                            <a:avLst/>
                          </a:prstGeom>
                          <a:solidFill>
                            <a:srgbClr val="4472C4"/>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52451796" name="سهم: لأسفل 10"/>
                        <wps:cNvSpPr>
                          <a:spLocks/>
                        </wps:cNvSpPr>
                        <wps:spPr>
                          <a:xfrm>
                            <a:off x="1362075" y="676275"/>
                            <a:ext cx="142875" cy="342900"/>
                          </a:xfrm>
                          <a:prstGeom prst="flowChartAlternateProcess">
                            <a:avLst/>
                          </a:prstGeom>
                          <a:solidFill>
                            <a:srgbClr val="4472C4"/>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E2C13CE" id="مجموعة 18" o:spid="_x0000_s1026" style="position:absolute;left:0;text-align:left;margin-left:-9pt;margin-top:43.35pt;width:452.25pt;height:255.7pt;z-index:251701248;mso-width-relative:margin;mso-height-relative:margin" coordorigin="3810" coordsize="57435,324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مستطيل 16" o:spid="_x0000_s1027" type="#_x0000_t176" style="position:absolute;left:41910;top:762;width:18573;height:5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" fillcolor="window" strokecolor="#5b9bd5" strokeweight="1pt">
                  <v:textbox>
                    <w:txbxContent>
                      <w:p w14:paraId="471FA6CB" w14:textId="77777777" w:rsidR="00ED472D" w:rsidRPr="00BF3261" w:rsidRDefault="00ED472D" w:rsidP="00ED472D">
                        <w:pPr>
                          <w:jc w:val="center"/>
                          <w:rPr>
                            <w:rFonts w:asciiTheme="majorBidi" w:hAnsiTheme="majorBidi" w:cstheme="majorBidi"/>
                            <w:b/>
                            <w:bCs/>
                            <w:sz w:val="32"/>
                            <w:szCs w:val="32"/>
                            <w:lang w:bidi="ar-EG"/>
                          </w:rPr>
                        </w:pPr>
                        <w:r w:rsidRPr="00BF3261">
                          <w:rPr>
                            <w:rFonts w:asciiTheme="majorBidi" w:hAnsiTheme="majorBidi" w:cstheme="majorBidi"/>
                            <w:b/>
                            <w:bCs/>
                            <w:sz w:val="36"/>
                            <w:szCs w:val="36"/>
                            <w:rtl/>
                            <w:lang w:bidi="ar-EG"/>
                          </w:rPr>
                          <w:t>القدرات التنظيمية</w:t>
                        </w:r>
                      </w:p>
                    </w:txbxContent>
                  </v:textbox>
                </v:shape>
                <v:shape id="مستطيل 17" o:spid="_x0000_s1028" type="#_x0000_t176" style="position:absolute;left:3810;width:20669;height:5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" fillcolor="window" strokecolor="#5b9bd5" strokeweight="1pt">
                  <v:textbox>
                    <w:txbxContent>
                      <w:p w14:paraId="244E86C6" w14:textId="77777777" w:rsidR="00ED472D" w:rsidRPr="00B8041A" w:rsidRDefault="00ED472D" w:rsidP="00ED472D">
                        <w:pPr>
                          <w:jc w:val="center"/>
                          <w:rPr>
                            <w:rFonts w:ascii="Traditional Arabic" w:hAnsi="Traditional Arabic" w:cs="Traditional Arabic"/>
                            <w:b/>
                            <w:bCs/>
                            <w:sz w:val="16"/>
                            <w:szCs w:val="16"/>
                            <w:lang w:bidi="ar-EG"/>
                          </w:rPr>
                        </w:pPr>
                        <w:r w:rsidRPr="00B8041A">
                          <w:rPr>
                            <w:rFonts w:asciiTheme="majorBidi" w:hAnsiTheme="majorBidi" w:cstheme="majorBidi" w:hint="cs"/>
                            <w:b/>
                            <w:bCs/>
                            <w:sz w:val="32"/>
                            <w:szCs w:val="32"/>
                            <w:rtl/>
                            <w:lang w:bidi="ar-EG"/>
                          </w:rPr>
                          <w:t>الاستثمار في ر</w:t>
                        </w:r>
                        <w:r>
                          <w:rPr>
                            <w:rFonts w:asciiTheme="majorBidi" w:hAnsiTheme="majorBidi" w:cstheme="majorBidi" w:hint="cs"/>
                            <w:b/>
                            <w:bCs/>
                            <w:sz w:val="32"/>
                            <w:szCs w:val="32"/>
                            <w:rtl/>
                            <w:lang w:bidi="ar-EG"/>
                          </w:rPr>
                          <w:t>أ</w:t>
                        </w:r>
                        <w:r w:rsidRPr="00B8041A">
                          <w:rPr>
                            <w:rFonts w:asciiTheme="majorBidi" w:hAnsiTheme="majorBidi" w:cstheme="majorBidi" w:hint="cs"/>
                            <w:b/>
                            <w:bCs/>
                            <w:sz w:val="32"/>
                            <w:szCs w:val="32"/>
                            <w:rtl/>
                            <w:lang w:bidi="ar-EG"/>
                          </w:rPr>
                          <w:t>س المال البشرى</w:t>
                        </w:r>
                      </w:p>
                    </w:txbxContent>
                  </v:textbox>
                </v:shape>
                <v:shape id="مخطط انسيابي: معالجة 13" o:spid="_x0000_s1029" type="#_x0000_t176" style="position:absolute;left:45053;top:18954;width:15240;height:3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"/>
                <v:shape id="مخطط انسيابي: معالجة 12" o:spid="_x0000_s1030" type="#_x0000_t176" style="position:absolute;left:44862;top:13335;width:15240;height:3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"/>
                <v:shape id="مخطط انسيابي: معالجة 14" o:spid="_x0000_s1031" type="#_x0000_t176" style="position:absolute;left:45434;top:25717;width:15240;height:3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"/>
                <v:shape id="مستطيل: زوايا مستديرة 11" o:spid="_x0000_s1032" type="#_x0000_t176" style="position:absolute;left:39909;top:10191;width:21336;height:22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" fillcolor="window" strokecolor="#5b9bd5" strokeweight="1pt">
                  <v:textbox>
                    <w:txbxContent>
                      <w:p w14:paraId="73952947" w14:textId="77777777" w:rsidR="00ED472D" w:rsidRDefault="00ED472D" w:rsidP="00ED472D"/>
                    </w:txbxContent>
                  </v:textbox>
                </v:shape>
                <v:shape id="مخطط انسيابي: معالجة متعاقبة 7" o:spid="_x0000_s1033" type="#_x0000_t176" style="position:absolute;left:4476;top:11811;width:20574;height:18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" strokecolor="#4472c4" strokeweight="5pt">
                  <v:stroke linestyle="thickThin"/>
                  <v:textbox>
                    <w:txbxContent>
                      <w:p w14:paraId="3C5D7058" w14:textId="77777777" w:rsidR="00ED472D" w:rsidRDefault="00ED472D" w:rsidP="00ED472D"/>
                    </w:txbxContent>
                  </v:textbox>
                </v:shape>
                <v:shape id="مخطط انسيابي: معالجة 8" o:spid="_x0000_s1034" type="#_x0000_t176" style="position:absolute;left:41910;top:11620;width:16287;height:4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" fillcolor="window" strokecolor="#5b9bd5" strokeweight="1pt">
                  <v:textbox>
                    <w:txbxContent>
                      <w:p w14:paraId="67ABBB01" w14:textId="77777777" w:rsidR="00ED472D" w:rsidRDefault="00ED472D" w:rsidP="00ED472D">
                        <w:pPr>
                          <w:jc w:val="center"/>
                        </w:pPr>
                        <w:r w:rsidRPr="00BF3261">
                          <w:rPr>
                            <w:rFonts w:asciiTheme="majorBidi" w:hAnsiTheme="majorBidi" w:cstheme="majorBidi"/>
                            <w:b/>
                            <w:bCs/>
                            <w:rtl/>
                          </w:rPr>
                          <w:t>الموارد التنظيمية</w:t>
                        </w:r>
                      </w:p>
                    </w:txbxContent>
                  </v:textbox>
                </v:shape>
                <v:shape id="مخطط انسيابي: معالجة 6" o:spid="_x0000_s1035" type="#_x0000_t176" style="position:absolute;left:41624;top:16643;width:16859;height:3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" fillcolor="window" strokecolor="#5b9bd5" strokeweight="1pt">
                  <v:textbox>
                    <w:txbxContent>
                      <w:p w14:paraId="423209CD" w14:textId="77777777" w:rsidR="00ED472D" w:rsidRDefault="00ED472D" w:rsidP="00ED472D">
                        <w:pPr>
                          <w:jc w:val="center"/>
                        </w:pPr>
                        <w:r w:rsidRPr="00BF3261">
                          <w:rPr>
                            <w:rFonts w:asciiTheme="majorBidi" w:hAnsiTheme="majorBidi" w:cstheme="majorBidi"/>
                            <w:b/>
                            <w:bCs/>
                            <w:rtl/>
                          </w:rPr>
                          <w:t>الهيكل التنظيمي</w:t>
                        </w:r>
                      </w:p>
                    </w:txbxContent>
                  </v:textbox>
                </v:shape>
                <v:shape id="مخطط انسيابي: معالجة 4" o:spid="_x0000_s1036" type="#_x0000_t176" style="position:absolute;left:41910;top:21818;width:16573;height:3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" fillcolor="window" strokecolor="#5b9bd5" strokeweight="1pt">
                  <v:textbox>
                    <w:txbxContent>
                      <w:p w14:paraId="14AEE1A8" w14:textId="77777777" w:rsidR="00ED472D" w:rsidRDefault="00ED472D" w:rsidP="00ED472D">
                        <w:pPr>
                          <w:jc w:val="center"/>
                        </w:pPr>
                        <w:r w:rsidRPr="00BF3261">
                          <w:rPr>
                            <w:rtl/>
                          </w:rPr>
                          <w:t>ا</w:t>
                        </w:r>
                        <w:r w:rsidRPr="00BF3261">
                          <w:rPr>
                            <w:rFonts w:asciiTheme="majorBidi" w:hAnsiTheme="majorBidi" w:cstheme="majorBidi"/>
                            <w:b/>
                            <w:bCs/>
                            <w:rtl/>
                          </w:rPr>
                          <w:t>لقدرات التكنولوجية</w:t>
                        </w:r>
                      </w:p>
                    </w:txbxContent>
                  </v:textbox>
                </v:shape>
                <v:shape id="مخطط انسيابي: معالجة 3" o:spid="_x0000_s1037" type="#_x0000_t176" style="position:absolute;left:42291;top:27336;width:16573;height:36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" fillcolor="window" strokecolor="#5b9bd5" strokeweight="1pt">
                  <v:textbox>
                    <w:txbxContent>
                      <w:p w14:paraId="141397E4" w14:textId="77777777" w:rsidR="00ED472D" w:rsidRDefault="00ED472D" w:rsidP="00ED472D">
                        <w:pPr>
                          <w:jc w:val="center"/>
                        </w:pPr>
                        <w:r w:rsidRPr="00BF3261">
                          <w:rPr>
                            <w:rFonts w:asciiTheme="majorBidi" w:hAnsiTheme="majorBidi" w:cstheme="majorBidi"/>
                            <w:b/>
                            <w:bCs/>
                            <w:rtl/>
                          </w:rPr>
                          <w:t>نمط القيادة التحويلية</w:t>
                        </w:r>
                      </w:p>
                    </w:txbxContent>
                  </v:textbox>
                </v:shape>
                <v:shape id="مخطط انسيابي: معالجة 5" o:spid="_x0000_s1038" type="#_x0000_t176" style="position:absolute;left:7048;top:17621;width:16097;height:61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" fillcolor="window" strokecolor="#5b9bd5" strokeweight="1pt">
                  <v:textbox>
                    <w:txbxContent>
                      <w:p w14:paraId="4EB6BF99" w14:textId="77777777" w:rsidR="00ED472D" w:rsidRPr="00BF3261" w:rsidRDefault="00ED472D" w:rsidP="00ED472D">
                        <w:pPr>
                          <w:jc w:val="center"/>
                          <w:rPr>
                            <w:rFonts w:asciiTheme="majorBidi" w:hAnsiTheme="majorBidi" w:cstheme="majorBidi"/>
                            <w:b/>
                            <w:bCs/>
                          </w:rPr>
                        </w:pPr>
                        <w:r w:rsidRPr="00B8041A">
                          <w:rPr>
                            <w:rFonts w:asciiTheme="majorBidi" w:hAnsiTheme="majorBidi" w:cstheme="majorBidi" w:hint="cs"/>
                            <w:b/>
                            <w:bCs/>
                            <w:rtl/>
                            <w:lang w:bidi="ar-EG"/>
                          </w:rPr>
                          <w:t>الاستثمار في رأس المال البشرى</w:t>
                        </w:r>
                      </w:p>
                    </w:txbxContent>
                  </v:textbox>
                </v:shape>
                <v:shape id="سهم: لليسار 15" o:spid="_x0000_s1039" type="#_x0000_t176" style="position:absolute;left:26098;top:20478;width:12002;height:27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" fillcolor="#4472c4" strokecolor="#f2f2f2" strokeweight="3pt">
                  <v:shadow on="t" color="#203864" opacity=".5" offset="1pt"/>
                </v:shape>
                <v:shape id="سهم: لأسفل 9" o:spid="_x0000_s1040" type="#_x0000_t176" style="position:absolute;left:49911;top:6191;width:1333;height:3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" fillcolor="#4472c4" strokecolor="#172c51" strokeweight="1pt">
                  <v:path arrowok="t"/>
                </v:shape>
                <v:shape id="سهم: لأسفل 10" o:spid="_x0000_s1041" type="#_x0000_t176" style="position:absolute;left:13620;top:6762;width:1429;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" fillcolor="#4472c4" strokecolor="#172c51" strokeweight="1pt">
                  <v:path arrowok="t"/>
                </v:shape>
                <w10:wrap type="topAndBottom"/>
              </v:group>
            </w:pict>
          </mc:Fallback>
        </mc:AlternateContent>
      </w:r>
      <w:r w:rsidRPr="00ED472D">
        <w:rPr>
          <w:rFonts w:ascii="Sakkal Majalla" w:hAnsi="Sakkal Majalla" w:cs="Sakkal Majalla" w:hint="cs"/>
          <w:rtl/>
        </w:rPr>
        <w:t xml:space="preserve">الشكل رقم </w:t>
      </w:r>
      <w:r w:rsidRPr="00ED472D">
        <w:rPr>
          <w:rFonts w:ascii="Sakkal Majalla" w:hAnsi="Sakkal Majalla" w:cs="Sakkal Majalla" w:hint="cs"/>
        </w:rPr>
        <w:sym w:font="Symbol" w:char="F029"/>
      </w:r>
      <w:r w:rsidRPr="00ED472D">
        <w:rPr>
          <w:rFonts w:ascii="Sakkal Majalla" w:hAnsi="Sakkal Majalla" w:cs="Sakkal Majalla" w:hint="cs"/>
          <w:rtl/>
        </w:rPr>
        <w:t>1</w:t>
      </w:r>
      <w:r w:rsidRPr="00ED472D">
        <w:rPr>
          <w:rFonts w:ascii="Sakkal Majalla" w:hAnsi="Sakkal Majalla" w:cs="Sakkal Majalla" w:hint="cs"/>
        </w:rPr>
        <w:sym w:font="Symbol" w:char="F028"/>
      </w:r>
      <w:r w:rsidRPr="00ED472D">
        <w:rPr>
          <w:rFonts w:ascii="Sakkal Majalla" w:hAnsi="Sakkal Majalla" w:cs="Sakkal Majalla" w:hint="cs"/>
          <w:rtl/>
        </w:rPr>
        <w:t xml:space="preserve"> نموذج البحث </w:t>
      </w:r>
    </w:p>
    <w:p w14:paraId="42CBBA4A" w14:textId="77777777" w:rsidR="00ED472D" w:rsidRPr="00ED472D" w:rsidRDefault="00ED472D" w:rsidP="00ED472D">
      <w:pPr>
        <w:bidi/>
        <w:spacing w:line="360" w:lineRule="auto"/>
        <w:ind w:left="142"/>
        <w:rPr>
          <w:rFonts w:ascii="Sakkal Majalla" w:hAnsi="Sakkal Majalla" w:cs="Sakkal Majalla"/>
          <w:b/>
          <w:bCs/>
          <w:color w:val="000000"/>
          <w:sz w:val="32"/>
          <w:szCs w:val="32"/>
          <w:rtl/>
        </w:rPr>
      </w:pPr>
    </w:p>
    <w:p w14:paraId="1CB67670" w14:textId="77777777" w:rsidR="00ED472D" w:rsidRPr="00ED472D" w:rsidRDefault="00ED472D" w:rsidP="00ED472D">
      <w:pPr>
        <w:bidi/>
        <w:spacing w:line="360" w:lineRule="auto"/>
        <w:jc w:val="center"/>
        <w:rPr>
          <w:rFonts w:ascii="Sakkal Majalla" w:eastAsia="Calibri" w:hAnsi="Sakkal Majalla" w:cs="Sakkal Majalla"/>
          <w:kern w:val="0"/>
          <w:rtl/>
          <w14:ligatures w14:val="none"/>
        </w:rPr>
      </w:pPr>
      <w:r w:rsidRPr="00ED472D">
        <w:rPr>
          <w:rFonts w:ascii="Sakkal Majalla" w:hAnsi="Sakkal Majalla" w:cs="Sakkal Majalla" w:hint="cs"/>
          <w:b/>
          <w:bCs/>
          <w:color w:val="000000"/>
          <w:sz w:val="24"/>
          <w:szCs w:val="24"/>
          <w:rtl/>
        </w:rPr>
        <w:t xml:space="preserve">إعداد الباحث بالاعتماد على دراسة (الشمري والعواودة، </w:t>
      </w:r>
      <w:r w:rsidRPr="00ED472D">
        <w:rPr>
          <w:rFonts w:ascii="Sakkal Majalla" w:hAnsi="Sakkal Majalla" w:cs="Sakkal Majalla" w:hint="cs"/>
          <w:b/>
          <w:bCs/>
          <w:color w:val="000000"/>
          <w:sz w:val="24"/>
          <w:szCs w:val="24"/>
        </w:rPr>
        <w:t>7</w:t>
      </w:r>
      <w:r w:rsidRPr="00ED472D">
        <w:rPr>
          <w:rFonts w:ascii="Sakkal Majalla" w:hAnsi="Sakkal Majalla" w:cs="Sakkal Majalla" w:hint="cs"/>
          <w:b/>
          <w:bCs/>
          <w:color w:val="000000"/>
          <w:sz w:val="24"/>
          <w:szCs w:val="24"/>
          <w:rtl/>
        </w:rPr>
        <w:t xml:space="preserve">201)، </w:t>
      </w:r>
      <w:r w:rsidRPr="00ED472D">
        <w:rPr>
          <w:rFonts w:ascii="Sakkal Majalla" w:hAnsi="Sakkal Majalla" w:cs="Sakkal Majalla" w:hint="cs"/>
          <w:b/>
          <w:bCs/>
          <w:color w:val="000000"/>
          <w:sz w:val="24"/>
          <w:szCs w:val="24"/>
        </w:rPr>
        <w:sym w:font="Symbol" w:char="F029"/>
      </w:r>
      <w:proofErr w:type="spellStart"/>
      <w:r w:rsidRPr="00ED472D">
        <w:rPr>
          <w:rFonts w:ascii="Sakkal Majalla" w:hAnsi="Sakkal Majalla" w:cs="Sakkal Majalla" w:hint="cs"/>
          <w:b/>
          <w:bCs/>
          <w:color w:val="000000"/>
          <w:sz w:val="24"/>
          <w:szCs w:val="24"/>
          <w:rtl/>
        </w:rPr>
        <w:t>صلحاوى</w:t>
      </w:r>
      <w:proofErr w:type="spellEnd"/>
      <w:r w:rsidRPr="00ED472D">
        <w:rPr>
          <w:rFonts w:ascii="Sakkal Majalla" w:hAnsi="Sakkal Majalla" w:cs="Sakkal Majalla" w:hint="cs"/>
          <w:b/>
          <w:bCs/>
          <w:color w:val="000000"/>
          <w:sz w:val="24"/>
          <w:szCs w:val="24"/>
          <w:rtl/>
        </w:rPr>
        <w:t xml:space="preserve"> ،2018</w:t>
      </w:r>
      <w:r w:rsidRPr="00ED472D">
        <w:rPr>
          <w:rFonts w:ascii="Sakkal Majalla" w:hAnsi="Sakkal Majalla" w:cs="Sakkal Majalla" w:hint="cs"/>
          <w:b/>
          <w:bCs/>
          <w:color w:val="000000"/>
          <w:sz w:val="24"/>
          <w:szCs w:val="24"/>
        </w:rPr>
        <w:sym w:font="Symbol" w:char="F028"/>
      </w:r>
      <w:r w:rsidRPr="00ED472D">
        <w:rPr>
          <w:rFonts w:ascii="Sakkal Majalla" w:hAnsi="Sakkal Majalla" w:cs="Sakkal Majalla" w:hint="cs"/>
          <w:b/>
          <w:bCs/>
          <w:color w:val="000000"/>
          <w:sz w:val="24"/>
          <w:szCs w:val="24"/>
          <w:rtl/>
        </w:rPr>
        <w:t>.</w:t>
      </w:r>
    </w:p>
    <w:p w14:paraId="1EEA5A17" w14:textId="77777777" w:rsidR="00ED472D" w:rsidRPr="00ED472D" w:rsidRDefault="00ED472D" w:rsidP="00ED472D">
      <w:pPr>
        <w:keepNext/>
        <w:keepLines/>
        <w:bidi/>
        <w:spacing w:before="480" w:after="240" w:line="360" w:lineRule="auto"/>
        <w:outlineLvl w:val="0"/>
        <w:rPr>
          <w:rFonts w:ascii="Sakkal Majalla" w:eastAsiaTheme="majorEastAsia" w:hAnsi="Sakkal Majalla" w:cs="Sakkal Majalla"/>
          <w:b/>
          <w:bCs/>
          <w:sz w:val="40"/>
          <w:szCs w:val="36"/>
          <w:rtl/>
        </w:rPr>
      </w:pPr>
      <w:bookmarkStart w:id="35" w:name="_Toc169790500"/>
      <w:bookmarkStart w:id="36" w:name="_Toc169790586"/>
      <w:bookmarkStart w:id="37" w:name="_Toc179781695"/>
      <w:r w:rsidRPr="00ED472D">
        <w:rPr>
          <w:rFonts w:ascii="Sakkal Majalla" w:eastAsiaTheme="majorEastAsia" w:hAnsi="Sakkal Majalla" w:cs="Sakkal Majalla" w:hint="cs"/>
          <w:b/>
          <w:bCs/>
          <w:sz w:val="40"/>
          <w:szCs w:val="36"/>
          <w:rtl/>
        </w:rPr>
        <w:t>الدراسات السابقة:</w:t>
      </w:r>
      <w:bookmarkEnd w:id="35"/>
      <w:bookmarkEnd w:id="36"/>
      <w:bookmarkEnd w:id="37"/>
    </w:p>
    <w:p w14:paraId="1F8EEF10" w14:textId="77777777" w:rsidR="00ED472D" w:rsidRPr="00ED472D" w:rsidRDefault="00ED472D" w:rsidP="00ED472D">
      <w:pPr>
        <w:bidi/>
        <w:spacing w:line="360" w:lineRule="auto"/>
        <w:ind w:left="522"/>
        <w:outlineLvl w:val="2"/>
        <w:rPr>
          <w:rFonts w:ascii="Sakkal Majalla" w:eastAsia="Calibri" w:hAnsi="Sakkal Majalla" w:cs="Sakkal Majalla"/>
          <w:b/>
          <w:bCs/>
          <w:rtl/>
          <w:lang w:bidi="ar-EG"/>
        </w:rPr>
      </w:pPr>
      <w:bookmarkStart w:id="38" w:name="_Toc179781696"/>
      <w:bookmarkStart w:id="39" w:name="_Toc169790501"/>
      <w:bookmarkStart w:id="40" w:name="_Toc169790587"/>
      <w:r w:rsidRPr="00ED472D">
        <w:rPr>
          <w:rFonts w:ascii="Sakkal Majalla" w:eastAsia="Calibri" w:hAnsi="Sakkal Majalla" w:cs="Sakkal Majalla" w:hint="cs"/>
          <w:b/>
          <w:bCs/>
          <w:rtl/>
          <w:lang w:bidi="ar-EG"/>
        </w:rPr>
        <w:t>-3-1 أولاً: الدراسات باللغة العربية</w:t>
      </w:r>
      <w:bookmarkEnd w:id="38"/>
      <w:r w:rsidRPr="00ED472D">
        <w:rPr>
          <w:rFonts w:ascii="Sakkal Majalla" w:eastAsia="Calibri" w:hAnsi="Sakkal Majalla" w:cs="Sakkal Majalla" w:hint="cs"/>
          <w:b/>
          <w:bCs/>
          <w:rtl/>
          <w:lang w:bidi="ar-EG"/>
        </w:rPr>
        <w:t xml:space="preserve"> </w:t>
      </w:r>
    </w:p>
    <w:p w14:paraId="4975EFF6" w14:textId="77777777" w:rsidR="00ED472D" w:rsidRPr="00ED472D" w:rsidRDefault="00ED472D" w:rsidP="00ED472D">
      <w:pPr>
        <w:numPr>
          <w:ilvl w:val="0"/>
          <w:numId w:val="30"/>
        </w:numPr>
        <w:bidi/>
        <w:spacing w:line="360" w:lineRule="auto"/>
        <w:jc w:val="both"/>
        <w:rPr>
          <w:rFonts w:ascii="Sakkal Majalla" w:eastAsia="Calibri" w:hAnsi="Sakkal Majalla" w:cs="Sakkal Majalla"/>
          <w:b/>
          <w:bCs/>
          <w:kern w:val="0"/>
          <w:lang w:bidi="ar-EG"/>
          <w14:ligatures w14:val="none"/>
        </w:rPr>
      </w:pPr>
      <w:r w:rsidRPr="00ED472D">
        <w:rPr>
          <w:rFonts w:ascii="Sakkal Majalla" w:eastAsia="Calibri" w:hAnsi="Sakkal Majalla" w:cs="Sakkal Majalla" w:hint="cs"/>
          <w:b/>
          <w:bCs/>
          <w:kern w:val="0"/>
          <w:rtl/>
          <w:lang w:bidi="ar-EG"/>
          <w14:ligatures w14:val="none"/>
        </w:rPr>
        <w:t>الدراسات المتعلقة بالمتغير المستقل " القدرات التنظيمية "</w:t>
      </w:r>
    </w:p>
    <w:p w14:paraId="4C837E38" w14:textId="77777777" w:rsidR="00ED472D" w:rsidRPr="00ED472D" w:rsidRDefault="00ED472D" w:rsidP="00ED472D">
      <w:pPr>
        <w:numPr>
          <w:ilvl w:val="0"/>
          <w:numId w:val="15"/>
        </w:numPr>
        <w:bidi/>
        <w:spacing w:line="360" w:lineRule="auto"/>
        <w:contextualSpacing/>
        <w:jc w:val="both"/>
        <w:rPr>
          <w:rFonts w:ascii="Sakkal Majalla" w:hAnsi="Sakkal Majalla" w:cs="Sakkal Majalla"/>
          <w:b/>
          <w:bCs/>
          <w:color w:val="000000"/>
          <w:kern w:val="0"/>
          <w14:ligatures w14:val="none"/>
        </w:rPr>
      </w:pPr>
      <w:r w:rsidRPr="00ED472D">
        <w:rPr>
          <w:rFonts w:ascii="Sakkal Majalla" w:hAnsi="Sakkal Majalla" w:cs="Sakkal Majalla" w:hint="cs"/>
          <w:b/>
          <w:bCs/>
          <w:color w:val="000000"/>
          <w:kern w:val="0"/>
          <w:rtl/>
          <w14:ligatures w14:val="none"/>
        </w:rPr>
        <w:lastRenderedPageBreak/>
        <w:t>دراسة (الزبون، 2023)، بعنوان:" أثر وظائف إدارة المعرفة في تعزيز القدرات التنظيمية في الوزارات الأردنية"</w:t>
      </w:r>
    </w:p>
    <w:p w14:paraId="6B8DF99E" w14:textId="77777777" w:rsidR="00ED472D" w:rsidRPr="00ED472D" w:rsidRDefault="00ED472D" w:rsidP="00ED472D">
      <w:pPr>
        <w:bidi/>
        <w:spacing w:line="360" w:lineRule="auto"/>
        <w:jc w:val="both"/>
        <w:rPr>
          <w:rFonts w:ascii="Sakkal Majalla" w:hAnsi="Sakkal Majalla" w:cs="Sakkal Majalla"/>
          <w:color w:val="000000"/>
        </w:rPr>
      </w:pPr>
      <w:r w:rsidRPr="00ED472D">
        <w:rPr>
          <w:rFonts w:ascii="Sakkal Majalla" w:hAnsi="Sakkal Majalla" w:cs="Sakkal Majalla" w:hint="cs"/>
          <w:color w:val="000000"/>
          <w:rtl/>
        </w:rPr>
        <w:t xml:space="preserve">         هدفت هذه الدراسة إلى تحليل أثر وظائف إدارة المعرفة في تعزيز القدرات التنظيمية في الوزارات الأردنية، واعتمدت الدراسة المنهج الوصفي التحليلي، وتكون مجتمع الدراسة من الوظائف القيادية والإشرافية في مراكز الوزارات الأردنية، وتم سحب عينة عشوائية بسيطة بلغ تعدادها 341 عنصرا، وكان الصالح منها للتحليل 304 عنصرا. واستخدمت الدراسة عددا من الأساليب الإحصائية للإجابة عن أسئلة الدراسة، واختبار فرضياتها؛ كما تم تطوير استبانة لقياس متغيرات الدراسة وأبعادها. واستخدمت الرزمة الإحصائية للعلوم الاجتماعية (</w:t>
      </w:r>
      <w:proofErr w:type="spellStart"/>
      <w:r w:rsidRPr="00ED472D">
        <w:rPr>
          <w:rFonts w:ascii="Sakkal Majalla" w:hAnsi="Sakkal Majalla" w:cs="Sakkal Majalla" w:hint="cs"/>
          <w:color w:val="000000"/>
        </w:rPr>
        <w:t>SPSSV</w:t>
      </w:r>
      <w:proofErr w:type="spellEnd"/>
      <w:r w:rsidRPr="00ED472D">
        <w:rPr>
          <w:rFonts w:ascii="Sakkal Majalla" w:hAnsi="Sakkal Majalla" w:cs="Sakkal Majalla" w:hint="cs"/>
          <w:color w:val="000000"/>
          <w:rtl/>
        </w:rPr>
        <w:t>)، وطبق عدد من الأساليب الإحصائية منها الأوساط الحسابية والانحدار المتعدد واختبارات تحديد الصدق والثبات للاستبانة، وتوصلت الدراسة إلى أن مستوى وظائف إدارة المعرفة بأبعادها في الوزارات الأردنية، قد بلغ الدرجة المتوسطة، كما بلغ مستوى تعزيز القدرات التنظيمية بأبعادها الدرجة المتوسطة على مقياس (</w:t>
      </w:r>
      <w:proofErr w:type="spellStart"/>
      <w:r w:rsidRPr="00ED472D">
        <w:rPr>
          <w:rFonts w:ascii="Sakkal Majalla" w:hAnsi="Sakkal Majalla" w:cs="Sakkal Majalla" w:hint="cs"/>
          <w:color w:val="000000"/>
          <w:rtl/>
        </w:rPr>
        <w:t>ليكرت</w:t>
      </w:r>
      <w:proofErr w:type="spellEnd"/>
      <w:r w:rsidRPr="00ED472D">
        <w:rPr>
          <w:rFonts w:ascii="Sakkal Majalla" w:hAnsi="Sakkal Majalla" w:cs="Sakkal Majalla" w:hint="cs"/>
          <w:color w:val="000000"/>
          <w:rtl/>
        </w:rPr>
        <w:t>) الخماسي، في الوزارات الأردنية.</w:t>
      </w:r>
    </w:p>
    <w:p w14:paraId="40AE02FB" w14:textId="77777777" w:rsidR="00ED472D" w:rsidRPr="00ED472D" w:rsidRDefault="00ED472D" w:rsidP="00ED472D">
      <w:pPr>
        <w:bidi/>
        <w:spacing w:line="360" w:lineRule="auto"/>
        <w:jc w:val="both"/>
        <w:rPr>
          <w:rFonts w:ascii="Sakkal Majalla" w:hAnsi="Sakkal Majalla" w:cs="Sakkal Majalla"/>
          <w:b/>
          <w:bCs/>
          <w:color w:val="000000"/>
        </w:rPr>
      </w:pPr>
      <w:r w:rsidRPr="00ED472D">
        <w:rPr>
          <w:rFonts w:ascii="Sakkal Majalla" w:hAnsi="Sakkal Majalla" w:cs="Sakkal Majalla" w:hint="cs"/>
          <w:color w:val="000000"/>
          <w:rtl/>
        </w:rPr>
        <w:t xml:space="preserve"> وأشارت نتائج الدراسة إلى وجود أثر ذي دلالة إحصائية لوظائف إدارة المعرفة، في تعزيز القدرات التنظيمية في الوزارات الأردنية، وكذلك وجود أثر ذي دلالة إحصائية لوظائف إدارة المعرفة، في الموارد التنظيمية والهيكل التنظيمي ونظم العمليات ونمط القيادة التحويلية كأبعاد ممثلة لتعزيز بناء القدرات التنظيمية في الوزارات الأردنية. وقد أوصت الدراسة بضرورة إيلاء مزيد من الاهتمام لتعزيز لأبعاد وظائف إدارة المعرفة؛ ولدورها المهم في تعزيز القدرات التنظيمية، وكذلك الاهتمام بإبعاد </w:t>
      </w:r>
      <w:proofErr w:type="gramStart"/>
      <w:r w:rsidRPr="00ED472D">
        <w:rPr>
          <w:rFonts w:ascii="Sakkal Majalla" w:hAnsi="Sakkal Majalla" w:cs="Sakkal Majalla" w:hint="cs"/>
          <w:color w:val="000000"/>
          <w:rtl/>
        </w:rPr>
        <w:t>تعزيز  القدرات</w:t>
      </w:r>
      <w:proofErr w:type="gramEnd"/>
      <w:r w:rsidRPr="00ED472D">
        <w:rPr>
          <w:rFonts w:ascii="Sakkal Majalla" w:hAnsi="Sakkal Majalla" w:cs="Sakkal Majalla" w:hint="cs"/>
          <w:color w:val="000000"/>
          <w:rtl/>
        </w:rPr>
        <w:t xml:space="preserve"> التنظيمية.</w:t>
      </w:r>
    </w:p>
    <w:p w14:paraId="6EB53644" w14:textId="77777777" w:rsidR="00ED472D" w:rsidRPr="00ED472D" w:rsidRDefault="00ED472D" w:rsidP="00ED472D">
      <w:pPr>
        <w:numPr>
          <w:ilvl w:val="0"/>
          <w:numId w:val="15"/>
        </w:numPr>
        <w:bidi/>
        <w:spacing w:line="360" w:lineRule="auto"/>
        <w:contextualSpacing/>
        <w:jc w:val="both"/>
        <w:rPr>
          <w:rFonts w:ascii="Sakkal Majalla" w:hAnsi="Sakkal Majalla" w:cs="Sakkal Majalla"/>
          <w:b/>
          <w:bCs/>
          <w:color w:val="000000"/>
          <w:kern w:val="0"/>
          <w14:ligatures w14:val="none"/>
        </w:rPr>
      </w:pPr>
      <w:r w:rsidRPr="00ED472D">
        <w:rPr>
          <w:rFonts w:ascii="Sakkal Majalla" w:hAnsi="Sakkal Majalla" w:cs="Sakkal Majalla" w:hint="cs"/>
          <w:b/>
          <w:bCs/>
          <w:color w:val="000000"/>
          <w:kern w:val="0"/>
          <w:rtl/>
          <w14:ligatures w14:val="none"/>
        </w:rPr>
        <w:t>دراسة (</w:t>
      </w:r>
      <w:proofErr w:type="spellStart"/>
      <w:r w:rsidRPr="00ED472D">
        <w:rPr>
          <w:rFonts w:ascii="Sakkal Majalla" w:hAnsi="Sakkal Majalla" w:cs="Sakkal Majalla" w:hint="cs"/>
          <w:b/>
          <w:bCs/>
          <w:color w:val="000000"/>
          <w:kern w:val="0"/>
          <w:rtl/>
          <w14:ligatures w14:val="none"/>
        </w:rPr>
        <w:t>القصيري</w:t>
      </w:r>
      <w:proofErr w:type="spellEnd"/>
      <w:r w:rsidRPr="00ED472D">
        <w:rPr>
          <w:rFonts w:ascii="Sakkal Majalla" w:hAnsi="Sakkal Majalla" w:cs="Sakkal Majalla" w:hint="cs"/>
          <w:b/>
          <w:bCs/>
          <w:color w:val="000000"/>
          <w:kern w:val="0"/>
          <w:rtl/>
          <w14:ligatures w14:val="none"/>
        </w:rPr>
        <w:t xml:space="preserve">، 2021)، </w:t>
      </w:r>
      <w:proofErr w:type="gramStart"/>
      <w:r w:rsidRPr="00ED472D">
        <w:rPr>
          <w:rFonts w:ascii="Sakkal Majalla" w:hAnsi="Sakkal Majalla" w:cs="Sakkal Majalla" w:hint="cs"/>
          <w:b/>
          <w:bCs/>
          <w:color w:val="000000"/>
          <w:kern w:val="0"/>
          <w:rtl/>
          <w14:ligatures w14:val="none"/>
        </w:rPr>
        <w:t>بعنوان :</w:t>
      </w:r>
      <w:proofErr w:type="gramEnd"/>
      <w:r w:rsidRPr="00ED472D">
        <w:rPr>
          <w:rFonts w:ascii="Sakkal Majalla" w:hAnsi="Sakkal Majalla" w:cs="Sakkal Majalla" w:hint="cs"/>
          <w:b/>
          <w:bCs/>
          <w:color w:val="000000"/>
          <w:kern w:val="0"/>
          <w:rtl/>
          <w14:ligatures w14:val="none"/>
        </w:rPr>
        <w:t>"تأثير القدرات التنظيمية وفق أنموذج "</w:t>
      </w:r>
      <w:r w:rsidRPr="00ED472D">
        <w:rPr>
          <w:rFonts w:ascii="Sakkal Majalla" w:hAnsi="Sakkal Majalla" w:cs="Sakkal Majalla" w:hint="cs"/>
          <w:b/>
          <w:bCs/>
          <w:color w:val="000000"/>
          <w:kern w:val="0"/>
          <w14:ligatures w14:val="none"/>
        </w:rPr>
        <w:t>Falletta</w:t>
      </w:r>
      <w:r w:rsidRPr="00ED472D">
        <w:rPr>
          <w:rFonts w:ascii="Sakkal Majalla" w:hAnsi="Sakkal Majalla" w:cs="Sakkal Majalla" w:hint="cs"/>
          <w:b/>
          <w:bCs/>
          <w:color w:val="000000"/>
          <w:kern w:val="0"/>
          <w:rtl/>
          <w14:ligatures w14:val="none"/>
        </w:rPr>
        <w:t>" على اندماج العاملين: دراسة استطلاعية لآراء عينة من الملكات التدريسية في كلية الإدارة والاقتصاد - جامعة الموصل"</w:t>
      </w:r>
    </w:p>
    <w:p w14:paraId="38EFBBCD" w14:textId="77777777" w:rsidR="00ED472D" w:rsidRPr="00ED472D" w:rsidRDefault="00ED472D" w:rsidP="00ED472D">
      <w:pPr>
        <w:bidi/>
        <w:spacing w:line="360" w:lineRule="auto"/>
        <w:ind w:firstLine="720"/>
        <w:jc w:val="both"/>
        <w:rPr>
          <w:rFonts w:ascii="Sakkal Majalla" w:hAnsi="Sakkal Majalla" w:cs="Sakkal Majalla"/>
          <w:color w:val="000000"/>
        </w:rPr>
      </w:pPr>
      <w:r w:rsidRPr="00ED472D">
        <w:rPr>
          <w:rFonts w:ascii="Sakkal Majalla" w:hAnsi="Sakkal Majalla" w:cs="Sakkal Majalla" w:hint="cs"/>
          <w:color w:val="000000"/>
          <w:rtl/>
        </w:rPr>
        <w:t xml:space="preserve">هدفت </w:t>
      </w:r>
      <w:proofErr w:type="gramStart"/>
      <w:r w:rsidRPr="00ED472D">
        <w:rPr>
          <w:rFonts w:ascii="Sakkal Majalla" w:hAnsi="Sakkal Majalla" w:cs="Sakkal Majalla" w:hint="cs"/>
          <w:color w:val="000000"/>
          <w:rtl/>
        </w:rPr>
        <w:t>الدراسة  إلى</w:t>
      </w:r>
      <w:proofErr w:type="gramEnd"/>
      <w:r w:rsidRPr="00ED472D">
        <w:rPr>
          <w:rFonts w:ascii="Sakkal Majalla" w:hAnsi="Sakkal Majalla" w:cs="Sakkal Majalla" w:hint="cs"/>
          <w:color w:val="000000"/>
          <w:rtl/>
        </w:rPr>
        <w:t xml:space="preserve"> تحديد تأثير القدرات التنظيمية، والتي تشمل الهيكل والقابلية على التكيف والمعلومات والتقنيات والإدارة المباشرة والمقاييس والمكافآت والنمو والتطور، على عملية اندماج العاملين في المنظمة. تم استخدام المنهج الوصفي التحليلي، وتم تحديد ميدان الدراسة في كلية الإدارة والاقتصاد. تم تطبيق الدراسة على عينة قصدية تتكون من 80 تدريسيًا في كلية الإدارة والاقتصاد. تم استخدام الاستبانة كأداة رئيسية لجمع البيانات، وتم استخدام العديد من الأساليب الإحصائية لتحليل البيانات. </w:t>
      </w:r>
    </w:p>
    <w:p w14:paraId="60046CEE" w14:textId="77777777" w:rsidR="00ED472D" w:rsidRPr="00ED472D" w:rsidRDefault="00ED472D" w:rsidP="00ED472D">
      <w:pPr>
        <w:bidi/>
        <w:spacing w:line="360" w:lineRule="auto"/>
        <w:ind w:firstLine="720"/>
        <w:jc w:val="both"/>
        <w:rPr>
          <w:rFonts w:ascii="Sakkal Majalla" w:hAnsi="Sakkal Majalla" w:cs="Sakkal Majalla"/>
          <w:b/>
          <w:bCs/>
          <w:color w:val="000000"/>
        </w:rPr>
      </w:pPr>
      <w:r w:rsidRPr="00ED472D">
        <w:rPr>
          <w:rFonts w:ascii="Sakkal Majalla" w:hAnsi="Sakkal Majalla" w:cs="Sakkal Majalla" w:hint="cs"/>
          <w:color w:val="000000"/>
          <w:rtl/>
        </w:rPr>
        <w:lastRenderedPageBreak/>
        <w:t>أظهرت النتائج التي حصل عليها البحث أن المنظمة المدروسة تولي اهتمامًا كبيرًا للقدرات التنظيمية كمؤشر هام في عملية اندماج العاملين. وتوصلت الدراسة إلى وجود تأثير للقدرات التنظيمية على اندماج العاملين وفقًا للنموذج الأصلي المشار إليه (</w:t>
      </w:r>
      <w:r w:rsidRPr="00ED472D">
        <w:rPr>
          <w:rFonts w:ascii="Sakkal Majalla" w:hAnsi="Sakkal Majalla" w:cs="Sakkal Majalla" w:hint="cs"/>
          <w:color w:val="000000"/>
        </w:rPr>
        <w:t>Falletta</w:t>
      </w:r>
      <w:r w:rsidRPr="00ED472D">
        <w:rPr>
          <w:rFonts w:ascii="Sakkal Majalla" w:hAnsi="Sakkal Majalla" w:cs="Sakkal Majalla" w:hint="cs"/>
          <w:color w:val="000000"/>
          <w:rtl/>
        </w:rPr>
        <w:t>). تؤكد هذه النتائج أهمية بناء القدرات التنظيمية ودورها الفعال في تحقيق الاندماج الوظيفي. توصي الدراسة بالاستفادة من القدرات التنظيمية كبنية تحتية تعزز عملية اندماج العاملين وتعمل كمحور أساسي في نشر مفاهيم الاندماج والتوعية بها، وضرورة تهيئة الموظفين والمسؤولين لعملية الاندماج.</w:t>
      </w:r>
    </w:p>
    <w:p w14:paraId="24D3CEEA" w14:textId="77777777" w:rsidR="00ED472D" w:rsidRPr="00ED472D" w:rsidRDefault="00ED472D" w:rsidP="00ED472D">
      <w:pPr>
        <w:numPr>
          <w:ilvl w:val="0"/>
          <w:numId w:val="15"/>
        </w:numPr>
        <w:bidi/>
        <w:spacing w:line="360" w:lineRule="auto"/>
        <w:contextualSpacing/>
        <w:jc w:val="both"/>
        <w:rPr>
          <w:rFonts w:ascii="Sakkal Majalla" w:hAnsi="Sakkal Majalla" w:cs="Sakkal Majalla"/>
          <w:b/>
          <w:bCs/>
          <w:color w:val="000000"/>
          <w:kern w:val="0"/>
          <w14:ligatures w14:val="none"/>
        </w:rPr>
      </w:pPr>
      <w:r w:rsidRPr="00ED472D">
        <w:rPr>
          <w:rFonts w:ascii="Sakkal Majalla" w:hAnsi="Sakkal Majalla" w:cs="Sakkal Majalla" w:hint="cs"/>
          <w:b/>
          <w:bCs/>
          <w:color w:val="000000"/>
          <w:kern w:val="0"/>
          <w:rtl/>
          <w14:ligatures w14:val="none"/>
        </w:rPr>
        <w:t>دراسة (محجوبي، 2021)، بعنوان:" القدرات التنظيمية في ظل المقاربات الحديثة لتنافسية المنظمات الاقتصادية: دراسة استطلاعية حول واقع القدرات التنظيمية في المنظمات الاقتصادية الجزائرية."</w:t>
      </w:r>
    </w:p>
    <w:p w14:paraId="6CB5A26C" w14:textId="77777777" w:rsidR="00ED472D" w:rsidRPr="00ED472D" w:rsidRDefault="00ED472D" w:rsidP="00ED472D">
      <w:pPr>
        <w:bidi/>
        <w:spacing w:line="360" w:lineRule="auto"/>
        <w:ind w:firstLine="720"/>
        <w:jc w:val="both"/>
        <w:rPr>
          <w:rFonts w:ascii="Sakkal Majalla" w:hAnsi="Sakkal Majalla" w:cs="Sakkal Majalla"/>
          <w:color w:val="000000"/>
        </w:rPr>
      </w:pPr>
      <w:r w:rsidRPr="00ED472D">
        <w:rPr>
          <w:rFonts w:ascii="Sakkal Majalla" w:hAnsi="Sakkal Majalla" w:cs="Sakkal Majalla" w:hint="cs"/>
          <w:color w:val="000000"/>
          <w:rtl/>
        </w:rPr>
        <w:t xml:space="preserve">هدفت الدراسة إلى تقييم واقع القدرات التنظيمية في المنظمات الاقتصادية في الجزائر. تُعَد القدرات التنظيمية توجهًا حديثًا في تحسين الأداء التنافسي للمنظمات من خلال التركيز على الفكر الاستراتيجي. تم تصميم </w:t>
      </w:r>
      <w:proofErr w:type="gramStart"/>
      <w:r w:rsidRPr="00ED472D">
        <w:rPr>
          <w:rFonts w:ascii="Sakkal Majalla" w:hAnsi="Sakkal Majalla" w:cs="Sakkal Majalla" w:hint="cs"/>
          <w:color w:val="000000"/>
          <w:rtl/>
        </w:rPr>
        <w:t>استبيان</w:t>
      </w:r>
      <w:proofErr w:type="gramEnd"/>
      <w:r w:rsidRPr="00ED472D">
        <w:rPr>
          <w:rFonts w:ascii="Sakkal Majalla" w:hAnsi="Sakkal Majalla" w:cs="Sakkal Majalla" w:hint="cs"/>
          <w:color w:val="000000"/>
          <w:rtl/>
        </w:rPr>
        <w:t xml:space="preserve"> وتوزيعه على عينة تتكون من 26 منظمة اقتصادية تعمل في مجالات وقطاعات صناعية مختلفة في الجزائر. </w:t>
      </w:r>
    </w:p>
    <w:p w14:paraId="0F250B03" w14:textId="77777777" w:rsidR="00ED472D" w:rsidRPr="00ED472D" w:rsidRDefault="00ED472D" w:rsidP="00ED472D">
      <w:pPr>
        <w:bidi/>
        <w:spacing w:line="360" w:lineRule="auto"/>
        <w:ind w:firstLine="720"/>
        <w:jc w:val="both"/>
        <w:rPr>
          <w:rFonts w:ascii="Sakkal Majalla" w:hAnsi="Sakkal Majalla" w:cs="Sakkal Majalla"/>
          <w:b/>
          <w:bCs/>
          <w:color w:val="000000"/>
        </w:rPr>
      </w:pPr>
      <w:r w:rsidRPr="00ED472D">
        <w:rPr>
          <w:rFonts w:ascii="Sakkal Majalla" w:hAnsi="Sakkal Majalla" w:cs="Sakkal Majalla" w:hint="cs"/>
          <w:color w:val="000000"/>
          <w:rtl/>
        </w:rPr>
        <w:t xml:space="preserve">توصلت الدراسة إلى النتائج التالية، تحتاج 84% من المنظمات إلى بذل جهود إضافية لتوفير الشروط والمتطلبات اللازمة لتعزيز القدرات التنظيمية. </w:t>
      </w:r>
      <w:proofErr w:type="spellStart"/>
      <w:r w:rsidRPr="00ED472D">
        <w:rPr>
          <w:rFonts w:ascii="Sakkal Majalla" w:hAnsi="Sakkal Majalla" w:cs="Sakkal Majalla" w:hint="cs"/>
          <w:color w:val="000000"/>
          <w:rtl/>
        </w:rPr>
        <w:t>و7</w:t>
      </w:r>
      <w:proofErr w:type="spellEnd"/>
      <w:r w:rsidRPr="00ED472D">
        <w:rPr>
          <w:rFonts w:ascii="Sakkal Majalla" w:hAnsi="Sakkal Majalla" w:cs="Sakkal Majalla" w:hint="cs"/>
          <w:color w:val="000000"/>
          <w:rtl/>
        </w:rPr>
        <w:t xml:space="preserve">% من المنظمات لديها القدرة على توحيد وتوضيح الاستراتيجية ولديها فرص لتطويرها. 30% من المنظمات لديها القدرة التسويقية. </w:t>
      </w:r>
      <w:proofErr w:type="spellStart"/>
      <w:r w:rsidRPr="00ED472D">
        <w:rPr>
          <w:rFonts w:ascii="Sakkal Majalla" w:hAnsi="Sakkal Majalla" w:cs="Sakkal Majalla" w:hint="cs"/>
          <w:color w:val="000000"/>
          <w:rtl/>
        </w:rPr>
        <w:t>و7</w:t>
      </w:r>
      <w:proofErr w:type="spellEnd"/>
      <w:r w:rsidRPr="00ED472D">
        <w:rPr>
          <w:rFonts w:ascii="Sakkal Majalla" w:hAnsi="Sakkal Majalla" w:cs="Sakkal Majalla" w:hint="cs"/>
          <w:color w:val="000000"/>
          <w:rtl/>
        </w:rPr>
        <w:t xml:space="preserve">% من المنظمات لديها القدرة على الابتكار. </w:t>
      </w:r>
      <w:proofErr w:type="spellStart"/>
      <w:r w:rsidRPr="00ED472D">
        <w:rPr>
          <w:rFonts w:ascii="Sakkal Majalla" w:hAnsi="Sakkal Majalla" w:cs="Sakkal Majalla" w:hint="cs"/>
          <w:color w:val="000000"/>
          <w:rtl/>
        </w:rPr>
        <w:t>و11</w:t>
      </w:r>
      <w:proofErr w:type="spellEnd"/>
      <w:r w:rsidRPr="00ED472D">
        <w:rPr>
          <w:rFonts w:ascii="Sakkal Majalla" w:hAnsi="Sakkal Majalla" w:cs="Sakkal Majalla" w:hint="cs"/>
          <w:color w:val="000000"/>
          <w:rtl/>
        </w:rPr>
        <w:t>% من المنظمات لديها القدرة على استقطاب والحفاظ على المواهب. بشكل عام، يوضح تقرير الدراسة أن هناك حاجة ملحة لتعزيز القدرات التنظيمية في المنظمات الاقتصادية في الجزائر، وخاصة فيما يتعلق بتوحيد الاستراتيجية وتطويرها، والتسويق، والابتكار، واستقطاب والحفاظ على المواهب.</w:t>
      </w:r>
    </w:p>
    <w:p w14:paraId="1B243CA5" w14:textId="77777777" w:rsidR="00ED472D" w:rsidRPr="00ED472D" w:rsidRDefault="00ED472D" w:rsidP="00ED472D">
      <w:pPr>
        <w:numPr>
          <w:ilvl w:val="0"/>
          <w:numId w:val="15"/>
        </w:numPr>
        <w:bidi/>
        <w:spacing w:line="360" w:lineRule="auto"/>
        <w:contextualSpacing/>
        <w:jc w:val="both"/>
        <w:rPr>
          <w:rFonts w:ascii="Sakkal Majalla" w:hAnsi="Sakkal Majalla" w:cs="Sakkal Majalla"/>
          <w:b/>
          <w:bCs/>
          <w:color w:val="000000"/>
          <w:kern w:val="0"/>
          <w14:ligatures w14:val="none"/>
        </w:rPr>
      </w:pPr>
      <w:r w:rsidRPr="00ED472D">
        <w:rPr>
          <w:rFonts w:ascii="Sakkal Majalla" w:hAnsi="Sakkal Majalla" w:cs="Sakkal Majalla" w:hint="cs"/>
          <w:b/>
          <w:bCs/>
          <w:color w:val="000000"/>
          <w:kern w:val="0"/>
          <w:rtl/>
          <w14:ligatures w14:val="none"/>
        </w:rPr>
        <w:t>دراسة (</w:t>
      </w:r>
      <w:proofErr w:type="spellStart"/>
      <w:r w:rsidRPr="00ED472D">
        <w:rPr>
          <w:rFonts w:ascii="Sakkal Majalla" w:hAnsi="Sakkal Majalla" w:cs="Sakkal Majalla" w:hint="cs"/>
          <w:b/>
          <w:bCs/>
          <w:color w:val="000000"/>
          <w:kern w:val="0"/>
          <w:rtl/>
          <w14:ligatures w14:val="none"/>
        </w:rPr>
        <w:t>ثابت،2020</w:t>
      </w:r>
      <w:proofErr w:type="spellEnd"/>
      <w:r w:rsidRPr="00ED472D">
        <w:rPr>
          <w:rFonts w:ascii="Sakkal Majalla" w:hAnsi="Sakkal Majalla" w:cs="Sakkal Majalla" w:hint="cs"/>
          <w:b/>
          <w:bCs/>
          <w:color w:val="000000"/>
          <w:kern w:val="0"/>
          <w:rtl/>
          <w14:ligatures w14:val="none"/>
        </w:rPr>
        <w:t xml:space="preserve">) </w:t>
      </w:r>
      <w:proofErr w:type="gramStart"/>
      <w:r w:rsidRPr="00ED472D">
        <w:rPr>
          <w:rFonts w:ascii="Sakkal Majalla" w:hAnsi="Sakkal Majalla" w:cs="Sakkal Majalla" w:hint="cs"/>
          <w:b/>
          <w:bCs/>
          <w:color w:val="000000"/>
          <w:kern w:val="0"/>
          <w:rtl/>
          <w14:ligatures w14:val="none"/>
        </w:rPr>
        <w:t>بعنوان :</w:t>
      </w:r>
      <w:proofErr w:type="gramEnd"/>
      <w:r w:rsidRPr="00ED472D">
        <w:rPr>
          <w:rFonts w:ascii="Sakkal Majalla" w:hAnsi="Sakkal Majalla" w:cs="Sakkal Majalla" w:hint="cs"/>
          <w:b/>
          <w:bCs/>
          <w:color w:val="000000"/>
          <w:kern w:val="0"/>
          <w:rtl/>
          <w14:ligatures w14:val="none"/>
        </w:rPr>
        <w:t>" أثر القدرة التنظيمية في تطبيق نظام المتابعة والتقييم المبنى على النتائج"</w:t>
      </w:r>
    </w:p>
    <w:p w14:paraId="58375584" w14:textId="77777777" w:rsidR="00ED472D" w:rsidRPr="00ED472D" w:rsidRDefault="00ED472D" w:rsidP="00ED472D">
      <w:pPr>
        <w:bidi/>
        <w:spacing w:line="360" w:lineRule="auto"/>
        <w:ind w:firstLine="720"/>
        <w:jc w:val="both"/>
        <w:rPr>
          <w:rFonts w:ascii="Sakkal Majalla" w:hAnsi="Sakkal Majalla" w:cs="Sakkal Majalla"/>
          <w:color w:val="000000"/>
        </w:rPr>
      </w:pPr>
      <w:r w:rsidRPr="00ED472D">
        <w:rPr>
          <w:rFonts w:ascii="Sakkal Majalla" w:hAnsi="Sakkal Majalla" w:cs="Sakkal Majalla" w:hint="cs"/>
          <w:color w:val="000000"/>
          <w:rtl/>
        </w:rPr>
        <w:t xml:space="preserve">هدفت الدراسة إلى التعرف على أثر القدرة التنظيمية في تطبيق نظام المتابعة والتقييم المبنى على النتائج في المنظمات التنموية النسائية العاملة في قطاع غزة. وقد اعتمد البحث على إجراءات المنهج الوصفي التحليلي. وقد طبقت الدراسة على (43 ) موظفة من العاملات في دائرة المتابعة والتقييم في المؤسسات التنموية النسوية وتوصلت الدراسة إلى مجموعة من النتائج ومن أهمها وجود أثر ذو دلالة إحصائية للمقدرة التنظيمية في تطبيق </w:t>
      </w:r>
      <w:r w:rsidRPr="00ED472D">
        <w:rPr>
          <w:rFonts w:ascii="Sakkal Majalla" w:hAnsi="Sakkal Majalla" w:cs="Sakkal Majalla" w:hint="cs"/>
          <w:color w:val="000000"/>
          <w:rtl/>
        </w:rPr>
        <w:lastRenderedPageBreak/>
        <w:t>نظام المتابعة والتقييم المبني على النتائج وان المنظمات محل الدراسة تعنى بالقدرة التنظيمية وتتمتع بقدرة قيادية عالية ،مما يسهل من أدائها لعمليات المتابعة والتقييم، وقد أوصت الدراسة بمزيد من الاهتمام بتطوير القدرات التنظيمية للمنظمات محل الدراسة لتمكينها من تطبيق نظام المتابعة والتقييم المبني على النتائج، وزيادة الاهتمام بالإفصاح عن تقارير النواتج والأثر.</w:t>
      </w:r>
    </w:p>
    <w:p w14:paraId="5DD87F0B" w14:textId="77777777" w:rsidR="00ED472D" w:rsidRPr="00ED472D" w:rsidRDefault="00ED472D" w:rsidP="00ED472D">
      <w:pPr>
        <w:numPr>
          <w:ilvl w:val="0"/>
          <w:numId w:val="15"/>
        </w:numPr>
        <w:bidi/>
        <w:spacing w:line="360" w:lineRule="auto"/>
        <w:jc w:val="both"/>
        <w:rPr>
          <w:rFonts w:ascii="Sakkal Majalla" w:hAnsi="Sakkal Majalla" w:cs="Sakkal Majalla"/>
          <w:b/>
          <w:bCs/>
          <w:color w:val="000000"/>
          <w:kern w:val="0"/>
          <w:rtl/>
          <w14:ligatures w14:val="none"/>
        </w:rPr>
      </w:pPr>
      <w:r w:rsidRPr="00ED472D">
        <w:rPr>
          <w:rFonts w:ascii="Sakkal Majalla" w:hAnsi="Sakkal Majalla" w:cs="Sakkal Majalla" w:hint="cs"/>
          <w:b/>
          <w:bCs/>
          <w:color w:val="000000"/>
          <w:kern w:val="0"/>
          <w:rtl/>
          <w14:ligatures w14:val="none"/>
        </w:rPr>
        <w:t xml:space="preserve">دراسة </w:t>
      </w:r>
      <w:proofErr w:type="gramStart"/>
      <w:r w:rsidRPr="00ED472D">
        <w:rPr>
          <w:rFonts w:ascii="Sakkal Majalla" w:hAnsi="Sakkal Majalla" w:cs="Sakkal Majalla" w:hint="cs"/>
          <w:b/>
          <w:bCs/>
          <w:color w:val="000000"/>
          <w:kern w:val="0"/>
          <w:rtl/>
          <w14:ligatures w14:val="none"/>
        </w:rPr>
        <w:t>( الطراونة</w:t>
      </w:r>
      <w:proofErr w:type="gramEnd"/>
      <w:r w:rsidRPr="00ED472D">
        <w:rPr>
          <w:rFonts w:ascii="Sakkal Majalla" w:hAnsi="Sakkal Majalla" w:cs="Sakkal Majalla" w:hint="cs"/>
          <w:b/>
          <w:bCs/>
          <w:color w:val="000000"/>
          <w:kern w:val="0"/>
          <w:rtl/>
          <w14:ligatures w14:val="none"/>
        </w:rPr>
        <w:t xml:space="preserve"> ،2019) بعنوان:" القيادة الريادية وأثرها على تنمية القدرات التنظيمية دراسة ميدانية في الجامعات الأردنية الرسمية في محافظات الجنوب".</w:t>
      </w:r>
    </w:p>
    <w:p w14:paraId="558EBDE2" w14:textId="77777777" w:rsidR="00ED472D" w:rsidRPr="00ED472D" w:rsidRDefault="00ED472D" w:rsidP="00ED472D">
      <w:pPr>
        <w:bidi/>
        <w:spacing w:line="360" w:lineRule="auto"/>
        <w:ind w:firstLine="680"/>
        <w:jc w:val="both"/>
        <w:rPr>
          <w:rFonts w:ascii="Sakkal Majalla" w:hAnsi="Sakkal Majalla" w:cs="Sakkal Majalla"/>
          <w:color w:val="000000"/>
          <w:rtl/>
        </w:rPr>
      </w:pPr>
      <w:r w:rsidRPr="00ED472D">
        <w:rPr>
          <w:rFonts w:ascii="Sakkal Majalla" w:hAnsi="Sakkal Majalla" w:cs="Sakkal Majalla" w:hint="cs"/>
          <w:color w:val="000000"/>
          <w:rtl/>
        </w:rPr>
        <w:t xml:space="preserve"> هدفت الدراسة للتعرف إلى أثر القيادة الريادية على تنمية القدرات التنظيمية في الجامعات الأردنية الرسمية في محافظات الجنوب ولتحقيق أهداف الدراسة تم اختيار الموظفين في الجامعات والبالغ عددهم (3000) مدير ومساعد مدير ورئيس قسم وموظف، كمجتمع دراسة، وتم أخذ عينة عشوائية طبقية (220) من مجتمع الدراسة تم اعتماد (200) استبانة صالحة للمعالجة والتحليل باستخدام برنامج التحليل الإحصائي </w:t>
      </w:r>
      <w:proofErr w:type="gramStart"/>
      <w:r w:rsidRPr="00ED472D">
        <w:rPr>
          <w:rFonts w:ascii="Sakkal Majalla" w:hAnsi="Sakkal Majalla" w:cs="Sakkal Majalla" w:hint="cs"/>
          <w:color w:val="000000"/>
          <w:rtl/>
        </w:rPr>
        <w:t>للبيانات .</w:t>
      </w:r>
      <w:proofErr w:type="gramEnd"/>
    </w:p>
    <w:p w14:paraId="60176EBA" w14:textId="77777777" w:rsidR="00ED472D" w:rsidRPr="00ED472D" w:rsidRDefault="00ED472D" w:rsidP="00ED472D">
      <w:pPr>
        <w:bidi/>
        <w:spacing w:before="240" w:line="360" w:lineRule="auto"/>
        <w:ind w:firstLine="680"/>
        <w:jc w:val="both"/>
        <w:rPr>
          <w:rFonts w:ascii="Sakkal Majalla" w:hAnsi="Sakkal Majalla" w:cs="Sakkal Majalla"/>
          <w:color w:val="000000"/>
          <w:rtl/>
        </w:rPr>
      </w:pPr>
      <w:r w:rsidRPr="00ED472D">
        <w:rPr>
          <w:rFonts w:ascii="Sakkal Majalla" w:hAnsi="Sakkal Majalla" w:cs="Sakkal Majalla" w:hint="cs"/>
          <w:color w:val="000000"/>
          <w:rtl/>
        </w:rPr>
        <w:t xml:space="preserve"> وتوصلت الدراسة إلى نتائج كان من أهمها: إن تصورات الموظفين في الجامعات الأردنية الرسمية في محافظات الجنوب حول أبعاد القيادة الريادية كذلك تصوراتهم لأبعاد القدرات التنظيمية جاءت بدرجة متوسطة، وأنه يوجد أثر للقيادة الريادية كمتغير مستقل في القدرات التنظيمية، وتوصي الدراسة بضرورة تبني مفهوم القيادة الريادية والعمل بجميع أبعادها. في كافة الجامعات، لتنمية القدرات التنظيمية، وأيضاً الحرص على اختيار القادة الذين يتميزون بخصائص القيادة الريادية.</w:t>
      </w:r>
    </w:p>
    <w:p w14:paraId="7DFFB76C" w14:textId="77777777" w:rsidR="00ED472D" w:rsidRPr="00ED472D" w:rsidRDefault="00ED472D" w:rsidP="00ED472D">
      <w:pPr>
        <w:bidi/>
        <w:spacing w:before="240" w:line="360" w:lineRule="auto"/>
        <w:ind w:left="360"/>
        <w:jc w:val="both"/>
        <w:rPr>
          <w:rFonts w:ascii="Sakkal Majalla" w:eastAsia="Calibri" w:hAnsi="Sakkal Majalla" w:cs="Sakkal Majalla"/>
          <w:b/>
          <w:bCs/>
          <w:rtl/>
          <w:lang w:bidi="ar-EG"/>
        </w:rPr>
      </w:pPr>
      <w:r w:rsidRPr="00ED472D">
        <w:rPr>
          <w:rFonts w:ascii="Sakkal Majalla" w:eastAsia="Calibri" w:hAnsi="Sakkal Majalla" w:cs="Sakkal Majalla" w:hint="cs"/>
          <w:b/>
          <w:bCs/>
          <w:rtl/>
          <w:lang w:bidi="ar-EG"/>
        </w:rPr>
        <w:t>الدراسات المتعلقة بالمتغير التابع " الاستثمار في راس المال البشري "</w:t>
      </w:r>
    </w:p>
    <w:p w14:paraId="562CB2FA" w14:textId="77777777" w:rsidR="00ED472D" w:rsidRPr="00ED472D" w:rsidRDefault="00ED472D" w:rsidP="00ED472D">
      <w:pPr>
        <w:numPr>
          <w:ilvl w:val="0"/>
          <w:numId w:val="16"/>
        </w:numPr>
        <w:bidi/>
        <w:spacing w:line="360" w:lineRule="auto"/>
        <w:contextualSpacing/>
        <w:jc w:val="both"/>
        <w:rPr>
          <w:rFonts w:ascii="Sakkal Majalla" w:eastAsia="Calibri" w:hAnsi="Sakkal Majalla" w:cs="Sakkal Majalla"/>
          <w:b/>
          <w:bCs/>
          <w14:ligatures w14:val="none"/>
        </w:rPr>
      </w:pPr>
      <w:r w:rsidRPr="00ED472D">
        <w:rPr>
          <w:rFonts w:ascii="Sakkal Majalla" w:eastAsia="Calibri" w:hAnsi="Sakkal Majalla" w:cs="Sakkal Majalla" w:hint="cs"/>
          <w:b/>
          <w:bCs/>
          <w:rtl/>
          <w14:ligatures w14:val="none"/>
        </w:rPr>
        <w:t>دراسة (</w:t>
      </w:r>
      <w:proofErr w:type="spellStart"/>
      <w:r w:rsidRPr="00ED472D">
        <w:rPr>
          <w:rFonts w:ascii="Sakkal Majalla" w:eastAsia="Calibri" w:hAnsi="Sakkal Majalla" w:cs="Sakkal Majalla" w:hint="cs"/>
          <w:b/>
          <w:bCs/>
          <w:rtl/>
          <w14:ligatures w14:val="none"/>
        </w:rPr>
        <w:t>ربوج</w:t>
      </w:r>
      <w:proofErr w:type="spellEnd"/>
      <w:r w:rsidRPr="00ED472D">
        <w:rPr>
          <w:rFonts w:ascii="Sakkal Majalla" w:eastAsia="Calibri" w:hAnsi="Sakkal Majalla" w:cs="Sakkal Majalla" w:hint="cs"/>
          <w:b/>
          <w:bCs/>
          <w:rtl/>
          <w14:ligatures w14:val="none"/>
        </w:rPr>
        <w:t>، 2021)، بعنوان:" الاستثمار في رأس المال البشري ورهان النموذج التنموي الجديد للمغرب."</w:t>
      </w:r>
    </w:p>
    <w:p w14:paraId="0BDB0DB2" w14:textId="77777777" w:rsidR="00ED472D" w:rsidRPr="00ED472D" w:rsidRDefault="00ED472D" w:rsidP="00ED472D">
      <w:pPr>
        <w:bidi/>
        <w:spacing w:before="240" w:line="360" w:lineRule="auto"/>
        <w:ind w:firstLine="720"/>
        <w:jc w:val="both"/>
        <w:rPr>
          <w:rFonts w:ascii="Sakkal Majalla" w:eastAsia="Calibri" w:hAnsi="Sakkal Majalla" w:cs="Sakkal Majalla"/>
        </w:rPr>
      </w:pPr>
      <w:r w:rsidRPr="00ED472D">
        <w:rPr>
          <w:rFonts w:ascii="Sakkal Majalla" w:eastAsia="Calibri" w:hAnsi="Sakkal Majalla" w:cs="Sakkal Majalla" w:hint="cs"/>
          <w:rtl/>
        </w:rPr>
        <w:t xml:space="preserve">هدفت الدراسة إلى إلقاء الضوء على دور رأس المال البشري في تعزيز التنمية المستدامة، وتأكيد أن الاستثمار في تطوير قدرات ومهارات ومواهب البشر يعتبر استراتيجية ضرورية لزيادة الإنتاجية وتعزيز الثروة الاقتصادية للدول والمؤسسات. وتسلط الدراسة الضوء على استخدام المملكة المغربية لرأس المال البشري كمورد استراتيجي، وكيف يمكن أن يساعدها ذلك في تعويض تأخر التنمية إذا تم استغلاله بفعالية. بالإضافة إلى ذلك، </w:t>
      </w:r>
      <w:r w:rsidRPr="00ED472D">
        <w:rPr>
          <w:rFonts w:ascii="Sakkal Majalla" w:eastAsia="Calibri" w:hAnsi="Sakkal Majalla" w:cs="Sakkal Majalla" w:hint="cs"/>
          <w:rtl/>
        </w:rPr>
        <w:lastRenderedPageBreak/>
        <w:t>تهدف الدراسة إلى تسليط الضوء على الاعتماد المتزايد للمملكة المغربية على رأس المال البشري، وخاصة بعد أن تم تضمينه في المحور الثاني للنموذج التنموي الجديد، وتعزيز مكانته في استراتيجيات التنمية المستقبلية، وذلك بهدف تحقيق الميزة التنافسية المستدامة في سياق التغيرات السريعة في بيئة الأعمال، وتحقيق أهداف التنمية المستدامة المنشودة في النموذج التنموي لعام 2035.</w:t>
      </w:r>
    </w:p>
    <w:p w14:paraId="6DA91637" w14:textId="77777777" w:rsidR="00ED472D" w:rsidRPr="00ED472D" w:rsidRDefault="00ED472D" w:rsidP="00ED472D">
      <w:pPr>
        <w:numPr>
          <w:ilvl w:val="0"/>
          <w:numId w:val="16"/>
        </w:numPr>
        <w:bidi/>
        <w:spacing w:before="240" w:line="360" w:lineRule="auto"/>
        <w:contextualSpacing/>
        <w:jc w:val="both"/>
        <w:rPr>
          <w:rFonts w:ascii="Sakkal Majalla" w:eastAsia="Calibri" w:hAnsi="Sakkal Majalla" w:cs="Sakkal Majalla"/>
          <w:b/>
          <w:bCs/>
          <w14:ligatures w14:val="none"/>
        </w:rPr>
      </w:pPr>
      <w:r w:rsidRPr="00ED472D">
        <w:rPr>
          <w:rFonts w:ascii="Sakkal Majalla" w:eastAsia="Calibri" w:hAnsi="Sakkal Majalla" w:cs="Sakkal Majalla" w:hint="cs"/>
          <w:b/>
          <w:bCs/>
          <w:rtl/>
          <w14:ligatures w14:val="none"/>
        </w:rPr>
        <w:t>دراسة (</w:t>
      </w:r>
      <w:proofErr w:type="spellStart"/>
      <w:r w:rsidRPr="00ED472D">
        <w:rPr>
          <w:rFonts w:ascii="Sakkal Majalla" w:eastAsia="Calibri" w:hAnsi="Sakkal Majalla" w:cs="Sakkal Majalla" w:hint="cs"/>
          <w:b/>
          <w:bCs/>
          <w:rtl/>
          <w14:ligatures w14:val="none"/>
        </w:rPr>
        <w:t>السحبانى</w:t>
      </w:r>
      <w:proofErr w:type="spellEnd"/>
      <w:r w:rsidRPr="00ED472D">
        <w:rPr>
          <w:rFonts w:ascii="Sakkal Majalla" w:eastAsia="Calibri" w:hAnsi="Sakkal Majalla" w:cs="Sakkal Majalla" w:hint="cs"/>
          <w:b/>
          <w:bCs/>
          <w:rtl/>
          <w14:ligatures w14:val="none"/>
        </w:rPr>
        <w:t xml:space="preserve"> ،2021)، بعنوان:" أثر تطوير الموارد البشرية على استثمار رأس المال البشري: دراسة ميدانية على موظفي وزارة الموارد البشرية والتنمية الاجتماعية".</w:t>
      </w:r>
    </w:p>
    <w:p w14:paraId="0AC630CC" w14:textId="77777777" w:rsidR="00ED472D" w:rsidRPr="00ED472D" w:rsidRDefault="00ED472D" w:rsidP="00ED472D">
      <w:pPr>
        <w:bidi/>
        <w:spacing w:line="360" w:lineRule="auto"/>
        <w:ind w:firstLine="720"/>
        <w:jc w:val="both"/>
        <w:rPr>
          <w:rFonts w:ascii="Sakkal Majalla" w:eastAsia="Calibri" w:hAnsi="Sakkal Majalla" w:cs="Sakkal Majalla"/>
        </w:rPr>
      </w:pPr>
      <w:r w:rsidRPr="00ED472D">
        <w:rPr>
          <w:rFonts w:ascii="Sakkal Majalla" w:eastAsia="Calibri" w:hAnsi="Sakkal Majalla" w:cs="Sakkal Majalla" w:hint="cs"/>
          <w:b/>
          <w:bCs/>
          <w:rtl/>
        </w:rPr>
        <w:t xml:space="preserve"> </w:t>
      </w:r>
      <w:r w:rsidRPr="00ED472D">
        <w:rPr>
          <w:rFonts w:ascii="Sakkal Majalla" w:eastAsia="Calibri" w:hAnsi="Sakkal Majalla" w:cs="Sakkal Majalla" w:hint="cs"/>
          <w:rtl/>
        </w:rPr>
        <w:t>هدفت الدراسة إلى تحديد تأثير تطوير الموارد البشرية بأبعاده المختلفة، مثل التدريب وتطوير القادة وإدارة المواهب وتخطيط التعاقب الوظيفي، على استثمار رأس المال البشري في وزارة الموارد البشرية والتنمية الاجتماعية بمنطقة الرياض. كما هدفت الدراسة إلى قياس الفروق في استجابات الأفراد من حيث الخصائص الشخصية، مثل الجنس والمؤهل العلمي والمسمى الوظيفي وسنوات الخبرة، فيما يتعلق بالعلاقة بين تطوير الموارد البشرية واستثمار رأس المال البشري. اعتمدت الدراسة المنهج الوصفي التحليلي، وشملت مجتمع الدراسة موظفي وزارة الموارد البشرية والتنمية الاجتماعية في الرياض، بإجمالي عددهم 614 موظفًا. تم اختيار عينة بسيطة عشوائية من هذا المجتمع، وتضمنت 189 موظفًا وموظفة. لتحقيق أهداف الدراسة، تم تصميم استبانة إلكترونية تشمل أبعاد تطوير الموارد البشرية، واستثمار رأس المال البشري، وتم معالجة البيانات الإحصائية باستخدام برنامج (</w:t>
      </w:r>
      <w:r w:rsidRPr="00ED472D">
        <w:rPr>
          <w:rFonts w:ascii="Sakkal Majalla" w:eastAsia="Calibri" w:hAnsi="Sakkal Majalla" w:cs="Sakkal Majalla" w:hint="cs"/>
        </w:rPr>
        <w:t>SPSS</w:t>
      </w:r>
      <w:r w:rsidRPr="00ED472D">
        <w:rPr>
          <w:rFonts w:ascii="Sakkal Majalla" w:eastAsia="Calibri" w:hAnsi="Sakkal Majalla" w:cs="Sakkal Majalla" w:hint="cs"/>
          <w:rtl/>
        </w:rPr>
        <w:t>).</w:t>
      </w:r>
    </w:p>
    <w:p w14:paraId="704ABC7A" w14:textId="77777777" w:rsidR="00ED472D" w:rsidRPr="00ED472D" w:rsidRDefault="00ED472D" w:rsidP="00ED472D">
      <w:pPr>
        <w:bidi/>
        <w:spacing w:before="240" w:line="360" w:lineRule="auto"/>
        <w:ind w:firstLine="720"/>
        <w:jc w:val="both"/>
        <w:rPr>
          <w:rFonts w:ascii="Sakkal Majalla" w:eastAsia="Calibri" w:hAnsi="Sakkal Majalla" w:cs="Sakkal Majalla"/>
          <w:b/>
          <w:bCs/>
        </w:rPr>
      </w:pPr>
      <w:r w:rsidRPr="00ED472D">
        <w:rPr>
          <w:rFonts w:ascii="Sakkal Majalla" w:eastAsia="Calibri" w:hAnsi="Sakkal Majalla" w:cs="Sakkal Majalla" w:hint="cs"/>
          <w:rtl/>
        </w:rPr>
        <w:t xml:space="preserve"> كما أظهرت النتائج أن هناك تأثيرًا إحصائيًا معنويًا لتطوير الموارد البشرية على استثمار رأس المال البشري عند مستوى دلالة (</w:t>
      </w:r>
      <w:r w:rsidRPr="00ED472D">
        <w:rPr>
          <w:rFonts w:ascii="Cambria" w:eastAsia="Calibri" w:hAnsi="Cambria" w:cs="Cambria"/>
        </w:rPr>
        <w:t>α</w:t>
      </w:r>
      <w:r w:rsidRPr="00ED472D">
        <w:rPr>
          <w:rFonts w:ascii="Sakkal Majalla" w:eastAsia="Calibri" w:hAnsi="Sakkal Majalla" w:cs="Sakkal Majalla" w:hint="cs"/>
        </w:rPr>
        <w:t xml:space="preserve"> </w:t>
      </w:r>
      <w:r w:rsidRPr="00ED472D">
        <w:rPr>
          <w:rFonts w:ascii="Sakkal Majalla" w:eastAsia="Calibri" w:hAnsi="Sakkal Majalla" w:cs="Sakkal Majalla"/>
        </w:rPr>
        <w:t>≤</w:t>
      </w:r>
      <w:r w:rsidRPr="00ED472D">
        <w:rPr>
          <w:rFonts w:ascii="Sakkal Majalla" w:eastAsia="Calibri" w:hAnsi="Sakkal Majalla" w:cs="Sakkal Majalla" w:hint="cs"/>
        </w:rPr>
        <w:t xml:space="preserve"> 0.05</w:t>
      </w:r>
      <w:r w:rsidRPr="00ED472D">
        <w:rPr>
          <w:rFonts w:ascii="Sakkal Majalla" w:eastAsia="Calibri" w:hAnsi="Sakkal Majalla" w:cs="Sakkal Majalla" w:hint="cs"/>
          <w:rtl/>
        </w:rPr>
        <w:t>). وأن بعدي إدارة المواهب وتخطيط التعاقب الوظيفي هما الأكثر تأثيرًا على استثمار رأس المال البشري، حيث بلغ معامل الارتباط (0.875). كما وجدت فروقًا ذات دلالة إحصائية في آراء عينة الدراسة بشأن العلاقة بين تطوير الموارد البشرية واستثمار رأس المال البشري، وتعزى هذه الفروق إلى المسمى الوظيفي للمشرف. ونوصي الدراسة بالتركيز على أهمية تكامل الأنظمة والبيانات والسياسات في إدارة تطوير الموارد البشرية، وضرورة اتصال جميع وظائف إدارة تطوير الموارد البشرية ببعضها البعض. كما تشدد الدراسة على أهمية تركيز الإدارة العليا على مجالات استثمار رأس المال البشري.</w:t>
      </w:r>
    </w:p>
    <w:p w14:paraId="7E2D8143" w14:textId="77777777" w:rsidR="00ED472D" w:rsidRPr="00ED472D" w:rsidRDefault="00ED472D" w:rsidP="00ED472D">
      <w:pPr>
        <w:numPr>
          <w:ilvl w:val="0"/>
          <w:numId w:val="16"/>
        </w:numPr>
        <w:bidi/>
        <w:spacing w:before="240" w:line="360" w:lineRule="auto"/>
        <w:jc w:val="both"/>
        <w:rPr>
          <w:rFonts w:ascii="Sakkal Majalla" w:hAnsi="Sakkal Majalla" w:cs="Sakkal Majalla"/>
          <w:color w:val="000000"/>
          <w:kern w:val="0"/>
          <w14:ligatures w14:val="none"/>
        </w:rPr>
      </w:pPr>
      <w:r w:rsidRPr="00ED472D">
        <w:rPr>
          <w:rFonts w:ascii="Sakkal Majalla" w:eastAsia="Calibri" w:hAnsi="Sakkal Majalla" w:cs="Sakkal Majalla" w:hint="cs"/>
          <w:b/>
          <w:bCs/>
          <w:rtl/>
          <w14:ligatures w14:val="none"/>
        </w:rPr>
        <w:lastRenderedPageBreak/>
        <w:t>دراسة (</w:t>
      </w:r>
      <w:proofErr w:type="spellStart"/>
      <w:r w:rsidRPr="00ED472D">
        <w:rPr>
          <w:rFonts w:ascii="Sakkal Majalla" w:eastAsia="Calibri" w:hAnsi="Sakkal Majalla" w:cs="Sakkal Majalla" w:hint="cs"/>
          <w:b/>
          <w:bCs/>
          <w:rtl/>
          <w14:ligatures w14:val="none"/>
        </w:rPr>
        <w:t>الجليجاوي</w:t>
      </w:r>
      <w:proofErr w:type="spellEnd"/>
      <w:r w:rsidRPr="00ED472D">
        <w:rPr>
          <w:rFonts w:ascii="Sakkal Majalla" w:eastAsia="Calibri" w:hAnsi="Sakkal Majalla" w:cs="Sakkal Majalla" w:hint="cs"/>
          <w:b/>
          <w:bCs/>
          <w:rtl/>
          <w14:ligatures w14:val="none"/>
        </w:rPr>
        <w:t xml:space="preserve"> و المولى،</w:t>
      </w:r>
      <w:r w:rsidRPr="00ED472D">
        <w:rPr>
          <w:rFonts w:ascii="Sakkal Majalla" w:eastAsia="Calibri" w:hAnsi="Sakkal Majalla" w:cs="Sakkal Majalla" w:hint="cs"/>
          <w:b/>
          <w:bCs/>
          <w14:ligatures w14:val="none"/>
        </w:rPr>
        <w:t>2020</w:t>
      </w:r>
      <w:r w:rsidRPr="00ED472D">
        <w:rPr>
          <w:rFonts w:ascii="Sakkal Majalla" w:eastAsia="Calibri" w:hAnsi="Sakkal Majalla" w:cs="Sakkal Majalla" w:hint="cs"/>
          <w:b/>
          <w:bCs/>
          <w:rtl/>
          <w14:ligatures w14:val="none"/>
        </w:rPr>
        <w:t xml:space="preserve">)، </w:t>
      </w:r>
      <w:proofErr w:type="gramStart"/>
      <w:r w:rsidRPr="00ED472D">
        <w:rPr>
          <w:rFonts w:ascii="Sakkal Majalla" w:eastAsia="Calibri" w:hAnsi="Sakkal Majalla" w:cs="Sakkal Majalla" w:hint="cs"/>
          <w:b/>
          <w:bCs/>
          <w:rtl/>
          <w14:ligatures w14:val="none"/>
        </w:rPr>
        <w:t>بعنوان :</w:t>
      </w:r>
      <w:proofErr w:type="gramEnd"/>
      <w:r w:rsidRPr="00ED472D">
        <w:rPr>
          <w:rFonts w:ascii="Sakkal Majalla" w:eastAsia="Calibri" w:hAnsi="Sakkal Majalla" w:cs="Sakkal Majalla" w:hint="cs"/>
          <w:b/>
          <w:bCs/>
          <w:rtl/>
          <w14:ligatures w14:val="none"/>
        </w:rPr>
        <w:t xml:space="preserve">"تقليل المعوقات التنظيمية وأثرها في الاستثمار في رأس المال البشري: بحث تحليلي في مصنع النسيجية / بابل" </w:t>
      </w:r>
    </w:p>
    <w:p w14:paraId="32C4EBBD" w14:textId="77777777" w:rsidR="00ED472D" w:rsidRPr="00ED472D" w:rsidRDefault="00ED472D" w:rsidP="00ED472D">
      <w:pPr>
        <w:bidi/>
        <w:spacing w:line="360" w:lineRule="auto"/>
        <w:ind w:left="142" w:firstLine="720"/>
        <w:jc w:val="both"/>
        <w:rPr>
          <w:rFonts w:ascii="Sakkal Majalla" w:eastAsia="Calibri" w:hAnsi="Sakkal Majalla" w:cs="Sakkal Majalla"/>
          <w:rtl/>
          <w14:ligatures w14:val="none"/>
        </w:rPr>
      </w:pPr>
      <w:r w:rsidRPr="00ED472D">
        <w:rPr>
          <w:rFonts w:ascii="Sakkal Majalla" w:eastAsia="Calibri" w:hAnsi="Sakkal Majalla" w:cs="Sakkal Majalla" w:hint="cs"/>
          <w:rtl/>
          <w14:ligatures w14:val="none"/>
        </w:rPr>
        <w:t xml:space="preserve">هدفت الدراسة </w:t>
      </w:r>
      <w:proofErr w:type="gramStart"/>
      <w:r w:rsidRPr="00ED472D">
        <w:rPr>
          <w:rFonts w:ascii="Sakkal Majalla" w:eastAsia="Calibri" w:hAnsi="Sakkal Majalla" w:cs="Sakkal Majalla" w:hint="cs"/>
          <w:rtl/>
          <w14:ligatures w14:val="none"/>
        </w:rPr>
        <w:t>إلى  تأثير</w:t>
      </w:r>
      <w:proofErr w:type="gramEnd"/>
      <w:r w:rsidRPr="00ED472D">
        <w:rPr>
          <w:rFonts w:ascii="Sakkal Majalla" w:eastAsia="Calibri" w:hAnsi="Sakkal Majalla" w:cs="Sakkal Majalla" w:hint="cs"/>
          <w:rtl/>
          <w14:ligatures w14:val="none"/>
        </w:rPr>
        <w:t xml:space="preserve"> تقليل المعوقات التنظيمية على استثمارات رأس المال البشري لدى مدراء شركة النسيج والجلود - مصنع النسيجية في بابل. تم استخدام استبانة لجمع البيانات وتم توزيعها على عينة من 150 مديرًا. تم تحليل البيانات باستخدام تحليل عاملي استكشافي باستخدام برنامج</w:t>
      </w:r>
      <w:r w:rsidRPr="00ED472D">
        <w:rPr>
          <w:rFonts w:ascii="Sakkal Majalla" w:eastAsia="Calibri" w:hAnsi="Sakkal Majalla" w:cs="Sakkal Majalla" w:hint="cs"/>
          <w14:ligatures w14:val="none"/>
        </w:rPr>
        <w:t xml:space="preserve"> SPSS V.</w:t>
      </w:r>
      <w:r w:rsidRPr="00ED472D">
        <w:rPr>
          <w:rFonts w:ascii="Sakkal Majalla" w:eastAsia="Calibri" w:hAnsi="Sakkal Majalla" w:cs="Sakkal Majalla" w:hint="cs"/>
          <w:rtl/>
          <w14:ligatures w14:val="none"/>
        </w:rPr>
        <w:t>22</w:t>
      </w:r>
      <w:r w:rsidRPr="00ED472D">
        <w:rPr>
          <w:rFonts w:ascii="Sakkal Majalla" w:eastAsia="Calibri" w:hAnsi="Sakkal Majalla" w:cs="Sakkal Majalla" w:hint="cs"/>
          <w14:ligatures w14:val="none"/>
        </w:rPr>
        <w:t xml:space="preserve"> </w:t>
      </w:r>
      <w:r w:rsidRPr="00ED472D">
        <w:rPr>
          <w:rFonts w:ascii="Sakkal Majalla" w:eastAsia="Calibri" w:hAnsi="Sakkal Majalla" w:cs="Sakkal Majalla" w:hint="cs"/>
          <w:rtl/>
          <w14:ligatures w14:val="none"/>
        </w:rPr>
        <w:t>لاختبار مقياس تقليل المعوقات التنظيمية (تقليل ضغوط العمل، تقليل سوء القيادة، تقليل سوء المناخ التنظيمي، تقليل الرقابة السلبية) ومقياس استثمار رأس المال البشري (التدريب، التعليم، إدارة المعرفة، تطوير المهارات)</w:t>
      </w:r>
      <w:r w:rsidRPr="00ED472D">
        <w:rPr>
          <w:rFonts w:ascii="Sakkal Majalla" w:eastAsia="Calibri" w:hAnsi="Sakkal Majalla" w:cs="Sakkal Majalla" w:hint="cs"/>
          <w14:ligatures w14:val="none"/>
        </w:rPr>
        <w:t>.</w:t>
      </w:r>
      <w:r w:rsidRPr="00ED472D">
        <w:rPr>
          <w:rFonts w:ascii="Sakkal Majalla" w:eastAsia="Calibri" w:hAnsi="Sakkal Majalla" w:cs="Sakkal Majalla" w:hint="cs"/>
          <w:rtl/>
          <w14:ligatures w14:val="none"/>
        </w:rPr>
        <w:t xml:space="preserve"> </w:t>
      </w:r>
    </w:p>
    <w:p w14:paraId="47948A00" w14:textId="77777777" w:rsidR="00ED472D" w:rsidRPr="00ED472D" w:rsidRDefault="00ED472D" w:rsidP="00ED472D">
      <w:pPr>
        <w:bidi/>
        <w:spacing w:before="240" w:line="360" w:lineRule="auto"/>
        <w:ind w:left="142" w:firstLine="720"/>
        <w:jc w:val="both"/>
        <w:rPr>
          <w:rFonts w:ascii="Sakkal Majalla" w:eastAsia="Calibri" w:hAnsi="Sakkal Majalla" w:cs="Sakkal Majalla"/>
          <w:rtl/>
          <w14:ligatures w14:val="none"/>
        </w:rPr>
      </w:pPr>
      <w:r w:rsidRPr="00ED472D">
        <w:rPr>
          <w:rFonts w:ascii="Sakkal Majalla" w:eastAsia="Calibri" w:hAnsi="Sakkal Majalla" w:cs="Sakkal Majalla" w:hint="cs"/>
          <w:rtl/>
          <w14:ligatures w14:val="none"/>
        </w:rPr>
        <w:t>وأظهرت النتائج وجود عدد من الاستنتاجات، بما في ذلك قلة الاهتمام بنشاط التدريب والإبداع والجودة والنجاح في المصنع بسبب عدم وضوح رؤية الدولة تجاه قطاع الصناعة وعدم دعم المنتج المحلي. تم التوصية بتحسين القوانين والتشريعات المتعلقة بالصناعة والمعادن، وتقديم دورات تدريبية وتشجيع الإبداع وتطوير المهارات، وتذليل العقبات أمام الإدارة العليا مثل ضعف التنسيق والمشاريع غير المكتملة، وذلك لتحقيق استغلال أفضل للمشاريع المنجزة وزيادة الأداء والإنتاجية.</w:t>
      </w:r>
    </w:p>
    <w:p w14:paraId="287F01C3" w14:textId="77777777" w:rsidR="00ED472D" w:rsidRPr="00ED472D" w:rsidRDefault="00ED472D" w:rsidP="00ED472D">
      <w:pPr>
        <w:numPr>
          <w:ilvl w:val="0"/>
          <w:numId w:val="16"/>
        </w:numPr>
        <w:bidi/>
        <w:spacing w:before="240" w:line="360" w:lineRule="auto"/>
        <w:jc w:val="both"/>
        <w:rPr>
          <w:rFonts w:ascii="Sakkal Majalla" w:hAnsi="Sakkal Majalla" w:cs="Sakkal Majalla"/>
          <w:b/>
          <w:bCs/>
          <w:color w:val="000000"/>
          <w:kern w:val="0"/>
          <w:rtl/>
          <w14:ligatures w14:val="none"/>
        </w:rPr>
      </w:pPr>
      <w:r w:rsidRPr="00ED472D">
        <w:rPr>
          <w:rFonts w:ascii="Sakkal Majalla" w:hAnsi="Sakkal Majalla" w:cs="Sakkal Majalla" w:hint="cs"/>
          <w:b/>
          <w:bCs/>
          <w:color w:val="000000"/>
          <w:kern w:val="0"/>
          <w:rtl/>
          <w14:ligatures w14:val="none"/>
        </w:rPr>
        <w:t>دراسة (سويطي ،</w:t>
      </w:r>
      <w:r w:rsidRPr="00ED472D">
        <w:rPr>
          <w:rFonts w:ascii="Sakkal Majalla" w:hAnsi="Sakkal Majalla" w:cs="Sakkal Majalla" w:hint="cs"/>
          <w:b/>
          <w:bCs/>
          <w:color w:val="000000"/>
          <w:kern w:val="0"/>
          <w:rtl/>
          <w:lang w:bidi="fa-IR"/>
          <w14:ligatures w14:val="none"/>
        </w:rPr>
        <w:t>2020</w:t>
      </w:r>
      <w:r w:rsidRPr="00ED472D">
        <w:rPr>
          <w:rFonts w:ascii="Sakkal Majalla" w:hAnsi="Sakkal Majalla" w:cs="Sakkal Majalla" w:hint="cs"/>
          <w:b/>
          <w:bCs/>
          <w:color w:val="000000"/>
          <w:kern w:val="0"/>
          <w:rtl/>
          <w14:ligatures w14:val="none"/>
        </w:rPr>
        <w:t xml:space="preserve">) </w:t>
      </w:r>
      <w:proofErr w:type="gramStart"/>
      <w:r w:rsidRPr="00ED472D">
        <w:rPr>
          <w:rFonts w:ascii="Sakkal Majalla" w:hAnsi="Sakkal Majalla" w:cs="Sakkal Majalla" w:hint="cs"/>
          <w:b/>
          <w:bCs/>
          <w:color w:val="000000"/>
          <w:kern w:val="0"/>
          <w:rtl/>
          <w14:ligatures w14:val="none"/>
        </w:rPr>
        <w:t>بعنوان :</w:t>
      </w:r>
      <w:proofErr w:type="gramEnd"/>
      <w:r w:rsidRPr="00ED472D">
        <w:rPr>
          <w:rFonts w:ascii="Sakkal Majalla" w:hAnsi="Sakkal Majalla" w:cs="Sakkal Majalla" w:hint="cs"/>
          <w:b/>
          <w:bCs/>
          <w:color w:val="000000"/>
          <w:kern w:val="0"/>
          <w:rtl/>
          <w14:ligatures w14:val="none"/>
        </w:rPr>
        <w:t>" الاستثمار في رأس المال البشري ودوره في تحقيق الأداء المتميز للعاملين في وزارة الصحة الفلسطينية "</w:t>
      </w:r>
    </w:p>
    <w:p w14:paraId="2B734E90" w14:textId="77777777" w:rsidR="00ED472D" w:rsidRDefault="00ED472D" w:rsidP="00ED472D">
      <w:pPr>
        <w:bidi/>
        <w:spacing w:before="240" w:line="360" w:lineRule="auto"/>
        <w:ind w:firstLine="720"/>
        <w:jc w:val="both"/>
        <w:rPr>
          <w:rFonts w:ascii="Sakkal Majalla" w:eastAsia="Calibri" w:hAnsi="Sakkal Majalla" w:cs="Sakkal Majalla"/>
        </w:rPr>
      </w:pPr>
      <w:r w:rsidRPr="00ED472D">
        <w:rPr>
          <w:rFonts w:ascii="Sakkal Majalla" w:eastAsia="Calibri" w:hAnsi="Sakkal Majalla" w:cs="Sakkal Majalla" w:hint="cs"/>
          <w:rtl/>
        </w:rPr>
        <w:t>هدفت الدراسة إلى قياس الاستثمار في رأس المال البشري وعلاقته بتحقيق الأداء المتميز للعاملين في وزارة الصحة الفلسطينية، واعتمدت الدراسة على الاستبانة لجمع البيانات؛ حيث استخدم الباحث المنهج الوصفي التحليلي، وتكوّن مجتمع الدراسة من الموظفين العاملين في وزارة الصحة الفلسطينية البالغ عددهم (٣٥٤) موظفاً وموظفة وشملت العينة الطبقية العشوائية (۱۲۳) مبحوثا من العاملين، واسترجعت (١٠٤) استبانة صالحة للتحليل، وأظهرت الدراسة النتائج الآتية: وجود علاقة إيجابية ذات دلالة إحصائية للاستثمار في رأس المال البشري بتحقيق الأداء المتميز للعاملين في الوزارة.</w:t>
      </w:r>
    </w:p>
    <w:p w14:paraId="78634FA2" w14:textId="77777777" w:rsidR="00CC1216" w:rsidRPr="00ED472D" w:rsidRDefault="00CC1216" w:rsidP="00CC1216">
      <w:pPr>
        <w:bidi/>
        <w:spacing w:before="240" w:line="360" w:lineRule="auto"/>
        <w:ind w:firstLine="720"/>
        <w:jc w:val="both"/>
        <w:rPr>
          <w:rFonts w:ascii="Sakkal Majalla" w:eastAsia="Calibri" w:hAnsi="Sakkal Majalla" w:cs="Sakkal Majalla"/>
          <w:rtl/>
        </w:rPr>
      </w:pPr>
    </w:p>
    <w:p w14:paraId="0199B10D" w14:textId="77777777" w:rsidR="00ED472D" w:rsidRPr="00ED472D" w:rsidRDefault="00ED472D" w:rsidP="00ED472D">
      <w:pPr>
        <w:numPr>
          <w:ilvl w:val="0"/>
          <w:numId w:val="16"/>
        </w:numPr>
        <w:bidi/>
        <w:spacing w:before="240" w:line="360" w:lineRule="auto"/>
        <w:jc w:val="both"/>
        <w:rPr>
          <w:rFonts w:ascii="Sakkal Majalla" w:hAnsi="Sakkal Majalla" w:cs="Sakkal Majalla"/>
          <w:color w:val="000000"/>
          <w:kern w:val="0"/>
          <w:rtl/>
          <w14:ligatures w14:val="none"/>
        </w:rPr>
      </w:pPr>
      <w:r w:rsidRPr="00ED472D">
        <w:rPr>
          <w:rFonts w:ascii="Sakkal Majalla" w:hAnsi="Sakkal Majalla" w:cs="Sakkal Majalla" w:hint="cs"/>
          <w:b/>
          <w:bCs/>
          <w:color w:val="000000"/>
          <w:kern w:val="0"/>
          <w:rtl/>
          <w14:ligatures w14:val="none"/>
        </w:rPr>
        <w:lastRenderedPageBreak/>
        <w:t xml:space="preserve">دراسة (أحمد </w:t>
      </w:r>
      <w:proofErr w:type="gramStart"/>
      <w:r w:rsidRPr="00ED472D">
        <w:rPr>
          <w:rFonts w:ascii="Sakkal Majalla" w:hAnsi="Sakkal Majalla" w:cs="Sakkal Majalla" w:hint="cs"/>
          <w:b/>
          <w:bCs/>
          <w:color w:val="000000"/>
          <w:kern w:val="0"/>
          <w:rtl/>
          <w14:ligatures w14:val="none"/>
        </w:rPr>
        <w:t>وأخرون ،</w:t>
      </w:r>
      <w:proofErr w:type="gramEnd"/>
      <w:r w:rsidRPr="00ED472D">
        <w:rPr>
          <w:rFonts w:ascii="Sakkal Majalla" w:hAnsi="Sakkal Majalla" w:cs="Sakkal Majalla" w:hint="cs"/>
          <w:b/>
          <w:bCs/>
          <w:color w:val="000000"/>
          <w:kern w:val="0"/>
          <w:rtl/>
          <w14:ligatures w14:val="none"/>
        </w:rPr>
        <w:t xml:space="preserve"> 2020)، بعنوان:" علاقة الاستثمار في رأس المال البشري بالنمو الاقتصادي في السودان" </w:t>
      </w:r>
    </w:p>
    <w:p w14:paraId="0029DED2" w14:textId="77777777" w:rsidR="00ED472D" w:rsidRPr="00ED472D" w:rsidRDefault="00ED472D" w:rsidP="00ED472D">
      <w:pPr>
        <w:bidi/>
        <w:spacing w:line="360" w:lineRule="auto"/>
        <w:ind w:left="142"/>
        <w:jc w:val="both"/>
        <w:rPr>
          <w:rFonts w:ascii="Sakkal Majalla" w:hAnsi="Sakkal Majalla" w:cs="Sakkal Majalla"/>
          <w:color w:val="000000"/>
          <w:rtl/>
        </w:rPr>
      </w:pPr>
      <w:r w:rsidRPr="00ED472D">
        <w:rPr>
          <w:rFonts w:ascii="Sakkal Majalla" w:hAnsi="Sakkal Majalla" w:cs="Sakkal Majalla" w:hint="cs"/>
          <w:color w:val="000000"/>
          <w:rtl/>
        </w:rPr>
        <w:t xml:space="preserve">هدفت الدراسة إلى اختبار العلاقة بين الاستثمار في رأس المال البشري والنمو الاقتصادي في السودان، إذ تفترض أن النمو في نسب كلٍ من الملتحقين بالمراحل التعليمية المختلفة والإنفاق على التعليم ستؤدي إلى زيادة النمو الاقتصادي في السودان، إذ تم </w:t>
      </w:r>
      <w:proofErr w:type="spellStart"/>
      <w:r w:rsidRPr="00ED472D">
        <w:rPr>
          <w:rFonts w:ascii="Sakkal Majalla" w:hAnsi="Sakkal Majalla" w:cs="Sakkal Majalla" w:hint="cs"/>
          <w:color w:val="000000"/>
          <w:rtl/>
        </w:rPr>
        <w:t>اخضاع</w:t>
      </w:r>
      <w:proofErr w:type="spellEnd"/>
      <w:r w:rsidRPr="00ED472D">
        <w:rPr>
          <w:rFonts w:ascii="Sakkal Majalla" w:hAnsi="Sakkal Majalla" w:cs="Sakkal Majalla" w:hint="cs"/>
          <w:color w:val="000000"/>
          <w:rtl/>
        </w:rPr>
        <w:t xml:space="preserve"> متغيرات الدراسة إلى العديد من الاختبارات القياسية منها اختبار ديكي </w:t>
      </w:r>
      <w:proofErr w:type="spellStart"/>
      <w:r w:rsidRPr="00ED472D">
        <w:rPr>
          <w:rFonts w:ascii="Sakkal Majalla" w:hAnsi="Sakkal Majalla" w:cs="Sakkal Majalla" w:hint="cs"/>
          <w:color w:val="000000"/>
          <w:rtl/>
        </w:rPr>
        <w:t>فولر</w:t>
      </w:r>
      <w:proofErr w:type="spellEnd"/>
      <w:r w:rsidRPr="00ED472D">
        <w:rPr>
          <w:rFonts w:ascii="Sakkal Majalla" w:hAnsi="Sakkal Majalla" w:cs="Sakkal Majalla" w:hint="cs"/>
          <w:color w:val="000000"/>
          <w:rtl/>
        </w:rPr>
        <w:t xml:space="preserve"> الموسع لاستقراريه السلاسل الزمنية (</w:t>
      </w:r>
      <w:proofErr w:type="spellStart"/>
      <w:r w:rsidRPr="00ED472D">
        <w:rPr>
          <w:rFonts w:ascii="Sakkal Majalla" w:hAnsi="Sakkal Majalla" w:cs="Sakkal Majalla" w:hint="cs"/>
          <w:color w:val="000000"/>
        </w:rPr>
        <w:t>ADF</w:t>
      </w:r>
      <w:proofErr w:type="spellEnd"/>
      <w:r w:rsidRPr="00ED472D">
        <w:rPr>
          <w:rFonts w:ascii="Sakkal Majalla" w:hAnsi="Sakkal Majalla" w:cs="Sakkal Majalla" w:hint="cs"/>
          <w:color w:val="000000"/>
          <w:rtl/>
        </w:rPr>
        <w:t>)، نموذج الانحدار الذاتي للإبطاء الموزع للتكامل المشترك (</w:t>
      </w:r>
      <w:proofErr w:type="spellStart"/>
      <w:r w:rsidRPr="00ED472D">
        <w:rPr>
          <w:rFonts w:ascii="Sakkal Majalla" w:hAnsi="Sakkal Majalla" w:cs="Sakkal Majalla" w:hint="cs"/>
          <w:color w:val="000000"/>
        </w:rPr>
        <w:t>ARDL</w:t>
      </w:r>
      <w:proofErr w:type="spellEnd"/>
      <w:r w:rsidRPr="00ED472D">
        <w:rPr>
          <w:rFonts w:ascii="Sakkal Majalla" w:hAnsi="Sakkal Majalla" w:cs="Sakkal Majalla" w:hint="cs"/>
          <w:color w:val="000000"/>
          <w:rtl/>
        </w:rPr>
        <w:t>) ونموذج تصحيح الخطأ (</w:t>
      </w:r>
      <w:r w:rsidRPr="00ED472D">
        <w:rPr>
          <w:rFonts w:ascii="Sakkal Majalla" w:hAnsi="Sakkal Majalla" w:cs="Sakkal Majalla" w:hint="cs"/>
          <w:color w:val="000000"/>
        </w:rPr>
        <w:t>ECM</w:t>
      </w:r>
      <w:r w:rsidRPr="00ED472D">
        <w:rPr>
          <w:rFonts w:ascii="Sakkal Majalla" w:hAnsi="Sakkal Majalla" w:cs="Sakkal Majalla" w:hint="cs"/>
          <w:color w:val="000000"/>
          <w:rtl/>
        </w:rPr>
        <w:t>) لاختبار العلاقة قصيرة وطويلة الأجل بين متغيرات الدراسة.</w:t>
      </w:r>
    </w:p>
    <w:p w14:paraId="6155E060" w14:textId="77777777" w:rsidR="00ED472D" w:rsidRPr="00ED472D" w:rsidRDefault="00ED472D" w:rsidP="00ED472D">
      <w:pPr>
        <w:bidi/>
        <w:spacing w:before="240" w:line="360" w:lineRule="auto"/>
        <w:ind w:left="142"/>
        <w:jc w:val="both"/>
        <w:rPr>
          <w:rFonts w:ascii="Sakkal Majalla" w:hAnsi="Sakkal Majalla" w:cs="Sakkal Majalla"/>
          <w:color w:val="000000"/>
          <w:rtl/>
        </w:rPr>
      </w:pPr>
      <w:r w:rsidRPr="00ED472D">
        <w:rPr>
          <w:rFonts w:ascii="Sakkal Majalla" w:hAnsi="Sakkal Majalla" w:cs="Sakkal Majalla" w:hint="cs"/>
          <w:color w:val="000000"/>
          <w:rtl/>
        </w:rPr>
        <w:t xml:space="preserve"> أوضحت النتائج وجود علاقة طردية بين معدل النمو في الناتج المحلي الإجمالي الحقيقي ونسبة الالتحاق بالجامعات من إجمالي السكان، كما أشارت إلى وجود علاقة طردية طويلة المدى بين معدل النمو في الناتج المحلي الإجمالي الحقيقي والإنفاق على التعليم كنسبة من الدخل القومي الإجمالي. بينما قدمت النتائج المقدرة لاختبار الحدود للتكامل المشترك في إطار منهجية (</w:t>
      </w:r>
      <w:proofErr w:type="spellStart"/>
      <w:r w:rsidRPr="00ED472D">
        <w:rPr>
          <w:rFonts w:ascii="Sakkal Majalla" w:hAnsi="Sakkal Majalla" w:cs="Sakkal Majalla" w:hint="cs"/>
          <w:color w:val="000000"/>
        </w:rPr>
        <w:t>ARDL</w:t>
      </w:r>
      <w:proofErr w:type="spellEnd"/>
      <w:r w:rsidRPr="00ED472D">
        <w:rPr>
          <w:rFonts w:ascii="Sakkal Majalla" w:hAnsi="Sakkal Majalla" w:cs="Sakkal Majalla" w:hint="cs"/>
          <w:color w:val="000000"/>
          <w:rtl/>
        </w:rPr>
        <w:t xml:space="preserve">) دلائل وجود علاقة توازنيه طويلة المدى بين معدل النمو في الناتج المحلي الإجمالي الحقيقي وكل من نسب الالتحاق بمدارس الأساس، الثانوي والجامعات إلى إجمالي السكان، كما وفرت أدلة على وجود علاقة توازنيه طويلة المدى بين معدل النمو في الناتج المحلي الإجمالي الحقيقي وكل من الإنفاق على التعليم كنسبة من الدخل القومي الإجمالي: إدارة السلع والخدمات كنسبة من الناتج المحلي الإجمالي، ومعدل التضخم. بينما أكدت نتائج تقدير نموذج تصحيح الخطأ أن معدل النمو في الناتج المحلي الإجمالي الحقيقي يتعدل نحو قيمته </w:t>
      </w:r>
      <w:proofErr w:type="spellStart"/>
      <w:r w:rsidRPr="00ED472D">
        <w:rPr>
          <w:rFonts w:ascii="Sakkal Majalla" w:hAnsi="Sakkal Majalla" w:cs="Sakkal Majalla" w:hint="cs"/>
          <w:color w:val="000000"/>
          <w:rtl/>
        </w:rPr>
        <w:t>التوازنية</w:t>
      </w:r>
      <w:proofErr w:type="spellEnd"/>
      <w:r w:rsidRPr="00ED472D">
        <w:rPr>
          <w:rFonts w:ascii="Sakkal Majalla" w:hAnsi="Sakkal Majalla" w:cs="Sakkal Majalla" w:hint="cs"/>
          <w:color w:val="000000"/>
          <w:rtl/>
        </w:rPr>
        <w:t xml:space="preserve"> في كل فترة زمنية بنسبة تعادل 93%، 88%- على التوالي للنموذجين- من اختلال التوازن المتبقي من المدة بإبطاء زمني واحد.</w:t>
      </w:r>
    </w:p>
    <w:p w14:paraId="368DB028" w14:textId="77777777" w:rsidR="00ED472D" w:rsidRPr="00ED472D" w:rsidRDefault="00ED472D" w:rsidP="00ED472D">
      <w:pPr>
        <w:numPr>
          <w:ilvl w:val="0"/>
          <w:numId w:val="16"/>
        </w:numPr>
        <w:bidi/>
        <w:spacing w:before="240" w:line="360" w:lineRule="auto"/>
        <w:jc w:val="both"/>
        <w:rPr>
          <w:rFonts w:ascii="Sakkal Majalla" w:hAnsi="Sakkal Majalla" w:cs="Sakkal Majalla"/>
          <w:b/>
          <w:bCs/>
          <w:color w:val="000000"/>
          <w:kern w:val="0"/>
          <w14:ligatures w14:val="none"/>
        </w:rPr>
      </w:pPr>
      <w:r w:rsidRPr="00ED472D">
        <w:rPr>
          <w:rFonts w:ascii="Sakkal Majalla" w:hAnsi="Sakkal Majalla" w:cs="Sakkal Majalla" w:hint="cs"/>
          <w:b/>
          <w:bCs/>
          <w:color w:val="000000"/>
          <w:kern w:val="0"/>
          <w:rtl/>
          <w14:ligatures w14:val="none"/>
        </w:rPr>
        <w:t xml:space="preserve">دراسة (الحويج، 2019)، بعنوان:" الاستثمار في رأس المال البشري والنمو الاقتصادي في ليبيا" </w:t>
      </w:r>
    </w:p>
    <w:p w14:paraId="74ABC479" w14:textId="77777777" w:rsidR="00ED472D" w:rsidRPr="00ED472D" w:rsidRDefault="00ED472D" w:rsidP="00ED472D">
      <w:pPr>
        <w:bidi/>
        <w:spacing w:line="360" w:lineRule="auto"/>
        <w:ind w:left="142" w:firstLine="720"/>
        <w:jc w:val="both"/>
        <w:rPr>
          <w:rFonts w:ascii="Sakkal Majalla" w:hAnsi="Sakkal Majalla" w:cs="Sakkal Majalla"/>
          <w:color w:val="000000"/>
        </w:rPr>
      </w:pPr>
      <w:r w:rsidRPr="00ED472D">
        <w:rPr>
          <w:rFonts w:ascii="Sakkal Majalla" w:hAnsi="Sakkal Majalla" w:cs="Sakkal Majalla" w:hint="cs"/>
          <w:color w:val="000000"/>
          <w:rtl/>
        </w:rPr>
        <w:t xml:space="preserve">هدفت </w:t>
      </w:r>
      <w:proofErr w:type="gramStart"/>
      <w:r w:rsidRPr="00ED472D">
        <w:rPr>
          <w:rFonts w:ascii="Sakkal Majalla" w:hAnsi="Sakkal Majalla" w:cs="Sakkal Majalla" w:hint="cs"/>
          <w:color w:val="000000"/>
          <w:rtl/>
        </w:rPr>
        <w:t>الدراسة  إلى</w:t>
      </w:r>
      <w:proofErr w:type="gramEnd"/>
      <w:r w:rsidRPr="00ED472D">
        <w:rPr>
          <w:rFonts w:ascii="Sakkal Majalla" w:hAnsi="Sakkal Majalla" w:cs="Sakkal Majalla" w:hint="cs"/>
          <w:color w:val="000000"/>
          <w:rtl/>
        </w:rPr>
        <w:t xml:space="preserve"> قياس تأثير الاستثمار في رأس المال البشري على النمو الاقتصادي في ليبيا، باستخدام إطار نظري يعتمد على دالة الإنتاج </w:t>
      </w:r>
      <w:r w:rsidRPr="00ED472D">
        <w:rPr>
          <w:rFonts w:ascii="Sakkal Majalla" w:hAnsi="Sakkal Majalla" w:cs="Sakkal Majalla" w:hint="cs"/>
          <w:color w:val="000000"/>
        </w:rPr>
        <w:t>Cob-Douglas</w:t>
      </w:r>
      <w:r w:rsidRPr="00ED472D">
        <w:rPr>
          <w:rFonts w:ascii="Sakkal Majalla" w:hAnsi="Sakkal Majalla" w:cs="Sakkal Majalla" w:hint="cs"/>
          <w:color w:val="000000"/>
          <w:rtl/>
        </w:rPr>
        <w:t xml:space="preserve">. تم استخدام نموذج </w:t>
      </w:r>
      <w:proofErr w:type="spellStart"/>
      <w:r w:rsidRPr="00ED472D">
        <w:rPr>
          <w:rFonts w:ascii="Sakkal Majalla" w:hAnsi="Sakkal Majalla" w:cs="Sakkal Majalla" w:hint="cs"/>
          <w:color w:val="000000"/>
          <w:rtl/>
        </w:rPr>
        <w:t>الإنحدار</w:t>
      </w:r>
      <w:proofErr w:type="spellEnd"/>
      <w:r w:rsidRPr="00ED472D">
        <w:rPr>
          <w:rFonts w:ascii="Sakkal Majalla" w:hAnsi="Sakkal Majalla" w:cs="Sakkal Majalla" w:hint="cs"/>
          <w:color w:val="000000"/>
          <w:rtl/>
        </w:rPr>
        <w:t xml:space="preserve"> الذاتي لفترات الإبطاء الموزعة بصيغتيه الخطية وغير الخطية لتحقيق الهدف المنشود، وذلك لاختبار قدرة النماذج غير الخطية على توفير نتائج أفضل في هذا السياق.     </w:t>
      </w:r>
    </w:p>
    <w:p w14:paraId="7C9D3CE8" w14:textId="77777777" w:rsidR="00ED472D" w:rsidRPr="00ED472D" w:rsidRDefault="00ED472D" w:rsidP="00ED472D">
      <w:pPr>
        <w:bidi/>
        <w:spacing w:before="240" w:line="360" w:lineRule="auto"/>
        <w:ind w:left="142"/>
        <w:jc w:val="both"/>
        <w:rPr>
          <w:rFonts w:ascii="Sakkal Majalla" w:hAnsi="Sakkal Majalla" w:cs="Sakkal Majalla"/>
          <w:color w:val="000000"/>
          <w:rtl/>
        </w:rPr>
      </w:pPr>
      <w:r w:rsidRPr="00ED472D">
        <w:rPr>
          <w:rFonts w:ascii="Sakkal Majalla" w:hAnsi="Sakkal Majalla" w:cs="Sakkal Majalla" w:hint="cs"/>
          <w:color w:val="000000"/>
          <w:rtl/>
        </w:rPr>
        <w:lastRenderedPageBreak/>
        <w:t xml:space="preserve">          أظهرت النتائج وجود علاقة </w:t>
      </w:r>
      <w:proofErr w:type="spellStart"/>
      <w:r w:rsidRPr="00ED472D">
        <w:rPr>
          <w:rFonts w:ascii="Sakkal Majalla" w:hAnsi="Sakkal Majalla" w:cs="Sakkal Majalla" w:hint="cs"/>
          <w:color w:val="000000"/>
          <w:rtl/>
        </w:rPr>
        <w:t>توازنية</w:t>
      </w:r>
      <w:proofErr w:type="spellEnd"/>
      <w:r w:rsidRPr="00ED472D">
        <w:rPr>
          <w:rFonts w:ascii="Sakkal Majalla" w:hAnsi="Sakkal Majalla" w:cs="Sakkal Majalla" w:hint="cs"/>
          <w:color w:val="000000"/>
          <w:rtl/>
        </w:rPr>
        <w:t xml:space="preserve"> طويلة المدى بين المتغيرات المستقلة والمتغير التابع الممثل للنمو الاقتصادي. تفوقت النتائج التي تم الحصول عليها من النموذج غير الخطي، حيث أشارت إلى وجود علاقة عكسية بين متغير الإنفاق على التعليم (الذي يعتبر مؤشرًا للاستثمار في رأس المال البشري) والمتغير التابع الممثل للنمو الاقتصادي. يوصي البحث بزيادة مشاركة القوى العاملة المتعلمة في سوق العمل، ومواءمة سياسات التعليم مع سياسات التوظيف، وتعزيز مبادئ الحوكمة وتحسين جودة المؤسسات.</w:t>
      </w:r>
    </w:p>
    <w:p w14:paraId="40E4D2BA" w14:textId="77777777" w:rsidR="00ED472D" w:rsidRPr="00ED472D" w:rsidRDefault="00ED472D" w:rsidP="00ED472D">
      <w:pPr>
        <w:bidi/>
        <w:spacing w:before="240" w:line="360" w:lineRule="auto"/>
        <w:ind w:left="522"/>
        <w:outlineLvl w:val="2"/>
        <w:rPr>
          <w:rFonts w:ascii="Sakkal Majalla" w:eastAsia="Calibri" w:hAnsi="Sakkal Majalla" w:cs="Sakkal Majalla"/>
          <w:b/>
          <w:bCs/>
          <w:rtl/>
          <w:lang w:bidi="ar-EG"/>
        </w:rPr>
      </w:pPr>
      <w:bookmarkStart w:id="41" w:name="_Toc179781697"/>
      <w:r w:rsidRPr="00ED472D">
        <w:rPr>
          <w:rFonts w:ascii="Sakkal Majalla" w:eastAsia="Calibri" w:hAnsi="Sakkal Majalla" w:cs="Sakkal Majalla" w:hint="cs"/>
          <w:b/>
          <w:bCs/>
          <w:rtl/>
          <w:lang w:bidi="ar-EG"/>
        </w:rPr>
        <w:t>2-3-2 الدراسات الأجنبية</w:t>
      </w:r>
      <w:bookmarkEnd w:id="41"/>
      <w:r w:rsidRPr="00ED472D">
        <w:rPr>
          <w:rFonts w:ascii="Sakkal Majalla" w:eastAsia="Calibri" w:hAnsi="Sakkal Majalla" w:cs="Sakkal Majalla" w:hint="cs"/>
          <w:b/>
          <w:bCs/>
          <w:rtl/>
          <w:lang w:bidi="ar-EG"/>
        </w:rPr>
        <w:t xml:space="preserve"> </w:t>
      </w:r>
    </w:p>
    <w:p w14:paraId="257511B9" w14:textId="77777777" w:rsidR="00ED472D" w:rsidRPr="00ED472D" w:rsidRDefault="00ED472D" w:rsidP="00ED472D">
      <w:pPr>
        <w:numPr>
          <w:ilvl w:val="0"/>
          <w:numId w:val="30"/>
        </w:numPr>
        <w:bidi/>
        <w:spacing w:line="360" w:lineRule="auto"/>
        <w:jc w:val="both"/>
        <w:rPr>
          <w:rFonts w:ascii="Sakkal Majalla" w:eastAsia="Calibri" w:hAnsi="Sakkal Majalla" w:cs="Sakkal Majalla"/>
          <w:b/>
          <w:bCs/>
          <w:kern w:val="0"/>
          <w:rtl/>
          <w:lang w:bidi="ar-EG"/>
          <w14:ligatures w14:val="none"/>
        </w:rPr>
      </w:pPr>
      <w:r w:rsidRPr="00ED472D">
        <w:rPr>
          <w:rFonts w:ascii="Sakkal Majalla" w:eastAsia="Calibri" w:hAnsi="Sakkal Majalla" w:cs="Sakkal Majalla" w:hint="cs"/>
          <w:b/>
          <w:bCs/>
          <w:kern w:val="0"/>
          <w:rtl/>
          <w:lang w:bidi="ar-EG"/>
          <w14:ligatures w14:val="none"/>
        </w:rPr>
        <w:t xml:space="preserve">الدراسة المتعلقة بالمتغير المستقل " القدرات التنظيمية </w:t>
      </w:r>
    </w:p>
    <w:p w14:paraId="1735AC1E" w14:textId="77777777" w:rsidR="00ED472D" w:rsidRPr="00ED472D" w:rsidRDefault="00ED472D" w:rsidP="00ED472D">
      <w:pPr>
        <w:bidi/>
        <w:spacing w:line="360" w:lineRule="auto"/>
        <w:ind w:firstLine="680"/>
        <w:jc w:val="both"/>
        <w:rPr>
          <w:rFonts w:ascii="Sakkal Majalla" w:eastAsia="Calibri" w:hAnsi="Sakkal Majalla" w:cs="Sakkal Majalla"/>
          <w:b/>
          <w:bCs/>
          <w:rtl/>
        </w:rPr>
      </w:pPr>
      <w:r w:rsidRPr="00ED472D">
        <w:rPr>
          <w:rFonts w:ascii="Sakkal Majalla" w:eastAsia="Calibri" w:hAnsi="Sakkal Majalla" w:cs="Sakkal Majalla" w:hint="cs"/>
          <w:b/>
          <w:bCs/>
          <w:rtl/>
        </w:rPr>
        <w:t>1- دراسة (</w:t>
      </w:r>
      <w:proofErr w:type="spellStart"/>
      <w:r w:rsidRPr="00ED472D">
        <w:rPr>
          <w:rFonts w:ascii="Sakkal Majalla" w:eastAsia="Calibri" w:hAnsi="Sakkal Majalla" w:cs="Sakkal Majalla" w:hint="cs"/>
          <w:b/>
          <w:bCs/>
        </w:rPr>
        <w:t>Anugwu</w:t>
      </w:r>
      <w:proofErr w:type="spellEnd"/>
      <w:r w:rsidRPr="00ED472D">
        <w:rPr>
          <w:rFonts w:ascii="Sakkal Majalla" w:eastAsia="Calibri" w:hAnsi="Sakkal Majalla" w:cs="Sakkal Majalla" w:hint="cs"/>
          <w:b/>
          <w:bCs/>
        </w:rPr>
        <w:t xml:space="preserve">, </w:t>
      </w:r>
      <w:proofErr w:type="spellStart"/>
      <w:r w:rsidRPr="00ED472D">
        <w:rPr>
          <w:rFonts w:ascii="Sakkal Majalla" w:eastAsia="Calibri" w:hAnsi="Sakkal Majalla" w:cs="Sakkal Majalla" w:hint="cs"/>
          <w:b/>
          <w:bCs/>
        </w:rPr>
        <w:t>etal</w:t>
      </w:r>
      <w:proofErr w:type="spellEnd"/>
      <w:r w:rsidRPr="00ED472D">
        <w:rPr>
          <w:rFonts w:ascii="Sakkal Majalla" w:eastAsia="Calibri" w:hAnsi="Sakkal Majalla" w:cs="Sakkal Majalla" w:hint="cs"/>
          <w:b/>
          <w:bCs/>
        </w:rPr>
        <w:t>, 2021</w:t>
      </w:r>
      <w:r w:rsidRPr="00ED472D">
        <w:rPr>
          <w:rFonts w:ascii="Sakkal Majalla" w:eastAsia="Calibri" w:hAnsi="Sakkal Majalla" w:cs="Sakkal Majalla" w:hint="cs"/>
          <w:b/>
          <w:bCs/>
          <w:rtl/>
        </w:rPr>
        <w:t xml:space="preserve">)، بعنوان </w:t>
      </w:r>
    </w:p>
    <w:p w14:paraId="0118C070" w14:textId="77777777" w:rsidR="00ED472D" w:rsidRPr="00ED472D" w:rsidRDefault="00ED472D" w:rsidP="00ED472D">
      <w:pPr>
        <w:spacing w:line="360" w:lineRule="auto"/>
        <w:jc w:val="both"/>
        <w:rPr>
          <w:rFonts w:ascii="Sakkal Majalla" w:eastAsia="Calibri" w:hAnsi="Sakkal Majalla" w:cs="Sakkal Majalla"/>
          <w:b/>
          <w:bCs/>
          <w:rtl/>
        </w:rPr>
      </w:pPr>
      <w:r w:rsidRPr="00ED472D">
        <w:rPr>
          <w:rFonts w:ascii="Sakkal Majalla" w:eastAsia="Calibri" w:hAnsi="Sakkal Majalla" w:cs="Sakkal Majalla" w:hint="cs"/>
          <w:b/>
          <w:bCs/>
          <w:rtl/>
        </w:rPr>
        <w:t>"</w:t>
      </w:r>
      <w:r w:rsidRPr="00ED472D">
        <w:rPr>
          <w:rFonts w:ascii="Sakkal Majalla" w:eastAsia="Calibri" w:hAnsi="Sakkal Majalla" w:cs="Sakkal Majalla" w:hint="cs"/>
          <w:b/>
          <w:bCs/>
          <w:sz w:val="24"/>
          <w:szCs w:val="24"/>
        </w:rPr>
        <w:t>Effect of Organizational Capability on Firms Growth: Implications on SMEs in Anambra State, Nigeria</w:t>
      </w:r>
      <w:r w:rsidRPr="00ED472D">
        <w:rPr>
          <w:rFonts w:ascii="Sakkal Majalla" w:eastAsia="Calibri" w:hAnsi="Sakkal Majalla" w:cs="Sakkal Majalla" w:hint="cs"/>
          <w:b/>
          <w:bCs/>
          <w:sz w:val="24"/>
          <w:szCs w:val="24"/>
          <w:rtl/>
        </w:rPr>
        <w:t>".</w:t>
      </w:r>
    </w:p>
    <w:p w14:paraId="2D9B2B61" w14:textId="77777777" w:rsidR="00ED472D" w:rsidRPr="00ED472D" w:rsidRDefault="00ED472D" w:rsidP="00ED472D">
      <w:pPr>
        <w:bidi/>
        <w:spacing w:line="360" w:lineRule="auto"/>
        <w:jc w:val="both"/>
        <w:rPr>
          <w:rFonts w:ascii="Sakkal Majalla" w:eastAsia="Calibri" w:hAnsi="Sakkal Majalla" w:cs="Sakkal Majalla"/>
          <w:b/>
          <w:bCs/>
          <w:rtl/>
        </w:rPr>
      </w:pPr>
      <w:r w:rsidRPr="00ED472D">
        <w:rPr>
          <w:rFonts w:ascii="Sakkal Majalla" w:eastAsia="Calibri" w:hAnsi="Sakkal Majalla" w:cs="Sakkal Majalla" w:hint="cs"/>
          <w:b/>
          <w:bCs/>
          <w:rtl/>
        </w:rPr>
        <w:t xml:space="preserve">"تأثير القدرات التنظيمية على نمو الشركات: تداعياتها على الشركات الصغيرة والمتوسطة في ولاية </w:t>
      </w:r>
      <w:proofErr w:type="spellStart"/>
      <w:r w:rsidRPr="00ED472D">
        <w:rPr>
          <w:rFonts w:ascii="Sakkal Majalla" w:eastAsia="Calibri" w:hAnsi="Sakkal Majalla" w:cs="Sakkal Majalla" w:hint="cs"/>
          <w:b/>
          <w:bCs/>
          <w:rtl/>
        </w:rPr>
        <w:t>أنامبرا</w:t>
      </w:r>
      <w:proofErr w:type="spellEnd"/>
      <w:r w:rsidRPr="00ED472D">
        <w:rPr>
          <w:rFonts w:ascii="Sakkal Majalla" w:eastAsia="Calibri" w:hAnsi="Sakkal Majalla" w:cs="Sakkal Majalla" w:hint="cs"/>
          <w:b/>
          <w:bCs/>
          <w:rtl/>
        </w:rPr>
        <w:t>، نيجيريا"</w:t>
      </w:r>
    </w:p>
    <w:p w14:paraId="34DC05E7" w14:textId="77777777" w:rsidR="00ED472D" w:rsidRPr="00ED472D" w:rsidRDefault="00ED472D" w:rsidP="00ED472D">
      <w:pPr>
        <w:bidi/>
        <w:spacing w:line="360" w:lineRule="auto"/>
        <w:ind w:firstLine="680"/>
        <w:jc w:val="both"/>
        <w:rPr>
          <w:rFonts w:ascii="Sakkal Majalla" w:eastAsia="Calibri" w:hAnsi="Sakkal Majalla" w:cs="Sakkal Majalla"/>
          <w:rtl/>
        </w:rPr>
      </w:pPr>
      <w:r w:rsidRPr="00ED472D">
        <w:rPr>
          <w:rFonts w:ascii="Sakkal Majalla" w:eastAsia="Calibri" w:hAnsi="Sakkal Majalla" w:cs="Sakkal Majalla" w:hint="cs"/>
          <w:rtl/>
        </w:rPr>
        <w:t xml:space="preserve">هدفت الدراسة إلى الدراسة تأثير القدرات التنظيمية على نمو الشركات، وذلك في سياق الشركات الصغيرة والمتوسطة في ولاية </w:t>
      </w:r>
      <w:proofErr w:type="spellStart"/>
      <w:r w:rsidRPr="00ED472D">
        <w:rPr>
          <w:rFonts w:ascii="Sakkal Majalla" w:eastAsia="Calibri" w:hAnsi="Sakkal Majalla" w:cs="Sakkal Majalla" w:hint="cs"/>
          <w:rtl/>
        </w:rPr>
        <w:t>أنامبرا</w:t>
      </w:r>
      <w:proofErr w:type="spellEnd"/>
      <w:r w:rsidRPr="00ED472D">
        <w:rPr>
          <w:rFonts w:ascii="Sakkal Majalla" w:eastAsia="Calibri" w:hAnsi="Sakkal Majalla" w:cs="Sakkal Majalla" w:hint="cs"/>
          <w:rtl/>
        </w:rPr>
        <w:t xml:space="preserve">، </w:t>
      </w:r>
      <w:proofErr w:type="gramStart"/>
      <w:r w:rsidRPr="00ED472D">
        <w:rPr>
          <w:rFonts w:ascii="Sakkal Majalla" w:eastAsia="Calibri" w:hAnsi="Sakkal Majalla" w:cs="Sakkal Majalla" w:hint="cs"/>
          <w:rtl/>
        </w:rPr>
        <w:t>نيجيريا ،و</w:t>
      </w:r>
      <w:proofErr w:type="gramEnd"/>
      <w:r w:rsidRPr="00ED472D">
        <w:rPr>
          <w:rFonts w:ascii="Sakkal Majalla" w:eastAsia="Calibri" w:hAnsi="Sakkal Majalla" w:cs="Sakkal Majalla" w:hint="cs"/>
          <w:rtl/>
        </w:rPr>
        <w:t xml:space="preserve"> اعتمدت الدراسة المنهج </w:t>
      </w:r>
      <w:proofErr w:type="spellStart"/>
      <w:r w:rsidRPr="00ED472D">
        <w:rPr>
          <w:rFonts w:ascii="Sakkal Majalla" w:eastAsia="Calibri" w:hAnsi="Sakkal Majalla" w:cs="Sakkal Majalla" w:hint="cs"/>
          <w:rtl/>
        </w:rPr>
        <w:t>الوصفى</w:t>
      </w:r>
      <w:proofErr w:type="spellEnd"/>
      <w:r w:rsidRPr="00ED472D">
        <w:rPr>
          <w:rFonts w:ascii="Sakkal Majalla" w:eastAsia="Calibri" w:hAnsi="Sakkal Majalla" w:cs="Sakkal Majalla" w:hint="cs"/>
          <w:rtl/>
        </w:rPr>
        <w:t xml:space="preserve">  وتكونت عينة الدراسة  من 152 من مالكي الأعمال ومديري الشركات المختارة في ولاية </w:t>
      </w:r>
      <w:proofErr w:type="spellStart"/>
      <w:r w:rsidRPr="00ED472D">
        <w:rPr>
          <w:rFonts w:ascii="Sakkal Majalla" w:eastAsia="Calibri" w:hAnsi="Sakkal Majalla" w:cs="Sakkal Majalla" w:hint="cs"/>
          <w:rtl/>
        </w:rPr>
        <w:t>أنامبرا</w:t>
      </w:r>
      <w:proofErr w:type="spellEnd"/>
      <w:r w:rsidRPr="00ED472D">
        <w:rPr>
          <w:rFonts w:ascii="Sakkal Majalla" w:eastAsia="Calibri" w:hAnsi="Sakkal Majalla" w:cs="Sakkal Majalla" w:hint="cs"/>
          <w:rtl/>
        </w:rPr>
        <w:t xml:space="preserve">، وتم جمع البيانات  باستخدام </w:t>
      </w:r>
      <w:proofErr w:type="spellStart"/>
      <w:r w:rsidRPr="00ED472D">
        <w:rPr>
          <w:rFonts w:ascii="Sakkal Majalla" w:eastAsia="Calibri" w:hAnsi="Sakkal Majalla" w:cs="Sakkal Majalla" w:hint="cs"/>
          <w:rtl/>
        </w:rPr>
        <w:t>استبيانات.،وأظهرت</w:t>
      </w:r>
      <w:proofErr w:type="spellEnd"/>
      <w:r w:rsidRPr="00ED472D">
        <w:rPr>
          <w:rFonts w:ascii="Sakkal Majalla" w:eastAsia="Calibri" w:hAnsi="Sakkal Majalla" w:cs="Sakkal Majalla" w:hint="cs"/>
          <w:rtl/>
        </w:rPr>
        <w:t xml:space="preserve"> النتائج الدراسة أن قدرة البحث والتطوير لها علاقة إيجابية غير معنوية على نمو الشركة، بينما تمتلك قدرة الموارد البشرية علاقة إيجابية ومعنوية بنمو الشركة. </w:t>
      </w:r>
    </w:p>
    <w:p w14:paraId="77DB2FD7" w14:textId="77777777" w:rsidR="00ED472D" w:rsidRDefault="00ED472D" w:rsidP="00ED472D">
      <w:pPr>
        <w:bidi/>
        <w:spacing w:line="360" w:lineRule="auto"/>
        <w:ind w:firstLine="680"/>
        <w:jc w:val="both"/>
        <w:rPr>
          <w:rFonts w:ascii="Sakkal Majalla" w:eastAsia="Calibri" w:hAnsi="Sakkal Majalla" w:cs="Sakkal Majalla"/>
          <w:color w:val="000000"/>
        </w:rPr>
      </w:pPr>
      <w:r w:rsidRPr="00ED472D">
        <w:rPr>
          <w:rFonts w:ascii="Sakkal Majalla" w:eastAsia="Calibri" w:hAnsi="Sakkal Majalla" w:cs="Sakkal Majalla" w:hint="cs"/>
          <w:color w:val="000000"/>
          <w:rtl/>
        </w:rPr>
        <w:t>وأوصت الدراسة بأنه لتحقيق نمو مستدام، ينبغي على أصحاب الأعمال ومديري الشركات زيادة درجة تفاعل شركتهم مع البيئة وزيادة قيمة قدرات الموارد البشرية.</w:t>
      </w:r>
    </w:p>
    <w:p w14:paraId="2ABC1D1F" w14:textId="77777777" w:rsidR="00CC1216" w:rsidRDefault="00CC1216" w:rsidP="00CC1216">
      <w:pPr>
        <w:bidi/>
        <w:spacing w:line="360" w:lineRule="auto"/>
        <w:ind w:firstLine="680"/>
        <w:jc w:val="both"/>
        <w:rPr>
          <w:rFonts w:ascii="Sakkal Majalla" w:eastAsia="Calibri" w:hAnsi="Sakkal Majalla" w:cs="Sakkal Majalla"/>
          <w:color w:val="000000"/>
        </w:rPr>
      </w:pPr>
    </w:p>
    <w:p w14:paraId="1BC07ADA" w14:textId="77777777" w:rsidR="00CC1216" w:rsidRDefault="00CC1216" w:rsidP="00CC1216">
      <w:pPr>
        <w:bidi/>
        <w:spacing w:line="360" w:lineRule="auto"/>
        <w:ind w:firstLine="680"/>
        <w:jc w:val="both"/>
        <w:rPr>
          <w:rFonts w:ascii="Sakkal Majalla" w:eastAsia="Calibri" w:hAnsi="Sakkal Majalla" w:cs="Sakkal Majalla"/>
          <w:color w:val="000000"/>
        </w:rPr>
      </w:pPr>
    </w:p>
    <w:p w14:paraId="23540ACD" w14:textId="77777777" w:rsidR="00CC1216" w:rsidRPr="00ED472D" w:rsidRDefault="00CC1216" w:rsidP="00CC1216">
      <w:pPr>
        <w:bidi/>
        <w:spacing w:line="360" w:lineRule="auto"/>
        <w:ind w:firstLine="680"/>
        <w:jc w:val="both"/>
        <w:rPr>
          <w:rFonts w:ascii="Sakkal Majalla" w:eastAsia="Calibri" w:hAnsi="Sakkal Majalla" w:cs="Sakkal Majalla"/>
          <w:color w:val="000000"/>
          <w:rtl/>
        </w:rPr>
      </w:pPr>
    </w:p>
    <w:p w14:paraId="2EC74727" w14:textId="77777777" w:rsidR="00ED472D" w:rsidRPr="00ED472D" w:rsidRDefault="00ED472D" w:rsidP="00ED472D">
      <w:pPr>
        <w:bidi/>
        <w:spacing w:line="360" w:lineRule="auto"/>
        <w:ind w:firstLine="680"/>
        <w:jc w:val="both"/>
        <w:rPr>
          <w:rFonts w:ascii="Sakkal Majalla" w:eastAsia="Calibri" w:hAnsi="Sakkal Majalla" w:cs="Sakkal Majalla"/>
          <w:b/>
          <w:bCs/>
        </w:rPr>
      </w:pPr>
      <w:r w:rsidRPr="00ED472D">
        <w:rPr>
          <w:rFonts w:ascii="Sakkal Majalla" w:eastAsia="Calibri" w:hAnsi="Sakkal Majalla" w:cs="Sakkal Majalla" w:hint="cs"/>
          <w:b/>
          <w:bCs/>
          <w:rtl/>
        </w:rPr>
        <w:lastRenderedPageBreak/>
        <w:t>2</w:t>
      </w:r>
      <w:proofErr w:type="gramStart"/>
      <w:r w:rsidRPr="00ED472D">
        <w:rPr>
          <w:rFonts w:ascii="Sakkal Majalla" w:eastAsia="Calibri" w:hAnsi="Sakkal Majalla" w:cs="Sakkal Majalla" w:hint="cs"/>
          <w:b/>
          <w:bCs/>
          <w:rtl/>
        </w:rPr>
        <w:t>-  دراسة</w:t>
      </w:r>
      <w:proofErr w:type="gramEnd"/>
      <w:r w:rsidRPr="00ED472D">
        <w:rPr>
          <w:rFonts w:ascii="Sakkal Majalla" w:eastAsia="Calibri" w:hAnsi="Sakkal Majalla" w:cs="Sakkal Majalla" w:hint="cs"/>
          <w:b/>
          <w:bCs/>
          <w:rtl/>
        </w:rPr>
        <w:t xml:space="preserve"> (</w:t>
      </w:r>
      <w:proofErr w:type="spellStart"/>
      <w:r w:rsidRPr="00ED472D">
        <w:rPr>
          <w:rFonts w:ascii="Sakkal Majalla" w:eastAsia="Calibri" w:hAnsi="Sakkal Majalla" w:cs="Sakkal Majalla" w:hint="cs"/>
          <w:b/>
          <w:bCs/>
        </w:rPr>
        <w:t>Rehman,etal</w:t>
      </w:r>
      <w:proofErr w:type="spellEnd"/>
      <w:r w:rsidRPr="00ED472D">
        <w:rPr>
          <w:rFonts w:ascii="Sakkal Majalla" w:eastAsia="Calibri" w:hAnsi="Sakkal Majalla" w:cs="Sakkal Majalla" w:hint="cs"/>
          <w:b/>
          <w:bCs/>
        </w:rPr>
        <w:t>. 2019</w:t>
      </w:r>
      <w:r w:rsidRPr="00ED472D">
        <w:rPr>
          <w:rFonts w:ascii="Sakkal Majalla" w:eastAsia="Calibri" w:hAnsi="Sakkal Majalla" w:cs="Sakkal Majalla" w:hint="cs"/>
          <w:b/>
          <w:bCs/>
          <w:rtl/>
        </w:rPr>
        <w:t xml:space="preserve">)، بعنوان </w:t>
      </w:r>
    </w:p>
    <w:p w14:paraId="2E015E96" w14:textId="77777777" w:rsidR="00ED472D" w:rsidRPr="00ED472D" w:rsidRDefault="00ED472D" w:rsidP="00ED472D">
      <w:pPr>
        <w:spacing w:line="360" w:lineRule="auto"/>
        <w:jc w:val="both"/>
        <w:rPr>
          <w:rFonts w:ascii="Sakkal Majalla" w:eastAsia="Calibri" w:hAnsi="Sakkal Majalla" w:cs="Sakkal Majalla"/>
          <w:b/>
          <w:bCs/>
        </w:rPr>
      </w:pPr>
      <w:r w:rsidRPr="00ED472D">
        <w:rPr>
          <w:rFonts w:ascii="Sakkal Majalla" w:eastAsia="Calibri" w:hAnsi="Sakkal Majalla" w:cs="Sakkal Majalla" w:hint="cs"/>
          <w:b/>
          <w:bCs/>
          <w:rtl/>
        </w:rPr>
        <w:t>"</w:t>
      </w:r>
      <w:r w:rsidRPr="00ED472D">
        <w:rPr>
          <w:rFonts w:ascii="Sakkal Majalla" w:eastAsia="Calibri" w:hAnsi="Sakkal Majalla" w:cs="Sakkal Majalla" w:hint="cs"/>
          <w:b/>
          <w:bCs/>
          <w:sz w:val="24"/>
          <w:szCs w:val="24"/>
        </w:rPr>
        <w:t>The mediating role of organizational capabilities between</w:t>
      </w:r>
      <w:r w:rsidRPr="00ED472D">
        <w:rPr>
          <w:rFonts w:ascii="Sakkal Majalla" w:eastAsia="Calibri" w:hAnsi="Sakkal Majalla" w:cs="Sakkal Majalla" w:hint="cs"/>
          <w:b/>
          <w:bCs/>
          <w:sz w:val="24"/>
          <w:szCs w:val="24"/>
          <w:rtl/>
        </w:rPr>
        <w:t xml:space="preserve"> </w:t>
      </w:r>
      <w:r w:rsidRPr="00ED472D">
        <w:rPr>
          <w:rFonts w:ascii="Sakkal Majalla" w:eastAsia="Calibri" w:hAnsi="Sakkal Majalla" w:cs="Sakkal Majalla" w:hint="cs"/>
          <w:b/>
          <w:bCs/>
          <w:sz w:val="24"/>
          <w:szCs w:val="24"/>
        </w:rPr>
        <w:t>organizational performance and its determinants</w:t>
      </w:r>
      <w:r w:rsidRPr="00ED472D">
        <w:rPr>
          <w:rFonts w:ascii="Sakkal Majalla" w:hAnsi="Sakkal Majalla" w:cs="Sakkal Majalla" w:hint="cs"/>
          <w:sz w:val="24"/>
          <w:szCs w:val="24"/>
        </w:rPr>
        <w:t xml:space="preserve"> </w:t>
      </w:r>
      <w:r w:rsidRPr="00ED472D">
        <w:rPr>
          <w:rFonts w:ascii="Sakkal Majalla" w:eastAsia="Calibri" w:hAnsi="Sakkal Majalla" w:cs="Sakkal Majalla" w:hint="cs"/>
          <w:b/>
          <w:bCs/>
          <w:sz w:val="24"/>
          <w:szCs w:val="24"/>
        </w:rPr>
        <w:t>on the textile industry of Pakistan</w:t>
      </w:r>
      <w:r w:rsidRPr="00ED472D">
        <w:rPr>
          <w:rFonts w:ascii="Sakkal Majalla" w:eastAsia="Calibri" w:hAnsi="Sakkal Majalla" w:cs="Sakkal Majalla" w:hint="cs"/>
          <w:b/>
          <w:bCs/>
          <w:sz w:val="24"/>
          <w:szCs w:val="24"/>
          <w:rtl/>
        </w:rPr>
        <w:t>"</w:t>
      </w:r>
    </w:p>
    <w:p w14:paraId="05967BE9" w14:textId="77777777" w:rsidR="00ED472D" w:rsidRPr="00ED472D" w:rsidRDefault="00ED472D" w:rsidP="00ED472D">
      <w:pPr>
        <w:bidi/>
        <w:spacing w:line="360" w:lineRule="auto"/>
        <w:jc w:val="both"/>
        <w:rPr>
          <w:rFonts w:ascii="Sakkal Majalla" w:eastAsia="Calibri" w:hAnsi="Sakkal Majalla" w:cs="Sakkal Majalla"/>
          <w:b/>
          <w:bCs/>
        </w:rPr>
      </w:pPr>
      <w:r w:rsidRPr="00ED472D">
        <w:rPr>
          <w:rFonts w:ascii="Sakkal Majalla" w:eastAsia="Calibri" w:hAnsi="Sakkal Majalla" w:cs="Sakkal Majalla" w:hint="cs"/>
          <w:b/>
          <w:bCs/>
          <w:rtl/>
          <w:lang w:bidi="ar-EG"/>
        </w:rPr>
        <w:t>"</w:t>
      </w:r>
      <w:r w:rsidRPr="00ED472D">
        <w:rPr>
          <w:rFonts w:ascii="Sakkal Majalla" w:eastAsia="Calibri" w:hAnsi="Sakkal Majalla" w:cs="Sakkal Majalla" w:hint="cs"/>
          <w:b/>
          <w:bCs/>
          <w:rtl/>
        </w:rPr>
        <w:t>الدور الوسيط للقدرات التنظيمية بين الأداء التنظيمي وعوامل تحديده</w:t>
      </w:r>
      <w:r w:rsidRPr="00ED472D">
        <w:rPr>
          <w:rFonts w:ascii="Sakkal Majalla" w:hAnsi="Sakkal Majalla" w:cs="Sakkal Majalla" w:hint="cs"/>
          <w:rtl/>
        </w:rPr>
        <w:t xml:space="preserve"> </w:t>
      </w:r>
      <w:r w:rsidRPr="00ED472D">
        <w:rPr>
          <w:rFonts w:ascii="Sakkal Majalla" w:eastAsia="Calibri" w:hAnsi="Sakkal Majalla" w:cs="Sakkal Majalla" w:hint="cs"/>
          <w:b/>
          <w:bCs/>
          <w:rtl/>
        </w:rPr>
        <w:t xml:space="preserve">صناعة النسيج في باكستان"  </w:t>
      </w:r>
    </w:p>
    <w:p w14:paraId="791C3DD5" w14:textId="77777777" w:rsidR="00ED472D" w:rsidRPr="00ED472D" w:rsidRDefault="00ED472D" w:rsidP="00ED472D">
      <w:pPr>
        <w:bidi/>
        <w:spacing w:line="360" w:lineRule="auto"/>
        <w:ind w:firstLine="720"/>
        <w:jc w:val="both"/>
        <w:rPr>
          <w:rFonts w:ascii="Sakkal Majalla" w:eastAsia="Calibri" w:hAnsi="Sakkal Majalla" w:cs="Sakkal Majalla"/>
          <w:rtl/>
        </w:rPr>
      </w:pPr>
      <w:r w:rsidRPr="00ED472D">
        <w:rPr>
          <w:rFonts w:ascii="Sakkal Majalla" w:eastAsia="Calibri" w:hAnsi="Sakkal Majalla" w:cs="Sakkal Majalla" w:hint="cs"/>
          <w:rtl/>
        </w:rPr>
        <w:t xml:space="preserve">هدف البحث </w:t>
      </w:r>
      <w:proofErr w:type="gramStart"/>
      <w:r w:rsidRPr="00ED472D">
        <w:rPr>
          <w:rFonts w:ascii="Sakkal Majalla" w:eastAsia="Calibri" w:hAnsi="Sakkal Majalla" w:cs="Sakkal Majalla" w:hint="cs"/>
          <w:rtl/>
        </w:rPr>
        <w:t>إلى  تحديد</w:t>
      </w:r>
      <w:proofErr w:type="gramEnd"/>
      <w:r w:rsidRPr="00ED472D">
        <w:rPr>
          <w:rFonts w:ascii="Sakkal Majalla" w:eastAsia="Calibri" w:hAnsi="Sakkal Majalla" w:cs="Sakkal Majalla" w:hint="cs"/>
          <w:rtl/>
        </w:rPr>
        <w:t xml:space="preserve"> تأثير نظام التحكم الإداري كمجموعة على أداء المنظمة، وتلعب القدرات التنظيمية دورًا مهمًا في شرح هذا العلاقة ، وتم جمع البيانات من المديرين العامين ورؤساء المالية في صناعة النسيج في باكستان لاختبار فرضيات هذه الدراسة. تم استخدام 160 استبيانًا في التحليل باستخدام تقنية النمذجة بالمعادلات التربيعية الجزئية. </w:t>
      </w:r>
    </w:p>
    <w:p w14:paraId="4B7D0A51" w14:textId="77777777" w:rsidR="00ED472D" w:rsidRPr="00ED472D" w:rsidRDefault="00ED472D" w:rsidP="00ED472D">
      <w:pPr>
        <w:bidi/>
        <w:spacing w:line="360" w:lineRule="auto"/>
        <w:ind w:firstLine="720"/>
        <w:jc w:val="both"/>
        <w:rPr>
          <w:rFonts w:ascii="Sakkal Majalla" w:eastAsia="Calibri" w:hAnsi="Sakkal Majalla" w:cs="Sakkal Majalla"/>
          <w:rtl/>
        </w:rPr>
      </w:pPr>
      <w:r w:rsidRPr="00ED472D">
        <w:rPr>
          <w:rFonts w:ascii="Sakkal Majalla" w:eastAsia="Calibri" w:hAnsi="Sakkal Majalla" w:cs="Sakkal Majalla" w:hint="cs"/>
          <w:rtl/>
        </w:rPr>
        <w:t xml:space="preserve">وأوضحت النتائج تأثيرًا كبيرًا للتحكم السيبراني والمكافآت والتعويضات والضوابط الإدارية على الأداء التنظيمي، ووجدت النتائج نفسها مع الضوابط الثقافية والسيبرانية والمكافآت والتعويضات والتخطيط والضوابط الإدارية فيما يتعلق بالقدرات التنظيمية. على الرغم من ذلك، لا تمتلك ضوابط التخطيط والضوابط الثقافية تأثيرًا على الأداء </w:t>
      </w:r>
      <w:proofErr w:type="gramStart"/>
      <w:r w:rsidRPr="00ED472D">
        <w:rPr>
          <w:rFonts w:ascii="Sakkal Majalla" w:eastAsia="Calibri" w:hAnsi="Sakkal Majalla" w:cs="Sakkal Majalla" w:hint="cs"/>
          <w:rtl/>
        </w:rPr>
        <w:t>التنظيمي ،و</w:t>
      </w:r>
      <w:proofErr w:type="gramEnd"/>
      <w:r w:rsidRPr="00ED472D">
        <w:rPr>
          <w:rFonts w:ascii="Sakkal Majalla" w:eastAsia="Calibri" w:hAnsi="Sakkal Majalla" w:cs="Sakkal Majalla" w:hint="cs"/>
          <w:rtl/>
        </w:rPr>
        <w:t xml:space="preserve"> تؤدي القدرات التنظيمية وسيطًا في العلاقة بين جميع عناصر نظام التحكم الإداري كمجموعة والأداء التنظيمي، مع تقديم رؤى للإدارة العليا في صناعة النسيج لتعزيز الأداء التنظيمي من خلال التركيز على المؤشرات المذكورة في الدراسة. بالإضافة إلى ذلك، ستعزز تحسينات في القدرات التنظيمية أيضًا الأداء التنظيمي.</w:t>
      </w:r>
    </w:p>
    <w:p w14:paraId="17019BAC" w14:textId="77777777" w:rsidR="00ED472D" w:rsidRPr="00ED472D" w:rsidRDefault="00ED472D" w:rsidP="00ED472D">
      <w:pPr>
        <w:bidi/>
        <w:spacing w:line="360" w:lineRule="auto"/>
        <w:rPr>
          <w:rFonts w:ascii="Sakkal Majalla" w:eastAsia="Calibri" w:hAnsi="Sakkal Majalla" w:cs="Sakkal Majalla"/>
          <w:b/>
          <w:bCs/>
          <w:rtl/>
        </w:rPr>
      </w:pPr>
      <w:r w:rsidRPr="00ED472D">
        <w:rPr>
          <w:rFonts w:ascii="Sakkal Majalla" w:eastAsia="Calibri" w:hAnsi="Sakkal Majalla" w:cs="Sakkal Majalla" w:hint="cs"/>
          <w:b/>
          <w:bCs/>
          <w:rtl/>
        </w:rPr>
        <w:t xml:space="preserve">3- </w:t>
      </w:r>
      <w:proofErr w:type="gramStart"/>
      <w:r w:rsidRPr="00ED472D">
        <w:rPr>
          <w:rFonts w:ascii="Sakkal Majalla" w:eastAsia="Calibri" w:hAnsi="Sakkal Majalla" w:cs="Sakkal Majalla" w:hint="cs"/>
          <w:b/>
          <w:bCs/>
          <w:rtl/>
        </w:rPr>
        <w:t>دراسة  (</w:t>
      </w:r>
      <w:proofErr w:type="gramEnd"/>
      <w:r w:rsidRPr="00ED472D">
        <w:rPr>
          <w:rFonts w:ascii="Sakkal Majalla" w:eastAsia="Calibri" w:hAnsi="Sakkal Majalla" w:cs="Sakkal Majalla" w:hint="cs"/>
          <w:b/>
          <w:bCs/>
          <w:rtl/>
        </w:rPr>
        <w:t xml:space="preserve"> </w:t>
      </w:r>
      <w:r w:rsidRPr="00ED472D">
        <w:rPr>
          <w:rFonts w:ascii="Sakkal Majalla" w:eastAsia="Calibri" w:hAnsi="Sakkal Majalla" w:cs="Sakkal Majalla" w:hint="cs"/>
          <w:b/>
          <w:bCs/>
        </w:rPr>
        <w:t xml:space="preserve"> (</w:t>
      </w:r>
      <w:proofErr w:type="spellStart"/>
      <w:r w:rsidRPr="00ED472D">
        <w:rPr>
          <w:rFonts w:ascii="Sakkal Majalla" w:eastAsia="Calibri" w:hAnsi="Sakkal Majalla" w:cs="Sakkal Majalla" w:hint="cs"/>
          <w:b/>
          <w:bCs/>
        </w:rPr>
        <w:t>Bezerra.etal</w:t>
      </w:r>
      <w:proofErr w:type="spellEnd"/>
      <w:r w:rsidRPr="00ED472D">
        <w:rPr>
          <w:rFonts w:ascii="Sakkal Majalla" w:eastAsia="Calibri" w:hAnsi="Sakkal Majalla" w:cs="Sakkal Majalla" w:hint="cs"/>
          <w:b/>
          <w:bCs/>
        </w:rPr>
        <w:t>, 2019</w:t>
      </w:r>
      <w:r w:rsidRPr="00ED472D">
        <w:rPr>
          <w:rFonts w:ascii="Sakkal Majalla" w:eastAsia="Calibri" w:hAnsi="Sakkal Majalla" w:cs="Sakkal Majalla" w:hint="cs"/>
          <w:b/>
          <w:bCs/>
          <w:rtl/>
        </w:rPr>
        <w:t xml:space="preserve">بعنوان : </w:t>
      </w:r>
    </w:p>
    <w:p w14:paraId="33BDCB95" w14:textId="77777777" w:rsidR="00ED472D" w:rsidRPr="00ED472D" w:rsidRDefault="00ED472D" w:rsidP="00ED472D">
      <w:pPr>
        <w:spacing w:line="360" w:lineRule="auto"/>
        <w:rPr>
          <w:rFonts w:ascii="Sakkal Majalla" w:eastAsia="Calibri" w:hAnsi="Sakkal Majalla" w:cs="Sakkal Majalla"/>
          <w:b/>
          <w:bCs/>
          <w:rtl/>
        </w:rPr>
      </w:pPr>
      <w:r w:rsidRPr="00ED472D">
        <w:rPr>
          <w:rFonts w:ascii="Sakkal Majalla" w:eastAsia="Calibri" w:hAnsi="Sakkal Majalla" w:cs="Sakkal Majalla" w:hint="cs"/>
          <w:b/>
          <w:bCs/>
          <w:rtl/>
        </w:rPr>
        <w:t>"</w:t>
      </w:r>
      <w:r w:rsidRPr="00ED472D">
        <w:rPr>
          <w:rFonts w:ascii="Sakkal Majalla" w:eastAsia="Calibri" w:hAnsi="Sakkal Majalla" w:cs="Sakkal Majalla" w:hint="cs"/>
          <w:b/>
          <w:bCs/>
          <w:sz w:val="24"/>
          <w:szCs w:val="24"/>
        </w:rPr>
        <w:t>Organizational capabilities towards corporate sustainability benefits: A systematic literature review and an integrative framework proposal</w:t>
      </w:r>
      <w:r w:rsidRPr="00ED472D">
        <w:rPr>
          <w:rFonts w:ascii="Sakkal Majalla" w:eastAsia="Calibri" w:hAnsi="Sakkal Majalla" w:cs="Sakkal Majalla" w:hint="cs"/>
          <w:b/>
          <w:bCs/>
          <w:sz w:val="24"/>
          <w:szCs w:val="24"/>
          <w:rtl/>
        </w:rPr>
        <w:t>"</w:t>
      </w:r>
    </w:p>
    <w:p w14:paraId="1337F284" w14:textId="77777777" w:rsidR="00ED472D" w:rsidRPr="00ED472D" w:rsidRDefault="00ED472D" w:rsidP="00ED472D">
      <w:pPr>
        <w:bidi/>
        <w:spacing w:line="360" w:lineRule="auto"/>
        <w:rPr>
          <w:rFonts w:ascii="Sakkal Majalla" w:eastAsia="Calibri" w:hAnsi="Sakkal Majalla" w:cs="Sakkal Majalla"/>
          <w:b/>
          <w:bCs/>
          <w:rtl/>
        </w:rPr>
      </w:pPr>
      <w:r w:rsidRPr="00ED472D">
        <w:rPr>
          <w:rFonts w:ascii="Sakkal Majalla" w:eastAsia="Calibri" w:hAnsi="Sakkal Majalla" w:cs="Sakkal Majalla" w:hint="cs"/>
          <w:b/>
          <w:bCs/>
          <w:rtl/>
        </w:rPr>
        <w:t xml:space="preserve">القدرات التنظيمية نحو فوائد الاستدامة الشركات: استعراض أدبي منهجي واقتراح إطار تكاملي </w:t>
      </w:r>
    </w:p>
    <w:p w14:paraId="645F6E32" w14:textId="77777777" w:rsidR="00ED472D" w:rsidRPr="00ED472D" w:rsidRDefault="00ED472D" w:rsidP="00ED472D">
      <w:pPr>
        <w:bidi/>
        <w:spacing w:line="360" w:lineRule="auto"/>
        <w:ind w:firstLine="680"/>
        <w:jc w:val="both"/>
        <w:rPr>
          <w:rFonts w:ascii="Sakkal Majalla" w:eastAsia="Calibri" w:hAnsi="Sakkal Majalla" w:cs="Sakkal Majalla"/>
          <w:rtl/>
        </w:rPr>
      </w:pPr>
      <w:proofErr w:type="gramStart"/>
      <w:r w:rsidRPr="00ED472D">
        <w:rPr>
          <w:rFonts w:ascii="Sakkal Majalla" w:eastAsia="Calibri" w:hAnsi="Sakkal Majalla" w:cs="Sakkal Majalla" w:hint="cs"/>
          <w:rtl/>
        </w:rPr>
        <w:t>هدفت  الدراسة</w:t>
      </w:r>
      <w:proofErr w:type="gramEnd"/>
      <w:r w:rsidRPr="00ED472D">
        <w:rPr>
          <w:rFonts w:ascii="Sakkal Majalla" w:eastAsia="Calibri" w:hAnsi="Sakkal Majalla" w:cs="Sakkal Majalla" w:hint="cs"/>
          <w:rtl/>
        </w:rPr>
        <w:t xml:space="preserve"> إلى اقتراح إطار تكاملي يرتبط بين القدرات التنظيمية الإستراتيجية للأغراض الاستدامة والفوائد المتوقعة من الاستدامة </w:t>
      </w:r>
      <w:proofErr w:type="spellStart"/>
      <w:r w:rsidRPr="00ED472D">
        <w:rPr>
          <w:rFonts w:ascii="Sakkal Majalla" w:eastAsia="Calibri" w:hAnsi="Sakkal Majalla" w:cs="Sakkal Majalla" w:hint="cs"/>
          <w:rtl/>
        </w:rPr>
        <w:t>الشركات،حيث</w:t>
      </w:r>
      <w:proofErr w:type="spellEnd"/>
      <w:r w:rsidRPr="00ED472D">
        <w:rPr>
          <w:rFonts w:ascii="Sakkal Majalla" w:eastAsia="Calibri" w:hAnsi="Sakkal Majalla" w:cs="Sakkal Majalla" w:hint="cs"/>
          <w:rtl/>
        </w:rPr>
        <w:t xml:space="preserve"> تم إجراء استعراض أدبي منهجي، استنادًا إلى عينة من 88 منشورًا تم استخراجها من قاعدة </w:t>
      </w:r>
      <w:proofErr w:type="spellStart"/>
      <w:r w:rsidRPr="00ED472D">
        <w:rPr>
          <w:rFonts w:ascii="Sakkal Majalla" w:eastAsia="Calibri" w:hAnsi="Sakkal Majalla" w:cs="Sakkal Majalla" w:hint="cs"/>
          <w:rtl/>
        </w:rPr>
        <w:t>بيانات،و</w:t>
      </w:r>
      <w:proofErr w:type="spellEnd"/>
      <w:r w:rsidRPr="00ED472D">
        <w:rPr>
          <w:rFonts w:ascii="Sakkal Majalla" w:eastAsia="Calibri" w:hAnsi="Sakkal Majalla" w:cs="Sakkal Majalla" w:hint="cs"/>
          <w:rtl/>
        </w:rPr>
        <w:t xml:space="preserve"> أظهرت النتائج أن الاستدامة الشركات ترتبط بشكل كبير باستراتيجية الأعمال </w:t>
      </w:r>
      <w:r w:rsidRPr="00ED472D">
        <w:rPr>
          <w:rFonts w:ascii="Sakkal Majalla" w:eastAsia="Calibri" w:hAnsi="Sakkal Majalla" w:cs="Sakkal Majalla" w:hint="cs"/>
          <w:rtl/>
        </w:rPr>
        <w:lastRenderedPageBreak/>
        <w:t>وقدرة الشركات على تطوير قدرات محددة. وبالتالي، يعتبر الفهم من قبل الأكاديميين والمديرين لما تتضمنه القدرات التنظيمية الإستراتيجية</w:t>
      </w:r>
      <w:r w:rsidRPr="00ED472D">
        <w:rPr>
          <w:rFonts w:ascii="Sakkal Majalla" w:eastAsia="Calibri" w:hAnsi="Sakkal Majalla" w:cs="Sakkal Majalla" w:hint="cs"/>
        </w:rPr>
        <w:t xml:space="preserve"> (OCs) </w:t>
      </w:r>
      <w:r w:rsidRPr="00ED472D">
        <w:rPr>
          <w:rFonts w:ascii="Sakkal Majalla" w:eastAsia="Calibri" w:hAnsi="Sakkal Majalla" w:cs="Sakkal Majalla" w:hint="cs"/>
          <w:rtl/>
        </w:rPr>
        <w:t xml:space="preserve">وكيف يمكن تطويرها أو تحسينها أمرًا أساسيًا لتحقيق الاستدامة الشركات. </w:t>
      </w:r>
    </w:p>
    <w:p w14:paraId="3C134F81" w14:textId="77777777" w:rsidR="00ED472D" w:rsidRPr="00ED472D" w:rsidRDefault="00ED472D" w:rsidP="00ED472D">
      <w:pPr>
        <w:numPr>
          <w:ilvl w:val="0"/>
          <w:numId w:val="30"/>
        </w:numPr>
        <w:bidi/>
        <w:spacing w:line="360" w:lineRule="auto"/>
        <w:contextualSpacing/>
        <w:jc w:val="both"/>
        <w:rPr>
          <w:rFonts w:ascii="Sakkal Majalla" w:eastAsia="Calibri" w:hAnsi="Sakkal Majalla" w:cs="Sakkal Majalla"/>
          <w:b/>
          <w:bCs/>
          <w:vanish/>
          <w:kern w:val="0"/>
          <w:sz w:val="22"/>
          <w:szCs w:val="22"/>
          <w14:ligatures w14:val="none"/>
        </w:rPr>
      </w:pPr>
      <w:r w:rsidRPr="00ED472D">
        <w:rPr>
          <w:rFonts w:ascii="Sakkal Majalla" w:eastAsia="Calibri" w:hAnsi="Sakkal Majalla" w:cs="Sakkal Majalla" w:hint="cs"/>
          <w:b/>
          <w:bCs/>
          <w:vanish/>
          <w:kern w:val="0"/>
          <w:sz w:val="22"/>
          <w:szCs w:val="22"/>
          <w:rtl/>
          <w14:ligatures w14:val="none"/>
        </w:rPr>
        <w:t>أعلى النموذج</w:t>
      </w:r>
    </w:p>
    <w:p w14:paraId="4BDDCB73" w14:textId="77777777" w:rsidR="00ED472D" w:rsidRPr="00ED472D" w:rsidRDefault="00ED472D" w:rsidP="00ED472D">
      <w:pPr>
        <w:bidi/>
        <w:spacing w:line="360" w:lineRule="auto"/>
        <w:ind w:left="-862" w:firstLine="680"/>
        <w:jc w:val="both"/>
        <w:rPr>
          <w:rFonts w:ascii="Sakkal Majalla" w:eastAsia="Calibri" w:hAnsi="Sakkal Majalla" w:cs="Sakkal Majalla"/>
          <w:b/>
          <w:bCs/>
          <w:vanish/>
        </w:rPr>
      </w:pPr>
      <w:r w:rsidRPr="00ED472D">
        <w:rPr>
          <w:rFonts w:ascii="Sakkal Majalla" w:eastAsia="Calibri" w:hAnsi="Sakkal Majalla" w:cs="Sakkal Majalla" w:hint="cs"/>
          <w:b/>
          <w:bCs/>
          <w:vanish/>
          <w:rtl/>
        </w:rPr>
        <w:t>أسفل النموذج</w:t>
      </w:r>
    </w:p>
    <w:p w14:paraId="16D2CE7A" w14:textId="77777777" w:rsidR="00ED472D" w:rsidRPr="00ED472D" w:rsidRDefault="00ED472D" w:rsidP="00ED472D">
      <w:pPr>
        <w:numPr>
          <w:ilvl w:val="0"/>
          <w:numId w:val="30"/>
        </w:numPr>
        <w:bidi/>
        <w:spacing w:line="360" w:lineRule="auto"/>
        <w:contextualSpacing/>
        <w:jc w:val="both"/>
        <w:rPr>
          <w:rFonts w:ascii="Sakkal Majalla" w:eastAsia="Calibri" w:hAnsi="Sakkal Majalla" w:cs="Sakkal Majalla"/>
          <w:b/>
          <w:bCs/>
          <w:kern w:val="0"/>
          <w:sz w:val="22"/>
          <w:szCs w:val="22"/>
          <w:rtl/>
          <w:lang w:bidi="ar-EG"/>
          <w14:ligatures w14:val="none"/>
        </w:rPr>
      </w:pPr>
      <w:r w:rsidRPr="00ED472D">
        <w:rPr>
          <w:rFonts w:ascii="Sakkal Majalla" w:eastAsia="Calibri" w:hAnsi="Sakkal Majalla" w:cs="Sakkal Majalla" w:hint="cs"/>
          <w:b/>
          <w:bCs/>
          <w:kern w:val="0"/>
          <w:rtl/>
          <w:lang w:bidi="ar-EG"/>
          <w14:ligatures w14:val="none"/>
        </w:rPr>
        <w:t>الدراسات المتعلقة بالمتغير التابع الاستثمار في راس المال البشري</w:t>
      </w:r>
    </w:p>
    <w:p w14:paraId="3047CDAD" w14:textId="77777777" w:rsidR="00ED472D" w:rsidRPr="00ED472D" w:rsidRDefault="00ED472D" w:rsidP="00ED472D">
      <w:pPr>
        <w:bidi/>
        <w:spacing w:line="360" w:lineRule="auto"/>
        <w:ind w:left="142"/>
        <w:jc w:val="both"/>
        <w:rPr>
          <w:rFonts w:ascii="Sakkal Majalla" w:eastAsia="Calibri" w:hAnsi="Sakkal Majalla" w:cs="Sakkal Majalla"/>
          <w:b/>
          <w:bCs/>
          <w:rtl/>
        </w:rPr>
      </w:pPr>
      <w:r w:rsidRPr="00ED472D">
        <w:rPr>
          <w:rFonts w:ascii="Sakkal Majalla" w:eastAsia="Calibri" w:hAnsi="Sakkal Majalla" w:cs="Sakkal Majalla" w:hint="cs"/>
          <w:b/>
          <w:bCs/>
          <w:rtl/>
        </w:rPr>
        <w:t>1- دراسة (</w:t>
      </w:r>
      <w:r w:rsidRPr="00ED472D">
        <w:rPr>
          <w:rFonts w:ascii="Sakkal Majalla" w:eastAsia="Calibri" w:hAnsi="Sakkal Majalla" w:cs="Sakkal Majalla" w:hint="cs"/>
          <w:b/>
          <w:bCs/>
        </w:rPr>
        <w:t>(</w:t>
      </w:r>
      <w:proofErr w:type="spellStart"/>
      <w:r w:rsidRPr="00ED472D">
        <w:rPr>
          <w:rFonts w:ascii="Sakkal Majalla" w:eastAsia="Calibri" w:hAnsi="Sakkal Majalla" w:cs="Sakkal Majalla" w:hint="cs"/>
          <w:b/>
          <w:bCs/>
        </w:rPr>
        <w:t>Dankyi</w:t>
      </w:r>
      <w:proofErr w:type="spellEnd"/>
      <w:r w:rsidRPr="00ED472D">
        <w:rPr>
          <w:rFonts w:ascii="Sakkal Majalla" w:eastAsia="Calibri" w:hAnsi="Sakkal Majalla" w:cs="Sakkal Majalla" w:hint="cs"/>
          <w:b/>
          <w:bCs/>
        </w:rPr>
        <w:t>. et. Al, 2022</w:t>
      </w:r>
      <w:r w:rsidRPr="00ED472D">
        <w:rPr>
          <w:rFonts w:ascii="Sakkal Majalla" w:hAnsi="Sakkal Majalla" w:cs="Sakkal Majalla" w:hint="cs"/>
          <w:b/>
          <w:bCs/>
          <w:rtl/>
        </w:rPr>
        <w:t xml:space="preserve"> </w:t>
      </w:r>
      <w:r w:rsidRPr="00ED472D">
        <w:rPr>
          <w:rFonts w:ascii="Sakkal Majalla" w:eastAsia="Calibri" w:hAnsi="Sakkal Majalla" w:cs="Sakkal Majalla" w:hint="cs"/>
          <w:b/>
          <w:bCs/>
          <w:rtl/>
        </w:rPr>
        <w:t>بعنوان</w:t>
      </w:r>
    </w:p>
    <w:p w14:paraId="4DAA37E5" w14:textId="77777777" w:rsidR="00ED472D" w:rsidRPr="00ED472D" w:rsidRDefault="00ED472D" w:rsidP="00ED472D">
      <w:pPr>
        <w:spacing w:before="100" w:beforeAutospacing="1" w:line="360" w:lineRule="auto"/>
        <w:outlineLvl w:val="3"/>
        <w:rPr>
          <w:rFonts w:ascii="Sakkal Majalla" w:eastAsia="Times New Roman" w:hAnsi="Sakkal Majalla" w:cs="Sakkal Majalla"/>
          <w:b/>
          <w:bCs/>
        </w:rPr>
      </w:pPr>
      <w:r w:rsidRPr="00ED472D">
        <w:rPr>
          <w:rFonts w:ascii="Sakkal Majalla" w:eastAsia="Times New Roman" w:hAnsi="Sakkal Majalla" w:cs="Sakkal Majalla" w:hint="cs"/>
          <w:b/>
          <w:bCs/>
          <w:rtl/>
        </w:rPr>
        <w:t>"</w:t>
      </w:r>
      <w:r w:rsidRPr="00ED472D">
        <w:rPr>
          <w:rFonts w:ascii="Sakkal Majalla" w:eastAsia="Times New Roman" w:hAnsi="Sakkal Majalla" w:cs="Sakkal Majalla" w:hint="cs"/>
          <w:b/>
          <w:bCs/>
          <w:sz w:val="24"/>
          <w:szCs w:val="24"/>
        </w:rPr>
        <w:t>Human capital, foreign direct investment, and economic growth: Evidence from ECOWAS in a decomposed income level panel</w:t>
      </w:r>
      <w:r w:rsidRPr="00ED472D">
        <w:rPr>
          <w:rFonts w:ascii="Sakkal Majalla" w:eastAsia="Times New Roman" w:hAnsi="Sakkal Majalla" w:cs="Sakkal Majalla" w:hint="cs"/>
          <w:b/>
          <w:bCs/>
          <w:rtl/>
        </w:rPr>
        <w:t>"</w:t>
      </w:r>
    </w:p>
    <w:p w14:paraId="162F2210" w14:textId="77777777" w:rsidR="00ED472D" w:rsidRPr="00ED472D" w:rsidRDefault="00ED472D" w:rsidP="00ED472D">
      <w:pPr>
        <w:bidi/>
        <w:spacing w:line="360" w:lineRule="auto"/>
        <w:ind w:left="142"/>
        <w:jc w:val="both"/>
        <w:rPr>
          <w:rFonts w:ascii="Sakkal Majalla" w:eastAsia="Calibri" w:hAnsi="Sakkal Majalla" w:cs="Sakkal Majalla"/>
          <w:b/>
          <w:bCs/>
        </w:rPr>
      </w:pPr>
      <w:r w:rsidRPr="00ED472D">
        <w:rPr>
          <w:rFonts w:ascii="Sakkal Majalla" w:eastAsia="Calibri" w:hAnsi="Sakkal Majalla" w:cs="Sakkal Majalla" w:hint="cs"/>
          <w:b/>
          <w:bCs/>
          <w:rtl/>
        </w:rPr>
        <w:t>" رأس المال البشري والاستثمار الأجنبي المباشر والنمو الاقتصادي: أدلة من الجماعة الاقتصادية لدول غرب أفريقيا في لوحة متحللة لمستوى الدخل. تحديات بيئية "</w:t>
      </w:r>
    </w:p>
    <w:p w14:paraId="293A796F" w14:textId="77777777" w:rsidR="00ED472D" w:rsidRPr="00ED472D" w:rsidRDefault="00ED472D" w:rsidP="00ED472D">
      <w:pPr>
        <w:bidi/>
        <w:spacing w:line="360" w:lineRule="auto"/>
        <w:ind w:firstLine="720"/>
        <w:jc w:val="both"/>
        <w:rPr>
          <w:rFonts w:ascii="Sakkal Majalla" w:eastAsia="Calibri" w:hAnsi="Sakkal Majalla" w:cs="Sakkal Majalla"/>
        </w:rPr>
      </w:pPr>
      <w:r w:rsidRPr="00ED472D">
        <w:rPr>
          <w:rFonts w:ascii="Sakkal Majalla" w:eastAsia="Calibri" w:hAnsi="Sakkal Majalla" w:cs="Sakkal Majalla" w:hint="cs"/>
          <w:rtl/>
        </w:rPr>
        <w:t>هدفت الدراسة إلى بيان العلاقة بين رأس المال البشري، والاستثمار الأجنبي المباشر، والنمو الاقتصادي في دول المجموعة الاقتصادية لدول غرب أفريقيا</w:t>
      </w:r>
      <w:r w:rsidRPr="00ED472D">
        <w:rPr>
          <w:rFonts w:ascii="Sakkal Majalla" w:eastAsia="Calibri" w:hAnsi="Sakkal Majalla" w:cs="Sakkal Majalla" w:hint="cs"/>
        </w:rPr>
        <w:t xml:space="preserve"> (ECOWAS)</w:t>
      </w:r>
      <w:r w:rsidRPr="00ED472D">
        <w:rPr>
          <w:rFonts w:ascii="Sakkal Majalla" w:eastAsia="Calibri" w:hAnsi="Sakkal Majalla" w:cs="Sakkal Majalla" w:hint="cs"/>
          <w:rtl/>
        </w:rPr>
        <w:t>، ونهدف الدراسة الي تحليل العلاقة بين الاستثمار في رأس المال البشري والاستثمار الأجنبي المباشر والنمو الاقتصادي في دول</w:t>
      </w:r>
      <w:r w:rsidRPr="00ED472D">
        <w:rPr>
          <w:rFonts w:ascii="Sakkal Majalla" w:eastAsia="Calibri" w:hAnsi="Sakkal Majalla" w:cs="Sakkal Majalla" w:hint="cs"/>
        </w:rPr>
        <w:t xml:space="preserve"> ECOWAS</w:t>
      </w:r>
      <w:r w:rsidRPr="00ED472D">
        <w:rPr>
          <w:rFonts w:ascii="Sakkal Majalla" w:eastAsia="Calibri" w:hAnsi="Sakkal Majalla" w:cs="Sakkal Majalla" w:hint="cs"/>
          <w:rtl/>
        </w:rPr>
        <w:t>، وتحديد ما إذا كانت العلاقة بين هذين العاملين تختلف باختلاف مستوى الدخل، وقد قامت الدراسة باستخدام بيانات من 15 دولة من دول</w:t>
      </w:r>
      <w:r w:rsidRPr="00ED472D">
        <w:rPr>
          <w:rFonts w:ascii="Sakkal Majalla" w:eastAsia="Calibri" w:hAnsi="Sakkal Majalla" w:cs="Sakkal Majalla" w:hint="cs"/>
        </w:rPr>
        <w:t xml:space="preserve"> ECOWAS </w:t>
      </w:r>
      <w:r w:rsidRPr="00ED472D">
        <w:rPr>
          <w:rFonts w:ascii="Sakkal Majalla" w:eastAsia="Calibri" w:hAnsi="Sakkal Majalla" w:cs="Sakkal Majalla" w:hint="cs"/>
          <w:rtl/>
        </w:rPr>
        <w:t xml:space="preserve">من الفترة 1990 إلى 2020. واستخدمت الدراسة المنهج الوصفي التحليلي، لدراسة المتغيرات </w:t>
      </w:r>
    </w:p>
    <w:p w14:paraId="435164F3" w14:textId="77777777" w:rsidR="00ED472D" w:rsidRPr="00ED472D" w:rsidRDefault="00ED472D" w:rsidP="00ED472D">
      <w:pPr>
        <w:bidi/>
        <w:spacing w:line="360" w:lineRule="auto"/>
        <w:ind w:firstLine="720"/>
        <w:jc w:val="both"/>
        <w:rPr>
          <w:rFonts w:ascii="Sakkal Majalla" w:eastAsia="Calibri" w:hAnsi="Sakkal Majalla" w:cs="Sakkal Majalla"/>
          <w:rtl/>
        </w:rPr>
      </w:pPr>
      <w:r w:rsidRPr="00ED472D">
        <w:rPr>
          <w:rFonts w:ascii="Sakkal Majalla" w:eastAsia="Calibri" w:hAnsi="Sakkal Majalla" w:cs="Sakkal Majalla" w:hint="cs"/>
          <w:rtl/>
        </w:rPr>
        <w:t>وتوصلت نتائج الدراسة إلى أن الاستثمار في رأس المال البشري والاستثمار الأجنبي المباشر لهما تأثير إيجابي على النمو الاقتصادي في دول</w:t>
      </w:r>
      <w:r w:rsidRPr="00ED472D">
        <w:rPr>
          <w:rFonts w:ascii="Sakkal Majalla" w:eastAsia="Calibri" w:hAnsi="Sakkal Majalla" w:cs="Sakkal Majalla" w:hint="cs"/>
        </w:rPr>
        <w:t xml:space="preserve"> ECOWAS. </w:t>
      </w:r>
      <w:r w:rsidRPr="00ED472D">
        <w:rPr>
          <w:rFonts w:ascii="Sakkal Majalla" w:eastAsia="Calibri" w:hAnsi="Sakkal Majalla" w:cs="Sakkal Majalla" w:hint="cs"/>
          <w:rtl/>
        </w:rPr>
        <w:t>كما وجدت الدراسة أن العلاقة بين رأس المال البشري والاستثمار الأجنبي المباشر والنمو الاقتصادي تختلف باختلاف مستوى الدخل، ففي البلدان ذات الدخل المنخفض، يكون للرأس المال البشري تأثير أكبر على النمو الاقتصادي من الاستثمار الأجنبي المباشر، أما في البلدان ذات الدخل المتوسط والمرتفع، يكون للاستثمارات الأجنبية المباشرة تأثير أكبر على النمو الاقتصادي من رأس المال البشري</w:t>
      </w:r>
      <w:r w:rsidRPr="00ED472D">
        <w:rPr>
          <w:rFonts w:ascii="Sakkal Majalla" w:eastAsia="Calibri" w:hAnsi="Sakkal Majalla" w:cs="Sakkal Majalla" w:hint="cs"/>
        </w:rPr>
        <w:t>.</w:t>
      </w:r>
    </w:p>
    <w:p w14:paraId="249A9F03" w14:textId="77777777" w:rsidR="00ED472D" w:rsidRPr="00ED472D" w:rsidRDefault="00ED472D" w:rsidP="00ED472D">
      <w:pPr>
        <w:bidi/>
        <w:spacing w:line="360" w:lineRule="auto"/>
        <w:jc w:val="both"/>
        <w:rPr>
          <w:rFonts w:ascii="Sakkal Majalla" w:eastAsia="Calibri" w:hAnsi="Sakkal Majalla" w:cs="Sakkal Majalla"/>
          <w:b/>
          <w:bCs/>
          <w:rtl/>
        </w:rPr>
      </w:pPr>
      <w:r w:rsidRPr="00ED472D">
        <w:rPr>
          <w:rFonts w:ascii="Sakkal Majalla" w:eastAsia="Calibri" w:hAnsi="Sakkal Majalla" w:cs="Sakkal Majalla" w:hint="cs"/>
          <w:b/>
          <w:bCs/>
          <w:rtl/>
        </w:rPr>
        <w:t xml:space="preserve">2-دراسة </w:t>
      </w:r>
      <w:r w:rsidRPr="00ED472D">
        <w:rPr>
          <w:rFonts w:ascii="Sakkal Majalla" w:eastAsia="Calibri" w:hAnsi="Sakkal Majalla" w:cs="Sakkal Majalla" w:hint="cs"/>
          <w:b/>
          <w:bCs/>
        </w:rPr>
        <w:t xml:space="preserve">(Šebestová, </w:t>
      </w:r>
      <w:proofErr w:type="gramStart"/>
      <w:r w:rsidRPr="00ED472D">
        <w:rPr>
          <w:rFonts w:ascii="Sakkal Majalla" w:eastAsia="Calibri" w:hAnsi="Sakkal Majalla" w:cs="Sakkal Majalla" w:hint="cs"/>
          <w:b/>
          <w:bCs/>
        </w:rPr>
        <w:t>and  Popescu</w:t>
      </w:r>
      <w:proofErr w:type="gramEnd"/>
      <w:r w:rsidRPr="00ED472D">
        <w:rPr>
          <w:rFonts w:ascii="Sakkal Majalla" w:eastAsia="Calibri" w:hAnsi="Sakkal Majalla" w:cs="Sakkal Majalla" w:hint="cs"/>
          <w:b/>
          <w:bCs/>
        </w:rPr>
        <w:t xml:space="preserve"> ,2022).</w:t>
      </w:r>
      <w:r w:rsidRPr="00ED472D">
        <w:rPr>
          <w:rFonts w:ascii="Sakkal Majalla" w:hAnsi="Sakkal Majalla" w:cs="Sakkal Majalla" w:hint="cs"/>
          <w:b/>
          <w:bCs/>
          <w:rtl/>
        </w:rPr>
        <w:t xml:space="preserve"> </w:t>
      </w:r>
      <w:r w:rsidRPr="00ED472D">
        <w:rPr>
          <w:rFonts w:ascii="Sakkal Majalla" w:eastAsia="Calibri" w:hAnsi="Sakkal Majalla" w:cs="Sakkal Majalla" w:hint="cs"/>
          <w:b/>
          <w:bCs/>
          <w:rtl/>
        </w:rPr>
        <w:t xml:space="preserve">بعنوان </w:t>
      </w:r>
    </w:p>
    <w:p w14:paraId="5AD2FCAC" w14:textId="77777777" w:rsidR="00ED472D" w:rsidRPr="00ED472D" w:rsidRDefault="00ED472D" w:rsidP="00ED472D">
      <w:pPr>
        <w:spacing w:line="360" w:lineRule="auto"/>
        <w:ind w:left="360"/>
        <w:rPr>
          <w:rFonts w:ascii="Sakkal Majalla" w:eastAsia="Calibri" w:hAnsi="Sakkal Majalla" w:cs="Sakkal Majalla"/>
          <w:b/>
          <w:bCs/>
        </w:rPr>
      </w:pPr>
      <w:r w:rsidRPr="00ED472D">
        <w:rPr>
          <w:rFonts w:ascii="Sakkal Majalla" w:hAnsi="Sakkal Majalla" w:cs="Sakkal Majalla" w:hint="cs"/>
          <w:b/>
          <w:bCs/>
          <w:color w:val="000000"/>
          <w:sz w:val="24"/>
          <w:szCs w:val="24"/>
        </w:rPr>
        <w:t xml:space="preserve">EDUCATION AS THE MOST IMPORTANT FACTOR OF HUMAN CAPITAL DEVELOPMENT. </w:t>
      </w:r>
    </w:p>
    <w:p w14:paraId="6B34305E" w14:textId="77777777" w:rsidR="00ED472D" w:rsidRPr="00ED472D" w:rsidRDefault="00ED472D" w:rsidP="00ED472D">
      <w:pPr>
        <w:bidi/>
        <w:spacing w:line="360" w:lineRule="auto"/>
        <w:ind w:left="360"/>
        <w:jc w:val="both"/>
        <w:rPr>
          <w:rFonts w:ascii="Sakkal Majalla" w:eastAsia="Calibri" w:hAnsi="Sakkal Majalla" w:cs="Sakkal Majalla"/>
          <w:b/>
          <w:bCs/>
        </w:rPr>
      </w:pPr>
      <w:r w:rsidRPr="00ED472D">
        <w:rPr>
          <w:rFonts w:ascii="Sakkal Majalla" w:eastAsia="Calibri" w:hAnsi="Sakkal Majalla" w:cs="Sakkal Majalla" w:hint="cs"/>
          <w:b/>
          <w:bCs/>
          <w:rtl/>
        </w:rPr>
        <w:t>" العوامل المؤثرة على الاستثمار في الموارد البشرية لدعم أداء الشركة في التشيك"</w:t>
      </w:r>
    </w:p>
    <w:p w14:paraId="4C3076D7" w14:textId="77777777" w:rsidR="00ED472D" w:rsidRPr="00ED472D" w:rsidRDefault="00ED472D" w:rsidP="00ED472D">
      <w:pPr>
        <w:bidi/>
        <w:spacing w:line="360" w:lineRule="auto"/>
        <w:ind w:firstLine="720"/>
        <w:jc w:val="both"/>
        <w:rPr>
          <w:rFonts w:ascii="Sakkal Majalla" w:eastAsia="Calibri" w:hAnsi="Sakkal Majalla" w:cs="Sakkal Majalla"/>
          <w:rtl/>
        </w:rPr>
      </w:pPr>
      <w:r w:rsidRPr="00ED472D">
        <w:rPr>
          <w:rFonts w:ascii="Sakkal Majalla" w:eastAsia="Calibri" w:hAnsi="Sakkal Majalla" w:cs="Sakkal Majalla" w:hint="cs"/>
          <w:rtl/>
        </w:rPr>
        <w:lastRenderedPageBreak/>
        <w:t>هدفت الدراسة إلى تحديد العوامل التي تؤثر على الاستثمارات في الموارد البشرية</w:t>
      </w:r>
      <w:r w:rsidRPr="00ED472D">
        <w:rPr>
          <w:rFonts w:ascii="Sakkal Majalla" w:eastAsia="Calibri" w:hAnsi="Sakkal Majalla" w:cs="Sakkal Majalla" w:hint="cs"/>
        </w:rPr>
        <w:t xml:space="preserve"> (HR) </w:t>
      </w:r>
      <w:r w:rsidRPr="00ED472D">
        <w:rPr>
          <w:rFonts w:ascii="Sakkal Majalla" w:eastAsia="Calibri" w:hAnsi="Sakkal Majalla" w:cs="Sakkal Majalla" w:hint="cs"/>
          <w:rtl/>
        </w:rPr>
        <w:t>لتعزيز أداء الشركات تتناول هذه الدراسة العوامل التي تؤثر على الاستثمارات في الموارد البشرية لدعم أداء الشركة، وهدف ت الدراسة إلى تحديد العوامل التي تؤثر على الاستثمارات في الموارد البشرية وتحليل العلاقة بين الاستثمارات في الموارد البشرية وأداء الشركة، واتبعت الدراسة المنهج الوصفي التحليلي، حيث استخدمت استبانة إلكترونية لجمع البيانات من عينة من المدراء التنفيذيين في الشركات التشيكية، وتكونت عينة الدراسة من 278 مديرًا تنفيذيًا من 100 شركة تشيكية، و استخدمت الدراسة تحليل الانحدار لتقييم العلاقة بين الاستثمارات في الموارد البشرية وأداء الشركات</w:t>
      </w:r>
      <w:r w:rsidRPr="00ED472D">
        <w:rPr>
          <w:rFonts w:ascii="Sakkal Majalla" w:eastAsia="Calibri" w:hAnsi="Sakkal Majalla" w:cs="Sakkal Majalla" w:hint="cs"/>
        </w:rPr>
        <w:t>.</w:t>
      </w:r>
    </w:p>
    <w:p w14:paraId="7A4BF722" w14:textId="77777777" w:rsidR="00ED472D" w:rsidRPr="00ED472D" w:rsidRDefault="00ED472D" w:rsidP="00ED472D">
      <w:pPr>
        <w:bidi/>
        <w:spacing w:line="360" w:lineRule="auto"/>
        <w:ind w:firstLine="720"/>
        <w:jc w:val="both"/>
        <w:rPr>
          <w:rFonts w:ascii="Sakkal Majalla" w:eastAsia="Calibri" w:hAnsi="Sakkal Majalla" w:cs="Sakkal Majalla"/>
          <w:rtl/>
        </w:rPr>
      </w:pPr>
      <w:r w:rsidRPr="00ED472D">
        <w:rPr>
          <w:rFonts w:ascii="Sakkal Majalla" w:eastAsia="Calibri" w:hAnsi="Sakkal Majalla" w:cs="Sakkal Majalla" w:hint="cs"/>
          <w:rtl/>
        </w:rPr>
        <w:t>وأظهرت النتائج أن رأس المال البشري يتطور من خلال مجموعة متنوعة من العوامل والعمليات. يتضمن ذلك التعليم والتدريب والخبرة في النشاط الإبداعي والبحث والبحث، حيث يتم إثراء رأس المال البشري. يتطور رأس المال البشري في مكان العمل، في عمليات الإنتاج، في عملية الإبداع</w:t>
      </w:r>
      <w:r w:rsidRPr="00ED472D">
        <w:rPr>
          <w:rFonts w:ascii="Sakkal Majalla" w:eastAsia="Calibri" w:hAnsi="Sakkal Majalla" w:cs="Sakkal Majalla" w:hint="cs"/>
        </w:rPr>
        <w:t>.</w:t>
      </w:r>
    </w:p>
    <w:p w14:paraId="4F54DC2C" w14:textId="77777777" w:rsidR="00ED472D" w:rsidRPr="00ED472D" w:rsidRDefault="00ED472D" w:rsidP="00ED472D">
      <w:pPr>
        <w:numPr>
          <w:ilvl w:val="0"/>
          <w:numId w:val="17"/>
        </w:numPr>
        <w:bidi/>
        <w:spacing w:line="360" w:lineRule="auto"/>
        <w:jc w:val="both"/>
        <w:rPr>
          <w:rFonts w:ascii="Sakkal Majalla" w:eastAsia="Calibri" w:hAnsi="Sakkal Majalla" w:cs="Sakkal Majalla"/>
          <w:b/>
          <w:bCs/>
          <w14:ligatures w14:val="none"/>
        </w:rPr>
      </w:pPr>
      <w:r w:rsidRPr="00ED472D">
        <w:rPr>
          <w:rFonts w:ascii="Sakkal Majalla" w:eastAsia="Calibri" w:hAnsi="Sakkal Majalla" w:cs="Sakkal Majalla" w:hint="cs"/>
          <w:b/>
          <w:bCs/>
          <w:rtl/>
          <w14:ligatures w14:val="none"/>
        </w:rPr>
        <w:t>دراسة</w:t>
      </w:r>
      <w:r w:rsidRPr="00ED472D">
        <w:rPr>
          <w:rFonts w:ascii="Sakkal Majalla" w:eastAsia="Calibri" w:hAnsi="Sakkal Majalla" w:cs="Sakkal Majalla" w:hint="cs"/>
          <w:b/>
          <w:bCs/>
          <w14:ligatures w14:val="none"/>
        </w:rPr>
        <w:t>,2020</w:t>
      </w:r>
      <w:proofErr w:type="gramStart"/>
      <w:r w:rsidRPr="00ED472D">
        <w:rPr>
          <w:rFonts w:ascii="Sakkal Majalla" w:eastAsia="Calibri" w:hAnsi="Sakkal Majalla" w:cs="Sakkal Majalla" w:hint="cs"/>
          <w:b/>
          <w:bCs/>
          <w14:ligatures w14:val="none"/>
        </w:rPr>
        <w:t xml:space="preserve">) </w:t>
      </w:r>
      <w:r w:rsidRPr="00ED472D">
        <w:rPr>
          <w:rFonts w:ascii="Sakkal Majalla" w:eastAsia="Calibri" w:hAnsi="Sakkal Majalla" w:cs="Sakkal Majalla" w:hint="cs"/>
          <w:b/>
          <w:bCs/>
          <w:rtl/>
          <w14:ligatures w14:val="none"/>
        </w:rPr>
        <w:t xml:space="preserve"> </w:t>
      </w:r>
      <w:r w:rsidRPr="00ED472D">
        <w:rPr>
          <w:rFonts w:ascii="Sakkal Majalla" w:eastAsia="Calibri" w:hAnsi="Sakkal Majalla" w:cs="Sakkal Majalla" w:hint="cs"/>
          <w:b/>
          <w:bCs/>
          <w14:ligatures w14:val="none"/>
        </w:rPr>
        <w:t>(</w:t>
      </w:r>
      <w:proofErr w:type="gramEnd"/>
      <w:r w:rsidRPr="00ED472D">
        <w:rPr>
          <w:rFonts w:ascii="Sakkal Majalla" w:eastAsia="Calibri" w:hAnsi="Sakkal Majalla" w:cs="Sakkal Majalla" w:hint="cs"/>
          <w:b/>
          <w:bCs/>
          <w14:ligatures w14:val="none"/>
        </w:rPr>
        <w:t xml:space="preserve">Nawi. </w:t>
      </w:r>
      <w:proofErr w:type="spellStart"/>
      <w:r w:rsidRPr="00ED472D">
        <w:rPr>
          <w:rFonts w:ascii="Sakkal Majalla" w:eastAsia="Calibri" w:hAnsi="Sakkal Majalla" w:cs="Sakkal Majalla" w:hint="cs"/>
          <w:b/>
          <w:bCs/>
          <w14:ligatures w14:val="none"/>
        </w:rPr>
        <w:t>etal</w:t>
      </w:r>
      <w:proofErr w:type="spellEnd"/>
      <w:r w:rsidRPr="00ED472D">
        <w:rPr>
          <w:rFonts w:ascii="Sakkal Majalla" w:eastAsia="Calibri" w:hAnsi="Sakkal Majalla" w:cs="Sakkal Majalla" w:hint="cs"/>
          <w:b/>
          <w:bCs/>
          <w:rtl/>
          <w14:ligatures w14:val="none"/>
        </w:rPr>
        <w:t xml:space="preserve"> بعنوان "</w:t>
      </w:r>
    </w:p>
    <w:p w14:paraId="058F518A" w14:textId="77777777" w:rsidR="00ED472D" w:rsidRPr="00ED472D" w:rsidRDefault="00ED472D" w:rsidP="00ED472D">
      <w:pPr>
        <w:spacing w:line="360" w:lineRule="auto"/>
        <w:jc w:val="both"/>
        <w:rPr>
          <w:rFonts w:ascii="Sakkal Majalla" w:eastAsia="Calibri" w:hAnsi="Sakkal Majalla" w:cs="Sakkal Majalla"/>
          <w:b/>
          <w:bCs/>
          <w:rtl/>
          <w14:ligatures w14:val="none"/>
        </w:rPr>
      </w:pPr>
      <w:r w:rsidRPr="00ED472D">
        <w:rPr>
          <w:rFonts w:ascii="Sakkal Majalla" w:eastAsia="Calibri" w:hAnsi="Sakkal Majalla" w:cs="Sakkal Majalla" w:hint="cs"/>
          <w:b/>
          <w:bCs/>
          <w:sz w:val="24"/>
          <w:szCs w:val="24"/>
          <w14:ligatures w14:val="none"/>
        </w:rPr>
        <w:t>"A Review of Scale Internal Consistency: An Empirical Study on the Impact of Human Capital Investment on Malcolm Baldrige Quality Principles in TVET Institutions on the East Coast of Malaysia (Kelantan, Terengganu, and Pahang)"</w:t>
      </w:r>
      <w:r w:rsidRPr="00ED472D">
        <w:rPr>
          <w:rFonts w:ascii="Sakkal Majalla" w:eastAsia="Calibri" w:hAnsi="Sakkal Majalla" w:cs="Sakkal Majalla" w:hint="cs"/>
          <w:b/>
          <w:bCs/>
          <w:sz w:val="24"/>
          <w:szCs w:val="24"/>
          <w:rtl/>
          <w14:ligatures w14:val="none"/>
        </w:rPr>
        <w:t xml:space="preserve"> </w:t>
      </w:r>
    </w:p>
    <w:p w14:paraId="6637CE88" w14:textId="77777777" w:rsidR="00ED472D" w:rsidRPr="00ED472D" w:rsidRDefault="00ED472D" w:rsidP="00ED472D">
      <w:pPr>
        <w:bidi/>
        <w:spacing w:line="360" w:lineRule="auto"/>
        <w:rPr>
          <w:rFonts w:ascii="Sakkal Majalla" w:eastAsia="Calibri" w:hAnsi="Sakkal Majalla" w:cs="Sakkal Majalla"/>
          <w:b/>
          <w:bCs/>
          <w14:ligatures w14:val="none"/>
        </w:rPr>
      </w:pPr>
      <w:r w:rsidRPr="00ED472D">
        <w:rPr>
          <w:rFonts w:ascii="Sakkal Majalla" w:eastAsia="Calibri" w:hAnsi="Sakkal Majalla" w:cs="Sakkal Majalla" w:hint="cs"/>
          <w:b/>
          <w:bCs/>
          <w:rtl/>
          <w14:ligatures w14:val="none"/>
        </w:rPr>
        <w:t xml:space="preserve">"استعراض للتناسق الداخلي لمقياس: المثال التجريبي على تأثير استثمار رأس المال البشري في مبادئ الجودة مالكوم </w:t>
      </w:r>
      <w:proofErr w:type="spellStart"/>
      <w:r w:rsidRPr="00ED472D">
        <w:rPr>
          <w:rFonts w:ascii="Sakkal Majalla" w:eastAsia="Calibri" w:hAnsi="Sakkal Majalla" w:cs="Sakkal Majalla" w:hint="cs"/>
          <w:b/>
          <w:bCs/>
          <w:rtl/>
          <w14:ligatures w14:val="none"/>
        </w:rPr>
        <w:t>بالدريدج</w:t>
      </w:r>
      <w:proofErr w:type="spellEnd"/>
      <w:r w:rsidRPr="00ED472D">
        <w:rPr>
          <w:rFonts w:ascii="Sakkal Majalla" w:eastAsia="Calibri" w:hAnsi="Sakkal Majalla" w:cs="Sakkal Majalla" w:hint="cs"/>
          <w:b/>
          <w:bCs/>
          <w:rtl/>
          <w14:ligatures w14:val="none"/>
        </w:rPr>
        <w:t xml:space="preserve"> في مؤسسات التعليم والتدريب المهني</w:t>
      </w:r>
      <w:r w:rsidRPr="00ED472D">
        <w:rPr>
          <w:rFonts w:ascii="Sakkal Majalla" w:eastAsia="Calibri" w:hAnsi="Sakkal Majalla" w:cs="Sakkal Majalla" w:hint="cs"/>
          <w:rtl/>
          <w14:ligatures w14:val="none"/>
        </w:rPr>
        <w:t xml:space="preserve"> </w:t>
      </w:r>
      <w:r w:rsidRPr="00ED472D">
        <w:rPr>
          <w:rFonts w:ascii="Sakkal Majalla" w:eastAsia="Calibri" w:hAnsi="Sakkal Majalla" w:cs="Sakkal Majalla" w:hint="cs"/>
          <w:b/>
          <w:bCs/>
          <w:rtl/>
          <w14:ligatures w14:val="none"/>
        </w:rPr>
        <w:t>في شرق الساحل الماليزي (</w:t>
      </w:r>
      <w:proofErr w:type="spellStart"/>
      <w:r w:rsidRPr="00ED472D">
        <w:rPr>
          <w:rFonts w:ascii="Sakkal Majalla" w:eastAsia="Calibri" w:hAnsi="Sakkal Majalla" w:cs="Sakkal Majalla" w:hint="cs"/>
          <w:b/>
          <w:bCs/>
          <w:rtl/>
          <w14:ligatures w14:val="none"/>
        </w:rPr>
        <w:t>كيلانتان</w:t>
      </w:r>
      <w:proofErr w:type="spellEnd"/>
      <w:r w:rsidRPr="00ED472D">
        <w:rPr>
          <w:rFonts w:ascii="Sakkal Majalla" w:eastAsia="Calibri" w:hAnsi="Sakkal Majalla" w:cs="Sakkal Majalla" w:hint="cs"/>
          <w:b/>
          <w:bCs/>
          <w:rtl/>
          <w14:ligatures w14:val="none"/>
        </w:rPr>
        <w:t xml:space="preserve">، </w:t>
      </w:r>
      <w:proofErr w:type="spellStart"/>
      <w:r w:rsidRPr="00ED472D">
        <w:rPr>
          <w:rFonts w:ascii="Sakkal Majalla" w:eastAsia="Calibri" w:hAnsi="Sakkal Majalla" w:cs="Sakkal Majalla" w:hint="cs"/>
          <w:b/>
          <w:bCs/>
          <w:rtl/>
          <w14:ligatures w14:val="none"/>
        </w:rPr>
        <w:t>ترنجانو</w:t>
      </w:r>
      <w:proofErr w:type="spellEnd"/>
      <w:r w:rsidRPr="00ED472D">
        <w:rPr>
          <w:rFonts w:ascii="Sakkal Majalla" w:eastAsia="Calibri" w:hAnsi="Sakkal Majalla" w:cs="Sakkal Majalla" w:hint="cs"/>
          <w:b/>
          <w:bCs/>
          <w:rtl/>
          <w14:ligatures w14:val="none"/>
        </w:rPr>
        <w:t xml:space="preserve">، </w:t>
      </w:r>
      <w:proofErr w:type="spellStart"/>
      <w:r w:rsidRPr="00ED472D">
        <w:rPr>
          <w:rFonts w:ascii="Sakkal Majalla" w:eastAsia="Calibri" w:hAnsi="Sakkal Majalla" w:cs="Sakkal Majalla" w:hint="cs"/>
          <w:b/>
          <w:bCs/>
          <w:rtl/>
          <w14:ligatures w14:val="none"/>
        </w:rPr>
        <w:t>وبهانج</w:t>
      </w:r>
      <w:proofErr w:type="spellEnd"/>
      <w:r w:rsidRPr="00ED472D">
        <w:rPr>
          <w:rFonts w:ascii="Sakkal Majalla" w:eastAsia="Calibri" w:hAnsi="Sakkal Majalla" w:cs="Sakkal Majalla" w:hint="cs"/>
          <w:b/>
          <w:bCs/>
          <w:rtl/>
          <w14:ligatures w14:val="none"/>
        </w:rPr>
        <w:t>). "</w:t>
      </w:r>
    </w:p>
    <w:p w14:paraId="05FB287A" w14:textId="77777777" w:rsidR="00ED472D" w:rsidRPr="00ED472D" w:rsidRDefault="00ED472D" w:rsidP="00ED472D">
      <w:pPr>
        <w:bidi/>
        <w:spacing w:line="360" w:lineRule="auto"/>
        <w:ind w:firstLine="720"/>
        <w:jc w:val="both"/>
        <w:rPr>
          <w:rFonts w:ascii="Sakkal Majalla" w:eastAsia="Calibri" w:hAnsi="Sakkal Majalla" w:cs="Sakkal Majalla"/>
          <w:rtl/>
        </w:rPr>
      </w:pPr>
      <w:proofErr w:type="gramStart"/>
      <w:r w:rsidRPr="00ED472D">
        <w:rPr>
          <w:rFonts w:ascii="Sakkal Majalla" w:eastAsia="Calibri" w:hAnsi="Sakkal Majalla" w:cs="Sakkal Majalla" w:hint="cs"/>
          <w:rtl/>
        </w:rPr>
        <w:t>هدفت  الدراسة</w:t>
      </w:r>
      <w:proofErr w:type="gramEnd"/>
      <w:r w:rsidRPr="00ED472D">
        <w:rPr>
          <w:rFonts w:ascii="Sakkal Majalla" w:eastAsia="Calibri" w:hAnsi="Sakkal Majalla" w:cs="Sakkal Majalla" w:hint="cs"/>
          <w:rtl/>
        </w:rPr>
        <w:t xml:space="preserve"> إلى</w:t>
      </w:r>
      <w:r w:rsidRPr="00ED472D">
        <w:rPr>
          <w:rFonts w:ascii="Sakkal Majalla" w:eastAsia="Calibri" w:hAnsi="Sakkal Majalla" w:cs="Sakkal Majalla" w:hint="cs"/>
        </w:rPr>
        <w:t xml:space="preserve"> </w:t>
      </w:r>
      <w:r w:rsidRPr="00ED472D">
        <w:rPr>
          <w:rFonts w:ascii="Sakkal Majalla" w:eastAsia="Calibri" w:hAnsi="Sakkal Majalla" w:cs="Sakkal Majalla" w:hint="cs"/>
          <w:rtl/>
          <w:lang w:bidi="ar-EG"/>
        </w:rPr>
        <w:t>التعرف على أثر</w:t>
      </w:r>
      <w:r w:rsidRPr="00ED472D">
        <w:rPr>
          <w:rFonts w:ascii="Sakkal Majalla" w:hAnsi="Sakkal Majalla" w:cs="Sakkal Majalla" w:hint="cs"/>
          <w:rtl/>
        </w:rPr>
        <w:t xml:space="preserve"> </w:t>
      </w:r>
      <w:r w:rsidRPr="00ED472D">
        <w:rPr>
          <w:rFonts w:ascii="Sakkal Majalla" w:eastAsia="Calibri" w:hAnsi="Sakkal Majalla" w:cs="Sakkal Majalla" w:hint="cs"/>
          <w:rtl/>
        </w:rPr>
        <w:t xml:space="preserve">الاستثمار في تطوير جودة رأس المال البشري في إدارة </w:t>
      </w:r>
      <w:proofErr w:type="spellStart"/>
      <w:r w:rsidRPr="00ED472D">
        <w:rPr>
          <w:rFonts w:ascii="Sakkal Majalla" w:eastAsia="Calibri" w:hAnsi="Sakkal Majalla" w:cs="Sakkal Majalla" w:hint="cs"/>
          <w:rtl/>
        </w:rPr>
        <w:t>الموارد،و</w:t>
      </w:r>
      <w:proofErr w:type="spellEnd"/>
      <w:r w:rsidRPr="00ED472D">
        <w:rPr>
          <w:rFonts w:ascii="Sakkal Majalla" w:eastAsia="Calibri" w:hAnsi="Sakkal Majalla" w:cs="Sakkal Majalla" w:hint="cs"/>
          <w:rtl/>
        </w:rPr>
        <w:t xml:space="preserve"> تقييم التناسق الداخلي للبيانات، وتم الاعتماد على المنهج </w:t>
      </w:r>
      <w:proofErr w:type="spellStart"/>
      <w:r w:rsidRPr="00ED472D">
        <w:rPr>
          <w:rFonts w:ascii="Sakkal Majalla" w:eastAsia="Calibri" w:hAnsi="Sakkal Majalla" w:cs="Sakkal Majalla" w:hint="cs"/>
          <w:rtl/>
        </w:rPr>
        <w:t>التجريبى</w:t>
      </w:r>
      <w:proofErr w:type="spellEnd"/>
      <w:r w:rsidRPr="00ED472D">
        <w:rPr>
          <w:rFonts w:ascii="Sakkal Majalla" w:eastAsia="Calibri" w:hAnsi="Sakkal Majalla" w:cs="Sakkal Majalla" w:hint="cs"/>
          <w:rtl/>
        </w:rPr>
        <w:t xml:space="preserve"> ، واستخدام الاستبانة كأداة لجمع البيانات ، وتم تطبيق البيانات المستمدة من دراسة أجريت على 345 محاضرًا من 9 حرم جامعي في شرق الساحل الماليزي (</w:t>
      </w:r>
      <w:proofErr w:type="spellStart"/>
      <w:r w:rsidRPr="00ED472D">
        <w:rPr>
          <w:rFonts w:ascii="Sakkal Majalla" w:eastAsia="Calibri" w:hAnsi="Sakkal Majalla" w:cs="Sakkal Majalla" w:hint="cs"/>
          <w:rtl/>
        </w:rPr>
        <w:t>كيلانتان</w:t>
      </w:r>
      <w:proofErr w:type="spellEnd"/>
      <w:r w:rsidRPr="00ED472D">
        <w:rPr>
          <w:rFonts w:ascii="Sakkal Majalla" w:eastAsia="Calibri" w:hAnsi="Sakkal Majalla" w:cs="Sakkal Majalla" w:hint="cs"/>
          <w:rtl/>
        </w:rPr>
        <w:t xml:space="preserve">، </w:t>
      </w:r>
      <w:proofErr w:type="spellStart"/>
      <w:r w:rsidRPr="00ED472D">
        <w:rPr>
          <w:rFonts w:ascii="Sakkal Majalla" w:eastAsia="Calibri" w:hAnsi="Sakkal Majalla" w:cs="Sakkal Majalla" w:hint="cs"/>
          <w:rtl/>
        </w:rPr>
        <w:t>ترنجانو</w:t>
      </w:r>
      <w:proofErr w:type="spellEnd"/>
      <w:r w:rsidRPr="00ED472D">
        <w:rPr>
          <w:rFonts w:ascii="Sakkal Majalla" w:eastAsia="Calibri" w:hAnsi="Sakkal Majalla" w:cs="Sakkal Majalla" w:hint="cs"/>
          <w:rtl/>
        </w:rPr>
        <w:t xml:space="preserve">، </w:t>
      </w:r>
      <w:proofErr w:type="spellStart"/>
      <w:r w:rsidRPr="00ED472D">
        <w:rPr>
          <w:rFonts w:ascii="Sakkal Majalla" w:eastAsia="Calibri" w:hAnsi="Sakkal Majalla" w:cs="Sakkal Majalla" w:hint="cs"/>
          <w:rtl/>
        </w:rPr>
        <w:t>وبهانج</w:t>
      </w:r>
      <w:proofErr w:type="spellEnd"/>
      <w:r w:rsidRPr="00ED472D">
        <w:rPr>
          <w:rFonts w:ascii="Sakkal Majalla" w:eastAsia="Calibri" w:hAnsi="Sakkal Majalla" w:cs="Sakkal Majalla" w:hint="cs"/>
          <w:rtl/>
        </w:rPr>
        <w:t xml:space="preserve">). يتكون </w:t>
      </w:r>
      <w:proofErr w:type="gramStart"/>
      <w:r w:rsidRPr="00ED472D">
        <w:rPr>
          <w:rFonts w:ascii="Sakkal Majalla" w:eastAsia="Calibri" w:hAnsi="Sakkal Majalla" w:cs="Sakkal Majalla" w:hint="cs"/>
          <w:rtl/>
        </w:rPr>
        <w:t>الاستبيان</w:t>
      </w:r>
      <w:proofErr w:type="gramEnd"/>
      <w:r w:rsidRPr="00ED472D">
        <w:rPr>
          <w:rFonts w:ascii="Sakkal Majalla" w:eastAsia="Calibri" w:hAnsi="Sakkal Majalla" w:cs="Sakkal Majalla" w:hint="cs"/>
          <w:rtl/>
        </w:rPr>
        <w:t xml:space="preserve"> من 63 سؤالًا مع 7 مقاييس تم استخدامها لتحديد التناسق الداخلي. أظهر التحليل الأولي لتحليل القوة المتانة ارتباطات قوية (أكبر من 0.6) لجميع المتغيرات. أظهرت النتائج التي تم الحصول عليها أن أداة البحث لديها ارتباط قوي من التناسق لتعزيز جودة الدراسة</w:t>
      </w:r>
    </w:p>
    <w:p w14:paraId="0F4C8779" w14:textId="77777777" w:rsidR="00ED472D" w:rsidRPr="00ED472D" w:rsidRDefault="00ED472D" w:rsidP="00ED472D">
      <w:pPr>
        <w:bidi/>
        <w:spacing w:line="360" w:lineRule="auto"/>
        <w:outlineLvl w:val="2"/>
        <w:rPr>
          <w:rFonts w:ascii="Sakkal Majalla" w:eastAsia="Calibri" w:hAnsi="Sakkal Majalla" w:cs="Sakkal Majalla"/>
          <w:b/>
          <w:bCs/>
          <w:rtl/>
          <w:lang w:bidi="ar-EG"/>
        </w:rPr>
      </w:pPr>
      <w:bookmarkStart w:id="42" w:name="_Toc179781698"/>
      <w:r w:rsidRPr="00ED472D">
        <w:rPr>
          <w:rFonts w:ascii="Sakkal Majalla" w:eastAsiaTheme="majorEastAsia" w:hAnsi="Sakkal Majalla" w:cs="Sakkal Majalla" w:hint="cs"/>
          <w:b/>
          <w:bCs/>
          <w:sz w:val="40"/>
          <w:szCs w:val="36"/>
          <w:rtl/>
        </w:rPr>
        <w:lastRenderedPageBreak/>
        <w:t>2-3-3 التعليق على الدراسات السابقة</w:t>
      </w:r>
      <w:bookmarkEnd w:id="42"/>
      <w:r w:rsidRPr="00ED472D">
        <w:rPr>
          <w:rFonts w:ascii="Sakkal Majalla" w:eastAsia="Calibri" w:hAnsi="Sakkal Majalla" w:cs="Sakkal Majalla" w:hint="cs"/>
          <w:b/>
          <w:bCs/>
          <w:rtl/>
          <w:lang w:bidi="ar-EG"/>
        </w:rPr>
        <w:t xml:space="preserve"> </w:t>
      </w:r>
    </w:p>
    <w:p w14:paraId="05F5D473" w14:textId="77777777" w:rsidR="00ED472D" w:rsidRPr="00ED472D" w:rsidRDefault="00ED472D" w:rsidP="00ED472D">
      <w:pPr>
        <w:bidi/>
        <w:spacing w:line="360" w:lineRule="auto"/>
        <w:ind w:firstLine="680"/>
        <w:jc w:val="both"/>
        <w:rPr>
          <w:rFonts w:ascii="Sakkal Majalla" w:eastAsia="Calibri" w:hAnsi="Sakkal Majalla" w:cs="Sakkal Majalla"/>
        </w:rPr>
      </w:pPr>
      <w:r w:rsidRPr="00ED472D">
        <w:rPr>
          <w:rFonts w:ascii="Sakkal Majalla" w:eastAsia="Calibri" w:hAnsi="Sakkal Majalla" w:cs="Sakkal Majalla" w:hint="cs"/>
          <w:rtl/>
        </w:rPr>
        <w:t xml:space="preserve">هدفت الدراسة الحالية إلى معرفة أثر القدرات التنظيمية على الاستثمار في راس المال البشرى بتناولها أبعاد الموارد التنظيمية والهيكل التنظيمي والقدرات التكنولوجية ونمط القيادة التحويلية واثرها على الاستثمار في راس المال البشرى، وقد تشابهت الدراسة الحالية من حيث الهدف العام في غالبية الدراسات العربية والأجنبية التي اشتملت عليها الدراسة الحالية ، كما اتفقت اغلبها علي استخدام المنهج الوصفي التحليلي ، إلا أن الدراسة الحالية اعتمدت علي المنهج الوصفي التحليلي بأحد صورة التحليلية ، بخلاف بعض الدراسات التي اعتمدت المنهج الوصفي ، كما تشابهت الدراسة الحالية مع الدراسات العربية الأجنبية في الاعتماد علي الاستبيان  كأداة لجمع البيانات. </w:t>
      </w:r>
    </w:p>
    <w:p w14:paraId="42E3E8B0" w14:textId="77777777" w:rsidR="00ED472D" w:rsidRPr="00ED472D" w:rsidRDefault="00ED472D" w:rsidP="00ED472D">
      <w:pPr>
        <w:bidi/>
        <w:spacing w:line="360" w:lineRule="auto"/>
        <w:ind w:firstLine="680"/>
        <w:jc w:val="both"/>
        <w:rPr>
          <w:rFonts w:ascii="Sakkal Majalla" w:eastAsia="Calibri" w:hAnsi="Sakkal Majalla" w:cs="Sakkal Majalla"/>
          <w:rtl/>
        </w:rPr>
      </w:pPr>
      <w:r w:rsidRPr="00ED472D">
        <w:rPr>
          <w:rFonts w:ascii="Sakkal Majalla" w:eastAsia="Calibri" w:hAnsi="Sakkal Majalla" w:cs="Sakkal Majalla" w:hint="cs"/>
          <w:rtl/>
        </w:rPr>
        <w:t>واختلفت هذه الدراسات في دراسة العوامل مجتمعة، علما بان دراسة جوانب وعوامل متعددة ومجتمعة قد يعطي نتائج أدق كونها غير منفصلة في الواقع التنظيمي، وإضافة لما سبق تقوم الدراسة الحالية بتحديد اثر هذه العوامل على  الاستثمار في راس المال البشرى في مجتمع دراسة لم يسبق تناوله بالبحث وهى البنك العربي بالمملكة العربية السعودية ودراسة مجموعة اكبر من العوامل لبناء القدرات التنظيمية مقارنة بما اختبرته الدراسات السابقة، وفي ضوء ما سبق فان هذه الدراسة تتفق مع الدراسات السابقة على أهمية بناء القدرات التنظيمية وأبعادها مما يساعد على تحقيق الأهداف التنظيمية المنشودة ، بينما تختلف هذه الدراسة عن الدراسات السابقة من حيث ربط بناء القدرات التنظيمية على الاستثمار في راس المال البشرى لدى العاملين في البنك العربي بالمملكة العربية السعودية وهذا ما يميز الدراسة.</w:t>
      </w:r>
    </w:p>
    <w:p w14:paraId="3C628885" w14:textId="77777777" w:rsidR="00ED472D" w:rsidRPr="00ED472D" w:rsidRDefault="00ED472D" w:rsidP="00634109">
      <w:pPr>
        <w:keepNext/>
        <w:keepLines/>
        <w:bidi/>
        <w:spacing w:before="480" w:after="240" w:line="360" w:lineRule="auto"/>
        <w:outlineLvl w:val="0"/>
        <w:rPr>
          <w:rFonts w:ascii="Sakkal Majalla" w:eastAsiaTheme="majorEastAsia" w:hAnsi="Sakkal Majalla" w:cs="Sakkal Majalla"/>
          <w:b/>
          <w:bCs/>
          <w:sz w:val="40"/>
          <w:szCs w:val="36"/>
          <w:rtl/>
        </w:rPr>
      </w:pPr>
      <w:bookmarkStart w:id="43" w:name="_Toc179781699"/>
      <w:r w:rsidRPr="00ED472D">
        <w:rPr>
          <w:rFonts w:ascii="Sakkal Majalla" w:eastAsiaTheme="majorEastAsia" w:hAnsi="Sakkal Majalla" w:cs="Sakkal Majalla" w:hint="cs"/>
          <w:b/>
          <w:bCs/>
          <w:sz w:val="40"/>
          <w:szCs w:val="36"/>
          <w:rtl/>
        </w:rPr>
        <w:t>2-3-4 ما يميز الدراسة الحالية عن الدراسات السابقة</w:t>
      </w:r>
      <w:bookmarkEnd w:id="43"/>
    </w:p>
    <w:p w14:paraId="2B1C3554" w14:textId="77777777" w:rsidR="00ED472D" w:rsidRPr="00ED472D" w:rsidRDefault="00ED472D" w:rsidP="00ED472D">
      <w:pPr>
        <w:numPr>
          <w:ilvl w:val="0"/>
          <w:numId w:val="18"/>
        </w:numPr>
        <w:bidi/>
        <w:spacing w:line="360" w:lineRule="auto"/>
        <w:ind w:left="804"/>
        <w:jc w:val="both"/>
        <w:rPr>
          <w:rFonts w:ascii="Sakkal Majalla" w:hAnsi="Sakkal Majalla" w:cs="Sakkal Majalla"/>
          <w:color w:val="000000"/>
          <w:kern w:val="0"/>
          <w:rtl/>
          <w14:ligatures w14:val="none"/>
        </w:rPr>
      </w:pPr>
      <w:r w:rsidRPr="00ED472D">
        <w:rPr>
          <w:rFonts w:ascii="Sakkal Majalla" w:hAnsi="Sakkal Majalla" w:cs="Sakkal Majalla" w:hint="cs"/>
          <w:color w:val="000000"/>
          <w:kern w:val="0"/>
          <w:rtl/>
          <w14:ligatures w14:val="none"/>
        </w:rPr>
        <w:t xml:space="preserve">تقدم الدراسة إطار فكري </w:t>
      </w:r>
      <w:proofErr w:type="gramStart"/>
      <w:r w:rsidRPr="00ED472D">
        <w:rPr>
          <w:rFonts w:ascii="Sakkal Majalla" w:hAnsi="Sakkal Majalla" w:cs="Sakkal Majalla" w:hint="cs"/>
          <w:color w:val="000000"/>
          <w:kern w:val="0"/>
          <w:rtl/>
          <w14:ligatures w14:val="none"/>
        </w:rPr>
        <w:t>يجمع  القدرات</w:t>
      </w:r>
      <w:proofErr w:type="gramEnd"/>
      <w:r w:rsidRPr="00ED472D">
        <w:rPr>
          <w:rFonts w:ascii="Sakkal Majalla" w:hAnsi="Sakkal Majalla" w:cs="Sakkal Majalla" w:hint="cs"/>
          <w:color w:val="000000"/>
          <w:kern w:val="0"/>
          <w:rtl/>
          <w14:ligatures w14:val="none"/>
        </w:rPr>
        <w:t xml:space="preserve"> التنظيمية وأثر ذلك على الاستثمار في راس المال البشرى بتناولها أبعاد الموارد التنظيمية والهيكل التنظيمي والقدرات التكنولوجية ونمط القيادة التحويلية وأثرها على الاستثمار في راس المال البشرى بأبعاده( </w:t>
      </w:r>
      <w:r w:rsidRPr="00ED472D">
        <w:rPr>
          <w:rFonts w:ascii="Sakkal Majalla" w:eastAsia="Calibri" w:hAnsi="Sakkal Majalla" w:cs="Sakkal Majalla" w:hint="cs"/>
          <w:rtl/>
          <w14:ligatures w14:val="none"/>
        </w:rPr>
        <w:t>التدريب، التعليم، إدارة المعرفة، تطوير المهارات)</w:t>
      </w:r>
      <w:r w:rsidRPr="00ED472D">
        <w:rPr>
          <w:rFonts w:ascii="Sakkal Majalla" w:eastAsia="Calibri" w:hAnsi="Sakkal Majalla" w:cs="Sakkal Majalla" w:hint="cs"/>
          <w14:ligatures w14:val="none"/>
        </w:rPr>
        <w:t>.</w:t>
      </w:r>
      <w:r w:rsidRPr="00ED472D">
        <w:rPr>
          <w:rFonts w:ascii="Sakkal Majalla" w:eastAsia="Calibri" w:hAnsi="Sakkal Majalla" w:cs="Sakkal Majalla" w:hint="cs"/>
          <w:rtl/>
          <w14:ligatures w14:val="none"/>
        </w:rPr>
        <w:t xml:space="preserve"> </w:t>
      </w:r>
      <w:r w:rsidRPr="00ED472D">
        <w:rPr>
          <w:rFonts w:ascii="Sakkal Majalla" w:hAnsi="Sakkal Majalla" w:cs="Sakkal Majalla" w:hint="cs"/>
          <w:color w:val="000000"/>
          <w:kern w:val="0"/>
          <w:rtl/>
          <w14:ligatures w14:val="none"/>
        </w:rPr>
        <w:t>، وعلى الرغم من أن بعض العوامل قد تم تناولها منفردة في دراسات  سابقة (</w:t>
      </w:r>
      <w:proofErr w:type="spellStart"/>
      <w:r w:rsidRPr="00ED472D">
        <w:rPr>
          <w:rFonts w:ascii="Sakkal Majalla" w:hAnsi="Sakkal Majalla" w:cs="Sakkal Majalla" w:hint="cs"/>
          <w:color w:val="000000"/>
          <w:kern w:val="0"/>
          <w:rtl/>
          <w14:ligatures w14:val="none"/>
        </w:rPr>
        <w:t>الجليجاوي</w:t>
      </w:r>
      <w:proofErr w:type="spellEnd"/>
      <w:r w:rsidRPr="00ED472D">
        <w:rPr>
          <w:rFonts w:ascii="Sakkal Majalla" w:hAnsi="Sakkal Majalla" w:cs="Sakkal Majalla" w:hint="cs"/>
          <w:color w:val="000000"/>
          <w:kern w:val="0"/>
          <w:rtl/>
          <w14:ligatures w14:val="none"/>
        </w:rPr>
        <w:t xml:space="preserve"> </w:t>
      </w:r>
      <w:proofErr w:type="spellStart"/>
      <w:r w:rsidRPr="00ED472D">
        <w:rPr>
          <w:rFonts w:ascii="Sakkal Majalla" w:hAnsi="Sakkal Majalla" w:cs="Sakkal Majalla" w:hint="cs"/>
          <w:color w:val="000000"/>
          <w:kern w:val="0"/>
          <w:rtl/>
          <w14:ligatures w14:val="none"/>
        </w:rPr>
        <w:t>والمولى،٢٠٢٠</w:t>
      </w:r>
      <w:proofErr w:type="spellEnd"/>
      <w:r w:rsidRPr="00ED472D">
        <w:rPr>
          <w:rFonts w:ascii="Sakkal Majalla" w:hAnsi="Sakkal Majalla" w:cs="Sakkal Majalla" w:hint="cs"/>
          <w:color w:val="000000"/>
          <w:kern w:val="0"/>
          <w:rtl/>
          <w14:ligatures w14:val="none"/>
        </w:rPr>
        <w:t>).</w:t>
      </w:r>
    </w:p>
    <w:p w14:paraId="74369747" w14:textId="77777777" w:rsidR="00ED472D" w:rsidRPr="00ED472D" w:rsidRDefault="00ED472D" w:rsidP="00ED472D">
      <w:pPr>
        <w:numPr>
          <w:ilvl w:val="0"/>
          <w:numId w:val="18"/>
        </w:numPr>
        <w:bidi/>
        <w:spacing w:line="360" w:lineRule="auto"/>
        <w:ind w:left="804"/>
        <w:rPr>
          <w:rFonts w:ascii="Sakkal Majalla" w:hAnsi="Sakkal Majalla" w:cs="Sakkal Majalla"/>
          <w:b/>
          <w:bCs/>
          <w:color w:val="000000"/>
          <w:kern w:val="0"/>
          <w:rtl/>
          <w14:ligatures w14:val="none"/>
        </w:rPr>
      </w:pPr>
      <w:r w:rsidRPr="00ED472D">
        <w:rPr>
          <w:rFonts w:ascii="Sakkal Majalla" w:hAnsi="Sakkal Majalla" w:cs="Sakkal Majalla" w:hint="cs"/>
          <w:color w:val="000000"/>
          <w:kern w:val="0"/>
          <w:rtl/>
          <w14:ligatures w14:val="none"/>
        </w:rPr>
        <w:lastRenderedPageBreak/>
        <w:t>طبقت الدراسة في البنك العربي بالمملكة العربية السعودية التي لم يسبق أن تم التطبيق عليها لا بهذه المتغيرات ولا بغيرها.</w:t>
      </w:r>
    </w:p>
    <w:p w14:paraId="6D566EBC" w14:textId="77777777" w:rsidR="00ED472D" w:rsidRPr="00ED472D" w:rsidRDefault="00ED472D" w:rsidP="00ED472D">
      <w:pPr>
        <w:keepNext/>
        <w:keepLines/>
        <w:bidi/>
        <w:spacing w:before="480" w:after="240" w:line="360" w:lineRule="auto"/>
        <w:outlineLvl w:val="0"/>
        <w:rPr>
          <w:rFonts w:ascii="Sakkal Majalla" w:eastAsiaTheme="majorEastAsia" w:hAnsi="Sakkal Majalla" w:cs="Sakkal Majalla"/>
          <w:b/>
          <w:bCs/>
          <w:sz w:val="40"/>
          <w:szCs w:val="36"/>
          <w:rtl/>
        </w:rPr>
      </w:pPr>
      <w:bookmarkStart w:id="44" w:name="_Toc179781700"/>
      <w:r w:rsidRPr="00ED472D">
        <w:rPr>
          <w:rFonts w:ascii="Sakkal Majalla" w:eastAsiaTheme="majorEastAsia" w:hAnsi="Sakkal Majalla" w:cs="Sakkal Majalla" w:hint="cs"/>
          <w:b/>
          <w:bCs/>
          <w:sz w:val="40"/>
          <w:szCs w:val="36"/>
          <w:rtl/>
        </w:rPr>
        <w:t>المنطلقات النظرية للدراسة:</w:t>
      </w:r>
      <w:bookmarkEnd w:id="39"/>
      <w:bookmarkEnd w:id="40"/>
      <w:bookmarkEnd w:id="44"/>
    </w:p>
    <w:p w14:paraId="27E30A86" w14:textId="77777777" w:rsidR="00ED472D" w:rsidRPr="00ED472D" w:rsidRDefault="00ED472D" w:rsidP="00ED472D">
      <w:pPr>
        <w:numPr>
          <w:ilvl w:val="0"/>
          <w:numId w:val="4"/>
        </w:numPr>
        <w:bidi/>
        <w:spacing w:line="360" w:lineRule="auto"/>
        <w:jc w:val="both"/>
        <w:rPr>
          <w:rFonts w:ascii="Sakkal Majalla" w:hAnsi="Sakkal Majalla" w:cs="Sakkal Majalla"/>
          <w:color w:val="000000"/>
          <w:kern w:val="0"/>
          <w14:ligatures w14:val="none"/>
        </w:rPr>
      </w:pPr>
      <w:bookmarkStart w:id="45" w:name="_Toc169790502"/>
      <w:bookmarkStart w:id="46" w:name="_Toc169790588"/>
      <w:r w:rsidRPr="00ED472D">
        <w:rPr>
          <w:rFonts w:ascii="Sakkal Majalla" w:hAnsi="Sakkal Majalla" w:cs="Sakkal Majalla" w:hint="cs"/>
          <w:b/>
          <w:bCs/>
          <w:color w:val="000000"/>
          <w:kern w:val="0"/>
          <w:rtl/>
          <w14:ligatures w14:val="none"/>
        </w:rPr>
        <w:t>القدرات التنظيمية</w:t>
      </w:r>
      <w:r w:rsidRPr="00ED472D">
        <w:rPr>
          <w:rFonts w:ascii="Sakkal Majalla" w:hAnsi="Sakkal Majalla" w:cs="Sakkal Majalla" w:hint="cs"/>
          <w:color w:val="000000"/>
          <w:kern w:val="0"/>
          <w:rtl/>
          <w14:ligatures w14:val="none"/>
        </w:rPr>
        <w:t>: ويمكن تعرفيها بأنها "مدخل شامل لتطوير المنظمات يتضمن معارف ومهارات العاملين، وقيادة داعمة، وتماسك العمليات والنظم، وتهيئة الموارد التنظيمية والقدرات التنافسية، مما يؤهل المنظمة لقيادة نفسها نحو البقاء والتحسين المستمر والتأثير الإيجابي في بيئتها."</w:t>
      </w:r>
      <w:r w:rsidRPr="00ED472D">
        <w:rPr>
          <w:rFonts w:ascii="Sakkal Majalla" w:hAnsi="Sakkal Majalla" w:cs="Sakkal Majalla" w:hint="cs"/>
          <w:kern w:val="0"/>
          <w:sz w:val="22"/>
          <w:szCs w:val="22"/>
          <w:rtl/>
          <w14:ligatures w14:val="none"/>
        </w:rPr>
        <w:t xml:space="preserve"> </w:t>
      </w:r>
      <w:r w:rsidRPr="00ED472D">
        <w:rPr>
          <w:rFonts w:ascii="Sakkal Majalla" w:hAnsi="Sakkal Majalla" w:cs="Sakkal Majalla" w:hint="cs"/>
          <w:color w:val="000000"/>
          <w:kern w:val="0"/>
          <w:rtl/>
          <w14:ligatures w14:val="none"/>
        </w:rPr>
        <w:t>(الشمري والعواودة، 2017)</w:t>
      </w:r>
    </w:p>
    <w:p w14:paraId="4C1783A1" w14:textId="77777777" w:rsidR="00ED472D" w:rsidRPr="00ED472D" w:rsidRDefault="00ED472D" w:rsidP="00ED472D">
      <w:pPr>
        <w:numPr>
          <w:ilvl w:val="0"/>
          <w:numId w:val="4"/>
        </w:numPr>
        <w:bidi/>
        <w:spacing w:line="360" w:lineRule="auto"/>
        <w:jc w:val="both"/>
        <w:rPr>
          <w:rFonts w:ascii="Sakkal Majalla" w:hAnsi="Sakkal Majalla" w:cs="Sakkal Majalla"/>
          <w:color w:val="000000"/>
          <w:kern w:val="0"/>
          <w14:ligatures w14:val="none"/>
        </w:rPr>
      </w:pPr>
      <w:r w:rsidRPr="00ED472D">
        <w:rPr>
          <w:rFonts w:ascii="Sakkal Majalla" w:hAnsi="Sakkal Majalla" w:cs="Sakkal Majalla" w:hint="cs"/>
          <w:b/>
          <w:bCs/>
          <w:color w:val="000000"/>
          <w:kern w:val="0"/>
          <w:rtl/>
          <w14:ligatures w14:val="none"/>
        </w:rPr>
        <w:t>الاستثمار في رأس المال البشري</w:t>
      </w:r>
      <w:r w:rsidRPr="00ED472D">
        <w:rPr>
          <w:rFonts w:ascii="Sakkal Majalla" w:hAnsi="Sakkal Majalla" w:cs="Sakkal Majalla" w:hint="cs"/>
          <w:b/>
          <w:bCs/>
          <w:color w:val="000000"/>
          <w:kern w:val="0"/>
          <w14:ligatures w14:val="none"/>
        </w:rPr>
        <w:t>:</w:t>
      </w:r>
      <w:r w:rsidRPr="00ED472D">
        <w:rPr>
          <w:rFonts w:ascii="Sakkal Majalla" w:hAnsi="Sakkal Majalla" w:cs="Sakkal Majalla" w:hint="cs"/>
          <w:color w:val="000000"/>
          <w:kern w:val="0"/>
          <w14:ligatures w14:val="none"/>
        </w:rPr>
        <w:t xml:space="preserve"> </w:t>
      </w:r>
      <w:r w:rsidRPr="00ED472D">
        <w:rPr>
          <w:rFonts w:ascii="Sakkal Majalla" w:hAnsi="Sakkal Majalla" w:cs="Sakkal Majalla" w:hint="cs"/>
          <w:color w:val="000000"/>
          <w:kern w:val="0"/>
          <w:rtl/>
          <w14:ligatures w14:val="none"/>
        </w:rPr>
        <w:t>يعرف بأنه "مجموعة من العوامل التي يمتلكها الأفراد والقوى الجماعية العامة للمؤسسة، ويمكن أن تشمل المعارف والمهارات والقدرة التقنية والصفات الشخصية مثل الذكاء والطاقة والموقف الراسخ والالتزام الأخلاقي والقدرة على التعلم، إضافة إلى الكفاءة والإبداع والرغبة في تبادل المعلومات والمشاركة مع الفريق والتركيز على أهداف المنظمة".</w:t>
      </w:r>
      <w:r w:rsidRPr="00ED472D">
        <w:rPr>
          <w:rFonts w:ascii="Sakkal Majalla" w:hAnsi="Sakkal Majalla" w:cs="Sakkal Majalla" w:hint="cs"/>
          <w:kern w:val="0"/>
          <w:sz w:val="22"/>
          <w:szCs w:val="22"/>
          <w14:ligatures w14:val="none"/>
        </w:rPr>
        <w:t xml:space="preserve"> </w:t>
      </w:r>
      <w:r w:rsidRPr="00ED472D">
        <w:rPr>
          <w:rFonts w:ascii="Sakkal Majalla" w:hAnsi="Sakkal Majalla" w:cs="Sakkal Majalla" w:hint="cs"/>
          <w:color w:val="000000"/>
          <w:kern w:val="0"/>
          <w14:ligatures w14:val="none"/>
        </w:rPr>
        <w:sym w:font="Symbol" w:char="F029"/>
      </w:r>
      <w:proofErr w:type="spellStart"/>
      <w:r w:rsidRPr="00ED472D">
        <w:rPr>
          <w:rFonts w:ascii="Sakkal Majalla" w:hAnsi="Sakkal Majalla" w:cs="Sakkal Majalla" w:hint="cs"/>
          <w:color w:val="000000"/>
          <w:kern w:val="0"/>
          <w:rtl/>
          <w14:ligatures w14:val="none"/>
        </w:rPr>
        <w:t>صلحاوى</w:t>
      </w:r>
      <w:proofErr w:type="spellEnd"/>
      <w:r w:rsidRPr="00ED472D">
        <w:rPr>
          <w:rFonts w:ascii="Sakkal Majalla" w:hAnsi="Sakkal Majalla" w:cs="Sakkal Majalla" w:hint="cs"/>
          <w:color w:val="000000"/>
          <w:kern w:val="0"/>
          <w:rtl/>
          <w14:ligatures w14:val="none"/>
        </w:rPr>
        <w:t xml:space="preserve"> ،2018</w:t>
      </w:r>
      <w:r w:rsidRPr="00ED472D">
        <w:rPr>
          <w:rFonts w:ascii="Sakkal Majalla" w:hAnsi="Sakkal Majalla" w:cs="Sakkal Majalla" w:hint="cs"/>
          <w:color w:val="000000"/>
          <w:kern w:val="0"/>
          <w14:ligatures w14:val="none"/>
        </w:rPr>
        <w:sym w:font="Symbol" w:char="F028"/>
      </w:r>
      <w:r w:rsidRPr="00ED472D">
        <w:rPr>
          <w:rFonts w:ascii="Sakkal Majalla" w:hAnsi="Sakkal Majalla" w:cs="Sakkal Majalla" w:hint="cs"/>
          <w:color w:val="000000"/>
          <w:kern w:val="0"/>
          <w:rtl/>
          <w14:ligatures w14:val="none"/>
        </w:rPr>
        <w:t>.</w:t>
      </w:r>
    </w:p>
    <w:p w14:paraId="3D21A63C" w14:textId="77777777" w:rsidR="00ED472D" w:rsidRPr="00ED472D" w:rsidRDefault="00ED472D" w:rsidP="00ED472D">
      <w:pPr>
        <w:keepNext/>
        <w:keepLines/>
        <w:bidi/>
        <w:spacing w:before="480" w:after="240" w:line="360" w:lineRule="auto"/>
        <w:outlineLvl w:val="0"/>
        <w:rPr>
          <w:rFonts w:ascii="Sakkal Majalla" w:eastAsiaTheme="majorEastAsia" w:hAnsi="Sakkal Majalla" w:cs="Sakkal Majalla"/>
          <w:b/>
          <w:bCs/>
          <w:sz w:val="40"/>
          <w:szCs w:val="36"/>
          <w:rtl/>
        </w:rPr>
      </w:pPr>
      <w:bookmarkStart w:id="47" w:name="_Toc179781701"/>
      <w:r w:rsidRPr="00ED472D">
        <w:rPr>
          <w:rFonts w:ascii="Sakkal Majalla" w:eastAsiaTheme="majorEastAsia" w:hAnsi="Sakkal Majalla" w:cs="Sakkal Majalla" w:hint="cs"/>
          <w:b/>
          <w:bCs/>
          <w:sz w:val="40"/>
          <w:szCs w:val="36"/>
          <w:rtl/>
        </w:rPr>
        <w:t>المنهجية وطرق البحث:</w:t>
      </w:r>
      <w:bookmarkEnd w:id="45"/>
      <w:bookmarkEnd w:id="46"/>
      <w:bookmarkEnd w:id="47"/>
    </w:p>
    <w:p w14:paraId="4EF3111B" w14:textId="77777777" w:rsidR="00ED472D" w:rsidRPr="00ED472D" w:rsidRDefault="00ED472D" w:rsidP="00ED472D">
      <w:pPr>
        <w:bidi/>
        <w:spacing w:line="360" w:lineRule="auto"/>
        <w:ind w:left="142" w:firstLine="720"/>
        <w:jc w:val="both"/>
        <w:rPr>
          <w:rFonts w:ascii="Sakkal Majalla" w:hAnsi="Sakkal Majalla" w:cs="Sakkal Majalla"/>
          <w:rtl/>
        </w:rPr>
      </w:pPr>
      <w:r w:rsidRPr="00ED472D">
        <w:rPr>
          <w:rFonts w:ascii="Sakkal Majalla" w:hAnsi="Sakkal Majalla" w:cs="Sakkal Majalla" w:hint="cs"/>
          <w:rtl/>
        </w:rPr>
        <w:t xml:space="preserve">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حيث يسهم هذا المنهج في الإجابة عن التساؤلات البحثية من خلال جمع البيانات، ومن ثم تحليلها ومناقشتها. </w:t>
      </w:r>
    </w:p>
    <w:p w14:paraId="5DE41352" w14:textId="77777777" w:rsidR="00ED472D" w:rsidRPr="00ED472D" w:rsidRDefault="00ED472D" w:rsidP="00ED472D">
      <w:pPr>
        <w:bidi/>
        <w:spacing w:line="360" w:lineRule="auto"/>
        <w:ind w:left="142" w:firstLine="720"/>
        <w:jc w:val="both"/>
        <w:rPr>
          <w:rFonts w:ascii="Sakkal Majalla" w:hAnsi="Sakkal Majalla" w:cs="Sakkal Majalla"/>
          <w:sz w:val="24"/>
          <w:szCs w:val="24"/>
          <w:rtl/>
        </w:rPr>
      </w:pPr>
      <w:r w:rsidRPr="00ED472D">
        <w:rPr>
          <w:rFonts w:ascii="Sakkal Majalla" w:hAnsi="Sakkal Majalla" w:cs="Sakkal Majalla" w:hint="cs"/>
          <w:rtl/>
        </w:rPr>
        <w:t xml:space="preserve">وهذا المنهج هو المستخدم في معظم الدراسات السابقة </w:t>
      </w:r>
      <w:r w:rsidRPr="00ED472D">
        <w:rPr>
          <w:rFonts w:ascii="Sakkal Majalla" w:hAnsi="Sakkal Majalla" w:cs="Sakkal Majalla" w:hint="cs"/>
        </w:rPr>
        <w:sym w:font="Symbol" w:char="F029"/>
      </w:r>
      <w:proofErr w:type="spellStart"/>
      <w:r w:rsidRPr="00ED472D">
        <w:rPr>
          <w:rFonts w:ascii="Sakkal Majalla" w:hAnsi="Sakkal Majalla" w:cs="Sakkal Majalla" w:hint="cs"/>
          <w:rtl/>
        </w:rPr>
        <w:t>صلحاوى</w:t>
      </w:r>
      <w:proofErr w:type="spellEnd"/>
      <w:r w:rsidRPr="00ED472D">
        <w:rPr>
          <w:rFonts w:ascii="Sakkal Majalla" w:hAnsi="Sakkal Majalla" w:cs="Sakkal Majalla" w:hint="cs"/>
          <w:rtl/>
        </w:rPr>
        <w:t xml:space="preserve"> ،2018</w:t>
      </w:r>
      <w:r w:rsidRPr="00ED472D">
        <w:rPr>
          <w:rFonts w:ascii="Sakkal Majalla" w:hAnsi="Sakkal Majalla" w:cs="Sakkal Majalla" w:hint="cs"/>
        </w:rPr>
        <w:sym w:font="Symbol" w:char="F028"/>
      </w:r>
      <w:r w:rsidRPr="00ED472D">
        <w:rPr>
          <w:rFonts w:ascii="Sakkal Majalla" w:hAnsi="Sakkal Majalla" w:cs="Sakkal Majalla" w:hint="cs"/>
          <w:rtl/>
        </w:rPr>
        <w:t xml:space="preserve"> و (</w:t>
      </w:r>
      <w:proofErr w:type="spellStart"/>
      <w:r w:rsidRPr="00ED472D">
        <w:rPr>
          <w:rFonts w:ascii="Sakkal Majalla" w:hAnsi="Sakkal Majalla" w:cs="Sakkal Majalla" w:hint="cs"/>
          <w:rtl/>
        </w:rPr>
        <w:t>الوادى</w:t>
      </w:r>
      <w:proofErr w:type="spellEnd"/>
      <w:r w:rsidRPr="00ED472D">
        <w:rPr>
          <w:rFonts w:ascii="Sakkal Majalla" w:hAnsi="Sakkal Majalla" w:cs="Sakkal Majalla" w:hint="cs"/>
          <w:rtl/>
        </w:rPr>
        <w:t xml:space="preserve"> </w:t>
      </w:r>
      <w:proofErr w:type="spellStart"/>
      <w:r w:rsidRPr="00ED472D">
        <w:rPr>
          <w:rFonts w:ascii="Sakkal Majalla" w:hAnsi="Sakkal Majalla" w:cs="Sakkal Majalla" w:hint="cs"/>
          <w:rtl/>
        </w:rPr>
        <w:t>والنجار،2022</w:t>
      </w:r>
      <w:proofErr w:type="spellEnd"/>
      <w:r w:rsidRPr="00ED472D">
        <w:rPr>
          <w:rFonts w:ascii="Sakkal Majalla" w:hAnsi="Sakkal Majalla" w:cs="Sakkal Majalla" w:hint="cs"/>
          <w:rtl/>
        </w:rPr>
        <w:t xml:space="preserve">)، أما فيما يتعلق بمصادر البيانات، فقد يتم الحصول على البيانات اللازمة للبحث من نوعين من المصادر، فهناك المصادر الثانوية، وقد تمثلت بالكتب والدراسات السابقة، أما المصادر الأولية فتمثلت بالبيانات التي سيتم جمعها من خلال استبانة يتم تصميمها في ضوء أسئلة البحث وتطبيقها على العاملين بإدارة الموارد </w:t>
      </w:r>
      <w:proofErr w:type="gramStart"/>
      <w:r w:rsidRPr="00ED472D">
        <w:rPr>
          <w:rFonts w:ascii="Sakkal Majalla" w:hAnsi="Sakkal Majalla" w:cs="Sakkal Majalla" w:hint="cs"/>
          <w:rtl/>
        </w:rPr>
        <w:t>البشرية  بالبنك</w:t>
      </w:r>
      <w:proofErr w:type="gramEnd"/>
      <w:r w:rsidRPr="00ED472D">
        <w:rPr>
          <w:rFonts w:ascii="Sakkal Majalla" w:hAnsi="Sakkal Majalla" w:cs="Sakkal Majalla" w:hint="cs"/>
          <w:rtl/>
        </w:rPr>
        <w:t xml:space="preserve"> العربي بالمملكة العربية السعودية .</w:t>
      </w:r>
      <w:r w:rsidRPr="00ED472D">
        <w:rPr>
          <w:rFonts w:ascii="Sakkal Majalla" w:hAnsi="Sakkal Majalla" w:cs="Sakkal Majalla" w:hint="cs"/>
          <w:sz w:val="24"/>
          <w:szCs w:val="24"/>
        </w:rPr>
        <w:t xml:space="preserve"> </w:t>
      </w:r>
    </w:p>
    <w:p w14:paraId="11C61AD1" w14:textId="77777777" w:rsidR="00ED472D" w:rsidRPr="00ED472D" w:rsidRDefault="00ED472D" w:rsidP="00ED472D">
      <w:pPr>
        <w:bidi/>
        <w:spacing w:line="360" w:lineRule="auto"/>
        <w:ind w:firstLine="720"/>
        <w:jc w:val="both"/>
        <w:rPr>
          <w:rFonts w:ascii="Sakkal Majalla" w:hAnsi="Sakkal Majalla" w:cs="Sakkal Majalla"/>
          <w:rtl/>
        </w:rPr>
      </w:pPr>
    </w:p>
    <w:p w14:paraId="77FF7839" w14:textId="77777777" w:rsidR="00ED472D" w:rsidRPr="00ED472D" w:rsidRDefault="00ED472D" w:rsidP="00ED472D">
      <w:pPr>
        <w:keepNext/>
        <w:keepLines/>
        <w:bidi/>
        <w:spacing w:before="480" w:after="240" w:line="360" w:lineRule="auto"/>
        <w:outlineLvl w:val="0"/>
        <w:rPr>
          <w:rFonts w:ascii="Sakkal Majalla" w:eastAsiaTheme="majorEastAsia" w:hAnsi="Sakkal Majalla" w:cs="Sakkal Majalla"/>
          <w:b/>
          <w:bCs/>
          <w:sz w:val="40"/>
          <w:szCs w:val="36"/>
          <w:u w:val="single"/>
          <w:rtl/>
        </w:rPr>
      </w:pPr>
      <w:bookmarkStart w:id="48" w:name="_Toc169790503"/>
      <w:bookmarkStart w:id="49" w:name="_Toc169790589"/>
      <w:bookmarkStart w:id="50" w:name="_Toc179781702"/>
      <w:r w:rsidRPr="00ED472D">
        <w:rPr>
          <w:rFonts w:ascii="Sakkal Majalla" w:eastAsiaTheme="majorEastAsia" w:hAnsi="Sakkal Majalla" w:cs="Sakkal Majalla" w:hint="cs"/>
          <w:b/>
          <w:bCs/>
          <w:sz w:val="40"/>
          <w:szCs w:val="36"/>
          <w:rtl/>
        </w:rPr>
        <w:lastRenderedPageBreak/>
        <w:t>مصادر جمع البيانات</w:t>
      </w:r>
      <w:bookmarkEnd w:id="48"/>
      <w:bookmarkEnd w:id="49"/>
      <w:bookmarkEnd w:id="50"/>
      <w:r w:rsidRPr="00ED472D">
        <w:rPr>
          <w:rFonts w:ascii="Sakkal Majalla" w:eastAsiaTheme="majorEastAsia" w:hAnsi="Sakkal Majalla" w:cs="Sakkal Majalla" w:hint="cs"/>
          <w:b/>
          <w:bCs/>
          <w:sz w:val="40"/>
          <w:szCs w:val="36"/>
          <w:u w:val="single"/>
          <w:rtl/>
        </w:rPr>
        <w:t xml:space="preserve"> </w:t>
      </w:r>
    </w:p>
    <w:p w14:paraId="1EB41AAB" w14:textId="77777777" w:rsidR="00ED472D" w:rsidRPr="00ED472D" w:rsidRDefault="00ED472D" w:rsidP="00ED472D">
      <w:pPr>
        <w:numPr>
          <w:ilvl w:val="0"/>
          <w:numId w:val="54"/>
        </w:numPr>
        <w:bidi/>
        <w:spacing w:line="360" w:lineRule="auto"/>
        <w:contextualSpacing/>
        <w:jc w:val="both"/>
        <w:rPr>
          <w:rFonts w:ascii="Sakkal Majalla" w:hAnsi="Sakkal Majalla" w:cs="Sakkal Majalla"/>
          <w:rtl/>
        </w:rPr>
      </w:pPr>
      <w:r w:rsidRPr="00ED472D">
        <w:rPr>
          <w:rFonts w:ascii="Sakkal Majalla" w:hAnsi="Sakkal Majalla" w:cs="Sakkal Majalla" w:hint="cs"/>
          <w:b/>
          <w:bCs/>
          <w:rtl/>
        </w:rPr>
        <w:t>المصادر الثانوية</w:t>
      </w:r>
      <w:r w:rsidRPr="00ED472D">
        <w:rPr>
          <w:rFonts w:ascii="Sakkal Majalla" w:hAnsi="Sakkal Majalla" w:cs="Sakkal Majalla" w:hint="cs"/>
          <w:rtl/>
        </w:rPr>
        <w:t xml:space="preserve">: 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  </w:t>
      </w:r>
    </w:p>
    <w:p w14:paraId="7E6FE49D" w14:textId="77777777" w:rsidR="00ED472D" w:rsidRPr="00ED472D" w:rsidRDefault="00ED472D" w:rsidP="00ED472D">
      <w:pPr>
        <w:numPr>
          <w:ilvl w:val="0"/>
          <w:numId w:val="54"/>
        </w:numPr>
        <w:bidi/>
        <w:spacing w:line="360" w:lineRule="auto"/>
        <w:contextualSpacing/>
        <w:jc w:val="both"/>
        <w:rPr>
          <w:rFonts w:ascii="Sakkal Majalla" w:hAnsi="Sakkal Majalla" w:cs="Sakkal Majalla"/>
          <w:rtl/>
        </w:rPr>
      </w:pPr>
      <w:r w:rsidRPr="00ED472D">
        <w:rPr>
          <w:rFonts w:ascii="Sakkal Majalla" w:hAnsi="Sakkal Majalla" w:cs="Sakkal Majalla" w:hint="cs"/>
          <w:b/>
          <w:bCs/>
          <w:rtl/>
        </w:rPr>
        <w:t>المصادر الأولية:</w:t>
      </w:r>
      <w:r w:rsidRPr="00ED472D">
        <w:rPr>
          <w:rFonts w:ascii="Sakkal Majalla" w:hAnsi="Sakkal Majalla" w:cs="Sakkal Majalla" w:hint="cs"/>
          <w:rtl/>
        </w:rPr>
        <w:t xml:space="preserve"> اعتمدت الدراسة على الاستبانة كأداة رئيسية في جمع البيانات من مصادرها والتي تم تصميمها خصيصاً لهذا الغرض على </w:t>
      </w:r>
      <w:r w:rsidRPr="00ED472D">
        <w:rPr>
          <w:rFonts w:ascii="Sakkal Majalla" w:hAnsi="Sakkal Majalla" w:cs="Sakkal Majalla" w:hint="cs"/>
        </w:rPr>
        <w:t>Google Forms</w:t>
      </w:r>
      <w:r w:rsidRPr="00ED472D">
        <w:rPr>
          <w:rFonts w:ascii="Sakkal Majalla" w:hAnsi="Sakkal Majalla" w:cs="Sakkal Majalla" w:hint="cs"/>
          <w:rtl/>
        </w:rPr>
        <w:t xml:space="preserve"> وإرسال رابطها إلى مجتمع البحث.</w:t>
      </w:r>
    </w:p>
    <w:p w14:paraId="25A25AB7" w14:textId="77777777" w:rsidR="00ED472D" w:rsidRPr="00ED472D" w:rsidRDefault="00ED472D" w:rsidP="00ED472D">
      <w:pPr>
        <w:keepNext/>
        <w:keepLines/>
        <w:bidi/>
        <w:spacing w:before="480" w:after="240" w:line="360" w:lineRule="auto"/>
        <w:outlineLvl w:val="0"/>
        <w:rPr>
          <w:rFonts w:ascii="Sakkal Majalla" w:eastAsiaTheme="majorEastAsia" w:hAnsi="Sakkal Majalla" w:cs="Sakkal Majalla"/>
          <w:b/>
          <w:bCs/>
          <w:sz w:val="40"/>
          <w:szCs w:val="36"/>
          <w:rtl/>
        </w:rPr>
      </w:pPr>
      <w:bookmarkStart w:id="51" w:name="_Toc169790504"/>
      <w:bookmarkStart w:id="52" w:name="_Toc169790590"/>
      <w:bookmarkStart w:id="53" w:name="_Toc179781703"/>
      <w:r w:rsidRPr="00ED472D">
        <w:rPr>
          <w:rFonts w:ascii="Sakkal Majalla" w:eastAsiaTheme="majorEastAsia" w:hAnsi="Sakkal Majalla" w:cs="Sakkal Majalla" w:hint="cs"/>
          <w:b/>
          <w:bCs/>
          <w:sz w:val="40"/>
          <w:szCs w:val="36"/>
          <w:rtl/>
        </w:rPr>
        <w:t>أدوات الدراسة:</w:t>
      </w:r>
      <w:bookmarkEnd w:id="51"/>
      <w:bookmarkEnd w:id="52"/>
      <w:bookmarkEnd w:id="53"/>
    </w:p>
    <w:p w14:paraId="607EE5BC" w14:textId="77777777" w:rsidR="00ED472D" w:rsidRPr="00ED472D" w:rsidRDefault="00ED472D" w:rsidP="00ED472D">
      <w:pPr>
        <w:bidi/>
        <w:spacing w:line="360" w:lineRule="auto"/>
        <w:ind w:firstLine="720"/>
        <w:jc w:val="both"/>
        <w:rPr>
          <w:rFonts w:ascii="Sakkal Majalla" w:eastAsia="Times New Roman" w:hAnsi="Sakkal Majalla" w:cs="Sakkal Majalla"/>
          <w:kern w:val="0"/>
          <w:rtl/>
          <w:lang w:bidi="ar-EG"/>
          <w14:ligatures w14:val="none"/>
        </w:rPr>
      </w:pPr>
      <w:bookmarkStart w:id="54" w:name="_Toc169790505"/>
      <w:bookmarkStart w:id="55" w:name="_Toc169790591"/>
      <w:proofErr w:type="spellStart"/>
      <w:r w:rsidRPr="00ED472D">
        <w:rPr>
          <w:rFonts w:ascii="Sakkal Majalla" w:hAnsi="Sakkal Majalla" w:cs="Sakkal Majalla" w:hint="cs"/>
          <w:color w:val="000000" w:themeColor="text1"/>
          <w:kern w:val="0"/>
          <w:rtl/>
          <w14:ligatures w14:val="none"/>
        </w:rPr>
        <w:t>ستسخدم</w:t>
      </w:r>
      <w:proofErr w:type="spellEnd"/>
      <w:r w:rsidRPr="00ED472D">
        <w:rPr>
          <w:rFonts w:ascii="Sakkal Majalla" w:hAnsi="Sakkal Majalla" w:cs="Sakkal Majalla" w:hint="cs"/>
          <w:color w:val="000000" w:themeColor="text1"/>
          <w:kern w:val="0"/>
          <w:rtl/>
          <w14:ligatures w14:val="none"/>
        </w:rPr>
        <w:t xml:space="preserve"> الدراسة الاستبانة كأداة ملائمة لطبيعة البحث وأيضا ملائمة لطبيعة المنهج المستخدم، </w:t>
      </w:r>
      <w:r w:rsidRPr="00ED472D">
        <w:rPr>
          <w:rFonts w:ascii="Sakkal Majalla" w:eastAsia="SimSun" w:hAnsi="Sakkal Majalla" w:cs="Sakkal Majalla" w:hint="cs"/>
          <w:kern w:val="0"/>
          <w:rtl/>
          <w:lang w:eastAsia="zh-CN" w:bidi="ar-IQ"/>
          <w14:ligatures w14:val="none"/>
        </w:rPr>
        <w:t xml:space="preserve">وتم إعدادها عن طريق الاستعانة </w:t>
      </w:r>
      <w:r w:rsidRPr="00ED472D">
        <w:rPr>
          <w:rFonts w:ascii="Sakkal Majalla" w:eastAsia="Times New Roman" w:hAnsi="Sakkal Majalla" w:cs="Sakkal Majalla" w:hint="cs"/>
          <w:kern w:val="0"/>
          <w:rtl/>
          <w:lang w:bidi="ar-EG"/>
          <w14:ligatures w14:val="none"/>
        </w:rPr>
        <w:t xml:space="preserve">بالإطار النظري للدراسة والدراسات السابقة المتعلقة بموضوع الدراسة وتكونت استمارة </w:t>
      </w:r>
      <w:proofErr w:type="gramStart"/>
      <w:r w:rsidRPr="00ED472D">
        <w:rPr>
          <w:rFonts w:ascii="Sakkal Majalla" w:eastAsia="Times New Roman" w:hAnsi="Sakkal Majalla" w:cs="Sakkal Majalla" w:hint="cs"/>
          <w:kern w:val="0"/>
          <w:rtl/>
          <w:lang w:bidi="ar-EG"/>
          <w14:ligatures w14:val="none"/>
        </w:rPr>
        <w:t>الاستبيان</w:t>
      </w:r>
      <w:proofErr w:type="gramEnd"/>
      <w:r w:rsidRPr="00ED472D">
        <w:rPr>
          <w:rFonts w:ascii="Sakkal Majalla" w:eastAsia="Times New Roman" w:hAnsi="Sakkal Majalla" w:cs="Sakkal Majalla" w:hint="cs"/>
          <w:kern w:val="0"/>
          <w:rtl/>
          <w:lang w:bidi="ar-EG"/>
          <w14:ligatures w14:val="none"/>
        </w:rPr>
        <w:t xml:space="preserve"> من قسمين يتضمن </w:t>
      </w:r>
    </w:p>
    <w:p w14:paraId="7F405388" w14:textId="77777777" w:rsidR="00ED472D" w:rsidRPr="00ED472D" w:rsidRDefault="00ED472D" w:rsidP="00ED472D">
      <w:pPr>
        <w:bidi/>
        <w:spacing w:line="360" w:lineRule="auto"/>
        <w:jc w:val="both"/>
        <w:rPr>
          <w:rFonts w:ascii="Sakkal Majalla" w:eastAsia="Times New Roman" w:hAnsi="Sakkal Majalla" w:cs="Sakkal Majalla"/>
          <w:b/>
          <w:bCs/>
          <w:kern w:val="0"/>
          <w:rtl/>
          <w:lang w:bidi="ar-EG"/>
          <w14:ligatures w14:val="none"/>
        </w:rPr>
      </w:pPr>
      <w:proofErr w:type="gramStart"/>
      <w:r w:rsidRPr="00ED472D">
        <w:rPr>
          <w:rFonts w:ascii="Sakkal Majalla" w:eastAsia="Times New Roman" w:hAnsi="Sakkal Majalla" w:cs="Sakkal Majalla" w:hint="cs"/>
          <w:b/>
          <w:bCs/>
          <w:kern w:val="0"/>
          <w:rtl/>
          <w:lang w:bidi="ar-EG"/>
          <w14:ligatures w14:val="none"/>
        </w:rPr>
        <w:t>أولا :</w:t>
      </w:r>
      <w:proofErr w:type="gramEnd"/>
      <w:r w:rsidRPr="00ED472D">
        <w:rPr>
          <w:rFonts w:ascii="Sakkal Majalla" w:eastAsia="Times New Roman" w:hAnsi="Sakkal Majalla" w:cs="Sakkal Majalla" w:hint="cs"/>
          <w:b/>
          <w:bCs/>
          <w:kern w:val="0"/>
          <w:rtl/>
          <w:lang w:bidi="ar-EG"/>
          <w14:ligatures w14:val="none"/>
        </w:rPr>
        <w:t xml:space="preserve">  البيانات الشخصية والوظيفية </w:t>
      </w:r>
    </w:p>
    <w:p w14:paraId="61D17A5F" w14:textId="77777777" w:rsidR="00ED472D" w:rsidRPr="00ED472D" w:rsidRDefault="00ED472D" w:rsidP="00ED472D">
      <w:pPr>
        <w:bidi/>
        <w:spacing w:line="360" w:lineRule="auto"/>
        <w:jc w:val="both"/>
        <w:rPr>
          <w:rFonts w:ascii="Sakkal Majalla" w:hAnsi="Sakkal Majalla" w:cs="Sakkal Majalla"/>
          <w:color w:val="000000"/>
          <w:kern w:val="0"/>
          <w:rtl/>
          <w14:ligatures w14:val="none"/>
        </w:rPr>
      </w:pPr>
      <w:r w:rsidRPr="00ED472D">
        <w:rPr>
          <w:rFonts w:ascii="Sakkal Majalla" w:eastAsia="Times New Roman" w:hAnsi="Sakkal Majalla" w:cs="Sakkal Majalla" w:hint="cs"/>
          <w:kern w:val="0"/>
          <w:rtl/>
          <w:lang w:bidi="ar-EG"/>
          <w14:ligatures w14:val="none"/>
        </w:rPr>
        <w:t xml:space="preserve"> </w:t>
      </w:r>
      <w:r w:rsidRPr="00ED472D">
        <w:rPr>
          <w:rFonts w:ascii="Sakkal Majalla" w:hAnsi="Sakkal Majalla" w:cs="Sakkal Majalla" w:hint="cs"/>
          <w:color w:val="000000"/>
          <w:kern w:val="0"/>
          <w:rtl/>
          <w14:ligatures w14:val="none"/>
        </w:rPr>
        <w:t>(النوع، العمر، المؤهل العلمي، المركز الوظيفي، سنوات الخبرة).</w:t>
      </w:r>
    </w:p>
    <w:p w14:paraId="3C5072FE" w14:textId="77777777" w:rsidR="00ED472D" w:rsidRPr="00ED472D" w:rsidRDefault="00ED472D" w:rsidP="00ED472D">
      <w:pPr>
        <w:bidi/>
        <w:spacing w:line="360" w:lineRule="auto"/>
        <w:jc w:val="both"/>
        <w:rPr>
          <w:rFonts w:ascii="Sakkal Majalla" w:eastAsia="Times New Roman" w:hAnsi="Sakkal Majalla" w:cs="Sakkal Majalla"/>
          <w:b/>
          <w:bCs/>
          <w:kern w:val="0"/>
          <w:rtl/>
          <w:lang w:bidi="ar-EG"/>
          <w14:ligatures w14:val="none"/>
        </w:rPr>
      </w:pPr>
      <w:r w:rsidRPr="00ED472D">
        <w:rPr>
          <w:rFonts w:ascii="Sakkal Majalla" w:eastAsia="Times New Roman" w:hAnsi="Sakkal Majalla" w:cs="Sakkal Majalla" w:hint="cs"/>
          <w:b/>
          <w:bCs/>
          <w:kern w:val="0"/>
          <w:rtl/>
          <w:lang w:bidi="ar-EG"/>
          <w14:ligatures w14:val="none"/>
        </w:rPr>
        <w:t xml:space="preserve">ثانيا محاور </w:t>
      </w:r>
      <w:proofErr w:type="gramStart"/>
      <w:r w:rsidRPr="00ED472D">
        <w:rPr>
          <w:rFonts w:ascii="Sakkal Majalla" w:eastAsia="Times New Roman" w:hAnsi="Sakkal Majalla" w:cs="Sakkal Majalla" w:hint="cs"/>
          <w:b/>
          <w:bCs/>
          <w:kern w:val="0"/>
          <w:rtl/>
          <w:lang w:bidi="ar-EG"/>
          <w14:ligatures w14:val="none"/>
        </w:rPr>
        <w:t>الاستبيان</w:t>
      </w:r>
      <w:proofErr w:type="gramEnd"/>
      <w:r w:rsidRPr="00ED472D">
        <w:rPr>
          <w:rFonts w:ascii="Sakkal Majalla" w:eastAsia="Times New Roman" w:hAnsi="Sakkal Majalla" w:cs="Sakkal Majalla" w:hint="cs"/>
          <w:b/>
          <w:bCs/>
          <w:kern w:val="0"/>
          <w:rtl/>
          <w:lang w:bidi="ar-EG"/>
          <w14:ligatures w14:val="none"/>
        </w:rPr>
        <w:t xml:space="preserve"> </w:t>
      </w:r>
    </w:p>
    <w:p w14:paraId="75584400" w14:textId="77777777" w:rsidR="00ED472D" w:rsidRPr="00ED472D" w:rsidRDefault="00ED472D" w:rsidP="00ED472D">
      <w:pPr>
        <w:bidi/>
        <w:spacing w:line="360" w:lineRule="auto"/>
        <w:ind w:left="360"/>
        <w:jc w:val="both"/>
        <w:rPr>
          <w:rFonts w:ascii="Sakkal Majalla" w:hAnsi="Sakkal Majalla" w:cs="Sakkal Majalla"/>
          <w:kern w:val="0"/>
          <w:rtl/>
          <w14:ligatures w14:val="none"/>
        </w:rPr>
      </w:pPr>
      <w:r w:rsidRPr="00ED472D">
        <w:rPr>
          <w:rFonts w:ascii="Sakkal Majalla" w:eastAsia="Times New Roman" w:hAnsi="Sakkal Majalla" w:cs="Sakkal Majalla" w:hint="cs"/>
          <w:b/>
          <w:bCs/>
          <w:kern w:val="0"/>
          <w:rtl/>
          <w:lang w:bidi="ar-EG"/>
          <w14:ligatures w14:val="none"/>
        </w:rPr>
        <w:t>المتغير المستقل</w:t>
      </w:r>
      <w:r w:rsidRPr="00ED472D">
        <w:rPr>
          <w:rFonts w:ascii="Sakkal Majalla" w:eastAsia="Times New Roman" w:hAnsi="Sakkal Majalla" w:cs="Sakkal Majalla" w:hint="cs"/>
          <w:kern w:val="0"/>
          <w:rtl/>
          <w:lang w:bidi="ar-EG"/>
          <w14:ligatures w14:val="none"/>
        </w:rPr>
        <w:t>: القدرات</w:t>
      </w:r>
      <w:r w:rsidRPr="00ED472D">
        <w:rPr>
          <w:rFonts w:ascii="Sakkal Majalla" w:hAnsi="Sakkal Majalla" w:cs="Sakkal Majalla" w:hint="cs"/>
          <w:b/>
          <w:bCs/>
          <w:kern w:val="0"/>
          <w:rtl/>
          <w14:ligatures w14:val="none"/>
        </w:rPr>
        <w:t xml:space="preserve"> </w:t>
      </w:r>
      <w:proofErr w:type="gramStart"/>
      <w:r w:rsidRPr="00ED472D">
        <w:rPr>
          <w:rFonts w:ascii="Sakkal Majalla" w:hAnsi="Sakkal Majalla" w:cs="Sakkal Majalla" w:hint="cs"/>
          <w:b/>
          <w:bCs/>
          <w:kern w:val="0"/>
          <w:rtl/>
          <w14:ligatures w14:val="none"/>
        </w:rPr>
        <w:t>التنظيمية</w:t>
      </w:r>
      <w:r w:rsidRPr="00ED472D">
        <w:rPr>
          <w:rFonts w:ascii="Sakkal Majalla" w:hAnsi="Sakkal Majalla" w:cs="Sakkal Majalla" w:hint="cs"/>
          <w:kern w:val="0"/>
          <w:rtl/>
          <w14:ligatures w14:val="none"/>
        </w:rPr>
        <w:t xml:space="preserve"> ،حيث</w:t>
      </w:r>
      <w:proofErr w:type="gramEnd"/>
      <w:r w:rsidRPr="00ED472D">
        <w:rPr>
          <w:rFonts w:ascii="Sakkal Majalla" w:hAnsi="Sakkal Majalla" w:cs="Sakkal Majalla" w:hint="cs"/>
          <w:kern w:val="0"/>
          <w:rtl/>
          <w14:ligatures w14:val="none"/>
        </w:rPr>
        <w:t xml:space="preserve"> تم الاعتماد على دراسة (الشمري والعواودة، </w:t>
      </w:r>
      <w:r w:rsidRPr="00ED472D">
        <w:rPr>
          <w:rFonts w:ascii="Sakkal Majalla" w:hAnsi="Sakkal Majalla" w:cs="Sakkal Majalla" w:hint="cs"/>
          <w:kern w:val="0"/>
          <w14:ligatures w14:val="none"/>
        </w:rPr>
        <w:t>7</w:t>
      </w:r>
      <w:r w:rsidRPr="00ED472D">
        <w:rPr>
          <w:rFonts w:ascii="Sakkal Majalla" w:hAnsi="Sakkal Majalla" w:cs="Sakkal Majalla" w:hint="cs"/>
          <w:kern w:val="0"/>
          <w:rtl/>
          <w14:ligatures w14:val="none"/>
        </w:rPr>
        <w:t xml:space="preserve">201) </w:t>
      </w:r>
    </w:p>
    <w:p w14:paraId="5635AA03" w14:textId="77777777" w:rsidR="00ED472D" w:rsidRPr="00ED472D" w:rsidRDefault="00ED472D" w:rsidP="00ED472D">
      <w:pPr>
        <w:numPr>
          <w:ilvl w:val="0"/>
          <w:numId w:val="55"/>
        </w:numPr>
        <w:bidi/>
        <w:spacing w:line="360" w:lineRule="auto"/>
        <w:jc w:val="both"/>
        <w:rPr>
          <w:rFonts w:ascii="Sakkal Majalla" w:hAnsi="Sakkal Majalla" w:cs="Sakkal Majalla"/>
          <w:kern w:val="0"/>
          <w:rtl/>
          <w14:ligatures w14:val="none"/>
        </w:rPr>
      </w:pPr>
      <w:r w:rsidRPr="00ED472D">
        <w:rPr>
          <w:rFonts w:ascii="Sakkal Majalla" w:hAnsi="Sakkal Majalla" w:cs="Sakkal Majalla" w:hint="cs"/>
          <w:b/>
          <w:bCs/>
          <w:kern w:val="0"/>
          <w:rtl/>
          <w14:ligatures w14:val="none"/>
        </w:rPr>
        <w:t>البعد الأول</w:t>
      </w:r>
      <w:r w:rsidRPr="00ED472D">
        <w:rPr>
          <w:rFonts w:ascii="Sakkal Majalla" w:hAnsi="Sakkal Majalla" w:cs="Sakkal Majalla" w:hint="cs"/>
          <w:kern w:val="0"/>
          <w:rtl/>
          <w14:ligatures w14:val="none"/>
        </w:rPr>
        <w:t xml:space="preserve">: الموارد التنظيمية </w:t>
      </w:r>
    </w:p>
    <w:p w14:paraId="63C81239" w14:textId="77777777" w:rsidR="00ED472D" w:rsidRPr="00ED472D" w:rsidRDefault="00ED472D" w:rsidP="00ED472D">
      <w:pPr>
        <w:numPr>
          <w:ilvl w:val="0"/>
          <w:numId w:val="55"/>
        </w:numPr>
        <w:bidi/>
        <w:spacing w:line="360" w:lineRule="auto"/>
        <w:jc w:val="both"/>
        <w:rPr>
          <w:rFonts w:ascii="Sakkal Majalla" w:hAnsi="Sakkal Majalla" w:cs="Sakkal Majalla"/>
          <w:kern w:val="0"/>
          <w:rtl/>
          <w14:ligatures w14:val="none"/>
        </w:rPr>
      </w:pPr>
      <w:r w:rsidRPr="00ED472D">
        <w:rPr>
          <w:rFonts w:ascii="Sakkal Majalla" w:hAnsi="Sakkal Majalla" w:cs="Sakkal Majalla" w:hint="cs"/>
          <w:b/>
          <w:bCs/>
          <w:kern w:val="0"/>
          <w:rtl/>
          <w14:ligatures w14:val="none"/>
        </w:rPr>
        <w:t xml:space="preserve">البعد </w:t>
      </w:r>
      <w:proofErr w:type="spellStart"/>
      <w:proofErr w:type="gramStart"/>
      <w:r w:rsidRPr="00ED472D">
        <w:rPr>
          <w:rFonts w:ascii="Sakkal Majalla" w:hAnsi="Sakkal Majalla" w:cs="Sakkal Majalla" w:hint="cs"/>
          <w:b/>
          <w:bCs/>
          <w:kern w:val="0"/>
          <w:rtl/>
          <w14:ligatures w14:val="none"/>
        </w:rPr>
        <w:t>الثانى</w:t>
      </w:r>
      <w:proofErr w:type="spellEnd"/>
      <w:r w:rsidRPr="00ED472D">
        <w:rPr>
          <w:rFonts w:ascii="Sakkal Majalla" w:hAnsi="Sakkal Majalla" w:cs="Sakkal Majalla" w:hint="cs"/>
          <w:kern w:val="0"/>
          <w:rtl/>
          <w14:ligatures w14:val="none"/>
        </w:rPr>
        <w:t xml:space="preserve"> :</w:t>
      </w:r>
      <w:proofErr w:type="gramEnd"/>
      <w:r w:rsidRPr="00ED472D">
        <w:rPr>
          <w:rFonts w:ascii="Sakkal Majalla" w:hAnsi="Sakkal Majalla" w:cs="Sakkal Majalla" w:hint="cs"/>
          <w:kern w:val="0"/>
          <w:rtl/>
          <w14:ligatures w14:val="none"/>
        </w:rPr>
        <w:t xml:space="preserve"> الهيكل التنظيمي</w:t>
      </w:r>
      <w:r w:rsidRPr="00ED472D">
        <w:rPr>
          <w:rFonts w:ascii="Sakkal Majalla" w:hAnsi="Sakkal Majalla" w:cs="Sakkal Majalla" w:hint="cs"/>
          <w:rtl/>
        </w:rPr>
        <w:t xml:space="preserve"> </w:t>
      </w:r>
    </w:p>
    <w:p w14:paraId="0D700C72" w14:textId="77777777" w:rsidR="00ED472D" w:rsidRPr="00ED472D" w:rsidRDefault="00ED472D" w:rsidP="00ED472D">
      <w:pPr>
        <w:numPr>
          <w:ilvl w:val="0"/>
          <w:numId w:val="55"/>
        </w:numPr>
        <w:bidi/>
        <w:spacing w:line="360" w:lineRule="auto"/>
        <w:jc w:val="both"/>
        <w:rPr>
          <w:rFonts w:ascii="Sakkal Majalla" w:hAnsi="Sakkal Majalla" w:cs="Sakkal Majalla"/>
          <w:kern w:val="0"/>
          <w:rtl/>
          <w14:ligatures w14:val="none"/>
        </w:rPr>
      </w:pPr>
      <w:r w:rsidRPr="00ED472D">
        <w:rPr>
          <w:rFonts w:ascii="Sakkal Majalla" w:hAnsi="Sakkal Majalla" w:cs="Sakkal Majalla" w:hint="cs"/>
          <w:b/>
          <w:bCs/>
          <w:kern w:val="0"/>
          <w:rtl/>
          <w14:ligatures w14:val="none"/>
        </w:rPr>
        <w:t xml:space="preserve">البعد </w:t>
      </w:r>
      <w:proofErr w:type="gramStart"/>
      <w:r w:rsidRPr="00ED472D">
        <w:rPr>
          <w:rFonts w:ascii="Sakkal Majalla" w:hAnsi="Sakkal Majalla" w:cs="Sakkal Majalla" w:hint="cs"/>
          <w:b/>
          <w:bCs/>
          <w:kern w:val="0"/>
          <w:rtl/>
          <w14:ligatures w14:val="none"/>
        </w:rPr>
        <w:t>الثالث</w:t>
      </w:r>
      <w:r w:rsidRPr="00ED472D">
        <w:rPr>
          <w:rFonts w:ascii="Sakkal Majalla" w:hAnsi="Sakkal Majalla" w:cs="Sakkal Majalla" w:hint="cs"/>
          <w:kern w:val="0"/>
          <w:rtl/>
          <w14:ligatures w14:val="none"/>
        </w:rPr>
        <w:t xml:space="preserve"> :</w:t>
      </w:r>
      <w:proofErr w:type="gramEnd"/>
      <w:r w:rsidRPr="00ED472D">
        <w:rPr>
          <w:rFonts w:ascii="Sakkal Majalla" w:hAnsi="Sakkal Majalla" w:cs="Sakkal Majalla" w:hint="cs"/>
          <w:kern w:val="0"/>
          <w:rtl/>
          <w14:ligatures w14:val="none"/>
        </w:rPr>
        <w:t xml:space="preserve">  القدرات التكنولوجية.</w:t>
      </w:r>
    </w:p>
    <w:p w14:paraId="1E9A2EEF" w14:textId="77777777" w:rsidR="00ED472D" w:rsidRPr="00ED472D" w:rsidRDefault="00ED472D" w:rsidP="00ED472D">
      <w:pPr>
        <w:numPr>
          <w:ilvl w:val="0"/>
          <w:numId w:val="55"/>
        </w:numPr>
        <w:bidi/>
        <w:spacing w:line="360" w:lineRule="auto"/>
        <w:jc w:val="both"/>
        <w:rPr>
          <w:rFonts w:ascii="Sakkal Majalla" w:hAnsi="Sakkal Majalla" w:cs="Sakkal Majalla"/>
          <w:kern w:val="0"/>
          <w:rtl/>
          <w14:ligatures w14:val="none"/>
        </w:rPr>
      </w:pPr>
      <w:r w:rsidRPr="00ED472D">
        <w:rPr>
          <w:rFonts w:ascii="Sakkal Majalla" w:hAnsi="Sakkal Majalla" w:cs="Sakkal Majalla" w:hint="cs"/>
          <w:b/>
          <w:bCs/>
          <w:kern w:val="0"/>
          <w:rtl/>
          <w14:ligatures w14:val="none"/>
        </w:rPr>
        <w:t>البعد الرابع</w:t>
      </w:r>
      <w:r w:rsidRPr="00ED472D">
        <w:rPr>
          <w:rFonts w:ascii="Sakkal Majalla" w:hAnsi="Sakkal Majalla" w:cs="Sakkal Majalla" w:hint="cs"/>
          <w:kern w:val="0"/>
          <w:rtl/>
          <w14:ligatures w14:val="none"/>
        </w:rPr>
        <w:t xml:space="preserve">: نمط القيادة </w:t>
      </w:r>
      <w:proofErr w:type="gramStart"/>
      <w:r w:rsidRPr="00ED472D">
        <w:rPr>
          <w:rFonts w:ascii="Sakkal Majalla" w:hAnsi="Sakkal Majalla" w:cs="Sakkal Majalla" w:hint="cs"/>
          <w:kern w:val="0"/>
          <w:rtl/>
          <w14:ligatures w14:val="none"/>
        </w:rPr>
        <w:t>التحويلية</w:t>
      </w:r>
      <w:r w:rsidRPr="00ED472D">
        <w:rPr>
          <w:rFonts w:ascii="Sakkal Majalla" w:hAnsi="Sakkal Majalla" w:cs="Sakkal Majalla" w:hint="cs"/>
          <w:rtl/>
        </w:rPr>
        <w:t xml:space="preserve"> </w:t>
      </w:r>
      <w:r w:rsidRPr="00ED472D">
        <w:rPr>
          <w:rFonts w:ascii="Sakkal Majalla" w:hAnsi="Sakkal Majalla" w:cs="Sakkal Majalla" w:hint="cs"/>
          <w:kern w:val="0"/>
          <w:rtl/>
          <w14:ligatures w14:val="none"/>
        </w:rPr>
        <w:t>.</w:t>
      </w:r>
      <w:proofErr w:type="gramEnd"/>
    </w:p>
    <w:p w14:paraId="1C073F2C" w14:textId="77777777" w:rsidR="00ED472D" w:rsidRPr="00ED472D" w:rsidRDefault="00ED472D" w:rsidP="00ED472D">
      <w:pPr>
        <w:bidi/>
        <w:spacing w:line="360" w:lineRule="auto"/>
        <w:ind w:left="360"/>
        <w:jc w:val="both"/>
        <w:rPr>
          <w:rFonts w:ascii="Sakkal Majalla" w:hAnsi="Sakkal Majalla" w:cs="Sakkal Majalla"/>
          <w:kern w:val="0"/>
          <w:rtl/>
          <w14:ligatures w14:val="none"/>
        </w:rPr>
      </w:pPr>
      <w:r w:rsidRPr="00ED472D">
        <w:rPr>
          <w:rFonts w:ascii="Sakkal Majalla" w:hAnsi="Sakkal Majalla" w:cs="Sakkal Majalla" w:hint="cs"/>
          <w:b/>
          <w:bCs/>
          <w:kern w:val="0"/>
          <w:rtl/>
          <w14:ligatures w14:val="none"/>
        </w:rPr>
        <w:t xml:space="preserve">المتغير </w:t>
      </w:r>
      <w:proofErr w:type="gramStart"/>
      <w:r w:rsidRPr="00ED472D">
        <w:rPr>
          <w:rFonts w:ascii="Sakkal Majalla" w:hAnsi="Sakkal Majalla" w:cs="Sakkal Majalla" w:hint="cs"/>
          <w:b/>
          <w:bCs/>
          <w:kern w:val="0"/>
          <w:rtl/>
          <w14:ligatures w14:val="none"/>
        </w:rPr>
        <w:t>التابع :</w:t>
      </w:r>
      <w:proofErr w:type="gramEnd"/>
      <w:r w:rsidRPr="00ED472D">
        <w:rPr>
          <w:rFonts w:ascii="Sakkal Majalla" w:hAnsi="Sakkal Majalla" w:cs="Sakkal Majalla" w:hint="cs"/>
          <w:b/>
          <w:bCs/>
          <w:kern w:val="0"/>
          <w:rtl/>
          <w14:ligatures w14:val="none"/>
        </w:rPr>
        <w:t xml:space="preserve"> الاستثمار في رأس المال البشري</w:t>
      </w:r>
      <w:r w:rsidRPr="00ED472D">
        <w:rPr>
          <w:rFonts w:ascii="Sakkal Majalla" w:hAnsi="Sakkal Majalla" w:cs="Sakkal Majalla" w:hint="cs"/>
          <w:rtl/>
        </w:rPr>
        <w:t xml:space="preserve"> </w:t>
      </w:r>
      <w:r w:rsidRPr="00ED472D">
        <w:rPr>
          <w:rFonts w:ascii="Sakkal Majalla" w:hAnsi="Sakkal Majalla" w:cs="Sakkal Majalla" w:hint="cs"/>
          <w:kern w:val="0"/>
          <w:rtl/>
          <w14:ligatures w14:val="none"/>
        </w:rPr>
        <w:t>حيث تم الاعتماد على دراسة</w:t>
      </w:r>
      <w:r w:rsidRPr="00ED472D">
        <w:rPr>
          <w:rFonts w:ascii="Sakkal Majalla" w:hAnsi="Sakkal Majalla" w:cs="Sakkal Majalla" w:hint="cs"/>
          <w:kern w:val="0"/>
          <w14:ligatures w14:val="none"/>
        </w:rPr>
        <w:sym w:font="Symbol" w:char="F029"/>
      </w:r>
      <w:proofErr w:type="spellStart"/>
      <w:r w:rsidRPr="00ED472D">
        <w:rPr>
          <w:rFonts w:ascii="Sakkal Majalla" w:hAnsi="Sakkal Majalla" w:cs="Sakkal Majalla" w:hint="cs"/>
          <w:kern w:val="0"/>
          <w:rtl/>
          <w14:ligatures w14:val="none"/>
        </w:rPr>
        <w:t>صلحاوى</w:t>
      </w:r>
      <w:proofErr w:type="spellEnd"/>
      <w:r w:rsidRPr="00ED472D">
        <w:rPr>
          <w:rFonts w:ascii="Sakkal Majalla" w:hAnsi="Sakkal Majalla" w:cs="Sakkal Majalla" w:hint="cs"/>
          <w:kern w:val="0"/>
          <w:rtl/>
          <w14:ligatures w14:val="none"/>
        </w:rPr>
        <w:t xml:space="preserve"> ،2018</w:t>
      </w:r>
      <w:r w:rsidRPr="00ED472D">
        <w:rPr>
          <w:rFonts w:ascii="Sakkal Majalla" w:hAnsi="Sakkal Majalla" w:cs="Sakkal Majalla" w:hint="cs"/>
          <w:kern w:val="0"/>
          <w14:ligatures w14:val="none"/>
        </w:rPr>
        <w:sym w:font="Symbol" w:char="F028"/>
      </w:r>
      <w:r w:rsidRPr="00ED472D">
        <w:rPr>
          <w:rFonts w:ascii="Sakkal Majalla" w:hAnsi="Sakkal Majalla" w:cs="Sakkal Majalla" w:hint="cs"/>
          <w:kern w:val="0"/>
          <w:rtl/>
          <w14:ligatures w14:val="none"/>
        </w:rPr>
        <w:t>..</w:t>
      </w:r>
    </w:p>
    <w:p w14:paraId="5D0F453D" w14:textId="77777777" w:rsidR="00ED472D" w:rsidRPr="00ED472D" w:rsidRDefault="00ED472D" w:rsidP="00ED472D">
      <w:pPr>
        <w:keepNext/>
        <w:keepLines/>
        <w:bidi/>
        <w:spacing w:before="480" w:after="240" w:line="360" w:lineRule="auto"/>
        <w:outlineLvl w:val="0"/>
        <w:rPr>
          <w:rFonts w:ascii="Sakkal Majalla" w:eastAsiaTheme="majorEastAsia" w:hAnsi="Sakkal Majalla" w:cs="Sakkal Majalla"/>
          <w:b/>
          <w:bCs/>
          <w:sz w:val="40"/>
          <w:szCs w:val="36"/>
          <w:rtl/>
        </w:rPr>
      </w:pPr>
      <w:bookmarkStart w:id="56" w:name="_Toc179781704"/>
      <w:r w:rsidRPr="00ED472D">
        <w:rPr>
          <w:rFonts w:ascii="Sakkal Majalla" w:eastAsiaTheme="majorEastAsia" w:hAnsi="Sakkal Majalla" w:cs="Sakkal Majalla" w:hint="cs"/>
          <w:b/>
          <w:bCs/>
          <w:sz w:val="40"/>
          <w:szCs w:val="36"/>
          <w:rtl/>
        </w:rPr>
        <w:lastRenderedPageBreak/>
        <w:t>حدود الدراسة:</w:t>
      </w:r>
      <w:bookmarkEnd w:id="54"/>
      <w:bookmarkEnd w:id="55"/>
      <w:bookmarkEnd w:id="56"/>
    </w:p>
    <w:p w14:paraId="2DE00F3A" w14:textId="77777777" w:rsidR="00ED472D" w:rsidRPr="00ED472D" w:rsidRDefault="00ED472D" w:rsidP="00ED472D">
      <w:pPr>
        <w:numPr>
          <w:ilvl w:val="0"/>
          <w:numId w:val="26"/>
        </w:numPr>
        <w:bidi/>
        <w:spacing w:line="360" w:lineRule="auto"/>
        <w:jc w:val="both"/>
        <w:rPr>
          <w:rFonts w:ascii="Sakkal Majalla" w:hAnsi="Sakkal Majalla" w:cs="Sakkal Majalla"/>
          <w:kern w:val="0"/>
          <w14:ligatures w14:val="none"/>
        </w:rPr>
      </w:pPr>
      <w:r w:rsidRPr="00ED472D">
        <w:rPr>
          <w:rFonts w:ascii="Sakkal Majalla" w:hAnsi="Sakkal Majalla" w:cs="Sakkal Majalla" w:hint="cs"/>
          <w:b/>
          <w:bCs/>
          <w:kern w:val="0"/>
          <w:rtl/>
          <w14:ligatures w14:val="none"/>
        </w:rPr>
        <w:t>حدود موضوعية</w:t>
      </w:r>
      <w:r w:rsidRPr="00ED472D">
        <w:rPr>
          <w:rFonts w:ascii="Sakkal Majalla" w:hAnsi="Sakkal Majalla" w:cs="Sakkal Majalla" w:hint="cs"/>
          <w:b/>
          <w:bCs/>
          <w:kern w:val="0"/>
          <w14:ligatures w14:val="none"/>
        </w:rPr>
        <w:t>:</w:t>
      </w:r>
      <w:r w:rsidRPr="00ED472D">
        <w:rPr>
          <w:rFonts w:ascii="Sakkal Majalla" w:hAnsi="Sakkal Majalla" w:cs="Sakkal Majalla" w:hint="cs"/>
          <w:kern w:val="0"/>
          <w14:ligatures w14:val="none"/>
        </w:rPr>
        <w:t xml:space="preserve"> </w:t>
      </w:r>
      <w:r w:rsidRPr="00ED472D">
        <w:rPr>
          <w:rFonts w:ascii="Sakkal Majalla" w:hAnsi="Sakkal Majalla" w:cs="Sakkal Majalla" w:hint="cs"/>
          <w:kern w:val="0"/>
          <w:rtl/>
          <w14:ligatures w14:val="none"/>
        </w:rPr>
        <w:t xml:space="preserve">ستهتم الدراسة بمعرفة القدرات التنظيمية كمتغير مستقل مقاسا بـــ (الموارد التنظيمية، الهيكل التنظيمي، القدرات </w:t>
      </w:r>
      <w:proofErr w:type="gramStart"/>
      <w:r w:rsidRPr="00ED472D">
        <w:rPr>
          <w:rFonts w:ascii="Sakkal Majalla" w:hAnsi="Sakkal Majalla" w:cs="Sakkal Majalla" w:hint="cs"/>
          <w:kern w:val="0"/>
          <w:rtl/>
          <w14:ligatures w14:val="none"/>
        </w:rPr>
        <w:t>التكنولوجية ،</w:t>
      </w:r>
      <w:proofErr w:type="gramEnd"/>
      <w:r w:rsidRPr="00ED472D">
        <w:rPr>
          <w:rFonts w:ascii="Sakkal Majalla" w:hAnsi="Sakkal Majalla" w:cs="Sakkal Majalla" w:hint="cs"/>
          <w:kern w:val="0"/>
          <w:rtl/>
          <w14:ligatures w14:val="none"/>
        </w:rPr>
        <w:t xml:space="preserve"> نمط القيادة التحويلية) في الاستثمار في رأس المال البشرى كمتغير تابع .</w:t>
      </w:r>
    </w:p>
    <w:p w14:paraId="07B4E44A" w14:textId="77777777" w:rsidR="00ED472D" w:rsidRPr="00ED472D" w:rsidRDefault="00ED472D" w:rsidP="00ED472D">
      <w:pPr>
        <w:numPr>
          <w:ilvl w:val="0"/>
          <w:numId w:val="26"/>
        </w:numPr>
        <w:bidi/>
        <w:spacing w:line="360" w:lineRule="auto"/>
        <w:jc w:val="both"/>
        <w:rPr>
          <w:rFonts w:ascii="Sakkal Majalla" w:hAnsi="Sakkal Majalla" w:cs="Sakkal Majalla"/>
          <w:kern w:val="0"/>
          <w:rtl/>
          <w14:ligatures w14:val="none"/>
        </w:rPr>
      </w:pPr>
      <w:r w:rsidRPr="00ED472D">
        <w:rPr>
          <w:rFonts w:ascii="Sakkal Majalla" w:hAnsi="Sakkal Majalla" w:cs="Sakkal Majalla" w:hint="cs"/>
          <w:b/>
          <w:bCs/>
          <w:kern w:val="0"/>
          <w:rtl/>
          <w14:ligatures w14:val="none"/>
        </w:rPr>
        <w:t xml:space="preserve">حدود </w:t>
      </w:r>
      <w:proofErr w:type="spellStart"/>
      <w:r w:rsidRPr="00ED472D">
        <w:rPr>
          <w:rFonts w:ascii="Sakkal Majalla" w:hAnsi="Sakkal Majalla" w:cs="Sakkal Majalla" w:hint="cs"/>
          <w:b/>
          <w:bCs/>
          <w:kern w:val="0"/>
          <w:rtl/>
          <w14:ligatures w14:val="none"/>
        </w:rPr>
        <w:t>زمنيةس</w:t>
      </w:r>
      <w:proofErr w:type="spellEnd"/>
      <w:r w:rsidRPr="00ED472D">
        <w:rPr>
          <w:rFonts w:ascii="Sakkal Majalla" w:hAnsi="Sakkal Majalla" w:cs="Sakkal Majalla" w:hint="cs"/>
          <w:kern w:val="0"/>
          <w14:ligatures w14:val="none"/>
        </w:rPr>
        <w:t xml:space="preserve">: </w:t>
      </w:r>
      <w:r w:rsidRPr="00ED472D">
        <w:rPr>
          <w:rFonts w:ascii="Sakkal Majalla" w:hAnsi="Sakkal Majalla" w:cs="Sakkal Majalla" w:hint="cs"/>
          <w:kern w:val="0"/>
          <w:rtl/>
          <w14:ligatures w14:val="none"/>
        </w:rPr>
        <w:t xml:space="preserve">يتم إجراء </w:t>
      </w:r>
      <w:proofErr w:type="gramStart"/>
      <w:r w:rsidRPr="00ED472D">
        <w:rPr>
          <w:rFonts w:ascii="Sakkal Majalla" w:hAnsi="Sakkal Majalla" w:cs="Sakkal Majalla" w:hint="cs"/>
          <w:kern w:val="0"/>
          <w:rtl/>
          <w14:ligatures w14:val="none"/>
        </w:rPr>
        <w:t>الدراسة  خلال</w:t>
      </w:r>
      <w:proofErr w:type="gramEnd"/>
      <w:r w:rsidRPr="00ED472D">
        <w:rPr>
          <w:rFonts w:ascii="Sakkal Majalla" w:hAnsi="Sakkal Majalla" w:cs="Sakkal Majalla" w:hint="cs"/>
          <w:kern w:val="0"/>
          <w:rtl/>
          <w14:ligatures w14:val="none"/>
        </w:rPr>
        <w:t xml:space="preserve">  عام </w:t>
      </w:r>
      <w:proofErr w:type="spellStart"/>
      <w:r w:rsidRPr="00ED472D">
        <w:rPr>
          <w:rFonts w:ascii="Sakkal Majalla" w:hAnsi="Sakkal Majalla" w:cs="Sakkal Majalla" w:hint="cs"/>
          <w:kern w:val="0"/>
          <w:rtl/>
          <w14:ligatures w14:val="none"/>
        </w:rPr>
        <w:t>2024م</w:t>
      </w:r>
      <w:proofErr w:type="spellEnd"/>
      <w:r w:rsidRPr="00ED472D">
        <w:rPr>
          <w:rFonts w:ascii="Sakkal Majalla" w:hAnsi="Sakkal Majalla" w:cs="Sakkal Majalla" w:hint="cs"/>
          <w:kern w:val="0"/>
          <w:rtl/>
          <w14:ligatures w14:val="none"/>
        </w:rPr>
        <w:t xml:space="preserve"> .</w:t>
      </w:r>
    </w:p>
    <w:p w14:paraId="41A6918C" w14:textId="77777777" w:rsidR="00ED472D" w:rsidRPr="00ED472D" w:rsidRDefault="00ED472D" w:rsidP="00ED472D">
      <w:pPr>
        <w:numPr>
          <w:ilvl w:val="0"/>
          <w:numId w:val="26"/>
        </w:numPr>
        <w:bidi/>
        <w:spacing w:line="360" w:lineRule="auto"/>
        <w:jc w:val="both"/>
        <w:rPr>
          <w:rFonts w:ascii="Sakkal Majalla" w:hAnsi="Sakkal Majalla" w:cs="Sakkal Majalla"/>
          <w:kern w:val="0"/>
          <w14:ligatures w14:val="none"/>
        </w:rPr>
      </w:pPr>
      <w:r w:rsidRPr="00ED472D">
        <w:rPr>
          <w:rFonts w:ascii="Sakkal Majalla" w:hAnsi="Sakkal Majalla" w:cs="Sakkal Majalla" w:hint="cs"/>
          <w:b/>
          <w:bCs/>
          <w:kern w:val="0"/>
          <w:rtl/>
          <w14:ligatures w14:val="none"/>
        </w:rPr>
        <w:t xml:space="preserve">حدود </w:t>
      </w:r>
      <w:proofErr w:type="gramStart"/>
      <w:r w:rsidRPr="00ED472D">
        <w:rPr>
          <w:rFonts w:ascii="Sakkal Majalla" w:hAnsi="Sakkal Majalla" w:cs="Sakkal Majalla" w:hint="cs"/>
          <w:b/>
          <w:bCs/>
          <w:kern w:val="0"/>
          <w:rtl/>
          <w14:ligatures w14:val="none"/>
        </w:rPr>
        <w:t>مكانية</w:t>
      </w:r>
      <w:r w:rsidRPr="00ED472D">
        <w:rPr>
          <w:rFonts w:ascii="Sakkal Majalla" w:hAnsi="Sakkal Majalla" w:cs="Sakkal Majalla" w:hint="cs"/>
          <w:kern w:val="0"/>
          <w14:ligatures w14:val="none"/>
        </w:rPr>
        <w:t xml:space="preserve">: </w:t>
      </w:r>
      <w:r w:rsidRPr="00ED472D">
        <w:rPr>
          <w:rFonts w:ascii="Sakkal Majalla" w:hAnsi="Sakkal Majalla" w:cs="Sakkal Majalla" w:hint="cs"/>
          <w:kern w:val="0"/>
          <w:rtl/>
          <w14:ligatures w14:val="none"/>
        </w:rPr>
        <w:t xml:space="preserve"> ستطبق</w:t>
      </w:r>
      <w:proofErr w:type="gramEnd"/>
      <w:r w:rsidRPr="00ED472D">
        <w:rPr>
          <w:rFonts w:ascii="Sakkal Majalla" w:hAnsi="Sakkal Majalla" w:cs="Sakkal Majalla" w:hint="cs"/>
          <w:kern w:val="0"/>
          <w:rtl/>
          <w14:ligatures w14:val="none"/>
        </w:rPr>
        <w:t xml:space="preserve">  الدراسة على </w:t>
      </w:r>
      <w:bookmarkStart w:id="57" w:name="_Hlk131375944"/>
      <w:r w:rsidRPr="00ED472D">
        <w:rPr>
          <w:rFonts w:ascii="Sakkal Majalla" w:hAnsi="Sakkal Majalla" w:cs="Sakkal Majalla" w:hint="cs"/>
          <w:kern w:val="0"/>
          <w:rtl/>
          <w14:ligatures w14:val="none"/>
        </w:rPr>
        <w:t xml:space="preserve">العاملين </w:t>
      </w:r>
      <w:bookmarkEnd w:id="57"/>
      <w:r w:rsidRPr="00ED472D">
        <w:rPr>
          <w:rFonts w:ascii="Sakkal Majalla" w:hAnsi="Sakkal Majalla" w:cs="Sakkal Majalla" w:hint="cs"/>
          <w:kern w:val="0"/>
          <w:rtl/>
          <w14:ligatures w14:val="none"/>
        </w:rPr>
        <w:t>بالبنك العربي بالمملكة العربية السعودية .</w:t>
      </w:r>
    </w:p>
    <w:p w14:paraId="2E2A7736" w14:textId="77777777" w:rsidR="00ED472D" w:rsidRPr="00ED472D" w:rsidRDefault="00ED472D" w:rsidP="00ED472D">
      <w:pPr>
        <w:bidi/>
        <w:spacing w:line="360" w:lineRule="auto"/>
        <w:jc w:val="both"/>
        <w:rPr>
          <w:rFonts w:ascii="Sakkal Majalla" w:hAnsi="Sakkal Majalla" w:cs="Sakkal Majalla"/>
          <w:kern w:val="0"/>
          <w:rtl/>
          <w14:ligatures w14:val="none"/>
        </w:rPr>
      </w:pPr>
    </w:p>
    <w:bookmarkEnd w:id="7"/>
    <w:p w14:paraId="28CCB037" w14:textId="77777777" w:rsidR="004170E3" w:rsidRDefault="004170E3">
      <w:pPr>
        <w:rPr>
          <w:rFonts w:ascii="Sakkal Majalla" w:hAnsi="Sakkal Majalla" w:cs="Sakkal Majalla"/>
          <w:b/>
          <w:bCs/>
          <w:color w:val="000000"/>
          <w:sz w:val="36"/>
          <w:szCs w:val="36"/>
          <w:rtl/>
        </w:rPr>
      </w:pPr>
      <w:r>
        <w:rPr>
          <w:rFonts w:ascii="Sakkal Majalla" w:hAnsi="Sakkal Majalla" w:cs="Sakkal Majalla"/>
          <w:b/>
          <w:bCs/>
          <w:color w:val="000000"/>
          <w:sz w:val="36"/>
          <w:szCs w:val="36"/>
          <w:rtl/>
        </w:rPr>
        <w:br w:type="page"/>
      </w:r>
    </w:p>
    <w:p w14:paraId="528DC5C9" w14:textId="35B98268" w:rsidR="00945779" w:rsidRPr="00CC1216" w:rsidRDefault="00945779" w:rsidP="00ED472D">
      <w:pPr>
        <w:bidi/>
        <w:spacing w:line="360" w:lineRule="auto"/>
        <w:ind w:left="142"/>
        <w:jc w:val="center"/>
        <w:rPr>
          <w:rFonts w:ascii="Sakkal Majalla" w:hAnsi="Sakkal Majalla" w:cs="Sakkal Majalla"/>
          <w:b/>
          <w:bCs/>
          <w:color w:val="000000"/>
          <w:rtl/>
        </w:rPr>
      </w:pPr>
      <w:r w:rsidRPr="00CC1216">
        <w:rPr>
          <w:rFonts w:ascii="Sakkal Majalla" w:hAnsi="Sakkal Majalla" w:cs="Sakkal Majalla" w:hint="cs"/>
          <w:b/>
          <w:bCs/>
          <w:color w:val="000000"/>
          <w:sz w:val="36"/>
          <w:szCs w:val="36"/>
          <w:rtl/>
        </w:rPr>
        <w:lastRenderedPageBreak/>
        <w:t xml:space="preserve">الفصل </w:t>
      </w:r>
      <w:proofErr w:type="gramStart"/>
      <w:r w:rsidRPr="00CC1216">
        <w:rPr>
          <w:rFonts w:ascii="Sakkal Majalla" w:hAnsi="Sakkal Majalla" w:cs="Sakkal Majalla" w:hint="cs"/>
          <w:b/>
          <w:bCs/>
          <w:color w:val="000000"/>
          <w:sz w:val="36"/>
          <w:szCs w:val="36"/>
          <w:rtl/>
        </w:rPr>
        <w:t>الثاني</w:t>
      </w:r>
      <w:r w:rsidR="00ED472D" w:rsidRPr="00CC1216">
        <w:rPr>
          <w:rFonts w:ascii="Sakkal Majalla" w:hAnsi="Sakkal Majalla" w:cs="Sakkal Majalla" w:hint="cs"/>
          <w:b/>
          <w:bCs/>
          <w:color w:val="000000"/>
          <w:sz w:val="36"/>
          <w:szCs w:val="36"/>
          <w:rtl/>
        </w:rPr>
        <w:t xml:space="preserve">: </w:t>
      </w:r>
      <w:r w:rsidRPr="00CC1216">
        <w:rPr>
          <w:rFonts w:ascii="Sakkal Majalla" w:hAnsi="Sakkal Majalla" w:cs="Sakkal Majalla" w:hint="cs"/>
          <w:b/>
          <w:bCs/>
          <w:color w:val="000000"/>
          <w:sz w:val="36"/>
          <w:szCs w:val="36"/>
          <w:rtl/>
        </w:rPr>
        <w:t xml:space="preserve"> الإطار</w:t>
      </w:r>
      <w:proofErr w:type="gramEnd"/>
      <w:r w:rsidRPr="00CC1216">
        <w:rPr>
          <w:rFonts w:ascii="Sakkal Majalla" w:hAnsi="Sakkal Majalla" w:cs="Sakkal Majalla" w:hint="cs"/>
          <w:b/>
          <w:bCs/>
          <w:color w:val="000000"/>
          <w:sz w:val="36"/>
          <w:szCs w:val="36"/>
          <w:rtl/>
        </w:rPr>
        <w:t xml:space="preserve"> النظري </w:t>
      </w:r>
    </w:p>
    <w:p w14:paraId="2D27B5BA" w14:textId="77777777" w:rsidR="000D3884" w:rsidRPr="00CC1216" w:rsidRDefault="000D3884" w:rsidP="000D3884">
      <w:pPr>
        <w:bidi/>
        <w:spacing w:line="360" w:lineRule="auto"/>
        <w:ind w:left="142"/>
        <w:jc w:val="center"/>
        <w:rPr>
          <w:rFonts w:ascii="Sakkal Majalla" w:hAnsi="Sakkal Majalla" w:cs="Sakkal Majalla"/>
          <w:b/>
          <w:bCs/>
          <w:color w:val="000000"/>
          <w:sz w:val="32"/>
          <w:szCs w:val="32"/>
          <w:rtl/>
        </w:rPr>
      </w:pPr>
    </w:p>
    <w:p w14:paraId="1862A452" w14:textId="125A2EA0" w:rsidR="003C5A01" w:rsidRPr="00CC1216" w:rsidRDefault="003C5A01" w:rsidP="00B13EF0">
      <w:pPr>
        <w:pStyle w:val="a4"/>
        <w:numPr>
          <w:ilvl w:val="1"/>
          <w:numId w:val="28"/>
        </w:numPr>
        <w:spacing w:line="360" w:lineRule="auto"/>
        <w:ind w:left="805"/>
        <w:outlineLvl w:val="1"/>
        <w:rPr>
          <w:rFonts w:ascii="Sakkal Majalla" w:hAnsi="Sakkal Majalla" w:cs="Sakkal Majalla"/>
          <w:b/>
          <w:bCs/>
          <w:color w:val="000000"/>
          <w:sz w:val="32"/>
          <w:szCs w:val="32"/>
          <w:rtl/>
        </w:rPr>
      </w:pPr>
      <w:bookmarkStart w:id="58" w:name="_Toc179781705"/>
      <w:r w:rsidRPr="00CC1216">
        <w:rPr>
          <w:rFonts w:ascii="Sakkal Majalla" w:hAnsi="Sakkal Majalla" w:cs="Sakkal Majalla" w:hint="cs"/>
          <w:b/>
          <w:bCs/>
          <w:color w:val="000000"/>
          <w:sz w:val="28"/>
          <w:szCs w:val="28"/>
          <w:rtl/>
        </w:rPr>
        <w:t>القدرات التنظيمية</w:t>
      </w:r>
      <w:bookmarkEnd w:id="58"/>
      <w:r w:rsidRPr="00CC1216">
        <w:rPr>
          <w:rFonts w:ascii="Sakkal Majalla" w:hAnsi="Sakkal Majalla" w:cs="Sakkal Majalla" w:hint="cs"/>
          <w:b/>
          <w:bCs/>
          <w:color w:val="000000"/>
          <w:sz w:val="28"/>
          <w:szCs w:val="28"/>
          <w:rtl/>
        </w:rPr>
        <w:t xml:space="preserve"> </w:t>
      </w:r>
    </w:p>
    <w:p w14:paraId="1B46A0DA" w14:textId="7C0CEF43" w:rsidR="003C5A01" w:rsidRPr="00CC1216" w:rsidRDefault="00266254" w:rsidP="00266254">
      <w:pPr>
        <w:bidi/>
        <w:spacing w:line="360" w:lineRule="auto"/>
        <w:outlineLvl w:val="2"/>
        <w:rPr>
          <w:rFonts w:ascii="Sakkal Majalla" w:hAnsi="Sakkal Majalla" w:cs="Sakkal Majalla"/>
          <w:b/>
          <w:bCs/>
          <w:color w:val="000000"/>
          <w:rtl/>
        </w:rPr>
      </w:pPr>
      <w:bookmarkStart w:id="59" w:name="_Toc179781706"/>
      <w:r w:rsidRPr="00CC1216">
        <w:rPr>
          <w:rFonts w:ascii="Sakkal Majalla" w:hAnsi="Sakkal Majalla" w:cs="Sakkal Majalla" w:hint="cs"/>
          <w:b/>
          <w:bCs/>
          <w:color w:val="000000"/>
          <w:rtl/>
        </w:rPr>
        <w:t xml:space="preserve">2-1-1 </w:t>
      </w:r>
      <w:r w:rsidR="003C5A01" w:rsidRPr="00CC1216">
        <w:rPr>
          <w:rFonts w:ascii="Sakkal Majalla" w:hAnsi="Sakkal Majalla" w:cs="Sakkal Majalla" w:hint="cs"/>
          <w:b/>
          <w:bCs/>
          <w:color w:val="000000"/>
          <w:rtl/>
        </w:rPr>
        <w:t>تعريف القدرات التنظيمية</w:t>
      </w:r>
      <w:bookmarkEnd w:id="59"/>
      <w:r w:rsidR="003C5A01" w:rsidRPr="00CC1216">
        <w:rPr>
          <w:rFonts w:ascii="Sakkal Majalla" w:hAnsi="Sakkal Majalla" w:cs="Sakkal Majalla" w:hint="cs"/>
          <w:b/>
          <w:bCs/>
          <w:color w:val="000000"/>
          <w:rtl/>
        </w:rPr>
        <w:t xml:space="preserve"> </w:t>
      </w:r>
    </w:p>
    <w:p w14:paraId="7F959479" w14:textId="77777777" w:rsidR="003C5A01" w:rsidRPr="00CC1216" w:rsidRDefault="003C5A01" w:rsidP="003C5A01">
      <w:pPr>
        <w:bidi/>
        <w:spacing w:line="360" w:lineRule="auto"/>
        <w:ind w:firstLine="680"/>
        <w:jc w:val="both"/>
        <w:rPr>
          <w:rFonts w:ascii="Sakkal Majalla" w:hAnsi="Sakkal Majalla" w:cs="Sakkal Majalla"/>
          <w:color w:val="000000"/>
          <w:rtl/>
        </w:rPr>
      </w:pPr>
      <w:r w:rsidRPr="00CC1216">
        <w:rPr>
          <w:rFonts w:ascii="Sakkal Majalla" w:hAnsi="Sakkal Majalla" w:cs="Sakkal Majalla" w:hint="cs"/>
          <w:color w:val="000000"/>
          <w:rtl/>
        </w:rPr>
        <w:t>تم تعريف القدرة التنظيمية من قبل العديد من العلماء على أنها القدرة على تنفيذ الأنشطة والعمليات في المنظمة بفعالية،</w:t>
      </w:r>
      <w:r w:rsidRPr="00CC1216">
        <w:rPr>
          <w:rFonts w:ascii="Sakkal Majalla" w:hAnsi="Sakkal Majalla" w:cs="Sakkal Majalla" w:hint="cs"/>
          <w:color w:val="000000"/>
        </w:rPr>
        <w:t xml:space="preserve"> </w:t>
      </w:r>
      <w:r w:rsidRPr="00CC1216">
        <w:rPr>
          <w:rFonts w:ascii="Sakkal Majalla" w:hAnsi="Sakkal Majalla" w:cs="Sakkal Majalla" w:hint="cs"/>
          <w:color w:val="000000"/>
          <w:rtl/>
        </w:rPr>
        <w:t xml:space="preserve">ويُعتبر هذا التعريف شاملاً، حيث يبرز أن القدرات التنظيمية تشير إلى سمات تمكن الأفراد داخل المنظمة من تحقيق أهداف محددة، وتكمن هذه القدرات في القدرة على ربط وتنظيم السمات التنظيمية المختلفة بطريقة تعزز تحقيق الأهداف </w:t>
      </w:r>
      <w:proofErr w:type="gramStart"/>
      <w:r w:rsidRPr="00CC1216">
        <w:rPr>
          <w:rFonts w:ascii="Sakkal Majalla" w:hAnsi="Sakkal Majalla" w:cs="Sakkal Majalla" w:hint="cs"/>
          <w:color w:val="000000"/>
          <w:rtl/>
        </w:rPr>
        <w:t>المرسومة.(</w:t>
      </w:r>
      <w:proofErr w:type="spellStart"/>
      <w:proofErr w:type="gramEnd"/>
      <w:r w:rsidRPr="00CC1216">
        <w:rPr>
          <w:rFonts w:ascii="Sakkal Majalla" w:hAnsi="Sakkal Majalla" w:cs="Sakkal Majalla" w:hint="cs"/>
          <w:color w:val="000000"/>
          <w:rtl/>
        </w:rPr>
        <w:t>محجوبى</w:t>
      </w:r>
      <w:proofErr w:type="spellEnd"/>
      <w:r w:rsidRPr="00CC1216">
        <w:rPr>
          <w:rFonts w:ascii="Sakkal Majalla" w:hAnsi="Sakkal Majalla" w:cs="Sakkal Majalla" w:hint="cs"/>
          <w:color w:val="000000"/>
          <w:rtl/>
        </w:rPr>
        <w:t xml:space="preserve"> </w:t>
      </w:r>
      <w:proofErr w:type="spellStart"/>
      <w:r w:rsidRPr="00CC1216">
        <w:rPr>
          <w:rFonts w:ascii="Sakkal Majalla" w:hAnsi="Sakkal Majalla" w:cs="Sakkal Majalla" w:hint="cs"/>
          <w:color w:val="000000"/>
          <w:rtl/>
        </w:rPr>
        <w:t>وأخرون،2021</w:t>
      </w:r>
      <w:proofErr w:type="spellEnd"/>
      <w:r w:rsidRPr="00CC1216">
        <w:rPr>
          <w:rFonts w:ascii="Sakkal Majalla" w:hAnsi="Sakkal Majalla" w:cs="Sakkal Majalla" w:hint="cs"/>
          <w:color w:val="000000"/>
          <w:rtl/>
        </w:rPr>
        <w:t>)</w:t>
      </w:r>
    </w:p>
    <w:p w14:paraId="286DD886" w14:textId="5C5B989B" w:rsidR="003C5A01" w:rsidRPr="00CC1216" w:rsidRDefault="003C5A01" w:rsidP="003C5A01">
      <w:pPr>
        <w:bidi/>
        <w:spacing w:line="360" w:lineRule="auto"/>
        <w:ind w:firstLine="680"/>
        <w:jc w:val="both"/>
        <w:rPr>
          <w:rFonts w:ascii="Sakkal Majalla" w:hAnsi="Sakkal Majalla" w:cs="Sakkal Majalla"/>
          <w:color w:val="000000"/>
          <w:rtl/>
        </w:rPr>
      </w:pPr>
      <w:r w:rsidRPr="00CC1216">
        <w:rPr>
          <w:rFonts w:ascii="Sakkal Majalla" w:hAnsi="Sakkal Majalla" w:cs="Sakkal Majalla" w:hint="cs"/>
          <w:color w:val="000000"/>
          <w:rtl/>
        </w:rPr>
        <w:t>كما تم تحديد القدرة التنظيمية للمنظمة على</w:t>
      </w:r>
      <w:r w:rsidR="00311BAA" w:rsidRPr="00CC1216">
        <w:rPr>
          <w:rFonts w:ascii="Sakkal Majalla" w:hAnsi="Sakkal Majalla" w:cs="Sakkal Majalla" w:hint="cs"/>
          <w:color w:val="000000"/>
          <w:rtl/>
        </w:rPr>
        <w:t>"</w:t>
      </w:r>
      <w:r w:rsidRPr="00CC1216">
        <w:rPr>
          <w:rFonts w:ascii="Sakkal Majalla" w:hAnsi="Sakkal Majalla" w:cs="Sakkal Majalla" w:hint="cs"/>
          <w:color w:val="000000"/>
          <w:rtl/>
        </w:rPr>
        <w:t xml:space="preserve"> أنها القدرة على تحقيق أهداف</w:t>
      </w:r>
      <w:r w:rsidR="00616935" w:rsidRPr="00CC1216">
        <w:rPr>
          <w:rFonts w:ascii="Sakkal Majalla" w:hAnsi="Sakkal Majalla" w:cs="Sakkal Majalla" w:hint="cs"/>
          <w:color w:val="000000"/>
          <w:rtl/>
        </w:rPr>
        <w:t xml:space="preserve"> </w:t>
      </w:r>
      <w:proofErr w:type="gramStart"/>
      <w:r w:rsidR="00616935" w:rsidRPr="00CC1216">
        <w:rPr>
          <w:rFonts w:ascii="Sakkal Majalla" w:hAnsi="Sakkal Majalla" w:cs="Sakkal Majalla" w:hint="cs"/>
          <w:color w:val="000000"/>
          <w:rtl/>
        </w:rPr>
        <w:t xml:space="preserve">المنظمة </w:t>
      </w:r>
      <w:r w:rsidRPr="00CC1216">
        <w:rPr>
          <w:rFonts w:ascii="Sakkal Majalla" w:hAnsi="Sakkal Majalla" w:cs="Sakkal Majalla" w:hint="cs"/>
          <w:color w:val="000000"/>
          <w:rtl/>
        </w:rPr>
        <w:t xml:space="preserve"> ورسالتها</w:t>
      </w:r>
      <w:proofErr w:type="gramEnd"/>
      <w:r w:rsidRPr="00CC1216">
        <w:rPr>
          <w:rFonts w:ascii="Sakkal Majalla" w:hAnsi="Sakkal Majalla" w:cs="Sakkal Majalla" w:hint="cs"/>
          <w:color w:val="000000"/>
          <w:rtl/>
        </w:rPr>
        <w:t>. علاوة على ذلك، عرفها عدد قليل من العلماء على أنها الترتيبات التنظيمية والقدرات الفنية والعمليات والممارسات التي تسمح للمنظمات بتحقيق أهدافها</w:t>
      </w:r>
      <w:r w:rsidR="00311BAA" w:rsidRPr="00CC1216">
        <w:rPr>
          <w:rFonts w:ascii="Sakkal Majalla" w:hAnsi="Sakkal Majalla" w:cs="Sakkal Majalla" w:hint="cs"/>
          <w:color w:val="000000"/>
          <w:rtl/>
        </w:rPr>
        <w:t>"</w:t>
      </w:r>
      <w:r w:rsidRPr="00CC1216">
        <w:rPr>
          <w:rFonts w:ascii="Sakkal Majalla" w:hAnsi="Sakkal Majalla" w:cs="Sakkal Majalla" w:hint="cs"/>
          <w:color w:val="000000"/>
          <w:rtl/>
        </w:rPr>
        <w:t>. (</w:t>
      </w:r>
      <w:proofErr w:type="spellStart"/>
      <w:r w:rsidRPr="00CC1216">
        <w:rPr>
          <w:rFonts w:ascii="Sakkal Majalla" w:hAnsi="Sakkal Majalla" w:cs="Sakkal Majalla" w:hint="cs"/>
          <w:color w:val="000000"/>
          <w:rtl/>
        </w:rPr>
        <w:t>القيصرى</w:t>
      </w:r>
      <w:proofErr w:type="spellEnd"/>
      <w:r w:rsidRPr="00CC1216">
        <w:rPr>
          <w:rFonts w:ascii="Sakkal Majalla" w:hAnsi="Sakkal Majalla" w:cs="Sakkal Majalla" w:hint="cs"/>
          <w:color w:val="000000"/>
          <w:rtl/>
        </w:rPr>
        <w:t xml:space="preserve"> </w:t>
      </w:r>
      <w:proofErr w:type="gramStart"/>
      <w:r w:rsidRPr="00CC1216">
        <w:rPr>
          <w:rFonts w:ascii="Sakkal Majalla" w:hAnsi="Sakkal Majalla" w:cs="Sakkal Majalla" w:hint="cs"/>
          <w:color w:val="000000"/>
          <w:rtl/>
        </w:rPr>
        <w:t xml:space="preserve">و </w:t>
      </w:r>
      <w:proofErr w:type="spellStart"/>
      <w:r w:rsidRPr="00CC1216">
        <w:rPr>
          <w:rFonts w:ascii="Sakkal Majalla" w:hAnsi="Sakkal Majalla" w:cs="Sakkal Majalla" w:hint="cs"/>
          <w:color w:val="000000"/>
          <w:rtl/>
        </w:rPr>
        <w:t>الخشاب</w:t>
      </w:r>
      <w:proofErr w:type="gramEnd"/>
      <w:r w:rsidRPr="00CC1216">
        <w:rPr>
          <w:rFonts w:ascii="Sakkal Majalla" w:hAnsi="Sakkal Majalla" w:cs="Sakkal Majalla" w:hint="cs"/>
          <w:color w:val="000000"/>
          <w:rtl/>
        </w:rPr>
        <w:t>،2021</w:t>
      </w:r>
      <w:proofErr w:type="spellEnd"/>
      <w:r w:rsidRPr="00CC1216">
        <w:rPr>
          <w:rFonts w:ascii="Sakkal Majalla" w:hAnsi="Sakkal Majalla" w:cs="Sakkal Majalla" w:hint="cs"/>
          <w:color w:val="000000"/>
          <w:rtl/>
        </w:rPr>
        <w:t>)</w:t>
      </w:r>
    </w:p>
    <w:p w14:paraId="56951FD6" w14:textId="77777777" w:rsidR="003C5A01" w:rsidRPr="00CC1216" w:rsidRDefault="003C5A01" w:rsidP="003C5A01">
      <w:pPr>
        <w:bidi/>
        <w:spacing w:line="360" w:lineRule="auto"/>
        <w:ind w:firstLine="680"/>
        <w:jc w:val="both"/>
        <w:rPr>
          <w:rFonts w:ascii="Sakkal Majalla" w:hAnsi="Sakkal Majalla" w:cs="Sakkal Majalla"/>
          <w:color w:val="000000"/>
          <w:rtl/>
        </w:rPr>
      </w:pPr>
      <w:r w:rsidRPr="00CC1216">
        <w:rPr>
          <w:rFonts w:ascii="Sakkal Majalla" w:hAnsi="Sakkal Majalla" w:cs="Sakkal Majalla" w:hint="cs"/>
          <w:color w:val="000000"/>
          <w:rtl/>
        </w:rPr>
        <w:t xml:space="preserve">إن مفهوم القدرات التنظيمية يدعم تنفيذ الاستراتيجية والحفاظ على علاقات المنفعة مع الجهات المعنية الداخلية والخارجية والمشاركة في تخصيص الموارد التنظيمية و نشر الثقافة التنظيمية وريادة الأعمال والحفاظ على الميزة التنافسية للمنظمة، وتشمل القدرات التنظيمية المعرفة الفريدة من نوعها في المنظمة وتخصيص الموارد اللازمة لتطوير كفاءات المنظمة وتنميتها كقيمة </w:t>
      </w:r>
      <w:proofErr w:type="gramStart"/>
      <w:r w:rsidRPr="00CC1216">
        <w:rPr>
          <w:rFonts w:ascii="Sakkal Majalla" w:hAnsi="Sakkal Majalla" w:cs="Sakkal Majalla" w:hint="cs"/>
          <w:color w:val="000000"/>
          <w:rtl/>
        </w:rPr>
        <w:t>خاصة.(</w:t>
      </w:r>
      <w:proofErr w:type="gramEnd"/>
      <w:r w:rsidRPr="00CC1216">
        <w:rPr>
          <w:rFonts w:ascii="Sakkal Majalla" w:hAnsi="Sakkal Majalla" w:cs="Sakkal Majalla" w:hint="cs"/>
          <w:color w:val="000000"/>
          <w:rtl/>
        </w:rPr>
        <w:t xml:space="preserve">الطراونة </w:t>
      </w:r>
      <w:proofErr w:type="spellStart"/>
      <w:r w:rsidRPr="00CC1216">
        <w:rPr>
          <w:rFonts w:ascii="Sakkal Majalla" w:hAnsi="Sakkal Majalla" w:cs="Sakkal Majalla" w:hint="cs"/>
          <w:color w:val="000000"/>
          <w:rtl/>
        </w:rPr>
        <w:t>والربابعة،2019</w:t>
      </w:r>
      <w:proofErr w:type="spellEnd"/>
      <w:r w:rsidRPr="00CC1216">
        <w:rPr>
          <w:rFonts w:ascii="Sakkal Majalla" w:hAnsi="Sakkal Majalla" w:cs="Sakkal Majalla" w:hint="cs"/>
          <w:color w:val="000000"/>
          <w:rtl/>
        </w:rPr>
        <w:t>)</w:t>
      </w:r>
    </w:p>
    <w:p w14:paraId="583AE837" w14:textId="4AB19EA8" w:rsidR="003C5A01" w:rsidRPr="00CC1216" w:rsidRDefault="003C5A01" w:rsidP="003C5A01">
      <w:pPr>
        <w:bidi/>
        <w:spacing w:line="360" w:lineRule="auto"/>
        <w:ind w:firstLine="680"/>
        <w:jc w:val="both"/>
        <w:rPr>
          <w:rFonts w:ascii="Sakkal Majalla" w:hAnsi="Sakkal Majalla" w:cs="Sakkal Majalla"/>
          <w:color w:val="000000"/>
          <w:rtl/>
        </w:rPr>
      </w:pPr>
      <w:r w:rsidRPr="00CC1216">
        <w:rPr>
          <w:rFonts w:ascii="Sakkal Majalla" w:hAnsi="Sakkal Majalla" w:cs="Sakkal Majalla" w:hint="cs"/>
          <w:color w:val="000000"/>
          <w:rtl/>
        </w:rPr>
        <w:t>كما عرفها</w:t>
      </w:r>
      <w:r w:rsidRPr="00CC1216">
        <w:rPr>
          <w:rFonts w:ascii="Sakkal Majalla" w:hAnsi="Sakkal Majalla" w:cs="Sakkal Majalla" w:hint="cs"/>
          <w:color w:val="000000"/>
        </w:rPr>
        <w:t xml:space="preserve"> </w:t>
      </w:r>
      <w:r w:rsidRPr="00CC1216">
        <w:rPr>
          <w:rFonts w:ascii="Sakkal Majalla" w:hAnsi="Sakkal Majalla" w:cs="Sakkal Majalla" w:hint="cs"/>
          <w:color w:val="000000"/>
          <w:rtl/>
        </w:rPr>
        <w:t>(</w:t>
      </w:r>
      <w:r w:rsidRPr="00CC1216">
        <w:rPr>
          <w:rFonts w:ascii="Sakkal Majalla" w:hAnsi="Sakkal Majalla" w:cs="Sakkal Majalla" w:hint="cs"/>
          <w:color w:val="000000"/>
        </w:rPr>
        <w:t>2022</w:t>
      </w:r>
      <w:r w:rsidRPr="00CC1216">
        <w:rPr>
          <w:rFonts w:ascii="Sakkal Majalla" w:hAnsi="Sakkal Majalla" w:cs="Sakkal Majalla" w:hint="cs"/>
          <w:color w:val="000000"/>
          <w:rtl/>
        </w:rPr>
        <w:t xml:space="preserve">) </w:t>
      </w:r>
      <w:r w:rsidRPr="00CC1216">
        <w:rPr>
          <w:rFonts w:ascii="Sakkal Majalla" w:hAnsi="Sakkal Majalla" w:cs="Sakkal Majalla" w:hint="cs"/>
          <w:color w:val="000000"/>
        </w:rPr>
        <w:t>Mackay et al.</w:t>
      </w:r>
      <w:r w:rsidRPr="00CC1216">
        <w:rPr>
          <w:rFonts w:ascii="Sakkal Majalla" w:hAnsi="Sakkal Majalla" w:cs="Sakkal Majalla" w:hint="cs"/>
          <w:color w:val="000000"/>
          <w:rtl/>
        </w:rPr>
        <w:t xml:space="preserve"> على أنها </w:t>
      </w:r>
      <w:r w:rsidR="00311BAA" w:rsidRPr="00CC1216">
        <w:rPr>
          <w:rFonts w:ascii="Sakkal Majalla" w:hAnsi="Sakkal Majalla" w:cs="Sakkal Majalla" w:hint="cs"/>
          <w:color w:val="000000"/>
          <w:rtl/>
        </w:rPr>
        <w:t>"</w:t>
      </w:r>
      <w:r w:rsidRPr="00CC1216">
        <w:rPr>
          <w:rFonts w:ascii="Sakkal Majalla" w:hAnsi="Sakkal Majalla" w:cs="Sakkal Majalla" w:hint="cs"/>
          <w:color w:val="000000"/>
          <w:rtl/>
        </w:rPr>
        <w:t>الترتيبات التنظيمية والقدرات الفنية</w:t>
      </w:r>
      <w:r w:rsidRPr="00CC1216">
        <w:rPr>
          <w:rFonts w:ascii="Sakkal Majalla" w:hAnsi="Sakkal Majalla" w:cs="Sakkal Majalla" w:hint="cs"/>
          <w:color w:val="000000"/>
        </w:rPr>
        <w:t xml:space="preserve"> </w:t>
      </w:r>
      <w:r w:rsidRPr="00CC1216">
        <w:rPr>
          <w:rFonts w:ascii="Sakkal Majalla" w:hAnsi="Sakkal Majalla" w:cs="Sakkal Majalla" w:hint="cs"/>
          <w:color w:val="000000"/>
          <w:rtl/>
        </w:rPr>
        <w:t>والعمليات والممارسات التي تسمح للمنظمات بتحقيق أهدافها.</w:t>
      </w:r>
      <w:r w:rsidR="00311BAA" w:rsidRPr="00CC1216">
        <w:rPr>
          <w:rFonts w:ascii="Sakkal Majalla" w:hAnsi="Sakkal Majalla" w:cs="Sakkal Majalla" w:hint="cs"/>
          <w:color w:val="000000"/>
          <w:rtl/>
        </w:rPr>
        <w:t>"</w:t>
      </w:r>
    </w:p>
    <w:p w14:paraId="66EB6B5B" w14:textId="77777777" w:rsidR="003C5A01" w:rsidRPr="00CC1216" w:rsidRDefault="003C5A01" w:rsidP="003C5A01">
      <w:pPr>
        <w:bidi/>
        <w:spacing w:line="360" w:lineRule="auto"/>
        <w:ind w:firstLine="680"/>
        <w:jc w:val="both"/>
        <w:rPr>
          <w:rFonts w:ascii="Sakkal Majalla" w:hAnsi="Sakkal Majalla" w:cs="Sakkal Majalla"/>
          <w:color w:val="000000"/>
          <w:rtl/>
        </w:rPr>
      </w:pPr>
      <w:r w:rsidRPr="00CC1216">
        <w:rPr>
          <w:rFonts w:ascii="Sakkal Majalla" w:hAnsi="Sakkal Majalla" w:cs="Sakkal Majalla" w:hint="cs"/>
          <w:color w:val="000000"/>
          <w:rtl/>
        </w:rPr>
        <w:t xml:space="preserve">يعتقد الزبون </w:t>
      </w:r>
      <w:proofErr w:type="spellStart"/>
      <w:r w:rsidRPr="00CC1216">
        <w:rPr>
          <w:rFonts w:ascii="Sakkal Majalla" w:hAnsi="Sakkal Majalla" w:cs="Sakkal Majalla" w:hint="cs"/>
          <w:color w:val="000000"/>
          <w:rtl/>
        </w:rPr>
        <w:t>والحواجزة</w:t>
      </w:r>
      <w:proofErr w:type="spellEnd"/>
      <w:r w:rsidRPr="00CC1216">
        <w:rPr>
          <w:rFonts w:ascii="Sakkal Majalla" w:hAnsi="Sakkal Majalla" w:cs="Sakkal Majalla" w:hint="cs"/>
          <w:color w:val="000000"/>
          <w:rtl/>
        </w:rPr>
        <w:t xml:space="preserve"> (2023) أن السمات التي تمتلكها أي من المنظمات تحدد قدرتها بشكل كامل وتبقى مكمونة حتى يتم استغلالها أو تعبئتها. وبالتالي، لا تقتصر القدرات الفعالة للمنظمات على مجرد وجود مجموعة واسعة من السمات، بل تتضمن أيضًا القدرة على استثمار هذه السمات بهدف تحقيق أهدافها ومهامها</w:t>
      </w:r>
      <w:r w:rsidRPr="00CC1216">
        <w:rPr>
          <w:rFonts w:ascii="Sakkal Majalla" w:hAnsi="Sakkal Majalla" w:cs="Sakkal Majalla" w:hint="cs"/>
          <w:color w:val="000000"/>
        </w:rPr>
        <w:t xml:space="preserve">. </w:t>
      </w:r>
      <w:r w:rsidRPr="00CC1216">
        <w:rPr>
          <w:rFonts w:ascii="Sakkal Majalla" w:hAnsi="Sakkal Majalla" w:cs="Sakkal Majalla" w:hint="cs"/>
          <w:color w:val="000000"/>
          <w:rtl/>
        </w:rPr>
        <w:lastRenderedPageBreak/>
        <w:t>وتضيف وجهة النظر المرتكزة على الموارد أنه يمكن تنسيق وجمع الموارد الداخلية للشركة بشكل فعّال لإنتاج قدرات ثابتة تسهم في تحقيق أداء متميز</w:t>
      </w:r>
      <w:r w:rsidRPr="00CC1216">
        <w:rPr>
          <w:rFonts w:ascii="Sakkal Majalla" w:hAnsi="Sakkal Majalla" w:cs="Sakkal Majalla" w:hint="cs"/>
          <w:color w:val="000000"/>
        </w:rPr>
        <w:t>.</w:t>
      </w:r>
    </w:p>
    <w:p w14:paraId="7082790B" w14:textId="79208D77" w:rsidR="003C5A01" w:rsidRPr="00CC1216" w:rsidRDefault="003C5A01" w:rsidP="003C5A01">
      <w:pPr>
        <w:bidi/>
        <w:spacing w:line="360" w:lineRule="auto"/>
        <w:ind w:firstLine="680"/>
        <w:jc w:val="both"/>
        <w:rPr>
          <w:rFonts w:ascii="Sakkal Majalla" w:hAnsi="Sakkal Majalla" w:cs="Sakkal Majalla"/>
          <w:color w:val="000000"/>
          <w:rtl/>
        </w:rPr>
      </w:pPr>
      <w:r w:rsidRPr="00CC1216">
        <w:rPr>
          <w:rFonts w:ascii="Sakkal Majalla" w:hAnsi="Sakkal Majalla" w:cs="Sakkal Majalla" w:hint="cs"/>
          <w:color w:val="000000"/>
          <w:rtl/>
        </w:rPr>
        <w:t>وتعرف القدرات التنظيمية بأنها</w:t>
      </w:r>
      <w:r w:rsidR="00311BAA" w:rsidRPr="00CC1216">
        <w:rPr>
          <w:rFonts w:ascii="Sakkal Majalla" w:hAnsi="Sakkal Majalla" w:cs="Sakkal Majalla" w:hint="cs"/>
          <w:color w:val="000000"/>
          <w:rtl/>
        </w:rPr>
        <w:t>"</w:t>
      </w:r>
      <w:r w:rsidRPr="00CC1216">
        <w:rPr>
          <w:rFonts w:ascii="Sakkal Majalla" w:hAnsi="Sakkal Majalla" w:cs="Sakkal Majalla" w:hint="cs"/>
          <w:color w:val="000000"/>
          <w:rtl/>
        </w:rPr>
        <w:t xml:space="preserve"> القدرة التي تمكن المنظمة من تنفيذ مجموعة من المهام بشكل منسق باستخدام الموارد التنظيمية، بهدف تحقيق نتيجة نهائية محددة. وتعتبر هذه القدرات أساسية لقدرة الشركات على حل مشاكلها التنظيمية بكفاءة‏</w:t>
      </w:r>
      <w:r w:rsidR="00311BAA" w:rsidRPr="00CC1216">
        <w:rPr>
          <w:rFonts w:ascii="Sakkal Majalla" w:hAnsi="Sakkal Majalla" w:cs="Sakkal Majalla" w:hint="cs"/>
          <w:color w:val="000000"/>
          <w:rtl/>
        </w:rPr>
        <w:t>"</w:t>
      </w:r>
      <w:r w:rsidRPr="00CC1216">
        <w:rPr>
          <w:rFonts w:ascii="Sakkal Majalla" w:hAnsi="Sakkal Majalla" w:cs="Sakkal Majalla" w:hint="cs"/>
          <w:color w:val="000000"/>
          <w:rtl/>
        </w:rPr>
        <w:t>(</w:t>
      </w:r>
      <w:r w:rsidRPr="00CC1216">
        <w:rPr>
          <w:rFonts w:ascii="Sakkal Majalla" w:hAnsi="Sakkal Majalla" w:cs="Sakkal Majalla" w:hint="cs"/>
          <w:color w:val="000000"/>
        </w:rPr>
        <w:t xml:space="preserve">Tayal </w:t>
      </w:r>
      <w:proofErr w:type="spellStart"/>
      <w:r w:rsidRPr="00CC1216">
        <w:rPr>
          <w:rFonts w:ascii="Sakkal Majalla" w:hAnsi="Sakkal Majalla" w:cs="Sakkal Majalla" w:hint="cs"/>
          <w:color w:val="000000"/>
        </w:rPr>
        <w:t>etal.2018</w:t>
      </w:r>
      <w:proofErr w:type="spellEnd"/>
      <w:r w:rsidRPr="00CC1216">
        <w:rPr>
          <w:rFonts w:ascii="Sakkal Majalla" w:hAnsi="Sakkal Majalla" w:cs="Sakkal Majalla" w:hint="cs"/>
          <w:color w:val="000000"/>
          <w:rtl/>
        </w:rPr>
        <w:t>)‏</w:t>
      </w:r>
      <w:r w:rsidR="00311BAA" w:rsidRPr="00CC1216">
        <w:rPr>
          <w:rFonts w:ascii="Sakkal Majalla" w:hAnsi="Sakkal Majalla" w:cs="Sakkal Majalla" w:hint="cs"/>
          <w:color w:val="000000"/>
          <w:rtl/>
        </w:rPr>
        <w:t>.</w:t>
      </w:r>
    </w:p>
    <w:p w14:paraId="586A85EB" w14:textId="77777777" w:rsidR="003C5A01" w:rsidRPr="00CC1216" w:rsidRDefault="003C5A01" w:rsidP="003C5A01">
      <w:pPr>
        <w:bidi/>
        <w:spacing w:line="360" w:lineRule="auto"/>
        <w:ind w:firstLine="680"/>
        <w:jc w:val="both"/>
        <w:rPr>
          <w:rFonts w:ascii="Sakkal Majalla" w:hAnsi="Sakkal Majalla" w:cs="Sakkal Majalla"/>
          <w:color w:val="000000"/>
        </w:rPr>
      </w:pPr>
      <w:r w:rsidRPr="00CC1216">
        <w:rPr>
          <w:rFonts w:ascii="Sakkal Majalla" w:hAnsi="Sakkal Majalla" w:cs="Sakkal Majalla" w:hint="cs"/>
          <w:color w:val="000000"/>
          <w:rtl/>
        </w:rPr>
        <w:t>وقد جادل (</w:t>
      </w:r>
      <w:r w:rsidRPr="00CC1216">
        <w:rPr>
          <w:rFonts w:ascii="Sakkal Majalla" w:hAnsi="Sakkal Majalla" w:cs="Sakkal Majalla" w:hint="cs"/>
          <w:color w:val="000000"/>
        </w:rPr>
        <w:t xml:space="preserve">Eisenhardt &amp; </w:t>
      </w:r>
      <w:proofErr w:type="spellStart"/>
      <w:r w:rsidRPr="00CC1216">
        <w:rPr>
          <w:rFonts w:ascii="Sakkal Majalla" w:hAnsi="Sakkal Majalla" w:cs="Sakkal Majalla" w:hint="cs"/>
          <w:color w:val="000000"/>
        </w:rPr>
        <w:t>Martin.,</w:t>
      </w:r>
      <w:proofErr w:type="gramStart"/>
      <w:r w:rsidRPr="00CC1216">
        <w:rPr>
          <w:rFonts w:ascii="Sakkal Majalla" w:hAnsi="Sakkal Majalla" w:cs="Sakkal Majalla" w:hint="cs"/>
          <w:color w:val="000000"/>
        </w:rPr>
        <w:t>2022</w:t>
      </w:r>
      <w:proofErr w:type="spellEnd"/>
      <w:r w:rsidRPr="00CC1216">
        <w:rPr>
          <w:rFonts w:ascii="Sakkal Majalla" w:hAnsi="Sakkal Majalla" w:cs="Sakkal Majalla" w:hint="cs"/>
          <w:color w:val="000000"/>
          <w:rtl/>
        </w:rPr>
        <w:t xml:space="preserve"> )</w:t>
      </w:r>
      <w:proofErr w:type="gramEnd"/>
      <w:r w:rsidRPr="00CC1216">
        <w:rPr>
          <w:rFonts w:ascii="Sakkal Majalla" w:hAnsi="Sakkal Majalla" w:cs="Sakkal Majalla" w:hint="cs"/>
          <w:color w:val="000000"/>
          <w:rtl/>
        </w:rPr>
        <w:t xml:space="preserve"> بأن السمات التي تمتلكها أي من المنظمات تحدد ملف قدرتها بحيث تكون كامنة حتى يتم تعبئتها أو استغلالها، وبالتالي لا تمتلك المنظمات الفعالة مجموعة واسعة من سمات القدرات فحسب، بل تمتلك أيضًا القدرة على تعبئة هذه السمات لتحقيق أهدافها مهامها. وتؤكد وجهة النظر القائمة على الموارد على أنه يمكن مواءمة موارد الشركة الداخلية وتجميعها معا بحيث تنتج قدرات ثابتة لتحقيق أداء أفضل.</w:t>
      </w:r>
    </w:p>
    <w:p w14:paraId="09A06A02" w14:textId="7BE73B7F" w:rsidR="003C5A01" w:rsidRPr="00CC1216" w:rsidRDefault="00ED472D" w:rsidP="003C5A01">
      <w:pPr>
        <w:bidi/>
        <w:spacing w:line="360" w:lineRule="auto"/>
        <w:ind w:firstLine="680"/>
        <w:jc w:val="lowKashida"/>
        <w:rPr>
          <w:rFonts w:ascii="Sakkal Majalla" w:hAnsi="Sakkal Majalla" w:cs="Sakkal Majalla"/>
          <w:color w:val="000000"/>
          <w:rtl/>
        </w:rPr>
      </w:pPr>
      <w:r w:rsidRPr="00CC1216">
        <w:rPr>
          <w:rFonts w:ascii="Sakkal Majalla" w:hAnsi="Sakkal Majalla" w:cs="Sakkal Majalla" w:hint="cs"/>
          <w:b/>
          <w:bCs/>
          <w:color w:val="000000"/>
          <w:rtl/>
          <w:lang w:bidi="ar-EG"/>
        </w:rPr>
        <w:t xml:space="preserve">ويرى </w:t>
      </w:r>
      <w:proofErr w:type="gramStart"/>
      <w:r w:rsidRPr="00CC1216">
        <w:rPr>
          <w:rFonts w:ascii="Sakkal Majalla" w:hAnsi="Sakkal Majalla" w:cs="Sakkal Majalla" w:hint="cs"/>
          <w:b/>
          <w:bCs/>
          <w:color w:val="000000"/>
          <w:rtl/>
          <w:lang w:bidi="ar-EG"/>
        </w:rPr>
        <w:t xml:space="preserve">الباحث </w:t>
      </w:r>
      <w:r w:rsidR="008548E2" w:rsidRPr="00CC1216">
        <w:rPr>
          <w:rFonts w:ascii="Sakkal Majalla" w:hAnsi="Sakkal Majalla" w:cs="Sakkal Majalla" w:hint="cs"/>
          <w:color w:val="000000"/>
          <w:rtl/>
          <w:lang w:bidi="ar-EG"/>
        </w:rPr>
        <w:t xml:space="preserve"> من</w:t>
      </w:r>
      <w:proofErr w:type="gramEnd"/>
      <w:r w:rsidR="008548E2" w:rsidRPr="00CC1216">
        <w:rPr>
          <w:rFonts w:ascii="Sakkal Majalla" w:hAnsi="Sakkal Majalla" w:cs="Sakkal Majalla" w:hint="cs"/>
          <w:color w:val="000000"/>
          <w:rtl/>
          <w:lang w:bidi="ar-EG"/>
        </w:rPr>
        <w:t xml:space="preserve"> الدراسات السابقة </w:t>
      </w:r>
      <w:r w:rsidR="003C5A01" w:rsidRPr="00CC1216">
        <w:rPr>
          <w:rFonts w:ascii="Sakkal Majalla" w:hAnsi="Sakkal Majalla" w:cs="Sakkal Majalla" w:hint="cs"/>
          <w:color w:val="000000"/>
          <w:rtl/>
          <w:lang w:bidi="ar-EG"/>
        </w:rPr>
        <w:t xml:space="preserve"> أن </w:t>
      </w:r>
      <w:r w:rsidR="003C5A01" w:rsidRPr="00CC1216">
        <w:rPr>
          <w:rFonts w:ascii="Sakkal Majalla" w:hAnsi="Sakkal Majalla" w:cs="Sakkal Majalla" w:hint="cs"/>
          <w:color w:val="000000"/>
          <w:rtl/>
        </w:rPr>
        <w:t>القدرات التنظيمية هي مجموعة مركبة من المهارات والمعارف المتراكمة التي تستخدمها المنظمة لإدارة مواردها بكفاءة وفاعلية، حيث أن القدرات التنظيمية تشمل كل ما هو يحقق للمنظمة التطوير وتحسين الموقع السوقي مقارنة بالمنافسين إضافة إلى التمايز بإنتاج السلع والخدمات بصورة تحقق الميزة التنافسية والبقاء للمنظمة.</w:t>
      </w:r>
    </w:p>
    <w:p w14:paraId="6A0F75D6" w14:textId="37E07DEC" w:rsidR="003C5A01" w:rsidRPr="00CC1216" w:rsidRDefault="00266254" w:rsidP="00266254">
      <w:pPr>
        <w:bidi/>
        <w:spacing w:line="360" w:lineRule="auto"/>
        <w:outlineLvl w:val="2"/>
        <w:rPr>
          <w:rFonts w:ascii="Sakkal Majalla" w:hAnsi="Sakkal Majalla" w:cs="Sakkal Majalla"/>
          <w:b/>
          <w:bCs/>
          <w:color w:val="000000"/>
          <w:rtl/>
        </w:rPr>
      </w:pPr>
      <w:bookmarkStart w:id="60" w:name="_Toc179781707"/>
      <w:r w:rsidRPr="00CC1216">
        <w:rPr>
          <w:rFonts w:ascii="Sakkal Majalla" w:hAnsi="Sakkal Majalla" w:cs="Sakkal Majalla" w:hint="cs"/>
          <w:b/>
          <w:bCs/>
          <w:color w:val="000000"/>
          <w:rtl/>
        </w:rPr>
        <w:t xml:space="preserve">2-1-2 </w:t>
      </w:r>
      <w:r w:rsidR="003C5A01" w:rsidRPr="00CC1216">
        <w:rPr>
          <w:rFonts w:ascii="Sakkal Majalla" w:hAnsi="Sakkal Majalla" w:cs="Sakkal Majalla" w:hint="cs"/>
          <w:b/>
          <w:bCs/>
          <w:color w:val="000000"/>
          <w:rtl/>
        </w:rPr>
        <w:t xml:space="preserve">أهداف </w:t>
      </w:r>
      <w:r w:rsidR="00311BAA" w:rsidRPr="00CC1216">
        <w:rPr>
          <w:rFonts w:ascii="Sakkal Majalla" w:hAnsi="Sakkal Majalla" w:cs="Sakkal Majalla" w:hint="cs"/>
          <w:b/>
          <w:bCs/>
          <w:color w:val="000000"/>
          <w:rtl/>
        </w:rPr>
        <w:t>تنمية</w:t>
      </w:r>
      <w:r w:rsidR="003C5A01" w:rsidRPr="00CC1216">
        <w:rPr>
          <w:rFonts w:ascii="Sakkal Majalla" w:hAnsi="Sakkal Majalla" w:cs="Sakkal Majalla" w:hint="cs"/>
          <w:b/>
          <w:bCs/>
          <w:color w:val="000000"/>
          <w:rtl/>
        </w:rPr>
        <w:t xml:space="preserve"> القدرات التنظيمية</w:t>
      </w:r>
      <w:bookmarkEnd w:id="60"/>
    </w:p>
    <w:p w14:paraId="6E288BE6" w14:textId="2059610C" w:rsidR="003C5A01" w:rsidRPr="00CC1216" w:rsidRDefault="003C5A01" w:rsidP="003C5A01">
      <w:pPr>
        <w:bidi/>
        <w:spacing w:line="360" w:lineRule="auto"/>
        <w:ind w:firstLine="680"/>
        <w:jc w:val="both"/>
        <w:rPr>
          <w:rFonts w:ascii="Sakkal Majalla" w:hAnsi="Sakkal Majalla" w:cs="Sakkal Majalla"/>
          <w:color w:val="000000"/>
          <w:rtl/>
        </w:rPr>
      </w:pPr>
      <w:r w:rsidRPr="00CC1216">
        <w:rPr>
          <w:rFonts w:ascii="Sakkal Majalla" w:hAnsi="Sakkal Majalla" w:cs="Sakkal Majalla" w:hint="cs"/>
          <w:color w:val="000000"/>
          <w:rtl/>
        </w:rPr>
        <w:t xml:space="preserve">يتمثل هدف </w:t>
      </w:r>
      <w:r w:rsidR="00311BAA" w:rsidRPr="00CC1216">
        <w:rPr>
          <w:rFonts w:ascii="Sakkal Majalla" w:hAnsi="Sakkal Majalla" w:cs="Sakkal Majalla" w:hint="cs"/>
          <w:color w:val="000000"/>
          <w:rtl/>
        </w:rPr>
        <w:t xml:space="preserve">تنمية </w:t>
      </w:r>
      <w:r w:rsidRPr="00CC1216">
        <w:rPr>
          <w:rFonts w:ascii="Sakkal Majalla" w:hAnsi="Sakkal Majalla" w:cs="Sakkal Majalla" w:hint="cs"/>
          <w:color w:val="000000"/>
          <w:rtl/>
        </w:rPr>
        <w:t xml:space="preserve">القدرات التنظيمية في إقامة علاقات تبادلية مع منظمات أخرى من جهة، ومع الأطراف الفاعلة في المجتمع من جهة أخرى. يهدف ذلك إلى ما </w:t>
      </w:r>
      <w:proofErr w:type="gramStart"/>
      <w:r w:rsidRPr="00CC1216">
        <w:rPr>
          <w:rFonts w:ascii="Sakkal Majalla" w:hAnsi="Sakkal Majalla" w:cs="Sakkal Majalla" w:hint="cs"/>
          <w:color w:val="000000"/>
          <w:rtl/>
        </w:rPr>
        <w:t>يلى</w:t>
      </w:r>
      <w:proofErr w:type="gramEnd"/>
      <w:r w:rsidRPr="00CC1216">
        <w:rPr>
          <w:rFonts w:ascii="Sakkal Majalla" w:hAnsi="Sakkal Majalla" w:cs="Sakkal Majalla" w:hint="cs"/>
          <w:color w:val="000000"/>
          <w:rtl/>
        </w:rPr>
        <w:t xml:space="preserve"> (</w:t>
      </w:r>
      <w:proofErr w:type="spellStart"/>
      <w:r w:rsidRPr="00CC1216">
        <w:rPr>
          <w:rFonts w:ascii="Sakkal Majalla" w:hAnsi="Sakkal Majalla" w:cs="Sakkal Majalla" w:hint="cs"/>
          <w:color w:val="000000"/>
          <w:rtl/>
        </w:rPr>
        <w:t>محجوبى</w:t>
      </w:r>
      <w:proofErr w:type="spellEnd"/>
      <w:r w:rsidRPr="00CC1216">
        <w:rPr>
          <w:rFonts w:ascii="Sakkal Majalla" w:hAnsi="Sakkal Majalla" w:cs="Sakkal Majalla" w:hint="cs"/>
          <w:color w:val="000000"/>
          <w:rtl/>
        </w:rPr>
        <w:t xml:space="preserve"> وأخرون، 2021):</w:t>
      </w:r>
    </w:p>
    <w:p w14:paraId="248BEBBF" w14:textId="77777777" w:rsidR="003C5A01" w:rsidRPr="00CC1216" w:rsidRDefault="003C5A01" w:rsidP="00B13EF0">
      <w:pPr>
        <w:pStyle w:val="a4"/>
        <w:numPr>
          <w:ilvl w:val="0"/>
          <w:numId w:val="12"/>
        </w:numPr>
        <w:spacing w:line="360" w:lineRule="auto"/>
        <w:ind w:left="804"/>
        <w:contextualSpacing w:val="0"/>
        <w:jc w:val="both"/>
        <w:rPr>
          <w:rFonts w:ascii="Sakkal Majalla" w:hAnsi="Sakkal Majalla" w:cs="Sakkal Majalla"/>
          <w:color w:val="000000"/>
          <w:sz w:val="28"/>
          <w:szCs w:val="28"/>
          <w:rtl/>
        </w:rPr>
      </w:pPr>
      <w:r w:rsidRPr="00CC1216">
        <w:rPr>
          <w:rFonts w:ascii="Sakkal Majalla" w:hAnsi="Sakkal Majalla" w:cs="Sakkal Majalla" w:hint="cs"/>
          <w:color w:val="000000"/>
          <w:sz w:val="28"/>
          <w:szCs w:val="28"/>
          <w:rtl/>
        </w:rPr>
        <w:t>تحقيق استمرارية المشاريع التطوعية على المدى البعيد، من خلال السعي المستمر لزيادة المهارات الإدارية والتنظيمية بما يمكِّن من تحقيق أهداف المؤسسة وتطوير المهارات القيادية وزيادة المعرفة اللازمة للفريق.</w:t>
      </w:r>
    </w:p>
    <w:p w14:paraId="26DFB529" w14:textId="77777777" w:rsidR="003C5A01" w:rsidRPr="00CC1216" w:rsidRDefault="003C5A01" w:rsidP="00B13EF0">
      <w:pPr>
        <w:pStyle w:val="a4"/>
        <w:numPr>
          <w:ilvl w:val="0"/>
          <w:numId w:val="12"/>
        </w:numPr>
        <w:spacing w:line="360" w:lineRule="auto"/>
        <w:ind w:left="804"/>
        <w:contextualSpacing w:val="0"/>
        <w:jc w:val="both"/>
        <w:rPr>
          <w:rFonts w:ascii="Sakkal Majalla" w:hAnsi="Sakkal Majalla" w:cs="Sakkal Majalla"/>
          <w:color w:val="000000"/>
          <w:sz w:val="28"/>
          <w:szCs w:val="28"/>
          <w:rtl/>
        </w:rPr>
      </w:pPr>
      <w:r w:rsidRPr="00CC1216">
        <w:rPr>
          <w:rFonts w:ascii="Sakkal Majalla" w:hAnsi="Sakkal Majalla" w:cs="Sakkal Majalla" w:hint="cs"/>
          <w:color w:val="000000"/>
          <w:sz w:val="28"/>
          <w:szCs w:val="28"/>
          <w:rtl/>
        </w:rPr>
        <w:t xml:space="preserve">يركز على دمج المهام في استراتيجيات التنمية على المستوى المحلي والإقليمي والدولي، بهدف بناء منظمات صحيحة الهيكل وتزويدها بالتوجيه والأدوات التي تسعى لتحقيقها في المجتمع المحلي. </w:t>
      </w:r>
    </w:p>
    <w:p w14:paraId="6F35B744" w14:textId="77777777" w:rsidR="003C5A01" w:rsidRPr="00CC1216" w:rsidRDefault="003C5A01" w:rsidP="00B13EF0">
      <w:pPr>
        <w:pStyle w:val="a4"/>
        <w:numPr>
          <w:ilvl w:val="0"/>
          <w:numId w:val="12"/>
        </w:numPr>
        <w:spacing w:line="360" w:lineRule="auto"/>
        <w:ind w:left="804"/>
        <w:contextualSpacing w:val="0"/>
        <w:jc w:val="both"/>
        <w:rPr>
          <w:rFonts w:ascii="Sakkal Majalla" w:hAnsi="Sakkal Majalla" w:cs="Sakkal Majalla"/>
          <w:color w:val="000000"/>
          <w:sz w:val="28"/>
          <w:szCs w:val="28"/>
        </w:rPr>
      </w:pPr>
      <w:r w:rsidRPr="00CC1216">
        <w:rPr>
          <w:rFonts w:ascii="Sakkal Majalla" w:hAnsi="Sakkal Majalla" w:cs="Sakkal Majalla" w:hint="cs"/>
          <w:color w:val="000000"/>
          <w:sz w:val="28"/>
          <w:szCs w:val="28"/>
          <w:rtl/>
        </w:rPr>
        <w:lastRenderedPageBreak/>
        <w:t>دعم البرامج وجمع الموارد المالية، وإبراز أهمية التمويل الذاتي للمشاريع.</w:t>
      </w:r>
    </w:p>
    <w:p w14:paraId="7AC48F94" w14:textId="77777777" w:rsidR="003C5A01" w:rsidRPr="00CC1216" w:rsidRDefault="003C5A01" w:rsidP="00B13EF0">
      <w:pPr>
        <w:pStyle w:val="a4"/>
        <w:numPr>
          <w:ilvl w:val="0"/>
          <w:numId w:val="12"/>
        </w:numPr>
        <w:spacing w:line="360" w:lineRule="auto"/>
        <w:ind w:left="804"/>
        <w:contextualSpacing w:val="0"/>
        <w:jc w:val="both"/>
        <w:rPr>
          <w:rFonts w:ascii="Sakkal Majalla" w:hAnsi="Sakkal Majalla" w:cs="Sakkal Majalla"/>
          <w:color w:val="000000"/>
          <w:sz w:val="28"/>
          <w:szCs w:val="28"/>
        </w:rPr>
      </w:pPr>
      <w:r w:rsidRPr="00CC1216">
        <w:rPr>
          <w:rFonts w:ascii="Sakkal Majalla" w:hAnsi="Sakkal Majalla" w:cs="Sakkal Majalla" w:hint="cs"/>
          <w:color w:val="000000"/>
          <w:sz w:val="28"/>
          <w:szCs w:val="28"/>
          <w:rtl/>
        </w:rPr>
        <w:t xml:space="preserve"> تعزيز التفاهم والتعاون لتحقيق التنمية المستدامة. كما يهدف إلى تعزيز تبادل المعرفة والخبرات وتحسين الكفاءات الإدارية والتنظيمية، مما يساعد في تطوير قدرات الفرق العاملة وتعزيز إدماج المهام في استراتيجيات التنمية على مستوى محلي وإقليمي ودولي.</w:t>
      </w:r>
    </w:p>
    <w:p w14:paraId="61C525E9" w14:textId="06DBC02E" w:rsidR="003C5A01" w:rsidRPr="00CC1216" w:rsidRDefault="00ED472D" w:rsidP="003C5A01">
      <w:pPr>
        <w:pStyle w:val="a4"/>
        <w:spacing w:line="360" w:lineRule="auto"/>
        <w:ind w:left="0" w:firstLine="720"/>
        <w:contextualSpacing w:val="0"/>
        <w:jc w:val="both"/>
        <w:rPr>
          <w:rFonts w:ascii="Sakkal Majalla" w:hAnsi="Sakkal Majalla" w:cs="Sakkal Majalla"/>
          <w:color w:val="000000"/>
          <w:sz w:val="28"/>
          <w:szCs w:val="28"/>
          <w:rtl/>
        </w:rPr>
      </w:pPr>
      <w:r w:rsidRPr="00CC1216">
        <w:rPr>
          <w:rFonts w:ascii="Sakkal Majalla" w:hAnsi="Sakkal Majalla" w:cs="Sakkal Majalla" w:hint="cs"/>
          <w:b/>
          <w:bCs/>
          <w:color w:val="000000"/>
          <w:sz w:val="28"/>
          <w:szCs w:val="28"/>
          <w:rtl/>
        </w:rPr>
        <w:t xml:space="preserve">ويرى </w:t>
      </w:r>
      <w:proofErr w:type="gramStart"/>
      <w:r w:rsidRPr="00CC1216">
        <w:rPr>
          <w:rFonts w:ascii="Sakkal Majalla" w:hAnsi="Sakkal Majalla" w:cs="Sakkal Majalla" w:hint="cs"/>
          <w:b/>
          <w:bCs/>
          <w:color w:val="000000"/>
          <w:sz w:val="28"/>
          <w:szCs w:val="28"/>
          <w:rtl/>
        </w:rPr>
        <w:t xml:space="preserve">الباحث </w:t>
      </w:r>
      <w:r w:rsidR="003C5A01" w:rsidRPr="00CC1216">
        <w:rPr>
          <w:rFonts w:ascii="Sakkal Majalla" w:hAnsi="Sakkal Majalla" w:cs="Sakkal Majalla" w:hint="cs"/>
          <w:color w:val="000000"/>
          <w:sz w:val="28"/>
          <w:szCs w:val="28"/>
          <w:rtl/>
        </w:rPr>
        <w:t xml:space="preserve"> أن</w:t>
      </w:r>
      <w:proofErr w:type="gramEnd"/>
      <w:r w:rsidR="003C5A01" w:rsidRPr="00CC1216">
        <w:rPr>
          <w:rFonts w:ascii="Sakkal Majalla" w:hAnsi="Sakkal Majalla" w:cs="Sakkal Majalla" w:hint="cs"/>
          <w:color w:val="000000"/>
          <w:sz w:val="28"/>
          <w:szCs w:val="28"/>
          <w:rtl/>
        </w:rPr>
        <w:t xml:space="preserve"> أهداف القدرات التنظيمية، عملية تعلمية مستمرة تراكمية تهدف إلى تطوير أداء المنظمة </w:t>
      </w:r>
      <w:r w:rsidR="00266254" w:rsidRPr="00CC1216">
        <w:rPr>
          <w:rFonts w:ascii="Sakkal Majalla" w:hAnsi="Sakkal Majalla" w:cs="Sakkal Majalla" w:hint="cs"/>
          <w:color w:val="000000"/>
          <w:sz w:val="28"/>
          <w:szCs w:val="28"/>
          <w:rtl/>
        </w:rPr>
        <w:t>،</w:t>
      </w:r>
      <w:r w:rsidR="003C5A01" w:rsidRPr="00CC1216">
        <w:rPr>
          <w:rFonts w:ascii="Sakkal Majalla" w:hAnsi="Sakkal Majalla" w:cs="Sakkal Majalla" w:hint="cs"/>
          <w:color w:val="000000"/>
          <w:sz w:val="28"/>
          <w:szCs w:val="28"/>
          <w:rtl/>
        </w:rPr>
        <w:t xml:space="preserve"> وفي اتصالاتها بالبيئة المحيطة بها ، بهدف تحقيق استفادة من الموارد المتاحة وإن بناء القدرات هو عملية تتعدد فيها المتغيرات، ويؤثر بعضها على البعض الأخرى في إطار تكاملي وشمولي.</w:t>
      </w:r>
    </w:p>
    <w:p w14:paraId="634C534E" w14:textId="4C522F47" w:rsidR="003C5A01" w:rsidRPr="00CC1216" w:rsidRDefault="00266254" w:rsidP="00266254">
      <w:pPr>
        <w:bidi/>
        <w:spacing w:line="360" w:lineRule="auto"/>
        <w:outlineLvl w:val="2"/>
        <w:rPr>
          <w:rFonts w:ascii="Sakkal Majalla" w:hAnsi="Sakkal Majalla" w:cs="Sakkal Majalla"/>
          <w:b/>
          <w:bCs/>
          <w:color w:val="000000"/>
          <w:rtl/>
        </w:rPr>
      </w:pPr>
      <w:bookmarkStart w:id="61" w:name="_Toc179781708"/>
      <w:r w:rsidRPr="00CC1216">
        <w:rPr>
          <w:rFonts w:ascii="Sakkal Majalla" w:hAnsi="Sakkal Majalla" w:cs="Sakkal Majalla" w:hint="cs"/>
          <w:b/>
          <w:bCs/>
          <w:color w:val="000000"/>
          <w:rtl/>
        </w:rPr>
        <w:t xml:space="preserve">2-1-3 </w:t>
      </w:r>
      <w:proofErr w:type="gramStart"/>
      <w:r w:rsidR="003C5A01" w:rsidRPr="00CC1216">
        <w:rPr>
          <w:rFonts w:ascii="Sakkal Majalla" w:hAnsi="Sakkal Majalla" w:cs="Sakkal Majalla" w:hint="cs"/>
          <w:b/>
          <w:bCs/>
          <w:color w:val="000000"/>
          <w:rtl/>
        </w:rPr>
        <w:t>أبعاد</w:t>
      </w:r>
      <w:r w:rsidR="00311BAA" w:rsidRPr="00CC1216">
        <w:rPr>
          <w:rFonts w:ascii="Sakkal Majalla" w:hAnsi="Sakkal Majalla" w:cs="Sakkal Majalla" w:hint="cs"/>
          <w:b/>
          <w:bCs/>
          <w:color w:val="000000"/>
          <w:rtl/>
        </w:rPr>
        <w:t xml:space="preserve"> </w:t>
      </w:r>
      <w:r w:rsidR="003C5A01" w:rsidRPr="00CC1216">
        <w:rPr>
          <w:rFonts w:ascii="Sakkal Majalla" w:hAnsi="Sakkal Majalla" w:cs="Sakkal Majalla" w:hint="cs"/>
          <w:b/>
          <w:bCs/>
          <w:color w:val="000000"/>
          <w:rtl/>
        </w:rPr>
        <w:t xml:space="preserve"> القدرات</w:t>
      </w:r>
      <w:proofErr w:type="gramEnd"/>
      <w:r w:rsidR="003C5A01" w:rsidRPr="00CC1216">
        <w:rPr>
          <w:rFonts w:ascii="Sakkal Majalla" w:hAnsi="Sakkal Majalla" w:cs="Sakkal Majalla" w:hint="cs"/>
          <w:b/>
          <w:bCs/>
          <w:color w:val="000000"/>
          <w:rtl/>
        </w:rPr>
        <w:t xml:space="preserve"> التنظيمية:</w:t>
      </w:r>
      <w:bookmarkEnd w:id="61"/>
    </w:p>
    <w:p w14:paraId="0224B440" w14:textId="3B4F069F" w:rsidR="003C5A01" w:rsidRPr="00CC1216" w:rsidRDefault="003C5A01" w:rsidP="003C5A01">
      <w:pPr>
        <w:bidi/>
        <w:spacing w:line="360" w:lineRule="auto"/>
        <w:ind w:firstLine="680"/>
        <w:jc w:val="both"/>
        <w:rPr>
          <w:rFonts w:ascii="Sakkal Majalla" w:hAnsi="Sakkal Majalla" w:cs="Sakkal Majalla"/>
          <w:color w:val="000000"/>
          <w:rtl/>
        </w:rPr>
      </w:pPr>
      <w:r w:rsidRPr="00CC1216">
        <w:rPr>
          <w:rFonts w:ascii="Sakkal Majalla" w:hAnsi="Sakkal Majalla" w:cs="Sakkal Majalla" w:hint="cs"/>
          <w:color w:val="000000"/>
          <w:rtl/>
        </w:rPr>
        <w:t xml:space="preserve">إن تطوّر </w:t>
      </w:r>
      <w:proofErr w:type="gramStart"/>
      <w:r w:rsidRPr="00CC1216">
        <w:rPr>
          <w:rFonts w:ascii="Sakkal Majalla" w:hAnsi="Sakkal Majalla" w:cs="Sakkal Majalla" w:hint="cs"/>
          <w:color w:val="000000"/>
          <w:rtl/>
        </w:rPr>
        <w:t>مفهوم  القدرات</w:t>
      </w:r>
      <w:proofErr w:type="gramEnd"/>
      <w:r w:rsidR="00311BAA" w:rsidRPr="00CC1216">
        <w:rPr>
          <w:rFonts w:ascii="Sakkal Majalla" w:hAnsi="Sakkal Majalla" w:cs="Sakkal Majalla" w:hint="cs"/>
          <w:color w:val="000000"/>
          <w:rtl/>
        </w:rPr>
        <w:t xml:space="preserve"> التنظيمية </w:t>
      </w:r>
      <w:r w:rsidRPr="00CC1216">
        <w:rPr>
          <w:rFonts w:ascii="Sakkal Majalla" w:hAnsi="Sakkal Majalla" w:cs="Sakkal Majalla" w:hint="cs"/>
          <w:color w:val="000000"/>
          <w:rtl/>
        </w:rPr>
        <w:t xml:space="preserve"> يعكس التحولات في البيئة الاقتصادية والاجتماعية، حيث أصبح في بعض المجتمعات قطاعًا أساسيًا، ويولى هذا المفهوم بأهمية كبيرة إلى الأدوار الحيوية للدولة والسوق، ويعتبر عملية مترابطة ومتداخلة تجمع بين الجهود الموجهة نحو الأفراد والمنظمات. يُبرز هذا المفهوم العديد من المجالات والأبعاد التي تتعامل معها عمليات بناء القدرات التنظيمية (الشمري والعواودة، </w:t>
      </w:r>
      <w:r w:rsidRPr="00CC1216">
        <w:rPr>
          <w:rFonts w:ascii="Sakkal Majalla" w:hAnsi="Sakkal Majalla" w:cs="Sakkal Majalla" w:hint="cs"/>
          <w:color w:val="000000"/>
        </w:rPr>
        <w:t>7</w:t>
      </w:r>
      <w:r w:rsidRPr="00CC1216">
        <w:rPr>
          <w:rFonts w:ascii="Sakkal Majalla" w:hAnsi="Sakkal Majalla" w:cs="Sakkal Majalla" w:hint="cs"/>
          <w:color w:val="000000"/>
          <w:rtl/>
        </w:rPr>
        <w:t>201)</w:t>
      </w:r>
      <w:r w:rsidRPr="00CC1216">
        <w:rPr>
          <w:rFonts w:ascii="Sakkal Majalla" w:hAnsi="Sakkal Majalla" w:cs="Sakkal Majalla" w:hint="cs"/>
          <w:color w:val="000000"/>
        </w:rPr>
        <w:t>:</w:t>
      </w:r>
    </w:p>
    <w:p w14:paraId="5523B7B7" w14:textId="77777777" w:rsidR="003C5A01" w:rsidRPr="00CC1216" w:rsidRDefault="003C5A01" w:rsidP="00B13EF0">
      <w:pPr>
        <w:pStyle w:val="a4"/>
        <w:numPr>
          <w:ilvl w:val="0"/>
          <w:numId w:val="7"/>
        </w:numPr>
        <w:spacing w:line="360" w:lineRule="auto"/>
        <w:contextualSpacing w:val="0"/>
        <w:jc w:val="both"/>
        <w:rPr>
          <w:rFonts w:ascii="Sakkal Majalla" w:hAnsi="Sakkal Majalla" w:cs="Sakkal Majalla"/>
          <w:b/>
          <w:bCs/>
          <w:color w:val="000000"/>
          <w:sz w:val="28"/>
          <w:szCs w:val="28"/>
        </w:rPr>
      </w:pPr>
      <w:r w:rsidRPr="00CC1216">
        <w:rPr>
          <w:rFonts w:ascii="Sakkal Majalla" w:hAnsi="Sakkal Majalla" w:cs="Sakkal Majalla" w:hint="cs"/>
          <w:b/>
          <w:bCs/>
          <w:color w:val="000000"/>
          <w:sz w:val="28"/>
          <w:szCs w:val="28"/>
          <w:rtl/>
        </w:rPr>
        <w:t xml:space="preserve">الموارد التنظيمية: </w:t>
      </w:r>
    </w:p>
    <w:p w14:paraId="564BD7B9" w14:textId="77777777" w:rsidR="003C5A01" w:rsidRPr="00CC1216" w:rsidRDefault="003C5A01" w:rsidP="003C5A01">
      <w:pPr>
        <w:bidi/>
        <w:spacing w:line="360" w:lineRule="auto"/>
        <w:ind w:firstLine="720"/>
        <w:jc w:val="both"/>
        <w:rPr>
          <w:rFonts w:ascii="Sakkal Majalla" w:hAnsi="Sakkal Majalla" w:cs="Sakkal Majalla"/>
          <w:b/>
          <w:bCs/>
          <w:color w:val="000000"/>
          <w:rtl/>
        </w:rPr>
      </w:pPr>
      <w:r w:rsidRPr="00CC1216">
        <w:rPr>
          <w:rFonts w:ascii="Sakkal Majalla" w:hAnsi="Sakkal Majalla" w:cs="Sakkal Majalla" w:hint="cs"/>
          <w:color w:val="000000"/>
          <w:rtl/>
        </w:rPr>
        <w:t xml:space="preserve">تعد الموارد التنظيمية أحد أبرز العوامل التي يجب مراعاتها عند اختيار الاستراتيجية المناسبة، وتتميز الموارد بأهميتها كونها مصدر قوة تميز المنظمة تنافسياً وتؤثر على تحقيق الأهداف </w:t>
      </w:r>
      <w:proofErr w:type="spellStart"/>
      <w:r w:rsidRPr="00CC1216">
        <w:rPr>
          <w:rFonts w:ascii="Sakkal Majalla" w:hAnsi="Sakkal Majalla" w:cs="Sakkal Majalla" w:hint="cs"/>
          <w:color w:val="000000"/>
          <w:rtl/>
        </w:rPr>
        <w:t>المنظمية</w:t>
      </w:r>
      <w:proofErr w:type="spellEnd"/>
      <w:r w:rsidRPr="00CC1216">
        <w:rPr>
          <w:rFonts w:ascii="Sakkal Majalla" w:hAnsi="Sakkal Majalla" w:cs="Sakkal Majalla" w:hint="cs"/>
          <w:color w:val="000000"/>
          <w:rtl/>
        </w:rPr>
        <w:t>، ويتعين دراسة الأبعاد التالية في الموارد التنظيمية.</w:t>
      </w:r>
    </w:p>
    <w:p w14:paraId="369FC8CC" w14:textId="23004AE6" w:rsidR="003C5A01" w:rsidRPr="00CC1216" w:rsidRDefault="003C5A01" w:rsidP="00B13EF0">
      <w:pPr>
        <w:pStyle w:val="a4"/>
        <w:numPr>
          <w:ilvl w:val="0"/>
          <w:numId w:val="13"/>
        </w:numPr>
        <w:spacing w:line="360" w:lineRule="auto"/>
        <w:contextualSpacing w:val="0"/>
        <w:jc w:val="both"/>
        <w:rPr>
          <w:rFonts w:ascii="Sakkal Majalla" w:hAnsi="Sakkal Majalla" w:cs="Sakkal Majalla"/>
          <w:color w:val="000000"/>
          <w:sz w:val="28"/>
          <w:szCs w:val="28"/>
          <w:rtl/>
        </w:rPr>
      </w:pPr>
      <w:r w:rsidRPr="00CC1216">
        <w:rPr>
          <w:rFonts w:ascii="Sakkal Majalla" w:hAnsi="Sakkal Majalla" w:cs="Sakkal Majalla" w:hint="cs"/>
          <w:b/>
          <w:bCs/>
          <w:color w:val="000000"/>
          <w:sz w:val="28"/>
          <w:szCs w:val="28"/>
          <w:rtl/>
        </w:rPr>
        <w:t>القدرات البشرية</w:t>
      </w:r>
      <w:r w:rsidRPr="00CC1216">
        <w:rPr>
          <w:rFonts w:ascii="Sakkal Majalla" w:hAnsi="Sakkal Majalla" w:cs="Sakkal Majalla" w:hint="cs"/>
          <w:color w:val="000000"/>
          <w:sz w:val="28"/>
          <w:szCs w:val="28"/>
          <w:rtl/>
        </w:rPr>
        <w:t xml:space="preserve">: وضع خطط تنفيذية وتبني الاتجاهات الحديثة في إدارة الموارد البشرية، بالإضافة إلى تعزيز قدرات المسؤولين والموظفين في مجال إدارة الموارد البشرية (الطراونة </w:t>
      </w:r>
      <w:proofErr w:type="spellStart"/>
      <w:r w:rsidRPr="00CC1216">
        <w:rPr>
          <w:rFonts w:ascii="Sakkal Majalla" w:hAnsi="Sakkal Majalla" w:cs="Sakkal Majalla" w:hint="cs"/>
          <w:color w:val="000000"/>
          <w:sz w:val="28"/>
          <w:szCs w:val="28"/>
          <w:rtl/>
        </w:rPr>
        <w:t>والربابعة،2019</w:t>
      </w:r>
      <w:proofErr w:type="spellEnd"/>
      <w:r w:rsidRPr="00CC1216">
        <w:rPr>
          <w:rFonts w:ascii="Sakkal Majalla" w:hAnsi="Sakkal Majalla" w:cs="Sakkal Majalla" w:hint="cs"/>
          <w:color w:val="000000"/>
          <w:sz w:val="28"/>
          <w:szCs w:val="28"/>
          <w:rtl/>
        </w:rPr>
        <w:t>)</w:t>
      </w:r>
      <w:r w:rsidRPr="00CC1216">
        <w:rPr>
          <w:rFonts w:ascii="Sakkal Majalla" w:hAnsi="Sakkal Majalla" w:cs="Sakkal Majalla" w:hint="cs"/>
          <w:color w:val="000000"/>
          <w:sz w:val="28"/>
          <w:szCs w:val="28"/>
        </w:rPr>
        <w:t>.</w:t>
      </w:r>
    </w:p>
    <w:p w14:paraId="2AE705DD" w14:textId="4D6CE92C" w:rsidR="003C5A01" w:rsidRPr="00CC1216" w:rsidRDefault="003C5A01" w:rsidP="00B13EF0">
      <w:pPr>
        <w:pStyle w:val="a4"/>
        <w:numPr>
          <w:ilvl w:val="0"/>
          <w:numId w:val="13"/>
        </w:numPr>
        <w:spacing w:line="360" w:lineRule="auto"/>
        <w:ind w:hanging="483"/>
        <w:contextualSpacing w:val="0"/>
        <w:jc w:val="both"/>
        <w:rPr>
          <w:rFonts w:ascii="Sakkal Majalla" w:hAnsi="Sakkal Majalla" w:cs="Sakkal Majalla"/>
          <w:b/>
          <w:bCs/>
          <w:color w:val="000000"/>
          <w:sz w:val="28"/>
          <w:szCs w:val="28"/>
          <w:rtl/>
        </w:rPr>
      </w:pPr>
      <w:r w:rsidRPr="00CC1216">
        <w:rPr>
          <w:rFonts w:ascii="Sakkal Majalla" w:hAnsi="Sakkal Majalla" w:cs="Sakkal Majalla" w:hint="cs"/>
          <w:b/>
          <w:bCs/>
          <w:color w:val="000000"/>
          <w:sz w:val="28"/>
          <w:szCs w:val="28"/>
          <w:rtl/>
        </w:rPr>
        <w:t xml:space="preserve">الموارد </w:t>
      </w:r>
      <w:proofErr w:type="gramStart"/>
      <w:r w:rsidRPr="00CC1216">
        <w:rPr>
          <w:rFonts w:ascii="Sakkal Majalla" w:hAnsi="Sakkal Majalla" w:cs="Sakkal Majalla" w:hint="cs"/>
          <w:b/>
          <w:bCs/>
          <w:color w:val="000000"/>
          <w:sz w:val="28"/>
          <w:szCs w:val="28"/>
          <w:rtl/>
        </w:rPr>
        <w:t xml:space="preserve">المادية: </w:t>
      </w:r>
      <w:r w:rsidRPr="00CC1216">
        <w:rPr>
          <w:rFonts w:ascii="Sakkal Majalla" w:hAnsi="Sakkal Majalla" w:cs="Sakkal Majalla" w:hint="cs"/>
          <w:b/>
          <w:bCs/>
          <w:color w:val="000000"/>
          <w:sz w:val="28"/>
          <w:szCs w:val="28"/>
        </w:rPr>
        <w:t xml:space="preserve"> </w:t>
      </w:r>
      <w:r w:rsidR="008548E2" w:rsidRPr="00CC1216">
        <w:rPr>
          <w:rFonts w:ascii="Sakkal Majalla" w:hAnsi="Sakkal Majalla" w:cs="Sakkal Majalla" w:hint="cs"/>
          <w:color w:val="000000"/>
          <w:sz w:val="28"/>
          <w:szCs w:val="28"/>
          <w:rtl/>
        </w:rPr>
        <w:t>هي</w:t>
      </w:r>
      <w:proofErr w:type="gramEnd"/>
      <w:r w:rsidRPr="00CC1216">
        <w:rPr>
          <w:rFonts w:ascii="Sakkal Majalla" w:hAnsi="Sakkal Majalla" w:cs="Sakkal Majalla" w:hint="cs"/>
          <w:color w:val="000000"/>
          <w:sz w:val="28"/>
          <w:szCs w:val="28"/>
          <w:rtl/>
        </w:rPr>
        <w:t xml:space="preserve"> الموارد المادية</w:t>
      </w:r>
      <w:r w:rsidR="008548E2" w:rsidRPr="00CC1216">
        <w:rPr>
          <w:rFonts w:ascii="Sakkal Majalla" w:hAnsi="Sakkal Majalla" w:cs="Sakkal Majalla" w:hint="cs"/>
          <w:color w:val="000000"/>
          <w:sz w:val="28"/>
          <w:szCs w:val="28"/>
          <w:rtl/>
        </w:rPr>
        <w:t xml:space="preserve"> التي تشمل</w:t>
      </w:r>
      <w:r w:rsidRPr="00CC1216">
        <w:rPr>
          <w:rFonts w:ascii="Sakkal Majalla" w:hAnsi="Sakkal Majalla" w:cs="Sakkal Majalla" w:hint="cs"/>
          <w:color w:val="000000"/>
          <w:sz w:val="28"/>
          <w:szCs w:val="28"/>
          <w:rtl/>
        </w:rPr>
        <w:t xml:space="preserve"> المباني، والمعدات، والتكنولوجيا</w:t>
      </w:r>
      <w:r w:rsidR="008548E2" w:rsidRPr="00CC1216">
        <w:rPr>
          <w:rFonts w:ascii="Sakkal Majalla" w:hAnsi="Sakkal Majalla" w:cs="Sakkal Majalla" w:hint="cs"/>
          <w:b/>
          <w:bCs/>
          <w:color w:val="000000"/>
          <w:sz w:val="28"/>
          <w:szCs w:val="28"/>
          <w:rtl/>
        </w:rPr>
        <w:t xml:space="preserve"> .</w:t>
      </w:r>
    </w:p>
    <w:p w14:paraId="7BD8BB42" w14:textId="20D05B7B" w:rsidR="003C5A01" w:rsidRPr="00CC1216" w:rsidRDefault="003C5A01" w:rsidP="00B13EF0">
      <w:pPr>
        <w:pStyle w:val="a4"/>
        <w:numPr>
          <w:ilvl w:val="0"/>
          <w:numId w:val="13"/>
        </w:numPr>
        <w:spacing w:line="360" w:lineRule="auto"/>
        <w:contextualSpacing w:val="0"/>
        <w:jc w:val="both"/>
        <w:rPr>
          <w:rFonts w:ascii="Sakkal Majalla" w:hAnsi="Sakkal Majalla" w:cs="Sakkal Majalla"/>
          <w:color w:val="000000"/>
          <w:sz w:val="28"/>
          <w:szCs w:val="28"/>
        </w:rPr>
      </w:pPr>
      <w:r w:rsidRPr="00CC1216">
        <w:rPr>
          <w:rFonts w:ascii="Sakkal Majalla" w:hAnsi="Sakkal Majalla" w:cs="Sakkal Majalla" w:hint="cs"/>
          <w:b/>
          <w:bCs/>
          <w:color w:val="000000"/>
          <w:sz w:val="28"/>
          <w:szCs w:val="28"/>
          <w:rtl/>
        </w:rPr>
        <w:t xml:space="preserve"> القدرات </w:t>
      </w:r>
      <w:proofErr w:type="gramStart"/>
      <w:r w:rsidRPr="00CC1216">
        <w:rPr>
          <w:rFonts w:ascii="Sakkal Majalla" w:hAnsi="Sakkal Majalla" w:cs="Sakkal Majalla" w:hint="cs"/>
          <w:b/>
          <w:bCs/>
          <w:color w:val="000000"/>
          <w:sz w:val="28"/>
          <w:szCs w:val="28"/>
          <w:rtl/>
        </w:rPr>
        <w:t xml:space="preserve">المالية: </w:t>
      </w:r>
      <w:r w:rsidRPr="00CC1216">
        <w:rPr>
          <w:rFonts w:ascii="Sakkal Majalla" w:hAnsi="Sakkal Majalla" w:cs="Sakkal Majalla" w:hint="cs"/>
          <w:color w:val="000000"/>
          <w:sz w:val="28"/>
          <w:szCs w:val="28"/>
        </w:rPr>
        <w:t xml:space="preserve"> </w:t>
      </w:r>
      <w:r w:rsidRPr="00CC1216">
        <w:rPr>
          <w:rFonts w:ascii="Sakkal Majalla" w:hAnsi="Sakkal Majalla" w:cs="Sakkal Majalla" w:hint="cs"/>
          <w:color w:val="000000"/>
          <w:sz w:val="28"/>
          <w:szCs w:val="28"/>
          <w:rtl/>
        </w:rPr>
        <w:t>توفير</w:t>
      </w:r>
      <w:proofErr w:type="gramEnd"/>
      <w:r w:rsidRPr="00CC1216">
        <w:rPr>
          <w:rFonts w:ascii="Sakkal Majalla" w:hAnsi="Sakkal Majalla" w:cs="Sakkal Majalla" w:hint="cs"/>
          <w:color w:val="000000"/>
          <w:sz w:val="28"/>
          <w:szCs w:val="28"/>
          <w:rtl/>
        </w:rPr>
        <w:t xml:space="preserve"> بيانات ومعلومات تخص التمويل لاتخاذ قرارات مستنيرة وتحقيق أهداف المنظمة (العلي، 2020)</w:t>
      </w:r>
      <w:r w:rsidR="008548E2" w:rsidRPr="00CC1216">
        <w:rPr>
          <w:rFonts w:ascii="Sakkal Majalla" w:hAnsi="Sakkal Majalla" w:cs="Sakkal Majalla" w:hint="cs"/>
          <w:color w:val="000000"/>
          <w:sz w:val="28"/>
          <w:szCs w:val="28"/>
          <w:rtl/>
        </w:rPr>
        <w:t>.</w:t>
      </w:r>
    </w:p>
    <w:p w14:paraId="4494DA39" w14:textId="77777777" w:rsidR="003C5A01" w:rsidRPr="00CC1216" w:rsidRDefault="003C5A01" w:rsidP="003C5A01">
      <w:pPr>
        <w:bidi/>
        <w:spacing w:line="360" w:lineRule="auto"/>
        <w:ind w:left="142"/>
        <w:jc w:val="both"/>
        <w:rPr>
          <w:rFonts w:ascii="Sakkal Majalla" w:hAnsi="Sakkal Majalla" w:cs="Sakkal Majalla"/>
          <w:b/>
          <w:bCs/>
          <w:color w:val="000000"/>
          <w:rtl/>
        </w:rPr>
      </w:pPr>
      <w:r w:rsidRPr="00CC1216">
        <w:rPr>
          <w:rFonts w:ascii="Sakkal Majalla" w:hAnsi="Sakkal Majalla" w:cs="Sakkal Majalla" w:hint="cs"/>
          <w:b/>
          <w:bCs/>
          <w:color w:val="000000"/>
          <w:rtl/>
        </w:rPr>
        <w:lastRenderedPageBreak/>
        <w:t xml:space="preserve">2-الهيكل التنظيمي: </w:t>
      </w:r>
    </w:p>
    <w:p w14:paraId="1D84914E" w14:textId="11EEA1CA" w:rsidR="003C5A01" w:rsidRPr="00CC1216" w:rsidRDefault="003C5A01" w:rsidP="003C5A01">
      <w:pPr>
        <w:bidi/>
        <w:spacing w:line="360" w:lineRule="auto"/>
        <w:ind w:firstLine="680"/>
        <w:jc w:val="both"/>
        <w:rPr>
          <w:rFonts w:ascii="Sakkal Majalla" w:hAnsi="Sakkal Majalla" w:cs="Sakkal Majalla"/>
          <w:color w:val="000000"/>
          <w:rtl/>
        </w:rPr>
      </w:pPr>
      <w:r w:rsidRPr="00CC1216">
        <w:rPr>
          <w:rFonts w:ascii="Sakkal Majalla" w:hAnsi="Sakkal Majalla" w:cs="Sakkal Majalla" w:hint="cs"/>
          <w:color w:val="000000"/>
          <w:rtl/>
        </w:rPr>
        <w:t xml:space="preserve"> يعد تمثيلاً لشكل ونطاق حركة العلاقات داخل المنظمة بين المستويات الإدارية</w:t>
      </w:r>
      <w:r w:rsidR="008548E2" w:rsidRPr="00CC1216">
        <w:rPr>
          <w:rFonts w:ascii="Sakkal Majalla" w:hAnsi="Sakkal Majalla" w:cs="Sakkal Majalla" w:hint="cs"/>
          <w:color w:val="000000"/>
          <w:rtl/>
        </w:rPr>
        <w:t xml:space="preserve"> </w:t>
      </w:r>
      <w:r w:rsidRPr="00CC1216">
        <w:rPr>
          <w:rFonts w:ascii="Sakkal Majalla" w:hAnsi="Sakkal Majalla" w:cs="Sakkal Majalla" w:hint="cs"/>
          <w:color w:val="000000"/>
          <w:rtl/>
        </w:rPr>
        <w:t xml:space="preserve">(محجوب </w:t>
      </w:r>
      <w:proofErr w:type="spellStart"/>
      <w:proofErr w:type="gramStart"/>
      <w:r w:rsidRPr="00CC1216">
        <w:rPr>
          <w:rFonts w:ascii="Sakkal Majalla" w:hAnsi="Sakkal Majalla" w:cs="Sakkal Majalla" w:hint="cs"/>
          <w:color w:val="000000"/>
          <w:rtl/>
        </w:rPr>
        <w:t>وأخرون</w:t>
      </w:r>
      <w:proofErr w:type="gramEnd"/>
      <w:r w:rsidRPr="00CC1216">
        <w:rPr>
          <w:rFonts w:ascii="Sakkal Majalla" w:hAnsi="Sakkal Majalla" w:cs="Sakkal Majalla" w:hint="cs"/>
          <w:color w:val="000000"/>
          <w:rtl/>
        </w:rPr>
        <w:t>،2021</w:t>
      </w:r>
      <w:proofErr w:type="spellEnd"/>
      <w:r w:rsidRPr="00CC1216">
        <w:rPr>
          <w:rFonts w:ascii="Sakkal Majalla" w:hAnsi="Sakkal Majalla" w:cs="Sakkal Majalla" w:hint="cs"/>
          <w:color w:val="000000"/>
          <w:rtl/>
        </w:rPr>
        <w:t>)</w:t>
      </w:r>
      <w:r w:rsidR="008548E2" w:rsidRPr="00CC1216">
        <w:rPr>
          <w:rFonts w:ascii="Sakkal Majalla" w:hAnsi="Sakkal Majalla" w:cs="Sakkal Majalla" w:hint="cs"/>
          <w:color w:val="000000"/>
          <w:rtl/>
        </w:rPr>
        <w:t>.</w:t>
      </w:r>
    </w:p>
    <w:p w14:paraId="01C71397" w14:textId="77777777" w:rsidR="003C5A01" w:rsidRPr="00CC1216" w:rsidRDefault="003C5A01" w:rsidP="003C5A01">
      <w:pPr>
        <w:bidi/>
        <w:spacing w:line="360" w:lineRule="auto"/>
        <w:ind w:firstLine="680"/>
        <w:jc w:val="both"/>
        <w:rPr>
          <w:rFonts w:ascii="Sakkal Majalla" w:hAnsi="Sakkal Majalla" w:cs="Sakkal Majalla"/>
          <w:color w:val="000000"/>
          <w:rtl/>
        </w:rPr>
      </w:pPr>
      <w:r w:rsidRPr="00CC1216">
        <w:rPr>
          <w:rFonts w:ascii="Sakkal Majalla" w:hAnsi="Sakkal Majalla" w:cs="Sakkal Majalla" w:hint="cs"/>
          <w:color w:val="000000"/>
          <w:rtl/>
        </w:rPr>
        <w:t xml:space="preserve"> يتميز الهيكل الهرمي بوجود تسلسل واضح للسلطة والقرارات، حيث تتدفق الأوامر والتوجيهات من الأعلى إلى الأسفل، وهناك أنواع متعددة من الهياكل التنظيمية تعتمد على خصائصها واحتياجات المنظمة </w:t>
      </w:r>
      <w:proofErr w:type="gramStart"/>
      <w:r w:rsidRPr="00CC1216">
        <w:rPr>
          <w:rFonts w:ascii="Sakkal Majalla" w:hAnsi="Sakkal Majalla" w:cs="Sakkal Majalla" w:hint="cs"/>
          <w:color w:val="000000"/>
          <w:rtl/>
        </w:rPr>
        <w:t>وهي(</w:t>
      </w:r>
      <w:proofErr w:type="gramEnd"/>
      <w:r w:rsidRPr="00CC1216">
        <w:rPr>
          <w:rFonts w:ascii="Sakkal Majalla" w:hAnsi="Sakkal Majalla" w:cs="Sakkal Majalla" w:hint="cs"/>
          <w:color w:val="000000"/>
          <w:rtl/>
        </w:rPr>
        <w:t xml:space="preserve">الزبون </w:t>
      </w:r>
      <w:proofErr w:type="spellStart"/>
      <w:r w:rsidRPr="00CC1216">
        <w:rPr>
          <w:rFonts w:ascii="Sakkal Majalla" w:hAnsi="Sakkal Majalla" w:cs="Sakkal Majalla" w:hint="cs"/>
          <w:color w:val="000000"/>
          <w:rtl/>
        </w:rPr>
        <w:t>والحواجزة</w:t>
      </w:r>
      <w:proofErr w:type="spellEnd"/>
      <w:r w:rsidRPr="00CC1216">
        <w:rPr>
          <w:rFonts w:ascii="Sakkal Majalla" w:hAnsi="Sakkal Majalla" w:cs="Sakkal Majalla" w:hint="cs"/>
          <w:color w:val="000000"/>
          <w:rtl/>
        </w:rPr>
        <w:t xml:space="preserve"> ،2023):</w:t>
      </w:r>
    </w:p>
    <w:p w14:paraId="4D472873" w14:textId="77777777" w:rsidR="003C5A01" w:rsidRPr="00CC1216" w:rsidRDefault="003C5A01" w:rsidP="00B13EF0">
      <w:pPr>
        <w:pStyle w:val="a4"/>
        <w:numPr>
          <w:ilvl w:val="0"/>
          <w:numId w:val="29"/>
        </w:numPr>
        <w:spacing w:line="360" w:lineRule="auto"/>
        <w:contextualSpacing w:val="0"/>
        <w:jc w:val="both"/>
        <w:rPr>
          <w:rFonts w:ascii="Sakkal Majalla" w:hAnsi="Sakkal Majalla" w:cs="Sakkal Majalla"/>
          <w:color w:val="000000"/>
          <w:sz w:val="28"/>
          <w:szCs w:val="28"/>
        </w:rPr>
      </w:pPr>
      <w:r w:rsidRPr="00CC1216">
        <w:rPr>
          <w:rFonts w:ascii="Sakkal Majalla" w:hAnsi="Sakkal Majalla" w:cs="Sakkal Majalla" w:hint="cs"/>
          <w:b/>
          <w:bCs/>
          <w:color w:val="000000"/>
          <w:sz w:val="28"/>
          <w:szCs w:val="28"/>
          <w:rtl/>
        </w:rPr>
        <w:t>الهيكل الهرمي ضيق القاعدة (الرأسي):</w:t>
      </w:r>
      <w:r w:rsidRPr="00CC1216">
        <w:rPr>
          <w:rFonts w:ascii="Sakkal Majalla" w:hAnsi="Sakkal Majalla" w:cs="Sakkal Majalla" w:hint="cs"/>
          <w:color w:val="000000"/>
          <w:sz w:val="28"/>
          <w:szCs w:val="28"/>
          <w:rtl/>
        </w:rPr>
        <w:t xml:space="preserve"> يتميز بزيادة عدد الطبقات الإدارية في الوسط، مما يؤدي إلى طول هرمي تنظيمي</w:t>
      </w:r>
      <w:r w:rsidRPr="00CC1216">
        <w:rPr>
          <w:rFonts w:ascii="Sakkal Majalla" w:hAnsi="Sakkal Majalla" w:cs="Sakkal Majalla" w:hint="cs"/>
          <w:color w:val="000000"/>
          <w:sz w:val="28"/>
          <w:szCs w:val="28"/>
        </w:rPr>
        <w:t>.</w:t>
      </w:r>
    </w:p>
    <w:p w14:paraId="3DE79E25" w14:textId="77777777" w:rsidR="003C5A01" w:rsidRPr="00CC1216" w:rsidRDefault="003C5A01" w:rsidP="00B13EF0">
      <w:pPr>
        <w:pStyle w:val="a4"/>
        <w:numPr>
          <w:ilvl w:val="0"/>
          <w:numId w:val="29"/>
        </w:numPr>
        <w:spacing w:line="360" w:lineRule="auto"/>
        <w:ind w:hanging="483"/>
        <w:contextualSpacing w:val="0"/>
        <w:jc w:val="both"/>
        <w:rPr>
          <w:rFonts w:ascii="Sakkal Majalla" w:hAnsi="Sakkal Majalla" w:cs="Sakkal Majalla"/>
          <w:color w:val="000000"/>
          <w:sz w:val="28"/>
          <w:szCs w:val="28"/>
        </w:rPr>
      </w:pPr>
      <w:r w:rsidRPr="00CC1216">
        <w:rPr>
          <w:rFonts w:ascii="Sakkal Majalla" w:hAnsi="Sakkal Majalla" w:cs="Sakkal Majalla" w:hint="cs"/>
          <w:b/>
          <w:bCs/>
          <w:color w:val="000000"/>
          <w:sz w:val="28"/>
          <w:szCs w:val="28"/>
          <w:rtl/>
        </w:rPr>
        <w:t>الهيكل الهرمي واسع القاعدة (الأفقي):</w:t>
      </w:r>
      <w:r w:rsidRPr="00CC1216">
        <w:rPr>
          <w:rFonts w:ascii="Sakkal Majalla" w:hAnsi="Sakkal Majalla" w:cs="Sakkal Majalla" w:hint="cs"/>
          <w:color w:val="000000"/>
          <w:sz w:val="28"/>
          <w:szCs w:val="28"/>
          <w:rtl/>
        </w:rPr>
        <w:t xml:space="preserve"> يتميز بقلة عدد الطبقات الإدارية الوسطية، مما يؤدي إلى وجود هرم قصير</w:t>
      </w:r>
      <w:r w:rsidRPr="00CC1216">
        <w:rPr>
          <w:rFonts w:ascii="Sakkal Majalla" w:hAnsi="Sakkal Majalla" w:cs="Sakkal Majalla" w:hint="cs"/>
          <w:color w:val="000000"/>
          <w:sz w:val="28"/>
          <w:szCs w:val="28"/>
        </w:rPr>
        <w:t>.</w:t>
      </w:r>
    </w:p>
    <w:p w14:paraId="79AABE2A" w14:textId="204062B3" w:rsidR="003C5A01" w:rsidRPr="00CC1216" w:rsidRDefault="003C5A01" w:rsidP="008548E2">
      <w:pPr>
        <w:pStyle w:val="a4"/>
        <w:numPr>
          <w:ilvl w:val="0"/>
          <w:numId w:val="29"/>
        </w:numPr>
        <w:spacing w:line="360" w:lineRule="auto"/>
        <w:contextualSpacing w:val="0"/>
        <w:jc w:val="both"/>
        <w:rPr>
          <w:rFonts w:ascii="Sakkal Majalla" w:hAnsi="Sakkal Majalla" w:cs="Sakkal Majalla"/>
          <w:color w:val="000000"/>
          <w:sz w:val="28"/>
          <w:szCs w:val="28"/>
        </w:rPr>
      </w:pPr>
      <w:r w:rsidRPr="00CC1216">
        <w:rPr>
          <w:rFonts w:ascii="Sakkal Majalla" w:hAnsi="Sakkal Majalla" w:cs="Sakkal Majalla" w:hint="cs"/>
          <w:b/>
          <w:bCs/>
          <w:color w:val="000000"/>
          <w:sz w:val="28"/>
          <w:szCs w:val="28"/>
          <w:rtl/>
        </w:rPr>
        <w:t>الهيكل الهرمي المقلوب</w:t>
      </w:r>
      <w:r w:rsidRPr="00CC1216">
        <w:rPr>
          <w:rFonts w:ascii="Sakkal Majalla" w:hAnsi="Sakkal Majalla" w:cs="Sakkal Majalla" w:hint="cs"/>
          <w:color w:val="000000"/>
          <w:sz w:val="28"/>
          <w:szCs w:val="28"/>
          <w:rtl/>
        </w:rPr>
        <w:t>: يشير إلى إعطاء أهمية أكبر للقاعدة في الهرم التنظيمي</w:t>
      </w:r>
      <w:r w:rsidR="008548E2" w:rsidRPr="00CC1216">
        <w:rPr>
          <w:rFonts w:ascii="Sakkal Majalla" w:hAnsi="Sakkal Majalla" w:cs="Sakkal Majalla" w:hint="cs"/>
          <w:color w:val="000000"/>
          <w:sz w:val="28"/>
          <w:szCs w:val="28"/>
          <w:rtl/>
        </w:rPr>
        <w:t>.</w:t>
      </w:r>
    </w:p>
    <w:p w14:paraId="264E5176" w14:textId="256DC144" w:rsidR="003C5A01" w:rsidRPr="00CC1216" w:rsidRDefault="003C5A01" w:rsidP="00B13EF0">
      <w:pPr>
        <w:pStyle w:val="a4"/>
        <w:numPr>
          <w:ilvl w:val="0"/>
          <w:numId w:val="29"/>
        </w:numPr>
        <w:spacing w:line="360" w:lineRule="auto"/>
        <w:contextualSpacing w:val="0"/>
        <w:jc w:val="both"/>
        <w:rPr>
          <w:rFonts w:ascii="Sakkal Majalla" w:hAnsi="Sakkal Majalla" w:cs="Sakkal Majalla"/>
          <w:color w:val="000000"/>
          <w:sz w:val="28"/>
          <w:szCs w:val="28"/>
        </w:rPr>
      </w:pPr>
      <w:r w:rsidRPr="00CC1216">
        <w:rPr>
          <w:rFonts w:ascii="Sakkal Majalla" w:hAnsi="Sakkal Majalla" w:cs="Sakkal Majalla" w:hint="cs"/>
          <w:b/>
          <w:bCs/>
          <w:color w:val="000000"/>
          <w:sz w:val="28"/>
          <w:szCs w:val="28"/>
          <w:rtl/>
        </w:rPr>
        <w:t>الهيكل الوظيفي</w:t>
      </w:r>
      <w:r w:rsidRPr="00CC1216">
        <w:rPr>
          <w:rFonts w:ascii="Sakkal Majalla" w:hAnsi="Sakkal Majalla" w:cs="Sakkal Majalla" w:hint="cs"/>
          <w:color w:val="000000"/>
          <w:sz w:val="28"/>
          <w:szCs w:val="28"/>
          <w:rtl/>
        </w:rPr>
        <w:t xml:space="preserve">: </w:t>
      </w:r>
      <w:r w:rsidR="005F12C4" w:rsidRPr="00CC1216">
        <w:rPr>
          <w:rFonts w:ascii="Sakkal Majalla" w:hAnsi="Sakkal Majalla" w:cs="Sakkal Majalla" w:hint="cs"/>
          <w:color w:val="000000"/>
          <w:sz w:val="28"/>
          <w:szCs w:val="28"/>
          <w:rtl/>
        </w:rPr>
        <w:t>هو مجموعة من الدرجات الوظيفية والتي تمتاز كل منها بنطاق محدد من التعويضات والمزايا. و</w:t>
      </w:r>
      <w:r w:rsidRPr="00CC1216">
        <w:rPr>
          <w:rFonts w:ascii="Sakkal Majalla" w:hAnsi="Sakkal Majalla" w:cs="Sakkal Majalla" w:hint="cs"/>
          <w:color w:val="000000"/>
          <w:sz w:val="28"/>
          <w:szCs w:val="28"/>
          <w:rtl/>
        </w:rPr>
        <w:t xml:space="preserve">يعتمد على توزيع الإدارات والأقسام حسب الاختصاصات والوظائف الوظيفية، مثل الإدارة المالية، وإدارة الموارد البشرية، وإدارة </w:t>
      </w:r>
      <w:proofErr w:type="gramStart"/>
      <w:r w:rsidRPr="00CC1216">
        <w:rPr>
          <w:rFonts w:ascii="Sakkal Majalla" w:hAnsi="Sakkal Majalla" w:cs="Sakkal Majalla" w:hint="cs"/>
          <w:color w:val="000000"/>
          <w:sz w:val="28"/>
          <w:szCs w:val="28"/>
          <w:rtl/>
        </w:rPr>
        <w:t>التسويق(</w:t>
      </w:r>
      <w:proofErr w:type="gramEnd"/>
      <w:r w:rsidRPr="00CC1216">
        <w:rPr>
          <w:rFonts w:ascii="Sakkal Majalla" w:hAnsi="Sakkal Majalla" w:cs="Sakkal Majalla" w:hint="cs"/>
          <w:color w:val="000000"/>
          <w:sz w:val="28"/>
          <w:szCs w:val="28"/>
          <w:rtl/>
        </w:rPr>
        <w:t xml:space="preserve">الطراونة </w:t>
      </w:r>
      <w:proofErr w:type="spellStart"/>
      <w:r w:rsidRPr="00CC1216">
        <w:rPr>
          <w:rFonts w:ascii="Sakkal Majalla" w:hAnsi="Sakkal Majalla" w:cs="Sakkal Majalla" w:hint="cs"/>
          <w:color w:val="000000"/>
          <w:sz w:val="28"/>
          <w:szCs w:val="28"/>
          <w:rtl/>
        </w:rPr>
        <w:t>والربابعة،2019</w:t>
      </w:r>
      <w:proofErr w:type="spellEnd"/>
      <w:r w:rsidRPr="00CC1216">
        <w:rPr>
          <w:rFonts w:ascii="Sakkal Majalla" w:hAnsi="Sakkal Majalla" w:cs="Sakkal Majalla" w:hint="cs"/>
          <w:color w:val="000000"/>
          <w:sz w:val="28"/>
          <w:szCs w:val="28"/>
          <w:rtl/>
        </w:rPr>
        <w:t>).</w:t>
      </w:r>
    </w:p>
    <w:p w14:paraId="2597ED9E" w14:textId="0AC22401" w:rsidR="003C5A01" w:rsidRPr="00CC1216" w:rsidRDefault="003C5A01" w:rsidP="008548E2">
      <w:pPr>
        <w:pStyle w:val="a4"/>
        <w:numPr>
          <w:ilvl w:val="0"/>
          <w:numId w:val="29"/>
        </w:numPr>
        <w:spacing w:line="360" w:lineRule="auto"/>
        <w:contextualSpacing w:val="0"/>
        <w:jc w:val="both"/>
        <w:rPr>
          <w:rFonts w:ascii="Sakkal Majalla" w:hAnsi="Sakkal Majalla" w:cs="Sakkal Majalla"/>
          <w:color w:val="000000"/>
          <w:sz w:val="28"/>
          <w:szCs w:val="28"/>
        </w:rPr>
      </w:pPr>
      <w:r w:rsidRPr="00CC1216">
        <w:rPr>
          <w:rFonts w:ascii="Sakkal Majalla" w:hAnsi="Sakkal Majalla" w:cs="Sakkal Majalla" w:hint="cs"/>
          <w:b/>
          <w:bCs/>
          <w:color w:val="000000"/>
          <w:sz w:val="28"/>
          <w:szCs w:val="28"/>
          <w:rtl/>
        </w:rPr>
        <w:t>الهيكل القطاعي</w:t>
      </w:r>
      <w:r w:rsidRPr="00CC1216">
        <w:rPr>
          <w:rFonts w:ascii="Sakkal Majalla" w:hAnsi="Sakkal Majalla" w:cs="Sakkal Majalla" w:hint="cs"/>
          <w:color w:val="000000"/>
          <w:sz w:val="28"/>
          <w:szCs w:val="28"/>
          <w:rtl/>
        </w:rPr>
        <w:t xml:space="preserve">: </w:t>
      </w:r>
      <w:r w:rsidR="005F12C4" w:rsidRPr="00CC1216">
        <w:rPr>
          <w:rFonts w:ascii="Sakkal Majalla" w:hAnsi="Sakkal Majalla" w:cs="Sakkal Majalla" w:hint="cs"/>
          <w:color w:val="000000"/>
          <w:sz w:val="28"/>
          <w:szCs w:val="28"/>
          <w:rtl/>
        </w:rPr>
        <w:t>هو جزء مصغر من الهيكل التنظيمي ككل و</w:t>
      </w:r>
      <w:r w:rsidRPr="00CC1216">
        <w:rPr>
          <w:rFonts w:ascii="Sakkal Majalla" w:hAnsi="Sakkal Majalla" w:cs="Sakkal Majalla" w:hint="cs"/>
          <w:color w:val="000000"/>
          <w:sz w:val="28"/>
          <w:szCs w:val="28"/>
          <w:rtl/>
        </w:rPr>
        <w:t xml:space="preserve">يتميز بتوزيع الإدارات والأقسام حسب المنتجات أو الخدمات التي تقدمها المؤسسة، أو حسب المواقع الجغرافية مثل فروع الشركة في مواقع مختلفة. </w:t>
      </w:r>
    </w:p>
    <w:p w14:paraId="50838064" w14:textId="31777FED" w:rsidR="003C5A01" w:rsidRPr="00CC1216" w:rsidRDefault="003C5A01" w:rsidP="008548E2">
      <w:pPr>
        <w:pStyle w:val="a4"/>
        <w:numPr>
          <w:ilvl w:val="0"/>
          <w:numId w:val="29"/>
        </w:numPr>
        <w:spacing w:line="360" w:lineRule="auto"/>
        <w:contextualSpacing w:val="0"/>
        <w:jc w:val="both"/>
        <w:rPr>
          <w:rFonts w:ascii="Sakkal Majalla" w:hAnsi="Sakkal Majalla" w:cs="Sakkal Majalla"/>
          <w:color w:val="000000"/>
          <w:sz w:val="28"/>
          <w:szCs w:val="28"/>
        </w:rPr>
      </w:pPr>
      <w:r w:rsidRPr="00CC1216">
        <w:rPr>
          <w:rFonts w:ascii="Sakkal Majalla" w:hAnsi="Sakkal Majalla" w:cs="Sakkal Majalla" w:hint="cs"/>
          <w:b/>
          <w:bCs/>
          <w:color w:val="000000"/>
          <w:sz w:val="28"/>
          <w:szCs w:val="28"/>
          <w:rtl/>
        </w:rPr>
        <w:t xml:space="preserve">الهيكل </w:t>
      </w:r>
      <w:proofErr w:type="spellStart"/>
      <w:r w:rsidRPr="00CC1216">
        <w:rPr>
          <w:rFonts w:ascii="Sakkal Majalla" w:hAnsi="Sakkal Majalla" w:cs="Sakkal Majalla" w:hint="cs"/>
          <w:b/>
          <w:bCs/>
          <w:color w:val="000000"/>
          <w:sz w:val="28"/>
          <w:szCs w:val="28"/>
          <w:rtl/>
        </w:rPr>
        <w:t>المصفوفي</w:t>
      </w:r>
      <w:proofErr w:type="spellEnd"/>
      <w:r w:rsidRPr="00CC1216">
        <w:rPr>
          <w:rFonts w:ascii="Sakkal Majalla" w:hAnsi="Sakkal Majalla" w:cs="Sakkal Majalla" w:hint="cs"/>
          <w:color w:val="000000"/>
          <w:sz w:val="28"/>
          <w:szCs w:val="28"/>
          <w:rtl/>
        </w:rPr>
        <w:t>: هو نمط مطور يجمع بين الهيكل الوظيفي والهيكل القطاعي. يتم تقسيم الإدارات والأقسام حسب التخصصات الوظيفية</w:t>
      </w:r>
      <w:r w:rsidR="008548E2" w:rsidRPr="00CC1216">
        <w:rPr>
          <w:rFonts w:ascii="Sakkal Majalla" w:hAnsi="Sakkal Majalla" w:cs="Sakkal Majalla" w:hint="cs"/>
          <w:color w:val="000000"/>
          <w:sz w:val="28"/>
          <w:szCs w:val="28"/>
          <w:rtl/>
        </w:rPr>
        <w:t>.</w:t>
      </w:r>
    </w:p>
    <w:p w14:paraId="5FE16CCB" w14:textId="3FB1BD12" w:rsidR="003C5A01" w:rsidRPr="00CC1216" w:rsidRDefault="003C5A01" w:rsidP="00B13EF0">
      <w:pPr>
        <w:pStyle w:val="a4"/>
        <w:numPr>
          <w:ilvl w:val="0"/>
          <w:numId w:val="29"/>
        </w:numPr>
        <w:spacing w:line="360" w:lineRule="auto"/>
        <w:contextualSpacing w:val="0"/>
        <w:jc w:val="both"/>
        <w:rPr>
          <w:rFonts w:ascii="Sakkal Majalla" w:hAnsi="Sakkal Majalla" w:cs="Sakkal Majalla"/>
          <w:color w:val="000000"/>
          <w:sz w:val="28"/>
          <w:szCs w:val="28"/>
        </w:rPr>
      </w:pPr>
      <w:r w:rsidRPr="00CC1216">
        <w:rPr>
          <w:rFonts w:ascii="Sakkal Majalla" w:hAnsi="Sakkal Majalla" w:cs="Sakkal Majalla" w:hint="cs"/>
          <w:b/>
          <w:bCs/>
          <w:color w:val="000000"/>
          <w:sz w:val="28"/>
          <w:szCs w:val="28"/>
          <w:rtl/>
        </w:rPr>
        <w:t>الهيكل الميكانيكي</w:t>
      </w:r>
      <w:r w:rsidRPr="00CC1216">
        <w:rPr>
          <w:rFonts w:ascii="Sakkal Majalla" w:hAnsi="Sakkal Majalla" w:cs="Sakkal Majalla" w:hint="cs"/>
          <w:color w:val="000000"/>
          <w:sz w:val="28"/>
          <w:szCs w:val="28"/>
          <w:rtl/>
        </w:rPr>
        <w:t xml:space="preserve">: </w:t>
      </w:r>
      <w:r w:rsidR="00AD3C7D" w:rsidRPr="00CC1216">
        <w:rPr>
          <w:rFonts w:ascii="Sakkal Majalla" w:hAnsi="Sakkal Majalla" w:cs="Sakkal Majalla" w:hint="cs"/>
          <w:color w:val="000000"/>
          <w:sz w:val="28"/>
          <w:szCs w:val="28"/>
          <w:rtl/>
        </w:rPr>
        <w:t xml:space="preserve">هي البيئات الثابتة والبسيطة والتي </w:t>
      </w:r>
      <w:proofErr w:type="spellStart"/>
      <w:r w:rsidR="00AD3C7D" w:rsidRPr="00CC1216">
        <w:rPr>
          <w:rFonts w:ascii="Sakkal Majalla" w:hAnsi="Sakkal Majalla" w:cs="Sakkal Majalla" w:hint="cs"/>
          <w:color w:val="000000"/>
          <w:sz w:val="28"/>
          <w:szCs w:val="28"/>
          <w:rtl/>
        </w:rPr>
        <w:t>تترواح</w:t>
      </w:r>
      <w:proofErr w:type="spellEnd"/>
      <w:r w:rsidR="00AD3C7D" w:rsidRPr="00CC1216">
        <w:rPr>
          <w:rFonts w:ascii="Sakkal Majalla" w:hAnsi="Sakkal Majalla" w:cs="Sakkal Majalla" w:hint="cs"/>
          <w:color w:val="000000"/>
          <w:sz w:val="28"/>
          <w:szCs w:val="28"/>
          <w:rtl/>
        </w:rPr>
        <w:t xml:space="preserve"> درجة التأكد فيها بين الانخفاض والتوسط وت</w:t>
      </w:r>
      <w:r w:rsidRPr="00CC1216">
        <w:rPr>
          <w:rFonts w:ascii="Sakkal Majalla" w:hAnsi="Sakkal Majalla" w:cs="Sakkal Majalla" w:hint="cs"/>
          <w:color w:val="000000"/>
          <w:sz w:val="28"/>
          <w:szCs w:val="28"/>
          <w:rtl/>
        </w:rPr>
        <w:t>تميز بطول الهرم الوظيفي ودرجة كبيرة من الرسمية والمركزية</w:t>
      </w:r>
      <w:r w:rsidRPr="00CC1216">
        <w:rPr>
          <w:rFonts w:ascii="Sakkal Majalla" w:hAnsi="Sakkal Majalla" w:cs="Sakkal Majalla" w:hint="cs"/>
          <w:color w:val="000000"/>
          <w:sz w:val="28"/>
          <w:szCs w:val="28"/>
        </w:rPr>
        <w:t xml:space="preserve"> (</w:t>
      </w:r>
      <w:proofErr w:type="spellStart"/>
      <w:proofErr w:type="gramStart"/>
      <w:r w:rsidRPr="00CC1216">
        <w:rPr>
          <w:rFonts w:ascii="Sakkal Majalla" w:hAnsi="Sakkal Majalla" w:cs="Sakkal Majalla" w:hint="cs"/>
          <w:color w:val="000000"/>
          <w:sz w:val="28"/>
          <w:szCs w:val="28"/>
        </w:rPr>
        <w:t>rosler.etal</w:t>
      </w:r>
      <w:proofErr w:type="gramEnd"/>
      <w:r w:rsidRPr="00CC1216">
        <w:rPr>
          <w:rFonts w:ascii="Sakkal Majalla" w:hAnsi="Sakkal Majalla" w:cs="Sakkal Majalla" w:hint="cs"/>
          <w:color w:val="000000"/>
          <w:sz w:val="28"/>
          <w:szCs w:val="28"/>
        </w:rPr>
        <w:t>,2021</w:t>
      </w:r>
      <w:proofErr w:type="spellEnd"/>
      <w:r w:rsidRPr="00CC1216">
        <w:rPr>
          <w:rFonts w:ascii="Sakkal Majalla" w:hAnsi="Sakkal Majalla" w:cs="Sakkal Majalla" w:hint="cs"/>
          <w:color w:val="000000"/>
          <w:sz w:val="28"/>
          <w:szCs w:val="28"/>
        </w:rPr>
        <w:t>)</w:t>
      </w:r>
      <w:r w:rsidR="008548E2" w:rsidRPr="00CC1216">
        <w:rPr>
          <w:rFonts w:ascii="Sakkal Majalla" w:hAnsi="Sakkal Majalla" w:cs="Sakkal Majalla" w:hint="cs"/>
          <w:color w:val="000000"/>
          <w:sz w:val="28"/>
          <w:szCs w:val="28"/>
          <w:rtl/>
        </w:rPr>
        <w:t>.</w:t>
      </w:r>
    </w:p>
    <w:p w14:paraId="66179A3C" w14:textId="42ED1AA9" w:rsidR="003C5A01" w:rsidRPr="00CC1216" w:rsidRDefault="003C5A01" w:rsidP="00B13EF0">
      <w:pPr>
        <w:pStyle w:val="a4"/>
        <w:numPr>
          <w:ilvl w:val="0"/>
          <w:numId w:val="29"/>
        </w:numPr>
        <w:spacing w:line="360" w:lineRule="auto"/>
        <w:contextualSpacing w:val="0"/>
        <w:jc w:val="both"/>
        <w:rPr>
          <w:rFonts w:ascii="Sakkal Majalla" w:hAnsi="Sakkal Majalla" w:cs="Sakkal Majalla"/>
          <w:color w:val="000000"/>
          <w:sz w:val="28"/>
          <w:szCs w:val="28"/>
        </w:rPr>
      </w:pPr>
      <w:r w:rsidRPr="00CC1216">
        <w:rPr>
          <w:rFonts w:ascii="Sakkal Majalla" w:hAnsi="Sakkal Majalla" w:cs="Sakkal Majalla" w:hint="cs"/>
          <w:b/>
          <w:bCs/>
          <w:color w:val="000000"/>
          <w:sz w:val="28"/>
          <w:szCs w:val="28"/>
          <w:rtl/>
        </w:rPr>
        <w:lastRenderedPageBreak/>
        <w:t>الهيكل الحيوي</w:t>
      </w:r>
      <w:r w:rsidRPr="00CC1216">
        <w:rPr>
          <w:rFonts w:ascii="Sakkal Majalla" w:hAnsi="Sakkal Majalla" w:cs="Sakkal Majalla" w:hint="cs"/>
          <w:color w:val="000000"/>
          <w:sz w:val="28"/>
          <w:szCs w:val="28"/>
          <w:rtl/>
        </w:rPr>
        <w:t>:</w:t>
      </w:r>
      <w:r w:rsidR="00AD3C7D" w:rsidRPr="00CC1216">
        <w:rPr>
          <w:rFonts w:ascii="Sakkal Majalla" w:hAnsi="Sakkal Majalla" w:cs="Sakkal Majalla" w:hint="cs"/>
          <w:color w:val="000000"/>
          <w:sz w:val="28"/>
          <w:szCs w:val="28"/>
          <w:rtl/>
        </w:rPr>
        <w:t xml:space="preserve"> هو هيكل يتسم بالكثير من المرونة واللامركزية و</w:t>
      </w:r>
      <w:r w:rsidRPr="00CC1216">
        <w:rPr>
          <w:rFonts w:ascii="Sakkal Majalla" w:hAnsi="Sakkal Majalla" w:cs="Sakkal Majalla" w:hint="cs"/>
          <w:color w:val="000000"/>
          <w:sz w:val="28"/>
          <w:szCs w:val="28"/>
          <w:rtl/>
        </w:rPr>
        <w:t xml:space="preserve">يتميز بقصر الهرم </w:t>
      </w:r>
      <w:proofErr w:type="gramStart"/>
      <w:r w:rsidRPr="00CC1216">
        <w:rPr>
          <w:rFonts w:ascii="Sakkal Majalla" w:hAnsi="Sakkal Majalla" w:cs="Sakkal Majalla" w:hint="cs"/>
          <w:color w:val="000000"/>
          <w:sz w:val="28"/>
          <w:szCs w:val="28"/>
          <w:rtl/>
        </w:rPr>
        <w:t xml:space="preserve">الوظيفي </w:t>
      </w:r>
      <w:r w:rsidR="00AD3C7D" w:rsidRPr="00CC1216">
        <w:rPr>
          <w:rFonts w:ascii="Sakkal Majalla" w:hAnsi="Sakkal Majalla" w:cs="Sakkal Majalla" w:hint="cs"/>
          <w:color w:val="000000"/>
          <w:sz w:val="28"/>
          <w:szCs w:val="28"/>
          <w:rtl/>
        </w:rPr>
        <w:t>.</w:t>
      </w:r>
      <w:proofErr w:type="gramEnd"/>
    </w:p>
    <w:p w14:paraId="3284DE9E" w14:textId="6DFB3234" w:rsidR="003C5A01" w:rsidRPr="00CC1216" w:rsidRDefault="003C5A01" w:rsidP="00B13EF0">
      <w:pPr>
        <w:pStyle w:val="a4"/>
        <w:numPr>
          <w:ilvl w:val="0"/>
          <w:numId w:val="29"/>
        </w:numPr>
        <w:spacing w:line="360" w:lineRule="auto"/>
        <w:contextualSpacing w:val="0"/>
        <w:jc w:val="both"/>
        <w:rPr>
          <w:rFonts w:ascii="Sakkal Majalla" w:hAnsi="Sakkal Majalla" w:cs="Sakkal Majalla"/>
          <w:color w:val="000000"/>
          <w:sz w:val="28"/>
          <w:szCs w:val="28"/>
        </w:rPr>
      </w:pPr>
      <w:r w:rsidRPr="00CC1216">
        <w:rPr>
          <w:rFonts w:ascii="Sakkal Majalla" w:hAnsi="Sakkal Majalla" w:cs="Sakkal Majalla" w:hint="cs"/>
          <w:b/>
          <w:bCs/>
          <w:color w:val="000000"/>
          <w:sz w:val="28"/>
          <w:szCs w:val="28"/>
          <w:rtl/>
        </w:rPr>
        <w:t>الهيكل الشبكي</w:t>
      </w:r>
      <w:r w:rsidRPr="00CC1216">
        <w:rPr>
          <w:rFonts w:ascii="Sakkal Majalla" w:hAnsi="Sakkal Majalla" w:cs="Sakkal Majalla" w:hint="cs"/>
          <w:color w:val="000000"/>
          <w:sz w:val="28"/>
          <w:szCs w:val="28"/>
          <w:rtl/>
        </w:rPr>
        <w:t>:</w:t>
      </w:r>
      <w:r w:rsidR="00AD3C7D" w:rsidRPr="00CC1216">
        <w:rPr>
          <w:rFonts w:ascii="Sakkal Majalla" w:hAnsi="Sakkal Majalla" w:cs="Sakkal Majalla" w:hint="cs"/>
          <w:color w:val="000000"/>
          <w:sz w:val="28"/>
          <w:szCs w:val="28"/>
          <w:rtl/>
        </w:rPr>
        <w:t xml:space="preserve"> عبارة عن مجموعة من القواعد واللوائح التي تُظهر عمل المنظمة وتتيح لبعض الأفراد </w:t>
      </w:r>
      <w:proofErr w:type="spellStart"/>
      <w:r w:rsidR="00AD3C7D" w:rsidRPr="00CC1216">
        <w:rPr>
          <w:rFonts w:ascii="Sakkal Majalla" w:hAnsi="Sakkal Majalla" w:cs="Sakkal Majalla" w:hint="cs"/>
          <w:color w:val="000000"/>
          <w:sz w:val="28"/>
          <w:szCs w:val="28"/>
          <w:rtl/>
        </w:rPr>
        <w:t>القاء</w:t>
      </w:r>
      <w:proofErr w:type="spellEnd"/>
      <w:r w:rsidR="00AD3C7D" w:rsidRPr="00CC1216">
        <w:rPr>
          <w:rFonts w:ascii="Sakkal Majalla" w:hAnsi="Sakkal Majalla" w:cs="Sakkal Majalla" w:hint="cs"/>
          <w:color w:val="000000"/>
          <w:sz w:val="28"/>
          <w:szCs w:val="28"/>
          <w:rtl/>
        </w:rPr>
        <w:t xml:space="preserve"> الأوامر وتحديد الأهداف وطرق التنفيذ</w:t>
      </w:r>
      <w:r w:rsidRPr="00CC1216">
        <w:rPr>
          <w:rFonts w:ascii="Sakkal Majalla" w:hAnsi="Sakkal Majalla" w:cs="Sakkal Majalla" w:hint="cs"/>
          <w:color w:val="000000"/>
          <w:sz w:val="28"/>
          <w:szCs w:val="28"/>
          <w:rtl/>
        </w:rPr>
        <w:t xml:space="preserve"> يعتمد على عدد كبير من العلاقات الاتصالية بين الإدارات </w:t>
      </w:r>
      <w:proofErr w:type="gramStart"/>
      <w:r w:rsidRPr="00CC1216">
        <w:rPr>
          <w:rFonts w:ascii="Sakkal Majalla" w:hAnsi="Sakkal Majalla" w:cs="Sakkal Majalla" w:hint="cs"/>
          <w:color w:val="000000"/>
          <w:sz w:val="28"/>
          <w:szCs w:val="28"/>
          <w:rtl/>
        </w:rPr>
        <w:t xml:space="preserve">والمنظمات </w:t>
      </w:r>
      <w:r w:rsidR="00AD3C7D" w:rsidRPr="00CC1216">
        <w:rPr>
          <w:rFonts w:ascii="Sakkal Majalla" w:hAnsi="Sakkal Majalla" w:cs="Sakkal Majalla" w:hint="cs"/>
          <w:color w:val="000000"/>
          <w:sz w:val="28"/>
          <w:szCs w:val="28"/>
          <w:rtl/>
        </w:rPr>
        <w:t>.</w:t>
      </w:r>
      <w:proofErr w:type="gramEnd"/>
    </w:p>
    <w:p w14:paraId="2E5D1FAD" w14:textId="77777777" w:rsidR="003C5A01" w:rsidRPr="00CC1216" w:rsidRDefault="003C5A01" w:rsidP="00896416">
      <w:pPr>
        <w:bidi/>
        <w:spacing w:line="360" w:lineRule="auto"/>
        <w:rPr>
          <w:rFonts w:ascii="Sakkal Majalla" w:hAnsi="Sakkal Majalla" w:cs="Sakkal Majalla"/>
          <w:b/>
          <w:bCs/>
          <w:color w:val="000000"/>
          <w:rtl/>
        </w:rPr>
      </w:pPr>
      <w:r w:rsidRPr="00CC1216">
        <w:rPr>
          <w:rFonts w:ascii="Sakkal Majalla" w:hAnsi="Sakkal Majalla" w:cs="Sakkal Majalla" w:hint="cs"/>
          <w:b/>
          <w:bCs/>
          <w:color w:val="000000"/>
          <w:rtl/>
        </w:rPr>
        <w:t>3- القدرات التكنولوجية:</w:t>
      </w:r>
    </w:p>
    <w:p w14:paraId="4595063D" w14:textId="77777777" w:rsidR="003C5A01" w:rsidRPr="00CC1216" w:rsidRDefault="003C5A01" w:rsidP="003C5A01">
      <w:pPr>
        <w:bidi/>
        <w:spacing w:line="360" w:lineRule="auto"/>
        <w:ind w:firstLine="680"/>
        <w:jc w:val="both"/>
        <w:rPr>
          <w:rFonts w:ascii="Sakkal Majalla" w:hAnsi="Sakkal Majalla" w:cs="Sakkal Majalla"/>
          <w:color w:val="000000"/>
        </w:rPr>
      </w:pPr>
      <w:r w:rsidRPr="00CC1216">
        <w:rPr>
          <w:rFonts w:ascii="Sakkal Majalla" w:hAnsi="Sakkal Majalla" w:cs="Sakkal Majalla" w:hint="cs"/>
          <w:color w:val="000000"/>
          <w:rtl/>
        </w:rPr>
        <w:t xml:space="preserve">القدرات التكنولوجية تمثل استثمارًا مهمًا في وسائل ومعدات التكنولوجيا التي تمكن منظمات الأعمال من مواكبة التغيرات والتطورات وتحقيق ميزة تنافسية وأداء متميز. يمكن تعريف القدرات التكنولوجية على أنها الأدوات والمعدات التي تستخدمها المنظمات للحصول على المعلومات، وتحليلها، وتقديمها بطريقة أسرع وأكثر </w:t>
      </w:r>
      <w:proofErr w:type="gramStart"/>
      <w:r w:rsidRPr="00CC1216">
        <w:rPr>
          <w:rFonts w:ascii="Sakkal Majalla" w:hAnsi="Sakkal Majalla" w:cs="Sakkal Majalla" w:hint="cs"/>
          <w:color w:val="000000"/>
          <w:rtl/>
        </w:rPr>
        <w:t>كفاءة</w:t>
      </w:r>
      <w:r w:rsidRPr="00CC1216">
        <w:rPr>
          <w:rFonts w:ascii="Sakkal Majalla" w:hAnsi="Sakkal Majalla" w:cs="Sakkal Majalla" w:hint="cs"/>
          <w:color w:val="000000"/>
        </w:rPr>
        <w:t>.</w:t>
      </w:r>
      <w:r w:rsidRPr="00CC1216">
        <w:rPr>
          <w:rFonts w:ascii="Sakkal Majalla" w:hAnsi="Sakkal Majalla" w:cs="Sakkal Majalla" w:hint="cs"/>
          <w:color w:val="000000"/>
          <w:rtl/>
        </w:rPr>
        <w:t>(</w:t>
      </w:r>
      <w:proofErr w:type="spellStart"/>
      <w:proofErr w:type="gramEnd"/>
      <w:r w:rsidRPr="00CC1216">
        <w:rPr>
          <w:rFonts w:ascii="Sakkal Majalla" w:hAnsi="Sakkal Majalla" w:cs="Sakkal Majalla" w:hint="cs"/>
          <w:color w:val="000000"/>
          <w:rtl/>
        </w:rPr>
        <w:t>القيصرى</w:t>
      </w:r>
      <w:proofErr w:type="spellEnd"/>
      <w:r w:rsidRPr="00CC1216">
        <w:rPr>
          <w:rFonts w:ascii="Sakkal Majalla" w:hAnsi="Sakkal Majalla" w:cs="Sakkal Majalla" w:hint="cs"/>
          <w:color w:val="000000"/>
          <w:rtl/>
        </w:rPr>
        <w:t xml:space="preserve"> والخشاب ،2021)</w:t>
      </w:r>
    </w:p>
    <w:p w14:paraId="011D3C90" w14:textId="1567573A" w:rsidR="003C5A01" w:rsidRPr="00CC1216" w:rsidRDefault="003C5A01" w:rsidP="003C5A01">
      <w:pPr>
        <w:bidi/>
        <w:spacing w:line="360" w:lineRule="auto"/>
        <w:ind w:firstLine="680"/>
        <w:jc w:val="both"/>
        <w:rPr>
          <w:rFonts w:ascii="Sakkal Majalla" w:hAnsi="Sakkal Majalla" w:cs="Sakkal Majalla"/>
          <w:color w:val="000000"/>
        </w:rPr>
      </w:pPr>
      <w:r w:rsidRPr="00CC1216">
        <w:rPr>
          <w:rFonts w:ascii="Sakkal Majalla" w:hAnsi="Sakkal Majalla" w:cs="Sakkal Majalla" w:hint="cs"/>
          <w:color w:val="000000"/>
          <w:rtl/>
        </w:rPr>
        <w:t>في العصر الحالي، أصبحت التكنولوجيا جزءًا أساسيًا من عمليات ومهام المنظمات،</w:t>
      </w:r>
      <w:r w:rsidR="00266254" w:rsidRPr="00CC1216">
        <w:rPr>
          <w:rFonts w:ascii="Sakkal Majalla" w:hAnsi="Sakkal Majalla" w:cs="Sakkal Majalla" w:hint="cs"/>
          <w:color w:val="000000"/>
          <w:rtl/>
        </w:rPr>
        <w:t xml:space="preserve"> </w:t>
      </w:r>
      <w:r w:rsidRPr="00CC1216">
        <w:rPr>
          <w:rFonts w:ascii="Sakkal Majalla" w:hAnsi="Sakkal Majalla" w:cs="Sakkal Majalla" w:hint="cs"/>
          <w:color w:val="000000"/>
          <w:rtl/>
        </w:rPr>
        <w:t>حيث تساعد التقنيات الحديثة في تسهيل الأعمال وتحسين الأداء، واستخدام التكنولوجيا يسمح للمنظمات بالوصول إلى معلومات متخصصة في مختلف مجالات العمل والقطاعات، ويساعد في اتخاذ قرارات مستنيرة في الوقت المناسب،</w:t>
      </w:r>
      <w:r w:rsidR="00266254" w:rsidRPr="00CC1216">
        <w:rPr>
          <w:rFonts w:ascii="Sakkal Majalla" w:hAnsi="Sakkal Majalla" w:cs="Sakkal Majalla" w:hint="cs"/>
          <w:color w:val="000000"/>
          <w:rtl/>
        </w:rPr>
        <w:t xml:space="preserve"> </w:t>
      </w:r>
      <w:r w:rsidRPr="00CC1216">
        <w:rPr>
          <w:rFonts w:ascii="Sakkal Majalla" w:hAnsi="Sakkal Majalla" w:cs="Sakkal Majalla" w:hint="cs"/>
          <w:color w:val="000000"/>
          <w:rtl/>
        </w:rPr>
        <w:t xml:space="preserve">وتلعب القدرات التكنولوجية دورًا حيويًا في تعزيز أداء الموظفين وتحقيق الأهداف المرجوة في </w:t>
      </w:r>
      <w:proofErr w:type="gramStart"/>
      <w:r w:rsidRPr="00CC1216">
        <w:rPr>
          <w:rFonts w:ascii="Sakkal Majalla" w:hAnsi="Sakkal Majalla" w:cs="Sakkal Majalla" w:hint="cs"/>
          <w:color w:val="000000"/>
          <w:rtl/>
        </w:rPr>
        <w:t>المنظمات.(</w:t>
      </w:r>
      <w:proofErr w:type="gramEnd"/>
      <w:r w:rsidRPr="00CC1216">
        <w:rPr>
          <w:rFonts w:ascii="Sakkal Majalla" w:hAnsi="Sakkal Majalla" w:cs="Sakkal Majalla" w:hint="cs"/>
          <w:color w:val="000000"/>
          <w:rtl/>
        </w:rPr>
        <w:t xml:space="preserve">عبد </w:t>
      </w:r>
      <w:proofErr w:type="spellStart"/>
      <w:r w:rsidRPr="00CC1216">
        <w:rPr>
          <w:rFonts w:ascii="Sakkal Majalla" w:hAnsi="Sakkal Majalla" w:cs="Sakkal Majalla" w:hint="cs"/>
          <w:color w:val="000000"/>
          <w:rtl/>
        </w:rPr>
        <w:t>الفتاح،2018</w:t>
      </w:r>
      <w:proofErr w:type="spellEnd"/>
      <w:r w:rsidRPr="00CC1216">
        <w:rPr>
          <w:rFonts w:ascii="Sakkal Majalla" w:hAnsi="Sakkal Majalla" w:cs="Sakkal Majalla" w:hint="cs"/>
          <w:color w:val="000000"/>
          <w:rtl/>
        </w:rPr>
        <w:t>)</w:t>
      </w:r>
    </w:p>
    <w:p w14:paraId="59A91117" w14:textId="77777777" w:rsidR="003C5A01" w:rsidRPr="00CC1216" w:rsidRDefault="003C5A01" w:rsidP="00266254">
      <w:pPr>
        <w:bidi/>
        <w:spacing w:line="360" w:lineRule="auto"/>
        <w:ind w:firstLine="680"/>
        <w:jc w:val="both"/>
        <w:rPr>
          <w:rFonts w:ascii="Sakkal Majalla" w:hAnsi="Sakkal Majalla" w:cs="Sakkal Majalla"/>
          <w:color w:val="000000"/>
          <w:rtl/>
          <w:lang w:bidi="ar-EG"/>
        </w:rPr>
      </w:pPr>
      <w:r w:rsidRPr="00CC1216">
        <w:rPr>
          <w:rFonts w:ascii="Sakkal Majalla" w:hAnsi="Sakkal Majalla" w:cs="Sakkal Majalla" w:hint="cs"/>
          <w:color w:val="000000"/>
          <w:rtl/>
        </w:rPr>
        <w:t>وأوضحت العديد من الدراسات أهمية القدرات التكنولوجية لمديري الأعمال على النحو التالي: يدرك المديرون أهمية القدرات التكنولوجية في تحسين استخدام الموارد بشكل فعال. كما يعتبرون أن القدرات التكنولوجية تلعب دورًا مهمًا في استراتيجية العمل على المدى البعيد وتؤثر بشكل كبير في استمرارية المنظمة، كما تبرز أيضًا أهمية قدرة القدرات التكنولوجية على التفاعل والتعامل مع العمليات المضافة في بيئة العمل، مما يمنح المنظمة القوة والميزة التنافسية</w:t>
      </w:r>
      <w:r w:rsidRPr="00CC1216">
        <w:rPr>
          <w:rFonts w:ascii="Sakkal Majalla" w:hAnsi="Sakkal Majalla" w:cs="Sakkal Majalla" w:hint="cs"/>
          <w:color w:val="000000"/>
        </w:rPr>
        <w:t>.</w:t>
      </w:r>
      <w:r w:rsidRPr="00CC1216">
        <w:rPr>
          <w:rFonts w:ascii="Sakkal Majalla" w:hAnsi="Sakkal Majalla" w:cs="Sakkal Majalla" w:hint="cs"/>
          <w:color w:val="000000"/>
          <w:rtl/>
        </w:rPr>
        <w:t xml:space="preserve"> </w:t>
      </w:r>
      <w:r w:rsidRPr="00CC1216">
        <w:rPr>
          <w:rFonts w:ascii="Sakkal Majalla" w:hAnsi="Sakkal Majalla" w:cs="Sakkal Majalla" w:hint="cs"/>
          <w:color w:val="000000"/>
        </w:rPr>
        <w:t>(</w:t>
      </w:r>
      <w:proofErr w:type="spellStart"/>
      <w:proofErr w:type="gramStart"/>
      <w:r w:rsidRPr="00CC1216">
        <w:rPr>
          <w:rFonts w:ascii="Sakkal Majalla" w:hAnsi="Sakkal Majalla" w:cs="Sakkal Majalla" w:hint="cs"/>
          <w:color w:val="000000"/>
        </w:rPr>
        <w:t>rosler.etal</w:t>
      </w:r>
      <w:proofErr w:type="gramEnd"/>
      <w:r w:rsidRPr="00CC1216">
        <w:rPr>
          <w:rFonts w:ascii="Sakkal Majalla" w:hAnsi="Sakkal Majalla" w:cs="Sakkal Majalla" w:hint="cs"/>
          <w:color w:val="000000"/>
        </w:rPr>
        <w:t>,2021</w:t>
      </w:r>
      <w:proofErr w:type="spellEnd"/>
      <w:r w:rsidRPr="00CC1216">
        <w:rPr>
          <w:rFonts w:ascii="Sakkal Majalla" w:hAnsi="Sakkal Majalla" w:cs="Sakkal Majalla" w:hint="cs"/>
          <w:color w:val="000000"/>
        </w:rPr>
        <w:t>)</w:t>
      </w:r>
    </w:p>
    <w:p w14:paraId="460182B6" w14:textId="77777777" w:rsidR="003C5A01" w:rsidRPr="00CC1216" w:rsidRDefault="003C5A01" w:rsidP="00266254">
      <w:pPr>
        <w:bidi/>
        <w:spacing w:line="360" w:lineRule="auto"/>
        <w:ind w:firstLine="680"/>
        <w:jc w:val="both"/>
        <w:rPr>
          <w:rFonts w:ascii="Sakkal Majalla" w:hAnsi="Sakkal Majalla" w:cs="Sakkal Majalla"/>
          <w:color w:val="000000"/>
        </w:rPr>
      </w:pPr>
      <w:r w:rsidRPr="00CC1216">
        <w:rPr>
          <w:rFonts w:ascii="Sakkal Majalla" w:hAnsi="Sakkal Majalla" w:cs="Sakkal Majalla" w:hint="cs"/>
          <w:color w:val="000000"/>
          <w:rtl/>
        </w:rPr>
        <w:t xml:space="preserve">أن القدرات التكنولوجية تشمل القدرات في مجالات البحث والتطوير التكنولوجي، وقدرات الشبكات، وقدرات الاتصال. تبرز أهمية القدرات في مجال البحث والتطوير التكنولوجي في توفير المعرفة والمعلومات اللازمة </w:t>
      </w:r>
      <w:r w:rsidRPr="00CC1216">
        <w:rPr>
          <w:rFonts w:ascii="Sakkal Majalla" w:hAnsi="Sakkal Majalla" w:cs="Sakkal Majalla" w:hint="cs"/>
          <w:color w:val="000000"/>
          <w:rtl/>
        </w:rPr>
        <w:lastRenderedPageBreak/>
        <w:t>لدعم توجيهات المنظمة الاستراتيجية. كما تعزز قدرات الشبكات قدرة المنظمة على تطوير وتحسين العلاقات بين الأطراف المشاركة في العمليات التفاعلية</w:t>
      </w:r>
      <w:r w:rsidRPr="00CC1216">
        <w:rPr>
          <w:rFonts w:ascii="Sakkal Majalla" w:hAnsi="Sakkal Majalla" w:cs="Sakkal Majalla" w:hint="cs"/>
          <w:color w:val="000000"/>
        </w:rPr>
        <w:t>.</w:t>
      </w:r>
      <w:r w:rsidRPr="00CC1216">
        <w:rPr>
          <w:rFonts w:ascii="Sakkal Majalla" w:hAnsi="Sakkal Majalla" w:cs="Sakkal Majalla" w:hint="cs"/>
          <w:color w:val="000000"/>
          <w:rtl/>
        </w:rPr>
        <w:t xml:space="preserve"> </w:t>
      </w:r>
      <w:proofErr w:type="spellStart"/>
      <w:r w:rsidRPr="00CC1216">
        <w:rPr>
          <w:rFonts w:ascii="Sakkal Majalla" w:hAnsi="Sakkal Majalla" w:cs="Sakkal Majalla" w:hint="cs"/>
          <w:color w:val="000000"/>
        </w:rPr>
        <w:t>Lindebaum.etal,2022</w:t>
      </w:r>
      <w:proofErr w:type="spellEnd"/>
      <w:r w:rsidRPr="00CC1216">
        <w:rPr>
          <w:rFonts w:ascii="Sakkal Majalla" w:hAnsi="Sakkal Majalla" w:cs="Sakkal Majalla" w:hint="cs"/>
          <w:color w:val="000000"/>
        </w:rPr>
        <w:t>)</w:t>
      </w:r>
      <w:r w:rsidRPr="00CC1216">
        <w:rPr>
          <w:rFonts w:ascii="Sakkal Majalla" w:hAnsi="Sakkal Majalla" w:cs="Sakkal Majalla" w:hint="cs"/>
          <w:color w:val="000000"/>
          <w:rtl/>
        </w:rPr>
        <w:t>)</w:t>
      </w:r>
    </w:p>
    <w:p w14:paraId="43005FE0" w14:textId="77777777" w:rsidR="003C5A01" w:rsidRPr="00CC1216" w:rsidRDefault="003C5A01" w:rsidP="00266254">
      <w:pPr>
        <w:bidi/>
        <w:spacing w:line="360" w:lineRule="auto"/>
        <w:ind w:firstLine="680"/>
        <w:jc w:val="both"/>
        <w:rPr>
          <w:rFonts w:ascii="Sakkal Majalla" w:hAnsi="Sakkal Majalla" w:cs="Sakkal Majalla"/>
          <w:color w:val="000000"/>
          <w:rtl/>
        </w:rPr>
      </w:pPr>
      <w:r w:rsidRPr="00CC1216">
        <w:rPr>
          <w:rFonts w:ascii="Sakkal Majalla" w:hAnsi="Sakkal Majalla" w:cs="Sakkal Majalla" w:hint="cs"/>
          <w:color w:val="000000"/>
          <w:rtl/>
        </w:rPr>
        <w:t>بالإضافة إلى ذلك، فإن قدرة الاتصال تدعم نظم إدارة الأعمال الإلكترونية وتخطيط الموارد للمنظمات. هذه النظم تعتمد على بنية تحتية تكنولوجية عالية المستوى قادرة على تحقيق التنسيق والتكامل بين مختلف وحدات الأعمال الوظيفية</w:t>
      </w:r>
      <w:r w:rsidRPr="00CC1216">
        <w:rPr>
          <w:rFonts w:ascii="Sakkal Majalla" w:hAnsi="Sakkal Majalla" w:cs="Sakkal Majalla" w:hint="cs"/>
          <w:color w:val="000000"/>
        </w:rPr>
        <w:t>.</w:t>
      </w:r>
    </w:p>
    <w:p w14:paraId="006AF377" w14:textId="77777777" w:rsidR="003C5A01" w:rsidRPr="00CC1216" w:rsidRDefault="003C5A01" w:rsidP="003C5A01">
      <w:pPr>
        <w:bidi/>
        <w:spacing w:line="360" w:lineRule="auto"/>
        <w:ind w:left="142"/>
        <w:rPr>
          <w:rFonts w:ascii="Sakkal Majalla" w:hAnsi="Sakkal Majalla" w:cs="Sakkal Majalla"/>
          <w:b/>
          <w:bCs/>
          <w:color w:val="000000"/>
          <w:rtl/>
        </w:rPr>
      </w:pPr>
      <w:r w:rsidRPr="00CC1216">
        <w:rPr>
          <w:rFonts w:ascii="Sakkal Majalla" w:hAnsi="Sakkal Majalla" w:cs="Sakkal Majalla" w:hint="cs"/>
          <w:b/>
          <w:bCs/>
          <w:color w:val="000000"/>
          <w:rtl/>
          <w:lang w:bidi="ar-EG"/>
        </w:rPr>
        <w:t>4-</w:t>
      </w:r>
      <w:r w:rsidRPr="00CC1216">
        <w:rPr>
          <w:rFonts w:ascii="Sakkal Majalla" w:hAnsi="Sakkal Majalla" w:cs="Sakkal Majalla" w:hint="cs"/>
          <w:b/>
          <w:bCs/>
          <w:color w:val="000000"/>
          <w:rtl/>
        </w:rPr>
        <w:t>نمط القيادة التحويلية</w:t>
      </w:r>
    </w:p>
    <w:p w14:paraId="220ABC9A" w14:textId="77777777" w:rsidR="003C5A01" w:rsidRPr="00CC1216" w:rsidRDefault="003C5A01" w:rsidP="003C5A01">
      <w:pPr>
        <w:bidi/>
        <w:spacing w:line="360" w:lineRule="auto"/>
        <w:ind w:firstLine="680"/>
        <w:jc w:val="both"/>
        <w:rPr>
          <w:rFonts w:ascii="Sakkal Majalla" w:hAnsi="Sakkal Majalla" w:cs="Sakkal Majalla"/>
          <w:color w:val="000000"/>
        </w:rPr>
      </w:pPr>
      <w:r w:rsidRPr="00CC1216">
        <w:rPr>
          <w:rFonts w:ascii="Sakkal Majalla" w:hAnsi="Sakkal Majalla" w:cs="Sakkal Majalla" w:hint="cs"/>
          <w:color w:val="000000"/>
          <w:rtl/>
        </w:rPr>
        <w:t xml:space="preserve"> هو نمط قيادي يتميز بالتركيز على إيجاد رؤية واضحة للمنظمة وتطوير نظم تنظيمية جديدة تلبي متطلبات المستقبل. يشمل هذا النمط أيضًا التحفيز والتشجيع لدى الموظفين لزيادة روحهم المعنوية والدافع للعمل بجدية. القائد التحويلي يسعى إلى تحويل المرؤوسين إلى قادة ويمكن أن يحول القادة إلى وكلاء أخلاقيين</w:t>
      </w:r>
      <w:r w:rsidRPr="00CC1216">
        <w:rPr>
          <w:rFonts w:ascii="Sakkal Majalla" w:hAnsi="Sakkal Majalla" w:cs="Sakkal Majalla" w:hint="cs"/>
          <w:color w:val="000000"/>
        </w:rPr>
        <w:t>.</w:t>
      </w:r>
    </w:p>
    <w:p w14:paraId="10F22569" w14:textId="77777777" w:rsidR="003C5A01" w:rsidRPr="00CC1216" w:rsidRDefault="003C5A01" w:rsidP="003C5A01">
      <w:pPr>
        <w:bidi/>
        <w:spacing w:line="360" w:lineRule="auto"/>
        <w:ind w:firstLine="680"/>
        <w:jc w:val="both"/>
        <w:rPr>
          <w:rFonts w:ascii="Sakkal Majalla" w:hAnsi="Sakkal Majalla" w:cs="Sakkal Majalla"/>
          <w:color w:val="000000"/>
        </w:rPr>
      </w:pPr>
      <w:r w:rsidRPr="00CC1216">
        <w:rPr>
          <w:rFonts w:ascii="Sakkal Majalla" w:hAnsi="Sakkal Majalla" w:cs="Sakkal Majalla" w:hint="cs"/>
          <w:color w:val="000000"/>
          <w:rtl/>
        </w:rPr>
        <w:t xml:space="preserve">وتعتمد القيادة التحويلية على بناء علاقات إيجابية مع المرؤوسين من خلال التحفيز والإلهام، وهي تهدف إلى تطوير أنظمة وهياكل جديدة تتوافق مع احتياجات المستقبل. يتميز القائد التحويلي بقدرته على ترجمة الرؤية المستقبلية إلى واقع قابل للتنفيذ والفهم. إنه يشجع على المشاركة الفعالة للقادة والمرؤوسين في تحقيق أهداف عالية المستوى ويساعدهم في تطوير استراتيجيات جديدة لحل </w:t>
      </w:r>
      <w:proofErr w:type="gramStart"/>
      <w:r w:rsidRPr="00CC1216">
        <w:rPr>
          <w:rFonts w:ascii="Sakkal Majalla" w:hAnsi="Sakkal Majalla" w:cs="Sakkal Majalla" w:hint="cs"/>
          <w:color w:val="000000"/>
          <w:rtl/>
        </w:rPr>
        <w:t>المشكلات</w:t>
      </w:r>
      <w:r w:rsidRPr="00CC1216">
        <w:rPr>
          <w:rFonts w:ascii="Sakkal Majalla" w:hAnsi="Sakkal Majalla" w:cs="Sakkal Majalla" w:hint="cs"/>
          <w:color w:val="000000"/>
        </w:rPr>
        <w:t>.</w:t>
      </w:r>
      <w:bookmarkStart w:id="62" w:name="_Hlk147301503"/>
      <w:r w:rsidRPr="00CC1216">
        <w:rPr>
          <w:rFonts w:ascii="Sakkal Majalla" w:hAnsi="Sakkal Majalla" w:cs="Sakkal Majalla" w:hint="cs"/>
          <w:color w:val="000000"/>
          <w:rtl/>
        </w:rPr>
        <w:t>(</w:t>
      </w:r>
      <w:proofErr w:type="spellStart"/>
      <w:proofErr w:type="gramEnd"/>
      <w:r w:rsidRPr="00CC1216">
        <w:rPr>
          <w:rFonts w:ascii="Sakkal Majalla" w:hAnsi="Sakkal Majalla" w:cs="Sakkal Majalla" w:hint="cs"/>
          <w:color w:val="000000"/>
          <w:rtl/>
        </w:rPr>
        <w:t>العلى،2022</w:t>
      </w:r>
      <w:proofErr w:type="spellEnd"/>
      <w:r w:rsidRPr="00CC1216">
        <w:rPr>
          <w:rFonts w:ascii="Sakkal Majalla" w:hAnsi="Sakkal Majalla" w:cs="Sakkal Majalla" w:hint="cs"/>
          <w:color w:val="000000"/>
          <w:rtl/>
        </w:rPr>
        <w:t>)</w:t>
      </w:r>
      <w:bookmarkEnd w:id="62"/>
    </w:p>
    <w:p w14:paraId="598D0A94" w14:textId="77777777" w:rsidR="003C5A01" w:rsidRPr="00CC1216" w:rsidRDefault="003C5A01" w:rsidP="003C5A01">
      <w:pPr>
        <w:bidi/>
        <w:spacing w:line="360" w:lineRule="auto"/>
        <w:ind w:left="142"/>
        <w:rPr>
          <w:rFonts w:ascii="Sakkal Majalla" w:hAnsi="Sakkal Majalla" w:cs="Sakkal Majalla"/>
          <w:color w:val="000000"/>
        </w:rPr>
      </w:pPr>
      <w:r w:rsidRPr="00CC1216">
        <w:rPr>
          <w:rFonts w:ascii="Sakkal Majalla" w:hAnsi="Sakkal Majalla" w:cs="Sakkal Majalla" w:hint="cs"/>
          <w:color w:val="000000"/>
          <w:rtl/>
        </w:rPr>
        <w:t xml:space="preserve">       ووفقا لــ (عبد </w:t>
      </w:r>
      <w:proofErr w:type="spellStart"/>
      <w:r w:rsidRPr="00CC1216">
        <w:rPr>
          <w:rFonts w:ascii="Sakkal Majalla" w:hAnsi="Sakkal Majalla" w:cs="Sakkal Majalla" w:hint="cs"/>
          <w:color w:val="000000"/>
          <w:rtl/>
        </w:rPr>
        <w:t>الفتاح،2018</w:t>
      </w:r>
      <w:proofErr w:type="spellEnd"/>
      <w:r w:rsidRPr="00CC1216">
        <w:rPr>
          <w:rFonts w:ascii="Sakkal Majalla" w:hAnsi="Sakkal Majalla" w:cs="Sakkal Majalla" w:hint="cs"/>
          <w:color w:val="000000"/>
          <w:rtl/>
        </w:rPr>
        <w:t xml:space="preserve">) تتضمن أبعاد القيادة التحويلية ما </w:t>
      </w:r>
      <w:proofErr w:type="gramStart"/>
      <w:r w:rsidRPr="00CC1216">
        <w:rPr>
          <w:rFonts w:ascii="Sakkal Majalla" w:hAnsi="Sakkal Majalla" w:cs="Sakkal Majalla" w:hint="cs"/>
          <w:color w:val="000000"/>
          <w:rtl/>
        </w:rPr>
        <w:t>يلى  :</w:t>
      </w:r>
      <w:proofErr w:type="gramEnd"/>
    </w:p>
    <w:p w14:paraId="12DBAB98" w14:textId="1E70EC98" w:rsidR="003C5A01" w:rsidRPr="00CC1216" w:rsidRDefault="003C5A01" w:rsidP="00B13EF0">
      <w:pPr>
        <w:numPr>
          <w:ilvl w:val="0"/>
          <w:numId w:val="8"/>
        </w:numPr>
        <w:bidi/>
        <w:spacing w:line="360" w:lineRule="auto"/>
        <w:rPr>
          <w:rFonts w:ascii="Sakkal Majalla" w:hAnsi="Sakkal Majalla" w:cs="Sakkal Majalla"/>
          <w:color w:val="000000"/>
        </w:rPr>
      </w:pPr>
      <w:r w:rsidRPr="00CC1216">
        <w:rPr>
          <w:rFonts w:ascii="Sakkal Majalla" w:hAnsi="Sakkal Majalla" w:cs="Sakkal Majalla" w:hint="cs"/>
          <w:b/>
          <w:bCs/>
          <w:color w:val="000000"/>
          <w:rtl/>
        </w:rPr>
        <w:t xml:space="preserve">التأثير </w:t>
      </w:r>
      <w:proofErr w:type="spellStart"/>
      <w:r w:rsidRPr="00CC1216">
        <w:rPr>
          <w:rFonts w:ascii="Sakkal Majalla" w:hAnsi="Sakkal Majalla" w:cs="Sakkal Majalla" w:hint="cs"/>
          <w:b/>
          <w:bCs/>
          <w:color w:val="000000"/>
          <w:rtl/>
        </w:rPr>
        <w:t>الكارزماتيكي</w:t>
      </w:r>
      <w:proofErr w:type="spellEnd"/>
      <w:r w:rsidRPr="00CC1216">
        <w:rPr>
          <w:rFonts w:ascii="Sakkal Majalla" w:hAnsi="Sakkal Majalla" w:cs="Sakkal Majalla" w:hint="cs"/>
          <w:color w:val="000000"/>
        </w:rPr>
        <w:t xml:space="preserve">: </w:t>
      </w:r>
      <w:r w:rsidRPr="00CC1216">
        <w:rPr>
          <w:rFonts w:ascii="Sakkal Majalla" w:hAnsi="Sakkal Majalla" w:cs="Sakkal Majalla" w:hint="cs"/>
          <w:color w:val="000000"/>
          <w:rtl/>
        </w:rPr>
        <w:t xml:space="preserve">يعني أن القائد يقوم بإيجاد رؤية واضحة للمنظمة ويعمل على بناء ثقة قوية لدى الموظفين باتباعهم لهذه الرؤية. </w:t>
      </w:r>
    </w:p>
    <w:p w14:paraId="10529D85" w14:textId="133FCB6A" w:rsidR="003C5A01" w:rsidRPr="00CC1216" w:rsidRDefault="003C5A01" w:rsidP="00B13EF0">
      <w:pPr>
        <w:numPr>
          <w:ilvl w:val="0"/>
          <w:numId w:val="8"/>
        </w:numPr>
        <w:bidi/>
        <w:spacing w:line="360" w:lineRule="auto"/>
        <w:rPr>
          <w:rFonts w:ascii="Sakkal Majalla" w:hAnsi="Sakkal Majalla" w:cs="Sakkal Majalla"/>
          <w:color w:val="000000"/>
        </w:rPr>
      </w:pPr>
      <w:r w:rsidRPr="00CC1216">
        <w:rPr>
          <w:rFonts w:ascii="Sakkal Majalla" w:hAnsi="Sakkal Majalla" w:cs="Sakkal Majalla" w:hint="cs"/>
          <w:b/>
          <w:bCs/>
          <w:color w:val="000000"/>
          <w:rtl/>
        </w:rPr>
        <w:t xml:space="preserve">الدفع </w:t>
      </w:r>
      <w:proofErr w:type="gramStart"/>
      <w:r w:rsidRPr="00CC1216">
        <w:rPr>
          <w:rFonts w:ascii="Sakkal Majalla" w:hAnsi="Sakkal Majalla" w:cs="Sakkal Majalla" w:hint="cs"/>
          <w:b/>
          <w:bCs/>
          <w:color w:val="000000"/>
          <w:rtl/>
        </w:rPr>
        <w:t>والإلهام</w:t>
      </w:r>
      <w:r w:rsidRPr="00CC1216">
        <w:rPr>
          <w:rFonts w:ascii="Sakkal Majalla" w:hAnsi="Sakkal Majalla" w:cs="Sakkal Majalla" w:hint="cs"/>
          <w:color w:val="000000"/>
        </w:rPr>
        <w:t xml:space="preserve">: </w:t>
      </w:r>
      <w:r w:rsidR="008040AF" w:rsidRPr="00CC1216">
        <w:rPr>
          <w:rFonts w:ascii="Sakkal Majalla" w:hAnsi="Sakkal Majalla" w:cs="Sakkal Majalla" w:hint="cs"/>
          <w:color w:val="000000"/>
          <w:rtl/>
        </w:rPr>
        <w:t xml:space="preserve"> ويعني</w:t>
      </w:r>
      <w:proofErr w:type="gramEnd"/>
      <w:r w:rsidR="008548E2" w:rsidRPr="00CC1216">
        <w:rPr>
          <w:rFonts w:ascii="Sakkal Majalla" w:hAnsi="Sakkal Majalla" w:cs="Sakkal Majalla" w:hint="cs"/>
          <w:color w:val="000000"/>
          <w:rtl/>
        </w:rPr>
        <w:t xml:space="preserve"> ا</w:t>
      </w:r>
      <w:r w:rsidRPr="00CC1216">
        <w:rPr>
          <w:rFonts w:ascii="Sakkal Majalla" w:hAnsi="Sakkal Majalla" w:cs="Sakkal Majalla" w:hint="cs"/>
          <w:color w:val="000000"/>
          <w:rtl/>
        </w:rPr>
        <w:t>ستخد</w:t>
      </w:r>
      <w:r w:rsidR="008548E2" w:rsidRPr="00CC1216">
        <w:rPr>
          <w:rFonts w:ascii="Sakkal Majalla" w:hAnsi="Sakkal Majalla" w:cs="Sakkal Majalla" w:hint="cs"/>
          <w:color w:val="000000"/>
          <w:rtl/>
        </w:rPr>
        <w:t>ا</w:t>
      </w:r>
      <w:r w:rsidRPr="00CC1216">
        <w:rPr>
          <w:rFonts w:ascii="Sakkal Majalla" w:hAnsi="Sakkal Majalla" w:cs="Sakkal Majalla" w:hint="cs"/>
          <w:color w:val="000000"/>
          <w:rtl/>
        </w:rPr>
        <w:t>م الرموز والرؤى لتحفيز الفريق وتوجيه جهودهم نحو تحقيق الأهداف المحددة</w:t>
      </w:r>
      <w:r w:rsidRPr="00CC1216">
        <w:rPr>
          <w:rFonts w:ascii="Sakkal Majalla" w:hAnsi="Sakkal Majalla" w:cs="Sakkal Majalla" w:hint="cs"/>
          <w:color w:val="000000"/>
        </w:rPr>
        <w:t>.</w:t>
      </w:r>
    </w:p>
    <w:p w14:paraId="4C71ACBD" w14:textId="6E9FB5E8" w:rsidR="003C5A01" w:rsidRPr="00CC1216" w:rsidRDefault="003C5A01" w:rsidP="00B13EF0">
      <w:pPr>
        <w:numPr>
          <w:ilvl w:val="0"/>
          <w:numId w:val="8"/>
        </w:numPr>
        <w:bidi/>
        <w:spacing w:line="360" w:lineRule="auto"/>
        <w:rPr>
          <w:rFonts w:ascii="Sakkal Majalla" w:hAnsi="Sakkal Majalla" w:cs="Sakkal Majalla"/>
          <w:color w:val="000000"/>
        </w:rPr>
      </w:pPr>
      <w:r w:rsidRPr="00CC1216">
        <w:rPr>
          <w:rFonts w:ascii="Sakkal Majalla" w:hAnsi="Sakkal Majalla" w:cs="Sakkal Majalla" w:hint="cs"/>
          <w:b/>
          <w:bCs/>
          <w:color w:val="000000"/>
          <w:rtl/>
        </w:rPr>
        <w:t xml:space="preserve">التشجيع </w:t>
      </w:r>
      <w:proofErr w:type="gramStart"/>
      <w:r w:rsidRPr="00CC1216">
        <w:rPr>
          <w:rFonts w:ascii="Sakkal Majalla" w:hAnsi="Sakkal Majalla" w:cs="Sakkal Majalla" w:hint="cs"/>
          <w:b/>
          <w:bCs/>
          <w:color w:val="000000"/>
          <w:rtl/>
        </w:rPr>
        <w:t>الإبداعي</w:t>
      </w:r>
      <w:r w:rsidRPr="00CC1216">
        <w:rPr>
          <w:rFonts w:ascii="Sakkal Majalla" w:hAnsi="Sakkal Majalla" w:cs="Sakkal Majalla" w:hint="cs"/>
          <w:b/>
          <w:bCs/>
          <w:color w:val="000000"/>
        </w:rPr>
        <w:t>:</w:t>
      </w:r>
      <w:r w:rsidRPr="00CC1216">
        <w:rPr>
          <w:rFonts w:ascii="Sakkal Majalla" w:hAnsi="Sakkal Majalla" w:cs="Sakkal Majalla" w:hint="cs"/>
          <w:color w:val="000000"/>
        </w:rPr>
        <w:t xml:space="preserve"> </w:t>
      </w:r>
      <w:r w:rsidR="008040AF" w:rsidRPr="00CC1216">
        <w:rPr>
          <w:rFonts w:ascii="Sakkal Majalla" w:hAnsi="Sakkal Majalla" w:cs="Sakkal Majalla" w:hint="cs"/>
          <w:color w:val="000000"/>
          <w:rtl/>
        </w:rPr>
        <w:t xml:space="preserve"> هو</w:t>
      </w:r>
      <w:proofErr w:type="gramEnd"/>
      <w:r w:rsidRPr="00CC1216">
        <w:rPr>
          <w:rFonts w:ascii="Sakkal Majalla" w:hAnsi="Sakkal Majalla" w:cs="Sakkal Majalla" w:hint="cs"/>
          <w:color w:val="000000"/>
          <w:rtl/>
        </w:rPr>
        <w:t xml:space="preserve"> تحفيز المرؤوسين للتفكير بطرق إبداعية والبحث عن حلول جديدة للمشكلات. يشجع على تحدي الموظفين للنظر بوجهة نظر مبتكرة والتفكير خارج الصندوق لتحقيق تقدم وتطوير في العمليات والإجراءات</w:t>
      </w:r>
      <w:r w:rsidRPr="00CC1216">
        <w:rPr>
          <w:rFonts w:ascii="Sakkal Majalla" w:hAnsi="Sakkal Majalla" w:cs="Sakkal Majalla" w:hint="cs"/>
          <w:color w:val="000000"/>
        </w:rPr>
        <w:t>.</w:t>
      </w:r>
    </w:p>
    <w:p w14:paraId="3FFCBC0E" w14:textId="37B8037C" w:rsidR="003C5A01" w:rsidRPr="00CC1216" w:rsidRDefault="003C5A01" w:rsidP="00B13EF0">
      <w:pPr>
        <w:numPr>
          <w:ilvl w:val="0"/>
          <w:numId w:val="8"/>
        </w:numPr>
        <w:bidi/>
        <w:spacing w:line="360" w:lineRule="auto"/>
        <w:rPr>
          <w:rFonts w:ascii="Sakkal Majalla" w:hAnsi="Sakkal Majalla" w:cs="Sakkal Majalla"/>
          <w:color w:val="000000"/>
        </w:rPr>
      </w:pPr>
      <w:r w:rsidRPr="00CC1216">
        <w:rPr>
          <w:rFonts w:ascii="Sakkal Majalla" w:hAnsi="Sakkal Majalla" w:cs="Sakkal Majalla" w:hint="cs"/>
          <w:b/>
          <w:bCs/>
          <w:color w:val="000000"/>
          <w:rtl/>
        </w:rPr>
        <w:lastRenderedPageBreak/>
        <w:t xml:space="preserve">الاهتمام بالمشاعر </w:t>
      </w:r>
      <w:proofErr w:type="gramStart"/>
      <w:r w:rsidRPr="00CC1216">
        <w:rPr>
          <w:rFonts w:ascii="Sakkal Majalla" w:hAnsi="Sakkal Majalla" w:cs="Sakkal Majalla" w:hint="cs"/>
          <w:b/>
          <w:bCs/>
          <w:color w:val="000000"/>
          <w:rtl/>
        </w:rPr>
        <w:t>الفردية</w:t>
      </w:r>
      <w:r w:rsidRPr="00CC1216">
        <w:rPr>
          <w:rFonts w:ascii="Sakkal Majalla" w:hAnsi="Sakkal Majalla" w:cs="Sakkal Majalla" w:hint="cs"/>
          <w:color w:val="000000"/>
        </w:rPr>
        <w:t xml:space="preserve">: </w:t>
      </w:r>
      <w:r w:rsidR="008548E2" w:rsidRPr="00CC1216">
        <w:rPr>
          <w:rFonts w:ascii="Sakkal Majalla" w:hAnsi="Sakkal Majalla" w:cs="Sakkal Majalla" w:hint="cs"/>
          <w:color w:val="000000"/>
          <w:rtl/>
        </w:rPr>
        <w:t xml:space="preserve"> </w:t>
      </w:r>
      <w:r w:rsidR="005F12C4" w:rsidRPr="00CC1216">
        <w:rPr>
          <w:rFonts w:ascii="Sakkal Majalla" w:hAnsi="Sakkal Majalla" w:cs="Sakkal Majalla" w:hint="cs"/>
          <w:color w:val="000000"/>
          <w:rtl/>
        </w:rPr>
        <w:t>يعني</w:t>
      </w:r>
      <w:proofErr w:type="gramEnd"/>
      <w:r w:rsidR="005F12C4" w:rsidRPr="00CC1216">
        <w:rPr>
          <w:rFonts w:ascii="Sakkal Majalla" w:hAnsi="Sakkal Majalla" w:cs="Sakkal Majalla" w:hint="cs"/>
          <w:color w:val="000000"/>
          <w:rtl/>
        </w:rPr>
        <w:t xml:space="preserve"> </w:t>
      </w:r>
      <w:r w:rsidR="008548E2" w:rsidRPr="00CC1216">
        <w:rPr>
          <w:rFonts w:ascii="Sakkal Majalla" w:hAnsi="Sakkal Majalla" w:cs="Sakkal Majalla" w:hint="cs"/>
          <w:color w:val="000000"/>
          <w:rtl/>
        </w:rPr>
        <w:t xml:space="preserve">التشجيع </w:t>
      </w:r>
      <w:r w:rsidRPr="00CC1216">
        <w:rPr>
          <w:rFonts w:ascii="Sakkal Majalla" w:hAnsi="Sakkal Majalla" w:cs="Sakkal Majalla" w:hint="cs"/>
          <w:color w:val="000000"/>
          <w:rtl/>
        </w:rPr>
        <w:t xml:space="preserve"> على التواصل والتفاعل الفعّال مع المرؤوسين، ويتعامل معهم بشكل فردي بحيث يشعرون بأنهم مهمون ومسموعون</w:t>
      </w:r>
      <w:r w:rsidRPr="00CC1216">
        <w:rPr>
          <w:rFonts w:ascii="Sakkal Majalla" w:hAnsi="Sakkal Majalla" w:cs="Sakkal Majalla" w:hint="cs"/>
          <w:color w:val="000000"/>
        </w:rPr>
        <w:t>.</w:t>
      </w:r>
    </w:p>
    <w:p w14:paraId="5DC7466B" w14:textId="36825856" w:rsidR="003C5A01" w:rsidRPr="00CC1216" w:rsidRDefault="00ED472D" w:rsidP="003C5A01">
      <w:pPr>
        <w:bidi/>
        <w:spacing w:line="360" w:lineRule="auto"/>
        <w:ind w:firstLine="680"/>
        <w:jc w:val="both"/>
        <w:rPr>
          <w:rFonts w:ascii="Sakkal Majalla" w:hAnsi="Sakkal Majalla" w:cs="Sakkal Majalla"/>
          <w:color w:val="000000"/>
        </w:rPr>
      </w:pPr>
      <w:r w:rsidRPr="00CC1216">
        <w:rPr>
          <w:rFonts w:ascii="Sakkal Majalla" w:hAnsi="Sakkal Majalla" w:cs="Sakkal Majalla" w:hint="cs"/>
          <w:b/>
          <w:bCs/>
          <w:color w:val="000000"/>
          <w:rtl/>
        </w:rPr>
        <w:t xml:space="preserve">ويرى </w:t>
      </w:r>
      <w:proofErr w:type="gramStart"/>
      <w:r w:rsidRPr="00CC1216">
        <w:rPr>
          <w:rFonts w:ascii="Sakkal Majalla" w:hAnsi="Sakkal Majalla" w:cs="Sakkal Majalla" w:hint="cs"/>
          <w:b/>
          <w:bCs/>
          <w:color w:val="000000"/>
          <w:rtl/>
        </w:rPr>
        <w:t xml:space="preserve">الباحث </w:t>
      </w:r>
      <w:r w:rsidR="003C5A01" w:rsidRPr="00CC1216">
        <w:rPr>
          <w:rFonts w:ascii="Sakkal Majalla" w:hAnsi="Sakkal Majalla" w:cs="Sakkal Majalla" w:hint="cs"/>
          <w:color w:val="000000"/>
          <w:rtl/>
        </w:rPr>
        <w:t xml:space="preserve"> </w:t>
      </w:r>
      <w:r w:rsidR="008548E2" w:rsidRPr="00CC1216">
        <w:rPr>
          <w:rFonts w:ascii="Sakkal Majalla" w:hAnsi="Sakkal Majalla" w:cs="Sakkal Majalla" w:hint="cs"/>
          <w:color w:val="000000"/>
          <w:rtl/>
        </w:rPr>
        <w:t>من</w:t>
      </w:r>
      <w:proofErr w:type="gramEnd"/>
      <w:r w:rsidR="008548E2" w:rsidRPr="00CC1216">
        <w:rPr>
          <w:rFonts w:ascii="Sakkal Majalla" w:hAnsi="Sakkal Majalla" w:cs="Sakkal Majalla" w:hint="cs"/>
          <w:color w:val="000000"/>
          <w:rtl/>
        </w:rPr>
        <w:t xml:space="preserve"> الدراسات السابقة </w:t>
      </w:r>
      <w:r w:rsidR="003C5A01" w:rsidRPr="00CC1216">
        <w:rPr>
          <w:rFonts w:ascii="Sakkal Majalla" w:hAnsi="Sakkal Majalla" w:cs="Sakkal Majalla" w:hint="cs"/>
          <w:color w:val="000000"/>
          <w:rtl/>
        </w:rPr>
        <w:t xml:space="preserve">أن </w:t>
      </w:r>
      <w:r w:rsidR="00311BAA" w:rsidRPr="00CC1216">
        <w:rPr>
          <w:rFonts w:ascii="Sakkal Majalla" w:hAnsi="Sakkal Majalla" w:cs="Sakkal Majalla" w:hint="cs"/>
          <w:color w:val="000000"/>
          <w:rtl/>
        </w:rPr>
        <w:t>أبعاد القدرات التنظيمية</w:t>
      </w:r>
      <w:r w:rsidR="003C5A01" w:rsidRPr="00CC1216">
        <w:rPr>
          <w:rFonts w:ascii="Sakkal Majalla" w:hAnsi="Sakkal Majalla" w:cs="Sakkal Majalla" w:hint="cs"/>
          <w:color w:val="000000"/>
          <w:rtl/>
        </w:rPr>
        <w:t xml:space="preserve"> تجمع بين القدرة على تحديد رؤية وتوجيه المنظمة وتحفيز وتشجيع الفريق وتحفيزه لابتكار حلول جديدة، بالإضافة إلى الاهتمام الفردي والتفاعل الفعّال مع المرؤوسين. تعمل هذه العناصر معًا لبناء بيئة تحفيزية ومحفزة للموظفين لتحقيق أفضل أداء وتحقيق الأهداف المنظمة</w:t>
      </w:r>
      <w:r w:rsidR="003C5A01" w:rsidRPr="00CC1216">
        <w:rPr>
          <w:rFonts w:ascii="Sakkal Majalla" w:hAnsi="Sakkal Majalla" w:cs="Sakkal Majalla" w:hint="cs"/>
          <w:color w:val="000000"/>
        </w:rPr>
        <w:t>.</w:t>
      </w:r>
    </w:p>
    <w:p w14:paraId="380E4B06" w14:textId="69CF44C4" w:rsidR="003C5A01" w:rsidRPr="00CC1216" w:rsidRDefault="00266254" w:rsidP="00266254">
      <w:pPr>
        <w:bidi/>
        <w:spacing w:line="360" w:lineRule="auto"/>
        <w:outlineLvl w:val="2"/>
        <w:rPr>
          <w:rFonts w:ascii="Sakkal Majalla" w:hAnsi="Sakkal Majalla" w:cs="Sakkal Majalla"/>
          <w:b/>
          <w:bCs/>
          <w:color w:val="000000"/>
          <w:rtl/>
        </w:rPr>
      </w:pPr>
      <w:bookmarkStart w:id="63" w:name="_Toc179781709"/>
      <w:r w:rsidRPr="00CC1216">
        <w:rPr>
          <w:rFonts w:ascii="Sakkal Majalla" w:hAnsi="Sakkal Majalla" w:cs="Sakkal Majalla" w:hint="cs"/>
          <w:b/>
          <w:bCs/>
          <w:color w:val="000000"/>
          <w:rtl/>
        </w:rPr>
        <w:t xml:space="preserve">2-1-4 </w:t>
      </w:r>
      <w:r w:rsidR="00C13B31" w:rsidRPr="00CC1216">
        <w:rPr>
          <w:rFonts w:ascii="Sakkal Majalla" w:hAnsi="Sakkal Majalla" w:cs="Sakkal Majalla" w:hint="cs"/>
          <w:b/>
          <w:bCs/>
          <w:color w:val="000000"/>
          <w:rtl/>
        </w:rPr>
        <w:t>المعوقات التي تواجه</w:t>
      </w:r>
      <w:r w:rsidR="003C5A01" w:rsidRPr="00CC1216">
        <w:rPr>
          <w:rFonts w:ascii="Sakkal Majalla" w:hAnsi="Sakkal Majalla" w:cs="Sakkal Majalla" w:hint="cs"/>
          <w:b/>
          <w:bCs/>
          <w:color w:val="000000"/>
          <w:rtl/>
        </w:rPr>
        <w:t xml:space="preserve"> القدرات التنظيمية:</w:t>
      </w:r>
      <w:bookmarkEnd w:id="63"/>
    </w:p>
    <w:p w14:paraId="1760F282" w14:textId="3FFED192" w:rsidR="003C5A01" w:rsidRPr="00CC1216" w:rsidRDefault="003C5A01" w:rsidP="003C5A01">
      <w:pPr>
        <w:bidi/>
        <w:spacing w:line="360" w:lineRule="auto"/>
        <w:ind w:left="142"/>
        <w:rPr>
          <w:rFonts w:ascii="Sakkal Majalla" w:hAnsi="Sakkal Majalla" w:cs="Sakkal Majalla"/>
          <w:color w:val="000000"/>
          <w:rtl/>
        </w:rPr>
      </w:pPr>
      <w:r w:rsidRPr="00CC1216">
        <w:rPr>
          <w:rFonts w:ascii="Sakkal Majalla" w:hAnsi="Sakkal Majalla" w:cs="Sakkal Majalla" w:hint="cs"/>
          <w:color w:val="000000"/>
          <w:rtl/>
        </w:rPr>
        <w:t xml:space="preserve">يمكن تقسيم المعوقات </w:t>
      </w:r>
      <w:r w:rsidR="00C13B31" w:rsidRPr="00CC1216">
        <w:rPr>
          <w:rFonts w:ascii="Sakkal Majalla" w:hAnsi="Sakkal Majalla" w:cs="Sakkal Majalla" w:hint="cs"/>
          <w:color w:val="000000"/>
          <w:rtl/>
        </w:rPr>
        <w:t>التي تواجه</w:t>
      </w:r>
      <w:r w:rsidRPr="00CC1216">
        <w:rPr>
          <w:rFonts w:ascii="Sakkal Majalla" w:hAnsi="Sakkal Majalla" w:cs="Sakkal Majalla" w:hint="cs"/>
          <w:color w:val="000000"/>
          <w:rtl/>
        </w:rPr>
        <w:t xml:space="preserve"> القدرات </w:t>
      </w:r>
      <w:proofErr w:type="spellStart"/>
      <w:r w:rsidRPr="00CC1216">
        <w:rPr>
          <w:rFonts w:ascii="Sakkal Majalla" w:hAnsi="Sakkal Majalla" w:cs="Sakkal Majalla" w:hint="cs"/>
          <w:color w:val="000000"/>
          <w:rtl/>
        </w:rPr>
        <w:t>المنظمية</w:t>
      </w:r>
      <w:proofErr w:type="spellEnd"/>
      <w:r w:rsidRPr="00CC1216">
        <w:rPr>
          <w:rFonts w:ascii="Sakkal Majalla" w:hAnsi="Sakkal Majalla" w:cs="Sakkal Majalla" w:hint="cs"/>
          <w:color w:val="000000"/>
          <w:rtl/>
        </w:rPr>
        <w:t xml:space="preserve"> إلى ما </w:t>
      </w:r>
      <w:proofErr w:type="gramStart"/>
      <w:r w:rsidRPr="00CC1216">
        <w:rPr>
          <w:rFonts w:ascii="Sakkal Majalla" w:hAnsi="Sakkal Majalla" w:cs="Sakkal Majalla" w:hint="cs"/>
          <w:color w:val="000000"/>
          <w:rtl/>
        </w:rPr>
        <w:t>يلى</w:t>
      </w:r>
      <w:proofErr w:type="gramEnd"/>
      <w:r w:rsidRPr="00CC1216">
        <w:rPr>
          <w:rFonts w:ascii="Sakkal Majalla" w:hAnsi="Sakkal Majalla" w:cs="Sakkal Majalla" w:hint="cs"/>
          <w:color w:val="000000"/>
          <w:rtl/>
        </w:rPr>
        <w:t xml:space="preserve"> (</w:t>
      </w:r>
      <w:proofErr w:type="spellStart"/>
      <w:r w:rsidRPr="00CC1216">
        <w:rPr>
          <w:rFonts w:ascii="Sakkal Majalla" w:hAnsi="Sakkal Majalla" w:cs="Sakkal Majalla" w:hint="cs"/>
          <w:color w:val="000000"/>
          <w:rtl/>
        </w:rPr>
        <w:t>العلى،2022</w:t>
      </w:r>
      <w:proofErr w:type="spellEnd"/>
      <w:r w:rsidRPr="00CC1216">
        <w:rPr>
          <w:rFonts w:ascii="Sakkal Majalla" w:hAnsi="Sakkal Majalla" w:cs="Sakkal Majalla" w:hint="cs"/>
          <w:color w:val="000000"/>
          <w:rtl/>
        </w:rPr>
        <w:t>):</w:t>
      </w:r>
    </w:p>
    <w:p w14:paraId="7D442A15" w14:textId="77777777" w:rsidR="003C5A01" w:rsidRPr="00CC1216" w:rsidRDefault="003C5A01" w:rsidP="003C5A01">
      <w:pPr>
        <w:bidi/>
        <w:spacing w:line="360" w:lineRule="auto"/>
        <w:ind w:left="142"/>
        <w:jc w:val="both"/>
        <w:rPr>
          <w:rFonts w:ascii="Sakkal Majalla" w:hAnsi="Sakkal Majalla" w:cs="Sakkal Majalla"/>
          <w:color w:val="000000"/>
          <w:rtl/>
        </w:rPr>
      </w:pPr>
      <w:r w:rsidRPr="00CC1216">
        <w:rPr>
          <w:rFonts w:ascii="Sakkal Majalla" w:hAnsi="Sakkal Majalla" w:cs="Sakkal Majalla" w:hint="cs"/>
          <w:b/>
          <w:bCs/>
          <w:color w:val="000000"/>
          <w:rtl/>
        </w:rPr>
        <w:t>أولا:</w:t>
      </w:r>
      <w:r w:rsidRPr="00CC1216">
        <w:rPr>
          <w:rFonts w:ascii="Sakkal Majalla" w:hAnsi="Sakkal Majalla" w:cs="Sakkal Majalla" w:hint="cs"/>
          <w:color w:val="000000"/>
          <w:rtl/>
        </w:rPr>
        <w:t xml:space="preserve"> </w:t>
      </w:r>
      <w:r w:rsidRPr="00CC1216">
        <w:rPr>
          <w:rFonts w:ascii="Sakkal Majalla" w:hAnsi="Sakkal Majalla" w:cs="Sakkal Majalla" w:hint="cs"/>
          <w:b/>
          <w:bCs/>
          <w:color w:val="000000"/>
          <w:rtl/>
        </w:rPr>
        <w:t>المعوقات التنظيمية:</w:t>
      </w:r>
      <w:r w:rsidRPr="00CC1216">
        <w:rPr>
          <w:rFonts w:ascii="Sakkal Majalla" w:hAnsi="Sakkal Majalla" w:cs="Sakkal Majalla" w:hint="cs"/>
          <w:color w:val="000000"/>
          <w:rtl/>
        </w:rPr>
        <w:t xml:space="preserve"> جاءت اهم معوقات التطوير التنظيمي في الأجهزة الحكومية حسب الترتيب المعوقات الإدارية، ومعوقات تنمية الموارد البشرية، والمعوقات السلوكية، والمعوقات التقنية، والمعوقات الاستراتيجية، والمعوقات الهيكليـة)</w:t>
      </w:r>
    </w:p>
    <w:p w14:paraId="3B0F650F" w14:textId="77777777" w:rsidR="003C5A01" w:rsidRPr="00CC1216" w:rsidRDefault="003C5A01" w:rsidP="003C5A01">
      <w:pPr>
        <w:bidi/>
        <w:spacing w:line="360" w:lineRule="auto"/>
        <w:ind w:left="142"/>
        <w:rPr>
          <w:rFonts w:ascii="Sakkal Majalla" w:hAnsi="Sakkal Majalla" w:cs="Sakkal Majalla"/>
          <w:color w:val="000000"/>
          <w:rtl/>
        </w:rPr>
      </w:pPr>
      <w:r w:rsidRPr="00CC1216">
        <w:rPr>
          <w:rFonts w:ascii="Sakkal Majalla" w:hAnsi="Sakkal Majalla" w:cs="Sakkal Majalla" w:hint="cs"/>
          <w:color w:val="000000"/>
          <w:rtl/>
        </w:rPr>
        <w:t xml:space="preserve">    ويؤكد (</w:t>
      </w:r>
      <w:proofErr w:type="spellStart"/>
      <w:r w:rsidRPr="00CC1216">
        <w:rPr>
          <w:rFonts w:ascii="Sakkal Majalla" w:hAnsi="Sakkal Majalla" w:cs="Sakkal Majalla" w:hint="cs"/>
          <w:color w:val="000000"/>
          <w:rtl/>
        </w:rPr>
        <w:t>بوحجة،2019</w:t>
      </w:r>
      <w:proofErr w:type="spellEnd"/>
      <w:r w:rsidRPr="00CC1216">
        <w:rPr>
          <w:rFonts w:ascii="Sakkal Majalla" w:hAnsi="Sakkal Majalla" w:cs="Sakkal Majalla" w:hint="cs"/>
          <w:color w:val="000000"/>
          <w:rtl/>
        </w:rPr>
        <w:t>) أن أهم المعوقات هي:</w:t>
      </w:r>
    </w:p>
    <w:p w14:paraId="58A4CCFC" w14:textId="77777777" w:rsidR="003C5A01" w:rsidRPr="00CC1216" w:rsidRDefault="003C5A01" w:rsidP="00B13EF0">
      <w:pPr>
        <w:pStyle w:val="a4"/>
        <w:numPr>
          <w:ilvl w:val="0"/>
          <w:numId w:val="14"/>
        </w:numPr>
        <w:spacing w:line="360" w:lineRule="auto"/>
        <w:contextualSpacing w:val="0"/>
        <w:rPr>
          <w:rFonts w:ascii="Sakkal Majalla" w:hAnsi="Sakkal Majalla" w:cs="Sakkal Majalla"/>
          <w:color w:val="000000"/>
          <w:sz w:val="28"/>
          <w:szCs w:val="28"/>
          <w:rtl/>
        </w:rPr>
      </w:pPr>
      <w:r w:rsidRPr="00CC1216">
        <w:rPr>
          <w:rFonts w:ascii="Sakkal Majalla" w:hAnsi="Sakkal Majalla" w:cs="Sakkal Majalla" w:hint="cs"/>
          <w:b/>
          <w:bCs/>
          <w:color w:val="000000"/>
          <w:sz w:val="28"/>
          <w:szCs w:val="28"/>
          <w:rtl/>
        </w:rPr>
        <w:t>المعوقات الإدارية</w:t>
      </w:r>
      <w:r w:rsidRPr="00CC1216">
        <w:rPr>
          <w:rFonts w:ascii="Sakkal Majalla" w:hAnsi="Sakkal Majalla" w:cs="Sakkal Majalla" w:hint="cs"/>
          <w:color w:val="000000"/>
          <w:sz w:val="28"/>
          <w:szCs w:val="28"/>
          <w:rtl/>
        </w:rPr>
        <w:t>: والمتعلقة بالمركزية وعدم التفويض، والتضخم الوظيفي لعدم الربط بين الاختيار والتعيين، والتخطيط غير السليم، وعدم وضوح الأهداف والرؤية المستقبلية، وعدم توفر المعلومات المؤثر في فاعلية القرارات.</w:t>
      </w:r>
    </w:p>
    <w:p w14:paraId="4558C5E6" w14:textId="77777777" w:rsidR="003C5A01" w:rsidRPr="00CC1216" w:rsidRDefault="003C5A01" w:rsidP="00B13EF0">
      <w:pPr>
        <w:pStyle w:val="a4"/>
        <w:numPr>
          <w:ilvl w:val="0"/>
          <w:numId w:val="14"/>
        </w:numPr>
        <w:spacing w:line="360" w:lineRule="auto"/>
        <w:contextualSpacing w:val="0"/>
        <w:rPr>
          <w:rFonts w:ascii="Sakkal Majalla" w:hAnsi="Sakkal Majalla" w:cs="Sakkal Majalla"/>
          <w:color w:val="000000"/>
          <w:sz w:val="28"/>
          <w:szCs w:val="28"/>
          <w:rtl/>
        </w:rPr>
      </w:pPr>
      <w:r w:rsidRPr="00CC1216">
        <w:rPr>
          <w:rFonts w:ascii="Sakkal Majalla" w:hAnsi="Sakkal Majalla" w:cs="Sakkal Majalla" w:hint="cs"/>
          <w:b/>
          <w:bCs/>
          <w:color w:val="000000"/>
          <w:sz w:val="28"/>
          <w:szCs w:val="28"/>
          <w:rtl/>
        </w:rPr>
        <w:t>المعوقات المالية</w:t>
      </w:r>
      <w:r w:rsidRPr="00CC1216">
        <w:rPr>
          <w:rFonts w:ascii="Sakkal Majalla" w:hAnsi="Sakkal Majalla" w:cs="Sakkal Majalla" w:hint="cs"/>
          <w:color w:val="000000"/>
          <w:sz w:val="28"/>
          <w:szCs w:val="28"/>
          <w:rtl/>
        </w:rPr>
        <w:t>: حيث تحدد مدى نجاح جهود التطوير الإداري، ويؤدي الى زيادة الضغوط على العاملين في الأجهزة الإدارية.</w:t>
      </w:r>
    </w:p>
    <w:p w14:paraId="79ACE709" w14:textId="77777777" w:rsidR="003C5A01" w:rsidRPr="00CC1216" w:rsidRDefault="003C5A01" w:rsidP="00854166">
      <w:pPr>
        <w:bidi/>
        <w:spacing w:line="360" w:lineRule="auto"/>
        <w:ind w:left="142"/>
        <w:jc w:val="both"/>
        <w:rPr>
          <w:rFonts w:ascii="Sakkal Majalla" w:hAnsi="Sakkal Majalla" w:cs="Sakkal Majalla"/>
          <w:color w:val="000000"/>
          <w:rtl/>
        </w:rPr>
      </w:pPr>
      <w:proofErr w:type="gramStart"/>
      <w:r w:rsidRPr="00CC1216">
        <w:rPr>
          <w:rFonts w:ascii="Sakkal Majalla" w:hAnsi="Sakkal Majalla" w:cs="Sakkal Majalla" w:hint="cs"/>
          <w:b/>
          <w:bCs/>
          <w:color w:val="000000"/>
          <w:rtl/>
        </w:rPr>
        <w:t>ثانيا :المعوقات</w:t>
      </w:r>
      <w:proofErr w:type="gramEnd"/>
      <w:r w:rsidRPr="00CC1216">
        <w:rPr>
          <w:rFonts w:ascii="Sakkal Majalla" w:hAnsi="Sakkal Majalla" w:cs="Sakkal Majalla" w:hint="cs"/>
          <w:b/>
          <w:bCs/>
          <w:color w:val="000000"/>
          <w:rtl/>
        </w:rPr>
        <w:t xml:space="preserve"> الاجتماعية</w:t>
      </w:r>
      <w:r w:rsidRPr="00CC1216">
        <w:rPr>
          <w:rFonts w:ascii="Sakkal Majalla" w:hAnsi="Sakkal Majalla" w:cs="Sakkal Majalla" w:hint="cs"/>
          <w:color w:val="000000"/>
          <w:rtl/>
        </w:rPr>
        <w:t>: إن عملية التفاعل الاجتماعي بين الإدارة والمجتمع المحلي تعد مصدر من مصادر التأثير على الإصلاح الإداري أي أن الإدارة نتاج للبيئة و انعكاس للتفاعل معها.</w:t>
      </w:r>
    </w:p>
    <w:p w14:paraId="79284658" w14:textId="1D06F0F9" w:rsidR="003C5A01" w:rsidRPr="00CC1216" w:rsidRDefault="003C5A01" w:rsidP="00854166">
      <w:pPr>
        <w:bidi/>
        <w:spacing w:line="360" w:lineRule="auto"/>
        <w:ind w:left="142"/>
        <w:jc w:val="both"/>
        <w:rPr>
          <w:rFonts w:ascii="Sakkal Majalla" w:hAnsi="Sakkal Majalla" w:cs="Sakkal Majalla"/>
          <w:color w:val="000000"/>
          <w:rtl/>
        </w:rPr>
      </w:pPr>
      <w:r w:rsidRPr="00CC1216">
        <w:rPr>
          <w:rFonts w:ascii="Sakkal Majalla" w:hAnsi="Sakkal Majalla" w:cs="Sakkal Majalla" w:hint="cs"/>
          <w:b/>
          <w:bCs/>
          <w:color w:val="000000"/>
          <w:rtl/>
        </w:rPr>
        <w:t>ثالثا:</w:t>
      </w:r>
      <w:r w:rsidR="00854166" w:rsidRPr="00CC1216">
        <w:rPr>
          <w:rFonts w:ascii="Sakkal Majalla" w:hAnsi="Sakkal Majalla" w:cs="Sakkal Majalla" w:hint="cs"/>
          <w:b/>
          <w:bCs/>
          <w:color w:val="000000"/>
          <w:rtl/>
        </w:rPr>
        <w:t xml:space="preserve"> </w:t>
      </w:r>
      <w:r w:rsidRPr="00CC1216">
        <w:rPr>
          <w:rFonts w:ascii="Sakkal Majalla" w:hAnsi="Sakkal Majalla" w:cs="Sakkal Majalla" w:hint="cs"/>
          <w:b/>
          <w:bCs/>
          <w:color w:val="000000"/>
          <w:rtl/>
        </w:rPr>
        <w:t>المعوقات البيئية</w:t>
      </w:r>
      <w:r w:rsidRPr="00CC1216">
        <w:rPr>
          <w:rFonts w:ascii="Sakkal Majalla" w:hAnsi="Sakkal Majalla" w:cs="Sakkal Majalla" w:hint="cs"/>
          <w:color w:val="000000"/>
          <w:rtl/>
        </w:rPr>
        <w:t xml:space="preserve">: مفهوم مركب تتفرع عنة مشكلات وعقبات سياسية، </w:t>
      </w:r>
      <w:proofErr w:type="gramStart"/>
      <w:r w:rsidRPr="00CC1216">
        <w:rPr>
          <w:rFonts w:ascii="Sakkal Majalla" w:hAnsi="Sakkal Majalla" w:cs="Sakkal Majalla" w:hint="cs"/>
          <w:color w:val="000000"/>
          <w:rtl/>
        </w:rPr>
        <w:t>اقتصادية ،اجتماعية</w:t>
      </w:r>
      <w:proofErr w:type="gramEnd"/>
      <w:r w:rsidRPr="00CC1216">
        <w:rPr>
          <w:rFonts w:ascii="Sakkal Majalla" w:hAnsi="Sakkal Majalla" w:cs="Sakkal Majalla" w:hint="cs"/>
          <w:color w:val="000000"/>
          <w:rtl/>
        </w:rPr>
        <w:t>، وقانونية تشكل في مجملها إطار عاما تعمل من خلاله المنظمة، أي أن مصدرها خارجي لا دخل للمنظمة بها ومنها:</w:t>
      </w:r>
    </w:p>
    <w:p w14:paraId="191F8466" w14:textId="3A90F0FB" w:rsidR="003C5A01" w:rsidRPr="00CC1216" w:rsidRDefault="003C5A01" w:rsidP="00B13EF0">
      <w:pPr>
        <w:pStyle w:val="a4"/>
        <w:numPr>
          <w:ilvl w:val="0"/>
          <w:numId w:val="10"/>
        </w:numPr>
        <w:spacing w:line="360" w:lineRule="auto"/>
        <w:contextualSpacing w:val="0"/>
        <w:jc w:val="both"/>
        <w:rPr>
          <w:rFonts w:ascii="Sakkal Majalla" w:hAnsi="Sakkal Majalla" w:cs="Sakkal Majalla"/>
          <w:color w:val="000000"/>
          <w:sz w:val="28"/>
          <w:szCs w:val="28"/>
          <w:rtl/>
        </w:rPr>
      </w:pPr>
      <w:r w:rsidRPr="00CC1216">
        <w:rPr>
          <w:rFonts w:ascii="Sakkal Majalla" w:hAnsi="Sakkal Majalla" w:cs="Sakkal Majalla" w:hint="cs"/>
          <w:b/>
          <w:bCs/>
          <w:color w:val="000000"/>
          <w:sz w:val="28"/>
          <w:szCs w:val="28"/>
          <w:rtl/>
        </w:rPr>
        <w:lastRenderedPageBreak/>
        <w:t>المعوقات السياسية</w:t>
      </w:r>
      <w:r w:rsidRPr="00CC1216">
        <w:rPr>
          <w:rFonts w:ascii="Sakkal Majalla" w:hAnsi="Sakkal Majalla" w:cs="Sakkal Majalla" w:hint="cs"/>
          <w:color w:val="000000"/>
          <w:sz w:val="28"/>
          <w:szCs w:val="28"/>
          <w:rtl/>
        </w:rPr>
        <w:t>: خضوع الإدارة للسلطة السياسية الحاكمة في اطار الحدود التي ترسمها السلطة في عملية التغيير وتبعية الإدارة لسلطة السياسية</w:t>
      </w:r>
      <w:r w:rsidR="00D94662" w:rsidRPr="00CC1216">
        <w:rPr>
          <w:rFonts w:ascii="Sakkal Majalla" w:hAnsi="Sakkal Majalla" w:cs="Sakkal Majalla" w:hint="cs"/>
          <w:color w:val="000000"/>
          <w:sz w:val="28"/>
          <w:szCs w:val="28"/>
          <w:rtl/>
        </w:rPr>
        <w:t xml:space="preserve"> والعلاقات التي تجمع بينهم سواء كانت ناتجة عن تفاهم </w:t>
      </w:r>
      <w:r w:rsidR="00C9203B" w:rsidRPr="00CC1216">
        <w:rPr>
          <w:rFonts w:ascii="Sakkal Majalla" w:hAnsi="Sakkal Majalla" w:cs="Sakkal Majalla" w:hint="cs"/>
          <w:color w:val="000000"/>
          <w:sz w:val="28"/>
          <w:szCs w:val="28"/>
          <w:rtl/>
        </w:rPr>
        <w:t>و</w:t>
      </w:r>
      <w:r w:rsidR="00D94662" w:rsidRPr="00CC1216">
        <w:rPr>
          <w:rFonts w:ascii="Sakkal Majalla" w:hAnsi="Sakkal Majalla" w:cs="Sakkal Majalla" w:hint="cs"/>
          <w:color w:val="000000"/>
          <w:sz w:val="28"/>
          <w:szCs w:val="28"/>
          <w:rtl/>
        </w:rPr>
        <w:t xml:space="preserve">مؤازرة أو </w:t>
      </w:r>
      <w:proofErr w:type="gramStart"/>
      <w:r w:rsidR="00D94662" w:rsidRPr="00CC1216">
        <w:rPr>
          <w:rFonts w:ascii="Sakkal Majalla" w:hAnsi="Sakkal Majalla" w:cs="Sakkal Majalla" w:hint="cs"/>
          <w:color w:val="000000"/>
          <w:sz w:val="28"/>
          <w:szCs w:val="28"/>
          <w:rtl/>
        </w:rPr>
        <w:t>صراعات .</w:t>
      </w:r>
      <w:proofErr w:type="gramEnd"/>
    </w:p>
    <w:p w14:paraId="6926FC38" w14:textId="475EE9F9" w:rsidR="003C5A01" w:rsidRPr="00CC1216" w:rsidRDefault="003C5A01" w:rsidP="00B13EF0">
      <w:pPr>
        <w:pStyle w:val="a4"/>
        <w:numPr>
          <w:ilvl w:val="0"/>
          <w:numId w:val="10"/>
        </w:numPr>
        <w:spacing w:line="360" w:lineRule="auto"/>
        <w:contextualSpacing w:val="0"/>
        <w:jc w:val="both"/>
        <w:rPr>
          <w:rFonts w:ascii="Sakkal Majalla" w:hAnsi="Sakkal Majalla" w:cs="Sakkal Majalla"/>
          <w:color w:val="000000"/>
          <w:sz w:val="28"/>
          <w:szCs w:val="28"/>
          <w:rtl/>
        </w:rPr>
      </w:pPr>
      <w:r w:rsidRPr="00CC1216">
        <w:rPr>
          <w:rFonts w:ascii="Sakkal Majalla" w:hAnsi="Sakkal Majalla" w:cs="Sakkal Majalla" w:hint="cs"/>
          <w:b/>
          <w:bCs/>
          <w:color w:val="000000"/>
          <w:sz w:val="28"/>
          <w:szCs w:val="28"/>
          <w:rtl/>
        </w:rPr>
        <w:t>المعوقات القانونية</w:t>
      </w:r>
      <w:r w:rsidRPr="00CC1216">
        <w:rPr>
          <w:rFonts w:ascii="Sakkal Majalla" w:hAnsi="Sakkal Majalla" w:cs="Sakkal Majalla" w:hint="cs"/>
          <w:color w:val="000000"/>
          <w:sz w:val="28"/>
          <w:szCs w:val="28"/>
          <w:rtl/>
        </w:rPr>
        <w:t xml:space="preserve">: القوانين المتعلقة بإدارة الوزارات </w:t>
      </w:r>
      <w:r w:rsidR="001F65EB" w:rsidRPr="00CC1216">
        <w:rPr>
          <w:rFonts w:ascii="Sakkal Majalla" w:hAnsi="Sakkal Majalla" w:cs="Sakkal Majalla" w:hint="cs"/>
          <w:color w:val="000000"/>
          <w:sz w:val="28"/>
          <w:szCs w:val="28"/>
          <w:rtl/>
        </w:rPr>
        <w:t xml:space="preserve">كالأنظمة واللوائح والسياسات اللازم </w:t>
      </w:r>
      <w:proofErr w:type="gramStart"/>
      <w:r w:rsidR="001F65EB" w:rsidRPr="00CC1216">
        <w:rPr>
          <w:rFonts w:ascii="Sakkal Majalla" w:hAnsi="Sakkal Majalla" w:cs="Sakkal Majalla" w:hint="cs"/>
          <w:color w:val="000000"/>
          <w:sz w:val="28"/>
          <w:szCs w:val="28"/>
          <w:rtl/>
        </w:rPr>
        <w:t>اتباعها .</w:t>
      </w:r>
      <w:proofErr w:type="gramEnd"/>
    </w:p>
    <w:p w14:paraId="17A6CEE8" w14:textId="77777777" w:rsidR="003C5A01" w:rsidRPr="00CC1216" w:rsidRDefault="003C5A01" w:rsidP="00B13EF0">
      <w:pPr>
        <w:pStyle w:val="a4"/>
        <w:numPr>
          <w:ilvl w:val="0"/>
          <w:numId w:val="10"/>
        </w:numPr>
        <w:spacing w:line="360" w:lineRule="auto"/>
        <w:contextualSpacing w:val="0"/>
        <w:jc w:val="both"/>
        <w:rPr>
          <w:rFonts w:ascii="Sakkal Majalla" w:hAnsi="Sakkal Majalla" w:cs="Sakkal Majalla"/>
          <w:color w:val="000000"/>
          <w:sz w:val="28"/>
          <w:szCs w:val="28"/>
          <w:rtl/>
        </w:rPr>
      </w:pPr>
      <w:r w:rsidRPr="00CC1216">
        <w:rPr>
          <w:rFonts w:ascii="Sakkal Majalla" w:hAnsi="Sakkal Majalla" w:cs="Sakkal Majalla" w:hint="cs"/>
          <w:b/>
          <w:bCs/>
          <w:color w:val="000000"/>
          <w:sz w:val="28"/>
          <w:szCs w:val="28"/>
          <w:rtl/>
        </w:rPr>
        <w:t>المعوقات الاقتصادية</w:t>
      </w:r>
      <w:r w:rsidRPr="00CC1216">
        <w:rPr>
          <w:rFonts w:ascii="Sakkal Majalla" w:hAnsi="Sakkal Majalla" w:cs="Sakkal Majalla" w:hint="cs"/>
          <w:color w:val="000000"/>
          <w:sz w:val="28"/>
          <w:szCs w:val="28"/>
          <w:rtl/>
        </w:rPr>
        <w:t>: وتشير الى العلاقة التكاملية بين القطاعين العام والخاص واستقلال المنظمة في مجال التمويل أمام الجهات المانحة حيث يمثل ضمانة لتشريعات وأنظمة تؤدي إلى تطوير المنظمات، وتبني مشروعات ذات جدوى اقتصادية تلبي احتياجات المنظمة. (</w:t>
      </w:r>
      <w:proofErr w:type="spellStart"/>
      <w:proofErr w:type="gramStart"/>
      <w:r w:rsidRPr="00CC1216">
        <w:rPr>
          <w:rFonts w:ascii="Sakkal Majalla" w:hAnsi="Sakkal Majalla" w:cs="Sakkal Majalla" w:hint="cs"/>
          <w:color w:val="000000"/>
          <w:sz w:val="28"/>
          <w:szCs w:val="28"/>
          <w:rtl/>
        </w:rPr>
        <w:t>القاروط</w:t>
      </w:r>
      <w:proofErr w:type="spellEnd"/>
      <w:r w:rsidRPr="00CC1216">
        <w:rPr>
          <w:rFonts w:ascii="Sakkal Majalla" w:hAnsi="Sakkal Majalla" w:cs="Sakkal Majalla" w:hint="cs"/>
          <w:color w:val="000000"/>
          <w:sz w:val="28"/>
          <w:szCs w:val="28"/>
          <w:rtl/>
        </w:rPr>
        <w:t>،،</w:t>
      </w:r>
      <w:proofErr w:type="gramEnd"/>
      <w:r w:rsidRPr="00CC1216">
        <w:rPr>
          <w:rFonts w:ascii="Sakkal Majalla" w:hAnsi="Sakkal Majalla" w:cs="Sakkal Majalla" w:hint="cs"/>
          <w:color w:val="000000"/>
          <w:sz w:val="28"/>
          <w:szCs w:val="28"/>
          <w:rtl/>
        </w:rPr>
        <w:t xml:space="preserve"> 2018).</w:t>
      </w:r>
    </w:p>
    <w:p w14:paraId="755C5698" w14:textId="29572B65" w:rsidR="003C5A01" w:rsidRPr="00CC1216" w:rsidRDefault="003C5A01" w:rsidP="003C5A01">
      <w:pPr>
        <w:bidi/>
        <w:spacing w:line="360" w:lineRule="auto"/>
        <w:ind w:firstLine="680"/>
        <w:jc w:val="both"/>
        <w:rPr>
          <w:rFonts w:ascii="Sakkal Majalla" w:hAnsi="Sakkal Majalla" w:cs="Sakkal Majalla"/>
          <w:rtl/>
        </w:rPr>
      </w:pPr>
      <w:r w:rsidRPr="00CC1216">
        <w:rPr>
          <w:rFonts w:ascii="Sakkal Majalla" w:hAnsi="Sakkal Majalla" w:cs="Sakkal Majalla" w:hint="cs"/>
          <w:b/>
          <w:bCs/>
          <w:rtl/>
        </w:rPr>
        <w:t xml:space="preserve">من خلال ما سبق </w:t>
      </w:r>
      <w:r w:rsidR="00ED472D" w:rsidRPr="00CC1216">
        <w:rPr>
          <w:rFonts w:ascii="Sakkal Majalla" w:hAnsi="Sakkal Majalla" w:cs="Sakkal Majalla" w:hint="cs"/>
          <w:b/>
          <w:bCs/>
          <w:rtl/>
        </w:rPr>
        <w:t xml:space="preserve">ويرى </w:t>
      </w:r>
      <w:proofErr w:type="gramStart"/>
      <w:r w:rsidR="00ED472D" w:rsidRPr="00CC1216">
        <w:rPr>
          <w:rFonts w:ascii="Sakkal Majalla" w:hAnsi="Sakkal Majalla" w:cs="Sakkal Majalla" w:hint="cs"/>
          <w:b/>
          <w:bCs/>
          <w:rtl/>
        </w:rPr>
        <w:t xml:space="preserve">الباحث </w:t>
      </w:r>
      <w:r w:rsidRPr="00CC1216">
        <w:rPr>
          <w:rFonts w:ascii="Sakkal Majalla" w:hAnsi="Sakkal Majalla" w:cs="Sakkal Majalla" w:hint="cs"/>
          <w:rtl/>
        </w:rPr>
        <w:t xml:space="preserve"> أن</w:t>
      </w:r>
      <w:proofErr w:type="gramEnd"/>
      <w:r w:rsidRPr="00CC1216">
        <w:rPr>
          <w:rFonts w:ascii="Sakkal Majalla" w:hAnsi="Sakkal Majalla" w:cs="Sakkal Majalla" w:hint="cs"/>
          <w:rtl/>
        </w:rPr>
        <w:t xml:space="preserve"> </w:t>
      </w:r>
      <w:r w:rsidRPr="00CC1216">
        <w:rPr>
          <w:rFonts w:ascii="Sakkal Majalla" w:hAnsi="Sakkal Majalla" w:cs="Sakkal Majalla" w:hint="cs"/>
          <w:color w:val="000000"/>
          <w:rtl/>
        </w:rPr>
        <w:t xml:space="preserve">المعوقات تمثل تحديات مهمة يمكن أن </w:t>
      </w:r>
      <w:proofErr w:type="spellStart"/>
      <w:r w:rsidRPr="00CC1216">
        <w:rPr>
          <w:rFonts w:ascii="Sakkal Majalla" w:hAnsi="Sakkal Majalla" w:cs="Sakkal Majalla" w:hint="cs"/>
          <w:color w:val="000000"/>
          <w:rtl/>
        </w:rPr>
        <w:t>يواجهها</w:t>
      </w:r>
      <w:proofErr w:type="spellEnd"/>
      <w:r w:rsidRPr="00CC1216">
        <w:rPr>
          <w:rFonts w:ascii="Sakkal Majalla" w:hAnsi="Sakkal Majalla" w:cs="Sakkal Majalla" w:hint="cs"/>
          <w:color w:val="000000"/>
          <w:rtl/>
        </w:rPr>
        <w:t xml:space="preserve"> الأفراد في بيئة العمل،</w:t>
      </w:r>
      <w:r w:rsidR="00854166" w:rsidRPr="00CC1216">
        <w:rPr>
          <w:rFonts w:ascii="Sakkal Majalla" w:hAnsi="Sakkal Majalla" w:cs="Sakkal Majalla" w:hint="cs"/>
          <w:color w:val="000000"/>
          <w:rtl/>
        </w:rPr>
        <w:t xml:space="preserve"> </w:t>
      </w:r>
      <w:r w:rsidRPr="00CC1216">
        <w:rPr>
          <w:rFonts w:ascii="Sakkal Majalla" w:hAnsi="Sakkal Majalla" w:cs="Sakkal Majalla" w:hint="cs"/>
          <w:color w:val="000000"/>
          <w:rtl/>
        </w:rPr>
        <w:t>ومن الضروري معالجة هذه المشكلات لضمان تحقيق التوافق المهني وزيادة رضا وأداء الموظفين،</w:t>
      </w:r>
      <w:r w:rsidR="00854166" w:rsidRPr="00CC1216">
        <w:rPr>
          <w:rFonts w:ascii="Sakkal Majalla" w:hAnsi="Sakkal Majalla" w:cs="Sakkal Majalla" w:hint="cs"/>
          <w:color w:val="000000"/>
          <w:rtl/>
        </w:rPr>
        <w:t xml:space="preserve"> </w:t>
      </w:r>
      <w:r w:rsidRPr="00CC1216">
        <w:rPr>
          <w:rFonts w:ascii="Sakkal Majalla" w:hAnsi="Sakkal Majalla" w:cs="Sakkal Majalla" w:hint="cs"/>
          <w:color w:val="000000"/>
          <w:rtl/>
        </w:rPr>
        <w:t>و ستساعد الإدارة والمنظمات على تحقيق هذا الهدف من خلال تقديم التوجيه والتدريب المناسبين وضمان العدالة في تقدير الأداء وتعزيز الاتصال وإدارة الصراعات بشكل فعال</w:t>
      </w:r>
      <w:r w:rsidRPr="00CC1216">
        <w:rPr>
          <w:rFonts w:ascii="Sakkal Majalla" w:hAnsi="Sakkal Majalla" w:cs="Sakkal Majalla" w:hint="cs"/>
          <w:rtl/>
        </w:rPr>
        <w:t xml:space="preserve">  </w:t>
      </w:r>
    </w:p>
    <w:p w14:paraId="49E5C0B9" w14:textId="53DEE521" w:rsidR="003C5A01" w:rsidRPr="00CC1216" w:rsidRDefault="003C5A01" w:rsidP="00B13EF0">
      <w:pPr>
        <w:pStyle w:val="a4"/>
        <w:numPr>
          <w:ilvl w:val="1"/>
          <w:numId w:val="28"/>
        </w:numPr>
        <w:spacing w:line="360" w:lineRule="auto"/>
        <w:ind w:left="805"/>
        <w:outlineLvl w:val="1"/>
        <w:rPr>
          <w:rFonts w:ascii="Sakkal Majalla" w:hAnsi="Sakkal Majalla" w:cs="Sakkal Majalla"/>
          <w:b/>
          <w:bCs/>
          <w:color w:val="000000"/>
          <w:sz w:val="32"/>
          <w:szCs w:val="32"/>
        </w:rPr>
      </w:pPr>
      <w:bookmarkStart w:id="64" w:name="_Toc179781710"/>
      <w:r w:rsidRPr="00CC1216">
        <w:rPr>
          <w:rFonts w:ascii="Sakkal Majalla" w:hAnsi="Sakkal Majalla" w:cs="Sakkal Majalla" w:hint="cs"/>
          <w:b/>
          <w:bCs/>
          <w:color w:val="000000"/>
          <w:sz w:val="28"/>
          <w:szCs w:val="28"/>
          <w:rtl/>
        </w:rPr>
        <w:t xml:space="preserve">الاستثمار </w:t>
      </w:r>
      <w:r w:rsidR="00C13B31" w:rsidRPr="00CC1216">
        <w:rPr>
          <w:rFonts w:ascii="Sakkal Majalla" w:hAnsi="Sakkal Majalla" w:cs="Sakkal Majalla" w:hint="cs"/>
          <w:b/>
          <w:bCs/>
          <w:color w:val="000000"/>
          <w:sz w:val="28"/>
          <w:szCs w:val="28"/>
          <w:rtl/>
        </w:rPr>
        <w:t xml:space="preserve">في </w:t>
      </w:r>
      <w:r w:rsidRPr="00CC1216">
        <w:rPr>
          <w:rFonts w:ascii="Sakkal Majalla" w:hAnsi="Sakkal Majalla" w:cs="Sakkal Majalla" w:hint="cs"/>
          <w:b/>
          <w:bCs/>
          <w:color w:val="000000"/>
          <w:sz w:val="28"/>
          <w:szCs w:val="28"/>
          <w:rtl/>
        </w:rPr>
        <w:t>رأس المال البشري</w:t>
      </w:r>
      <w:bookmarkEnd w:id="64"/>
    </w:p>
    <w:p w14:paraId="0E1F47CF" w14:textId="5A917F92" w:rsidR="003C5A01" w:rsidRPr="00CC1216" w:rsidRDefault="00854166" w:rsidP="00854166">
      <w:pPr>
        <w:bidi/>
        <w:spacing w:line="360" w:lineRule="auto"/>
        <w:ind w:left="142"/>
        <w:outlineLvl w:val="2"/>
        <w:rPr>
          <w:rFonts w:ascii="Sakkal Majalla" w:hAnsi="Sakkal Majalla" w:cs="Sakkal Majalla"/>
          <w:b/>
          <w:bCs/>
          <w:color w:val="000000"/>
          <w:rtl/>
        </w:rPr>
      </w:pPr>
      <w:bookmarkStart w:id="65" w:name="_Toc179781711"/>
      <w:r w:rsidRPr="00CC1216">
        <w:rPr>
          <w:rFonts w:ascii="Sakkal Majalla" w:hAnsi="Sakkal Majalla" w:cs="Sakkal Majalla" w:hint="cs"/>
          <w:b/>
          <w:bCs/>
          <w:color w:val="000000"/>
          <w:rtl/>
        </w:rPr>
        <w:t xml:space="preserve">2-2-1 </w:t>
      </w:r>
      <w:proofErr w:type="gramStart"/>
      <w:r w:rsidR="003C5A01" w:rsidRPr="00CC1216">
        <w:rPr>
          <w:rFonts w:ascii="Sakkal Majalla" w:hAnsi="Sakkal Majalla" w:cs="Sakkal Majalla" w:hint="cs"/>
          <w:b/>
          <w:bCs/>
          <w:color w:val="000000"/>
          <w:rtl/>
        </w:rPr>
        <w:t>مفهوم</w:t>
      </w:r>
      <w:r w:rsidR="00C13B31" w:rsidRPr="00CC1216">
        <w:rPr>
          <w:rFonts w:ascii="Sakkal Majalla" w:hAnsi="Sakkal Majalla" w:cs="Sakkal Majalla" w:hint="cs"/>
          <w:b/>
          <w:bCs/>
          <w:color w:val="000000"/>
          <w:rtl/>
        </w:rPr>
        <w:t xml:space="preserve"> </w:t>
      </w:r>
      <w:r w:rsidR="003C5A01" w:rsidRPr="00CC1216">
        <w:rPr>
          <w:rFonts w:ascii="Sakkal Majalla" w:hAnsi="Sakkal Majalla" w:cs="Sakkal Majalla" w:hint="cs"/>
          <w:b/>
          <w:bCs/>
          <w:color w:val="000000"/>
          <w:rtl/>
        </w:rPr>
        <w:t xml:space="preserve"> </w:t>
      </w:r>
      <w:r w:rsidR="00C13B31" w:rsidRPr="00CC1216">
        <w:rPr>
          <w:rFonts w:ascii="Sakkal Majalla" w:hAnsi="Sakkal Majalla" w:cs="Sakkal Majalla" w:hint="cs"/>
          <w:b/>
          <w:bCs/>
          <w:color w:val="000000"/>
          <w:rtl/>
        </w:rPr>
        <w:t>ال</w:t>
      </w:r>
      <w:r w:rsidR="003C5A01" w:rsidRPr="00CC1216">
        <w:rPr>
          <w:rFonts w:ascii="Sakkal Majalla" w:hAnsi="Sakkal Majalla" w:cs="Sakkal Majalla" w:hint="cs"/>
          <w:b/>
          <w:bCs/>
          <w:color w:val="000000"/>
          <w:rtl/>
        </w:rPr>
        <w:t>استثمار</w:t>
      </w:r>
      <w:proofErr w:type="gramEnd"/>
      <w:r w:rsidR="008040AF" w:rsidRPr="00CC1216">
        <w:rPr>
          <w:rFonts w:ascii="Sakkal Majalla" w:hAnsi="Sakkal Majalla" w:cs="Sakkal Majalla" w:hint="cs"/>
          <w:b/>
          <w:bCs/>
          <w:color w:val="000000"/>
          <w:rtl/>
        </w:rPr>
        <w:t xml:space="preserve"> </w:t>
      </w:r>
      <w:r w:rsidR="00C13B31" w:rsidRPr="00CC1216">
        <w:rPr>
          <w:rFonts w:ascii="Sakkal Majalla" w:hAnsi="Sakkal Majalla" w:cs="Sakkal Majalla" w:hint="cs"/>
          <w:b/>
          <w:bCs/>
          <w:color w:val="000000"/>
          <w:rtl/>
        </w:rPr>
        <w:t>في</w:t>
      </w:r>
      <w:r w:rsidR="003C5A01" w:rsidRPr="00CC1216">
        <w:rPr>
          <w:rFonts w:ascii="Sakkal Majalla" w:hAnsi="Sakkal Majalla" w:cs="Sakkal Majalla" w:hint="cs"/>
          <w:b/>
          <w:bCs/>
          <w:color w:val="000000"/>
          <w:rtl/>
        </w:rPr>
        <w:t xml:space="preserve"> رأس المال البشري:</w:t>
      </w:r>
      <w:bookmarkEnd w:id="65"/>
    </w:p>
    <w:p w14:paraId="6112986E" w14:textId="6CB40A50" w:rsidR="003C5A01" w:rsidRPr="00CC1216" w:rsidRDefault="003C5A01" w:rsidP="003C5A01">
      <w:pPr>
        <w:bidi/>
        <w:spacing w:line="360" w:lineRule="auto"/>
        <w:ind w:firstLine="680"/>
        <w:jc w:val="both"/>
        <w:rPr>
          <w:rFonts w:ascii="Sakkal Majalla" w:hAnsi="Sakkal Majalla" w:cs="Sakkal Majalla"/>
          <w:color w:val="000000"/>
          <w:rtl/>
        </w:rPr>
      </w:pPr>
      <w:r w:rsidRPr="00CC1216">
        <w:rPr>
          <w:rFonts w:ascii="Sakkal Majalla" w:hAnsi="Sakkal Majalla" w:cs="Sakkal Majalla" w:hint="cs"/>
          <w:color w:val="000000"/>
          <w:rtl/>
        </w:rPr>
        <w:t>جاءت رؤية (</w:t>
      </w:r>
      <w:r w:rsidRPr="00CC1216">
        <w:rPr>
          <w:rFonts w:ascii="Sakkal Majalla" w:hAnsi="Sakkal Majalla" w:cs="Sakkal Majalla" w:hint="cs"/>
          <w:color w:val="000000"/>
          <w:rtl/>
          <w:lang w:bidi="fa-IR"/>
        </w:rPr>
        <w:t xml:space="preserve">۲۰۳۰) </w:t>
      </w:r>
      <w:r w:rsidRPr="00CC1216">
        <w:rPr>
          <w:rFonts w:ascii="Sakkal Majalla" w:hAnsi="Sakkal Majalla" w:cs="Sakkal Majalla" w:hint="cs"/>
          <w:color w:val="000000"/>
          <w:rtl/>
        </w:rPr>
        <w:t xml:space="preserve">للمملكة العربية السعودية حاملة معها الكثير </w:t>
      </w:r>
      <w:r w:rsidR="00C13B31" w:rsidRPr="00CC1216">
        <w:rPr>
          <w:rFonts w:ascii="Sakkal Majalla" w:hAnsi="Sakkal Majalla" w:cs="Sakkal Majalla" w:hint="cs"/>
          <w:color w:val="000000"/>
          <w:rtl/>
        </w:rPr>
        <w:t xml:space="preserve">من </w:t>
      </w:r>
      <w:r w:rsidRPr="00CC1216">
        <w:rPr>
          <w:rFonts w:ascii="Sakkal Majalla" w:hAnsi="Sakkal Majalla" w:cs="Sakkal Majalla" w:hint="cs"/>
          <w:color w:val="000000"/>
          <w:rtl/>
        </w:rPr>
        <w:t>المبادرات التي تصب اهتمامها على رأس المال البشري خاصة من جانب استثمار ق</w:t>
      </w:r>
      <w:r w:rsidR="00C13B31" w:rsidRPr="00CC1216">
        <w:rPr>
          <w:rFonts w:ascii="Sakkal Majalla" w:hAnsi="Sakkal Majalla" w:cs="Sakkal Majalla" w:hint="cs"/>
          <w:color w:val="000000"/>
          <w:rtl/>
        </w:rPr>
        <w:t>د</w:t>
      </w:r>
      <w:r w:rsidRPr="00CC1216">
        <w:rPr>
          <w:rFonts w:ascii="Sakkal Majalla" w:hAnsi="Sakkal Majalla" w:cs="Sakkal Majalla" w:hint="cs"/>
          <w:color w:val="000000"/>
          <w:rtl/>
        </w:rPr>
        <w:t>راته ومعارفه وخبراته في المحافظة على ما توصل إليه من ميزات وتحفيزه وتشجيعه، فأصبح لدى المملكة العربية السعودية استيعاب كامل أن وصولها لتحقيق المحاور الثلاثة التي ترتكز عليها رؤية (٢٠٣٠) وهي: مجتمع حيوي، اقتصاد مزدهر، وطن طموح، لا يتم إلا في الاستثمار الأمثل للرأس المال البشري بصفته الرأس المال الذي يحمل ذات القيمة العظيمة والمهمة لكل المحاور الثلاثة الرئيسة (السحيباني والشماسي، 2021).</w:t>
      </w:r>
    </w:p>
    <w:p w14:paraId="216E91B3" w14:textId="77777777" w:rsidR="003C5A01" w:rsidRPr="00CC1216" w:rsidRDefault="003C5A01" w:rsidP="003C5A01">
      <w:pPr>
        <w:bidi/>
        <w:spacing w:line="360" w:lineRule="auto"/>
        <w:ind w:firstLine="680"/>
        <w:jc w:val="both"/>
        <w:rPr>
          <w:rFonts w:ascii="Sakkal Majalla" w:hAnsi="Sakkal Majalla" w:cs="Sakkal Majalla"/>
          <w:color w:val="000000"/>
          <w:rtl/>
        </w:rPr>
      </w:pPr>
      <w:r w:rsidRPr="00CC1216">
        <w:rPr>
          <w:rFonts w:ascii="Sakkal Majalla" w:hAnsi="Sakkal Majalla" w:cs="Sakkal Majalla" w:hint="cs"/>
          <w:color w:val="000000"/>
          <w:rtl/>
        </w:rPr>
        <w:t xml:space="preserve">وأشار الحسيني (2023) إلى أن الأفراد يمثلون المصدر الرئيسي لتقدم وتطور الدول، مما يجعل المؤسسات يدركون أهمية الاهتمام برأس المال البشري والعمل على الحفاظ عليه وتحفيزه، وتحتاج المؤسسات إلى توفير بيئة </w:t>
      </w:r>
      <w:r w:rsidRPr="00CC1216">
        <w:rPr>
          <w:rFonts w:ascii="Sakkal Majalla" w:hAnsi="Sakkal Majalla" w:cs="Sakkal Majalla" w:hint="cs"/>
          <w:color w:val="000000"/>
          <w:rtl/>
        </w:rPr>
        <w:lastRenderedPageBreak/>
        <w:t>تشجع على نمو رأس المال البشري، وتدعم عملية التعلم وتقديم الدعم للتطور، وتعزيز اكتساب المعرفة والمهارات والخبرات. ويعتبر الاستثمار في رأس المال البشري وتعزيزه أمورًا حيوية تتميز بأهمية كبيرة في الوقت الحالي</w:t>
      </w:r>
      <w:r w:rsidRPr="00CC1216">
        <w:rPr>
          <w:rFonts w:ascii="Sakkal Majalla" w:hAnsi="Sakkal Majalla" w:cs="Sakkal Majalla" w:hint="cs"/>
          <w:color w:val="000000"/>
        </w:rPr>
        <w:t>.</w:t>
      </w:r>
    </w:p>
    <w:p w14:paraId="29D83C6C" w14:textId="77777777" w:rsidR="003C5A01" w:rsidRPr="00CC1216" w:rsidRDefault="003C5A01" w:rsidP="003C5A01">
      <w:pPr>
        <w:bidi/>
        <w:spacing w:line="360" w:lineRule="auto"/>
        <w:ind w:firstLine="680"/>
        <w:jc w:val="both"/>
        <w:rPr>
          <w:rFonts w:ascii="Sakkal Majalla" w:hAnsi="Sakkal Majalla" w:cs="Sakkal Majalla"/>
          <w:color w:val="000000"/>
        </w:rPr>
      </w:pPr>
      <w:r w:rsidRPr="00CC1216">
        <w:rPr>
          <w:rFonts w:ascii="Sakkal Majalla" w:hAnsi="Sakkal Majalla" w:cs="Sakkal Majalla" w:hint="cs"/>
          <w:color w:val="000000"/>
          <w:rtl/>
        </w:rPr>
        <w:t>وقد تنوعت التعاريف والمفاهيم حول هذا الموضوع بناءً على الدراسات والأبحاث المختلفة. يمكن تقسيم المفهوم إلى جزئين رئيسيين: الأول يتناول تعاريف رأس المال البشري، والثاني يتعلق بتعاريف استثمار رأس المال البشري</w:t>
      </w:r>
      <w:r w:rsidRPr="00CC1216">
        <w:rPr>
          <w:rFonts w:ascii="Sakkal Majalla" w:hAnsi="Sakkal Majalla" w:cs="Sakkal Majalla" w:hint="cs"/>
          <w:color w:val="000000"/>
        </w:rPr>
        <w:t>.</w:t>
      </w:r>
    </w:p>
    <w:p w14:paraId="6792BE25" w14:textId="77777777" w:rsidR="003C5A01" w:rsidRPr="00CC1216" w:rsidRDefault="003C5A01" w:rsidP="003C5A01">
      <w:pPr>
        <w:bidi/>
        <w:spacing w:line="360" w:lineRule="auto"/>
        <w:ind w:firstLine="680"/>
        <w:jc w:val="both"/>
        <w:rPr>
          <w:rFonts w:ascii="Sakkal Majalla" w:hAnsi="Sakkal Majalla" w:cs="Sakkal Majalla"/>
          <w:color w:val="000000"/>
          <w:rtl/>
        </w:rPr>
      </w:pPr>
      <w:r w:rsidRPr="00CC1216">
        <w:rPr>
          <w:rFonts w:ascii="Sakkal Majalla" w:hAnsi="Sakkal Majalla" w:cs="Sakkal Majalla" w:hint="cs"/>
          <w:color w:val="000000"/>
          <w:rtl/>
        </w:rPr>
        <w:t>فيما يخص تعاريف رأس المال البشري، وفقًا لـ (عيسى وربيحة ،2019</w:t>
      </w:r>
      <w:proofErr w:type="gramStart"/>
      <w:r w:rsidRPr="00CC1216">
        <w:rPr>
          <w:rFonts w:ascii="Sakkal Majalla" w:hAnsi="Sakkal Majalla" w:cs="Sakkal Majalla" w:hint="cs"/>
          <w:color w:val="000000"/>
          <w:rtl/>
        </w:rPr>
        <w:t>)  يتمثل</w:t>
      </w:r>
      <w:proofErr w:type="gramEnd"/>
      <w:r w:rsidRPr="00CC1216">
        <w:rPr>
          <w:rFonts w:ascii="Sakkal Majalla" w:hAnsi="Sakkal Majalla" w:cs="Sakkal Majalla" w:hint="cs"/>
          <w:color w:val="000000"/>
          <w:rtl/>
        </w:rPr>
        <w:t xml:space="preserve"> رأس المال البشري بالرصيد المتراكم من المعارف والمهارات والخبرات المتواجدة في المنظمة بجميع </w:t>
      </w:r>
      <w:proofErr w:type="spellStart"/>
      <w:r w:rsidRPr="00CC1216">
        <w:rPr>
          <w:rFonts w:ascii="Sakkal Majalla" w:hAnsi="Sakkal Majalla" w:cs="Sakkal Majalla" w:hint="cs"/>
          <w:color w:val="000000"/>
          <w:rtl/>
        </w:rPr>
        <w:t>مستواياتها</w:t>
      </w:r>
      <w:proofErr w:type="spellEnd"/>
      <w:r w:rsidRPr="00CC1216">
        <w:rPr>
          <w:rFonts w:ascii="Sakkal Majalla" w:hAnsi="Sakkal Majalla" w:cs="Sakkal Majalla" w:hint="cs"/>
          <w:color w:val="000000"/>
          <w:rtl/>
        </w:rPr>
        <w:t xml:space="preserve">، بحيث يعتبر من أهم موارد المنظمات الحديثة، </w:t>
      </w:r>
      <w:proofErr w:type="spellStart"/>
      <w:r w:rsidRPr="00CC1216">
        <w:rPr>
          <w:rFonts w:ascii="Sakkal Majalla" w:hAnsi="Sakkal Majalla" w:cs="Sakkal Majalla" w:hint="cs"/>
          <w:color w:val="000000"/>
          <w:rtl/>
        </w:rPr>
        <w:t>لأنة</w:t>
      </w:r>
      <w:proofErr w:type="spellEnd"/>
      <w:r w:rsidRPr="00CC1216">
        <w:rPr>
          <w:rFonts w:ascii="Sakkal Majalla" w:hAnsi="Sakkal Majalla" w:cs="Sakkal Majalla" w:hint="cs"/>
          <w:color w:val="000000"/>
          <w:rtl/>
        </w:rPr>
        <w:t xml:space="preserve"> الأداة الحقيقية لتحقيق أهداف المنظمة من خلال المزج بينة وبين الموارد الأخرى، وهو المصدر الرئيسي للمعرفة والتي تعتبر بدورها ميزة تنافسية للمنظمات بالزمن الحالي .</w:t>
      </w:r>
    </w:p>
    <w:p w14:paraId="03957327" w14:textId="77777777" w:rsidR="003C5A01" w:rsidRPr="00CC1216" w:rsidRDefault="003C5A01" w:rsidP="003C5A01">
      <w:pPr>
        <w:bidi/>
        <w:spacing w:line="360" w:lineRule="auto"/>
        <w:ind w:firstLine="680"/>
        <w:jc w:val="both"/>
        <w:rPr>
          <w:rFonts w:ascii="Sakkal Majalla" w:hAnsi="Sakkal Majalla" w:cs="Sakkal Majalla"/>
          <w:color w:val="000000"/>
          <w:rtl/>
        </w:rPr>
      </w:pPr>
      <w:r w:rsidRPr="00CC1216">
        <w:rPr>
          <w:rFonts w:ascii="Sakkal Majalla" w:hAnsi="Sakkal Majalla" w:cs="Sakkal Majalla" w:hint="cs"/>
          <w:color w:val="000000"/>
          <w:rtl/>
        </w:rPr>
        <w:t xml:space="preserve">ويتكون رأس المال البشري من مجموع القوى العاملة التي تمتلك القدرة، والتفكير والتجديد، الابتكار، وذلك بفعل المعرفة الضمنية الكامنة في عقول الأفراد، وبالتالي تخلق مهارات القيادة، والقدرة على حل المشاكل، واتخاذ القرارات الرشيدة، والتعامل مع المخاطر، ومن خلال ذلك يعكس فاعلية المنظمة في إدارة مواردها الملموسة، وغير الملموسة للحصول على الخبرة، والثقافة والمعرفة اللازمة لتحقيق الميزة التنافسية. (بو سالم ومدفوني ،2020) </w:t>
      </w:r>
    </w:p>
    <w:p w14:paraId="176F4D40" w14:textId="5A6E5CD4" w:rsidR="003C5A01" w:rsidRPr="00CC1216" w:rsidRDefault="003C5A01" w:rsidP="003C5A01">
      <w:pPr>
        <w:bidi/>
        <w:spacing w:line="360" w:lineRule="auto"/>
        <w:ind w:firstLine="680"/>
        <w:jc w:val="both"/>
        <w:rPr>
          <w:rFonts w:ascii="Sakkal Majalla" w:hAnsi="Sakkal Majalla" w:cs="Sakkal Majalla"/>
          <w:color w:val="000000"/>
          <w:rtl/>
        </w:rPr>
      </w:pPr>
      <w:r w:rsidRPr="00CC1216">
        <w:rPr>
          <w:rFonts w:ascii="Sakkal Majalla" w:hAnsi="Sakkal Majalla" w:cs="Sakkal Majalla" w:hint="cs"/>
          <w:color w:val="000000"/>
          <w:rtl/>
        </w:rPr>
        <w:t>كما أكد الدوري والدوري (2022) على أن رأس المال البشري هو</w:t>
      </w:r>
      <w:r w:rsidR="00C13B31" w:rsidRPr="00CC1216">
        <w:rPr>
          <w:rFonts w:ascii="Sakkal Majalla" w:hAnsi="Sakkal Majalla" w:cs="Sakkal Majalla" w:hint="cs"/>
          <w:color w:val="000000"/>
          <w:rtl/>
        </w:rPr>
        <w:t>"</w:t>
      </w:r>
      <w:r w:rsidRPr="00CC1216">
        <w:rPr>
          <w:rFonts w:ascii="Sakkal Majalla" w:hAnsi="Sakkal Majalla" w:cs="Sakkal Majalla" w:hint="cs"/>
          <w:color w:val="000000"/>
          <w:rtl/>
        </w:rPr>
        <w:t xml:space="preserve"> المصطلح الشامل للمهارات، والتعليم، والخبرة، </w:t>
      </w:r>
      <w:r w:rsidR="00854166" w:rsidRPr="00CC1216">
        <w:rPr>
          <w:rFonts w:ascii="Sakkal Majalla" w:hAnsi="Sakkal Majalla" w:cs="Sakkal Majalla" w:hint="cs"/>
          <w:color w:val="000000"/>
          <w:rtl/>
        </w:rPr>
        <w:t>بالإضافة</w:t>
      </w:r>
      <w:r w:rsidRPr="00CC1216">
        <w:rPr>
          <w:rFonts w:ascii="Sakkal Majalla" w:hAnsi="Sakkal Majalla" w:cs="Sakkal Majalla" w:hint="cs"/>
          <w:color w:val="000000"/>
          <w:rtl/>
        </w:rPr>
        <w:t xml:space="preserve"> إلى قيمة القوى العاملة في المنظمة، كما أن رأس المال البشري يوضح للمنظمة مدى فعاليتها في استخدام الموارد المساعدة للعاملين على تحقيق إمكانياتهم.</w:t>
      </w:r>
      <w:r w:rsidR="00C13B31" w:rsidRPr="00CC1216">
        <w:rPr>
          <w:rFonts w:ascii="Sakkal Majalla" w:hAnsi="Sakkal Majalla" w:cs="Sakkal Majalla" w:hint="cs"/>
          <w:color w:val="000000"/>
          <w:rtl/>
        </w:rPr>
        <w:t>"</w:t>
      </w:r>
    </w:p>
    <w:p w14:paraId="23F35EED" w14:textId="77777777" w:rsidR="003C5A01" w:rsidRPr="00CC1216" w:rsidRDefault="003C5A01" w:rsidP="003C5A01">
      <w:pPr>
        <w:bidi/>
        <w:spacing w:line="360" w:lineRule="auto"/>
        <w:ind w:firstLine="680"/>
        <w:jc w:val="both"/>
        <w:rPr>
          <w:rFonts w:ascii="Sakkal Majalla" w:hAnsi="Sakkal Majalla" w:cs="Sakkal Majalla"/>
          <w:color w:val="000000"/>
        </w:rPr>
      </w:pPr>
      <w:r w:rsidRPr="00CC1216">
        <w:rPr>
          <w:rFonts w:ascii="Sakkal Majalla" w:hAnsi="Sakkal Majalla" w:cs="Sakkal Majalla" w:hint="cs"/>
          <w:color w:val="000000"/>
          <w:rtl/>
        </w:rPr>
        <w:t>أما بالنسبة لاستثمار رأس المال البشري، فهو موضوع تجذبه الأبحاث والدراسات حديثًا. يمكن تعريفه بأنه "يتمثل في مخزون المعارف والمعلومات والمؤهلات والمهارات المدرجة في فكر الأفراد، وبالخصوص كفاءة وفعالية اليد العاملة الموظفة، وكيفية استغلالها بالشكل الأمثل من قبل المنظمة" (حسن، 2018)</w:t>
      </w:r>
      <w:r w:rsidRPr="00CC1216">
        <w:rPr>
          <w:rFonts w:ascii="Sakkal Majalla" w:hAnsi="Sakkal Majalla" w:cs="Sakkal Majalla" w:hint="cs"/>
          <w:color w:val="000000"/>
        </w:rPr>
        <w:t>.</w:t>
      </w:r>
    </w:p>
    <w:p w14:paraId="4E5A97D6" w14:textId="7A0E2648" w:rsidR="003C5A01" w:rsidRPr="00CC1216" w:rsidRDefault="003C5A01" w:rsidP="003C5A01">
      <w:pPr>
        <w:bidi/>
        <w:spacing w:line="360" w:lineRule="auto"/>
        <w:ind w:firstLine="680"/>
        <w:jc w:val="both"/>
        <w:rPr>
          <w:rFonts w:ascii="Sakkal Majalla" w:hAnsi="Sakkal Majalla" w:cs="Sakkal Majalla"/>
          <w:color w:val="000000"/>
          <w:lang w:bidi="ar-EG"/>
        </w:rPr>
      </w:pPr>
      <w:r w:rsidRPr="00CC1216">
        <w:rPr>
          <w:rFonts w:ascii="Sakkal Majalla" w:hAnsi="Sakkal Majalla" w:cs="Sakkal Majalla" w:hint="cs"/>
          <w:color w:val="000000"/>
          <w:rtl/>
        </w:rPr>
        <w:t>يمكن تعريف الاستثمار في رأس المال البشري على أنه</w:t>
      </w:r>
      <w:r w:rsidR="00C13B31" w:rsidRPr="00CC1216">
        <w:rPr>
          <w:rFonts w:ascii="Sakkal Majalla" w:hAnsi="Sakkal Majalla" w:cs="Sakkal Majalla" w:hint="cs"/>
          <w:color w:val="000000"/>
          <w:rtl/>
        </w:rPr>
        <w:t>"</w:t>
      </w:r>
      <w:r w:rsidRPr="00CC1216">
        <w:rPr>
          <w:rFonts w:ascii="Sakkal Majalla" w:hAnsi="Sakkal Majalla" w:cs="Sakkal Majalla" w:hint="cs"/>
          <w:color w:val="000000"/>
          <w:rtl/>
        </w:rPr>
        <w:t xml:space="preserve"> أي نوع من الإنفاق الاستثماري في مختلف المجالات والأبعاد، الذي يعزز قدرات رأس المال البشري. يتضمن هذا الإنفاق المجالات مثل المنشئات والخدمات الصحية، </w:t>
      </w:r>
      <w:r w:rsidRPr="00CC1216">
        <w:rPr>
          <w:rFonts w:ascii="Sakkal Majalla" w:hAnsi="Sakkal Majalla" w:cs="Sakkal Majalla" w:hint="cs"/>
          <w:color w:val="000000"/>
          <w:rtl/>
        </w:rPr>
        <w:lastRenderedPageBreak/>
        <w:t>وأي جهد يؤثر إيجابًا على الصحة والحياة الصحية للأفراد، ويشمل أيضًا التدريب في مكان العمل، بما في ذلك الأساليب التقليدية للتدريب المهني التي تقدمها المنظمة</w:t>
      </w:r>
      <w:r w:rsidR="00C13B31" w:rsidRPr="00CC1216">
        <w:rPr>
          <w:rFonts w:ascii="Sakkal Majalla" w:hAnsi="Sakkal Majalla" w:cs="Sakkal Majalla" w:hint="cs"/>
          <w:color w:val="000000"/>
          <w:rtl/>
        </w:rPr>
        <w:t>"</w:t>
      </w:r>
      <w:r w:rsidRPr="00CC1216">
        <w:rPr>
          <w:rFonts w:ascii="Sakkal Majalla" w:hAnsi="Sakkal Majalla" w:cs="Sakkal Majalla" w:hint="cs"/>
          <w:color w:val="000000"/>
        </w:rPr>
        <w:t xml:space="preserve">Mokhtar </w:t>
      </w:r>
      <w:proofErr w:type="spellStart"/>
      <w:r w:rsidRPr="00CC1216">
        <w:rPr>
          <w:rFonts w:ascii="Sakkal Majalla" w:hAnsi="Sakkal Majalla" w:cs="Sakkal Majalla" w:hint="cs"/>
          <w:color w:val="000000"/>
        </w:rPr>
        <w:t>Bakary,2019</w:t>
      </w:r>
      <w:proofErr w:type="spellEnd"/>
      <w:r w:rsidRPr="00CC1216">
        <w:rPr>
          <w:rFonts w:ascii="Sakkal Majalla" w:hAnsi="Sakkal Majalla" w:cs="Sakkal Majalla" w:hint="cs"/>
          <w:color w:val="000000"/>
        </w:rPr>
        <w:t>)</w:t>
      </w:r>
      <w:proofErr w:type="gramStart"/>
      <w:r w:rsidRPr="00CC1216">
        <w:rPr>
          <w:rFonts w:ascii="Sakkal Majalla" w:hAnsi="Sakkal Majalla" w:cs="Sakkal Majalla" w:hint="cs"/>
          <w:color w:val="000000"/>
          <w:rtl/>
        </w:rPr>
        <w:t xml:space="preserve">) </w:t>
      </w:r>
      <w:r w:rsidR="00C13B31" w:rsidRPr="00CC1216">
        <w:rPr>
          <w:rFonts w:ascii="Sakkal Majalla" w:hAnsi="Sakkal Majalla" w:cs="Sakkal Majalla" w:hint="cs"/>
          <w:color w:val="000000"/>
          <w:rtl/>
          <w:lang w:bidi="ar-EG"/>
        </w:rPr>
        <w:t>.</w:t>
      </w:r>
      <w:proofErr w:type="gramEnd"/>
    </w:p>
    <w:p w14:paraId="36BB1F3D" w14:textId="56FED662" w:rsidR="003C5A01" w:rsidRPr="00CC1216" w:rsidRDefault="003C5A01" w:rsidP="003C5A01">
      <w:pPr>
        <w:bidi/>
        <w:spacing w:line="360" w:lineRule="auto"/>
        <w:ind w:firstLine="680"/>
        <w:jc w:val="both"/>
        <w:rPr>
          <w:rFonts w:ascii="Sakkal Majalla" w:hAnsi="Sakkal Majalla" w:cs="Sakkal Majalla"/>
          <w:color w:val="000000"/>
          <w:rtl/>
        </w:rPr>
      </w:pPr>
      <w:r w:rsidRPr="00CC1216">
        <w:rPr>
          <w:rFonts w:ascii="Sakkal Majalla" w:hAnsi="Sakkal Majalla" w:cs="Sakkal Majalla" w:hint="cs"/>
          <w:b/>
          <w:bCs/>
          <w:color w:val="000000"/>
          <w:rtl/>
        </w:rPr>
        <w:t xml:space="preserve">ومن خلال ما سبق </w:t>
      </w:r>
      <w:r w:rsidR="00ED472D" w:rsidRPr="00CC1216">
        <w:rPr>
          <w:rFonts w:ascii="Sakkal Majalla" w:hAnsi="Sakkal Majalla" w:cs="Sakkal Majalla" w:hint="cs"/>
          <w:b/>
          <w:bCs/>
          <w:color w:val="000000"/>
          <w:rtl/>
        </w:rPr>
        <w:t xml:space="preserve">ويرى </w:t>
      </w:r>
      <w:proofErr w:type="gramStart"/>
      <w:r w:rsidR="00ED472D" w:rsidRPr="00CC1216">
        <w:rPr>
          <w:rFonts w:ascii="Sakkal Majalla" w:hAnsi="Sakkal Majalla" w:cs="Sakkal Majalla" w:hint="cs"/>
          <w:b/>
          <w:bCs/>
          <w:color w:val="000000"/>
          <w:rtl/>
        </w:rPr>
        <w:t xml:space="preserve">الباحث </w:t>
      </w:r>
      <w:r w:rsidRPr="00CC1216">
        <w:rPr>
          <w:rFonts w:ascii="Sakkal Majalla" w:hAnsi="Sakkal Majalla" w:cs="Sakkal Majalla" w:hint="cs"/>
          <w:color w:val="000000"/>
          <w:rtl/>
        </w:rPr>
        <w:t xml:space="preserve"> أن</w:t>
      </w:r>
      <w:proofErr w:type="gramEnd"/>
      <w:r w:rsidRPr="00CC1216">
        <w:rPr>
          <w:rFonts w:ascii="Sakkal Majalla" w:hAnsi="Sakkal Majalla" w:cs="Sakkal Majalla" w:hint="cs"/>
          <w:color w:val="000000"/>
          <w:rtl/>
        </w:rPr>
        <w:t xml:space="preserve"> الاستثمار في راس المال البشري يعرف </w:t>
      </w:r>
      <w:r w:rsidR="008B5761" w:rsidRPr="00CC1216">
        <w:rPr>
          <w:rFonts w:ascii="Sakkal Majalla" w:hAnsi="Sakkal Majalla" w:cs="Sakkal Majalla" w:hint="cs"/>
          <w:color w:val="000000"/>
          <w:rtl/>
        </w:rPr>
        <w:t xml:space="preserve">بأنه </w:t>
      </w:r>
      <w:r w:rsidRPr="00CC1216">
        <w:rPr>
          <w:rFonts w:ascii="Sakkal Majalla" w:hAnsi="Sakkal Majalla" w:cs="Sakkal Majalla" w:hint="cs"/>
          <w:color w:val="000000"/>
          <w:rtl/>
        </w:rPr>
        <w:t>الاستفادة من حجم المعلومات والمعارف والأفكار التي تراكمت في عقول العاملين نتيجة للعمليات والوظائف التي يقومون بها. يهدف هذا الاستثمار إلى تطوير مهاراتهم وزيادة خبراتهم ومعارفهم، بهدف تحقيق التقدم والازدهار الذي تسعى إليه الدولة.</w:t>
      </w:r>
    </w:p>
    <w:p w14:paraId="43AA3D7A" w14:textId="77657E36" w:rsidR="003C5A01" w:rsidRPr="00CC1216" w:rsidRDefault="00854166" w:rsidP="00854166">
      <w:pPr>
        <w:bidi/>
        <w:spacing w:line="360" w:lineRule="auto"/>
        <w:ind w:left="142"/>
        <w:outlineLvl w:val="2"/>
        <w:rPr>
          <w:rFonts w:ascii="Sakkal Majalla" w:hAnsi="Sakkal Majalla" w:cs="Sakkal Majalla"/>
          <w:b/>
          <w:bCs/>
          <w:color w:val="000000"/>
          <w:rtl/>
        </w:rPr>
      </w:pPr>
      <w:bookmarkStart w:id="66" w:name="_Toc179781712"/>
      <w:r w:rsidRPr="00CC1216">
        <w:rPr>
          <w:rFonts w:ascii="Sakkal Majalla" w:hAnsi="Sakkal Majalla" w:cs="Sakkal Majalla" w:hint="cs"/>
          <w:b/>
          <w:bCs/>
          <w:color w:val="000000"/>
          <w:rtl/>
        </w:rPr>
        <w:t>2-2-</w:t>
      </w:r>
      <w:proofErr w:type="spellStart"/>
      <w:r w:rsidRPr="00CC1216">
        <w:rPr>
          <w:rFonts w:ascii="Sakkal Majalla" w:hAnsi="Sakkal Majalla" w:cs="Sakkal Majalla" w:hint="cs"/>
          <w:b/>
          <w:bCs/>
          <w:color w:val="000000"/>
          <w:rtl/>
        </w:rPr>
        <w:t>2</w:t>
      </w:r>
      <w:r w:rsidR="003C5A01" w:rsidRPr="00CC1216">
        <w:rPr>
          <w:rFonts w:ascii="Sakkal Majalla" w:hAnsi="Sakkal Majalla" w:cs="Sakkal Majalla" w:hint="cs"/>
          <w:b/>
          <w:bCs/>
          <w:color w:val="000000"/>
          <w:rtl/>
        </w:rPr>
        <w:t>أهمية</w:t>
      </w:r>
      <w:proofErr w:type="spellEnd"/>
      <w:r w:rsidR="003C5A01" w:rsidRPr="00CC1216">
        <w:rPr>
          <w:rFonts w:ascii="Sakkal Majalla" w:hAnsi="Sakkal Majalla" w:cs="Sakkal Majalla" w:hint="cs"/>
          <w:b/>
          <w:bCs/>
          <w:color w:val="000000"/>
          <w:rtl/>
        </w:rPr>
        <w:t xml:space="preserve"> </w:t>
      </w:r>
      <w:r w:rsidR="005F12C4" w:rsidRPr="00CC1216">
        <w:rPr>
          <w:rFonts w:ascii="Sakkal Majalla" w:hAnsi="Sakkal Majalla" w:cs="Sakkal Majalla" w:hint="cs"/>
          <w:b/>
          <w:bCs/>
          <w:color w:val="000000"/>
          <w:rtl/>
        </w:rPr>
        <w:t>ال</w:t>
      </w:r>
      <w:r w:rsidR="003C5A01" w:rsidRPr="00CC1216">
        <w:rPr>
          <w:rFonts w:ascii="Sakkal Majalla" w:hAnsi="Sakkal Majalla" w:cs="Sakkal Majalla" w:hint="cs"/>
          <w:b/>
          <w:bCs/>
          <w:color w:val="000000"/>
          <w:rtl/>
        </w:rPr>
        <w:t>استثمار رأس المال البشري:</w:t>
      </w:r>
      <w:bookmarkEnd w:id="66"/>
    </w:p>
    <w:p w14:paraId="750554BF" w14:textId="77777777" w:rsidR="003C5A01" w:rsidRPr="00CC1216" w:rsidRDefault="003C5A01" w:rsidP="003C5A01">
      <w:pPr>
        <w:bidi/>
        <w:spacing w:line="360" w:lineRule="auto"/>
        <w:ind w:firstLine="680"/>
        <w:jc w:val="both"/>
        <w:rPr>
          <w:rFonts w:ascii="Sakkal Majalla" w:hAnsi="Sakkal Majalla" w:cs="Sakkal Majalla"/>
          <w:color w:val="000000"/>
          <w:rtl/>
        </w:rPr>
      </w:pPr>
      <w:r w:rsidRPr="00CC1216">
        <w:rPr>
          <w:rFonts w:ascii="Sakkal Majalla" w:hAnsi="Sakkal Majalla" w:cs="Sakkal Majalla" w:hint="cs"/>
          <w:color w:val="000000"/>
          <w:rtl/>
        </w:rPr>
        <w:t>الاستثمار في رأس المال البشري هو واحد من أعلى أنواع الاستثمارات من حيث القيمة والأهمية في عصرنا الحالي. يجب أن تكون هذه الاستراتيجية تركز عليها بشكل أساسي من قبل الجهات والمؤسسات الحكومية. يجب أن يكون الهدف من هذا الاستثمار استراتيجيًا لهم. أهمية الاستثمار في رأس المال البشري تنبع أساسًا من قيمة وميزة رأس المال البشري نفسه، بمعرفته ومهاراته وخبراته</w:t>
      </w:r>
      <w:r w:rsidRPr="00CC1216">
        <w:rPr>
          <w:rFonts w:ascii="Sakkal Majalla" w:hAnsi="Sakkal Majalla" w:cs="Sakkal Majalla" w:hint="cs"/>
          <w:color w:val="000000"/>
        </w:rPr>
        <w:t xml:space="preserve">. </w:t>
      </w:r>
      <w:r w:rsidRPr="00CC1216">
        <w:rPr>
          <w:rFonts w:ascii="Sakkal Majalla" w:hAnsi="Sakkal Majalla" w:cs="Sakkal Majalla" w:hint="cs"/>
          <w:color w:val="000000"/>
          <w:rtl/>
        </w:rPr>
        <w:t xml:space="preserve">إنها قيمة وميزة تميز الأفراد </w:t>
      </w:r>
      <w:proofErr w:type="gramStart"/>
      <w:r w:rsidRPr="00CC1216">
        <w:rPr>
          <w:rFonts w:ascii="Sakkal Majalla" w:hAnsi="Sakkal Majalla" w:cs="Sakkal Majalla" w:hint="cs"/>
          <w:color w:val="000000"/>
          <w:rtl/>
        </w:rPr>
        <w:t>العاملين.(</w:t>
      </w:r>
      <w:proofErr w:type="spellStart"/>
      <w:proofErr w:type="gramEnd"/>
      <w:r w:rsidRPr="00CC1216">
        <w:rPr>
          <w:rFonts w:ascii="Sakkal Majalla" w:hAnsi="Sakkal Majalla" w:cs="Sakkal Majalla" w:hint="cs"/>
          <w:color w:val="000000"/>
          <w:rtl/>
        </w:rPr>
        <w:t>ثابت،2020</w:t>
      </w:r>
      <w:proofErr w:type="spellEnd"/>
      <w:r w:rsidRPr="00CC1216">
        <w:rPr>
          <w:rFonts w:ascii="Sakkal Majalla" w:hAnsi="Sakkal Majalla" w:cs="Sakkal Majalla" w:hint="cs"/>
          <w:color w:val="000000"/>
          <w:rtl/>
        </w:rPr>
        <w:t>)</w:t>
      </w:r>
    </w:p>
    <w:p w14:paraId="68912503" w14:textId="77777777" w:rsidR="003C5A01" w:rsidRPr="00CC1216" w:rsidRDefault="003C5A01" w:rsidP="003C5A01">
      <w:pPr>
        <w:bidi/>
        <w:spacing w:line="360" w:lineRule="auto"/>
        <w:ind w:firstLine="680"/>
        <w:jc w:val="both"/>
        <w:rPr>
          <w:rFonts w:ascii="Sakkal Majalla" w:hAnsi="Sakkal Majalla" w:cs="Sakkal Majalla"/>
          <w:color w:val="000000"/>
          <w:rtl/>
          <w:lang w:bidi="ar-EG"/>
        </w:rPr>
      </w:pPr>
      <w:r w:rsidRPr="00CC1216">
        <w:rPr>
          <w:rFonts w:ascii="Sakkal Majalla" w:hAnsi="Sakkal Majalla" w:cs="Sakkal Majalla" w:hint="cs"/>
          <w:color w:val="000000"/>
          <w:rtl/>
        </w:rPr>
        <w:t xml:space="preserve"> لذا يجب أن تكون المؤسسات حريصة على الحفاظ على هذه الميزات ودعم الأفراد وتحفيزهم للاستفادة من قدراتهم في الأماكن المناسبة وخلق بيئة تسمح لهم بالتطوير والمشاركة</w:t>
      </w:r>
      <w:r w:rsidRPr="00CC1216">
        <w:rPr>
          <w:rFonts w:ascii="Sakkal Majalla" w:hAnsi="Sakkal Majalla" w:cs="Sakkal Majalla" w:hint="cs"/>
          <w:color w:val="000000"/>
        </w:rPr>
        <w:t xml:space="preserve">. </w:t>
      </w:r>
      <w:r w:rsidRPr="00CC1216">
        <w:rPr>
          <w:rFonts w:ascii="Sakkal Majalla" w:hAnsi="Sakkal Majalla" w:cs="Sakkal Majalla" w:hint="cs"/>
          <w:color w:val="000000"/>
          <w:rtl/>
        </w:rPr>
        <w:t>البرامج التي تستهدف تطوير هذه الجوانب لا يجب أن تقتصر على فترة معينة فقط، بل يجب المحافظة على رأس المال البشري وتنشيطه وتحفيز الأفراد بشكل دائم وخلق جو داخلي يشجع على الإبداع والتطوير</w:t>
      </w:r>
      <w:proofErr w:type="gramStart"/>
      <w:r w:rsidRPr="00CC1216">
        <w:rPr>
          <w:rFonts w:ascii="Sakkal Majalla" w:hAnsi="Sakkal Majalla" w:cs="Sakkal Majalla" w:hint="cs"/>
          <w:color w:val="000000"/>
        </w:rPr>
        <w:t>.)</w:t>
      </w:r>
      <w:proofErr w:type="spellStart"/>
      <w:r w:rsidRPr="00CC1216">
        <w:rPr>
          <w:rFonts w:ascii="Sakkal Majalla" w:hAnsi="Sakkal Majalla" w:cs="Sakkal Majalla" w:hint="cs"/>
          <w:color w:val="000000"/>
          <w:rtl/>
          <w:lang w:bidi="ar-EG"/>
        </w:rPr>
        <w:t>مزيان</w:t>
      </w:r>
      <w:proofErr w:type="gramEnd"/>
      <w:r w:rsidRPr="00CC1216">
        <w:rPr>
          <w:rFonts w:ascii="Sakkal Majalla" w:hAnsi="Sakkal Majalla" w:cs="Sakkal Majalla" w:hint="cs"/>
          <w:color w:val="000000"/>
          <w:rtl/>
          <w:lang w:bidi="ar-EG"/>
        </w:rPr>
        <w:t>،2019</w:t>
      </w:r>
      <w:proofErr w:type="spellEnd"/>
      <w:r w:rsidRPr="00CC1216">
        <w:rPr>
          <w:rFonts w:ascii="Sakkal Majalla" w:hAnsi="Sakkal Majalla" w:cs="Sakkal Majalla" w:hint="cs"/>
          <w:color w:val="000000"/>
          <w:rtl/>
          <w:lang w:bidi="ar-EG"/>
        </w:rPr>
        <w:t>)</w:t>
      </w:r>
    </w:p>
    <w:p w14:paraId="2345C739" w14:textId="77777777" w:rsidR="003C5A01" w:rsidRPr="00CC1216" w:rsidRDefault="003C5A01" w:rsidP="003C5A01">
      <w:pPr>
        <w:bidi/>
        <w:spacing w:line="360" w:lineRule="auto"/>
        <w:ind w:firstLine="680"/>
        <w:jc w:val="both"/>
        <w:rPr>
          <w:rFonts w:ascii="Sakkal Majalla" w:hAnsi="Sakkal Majalla" w:cs="Sakkal Majalla"/>
          <w:color w:val="000000"/>
          <w:rtl/>
        </w:rPr>
      </w:pPr>
      <w:r w:rsidRPr="00CC1216">
        <w:rPr>
          <w:rFonts w:ascii="Sakkal Majalla" w:hAnsi="Sakkal Majalla" w:cs="Sakkal Majalla" w:hint="cs"/>
          <w:color w:val="000000"/>
          <w:rtl/>
        </w:rPr>
        <w:t>يشدد الحسيني (2023) على أهمية الاستثمار في رأس المال البشري كعامل أساسي للتطور والنمو والتقدم. يعتبر أن هذا النوع من الاستثمار يشكل العمود الفقري للتنمية، حيث يعد البشر هم أعلى أنواع الرأسمال المتاحة في المنظمات. إذ يمثلون أساسًا للإبداع والعلم والفنون، وبالتالي يشكلون الأصول الأكثر قيمة للمؤسسات</w:t>
      </w:r>
      <w:r w:rsidRPr="00CC1216">
        <w:rPr>
          <w:rFonts w:ascii="Sakkal Majalla" w:hAnsi="Sakkal Majalla" w:cs="Sakkal Majalla" w:hint="cs"/>
          <w:color w:val="000000"/>
        </w:rPr>
        <w:t>.</w:t>
      </w:r>
    </w:p>
    <w:p w14:paraId="46F89519" w14:textId="79573446" w:rsidR="003C5A01" w:rsidRPr="00CC1216" w:rsidRDefault="003C5A01" w:rsidP="003C5A01">
      <w:pPr>
        <w:bidi/>
        <w:spacing w:line="360" w:lineRule="auto"/>
        <w:ind w:firstLine="680"/>
        <w:jc w:val="both"/>
        <w:rPr>
          <w:rFonts w:ascii="Sakkal Majalla" w:hAnsi="Sakkal Majalla" w:cs="Sakkal Majalla"/>
          <w:color w:val="000000"/>
        </w:rPr>
      </w:pPr>
      <w:r w:rsidRPr="00CC1216">
        <w:rPr>
          <w:rFonts w:ascii="Sakkal Majalla" w:hAnsi="Sakkal Majalla" w:cs="Sakkal Majalla" w:hint="cs"/>
          <w:color w:val="000000"/>
          <w:rtl/>
        </w:rPr>
        <w:t>ولقد ساهم</w:t>
      </w:r>
      <w:r w:rsidR="00C13B31" w:rsidRPr="00CC1216">
        <w:rPr>
          <w:rFonts w:ascii="Sakkal Majalla" w:hAnsi="Sakkal Majalla" w:cs="Sakkal Majalla" w:hint="cs"/>
          <w:color w:val="000000"/>
          <w:rtl/>
        </w:rPr>
        <w:t xml:space="preserve"> الاستثمار في</w:t>
      </w:r>
      <w:r w:rsidRPr="00CC1216">
        <w:rPr>
          <w:rFonts w:ascii="Sakkal Majalla" w:hAnsi="Sakkal Majalla" w:cs="Sakkal Majalla" w:hint="cs"/>
          <w:color w:val="000000"/>
          <w:rtl/>
        </w:rPr>
        <w:t xml:space="preserve"> رأس المال البشري في إنشاء الآلات والأجهزة، ويعتبر عنصرًا أساسيًا في الإنتاجية الفعالة. يُعتبر الاستثمار في رأس المال البشري أحد المقاييس الرئيسية لقياس ثروة الأمم، حيث يمتلك القدرة غير المحدودة التي، إذا تم استخدامها وتوظيفها بشكل جيد، ستحقق أعلى معدلات الإنتاجية والتطور. أصبح الاستثمار في رأس المال البشري قوة دافعة في سبيل التقدم والرقي. </w:t>
      </w:r>
    </w:p>
    <w:p w14:paraId="497CAD2F" w14:textId="31BD5A68" w:rsidR="003C5A01" w:rsidRPr="00CC1216" w:rsidRDefault="003C5A01" w:rsidP="003C5A01">
      <w:pPr>
        <w:bidi/>
        <w:spacing w:line="360" w:lineRule="auto"/>
        <w:ind w:firstLine="680"/>
        <w:jc w:val="both"/>
        <w:rPr>
          <w:rFonts w:ascii="Sakkal Majalla" w:hAnsi="Sakkal Majalla" w:cs="Sakkal Majalla"/>
          <w:color w:val="000000"/>
          <w:rtl/>
        </w:rPr>
      </w:pPr>
      <w:r w:rsidRPr="00CC1216">
        <w:rPr>
          <w:rFonts w:ascii="Sakkal Majalla" w:hAnsi="Sakkal Majalla" w:cs="Sakkal Majalla" w:hint="cs"/>
          <w:color w:val="000000"/>
          <w:rtl/>
        </w:rPr>
        <w:lastRenderedPageBreak/>
        <w:t xml:space="preserve">يرى </w:t>
      </w:r>
      <w:r w:rsidRPr="00CC1216">
        <w:rPr>
          <w:rFonts w:ascii="Sakkal Majalla" w:hAnsi="Sakkal Majalla" w:cs="Sakkal Majalla" w:hint="cs"/>
          <w:color w:val="000000"/>
        </w:rPr>
        <w:t>Klaus</w:t>
      </w:r>
      <w:r w:rsidRPr="00CC1216">
        <w:rPr>
          <w:rFonts w:ascii="Sakkal Majalla" w:hAnsi="Sakkal Majalla" w:cs="Sakkal Majalla" w:hint="cs"/>
          <w:color w:val="000000"/>
          <w:rtl/>
        </w:rPr>
        <w:t xml:space="preserve"> أن</w:t>
      </w:r>
      <w:r w:rsidR="00C13B31" w:rsidRPr="00CC1216">
        <w:rPr>
          <w:rFonts w:ascii="Sakkal Majalla" w:hAnsi="Sakkal Majalla" w:cs="Sakkal Majalla" w:hint="cs"/>
          <w:color w:val="000000"/>
          <w:rtl/>
        </w:rPr>
        <w:t xml:space="preserve"> </w:t>
      </w:r>
      <w:proofErr w:type="spellStart"/>
      <w:r w:rsidR="00C13B31" w:rsidRPr="00CC1216">
        <w:rPr>
          <w:rFonts w:ascii="Sakkal Majalla" w:hAnsi="Sakkal Majalla" w:cs="Sakkal Majalla" w:hint="cs"/>
          <w:color w:val="000000"/>
          <w:rtl/>
        </w:rPr>
        <w:t>الاستثمارفي</w:t>
      </w:r>
      <w:proofErr w:type="spellEnd"/>
      <w:r w:rsidRPr="00CC1216">
        <w:rPr>
          <w:rFonts w:ascii="Sakkal Majalla" w:hAnsi="Sakkal Majalla" w:cs="Sakkal Majalla" w:hint="cs"/>
          <w:color w:val="000000"/>
          <w:rtl/>
        </w:rPr>
        <w:t xml:space="preserve"> رأس المال البشري سيكون أحد أهم أشكال رأس المال في المستقبل. يجدر بالذكر أن الاستثمار في قدرات وإمكانيات البشر والحفاظ عليها يجب أن يكون مستمرًا، ولا يقتصر على فترة زمنية معينة. هذا يهدف إلى تحقيق التقدم والازدهار من خلال استثمار فعّال في جميع جوانب رأس المال البشري (قذيفة، ٢٠٢٣).</w:t>
      </w:r>
    </w:p>
    <w:p w14:paraId="4F0CBA64" w14:textId="77777777" w:rsidR="003C5A01" w:rsidRPr="00CC1216" w:rsidRDefault="003C5A01" w:rsidP="003C5A01">
      <w:pPr>
        <w:bidi/>
        <w:spacing w:line="360" w:lineRule="auto"/>
        <w:ind w:firstLine="680"/>
        <w:jc w:val="both"/>
        <w:rPr>
          <w:rFonts w:ascii="Sakkal Majalla" w:hAnsi="Sakkal Majalla" w:cs="Sakkal Majalla"/>
          <w:color w:val="000000"/>
          <w:rtl/>
        </w:rPr>
      </w:pPr>
      <w:r w:rsidRPr="00CC1216">
        <w:rPr>
          <w:rFonts w:ascii="Sakkal Majalla" w:hAnsi="Sakkal Majalla" w:cs="Sakkal Majalla" w:hint="cs"/>
          <w:color w:val="000000"/>
          <w:rtl/>
        </w:rPr>
        <w:t xml:space="preserve">أشار (مزيان، ۲۰۱۹) إلى أن رأس المال البشري يتميز بسمة لا يمكن أن تتوفر في رأس المال المادي. يتزايد منحنى إنتاجيته مع زيادة خبراته ومعارفه ومهاراته، ولا يتوقف إلا مع انقضاء عمره الحقيقي. </w:t>
      </w:r>
    </w:p>
    <w:p w14:paraId="365771C2" w14:textId="764DA6B6" w:rsidR="003C5A01" w:rsidRPr="00CC1216" w:rsidRDefault="00ED472D" w:rsidP="003C5A01">
      <w:pPr>
        <w:bidi/>
        <w:spacing w:line="360" w:lineRule="auto"/>
        <w:ind w:firstLine="680"/>
        <w:jc w:val="both"/>
        <w:rPr>
          <w:rFonts w:ascii="Sakkal Majalla" w:hAnsi="Sakkal Majalla" w:cs="Sakkal Majalla"/>
          <w:color w:val="000000"/>
          <w:rtl/>
        </w:rPr>
      </w:pPr>
      <w:r w:rsidRPr="00CC1216">
        <w:rPr>
          <w:rFonts w:ascii="Sakkal Majalla" w:hAnsi="Sakkal Majalla" w:cs="Sakkal Majalla" w:hint="cs"/>
          <w:b/>
          <w:bCs/>
          <w:color w:val="000000"/>
          <w:rtl/>
        </w:rPr>
        <w:t xml:space="preserve">ويرى </w:t>
      </w:r>
      <w:proofErr w:type="gramStart"/>
      <w:r w:rsidRPr="00CC1216">
        <w:rPr>
          <w:rFonts w:ascii="Sakkal Majalla" w:hAnsi="Sakkal Majalla" w:cs="Sakkal Majalla" w:hint="cs"/>
          <w:b/>
          <w:bCs/>
          <w:color w:val="000000"/>
          <w:rtl/>
        </w:rPr>
        <w:t xml:space="preserve">الباحث </w:t>
      </w:r>
      <w:r w:rsidR="003C5A01" w:rsidRPr="00CC1216">
        <w:rPr>
          <w:rFonts w:ascii="Sakkal Majalla" w:hAnsi="Sakkal Majalla" w:cs="Sakkal Majalla" w:hint="cs"/>
          <w:color w:val="000000"/>
          <w:rtl/>
        </w:rPr>
        <w:t xml:space="preserve"> </w:t>
      </w:r>
      <w:r w:rsidR="008040AF" w:rsidRPr="00CC1216">
        <w:rPr>
          <w:rFonts w:ascii="Sakkal Majalla" w:hAnsi="Sakkal Majalla" w:cs="Sakkal Majalla" w:hint="cs"/>
          <w:color w:val="000000"/>
          <w:rtl/>
        </w:rPr>
        <w:t>من</w:t>
      </w:r>
      <w:proofErr w:type="gramEnd"/>
      <w:r w:rsidR="008040AF" w:rsidRPr="00CC1216">
        <w:rPr>
          <w:rFonts w:ascii="Sakkal Majalla" w:hAnsi="Sakkal Majalla" w:cs="Sakkal Majalla" w:hint="cs"/>
          <w:color w:val="000000"/>
          <w:rtl/>
        </w:rPr>
        <w:t xml:space="preserve"> الدراسات السابقة </w:t>
      </w:r>
      <w:r w:rsidR="003C5A01" w:rsidRPr="00CC1216">
        <w:rPr>
          <w:rFonts w:ascii="Sakkal Majalla" w:hAnsi="Sakkal Majalla" w:cs="Sakkal Majalla" w:hint="cs"/>
          <w:color w:val="000000"/>
          <w:rtl/>
        </w:rPr>
        <w:t xml:space="preserve">أن أهمية </w:t>
      </w:r>
      <w:r w:rsidR="00C13B31" w:rsidRPr="00CC1216">
        <w:rPr>
          <w:rFonts w:ascii="Sakkal Majalla" w:hAnsi="Sakkal Majalla" w:cs="Sakkal Majalla" w:hint="cs"/>
          <w:color w:val="000000"/>
          <w:rtl/>
        </w:rPr>
        <w:t>ال</w:t>
      </w:r>
      <w:r w:rsidR="003C5A01" w:rsidRPr="00CC1216">
        <w:rPr>
          <w:rFonts w:ascii="Sakkal Majalla" w:hAnsi="Sakkal Majalla" w:cs="Sakkal Majalla" w:hint="cs"/>
          <w:color w:val="000000"/>
          <w:rtl/>
        </w:rPr>
        <w:t>استثمار</w:t>
      </w:r>
      <w:r w:rsidR="00C13B31" w:rsidRPr="00CC1216">
        <w:rPr>
          <w:rFonts w:ascii="Sakkal Majalla" w:hAnsi="Sakkal Majalla" w:cs="Sakkal Majalla" w:hint="cs"/>
          <w:color w:val="000000"/>
          <w:rtl/>
        </w:rPr>
        <w:t xml:space="preserve"> في</w:t>
      </w:r>
      <w:r w:rsidR="003C5A01" w:rsidRPr="00CC1216">
        <w:rPr>
          <w:rFonts w:ascii="Sakkal Majalla" w:hAnsi="Sakkal Majalla" w:cs="Sakkal Majalla" w:hint="cs"/>
          <w:color w:val="000000"/>
          <w:rtl/>
        </w:rPr>
        <w:t xml:space="preserve"> رأس المال البشري </w:t>
      </w:r>
      <w:r w:rsidR="00C13B31" w:rsidRPr="00CC1216">
        <w:rPr>
          <w:rFonts w:ascii="Sakkal Majalla" w:hAnsi="Sakkal Majalla" w:cs="Sakkal Majalla" w:hint="cs"/>
          <w:color w:val="000000"/>
          <w:rtl/>
        </w:rPr>
        <w:t>ي</w:t>
      </w:r>
      <w:r w:rsidR="003C5A01" w:rsidRPr="00CC1216">
        <w:rPr>
          <w:rFonts w:ascii="Sakkal Majalla" w:hAnsi="Sakkal Majalla" w:cs="Sakkal Majalla" w:hint="cs"/>
          <w:color w:val="000000"/>
          <w:rtl/>
        </w:rPr>
        <w:t>عتبر كواحد من أعلى أنواع الاستثمارات من حيث القيمة والأهمية في العصر الحالي ،كما  يعتبر العمود الفقري للتطور والتنمية والتقدم، ويمثل قيمة وميزة تميز الأفراد العاملين، وهي تتجلى من خلال المعرفة والمهارات والخبرات التي يمتلكها الفرد. ويعتبر الاستثمار في رأس المال البشري مقياساً رئيسياً لقياس ثروة الأمم، وأنه يساهم في إنشاء الآلات والأجهزة ويعد عنصراً أساسياً في الإنتاجية الفعالة</w:t>
      </w:r>
      <w:r w:rsidR="003C5A01" w:rsidRPr="00CC1216">
        <w:rPr>
          <w:rFonts w:ascii="Sakkal Majalla" w:hAnsi="Sakkal Majalla" w:cs="Sakkal Majalla" w:hint="cs"/>
          <w:color w:val="000000"/>
        </w:rPr>
        <w:t>.</w:t>
      </w:r>
    </w:p>
    <w:p w14:paraId="53B3FABD" w14:textId="678FA02F" w:rsidR="003C5A01" w:rsidRPr="00CC1216" w:rsidRDefault="00854166" w:rsidP="00854166">
      <w:pPr>
        <w:bidi/>
        <w:spacing w:line="360" w:lineRule="auto"/>
        <w:ind w:left="142"/>
        <w:outlineLvl w:val="2"/>
        <w:rPr>
          <w:rFonts w:ascii="Sakkal Majalla" w:hAnsi="Sakkal Majalla" w:cs="Sakkal Majalla"/>
          <w:b/>
          <w:bCs/>
          <w:color w:val="000000"/>
          <w:rtl/>
        </w:rPr>
      </w:pPr>
      <w:bookmarkStart w:id="67" w:name="_Toc179781713"/>
      <w:r w:rsidRPr="00CC1216">
        <w:rPr>
          <w:rFonts w:ascii="Sakkal Majalla" w:hAnsi="Sakkal Majalla" w:cs="Sakkal Majalla" w:hint="cs"/>
          <w:b/>
          <w:bCs/>
          <w:color w:val="000000"/>
          <w:rtl/>
        </w:rPr>
        <w:t xml:space="preserve">2-2-3 </w:t>
      </w:r>
      <w:r w:rsidR="003C5A01" w:rsidRPr="00CC1216">
        <w:rPr>
          <w:rFonts w:ascii="Sakkal Majalla" w:hAnsi="Sakkal Majalla" w:cs="Sakkal Majalla" w:hint="cs"/>
          <w:b/>
          <w:bCs/>
          <w:color w:val="000000"/>
          <w:rtl/>
        </w:rPr>
        <w:t xml:space="preserve">خصائص </w:t>
      </w:r>
      <w:r w:rsidR="00C13B31" w:rsidRPr="00CC1216">
        <w:rPr>
          <w:rFonts w:ascii="Sakkal Majalla" w:hAnsi="Sakkal Majalla" w:cs="Sakkal Majalla" w:hint="cs"/>
          <w:b/>
          <w:bCs/>
          <w:color w:val="000000"/>
          <w:rtl/>
        </w:rPr>
        <w:t xml:space="preserve">الاستثمار في </w:t>
      </w:r>
      <w:r w:rsidR="003C5A01" w:rsidRPr="00CC1216">
        <w:rPr>
          <w:rFonts w:ascii="Sakkal Majalla" w:hAnsi="Sakkal Majalla" w:cs="Sakkal Majalla" w:hint="cs"/>
          <w:b/>
          <w:bCs/>
          <w:color w:val="000000"/>
          <w:rtl/>
        </w:rPr>
        <w:t>ر</w:t>
      </w:r>
      <w:r w:rsidR="00C13B31" w:rsidRPr="00CC1216">
        <w:rPr>
          <w:rFonts w:ascii="Sakkal Majalla" w:hAnsi="Sakkal Majalla" w:cs="Sakkal Majalla" w:hint="cs"/>
          <w:b/>
          <w:bCs/>
          <w:color w:val="000000"/>
          <w:rtl/>
        </w:rPr>
        <w:t>أ</w:t>
      </w:r>
      <w:r w:rsidR="003C5A01" w:rsidRPr="00CC1216">
        <w:rPr>
          <w:rFonts w:ascii="Sakkal Majalla" w:hAnsi="Sakkal Majalla" w:cs="Sakkal Majalla" w:hint="cs"/>
          <w:b/>
          <w:bCs/>
          <w:color w:val="000000"/>
          <w:rtl/>
        </w:rPr>
        <w:t>س المال البشرى</w:t>
      </w:r>
      <w:bookmarkEnd w:id="67"/>
      <w:r w:rsidR="003C5A01" w:rsidRPr="00CC1216">
        <w:rPr>
          <w:rFonts w:ascii="Sakkal Majalla" w:hAnsi="Sakkal Majalla" w:cs="Sakkal Majalla" w:hint="cs"/>
          <w:b/>
          <w:bCs/>
          <w:color w:val="000000"/>
          <w:rtl/>
        </w:rPr>
        <w:t xml:space="preserve"> </w:t>
      </w:r>
    </w:p>
    <w:p w14:paraId="3AA707A4" w14:textId="6E0823CC" w:rsidR="003C5A01" w:rsidRPr="00CC1216" w:rsidRDefault="003C5A01" w:rsidP="003C5A01">
      <w:pPr>
        <w:bidi/>
        <w:spacing w:line="360" w:lineRule="auto"/>
        <w:ind w:firstLine="680"/>
        <w:jc w:val="both"/>
        <w:rPr>
          <w:rFonts w:ascii="Sakkal Majalla" w:hAnsi="Sakkal Majalla" w:cs="Sakkal Majalla"/>
          <w:color w:val="000000"/>
        </w:rPr>
      </w:pPr>
      <w:r w:rsidRPr="00CC1216">
        <w:rPr>
          <w:rFonts w:ascii="Sakkal Majalla" w:hAnsi="Sakkal Majalla" w:cs="Sakkal Majalla" w:hint="cs"/>
          <w:color w:val="000000"/>
          <w:rtl/>
        </w:rPr>
        <w:t>يتسم</w:t>
      </w:r>
      <w:r w:rsidR="00C13B31" w:rsidRPr="00CC1216">
        <w:rPr>
          <w:rFonts w:ascii="Sakkal Majalla" w:hAnsi="Sakkal Majalla" w:cs="Sakkal Majalla" w:hint="cs"/>
          <w:color w:val="000000"/>
          <w:rtl/>
        </w:rPr>
        <w:t xml:space="preserve"> الاستثمار في</w:t>
      </w:r>
      <w:r w:rsidRPr="00CC1216">
        <w:rPr>
          <w:rFonts w:ascii="Sakkal Majalla" w:hAnsi="Sakkal Majalla" w:cs="Sakkal Majalla" w:hint="cs"/>
          <w:color w:val="000000"/>
          <w:rtl/>
        </w:rPr>
        <w:t xml:space="preserve"> </w:t>
      </w:r>
      <w:proofErr w:type="gramStart"/>
      <w:r w:rsidR="00C13B31" w:rsidRPr="00CC1216">
        <w:rPr>
          <w:rFonts w:ascii="Sakkal Majalla" w:hAnsi="Sakkal Majalla" w:cs="Sakkal Majalla" w:hint="cs"/>
          <w:color w:val="000000"/>
          <w:rtl/>
        </w:rPr>
        <w:t xml:space="preserve">رأس </w:t>
      </w:r>
      <w:r w:rsidRPr="00CC1216">
        <w:rPr>
          <w:rFonts w:ascii="Sakkal Majalla" w:hAnsi="Sakkal Majalla" w:cs="Sakkal Majalla" w:hint="cs"/>
          <w:color w:val="000000"/>
          <w:rtl/>
        </w:rPr>
        <w:t xml:space="preserve"> المال</w:t>
      </w:r>
      <w:proofErr w:type="gramEnd"/>
      <w:r w:rsidRPr="00CC1216">
        <w:rPr>
          <w:rFonts w:ascii="Sakkal Majalla" w:hAnsi="Sakkal Majalla" w:cs="Sakkal Majalla" w:hint="cs"/>
          <w:color w:val="000000"/>
          <w:rtl/>
        </w:rPr>
        <w:t xml:space="preserve"> البشري بعدة خصائص تميزه عن الرأس المال المادي، ومنها ما ذكره (</w:t>
      </w:r>
      <w:proofErr w:type="spellStart"/>
      <w:r w:rsidRPr="00CC1216">
        <w:rPr>
          <w:rFonts w:ascii="Sakkal Majalla" w:hAnsi="Sakkal Majalla" w:cs="Sakkal Majalla" w:hint="cs"/>
          <w:color w:val="000000"/>
          <w:rtl/>
        </w:rPr>
        <w:t>شتائحة</w:t>
      </w:r>
      <w:proofErr w:type="spellEnd"/>
      <w:r w:rsidRPr="00CC1216">
        <w:rPr>
          <w:rFonts w:ascii="Sakkal Majalla" w:hAnsi="Sakkal Majalla" w:cs="Sakkal Majalla" w:hint="cs"/>
          <w:color w:val="000000"/>
          <w:rtl/>
        </w:rPr>
        <w:t>، 2019):</w:t>
      </w:r>
    </w:p>
    <w:p w14:paraId="34DCF665" w14:textId="77777777" w:rsidR="003C5A01" w:rsidRPr="00CC1216" w:rsidRDefault="003C5A01" w:rsidP="00B13EF0">
      <w:pPr>
        <w:numPr>
          <w:ilvl w:val="0"/>
          <w:numId w:val="11"/>
        </w:numPr>
        <w:bidi/>
        <w:spacing w:line="360" w:lineRule="auto"/>
        <w:jc w:val="both"/>
        <w:rPr>
          <w:rFonts w:ascii="Sakkal Majalla" w:hAnsi="Sakkal Majalla" w:cs="Sakkal Majalla"/>
          <w:color w:val="000000"/>
        </w:rPr>
      </w:pPr>
      <w:r w:rsidRPr="00CC1216">
        <w:rPr>
          <w:rFonts w:ascii="Sakkal Majalla" w:hAnsi="Sakkal Majalla" w:cs="Sakkal Majalla" w:hint="cs"/>
          <w:color w:val="000000"/>
          <w:rtl/>
        </w:rPr>
        <w:t>رأس مال غير ملموس: لا يمكن لمسه أو التعامل معه مباشرة كما في الآلات</w:t>
      </w:r>
      <w:r w:rsidRPr="00CC1216">
        <w:rPr>
          <w:rFonts w:ascii="Sakkal Majalla" w:hAnsi="Sakkal Majalla" w:cs="Sakkal Majalla" w:hint="cs"/>
          <w:color w:val="000000"/>
        </w:rPr>
        <w:t>.</w:t>
      </w:r>
    </w:p>
    <w:p w14:paraId="1BE5560A" w14:textId="77777777" w:rsidR="003C5A01" w:rsidRPr="00CC1216" w:rsidRDefault="003C5A01" w:rsidP="00B13EF0">
      <w:pPr>
        <w:numPr>
          <w:ilvl w:val="0"/>
          <w:numId w:val="11"/>
        </w:numPr>
        <w:bidi/>
        <w:spacing w:line="360" w:lineRule="auto"/>
        <w:jc w:val="both"/>
        <w:rPr>
          <w:rFonts w:ascii="Sakkal Majalla" w:hAnsi="Sakkal Majalla" w:cs="Sakkal Majalla"/>
          <w:color w:val="000000"/>
        </w:rPr>
      </w:pPr>
      <w:r w:rsidRPr="00CC1216">
        <w:rPr>
          <w:rFonts w:ascii="Sakkal Majalla" w:hAnsi="Sakkal Majalla" w:cs="Sakkal Majalla" w:hint="cs"/>
          <w:color w:val="000000"/>
          <w:rtl/>
        </w:rPr>
        <w:t>صعوبة قياسه بدقة: بسبب طبيعته غير الملموسة والتغيرات في قيمته</w:t>
      </w:r>
      <w:r w:rsidRPr="00CC1216">
        <w:rPr>
          <w:rFonts w:ascii="Sakkal Majalla" w:hAnsi="Sakkal Majalla" w:cs="Sakkal Majalla" w:hint="cs"/>
          <w:color w:val="000000"/>
        </w:rPr>
        <w:t>.</w:t>
      </w:r>
    </w:p>
    <w:p w14:paraId="48226CD6" w14:textId="77777777" w:rsidR="003C5A01" w:rsidRPr="00CC1216" w:rsidRDefault="003C5A01" w:rsidP="00B13EF0">
      <w:pPr>
        <w:numPr>
          <w:ilvl w:val="0"/>
          <w:numId w:val="11"/>
        </w:numPr>
        <w:bidi/>
        <w:spacing w:line="360" w:lineRule="auto"/>
        <w:jc w:val="both"/>
        <w:rPr>
          <w:rFonts w:ascii="Sakkal Majalla" w:hAnsi="Sakkal Majalla" w:cs="Sakkal Majalla"/>
          <w:color w:val="000000"/>
        </w:rPr>
      </w:pPr>
      <w:r w:rsidRPr="00CC1216">
        <w:rPr>
          <w:rFonts w:ascii="Sakkal Majalla" w:hAnsi="Sakkal Majalla" w:cs="Sakkal Majalla" w:hint="cs"/>
          <w:color w:val="000000"/>
          <w:rtl/>
        </w:rPr>
        <w:t>يتزايد بالاستعمال: نتيجة لتجمع الخبرات من خلال مزاولة العمل</w:t>
      </w:r>
      <w:r w:rsidRPr="00CC1216">
        <w:rPr>
          <w:rFonts w:ascii="Sakkal Majalla" w:hAnsi="Sakkal Majalla" w:cs="Sakkal Majalla" w:hint="cs"/>
          <w:color w:val="000000"/>
        </w:rPr>
        <w:t>.</w:t>
      </w:r>
    </w:p>
    <w:p w14:paraId="6BB63837" w14:textId="77777777" w:rsidR="003C5A01" w:rsidRPr="00CC1216" w:rsidRDefault="003C5A01" w:rsidP="00B13EF0">
      <w:pPr>
        <w:numPr>
          <w:ilvl w:val="0"/>
          <w:numId w:val="11"/>
        </w:numPr>
        <w:bidi/>
        <w:spacing w:line="360" w:lineRule="auto"/>
        <w:jc w:val="both"/>
        <w:rPr>
          <w:rFonts w:ascii="Sakkal Majalla" w:hAnsi="Sakkal Majalla" w:cs="Sakkal Majalla"/>
          <w:color w:val="000000"/>
        </w:rPr>
      </w:pPr>
      <w:r w:rsidRPr="00CC1216">
        <w:rPr>
          <w:rFonts w:ascii="Sakkal Majalla" w:hAnsi="Sakkal Majalla" w:cs="Sakkal Majalla" w:hint="cs"/>
          <w:color w:val="000000"/>
          <w:rtl/>
        </w:rPr>
        <w:t>قابلية الاستفادة منه في مراحل متمايزة وعمليات مختلفة في الوقت نفسه: يمكن توظيفه في مكان ثابت وتكييفه مع التغيرات في العمل</w:t>
      </w:r>
      <w:r w:rsidRPr="00CC1216">
        <w:rPr>
          <w:rFonts w:ascii="Sakkal Majalla" w:hAnsi="Sakkal Majalla" w:cs="Sakkal Majalla" w:hint="cs"/>
          <w:color w:val="000000"/>
        </w:rPr>
        <w:t>.</w:t>
      </w:r>
    </w:p>
    <w:p w14:paraId="48977417" w14:textId="77777777" w:rsidR="003C5A01" w:rsidRPr="00CC1216" w:rsidRDefault="003C5A01" w:rsidP="00B13EF0">
      <w:pPr>
        <w:numPr>
          <w:ilvl w:val="0"/>
          <w:numId w:val="11"/>
        </w:numPr>
        <w:bidi/>
        <w:spacing w:line="360" w:lineRule="auto"/>
        <w:jc w:val="both"/>
        <w:rPr>
          <w:rFonts w:ascii="Sakkal Majalla" w:hAnsi="Sakkal Majalla" w:cs="Sakkal Majalla"/>
          <w:color w:val="000000"/>
        </w:rPr>
      </w:pPr>
      <w:r w:rsidRPr="00CC1216">
        <w:rPr>
          <w:rFonts w:ascii="Sakkal Majalla" w:hAnsi="Sakkal Majalla" w:cs="Sakkal Majalla" w:hint="cs"/>
          <w:color w:val="000000"/>
          <w:rtl/>
        </w:rPr>
        <w:t>يتجسد في الأشخاص الذين يمتلكون الاستعداد لحمله: ويتمثل في قدرات ومعارف ومهارات الشخص</w:t>
      </w:r>
      <w:r w:rsidRPr="00CC1216">
        <w:rPr>
          <w:rFonts w:ascii="Sakkal Majalla" w:hAnsi="Sakkal Majalla" w:cs="Sakkal Majalla" w:hint="cs"/>
          <w:color w:val="000000"/>
        </w:rPr>
        <w:t>.</w:t>
      </w:r>
    </w:p>
    <w:p w14:paraId="754D7596" w14:textId="77777777" w:rsidR="003C5A01" w:rsidRPr="00CC1216" w:rsidRDefault="003C5A01" w:rsidP="00B13EF0">
      <w:pPr>
        <w:numPr>
          <w:ilvl w:val="0"/>
          <w:numId w:val="11"/>
        </w:numPr>
        <w:bidi/>
        <w:spacing w:line="360" w:lineRule="auto"/>
        <w:jc w:val="both"/>
        <w:rPr>
          <w:rFonts w:ascii="Sakkal Majalla" w:hAnsi="Sakkal Majalla" w:cs="Sakkal Majalla"/>
          <w:color w:val="000000"/>
        </w:rPr>
      </w:pPr>
      <w:r w:rsidRPr="00CC1216">
        <w:rPr>
          <w:rFonts w:ascii="Sakkal Majalla" w:hAnsi="Sakkal Majalla" w:cs="Sakkal Majalla" w:hint="cs"/>
          <w:color w:val="000000"/>
          <w:rtl/>
        </w:rPr>
        <w:lastRenderedPageBreak/>
        <w:t>له تأثير كبير على المنظمة: صعوبة العثور على أشخاص قادرين على أداء العمل بالكفاءة والفعالية نفسها، مما يجعله ثروة لا تقدر بثمن للمنظمة</w:t>
      </w:r>
      <w:r w:rsidRPr="00CC1216">
        <w:rPr>
          <w:rFonts w:ascii="Sakkal Majalla" w:hAnsi="Sakkal Majalla" w:cs="Sakkal Majalla" w:hint="cs"/>
          <w:color w:val="000000"/>
        </w:rPr>
        <w:t>.</w:t>
      </w:r>
    </w:p>
    <w:p w14:paraId="68F8C685" w14:textId="0011C8AA" w:rsidR="00854166" w:rsidRPr="00CC1216" w:rsidRDefault="00ED472D" w:rsidP="00A307C8">
      <w:pPr>
        <w:bidi/>
        <w:spacing w:line="360" w:lineRule="auto"/>
        <w:ind w:left="357" w:firstLine="720"/>
        <w:jc w:val="both"/>
        <w:rPr>
          <w:rFonts w:ascii="Sakkal Majalla" w:hAnsi="Sakkal Majalla" w:cs="Sakkal Majalla"/>
          <w:b/>
          <w:bCs/>
          <w:color w:val="000000"/>
          <w:rtl/>
        </w:rPr>
      </w:pPr>
      <w:r w:rsidRPr="00CC1216">
        <w:rPr>
          <w:rFonts w:ascii="Sakkal Majalla" w:hAnsi="Sakkal Majalla" w:cs="Sakkal Majalla" w:hint="cs"/>
          <w:b/>
          <w:bCs/>
          <w:color w:val="000000"/>
          <w:rtl/>
        </w:rPr>
        <w:t xml:space="preserve">ويرى </w:t>
      </w:r>
      <w:proofErr w:type="gramStart"/>
      <w:r w:rsidRPr="00CC1216">
        <w:rPr>
          <w:rFonts w:ascii="Sakkal Majalla" w:hAnsi="Sakkal Majalla" w:cs="Sakkal Majalla" w:hint="cs"/>
          <w:b/>
          <w:bCs/>
          <w:color w:val="000000"/>
          <w:rtl/>
        </w:rPr>
        <w:t xml:space="preserve">الباحث </w:t>
      </w:r>
      <w:r w:rsidR="003C5A01" w:rsidRPr="00CC1216">
        <w:rPr>
          <w:rFonts w:ascii="Sakkal Majalla" w:hAnsi="Sakkal Majalla" w:cs="Sakkal Majalla" w:hint="cs"/>
          <w:color w:val="000000"/>
          <w:rtl/>
        </w:rPr>
        <w:t xml:space="preserve"> أن</w:t>
      </w:r>
      <w:proofErr w:type="gramEnd"/>
      <w:r w:rsidR="003C5A01" w:rsidRPr="00CC1216">
        <w:rPr>
          <w:rFonts w:ascii="Sakkal Majalla" w:hAnsi="Sakkal Majalla" w:cs="Sakkal Majalla" w:hint="cs"/>
          <w:color w:val="000000"/>
          <w:rtl/>
        </w:rPr>
        <w:t xml:space="preserve"> هذه الخصائص تجعل</w:t>
      </w:r>
      <w:r w:rsidR="00C13B31" w:rsidRPr="00CC1216">
        <w:rPr>
          <w:rFonts w:ascii="Sakkal Majalla" w:hAnsi="Sakkal Majalla" w:cs="Sakkal Majalla" w:hint="cs"/>
          <w:color w:val="000000"/>
          <w:rtl/>
        </w:rPr>
        <w:t xml:space="preserve"> الاستثمار في</w:t>
      </w:r>
      <w:r w:rsidR="003C5A01" w:rsidRPr="00CC1216">
        <w:rPr>
          <w:rFonts w:ascii="Sakkal Majalla" w:hAnsi="Sakkal Majalla" w:cs="Sakkal Majalla" w:hint="cs"/>
          <w:color w:val="000000"/>
          <w:rtl/>
        </w:rPr>
        <w:t xml:space="preserve"> رأس المال البشري عنصرًا حيويًا في النمو والتطور الاقتصادي والاجتماعي، ويجب تعزيزه واستثماره بشكل فعال من خلال التعليم وتطوير المهارات وتوظيف الكوادر الماهرة.</w:t>
      </w:r>
    </w:p>
    <w:p w14:paraId="4E925669" w14:textId="31FD6CA6" w:rsidR="003C5A01" w:rsidRPr="00CC1216" w:rsidRDefault="00854166" w:rsidP="00854166">
      <w:pPr>
        <w:bidi/>
        <w:spacing w:line="360" w:lineRule="auto"/>
        <w:ind w:left="142"/>
        <w:outlineLvl w:val="2"/>
        <w:rPr>
          <w:rFonts w:ascii="Sakkal Majalla" w:hAnsi="Sakkal Majalla" w:cs="Sakkal Majalla"/>
          <w:b/>
          <w:bCs/>
          <w:color w:val="000000"/>
          <w:rtl/>
        </w:rPr>
      </w:pPr>
      <w:bookmarkStart w:id="68" w:name="_Toc179781714"/>
      <w:r w:rsidRPr="00CC1216">
        <w:rPr>
          <w:rFonts w:ascii="Sakkal Majalla" w:hAnsi="Sakkal Majalla" w:cs="Sakkal Majalla" w:hint="cs"/>
          <w:b/>
          <w:bCs/>
          <w:color w:val="000000"/>
          <w:rtl/>
        </w:rPr>
        <w:t>2-2-</w:t>
      </w:r>
      <w:proofErr w:type="gramStart"/>
      <w:r w:rsidRPr="00CC1216">
        <w:rPr>
          <w:rFonts w:ascii="Sakkal Majalla" w:hAnsi="Sakkal Majalla" w:cs="Sakkal Majalla" w:hint="cs"/>
          <w:b/>
          <w:bCs/>
          <w:color w:val="000000"/>
          <w:rtl/>
        </w:rPr>
        <w:t>4</w:t>
      </w:r>
      <w:r w:rsidR="00957120" w:rsidRPr="00CC1216">
        <w:rPr>
          <w:rFonts w:ascii="Sakkal Majalla" w:hAnsi="Sakkal Majalla" w:cs="Sakkal Majalla" w:hint="cs"/>
          <w:b/>
          <w:bCs/>
          <w:color w:val="000000"/>
          <w:rtl/>
        </w:rPr>
        <w:t xml:space="preserve">  </w:t>
      </w:r>
      <w:r w:rsidR="003C5A01" w:rsidRPr="00CC1216">
        <w:rPr>
          <w:rFonts w:ascii="Sakkal Majalla" w:hAnsi="Sakkal Majalla" w:cs="Sakkal Majalla" w:hint="cs"/>
          <w:b/>
          <w:bCs/>
          <w:color w:val="000000"/>
          <w:rtl/>
        </w:rPr>
        <w:t>تصنيفات</w:t>
      </w:r>
      <w:proofErr w:type="gramEnd"/>
      <w:r w:rsidR="003C5A01" w:rsidRPr="00CC1216">
        <w:rPr>
          <w:rFonts w:ascii="Sakkal Majalla" w:hAnsi="Sakkal Majalla" w:cs="Sakkal Majalla" w:hint="cs"/>
          <w:b/>
          <w:bCs/>
          <w:color w:val="000000"/>
          <w:rtl/>
        </w:rPr>
        <w:t xml:space="preserve"> </w:t>
      </w:r>
      <w:r w:rsidR="00C13B31" w:rsidRPr="00CC1216">
        <w:rPr>
          <w:rFonts w:ascii="Sakkal Majalla" w:hAnsi="Sakkal Majalla" w:cs="Sakkal Majalla" w:hint="cs"/>
          <w:b/>
          <w:bCs/>
          <w:color w:val="000000"/>
          <w:rtl/>
        </w:rPr>
        <w:t xml:space="preserve">الاستثمار في </w:t>
      </w:r>
      <w:r w:rsidR="003C5A01" w:rsidRPr="00CC1216">
        <w:rPr>
          <w:rFonts w:ascii="Sakkal Majalla" w:hAnsi="Sakkal Majalla" w:cs="Sakkal Majalla" w:hint="cs"/>
          <w:b/>
          <w:bCs/>
          <w:color w:val="000000"/>
          <w:rtl/>
        </w:rPr>
        <w:t>رأس المال البشري:</w:t>
      </w:r>
      <w:bookmarkEnd w:id="68"/>
    </w:p>
    <w:p w14:paraId="5F09CAEA" w14:textId="108AE26E" w:rsidR="003C5A01" w:rsidRPr="00CC1216" w:rsidRDefault="003C5A01" w:rsidP="003C5A01">
      <w:pPr>
        <w:pStyle w:val="a3"/>
        <w:bidi/>
        <w:spacing w:after="160" w:afterAutospacing="0" w:line="360" w:lineRule="auto"/>
        <w:ind w:firstLine="720"/>
        <w:jc w:val="both"/>
        <w:rPr>
          <w:rFonts w:ascii="Sakkal Majalla" w:hAnsi="Sakkal Majalla" w:cs="Sakkal Majalla"/>
          <w:sz w:val="28"/>
          <w:szCs w:val="28"/>
        </w:rPr>
      </w:pPr>
      <w:r w:rsidRPr="00CC1216">
        <w:rPr>
          <w:rFonts w:ascii="Sakkal Majalla" w:hAnsi="Sakkal Majalla" w:cs="Sakkal Majalla" w:hint="cs"/>
          <w:sz w:val="28"/>
          <w:szCs w:val="28"/>
          <w:rtl/>
        </w:rPr>
        <w:t>تم تقسيم</w:t>
      </w:r>
      <w:r w:rsidR="00C13B31" w:rsidRPr="00CC1216">
        <w:rPr>
          <w:rFonts w:ascii="Sakkal Majalla" w:hAnsi="Sakkal Majalla" w:cs="Sakkal Majalla" w:hint="cs"/>
          <w:sz w:val="28"/>
          <w:szCs w:val="28"/>
          <w:rtl/>
        </w:rPr>
        <w:t xml:space="preserve"> الاستثمار في</w:t>
      </w:r>
      <w:r w:rsidRPr="00CC1216">
        <w:rPr>
          <w:rFonts w:ascii="Sakkal Majalla" w:hAnsi="Sakkal Majalla" w:cs="Sakkal Majalla" w:hint="cs"/>
          <w:sz w:val="28"/>
          <w:szCs w:val="28"/>
          <w:rtl/>
        </w:rPr>
        <w:t xml:space="preserve"> رأس المال البشري إلى فئات بناءً على أداء العاملين فيه، وقد طُرح هذا الفكرة من قبل (</w:t>
      </w:r>
      <w:proofErr w:type="spellStart"/>
      <w:r w:rsidRPr="00CC1216">
        <w:rPr>
          <w:rFonts w:ascii="Sakkal Majalla" w:hAnsi="Sakkal Majalla" w:cs="Sakkal Majalla" w:hint="cs"/>
          <w:sz w:val="28"/>
          <w:szCs w:val="28"/>
          <w:rtl/>
        </w:rPr>
        <w:t>بلعابد</w:t>
      </w:r>
      <w:proofErr w:type="spellEnd"/>
      <w:r w:rsidRPr="00CC1216">
        <w:rPr>
          <w:rFonts w:ascii="Sakkal Majalla" w:hAnsi="Sakkal Majalla" w:cs="Sakkal Majalla" w:hint="cs"/>
          <w:sz w:val="28"/>
          <w:szCs w:val="28"/>
          <w:rtl/>
        </w:rPr>
        <w:t xml:space="preserve"> وعطار، 2019). يمكن تصنيف الأفراد في هذه الفئات على النحو التالي</w:t>
      </w:r>
      <w:r w:rsidRPr="00CC1216">
        <w:rPr>
          <w:rFonts w:ascii="Sakkal Majalla" w:hAnsi="Sakkal Majalla" w:cs="Sakkal Majalla" w:hint="cs"/>
          <w:sz w:val="28"/>
          <w:szCs w:val="28"/>
        </w:rPr>
        <w:t>:</w:t>
      </w:r>
    </w:p>
    <w:p w14:paraId="15BA6BDF" w14:textId="77777777" w:rsidR="003C5A01" w:rsidRPr="00CC1216" w:rsidRDefault="003C5A01" w:rsidP="00B13EF0">
      <w:pPr>
        <w:pStyle w:val="a3"/>
        <w:numPr>
          <w:ilvl w:val="0"/>
          <w:numId w:val="9"/>
        </w:numPr>
        <w:bidi/>
        <w:spacing w:after="160" w:afterAutospacing="0" w:line="360" w:lineRule="auto"/>
        <w:rPr>
          <w:rFonts w:ascii="Sakkal Majalla" w:hAnsi="Sakkal Majalla" w:cs="Sakkal Majalla"/>
          <w:sz w:val="28"/>
          <w:szCs w:val="28"/>
        </w:rPr>
      </w:pPr>
      <w:r w:rsidRPr="00CC1216">
        <w:rPr>
          <w:rStyle w:val="a5"/>
          <w:rFonts w:ascii="Sakkal Majalla" w:hAnsi="Sakkal Majalla" w:cs="Sakkal Majalla" w:hint="cs"/>
          <w:sz w:val="28"/>
          <w:szCs w:val="28"/>
          <w:rtl/>
        </w:rPr>
        <w:t>الأفراد تحت التجربة</w:t>
      </w:r>
      <w:r w:rsidRPr="00CC1216">
        <w:rPr>
          <w:rStyle w:val="a5"/>
          <w:rFonts w:ascii="Sakkal Majalla" w:hAnsi="Sakkal Majalla" w:cs="Sakkal Majalla" w:hint="cs"/>
          <w:sz w:val="28"/>
          <w:szCs w:val="28"/>
        </w:rPr>
        <w:t xml:space="preserve"> (Learn - New Comers):</w:t>
      </w:r>
      <w:r w:rsidRPr="00CC1216">
        <w:rPr>
          <w:rFonts w:ascii="Sakkal Majalla" w:hAnsi="Sakkal Majalla" w:cs="Sakkal Majalla" w:hint="cs"/>
          <w:sz w:val="28"/>
          <w:szCs w:val="28"/>
        </w:rPr>
        <w:t xml:space="preserve"> </w:t>
      </w:r>
      <w:r w:rsidRPr="00CC1216">
        <w:rPr>
          <w:rFonts w:ascii="Sakkal Majalla" w:hAnsi="Sakkal Majalla" w:cs="Sakkal Majalla" w:hint="cs"/>
          <w:sz w:val="28"/>
          <w:szCs w:val="28"/>
          <w:rtl/>
        </w:rPr>
        <w:t>يشمل هذه الفئة الأفراد الجدد في المنظمة أو الذين تم ترقيتهم إلى وظائف جديدة ولم يصلوا إلى مستوى الأداء المطلوب بعد. يكونون في مرحلة الاندماج والتكيف مع بيئة المنظمة وثقافتها</w:t>
      </w:r>
      <w:r w:rsidRPr="00CC1216">
        <w:rPr>
          <w:rFonts w:ascii="Sakkal Majalla" w:hAnsi="Sakkal Majalla" w:cs="Sakkal Majalla" w:hint="cs"/>
          <w:sz w:val="28"/>
          <w:szCs w:val="28"/>
        </w:rPr>
        <w:t>.</w:t>
      </w:r>
    </w:p>
    <w:p w14:paraId="2BC8FCF7" w14:textId="77777777" w:rsidR="003C5A01" w:rsidRPr="00CC1216" w:rsidRDefault="003C5A01" w:rsidP="00B13EF0">
      <w:pPr>
        <w:pStyle w:val="a3"/>
        <w:numPr>
          <w:ilvl w:val="0"/>
          <w:numId w:val="9"/>
        </w:numPr>
        <w:bidi/>
        <w:spacing w:after="160" w:afterAutospacing="0" w:line="360" w:lineRule="auto"/>
        <w:rPr>
          <w:rFonts w:ascii="Sakkal Majalla" w:hAnsi="Sakkal Majalla" w:cs="Sakkal Majalla"/>
          <w:sz w:val="28"/>
          <w:szCs w:val="28"/>
        </w:rPr>
      </w:pPr>
      <w:r w:rsidRPr="00CC1216">
        <w:rPr>
          <w:rStyle w:val="a5"/>
          <w:rFonts w:ascii="Sakkal Majalla" w:hAnsi="Sakkal Majalla" w:cs="Sakkal Majalla" w:hint="cs"/>
          <w:sz w:val="28"/>
          <w:szCs w:val="28"/>
          <w:rtl/>
        </w:rPr>
        <w:t>النجوم</w:t>
      </w:r>
      <w:r w:rsidRPr="00CC1216">
        <w:rPr>
          <w:rStyle w:val="a5"/>
          <w:rFonts w:ascii="Sakkal Majalla" w:hAnsi="Sakkal Majalla" w:cs="Sakkal Majalla" w:hint="cs"/>
          <w:sz w:val="28"/>
          <w:szCs w:val="28"/>
        </w:rPr>
        <w:t xml:space="preserve"> (Stars):</w:t>
      </w:r>
      <w:r w:rsidRPr="00CC1216">
        <w:rPr>
          <w:rFonts w:ascii="Sakkal Majalla" w:hAnsi="Sakkal Majalla" w:cs="Sakkal Majalla" w:hint="cs"/>
          <w:sz w:val="28"/>
          <w:szCs w:val="28"/>
        </w:rPr>
        <w:t xml:space="preserve"> </w:t>
      </w:r>
      <w:r w:rsidRPr="00CC1216">
        <w:rPr>
          <w:rFonts w:ascii="Sakkal Majalla" w:hAnsi="Sakkal Majalla" w:cs="Sakkal Majalla" w:hint="cs"/>
          <w:sz w:val="28"/>
          <w:szCs w:val="28"/>
          <w:rtl/>
        </w:rPr>
        <w:t>يتميزون بمستوى أداء عالي جدًا، ويمتلكون قدرات وخبرات واسعة. يتقدمون بسرعة نحو قمة الهرم التنظيمي. تُخصص المنظمات اهتمامًا خاصًا لتطوير كفاءاتهم والحفاظ عليهم</w:t>
      </w:r>
      <w:r w:rsidRPr="00CC1216">
        <w:rPr>
          <w:rFonts w:ascii="Sakkal Majalla" w:hAnsi="Sakkal Majalla" w:cs="Sakkal Majalla" w:hint="cs"/>
          <w:sz w:val="28"/>
          <w:szCs w:val="28"/>
        </w:rPr>
        <w:t>.</w:t>
      </w:r>
    </w:p>
    <w:p w14:paraId="589D56FC" w14:textId="77777777" w:rsidR="003C5A01" w:rsidRPr="00CC1216" w:rsidRDefault="003C5A01" w:rsidP="00B13EF0">
      <w:pPr>
        <w:pStyle w:val="a3"/>
        <w:numPr>
          <w:ilvl w:val="0"/>
          <w:numId w:val="9"/>
        </w:numPr>
        <w:bidi/>
        <w:spacing w:after="160" w:afterAutospacing="0" w:line="360" w:lineRule="auto"/>
        <w:rPr>
          <w:rFonts w:ascii="Sakkal Majalla" w:hAnsi="Sakkal Majalla" w:cs="Sakkal Majalla"/>
          <w:sz w:val="28"/>
          <w:szCs w:val="28"/>
        </w:rPr>
      </w:pPr>
      <w:r w:rsidRPr="00CC1216">
        <w:rPr>
          <w:rStyle w:val="a5"/>
          <w:rFonts w:ascii="Sakkal Majalla" w:hAnsi="Sakkal Majalla" w:cs="Sakkal Majalla" w:hint="cs"/>
          <w:sz w:val="28"/>
          <w:szCs w:val="28"/>
          <w:rtl/>
        </w:rPr>
        <w:t>العاملون الذين يعتمدون عليهم</w:t>
      </w:r>
      <w:r w:rsidRPr="00CC1216">
        <w:rPr>
          <w:rStyle w:val="a5"/>
          <w:rFonts w:ascii="Sakkal Majalla" w:hAnsi="Sakkal Majalla" w:cs="Sakkal Majalla" w:hint="cs"/>
          <w:sz w:val="28"/>
          <w:szCs w:val="28"/>
        </w:rPr>
        <w:t xml:space="preserve"> (Solid Employees):</w:t>
      </w:r>
      <w:r w:rsidRPr="00CC1216">
        <w:rPr>
          <w:rFonts w:ascii="Sakkal Majalla" w:hAnsi="Sakkal Majalla" w:cs="Sakkal Majalla" w:hint="cs"/>
          <w:sz w:val="28"/>
          <w:szCs w:val="28"/>
        </w:rPr>
        <w:t xml:space="preserve"> </w:t>
      </w:r>
      <w:r w:rsidRPr="00CC1216">
        <w:rPr>
          <w:rFonts w:ascii="Sakkal Majalla" w:hAnsi="Sakkal Majalla" w:cs="Sakkal Majalla" w:hint="cs"/>
          <w:sz w:val="28"/>
          <w:szCs w:val="28"/>
          <w:rtl/>
        </w:rPr>
        <w:t>يشكلون الغالبية العظمى من العاملين في المنظمة ويعتمدون عليهم في تنفيذ معظم الأعمال. يكون مستوى أدائهم اعتياديًا ومقبولًا</w:t>
      </w:r>
      <w:r w:rsidRPr="00CC1216">
        <w:rPr>
          <w:rFonts w:ascii="Sakkal Majalla" w:hAnsi="Sakkal Majalla" w:cs="Sakkal Majalla" w:hint="cs"/>
          <w:sz w:val="28"/>
          <w:szCs w:val="28"/>
        </w:rPr>
        <w:t>.</w:t>
      </w:r>
    </w:p>
    <w:p w14:paraId="271EF7C9" w14:textId="77777777" w:rsidR="003C5A01" w:rsidRPr="00CC1216" w:rsidRDefault="003C5A01" w:rsidP="00B13EF0">
      <w:pPr>
        <w:pStyle w:val="a3"/>
        <w:numPr>
          <w:ilvl w:val="0"/>
          <w:numId w:val="9"/>
        </w:numPr>
        <w:bidi/>
        <w:spacing w:after="160" w:afterAutospacing="0" w:line="360" w:lineRule="auto"/>
        <w:rPr>
          <w:rFonts w:ascii="Sakkal Majalla" w:hAnsi="Sakkal Majalla" w:cs="Sakkal Majalla"/>
          <w:sz w:val="28"/>
          <w:szCs w:val="28"/>
        </w:rPr>
      </w:pPr>
      <w:r w:rsidRPr="00CC1216">
        <w:rPr>
          <w:rStyle w:val="a5"/>
          <w:rFonts w:ascii="Sakkal Majalla" w:hAnsi="Sakkal Majalla" w:cs="Sakkal Majalla" w:hint="cs"/>
          <w:sz w:val="28"/>
          <w:szCs w:val="28"/>
          <w:rtl/>
        </w:rPr>
        <w:t>العاملون غير المنتجين</w:t>
      </w:r>
      <w:r w:rsidRPr="00CC1216">
        <w:rPr>
          <w:rStyle w:val="a5"/>
          <w:rFonts w:ascii="Sakkal Majalla" w:hAnsi="Sakkal Majalla" w:cs="Sakkal Majalla" w:hint="cs"/>
          <w:sz w:val="28"/>
          <w:szCs w:val="28"/>
        </w:rPr>
        <w:t xml:space="preserve"> (Dead Wood):</w:t>
      </w:r>
      <w:r w:rsidRPr="00CC1216">
        <w:rPr>
          <w:rFonts w:ascii="Sakkal Majalla" w:hAnsi="Sakkal Majalla" w:cs="Sakkal Majalla" w:hint="cs"/>
          <w:sz w:val="28"/>
          <w:szCs w:val="28"/>
        </w:rPr>
        <w:t xml:space="preserve"> </w:t>
      </w:r>
      <w:r w:rsidRPr="00CC1216">
        <w:rPr>
          <w:rFonts w:ascii="Sakkal Majalla" w:hAnsi="Sakkal Majalla" w:cs="Sakkal Majalla" w:hint="cs"/>
          <w:sz w:val="28"/>
          <w:szCs w:val="28"/>
          <w:rtl/>
        </w:rPr>
        <w:t>ينصب أداؤهم، وغالبًا ما لا يسهمون بشكل فعال في الإنتاج والتطور. يشبهون أغصان الشجرة الميتة</w:t>
      </w:r>
      <w:r w:rsidRPr="00CC1216">
        <w:rPr>
          <w:rFonts w:ascii="Sakkal Majalla" w:hAnsi="Sakkal Majalla" w:cs="Sakkal Majalla" w:hint="cs"/>
          <w:sz w:val="28"/>
          <w:szCs w:val="28"/>
        </w:rPr>
        <w:t>.</w:t>
      </w:r>
    </w:p>
    <w:p w14:paraId="3AC335B1" w14:textId="7E4E75AE" w:rsidR="005F69EA" w:rsidRPr="00CC1216" w:rsidRDefault="00ED472D" w:rsidP="005F69EA">
      <w:pPr>
        <w:pStyle w:val="a3"/>
        <w:bidi/>
        <w:spacing w:after="160" w:afterAutospacing="0" w:line="360" w:lineRule="auto"/>
        <w:ind w:firstLine="720"/>
        <w:jc w:val="both"/>
        <w:rPr>
          <w:rFonts w:ascii="Sakkal Majalla" w:hAnsi="Sakkal Majalla" w:cs="Sakkal Majalla"/>
          <w:b/>
          <w:bCs/>
          <w:rtl/>
          <w:lang w:bidi="ar-EG"/>
        </w:rPr>
      </w:pPr>
      <w:r w:rsidRPr="00CC1216">
        <w:rPr>
          <w:rFonts w:ascii="Sakkal Majalla" w:hAnsi="Sakkal Majalla" w:cs="Sakkal Majalla" w:hint="cs"/>
          <w:b/>
          <w:bCs/>
          <w:sz w:val="28"/>
          <w:szCs w:val="28"/>
          <w:rtl/>
        </w:rPr>
        <w:t xml:space="preserve">ويرى </w:t>
      </w:r>
      <w:proofErr w:type="gramStart"/>
      <w:r w:rsidRPr="00CC1216">
        <w:rPr>
          <w:rFonts w:ascii="Sakkal Majalla" w:hAnsi="Sakkal Majalla" w:cs="Sakkal Majalla" w:hint="cs"/>
          <w:b/>
          <w:bCs/>
          <w:sz w:val="28"/>
          <w:szCs w:val="28"/>
          <w:rtl/>
        </w:rPr>
        <w:t xml:space="preserve">الباحث </w:t>
      </w:r>
      <w:r w:rsidR="003C5A01" w:rsidRPr="00CC1216">
        <w:rPr>
          <w:rFonts w:ascii="Sakkal Majalla" w:hAnsi="Sakkal Majalla" w:cs="Sakkal Majalla" w:hint="cs"/>
          <w:sz w:val="28"/>
          <w:szCs w:val="28"/>
          <w:rtl/>
        </w:rPr>
        <w:t xml:space="preserve"> أن</w:t>
      </w:r>
      <w:proofErr w:type="gramEnd"/>
      <w:r w:rsidR="003C5A01" w:rsidRPr="00CC1216">
        <w:rPr>
          <w:rFonts w:ascii="Sakkal Majalla" w:hAnsi="Sakkal Majalla" w:cs="Sakkal Majalla" w:hint="cs"/>
          <w:sz w:val="28"/>
          <w:szCs w:val="28"/>
          <w:rtl/>
        </w:rPr>
        <w:t xml:space="preserve"> تصنيفات</w:t>
      </w:r>
      <w:r w:rsidR="00844771" w:rsidRPr="00CC1216">
        <w:rPr>
          <w:rFonts w:ascii="Sakkal Majalla" w:hAnsi="Sakkal Majalla" w:cs="Sakkal Majalla" w:hint="cs"/>
          <w:sz w:val="28"/>
          <w:szCs w:val="28"/>
          <w:rtl/>
        </w:rPr>
        <w:t xml:space="preserve"> الاستثمار في</w:t>
      </w:r>
      <w:r w:rsidR="003C5A01" w:rsidRPr="00CC1216">
        <w:rPr>
          <w:rFonts w:ascii="Sakkal Majalla" w:hAnsi="Sakkal Majalla" w:cs="Sakkal Majalla" w:hint="cs"/>
          <w:sz w:val="28"/>
          <w:szCs w:val="28"/>
          <w:rtl/>
        </w:rPr>
        <w:t xml:space="preserve"> رأس المال البشري توفر إطارًا مفيدًا لفهم وتصنيف أفراد المنظمة بناءً على أدائهم وأهميتهم في السياق المؤسسي، ويمكن أن يكون مفيدًا للإدارة وقادة المنظمات لاتخاذ القرارات المناسبة فيما يتعلق بتوظيف وتطوير الموظفين، ولكن قد يكون هناك صعوبة في تصنيف الأفراد بدقة </w:t>
      </w:r>
      <w:r w:rsidR="003C5A01" w:rsidRPr="00CC1216">
        <w:rPr>
          <w:rFonts w:ascii="Sakkal Majalla" w:hAnsi="Sakkal Majalla" w:cs="Sakkal Majalla" w:hint="cs"/>
          <w:sz w:val="28"/>
          <w:szCs w:val="28"/>
          <w:rtl/>
        </w:rPr>
        <w:lastRenderedPageBreak/>
        <w:t>مطلقة، ومن المهم دائمًا مراعاة عوامل أخرى مثل القدرات الإنسانية والقيم الشخصية عند التعامل مع الموظفين</w:t>
      </w:r>
      <w:r w:rsidR="003C5A01" w:rsidRPr="00CC1216">
        <w:rPr>
          <w:rFonts w:ascii="Sakkal Majalla" w:hAnsi="Sakkal Majalla" w:cs="Sakkal Majalla" w:hint="cs"/>
          <w:sz w:val="28"/>
          <w:szCs w:val="28"/>
        </w:rPr>
        <w:t>.</w:t>
      </w:r>
      <w:r w:rsidR="009B27A2" w:rsidRPr="00CC1216">
        <w:rPr>
          <w:rFonts w:ascii="Sakkal Majalla" w:hAnsi="Sakkal Majalla" w:cs="Sakkal Majalla" w:hint="cs"/>
        </w:rPr>
        <w:br w:type="page"/>
      </w:r>
    </w:p>
    <w:p w14:paraId="4D0CFC79" w14:textId="77777777" w:rsidR="00112BE1" w:rsidRPr="00112BE1" w:rsidRDefault="00112BE1" w:rsidP="00112BE1">
      <w:pPr>
        <w:spacing w:line="360" w:lineRule="auto"/>
        <w:rPr>
          <w:rFonts w:ascii="Sakkal Majalla" w:eastAsia="Calibri" w:hAnsi="Sakkal Majalla" w:cs="Sakkal Majalla"/>
          <w:b/>
          <w:bCs/>
          <w:kern w:val="0"/>
          <w:lang w:bidi="ar-EG"/>
          <w14:ligatures w14:val="none"/>
        </w:rPr>
      </w:pPr>
      <w:r w:rsidRPr="00112BE1">
        <w:rPr>
          <w:rFonts w:ascii="Sakkal Majalla" w:hAnsi="Sakkal Majalla" w:cs="Sakkal Majalla" w:hint="cs"/>
          <w:noProof/>
          <w:sz w:val="18"/>
          <w:szCs w:val="18"/>
          <w:lang w:bidi="ar-EG"/>
        </w:rPr>
        <w:lastRenderedPageBreak/>
        <w:drawing>
          <wp:anchor distT="0" distB="0" distL="114300" distR="114300" simplePos="0" relativeHeight="251703296" behindDoc="1" locked="0" layoutInCell="1" allowOverlap="1" wp14:anchorId="0BD638AA" wp14:editId="3448768C">
            <wp:simplePos x="0" y="0"/>
            <wp:positionH relativeFrom="column">
              <wp:posOffset>3429000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112BE1">
        <w:rPr>
          <w:rFonts w:ascii="Sakkal Majalla" w:eastAsia="Calibri" w:hAnsi="Sakkal Majalla" w:cs="Sakkal Majalla" w:hint="cs"/>
          <w:b/>
          <w:bCs/>
          <w:kern w:val="0"/>
          <w:lang w:bidi="ar-EG"/>
          <w14:ligatures w14:val="none"/>
        </w:rPr>
        <w:t>Mid-Ocean University</w:t>
      </w:r>
    </w:p>
    <w:p w14:paraId="063E9A02" w14:textId="77777777" w:rsidR="00112BE1" w:rsidRPr="00112BE1" w:rsidRDefault="00112BE1" w:rsidP="00112BE1">
      <w:pPr>
        <w:spacing w:line="360" w:lineRule="auto"/>
        <w:rPr>
          <w:rFonts w:ascii="Sakkal Majalla" w:eastAsia="Calibri" w:hAnsi="Sakkal Majalla" w:cs="Sakkal Majalla"/>
          <w:b/>
          <w:bCs/>
          <w:kern w:val="0"/>
          <w:lang w:bidi="ar-EG"/>
          <w14:ligatures w14:val="none"/>
        </w:rPr>
      </w:pPr>
      <w:r w:rsidRPr="00112BE1">
        <w:rPr>
          <w:rFonts w:ascii="Sakkal Majalla" w:eastAsia="Calibri" w:hAnsi="Sakkal Majalla" w:cs="Sakkal Majalla" w:hint="cs"/>
          <w:b/>
          <w:bCs/>
          <w:kern w:val="0"/>
          <w:lang w:bidi="ar-EG"/>
          <w14:ligatures w14:val="none"/>
        </w:rPr>
        <w:t>College of Management</w:t>
      </w:r>
    </w:p>
    <w:p w14:paraId="2AA6EF5B" w14:textId="2A0DA33B" w:rsidR="00112BE1" w:rsidRPr="00112BE1" w:rsidRDefault="00112BE1" w:rsidP="00112BE1">
      <w:pPr>
        <w:spacing w:line="360" w:lineRule="auto"/>
        <w:rPr>
          <w:rFonts w:ascii="Sakkal Majalla" w:eastAsia="Calibri" w:hAnsi="Sakkal Majalla" w:cs="Sakkal Majalla"/>
          <w:b/>
          <w:bCs/>
          <w:kern w:val="0"/>
          <w:rtl/>
          <w:lang w:bidi="ar-EG"/>
          <w14:ligatures w14:val="none"/>
        </w:rPr>
      </w:pPr>
      <w:r w:rsidRPr="00112BE1">
        <w:rPr>
          <w:rFonts w:ascii="Sakkal Majalla" w:eastAsia="Calibri" w:hAnsi="Sakkal Majalla" w:cs="Sakkal Majalla" w:hint="cs"/>
          <w:b/>
          <w:bCs/>
          <w:kern w:val="0"/>
          <w:lang w:bidi="ar-EG"/>
          <w14:ligatures w14:val="none"/>
        </w:rPr>
        <w:t xml:space="preserve">Department of business </w:t>
      </w:r>
      <w:r w:rsidRPr="00CC1216">
        <w:rPr>
          <w:rFonts w:ascii="Sakkal Majalla" w:eastAsia="Calibri" w:hAnsi="Sakkal Majalla" w:cs="Sakkal Majalla" w:hint="cs"/>
          <w:b/>
          <w:bCs/>
          <w:kern w:val="0"/>
          <w:lang w:bidi="ar-EG"/>
          <w14:ligatures w14:val="none"/>
        </w:rPr>
        <w:t>administration</w:t>
      </w:r>
    </w:p>
    <w:p w14:paraId="61394B7A" w14:textId="77777777" w:rsidR="00112BE1" w:rsidRPr="00112BE1" w:rsidRDefault="00112BE1" w:rsidP="00112BE1">
      <w:pPr>
        <w:spacing w:line="360" w:lineRule="auto"/>
        <w:ind w:firstLine="720"/>
        <w:jc w:val="center"/>
        <w:rPr>
          <w:rFonts w:ascii="Sakkal Majalla" w:eastAsia="Calibri" w:hAnsi="Sakkal Majalla" w:cs="Sakkal Majalla"/>
          <w:b/>
          <w:bCs/>
          <w:kern w:val="0"/>
          <w:sz w:val="40"/>
          <w:szCs w:val="40"/>
          <w:lang w:bidi="ar-EG"/>
          <w14:ligatures w14:val="none"/>
        </w:rPr>
      </w:pPr>
    </w:p>
    <w:p w14:paraId="6E1163DB" w14:textId="77777777" w:rsidR="00112BE1" w:rsidRPr="00112BE1" w:rsidRDefault="00112BE1" w:rsidP="00112BE1">
      <w:pPr>
        <w:spacing w:line="360" w:lineRule="auto"/>
        <w:jc w:val="center"/>
        <w:rPr>
          <w:rFonts w:ascii="Sakkal Majalla" w:eastAsia="Calibri" w:hAnsi="Sakkal Majalla" w:cs="Sakkal Majalla"/>
          <w:b/>
          <w:bCs/>
          <w:kern w:val="0"/>
          <w:rtl/>
          <w:lang w:bidi="ar-EG"/>
          <w14:ligatures w14:val="none"/>
        </w:rPr>
      </w:pPr>
      <w:r w:rsidRPr="00112BE1">
        <w:rPr>
          <w:rFonts w:ascii="Sakkal Majalla" w:eastAsia="Calibri" w:hAnsi="Sakkal Majalla" w:cs="Sakkal Majalla" w:hint="cs"/>
          <w:b/>
          <w:bCs/>
          <w:kern w:val="0"/>
          <w:sz w:val="44"/>
          <w:szCs w:val="44"/>
          <w:lang w:bidi="ar-EG"/>
          <w14:ligatures w14:val="none"/>
        </w:rPr>
        <w:t>The Impact of Organizational Capabilities on Human Capital Investment: An Applied Study on Arab Bank in the Kingdom of Saudi Arabia</w:t>
      </w:r>
    </w:p>
    <w:p w14:paraId="2C30AEEA" w14:textId="77777777" w:rsidR="00112BE1" w:rsidRPr="00112BE1" w:rsidRDefault="00112BE1" w:rsidP="00112BE1">
      <w:pPr>
        <w:spacing w:line="360" w:lineRule="auto"/>
        <w:jc w:val="center"/>
        <w:rPr>
          <w:rFonts w:ascii="Sakkal Majalla" w:eastAsia="Calibri" w:hAnsi="Sakkal Majalla" w:cs="Sakkal Majalla"/>
          <w:b/>
          <w:bCs/>
          <w:kern w:val="0"/>
          <w:rtl/>
          <w:lang w:bidi="ar-EG"/>
          <w14:ligatures w14:val="none"/>
        </w:rPr>
      </w:pPr>
    </w:p>
    <w:p w14:paraId="62B2FF47" w14:textId="77777777" w:rsidR="00112BE1" w:rsidRPr="00112BE1" w:rsidRDefault="00112BE1" w:rsidP="00112BE1">
      <w:pPr>
        <w:spacing w:line="360" w:lineRule="auto"/>
        <w:jc w:val="center"/>
        <w:rPr>
          <w:rFonts w:ascii="Sakkal Majalla" w:eastAsia="Calibri" w:hAnsi="Sakkal Majalla" w:cs="Sakkal Majalla"/>
          <w:b/>
          <w:bCs/>
          <w:kern w:val="0"/>
          <w:sz w:val="36"/>
          <w:szCs w:val="36"/>
          <w:lang w:bidi="ar-EG"/>
          <w14:ligatures w14:val="none"/>
        </w:rPr>
      </w:pPr>
      <w:r w:rsidRPr="00112BE1">
        <w:rPr>
          <w:rFonts w:ascii="Sakkal Majalla" w:eastAsia="Calibri" w:hAnsi="Sakkal Majalla" w:cs="Sakkal Majalla" w:hint="cs"/>
          <w:b/>
          <w:bCs/>
          <w:kern w:val="0"/>
          <w:sz w:val="36"/>
          <w:szCs w:val="36"/>
          <w:lang w:bidi="ar-EG"/>
          <w14:ligatures w14:val="none"/>
        </w:rPr>
        <w:t>Preparation</w:t>
      </w:r>
      <w:r w:rsidRPr="00112BE1">
        <w:rPr>
          <w:rFonts w:ascii="Sakkal Majalla" w:eastAsia="Calibri" w:hAnsi="Sakkal Majalla" w:cs="Sakkal Majalla" w:hint="cs"/>
          <w:b/>
          <w:bCs/>
          <w:kern w:val="0"/>
          <w:sz w:val="36"/>
          <w:szCs w:val="36"/>
          <w:rtl/>
          <w:lang w:bidi="ar-EG"/>
          <w14:ligatures w14:val="none"/>
        </w:rPr>
        <w:t>:</w:t>
      </w:r>
    </w:p>
    <w:p w14:paraId="07F83072" w14:textId="77777777" w:rsidR="00112BE1" w:rsidRPr="00112BE1" w:rsidRDefault="00112BE1" w:rsidP="00112BE1">
      <w:pPr>
        <w:spacing w:line="360" w:lineRule="auto"/>
        <w:jc w:val="center"/>
        <w:rPr>
          <w:rFonts w:ascii="Sakkal Majalla" w:eastAsia="Calibri" w:hAnsi="Sakkal Majalla" w:cs="Sakkal Majalla"/>
          <w:b/>
          <w:bCs/>
          <w:kern w:val="0"/>
          <w:sz w:val="36"/>
          <w:szCs w:val="36"/>
          <w:lang w:bidi="ar-EG"/>
          <w14:ligatures w14:val="none"/>
        </w:rPr>
      </w:pPr>
      <w:r w:rsidRPr="00112BE1">
        <w:rPr>
          <w:rFonts w:ascii="Sakkal Majalla" w:eastAsia="Calibri" w:hAnsi="Sakkal Majalla" w:cs="Sakkal Majalla" w:hint="cs"/>
          <w:b/>
          <w:bCs/>
          <w:kern w:val="0"/>
          <w:sz w:val="36"/>
          <w:szCs w:val="36"/>
          <w:lang w:bidi="ar-EG"/>
          <w14:ligatures w14:val="none"/>
        </w:rPr>
        <w:t xml:space="preserve">SATTAM ABDU ALHAZMI </w:t>
      </w:r>
    </w:p>
    <w:p w14:paraId="57673D3C" w14:textId="77777777" w:rsidR="00112BE1" w:rsidRPr="00112BE1" w:rsidRDefault="00112BE1" w:rsidP="00112BE1">
      <w:pPr>
        <w:spacing w:line="360" w:lineRule="auto"/>
        <w:jc w:val="center"/>
        <w:rPr>
          <w:rFonts w:ascii="Sakkal Majalla" w:eastAsia="Calibri" w:hAnsi="Sakkal Majalla" w:cs="Sakkal Majalla"/>
          <w:b/>
          <w:bCs/>
          <w:kern w:val="0"/>
          <w:sz w:val="36"/>
          <w:szCs w:val="36"/>
          <w:rtl/>
          <w:lang w:bidi="ar-EG"/>
          <w14:ligatures w14:val="none"/>
        </w:rPr>
      </w:pPr>
      <w:r w:rsidRPr="00112BE1">
        <w:rPr>
          <w:rFonts w:ascii="Sakkal Majalla" w:eastAsia="Calibri" w:hAnsi="Sakkal Majalla" w:cs="Sakkal Majalla" w:hint="cs"/>
          <w:b/>
          <w:bCs/>
          <w:kern w:val="0"/>
          <w:sz w:val="36"/>
          <w:szCs w:val="36"/>
          <w:lang w:bidi="ar-EG"/>
          <w14:ligatures w14:val="none"/>
        </w:rPr>
        <w:t>241001770</w:t>
      </w:r>
    </w:p>
    <w:p w14:paraId="2EA50D00" w14:textId="77777777" w:rsidR="00112BE1" w:rsidRPr="00112BE1" w:rsidRDefault="00112BE1" w:rsidP="00112BE1">
      <w:pPr>
        <w:spacing w:line="360" w:lineRule="auto"/>
        <w:jc w:val="center"/>
        <w:rPr>
          <w:rFonts w:ascii="Sakkal Majalla" w:eastAsia="Calibri" w:hAnsi="Sakkal Majalla" w:cs="Sakkal Majalla"/>
          <w:b/>
          <w:bCs/>
          <w:kern w:val="0"/>
          <w:sz w:val="36"/>
          <w:szCs w:val="36"/>
          <w:rtl/>
          <w:lang w:bidi="ar-EG"/>
          <w14:ligatures w14:val="none"/>
        </w:rPr>
      </w:pPr>
    </w:p>
    <w:p w14:paraId="0CF0898D" w14:textId="77777777" w:rsidR="00112BE1" w:rsidRPr="00112BE1" w:rsidRDefault="00112BE1" w:rsidP="00112BE1">
      <w:pPr>
        <w:spacing w:line="360" w:lineRule="auto"/>
        <w:jc w:val="center"/>
        <w:rPr>
          <w:rFonts w:ascii="Sakkal Majalla" w:eastAsia="Calibri" w:hAnsi="Sakkal Majalla" w:cs="Sakkal Majalla"/>
          <w:b/>
          <w:bCs/>
          <w:kern w:val="0"/>
          <w:sz w:val="36"/>
          <w:szCs w:val="36"/>
          <w:lang w:bidi="ar-EG"/>
          <w14:ligatures w14:val="none"/>
        </w:rPr>
      </w:pPr>
      <w:r w:rsidRPr="00112BE1">
        <w:rPr>
          <w:rFonts w:ascii="Sakkal Majalla" w:eastAsia="Calibri" w:hAnsi="Sakkal Majalla" w:cs="Sakkal Majalla" w:hint="cs"/>
          <w:b/>
          <w:bCs/>
          <w:kern w:val="0"/>
          <w:sz w:val="36"/>
          <w:szCs w:val="36"/>
          <w:lang w:bidi="ar-EG"/>
          <w14:ligatures w14:val="none"/>
        </w:rPr>
        <w:t>Supervision:</w:t>
      </w:r>
    </w:p>
    <w:p w14:paraId="02D9A3D1" w14:textId="77777777" w:rsidR="00112BE1" w:rsidRPr="00112BE1" w:rsidRDefault="00112BE1" w:rsidP="00112BE1">
      <w:pPr>
        <w:spacing w:line="360" w:lineRule="auto"/>
        <w:ind w:firstLine="720"/>
        <w:jc w:val="center"/>
        <w:rPr>
          <w:rFonts w:ascii="Sakkal Majalla" w:eastAsia="Calibri" w:hAnsi="Sakkal Majalla" w:cs="Sakkal Majalla"/>
          <w:b/>
          <w:bCs/>
          <w:kern w:val="0"/>
          <w:sz w:val="44"/>
          <w:szCs w:val="44"/>
          <w:lang w:bidi="ar-EG"/>
          <w14:ligatures w14:val="none"/>
        </w:rPr>
      </w:pPr>
      <w:r w:rsidRPr="00112BE1">
        <w:rPr>
          <w:rFonts w:ascii="Sakkal Majalla" w:eastAsia="Calibri" w:hAnsi="Sakkal Majalla" w:cs="Sakkal Majalla" w:hint="cs"/>
          <w:b/>
          <w:bCs/>
          <w:kern w:val="0"/>
          <w:sz w:val="44"/>
          <w:szCs w:val="44"/>
          <w:lang w:bidi="ar-EG"/>
          <w14:ligatures w14:val="none"/>
        </w:rPr>
        <w:t xml:space="preserve">Dr. Asmaa </w:t>
      </w:r>
      <w:proofErr w:type="spellStart"/>
      <w:r w:rsidRPr="00112BE1">
        <w:rPr>
          <w:rFonts w:ascii="Sakkal Majalla" w:eastAsia="Calibri" w:hAnsi="Sakkal Majalla" w:cs="Sakkal Majalla" w:hint="cs"/>
          <w:b/>
          <w:bCs/>
          <w:kern w:val="0"/>
          <w:sz w:val="44"/>
          <w:szCs w:val="44"/>
          <w:lang w:bidi="ar-EG"/>
          <w14:ligatures w14:val="none"/>
        </w:rPr>
        <w:t>AbuAl</w:t>
      </w:r>
      <w:proofErr w:type="spellEnd"/>
      <w:r w:rsidRPr="00112BE1">
        <w:rPr>
          <w:rFonts w:ascii="Sakkal Majalla" w:eastAsia="Calibri" w:hAnsi="Sakkal Majalla" w:cs="Sakkal Majalla" w:hint="cs"/>
          <w:b/>
          <w:bCs/>
          <w:kern w:val="0"/>
          <w:sz w:val="44"/>
          <w:szCs w:val="44"/>
          <w:lang w:bidi="ar-EG"/>
          <w14:ligatures w14:val="none"/>
        </w:rPr>
        <w:t>-Anza</w:t>
      </w:r>
    </w:p>
    <w:p w14:paraId="5FA5294E" w14:textId="03839E9D" w:rsidR="009F0B02" w:rsidRPr="00CC1216" w:rsidRDefault="00112BE1" w:rsidP="00112BE1">
      <w:pPr>
        <w:bidi/>
        <w:spacing w:line="360" w:lineRule="auto"/>
        <w:jc w:val="center"/>
        <w:rPr>
          <w:rFonts w:ascii="Sakkal Majalla" w:hAnsi="Sakkal Majalla" w:cs="Sakkal Majalla"/>
          <w:b/>
          <w:bCs/>
          <w:lang w:bidi="ar-EG"/>
        </w:rPr>
      </w:pPr>
      <w:r w:rsidRPr="00CC1216">
        <w:rPr>
          <w:rFonts w:ascii="Sakkal Majalla" w:eastAsia="Calibri" w:hAnsi="Sakkal Majalla" w:cs="Sakkal Majalla" w:hint="cs"/>
          <w:b/>
          <w:bCs/>
          <w:kern w:val="0"/>
          <w:sz w:val="44"/>
          <w:szCs w:val="44"/>
          <w:lang w:bidi="ar-EG"/>
          <w14:ligatures w14:val="none"/>
        </w:rPr>
        <w:t>1446-2024</w:t>
      </w:r>
    </w:p>
    <w:sectPr w:rsidR="009F0B02" w:rsidRPr="00CC1216" w:rsidSect="001E63AD">
      <w:footerReference w:type="default" r:id="rId10"/>
      <w:pgSz w:w="11906" w:h="16838" w:code="9"/>
      <w:pgMar w:top="1440" w:right="1440" w:bottom="1440" w:left="1440" w:header="709" w:footer="709" w:gutter="567"/>
      <w:pgNumType w:start="1"/>
      <w:cols w:space="720"/>
      <w:bidi/>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108728" w14:textId="77777777" w:rsidR="00214C66" w:rsidRDefault="00214C66" w:rsidP="00953F5A">
      <w:pPr>
        <w:spacing w:after="0" w:line="240" w:lineRule="auto"/>
      </w:pPr>
      <w:r>
        <w:separator/>
      </w:r>
    </w:p>
  </w:endnote>
  <w:endnote w:type="continuationSeparator" w:id="0">
    <w:p w14:paraId="3F97C87D" w14:textId="77777777" w:rsidR="00214C66" w:rsidRDefault="00214C66" w:rsidP="00953F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aditional Arabic">
    <w:altName w:val="Times New Roman"/>
    <w:charset w:val="B2"/>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Simplified Arabic">
    <w:panose1 w:val="02010000000000000000"/>
    <w:charset w:val="B2"/>
    <w:family w:val="auto"/>
    <w:pitch w:val="variable"/>
    <w:sig w:usb0="00002001" w:usb1="00000000" w:usb2="00000000" w:usb3="00000000" w:csb0="00000040" w:csb1="00000000"/>
  </w:font>
  <w:font w:name="Calibri Light">
    <w:panose1 w:val="020F0302020204030204"/>
    <w:charset w:val="00"/>
    <w:family w:val="swiss"/>
    <w:pitch w:val="variable"/>
    <w:sig w:usb0="E0002AFF" w:usb1="C000247B" w:usb2="00000009" w:usb3="00000000" w:csb0="000001FF" w:csb1="00000000"/>
  </w:font>
  <w:font w:name="TimesNewRomanPS-BoldMT">
    <w:altName w:val="Times New Roman"/>
    <w:panose1 w:val="00000000000000000000"/>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Sakkal Majalla">
    <w:altName w:val="Arial"/>
    <w:charset w:val="B2"/>
    <w:family w:val="auto"/>
    <w:pitch w:val="variable"/>
    <w:sig w:usb0="80002007" w:usb1="80000000" w:usb2="00000008" w:usb3="00000000" w:csb0="000000D3"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496872370"/>
      <w:docPartObj>
        <w:docPartGallery w:val="Page Numbers (Bottom of Page)"/>
        <w:docPartUnique/>
      </w:docPartObj>
    </w:sdtPr>
    <w:sdtEndPr>
      <w:rPr>
        <w:noProof/>
      </w:rPr>
    </w:sdtEndPr>
    <w:sdtContent>
      <w:p w14:paraId="3CCDF092" w14:textId="31871F32" w:rsidR="005638BB" w:rsidRDefault="005638BB">
        <w:pPr>
          <w:pStyle w:val="ac"/>
          <w:jc w:val="center"/>
        </w:pPr>
        <w:r>
          <w:fldChar w:fldCharType="begin"/>
        </w:r>
        <w:r>
          <w:instrText xml:space="preserve"> PAGE   \* MERGEFORMAT </w:instrText>
        </w:r>
        <w:r>
          <w:fldChar w:fldCharType="separate"/>
        </w:r>
        <w:r>
          <w:rPr>
            <w:noProof/>
          </w:rPr>
          <w:t>2</w:t>
        </w:r>
        <w:r>
          <w:rPr>
            <w:noProof/>
          </w:rPr>
          <w:fldChar w:fldCharType="end"/>
        </w:r>
      </w:p>
    </w:sdtContent>
  </w:sdt>
  <w:p w14:paraId="1CC40B7C" w14:textId="142A7B6E" w:rsidR="0034344F" w:rsidRPr="0034344F" w:rsidRDefault="0034344F">
    <w:pPr>
      <w:pStyle w:val="ac"/>
      <w:jc w:val="center"/>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164171" w14:textId="77777777" w:rsidR="00214C66" w:rsidRDefault="00214C66" w:rsidP="00953F5A">
      <w:pPr>
        <w:spacing w:after="0" w:line="240" w:lineRule="auto"/>
      </w:pPr>
      <w:r>
        <w:separator/>
      </w:r>
    </w:p>
  </w:footnote>
  <w:footnote w:type="continuationSeparator" w:id="0">
    <w:p w14:paraId="32807788" w14:textId="77777777" w:rsidR="00214C66" w:rsidRDefault="00214C66" w:rsidP="00953F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8" type="#_x0000_t75" style="width:11.25pt;height:11.25pt" o:bullet="t">
        <v:imagedata r:id="rId1" o:title="mso05B28ABF"/>
      </v:shape>
    </w:pict>
  </w:numPicBullet>
  <w:abstractNum w:abstractNumId="0" w15:restartNumberingAfterBreak="0">
    <w:nsid w:val="01AD7E1A"/>
    <w:multiLevelType w:val="hybridMultilevel"/>
    <w:tmpl w:val="F0D4A768"/>
    <w:lvl w:ilvl="0" w:tplc="04090005">
      <w:start w:val="1"/>
      <w:numFmt w:val="bullet"/>
      <w:lvlText w:val=""/>
      <w:lvlJc w:val="left"/>
      <w:pPr>
        <w:ind w:left="1222" w:hanging="360"/>
      </w:pPr>
      <w:rPr>
        <w:rFonts w:ascii="Wingdings" w:hAnsi="Wingdings" w:hint="default"/>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1" w15:restartNumberingAfterBreak="0">
    <w:nsid w:val="07D535DA"/>
    <w:multiLevelType w:val="hybridMultilevel"/>
    <w:tmpl w:val="3D78811C"/>
    <w:lvl w:ilvl="0" w:tplc="DF4C04EC">
      <w:numFmt w:val="bullet"/>
      <w:lvlText w:val="-"/>
      <w:lvlJc w:val="left"/>
      <w:pPr>
        <w:ind w:left="862"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EB1DF7"/>
    <w:multiLevelType w:val="multilevel"/>
    <w:tmpl w:val="E3049886"/>
    <w:lvl w:ilvl="0">
      <w:start w:val="1"/>
      <w:numFmt w:val="decimal"/>
      <w:lvlText w:val="%1."/>
      <w:lvlJc w:val="left"/>
      <w:pPr>
        <w:tabs>
          <w:tab w:val="num" w:pos="720"/>
        </w:tabs>
        <w:ind w:left="720" w:hanging="360"/>
      </w:pPr>
    </w:lvl>
    <w:lvl w:ilvl="1">
      <w:start w:val="3"/>
      <w:numFmt w:val="bullet"/>
      <w:lvlText w:val=""/>
      <w:lvlJc w:val="left"/>
      <w:pPr>
        <w:ind w:left="1440" w:hanging="360"/>
      </w:pPr>
      <w:rPr>
        <w:rFonts w:ascii="Symbol" w:eastAsia="Times New Roman" w:hAnsi="Symbol" w:cstheme="majorBidi"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7807C8"/>
    <w:multiLevelType w:val="hybridMultilevel"/>
    <w:tmpl w:val="7742B134"/>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17709C"/>
    <w:multiLevelType w:val="hybridMultilevel"/>
    <w:tmpl w:val="B5BEE05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78596C"/>
    <w:multiLevelType w:val="hybridMultilevel"/>
    <w:tmpl w:val="55EA5A46"/>
    <w:lvl w:ilvl="0" w:tplc="0409000F">
      <w:start w:val="1"/>
      <w:numFmt w:val="decimal"/>
      <w:lvlText w:val="%1."/>
      <w:lvlJc w:val="left"/>
      <w:pPr>
        <w:ind w:left="360" w:hanging="360"/>
      </w:pPr>
    </w:lvl>
    <w:lvl w:ilvl="1" w:tplc="FFFFFFFF" w:tentative="1">
      <w:start w:val="1"/>
      <w:numFmt w:val="lowerLetter"/>
      <w:lvlText w:val="%2."/>
      <w:lvlJc w:val="left"/>
      <w:pPr>
        <w:ind w:left="731" w:hanging="360"/>
      </w:pPr>
    </w:lvl>
    <w:lvl w:ilvl="2" w:tplc="FFFFFFFF" w:tentative="1">
      <w:start w:val="1"/>
      <w:numFmt w:val="lowerRoman"/>
      <w:lvlText w:val="%3."/>
      <w:lvlJc w:val="right"/>
      <w:pPr>
        <w:ind w:left="1451" w:hanging="180"/>
      </w:pPr>
    </w:lvl>
    <w:lvl w:ilvl="3" w:tplc="FFFFFFFF" w:tentative="1">
      <w:start w:val="1"/>
      <w:numFmt w:val="decimal"/>
      <w:lvlText w:val="%4."/>
      <w:lvlJc w:val="left"/>
      <w:pPr>
        <w:ind w:left="2171" w:hanging="360"/>
      </w:pPr>
    </w:lvl>
    <w:lvl w:ilvl="4" w:tplc="FFFFFFFF" w:tentative="1">
      <w:start w:val="1"/>
      <w:numFmt w:val="lowerLetter"/>
      <w:lvlText w:val="%5."/>
      <w:lvlJc w:val="left"/>
      <w:pPr>
        <w:ind w:left="2891" w:hanging="360"/>
      </w:pPr>
    </w:lvl>
    <w:lvl w:ilvl="5" w:tplc="FFFFFFFF" w:tentative="1">
      <w:start w:val="1"/>
      <w:numFmt w:val="lowerRoman"/>
      <w:lvlText w:val="%6."/>
      <w:lvlJc w:val="right"/>
      <w:pPr>
        <w:ind w:left="3611" w:hanging="180"/>
      </w:pPr>
    </w:lvl>
    <w:lvl w:ilvl="6" w:tplc="FFFFFFFF" w:tentative="1">
      <w:start w:val="1"/>
      <w:numFmt w:val="decimal"/>
      <w:lvlText w:val="%7."/>
      <w:lvlJc w:val="left"/>
      <w:pPr>
        <w:ind w:left="4331" w:hanging="360"/>
      </w:pPr>
    </w:lvl>
    <w:lvl w:ilvl="7" w:tplc="FFFFFFFF" w:tentative="1">
      <w:start w:val="1"/>
      <w:numFmt w:val="lowerLetter"/>
      <w:lvlText w:val="%8."/>
      <w:lvlJc w:val="left"/>
      <w:pPr>
        <w:ind w:left="5051" w:hanging="360"/>
      </w:pPr>
    </w:lvl>
    <w:lvl w:ilvl="8" w:tplc="FFFFFFFF" w:tentative="1">
      <w:start w:val="1"/>
      <w:numFmt w:val="lowerRoman"/>
      <w:lvlText w:val="%9."/>
      <w:lvlJc w:val="right"/>
      <w:pPr>
        <w:ind w:left="5771" w:hanging="180"/>
      </w:pPr>
    </w:lvl>
  </w:abstractNum>
  <w:abstractNum w:abstractNumId="6" w15:restartNumberingAfterBreak="0">
    <w:nsid w:val="1167546F"/>
    <w:multiLevelType w:val="hybridMultilevel"/>
    <w:tmpl w:val="F1248804"/>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4943867"/>
    <w:multiLevelType w:val="multilevel"/>
    <w:tmpl w:val="F44A522C"/>
    <w:lvl w:ilvl="0">
      <w:start w:val="2"/>
      <w:numFmt w:val="decimal"/>
      <w:lvlText w:val="%1"/>
      <w:lvlJc w:val="left"/>
      <w:pPr>
        <w:ind w:left="435" w:hanging="43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8" w15:restartNumberingAfterBreak="0">
    <w:nsid w:val="14D14519"/>
    <w:multiLevelType w:val="hybridMultilevel"/>
    <w:tmpl w:val="6B562832"/>
    <w:lvl w:ilvl="0" w:tplc="827691F4">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9FE4F30"/>
    <w:multiLevelType w:val="hybridMultilevel"/>
    <w:tmpl w:val="27AA0502"/>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AED3123"/>
    <w:multiLevelType w:val="multilevel"/>
    <w:tmpl w:val="BB4E276C"/>
    <w:styleLink w:val="4"/>
    <w:lvl w:ilvl="0">
      <w:start w:val="1"/>
      <w:numFmt w:val="decimal"/>
      <w:lvlText w:val="%1."/>
      <w:lvlJc w:val="left"/>
      <w:pPr>
        <w:ind w:left="360" w:hanging="360"/>
      </w:pPr>
      <w:rPr>
        <w:rFonts w:hint="default"/>
      </w:rPr>
    </w:lvl>
    <w:lvl w:ilvl="1">
      <w:start w:val="1"/>
      <w:numFmt w:val="bullet"/>
      <w:lvlText w:val="o"/>
      <w:lvlJc w:val="left"/>
      <w:pPr>
        <w:ind w:left="1647" w:hanging="360"/>
      </w:pPr>
      <w:rPr>
        <w:rFonts w:ascii="Courier New" w:hAnsi="Courier New" w:cs="Courier New" w:hint="default"/>
      </w:rPr>
    </w:lvl>
    <w:lvl w:ilvl="2">
      <w:start w:val="1"/>
      <w:numFmt w:val="bullet"/>
      <w:lvlText w:val=""/>
      <w:lvlJc w:val="left"/>
      <w:pPr>
        <w:ind w:left="2367" w:hanging="360"/>
      </w:pPr>
      <w:rPr>
        <w:rFonts w:ascii="Wingdings" w:hAnsi="Wingdings" w:hint="default"/>
      </w:rPr>
    </w:lvl>
    <w:lvl w:ilvl="3">
      <w:start w:val="1"/>
      <w:numFmt w:val="bullet"/>
      <w:lvlText w:val=""/>
      <w:lvlJc w:val="left"/>
      <w:pPr>
        <w:ind w:left="3087" w:hanging="360"/>
      </w:pPr>
      <w:rPr>
        <w:rFonts w:ascii="Symbol" w:hAnsi="Symbol" w:hint="default"/>
      </w:rPr>
    </w:lvl>
    <w:lvl w:ilvl="4">
      <w:start w:val="1"/>
      <w:numFmt w:val="bullet"/>
      <w:lvlText w:val="o"/>
      <w:lvlJc w:val="left"/>
      <w:pPr>
        <w:ind w:left="3807" w:hanging="360"/>
      </w:pPr>
      <w:rPr>
        <w:rFonts w:ascii="Courier New" w:hAnsi="Courier New" w:cs="Courier New" w:hint="default"/>
      </w:rPr>
    </w:lvl>
    <w:lvl w:ilvl="5">
      <w:start w:val="1"/>
      <w:numFmt w:val="bullet"/>
      <w:lvlText w:val=""/>
      <w:lvlJc w:val="left"/>
      <w:pPr>
        <w:ind w:left="4527" w:hanging="360"/>
      </w:pPr>
      <w:rPr>
        <w:rFonts w:ascii="Wingdings" w:hAnsi="Wingdings" w:hint="default"/>
      </w:rPr>
    </w:lvl>
    <w:lvl w:ilvl="6">
      <w:start w:val="1"/>
      <w:numFmt w:val="bullet"/>
      <w:lvlText w:val=""/>
      <w:lvlJc w:val="left"/>
      <w:pPr>
        <w:ind w:left="5247" w:hanging="360"/>
      </w:pPr>
      <w:rPr>
        <w:rFonts w:ascii="Symbol" w:hAnsi="Symbol" w:hint="default"/>
      </w:rPr>
    </w:lvl>
    <w:lvl w:ilvl="7">
      <w:start w:val="1"/>
      <w:numFmt w:val="bullet"/>
      <w:lvlText w:val="o"/>
      <w:lvlJc w:val="left"/>
      <w:pPr>
        <w:ind w:left="5967" w:hanging="360"/>
      </w:pPr>
      <w:rPr>
        <w:rFonts w:ascii="Courier New" w:hAnsi="Courier New" w:cs="Courier New" w:hint="default"/>
      </w:rPr>
    </w:lvl>
    <w:lvl w:ilvl="8">
      <w:start w:val="1"/>
      <w:numFmt w:val="bullet"/>
      <w:lvlText w:val=""/>
      <w:lvlJc w:val="left"/>
      <w:pPr>
        <w:ind w:left="6687" w:hanging="360"/>
      </w:pPr>
      <w:rPr>
        <w:rFonts w:ascii="Wingdings" w:hAnsi="Wingdings" w:hint="default"/>
      </w:rPr>
    </w:lvl>
  </w:abstractNum>
  <w:abstractNum w:abstractNumId="11" w15:restartNumberingAfterBreak="0">
    <w:nsid w:val="1BF66304"/>
    <w:multiLevelType w:val="hybridMultilevel"/>
    <w:tmpl w:val="8DFC6406"/>
    <w:lvl w:ilvl="0" w:tplc="87FC384C">
      <w:start w:val="1"/>
      <w:numFmt w:val="bullet"/>
      <w:lvlText w:val=""/>
      <w:lvlJc w:val="left"/>
      <w:pPr>
        <w:ind w:left="360"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12" w15:restartNumberingAfterBreak="0">
    <w:nsid w:val="1CC02884"/>
    <w:multiLevelType w:val="hybridMultilevel"/>
    <w:tmpl w:val="0B3098DC"/>
    <w:lvl w:ilvl="0" w:tplc="59964B46">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33A2FD0"/>
    <w:multiLevelType w:val="multilevel"/>
    <w:tmpl w:val="E04438E6"/>
    <w:lvl w:ilvl="0">
      <w:start w:val="1"/>
      <w:numFmt w:val="decimal"/>
      <w:lvlText w:val="%1"/>
      <w:lvlJc w:val="left"/>
      <w:pPr>
        <w:ind w:left="435" w:hanging="435"/>
      </w:pPr>
      <w:rPr>
        <w:rFonts w:hint="default"/>
      </w:rPr>
    </w:lvl>
    <w:lvl w:ilvl="1">
      <w:start w:val="1"/>
      <w:numFmt w:val="decimal"/>
      <w:lvlText w:val="%1-%2"/>
      <w:lvlJc w:val="left"/>
      <w:pPr>
        <w:ind w:left="1222" w:hanging="72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4" w15:restartNumberingAfterBreak="0">
    <w:nsid w:val="24F03ECC"/>
    <w:multiLevelType w:val="multilevel"/>
    <w:tmpl w:val="124A2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58354AB"/>
    <w:multiLevelType w:val="hybridMultilevel"/>
    <w:tmpl w:val="F71C7140"/>
    <w:lvl w:ilvl="0" w:tplc="827691F4">
      <w:start w:val="1"/>
      <w:numFmt w:val="decimal"/>
      <w:lvlText w:val="%1."/>
      <w:lvlJc w:val="left"/>
      <w:pPr>
        <w:ind w:left="360" w:hanging="360"/>
      </w:pPr>
      <w:rPr>
        <w:rFonts w:hint="default"/>
      </w:rPr>
    </w:lvl>
    <w:lvl w:ilvl="1" w:tplc="FFFFFFFF" w:tentative="1">
      <w:start w:val="1"/>
      <w:numFmt w:val="bullet"/>
      <w:lvlText w:val="o"/>
      <w:lvlJc w:val="left"/>
      <w:pPr>
        <w:ind w:left="1647" w:hanging="360"/>
      </w:pPr>
      <w:rPr>
        <w:rFonts w:ascii="Courier New" w:hAnsi="Courier New" w:cs="Courier New"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cs="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cs="Courier New" w:hint="default"/>
      </w:rPr>
    </w:lvl>
    <w:lvl w:ilvl="8" w:tplc="FFFFFFFF" w:tentative="1">
      <w:start w:val="1"/>
      <w:numFmt w:val="bullet"/>
      <w:lvlText w:val=""/>
      <w:lvlJc w:val="left"/>
      <w:pPr>
        <w:ind w:left="6687" w:hanging="360"/>
      </w:pPr>
      <w:rPr>
        <w:rFonts w:ascii="Wingdings" w:hAnsi="Wingdings" w:hint="default"/>
      </w:rPr>
    </w:lvl>
  </w:abstractNum>
  <w:abstractNum w:abstractNumId="16"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65E2C2F"/>
    <w:multiLevelType w:val="hybridMultilevel"/>
    <w:tmpl w:val="9924A000"/>
    <w:lvl w:ilvl="0" w:tplc="55C6EA46">
      <w:start w:val="1"/>
      <w:numFmt w:val="decimal"/>
      <w:lvlText w:val="%1-"/>
      <w:lvlJc w:val="left"/>
      <w:pPr>
        <w:ind w:left="360" w:hanging="360"/>
      </w:pPr>
      <w:rPr>
        <w:rFonts w:hint="default"/>
      </w:rPr>
    </w:lvl>
    <w:lvl w:ilvl="1" w:tplc="FFFFFFFF" w:tentative="1">
      <w:start w:val="1"/>
      <w:numFmt w:val="lowerLetter"/>
      <w:lvlText w:val="%2."/>
      <w:lvlJc w:val="left"/>
      <w:pPr>
        <w:ind w:left="731" w:hanging="360"/>
      </w:pPr>
    </w:lvl>
    <w:lvl w:ilvl="2" w:tplc="FFFFFFFF" w:tentative="1">
      <w:start w:val="1"/>
      <w:numFmt w:val="lowerRoman"/>
      <w:lvlText w:val="%3."/>
      <w:lvlJc w:val="right"/>
      <w:pPr>
        <w:ind w:left="1451" w:hanging="180"/>
      </w:pPr>
    </w:lvl>
    <w:lvl w:ilvl="3" w:tplc="FFFFFFFF" w:tentative="1">
      <w:start w:val="1"/>
      <w:numFmt w:val="decimal"/>
      <w:lvlText w:val="%4."/>
      <w:lvlJc w:val="left"/>
      <w:pPr>
        <w:ind w:left="2171" w:hanging="360"/>
      </w:pPr>
    </w:lvl>
    <w:lvl w:ilvl="4" w:tplc="FFFFFFFF" w:tentative="1">
      <w:start w:val="1"/>
      <w:numFmt w:val="lowerLetter"/>
      <w:lvlText w:val="%5."/>
      <w:lvlJc w:val="left"/>
      <w:pPr>
        <w:ind w:left="2891" w:hanging="360"/>
      </w:pPr>
    </w:lvl>
    <w:lvl w:ilvl="5" w:tplc="FFFFFFFF" w:tentative="1">
      <w:start w:val="1"/>
      <w:numFmt w:val="lowerRoman"/>
      <w:lvlText w:val="%6."/>
      <w:lvlJc w:val="right"/>
      <w:pPr>
        <w:ind w:left="3611" w:hanging="180"/>
      </w:pPr>
    </w:lvl>
    <w:lvl w:ilvl="6" w:tplc="FFFFFFFF" w:tentative="1">
      <w:start w:val="1"/>
      <w:numFmt w:val="decimal"/>
      <w:lvlText w:val="%7."/>
      <w:lvlJc w:val="left"/>
      <w:pPr>
        <w:ind w:left="4331" w:hanging="360"/>
      </w:pPr>
    </w:lvl>
    <w:lvl w:ilvl="7" w:tplc="FFFFFFFF" w:tentative="1">
      <w:start w:val="1"/>
      <w:numFmt w:val="lowerLetter"/>
      <w:lvlText w:val="%8."/>
      <w:lvlJc w:val="left"/>
      <w:pPr>
        <w:ind w:left="5051" w:hanging="360"/>
      </w:pPr>
    </w:lvl>
    <w:lvl w:ilvl="8" w:tplc="FFFFFFFF" w:tentative="1">
      <w:start w:val="1"/>
      <w:numFmt w:val="lowerRoman"/>
      <w:lvlText w:val="%9."/>
      <w:lvlJc w:val="right"/>
      <w:pPr>
        <w:ind w:left="5771" w:hanging="180"/>
      </w:pPr>
    </w:lvl>
  </w:abstractNum>
  <w:abstractNum w:abstractNumId="18" w15:restartNumberingAfterBreak="0">
    <w:nsid w:val="268F086A"/>
    <w:multiLevelType w:val="hybridMultilevel"/>
    <w:tmpl w:val="03C4C94C"/>
    <w:lvl w:ilvl="0" w:tplc="B4EC47DC">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28CF5504"/>
    <w:multiLevelType w:val="multilevel"/>
    <w:tmpl w:val="A664EE32"/>
    <w:lvl w:ilvl="0">
      <w:start w:val="4"/>
      <w:numFmt w:val="decimal"/>
      <w:lvlText w:val="%1"/>
      <w:lvlJc w:val="left"/>
      <w:pPr>
        <w:ind w:left="660" w:hanging="66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0" w15:restartNumberingAfterBreak="0">
    <w:nsid w:val="29281970"/>
    <w:multiLevelType w:val="multilevel"/>
    <w:tmpl w:val="F44A522C"/>
    <w:lvl w:ilvl="0">
      <w:start w:val="2"/>
      <w:numFmt w:val="decimal"/>
      <w:lvlText w:val="%1"/>
      <w:lvlJc w:val="left"/>
      <w:pPr>
        <w:ind w:left="435" w:hanging="43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21" w15:restartNumberingAfterBreak="0">
    <w:nsid w:val="2F22714F"/>
    <w:multiLevelType w:val="hybridMultilevel"/>
    <w:tmpl w:val="5B88E31C"/>
    <w:lvl w:ilvl="0" w:tplc="B4EC47D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146132A"/>
    <w:multiLevelType w:val="hybridMultilevel"/>
    <w:tmpl w:val="D7C0897C"/>
    <w:lvl w:ilvl="0" w:tplc="04090001">
      <w:start w:val="1"/>
      <w:numFmt w:val="bullet"/>
      <w:lvlText w:val=""/>
      <w:lvlJc w:val="left"/>
      <w:pPr>
        <w:ind w:left="1800" w:hanging="360"/>
      </w:pPr>
      <w:rPr>
        <w:rFonts w:ascii="Symbol" w:hAnsi="Symbol" w:hint="default"/>
      </w:rPr>
    </w:lvl>
    <w:lvl w:ilvl="1" w:tplc="04090001">
      <w:start w:val="1"/>
      <w:numFmt w:val="bullet"/>
      <w:lvlText w:val=""/>
      <w:lvlJc w:val="left"/>
      <w:pPr>
        <w:ind w:left="2520" w:hanging="360"/>
      </w:pPr>
      <w:rPr>
        <w:rFonts w:ascii="Symbol" w:hAnsi="Symbol" w:hint="default"/>
      </w:r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332D7C54"/>
    <w:multiLevelType w:val="hybridMultilevel"/>
    <w:tmpl w:val="06CAE59E"/>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3963A32"/>
    <w:multiLevelType w:val="hybridMultilevel"/>
    <w:tmpl w:val="74DA59C2"/>
    <w:lvl w:ilvl="0" w:tplc="A11077DE">
      <w:start w:val="1"/>
      <w:numFmt w:val="arabicAbjad"/>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4D212F1"/>
    <w:multiLevelType w:val="hybridMultilevel"/>
    <w:tmpl w:val="C324EBE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8251B09"/>
    <w:multiLevelType w:val="hybridMultilevel"/>
    <w:tmpl w:val="DFF0AD6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A2F5432"/>
    <w:multiLevelType w:val="multilevel"/>
    <w:tmpl w:val="8640D8E2"/>
    <w:styleLink w:val="5"/>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8" w15:restartNumberingAfterBreak="0">
    <w:nsid w:val="3C1D6A3F"/>
    <w:multiLevelType w:val="multilevel"/>
    <w:tmpl w:val="1D34D9E8"/>
    <w:styleLink w:val="3"/>
    <w:lvl w:ilvl="0">
      <w:start w:val="1"/>
      <w:numFmt w:val="bullet"/>
      <w:lvlText w:val=""/>
      <w:lvlPicBulletId w:val="0"/>
      <w:lvlJc w:val="left"/>
      <w:pPr>
        <w:ind w:left="360" w:hanging="360"/>
      </w:pPr>
      <w:rPr>
        <w:rFonts w:ascii="Symbol" w:hAnsi="Symbol" w:hint="default"/>
      </w:rPr>
    </w:lvl>
    <w:lvl w:ilvl="1">
      <w:start w:val="1"/>
      <w:numFmt w:val="bullet"/>
      <w:lvlText w:val="o"/>
      <w:lvlJc w:val="left"/>
      <w:pPr>
        <w:ind w:left="1647" w:hanging="360"/>
      </w:pPr>
      <w:rPr>
        <w:rFonts w:ascii="Courier New" w:hAnsi="Courier New" w:cs="Courier New" w:hint="default"/>
      </w:rPr>
    </w:lvl>
    <w:lvl w:ilvl="2">
      <w:start w:val="1"/>
      <w:numFmt w:val="bullet"/>
      <w:lvlText w:val=""/>
      <w:lvlJc w:val="left"/>
      <w:pPr>
        <w:ind w:left="2367" w:hanging="360"/>
      </w:pPr>
      <w:rPr>
        <w:rFonts w:ascii="Wingdings" w:hAnsi="Wingdings" w:hint="default"/>
      </w:rPr>
    </w:lvl>
    <w:lvl w:ilvl="3">
      <w:start w:val="1"/>
      <w:numFmt w:val="bullet"/>
      <w:lvlText w:val=""/>
      <w:lvlJc w:val="left"/>
      <w:pPr>
        <w:ind w:left="3087" w:hanging="360"/>
      </w:pPr>
      <w:rPr>
        <w:rFonts w:ascii="Symbol" w:hAnsi="Symbol" w:hint="default"/>
      </w:rPr>
    </w:lvl>
    <w:lvl w:ilvl="4">
      <w:start w:val="1"/>
      <w:numFmt w:val="bullet"/>
      <w:lvlText w:val="o"/>
      <w:lvlJc w:val="left"/>
      <w:pPr>
        <w:ind w:left="3807" w:hanging="360"/>
      </w:pPr>
      <w:rPr>
        <w:rFonts w:ascii="Courier New" w:hAnsi="Courier New" w:cs="Courier New" w:hint="default"/>
      </w:rPr>
    </w:lvl>
    <w:lvl w:ilvl="5">
      <w:start w:val="1"/>
      <w:numFmt w:val="bullet"/>
      <w:lvlText w:val=""/>
      <w:lvlJc w:val="left"/>
      <w:pPr>
        <w:ind w:left="4527" w:hanging="360"/>
      </w:pPr>
      <w:rPr>
        <w:rFonts w:ascii="Wingdings" w:hAnsi="Wingdings" w:hint="default"/>
      </w:rPr>
    </w:lvl>
    <w:lvl w:ilvl="6">
      <w:start w:val="1"/>
      <w:numFmt w:val="bullet"/>
      <w:lvlText w:val=""/>
      <w:lvlJc w:val="left"/>
      <w:pPr>
        <w:ind w:left="5247" w:hanging="360"/>
      </w:pPr>
      <w:rPr>
        <w:rFonts w:ascii="Symbol" w:hAnsi="Symbol" w:hint="default"/>
      </w:rPr>
    </w:lvl>
    <w:lvl w:ilvl="7">
      <w:start w:val="1"/>
      <w:numFmt w:val="bullet"/>
      <w:lvlText w:val="o"/>
      <w:lvlJc w:val="left"/>
      <w:pPr>
        <w:ind w:left="5967" w:hanging="360"/>
      </w:pPr>
      <w:rPr>
        <w:rFonts w:ascii="Courier New" w:hAnsi="Courier New" w:cs="Courier New" w:hint="default"/>
      </w:rPr>
    </w:lvl>
    <w:lvl w:ilvl="8">
      <w:start w:val="1"/>
      <w:numFmt w:val="bullet"/>
      <w:lvlText w:val=""/>
      <w:lvlJc w:val="left"/>
      <w:pPr>
        <w:ind w:left="6687" w:hanging="360"/>
      </w:pPr>
      <w:rPr>
        <w:rFonts w:ascii="Wingdings" w:hAnsi="Wingdings" w:hint="default"/>
      </w:rPr>
    </w:lvl>
  </w:abstractNum>
  <w:abstractNum w:abstractNumId="29" w15:restartNumberingAfterBreak="0">
    <w:nsid w:val="3CBB255D"/>
    <w:multiLevelType w:val="hybridMultilevel"/>
    <w:tmpl w:val="42FC23D8"/>
    <w:lvl w:ilvl="0" w:tplc="06B83980">
      <w:start w:val="1"/>
      <w:numFmt w:val="bullet"/>
      <w:lvlText w:val=""/>
      <w:lvlJc w:val="left"/>
      <w:pPr>
        <w:ind w:left="1069" w:hanging="360"/>
      </w:pPr>
      <w:rPr>
        <w:rFonts w:ascii="Symbol" w:hAnsi="Symbol" w:hint="default"/>
      </w:rPr>
    </w:lvl>
    <w:lvl w:ilvl="1" w:tplc="04090003" w:tentative="1">
      <w:start w:val="1"/>
      <w:numFmt w:val="bullet"/>
      <w:lvlText w:val="o"/>
      <w:lvlJc w:val="left"/>
      <w:pPr>
        <w:ind w:left="2225" w:hanging="360"/>
      </w:pPr>
      <w:rPr>
        <w:rFonts w:ascii="Courier New" w:hAnsi="Courier New" w:cs="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cs="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cs="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30" w15:restartNumberingAfterBreak="0">
    <w:nsid w:val="3EF9113F"/>
    <w:multiLevelType w:val="multilevel"/>
    <w:tmpl w:val="1D34D9E8"/>
    <w:styleLink w:val="2"/>
    <w:lvl w:ilvl="0">
      <w:start w:val="1"/>
      <w:numFmt w:val="bullet"/>
      <w:lvlText w:val=""/>
      <w:lvlPicBulletId w:val="0"/>
      <w:lvlJc w:val="left"/>
      <w:pPr>
        <w:ind w:left="360" w:hanging="360"/>
      </w:pPr>
      <w:rPr>
        <w:rFonts w:ascii="Symbol" w:hAnsi="Symbol" w:hint="default"/>
      </w:rPr>
    </w:lvl>
    <w:lvl w:ilvl="1">
      <w:start w:val="1"/>
      <w:numFmt w:val="bullet"/>
      <w:lvlText w:val="o"/>
      <w:lvlJc w:val="left"/>
      <w:pPr>
        <w:ind w:left="1647" w:hanging="360"/>
      </w:pPr>
      <w:rPr>
        <w:rFonts w:ascii="Courier New" w:hAnsi="Courier New" w:cs="Courier New" w:hint="default"/>
      </w:rPr>
    </w:lvl>
    <w:lvl w:ilvl="2">
      <w:start w:val="1"/>
      <w:numFmt w:val="bullet"/>
      <w:lvlText w:val=""/>
      <w:lvlJc w:val="left"/>
      <w:pPr>
        <w:ind w:left="2367" w:hanging="360"/>
      </w:pPr>
      <w:rPr>
        <w:rFonts w:ascii="Wingdings" w:hAnsi="Wingdings" w:hint="default"/>
      </w:rPr>
    </w:lvl>
    <w:lvl w:ilvl="3">
      <w:start w:val="1"/>
      <w:numFmt w:val="bullet"/>
      <w:lvlText w:val=""/>
      <w:lvlJc w:val="left"/>
      <w:pPr>
        <w:ind w:left="3087" w:hanging="360"/>
      </w:pPr>
      <w:rPr>
        <w:rFonts w:ascii="Symbol" w:hAnsi="Symbol" w:hint="default"/>
      </w:rPr>
    </w:lvl>
    <w:lvl w:ilvl="4">
      <w:start w:val="1"/>
      <w:numFmt w:val="bullet"/>
      <w:lvlText w:val="o"/>
      <w:lvlJc w:val="left"/>
      <w:pPr>
        <w:ind w:left="3807" w:hanging="360"/>
      </w:pPr>
      <w:rPr>
        <w:rFonts w:ascii="Courier New" w:hAnsi="Courier New" w:cs="Courier New" w:hint="default"/>
      </w:rPr>
    </w:lvl>
    <w:lvl w:ilvl="5">
      <w:start w:val="1"/>
      <w:numFmt w:val="bullet"/>
      <w:lvlText w:val=""/>
      <w:lvlJc w:val="left"/>
      <w:pPr>
        <w:ind w:left="4527" w:hanging="360"/>
      </w:pPr>
      <w:rPr>
        <w:rFonts w:ascii="Wingdings" w:hAnsi="Wingdings" w:hint="default"/>
      </w:rPr>
    </w:lvl>
    <w:lvl w:ilvl="6">
      <w:start w:val="1"/>
      <w:numFmt w:val="bullet"/>
      <w:lvlText w:val=""/>
      <w:lvlJc w:val="left"/>
      <w:pPr>
        <w:ind w:left="5247" w:hanging="360"/>
      </w:pPr>
      <w:rPr>
        <w:rFonts w:ascii="Symbol" w:hAnsi="Symbol" w:hint="default"/>
      </w:rPr>
    </w:lvl>
    <w:lvl w:ilvl="7">
      <w:start w:val="1"/>
      <w:numFmt w:val="bullet"/>
      <w:lvlText w:val="o"/>
      <w:lvlJc w:val="left"/>
      <w:pPr>
        <w:ind w:left="5967" w:hanging="360"/>
      </w:pPr>
      <w:rPr>
        <w:rFonts w:ascii="Courier New" w:hAnsi="Courier New" w:cs="Courier New" w:hint="default"/>
      </w:rPr>
    </w:lvl>
    <w:lvl w:ilvl="8">
      <w:start w:val="1"/>
      <w:numFmt w:val="bullet"/>
      <w:lvlText w:val=""/>
      <w:lvlJc w:val="left"/>
      <w:pPr>
        <w:ind w:left="6687" w:hanging="360"/>
      </w:pPr>
      <w:rPr>
        <w:rFonts w:ascii="Wingdings" w:hAnsi="Wingdings" w:hint="default"/>
      </w:rPr>
    </w:lvl>
  </w:abstractNum>
  <w:abstractNum w:abstractNumId="31" w15:restartNumberingAfterBreak="0">
    <w:nsid w:val="3F8A43AF"/>
    <w:multiLevelType w:val="hybridMultilevel"/>
    <w:tmpl w:val="F71C7140"/>
    <w:lvl w:ilvl="0" w:tplc="FFFFFFFF">
      <w:start w:val="1"/>
      <w:numFmt w:val="decimal"/>
      <w:lvlText w:val="%1."/>
      <w:lvlJc w:val="left"/>
      <w:pPr>
        <w:ind w:left="360" w:hanging="360"/>
      </w:pPr>
      <w:rPr>
        <w:rFonts w:hint="default"/>
      </w:rPr>
    </w:lvl>
    <w:lvl w:ilvl="1" w:tplc="FFFFFFFF" w:tentative="1">
      <w:start w:val="1"/>
      <w:numFmt w:val="bullet"/>
      <w:lvlText w:val="o"/>
      <w:lvlJc w:val="left"/>
      <w:pPr>
        <w:ind w:left="1647" w:hanging="360"/>
      </w:pPr>
      <w:rPr>
        <w:rFonts w:ascii="Courier New" w:hAnsi="Courier New" w:cs="Courier New"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cs="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cs="Courier New" w:hint="default"/>
      </w:rPr>
    </w:lvl>
    <w:lvl w:ilvl="8" w:tplc="FFFFFFFF" w:tentative="1">
      <w:start w:val="1"/>
      <w:numFmt w:val="bullet"/>
      <w:lvlText w:val=""/>
      <w:lvlJc w:val="left"/>
      <w:pPr>
        <w:ind w:left="6687" w:hanging="360"/>
      </w:pPr>
      <w:rPr>
        <w:rFonts w:ascii="Wingdings" w:hAnsi="Wingdings" w:hint="default"/>
      </w:rPr>
    </w:lvl>
  </w:abstractNum>
  <w:abstractNum w:abstractNumId="32" w15:restartNumberingAfterBreak="0">
    <w:nsid w:val="48436E1A"/>
    <w:multiLevelType w:val="hybridMultilevel"/>
    <w:tmpl w:val="640462E2"/>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D7C4654"/>
    <w:multiLevelType w:val="hybridMultilevel"/>
    <w:tmpl w:val="798083F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4E7A6705"/>
    <w:multiLevelType w:val="hybridMultilevel"/>
    <w:tmpl w:val="5F62C202"/>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EFF57D6"/>
    <w:multiLevelType w:val="multilevel"/>
    <w:tmpl w:val="F9DC0AE2"/>
    <w:lvl w:ilvl="0">
      <w:start w:val="1"/>
      <w:numFmt w:val="decimal"/>
      <w:lvlText w:val="%1"/>
      <w:lvlJc w:val="left"/>
      <w:pPr>
        <w:ind w:left="435" w:hanging="435"/>
      </w:pPr>
      <w:rPr>
        <w:rFonts w:hint="default"/>
      </w:rPr>
    </w:lvl>
    <w:lvl w:ilvl="1">
      <w:start w:val="1"/>
      <w:numFmt w:val="decimal"/>
      <w:lvlText w:val="%1-%2"/>
      <w:lvlJc w:val="left"/>
      <w:pPr>
        <w:ind w:left="1003" w:hanging="720"/>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3264" w:hanging="144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536" w:hanging="1800"/>
      </w:pPr>
      <w:rPr>
        <w:rFonts w:hint="default"/>
      </w:rPr>
    </w:lvl>
    <w:lvl w:ilvl="7">
      <w:start w:val="1"/>
      <w:numFmt w:val="decimal"/>
      <w:lvlText w:val="%1-%2.%3.%4.%5.%6.%7.%8"/>
      <w:lvlJc w:val="left"/>
      <w:pPr>
        <w:ind w:left="5352" w:hanging="2160"/>
      </w:pPr>
      <w:rPr>
        <w:rFonts w:hint="default"/>
      </w:rPr>
    </w:lvl>
    <w:lvl w:ilvl="8">
      <w:start w:val="1"/>
      <w:numFmt w:val="decimal"/>
      <w:lvlText w:val="%1-%2.%3.%4.%5.%6.%7.%8.%9"/>
      <w:lvlJc w:val="left"/>
      <w:pPr>
        <w:ind w:left="5808" w:hanging="2160"/>
      </w:pPr>
      <w:rPr>
        <w:rFonts w:hint="default"/>
      </w:rPr>
    </w:lvl>
  </w:abstractNum>
  <w:abstractNum w:abstractNumId="36" w15:restartNumberingAfterBreak="0">
    <w:nsid w:val="4F5C544D"/>
    <w:multiLevelType w:val="hybridMultilevel"/>
    <w:tmpl w:val="6F50DA76"/>
    <w:lvl w:ilvl="0" w:tplc="55C6EA4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514F1845"/>
    <w:multiLevelType w:val="multilevel"/>
    <w:tmpl w:val="BB0C5CCC"/>
    <w:styleLink w:val="1"/>
    <w:lvl w:ilvl="0">
      <w:start w:val="1"/>
      <w:numFmt w:val="bullet"/>
      <w:lvlText w:val=""/>
      <w:lvlJc w:val="left"/>
      <w:pPr>
        <w:ind w:left="360" w:hanging="360"/>
      </w:pPr>
      <w:rPr>
        <w:rFonts w:ascii="Symbol" w:hAnsi="Symbol" w:hint="default"/>
      </w:rPr>
    </w:lvl>
    <w:lvl w:ilvl="1">
      <w:start w:val="1"/>
      <w:numFmt w:val="bullet"/>
      <w:lvlText w:val="o"/>
      <w:lvlJc w:val="left"/>
      <w:pPr>
        <w:ind w:left="1647" w:hanging="360"/>
      </w:pPr>
      <w:rPr>
        <w:rFonts w:ascii="Courier New" w:hAnsi="Courier New" w:cs="Courier New" w:hint="default"/>
      </w:rPr>
    </w:lvl>
    <w:lvl w:ilvl="2">
      <w:start w:val="1"/>
      <w:numFmt w:val="bullet"/>
      <w:lvlText w:val=""/>
      <w:lvlJc w:val="left"/>
      <w:pPr>
        <w:ind w:left="2367" w:hanging="360"/>
      </w:pPr>
      <w:rPr>
        <w:rFonts w:ascii="Wingdings" w:hAnsi="Wingdings" w:hint="default"/>
      </w:rPr>
    </w:lvl>
    <w:lvl w:ilvl="3">
      <w:start w:val="1"/>
      <w:numFmt w:val="bullet"/>
      <w:lvlText w:val=""/>
      <w:lvlJc w:val="left"/>
      <w:pPr>
        <w:ind w:left="3087" w:hanging="360"/>
      </w:pPr>
      <w:rPr>
        <w:rFonts w:ascii="Symbol" w:hAnsi="Symbol" w:hint="default"/>
      </w:rPr>
    </w:lvl>
    <w:lvl w:ilvl="4">
      <w:start w:val="1"/>
      <w:numFmt w:val="bullet"/>
      <w:lvlText w:val="o"/>
      <w:lvlJc w:val="left"/>
      <w:pPr>
        <w:ind w:left="3807" w:hanging="360"/>
      </w:pPr>
      <w:rPr>
        <w:rFonts w:ascii="Courier New" w:hAnsi="Courier New" w:cs="Courier New" w:hint="default"/>
      </w:rPr>
    </w:lvl>
    <w:lvl w:ilvl="5">
      <w:start w:val="1"/>
      <w:numFmt w:val="bullet"/>
      <w:lvlText w:val=""/>
      <w:lvlJc w:val="left"/>
      <w:pPr>
        <w:ind w:left="4527" w:hanging="360"/>
      </w:pPr>
      <w:rPr>
        <w:rFonts w:ascii="Wingdings" w:hAnsi="Wingdings" w:hint="default"/>
      </w:rPr>
    </w:lvl>
    <w:lvl w:ilvl="6">
      <w:start w:val="1"/>
      <w:numFmt w:val="bullet"/>
      <w:lvlText w:val=""/>
      <w:lvlJc w:val="left"/>
      <w:pPr>
        <w:ind w:left="5247" w:hanging="360"/>
      </w:pPr>
      <w:rPr>
        <w:rFonts w:ascii="Symbol" w:hAnsi="Symbol" w:hint="default"/>
      </w:rPr>
    </w:lvl>
    <w:lvl w:ilvl="7">
      <w:start w:val="1"/>
      <w:numFmt w:val="bullet"/>
      <w:lvlText w:val="o"/>
      <w:lvlJc w:val="left"/>
      <w:pPr>
        <w:ind w:left="5967" w:hanging="360"/>
      </w:pPr>
      <w:rPr>
        <w:rFonts w:ascii="Courier New" w:hAnsi="Courier New" w:cs="Courier New" w:hint="default"/>
      </w:rPr>
    </w:lvl>
    <w:lvl w:ilvl="8">
      <w:start w:val="1"/>
      <w:numFmt w:val="bullet"/>
      <w:lvlText w:val=""/>
      <w:lvlJc w:val="left"/>
      <w:pPr>
        <w:ind w:left="6687" w:hanging="360"/>
      </w:pPr>
      <w:rPr>
        <w:rFonts w:ascii="Wingdings" w:hAnsi="Wingdings" w:hint="default"/>
      </w:rPr>
    </w:lvl>
  </w:abstractNum>
  <w:abstractNum w:abstractNumId="38" w15:restartNumberingAfterBreak="0">
    <w:nsid w:val="5462789B"/>
    <w:multiLevelType w:val="hybridMultilevel"/>
    <w:tmpl w:val="F25EAA50"/>
    <w:lvl w:ilvl="0" w:tplc="A11077DE">
      <w:start w:val="1"/>
      <w:numFmt w:val="arabicAbjad"/>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577B60C3"/>
    <w:multiLevelType w:val="hybridMultilevel"/>
    <w:tmpl w:val="2D80FCB0"/>
    <w:lvl w:ilvl="0" w:tplc="06B83980">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578E3052"/>
    <w:multiLevelType w:val="hybridMultilevel"/>
    <w:tmpl w:val="D9EE3A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E3D04A4"/>
    <w:multiLevelType w:val="hybridMultilevel"/>
    <w:tmpl w:val="D7209DB8"/>
    <w:lvl w:ilvl="0" w:tplc="0409000F">
      <w:start w:val="1"/>
      <w:numFmt w:val="decimal"/>
      <w:lvlText w:val="%1."/>
      <w:lvlJc w:val="left"/>
      <w:pPr>
        <w:ind w:left="360" w:hanging="360"/>
      </w:pPr>
      <w:rPr>
        <w:rFonts w:hint="default"/>
      </w:rPr>
    </w:lvl>
    <w:lvl w:ilvl="1" w:tplc="3968D354">
      <w:start w:val="1"/>
      <w:numFmt w:val="arabicAlpha"/>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62A75DE6"/>
    <w:multiLevelType w:val="hybridMultilevel"/>
    <w:tmpl w:val="D7568206"/>
    <w:lvl w:ilvl="0" w:tplc="04090005">
      <w:start w:val="1"/>
      <w:numFmt w:val="bullet"/>
      <w:lvlText w:val=""/>
      <w:lvlJc w:val="left"/>
      <w:pPr>
        <w:ind w:left="502" w:hanging="360"/>
      </w:pPr>
      <w:rPr>
        <w:rFonts w:ascii="Wingdings" w:hAnsi="Wingdings" w:hint="default"/>
      </w:rPr>
    </w:lvl>
    <w:lvl w:ilvl="1" w:tplc="FFFFFFFF" w:tentative="1">
      <w:start w:val="1"/>
      <w:numFmt w:val="bullet"/>
      <w:lvlText w:val="o"/>
      <w:lvlJc w:val="left"/>
      <w:pPr>
        <w:ind w:left="1222" w:hanging="360"/>
      </w:pPr>
      <w:rPr>
        <w:rFonts w:ascii="Courier New" w:hAnsi="Courier New" w:cs="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43" w15:restartNumberingAfterBreak="0">
    <w:nsid w:val="63731057"/>
    <w:multiLevelType w:val="hybridMultilevel"/>
    <w:tmpl w:val="76A63922"/>
    <w:lvl w:ilvl="0" w:tplc="06B83980">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4" w15:restartNumberingAfterBreak="0">
    <w:nsid w:val="65251096"/>
    <w:multiLevelType w:val="hybridMultilevel"/>
    <w:tmpl w:val="757EDCDA"/>
    <w:lvl w:ilvl="0" w:tplc="9CDE5C40">
      <w:start w:val="1"/>
      <w:numFmt w:val="bullet"/>
      <w:lvlText w:val=""/>
      <w:lvlJc w:val="left"/>
      <w:pPr>
        <w:ind w:left="786"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7CD01E9"/>
    <w:multiLevelType w:val="hybridMultilevel"/>
    <w:tmpl w:val="F90E1A30"/>
    <w:lvl w:ilvl="0" w:tplc="55C6EA4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68F13D7F"/>
    <w:multiLevelType w:val="hybridMultilevel"/>
    <w:tmpl w:val="EAC87B0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C887DC4"/>
    <w:multiLevelType w:val="hybridMultilevel"/>
    <w:tmpl w:val="7D7093B0"/>
    <w:lvl w:ilvl="0" w:tplc="5FD4A378">
      <w:start w:val="1"/>
      <w:numFmt w:val="arabicAlpha"/>
      <w:lvlText w:val="%1-"/>
      <w:lvlJc w:val="left"/>
      <w:pPr>
        <w:ind w:left="720" w:hanging="360"/>
      </w:pPr>
      <w:rPr>
        <w:rFonts w:hint="default"/>
      </w:rPr>
    </w:lvl>
    <w:lvl w:ilvl="1" w:tplc="FFFFFFFF">
      <w:start w:val="1"/>
      <w:numFmt w:val="arabicAlpha"/>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70D14005"/>
    <w:multiLevelType w:val="hybridMultilevel"/>
    <w:tmpl w:val="F852F912"/>
    <w:lvl w:ilvl="0" w:tplc="0409000F">
      <w:start w:val="1"/>
      <w:numFmt w:val="decimal"/>
      <w:lvlText w:val="%1."/>
      <w:lvlJc w:val="left"/>
      <w:pPr>
        <w:ind w:left="502" w:hanging="360"/>
      </w:pPr>
      <w:rPr>
        <w:rFonts w:hint="default"/>
      </w:rPr>
    </w:lvl>
    <w:lvl w:ilvl="1" w:tplc="FFFFFFFF" w:tentative="1">
      <w:start w:val="1"/>
      <w:numFmt w:val="bullet"/>
      <w:lvlText w:val="o"/>
      <w:lvlJc w:val="left"/>
      <w:pPr>
        <w:ind w:left="1222" w:hanging="360"/>
      </w:pPr>
      <w:rPr>
        <w:rFonts w:ascii="Courier New" w:hAnsi="Courier New" w:cs="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49" w15:restartNumberingAfterBreak="0">
    <w:nsid w:val="73AB4466"/>
    <w:multiLevelType w:val="hybridMultilevel"/>
    <w:tmpl w:val="76400350"/>
    <w:lvl w:ilvl="0" w:tplc="55C6EA46">
      <w:start w:val="1"/>
      <w:numFmt w:val="decimal"/>
      <w:lvlText w:val="%1-"/>
      <w:lvlJc w:val="left"/>
      <w:pPr>
        <w:ind w:left="36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763A5FF1"/>
    <w:multiLevelType w:val="hybridMultilevel"/>
    <w:tmpl w:val="F4E81CBE"/>
    <w:lvl w:ilvl="0" w:tplc="DF4C04EC">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6963209"/>
    <w:multiLevelType w:val="hybridMultilevel"/>
    <w:tmpl w:val="A5C2A506"/>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6A8653D"/>
    <w:multiLevelType w:val="hybridMultilevel"/>
    <w:tmpl w:val="31447904"/>
    <w:lvl w:ilvl="0" w:tplc="B4EC47D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9C968EB"/>
    <w:multiLevelType w:val="hybridMultilevel"/>
    <w:tmpl w:val="B9AC7D3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15:restartNumberingAfterBreak="0">
    <w:nsid w:val="7F215E03"/>
    <w:multiLevelType w:val="multilevel"/>
    <w:tmpl w:val="CF3828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53882457">
    <w:abstractNumId w:val="15"/>
  </w:num>
  <w:num w:numId="2" w16cid:durableId="890458322">
    <w:abstractNumId w:val="29"/>
  </w:num>
  <w:num w:numId="3" w16cid:durableId="2092653443">
    <w:abstractNumId w:val="1"/>
  </w:num>
  <w:num w:numId="4" w16cid:durableId="1738240481">
    <w:abstractNumId w:val="39"/>
  </w:num>
  <w:num w:numId="5" w16cid:durableId="965546255">
    <w:abstractNumId w:val="48"/>
  </w:num>
  <w:num w:numId="6" w16cid:durableId="182211511">
    <w:abstractNumId w:val="33"/>
  </w:num>
  <w:num w:numId="7" w16cid:durableId="1533153152">
    <w:abstractNumId w:val="41"/>
  </w:num>
  <w:num w:numId="8" w16cid:durableId="612324130">
    <w:abstractNumId w:val="54"/>
  </w:num>
  <w:num w:numId="9" w16cid:durableId="614676554">
    <w:abstractNumId w:val="2"/>
  </w:num>
  <w:num w:numId="10" w16cid:durableId="619844229">
    <w:abstractNumId w:val="47"/>
  </w:num>
  <w:num w:numId="11" w16cid:durableId="1362435307">
    <w:abstractNumId w:val="14"/>
  </w:num>
  <w:num w:numId="12" w16cid:durableId="874657573">
    <w:abstractNumId w:val="49"/>
  </w:num>
  <w:num w:numId="13" w16cid:durableId="1617374021">
    <w:abstractNumId w:val="24"/>
  </w:num>
  <w:num w:numId="14" w16cid:durableId="52125659">
    <w:abstractNumId w:val="6"/>
  </w:num>
  <w:num w:numId="15" w16cid:durableId="1326514720">
    <w:abstractNumId w:val="45"/>
  </w:num>
  <w:num w:numId="16" w16cid:durableId="1592351717">
    <w:abstractNumId w:val="36"/>
  </w:num>
  <w:num w:numId="17" w16cid:durableId="728723304">
    <w:abstractNumId w:val="12"/>
  </w:num>
  <w:num w:numId="18" w16cid:durableId="1904829449">
    <w:abstractNumId w:val="53"/>
  </w:num>
  <w:num w:numId="19" w16cid:durableId="1911890365">
    <w:abstractNumId w:val="4"/>
  </w:num>
  <w:num w:numId="20" w16cid:durableId="263879196">
    <w:abstractNumId w:val="40"/>
  </w:num>
  <w:num w:numId="21" w16cid:durableId="612249346">
    <w:abstractNumId w:val="3"/>
  </w:num>
  <w:num w:numId="22" w16cid:durableId="71051195">
    <w:abstractNumId w:val="42"/>
  </w:num>
  <w:num w:numId="23" w16cid:durableId="245843684">
    <w:abstractNumId w:val="13"/>
  </w:num>
  <w:num w:numId="24" w16cid:durableId="2131506469">
    <w:abstractNumId w:val="35"/>
  </w:num>
  <w:num w:numId="25" w16cid:durableId="775102312">
    <w:abstractNumId w:val="0"/>
  </w:num>
  <w:num w:numId="26" w16cid:durableId="1287083725">
    <w:abstractNumId w:val="11"/>
  </w:num>
  <w:num w:numId="27" w16cid:durableId="1706249522">
    <w:abstractNumId w:val="7"/>
  </w:num>
  <w:num w:numId="28" w16cid:durableId="69936960">
    <w:abstractNumId w:val="20"/>
  </w:num>
  <w:num w:numId="29" w16cid:durableId="350881982">
    <w:abstractNumId w:val="38"/>
  </w:num>
  <w:num w:numId="30" w16cid:durableId="1127159110">
    <w:abstractNumId w:val="34"/>
  </w:num>
  <w:num w:numId="31" w16cid:durableId="1399938573">
    <w:abstractNumId w:val="44"/>
  </w:num>
  <w:num w:numId="32" w16cid:durableId="1716539431">
    <w:abstractNumId w:val="25"/>
  </w:num>
  <w:num w:numId="33" w16cid:durableId="673530385">
    <w:abstractNumId w:val="26"/>
  </w:num>
  <w:num w:numId="34" w16cid:durableId="885216881">
    <w:abstractNumId w:val="50"/>
  </w:num>
  <w:num w:numId="35" w16cid:durableId="357658924">
    <w:abstractNumId w:val="52"/>
  </w:num>
  <w:num w:numId="36" w16cid:durableId="2122647139">
    <w:abstractNumId w:val="21"/>
  </w:num>
  <w:num w:numId="37" w16cid:durableId="559823298">
    <w:abstractNumId w:val="9"/>
  </w:num>
  <w:num w:numId="38" w16cid:durableId="1756975405">
    <w:abstractNumId w:val="18"/>
  </w:num>
  <w:num w:numId="39" w16cid:durableId="704403411">
    <w:abstractNumId w:val="8"/>
  </w:num>
  <w:num w:numId="40" w16cid:durableId="1243031174">
    <w:abstractNumId w:val="22"/>
  </w:num>
  <w:num w:numId="41" w16cid:durableId="1177384269">
    <w:abstractNumId w:val="5"/>
  </w:num>
  <w:num w:numId="42" w16cid:durableId="1227299713">
    <w:abstractNumId w:val="17"/>
  </w:num>
  <w:num w:numId="43" w16cid:durableId="167989097">
    <w:abstractNumId w:val="32"/>
  </w:num>
  <w:num w:numId="44" w16cid:durableId="1040395591">
    <w:abstractNumId w:val="23"/>
  </w:num>
  <w:num w:numId="45" w16cid:durableId="411243862">
    <w:abstractNumId w:val="43"/>
  </w:num>
  <w:num w:numId="46" w16cid:durableId="793987042">
    <w:abstractNumId w:val="46"/>
  </w:num>
  <w:num w:numId="47" w16cid:durableId="1400010525">
    <w:abstractNumId w:val="19"/>
  </w:num>
  <w:num w:numId="48" w16cid:durableId="958531166">
    <w:abstractNumId w:val="37"/>
  </w:num>
  <w:num w:numId="49" w16cid:durableId="1314986344">
    <w:abstractNumId w:val="30"/>
  </w:num>
  <w:num w:numId="50" w16cid:durableId="982082868">
    <w:abstractNumId w:val="28"/>
  </w:num>
  <w:num w:numId="51" w16cid:durableId="1050151284">
    <w:abstractNumId w:val="10"/>
  </w:num>
  <w:num w:numId="52" w16cid:durableId="1289436799">
    <w:abstractNumId w:val="31"/>
  </w:num>
  <w:num w:numId="53" w16cid:durableId="1286693562">
    <w:abstractNumId w:val="27"/>
  </w:num>
  <w:num w:numId="54" w16cid:durableId="534151097">
    <w:abstractNumId w:val="16"/>
  </w:num>
  <w:num w:numId="55" w16cid:durableId="20207207">
    <w:abstractNumId w:val="51"/>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2B38"/>
    <w:rsid w:val="00000E94"/>
    <w:rsid w:val="0001672C"/>
    <w:rsid w:val="0002014E"/>
    <w:rsid w:val="000211B0"/>
    <w:rsid w:val="00023DA3"/>
    <w:rsid w:val="000258F2"/>
    <w:rsid w:val="000270EA"/>
    <w:rsid w:val="00064F1F"/>
    <w:rsid w:val="0007555B"/>
    <w:rsid w:val="00076213"/>
    <w:rsid w:val="00090D4F"/>
    <w:rsid w:val="000945B9"/>
    <w:rsid w:val="000B6D69"/>
    <w:rsid w:val="000C42A5"/>
    <w:rsid w:val="000D3884"/>
    <w:rsid w:val="000E0584"/>
    <w:rsid w:val="000F79B8"/>
    <w:rsid w:val="00107E37"/>
    <w:rsid w:val="00112BE1"/>
    <w:rsid w:val="001159E7"/>
    <w:rsid w:val="001862C3"/>
    <w:rsid w:val="0019113E"/>
    <w:rsid w:val="001926A1"/>
    <w:rsid w:val="001A046E"/>
    <w:rsid w:val="001B1F61"/>
    <w:rsid w:val="001C0DD3"/>
    <w:rsid w:val="001C14DD"/>
    <w:rsid w:val="001E63AD"/>
    <w:rsid w:val="001F25F3"/>
    <w:rsid w:val="001F65EB"/>
    <w:rsid w:val="00200B45"/>
    <w:rsid w:val="00201626"/>
    <w:rsid w:val="00202AD3"/>
    <w:rsid w:val="00214C66"/>
    <w:rsid w:val="00221229"/>
    <w:rsid w:val="0023211C"/>
    <w:rsid w:val="002368A9"/>
    <w:rsid w:val="00250F47"/>
    <w:rsid w:val="00257E31"/>
    <w:rsid w:val="00266254"/>
    <w:rsid w:val="00272F45"/>
    <w:rsid w:val="002737D2"/>
    <w:rsid w:val="002827F8"/>
    <w:rsid w:val="0028753E"/>
    <w:rsid w:val="002A66B0"/>
    <w:rsid w:val="002B0EC2"/>
    <w:rsid w:val="002C50E1"/>
    <w:rsid w:val="002C76B5"/>
    <w:rsid w:val="002D05A6"/>
    <w:rsid w:val="002E44CF"/>
    <w:rsid w:val="002F0B9B"/>
    <w:rsid w:val="002F2940"/>
    <w:rsid w:val="00311BAA"/>
    <w:rsid w:val="0031235E"/>
    <w:rsid w:val="00322568"/>
    <w:rsid w:val="00334875"/>
    <w:rsid w:val="0034096B"/>
    <w:rsid w:val="0034344F"/>
    <w:rsid w:val="003445E3"/>
    <w:rsid w:val="00356F75"/>
    <w:rsid w:val="003650CF"/>
    <w:rsid w:val="00365CE8"/>
    <w:rsid w:val="00377620"/>
    <w:rsid w:val="00380FC6"/>
    <w:rsid w:val="003846B1"/>
    <w:rsid w:val="0039106F"/>
    <w:rsid w:val="00393673"/>
    <w:rsid w:val="003A3E13"/>
    <w:rsid w:val="003B42BF"/>
    <w:rsid w:val="003C5A01"/>
    <w:rsid w:val="003F4CEC"/>
    <w:rsid w:val="004170E3"/>
    <w:rsid w:val="00430F85"/>
    <w:rsid w:val="0044077E"/>
    <w:rsid w:val="00440946"/>
    <w:rsid w:val="004509E1"/>
    <w:rsid w:val="00467098"/>
    <w:rsid w:val="004A0CD4"/>
    <w:rsid w:val="004C2666"/>
    <w:rsid w:val="004D2E14"/>
    <w:rsid w:val="004D7FCA"/>
    <w:rsid w:val="004E77D2"/>
    <w:rsid w:val="004F45B8"/>
    <w:rsid w:val="00501E44"/>
    <w:rsid w:val="00505AB1"/>
    <w:rsid w:val="00536796"/>
    <w:rsid w:val="005379FD"/>
    <w:rsid w:val="0055785F"/>
    <w:rsid w:val="005638BB"/>
    <w:rsid w:val="00577E2F"/>
    <w:rsid w:val="00583DCA"/>
    <w:rsid w:val="00592F0F"/>
    <w:rsid w:val="005937BC"/>
    <w:rsid w:val="005A251F"/>
    <w:rsid w:val="005B1F93"/>
    <w:rsid w:val="005B389B"/>
    <w:rsid w:val="005B5AF8"/>
    <w:rsid w:val="005C38F7"/>
    <w:rsid w:val="005D01A7"/>
    <w:rsid w:val="005D68A2"/>
    <w:rsid w:val="005E0724"/>
    <w:rsid w:val="005E27A7"/>
    <w:rsid w:val="005F12C4"/>
    <w:rsid w:val="005F69EA"/>
    <w:rsid w:val="0061345F"/>
    <w:rsid w:val="00616935"/>
    <w:rsid w:val="006251AC"/>
    <w:rsid w:val="0062748C"/>
    <w:rsid w:val="00634109"/>
    <w:rsid w:val="00680874"/>
    <w:rsid w:val="00684670"/>
    <w:rsid w:val="006912CD"/>
    <w:rsid w:val="006A1619"/>
    <w:rsid w:val="006A4D0A"/>
    <w:rsid w:val="006B5FC7"/>
    <w:rsid w:val="006E1E68"/>
    <w:rsid w:val="006E2BC0"/>
    <w:rsid w:val="006E7828"/>
    <w:rsid w:val="006F4A73"/>
    <w:rsid w:val="007039B1"/>
    <w:rsid w:val="00712054"/>
    <w:rsid w:val="00717330"/>
    <w:rsid w:val="0072433D"/>
    <w:rsid w:val="00727BE9"/>
    <w:rsid w:val="007564EE"/>
    <w:rsid w:val="00767D32"/>
    <w:rsid w:val="00770D52"/>
    <w:rsid w:val="00774804"/>
    <w:rsid w:val="00776A08"/>
    <w:rsid w:val="007923E5"/>
    <w:rsid w:val="00797294"/>
    <w:rsid w:val="007C115A"/>
    <w:rsid w:val="007E3407"/>
    <w:rsid w:val="007F6A24"/>
    <w:rsid w:val="0080091B"/>
    <w:rsid w:val="008040AF"/>
    <w:rsid w:val="00805AFE"/>
    <w:rsid w:val="00820B38"/>
    <w:rsid w:val="00837006"/>
    <w:rsid w:val="008433C2"/>
    <w:rsid w:val="00844771"/>
    <w:rsid w:val="00854166"/>
    <w:rsid w:val="008548E2"/>
    <w:rsid w:val="00856E9F"/>
    <w:rsid w:val="00860A50"/>
    <w:rsid w:val="00896245"/>
    <w:rsid w:val="00896416"/>
    <w:rsid w:val="008B2B38"/>
    <w:rsid w:val="008B5761"/>
    <w:rsid w:val="008B5A7E"/>
    <w:rsid w:val="008E1D7F"/>
    <w:rsid w:val="008E2EB5"/>
    <w:rsid w:val="008E6321"/>
    <w:rsid w:val="008E6602"/>
    <w:rsid w:val="008F6223"/>
    <w:rsid w:val="00924EEA"/>
    <w:rsid w:val="00943BFD"/>
    <w:rsid w:val="00945779"/>
    <w:rsid w:val="00953F5A"/>
    <w:rsid w:val="00954349"/>
    <w:rsid w:val="009564AB"/>
    <w:rsid w:val="00957120"/>
    <w:rsid w:val="00966F12"/>
    <w:rsid w:val="00973FF8"/>
    <w:rsid w:val="00986395"/>
    <w:rsid w:val="00990025"/>
    <w:rsid w:val="009A5687"/>
    <w:rsid w:val="009B27A2"/>
    <w:rsid w:val="009B3B59"/>
    <w:rsid w:val="009D0523"/>
    <w:rsid w:val="009E58CE"/>
    <w:rsid w:val="009E6E91"/>
    <w:rsid w:val="009F0B02"/>
    <w:rsid w:val="009F6AE8"/>
    <w:rsid w:val="00A00D25"/>
    <w:rsid w:val="00A0424B"/>
    <w:rsid w:val="00A05970"/>
    <w:rsid w:val="00A307C8"/>
    <w:rsid w:val="00A50681"/>
    <w:rsid w:val="00A5793B"/>
    <w:rsid w:val="00A800C3"/>
    <w:rsid w:val="00A8249B"/>
    <w:rsid w:val="00AA4770"/>
    <w:rsid w:val="00AB351A"/>
    <w:rsid w:val="00AB6B89"/>
    <w:rsid w:val="00AC39A2"/>
    <w:rsid w:val="00AD3C7D"/>
    <w:rsid w:val="00AE2FA3"/>
    <w:rsid w:val="00AF218A"/>
    <w:rsid w:val="00AF2E6C"/>
    <w:rsid w:val="00B0771B"/>
    <w:rsid w:val="00B10067"/>
    <w:rsid w:val="00B13EF0"/>
    <w:rsid w:val="00B15541"/>
    <w:rsid w:val="00B16019"/>
    <w:rsid w:val="00B30832"/>
    <w:rsid w:val="00B5262D"/>
    <w:rsid w:val="00B5314F"/>
    <w:rsid w:val="00B64743"/>
    <w:rsid w:val="00B67991"/>
    <w:rsid w:val="00B7632A"/>
    <w:rsid w:val="00B84B2C"/>
    <w:rsid w:val="00BB2661"/>
    <w:rsid w:val="00BB2759"/>
    <w:rsid w:val="00BD27C1"/>
    <w:rsid w:val="00BE0064"/>
    <w:rsid w:val="00BE1209"/>
    <w:rsid w:val="00BF0496"/>
    <w:rsid w:val="00C033F8"/>
    <w:rsid w:val="00C13B31"/>
    <w:rsid w:val="00C14255"/>
    <w:rsid w:val="00C4382F"/>
    <w:rsid w:val="00C443B2"/>
    <w:rsid w:val="00C62943"/>
    <w:rsid w:val="00C70E97"/>
    <w:rsid w:val="00C77561"/>
    <w:rsid w:val="00C83B3F"/>
    <w:rsid w:val="00C859BD"/>
    <w:rsid w:val="00C9203B"/>
    <w:rsid w:val="00C95863"/>
    <w:rsid w:val="00CB27B6"/>
    <w:rsid w:val="00CB4FFE"/>
    <w:rsid w:val="00CB6176"/>
    <w:rsid w:val="00CC1216"/>
    <w:rsid w:val="00CC6F0A"/>
    <w:rsid w:val="00CE238B"/>
    <w:rsid w:val="00CF3C6F"/>
    <w:rsid w:val="00D030D1"/>
    <w:rsid w:val="00D31E5A"/>
    <w:rsid w:val="00D406DF"/>
    <w:rsid w:val="00D423EC"/>
    <w:rsid w:val="00D43F47"/>
    <w:rsid w:val="00D4609E"/>
    <w:rsid w:val="00D557E9"/>
    <w:rsid w:val="00D607DB"/>
    <w:rsid w:val="00D66113"/>
    <w:rsid w:val="00D72744"/>
    <w:rsid w:val="00D9298C"/>
    <w:rsid w:val="00D94662"/>
    <w:rsid w:val="00DA74D6"/>
    <w:rsid w:val="00DB704A"/>
    <w:rsid w:val="00DE5DF9"/>
    <w:rsid w:val="00DF1B0B"/>
    <w:rsid w:val="00E0685A"/>
    <w:rsid w:val="00E16F6F"/>
    <w:rsid w:val="00E17A12"/>
    <w:rsid w:val="00E248E2"/>
    <w:rsid w:val="00E35D6E"/>
    <w:rsid w:val="00E542F2"/>
    <w:rsid w:val="00E7326C"/>
    <w:rsid w:val="00E834E9"/>
    <w:rsid w:val="00E83EAF"/>
    <w:rsid w:val="00EA476A"/>
    <w:rsid w:val="00EC511E"/>
    <w:rsid w:val="00ED181E"/>
    <w:rsid w:val="00ED472D"/>
    <w:rsid w:val="00EF23D3"/>
    <w:rsid w:val="00EF6576"/>
    <w:rsid w:val="00F11B22"/>
    <w:rsid w:val="00F170E6"/>
    <w:rsid w:val="00F53278"/>
    <w:rsid w:val="00F805FA"/>
    <w:rsid w:val="00FA4A18"/>
    <w:rsid w:val="00FE1D4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7EDB23"/>
  <w15:chartTrackingRefBased/>
  <w15:docId w15:val="{6B1521C9-AAA6-4864-8261-F070AC9AE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Simplified Arabic"/>
        <w:kern w:val="2"/>
        <w:sz w:val="28"/>
        <w:szCs w:val="28"/>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0">
    <w:name w:val="heading 1"/>
    <w:basedOn w:val="a"/>
    <w:next w:val="a"/>
    <w:link w:val="1Char"/>
    <w:uiPriority w:val="9"/>
    <w:qFormat/>
    <w:rsid w:val="0034344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01">
    <w:name w:val="fontstyle01"/>
    <w:basedOn w:val="a0"/>
    <w:rsid w:val="008B2B38"/>
    <w:rPr>
      <w:rFonts w:ascii="TimesNewRomanPS-BoldMT" w:hAnsi="TimesNewRomanPS-BoldMT" w:hint="default"/>
      <w:b/>
      <w:bCs/>
      <w:i w:val="0"/>
      <w:iCs w:val="0"/>
      <w:color w:val="000000"/>
      <w:sz w:val="32"/>
      <w:szCs w:val="32"/>
    </w:rPr>
  </w:style>
  <w:style w:type="paragraph" w:styleId="a3">
    <w:name w:val="Normal (Web)"/>
    <w:basedOn w:val="a"/>
    <w:uiPriority w:val="99"/>
    <w:unhideWhenUsed/>
    <w:rsid w:val="003C5A01"/>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4">
    <w:name w:val="List Paragraph"/>
    <w:aliases w:val="عنوان رئيسي,سرد الفقراتCxSpLast, سرد الفقرات1, سرد الفقرات11,NumberedList"/>
    <w:basedOn w:val="a"/>
    <w:link w:val="Char"/>
    <w:uiPriority w:val="34"/>
    <w:qFormat/>
    <w:rsid w:val="003C5A01"/>
    <w:pPr>
      <w:bidi/>
      <w:ind w:left="720" w:hanging="142"/>
      <w:contextualSpacing/>
    </w:pPr>
    <w:rPr>
      <w:rFonts w:cstheme="minorBidi"/>
      <w:kern w:val="0"/>
      <w:sz w:val="22"/>
      <w:szCs w:val="22"/>
      <w14:ligatures w14:val="none"/>
    </w:rPr>
  </w:style>
  <w:style w:type="character" w:customStyle="1" w:styleId="Char">
    <w:name w:val="سرد الفقرات Char"/>
    <w:aliases w:val="عنوان رئيسي Char,سرد الفقراتCxSpLast Char, سرد الفقرات1 Char, سرد الفقرات11 Char,NumberedList Char"/>
    <w:link w:val="a4"/>
    <w:uiPriority w:val="34"/>
    <w:locked/>
    <w:rsid w:val="003C5A01"/>
    <w:rPr>
      <w:rFonts w:cstheme="minorBidi"/>
      <w:kern w:val="0"/>
      <w:sz w:val="22"/>
      <w:szCs w:val="22"/>
      <w14:ligatures w14:val="none"/>
    </w:rPr>
  </w:style>
  <w:style w:type="character" w:styleId="a5">
    <w:name w:val="Strong"/>
    <w:basedOn w:val="a0"/>
    <w:uiPriority w:val="22"/>
    <w:qFormat/>
    <w:rsid w:val="003C5A01"/>
    <w:rPr>
      <w:b/>
      <w:bCs/>
    </w:rPr>
  </w:style>
  <w:style w:type="paragraph" w:styleId="a6">
    <w:name w:val="Body Text"/>
    <w:basedOn w:val="a"/>
    <w:link w:val="Char0"/>
    <w:rsid w:val="003C5A01"/>
    <w:pPr>
      <w:bidi/>
      <w:spacing w:after="120" w:line="240" w:lineRule="auto"/>
    </w:pPr>
    <w:rPr>
      <w:rFonts w:ascii="Times New Roman" w:eastAsia="Times New Roman" w:hAnsi="Times New Roman" w:cs="Times New Roman"/>
      <w:kern w:val="0"/>
      <w:sz w:val="24"/>
      <w:szCs w:val="24"/>
      <w14:ligatures w14:val="none"/>
    </w:rPr>
  </w:style>
  <w:style w:type="character" w:customStyle="1" w:styleId="Char0">
    <w:name w:val="نص أساسي Char"/>
    <w:basedOn w:val="a0"/>
    <w:link w:val="a6"/>
    <w:rsid w:val="003C5A01"/>
    <w:rPr>
      <w:rFonts w:ascii="Times New Roman" w:eastAsia="Times New Roman" w:hAnsi="Times New Roman" w:cs="Times New Roman"/>
      <w:kern w:val="0"/>
      <w:sz w:val="24"/>
      <w:szCs w:val="24"/>
      <w14:ligatures w14:val="none"/>
    </w:rPr>
  </w:style>
  <w:style w:type="character" w:styleId="a7">
    <w:name w:val="annotation reference"/>
    <w:basedOn w:val="a0"/>
    <w:uiPriority w:val="99"/>
    <w:semiHidden/>
    <w:unhideWhenUsed/>
    <w:rsid w:val="003C5A01"/>
    <w:rPr>
      <w:sz w:val="16"/>
      <w:szCs w:val="16"/>
    </w:rPr>
  </w:style>
  <w:style w:type="paragraph" w:styleId="a8">
    <w:name w:val="annotation text"/>
    <w:basedOn w:val="a"/>
    <w:link w:val="Char1"/>
    <w:uiPriority w:val="99"/>
    <w:semiHidden/>
    <w:unhideWhenUsed/>
    <w:rsid w:val="003C5A01"/>
    <w:pPr>
      <w:bidi/>
      <w:spacing w:after="200" w:line="240" w:lineRule="auto"/>
    </w:pPr>
    <w:rPr>
      <w:rFonts w:cstheme="minorBidi"/>
      <w:kern w:val="0"/>
      <w:sz w:val="20"/>
      <w:szCs w:val="20"/>
      <w14:ligatures w14:val="none"/>
    </w:rPr>
  </w:style>
  <w:style w:type="character" w:customStyle="1" w:styleId="Char1">
    <w:name w:val="نص تعليق Char"/>
    <w:basedOn w:val="a0"/>
    <w:link w:val="a8"/>
    <w:uiPriority w:val="99"/>
    <w:semiHidden/>
    <w:rsid w:val="003C5A01"/>
    <w:rPr>
      <w:rFonts w:cstheme="minorBidi"/>
      <w:kern w:val="0"/>
      <w:sz w:val="20"/>
      <w:szCs w:val="20"/>
      <w14:ligatures w14:val="none"/>
    </w:rPr>
  </w:style>
  <w:style w:type="paragraph" w:styleId="a9">
    <w:name w:val="annotation subject"/>
    <w:basedOn w:val="a8"/>
    <w:next w:val="a8"/>
    <w:link w:val="Char2"/>
    <w:uiPriority w:val="99"/>
    <w:semiHidden/>
    <w:unhideWhenUsed/>
    <w:rsid w:val="003C5A01"/>
    <w:rPr>
      <w:b/>
      <w:bCs/>
    </w:rPr>
  </w:style>
  <w:style w:type="character" w:customStyle="1" w:styleId="Char2">
    <w:name w:val="موضوع تعليق Char"/>
    <w:basedOn w:val="Char1"/>
    <w:link w:val="a9"/>
    <w:uiPriority w:val="99"/>
    <w:semiHidden/>
    <w:rsid w:val="003C5A01"/>
    <w:rPr>
      <w:rFonts w:cstheme="minorBidi"/>
      <w:b/>
      <w:bCs/>
      <w:kern w:val="0"/>
      <w:sz w:val="20"/>
      <w:szCs w:val="20"/>
      <w14:ligatures w14:val="none"/>
    </w:rPr>
  </w:style>
  <w:style w:type="character" w:styleId="Hyperlink">
    <w:name w:val="Hyperlink"/>
    <w:basedOn w:val="a0"/>
    <w:uiPriority w:val="99"/>
    <w:unhideWhenUsed/>
    <w:rsid w:val="003C5A01"/>
    <w:rPr>
      <w:color w:val="0000FF"/>
      <w:u w:val="single"/>
    </w:rPr>
  </w:style>
  <w:style w:type="table" w:styleId="aa">
    <w:name w:val="Table Grid"/>
    <w:basedOn w:val="a1"/>
    <w:uiPriority w:val="39"/>
    <w:rsid w:val="003C5A01"/>
    <w:pPr>
      <w:spacing w:after="0" w:line="240" w:lineRule="auto"/>
    </w:pPr>
    <w:rPr>
      <w:rFonts w:cstheme="minorBid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Char3"/>
    <w:uiPriority w:val="99"/>
    <w:unhideWhenUsed/>
    <w:rsid w:val="003C5A01"/>
    <w:pPr>
      <w:tabs>
        <w:tab w:val="center" w:pos="4153"/>
        <w:tab w:val="right" w:pos="8306"/>
      </w:tabs>
      <w:bidi/>
      <w:spacing w:after="0" w:line="240" w:lineRule="auto"/>
    </w:pPr>
    <w:rPr>
      <w:rFonts w:cstheme="minorBidi"/>
      <w:kern w:val="0"/>
      <w:sz w:val="22"/>
      <w:szCs w:val="22"/>
      <w14:ligatures w14:val="none"/>
    </w:rPr>
  </w:style>
  <w:style w:type="character" w:customStyle="1" w:styleId="Char3">
    <w:name w:val="رأس الصفحة Char"/>
    <w:basedOn w:val="a0"/>
    <w:link w:val="ab"/>
    <w:uiPriority w:val="99"/>
    <w:rsid w:val="003C5A01"/>
    <w:rPr>
      <w:rFonts w:cstheme="minorBidi"/>
      <w:kern w:val="0"/>
      <w:sz w:val="22"/>
      <w:szCs w:val="22"/>
      <w14:ligatures w14:val="none"/>
    </w:rPr>
  </w:style>
  <w:style w:type="paragraph" w:styleId="ac">
    <w:name w:val="footer"/>
    <w:basedOn w:val="a"/>
    <w:link w:val="Char4"/>
    <w:uiPriority w:val="99"/>
    <w:unhideWhenUsed/>
    <w:rsid w:val="003C5A01"/>
    <w:pPr>
      <w:tabs>
        <w:tab w:val="center" w:pos="4153"/>
        <w:tab w:val="right" w:pos="8306"/>
      </w:tabs>
      <w:bidi/>
      <w:spacing w:after="0" w:line="240" w:lineRule="auto"/>
    </w:pPr>
    <w:rPr>
      <w:rFonts w:cstheme="minorBidi"/>
      <w:kern w:val="0"/>
      <w:sz w:val="22"/>
      <w:szCs w:val="22"/>
      <w14:ligatures w14:val="none"/>
    </w:rPr>
  </w:style>
  <w:style w:type="character" w:customStyle="1" w:styleId="Char4">
    <w:name w:val="تذييل الصفحة Char"/>
    <w:basedOn w:val="a0"/>
    <w:link w:val="ac"/>
    <w:uiPriority w:val="99"/>
    <w:rsid w:val="003C5A01"/>
    <w:rPr>
      <w:rFonts w:cstheme="minorBidi"/>
      <w:kern w:val="0"/>
      <w:sz w:val="22"/>
      <w:szCs w:val="22"/>
      <w14:ligatures w14:val="none"/>
    </w:rPr>
  </w:style>
  <w:style w:type="character" w:customStyle="1" w:styleId="d2edcug0">
    <w:name w:val="d2edcug0"/>
    <w:basedOn w:val="a0"/>
    <w:rsid w:val="003C5A01"/>
  </w:style>
  <w:style w:type="character" w:customStyle="1" w:styleId="gpro0wi8">
    <w:name w:val="gpro0wi8"/>
    <w:basedOn w:val="a0"/>
    <w:rsid w:val="003C5A01"/>
  </w:style>
  <w:style w:type="character" w:customStyle="1" w:styleId="pcp91wgn">
    <w:name w:val="pcp91wgn"/>
    <w:basedOn w:val="a0"/>
    <w:rsid w:val="003C5A01"/>
  </w:style>
  <w:style w:type="character" w:customStyle="1" w:styleId="a8c37x1j">
    <w:name w:val="a8c37x1j"/>
    <w:basedOn w:val="a0"/>
    <w:rsid w:val="003C5A01"/>
  </w:style>
  <w:style w:type="character" w:styleId="ad">
    <w:name w:val="Unresolved Mention"/>
    <w:basedOn w:val="a0"/>
    <w:uiPriority w:val="99"/>
    <w:semiHidden/>
    <w:unhideWhenUsed/>
    <w:rsid w:val="003C5A01"/>
    <w:rPr>
      <w:color w:val="605E5C"/>
      <w:shd w:val="clear" w:color="auto" w:fill="E1DFDD"/>
    </w:rPr>
  </w:style>
  <w:style w:type="character" w:customStyle="1" w:styleId="markedcontent">
    <w:name w:val="markedcontent"/>
    <w:basedOn w:val="a0"/>
    <w:rsid w:val="003C5A01"/>
  </w:style>
  <w:style w:type="paragraph" w:styleId="ae">
    <w:name w:val="No Spacing"/>
    <w:uiPriority w:val="1"/>
    <w:qFormat/>
    <w:rsid w:val="003C5A01"/>
    <w:pPr>
      <w:bidi/>
      <w:spacing w:after="0" w:line="240" w:lineRule="auto"/>
    </w:pPr>
    <w:rPr>
      <w:rFonts w:cstheme="minorBidi"/>
      <w:kern w:val="0"/>
      <w:sz w:val="22"/>
      <w:szCs w:val="22"/>
      <w14:ligatures w14:val="none"/>
    </w:rPr>
  </w:style>
  <w:style w:type="table" w:styleId="2-5">
    <w:name w:val="Grid Table 2 Accent 5"/>
    <w:basedOn w:val="a1"/>
    <w:uiPriority w:val="47"/>
    <w:rsid w:val="00F53278"/>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1-5">
    <w:name w:val="Grid Table 1 Light Accent 5"/>
    <w:basedOn w:val="a1"/>
    <w:uiPriority w:val="46"/>
    <w:rsid w:val="00F53278"/>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4-5">
    <w:name w:val="Grid Table 4 Accent 5"/>
    <w:basedOn w:val="a1"/>
    <w:uiPriority w:val="49"/>
    <w:rsid w:val="00F53278"/>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5-5">
    <w:name w:val="Grid Table 5 Dark Accent 5"/>
    <w:basedOn w:val="a1"/>
    <w:uiPriority w:val="50"/>
    <w:rsid w:val="00A5793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4-3">
    <w:name w:val="Grid Table 4 Accent 3"/>
    <w:basedOn w:val="a1"/>
    <w:uiPriority w:val="49"/>
    <w:rsid w:val="009F0B02"/>
    <w:pPr>
      <w:bidi/>
      <w:spacing w:after="0" w:line="240" w:lineRule="auto"/>
      <w:ind w:left="862" w:hanging="142"/>
    </w:pPr>
    <w:rPr>
      <w:rFonts w:cstheme="minorBidi"/>
      <w:kern w:val="0"/>
      <w:sz w:val="22"/>
      <w:szCs w:val="22"/>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1Char">
    <w:name w:val="العنوان 1 Char"/>
    <w:basedOn w:val="a0"/>
    <w:link w:val="10"/>
    <w:uiPriority w:val="9"/>
    <w:rsid w:val="0034344F"/>
    <w:rPr>
      <w:rFonts w:asciiTheme="majorHAnsi" w:eastAsiaTheme="majorEastAsia" w:hAnsiTheme="majorHAnsi" w:cstheme="majorBidi"/>
      <w:color w:val="2F5496" w:themeColor="accent1" w:themeShade="BF"/>
      <w:sz w:val="32"/>
      <w:szCs w:val="32"/>
    </w:rPr>
  </w:style>
  <w:style w:type="paragraph" w:styleId="af">
    <w:name w:val="TOC Heading"/>
    <w:basedOn w:val="10"/>
    <w:next w:val="a"/>
    <w:uiPriority w:val="39"/>
    <w:unhideWhenUsed/>
    <w:qFormat/>
    <w:rsid w:val="0034344F"/>
    <w:pPr>
      <w:outlineLvl w:val="9"/>
    </w:pPr>
    <w:rPr>
      <w:kern w:val="0"/>
      <w14:ligatures w14:val="none"/>
    </w:rPr>
  </w:style>
  <w:style w:type="paragraph" w:styleId="11">
    <w:name w:val="toc 1"/>
    <w:basedOn w:val="a"/>
    <w:next w:val="a"/>
    <w:autoRedefine/>
    <w:uiPriority w:val="39"/>
    <w:unhideWhenUsed/>
    <w:rsid w:val="0034344F"/>
    <w:pPr>
      <w:spacing w:after="100"/>
    </w:pPr>
  </w:style>
  <w:style w:type="paragraph" w:styleId="20">
    <w:name w:val="toc 2"/>
    <w:basedOn w:val="a"/>
    <w:next w:val="a"/>
    <w:autoRedefine/>
    <w:uiPriority w:val="39"/>
    <w:unhideWhenUsed/>
    <w:rsid w:val="00501E44"/>
    <w:pPr>
      <w:tabs>
        <w:tab w:val="right" w:leader="dot" w:pos="8449"/>
      </w:tabs>
      <w:bidi/>
      <w:spacing w:after="100"/>
      <w:ind w:left="804" w:hanging="468"/>
    </w:pPr>
    <w:rPr>
      <w:noProof/>
    </w:rPr>
  </w:style>
  <w:style w:type="paragraph" w:styleId="30">
    <w:name w:val="toc 3"/>
    <w:basedOn w:val="a"/>
    <w:next w:val="a"/>
    <w:autoRedefine/>
    <w:uiPriority w:val="39"/>
    <w:unhideWhenUsed/>
    <w:rsid w:val="0034344F"/>
    <w:pPr>
      <w:spacing w:after="100"/>
      <w:ind w:left="560"/>
    </w:pPr>
  </w:style>
  <w:style w:type="numbering" w:customStyle="1" w:styleId="1">
    <w:name w:val="القائمة الحالية1"/>
    <w:uiPriority w:val="99"/>
    <w:rsid w:val="005937BC"/>
    <w:pPr>
      <w:numPr>
        <w:numId w:val="48"/>
      </w:numPr>
    </w:pPr>
  </w:style>
  <w:style w:type="numbering" w:customStyle="1" w:styleId="2">
    <w:name w:val="القائمة الحالية2"/>
    <w:uiPriority w:val="99"/>
    <w:rsid w:val="005937BC"/>
    <w:pPr>
      <w:numPr>
        <w:numId w:val="49"/>
      </w:numPr>
    </w:pPr>
  </w:style>
  <w:style w:type="numbering" w:customStyle="1" w:styleId="3">
    <w:name w:val="القائمة الحالية3"/>
    <w:uiPriority w:val="99"/>
    <w:rsid w:val="005937BC"/>
    <w:pPr>
      <w:numPr>
        <w:numId w:val="50"/>
      </w:numPr>
    </w:pPr>
  </w:style>
  <w:style w:type="numbering" w:customStyle="1" w:styleId="4">
    <w:name w:val="القائمة الحالية4"/>
    <w:uiPriority w:val="99"/>
    <w:rsid w:val="005937BC"/>
    <w:pPr>
      <w:numPr>
        <w:numId w:val="51"/>
      </w:numPr>
    </w:pPr>
  </w:style>
  <w:style w:type="numbering" w:customStyle="1" w:styleId="5">
    <w:name w:val="القائمة الحالية5"/>
    <w:uiPriority w:val="99"/>
    <w:rsid w:val="005937BC"/>
    <w:pPr>
      <w:numPr>
        <w:numId w:val="53"/>
      </w:numPr>
    </w:pPr>
  </w:style>
  <w:style w:type="paragraph" w:styleId="af0">
    <w:name w:val="Title"/>
    <w:basedOn w:val="a"/>
    <w:next w:val="a"/>
    <w:link w:val="Char5"/>
    <w:uiPriority w:val="10"/>
    <w:qFormat/>
    <w:rsid w:val="00CC121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Char5">
    <w:name w:val="العنوان Char"/>
    <w:basedOn w:val="a0"/>
    <w:link w:val="af0"/>
    <w:uiPriority w:val="10"/>
    <w:rsid w:val="00CC1216"/>
    <w:rPr>
      <w:rFonts w:asciiTheme="majorHAnsi" w:eastAsiaTheme="majorEastAsia" w:hAnsiTheme="majorHAnsi" w:cstheme="majorBidi"/>
      <w:spacing w:val="-10"/>
      <w:kern w:val="28"/>
      <w:sz w:val="56"/>
      <w:szCs w:val="56"/>
    </w:rPr>
  </w:style>
  <w:style w:type="paragraph" w:styleId="40">
    <w:name w:val="toc 4"/>
    <w:basedOn w:val="a"/>
    <w:next w:val="a"/>
    <w:autoRedefine/>
    <w:uiPriority w:val="39"/>
    <w:unhideWhenUsed/>
    <w:rsid w:val="00F805FA"/>
    <w:pPr>
      <w:spacing w:after="100" w:line="278" w:lineRule="auto"/>
      <w:ind w:left="720"/>
    </w:pPr>
    <w:rPr>
      <w:rFonts w:eastAsiaTheme="minorEastAsia" w:cstheme="minorBidi"/>
      <w:sz w:val="24"/>
      <w:szCs w:val="24"/>
    </w:rPr>
  </w:style>
  <w:style w:type="paragraph" w:styleId="50">
    <w:name w:val="toc 5"/>
    <w:basedOn w:val="a"/>
    <w:next w:val="a"/>
    <w:autoRedefine/>
    <w:uiPriority w:val="39"/>
    <w:unhideWhenUsed/>
    <w:rsid w:val="00F805FA"/>
    <w:pPr>
      <w:spacing w:after="100" w:line="278" w:lineRule="auto"/>
      <w:ind w:left="960"/>
    </w:pPr>
    <w:rPr>
      <w:rFonts w:eastAsiaTheme="minorEastAsia" w:cstheme="minorBidi"/>
      <w:sz w:val="24"/>
      <w:szCs w:val="24"/>
    </w:rPr>
  </w:style>
  <w:style w:type="paragraph" w:styleId="6">
    <w:name w:val="toc 6"/>
    <w:basedOn w:val="a"/>
    <w:next w:val="a"/>
    <w:autoRedefine/>
    <w:uiPriority w:val="39"/>
    <w:unhideWhenUsed/>
    <w:rsid w:val="00F805FA"/>
    <w:pPr>
      <w:spacing w:after="100" w:line="278" w:lineRule="auto"/>
      <w:ind w:left="1200"/>
    </w:pPr>
    <w:rPr>
      <w:rFonts w:eastAsiaTheme="minorEastAsia" w:cstheme="minorBidi"/>
      <w:sz w:val="24"/>
      <w:szCs w:val="24"/>
    </w:rPr>
  </w:style>
  <w:style w:type="paragraph" w:styleId="7">
    <w:name w:val="toc 7"/>
    <w:basedOn w:val="a"/>
    <w:next w:val="a"/>
    <w:autoRedefine/>
    <w:uiPriority w:val="39"/>
    <w:unhideWhenUsed/>
    <w:rsid w:val="00F805FA"/>
    <w:pPr>
      <w:spacing w:after="100" w:line="278" w:lineRule="auto"/>
      <w:ind w:left="1440"/>
    </w:pPr>
    <w:rPr>
      <w:rFonts w:eastAsiaTheme="minorEastAsia" w:cstheme="minorBidi"/>
      <w:sz w:val="24"/>
      <w:szCs w:val="24"/>
    </w:rPr>
  </w:style>
  <w:style w:type="paragraph" w:styleId="8">
    <w:name w:val="toc 8"/>
    <w:basedOn w:val="a"/>
    <w:next w:val="a"/>
    <w:autoRedefine/>
    <w:uiPriority w:val="39"/>
    <w:unhideWhenUsed/>
    <w:rsid w:val="00F805FA"/>
    <w:pPr>
      <w:spacing w:after="100" w:line="278" w:lineRule="auto"/>
      <w:ind w:left="1680"/>
    </w:pPr>
    <w:rPr>
      <w:rFonts w:eastAsiaTheme="minorEastAsia" w:cstheme="minorBidi"/>
      <w:sz w:val="24"/>
      <w:szCs w:val="24"/>
    </w:rPr>
  </w:style>
  <w:style w:type="paragraph" w:styleId="9">
    <w:name w:val="toc 9"/>
    <w:basedOn w:val="a"/>
    <w:next w:val="a"/>
    <w:autoRedefine/>
    <w:uiPriority w:val="39"/>
    <w:unhideWhenUsed/>
    <w:rsid w:val="00F805FA"/>
    <w:pPr>
      <w:spacing w:after="100" w:line="278" w:lineRule="auto"/>
      <w:ind w:left="1920"/>
    </w:pPr>
    <w:rPr>
      <w:rFonts w:eastAsiaTheme="minorEastAsia" w:cstheme="minorBid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9994973">
      <w:bodyDiv w:val="1"/>
      <w:marLeft w:val="0"/>
      <w:marRight w:val="0"/>
      <w:marTop w:val="0"/>
      <w:marBottom w:val="0"/>
      <w:divBdr>
        <w:top w:val="none" w:sz="0" w:space="0" w:color="auto"/>
        <w:left w:val="none" w:sz="0" w:space="0" w:color="auto"/>
        <w:bottom w:val="none" w:sz="0" w:space="0" w:color="auto"/>
        <w:right w:val="none" w:sz="0" w:space="0" w:color="auto"/>
      </w:divBdr>
      <w:divsChild>
        <w:div w:id="1471240859">
          <w:marLeft w:val="0"/>
          <w:marRight w:val="0"/>
          <w:marTop w:val="0"/>
          <w:marBottom w:val="0"/>
          <w:divBdr>
            <w:top w:val="none" w:sz="0" w:space="0" w:color="auto"/>
            <w:left w:val="none" w:sz="0" w:space="0" w:color="auto"/>
            <w:bottom w:val="none" w:sz="0" w:space="0" w:color="auto"/>
            <w:right w:val="none" w:sz="0" w:space="0" w:color="auto"/>
          </w:divBdr>
          <w:divsChild>
            <w:div w:id="1232930145">
              <w:marLeft w:val="0"/>
              <w:marRight w:val="0"/>
              <w:marTop w:val="0"/>
              <w:marBottom w:val="0"/>
              <w:divBdr>
                <w:top w:val="none" w:sz="0" w:space="0" w:color="auto"/>
                <w:left w:val="none" w:sz="0" w:space="0" w:color="auto"/>
                <w:bottom w:val="none" w:sz="0" w:space="0" w:color="auto"/>
                <w:right w:val="none" w:sz="0" w:space="0" w:color="auto"/>
              </w:divBdr>
              <w:divsChild>
                <w:div w:id="267154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03B2B3-1960-4223-B361-0ADB7D6851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36</Pages>
  <Words>7592</Words>
  <Characters>43279</Characters>
  <Application>Microsoft Office Word</Application>
  <DocSecurity>0</DocSecurity>
  <Lines>360</Lines>
  <Paragraphs>101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50770</CharactersWithSpaces>
  <SharedDoc>false</SharedDoc>
  <HLinks>
    <vt:vector size="420" baseType="variant">
      <vt:variant>
        <vt:i4>1048626</vt:i4>
      </vt:variant>
      <vt:variant>
        <vt:i4>416</vt:i4>
      </vt:variant>
      <vt:variant>
        <vt:i4>0</vt:i4>
      </vt:variant>
      <vt:variant>
        <vt:i4>5</vt:i4>
      </vt:variant>
      <vt:variant>
        <vt:lpwstr/>
      </vt:variant>
      <vt:variant>
        <vt:lpwstr>_Toc152185963</vt:lpwstr>
      </vt:variant>
      <vt:variant>
        <vt:i4>1048626</vt:i4>
      </vt:variant>
      <vt:variant>
        <vt:i4>410</vt:i4>
      </vt:variant>
      <vt:variant>
        <vt:i4>0</vt:i4>
      </vt:variant>
      <vt:variant>
        <vt:i4>5</vt:i4>
      </vt:variant>
      <vt:variant>
        <vt:lpwstr/>
      </vt:variant>
      <vt:variant>
        <vt:lpwstr>_Toc152185962</vt:lpwstr>
      </vt:variant>
      <vt:variant>
        <vt:i4>1048626</vt:i4>
      </vt:variant>
      <vt:variant>
        <vt:i4>404</vt:i4>
      </vt:variant>
      <vt:variant>
        <vt:i4>0</vt:i4>
      </vt:variant>
      <vt:variant>
        <vt:i4>5</vt:i4>
      </vt:variant>
      <vt:variant>
        <vt:lpwstr/>
      </vt:variant>
      <vt:variant>
        <vt:lpwstr>_Toc152185961</vt:lpwstr>
      </vt:variant>
      <vt:variant>
        <vt:i4>1048626</vt:i4>
      </vt:variant>
      <vt:variant>
        <vt:i4>398</vt:i4>
      </vt:variant>
      <vt:variant>
        <vt:i4>0</vt:i4>
      </vt:variant>
      <vt:variant>
        <vt:i4>5</vt:i4>
      </vt:variant>
      <vt:variant>
        <vt:lpwstr/>
      </vt:variant>
      <vt:variant>
        <vt:lpwstr>_Toc152185960</vt:lpwstr>
      </vt:variant>
      <vt:variant>
        <vt:i4>1245234</vt:i4>
      </vt:variant>
      <vt:variant>
        <vt:i4>392</vt:i4>
      </vt:variant>
      <vt:variant>
        <vt:i4>0</vt:i4>
      </vt:variant>
      <vt:variant>
        <vt:i4>5</vt:i4>
      </vt:variant>
      <vt:variant>
        <vt:lpwstr/>
      </vt:variant>
      <vt:variant>
        <vt:lpwstr>_Toc152185959</vt:lpwstr>
      </vt:variant>
      <vt:variant>
        <vt:i4>1245234</vt:i4>
      </vt:variant>
      <vt:variant>
        <vt:i4>386</vt:i4>
      </vt:variant>
      <vt:variant>
        <vt:i4>0</vt:i4>
      </vt:variant>
      <vt:variant>
        <vt:i4>5</vt:i4>
      </vt:variant>
      <vt:variant>
        <vt:lpwstr/>
      </vt:variant>
      <vt:variant>
        <vt:lpwstr>_Toc152185957</vt:lpwstr>
      </vt:variant>
      <vt:variant>
        <vt:i4>1245234</vt:i4>
      </vt:variant>
      <vt:variant>
        <vt:i4>380</vt:i4>
      </vt:variant>
      <vt:variant>
        <vt:i4>0</vt:i4>
      </vt:variant>
      <vt:variant>
        <vt:i4>5</vt:i4>
      </vt:variant>
      <vt:variant>
        <vt:lpwstr/>
      </vt:variant>
      <vt:variant>
        <vt:lpwstr>_Toc152185955</vt:lpwstr>
      </vt:variant>
      <vt:variant>
        <vt:i4>1245234</vt:i4>
      </vt:variant>
      <vt:variant>
        <vt:i4>374</vt:i4>
      </vt:variant>
      <vt:variant>
        <vt:i4>0</vt:i4>
      </vt:variant>
      <vt:variant>
        <vt:i4>5</vt:i4>
      </vt:variant>
      <vt:variant>
        <vt:lpwstr/>
      </vt:variant>
      <vt:variant>
        <vt:lpwstr>_Toc152185953</vt:lpwstr>
      </vt:variant>
      <vt:variant>
        <vt:i4>1245234</vt:i4>
      </vt:variant>
      <vt:variant>
        <vt:i4>368</vt:i4>
      </vt:variant>
      <vt:variant>
        <vt:i4>0</vt:i4>
      </vt:variant>
      <vt:variant>
        <vt:i4>5</vt:i4>
      </vt:variant>
      <vt:variant>
        <vt:lpwstr/>
      </vt:variant>
      <vt:variant>
        <vt:lpwstr>_Toc152185952</vt:lpwstr>
      </vt:variant>
      <vt:variant>
        <vt:i4>1245234</vt:i4>
      </vt:variant>
      <vt:variant>
        <vt:i4>362</vt:i4>
      </vt:variant>
      <vt:variant>
        <vt:i4>0</vt:i4>
      </vt:variant>
      <vt:variant>
        <vt:i4>5</vt:i4>
      </vt:variant>
      <vt:variant>
        <vt:lpwstr/>
      </vt:variant>
      <vt:variant>
        <vt:lpwstr>_Toc152185951</vt:lpwstr>
      </vt:variant>
      <vt:variant>
        <vt:i4>1245234</vt:i4>
      </vt:variant>
      <vt:variant>
        <vt:i4>356</vt:i4>
      </vt:variant>
      <vt:variant>
        <vt:i4>0</vt:i4>
      </vt:variant>
      <vt:variant>
        <vt:i4>5</vt:i4>
      </vt:variant>
      <vt:variant>
        <vt:lpwstr/>
      </vt:variant>
      <vt:variant>
        <vt:lpwstr>_Toc152185950</vt:lpwstr>
      </vt:variant>
      <vt:variant>
        <vt:i4>1179698</vt:i4>
      </vt:variant>
      <vt:variant>
        <vt:i4>350</vt:i4>
      </vt:variant>
      <vt:variant>
        <vt:i4>0</vt:i4>
      </vt:variant>
      <vt:variant>
        <vt:i4>5</vt:i4>
      </vt:variant>
      <vt:variant>
        <vt:lpwstr/>
      </vt:variant>
      <vt:variant>
        <vt:lpwstr>_Toc152185949</vt:lpwstr>
      </vt:variant>
      <vt:variant>
        <vt:i4>1179698</vt:i4>
      </vt:variant>
      <vt:variant>
        <vt:i4>344</vt:i4>
      </vt:variant>
      <vt:variant>
        <vt:i4>0</vt:i4>
      </vt:variant>
      <vt:variant>
        <vt:i4>5</vt:i4>
      </vt:variant>
      <vt:variant>
        <vt:lpwstr/>
      </vt:variant>
      <vt:variant>
        <vt:lpwstr>_Toc152185948</vt:lpwstr>
      </vt:variant>
      <vt:variant>
        <vt:i4>1179698</vt:i4>
      </vt:variant>
      <vt:variant>
        <vt:i4>338</vt:i4>
      </vt:variant>
      <vt:variant>
        <vt:i4>0</vt:i4>
      </vt:variant>
      <vt:variant>
        <vt:i4>5</vt:i4>
      </vt:variant>
      <vt:variant>
        <vt:lpwstr/>
      </vt:variant>
      <vt:variant>
        <vt:lpwstr>_Toc152185947</vt:lpwstr>
      </vt:variant>
      <vt:variant>
        <vt:i4>1179698</vt:i4>
      </vt:variant>
      <vt:variant>
        <vt:i4>332</vt:i4>
      </vt:variant>
      <vt:variant>
        <vt:i4>0</vt:i4>
      </vt:variant>
      <vt:variant>
        <vt:i4>5</vt:i4>
      </vt:variant>
      <vt:variant>
        <vt:lpwstr/>
      </vt:variant>
      <vt:variant>
        <vt:lpwstr>_Toc152185946</vt:lpwstr>
      </vt:variant>
      <vt:variant>
        <vt:i4>1179698</vt:i4>
      </vt:variant>
      <vt:variant>
        <vt:i4>326</vt:i4>
      </vt:variant>
      <vt:variant>
        <vt:i4>0</vt:i4>
      </vt:variant>
      <vt:variant>
        <vt:i4>5</vt:i4>
      </vt:variant>
      <vt:variant>
        <vt:lpwstr/>
      </vt:variant>
      <vt:variant>
        <vt:lpwstr>_Toc152185945</vt:lpwstr>
      </vt:variant>
      <vt:variant>
        <vt:i4>1179698</vt:i4>
      </vt:variant>
      <vt:variant>
        <vt:i4>320</vt:i4>
      </vt:variant>
      <vt:variant>
        <vt:i4>0</vt:i4>
      </vt:variant>
      <vt:variant>
        <vt:i4>5</vt:i4>
      </vt:variant>
      <vt:variant>
        <vt:lpwstr/>
      </vt:variant>
      <vt:variant>
        <vt:lpwstr>_Toc152185944</vt:lpwstr>
      </vt:variant>
      <vt:variant>
        <vt:i4>1179698</vt:i4>
      </vt:variant>
      <vt:variant>
        <vt:i4>314</vt:i4>
      </vt:variant>
      <vt:variant>
        <vt:i4>0</vt:i4>
      </vt:variant>
      <vt:variant>
        <vt:i4>5</vt:i4>
      </vt:variant>
      <vt:variant>
        <vt:lpwstr/>
      </vt:variant>
      <vt:variant>
        <vt:lpwstr>_Toc152185943</vt:lpwstr>
      </vt:variant>
      <vt:variant>
        <vt:i4>1179698</vt:i4>
      </vt:variant>
      <vt:variant>
        <vt:i4>308</vt:i4>
      </vt:variant>
      <vt:variant>
        <vt:i4>0</vt:i4>
      </vt:variant>
      <vt:variant>
        <vt:i4>5</vt:i4>
      </vt:variant>
      <vt:variant>
        <vt:lpwstr/>
      </vt:variant>
      <vt:variant>
        <vt:lpwstr>_Toc152185942</vt:lpwstr>
      </vt:variant>
      <vt:variant>
        <vt:i4>1179698</vt:i4>
      </vt:variant>
      <vt:variant>
        <vt:i4>302</vt:i4>
      </vt:variant>
      <vt:variant>
        <vt:i4>0</vt:i4>
      </vt:variant>
      <vt:variant>
        <vt:i4>5</vt:i4>
      </vt:variant>
      <vt:variant>
        <vt:lpwstr/>
      </vt:variant>
      <vt:variant>
        <vt:lpwstr>_Toc152185941</vt:lpwstr>
      </vt:variant>
      <vt:variant>
        <vt:i4>1179698</vt:i4>
      </vt:variant>
      <vt:variant>
        <vt:i4>296</vt:i4>
      </vt:variant>
      <vt:variant>
        <vt:i4>0</vt:i4>
      </vt:variant>
      <vt:variant>
        <vt:i4>5</vt:i4>
      </vt:variant>
      <vt:variant>
        <vt:lpwstr/>
      </vt:variant>
      <vt:variant>
        <vt:lpwstr>_Toc152185940</vt:lpwstr>
      </vt:variant>
      <vt:variant>
        <vt:i4>1376306</vt:i4>
      </vt:variant>
      <vt:variant>
        <vt:i4>290</vt:i4>
      </vt:variant>
      <vt:variant>
        <vt:i4>0</vt:i4>
      </vt:variant>
      <vt:variant>
        <vt:i4>5</vt:i4>
      </vt:variant>
      <vt:variant>
        <vt:lpwstr/>
      </vt:variant>
      <vt:variant>
        <vt:lpwstr>_Toc152185939</vt:lpwstr>
      </vt:variant>
      <vt:variant>
        <vt:i4>1376306</vt:i4>
      </vt:variant>
      <vt:variant>
        <vt:i4>284</vt:i4>
      </vt:variant>
      <vt:variant>
        <vt:i4>0</vt:i4>
      </vt:variant>
      <vt:variant>
        <vt:i4>5</vt:i4>
      </vt:variant>
      <vt:variant>
        <vt:lpwstr/>
      </vt:variant>
      <vt:variant>
        <vt:lpwstr>_Toc152185938</vt:lpwstr>
      </vt:variant>
      <vt:variant>
        <vt:i4>1376306</vt:i4>
      </vt:variant>
      <vt:variant>
        <vt:i4>278</vt:i4>
      </vt:variant>
      <vt:variant>
        <vt:i4>0</vt:i4>
      </vt:variant>
      <vt:variant>
        <vt:i4>5</vt:i4>
      </vt:variant>
      <vt:variant>
        <vt:lpwstr/>
      </vt:variant>
      <vt:variant>
        <vt:lpwstr>_Toc152185937</vt:lpwstr>
      </vt:variant>
      <vt:variant>
        <vt:i4>1376306</vt:i4>
      </vt:variant>
      <vt:variant>
        <vt:i4>272</vt:i4>
      </vt:variant>
      <vt:variant>
        <vt:i4>0</vt:i4>
      </vt:variant>
      <vt:variant>
        <vt:i4>5</vt:i4>
      </vt:variant>
      <vt:variant>
        <vt:lpwstr/>
      </vt:variant>
      <vt:variant>
        <vt:lpwstr>_Toc152185936</vt:lpwstr>
      </vt:variant>
      <vt:variant>
        <vt:i4>1376306</vt:i4>
      </vt:variant>
      <vt:variant>
        <vt:i4>266</vt:i4>
      </vt:variant>
      <vt:variant>
        <vt:i4>0</vt:i4>
      </vt:variant>
      <vt:variant>
        <vt:i4>5</vt:i4>
      </vt:variant>
      <vt:variant>
        <vt:lpwstr/>
      </vt:variant>
      <vt:variant>
        <vt:lpwstr>_Toc152185935</vt:lpwstr>
      </vt:variant>
      <vt:variant>
        <vt:i4>1376306</vt:i4>
      </vt:variant>
      <vt:variant>
        <vt:i4>260</vt:i4>
      </vt:variant>
      <vt:variant>
        <vt:i4>0</vt:i4>
      </vt:variant>
      <vt:variant>
        <vt:i4>5</vt:i4>
      </vt:variant>
      <vt:variant>
        <vt:lpwstr/>
      </vt:variant>
      <vt:variant>
        <vt:lpwstr>_Toc152185934</vt:lpwstr>
      </vt:variant>
      <vt:variant>
        <vt:i4>1376306</vt:i4>
      </vt:variant>
      <vt:variant>
        <vt:i4>254</vt:i4>
      </vt:variant>
      <vt:variant>
        <vt:i4>0</vt:i4>
      </vt:variant>
      <vt:variant>
        <vt:i4>5</vt:i4>
      </vt:variant>
      <vt:variant>
        <vt:lpwstr/>
      </vt:variant>
      <vt:variant>
        <vt:lpwstr>_Toc152185933</vt:lpwstr>
      </vt:variant>
      <vt:variant>
        <vt:i4>1376306</vt:i4>
      </vt:variant>
      <vt:variant>
        <vt:i4>248</vt:i4>
      </vt:variant>
      <vt:variant>
        <vt:i4>0</vt:i4>
      </vt:variant>
      <vt:variant>
        <vt:i4>5</vt:i4>
      </vt:variant>
      <vt:variant>
        <vt:lpwstr/>
      </vt:variant>
      <vt:variant>
        <vt:lpwstr>_Toc152185932</vt:lpwstr>
      </vt:variant>
      <vt:variant>
        <vt:i4>1376306</vt:i4>
      </vt:variant>
      <vt:variant>
        <vt:i4>242</vt:i4>
      </vt:variant>
      <vt:variant>
        <vt:i4>0</vt:i4>
      </vt:variant>
      <vt:variant>
        <vt:i4>5</vt:i4>
      </vt:variant>
      <vt:variant>
        <vt:lpwstr/>
      </vt:variant>
      <vt:variant>
        <vt:lpwstr>_Toc152185931</vt:lpwstr>
      </vt:variant>
      <vt:variant>
        <vt:i4>1376306</vt:i4>
      </vt:variant>
      <vt:variant>
        <vt:i4>236</vt:i4>
      </vt:variant>
      <vt:variant>
        <vt:i4>0</vt:i4>
      </vt:variant>
      <vt:variant>
        <vt:i4>5</vt:i4>
      </vt:variant>
      <vt:variant>
        <vt:lpwstr/>
      </vt:variant>
      <vt:variant>
        <vt:lpwstr>_Toc152185930</vt:lpwstr>
      </vt:variant>
      <vt:variant>
        <vt:i4>1310770</vt:i4>
      </vt:variant>
      <vt:variant>
        <vt:i4>230</vt:i4>
      </vt:variant>
      <vt:variant>
        <vt:i4>0</vt:i4>
      </vt:variant>
      <vt:variant>
        <vt:i4>5</vt:i4>
      </vt:variant>
      <vt:variant>
        <vt:lpwstr/>
      </vt:variant>
      <vt:variant>
        <vt:lpwstr>_Toc152185929</vt:lpwstr>
      </vt:variant>
      <vt:variant>
        <vt:i4>1310770</vt:i4>
      </vt:variant>
      <vt:variant>
        <vt:i4>224</vt:i4>
      </vt:variant>
      <vt:variant>
        <vt:i4>0</vt:i4>
      </vt:variant>
      <vt:variant>
        <vt:i4>5</vt:i4>
      </vt:variant>
      <vt:variant>
        <vt:lpwstr/>
      </vt:variant>
      <vt:variant>
        <vt:lpwstr>_Toc152185928</vt:lpwstr>
      </vt:variant>
      <vt:variant>
        <vt:i4>1310770</vt:i4>
      </vt:variant>
      <vt:variant>
        <vt:i4>218</vt:i4>
      </vt:variant>
      <vt:variant>
        <vt:i4>0</vt:i4>
      </vt:variant>
      <vt:variant>
        <vt:i4>5</vt:i4>
      </vt:variant>
      <vt:variant>
        <vt:lpwstr/>
      </vt:variant>
      <vt:variant>
        <vt:lpwstr>_Toc152185927</vt:lpwstr>
      </vt:variant>
      <vt:variant>
        <vt:i4>1310770</vt:i4>
      </vt:variant>
      <vt:variant>
        <vt:i4>212</vt:i4>
      </vt:variant>
      <vt:variant>
        <vt:i4>0</vt:i4>
      </vt:variant>
      <vt:variant>
        <vt:i4>5</vt:i4>
      </vt:variant>
      <vt:variant>
        <vt:lpwstr/>
      </vt:variant>
      <vt:variant>
        <vt:lpwstr>_Toc152185926</vt:lpwstr>
      </vt:variant>
      <vt:variant>
        <vt:i4>1310770</vt:i4>
      </vt:variant>
      <vt:variant>
        <vt:i4>206</vt:i4>
      </vt:variant>
      <vt:variant>
        <vt:i4>0</vt:i4>
      </vt:variant>
      <vt:variant>
        <vt:i4>5</vt:i4>
      </vt:variant>
      <vt:variant>
        <vt:lpwstr/>
      </vt:variant>
      <vt:variant>
        <vt:lpwstr>_Toc152185925</vt:lpwstr>
      </vt:variant>
      <vt:variant>
        <vt:i4>1310770</vt:i4>
      </vt:variant>
      <vt:variant>
        <vt:i4>200</vt:i4>
      </vt:variant>
      <vt:variant>
        <vt:i4>0</vt:i4>
      </vt:variant>
      <vt:variant>
        <vt:i4>5</vt:i4>
      </vt:variant>
      <vt:variant>
        <vt:lpwstr/>
      </vt:variant>
      <vt:variant>
        <vt:lpwstr>_Toc152185924</vt:lpwstr>
      </vt:variant>
      <vt:variant>
        <vt:i4>1310770</vt:i4>
      </vt:variant>
      <vt:variant>
        <vt:i4>194</vt:i4>
      </vt:variant>
      <vt:variant>
        <vt:i4>0</vt:i4>
      </vt:variant>
      <vt:variant>
        <vt:i4>5</vt:i4>
      </vt:variant>
      <vt:variant>
        <vt:lpwstr/>
      </vt:variant>
      <vt:variant>
        <vt:lpwstr>_Toc152185923</vt:lpwstr>
      </vt:variant>
      <vt:variant>
        <vt:i4>1310770</vt:i4>
      </vt:variant>
      <vt:variant>
        <vt:i4>188</vt:i4>
      </vt:variant>
      <vt:variant>
        <vt:i4>0</vt:i4>
      </vt:variant>
      <vt:variant>
        <vt:i4>5</vt:i4>
      </vt:variant>
      <vt:variant>
        <vt:lpwstr/>
      </vt:variant>
      <vt:variant>
        <vt:lpwstr>_Toc152185922</vt:lpwstr>
      </vt:variant>
      <vt:variant>
        <vt:i4>1310770</vt:i4>
      </vt:variant>
      <vt:variant>
        <vt:i4>182</vt:i4>
      </vt:variant>
      <vt:variant>
        <vt:i4>0</vt:i4>
      </vt:variant>
      <vt:variant>
        <vt:i4>5</vt:i4>
      </vt:variant>
      <vt:variant>
        <vt:lpwstr/>
      </vt:variant>
      <vt:variant>
        <vt:lpwstr>_Toc152185921</vt:lpwstr>
      </vt:variant>
      <vt:variant>
        <vt:i4>1310770</vt:i4>
      </vt:variant>
      <vt:variant>
        <vt:i4>176</vt:i4>
      </vt:variant>
      <vt:variant>
        <vt:i4>0</vt:i4>
      </vt:variant>
      <vt:variant>
        <vt:i4>5</vt:i4>
      </vt:variant>
      <vt:variant>
        <vt:lpwstr/>
      </vt:variant>
      <vt:variant>
        <vt:lpwstr>_Toc152185920</vt:lpwstr>
      </vt:variant>
      <vt:variant>
        <vt:i4>1507378</vt:i4>
      </vt:variant>
      <vt:variant>
        <vt:i4>170</vt:i4>
      </vt:variant>
      <vt:variant>
        <vt:i4>0</vt:i4>
      </vt:variant>
      <vt:variant>
        <vt:i4>5</vt:i4>
      </vt:variant>
      <vt:variant>
        <vt:lpwstr/>
      </vt:variant>
      <vt:variant>
        <vt:lpwstr>_Toc152185919</vt:lpwstr>
      </vt:variant>
      <vt:variant>
        <vt:i4>1507378</vt:i4>
      </vt:variant>
      <vt:variant>
        <vt:i4>164</vt:i4>
      </vt:variant>
      <vt:variant>
        <vt:i4>0</vt:i4>
      </vt:variant>
      <vt:variant>
        <vt:i4>5</vt:i4>
      </vt:variant>
      <vt:variant>
        <vt:lpwstr/>
      </vt:variant>
      <vt:variant>
        <vt:lpwstr>_Toc152185918</vt:lpwstr>
      </vt:variant>
      <vt:variant>
        <vt:i4>1507378</vt:i4>
      </vt:variant>
      <vt:variant>
        <vt:i4>158</vt:i4>
      </vt:variant>
      <vt:variant>
        <vt:i4>0</vt:i4>
      </vt:variant>
      <vt:variant>
        <vt:i4>5</vt:i4>
      </vt:variant>
      <vt:variant>
        <vt:lpwstr/>
      </vt:variant>
      <vt:variant>
        <vt:lpwstr>_Toc152185917</vt:lpwstr>
      </vt:variant>
      <vt:variant>
        <vt:i4>1507378</vt:i4>
      </vt:variant>
      <vt:variant>
        <vt:i4>152</vt:i4>
      </vt:variant>
      <vt:variant>
        <vt:i4>0</vt:i4>
      </vt:variant>
      <vt:variant>
        <vt:i4>5</vt:i4>
      </vt:variant>
      <vt:variant>
        <vt:lpwstr/>
      </vt:variant>
      <vt:variant>
        <vt:lpwstr>_Toc152185916</vt:lpwstr>
      </vt:variant>
      <vt:variant>
        <vt:i4>1507378</vt:i4>
      </vt:variant>
      <vt:variant>
        <vt:i4>146</vt:i4>
      </vt:variant>
      <vt:variant>
        <vt:i4>0</vt:i4>
      </vt:variant>
      <vt:variant>
        <vt:i4>5</vt:i4>
      </vt:variant>
      <vt:variant>
        <vt:lpwstr/>
      </vt:variant>
      <vt:variant>
        <vt:lpwstr>_Toc152185915</vt:lpwstr>
      </vt:variant>
      <vt:variant>
        <vt:i4>1507378</vt:i4>
      </vt:variant>
      <vt:variant>
        <vt:i4>140</vt:i4>
      </vt:variant>
      <vt:variant>
        <vt:i4>0</vt:i4>
      </vt:variant>
      <vt:variant>
        <vt:i4>5</vt:i4>
      </vt:variant>
      <vt:variant>
        <vt:lpwstr/>
      </vt:variant>
      <vt:variant>
        <vt:lpwstr>_Toc152185914</vt:lpwstr>
      </vt:variant>
      <vt:variant>
        <vt:i4>1507378</vt:i4>
      </vt:variant>
      <vt:variant>
        <vt:i4>134</vt:i4>
      </vt:variant>
      <vt:variant>
        <vt:i4>0</vt:i4>
      </vt:variant>
      <vt:variant>
        <vt:i4>5</vt:i4>
      </vt:variant>
      <vt:variant>
        <vt:lpwstr/>
      </vt:variant>
      <vt:variant>
        <vt:lpwstr>_Toc152185913</vt:lpwstr>
      </vt:variant>
      <vt:variant>
        <vt:i4>1507378</vt:i4>
      </vt:variant>
      <vt:variant>
        <vt:i4>128</vt:i4>
      </vt:variant>
      <vt:variant>
        <vt:i4>0</vt:i4>
      </vt:variant>
      <vt:variant>
        <vt:i4>5</vt:i4>
      </vt:variant>
      <vt:variant>
        <vt:lpwstr/>
      </vt:variant>
      <vt:variant>
        <vt:lpwstr>_Toc152185912</vt:lpwstr>
      </vt:variant>
      <vt:variant>
        <vt:i4>1507378</vt:i4>
      </vt:variant>
      <vt:variant>
        <vt:i4>122</vt:i4>
      </vt:variant>
      <vt:variant>
        <vt:i4>0</vt:i4>
      </vt:variant>
      <vt:variant>
        <vt:i4>5</vt:i4>
      </vt:variant>
      <vt:variant>
        <vt:lpwstr/>
      </vt:variant>
      <vt:variant>
        <vt:lpwstr>_Toc152185911</vt:lpwstr>
      </vt:variant>
      <vt:variant>
        <vt:i4>1507378</vt:i4>
      </vt:variant>
      <vt:variant>
        <vt:i4>116</vt:i4>
      </vt:variant>
      <vt:variant>
        <vt:i4>0</vt:i4>
      </vt:variant>
      <vt:variant>
        <vt:i4>5</vt:i4>
      </vt:variant>
      <vt:variant>
        <vt:lpwstr/>
      </vt:variant>
      <vt:variant>
        <vt:lpwstr>_Toc152185910</vt:lpwstr>
      </vt:variant>
      <vt:variant>
        <vt:i4>1441842</vt:i4>
      </vt:variant>
      <vt:variant>
        <vt:i4>110</vt:i4>
      </vt:variant>
      <vt:variant>
        <vt:i4>0</vt:i4>
      </vt:variant>
      <vt:variant>
        <vt:i4>5</vt:i4>
      </vt:variant>
      <vt:variant>
        <vt:lpwstr/>
      </vt:variant>
      <vt:variant>
        <vt:lpwstr>_Toc152185909</vt:lpwstr>
      </vt:variant>
      <vt:variant>
        <vt:i4>1441842</vt:i4>
      </vt:variant>
      <vt:variant>
        <vt:i4>104</vt:i4>
      </vt:variant>
      <vt:variant>
        <vt:i4>0</vt:i4>
      </vt:variant>
      <vt:variant>
        <vt:i4>5</vt:i4>
      </vt:variant>
      <vt:variant>
        <vt:lpwstr/>
      </vt:variant>
      <vt:variant>
        <vt:lpwstr>_Toc152185908</vt:lpwstr>
      </vt:variant>
      <vt:variant>
        <vt:i4>1441842</vt:i4>
      </vt:variant>
      <vt:variant>
        <vt:i4>98</vt:i4>
      </vt:variant>
      <vt:variant>
        <vt:i4>0</vt:i4>
      </vt:variant>
      <vt:variant>
        <vt:i4>5</vt:i4>
      </vt:variant>
      <vt:variant>
        <vt:lpwstr/>
      </vt:variant>
      <vt:variant>
        <vt:lpwstr>_Toc152185907</vt:lpwstr>
      </vt:variant>
      <vt:variant>
        <vt:i4>1441842</vt:i4>
      </vt:variant>
      <vt:variant>
        <vt:i4>92</vt:i4>
      </vt:variant>
      <vt:variant>
        <vt:i4>0</vt:i4>
      </vt:variant>
      <vt:variant>
        <vt:i4>5</vt:i4>
      </vt:variant>
      <vt:variant>
        <vt:lpwstr/>
      </vt:variant>
      <vt:variant>
        <vt:lpwstr>_Toc152185906</vt:lpwstr>
      </vt:variant>
      <vt:variant>
        <vt:i4>1441842</vt:i4>
      </vt:variant>
      <vt:variant>
        <vt:i4>86</vt:i4>
      </vt:variant>
      <vt:variant>
        <vt:i4>0</vt:i4>
      </vt:variant>
      <vt:variant>
        <vt:i4>5</vt:i4>
      </vt:variant>
      <vt:variant>
        <vt:lpwstr/>
      </vt:variant>
      <vt:variant>
        <vt:lpwstr>_Toc152185905</vt:lpwstr>
      </vt:variant>
      <vt:variant>
        <vt:i4>1441842</vt:i4>
      </vt:variant>
      <vt:variant>
        <vt:i4>80</vt:i4>
      </vt:variant>
      <vt:variant>
        <vt:i4>0</vt:i4>
      </vt:variant>
      <vt:variant>
        <vt:i4>5</vt:i4>
      </vt:variant>
      <vt:variant>
        <vt:lpwstr/>
      </vt:variant>
      <vt:variant>
        <vt:lpwstr>_Toc152185904</vt:lpwstr>
      </vt:variant>
      <vt:variant>
        <vt:i4>1441842</vt:i4>
      </vt:variant>
      <vt:variant>
        <vt:i4>74</vt:i4>
      </vt:variant>
      <vt:variant>
        <vt:i4>0</vt:i4>
      </vt:variant>
      <vt:variant>
        <vt:i4>5</vt:i4>
      </vt:variant>
      <vt:variant>
        <vt:lpwstr/>
      </vt:variant>
      <vt:variant>
        <vt:lpwstr>_Toc152185903</vt:lpwstr>
      </vt:variant>
      <vt:variant>
        <vt:i4>1441842</vt:i4>
      </vt:variant>
      <vt:variant>
        <vt:i4>68</vt:i4>
      </vt:variant>
      <vt:variant>
        <vt:i4>0</vt:i4>
      </vt:variant>
      <vt:variant>
        <vt:i4>5</vt:i4>
      </vt:variant>
      <vt:variant>
        <vt:lpwstr/>
      </vt:variant>
      <vt:variant>
        <vt:lpwstr>_Toc152185902</vt:lpwstr>
      </vt:variant>
      <vt:variant>
        <vt:i4>1441842</vt:i4>
      </vt:variant>
      <vt:variant>
        <vt:i4>62</vt:i4>
      </vt:variant>
      <vt:variant>
        <vt:i4>0</vt:i4>
      </vt:variant>
      <vt:variant>
        <vt:i4>5</vt:i4>
      </vt:variant>
      <vt:variant>
        <vt:lpwstr/>
      </vt:variant>
      <vt:variant>
        <vt:lpwstr>_Toc152185901</vt:lpwstr>
      </vt:variant>
      <vt:variant>
        <vt:i4>1441842</vt:i4>
      </vt:variant>
      <vt:variant>
        <vt:i4>56</vt:i4>
      </vt:variant>
      <vt:variant>
        <vt:i4>0</vt:i4>
      </vt:variant>
      <vt:variant>
        <vt:i4>5</vt:i4>
      </vt:variant>
      <vt:variant>
        <vt:lpwstr/>
      </vt:variant>
      <vt:variant>
        <vt:lpwstr>_Toc152185900</vt:lpwstr>
      </vt:variant>
      <vt:variant>
        <vt:i4>2031667</vt:i4>
      </vt:variant>
      <vt:variant>
        <vt:i4>50</vt:i4>
      </vt:variant>
      <vt:variant>
        <vt:i4>0</vt:i4>
      </vt:variant>
      <vt:variant>
        <vt:i4>5</vt:i4>
      </vt:variant>
      <vt:variant>
        <vt:lpwstr/>
      </vt:variant>
      <vt:variant>
        <vt:lpwstr>_Toc152185899</vt:lpwstr>
      </vt:variant>
      <vt:variant>
        <vt:i4>2031667</vt:i4>
      </vt:variant>
      <vt:variant>
        <vt:i4>44</vt:i4>
      </vt:variant>
      <vt:variant>
        <vt:i4>0</vt:i4>
      </vt:variant>
      <vt:variant>
        <vt:i4>5</vt:i4>
      </vt:variant>
      <vt:variant>
        <vt:lpwstr/>
      </vt:variant>
      <vt:variant>
        <vt:lpwstr>_Toc152185898</vt:lpwstr>
      </vt:variant>
      <vt:variant>
        <vt:i4>2031667</vt:i4>
      </vt:variant>
      <vt:variant>
        <vt:i4>38</vt:i4>
      </vt:variant>
      <vt:variant>
        <vt:i4>0</vt:i4>
      </vt:variant>
      <vt:variant>
        <vt:i4>5</vt:i4>
      </vt:variant>
      <vt:variant>
        <vt:lpwstr/>
      </vt:variant>
      <vt:variant>
        <vt:lpwstr>_Toc152185897</vt:lpwstr>
      </vt:variant>
      <vt:variant>
        <vt:i4>2031667</vt:i4>
      </vt:variant>
      <vt:variant>
        <vt:i4>32</vt:i4>
      </vt:variant>
      <vt:variant>
        <vt:i4>0</vt:i4>
      </vt:variant>
      <vt:variant>
        <vt:i4>5</vt:i4>
      </vt:variant>
      <vt:variant>
        <vt:lpwstr/>
      </vt:variant>
      <vt:variant>
        <vt:lpwstr>_Toc152185896</vt:lpwstr>
      </vt:variant>
      <vt:variant>
        <vt:i4>2031667</vt:i4>
      </vt:variant>
      <vt:variant>
        <vt:i4>26</vt:i4>
      </vt:variant>
      <vt:variant>
        <vt:i4>0</vt:i4>
      </vt:variant>
      <vt:variant>
        <vt:i4>5</vt:i4>
      </vt:variant>
      <vt:variant>
        <vt:lpwstr/>
      </vt:variant>
      <vt:variant>
        <vt:lpwstr>_Toc152185895</vt:lpwstr>
      </vt:variant>
      <vt:variant>
        <vt:i4>2031667</vt:i4>
      </vt:variant>
      <vt:variant>
        <vt:i4>20</vt:i4>
      </vt:variant>
      <vt:variant>
        <vt:i4>0</vt:i4>
      </vt:variant>
      <vt:variant>
        <vt:i4>5</vt:i4>
      </vt:variant>
      <vt:variant>
        <vt:lpwstr/>
      </vt:variant>
      <vt:variant>
        <vt:lpwstr>_Toc152185894</vt:lpwstr>
      </vt:variant>
      <vt:variant>
        <vt:i4>2031667</vt:i4>
      </vt:variant>
      <vt:variant>
        <vt:i4>14</vt:i4>
      </vt:variant>
      <vt:variant>
        <vt:i4>0</vt:i4>
      </vt:variant>
      <vt:variant>
        <vt:i4>5</vt:i4>
      </vt:variant>
      <vt:variant>
        <vt:lpwstr/>
      </vt:variant>
      <vt:variant>
        <vt:lpwstr>_Toc152185893</vt:lpwstr>
      </vt:variant>
      <vt:variant>
        <vt:i4>2031667</vt:i4>
      </vt:variant>
      <vt:variant>
        <vt:i4>8</vt:i4>
      </vt:variant>
      <vt:variant>
        <vt:i4>0</vt:i4>
      </vt:variant>
      <vt:variant>
        <vt:i4>5</vt:i4>
      </vt:variant>
      <vt:variant>
        <vt:lpwstr/>
      </vt:variant>
      <vt:variant>
        <vt:lpwstr>_Toc152185892</vt:lpwstr>
      </vt:variant>
      <vt:variant>
        <vt:i4>2031667</vt:i4>
      </vt:variant>
      <vt:variant>
        <vt:i4>2</vt:i4>
      </vt:variant>
      <vt:variant>
        <vt:i4>0</vt:i4>
      </vt:variant>
      <vt:variant>
        <vt:i4>5</vt:i4>
      </vt:variant>
      <vt:variant>
        <vt:lpwstr/>
      </vt:variant>
      <vt:variant>
        <vt:lpwstr>_Toc152185891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HELAL</dc:creator>
  <cp:keywords/>
  <dc:description/>
  <cp:lastModifiedBy>wesam151318</cp:lastModifiedBy>
  <cp:revision>3</cp:revision>
  <cp:lastPrinted>2024-10-14T05:02:00Z</cp:lastPrinted>
  <dcterms:created xsi:type="dcterms:W3CDTF">2024-10-20T16:18:00Z</dcterms:created>
  <dcterms:modified xsi:type="dcterms:W3CDTF">2024-10-20T16:19:00Z</dcterms:modified>
</cp:coreProperties>
</file>