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BA30D0" w14:textId="77777777" w:rsidR="00236664" w:rsidRPr="00F77FA3" w:rsidRDefault="00236664" w:rsidP="00236664">
      <w:pPr>
        <w:jc w:val="left"/>
        <w:rPr>
          <w:rtl/>
        </w:rPr>
      </w:pPr>
      <w:r w:rsidRPr="00F77FA3">
        <w:rPr>
          <w:noProof/>
          <w:lang w:bidi="ar-SA"/>
        </w:rPr>
        <w:drawing>
          <wp:anchor distT="0" distB="0" distL="114300" distR="114300" simplePos="0" relativeHeight="251660288" behindDoc="0" locked="0" layoutInCell="1" allowOverlap="1" wp14:anchorId="4B08C1B2" wp14:editId="29FB9CB0">
            <wp:simplePos x="0" y="0"/>
            <wp:positionH relativeFrom="column">
              <wp:posOffset>183529</wp:posOffset>
            </wp:positionH>
            <wp:positionV relativeFrom="paragraph">
              <wp:posOffset>-167803</wp:posOffset>
            </wp:positionV>
            <wp:extent cx="1658679" cy="1206778"/>
            <wp:effectExtent l="0" t="0" r="0" b="0"/>
            <wp:wrapNone/>
            <wp:docPr id="1" name="Picture 1" descr="دورة مجانية في أساسيات الأمن السيبراني من جامعة ميد أوشن - سجلن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دورة مجانية في أساسيات الأمن السيبراني من جامعة ميد أوشن - سجلني"/>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8679" cy="1206778"/>
                    </a:xfrm>
                    <a:prstGeom prst="rect">
                      <a:avLst/>
                    </a:prstGeom>
                    <a:noFill/>
                    <a:ln>
                      <a:noFill/>
                    </a:ln>
                  </pic:spPr>
                </pic:pic>
              </a:graphicData>
            </a:graphic>
            <wp14:sizeRelH relativeFrom="page">
              <wp14:pctWidth>0</wp14:pctWidth>
            </wp14:sizeRelH>
            <wp14:sizeRelV relativeFrom="page">
              <wp14:pctHeight>0</wp14:pctHeight>
            </wp14:sizeRelV>
          </wp:anchor>
        </w:drawing>
      </w:r>
      <w:r w:rsidRPr="00F77FA3">
        <w:rPr>
          <w:rtl/>
        </w:rPr>
        <w:t>جامعة ميد أوشن</w:t>
      </w:r>
    </w:p>
    <w:p w14:paraId="0DEF9373" w14:textId="724BBCCC" w:rsidR="00236664" w:rsidRPr="00F77FA3" w:rsidRDefault="00236664" w:rsidP="00236664">
      <w:pPr>
        <w:jc w:val="left"/>
        <w:rPr>
          <w:rtl/>
        </w:rPr>
      </w:pPr>
      <w:r w:rsidRPr="00F77FA3">
        <w:rPr>
          <w:rtl/>
        </w:rPr>
        <w:t>كلية الإدارة</w:t>
      </w:r>
    </w:p>
    <w:p w14:paraId="3AF86E3B" w14:textId="77777777" w:rsidR="00236664" w:rsidRPr="00F77FA3" w:rsidRDefault="00236664" w:rsidP="00236664">
      <w:pPr>
        <w:jc w:val="left"/>
        <w:rPr>
          <w:rtl/>
        </w:rPr>
      </w:pPr>
      <w:r w:rsidRPr="00F77FA3">
        <w:rPr>
          <w:rtl/>
        </w:rPr>
        <w:t>قسم/ تخصص إدارة الأعمال</w:t>
      </w:r>
    </w:p>
    <w:p w14:paraId="67A9A3E6" w14:textId="77777777" w:rsidR="00236664" w:rsidRPr="00F77FA3" w:rsidRDefault="00236664" w:rsidP="00236664">
      <w:pPr>
        <w:rPr>
          <w:rtl/>
        </w:rPr>
      </w:pPr>
    </w:p>
    <w:p w14:paraId="72019FEB" w14:textId="77777777" w:rsidR="00236664" w:rsidRPr="00F77FA3" w:rsidRDefault="00236664" w:rsidP="00236664">
      <w:pPr>
        <w:ind w:firstLine="0"/>
        <w:rPr>
          <w:rtl/>
        </w:rPr>
      </w:pPr>
    </w:p>
    <w:p w14:paraId="6B5EE893" w14:textId="77777777" w:rsidR="00236664" w:rsidRPr="00F77FA3" w:rsidRDefault="00236664" w:rsidP="00236664">
      <w:pPr>
        <w:jc w:val="center"/>
        <w:rPr>
          <w:b/>
          <w:bCs/>
          <w:sz w:val="36"/>
          <w:szCs w:val="36"/>
          <w:rtl/>
        </w:rPr>
      </w:pPr>
      <w:r w:rsidRPr="00F77FA3">
        <w:rPr>
          <w:b/>
          <w:bCs/>
          <w:sz w:val="36"/>
          <w:szCs w:val="36"/>
          <w:rtl/>
        </w:rPr>
        <w:t>تأثير أساليب القيادة على رضا الموظفين في القطاع الصحي:</w:t>
      </w:r>
    </w:p>
    <w:p w14:paraId="330D3010" w14:textId="77777777" w:rsidR="00236664" w:rsidRPr="00F77FA3" w:rsidRDefault="00236664" w:rsidP="00236664">
      <w:pPr>
        <w:jc w:val="center"/>
        <w:rPr>
          <w:b/>
          <w:bCs/>
          <w:sz w:val="36"/>
          <w:szCs w:val="36"/>
          <w:rtl/>
        </w:rPr>
      </w:pPr>
      <w:r w:rsidRPr="00F77FA3">
        <w:rPr>
          <w:b/>
          <w:bCs/>
          <w:sz w:val="36"/>
          <w:szCs w:val="36"/>
          <w:rtl/>
        </w:rPr>
        <w:t>دراسة حالة بإدارة تجمع المدينة المنورة الصحي</w:t>
      </w:r>
    </w:p>
    <w:p w14:paraId="1BF99594" w14:textId="77777777" w:rsidR="00236664" w:rsidRPr="00F77FA3" w:rsidRDefault="00236664" w:rsidP="00236664">
      <w:pPr>
        <w:jc w:val="center"/>
        <w:rPr>
          <w:rtl/>
        </w:rPr>
      </w:pPr>
    </w:p>
    <w:p w14:paraId="50EC1858" w14:textId="77777777" w:rsidR="00236664" w:rsidRPr="00533A77" w:rsidRDefault="00236664" w:rsidP="00236664">
      <w:pPr>
        <w:jc w:val="center"/>
        <w:rPr>
          <w:sz w:val="18"/>
          <w:szCs w:val="18"/>
          <w:rtl/>
        </w:rPr>
      </w:pPr>
    </w:p>
    <w:p w14:paraId="0C6ED00C" w14:textId="77777777" w:rsidR="00236664" w:rsidRPr="00A4070F" w:rsidRDefault="00236664" w:rsidP="00236664">
      <w:pPr>
        <w:jc w:val="center"/>
        <w:rPr>
          <w:b/>
          <w:bCs/>
          <w:sz w:val="2"/>
          <w:szCs w:val="2"/>
          <w:rtl/>
        </w:rPr>
      </w:pPr>
    </w:p>
    <w:p w14:paraId="12301B4D" w14:textId="77777777" w:rsidR="00236664" w:rsidRPr="00F77FA3" w:rsidRDefault="00236664" w:rsidP="00236664">
      <w:pPr>
        <w:jc w:val="center"/>
        <w:rPr>
          <w:b/>
          <w:bCs/>
          <w:rtl/>
        </w:rPr>
      </w:pPr>
      <w:r w:rsidRPr="00F77FA3">
        <w:rPr>
          <w:rFonts w:hint="cs"/>
          <w:b/>
          <w:bCs/>
          <w:rtl/>
        </w:rPr>
        <w:t>إعداد الطالب</w:t>
      </w:r>
    </w:p>
    <w:p w14:paraId="5A9422A0" w14:textId="77777777" w:rsidR="00236664" w:rsidRDefault="00236664" w:rsidP="00236664">
      <w:pPr>
        <w:jc w:val="center"/>
        <w:rPr>
          <w:sz w:val="30"/>
          <w:szCs w:val="30"/>
          <w:rtl/>
          <w:lang w:bidi="ar-SA"/>
        </w:rPr>
      </w:pPr>
      <w:r w:rsidRPr="004E5797">
        <w:rPr>
          <w:rFonts w:hint="cs"/>
          <w:sz w:val="30"/>
          <w:szCs w:val="30"/>
          <w:rtl/>
          <w:lang w:bidi="ar-SA"/>
        </w:rPr>
        <w:t>رامي بن بخيت الحجيلي</w:t>
      </w:r>
    </w:p>
    <w:p w14:paraId="7EBC7F26" w14:textId="77777777" w:rsidR="004E5797" w:rsidRPr="004E5797" w:rsidRDefault="004E5797" w:rsidP="00236664">
      <w:pPr>
        <w:jc w:val="center"/>
        <w:rPr>
          <w:rFonts w:hint="cs"/>
          <w:sz w:val="30"/>
          <w:szCs w:val="30"/>
          <w:rtl/>
          <w:lang w:bidi="ar-SA"/>
        </w:rPr>
      </w:pPr>
    </w:p>
    <w:p w14:paraId="0001432C" w14:textId="3612E1BD" w:rsidR="00236664" w:rsidRPr="00F77FA3" w:rsidRDefault="00647D1C" w:rsidP="00236664">
      <w:pPr>
        <w:jc w:val="center"/>
        <w:rPr>
          <w:b/>
          <w:bCs/>
          <w:rtl/>
        </w:rPr>
      </w:pPr>
      <w:r>
        <w:rPr>
          <w:rFonts w:hint="cs"/>
          <w:b/>
          <w:bCs/>
          <w:rtl/>
        </w:rPr>
        <w:t xml:space="preserve">المشرف الأول </w:t>
      </w:r>
    </w:p>
    <w:p w14:paraId="4B7AA9CD" w14:textId="77777777" w:rsidR="00236664" w:rsidRDefault="00236664" w:rsidP="00236664">
      <w:pPr>
        <w:jc w:val="center"/>
        <w:rPr>
          <w:sz w:val="30"/>
          <w:szCs w:val="30"/>
          <w:rtl/>
          <w:lang w:bidi="ar-SA"/>
        </w:rPr>
      </w:pPr>
      <w:r w:rsidRPr="00647D1C">
        <w:rPr>
          <w:rFonts w:hint="cs"/>
          <w:sz w:val="30"/>
          <w:szCs w:val="30"/>
          <w:rtl/>
          <w:lang w:bidi="ar-SA"/>
        </w:rPr>
        <w:t>د. أسماء أبو عنـزة</w:t>
      </w:r>
    </w:p>
    <w:p w14:paraId="03774C08" w14:textId="77777777" w:rsidR="004E5797" w:rsidRPr="00647D1C" w:rsidRDefault="004E5797" w:rsidP="00236664">
      <w:pPr>
        <w:jc w:val="center"/>
        <w:rPr>
          <w:rFonts w:hint="cs"/>
          <w:sz w:val="30"/>
          <w:szCs w:val="30"/>
          <w:rtl/>
          <w:lang w:bidi="ar-SA"/>
        </w:rPr>
      </w:pPr>
    </w:p>
    <w:p w14:paraId="2CF7FD6E" w14:textId="1FEB0EA7" w:rsidR="00647D1C" w:rsidRPr="00647D1C" w:rsidRDefault="00647D1C" w:rsidP="00236664">
      <w:pPr>
        <w:jc w:val="center"/>
        <w:rPr>
          <w:b/>
          <w:bCs/>
          <w:rtl/>
          <w:lang w:bidi="ar-SA"/>
        </w:rPr>
      </w:pPr>
      <w:r w:rsidRPr="00647D1C">
        <w:rPr>
          <w:rFonts w:hint="cs"/>
          <w:b/>
          <w:bCs/>
          <w:rtl/>
          <w:lang w:bidi="ar-SA"/>
        </w:rPr>
        <w:t>المشرف الثاني</w:t>
      </w:r>
    </w:p>
    <w:p w14:paraId="5E0DD0AB" w14:textId="2F73F210" w:rsidR="00236664" w:rsidRPr="00A4070F" w:rsidRDefault="00647D1C" w:rsidP="00A4070F">
      <w:pPr>
        <w:jc w:val="center"/>
        <w:rPr>
          <w:sz w:val="30"/>
          <w:szCs w:val="30"/>
          <w:rtl/>
          <w:lang w:bidi="ar-SA"/>
        </w:rPr>
      </w:pPr>
      <w:r w:rsidRPr="00647D1C">
        <w:rPr>
          <w:rFonts w:hint="cs"/>
          <w:sz w:val="30"/>
          <w:szCs w:val="30"/>
          <w:rtl/>
          <w:lang w:bidi="ar-SA"/>
        </w:rPr>
        <w:t>د. إنجي حسن نشأت</w:t>
      </w:r>
    </w:p>
    <w:p w14:paraId="530B13DA" w14:textId="77777777" w:rsidR="00236664" w:rsidRPr="00F77FA3" w:rsidRDefault="00236664" w:rsidP="00236664">
      <w:pPr>
        <w:jc w:val="center"/>
        <w:rPr>
          <w:b/>
          <w:bCs/>
          <w:rtl/>
        </w:rPr>
      </w:pPr>
    </w:p>
    <w:p w14:paraId="797416D7" w14:textId="71A9B239" w:rsidR="00236664" w:rsidRDefault="00236664" w:rsidP="00A4070F">
      <w:pPr>
        <w:jc w:val="center"/>
        <w:rPr>
          <w:b/>
          <w:bCs/>
          <w:rtl/>
        </w:rPr>
      </w:pPr>
      <w:r w:rsidRPr="00F77FA3">
        <w:rPr>
          <w:rFonts w:hint="cs"/>
          <w:b/>
          <w:bCs/>
          <w:rtl/>
        </w:rPr>
        <w:t>العام الدراسي</w:t>
      </w:r>
    </w:p>
    <w:p w14:paraId="7917411C" w14:textId="49B040B3" w:rsidR="00A4070F" w:rsidRPr="00A4070F" w:rsidRDefault="00A4070F" w:rsidP="00A4070F">
      <w:pPr>
        <w:jc w:val="center"/>
        <w:rPr>
          <w:b/>
          <w:bCs/>
        </w:rPr>
      </w:pPr>
      <w:r>
        <w:rPr>
          <w:rFonts w:hint="cs"/>
          <w:b/>
          <w:bCs/>
          <w:rtl/>
        </w:rPr>
        <w:t>2024</w:t>
      </w:r>
    </w:p>
    <w:p w14:paraId="163F0A69" w14:textId="1CE00441" w:rsidR="00236664" w:rsidRPr="00F77FA3" w:rsidRDefault="00236664" w:rsidP="00236664">
      <w:pPr>
        <w:ind w:firstLine="0"/>
        <w:jc w:val="center"/>
        <w:rPr>
          <w:rFonts w:ascii="Traditional Arabic" w:hAnsi="Traditional Arabic" w:cs="Traditional Arabic"/>
          <w:b/>
          <w:bCs/>
          <w:sz w:val="32"/>
          <w:szCs w:val="32"/>
          <w:rtl/>
        </w:rPr>
      </w:pPr>
    </w:p>
    <w:p w14:paraId="0602D612" w14:textId="7A7E0BB5" w:rsidR="00A47F34" w:rsidRDefault="00A47F34" w:rsidP="003844FE">
      <w:pPr>
        <w:spacing w:line="259" w:lineRule="auto"/>
        <w:ind w:firstLine="0"/>
        <w:rPr>
          <w:rFonts w:ascii="Bahnschrift SemiLight Condensed" w:hAnsi="Bahnschrift SemiLight Condensed" w:cs="Farsi Simple Bold"/>
          <w:b/>
          <w:bCs/>
          <w:sz w:val="40"/>
          <w:szCs w:val="40"/>
          <w:rtl/>
        </w:rPr>
      </w:pPr>
    </w:p>
    <w:p w14:paraId="24B153FD" w14:textId="0EF1BA1E" w:rsidR="00236664" w:rsidRPr="004502FA" w:rsidRDefault="00B93DBC" w:rsidP="004502FA">
      <w:pPr>
        <w:spacing w:line="259" w:lineRule="auto"/>
        <w:ind w:firstLine="0"/>
        <w:jc w:val="center"/>
        <w:rPr>
          <w:rFonts w:ascii="Bahnschrift SemiLight Condensed" w:hAnsi="Bahnschrift SemiLight Condensed" w:cs="Farsi Simple Bold"/>
          <w:b/>
          <w:bCs/>
          <w:sz w:val="40"/>
          <w:szCs w:val="40"/>
          <w:rtl/>
        </w:rPr>
      </w:pPr>
      <w:r w:rsidRPr="00B93DBC">
        <w:rPr>
          <w:rFonts w:ascii="Bahnschrift SemiLight Condensed" w:hAnsi="Bahnschrift SemiLight Condensed" w:cs="Farsi Simple Bold"/>
          <w:b/>
          <w:bCs/>
          <w:sz w:val="40"/>
          <w:szCs w:val="40"/>
          <w:rtl/>
        </w:rPr>
        <w:lastRenderedPageBreak/>
        <w:t>الشكر والإهداء</w:t>
      </w:r>
    </w:p>
    <w:p w14:paraId="01096FEF" w14:textId="5C4C5BFF" w:rsidR="006E1137" w:rsidRDefault="006E1137" w:rsidP="00A47F34">
      <w:pPr>
        <w:spacing w:line="259" w:lineRule="auto"/>
        <w:ind w:firstLine="0"/>
        <w:rPr>
          <w:rFonts w:ascii="Bahnschrift SemiLight Condensed" w:hAnsi="Bahnschrift SemiLight Condensed" w:cs="Farsi Simple Bold"/>
          <w:sz w:val="40"/>
          <w:szCs w:val="40"/>
          <w:rtl/>
          <w:lang w:bidi="ar-SA"/>
        </w:rPr>
      </w:pPr>
      <w:r w:rsidRPr="006E1137">
        <w:rPr>
          <w:rFonts w:ascii="Bahnschrift SemiLight Condensed" w:hAnsi="Bahnschrift SemiLight Condensed" w:cs="Farsi Simple Bold" w:hint="cs"/>
          <w:sz w:val="40"/>
          <w:szCs w:val="40"/>
          <w:rtl/>
          <w:lang w:bidi="ar-SA"/>
        </w:rPr>
        <w:t>أهدي</w:t>
      </w:r>
      <w:r>
        <w:rPr>
          <w:rFonts w:ascii="Bahnschrift SemiLight Condensed" w:hAnsi="Bahnschrift SemiLight Condensed" w:cs="Farsi Simple Bold" w:hint="cs"/>
          <w:sz w:val="40"/>
          <w:szCs w:val="40"/>
          <w:rtl/>
          <w:lang w:bidi="ar-SA"/>
        </w:rPr>
        <w:t xml:space="preserve"> هذ</w:t>
      </w:r>
      <w:r w:rsidR="003844FE">
        <w:rPr>
          <w:rFonts w:ascii="Bahnschrift SemiLight Condensed" w:hAnsi="Bahnschrift SemiLight Condensed" w:cs="Farsi Simple Bold" w:hint="cs"/>
          <w:sz w:val="40"/>
          <w:szCs w:val="40"/>
          <w:rtl/>
          <w:lang w:bidi="ar-SA"/>
        </w:rPr>
        <w:t>ه</w:t>
      </w:r>
      <w:r>
        <w:rPr>
          <w:rFonts w:ascii="Bahnschrift SemiLight Condensed" w:hAnsi="Bahnschrift SemiLight Condensed" w:cs="Farsi Simple Bold" w:hint="cs"/>
          <w:sz w:val="40"/>
          <w:szCs w:val="40"/>
          <w:rtl/>
          <w:lang w:bidi="ar-SA"/>
        </w:rPr>
        <w:t xml:space="preserve"> الدراسة الى والدي العزيزين الذي</w:t>
      </w:r>
      <w:r w:rsidR="00FF0C96">
        <w:rPr>
          <w:rFonts w:ascii="Bahnschrift SemiLight Condensed" w:hAnsi="Bahnschrift SemiLight Condensed" w:cs="Farsi Simple Bold" w:hint="cs"/>
          <w:sz w:val="40"/>
          <w:szCs w:val="40"/>
          <w:rtl/>
          <w:lang w:bidi="ar-SA"/>
        </w:rPr>
        <w:t xml:space="preserve"> زرعوا في قلبي حب العلم والتعلم</w:t>
      </w:r>
    </w:p>
    <w:p w14:paraId="6F7A4D79" w14:textId="7995A587" w:rsidR="006E1137" w:rsidRDefault="004502FA" w:rsidP="00FF0C96">
      <w:pPr>
        <w:spacing w:line="259" w:lineRule="auto"/>
        <w:ind w:firstLine="0"/>
        <w:jc w:val="center"/>
        <w:rPr>
          <w:rFonts w:ascii="Bahnschrift SemiLight Condensed" w:hAnsi="Bahnschrift SemiLight Condensed" w:cs="Farsi Simple Bold"/>
          <w:sz w:val="40"/>
          <w:szCs w:val="40"/>
          <w:rtl/>
          <w:lang w:bidi="ar-SA"/>
        </w:rPr>
      </w:pPr>
      <w:r>
        <w:rPr>
          <w:rFonts w:ascii="Bahnschrift SemiLight Condensed" w:hAnsi="Bahnschrift SemiLight Condensed" w:cs="Farsi Simple Bold" w:hint="cs"/>
          <w:sz w:val="40"/>
          <w:szCs w:val="40"/>
          <w:rtl/>
          <w:lang w:bidi="ar-SA"/>
        </w:rPr>
        <w:t xml:space="preserve">والى زوجتي الغالية التي وقفت </w:t>
      </w:r>
      <w:r w:rsidR="006E1137">
        <w:rPr>
          <w:rFonts w:ascii="Bahnschrift SemiLight Condensed" w:hAnsi="Bahnschrift SemiLight Condensed" w:cs="Farsi Simple Bold" w:hint="cs"/>
          <w:sz w:val="40"/>
          <w:szCs w:val="40"/>
          <w:rtl/>
          <w:lang w:bidi="ar-SA"/>
        </w:rPr>
        <w:t>معي</w:t>
      </w:r>
      <w:r w:rsidRPr="004502FA">
        <w:rPr>
          <w:rFonts w:ascii="Bahnschrift SemiLight Condensed" w:hAnsi="Bahnschrift SemiLight Condensed" w:cs="Farsi Simple Bold"/>
          <w:sz w:val="40"/>
          <w:szCs w:val="40"/>
          <w:rtl/>
          <w:lang w:bidi="ar-SA"/>
        </w:rPr>
        <w:t xml:space="preserve"> </w:t>
      </w:r>
      <w:r>
        <w:rPr>
          <w:rFonts w:ascii="Bahnschrift SemiLight Condensed" w:hAnsi="Bahnschrift SemiLight Condensed" w:cs="Farsi Simple Bold" w:hint="cs"/>
          <w:sz w:val="40"/>
          <w:szCs w:val="40"/>
          <w:rtl/>
          <w:lang w:bidi="ar-SA"/>
        </w:rPr>
        <w:t>وساعدتني</w:t>
      </w:r>
      <w:r w:rsidRPr="00B93DBC">
        <w:rPr>
          <w:rFonts w:ascii="Bahnschrift SemiLight Condensed" w:hAnsi="Bahnschrift SemiLight Condensed" w:cs="Farsi Simple Bold"/>
          <w:sz w:val="40"/>
          <w:szCs w:val="40"/>
          <w:rtl/>
          <w:lang w:bidi="ar-SA"/>
        </w:rPr>
        <w:t xml:space="preserve"> </w:t>
      </w:r>
      <w:r>
        <w:rPr>
          <w:rFonts w:ascii="Bahnschrift SemiLight Condensed" w:hAnsi="Bahnschrift SemiLight Condensed" w:cs="Farsi Simple Bold" w:hint="cs"/>
          <w:sz w:val="40"/>
          <w:szCs w:val="40"/>
          <w:rtl/>
          <w:lang w:bidi="ar-SA"/>
        </w:rPr>
        <w:t>ل</w:t>
      </w:r>
      <w:r w:rsidRPr="00B93DBC">
        <w:rPr>
          <w:rFonts w:ascii="Bahnschrift SemiLight Condensed" w:hAnsi="Bahnschrift SemiLight Condensed" w:cs="Farsi Simple Bold"/>
          <w:sz w:val="40"/>
          <w:szCs w:val="40"/>
          <w:rtl/>
          <w:lang w:bidi="ar-SA"/>
        </w:rPr>
        <w:t>تحقيق أهدافي الأكاديمية</w:t>
      </w:r>
      <w:r>
        <w:rPr>
          <w:rFonts w:ascii="Bahnschrift SemiLight Condensed" w:hAnsi="Bahnschrift SemiLight Condensed" w:cs="Farsi Simple Bold"/>
          <w:sz w:val="40"/>
          <w:szCs w:val="40"/>
          <w:lang w:bidi="ar-SY"/>
        </w:rPr>
        <w:t>.</w:t>
      </w:r>
      <w:r w:rsidR="00FF0C96">
        <w:rPr>
          <w:rFonts w:ascii="Bahnschrift SemiLight Condensed" w:hAnsi="Bahnschrift SemiLight Condensed" w:cs="Farsi Simple Bold" w:hint="cs"/>
          <w:sz w:val="40"/>
          <w:szCs w:val="40"/>
          <w:rtl/>
          <w:lang w:bidi="ar-SA"/>
        </w:rPr>
        <w:t xml:space="preserve"> </w:t>
      </w:r>
      <w:r w:rsidR="006E1137">
        <w:rPr>
          <w:rFonts w:ascii="Bahnschrift SemiLight Condensed" w:hAnsi="Bahnschrift SemiLight Condensed" w:cs="Farsi Simple Bold" w:hint="cs"/>
          <w:sz w:val="40"/>
          <w:szCs w:val="40"/>
          <w:rtl/>
          <w:lang w:bidi="ar-SA"/>
        </w:rPr>
        <w:t>وشاركتني في كل لحظة من لحظات النجاح.</w:t>
      </w:r>
    </w:p>
    <w:p w14:paraId="1A38C120" w14:textId="2D446AF3" w:rsidR="006E1137" w:rsidRPr="006E1137" w:rsidRDefault="006E1137" w:rsidP="004502FA">
      <w:pPr>
        <w:spacing w:line="259" w:lineRule="auto"/>
        <w:ind w:firstLine="0"/>
        <w:jc w:val="center"/>
        <w:rPr>
          <w:rFonts w:ascii="Bahnschrift SemiLight Condensed" w:hAnsi="Bahnschrift SemiLight Condensed" w:cs="Farsi Simple Bold"/>
          <w:sz w:val="40"/>
          <w:szCs w:val="40"/>
          <w:rtl/>
          <w:lang w:bidi="ar-SA"/>
        </w:rPr>
      </w:pPr>
      <w:r>
        <w:rPr>
          <w:rFonts w:ascii="Bahnschrift SemiLight Condensed" w:hAnsi="Bahnschrift SemiLight Condensed" w:cs="Farsi Simple Bold" w:hint="cs"/>
          <w:sz w:val="40"/>
          <w:szCs w:val="40"/>
          <w:rtl/>
          <w:lang w:bidi="ar-SA"/>
        </w:rPr>
        <w:t>و</w:t>
      </w:r>
      <w:r w:rsidR="009F42C7">
        <w:rPr>
          <w:rFonts w:ascii="Bahnschrift SemiLight Condensed" w:hAnsi="Bahnschrift SemiLight Condensed" w:cs="Farsi Simple Bold" w:hint="cs"/>
          <w:sz w:val="40"/>
          <w:szCs w:val="40"/>
          <w:rtl/>
          <w:lang w:bidi="ar-SA"/>
        </w:rPr>
        <w:t>إ</w:t>
      </w:r>
      <w:r>
        <w:rPr>
          <w:rFonts w:ascii="Bahnschrift SemiLight Condensed" w:hAnsi="Bahnschrift SemiLight Condensed" w:cs="Farsi Simple Bold" w:hint="cs"/>
          <w:sz w:val="40"/>
          <w:szCs w:val="40"/>
          <w:rtl/>
          <w:lang w:bidi="ar-SA"/>
        </w:rPr>
        <w:t>لى أبنائي الغالين من أرى فيهم المستقبل المشرق</w:t>
      </w:r>
    </w:p>
    <w:p w14:paraId="58CEDA90" w14:textId="6BB284FA" w:rsidR="00A47F34" w:rsidRDefault="009F42C7" w:rsidP="004502FA">
      <w:pPr>
        <w:spacing w:line="259" w:lineRule="auto"/>
        <w:ind w:firstLine="0"/>
        <w:jc w:val="center"/>
        <w:rPr>
          <w:rFonts w:ascii="Bahnschrift SemiLight Condensed" w:hAnsi="Bahnschrift SemiLight Condensed" w:cs="Farsi Simple Bold"/>
          <w:sz w:val="40"/>
          <w:szCs w:val="40"/>
          <w:rtl/>
          <w:lang w:bidi="ar-SA"/>
        </w:rPr>
      </w:pPr>
      <w:r>
        <w:rPr>
          <w:rFonts w:ascii="Bahnschrift SemiLight Condensed" w:hAnsi="Bahnschrift SemiLight Condensed" w:cs="Farsi Simple Bold" w:hint="cs"/>
          <w:sz w:val="40"/>
          <w:szCs w:val="40"/>
          <w:rtl/>
          <w:lang w:bidi="ar-SA"/>
        </w:rPr>
        <w:t>وإلى</w:t>
      </w:r>
      <w:r w:rsidR="00F05B17">
        <w:rPr>
          <w:rFonts w:ascii="Bahnschrift SemiLight Condensed" w:hAnsi="Bahnschrift SemiLight Condensed" w:cs="Farsi Simple Bold" w:hint="cs"/>
          <w:sz w:val="40"/>
          <w:szCs w:val="40"/>
          <w:rtl/>
          <w:lang w:bidi="ar-SA"/>
        </w:rPr>
        <w:t xml:space="preserve"> عائلتي</w:t>
      </w:r>
      <w:r w:rsidR="004502FA">
        <w:rPr>
          <w:rFonts w:ascii="Bahnschrift SemiLight Condensed" w:hAnsi="Bahnschrift SemiLight Condensed" w:cs="Farsi Simple Bold"/>
          <w:sz w:val="40"/>
          <w:szCs w:val="40"/>
          <w:rtl/>
          <w:lang w:bidi="ar-SA"/>
        </w:rPr>
        <w:t xml:space="preserve"> الكريمة</w:t>
      </w:r>
      <w:r w:rsidR="004502FA">
        <w:rPr>
          <w:rFonts w:ascii="Bahnschrift SemiLight Condensed" w:hAnsi="Bahnschrift SemiLight Condensed" w:cs="Farsi Simple Bold" w:hint="cs"/>
          <w:sz w:val="40"/>
          <w:szCs w:val="40"/>
          <w:rtl/>
          <w:lang w:bidi="ar-SA"/>
        </w:rPr>
        <w:t xml:space="preserve"> لدعمهم</w:t>
      </w:r>
      <w:r w:rsidR="00FF0C96">
        <w:rPr>
          <w:rFonts w:ascii="Bahnschrift SemiLight Condensed" w:hAnsi="Bahnschrift SemiLight Condensed" w:cs="Farsi Simple Bold" w:hint="cs"/>
          <w:sz w:val="40"/>
          <w:szCs w:val="40"/>
          <w:rtl/>
          <w:lang w:bidi="ar-SA"/>
        </w:rPr>
        <w:t xml:space="preserve"> وتشجيعهم</w:t>
      </w:r>
      <w:r w:rsidR="004502FA">
        <w:rPr>
          <w:rFonts w:ascii="Bahnschrift SemiLight Condensed" w:hAnsi="Bahnschrift SemiLight Condensed" w:cs="Farsi Simple Bold" w:hint="cs"/>
          <w:sz w:val="40"/>
          <w:szCs w:val="40"/>
          <w:rtl/>
          <w:lang w:bidi="ar-SA"/>
        </w:rPr>
        <w:t xml:space="preserve"> المستمر اللامحدود</w:t>
      </w:r>
    </w:p>
    <w:p w14:paraId="118C615E" w14:textId="77777777" w:rsidR="009F42C7" w:rsidRDefault="00B93DBC" w:rsidP="00FF0C96">
      <w:pPr>
        <w:spacing w:line="259" w:lineRule="auto"/>
        <w:ind w:firstLine="0"/>
        <w:jc w:val="center"/>
        <w:rPr>
          <w:rFonts w:ascii="Bahnschrift SemiLight Condensed" w:hAnsi="Bahnschrift SemiLight Condensed" w:cs="Farsi Simple Bold"/>
          <w:sz w:val="40"/>
          <w:szCs w:val="40"/>
          <w:rtl/>
          <w:lang w:bidi="ar-SA"/>
        </w:rPr>
      </w:pPr>
      <w:r w:rsidRPr="00B93DBC">
        <w:rPr>
          <w:rFonts w:ascii="Bahnschrift SemiLight Condensed" w:hAnsi="Bahnschrift SemiLight Condensed" w:cs="Farsi Simple Bold"/>
          <w:sz w:val="40"/>
          <w:szCs w:val="40"/>
          <w:rtl/>
          <w:lang w:bidi="ar-SA"/>
        </w:rPr>
        <w:t xml:space="preserve">أود أن أعبر عن خالص شكري وتقديري لكل من ساهم في إنجاز هذه الدراسة. أشكر المشرفين </w:t>
      </w:r>
      <w:r w:rsidR="004502FA">
        <w:rPr>
          <w:rFonts w:ascii="Bahnschrift SemiLight Condensed" w:hAnsi="Bahnschrift SemiLight Condensed" w:cs="Farsi Simple Bold" w:hint="cs"/>
          <w:sz w:val="40"/>
          <w:szCs w:val="40"/>
          <w:rtl/>
          <w:lang w:bidi="ar-SA"/>
        </w:rPr>
        <w:t xml:space="preserve">جميعهم </w:t>
      </w:r>
      <w:r w:rsidRPr="00B93DBC">
        <w:rPr>
          <w:rFonts w:ascii="Bahnschrift SemiLight Condensed" w:hAnsi="Bahnschrift SemiLight Condensed" w:cs="Farsi Simple Bold"/>
          <w:sz w:val="40"/>
          <w:szCs w:val="40"/>
          <w:rtl/>
          <w:lang w:bidi="ar-SA"/>
        </w:rPr>
        <w:t xml:space="preserve">على توجيهاتهم </w:t>
      </w:r>
      <w:r w:rsidR="00F05B17" w:rsidRPr="00B93DBC">
        <w:rPr>
          <w:rFonts w:ascii="Bahnschrift SemiLight Condensed" w:hAnsi="Bahnschrift SemiLight Condensed" w:cs="Farsi Simple Bold" w:hint="cs"/>
          <w:sz w:val="40"/>
          <w:szCs w:val="40"/>
          <w:rtl/>
          <w:lang w:bidi="ar-SA"/>
        </w:rPr>
        <w:t>القيمة</w:t>
      </w:r>
      <w:r w:rsidR="00F05B17">
        <w:rPr>
          <w:rFonts w:ascii="Bahnschrift SemiLight Condensed" w:hAnsi="Bahnschrift SemiLight Condensed" w:cs="Farsi Simple Bold" w:hint="cs"/>
          <w:sz w:val="40"/>
          <w:szCs w:val="40"/>
          <w:rtl/>
          <w:lang w:bidi="ar-SA"/>
        </w:rPr>
        <w:t>،</w:t>
      </w:r>
      <w:r w:rsidRPr="00B93DBC">
        <w:rPr>
          <w:rFonts w:ascii="Bahnschrift SemiLight Condensed" w:hAnsi="Bahnschrift SemiLight Condensed" w:cs="Farsi Simple Bold"/>
          <w:sz w:val="40"/>
          <w:szCs w:val="40"/>
          <w:rtl/>
          <w:lang w:bidi="ar-SA"/>
        </w:rPr>
        <w:t xml:space="preserve"> </w:t>
      </w:r>
      <w:r w:rsidR="00A47F34">
        <w:rPr>
          <w:rFonts w:ascii="Bahnschrift SemiLight Condensed" w:hAnsi="Bahnschrift SemiLight Condensed" w:cs="Farsi Simple Bold" w:hint="cs"/>
          <w:sz w:val="40"/>
          <w:szCs w:val="40"/>
          <w:rtl/>
          <w:lang w:bidi="ar-SA"/>
        </w:rPr>
        <w:t>وزملائي</w:t>
      </w:r>
      <w:r w:rsidRPr="00B93DBC">
        <w:rPr>
          <w:rFonts w:ascii="Bahnschrift SemiLight Condensed" w:hAnsi="Bahnschrift SemiLight Condensed" w:cs="Farsi Simple Bold"/>
          <w:sz w:val="40"/>
          <w:szCs w:val="40"/>
          <w:rtl/>
          <w:lang w:bidi="ar-SA"/>
        </w:rPr>
        <w:t xml:space="preserve"> في تجمع المدينة المنورة الصحي على تعاونهم ودعمهم. كما أقدم ام</w:t>
      </w:r>
      <w:r w:rsidR="00E51B98">
        <w:rPr>
          <w:rFonts w:ascii="Bahnschrift SemiLight Condensed" w:hAnsi="Bahnschrift SemiLight Condensed" w:cs="Farsi Simple Bold"/>
          <w:sz w:val="40"/>
          <w:szCs w:val="40"/>
          <w:rtl/>
          <w:lang w:bidi="ar-SA"/>
        </w:rPr>
        <w:t>تناني لأصدقائي الذين كانوا مصدر</w:t>
      </w:r>
      <w:r w:rsidR="00E51B98">
        <w:rPr>
          <w:rFonts w:ascii="Bahnschrift SemiLight Condensed" w:hAnsi="Bahnschrift SemiLight Condensed" w:cs="Farsi Simple Bold" w:hint="cs"/>
          <w:sz w:val="40"/>
          <w:szCs w:val="40"/>
          <w:rtl/>
          <w:lang w:bidi="ar-SA"/>
        </w:rPr>
        <w:t xml:space="preserve"> دعم </w:t>
      </w:r>
    </w:p>
    <w:p w14:paraId="36F8427D" w14:textId="7B83FB17" w:rsidR="00B93DBC" w:rsidRPr="00461BFA" w:rsidRDefault="009F42C7" w:rsidP="00FF0C96">
      <w:pPr>
        <w:spacing w:line="259" w:lineRule="auto"/>
        <w:ind w:firstLine="0"/>
        <w:jc w:val="center"/>
        <w:rPr>
          <w:rFonts w:ascii="Bahnschrift SemiLight Condensed" w:hAnsi="Bahnschrift SemiLight Condensed" w:cs="Farsi Simple Bold"/>
          <w:sz w:val="40"/>
          <w:szCs w:val="40"/>
          <w:rtl/>
          <w:lang w:bidi="ar-SA"/>
        </w:rPr>
      </w:pPr>
      <w:r>
        <w:rPr>
          <w:rFonts w:ascii="Bahnschrift SemiLight Condensed" w:hAnsi="Bahnschrift SemiLight Condensed" w:cs="Farsi Simple Bold" w:hint="cs"/>
          <w:sz w:val="40"/>
          <w:szCs w:val="40"/>
          <w:rtl/>
          <w:lang w:bidi="ar-SA"/>
        </w:rPr>
        <w:t>وإلهام</w:t>
      </w:r>
      <w:r w:rsidRPr="00B93DBC">
        <w:rPr>
          <w:rFonts w:ascii="Bahnschrift SemiLight Condensed" w:hAnsi="Bahnschrift SemiLight Condensed" w:cs="Farsi Simple Bold" w:hint="cs"/>
          <w:sz w:val="40"/>
          <w:szCs w:val="40"/>
          <w:rtl/>
          <w:lang w:bidi="ar-SA"/>
        </w:rPr>
        <w:t xml:space="preserve"> </w:t>
      </w:r>
      <w:r>
        <w:rPr>
          <w:rFonts w:ascii="Bahnschrift SemiLight Condensed" w:hAnsi="Bahnschrift SemiLight Condensed" w:cs="Farsi Simple Bold" w:hint="cs"/>
          <w:sz w:val="40"/>
          <w:szCs w:val="40"/>
          <w:rtl/>
          <w:lang w:bidi="ar-SA"/>
        </w:rPr>
        <w:t>خلال</w:t>
      </w:r>
      <w:r w:rsidR="00B93DBC" w:rsidRPr="00B93DBC">
        <w:rPr>
          <w:rFonts w:ascii="Bahnschrift SemiLight Condensed" w:hAnsi="Bahnschrift SemiLight Condensed" w:cs="Farsi Simple Bold"/>
          <w:sz w:val="40"/>
          <w:szCs w:val="40"/>
          <w:rtl/>
          <w:lang w:bidi="ar-SA"/>
        </w:rPr>
        <w:t xml:space="preserve"> مسيرتي البحثية</w:t>
      </w:r>
      <w:r w:rsidR="004502FA">
        <w:rPr>
          <w:rFonts w:ascii="Bahnschrift SemiLight Condensed" w:hAnsi="Bahnschrift SemiLight Condensed" w:cs="Farsi Simple Bold"/>
          <w:sz w:val="40"/>
          <w:szCs w:val="40"/>
          <w:lang w:bidi="ar-SY"/>
        </w:rPr>
        <w:t xml:space="preserve"> </w:t>
      </w:r>
    </w:p>
    <w:p w14:paraId="202EEEEC" w14:textId="7FC0BD43" w:rsidR="00236664" w:rsidRPr="00F77FA3" w:rsidRDefault="00236664" w:rsidP="00236664">
      <w:pPr>
        <w:spacing w:line="259" w:lineRule="auto"/>
        <w:ind w:firstLine="0"/>
        <w:jc w:val="center"/>
        <w:rPr>
          <w:rFonts w:ascii="Aldhabi" w:hAnsi="Aldhabi" w:cs="Aldhabi"/>
          <w:sz w:val="40"/>
          <w:szCs w:val="40"/>
          <w:lang w:bidi="ar-SA"/>
        </w:rPr>
      </w:pPr>
    </w:p>
    <w:p w14:paraId="4390955F" w14:textId="77777777" w:rsidR="00236664" w:rsidRPr="00F77FA3" w:rsidRDefault="00236664" w:rsidP="00236664">
      <w:pPr>
        <w:spacing w:line="259" w:lineRule="auto"/>
        <w:ind w:firstLine="0"/>
        <w:jc w:val="left"/>
        <w:rPr>
          <w:rtl/>
        </w:rPr>
      </w:pPr>
    </w:p>
    <w:p w14:paraId="1CBF3BD9" w14:textId="77777777" w:rsidR="00236664" w:rsidRPr="00F77FA3" w:rsidRDefault="00236664" w:rsidP="00236664">
      <w:pPr>
        <w:bidi w:val="0"/>
        <w:spacing w:line="259" w:lineRule="auto"/>
        <w:ind w:firstLine="0"/>
        <w:jc w:val="left"/>
        <w:rPr>
          <w:rtl/>
        </w:rPr>
      </w:pPr>
      <w:r w:rsidRPr="00F77FA3">
        <w:rPr>
          <w:rtl/>
        </w:rPr>
        <w:br w:type="page"/>
      </w:r>
    </w:p>
    <w:p w14:paraId="6F67C19B" w14:textId="77777777" w:rsidR="00236664" w:rsidRPr="00F77FA3" w:rsidRDefault="00236664" w:rsidP="00236664">
      <w:pPr>
        <w:jc w:val="center"/>
        <w:rPr>
          <w:b/>
          <w:bCs/>
          <w:sz w:val="32"/>
          <w:szCs w:val="32"/>
          <w:rtl/>
        </w:rPr>
      </w:pPr>
      <w:r w:rsidRPr="00F77FA3">
        <w:rPr>
          <w:rFonts w:hint="cs"/>
          <w:b/>
          <w:bCs/>
          <w:sz w:val="32"/>
          <w:szCs w:val="32"/>
          <w:rtl/>
        </w:rPr>
        <w:lastRenderedPageBreak/>
        <w:t>فهرس المحتويات</w:t>
      </w:r>
    </w:p>
    <w:sdt>
      <w:sdtPr>
        <w:id w:val="-618681936"/>
        <w:docPartObj>
          <w:docPartGallery w:val="Table of Contents"/>
          <w:docPartUnique/>
        </w:docPartObj>
      </w:sdtPr>
      <w:sdtEndPr>
        <w:rPr>
          <w:b/>
          <w:bCs/>
          <w:noProof/>
          <w:rtl/>
        </w:rPr>
      </w:sdtEndPr>
      <w:sdtContent>
        <w:p w14:paraId="7A7B45F9" w14:textId="77777777" w:rsidR="00236664" w:rsidRPr="00F77FA3" w:rsidRDefault="00236664" w:rsidP="00236664">
          <w:pPr>
            <w:keepNext/>
            <w:keepLines/>
            <w:bidi w:val="0"/>
            <w:spacing w:before="240" w:after="0" w:line="259" w:lineRule="auto"/>
            <w:ind w:firstLine="0"/>
            <w:jc w:val="left"/>
            <w:rPr>
              <w:rFonts w:asciiTheme="majorHAnsi" w:eastAsiaTheme="majorEastAsia" w:hAnsiTheme="majorHAnsi" w:cstheme="majorBidi"/>
              <w:color w:val="2F5496" w:themeColor="accent1" w:themeShade="BF"/>
              <w:kern w:val="0"/>
              <w:sz w:val="32"/>
              <w:szCs w:val="32"/>
              <w:lang w:bidi="ar-SA"/>
              <w14:ligatures w14:val="none"/>
            </w:rPr>
          </w:pPr>
        </w:p>
        <w:p w14:paraId="3B16A2D9" w14:textId="5273017A" w:rsidR="00CD3305" w:rsidRDefault="00236664">
          <w:pPr>
            <w:pStyle w:val="11"/>
            <w:tabs>
              <w:tab w:val="right" w:leader="dot" w:pos="9061"/>
            </w:tabs>
            <w:rPr>
              <w:rFonts w:asciiTheme="minorHAnsi" w:eastAsiaTheme="minorEastAsia" w:hAnsiTheme="minorHAnsi" w:cstheme="minorBidi"/>
              <w:noProof/>
              <w:kern w:val="0"/>
              <w:sz w:val="22"/>
              <w:szCs w:val="22"/>
              <w:rtl/>
              <w:lang w:bidi="ar-SA"/>
              <w14:ligatures w14:val="none"/>
            </w:rPr>
          </w:pPr>
          <w:r w:rsidRPr="00F77FA3">
            <w:fldChar w:fldCharType="begin"/>
          </w:r>
          <w:r w:rsidRPr="00F77FA3">
            <w:instrText xml:space="preserve"> TOC \o "1-3" \h \z \u </w:instrText>
          </w:r>
          <w:r w:rsidRPr="00F77FA3">
            <w:fldChar w:fldCharType="separate"/>
          </w:r>
          <w:hyperlink w:anchor="_Toc179752122" w:history="1">
            <w:r w:rsidR="00CD3305" w:rsidRPr="00222356">
              <w:rPr>
                <w:rStyle w:val="Hyperlink"/>
                <w:noProof/>
                <w:rtl/>
                <w:lang w:bidi="ar-SY"/>
              </w:rPr>
              <w:t>الفصل الأول: الإطار العام للبحث</w:t>
            </w:r>
            <w:r w:rsidR="00CD3305">
              <w:rPr>
                <w:noProof/>
                <w:webHidden/>
                <w:rtl/>
              </w:rPr>
              <w:tab/>
            </w:r>
            <w:r w:rsidR="00CD3305">
              <w:rPr>
                <w:noProof/>
                <w:webHidden/>
                <w:rtl/>
              </w:rPr>
              <w:fldChar w:fldCharType="begin"/>
            </w:r>
            <w:r w:rsidR="00CD3305">
              <w:rPr>
                <w:noProof/>
                <w:webHidden/>
                <w:rtl/>
              </w:rPr>
              <w:instrText xml:space="preserve"> </w:instrText>
            </w:r>
            <w:r w:rsidR="00CD3305">
              <w:rPr>
                <w:noProof/>
                <w:webHidden/>
              </w:rPr>
              <w:instrText>PAGEREF</w:instrText>
            </w:r>
            <w:r w:rsidR="00CD3305">
              <w:rPr>
                <w:noProof/>
                <w:webHidden/>
                <w:rtl/>
              </w:rPr>
              <w:instrText xml:space="preserve"> _</w:instrText>
            </w:r>
            <w:r w:rsidR="00CD3305">
              <w:rPr>
                <w:noProof/>
                <w:webHidden/>
              </w:rPr>
              <w:instrText>Toc179752122 \h</w:instrText>
            </w:r>
            <w:r w:rsidR="00CD3305">
              <w:rPr>
                <w:noProof/>
                <w:webHidden/>
                <w:rtl/>
              </w:rPr>
              <w:instrText xml:space="preserve"> </w:instrText>
            </w:r>
            <w:r w:rsidR="00CD3305">
              <w:rPr>
                <w:noProof/>
                <w:webHidden/>
                <w:rtl/>
              </w:rPr>
            </w:r>
            <w:r w:rsidR="00CD3305">
              <w:rPr>
                <w:noProof/>
                <w:webHidden/>
                <w:rtl/>
              </w:rPr>
              <w:fldChar w:fldCharType="separate"/>
            </w:r>
            <w:r w:rsidR="005E5F77">
              <w:rPr>
                <w:noProof/>
                <w:webHidden/>
                <w:rtl/>
                <w:lang w:bidi="ar-SA"/>
              </w:rPr>
              <w:t>1</w:t>
            </w:r>
            <w:r w:rsidR="00CD3305">
              <w:rPr>
                <w:noProof/>
                <w:webHidden/>
                <w:rtl/>
              </w:rPr>
              <w:fldChar w:fldCharType="end"/>
            </w:r>
          </w:hyperlink>
        </w:p>
        <w:p w14:paraId="6E724422" w14:textId="540F0034" w:rsidR="00CD3305" w:rsidRDefault="00CD3305">
          <w:pPr>
            <w:pStyle w:val="20"/>
            <w:tabs>
              <w:tab w:val="right" w:leader="dot" w:pos="9061"/>
            </w:tabs>
            <w:rPr>
              <w:rFonts w:asciiTheme="minorHAnsi" w:eastAsiaTheme="minorEastAsia" w:hAnsiTheme="minorHAnsi" w:cstheme="minorBidi"/>
              <w:noProof/>
              <w:kern w:val="0"/>
              <w:sz w:val="22"/>
              <w:szCs w:val="22"/>
              <w:rtl/>
              <w:lang w:bidi="ar-SA"/>
              <w14:ligatures w14:val="none"/>
            </w:rPr>
          </w:pPr>
          <w:hyperlink w:anchor="_Toc179752123" w:history="1">
            <w:r w:rsidRPr="00222356">
              <w:rPr>
                <w:rStyle w:val="Hyperlink"/>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Toc179752123 \h</w:instrText>
            </w:r>
            <w:r>
              <w:rPr>
                <w:noProof/>
                <w:webHidden/>
                <w:rtl/>
              </w:rPr>
              <w:instrText xml:space="preserve"> </w:instrText>
            </w:r>
            <w:r>
              <w:rPr>
                <w:noProof/>
                <w:webHidden/>
                <w:rtl/>
              </w:rPr>
            </w:r>
            <w:r>
              <w:rPr>
                <w:noProof/>
                <w:webHidden/>
                <w:rtl/>
              </w:rPr>
              <w:fldChar w:fldCharType="separate"/>
            </w:r>
            <w:r w:rsidR="005E5F77">
              <w:rPr>
                <w:noProof/>
                <w:webHidden/>
                <w:rtl/>
                <w:lang w:bidi="ar-SA"/>
              </w:rPr>
              <w:t>1</w:t>
            </w:r>
            <w:r>
              <w:rPr>
                <w:noProof/>
                <w:webHidden/>
                <w:rtl/>
              </w:rPr>
              <w:fldChar w:fldCharType="end"/>
            </w:r>
          </w:hyperlink>
        </w:p>
        <w:p w14:paraId="30ACBC5F" w14:textId="15EF7E4A" w:rsidR="00CD3305" w:rsidRDefault="00CD3305">
          <w:pPr>
            <w:pStyle w:val="20"/>
            <w:tabs>
              <w:tab w:val="right" w:leader="dot" w:pos="9061"/>
            </w:tabs>
            <w:rPr>
              <w:rFonts w:asciiTheme="minorHAnsi" w:eastAsiaTheme="minorEastAsia" w:hAnsiTheme="minorHAnsi" w:cstheme="minorBidi"/>
              <w:noProof/>
              <w:kern w:val="0"/>
              <w:sz w:val="22"/>
              <w:szCs w:val="22"/>
              <w:rtl/>
              <w:lang w:bidi="ar-SA"/>
              <w14:ligatures w14:val="none"/>
            </w:rPr>
          </w:pPr>
          <w:hyperlink w:anchor="_Toc179752124" w:history="1">
            <w:r w:rsidRPr="00222356">
              <w:rPr>
                <w:rStyle w:val="Hyperlink"/>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Toc179752124 \h</w:instrText>
            </w:r>
            <w:r>
              <w:rPr>
                <w:noProof/>
                <w:webHidden/>
                <w:rtl/>
              </w:rPr>
              <w:instrText xml:space="preserve"> </w:instrText>
            </w:r>
            <w:r>
              <w:rPr>
                <w:noProof/>
                <w:webHidden/>
                <w:rtl/>
              </w:rPr>
            </w:r>
            <w:r>
              <w:rPr>
                <w:noProof/>
                <w:webHidden/>
                <w:rtl/>
              </w:rPr>
              <w:fldChar w:fldCharType="separate"/>
            </w:r>
            <w:r w:rsidR="005E5F77">
              <w:rPr>
                <w:noProof/>
                <w:webHidden/>
                <w:rtl/>
                <w:lang w:bidi="ar-SA"/>
              </w:rPr>
              <w:t>2</w:t>
            </w:r>
            <w:r>
              <w:rPr>
                <w:noProof/>
                <w:webHidden/>
                <w:rtl/>
              </w:rPr>
              <w:fldChar w:fldCharType="end"/>
            </w:r>
          </w:hyperlink>
        </w:p>
        <w:p w14:paraId="6DC35144" w14:textId="055AD024" w:rsidR="00CD3305" w:rsidRDefault="00CD3305">
          <w:pPr>
            <w:pStyle w:val="20"/>
            <w:tabs>
              <w:tab w:val="right" w:leader="dot" w:pos="9061"/>
            </w:tabs>
            <w:rPr>
              <w:rFonts w:asciiTheme="minorHAnsi" w:eastAsiaTheme="minorEastAsia" w:hAnsiTheme="minorHAnsi" w:cstheme="minorBidi"/>
              <w:noProof/>
              <w:kern w:val="0"/>
              <w:sz w:val="22"/>
              <w:szCs w:val="22"/>
              <w:rtl/>
              <w:lang w:bidi="ar-SA"/>
              <w14:ligatures w14:val="none"/>
            </w:rPr>
          </w:pPr>
          <w:hyperlink w:anchor="_Toc179752125" w:history="1">
            <w:r w:rsidRPr="00222356">
              <w:rPr>
                <w:rStyle w:val="Hyperlink"/>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Toc179752125 \h</w:instrText>
            </w:r>
            <w:r>
              <w:rPr>
                <w:noProof/>
                <w:webHidden/>
                <w:rtl/>
              </w:rPr>
              <w:instrText xml:space="preserve"> </w:instrText>
            </w:r>
            <w:r>
              <w:rPr>
                <w:noProof/>
                <w:webHidden/>
                <w:rtl/>
              </w:rPr>
            </w:r>
            <w:r>
              <w:rPr>
                <w:noProof/>
                <w:webHidden/>
                <w:rtl/>
              </w:rPr>
              <w:fldChar w:fldCharType="separate"/>
            </w:r>
            <w:r w:rsidR="005E5F77">
              <w:rPr>
                <w:noProof/>
                <w:webHidden/>
                <w:rtl/>
                <w:lang w:bidi="ar-SA"/>
              </w:rPr>
              <w:t>3</w:t>
            </w:r>
            <w:r>
              <w:rPr>
                <w:noProof/>
                <w:webHidden/>
                <w:rtl/>
              </w:rPr>
              <w:fldChar w:fldCharType="end"/>
            </w:r>
          </w:hyperlink>
        </w:p>
        <w:p w14:paraId="791185DA" w14:textId="1127B57E" w:rsidR="00CD3305" w:rsidRDefault="00CD3305">
          <w:pPr>
            <w:pStyle w:val="20"/>
            <w:tabs>
              <w:tab w:val="right" w:leader="dot" w:pos="9061"/>
            </w:tabs>
            <w:rPr>
              <w:rFonts w:asciiTheme="minorHAnsi" w:eastAsiaTheme="minorEastAsia" w:hAnsiTheme="minorHAnsi" w:cstheme="minorBidi"/>
              <w:noProof/>
              <w:kern w:val="0"/>
              <w:sz w:val="22"/>
              <w:szCs w:val="22"/>
              <w:rtl/>
              <w:lang w:bidi="ar-SA"/>
              <w14:ligatures w14:val="none"/>
            </w:rPr>
          </w:pPr>
          <w:hyperlink w:anchor="_Toc179752126" w:history="1">
            <w:r w:rsidRPr="00222356">
              <w:rPr>
                <w:rStyle w:val="Hyperlink"/>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Toc179752126 \h</w:instrText>
            </w:r>
            <w:r>
              <w:rPr>
                <w:noProof/>
                <w:webHidden/>
                <w:rtl/>
              </w:rPr>
              <w:instrText xml:space="preserve"> </w:instrText>
            </w:r>
            <w:r>
              <w:rPr>
                <w:noProof/>
                <w:webHidden/>
                <w:rtl/>
              </w:rPr>
            </w:r>
            <w:r>
              <w:rPr>
                <w:noProof/>
                <w:webHidden/>
                <w:rtl/>
              </w:rPr>
              <w:fldChar w:fldCharType="separate"/>
            </w:r>
            <w:r w:rsidR="005E5F77">
              <w:rPr>
                <w:noProof/>
                <w:webHidden/>
                <w:rtl/>
                <w:lang w:bidi="ar-SA"/>
              </w:rPr>
              <w:t>4</w:t>
            </w:r>
            <w:r>
              <w:rPr>
                <w:noProof/>
                <w:webHidden/>
                <w:rtl/>
              </w:rPr>
              <w:fldChar w:fldCharType="end"/>
            </w:r>
          </w:hyperlink>
        </w:p>
        <w:p w14:paraId="3048E89E" w14:textId="7AB4F8D2" w:rsidR="00CD3305" w:rsidRDefault="00CD3305">
          <w:pPr>
            <w:pStyle w:val="20"/>
            <w:tabs>
              <w:tab w:val="right" w:leader="dot" w:pos="9061"/>
            </w:tabs>
            <w:rPr>
              <w:rFonts w:asciiTheme="minorHAnsi" w:eastAsiaTheme="minorEastAsia" w:hAnsiTheme="minorHAnsi" w:cstheme="minorBidi"/>
              <w:noProof/>
              <w:kern w:val="0"/>
              <w:sz w:val="22"/>
              <w:szCs w:val="22"/>
              <w:rtl/>
              <w:lang w:bidi="ar-SA"/>
              <w14:ligatures w14:val="none"/>
            </w:rPr>
          </w:pPr>
          <w:hyperlink w:anchor="_Toc179752127" w:history="1">
            <w:r w:rsidRPr="00222356">
              <w:rPr>
                <w:rStyle w:val="Hyperlink"/>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Toc179752127 \h</w:instrText>
            </w:r>
            <w:r>
              <w:rPr>
                <w:noProof/>
                <w:webHidden/>
                <w:rtl/>
              </w:rPr>
              <w:instrText xml:space="preserve"> </w:instrText>
            </w:r>
            <w:r>
              <w:rPr>
                <w:noProof/>
                <w:webHidden/>
                <w:rtl/>
              </w:rPr>
            </w:r>
            <w:r>
              <w:rPr>
                <w:noProof/>
                <w:webHidden/>
                <w:rtl/>
              </w:rPr>
              <w:fldChar w:fldCharType="separate"/>
            </w:r>
            <w:r w:rsidR="005E5F77">
              <w:rPr>
                <w:noProof/>
                <w:webHidden/>
                <w:rtl/>
                <w:lang w:bidi="ar-SA"/>
              </w:rPr>
              <w:t>6</w:t>
            </w:r>
            <w:r>
              <w:rPr>
                <w:noProof/>
                <w:webHidden/>
                <w:rtl/>
              </w:rPr>
              <w:fldChar w:fldCharType="end"/>
            </w:r>
          </w:hyperlink>
        </w:p>
        <w:p w14:paraId="7810C8F1" w14:textId="10E1111B" w:rsidR="00CD3305" w:rsidRDefault="00CD3305">
          <w:pPr>
            <w:pStyle w:val="20"/>
            <w:tabs>
              <w:tab w:val="right" w:leader="dot" w:pos="9061"/>
            </w:tabs>
            <w:rPr>
              <w:rFonts w:asciiTheme="minorHAnsi" w:eastAsiaTheme="minorEastAsia" w:hAnsiTheme="minorHAnsi" w:cstheme="minorBidi"/>
              <w:noProof/>
              <w:kern w:val="0"/>
              <w:sz w:val="22"/>
              <w:szCs w:val="22"/>
              <w:rtl/>
              <w:lang w:bidi="ar-SA"/>
              <w14:ligatures w14:val="none"/>
            </w:rPr>
          </w:pPr>
          <w:hyperlink w:anchor="_Toc179752128" w:history="1">
            <w:r w:rsidRPr="00222356">
              <w:rPr>
                <w:rStyle w:val="Hyperlink"/>
                <w:noProof/>
                <w:rtl/>
              </w:rPr>
              <w:t>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Toc179752128 \h</w:instrText>
            </w:r>
            <w:r>
              <w:rPr>
                <w:noProof/>
                <w:webHidden/>
                <w:rtl/>
              </w:rPr>
              <w:instrText xml:space="preserve"> </w:instrText>
            </w:r>
            <w:r>
              <w:rPr>
                <w:noProof/>
                <w:webHidden/>
                <w:rtl/>
              </w:rPr>
            </w:r>
            <w:r>
              <w:rPr>
                <w:noProof/>
                <w:webHidden/>
                <w:rtl/>
              </w:rPr>
              <w:fldChar w:fldCharType="separate"/>
            </w:r>
            <w:r w:rsidR="005E5F77">
              <w:rPr>
                <w:noProof/>
                <w:webHidden/>
                <w:rtl/>
                <w:lang w:bidi="ar-SA"/>
              </w:rPr>
              <w:t>6</w:t>
            </w:r>
            <w:r>
              <w:rPr>
                <w:noProof/>
                <w:webHidden/>
                <w:rtl/>
              </w:rPr>
              <w:fldChar w:fldCharType="end"/>
            </w:r>
          </w:hyperlink>
        </w:p>
        <w:p w14:paraId="36F9B3B2" w14:textId="05BC1ED8" w:rsidR="00CD3305" w:rsidRDefault="00CD3305">
          <w:pPr>
            <w:pStyle w:val="11"/>
            <w:tabs>
              <w:tab w:val="right" w:leader="dot" w:pos="9061"/>
            </w:tabs>
            <w:rPr>
              <w:rFonts w:asciiTheme="minorHAnsi" w:eastAsiaTheme="minorEastAsia" w:hAnsiTheme="minorHAnsi" w:cstheme="minorBidi"/>
              <w:noProof/>
              <w:kern w:val="0"/>
              <w:sz w:val="22"/>
              <w:szCs w:val="22"/>
              <w:rtl/>
              <w:lang w:bidi="ar-SA"/>
              <w14:ligatures w14:val="none"/>
            </w:rPr>
          </w:pPr>
          <w:hyperlink w:anchor="_Toc179752129" w:history="1">
            <w:r w:rsidRPr="00222356">
              <w:rPr>
                <w:rStyle w:val="Hyperlink"/>
                <w:noProof/>
                <w:rtl/>
                <w:lang w:bidi="ar-SY"/>
              </w:rPr>
              <w:t>الفصل الثاني: الدراسات السابقة والإطار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Toc179752129 \h</w:instrText>
            </w:r>
            <w:r>
              <w:rPr>
                <w:noProof/>
                <w:webHidden/>
                <w:rtl/>
              </w:rPr>
              <w:instrText xml:space="preserve"> </w:instrText>
            </w:r>
            <w:r>
              <w:rPr>
                <w:noProof/>
                <w:webHidden/>
                <w:rtl/>
              </w:rPr>
            </w:r>
            <w:r>
              <w:rPr>
                <w:noProof/>
                <w:webHidden/>
                <w:rtl/>
              </w:rPr>
              <w:fldChar w:fldCharType="separate"/>
            </w:r>
            <w:r w:rsidR="005E5F77">
              <w:rPr>
                <w:noProof/>
                <w:webHidden/>
                <w:rtl/>
                <w:lang w:bidi="ar-SA"/>
              </w:rPr>
              <w:t>7</w:t>
            </w:r>
            <w:r>
              <w:rPr>
                <w:noProof/>
                <w:webHidden/>
                <w:rtl/>
              </w:rPr>
              <w:fldChar w:fldCharType="end"/>
            </w:r>
          </w:hyperlink>
        </w:p>
        <w:p w14:paraId="246F8E1B" w14:textId="6D355002" w:rsidR="00CD3305" w:rsidRDefault="00CD3305">
          <w:pPr>
            <w:pStyle w:val="20"/>
            <w:tabs>
              <w:tab w:val="right" w:leader="dot" w:pos="9061"/>
            </w:tabs>
            <w:rPr>
              <w:rFonts w:asciiTheme="minorHAnsi" w:eastAsiaTheme="minorEastAsia" w:hAnsiTheme="minorHAnsi" w:cstheme="minorBidi"/>
              <w:noProof/>
              <w:kern w:val="0"/>
              <w:sz w:val="22"/>
              <w:szCs w:val="22"/>
              <w:rtl/>
              <w:lang w:bidi="ar-SA"/>
              <w14:ligatures w14:val="none"/>
            </w:rPr>
          </w:pPr>
          <w:hyperlink w:anchor="_Toc179752130" w:history="1">
            <w:r w:rsidRPr="00222356">
              <w:rPr>
                <w:rStyle w:val="Hyperlink"/>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Toc179752130 \h</w:instrText>
            </w:r>
            <w:r>
              <w:rPr>
                <w:noProof/>
                <w:webHidden/>
                <w:rtl/>
              </w:rPr>
              <w:instrText xml:space="preserve"> </w:instrText>
            </w:r>
            <w:r>
              <w:rPr>
                <w:noProof/>
                <w:webHidden/>
                <w:rtl/>
              </w:rPr>
            </w:r>
            <w:r>
              <w:rPr>
                <w:noProof/>
                <w:webHidden/>
                <w:rtl/>
              </w:rPr>
              <w:fldChar w:fldCharType="separate"/>
            </w:r>
            <w:r w:rsidR="005E5F77">
              <w:rPr>
                <w:noProof/>
                <w:webHidden/>
                <w:rtl/>
                <w:lang w:bidi="ar-SA"/>
              </w:rPr>
              <w:t>7</w:t>
            </w:r>
            <w:r>
              <w:rPr>
                <w:noProof/>
                <w:webHidden/>
                <w:rtl/>
              </w:rPr>
              <w:fldChar w:fldCharType="end"/>
            </w:r>
          </w:hyperlink>
        </w:p>
        <w:p w14:paraId="66AB5E80" w14:textId="33C00235" w:rsidR="00CD3305" w:rsidRDefault="00CD3305">
          <w:pPr>
            <w:pStyle w:val="20"/>
            <w:tabs>
              <w:tab w:val="right" w:leader="dot" w:pos="9061"/>
            </w:tabs>
            <w:rPr>
              <w:rFonts w:asciiTheme="minorHAnsi" w:eastAsiaTheme="minorEastAsia" w:hAnsiTheme="minorHAnsi" w:cstheme="minorBidi"/>
              <w:noProof/>
              <w:kern w:val="0"/>
              <w:sz w:val="22"/>
              <w:szCs w:val="22"/>
              <w:rtl/>
              <w:lang w:bidi="ar-SA"/>
              <w14:ligatures w14:val="none"/>
            </w:rPr>
          </w:pPr>
          <w:hyperlink w:anchor="_Toc179752131" w:history="1">
            <w:r w:rsidRPr="00222356">
              <w:rPr>
                <w:rStyle w:val="Hyperlink"/>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Toc179752131 \h</w:instrText>
            </w:r>
            <w:r>
              <w:rPr>
                <w:noProof/>
                <w:webHidden/>
                <w:rtl/>
              </w:rPr>
              <w:instrText xml:space="preserve"> </w:instrText>
            </w:r>
            <w:r>
              <w:rPr>
                <w:noProof/>
                <w:webHidden/>
                <w:rtl/>
              </w:rPr>
            </w:r>
            <w:r>
              <w:rPr>
                <w:noProof/>
                <w:webHidden/>
                <w:rtl/>
              </w:rPr>
              <w:fldChar w:fldCharType="separate"/>
            </w:r>
            <w:r w:rsidR="005E5F77">
              <w:rPr>
                <w:noProof/>
                <w:webHidden/>
                <w:rtl/>
                <w:lang w:bidi="ar-SA"/>
              </w:rPr>
              <w:t>8</w:t>
            </w:r>
            <w:r>
              <w:rPr>
                <w:noProof/>
                <w:webHidden/>
                <w:rtl/>
              </w:rPr>
              <w:fldChar w:fldCharType="end"/>
            </w:r>
          </w:hyperlink>
        </w:p>
        <w:p w14:paraId="57553348" w14:textId="64F9898F" w:rsidR="00CD3305" w:rsidRDefault="00CD3305">
          <w:pPr>
            <w:pStyle w:val="30"/>
            <w:tabs>
              <w:tab w:val="right" w:leader="dot" w:pos="9061"/>
            </w:tabs>
            <w:rPr>
              <w:rFonts w:asciiTheme="minorHAnsi" w:eastAsiaTheme="minorEastAsia" w:hAnsiTheme="minorHAnsi" w:cstheme="minorBidi"/>
              <w:noProof/>
              <w:kern w:val="0"/>
              <w:sz w:val="22"/>
              <w:szCs w:val="22"/>
              <w:rtl/>
              <w:lang w:bidi="ar-SA"/>
              <w14:ligatures w14:val="none"/>
            </w:rPr>
          </w:pPr>
          <w:hyperlink w:anchor="_Toc179752132" w:history="1">
            <w:r w:rsidRPr="00222356">
              <w:rPr>
                <w:rStyle w:val="Hyperlink"/>
                <w:noProof/>
                <w:rtl/>
              </w:rPr>
              <w:t>أولاً: الدراسات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Toc179752132 \h</w:instrText>
            </w:r>
            <w:r>
              <w:rPr>
                <w:noProof/>
                <w:webHidden/>
                <w:rtl/>
              </w:rPr>
              <w:instrText xml:space="preserve"> </w:instrText>
            </w:r>
            <w:r>
              <w:rPr>
                <w:noProof/>
                <w:webHidden/>
                <w:rtl/>
              </w:rPr>
            </w:r>
            <w:r>
              <w:rPr>
                <w:noProof/>
                <w:webHidden/>
                <w:rtl/>
              </w:rPr>
              <w:fldChar w:fldCharType="separate"/>
            </w:r>
            <w:r w:rsidR="005E5F77">
              <w:rPr>
                <w:noProof/>
                <w:webHidden/>
                <w:rtl/>
                <w:lang w:bidi="ar-SA"/>
              </w:rPr>
              <w:t>8</w:t>
            </w:r>
            <w:r>
              <w:rPr>
                <w:noProof/>
                <w:webHidden/>
                <w:rtl/>
              </w:rPr>
              <w:fldChar w:fldCharType="end"/>
            </w:r>
          </w:hyperlink>
        </w:p>
        <w:p w14:paraId="7A9D48BD" w14:textId="482BBCAE" w:rsidR="00CD3305" w:rsidRDefault="00CD3305">
          <w:pPr>
            <w:pStyle w:val="20"/>
            <w:tabs>
              <w:tab w:val="right" w:leader="dot" w:pos="9061"/>
            </w:tabs>
            <w:rPr>
              <w:rFonts w:asciiTheme="minorHAnsi" w:eastAsiaTheme="minorEastAsia" w:hAnsiTheme="minorHAnsi" w:cstheme="minorBidi"/>
              <w:noProof/>
              <w:kern w:val="0"/>
              <w:sz w:val="22"/>
              <w:szCs w:val="22"/>
              <w:rtl/>
              <w:lang w:bidi="ar-SA"/>
              <w14:ligatures w14:val="none"/>
            </w:rPr>
          </w:pPr>
          <w:hyperlink w:anchor="_Toc179752133" w:history="1">
            <w:r w:rsidRPr="00222356">
              <w:rPr>
                <w:rStyle w:val="Hyperlink"/>
                <w:noProof/>
                <w:w w:val="99"/>
                <w:rtl/>
              </w:rPr>
              <w:t>ثانياً: الدراسات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Toc179752133 \h</w:instrText>
            </w:r>
            <w:r>
              <w:rPr>
                <w:noProof/>
                <w:webHidden/>
                <w:rtl/>
              </w:rPr>
              <w:instrText xml:space="preserve"> </w:instrText>
            </w:r>
            <w:r>
              <w:rPr>
                <w:noProof/>
                <w:webHidden/>
                <w:rtl/>
              </w:rPr>
            </w:r>
            <w:r>
              <w:rPr>
                <w:noProof/>
                <w:webHidden/>
                <w:rtl/>
              </w:rPr>
              <w:fldChar w:fldCharType="separate"/>
            </w:r>
            <w:r w:rsidR="005E5F77">
              <w:rPr>
                <w:noProof/>
                <w:webHidden/>
                <w:rtl/>
                <w:lang w:bidi="ar-SA"/>
              </w:rPr>
              <w:t>11</w:t>
            </w:r>
            <w:r>
              <w:rPr>
                <w:noProof/>
                <w:webHidden/>
                <w:rtl/>
              </w:rPr>
              <w:fldChar w:fldCharType="end"/>
            </w:r>
          </w:hyperlink>
        </w:p>
        <w:p w14:paraId="7EFC76F6" w14:textId="79D67E9F" w:rsidR="00CD3305" w:rsidRDefault="00CD3305">
          <w:pPr>
            <w:pStyle w:val="20"/>
            <w:tabs>
              <w:tab w:val="right" w:leader="dot" w:pos="9061"/>
            </w:tabs>
            <w:rPr>
              <w:rFonts w:asciiTheme="minorHAnsi" w:eastAsiaTheme="minorEastAsia" w:hAnsiTheme="minorHAnsi" w:cstheme="minorBidi"/>
              <w:noProof/>
              <w:kern w:val="0"/>
              <w:sz w:val="22"/>
              <w:szCs w:val="22"/>
              <w:rtl/>
              <w:lang w:bidi="ar-SA"/>
              <w14:ligatures w14:val="none"/>
            </w:rPr>
          </w:pPr>
          <w:hyperlink w:anchor="_Toc179752134" w:history="1">
            <w:r w:rsidRPr="00222356">
              <w:rPr>
                <w:rStyle w:val="Hyperlink"/>
                <w:noProof/>
                <w:rtl/>
              </w:rPr>
              <w:t>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Toc179752134 \h</w:instrText>
            </w:r>
            <w:r>
              <w:rPr>
                <w:noProof/>
                <w:webHidden/>
                <w:rtl/>
              </w:rPr>
              <w:instrText xml:space="preserve"> </w:instrText>
            </w:r>
            <w:r>
              <w:rPr>
                <w:noProof/>
                <w:webHidden/>
                <w:rtl/>
              </w:rPr>
            </w:r>
            <w:r>
              <w:rPr>
                <w:noProof/>
                <w:webHidden/>
                <w:rtl/>
              </w:rPr>
              <w:fldChar w:fldCharType="separate"/>
            </w:r>
            <w:r w:rsidR="005E5F77">
              <w:rPr>
                <w:noProof/>
                <w:webHidden/>
                <w:rtl/>
                <w:lang w:bidi="ar-SA"/>
              </w:rPr>
              <w:t>14</w:t>
            </w:r>
            <w:r>
              <w:rPr>
                <w:noProof/>
                <w:webHidden/>
                <w:rtl/>
              </w:rPr>
              <w:fldChar w:fldCharType="end"/>
            </w:r>
          </w:hyperlink>
        </w:p>
        <w:p w14:paraId="366CC8C2" w14:textId="73E65AD3" w:rsidR="00CD3305" w:rsidRDefault="00CD3305">
          <w:pPr>
            <w:pStyle w:val="30"/>
            <w:tabs>
              <w:tab w:val="right" w:leader="dot" w:pos="9061"/>
            </w:tabs>
            <w:rPr>
              <w:rFonts w:asciiTheme="minorHAnsi" w:eastAsiaTheme="minorEastAsia" w:hAnsiTheme="minorHAnsi" w:cstheme="minorBidi"/>
              <w:noProof/>
              <w:kern w:val="0"/>
              <w:sz w:val="22"/>
              <w:szCs w:val="22"/>
              <w:rtl/>
              <w:lang w:bidi="ar-SA"/>
              <w14:ligatures w14:val="none"/>
            </w:rPr>
          </w:pPr>
          <w:hyperlink w:anchor="_Toc179752135" w:history="1">
            <w:r w:rsidRPr="00222356">
              <w:rPr>
                <w:rStyle w:val="Hyperlink"/>
                <w:noProof/>
                <w:rtl/>
              </w:rPr>
              <w:t>المبحث الأول: أساليب القيادة.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Toc179752135 \h</w:instrText>
            </w:r>
            <w:r>
              <w:rPr>
                <w:noProof/>
                <w:webHidden/>
                <w:rtl/>
              </w:rPr>
              <w:instrText xml:space="preserve"> </w:instrText>
            </w:r>
            <w:r>
              <w:rPr>
                <w:noProof/>
                <w:webHidden/>
                <w:rtl/>
              </w:rPr>
            </w:r>
            <w:r>
              <w:rPr>
                <w:noProof/>
                <w:webHidden/>
                <w:rtl/>
              </w:rPr>
              <w:fldChar w:fldCharType="separate"/>
            </w:r>
            <w:r w:rsidR="005E5F77">
              <w:rPr>
                <w:noProof/>
                <w:webHidden/>
                <w:rtl/>
                <w:lang w:bidi="ar-SA"/>
              </w:rPr>
              <w:t>14</w:t>
            </w:r>
            <w:r>
              <w:rPr>
                <w:noProof/>
                <w:webHidden/>
                <w:rtl/>
              </w:rPr>
              <w:fldChar w:fldCharType="end"/>
            </w:r>
          </w:hyperlink>
        </w:p>
        <w:p w14:paraId="065E8B07" w14:textId="4E066BD3" w:rsidR="00CD3305" w:rsidRDefault="00CD3305">
          <w:pPr>
            <w:pStyle w:val="30"/>
            <w:tabs>
              <w:tab w:val="right" w:leader="dot" w:pos="9061"/>
            </w:tabs>
            <w:rPr>
              <w:rFonts w:asciiTheme="minorHAnsi" w:eastAsiaTheme="minorEastAsia" w:hAnsiTheme="minorHAnsi" w:cstheme="minorBidi"/>
              <w:noProof/>
              <w:kern w:val="0"/>
              <w:sz w:val="22"/>
              <w:szCs w:val="22"/>
              <w:rtl/>
              <w:lang w:bidi="ar-SA"/>
              <w14:ligatures w14:val="none"/>
            </w:rPr>
          </w:pPr>
          <w:hyperlink w:anchor="_Toc179752136" w:history="1">
            <w:r w:rsidRPr="00222356">
              <w:rPr>
                <w:rStyle w:val="Hyperlink"/>
                <w:noProof/>
                <w:rtl/>
              </w:rPr>
              <w:t>نظريات القيادة الرئيسية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Toc179752136 \h</w:instrText>
            </w:r>
            <w:r>
              <w:rPr>
                <w:noProof/>
                <w:webHidden/>
                <w:rtl/>
              </w:rPr>
              <w:instrText xml:space="preserve"> </w:instrText>
            </w:r>
            <w:r>
              <w:rPr>
                <w:noProof/>
                <w:webHidden/>
                <w:rtl/>
              </w:rPr>
            </w:r>
            <w:r>
              <w:rPr>
                <w:noProof/>
                <w:webHidden/>
                <w:rtl/>
              </w:rPr>
              <w:fldChar w:fldCharType="separate"/>
            </w:r>
            <w:r w:rsidR="005E5F77">
              <w:rPr>
                <w:noProof/>
                <w:webHidden/>
                <w:rtl/>
                <w:lang w:bidi="ar-SA"/>
              </w:rPr>
              <w:t>15</w:t>
            </w:r>
            <w:r>
              <w:rPr>
                <w:noProof/>
                <w:webHidden/>
                <w:rtl/>
              </w:rPr>
              <w:fldChar w:fldCharType="end"/>
            </w:r>
          </w:hyperlink>
        </w:p>
        <w:p w14:paraId="74084922" w14:textId="67238555" w:rsidR="00CD3305" w:rsidRDefault="00CD3305">
          <w:pPr>
            <w:pStyle w:val="30"/>
            <w:tabs>
              <w:tab w:val="right" w:leader="dot" w:pos="9061"/>
            </w:tabs>
            <w:rPr>
              <w:rFonts w:asciiTheme="minorHAnsi" w:eastAsiaTheme="minorEastAsia" w:hAnsiTheme="minorHAnsi" w:cstheme="minorBidi"/>
              <w:noProof/>
              <w:kern w:val="0"/>
              <w:sz w:val="22"/>
              <w:szCs w:val="22"/>
              <w:rtl/>
              <w:lang w:bidi="ar-SA"/>
              <w14:ligatures w14:val="none"/>
            </w:rPr>
          </w:pPr>
          <w:hyperlink w:anchor="_Toc179752137" w:history="1">
            <w:r w:rsidRPr="00222356">
              <w:rPr>
                <w:rStyle w:val="Hyperlink"/>
                <w:noProof/>
                <w:rtl/>
              </w:rPr>
              <w:t>أساليب القيادة الشائعة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Toc179752137 \h</w:instrText>
            </w:r>
            <w:r>
              <w:rPr>
                <w:noProof/>
                <w:webHidden/>
                <w:rtl/>
              </w:rPr>
              <w:instrText xml:space="preserve"> </w:instrText>
            </w:r>
            <w:r>
              <w:rPr>
                <w:noProof/>
                <w:webHidden/>
                <w:rtl/>
              </w:rPr>
            </w:r>
            <w:r>
              <w:rPr>
                <w:noProof/>
                <w:webHidden/>
                <w:rtl/>
              </w:rPr>
              <w:fldChar w:fldCharType="separate"/>
            </w:r>
            <w:r w:rsidR="005E5F77">
              <w:rPr>
                <w:noProof/>
                <w:webHidden/>
                <w:rtl/>
                <w:lang w:bidi="ar-SA"/>
              </w:rPr>
              <w:t>20</w:t>
            </w:r>
            <w:r>
              <w:rPr>
                <w:noProof/>
                <w:webHidden/>
                <w:rtl/>
              </w:rPr>
              <w:fldChar w:fldCharType="end"/>
            </w:r>
          </w:hyperlink>
        </w:p>
        <w:p w14:paraId="7CEA8307" w14:textId="348EED2C" w:rsidR="00CD3305" w:rsidRDefault="00CD3305">
          <w:pPr>
            <w:pStyle w:val="30"/>
            <w:tabs>
              <w:tab w:val="right" w:leader="dot" w:pos="9061"/>
            </w:tabs>
            <w:rPr>
              <w:rFonts w:asciiTheme="minorHAnsi" w:eastAsiaTheme="minorEastAsia" w:hAnsiTheme="minorHAnsi" w:cstheme="minorBidi"/>
              <w:noProof/>
              <w:kern w:val="0"/>
              <w:sz w:val="22"/>
              <w:szCs w:val="22"/>
              <w:rtl/>
              <w:lang w:bidi="ar-SA"/>
              <w14:ligatures w14:val="none"/>
            </w:rPr>
          </w:pPr>
          <w:hyperlink w:anchor="_Toc179752138" w:history="1">
            <w:r w:rsidRPr="00222356">
              <w:rPr>
                <w:rStyle w:val="Hyperlink"/>
                <w:noProof/>
                <w:rtl/>
              </w:rPr>
              <w:t>أهمية القيادة في القطاع الصحي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Toc179752138 \h</w:instrText>
            </w:r>
            <w:r>
              <w:rPr>
                <w:noProof/>
                <w:webHidden/>
                <w:rtl/>
              </w:rPr>
              <w:instrText xml:space="preserve"> </w:instrText>
            </w:r>
            <w:r>
              <w:rPr>
                <w:noProof/>
                <w:webHidden/>
                <w:rtl/>
              </w:rPr>
            </w:r>
            <w:r>
              <w:rPr>
                <w:noProof/>
                <w:webHidden/>
                <w:rtl/>
              </w:rPr>
              <w:fldChar w:fldCharType="separate"/>
            </w:r>
            <w:r w:rsidR="005E5F77">
              <w:rPr>
                <w:noProof/>
                <w:webHidden/>
                <w:rtl/>
                <w:lang w:bidi="ar-SA"/>
              </w:rPr>
              <w:t>21</w:t>
            </w:r>
            <w:r>
              <w:rPr>
                <w:noProof/>
                <w:webHidden/>
                <w:rtl/>
              </w:rPr>
              <w:fldChar w:fldCharType="end"/>
            </w:r>
          </w:hyperlink>
        </w:p>
        <w:p w14:paraId="4BB1901D" w14:textId="6F843A36" w:rsidR="00CD3305" w:rsidRDefault="00CD3305">
          <w:pPr>
            <w:pStyle w:val="30"/>
            <w:tabs>
              <w:tab w:val="right" w:leader="dot" w:pos="9061"/>
            </w:tabs>
            <w:rPr>
              <w:rFonts w:asciiTheme="minorHAnsi" w:eastAsiaTheme="minorEastAsia" w:hAnsiTheme="minorHAnsi" w:cstheme="minorBidi"/>
              <w:noProof/>
              <w:kern w:val="0"/>
              <w:sz w:val="22"/>
              <w:szCs w:val="22"/>
              <w:rtl/>
              <w:lang w:bidi="ar-SA"/>
              <w14:ligatures w14:val="none"/>
            </w:rPr>
          </w:pPr>
          <w:hyperlink w:anchor="_Toc179752139" w:history="1">
            <w:r w:rsidRPr="00222356">
              <w:rPr>
                <w:rStyle w:val="Hyperlink"/>
                <w:noProof/>
                <w:rtl/>
              </w:rPr>
              <w:t>تأثير القيادة على أداء المؤسسة ورضا الموظفين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Toc179752139 \h</w:instrText>
            </w:r>
            <w:r>
              <w:rPr>
                <w:noProof/>
                <w:webHidden/>
                <w:rtl/>
              </w:rPr>
              <w:instrText xml:space="preserve"> </w:instrText>
            </w:r>
            <w:r>
              <w:rPr>
                <w:noProof/>
                <w:webHidden/>
                <w:rtl/>
              </w:rPr>
            </w:r>
            <w:r>
              <w:rPr>
                <w:noProof/>
                <w:webHidden/>
                <w:rtl/>
              </w:rPr>
              <w:fldChar w:fldCharType="separate"/>
            </w:r>
            <w:r w:rsidR="005E5F77">
              <w:rPr>
                <w:noProof/>
                <w:webHidden/>
                <w:rtl/>
                <w:lang w:bidi="ar-SA"/>
              </w:rPr>
              <w:t>22</w:t>
            </w:r>
            <w:r>
              <w:rPr>
                <w:noProof/>
                <w:webHidden/>
                <w:rtl/>
              </w:rPr>
              <w:fldChar w:fldCharType="end"/>
            </w:r>
          </w:hyperlink>
        </w:p>
        <w:p w14:paraId="75F28A04" w14:textId="043FAD5B" w:rsidR="00CD3305" w:rsidRDefault="00CD3305">
          <w:pPr>
            <w:pStyle w:val="30"/>
            <w:tabs>
              <w:tab w:val="right" w:leader="dot" w:pos="9061"/>
            </w:tabs>
            <w:rPr>
              <w:rFonts w:asciiTheme="minorHAnsi" w:eastAsiaTheme="minorEastAsia" w:hAnsiTheme="minorHAnsi" w:cstheme="minorBidi"/>
              <w:noProof/>
              <w:kern w:val="0"/>
              <w:sz w:val="22"/>
              <w:szCs w:val="22"/>
              <w:rtl/>
              <w:lang w:bidi="ar-SA"/>
              <w14:ligatures w14:val="none"/>
            </w:rPr>
          </w:pPr>
          <w:hyperlink w:anchor="_Toc179752140" w:history="1">
            <w:r w:rsidRPr="00222356">
              <w:rPr>
                <w:rStyle w:val="Hyperlink"/>
                <w:noProof/>
                <w:rtl/>
              </w:rPr>
              <w:t>المبحث الثاني: الرضا 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Toc179752140 \h</w:instrText>
            </w:r>
            <w:r>
              <w:rPr>
                <w:noProof/>
                <w:webHidden/>
                <w:rtl/>
              </w:rPr>
              <w:instrText xml:space="preserve"> </w:instrText>
            </w:r>
            <w:r>
              <w:rPr>
                <w:noProof/>
                <w:webHidden/>
                <w:rtl/>
              </w:rPr>
            </w:r>
            <w:r>
              <w:rPr>
                <w:noProof/>
                <w:webHidden/>
                <w:rtl/>
              </w:rPr>
              <w:fldChar w:fldCharType="separate"/>
            </w:r>
            <w:r w:rsidR="005E5F77">
              <w:rPr>
                <w:noProof/>
                <w:webHidden/>
                <w:rtl/>
                <w:lang w:bidi="ar-SA"/>
              </w:rPr>
              <w:t>23</w:t>
            </w:r>
            <w:r>
              <w:rPr>
                <w:noProof/>
                <w:webHidden/>
                <w:rtl/>
              </w:rPr>
              <w:fldChar w:fldCharType="end"/>
            </w:r>
          </w:hyperlink>
        </w:p>
        <w:p w14:paraId="74A5A15A" w14:textId="49847D0D" w:rsidR="00CD3305" w:rsidRDefault="00CD3305">
          <w:pPr>
            <w:pStyle w:val="30"/>
            <w:tabs>
              <w:tab w:val="right" w:leader="dot" w:pos="9061"/>
            </w:tabs>
            <w:rPr>
              <w:rFonts w:asciiTheme="minorHAnsi" w:eastAsiaTheme="minorEastAsia" w:hAnsiTheme="minorHAnsi" w:cstheme="minorBidi"/>
              <w:noProof/>
              <w:kern w:val="0"/>
              <w:sz w:val="22"/>
              <w:szCs w:val="22"/>
              <w:rtl/>
              <w:lang w:bidi="ar-SA"/>
              <w14:ligatures w14:val="none"/>
            </w:rPr>
          </w:pPr>
          <w:hyperlink w:anchor="_Toc179752141" w:history="1">
            <w:r w:rsidRPr="00222356">
              <w:rPr>
                <w:rStyle w:val="Hyperlink"/>
                <w:noProof/>
                <w:rtl/>
              </w:rPr>
              <w:t>تعريف الرضا 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Toc179752141 \h</w:instrText>
            </w:r>
            <w:r>
              <w:rPr>
                <w:noProof/>
                <w:webHidden/>
                <w:rtl/>
              </w:rPr>
              <w:instrText xml:space="preserve"> </w:instrText>
            </w:r>
            <w:r>
              <w:rPr>
                <w:noProof/>
                <w:webHidden/>
                <w:rtl/>
              </w:rPr>
            </w:r>
            <w:r>
              <w:rPr>
                <w:noProof/>
                <w:webHidden/>
                <w:rtl/>
              </w:rPr>
              <w:fldChar w:fldCharType="separate"/>
            </w:r>
            <w:r w:rsidR="005E5F77">
              <w:rPr>
                <w:noProof/>
                <w:webHidden/>
                <w:rtl/>
                <w:lang w:bidi="ar-SA"/>
              </w:rPr>
              <w:t>24</w:t>
            </w:r>
            <w:r>
              <w:rPr>
                <w:noProof/>
                <w:webHidden/>
                <w:rtl/>
              </w:rPr>
              <w:fldChar w:fldCharType="end"/>
            </w:r>
          </w:hyperlink>
        </w:p>
        <w:p w14:paraId="112BFB1A" w14:textId="6F477967" w:rsidR="00CD3305" w:rsidRDefault="00CD3305">
          <w:pPr>
            <w:pStyle w:val="30"/>
            <w:tabs>
              <w:tab w:val="right" w:leader="dot" w:pos="9061"/>
            </w:tabs>
            <w:rPr>
              <w:rFonts w:asciiTheme="minorHAnsi" w:eastAsiaTheme="minorEastAsia" w:hAnsiTheme="minorHAnsi" w:cstheme="minorBidi"/>
              <w:noProof/>
              <w:kern w:val="0"/>
              <w:sz w:val="22"/>
              <w:szCs w:val="22"/>
              <w:rtl/>
              <w:lang w:bidi="ar-SA"/>
              <w14:ligatures w14:val="none"/>
            </w:rPr>
          </w:pPr>
          <w:hyperlink w:anchor="_Toc179752142" w:history="1">
            <w:r w:rsidRPr="00222356">
              <w:rPr>
                <w:rStyle w:val="Hyperlink"/>
                <w:noProof/>
                <w:rtl/>
              </w:rPr>
              <w:t>أهمية الرضا 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Toc179752142 \h</w:instrText>
            </w:r>
            <w:r>
              <w:rPr>
                <w:noProof/>
                <w:webHidden/>
                <w:rtl/>
              </w:rPr>
              <w:instrText xml:space="preserve"> </w:instrText>
            </w:r>
            <w:r>
              <w:rPr>
                <w:noProof/>
                <w:webHidden/>
                <w:rtl/>
              </w:rPr>
            </w:r>
            <w:r>
              <w:rPr>
                <w:noProof/>
                <w:webHidden/>
                <w:rtl/>
              </w:rPr>
              <w:fldChar w:fldCharType="separate"/>
            </w:r>
            <w:r w:rsidR="005E5F77">
              <w:rPr>
                <w:noProof/>
                <w:webHidden/>
                <w:rtl/>
                <w:lang w:bidi="ar-SA"/>
              </w:rPr>
              <w:t>24</w:t>
            </w:r>
            <w:r>
              <w:rPr>
                <w:noProof/>
                <w:webHidden/>
                <w:rtl/>
              </w:rPr>
              <w:fldChar w:fldCharType="end"/>
            </w:r>
          </w:hyperlink>
        </w:p>
        <w:p w14:paraId="5F4CBC3B" w14:textId="15BC8CA7" w:rsidR="00CD3305" w:rsidRDefault="00CD3305">
          <w:pPr>
            <w:pStyle w:val="30"/>
            <w:tabs>
              <w:tab w:val="right" w:leader="dot" w:pos="9061"/>
            </w:tabs>
            <w:rPr>
              <w:rFonts w:asciiTheme="minorHAnsi" w:eastAsiaTheme="minorEastAsia" w:hAnsiTheme="minorHAnsi" w:cstheme="minorBidi"/>
              <w:noProof/>
              <w:kern w:val="0"/>
              <w:sz w:val="22"/>
              <w:szCs w:val="22"/>
              <w:rtl/>
              <w:lang w:bidi="ar-SA"/>
              <w14:ligatures w14:val="none"/>
            </w:rPr>
          </w:pPr>
          <w:hyperlink w:anchor="_Toc179752143" w:history="1">
            <w:r w:rsidRPr="00222356">
              <w:rPr>
                <w:rStyle w:val="Hyperlink"/>
                <w:noProof/>
                <w:rtl/>
              </w:rPr>
              <w:t>طرق قياس الرضا 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Toc179752143 \h</w:instrText>
            </w:r>
            <w:r>
              <w:rPr>
                <w:noProof/>
                <w:webHidden/>
                <w:rtl/>
              </w:rPr>
              <w:instrText xml:space="preserve"> </w:instrText>
            </w:r>
            <w:r>
              <w:rPr>
                <w:noProof/>
                <w:webHidden/>
                <w:rtl/>
              </w:rPr>
            </w:r>
            <w:r>
              <w:rPr>
                <w:noProof/>
                <w:webHidden/>
                <w:rtl/>
              </w:rPr>
              <w:fldChar w:fldCharType="separate"/>
            </w:r>
            <w:r w:rsidR="005E5F77">
              <w:rPr>
                <w:noProof/>
                <w:webHidden/>
                <w:rtl/>
                <w:lang w:bidi="ar-SA"/>
              </w:rPr>
              <w:t>25</w:t>
            </w:r>
            <w:r>
              <w:rPr>
                <w:noProof/>
                <w:webHidden/>
                <w:rtl/>
              </w:rPr>
              <w:fldChar w:fldCharType="end"/>
            </w:r>
          </w:hyperlink>
        </w:p>
        <w:p w14:paraId="1DDE0E95" w14:textId="4A2D7696" w:rsidR="00CD3305" w:rsidRPr="00CD3305" w:rsidRDefault="00CD3305">
          <w:pPr>
            <w:pStyle w:val="30"/>
            <w:tabs>
              <w:tab w:val="right" w:leader="dot" w:pos="9061"/>
            </w:tabs>
            <w:rPr>
              <w:rFonts w:asciiTheme="minorHAnsi" w:eastAsiaTheme="minorEastAsia" w:hAnsiTheme="minorHAnsi" w:cstheme="minorBidi"/>
              <w:noProof/>
              <w:kern w:val="0"/>
              <w:sz w:val="22"/>
              <w:szCs w:val="22"/>
              <w:rtl/>
              <w:lang w:bidi="ar-SA"/>
              <w14:ligatures w14:val="none"/>
            </w:rPr>
          </w:pPr>
          <w:hyperlink w:anchor="_Toc179752144" w:history="1">
            <w:r w:rsidRPr="00CD3305">
              <w:rPr>
                <w:rStyle w:val="Hyperlink"/>
                <w:noProof/>
                <w:rtl/>
              </w:rPr>
              <w:t>مؤشرات الرضا الوظيفي</w:t>
            </w:r>
            <w:r w:rsidRPr="00CD3305">
              <w:rPr>
                <w:noProof/>
                <w:webHidden/>
                <w:rtl/>
              </w:rPr>
              <w:tab/>
            </w:r>
            <w:r w:rsidRPr="00CD3305">
              <w:rPr>
                <w:noProof/>
                <w:webHidden/>
                <w:rtl/>
              </w:rPr>
              <w:fldChar w:fldCharType="begin"/>
            </w:r>
            <w:r w:rsidRPr="00CD3305">
              <w:rPr>
                <w:noProof/>
                <w:webHidden/>
                <w:rtl/>
              </w:rPr>
              <w:instrText xml:space="preserve"> </w:instrText>
            </w:r>
            <w:r w:rsidRPr="00CD3305">
              <w:rPr>
                <w:noProof/>
                <w:webHidden/>
              </w:rPr>
              <w:instrText>PAGEREF</w:instrText>
            </w:r>
            <w:r w:rsidRPr="00CD3305">
              <w:rPr>
                <w:noProof/>
                <w:webHidden/>
                <w:rtl/>
              </w:rPr>
              <w:instrText xml:space="preserve"> _</w:instrText>
            </w:r>
            <w:r w:rsidRPr="00CD3305">
              <w:rPr>
                <w:noProof/>
                <w:webHidden/>
              </w:rPr>
              <w:instrText>Toc179752144 \h</w:instrText>
            </w:r>
            <w:r w:rsidRPr="00CD3305">
              <w:rPr>
                <w:noProof/>
                <w:webHidden/>
                <w:rtl/>
              </w:rPr>
              <w:instrText xml:space="preserve"> </w:instrText>
            </w:r>
            <w:r w:rsidRPr="00CD3305">
              <w:rPr>
                <w:noProof/>
                <w:webHidden/>
                <w:rtl/>
              </w:rPr>
            </w:r>
            <w:r w:rsidRPr="00CD3305">
              <w:rPr>
                <w:noProof/>
                <w:webHidden/>
                <w:rtl/>
              </w:rPr>
              <w:fldChar w:fldCharType="separate"/>
            </w:r>
            <w:r w:rsidR="005E5F77">
              <w:rPr>
                <w:noProof/>
                <w:webHidden/>
                <w:rtl/>
                <w:lang w:bidi="ar-SA"/>
              </w:rPr>
              <w:t>26</w:t>
            </w:r>
            <w:r w:rsidRPr="00CD3305">
              <w:rPr>
                <w:noProof/>
                <w:webHidden/>
                <w:rtl/>
              </w:rPr>
              <w:fldChar w:fldCharType="end"/>
            </w:r>
          </w:hyperlink>
        </w:p>
        <w:p w14:paraId="6AE23A3A" w14:textId="0E89E94B" w:rsidR="00CD3305" w:rsidRPr="00CD3305" w:rsidRDefault="00CD3305">
          <w:pPr>
            <w:pStyle w:val="30"/>
            <w:tabs>
              <w:tab w:val="right" w:leader="dot" w:pos="9061"/>
            </w:tabs>
            <w:rPr>
              <w:rFonts w:asciiTheme="minorHAnsi" w:eastAsiaTheme="minorEastAsia" w:hAnsiTheme="minorHAnsi" w:cstheme="minorBidi"/>
              <w:noProof/>
              <w:kern w:val="0"/>
              <w:sz w:val="22"/>
              <w:szCs w:val="22"/>
              <w:rtl/>
              <w:lang w:bidi="ar-SA"/>
              <w14:ligatures w14:val="none"/>
            </w:rPr>
          </w:pPr>
          <w:hyperlink w:anchor="_Toc179752145" w:history="1">
            <w:r w:rsidRPr="00CD3305">
              <w:rPr>
                <w:rStyle w:val="Hyperlink"/>
                <w:noProof/>
                <w:rtl/>
              </w:rPr>
              <w:t>استراتيجيات الرضا الوظيفي</w:t>
            </w:r>
            <w:r w:rsidRPr="00CD3305">
              <w:rPr>
                <w:noProof/>
                <w:webHidden/>
                <w:rtl/>
              </w:rPr>
              <w:tab/>
            </w:r>
            <w:r w:rsidRPr="00CD3305">
              <w:rPr>
                <w:noProof/>
                <w:webHidden/>
                <w:rtl/>
              </w:rPr>
              <w:fldChar w:fldCharType="begin"/>
            </w:r>
            <w:r w:rsidRPr="00CD3305">
              <w:rPr>
                <w:noProof/>
                <w:webHidden/>
                <w:rtl/>
              </w:rPr>
              <w:instrText xml:space="preserve"> </w:instrText>
            </w:r>
            <w:r w:rsidRPr="00CD3305">
              <w:rPr>
                <w:noProof/>
                <w:webHidden/>
              </w:rPr>
              <w:instrText>PAGEREF</w:instrText>
            </w:r>
            <w:r w:rsidRPr="00CD3305">
              <w:rPr>
                <w:noProof/>
                <w:webHidden/>
                <w:rtl/>
              </w:rPr>
              <w:instrText xml:space="preserve"> _</w:instrText>
            </w:r>
            <w:r w:rsidRPr="00CD3305">
              <w:rPr>
                <w:noProof/>
                <w:webHidden/>
              </w:rPr>
              <w:instrText>Toc179752145 \h</w:instrText>
            </w:r>
            <w:r w:rsidRPr="00CD3305">
              <w:rPr>
                <w:noProof/>
                <w:webHidden/>
                <w:rtl/>
              </w:rPr>
              <w:instrText xml:space="preserve"> </w:instrText>
            </w:r>
            <w:r w:rsidRPr="00CD3305">
              <w:rPr>
                <w:noProof/>
                <w:webHidden/>
                <w:rtl/>
              </w:rPr>
            </w:r>
            <w:r w:rsidRPr="00CD3305">
              <w:rPr>
                <w:noProof/>
                <w:webHidden/>
                <w:rtl/>
              </w:rPr>
              <w:fldChar w:fldCharType="separate"/>
            </w:r>
            <w:r w:rsidR="005E5F77">
              <w:rPr>
                <w:noProof/>
                <w:webHidden/>
                <w:rtl/>
                <w:lang w:bidi="ar-SA"/>
              </w:rPr>
              <w:t>27</w:t>
            </w:r>
            <w:r w:rsidRPr="00CD3305">
              <w:rPr>
                <w:noProof/>
                <w:webHidden/>
                <w:rtl/>
              </w:rPr>
              <w:fldChar w:fldCharType="end"/>
            </w:r>
          </w:hyperlink>
        </w:p>
        <w:p w14:paraId="03E0A395" w14:textId="14939731" w:rsidR="00CD3305" w:rsidRPr="00CD3305" w:rsidRDefault="00CD3305">
          <w:pPr>
            <w:pStyle w:val="30"/>
            <w:tabs>
              <w:tab w:val="right" w:leader="dot" w:pos="9061"/>
            </w:tabs>
            <w:rPr>
              <w:rFonts w:asciiTheme="minorHAnsi" w:eastAsiaTheme="minorEastAsia" w:hAnsiTheme="minorHAnsi" w:cstheme="minorBidi"/>
              <w:noProof/>
              <w:kern w:val="0"/>
              <w:sz w:val="22"/>
              <w:szCs w:val="22"/>
              <w:rtl/>
              <w:lang w:bidi="ar-SA"/>
              <w14:ligatures w14:val="none"/>
            </w:rPr>
          </w:pPr>
          <w:hyperlink w:anchor="_Toc179752146" w:history="1">
            <w:r w:rsidRPr="00CD3305">
              <w:rPr>
                <w:rStyle w:val="Hyperlink"/>
                <w:noProof/>
                <w:rtl/>
              </w:rPr>
              <w:t>خصوصية الرضا الوظيفي في القطاع الصحي:</w:t>
            </w:r>
            <w:r w:rsidRPr="00CD3305">
              <w:rPr>
                <w:noProof/>
                <w:webHidden/>
                <w:rtl/>
              </w:rPr>
              <w:tab/>
            </w:r>
            <w:r w:rsidRPr="00CD3305">
              <w:rPr>
                <w:noProof/>
                <w:webHidden/>
                <w:rtl/>
              </w:rPr>
              <w:fldChar w:fldCharType="begin"/>
            </w:r>
            <w:r w:rsidRPr="00CD3305">
              <w:rPr>
                <w:noProof/>
                <w:webHidden/>
                <w:rtl/>
              </w:rPr>
              <w:instrText xml:space="preserve"> </w:instrText>
            </w:r>
            <w:r w:rsidRPr="00CD3305">
              <w:rPr>
                <w:noProof/>
                <w:webHidden/>
              </w:rPr>
              <w:instrText>PAGEREF</w:instrText>
            </w:r>
            <w:r w:rsidRPr="00CD3305">
              <w:rPr>
                <w:noProof/>
                <w:webHidden/>
                <w:rtl/>
              </w:rPr>
              <w:instrText xml:space="preserve"> _</w:instrText>
            </w:r>
            <w:r w:rsidRPr="00CD3305">
              <w:rPr>
                <w:noProof/>
                <w:webHidden/>
              </w:rPr>
              <w:instrText>Toc179752146 \h</w:instrText>
            </w:r>
            <w:r w:rsidRPr="00CD3305">
              <w:rPr>
                <w:noProof/>
                <w:webHidden/>
                <w:rtl/>
              </w:rPr>
              <w:instrText xml:space="preserve"> </w:instrText>
            </w:r>
            <w:r w:rsidRPr="00CD3305">
              <w:rPr>
                <w:noProof/>
                <w:webHidden/>
                <w:rtl/>
              </w:rPr>
            </w:r>
            <w:r w:rsidRPr="00CD3305">
              <w:rPr>
                <w:noProof/>
                <w:webHidden/>
                <w:rtl/>
              </w:rPr>
              <w:fldChar w:fldCharType="separate"/>
            </w:r>
            <w:r w:rsidR="005E5F77">
              <w:rPr>
                <w:noProof/>
                <w:webHidden/>
                <w:rtl/>
                <w:lang w:bidi="ar-SA"/>
              </w:rPr>
              <w:t>29</w:t>
            </w:r>
            <w:r w:rsidRPr="00CD3305">
              <w:rPr>
                <w:noProof/>
                <w:webHidden/>
                <w:rtl/>
              </w:rPr>
              <w:fldChar w:fldCharType="end"/>
            </w:r>
          </w:hyperlink>
        </w:p>
        <w:p w14:paraId="5BF03CCE" w14:textId="3138D0A8" w:rsidR="00CD3305" w:rsidRPr="00CD3305" w:rsidRDefault="00CD3305">
          <w:pPr>
            <w:pStyle w:val="11"/>
            <w:tabs>
              <w:tab w:val="right" w:leader="dot" w:pos="9061"/>
            </w:tabs>
            <w:rPr>
              <w:rFonts w:asciiTheme="minorHAnsi" w:eastAsiaTheme="minorEastAsia" w:hAnsiTheme="minorHAnsi" w:cstheme="minorBidi"/>
              <w:noProof/>
              <w:kern w:val="0"/>
              <w:sz w:val="22"/>
              <w:szCs w:val="22"/>
              <w:rtl/>
              <w:lang w:bidi="ar-SA"/>
              <w14:ligatures w14:val="none"/>
            </w:rPr>
          </w:pPr>
          <w:hyperlink w:anchor="_Toc179752147" w:history="1">
            <w:r w:rsidRPr="00CD3305">
              <w:rPr>
                <w:rStyle w:val="Hyperlink"/>
                <w:noProof/>
                <w:rtl/>
                <w:lang w:bidi="ar-SY"/>
              </w:rPr>
              <w:t>الفصل الثالث: الإطار المنهجي للدراسة</w:t>
            </w:r>
            <w:r w:rsidRPr="00CD3305">
              <w:rPr>
                <w:noProof/>
                <w:webHidden/>
                <w:rtl/>
              </w:rPr>
              <w:tab/>
            </w:r>
            <w:r w:rsidRPr="00CD3305">
              <w:rPr>
                <w:noProof/>
                <w:webHidden/>
                <w:rtl/>
              </w:rPr>
              <w:fldChar w:fldCharType="begin"/>
            </w:r>
            <w:r w:rsidRPr="00CD3305">
              <w:rPr>
                <w:noProof/>
                <w:webHidden/>
                <w:rtl/>
              </w:rPr>
              <w:instrText xml:space="preserve"> </w:instrText>
            </w:r>
            <w:r w:rsidRPr="00CD3305">
              <w:rPr>
                <w:noProof/>
                <w:webHidden/>
              </w:rPr>
              <w:instrText>PAGEREF</w:instrText>
            </w:r>
            <w:r w:rsidRPr="00CD3305">
              <w:rPr>
                <w:noProof/>
                <w:webHidden/>
                <w:rtl/>
              </w:rPr>
              <w:instrText xml:space="preserve"> _</w:instrText>
            </w:r>
            <w:r w:rsidRPr="00CD3305">
              <w:rPr>
                <w:noProof/>
                <w:webHidden/>
              </w:rPr>
              <w:instrText>Toc179752147 \h</w:instrText>
            </w:r>
            <w:r w:rsidRPr="00CD3305">
              <w:rPr>
                <w:noProof/>
                <w:webHidden/>
                <w:rtl/>
              </w:rPr>
              <w:instrText xml:space="preserve"> </w:instrText>
            </w:r>
            <w:r w:rsidRPr="00CD3305">
              <w:rPr>
                <w:noProof/>
                <w:webHidden/>
                <w:rtl/>
              </w:rPr>
            </w:r>
            <w:r w:rsidRPr="00CD3305">
              <w:rPr>
                <w:noProof/>
                <w:webHidden/>
                <w:rtl/>
              </w:rPr>
              <w:fldChar w:fldCharType="separate"/>
            </w:r>
            <w:r w:rsidR="005E5F77">
              <w:rPr>
                <w:noProof/>
                <w:webHidden/>
                <w:rtl/>
                <w:lang w:bidi="ar-SA"/>
              </w:rPr>
              <w:t>31</w:t>
            </w:r>
            <w:r w:rsidRPr="00CD3305">
              <w:rPr>
                <w:noProof/>
                <w:webHidden/>
                <w:rtl/>
              </w:rPr>
              <w:fldChar w:fldCharType="end"/>
            </w:r>
          </w:hyperlink>
        </w:p>
        <w:p w14:paraId="2A599516" w14:textId="63BD3E4E" w:rsidR="00CD3305" w:rsidRPr="00CD3305" w:rsidRDefault="00CD3305">
          <w:pPr>
            <w:pStyle w:val="20"/>
            <w:tabs>
              <w:tab w:val="right" w:leader="dot" w:pos="9061"/>
            </w:tabs>
            <w:rPr>
              <w:rFonts w:asciiTheme="minorHAnsi" w:eastAsiaTheme="minorEastAsia" w:hAnsiTheme="minorHAnsi" w:cstheme="minorBidi"/>
              <w:noProof/>
              <w:kern w:val="0"/>
              <w:sz w:val="22"/>
              <w:szCs w:val="22"/>
              <w:rtl/>
              <w:lang w:bidi="ar-SA"/>
              <w14:ligatures w14:val="none"/>
            </w:rPr>
          </w:pPr>
          <w:hyperlink w:anchor="_Toc179752148" w:history="1">
            <w:r w:rsidRPr="00CD3305">
              <w:rPr>
                <w:rStyle w:val="Hyperlink"/>
                <w:noProof/>
                <w:rtl/>
              </w:rPr>
              <w:t>مقدمة</w:t>
            </w:r>
            <w:r w:rsidRPr="00CD3305">
              <w:rPr>
                <w:noProof/>
                <w:webHidden/>
                <w:rtl/>
              </w:rPr>
              <w:tab/>
            </w:r>
            <w:r w:rsidRPr="00CD3305">
              <w:rPr>
                <w:noProof/>
                <w:webHidden/>
                <w:rtl/>
              </w:rPr>
              <w:fldChar w:fldCharType="begin"/>
            </w:r>
            <w:r w:rsidRPr="00CD3305">
              <w:rPr>
                <w:noProof/>
                <w:webHidden/>
                <w:rtl/>
              </w:rPr>
              <w:instrText xml:space="preserve"> </w:instrText>
            </w:r>
            <w:r w:rsidRPr="00CD3305">
              <w:rPr>
                <w:noProof/>
                <w:webHidden/>
              </w:rPr>
              <w:instrText>PAGEREF</w:instrText>
            </w:r>
            <w:r w:rsidRPr="00CD3305">
              <w:rPr>
                <w:noProof/>
                <w:webHidden/>
                <w:rtl/>
              </w:rPr>
              <w:instrText xml:space="preserve"> _</w:instrText>
            </w:r>
            <w:r w:rsidRPr="00CD3305">
              <w:rPr>
                <w:noProof/>
                <w:webHidden/>
              </w:rPr>
              <w:instrText>Toc179752148 \h</w:instrText>
            </w:r>
            <w:r w:rsidRPr="00CD3305">
              <w:rPr>
                <w:noProof/>
                <w:webHidden/>
                <w:rtl/>
              </w:rPr>
              <w:instrText xml:space="preserve"> </w:instrText>
            </w:r>
            <w:r w:rsidRPr="00CD3305">
              <w:rPr>
                <w:noProof/>
                <w:webHidden/>
                <w:rtl/>
              </w:rPr>
            </w:r>
            <w:r w:rsidRPr="00CD3305">
              <w:rPr>
                <w:noProof/>
                <w:webHidden/>
                <w:rtl/>
              </w:rPr>
              <w:fldChar w:fldCharType="separate"/>
            </w:r>
            <w:r w:rsidR="005E5F77">
              <w:rPr>
                <w:noProof/>
                <w:webHidden/>
                <w:rtl/>
                <w:lang w:bidi="ar-SA"/>
              </w:rPr>
              <w:t>31</w:t>
            </w:r>
            <w:r w:rsidRPr="00CD3305">
              <w:rPr>
                <w:noProof/>
                <w:webHidden/>
                <w:rtl/>
              </w:rPr>
              <w:fldChar w:fldCharType="end"/>
            </w:r>
          </w:hyperlink>
        </w:p>
        <w:p w14:paraId="49B93632" w14:textId="5FD56005" w:rsidR="00CD3305" w:rsidRPr="00CD3305" w:rsidRDefault="00CD3305">
          <w:pPr>
            <w:pStyle w:val="20"/>
            <w:tabs>
              <w:tab w:val="right" w:leader="dot" w:pos="9061"/>
            </w:tabs>
            <w:rPr>
              <w:rFonts w:asciiTheme="minorHAnsi" w:eastAsiaTheme="minorEastAsia" w:hAnsiTheme="minorHAnsi" w:cstheme="minorBidi"/>
              <w:noProof/>
              <w:kern w:val="0"/>
              <w:sz w:val="22"/>
              <w:szCs w:val="22"/>
              <w:rtl/>
              <w:lang w:bidi="ar-SA"/>
              <w14:ligatures w14:val="none"/>
            </w:rPr>
          </w:pPr>
          <w:hyperlink w:anchor="_Toc179752149" w:history="1">
            <w:r w:rsidRPr="00CD3305">
              <w:rPr>
                <w:rStyle w:val="Hyperlink"/>
                <w:noProof/>
                <w:rtl/>
              </w:rPr>
              <w:t>منهجية الدراسة:</w:t>
            </w:r>
            <w:r w:rsidRPr="00CD3305">
              <w:rPr>
                <w:noProof/>
                <w:webHidden/>
                <w:rtl/>
              </w:rPr>
              <w:tab/>
            </w:r>
            <w:r w:rsidRPr="00CD3305">
              <w:rPr>
                <w:noProof/>
                <w:webHidden/>
                <w:rtl/>
              </w:rPr>
              <w:fldChar w:fldCharType="begin"/>
            </w:r>
            <w:r w:rsidRPr="00CD3305">
              <w:rPr>
                <w:noProof/>
                <w:webHidden/>
                <w:rtl/>
              </w:rPr>
              <w:instrText xml:space="preserve"> </w:instrText>
            </w:r>
            <w:r w:rsidRPr="00CD3305">
              <w:rPr>
                <w:noProof/>
                <w:webHidden/>
              </w:rPr>
              <w:instrText>PAGEREF</w:instrText>
            </w:r>
            <w:r w:rsidRPr="00CD3305">
              <w:rPr>
                <w:noProof/>
                <w:webHidden/>
                <w:rtl/>
              </w:rPr>
              <w:instrText xml:space="preserve"> _</w:instrText>
            </w:r>
            <w:r w:rsidRPr="00CD3305">
              <w:rPr>
                <w:noProof/>
                <w:webHidden/>
              </w:rPr>
              <w:instrText>Toc179752149 \h</w:instrText>
            </w:r>
            <w:r w:rsidRPr="00CD3305">
              <w:rPr>
                <w:noProof/>
                <w:webHidden/>
                <w:rtl/>
              </w:rPr>
              <w:instrText xml:space="preserve"> </w:instrText>
            </w:r>
            <w:r w:rsidRPr="00CD3305">
              <w:rPr>
                <w:noProof/>
                <w:webHidden/>
                <w:rtl/>
              </w:rPr>
            </w:r>
            <w:r w:rsidRPr="00CD3305">
              <w:rPr>
                <w:noProof/>
                <w:webHidden/>
                <w:rtl/>
              </w:rPr>
              <w:fldChar w:fldCharType="separate"/>
            </w:r>
            <w:r w:rsidR="005E5F77">
              <w:rPr>
                <w:noProof/>
                <w:webHidden/>
                <w:rtl/>
                <w:lang w:bidi="ar-SA"/>
              </w:rPr>
              <w:t>31</w:t>
            </w:r>
            <w:r w:rsidRPr="00CD3305">
              <w:rPr>
                <w:noProof/>
                <w:webHidden/>
                <w:rtl/>
              </w:rPr>
              <w:fldChar w:fldCharType="end"/>
            </w:r>
          </w:hyperlink>
        </w:p>
        <w:p w14:paraId="616107C2" w14:textId="5A297438" w:rsidR="00CD3305" w:rsidRPr="00CD3305" w:rsidRDefault="00CD3305">
          <w:pPr>
            <w:pStyle w:val="30"/>
            <w:tabs>
              <w:tab w:val="right" w:leader="dot" w:pos="9061"/>
            </w:tabs>
            <w:rPr>
              <w:rFonts w:asciiTheme="minorHAnsi" w:eastAsiaTheme="minorEastAsia" w:hAnsiTheme="minorHAnsi" w:cstheme="minorBidi"/>
              <w:noProof/>
              <w:kern w:val="0"/>
              <w:sz w:val="22"/>
              <w:szCs w:val="22"/>
              <w:rtl/>
              <w:lang w:bidi="ar-SA"/>
              <w14:ligatures w14:val="none"/>
            </w:rPr>
          </w:pPr>
          <w:hyperlink w:anchor="_Toc179752150" w:history="1">
            <w:r w:rsidRPr="00CD3305">
              <w:rPr>
                <w:rStyle w:val="Hyperlink"/>
                <w:rFonts w:eastAsiaTheme="majorEastAsia"/>
                <w:noProof/>
                <w:rtl/>
              </w:rPr>
              <w:t>مصادر جمع البيانات:</w:t>
            </w:r>
            <w:r w:rsidRPr="00CD3305">
              <w:rPr>
                <w:noProof/>
                <w:webHidden/>
                <w:rtl/>
              </w:rPr>
              <w:tab/>
            </w:r>
            <w:r w:rsidRPr="00CD3305">
              <w:rPr>
                <w:noProof/>
                <w:webHidden/>
                <w:rtl/>
              </w:rPr>
              <w:fldChar w:fldCharType="begin"/>
            </w:r>
            <w:r w:rsidRPr="00CD3305">
              <w:rPr>
                <w:noProof/>
                <w:webHidden/>
                <w:rtl/>
              </w:rPr>
              <w:instrText xml:space="preserve"> </w:instrText>
            </w:r>
            <w:r w:rsidRPr="00CD3305">
              <w:rPr>
                <w:noProof/>
                <w:webHidden/>
              </w:rPr>
              <w:instrText>PAGEREF</w:instrText>
            </w:r>
            <w:r w:rsidRPr="00CD3305">
              <w:rPr>
                <w:noProof/>
                <w:webHidden/>
                <w:rtl/>
              </w:rPr>
              <w:instrText xml:space="preserve"> _</w:instrText>
            </w:r>
            <w:r w:rsidRPr="00CD3305">
              <w:rPr>
                <w:noProof/>
                <w:webHidden/>
              </w:rPr>
              <w:instrText>Toc179752150 \h</w:instrText>
            </w:r>
            <w:r w:rsidRPr="00CD3305">
              <w:rPr>
                <w:noProof/>
                <w:webHidden/>
                <w:rtl/>
              </w:rPr>
              <w:instrText xml:space="preserve"> </w:instrText>
            </w:r>
            <w:r w:rsidRPr="00CD3305">
              <w:rPr>
                <w:noProof/>
                <w:webHidden/>
                <w:rtl/>
              </w:rPr>
            </w:r>
            <w:r w:rsidRPr="00CD3305">
              <w:rPr>
                <w:noProof/>
                <w:webHidden/>
                <w:rtl/>
              </w:rPr>
              <w:fldChar w:fldCharType="separate"/>
            </w:r>
            <w:r w:rsidR="005E5F77">
              <w:rPr>
                <w:noProof/>
                <w:webHidden/>
                <w:rtl/>
                <w:lang w:bidi="ar-SA"/>
              </w:rPr>
              <w:t>31</w:t>
            </w:r>
            <w:r w:rsidRPr="00CD3305">
              <w:rPr>
                <w:noProof/>
                <w:webHidden/>
                <w:rtl/>
              </w:rPr>
              <w:fldChar w:fldCharType="end"/>
            </w:r>
          </w:hyperlink>
        </w:p>
        <w:p w14:paraId="62739762" w14:textId="0C969B13" w:rsidR="00CD3305" w:rsidRPr="00CD3305" w:rsidRDefault="00CD3305">
          <w:pPr>
            <w:pStyle w:val="20"/>
            <w:tabs>
              <w:tab w:val="right" w:leader="dot" w:pos="9061"/>
            </w:tabs>
            <w:rPr>
              <w:rFonts w:asciiTheme="minorHAnsi" w:eastAsiaTheme="minorEastAsia" w:hAnsiTheme="minorHAnsi" w:cstheme="minorBidi"/>
              <w:noProof/>
              <w:kern w:val="0"/>
              <w:sz w:val="22"/>
              <w:szCs w:val="22"/>
              <w:rtl/>
              <w:lang w:bidi="ar-SA"/>
              <w14:ligatures w14:val="none"/>
            </w:rPr>
          </w:pPr>
          <w:hyperlink w:anchor="_Toc179752151" w:history="1">
            <w:r w:rsidRPr="00CD3305">
              <w:rPr>
                <w:rStyle w:val="Hyperlink"/>
                <w:rFonts w:eastAsiaTheme="majorEastAsia"/>
                <w:noProof/>
                <w:rtl/>
              </w:rPr>
              <w:t>مجتمع وعينة الدراسة:</w:t>
            </w:r>
            <w:r w:rsidRPr="00CD3305">
              <w:rPr>
                <w:noProof/>
                <w:webHidden/>
                <w:rtl/>
              </w:rPr>
              <w:tab/>
            </w:r>
            <w:r w:rsidRPr="00CD3305">
              <w:rPr>
                <w:noProof/>
                <w:webHidden/>
                <w:rtl/>
              </w:rPr>
              <w:fldChar w:fldCharType="begin"/>
            </w:r>
            <w:r w:rsidRPr="00CD3305">
              <w:rPr>
                <w:noProof/>
                <w:webHidden/>
                <w:rtl/>
              </w:rPr>
              <w:instrText xml:space="preserve"> </w:instrText>
            </w:r>
            <w:r w:rsidRPr="00CD3305">
              <w:rPr>
                <w:noProof/>
                <w:webHidden/>
              </w:rPr>
              <w:instrText>PAGEREF</w:instrText>
            </w:r>
            <w:r w:rsidRPr="00CD3305">
              <w:rPr>
                <w:noProof/>
                <w:webHidden/>
                <w:rtl/>
              </w:rPr>
              <w:instrText xml:space="preserve"> _</w:instrText>
            </w:r>
            <w:r w:rsidRPr="00CD3305">
              <w:rPr>
                <w:noProof/>
                <w:webHidden/>
              </w:rPr>
              <w:instrText>Toc179752151 \h</w:instrText>
            </w:r>
            <w:r w:rsidRPr="00CD3305">
              <w:rPr>
                <w:noProof/>
                <w:webHidden/>
                <w:rtl/>
              </w:rPr>
              <w:instrText xml:space="preserve"> </w:instrText>
            </w:r>
            <w:r w:rsidRPr="00CD3305">
              <w:rPr>
                <w:noProof/>
                <w:webHidden/>
                <w:rtl/>
              </w:rPr>
            </w:r>
            <w:r w:rsidRPr="00CD3305">
              <w:rPr>
                <w:noProof/>
                <w:webHidden/>
                <w:rtl/>
              </w:rPr>
              <w:fldChar w:fldCharType="separate"/>
            </w:r>
            <w:r w:rsidR="005E5F77">
              <w:rPr>
                <w:noProof/>
                <w:webHidden/>
                <w:rtl/>
                <w:lang w:bidi="ar-SA"/>
              </w:rPr>
              <w:t>32</w:t>
            </w:r>
            <w:r w:rsidRPr="00CD3305">
              <w:rPr>
                <w:noProof/>
                <w:webHidden/>
                <w:rtl/>
              </w:rPr>
              <w:fldChar w:fldCharType="end"/>
            </w:r>
          </w:hyperlink>
        </w:p>
        <w:p w14:paraId="078378C0" w14:textId="7637E9E8" w:rsidR="00CD3305" w:rsidRPr="00CD3305" w:rsidRDefault="00CD3305">
          <w:pPr>
            <w:pStyle w:val="20"/>
            <w:tabs>
              <w:tab w:val="right" w:leader="dot" w:pos="9061"/>
            </w:tabs>
            <w:rPr>
              <w:rFonts w:asciiTheme="minorHAnsi" w:eastAsiaTheme="minorEastAsia" w:hAnsiTheme="minorHAnsi" w:cstheme="minorBidi"/>
              <w:noProof/>
              <w:kern w:val="0"/>
              <w:sz w:val="22"/>
              <w:szCs w:val="22"/>
              <w:rtl/>
              <w:lang w:bidi="ar-SA"/>
              <w14:ligatures w14:val="none"/>
            </w:rPr>
          </w:pPr>
          <w:hyperlink w:anchor="_Toc179752152" w:history="1">
            <w:r w:rsidRPr="00CD3305">
              <w:rPr>
                <w:rStyle w:val="Hyperlink"/>
                <w:rFonts w:eastAsiaTheme="majorEastAsia"/>
                <w:noProof/>
                <w:rtl/>
              </w:rPr>
              <w:t>أدوات جمع البيانات:</w:t>
            </w:r>
            <w:r w:rsidRPr="00CD3305">
              <w:rPr>
                <w:noProof/>
                <w:webHidden/>
                <w:rtl/>
              </w:rPr>
              <w:tab/>
            </w:r>
            <w:r w:rsidRPr="00CD3305">
              <w:rPr>
                <w:noProof/>
                <w:webHidden/>
                <w:rtl/>
              </w:rPr>
              <w:fldChar w:fldCharType="begin"/>
            </w:r>
            <w:r w:rsidRPr="00CD3305">
              <w:rPr>
                <w:noProof/>
                <w:webHidden/>
                <w:rtl/>
              </w:rPr>
              <w:instrText xml:space="preserve"> </w:instrText>
            </w:r>
            <w:r w:rsidRPr="00CD3305">
              <w:rPr>
                <w:noProof/>
                <w:webHidden/>
              </w:rPr>
              <w:instrText>PAGEREF</w:instrText>
            </w:r>
            <w:r w:rsidRPr="00CD3305">
              <w:rPr>
                <w:noProof/>
                <w:webHidden/>
                <w:rtl/>
              </w:rPr>
              <w:instrText xml:space="preserve"> _</w:instrText>
            </w:r>
            <w:r w:rsidRPr="00CD3305">
              <w:rPr>
                <w:noProof/>
                <w:webHidden/>
              </w:rPr>
              <w:instrText>Toc179752152 \h</w:instrText>
            </w:r>
            <w:r w:rsidRPr="00CD3305">
              <w:rPr>
                <w:noProof/>
                <w:webHidden/>
                <w:rtl/>
              </w:rPr>
              <w:instrText xml:space="preserve"> </w:instrText>
            </w:r>
            <w:r w:rsidRPr="00CD3305">
              <w:rPr>
                <w:noProof/>
                <w:webHidden/>
                <w:rtl/>
              </w:rPr>
            </w:r>
            <w:r w:rsidRPr="00CD3305">
              <w:rPr>
                <w:noProof/>
                <w:webHidden/>
                <w:rtl/>
              </w:rPr>
              <w:fldChar w:fldCharType="separate"/>
            </w:r>
            <w:r w:rsidR="005E5F77">
              <w:rPr>
                <w:noProof/>
                <w:webHidden/>
                <w:rtl/>
                <w:lang w:bidi="ar-SA"/>
              </w:rPr>
              <w:t>38</w:t>
            </w:r>
            <w:r w:rsidRPr="00CD3305">
              <w:rPr>
                <w:noProof/>
                <w:webHidden/>
                <w:rtl/>
              </w:rPr>
              <w:fldChar w:fldCharType="end"/>
            </w:r>
          </w:hyperlink>
        </w:p>
        <w:p w14:paraId="59BC11AD" w14:textId="026B4C93" w:rsidR="00CD3305" w:rsidRPr="00CD3305" w:rsidRDefault="00CD3305">
          <w:pPr>
            <w:pStyle w:val="30"/>
            <w:tabs>
              <w:tab w:val="right" w:leader="dot" w:pos="9061"/>
            </w:tabs>
            <w:rPr>
              <w:rFonts w:asciiTheme="minorHAnsi" w:eastAsiaTheme="minorEastAsia" w:hAnsiTheme="minorHAnsi" w:cstheme="minorBidi"/>
              <w:noProof/>
              <w:kern w:val="0"/>
              <w:sz w:val="22"/>
              <w:szCs w:val="22"/>
              <w:rtl/>
              <w:lang w:bidi="ar-SA"/>
              <w14:ligatures w14:val="none"/>
            </w:rPr>
          </w:pPr>
          <w:hyperlink w:anchor="_Toc179752153" w:history="1">
            <w:r w:rsidRPr="00CD3305">
              <w:rPr>
                <w:rStyle w:val="Hyperlink"/>
                <w:rFonts w:eastAsiaTheme="majorEastAsia"/>
                <w:noProof/>
                <w:rtl/>
              </w:rPr>
              <w:t>صدق وثبات أداة الدراسة:</w:t>
            </w:r>
            <w:r w:rsidRPr="00CD3305">
              <w:rPr>
                <w:noProof/>
                <w:webHidden/>
                <w:rtl/>
              </w:rPr>
              <w:tab/>
            </w:r>
            <w:r w:rsidRPr="00CD3305">
              <w:rPr>
                <w:noProof/>
                <w:webHidden/>
                <w:rtl/>
              </w:rPr>
              <w:fldChar w:fldCharType="begin"/>
            </w:r>
            <w:r w:rsidRPr="00CD3305">
              <w:rPr>
                <w:noProof/>
                <w:webHidden/>
                <w:rtl/>
              </w:rPr>
              <w:instrText xml:space="preserve"> </w:instrText>
            </w:r>
            <w:r w:rsidRPr="00CD3305">
              <w:rPr>
                <w:noProof/>
                <w:webHidden/>
              </w:rPr>
              <w:instrText>PAGEREF</w:instrText>
            </w:r>
            <w:r w:rsidRPr="00CD3305">
              <w:rPr>
                <w:noProof/>
                <w:webHidden/>
                <w:rtl/>
              </w:rPr>
              <w:instrText xml:space="preserve"> _</w:instrText>
            </w:r>
            <w:r w:rsidRPr="00CD3305">
              <w:rPr>
                <w:noProof/>
                <w:webHidden/>
              </w:rPr>
              <w:instrText>Toc179752153 \h</w:instrText>
            </w:r>
            <w:r w:rsidRPr="00CD3305">
              <w:rPr>
                <w:noProof/>
                <w:webHidden/>
                <w:rtl/>
              </w:rPr>
              <w:instrText xml:space="preserve"> </w:instrText>
            </w:r>
            <w:r w:rsidRPr="00CD3305">
              <w:rPr>
                <w:noProof/>
                <w:webHidden/>
                <w:rtl/>
              </w:rPr>
            </w:r>
            <w:r w:rsidRPr="00CD3305">
              <w:rPr>
                <w:noProof/>
                <w:webHidden/>
                <w:rtl/>
              </w:rPr>
              <w:fldChar w:fldCharType="separate"/>
            </w:r>
            <w:r w:rsidR="005E5F77">
              <w:rPr>
                <w:noProof/>
                <w:webHidden/>
                <w:rtl/>
                <w:lang w:bidi="ar-SA"/>
              </w:rPr>
              <w:t>39</w:t>
            </w:r>
            <w:r w:rsidRPr="00CD3305">
              <w:rPr>
                <w:noProof/>
                <w:webHidden/>
                <w:rtl/>
              </w:rPr>
              <w:fldChar w:fldCharType="end"/>
            </w:r>
          </w:hyperlink>
        </w:p>
        <w:p w14:paraId="1EFEEEF8" w14:textId="6EB1B3B2" w:rsidR="00CD3305" w:rsidRPr="00CD3305" w:rsidRDefault="00CD3305">
          <w:pPr>
            <w:pStyle w:val="20"/>
            <w:tabs>
              <w:tab w:val="right" w:leader="dot" w:pos="9061"/>
            </w:tabs>
            <w:rPr>
              <w:rFonts w:asciiTheme="minorHAnsi" w:eastAsiaTheme="minorEastAsia" w:hAnsiTheme="minorHAnsi" w:cstheme="minorBidi"/>
              <w:noProof/>
              <w:kern w:val="0"/>
              <w:sz w:val="22"/>
              <w:szCs w:val="22"/>
              <w:rtl/>
              <w:lang w:bidi="ar-SA"/>
              <w14:ligatures w14:val="none"/>
            </w:rPr>
          </w:pPr>
          <w:hyperlink w:anchor="_Toc179752154" w:history="1">
            <w:r w:rsidRPr="00CD3305">
              <w:rPr>
                <w:rStyle w:val="Hyperlink"/>
                <w:rFonts w:eastAsiaTheme="majorEastAsia"/>
                <w:noProof/>
                <w:rtl/>
              </w:rPr>
              <w:t>حدود الدراسة</w:t>
            </w:r>
            <w:r w:rsidRPr="00CD3305">
              <w:rPr>
                <w:noProof/>
                <w:webHidden/>
                <w:rtl/>
              </w:rPr>
              <w:tab/>
            </w:r>
            <w:r w:rsidRPr="00CD3305">
              <w:rPr>
                <w:noProof/>
                <w:webHidden/>
                <w:rtl/>
              </w:rPr>
              <w:fldChar w:fldCharType="begin"/>
            </w:r>
            <w:r w:rsidRPr="00CD3305">
              <w:rPr>
                <w:noProof/>
                <w:webHidden/>
                <w:rtl/>
              </w:rPr>
              <w:instrText xml:space="preserve"> </w:instrText>
            </w:r>
            <w:r w:rsidRPr="00CD3305">
              <w:rPr>
                <w:noProof/>
                <w:webHidden/>
              </w:rPr>
              <w:instrText>PAGEREF</w:instrText>
            </w:r>
            <w:r w:rsidRPr="00CD3305">
              <w:rPr>
                <w:noProof/>
                <w:webHidden/>
                <w:rtl/>
              </w:rPr>
              <w:instrText xml:space="preserve"> _</w:instrText>
            </w:r>
            <w:r w:rsidRPr="00CD3305">
              <w:rPr>
                <w:noProof/>
                <w:webHidden/>
              </w:rPr>
              <w:instrText>Toc179752154 \h</w:instrText>
            </w:r>
            <w:r w:rsidRPr="00CD3305">
              <w:rPr>
                <w:noProof/>
                <w:webHidden/>
                <w:rtl/>
              </w:rPr>
              <w:instrText xml:space="preserve"> </w:instrText>
            </w:r>
            <w:r w:rsidRPr="00CD3305">
              <w:rPr>
                <w:noProof/>
                <w:webHidden/>
                <w:rtl/>
              </w:rPr>
            </w:r>
            <w:r w:rsidRPr="00CD3305">
              <w:rPr>
                <w:noProof/>
                <w:webHidden/>
                <w:rtl/>
              </w:rPr>
              <w:fldChar w:fldCharType="separate"/>
            </w:r>
            <w:r w:rsidR="005E5F77">
              <w:rPr>
                <w:noProof/>
                <w:webHidden/>
                <w:rtl/>
                <w:lang w:bidi="ar-SA"/>
              </w:rPr>
              <w:t>41</w:t>
            </w:r>
            <w:r w:rsidRPr="00CD3305">
              <w:rPr>
                <w:noProof/>
                <w:webHidden/>
                <w:rtl/>
              </w:rPr>
              <w:fldChar w:fldCharType="end"/>
            </w:r>
          </w:hyperlink>
        </w:p>
        <w:p w14:paraId="352260C2" w14:textId="029B6B1C" w:rsidR="00CD3305" w:rsidRPr="00CD3305" w:rsidRDefault="00CD3305">
          <w:pPr>
            <w:pStyle w:val="20"/>
            <w:tabs>
              <w:tab w:val="right" w:leader="dot" w:pos="9061"/>
            </w:tabs>
            <w:rPr>
              <w:rFonts w:asciiTheme="minorHAnsi" w:eastAsiaTheme="minorEastAsia" w:hAnsiTheme="minorHAnsi" w:cstheme="minorBidi"/>
              <w:noProof/>
              <w:kern w:val="0"/>
              <w:sz w:val="22"/>
              <w:szCs w:val="22"/>
              <w:rtl/>
              <w:lang w:bidi="ar-SA"/>
              <w14:ligatures w14:val="none"/>
            </w:rPr>
          </w:pPr>
          <w:hyperlink w:anchor="_Toc179752155" w:history="1">
            <w:r w:rsidRPr="00CD3305">
              <w:rPr>
                <w:rStyle w:val="Hyperlink"/>
                <w:rFonts w:eastAsiaTheme="majorEastAsia"/>
                <w:noProof/>
                <w:rtl/>
              </w:rPr>
              <w:t>الأساليب الإحصائية المستخدمة في الدراسة:</w:t>
            </w:r>
            <w:r w:rsidRPr="00CD3305">
              <w:rPr>
                <w:noProof/>
                <w:webHidden/>
                <w:rtl/>
              </w:rPr>
              <w:tab/>
            </w:r>
            <w:r w:rsidRPr="00CD3305">
              <w:rPr>
                <w:noProof/>
                <w:webHidden/>
                <w:rtl/>
              </w:rPr>
              <w:fldChar w:fldCharType="begin"/>
            </w:r>
            <w:r w:rsidRPr="00CD3305">
              <w:rPr>
                <w:noProof/>
                <w:webHidden/>
                <w:rtl/>
              </w:rPr>
              <w:instrText xml:space="preserve"> </w:instrText>
            </w:r>
            <w:r w:rsidRPr="00CD3305">
              <w:rPr>
                <w:noProof/>
                <w:webHidden/>
              </w:rPr>
              <w:instrText>PAGEREF</w:instrText>
            </w:r>
            <w:r w:rsidRPr="00CD3305">
              <w:rPr>
                <w:noProof/>
                <w:webHidden/>
                <w:rtl/>
              </w:rPr>
              <w:instrText xml:space="preserve"> _</w:instrText>
            </w:r>
            <w:r w:rsidRPr="00CD3305">
              <w:rPr>
                <w:noProof/>
                <w:webHidden/>
              </w:rPr>
              <w:instrText>Toc179752155 \h</w:instrText>
            </w:r>
            <w:r w:rsidRPr="00CD3305">
              <w:rPr>
                <w:noProof/>
                <w:webHidden/>
                <w:rtl/>
              </w:rPr>
              <w:instrText xml:space="preserve"> </w:instrText>
            </w:r>
            <w:r w:rsidRPr="00CD3305">
              <w:rPr>
                <w:noProof/>
                <w:webHidden/>
                <w:rtl/>
              </w:rPr>
            </w:r>
            <w:r w:rsidRPr="00CD3305">
              <w:rPr>
                <w:noProof/>
                <w:webHidden/>
                <w:rtl/>
              </w:rPr>
              <w:fldChar w:fldCharType="separate"/>
            </w:r>
            <w:r w:rsidR="005E5F77">
              <w:rPr>
                <w:noProof/>
                <w:webHidden/>
                <w:rtl/>
                <w:lang w:bidi="ar-SA"/>
              </w:rPr>
              <w:t>42</w:t>
            </w:r>
            <w:r w:rsidRPr="00CD3305">
              <w:rPr>
                <w:noProof/>
                <w:webHidden/>
                <w:rtl/>
              </w:rPr>
              <w:fldChar w:fldCharType="end"/>
            </w:r>
          </w:hyperlink>
        </w:p>
        <w:p w14:paraId="02E6C2F4" w14:textId="0EC06357" w:rsidR="00CD3305" w:rsidRPr="00CD3305" w:rsidRDefault="00CD3305">
          <w:pPr>
            <w:pStyle w:val="11"/>
            <w:tabs>
              <w:tab w:val="right" w:leader="dot" w:pos="9061"/>
            </w:tabs>
            <w:rPr>
              <w:rFonts w:asciiTheme="minorHAnsi" w:eastAsiaTheme="minorEastAsia" w:hAnsiTheme="minorHAnsi" w:cstheme="minorBidi"/>
              <w:noProof/>
              <w:kern w:val="0"/>
              <w:sz w:val="22"/>
              <w:szCs w:val="22"/>
              <w:rtl/>
              <w:lang w:bidi="ar-SA"/>
              <w14:ligatures w14:val="none"/>
            </w:rPr>
          </w:pPr>
          <w:hyperlink w:anchor="_Toc179752156" w:history="1">
            <w:r w:rsidRPr="00CD3305">
              <w:rPr>
                <w:rStyle w:val="Hyperlink"/>
                <w:noProof/>
                <w:rtl/>
                <w:lang w:bidi="ar-SY"/>
              </w:rPr>
              <w:t>الفصل الرابع: تحليل البيانات والنتائج</w:t>
            </w:r>
            <w:r w:rsidRPr="00CD3305">
              <w:rPr>
                <w:noProof/>
                <w:webHidden/>
                <w:rtl/>
              </w:rPr>
              <w:tab/>
            </w:r>
            <w:r w:rsidRPr="00CD3305">
              <w:rPr>
                <w:noProof/>
                <w:webHidden/>
                <w:rtl/>
              </w:rPr>
              <w:fldChar w:fldCharType="begin"/>
            </w:r>
            <w:r w:rsidRPr="00CD3305">
              <w:rPr>
                <w:noProof/>
                <w:webHidden/>
                <w:rtl/>
              </w:rPr>
              <w:instrText xml:space="preserve"> </w:instrText>
            </w:r>
            <w:r w:rsidRPr="00CD3305">
              <w:rPr>
                <w:noProof/>
                <w:webHidden/>
              </w:rPr>
              <w:instrText>PAGEREF</w:instrText>
            </w:r>
            <w:r w:rsidRPr="00CD3305">
              <w:rPr>
                <w:noProof/>
                <w:webHidden/>
                <w:rtl/>
              </w:rPr>
              <w:instrText xml:space="preserve"> _</w:instrText>
            </w:r>
            <w:r w:rsidRPr="00CD3305">
              <w:rPr>
                <w:noProof/>
                <w:webHidden/>
              </w:rPr>
              <w:instrText>Toc179752156 \h</w:instrText>
            </w:r>
            <w:r w:rsidRPr="00CD3305">
              <w:rPr>
                <w:noProof/>
                <w:webHidden/>
                <w:rtl/>
              </w:rPr>
              <w:instrText xml:space="preserve"> </w:instrText>
            </w:r>
            <w:r w:rsidRPr="00CD3305">
              <w:rPr>
                <w:noProof/>
                <w:webHidden/>
                <w:rtl/>
              </w:rPr>
            </w:r>
            <w:r w:rsidRPr="00CD3305">
              <w:rPr>
                <w:noProof/>
                <w:webHidden/>
                <w:rtl/>
              </w:rPr>
              <w:fldChar w:fldCharType="separate"/>
            </w:r>
            <w:r w:rsidR="005E5F77">
              <w:rPr>
                <w:noProof/>
                <w:webHidden/>
                <w:rtl/>
                <w:lang w:bidi="ar-SA"/>
              </w:rPr>
              <w:t>43</w:t>
            </w:r>
            <w:r w:rsidRPr="00CD3305">
              <w:rPr>
                <w:noProof/>
                <w:webHidden/>
                <w:rtl/>
              </w:rPr>
              <w:fldChar w:fldCharType="end"/>
            </w:r>
          </w:hyperlink>
        </w:p>
        <w:p w14:paraId="69D1C143" w14:textId="40741D1D" w:rsidR="00CD3305" w:rsidRPr="00CD3305" w:rsidRDefault="00CD3305">
          <w:pPr>
            <w:pStyle w:val="20"/>
            <w:tabs>
              <w:tab w:val="right" w:leader="dot" w:pos="9061"/>
            </w:tabs>
            <w:rPr>
              <w:rFonts w:asciiTheme="minorHAnsi" w:eastAsiaTheme="minorEastAsia" w:hAnsiTheme="minorHAnsi" w:cstheme="minorBidi"/>
              <w:noProof/>
              <w:kern w:val="0"/>
              <w:sz w:val="22"/>
              <w:szCs w:val="22"/>
              <w:rtl/>
              <w:lang w:bidi="ar-SA"/>
              <w14:ligatures w14:val="none"/>
            </w:rPr>
          </w:pPr>
          <w:hyperlink w:anchor="_Toc179752157" w:history="1">
            <w:r w:rsidRPr="00CD3305">
              <w:rPr>
                <w:rStyle w:val="Hyperlink"/>
                <w:noProof/>
                <w:rtl/>
              </w:rPr>
              <w:t>مقدمة</w:t>
            </w:r>
            <w:r w:rsidRPr="00CD3305">
              <w:rPr>
                <w:noProof/>
                <w:webHidden/>
                <w:rtl/>
              </w:rPr>
              <w:tab/>
            </w:r>
            <w:r w:rsidRPr="00CD3305">
              <w:rPr>
                <w:noProof/>
                <w:webHidden/>
                <w:rtl/>
              </w:rPr>
              <w:fldChar w:fldCharType="begin"/>
            </w:r>
            <w:r w:rsidRPr="00CD3305">
              <w:rPr>
                <w:noProof/>
                <w:webHidden/>
                <w:rtl/>
              </w:rPr>
              <w:instrText xml:space="preserve"> </w:instrText>
            </w:r>
            <w:r w:rsidRPr="00CD3305">
              <w:rPr>
                <w:noProof/>
                <w:webHidden/>
              </w:rPr>
              <w:instrText>PAGEREF</w:instrText>
            </w:r>
            <w:r w:rsidRPr="00CD3305">
              <w:rPr>
                <w:noProof/>
                <w:webHidden/>
                <w:rtl/>
              </w:rPr>
              <w:instrText xml:space="preserve"> _</w:instrText>
            </w:r>
            <w:r w:rsidRPr="00CD3305">
              <w:rPr>
                <w:noProof/>
                <w:webHidden/>
              </w:rPr>
              <w:instrText>Toc179752157 \h</w:instrText>
            </w:r>
            <w:r w:rsidRPr="00CD3305">
              <w:rPr>
                <w:noProof/>
                <w:webHidden/>
                <w:rtl/>
              </w:rPr>
              <w:instrText xml:space="preserve"> </w:instrText>
            </w:r>
            <w:r w:rsidRPr="00CD3305">
              <w:rPr>
                <w:noProof/>
                <w:webHidden/>
                <w:rtl/>
              </w:rPr>
            </w:r>
            <w:r w:rsidRPr="00CD3305">
              <w:rPr>
                <w:noProof/>
                <w:webHidden/>
                <w:rtl/>
              </w:rPr>
              <w:fldChar w:fldCharType="separate"/>
            </w:r>
            <w:r w:rsidR="005E5F77">
              <w:rPr>
                <w:noProof/>
                <w:webHidden/>
                <w:rtl/>
                <w:lang w:bidi="ar-SA"/>
              </w:rPr>
              <w:t>43</w:t>
            </w:r>
            <w:r w:rsidRPr="00CD3305">
              <w:rPr>
                <w:noProof/>
                <w:webHidden/>
                <w:rtl/>
              </w:rPr>
              <w:fldChar w:fldCharType="end"/>
            </w:r>
          </w:hyperlink>
        </w:p>
        <w:p w14:paraId="2EF01124" w14:textId="726EC52B" w:rsidR="00CD3305" w:rsidRPr="00CD3305" w:rsidRDefault="00CD3305">
          <w:pPr>
            <w:pStyle w:val="20"/>
            <w:tabs>
              <w:tab w:val="right" w:leader="dot" w:pos="9061"/>
            </w:tabs>
            <w:rPr>
              <w:rFonts w:asciiTheme="minorHAnsi" w:eastAsiaTheme="minorEastAsia" w:hAnsiTheme="minorHAnsi" w:cstheme="minorBidi"/>
              <w:noProof/>
              <w:kern w:val="0"/>
              <w:sz w:val="22"/>
              <w:szCs w:val="22"/>
              <w:rtl/>
              <w:lang w:bidi="ar-SA"/>
              <w14:ligatures w14:val="none"/>
            </w:rPr>
          </w:pPr>
          <w:hyperlink w:anchor="_Toc179752158" w:history="1">
            <w:r w:rsidRPr="00CD3305">
              <w:rPr>
                <w:rStyle w:val="Hyperlink"/>
                <w:rFonts w:eastAsiaTheme="majorEastAsia"/>
                <w:noProof/>
                <w:rtl/>
                <w:lang w:bidi="ar-SY"/>
              </w:rPr>
              <w:t xml:space="preserve">الإجابة عن </w:t>
            </w:r>
            <w:r w:rsidRPr="00CD3305">
              <w:rPr>
                <w:rStyle w:val="Hyperlink"/>
                <w:rFonts w:eastAsiaTheme="majorEastAsia"/>
                <w:noProof/>
                <w:rtl/>
              </w:rPr>
              <w:t>تساؤلات الدراسة</w:t>
            </w:r>
            <w:r w:rsidRPr="00CD3305">
              <w:rPr>
                <w:noProof/>
                <w:webHidden/>
                <w:rtl/>
              </w:rPr>
              <w:tab/>
            </w:r>
            <w:r w:rsidRPr="00CD3305">
              <w:rPr>
                <w:noProof/>
                <w:webHidden/>
                <w:rtl/>
              </w:rPr>
              <w:fldChar w:fldCharType="begin"/>
            </w:r>
            <w:r w:rsidRPr="00CD3305">
              <w:rPr>
                <w:noProof/>
                <w:webHidden/>
                <w:rtl/>
              </w:rPr>
              <w:instrText xml:space="preserve"> </w:instrText>
            </w:r>
            <w:r w:rsidRPr="00CD3305">
              <w:rPr>
                <w:noProof/>
                <w:webHidden/>
              </w:rPr>
              <w:instrText>PAGEREF</w:instrText>
            </w:r>
            <w:r w:rsidRPr="00CD3305">
              <w:rPr>
                <w:noProof/>
                <w:webHidden/>
                <w:rtl/>
              </w:rPr>
              <w:instrText xml:space="preserve"> _</w:instrText>
            </w:r>
            <w:r w:rsidRPr="00CD3305">
              <w:rPr>
                <w:noProof/>
                <w:webHidden/>
              </w:rPr>
              <w:instrText>Toc179752158 \h</w:instrText>
            </w:r>
            <w:r w:rsidRPr="00CD3305">
              <w:rPr>
                <w:noProof/>
                <w:webHidden/>
                <w:rtl/>
              </w:rPr>
              <w:instrText xml:space="preserve"> </w:instrText>
            </w:r>
            <w:r w:rsidRPr="00CD3305">
              <w:rPr>
                <w:noProof/>
                <w:webHidden/>
                <w:rtl/>
              </w:rPr>
            </w:r>
            <w:r w:rsidRPr="00CD3305">
              <w:rPr>
                <w:noProof/>
                <w:webHidden/>
                <w:rtl/>
              </w:rPr>
              <w:fldChar w:fldCharType="separate"/>
            </w:r>
            <w:r w:rsidR="005E5F77">
              <w:rPr>
                <w:noProof/>
                <w:webHidden/>
                <w:rtl/>
                <w:lang w:bidi="ar-SA"/>
              </w:rPr>
              <w:t>43</w:t>
            </w:r>
            <w:r w:rsidRPr="00CD3305">
              <w:rPr>
                <w:noProof/>
                <w:webHidden/>
                <w:rtl/>
              </w:rPr>
              <w:fldChar w:fldCharType="end"/>
            </w:r>
          </w:hyperlink>
        </w:p>
        <w:p w14:paraId="4ACE6ED7" w14:textId="6EF36FD4" w:rsidR="00CD3305" w:rsidRPr="00CD3305" w:rsidRDefault="00CD3305">
          <w:pPr>
            <w:pStyle w:val="20"/>
            <w:tabs>
              <w:tab w:val="right" w:leader="dot" w:pos="9061"/>
            </w:tabs>
            <w:rPr>
              <w:rFonts w:asciiTheme="minorHAnsi" w:eastAsiaTheme="minorEastAsia" w:hAnsiTheme="minorHAnsi" w:cstheme="minorBidi"/>
              <w:noProof/>
              <w:kern w:val="0"/>
              <w:sz w:val="22"/>
              <w:szCs w:val="22"/>
              <w:rtl/>
              <w:lang w:bidi="ar-SA"/>
              <w14:ligatures w14:val="none"/>
            </w:rPr>
          </w:pPr>
          <w:hyperlink w:anchor="_Toc179752159" w:history="1">
            <w:r w:rsidRPr="00CD3305">
              <w:rPr>
                <w:rStyle w:val="Hyperlink"/>
                <w:rFonts w:eastAsia="Calibri"/>
                <w:noProof/>
                <w:rtl/>
              </w:rPr>
              <w:t>اختبار فرضيات الدراسة</w:t>
            </w:r>
            <w:r w:rsidRPr="00CD3305">
              <w:rPr>
                <w:noProof/>
                <w:webHidden/>
                <w:rtl/>
              </w:rPr>
              <w:tab/>
            </w:r>
            <w:r w:rsidRPr="00CD3305">
              <w:rPr>
                <w:noProof/>
                <w:webHidden/>
                <w:rtl/>
              </w:rPr>
              <w:fldChar w:fldCharType="begin"/>
            </w:r>
            <w:r w:rsidRPr="00CD3305">
              <w:rPr>
                <w:noProof/>
                <w:webHidden/>
                <w:rtl/>
              </w:rPr>
              <w:instrText xml:space="preserve"> </w:instrText>
            </w:r>
            <w:r w:rsidRPr="00CD3305">
              <w:rPr>
                <w:noProof/>
                <w:webHidden/>
              </w:rPr>
              <w:instrText>PAGEREF</w:instrText>
            </w:r>
            <w:r w:rsidRPr="00CD3305">
              <w:rPr>
                <w:noProof/>
                <w:webHidden/>
                <w:rtl/>
              </w:rPr>
              <w:instrText xml:space="preserve"> _</w:instrText>
            </w:r>
            <w:r w:rsidRPr="00CD3305">
              <w:rPr>
                <w:noProof/>
                <w:webHidden/>
              </w:rPr>
              <w:instrText>Toc179752159 \h</w:instrText>
            </w:r>
            <w:r w:rsidRPr="00CD3305">
              <w:rPr>
                <w:noProof/>
                <w:webHidden/>
                <w:rtl/>
              </w:rPr>
              <w:instrText xml:space="preserve"> </w:instrText>
            </w:r>
            <w:r w:rsidRPr="00CD3305">
              <w:rPr>
                <w:noProof/>
                <w:webHidden/>
                <w:rtl/>
              </w:rPr>
            </w:r>
            <w:r w:rsidRPr="00CD3305">
              <w:rPr>
                <w:noProof/>
                <w:webHidden/>
                <w:rtl/>
              </w:rPr>
              <w:fldChar w:fldCharType="separate"/>
            </w:r>
            <w:r w:rsidR="005E5F77">
              <w:rPr>
                <w:noProof/>
                <w:webHidden/>
                <w:rtl/>
                <w:lang w:bidi="ar-SA"/>
              </w:rPr>
              <w:t>49</w:t>
            </w:r>
            <w:r w:rsidRPr="00CD3305">
              <w:rPr>
                <w:noProof/>
                <w:webHidden/>
                <w:rtl/>
              </w:rPr>
              <w:fldChar w:fldCharType="end"/>
            </w:r>
          </w:hyperlink>
        </w:p>
        <w:p w14:paraId="6C7F02FF" w14:textId="44D76319" w:rsidR="00CD3305" w:rsidRPr="00CD3305" w:rsidRDefault="00CD3305">
          <w:pPr>
            <w:pStyle w:val="20"/>
            <w:tabs>
              <w:tab w:val="right" w:leader="dot" w:pos="9061"/>
            </w:tabs>
            <w:rPr>
              <w:rFonts w:asciiTheme="minorHAnsi" w:eastAsiaTheme="minorEastAsia" w:hAnsiTheme="minorHAnsi" w:cstheme="minorBidi"/>
              <w:noProof/>
              <w:kern w:val="0"/>
              <w:sz w:val="22"/>
              <w:szCs w:val="22"/>
              <w:rtl/>
              <w:lang w:bidi="ar-SA"/>
              <w14:ligatures w14:val="none"/>
            </w:rPr>
          </w:pPr>
          <w:hyperlink w:anchor="_Toc179752160" w:history="1">
            <w:r w:rsidRPr="00CD3305">
              <w:rPr>
                <w:rStyle w:val="Hyperlink"/>
                <w:rFonts w:eastAsia="Calibri"/>
                <w:noProof/>
                <w:rtl/>
                <w:lang w:bidi="ar-SY"/>
              </w:rPr>
              <w:t>توصيات الدراسة</w:t>
            </w:r>
            <w:r w:rsidRPr="00CD3305">
              <w:rPr>
                <w:noProof/>
                <w:webHidden/>
                <w:rtl/>
              </w:rPr>
              <w:tab/>
            </w:r>
            <w:r w:rsidRPr="00CD3305">
              <w:rPr>
                <w:noProof/>
                <w:webHidden/>
                <w:rtl/>
              </w:rPr>
              <w:fldChar w:fldCharType="begin"/>
            </w:r>
            <w:r w:rsidRPr="00CD3305">
              <w:rPr>
                <w:noProof/>
                <w:webHidden/>
                <w:rtl/>
              </w:rPr>
              <w:instrText xml:space="preserve"> </w:instrText>
            </w:r>
            <w:r w:rsidRPr="00CD3305">
              <w:rPr>
                <w:noProof/>
                <w:webHidden/>
              </w:rPr>
              <w:instrText>PAGEREF</w:instrText>
            </w:r>
            <w:r w:rsidRPr="00CD3305">
              <w:rPr>
                <w:noProof/>
                <w:webHidden/>
                <w:rtl/>
              </w:rPr>
              <w:instrText xml:space="preserve"> _</w:instrText>
            </w:r>
            <w:r w:rsidRPr="00CD3305">
              <w:rPr>
                <w:noProof/>
                <w:webHidden/>
              </w:rPr>
              <w:instrText>Toc179752160 \h</w:instrText>
            </w:r>
            <w:r w:rsidRPr="00CD3305">
              <w:rPr>
                <w:noProof/>
                <w:webHidden/>
                <w:rtl/>
              </w:rPr>
              <w:instrText xml:space="preserve"> </w:instrText>
            </w:r>
            <w:r w:rsidRPr="00CD3305">
              <w:rPr>
                <w:noProof/>
                <w:webHidden/>
                <w:rtl/>
              </w:rPr>
            </w:r>
            <w:r w:rsidRPr="00CD3305">
              <w:rPr>
                <w:noProof/>
                <w:webHidden/>
                <w:rtl/>
              </w:rPr>
              <w:fldChar w:fldCharType="separate"/>
            </w:r>
            <w:r w:rsidR="005E5F77">
              <w:rPr>
                <w:noProof/>
                <w:webHidden/>
                <w:rtl/>
                <w:lang w:bidi="ar-SA"/>
              </w:rPr>
              <w:t>54</w:t>
            </w:r>
            <w:r w:rsidRPr="00CD3305">
              <w:rPr>
                <w:noProof/>
                <w:webHidden/>
                <w:rtl/>
              </w:rPr>
              <w:fldChar w:fldCharType="end"/>
            </w:r>
          </w:hyperlink>
        </w:p>
        <w:p w14:paraId="5FA2E91F" w14:textId="521863A4" w:rsidR="00CD3305" w:rsidRPr="00CD3305" w:rsidRDefault="00CD3305">
          <w:pPr>
            <w:pStyle w:val="11"/>
            <w:tabs>
              <w:tab w:val="right" w:leader="dot" w:pos="9061"/>
            </w:tabs>
            <w:rPr>
              <w:rFonts w:asciiTheme="minorHAnsi" w:eastAsiaTheme="minorEastAsia" w:hAnsiTheme="minorHAnsi" w:cstheme="minorBidi"/>
              <w:noProof/>
              <w:kern w:val="0"/>
              <w:sz w:val="22"/>
              <w:szCs w:val="22"/>
              <w:rtl/>
              <w:lang w:bidi="ar-SA"/>
              <w14:ligatures w14:val="none"/>
            </w:rPr>
          </w:pPr>
          <w:hyperlink w:anchor="_Toc179752161" w:history="1">
            <w:r w:rsidRPr="00CD3305">
              <w:rPr>
                <w:rStyle w:val="Hyperlink"/>
                <w:noProof/>
                <w:rtl/>
                <w:lang w:bidi="ar-SY"/>
              </w:rPr>
              <w:t>قائمة المراجع</w:t>
            </w:r>
            <w:r w:rsidRPr="00CD3305">
              <w:rPr>
                <w:noProof/>
                <w:webHidden/>
                <w:rtl/>
              </w:rPr>
              <w:tab/>
            </w:r>
            <w:r w:rsidRPr="00CD3305">
              <w:rPr>
                <w:noProof/>
                <w:webHidden/>
                <w:rtl/>
              </w:rPr>
              <w:fldChar w:fldCharType="begin"/>
            </w:r>
            <w:r w:rsidRPr="00CD3305">
              <w:rPr>
                <w:noProof/>
                <w:webHidden/>
                <w:rtl/>
              </w:rPr>
              <w:instrText xml:space="preserve"> </w:instrText>
            </w:r>
            <w:r w:rsidRPr="00CD3305">
              <w:rPr>
                <w:noProof/>
                <w:webHidden/>
              </w:rPr>
              <w:instrText>PAGEREF</w:instrText>
            </w:r>
            <w:r w:rsidRPr="00CD3305">
              <w:rPr>
                <w:noProof/>
                <w:webHidden/>
                <w:rtl/>
              </w:rPr>
              <w:instrText xml:space="preserve"> _</w:instrText>
            </w:r>
            <w:r w:rsidRPr="00CD3305">
              <w:rPr>
                <w:noProof/>
                <w:webHidden/>
              </w:rPr>
              <w:instrText>Toc179752161 \h</w:instrText>
            </w:r>
            <w:r w:rsidRPr="00CD3305">
              <w:rPr>
                <w:noProof/>
                <w:webHidden/>
                <w:rtl/>
              </w:rPr>
              <w:instrText xml:space="preserve"> </w:instrText>
            </w:r>
            <w:r w:rsidRPr="00CD3305">
              <w:rPr>
                <w:noProof/>
                <w:webHidden/>
                <w:rtl/>
              </w:rPr>
            </w:r>
            <w:r w:rsidRPr="00CD3305">
              <w:rPr>
                <w:noProof/>
                <w:webHidden/>
                <w:rtl/>
              </w:rPr>
              <w:fldChar w:fldCharType="separate"/>
            </w:r>
            <w:r w:rsidR="005E5F77">
              <w:rPr>
                <w:noProof/>
                <w:webHidden/>
                <w:rtl/>
                <w:lang w:bidi="ar-SA"/>
              </w:rPr>
              <w:t>56</w:t>
            </w:r>
            <w:r w:rsidRPr="00CD3305">
              <w:rPr>
                <w:noProof/>
                <w:webHidden/>
                <w:rtl/>
              </w:rPr>
              <w:fldChar w:fldCharType="end"/>
            </w:r>
          </w:hyperlink>
        </w:p>
        <w:p w14:paraId="07D6271A" w14:textId="5C8CE719" w:rsidR="00CD3305" w:rsidRPr="00CD3305" w:rsidRDefault="00CD3305">
          <w:pPr>
            <w:pStyle w:val="11"/>
            <w:tabs>
              <w:tab w:val="right" w:leader="dot" w:pos="9061"/>
            </w:tabs>
            <w:rPr>
              <w:rFonts w:asciiTheme="minorHAnsi" w:eastAsiaTheme="minorEastAsia" w:hAnsiTheme="minorHAnsi" w:cstheme="minorBidi"/>
              <w:noProof/>
              <w:kern w:val="0"/>
              <w:sz w:val="22"/>
              <w:szCs w:val="22"/>
              <w:rtl/>
              <w:lang w:bidi="ar-SA"/>
              <w14:ligatures w14:val="none"/>
            </w:rPr>
          </w:pPr>
          <w:hyperlink w:anchor="_Toc179752162" w:history="1">
            <w:r w:rsidRPr="00CD3305">
              <w:rPr>
                <w:rStyle w:val="Hyperlink"/>
                <w:noProof/>
                <w:rtl/>
                <w:lang w:bidi="ar-SY"/>
              </w:rPr>
              <w:t>الملاحق</w:t>
            </w:r>
            <w:r w:rsidRPr="00CD3305">
              <w:rPr>
                <w:noProof/>
                <w:webHidden/>
                <w:rtl/>
              </w:rPr>
              <w:tab/>
            </w:r>
            <w:r w:rsidRPr="00CD3305">
              <w:rPr>
                <w:noProof/>
                <w:webHidden/>
                <w:rtl/>
              </w:rPr>
              <w:fldChar w:fldCharType="begin"/>
            </w:r>
            <w:r w:rsidRPr="00CD3305">
              <w:rPr>
                <w:noProof/>
                <w:webHidden/>
                <w:rtl/>
              </w:rPr>
              <w:instrText xml:space="preserve"> </w:instrText>
            </w:r>
            <w:r w:rsidRPr="00CD3305">
              <w:rPr>
                <w:noProof/>
                <w:webHidden/>
              </w:rPr>
              <w:instrText>PAGEREF</w:instrText>
            </w:r>
            <w:r w:rsidRPr="00CD3305">
              <w:rPr>
                <w:noProof/>
                <w:webHidden/>
                <w:rtl/>
              </w:rPr>
              <w:instrText xml:space="preserve"> _</w:instrText>
            </w:r>
            <w:r w:rsidRPr="00CD3305">
              <w:rPr>
                <w:noProof/>
                <w:webHidden/>
              </w:rPr>
              <w:instrText>Toc179752162 \h</w:instrText>
            </w:r>
            <w:r w:rsidRPr="00CD3305">
              <w:rPr>
                <w:noProof/>
                <w:webHidden/>
                <w:rtl/>
              </w:rPr>
              <w:instrText xml:space="preserve"> </w:instrText>
            </w:r>
            <w:r w:rsidRPr="00CD3305">
              <w:rPr>
                <w:noProof/>
                <w:webHidden/>
                <w:rtl/>
              </w:rPr>
            </w:r>
            <w:r w:rsidRPr="00CD3305">
              <w:rPr>
                <w:noProof/>
                <w:webHidden/>
                <w:rtl/>
              </w:rPr>
              <w:fldChar w:fldCharType="separate"/>
            </w:r>
            <w:r w:rsidR="005E5F77">
              <w:rPr>
                <w:noProof/>
                <w:webHidden/>
                <w:rtl/>
                <w:lang w:bidi="ar-SA"/>
              </w:rPr>
              <w:t>59</w:t>
            </w:r>
            <w:r w:rsidRPr="00CD3305">
              <w:rPr>
                <w:noProof/>
                <w:webHidden/>
                <w:rtl/>
              </w:rPr>
              <w:fldChar w:fldCharType="end"/>
            </w:r>
          </w:hyperlink>
        </w:p>
        <w:p w14:paraId="1AC7DF87" w14:textId="6992AD7E" w:rsidR="00236664" w:rsidRPr="00F77FA3" w:rsidRDefault="00236664" w:rsidP="00236664">
          <w:pPr>
            <w:ind w:firstLine="0"/>
          </w:pPr>
          <w:r w:rsidRPr="00F77FA3">
            <w:rPr>
              <w:b/>
              <w:bCs/>
              <w:noProof/>
            </w:rPr>
            <w:fldChar w:fldCharType="end"/>
          </w:r>
        </w:p>
      </w:sdtContent>
    </w:sdt>
    <w:p w14:paraId="00D6F605" w14:textId="77777777" w:rsidR="00236664" w:rsidRPr="00F77FA3" w:rsidRDefault="00236664" w:rsidP="00236664">
      <w:pPr>
        <w:rPr>
          <w:rtl/>
        </w:rPr>
      </w:pPr>
    </w:p>
    <w:p w14:paraId="51A8C53A" w14:textId="77777777" w:rsidR="00236664" w:rsidRPr="00F77FA3" w:rsidRDefault="00236664" w:rsidP="00236664">
      <w:pPr>
        <w:bidi w:val="0"/>
        <w:spacing w:line="259" w:lineRule="auto"/>
        <w:ind w:firstLine="0"/>
        <w:jc w:val="left"/>
        <w:rPr>
          <w:rtl/>
        </w:rPr>
      </w:pPr>
      <w:r w:rsidRPr="00F77FA3">
        <w:rPr>
          <w:rtl/>
        </w:rPr>
        <w:br w:type="page"/>
      </w:r>
    </w:p>
    <w:p w14:paraId="52A330BD" w14:textId="77777777" w:rsidR="00236664" w:rsidRPr="00F77FA3" w:rsidRDefault="00236664" w:rsidP="00236664">
      <w:pPr>
        <w:jc w:val="center"/>
        <w:rPr>
          <w:b/>
          <w:bCs/>
          <w:sz w:val="32"/>
          <w:szCs w:val="32"/>
          <w:rtl/>
        </w:rPr>
      </w:pPr>
      <w:r w:rsidRPr="00F77FA3">
        <w:rPr>
          <w:rFonts w:hint="cs"/>
          <w:b/>
          <w:bCs/>
          <w:sz w:val="32"/>
          <w:szCs w:val="32"/>
          <w:rtl/>
        </w:rPr>
        <w:lastRenderedPageBreak/>
        <w:t>قائمة الجداول</w:t>
      </w:r>
    </w:p>
    <w:p w14:paraId="662ABB44" w14:textId="2C77FC0E" w:rsidR="00CD3305" w:rsidRPr="00CD3305" w:rsidRDefault="00236664">
      <w:pPr>
        <w:pStyle w:val="ac"/>
        <w:tabs>
          <w:tab w:val="right" w:leader="dot" w:pos="9061"/>
        </w:tabs>
        <w:rPr>
          <w:noProof/>
          <w:rtl/>
        </w:rPr>
      </w:pPr>
      <w:r w:rsidRPr="00F77FA3">
        <w:rPr>
          <w:rtl/>
        </w:rPr>
        <w:fldChar w:fldCharType="begin"/>
      </w:r>
      <w:r w:rsidRPr="00F77FA3">
        <w:rPr>
          <w:rtl/>
        </w:rPr>
        <w:instrText xml:space="preserve"> </w:instrText>
      </w:r>
      <w:r w:rsidRPr="00F77FA3">
        <w:instrText>TOC</w:instrText>
      </w:r>
      <w:r w:rsidRPr="00F77FA3">
        <w:rPr>
          <w:rtl/>
        </w:rPr>
        <w:instrText xml:space="preserve"> \</w:instrText>
      </w:r>
      <w:r w:rsidRPr="00F77FA3">
        <w:instrText>h \z \c</w:instrText>
      </w:r>
      <w:r w:rsidRPr="00F77FA3">
        <w:rPr>
          <w:rtl/>
        </w:rPr>
        <w:instrText xml:space="preserve"> "جدول" </w:instrText>
      </w:r>
      <w:r w:rsidRPr="00F77FA3">
        <w:rPr>
          <w:rtl/>
        </w:rPr>
        <w:fldChar w:fldCharType="separate"/>
      </w:r>
      <w:hyperlink w:anchor="_Toc179752163" w:history="1">
        <w:r w:rsidR="00CD3305" w:rsidRPr="00CD3305">
          <w:rPr>
            <w:rStyle w:val="Hyperlink"/>
            <w:noProof/>
            <w:rtl/>
          </w:rPr>
          <w:t>جدول 1: توزيع أفراد عينة الدراسة وفق الجنس</w:t>
        </w:r>
        <w:r w:rsidR="00CD3305" w:rsidRPr="00CD3305">
          <w:rPr>
            <w:noProof/>
            <w:webHidden/>
            <w:rtl/>
          </w:rPr>
          <w:tab/>
        </w:r>
        <w:r w:rsidR="00CD3305" w:rsidRPr="00CD3305">
          <w:rPr>
            <w:noProof/>
            <w:webHidden/>
            <w:rtl/>
          </w:rPr>
          <w:fldChar w:fldCharType="begin"/>
        </w:r>
        <w:r w:rsidR="00CD3305" w:rsidRPr="00CD3305">
          <w:rPr>
            <w:noProof/>
            <w:webHidden/>
            <w:rtl/>
          </w:rPr>
          <w:instrText xml:space="preserve"> </w:instrText>
        </w:r>
        <w:r w:rsidR="00CD3305" w:rsidRPr="00CD3305">
          <w:rPr>
            <w:noProof/>
            <w:webHidden/>
          </w:rPr>
          <w:instrText>PAGEREF</w:instrText>
        </w:r>
        <w:r w:rsidR="00CD3305" w:rsidRPr="00CD3305">
          <w:rPr>
            <w:noProof/>
            <w:webHidden/>
            <w:rtl/>
          </w:rPr>
          <w:instrText xml:space="preserve"> _</w:instrText>
        </w:r>
        <w:r w:rsidR="00CD3305" w:rsidRPr="00CD3305">
          <w:rPr>
            <w:noProof/>
            <w:webHidden/>
          </w:rPr>
          <w:instrText>Toc179752163 \h</w:instrText>
        </w:r>
        <w:r w:rsidR="00CD3305" w:rsidRPr="00CD3305">
          <w:rPr>
            <w:noProof/>
            <w:webHidden/>
            <w:rtl/>
          </w:rPr>
          <w:instrText xml:space="preserve"> </w:instrText>
        </w:r>
        <w:r w:rsidR="00CD3305" w:rsidRPr="00CD3305">
          <w:rPr>
            <w:noProof/>
            <w:webHidden/>
            <w:rtl/>
          </w:rPr>
        </w:r>
        <w:r w:rsidR="00CD3305" w:rsidRPr="00CD3305">
          <w:rPr>
            <w:noProof/>
            <w:webHidden/>
            <w:rtl/>
          </w:rPr>
          <w:fldChar w:fldCharType="separate"/>
        </w:r>
        <w:r w:rsidR="005E5F77">
          <w:rPr>
            <w:noProof/>
            <w:webHidden/>
            <w:rtl/>
            <w:lang w:bidi="ar-SA"/>
          </w:rPr>
          <w:t>32</w:t>
        </w:r>
        <w:r w:rsidR="00CD3305" w:rsidRPr="00CD3305">
          <w:rPr>
            <w:noProof/>
            <w:webHidden/>
            <w:rtl/>
          </w:rPr>
          <w:fldChar w:fldCharType="end"/>
        </w:r>
      </w:hyperlink>
    </w:p>
    <w:p w14:paraId="105F0BE7" w14:textId="2B3E1699" w:rsidR="00CD3305" w:rsidRPr="00CD3305" w:rsidRDefault="00CD3305">
      <w:pPr>
        <w:pStyle w:val="ac"/>
        <w:tabs>
          <w:tab w:val="right" w:leader="dot" w:pos="9061"/>
        </w:tabs>
        <w:rPr>
          <w:noProof/>
          <w:rtl/>
        </w:rPr>
      </w:pPr>
      <w:hyperlink w:anchor="_Toc179752164" w:history="1">
        <w:r w:rsidRPr="00CD3305">
          <w:rPr>
            <w:rStyle w:val="Hyperlink"/>
            <w:noProof/>
            <w:rtl/>
          </w:rPr>
          <w:t>جدول 2: توزيع أفراد العينة حسب الجنسية</w:t>
        </w:r>
        <w:r w:rsidRPr="00CD3305">
          <w:rPr>
            <w:noProof/>
            <w:webHidden/>
            <w:rtl/>
          </w:rPr>
          <w:tab/>
        </w:r>
        <w:r w:rsidRPr="00CD3305">
          <w:rPr>
            <w:noProof/>
            <w:webHidden/>
            <w:rtl/>
          </w:rPr>
          <w:fldChar w:fldCharType="begin"/>
        </w:r>
        <w:r w:rsidRPr="00CD3305">
          <w:rPr>
            <w:noProof/>
            <w:webHidden/>
            <w:rtl/>
          </w:rPr>
          <w:instrText xml:space="preserve"> </w:instrText>
        </w:r>
        <w:r w:rsidRPr="00CD3305">
          <w:rPr>
            <w:noProof/>
            <w:webHidden/>
          </w:rPr>
          <w:instrText>PAGEREF</w:instrText>
        </w:r>
        <w:r w:rsidRPr="00CD3305">
          <w:rPr>
            <w:noProof/>
            <w:webHidden/>
            <w:rtl/>
          </w:rPr>
          <w:instrText xml:space="preserve"> _</w:instrText>
        </w:r>
        <w:r w:rsidRPr="00CD3305">
          <w:rPr>
            <w:noProof/>
            <w:webHidden/>
          </w:rPr>
          <w:instrText>Toc179752164 \h</w:instrText>
        </w:r>
        <w:r w:rsidRPr="00CD3305">
          <w:rPr>
            <w:noProof/>
            <w:webHidden/>
            <w:rtl/>
          </w:rPr>
          <w:instrText xml:space="preserve"> </w:instrText>
        </w:r>
        <w:r w:rsidRPr="00CD3305">
          <w:rPr>
            <w:noProof/>
            <w:webHidden/>
            <w:rtl/>
          </w:rPr>
        </w:r>
        <w:r w:rsidRPr="00CD3305">
          <w:rPr>
            <w:noProof/>
            <w:webHidden/>
            <w:rtl/>
          </w:rPr>
          <w:fldChar w:fldCharType="separate"/>
        </w:r>
        <w:r w:rsidR="005E5F77">
          <w:rPr>
            <w:noProof/>
            <w:webHidden/>
            <w:rtl/>
            <w:lang w:bidi="ar-SA"/>
          </w:rPr>
          <w:t>33</w:t>
        </w:r>
        <w:r w:rsidRPr="00CD3305">
          <w:rPr>
            <w:noProof/>
            <w:webHidden/>
            <w:rtl/>
          </w:rPr>
          <w:fldChar w:fldCharType="end"/>
        </w:r>
      </w:hyperlink>
    </w:p>
    <w:p w14:paraId="29585B7C" w14:textId="78DD6656" w:rsidR="00CD3305" w:rsidRPr="00CD3305" w:rsidRDefault="00CD3305">
      <w:pPr>
        <w:pStyle w:val="ac"/>
        <w:tabs>
          <w:tab w:val="right" w:leader="dot" w:pos="9061"/>
        </w:tabs>
        <w:rPr>
          <w:noProof/>
          <w:rtl/>
        </w:rPr>
      </w:pPr>
      <w:hyperlink w:anchor="_Toc179752165" w:history="1">
        <w:r w:rsidRPr="00CD3305">
          <w:rPr>
            <w:rStyle w:val="Hyperlink"/>
            <w:noProof/>
            <w:rtl/>
          </w:rPr>
          <w:t>جدول 3: توزيع أفراد عينة الدراسة وفق المسمى الوظيفي</w:t>
        </w:r>
        <w:r w:rsidRPr="00CD3305">
          <w:rPr>
            <w:noProof/>
            <w:webHidden/>
            <w:rtl/>
          </w:rPr>
          <w:tab/>
        </w:r>
        <w:r w:rsidRPr="00CD3305">
          <w:rPr>
            <w:noProof/>
            <w:webHidden/>
            <w:rtl/>
          </w:rPr>
          <w:fldChar w:fldCharType="begin"/>
        </w:r>
        <w:r w:rsidRPr="00CD3305">
          <w:rPr>
            <w:noProof/>
            <w:webHidden/>
            <w:rtl/>
          </w:rPr>
          <w:instrText xml:space="preserve"> </w:instrText>
        </w:r>
        <w:r w:rsidRPr="00CD3305">
          <w:rPr>
            <w:noProof/>
            <w:webHidden/>
          </w:rPr>
          <w:instrText>PAGEREF</w:instrText>
        </w:r>
        <w:r w:rsidRPr="00CD3305">
          <w:rPr>
            <w:noProof/>
            <w:webHidden/>
            <w:rtl/>
          </w:rPr>
          <w:instrText xml:space="preserve"> _</w:instrText>
        </w:r>
        <w:r w:rsidRPr="00CD3305">
          <w:rPr>
            <w:noProof/>
            <w:webHidden/>
          </w:rPr>
          <w:instrText>Toc179752165 \h</w:instrText>
        </w:r>
        <w:r w:rsidRPr="00CD3305">
          <w:rPr>
            <w:noProof/>
            <w:webHidden/>
            <w:rtl/>
          </w:rPr>
          <w:instrText xml:space="preserve"> </w:instrText>
        </w:r>
        <w:r w:rsidRPr="00CD3305">
          <w:rPr>
            <w:noProof/>
            <w:webHidden/>
            <w:rtl/>
          </w:rPr>
        </w:r>
        <w:r w:rsidRPr="00CD3305">
          <w:rPr>
            <w:noProof/>
            <w:webHidden/>
            <w:rtl/>
          </w:rPr>
          <w:fldChar w:fldCharType="separate"/>
        </w:r>
        <w:r w:rsidR="005E5F77">
          <w:rPr>
            <w:noProof/>
            <w:webHidden/>
            <w:rtl/>
            <w:lang w:bidi="ar-SA"/>
          </w:rPr>
          <w:t>34</w:t>
        </w:r>
        <w:r w:rsidRPr="00CD3305">
          <w:rPr>
            <w:noProof/>
            <w:webHidden/>
            <w:rtl/>
          </w:rPr>
          <w:fldChar w:fldCharType="end"/>
        </w:r>
      </w:hyperlink>
    </w:p>
    <w:p w14:paraId="3DBA7139" w14:textId="3F20F6BF" w:rsidR="00CD3305" w:rsidRPr="00CD3305" w:rsidRDefault="00CD3305">
      <w:pPr>
        <w:pStyle w:val="ac"/>
        <w:tabs>
          <w:tab w:val="right" w:leader="dot" w:pos="9061"/>
        </w:tabs>
        <w:rPr>
          <w:noProof/>
          <w:rtl/>
        </w:rPr>
      </w:pPr>
      <w:hyperlink w:anchor="_Toc179752166" w:history="1">
        <w:r w:rsidRPr="00CD3305">
          <w:rPr>
            <w:rStyle w:val="Hyperlink"/>
            <w:noProof/>
            <w:rtl/>
          </w:rPr>
          <w:t>جدول 4: توزيع أفراد عينة الدراسة وفق المؤهل العلمي</w:t>
        </w:r>
        <w:r w:rsidRPr="00CD3305">
          <w:rPr>
            <w:noProof/>
            <w:webHidden/>
            <w:rtl/>
          </w:rPr>
          <w:tab/>
        </w:r>
        <w:r w:rsidRPr="00CD3305">
          <w:rPr>
            <w:noProof/>
            <w:webHidden/>
            <w:rtl/>
          </w:rPr>
          <w:fldChar w:fldCharType="begin"/>
        </w:r>
        <w:r w:rsidRPr="00CD3305">
          <w:rPr>
            <w:noProof/>
            <w:webHidden/>
            <w:rtl/>
          </w:rPr>
          <w:instrText xml:space="preserve"> </w:instrText>
        </w:r>
        <w:r w:rsidRPr="00CD3305">
          <w:rPr>
            <w:noProof/>
            <w:webHidden/>
          </w:rPr>
          <w:instrText>PAGEREF</w:instrText>
        </w:r>
        <w:r w:rsidRPr="00CD3305">
          <w:rPr>
            <w:noProof/>
            <w:webHidden/>
            <w:rtl/>
          </w:rPr>
          <w:instrText xml:space="preserve"> _</w:instrText>
        </w:r>
        <w:r w:rsidRPr="00CD3305">
          <w:rPr>
            <w:noProof/>
            <w:webHidden/>
          </w:rPr>
          <w:instrText>Toc179752166 \h</w:instrText>
        </w:r>
        <w:r w:rsidRPr="00CD3305">
          <w:rPr>
            <w:noProof/>
            <w:webHidden/>
            <w:rtl/>
          </w:rPr>
          <w:instrText xml:space="preserve"> </w:instrText>
        </w:r>
        <w:r w:rsidRPr="00CD3305">
          <w:rPr>
            <w:noProof/>
            <w:webHidden/>
            <w:rtl/>
          </w:rPr>
        </w:r>
        <w:r w:rsidRPr="00CD3305">
          <w:rPr>
            <w:noProof/>
            <w:webHidden/>
            <w:rtl/>
          </w:rPr>
          <w:fldChar w:fldCharType="separate"/>
        </w:r>
        <w:r w:rsidR="005E5F77">
          <w:rPr>
            <w:noProof/>
            <w:webHidden/>
            <w:rtl/>
            <w:lang w:bidi="ar-SA"/>
          </w:rPr>
          <w:t>35</w:t>
        </w:r>
        <w:r w:rsidRPr="00CD3305">
          <w:rPr>
            <w:noProof/>
            <w:webHidden/>
            <w:rtl/>
          </w:rPr>
          <w:fldChar w:fldCharType="end"/>
        </w:r>
      </w:hyperlink>
    </w:p>
    <w:p w14:paraId="349674FE" w14:textId="137028AA" w:rsidR="00CD3305" w:rsidRPr="00CD3305" w:rsidRDefault="00CD3305">
      <w:pPr>
        <w:pStyle w:val="ac"/>
        <w:tabs>
          <w:tab w:val="right" w:leader="dot" w:pos="9061"/>
        </w:tabs>
        <w:rPr>
          <w:noProof/>
          <w:rtl/>
        </w:rPr>
      </w:pPr>
      <w:hyperlink w:anchor="_Toc179752167" w:history="1">
        <w:r w:rsidRPr="00CD3305">
          <w:rPr>
            <w:rStyle w:val="Hyperlink"/>
            <w:noProof/>
            <w:rtl/>
          </w:rPr>
          <w:t>جدول 5: توزيع أفراد عينة الدراسة وفق سنوات الخبرة</w:t>
        </w:r>
        <w:r w:rsidRPr="00CD3305">
          <w:rPr>
            <w:noProof/>
            <w:webHidden/>
            <w:rtl/>
          </w:rPr>
          <w:tab/>
        </w:r>
        <w:r w:rsidRPr="00CD3305">
          <w:rPr>
            <w:noProof/>
            <w:webHidden/>
            <w:rtl/>
          </w:rPr>
          <w:fldChar w:fldCharType="begin"/>
        </w:r>
        <w:r w:rsidRPr="00CD3305">
          <w:rPr>
            <w:noProof/>
            <w:webHidden/>
            <w:rtl/>
          </w:rPr>
          <w:instrText xml:space="preserve"> </w:instrText>
        </w:r>
        <w:r w:rsidRPr="00CD3305">
          <w:rPr>
            <w:noProof/>
            <w:webHidden/>
          </w:rPr>
          <w:instrText>PAGEREF</w:instrText>
        </w:r>
        <w:r w:rsidRPr="00CD3305">
          <w:rPr>
            <w:noProof/>
            <w:webHidden/>
            <w:rtl/>
          </w:rPr>
          <w:instrText xml:space="preserve"> _</w:instrText>
        </w:r>
        <w:r w:rsidRPr="00CD3305">
          <w:rPr>
            <w:noProof/>
            <w:webHidden/>
          </w:rPr>
          <w:instrText>Toc179752167 \h</w:instrText>
        </w:r>
        <w:r w:rsidRPr="00CD3305">
          <w:rPr>
            <w:noProof/>
            <w:webHidden/>
            <w:rtl/>
          </w:rPr>
          <w:instrText xml:space="preserve"> </w:instrText>
        </w:r>
        <w:r w:rsidRPr="00CD3305">
          <w:rPr>
            <w:noProof/>
            <w:webHidden/>
            <w:rtl/>
          </w:rPr>
        </w:r>
        <w:r w:rsidRPr="00CD3305">
          <w:rPr>
            <w:noProof/>
            <w:webHidden/>
            <w:rtl/>
          </w:rPr>
          <w:fldChar w:fldCharType="separate"/>
        </w:r>
        <w:r w:rsidR="005E5F77">
          <w:rPr>
            <w:noProof/>
            <w:webHidden/>
            <w:rtl/>
            <w:lang w:bidi="ar-SA"/>
          </w:rPr>
          <w:t>37</w:t>
        </w:r>
        <w:r w:rsidRPr="00CD3305">
          <w:rPr>
            <w:noProof/>
            <w:webHidden/>
            <w:rtl/>
          </w:rPr>
          <w:fldChar w:fldCharType="end"/>
        </w:r>
      </w:hyperlink>
    </w:p>
    <w:p w14:paraId="0B131396" w14:textId="0DFCB0A8" w:rsidR="00CD3305" w:rsidRPr="00CD3305" w:rsidRDefault="00CD3305">
      <w:pPr>
        <w:pStyle w:val="ac"/>
        <w:tabs>
          <w:tab w:val="right" w:leader="dot" w:pos="9061"/>
        </w:tabs>
        <w:rPr>
          <w:noProof/>
          <w:rtl/>
        </w:rPr>
      </w:pPr>
      <w:hyperlink w:anchor="_Toc179752168" w:history="1">
        <w:r w:rsidRPr="00CD3305">
          <w:rPr>
            <w:rStyle w:val="Hyperlink"/>
            <w:noProof/>
            <w:rtl/>
          </w:rPr>
          <w:t>جدول 6: معامل كرونباخ ألفا لمحاور استبيانة الدراسة</w:t>
        </w:r>
        <w:r w:rsidRPr="00CD3305">
          <w:rPr>
            <w:noProof/>
            <w:webHidden/>
            <w:rtl/>
          </w:rPr>
          <w:tab/>
        </w:r>
        <w:r w:rsidRPr="00CD3305">
          <w:rPr>
            <w:noProof/>
            <w:webHidden/>
            <w:rtl/>
          </w:rPr>
          <w:fldChar w:fldCharType="begin"/>
        </w:r>
        <w:r w:rsidRPr="00CD3305">
          <w:rPr>
            <w:noProof/>
            <w:webHidden/>
            <w:rtl/>
          </w:rPr>
          <w:instrText xml:space="preserve"> </w:instrText>
        </w:r>
        <w:r w:rsidRPr="00CD3305">
          <w:rPr>
            <w:noProof/>
            <w:webHidden/>
          </w:rPr>
          <w:instrText>PAGEREF</w:instrText>
        </w:r>
        <w:r w:rsidRPr="00CD3305">
          <w:rPr>
            <w:noProof/>
            <w:webHidden/>
            <w:rtl/>
          </w:rPr>
          <w:instrText xml:space="preserve"> _</w:instrText>
        </w:r>
        <w:r w:rsidRPr="00CD3305">
          <w:rPr>
            <w:noProof/>
            <w:webHidden/>
          </w:rPr>
          <w:instrText>Toc179752168 \h</w:instrText>
        </w:r>
        <w:r w:rsidRPr="00CD3305">
          <w:rPr>
            <w:noProof/>
            <w:webHidden/>
            <w:rtl/>
          </w:rPr>
          <w:instrText xml:space="preserve"> </w:instrText>
        </w:r>
        <w:r w:rsidRPr="00CD3305">
          <w:rPr>
            <w:noProof/>
            <w:webHidden/>
            <w:rtl/>
          </w:rPr>
        </w:r>
        <w:r w:rsidRPr="00CD3305">
          <w:rPr>
            <w:noProof/>
            <w:webHidden/>
            <w:rtl/>
          </w:rPr>
          <w:fldChar w:fldCharType="separate"/>
        </w:r>
        <w:r w:rsidR="005E5F77">
          <w:rPr>
            <w:noProof/>
            <w:webHidden/>
            <w:rtl/>
            <w:lang w:bidi="ar-SA"/>
          </w:rPr>
          <w:t>39</w:t>
        </w:r>
        <w:r w:rsidRPr="00CD3305">
          <w:rPr>
            <w:noProof/>
            <w:webHidden/>
            <w:rtl/>
          </w:rPr>
          <w:fldChar w:fldCharType="end"/>
        </w:r>
      </w:hyperlink>
    </w:p>
    <w:p w14:paraId="75E316C3" w14:textId="73B4B7A6" w:rsidR="00CD3305" w:rsidRPr="00CD3305" w:rsidRDefault="00CD3305">
      <w:pPr>
        <w:pStyle w:val="ac"/>
        <w:tabs>
          <w:tab w:val="right" w:leader="dot" w:pos="9061"/>
        </w:tabs>
        <w:rPr>
          <w:noProof/>
          <w:rtl/>
        </w:rPr>
      </w:pPr>
      <w:hyperlink w:anchor="_Toc179752169" w:history="1">
        <w:r w:rsidRPr="00CD3305">
          <w:rPr>
            <w:rStyle w:val="Hyperlink"/>
            <w:noProof/>
            <w:rtl/>
          </w:rPr>
          <w:t>جدول 7: معاملات الارتباط بين أبعاد الاستبيان والدرجة الكلية له</w:t>
        </w:r>
        <w:r w:rsidRPr="00CD3305">
          <w:rPr>
            <w:noProof/>
            <w:webHidden/>
            <w:rtl/>
          </w:rPr>
          <w:tab/>
        </w:r>
        <w:r w:rsidRPr="00CD3305">
          <w:rPr>
            <w:noProof/>
            <w:webHidden/>
            <w:rtl/>
          </w:rPr>
          <w:fldChar w:fldCharType="begin"/>
        </w:r>
        <w:r w:rsidRPr="00CD3305">
          <w:rPr>
            <w:noProof/>
            <w:webHidden/>
            <w:rtl/>
          </w:rPr>
          <w:instrText xml:space="preserve"> </w:instrText>
        </w:r>
        <w:r w:rsidRPr="00CD3305">
          <w:rPr>
            <w:noProof/>
            <w:webHidden/>
          </w:rPr>
          <w:instrText>PAGEREF</w:instrText>
        </w:r>
        <w:r w:rsidRPr="00CD3305">
          <w:rPr>
            <w:noProof/>
            <w:webHidden/>
            <w:rtl/>
          </w:rPr>
          <w:instrText xml:space="preserve"> _</w:instrText>
        </w:r>
        <w:r w:rsidRPr="00CD3305">
          <w:rPr>
            <w:noProof/>
            <w:webHidden/>
          </w:rPr>
          <w:instrText>Toc179752169 \h</w:instrText>
        </w:r>
        <w:r w:rsidRPr="00CD3305">
          <w:rPr>
            <w:noProof/>
            <w:webHidden/>
            <w:rtl/>
          </w:rPr>
          <w:instrText xml:space="preserve"> </w:instrText>
        </w:r>
        <w:r w:rsidRPr="00CD3305">
          <w:rPr>
            <w:noProof/>
            <w:webHidden/>
            <w:rtl/>
          </w:rPr>
        </w:r>
        <w:r w:rsidRPr="00CD3305">
          <w:rPr>
            <w:noProof/>
            <w:webHidden/>
            <w:rtl/>
          </w:rPr>
          <w:fldChar w:fldCharType="separate"/>
        </w:r>
        <w:r w:rsidR="005E5F77">
          <w:rPr>
            <w:noProof/>
            <w:webHidden/>
            <w:rtl/>
            <w:lang w:bidi="ar-SA"/>
          </w:rPr>
          <w:t>39</w:t>
        </w:r>
        <w:r w:rsidRPr="00CD3305">
          <w:rPr>
            <w:noProof/>
            <w:webHidden/>
            <w:rtl/>
          </w:rPr>
          <w:fldChar w:fldCharType="end"/>
        </w:r>
      </w:hyperlink>
    </w:p>
    <w:p w14:paraId="23ED3CAA" w14:textId="646C189C" w:rsidR="00CD3305" w:rsidRPr="00CD3305" w:rsidRDefault="00CD3305">
      <w:pPr>
        <w:pStyle w:val="ac"/>
        <w:tabs>
          <w:tab w:val="right" w:leader="dot" w:pos="9061"/>
        </w:tabs>
        <w:rPr>
          <w:noProof/>
          <w:rtl/>
        </w:rPr>
      </w:pPr>
      <w:hyperlink w:anchor="_Toc179752170" w:history="1">
        <w:r w:rsidRPr="00CD3305">
          <w:rPr>
            <w:rStyle w:val="Hyperlink"/>
            <w:noProof/>
            <w:rtl/>
          </w:rPr>
          <w:t>جدول 8: معاملات الاتساق الداخلي (ارتباط بيرسون)  لعبارات الاستبيان</w:t>
        </w:r>
        <w:r w:rsidRPr="00CD3305">
          <w:rPr>
            <w:noProof/>
            <w:webHidden/>
            <w:rtl/>
          </w:rPr>
          <w:tab/>
        </w:r>
        <w:r w:rsidRPr="00CD3305">
          <w:rPr>
            <w:noProof/>
            <w:webHidden/>
            <w:rtl/>
          </w:rPr>
          <w:fldChar w:fldCharType="begin"/>
        </w:r>
        <w:r w:rsidRPr="00CD3305">
          <w:rPr>
            <w:noProof/>
            <w:webHidden/>
            <w:rtl/>
          </w:rPr>
          <w:instrText xml:space="preserve"> </w:instrText>
        </w:r>
        <w:r w:rsidRPr="00CD3305">
          <w:rPr>
            <w:noProof/>
            <w:webHidden/>
          </w:rPr>
          <w:instrText>PAGEREF</w:instrText>
        </w:r>
        <w:r w:rsidRPr="00CD3305">
          <w:rPr>
            <w:noProof/>
            <w:webHidden/>
            <w:rtl/>
          </w:rPr>
          <w:instrText xml:space="preserve"> _</w:instrText>
        </w:r>
        <w:r w:rsidRPr="00CD3305">
          <w:rPr>
            <w:noProof/>
            <w:webHidden/>
          </w:rPr>
          <w:instrText>Toc179752170 \h</w:instrText>
        </w:r>
        <w:r w:rsidRPr="00CD3305">
          <w:rPr>
            <w:noProof/>
            <w:webHidden/>
            <w:rtl/>
          </w:rPr>
          <w:instrText xml:space="preserve"> </w:instrText>
        </w:r>
        <w:r w:rsidRPr="00CD3305">
          <w:rPr>
            <w:noProof/>
            <w:webHidden/>
            <w:rtl/>
          </w:rPr>
        </w:r>
        <w:r w:rsidRPr="00CD3305">
          <w:rPr>
            <w:noProof/>
            <w:webHidden/>
            <w:rtl/>
          </w:rPr>
          <w:fldChar w:fldCharType="separate"/>
        </w:r>
        <w:r w:rsidR="005E5F77">
          <w:rPr>
            <w:noProof/>
            <w:webHidden/>
            <w:rtl/>
            <w:lang w:bidi="ar-SA"/>
          </w:rPr>
          <w:t>40</w:t>
        </w:r>
        <w:r w:rsidRPr="00CD3305">
          <w:rPr>
            <w:noProof/>
            <w:webHidden/>
            <w:rtl/>
          </w:rPr>
          <w:fldChar w:fldCharType="end"/>
        </w:r>
      </w:hyperlink>
    </w:p>
    <w:p w14:paraId="5F3D091E" w14:textId="68AA042C" w:rsidR="00CD3305" w:rsidRPr="00CD3305" w:rsidRDefault="00CD3305">
      <w:pPr>
        <w:pStyle w:val="ac"/>
        <w:tabs>
          <w:tab w:val="right" w:leader="dot" w:pos="9061"/>
        </w:tabs>
        <w:rPr>
          <w:noProof/>
          <w:rtl/>
        </w:rPr>
      </w:pPr>
      <w:hyperlink w:anchor="_Toc179752171" w:history="1">
        <w:r w:rsidRPr="00CD3305">
          <w:rPr>
            <w:rStyle w:val="Hyperlink"/>
            <w:noProof/>
            <w:rtl/>
          </w:rPr>
          <w:t>جدول 9: نتائج تحليل محور القيادة الديموقراطية</w:t>
        </w:r>
        <w:r w:rsidRPr="00CD3305">
          <w:rPr>
            <w:noProof/>
            <w:webHidden/>
            <w:rtl/>
          </w:rPr>
          <w:tab/>
        </w:r>
        <w:r w:rsidRPr="00CD3305">
          <w:rPr>
            <w:noProof/>
            <w:webHidden/>
            <w:rtl/>
          </w:rPr>
          <w:fldChar w:fldCharType="begin"/>
        </w:r>
        <w:r w:rsidRPr="00CD3305">
          <w:rPr>
            <w:noProof/>
            <w:webHidden/>
            <w:rtl/>
          </w:rPr>
          <w:instrText xml:space="preserve"> </w:instrText>
        </w:r>
        <w:r w:rsidRPr="00CD3305">
          <w:rPr>
            <w:noProof/>
            <w:webHidden/>
          </w:rPr>
          <w:instrText>PAGEREF</w:instrText>
        </w:r>
        <w:r w:rsidRPr="00CD3305">
          <w:rPr>
            <w:noProof/>
            <w:webHidden/>
            <w:rtl/>
          </w:rPr>
          <w:instrText xml:space="preserve"> _</w:instrText>
        </w:r>
        <w:r w:rsidRPr="00CD3305">
          <w:rPr>
            <w:noProof/>
            <w:webHidden/>
          </w:rPr>
          <w:instrText>Toc179752171 \h</w:instrText>
        </w:r>
        <w:r w:rsidRPr="00CD3305">
          <w:rPr>
            <w:noProof/>
            <w:webHidden/>
            <w:rtl/>
          </w:rPr>
          <w:instrText xml:space="preserve"> </w:instrText>
        </w:r>
        <w:r w:rsidRPr="00CD3305">
          <w:rPr>
            <w:noProof/>
            <w:webHidden/>
            <w:rtl/>
          </w:rPr>
        </w:r>
        <w:r w:rsidRPr="00CD3305">
          <w:rPr>
            <w:noProof/>
            <w:webHidden/>
            <w:rtl/>
          </w:rPr>
          <w:fldChar w:fldCharType="separate"/>
        </w:r>
        <w:r w:rsidR="005E5F77">
          <w:rPr>
            <w:noProof/>
            <w:webHidden/>
            <w:rtl/>
            <w:lang w:bidi="ar-SA"/>
          </w:rPr>
          <w:t>43</w:t>
        </w:r>
        <w:r w:rsidRPr="00CD3305">
          <w:rPr>
            <w:noProof/>
            <w:webHidden/>
            <w:rtl/>
          </w:rPr>
          <w:fldChar w:fldCharType="end"/>
        </w:r>
      </w:hyperlink>
    </w:p>
    <w:p w14:paraId="4393A90D" w14:textId="034E1780" w:rsidR="00CD3305" w:rsidRPr="00CD3305" w:rsidRDefault="00CD3305">
      <w:pPr>
        <w:pStyle w:val="ac"/>
        <w:tabs>
          <w:tab w:val="right" w:leader="dot" w:pos="9061"/>
        </w:tabs>
        <w:rPr>
          <w:noProof/>
          <w:rtl/>
        </w:rPr>
      </w:pPr>
      <w:hyperlink w:anchor="_Toc179752172" w:history="1">
        <w:r w:rsidRPr="00CD3305">
          <w:rPr>
            <w:rStyle w:val="Hyperlink"/>
            <w:noProof/>
            <w:rtl/>
          </w:rPr>
          <w:t>جدول 10: نتائج تحليل محور القيادة التحويلية</w:t>
        </w:r>
        <w:r w:rsidRPr="00CD3305">
          <w:rPr>
            <w:noProof/>
            <w:webHidden/>
            <w:rtl/>
          </w:rPr>
          <w:tab/>
        </w:r>
        <w:r w:rsidRPr="00CD3305">
          <w:rPr>
            <w:noProof/>
            <w:webHidden/>
            <w:rtl/>
          </w:rPr>
          <w:fldChar w:fldCharType="begin"/>
        </w:r>
        <w:r w:rsidRPr="00CD3305">
          <w:rPr>
            <w:noProof/>
            <w:webHidden/>
            <w:rtl/>
          </w:rPr>
          <w:instrText xml:space="preserve"> </w:instrText>
        </w:r>
        <w:r w:rsidRPr="00CD3305">
          <w:rPr>
            <w:noProof/>
            <w:webHidden/>
          </w:rPr>
          <w:instrText>PAGEREF</w:instrText>
        </w:r>
        <w:r w:rsidRPr="00CD3305">
          <w:rPr>
            <w:noProof/>
            <w:webHidden/>
            <w:rtl/>
          </w:rPr>
          <w:instrText xml:space="preserve"> _</w:instrText>
        </w:r>
        <w:r w:rsidRPr="00CD3305">
          <w:rPr>
            <w:noProof/>
            <w:webHidden/>
          </w:rPr>
          <w:instrText>Toc179752172 \h</w:instrText>
        </w:r>
        <w:r w:rsidRPr="00CD3305">
          <w:rPr>
            <w:noProof/>
            <w:webHidden/>
            <w:rtl/>
          </w:rPr>
          <w:instrText xml:space="preserve"> </w:instrText>
        </w:r>
        <w:r w:rsidRPr="00CD3305">
          <w:rPr>
            <w:noProof/>
            <w:webHidden/>
            <w:rtl/>
          </w:rPr>
        </w:r>
        <w:r w:rsidRPr="00CD3305">
          <w:rPr>
            <w:noProof/>
            <w:webHidden/>
            <w:rtl/>
          </w:rPr>
          <w:fldChar w:fldCharType="separate"/>
        </w:r>
        <w:r w:rsidR="005E5F77">
          <w:rPr>
            <w:noProof/>
            <w:webHidden/>
            <w:rtl/>
            <w:lang w:bidi="ar-SA"/>
          </w:rPr>
          <w:t>44</w:t>
        </w:r>
        <w:r w:rsidRPr="00CD3305">
          <w:rPr>
            <w:noProof/>
            <w:webHidden/>
            <w:rtl/>
          </w:rPr>
          <w:fldChar w:fldCharType="end"/>
        </w:r>
      </w:hyperlink>
    </w:p>
    <w:p w14:paraId="12C939CF" w14:textId="18756023" w:rsidR="00CD3305" w:rsidRPr="00CD3305" w:rsidRDefault="00CD3305">
      <w:pPr>
        <w:pStyle w:val="ac"/>
        <w:tabs>
          <w:tab w:val="right" w:leader="dot" w:pos="9061"/>
        </w:tabs>
        <w:rPr>
          <w:noProof/>
          <w:rtl/>
        </w:rPr>
      </w:pPr>
      <w:hyperlink w:anchor="_Toc179752173" w:history="1">
        <w:r w:rsidRPr="00CD3305">
          <w:rPr>
            <w:rStyle w:val="Hyperlink"/>
            <w:noProof/>
            <w:rtl/>
          </w:rPr>
          <w:t>جدول 11: تحليل بيانات محور القيادة التوجيهية</w:t>
        </w:r>
        <w:r w:rsidRPr="00CD3305">
          <w:rPr>
            <w:noProof/>
            <w:webHidden/>
            <w:rtl/>
          </w:rPr>
          <w:tab/>
        </w:r>
        <w:r w:rsidRPr="00CD3305">
          <w:rPr>
            <w:noProof/>
            <w:webHidden/>
            <w:rtl/>
          </w:rPr>
          <w:fldChar w:fldCharType="begin"/>
        </w:r>
        <w:r w:rsidRPr="00CD3305">
          <w:rPr>
            <w:noProof/>
            <w:webHidden/>
            <w:rtl/>
          </w:rPr>
          <w:instrText xml:space="preserve"> </w:instrText>
        </w:r>
        <w:r w:rsidRPr="00CD3305">
          <w:rPr>
            <w:noProof/>
            <w:webHidden/>
          </w:rPr>
          <w:instrText>PAGEREF</w:instrText>
        </w:r>
        <w:r w:rsidRPr="00CD3305">
          <w:rPr>
            <w:noProof/>
            <w:webHidden/>
            <w:rtl/>
          </w:rPr>
          <w:instrText xml:space="preserve"> _</w:instrText>
        </w:r>
        <w:r w:rsidRPr="00CD3305">
          <w:rPr>
            <w:noProof/>
            <w:webHidden/>
          </w:rPr>
          <w:instrText>Toc179752173 \h</w:instrText>
        </w:r>
        <w:r w:rsidRPr="00CD3305">
          <w:rPr>
            <w:noProof/>
            <w:webHidden/>
            <w:rtl/>
          </w:rPr>
          <w:instrText xml:space="preserve"> </w:instrText>
        </w:r>
        <w:r w:rsidRPr="00CD3305">
          <w:rPr>
            <w:noProof/>
            <w:webHidden/>
            <w:rtl/>
          </w:rPr>
        </w:r>
        <w:r w:rsidRPr="00CD3305">
          <w:rPr>
            <w:noProof/>
            <w:webHidden/>
            <w:rtl/>
          </w:rPr>
          <w:fldChar w:fldCharType="separate"/>
        </w:r>
        <w:r w:rsidR="005E5F77">
          <w:rPr>
            <w:noProof/>
            <w:webHidden/>
            <w:rtl/>
            <w:lang w:bidi="ar-SA"/>
          </w:rPr>
          <w:t>45</w:t>
        </w:r>
        <w:r w:rsidRPr="00CD3305">
          <w:rPr>
            <w:noProof/>
            <w:webHidden/>
            <w:rtl/>
          </w:rPr>
          <w:fldChar w:fldCharType="end"/>
        </w:r>
      </w:hyperlink>
    </w:p>
    <w:p w14:paraId="4CBB64C2" w14:textId="18060289" w:rsidR="00CD3305" w:rsidRPr="00CD3305" w:rsidRDefault="00CD3305">
      <w:pPr>
        <w:pStyle w:val="ac"/>
        <w:tabs>
          <w:tab w:val="right" w:leader="dot" w:pos="9061"/>
        </w:tabs>
        <w:rPr>
          <w:noProof/>
          <w:rtl/>
        </w:rPr>
      </w:pPr>
      <w:hyperlink w:anchor="_Toc179752174" w:history="1">
        <w:r w:rsidRPr="00CD3305">
          <w:rPr>
            <w:rStyle w:val="Hyperlink"/>
            <w:noProof/>
            <w:rtl/>
          </w:rPr>
          <w:t>جدول 12: تحليل بيانات محور القيادة التحفيزية</w:t>
        </w:r>
        <w:r w:rsidRPr="00CD3305">
          <w:rPr>
            <w:noProof/>
            <w:webHidden/>
            <w:rtl/>
          </w:rPr>
          <w:tab/>
        </w:r>
        <w:r w:rsidRPr="00CD3305">
          <w:rPr>
            <w:noProof/>
            <w:webHidden/>
            <w:rtl/>
          </w:rPr>
          <w:fldChar w:fldCharType="begin"/>
        </w:r>
        <w:r w:rsidRPr="00CD3305">
          <w:rPr>
            <w:noProof/>
            <w:webHidden/>
            <w:rtl/>
          </w:rPr>
          <w:instrText xml:space="preserve"> </w:instrText>
        </w:r>
        <w:r w:rsidRPr="00CD3305">
          <w:rPr>
            <w:noProof/>
            <w:webHidden/>
          </w:rPr>
          <w:instrText>PAGEREF</w:instrText>
        </w:r>
        <w:r w:rsidRPr="00CD3305">
          <w:rPr>
            <w:noProof/>
            <w:webHidden/>
            <w:rtl/>
          </w:rPr>
          <w:instrText xml:space="preserve"> _</w:instrText>
        </w:r>
        <w:r w:rsidRPr="00CD3305">
          <w:rPr>
            <w:noProof/>
            <w:webHidden/>
          </w:rPr>
          <w:instrText>Toc179752174 \h</w:instrText>
        </w:r>
        <w:r w:rsidRPr="00CD3305">
          <w:rPr>
            <w:noProof/>
            <w:webHidden/>
            <w:rtl/>
          </w:rPr>
          <w:instrText xml:space="preserve"> </w:instrText>
        </w:r>
        <w:r w:rsidRPr="00CD3305">
          <w:rPr>
            <w:noProof/>
            <w:webHidden/>
            <w:rtl/>
          </w:rPr>
        </w:r>
        <w:r w:rsidRPr="00CD3305">
          <w:rPr>
            <w:noProof/>
            <w:webHidden/>
            <w:rtl/>
          </w:rPr>
          <w:fldChar w:fldCharType="separate"/>
        </w:r>
        <w:r w:rsidR="005E5F77">
          <w:rPr>
            <w:noProof/>
            <w:webHidden/>
            <w:rtl/>
            <w:lang w:bidi="ar-SA"/>
          </w:rPr>
          <w:t>47</w:t>
        </w:r>
        <w:r w:rsidRPr="00CD3305">
          <w:rPr>
            <w:noProof/>
            <w:webHidden/>
            <w:rtl/>
          </w:rPr>
          <w:fldChar w:fldCharType="end"/>
        </w:r>
      </w:hyperlink>
    </w:p>
    <w:p w14:paraId="4C1546E9" w14:textId="2EA0A91F" w:rsidR="00CD3305" w:rsidRPr="00CD3305" w:rsidRDefault="00CD3305">
      <w:pPr>
        <w:pStyle w:val="ac"/>
        <w:tabs>
          <w:tab w:val="right" w:leader="dot" w:pos="9061"/>
        </w:tabs>
        <w:rPr>
          <w:noProof/>
          <w:rtl/>
        </w:rPr>
      </w:pPr>
      <w:hyperlink w:anchor="_Toc179752175" w:history="1">
        <w:r w:rsidRPr="00CD3305">
          <w:rPr>
            <w:rStyle w:val="Hyperlink"/>
            <w:noProof/>
            <w:rtl/>
          </w:rPr>
          <w:t>جدول 13: تحليل بيانات محور الرضا الوظيفي للموظفين</w:t>
        </w:r>
        <w:r w:rsidRPr="00CD3305">
          <w:rPr>
            <w:noProof/>
            <w:webHidden/>
            <w:rtl/>
          </w:rPr>
          <w:tab/>
        </w:r>
        <w:r w:rsidRPr="00CD3305">
          <w:rPr>
            <w:noProof/>
            <w:webHidden/>
            <w:rtl/>
          </w:rPr>
          <w:fldChar w:fldCharType="begin"/>
        </w:r>
        <w:r w:rsidRPr="00CD3305">
          <w:rPr>
            <w:noProof/>
            <w:webHidden/>
            <w:rtl/>
          </w:rPr>
          <w:instrText xml:space="preserve"> </w:instrText>
        </w:r>
        <w:r w:rsidRPr="00CD3305">
          <w:rPr>
            <w:noProof/>
            <w:webHidden/>
          </w:rPr>
          <w:instrText>PAGEREF</w:instrText>
        </w:r>
        <w:r w:rsidRPr="00CD3305">
          <w:rPr>
            <w:noProof/>
            <w:webHidden/>
            <w:rtl/>
          </w:rPr>
          <w:instrText xml:space="preserve"> _</w:instrText>
        </w:r>
        <w:r w:rsidRPr="00CD3305">
          <w:rPr>
            <w:noProof/>
            <w:webHidden/>
          </w:rPr>
          <w:instrText>Toc179752175 \h</w:instrText>
        </w:r>
        <w:r w:rsidRPr="00CD3305">
          <w:rPr>
            <w:noProof/>
            <w:webHidden/>
            <w:rtl/>
          </w:rPr>
          <w:instrText xml:space="preserve"> </w:instrText>
        </w:r>
        <w:r w:rsidRPr="00CD3305">
          <w:rPr>
            <w:noProof/>
            <w:webHidden/>
            <w:rtl/>
          </w:rPr>
        </w:r>
        <w:r w:rsidRPr="00CD3305">
          <w:rPr>
            <w:noProof/>
            <w:webHidden/>
            <w:rtl/>
          </w:rPr>
          <w:fldChar w:fldCharType="separate"/>
        </w:r>
        <w:r w:rsidR="005E5F77">
          <w:rPr>
            <w:noProof/>
            <w:webHidden/>
            <w:rtl/>
            <w:lang w:bidi="ar-SA"/>
          </w:rPr>
          <w:t>48</w:t>
        </w:r>
        <w:r w:rsidRPr="00CD3305">
          <w:rPr>
            <w:noProof/>
            <w:webHidden/>
            <w:rtl/>
          </w:rPr>
          <w:fldChar w:fldCharType="end"/>
        </w:r>
      </w:hyperlink>
    </w:p>
    <w:p w14:paraId="674E29B7" w14:textId="56EDC51C" w:rsidR="00CD3305" w:rsidRPr="00CD3305" w:rsidRDefault="00CD3305">
      <w:pPr>
        <w:pStyle w:val="ac"/>
        <w:tabs>
          <w:tab w:val="right" w:leader="dot" w:pos="9061"/>
        </w:tabs>
        <w:rPr>
          <w:noProof/>
          <w:rtl/>
        </w:rPr>
      </w:pPr>
      <w:hyperlink w:anchor="_Toc179752176" w:history="1">
        <w:r w:rsidRPr="00CD3305">
          <w:rPr>
            <w:rStyle w:val="Hyperlink"/>
            <w:noProof/>
            <w:rtl/>
          </w:rPr>
          <w:t>جدول 14: نتائج الفرضية الاولى</w:t>
        </w:r>
        <w:r w:rsidRPr="00CD3305">
          <w:rPr>
            <w:noProof/>
            <w:webHidden/>
            <w:rtl/>
          </w:rPr>
          <w:tab/>
        </w:r>
        <w:r w:rsidRPr="00CD3305">
          <w:rPr>
            <w:noProof/>
            <w:webHidden/>
            <w:rtl/>
          </w:rPr>
          <w:fldChar w:fldCharType="begin"/>
        </w:r>
        <w:r w:rsidRPr="00CD3305">
          <w:rPr>
            <w:noProof/>
            <w:webHidden/>
            <w:rtl/>
          </w:rPr>
          <w:instrText xml:space="preserve"> </w:instrText>
        </w:r>
        <w:r w:rsidRPr="00CD3305">
          <w:rPr>
            <w:noProof/>
            <w:webHidden/>
          </w:rPr>
          <w:instrText>PAGEREF</w:instrText>
        </w:r>
        <w:r w:rsidRPr="00CD3305">
          <w:rPr>
            <w:noProof/>
            <w:webHidden/>
            <w:rtl/>
          </w:rPr>
          <w:instrText xml:space="preserve"> _</w:instrText>
        </w:r>
        <w:r w:rsidRPr="00CD3305">
          <w:rPr>
            <w:noProof/>
            <w:webHidden/>
          </w:rPr>
          <w:instrText>Toc179752176 \h</w:instrText>
        </w:r>
        <w:r w:rsidRPr="00CD3305">
          <w:rPr>
            <w:noProof/>
            <w:webHidden/>
            <w:rtl/>
          </w:rPr>
          <w:instrText xml:space="preserve"> </w:instrText>
        </w:r>
        <w:r w:rsidRPr="00CD3305">
          <w:rPr>
            <w:noProof/>
            <w:webHidden/>
            <w:rtl/>
          </w:rPr>
        </w:r>
        <w:r w:rsidRPr="00CD3305">
          <w:rPr>
            <w:noProof/>
            <w:webHidden/>
            <w:rtl/>
          </w:rPr>
          <w:fldChar w:fldCharType="separate"/>
        </w:r>
        <w:r w:rsidR="005E5F77">
          <w:rPr>
            <w:noProof/>
            <w:webHidden/>
            <w:rtl/>
            <w:lang w:bidi="ar-SA"/>
          </w:rPr>
          <w:t>49</w:t>
        </w:r>
        <w:r w:rsidRPr="00CD3305">
          <w:rPr>
            <w:noProof/>
            <w:webHidden/>
            <w:rtl/>
          </w:rPr>
          <w:fldChar w:fldCharType="end"/>
        </w:r>
      </w:hyperlink>
    </w:p>
    <w:p w14:paraId="3CA33FDA" w14:textId="417D075A" w:rsidR="00CD3305" w:rsidRPr="00CD3305" w:rsidRDefault="00CD3305">
      <w:pPr>
        <w:pStyle w:val="ac"/>
        <w:tabs>
          <w:tab w:val="right" w:leader="dot" w:pos="9061"/>
        </w:tabs>
        <w:rPr>
          <w:noProof/>
          <w:rtl/>
        </w:rPr>
      </w:pPr>
      <w:hyperlink w:anchor="_Toc179752177" w:history="1">
        <w:r w:rsidRPr="00CD3305">
          <w:rPr>
            <w:rStyle w:val="Hyperlink"/>
            <w:noProof/>
            <w:rtl/>
          </w:rPr>
          <w:t>جدول 15: نتائج الفرضية الثانية</w:t>
        </w:r>
        <w:r w:rsidRPr="00CD3305">
          <w:rPr>
            <w:noProof/>
            <w:webHidden/>
            <w:rtl/>
          </w:rPr>
          <w:tab/>
        </w:r>
        <w:r w:rsidRPr="00CD3305">
          <w:rPr>
            <w:noProof/>
            <w:webHidden/>
            <w:rtl/>
          </w:rPr>
          <w:fldChar w:fldCharType="begin"/>
        </w:r>
        <w:r w:rsidRPr="00CD3305">
          <w:rPr>
            <w:noProof/>
            <w:webHidden/>
            <w:rtl/>
          </w:rPr>
          <w:instrText xml:space="preserve"> </w:instrText>
        </w:r>
        <w:r w:rsidRPr="00CD3305">
          <w:rPr>
            <w:noProof/>
            <w:webHidden/>
          </w:rPr>
          <w:instrText>PAGEREF</w:instrText>
        </w:r>
        <w:r w:rsidRPr="00CD3305">
          <w:rPr>
            <w:noProof/>
            <w:webHidden/>
            <w:rtl/>
          </w:rPr>
          <w:instrText xml:space="preserve"> _</w:instrText>
        </w:r>
        <w:r w:rsidRPr="00CD3305">
          <w:rPr>
            <w:noProof/>
            <w:webHidden/>
          </w:rPr>
          <w:instrText>Toc179752177 \h</w:instrText>
        </w:r>
        <w:r w:rsidRPr="00CD3305">
          <w:rPr>
            <w:noProof/>
            <w:webHidden/>
            <w:rtl/>
          </w:rPr>
          <w:instrText xml:space="preserve"> </w:instrText>
        </w:r>
        <w:r w:rsidRPr="00CD3305">
          <w:rPr>
            <w:noProof/>
            <w:webHidden/>
            <w:rtl/>
          </w:rPr>
        </w:r>
        <w:r w:rsidRPr="00CD3305">
          <w:rPr>
            <w:noProof/>
            <w:webHidden/>
            <w:rtl/>
          </w:rPr>
          <w:fldChar w:fldCharType="separate"/>
        </w:r>
        <w:r w:rsidR="005E5F77">
          <w:rPr>
            <w:noProof/>
            <w:webHidden/>
            <w:rtl/>
            <w:lang w:bidi="ar-SA"/>
          </w:rPr>
          <w:t>50</w:t>
        </w:r>
        <w:r w:rsidRPr="00CD3305">
          <w:rPr>
            <w:noProof/>
            <w:webHidden/>
            <w:rtl/>
          </w:rPr>
          <w:fldChar w:fldCharType="end"/>
        </w:r>
      </w:hyperlink>
    </w:p>
    <w:p w14:paraId="5DD55706" w14:textId="4F4A90C0" w:rsidR="00CD3305" w:rsidRPr="00CD3305" w:rsidRDefault="00CD3305">
      <w:pPr>
        <w:pStyle w:val="ac"/>
        <w:tabs>
          <w:tab w:val="right" w:leader="dot" w:pos="9061"/>
        </w:tabs>
        <w:rPr>
          <w:noProof/>
          <w:rtl/>
        </w:rPr>
      </w:pPr>
      <w:hyperlink w:anchor="_Toc179752178" w:history="1">
        <w:r w:rsidRPr="00CD3305">
          <w:rPr>
            <w:rStyle w:val="Hyperlink"/>
            <w:noProof/>
            <w:rtl/>
          </w:rPr>
          <w:t>جدول 16: نتائج الفرضية الثالثة</w:t>
        </w:r>
        <w:r w:rsidRPr="00CD3305">
          <w:rPr>
            <w:noProof/>
            <w:webHidden/>
            <w:rtl/>
          </w:rPr>
          <w:tab/>
        </w:r>
        <w:r w:rsidRPr="00CD3305">
          <w:rPr>
            <w:noProof/>
            <w:webHidden/>
            <w:rtl/>
          </w:rPr>
          <w:fldChar w:fldCharType="begin"/>
        </w:r>
        <w:r w:rsidRPr="00CD3305">
          <w:rPr>
            <w:noProof/>
            <w:webHidden/>
            <w:rtl/>
          </w:rPr>
          <w:instrText xml:space="preserve"> </w:instrText>
        </w:r>
        <w:r w:rsidRPr="00CD3305">
          <w:rPr>
            <w:noProof/>
            <w:webHidden/>
          </w:rPr>
          <w:instrText>PAGEREF</w:instrText>
        </w:r>
        <w:r w:rsidRPr="00CD3305">
          <w:rPr>
            <w:noProof/>
            <w:webHidden/>
            <w:rtl/>
          </w:rPr>
          <w:instrText xml:space="preserve"> _</w:instrText>
        </w:r>
        <w:r w:rsidRPr="00CD3305">
          <w:rPr>
            <w:noProof/>
            <w:webHidden/>
          </w:rPr>
          <w:instrText>Toc179752178 \h</w:instrText>
        </w:r>
        <w:r w:rsidRPr="00CD3305">
          <w:rPr>
            <w:noProof/>
            <w:webHidden/>
            <w:rtl/>
          </w:rPr>
          <w:instrText xml:space="preserve"> </w:instrText>
        </w:r>
        <w:r w:rsidRPr="00CD3305">
          <w:rPr>
            <w:noProof/>
            <w:webHidden/>
            <w:rtl/>
          </w:rPr>
        </w:r>
        <w:r w:rsidRPr="00CD3305">
          <w:rPr>
            <w:noProof/>
            <w:webHidden/>
            <w:rtl/>
          </w:rPr>
          <w:fldChar w:fldCharType="separate"/>
        </w:r>
        <w:r w:rsidR="005E5F77">
          <w:rPr>
            <w:noProof/>
            <w:webHidden/>
            <w:rtl/>
            <w:lang w:bidi="ar-SA"/>
          </w:rPr>
          <w:t>52</w:t>
        </w:r>
        <w:r w:rsidRPr="00CD3305">
          <w:rPr>
            <w:noProof/>
            <w:webHidden/>
            <w:rtl/>
          </w:rPr>
          <w:fldChar w:fldCharType="end"/>
        </w:r>
      </w:hyperlink>
    </w:p>
    <w:p w14:paraId="5C78704C" w14:textId="663E33F0" w:rsidR="00CD3305" w:rsidRPr="00CD3305" w:rsidRDefault="00CD3305">
      <w:pPr>
        <w:pStyle w:val="ac"/>
        <w:tabs>
          <w:tab w:val="right" w:leader="dot" w:pos="9061"/>
        </w:tabs>
        <w:rPr>
          <w:noProof/>
          <w:rtl/>
        </w:rPr>
      </w:pPr>
      <w:hyperlink w:anchor="_Toc179752179" w:history="1">
        <w:r w:rsidRPr="00CD3305">
          <w:rPr>
            <w:rStyle w:val="Hyperlink"/>
            <w:noProof/>
            <w:rtl/>
          </w:rPr>
          <w:t>جدول 17: نتائج الفرضية الرابعة</w:t>
        </w:r>
        <w:r w:rsidRPr="00CD3305">
          <w:rPr>
            <w:noProof/>
            <w:webHidden/>
            <w:rtl/>
          </w:rPr>
          <w:tab/>
        </w:r>
        <w:r w:rsidRPr="00CD3305">
          <w:rPr>
            <w:noProof/>
            <w:webHidden/>
            <w:rtl/>
          </w:rPr>
          <w:fldChar w:fldCharType="begin"/>
        </w:r>
        <w:r w:rsidRPr="00CD3305">
          <w:rPr>
            <w:noProof/>
            <w:webHidden/>
            <w:rtl/>
          </w:rPr>
          <w:instrText xml:space="preserve"> </w:instrText>
        </w:r>
        <w:r w:rsidRPr="00CD3305">
          <w:rPr>
            <w:noProof/>
            <w:webHidden/>
          </w:rPr>
          <w:instrText>PAGEREF</w:instrText>
        </w:r>
        <w:r w:rsidRPr="00CD3305">
          <w:rPr>
            <w:noProof/>
            <w:webHidden/>
            <w:rtl/>
          </w:rPr>
          <w:instrText xml:space="preserve"> _</w:instrText>
        </w:r>
        <w:r w:rsidRPr="00CD3305">
          <w:rPr>
            <w:noProof/>
            <w:webHidden/>
          </w:rPr>
          <w:instrText>Toc179752179 \h</w:instrText>
        </w:r>
        <w:r w:rsidRPr="00CD3305">
          <w:rPr>
            <w:noProof/>
            <w:webHidden/>
            <w:rtl/>
          </w:rPr>
          <w:instrText xml:space="preserve"> </w:instrText>
        </w:r>
        <w:r w:rsidRPr="00CD3305">
          <w:rPr>
            <w:noProof/>
            <w:webHidden/>
            <w:rtl/>
          </w:rPr>
        </w:r>
        <w:r w:rsidRPr="00CD3305">
          <w:rPr>
            <w:noProof/>
            <w:webHidden/>
            <w:rtl/>
          </w:rPr>
          <w:fldChar w:fldCharType="separate"/>
        </w:r>
        <w:r w:rsidR="005E5F77">
          <w:rPr>
            <w:noProof/>
            <w:webHidden/>
            <w:rtl/>
            <w:lang w:bidi="ar-SA"/>
          </w:rPr>
          <w:t>53</w:t>
        </w:r>
        <w:r w:rsidRPr="00CD3305">
          <w:rPr>
            <w:noProof/>
            <w:webHidden/>
            <w:rtl/>
          </w:rPr>
          <w:fldChar w:fldCharType="end"/>
        </w:r>
      </w:hyperlink>
    </w:p>
    <w:p w14:paraId="2E5D2476" w14:textId="470000C7" w:rsidR="00236664" w:rsidRPr="00F77FA3" w:rsidRDefault="00236664" w:rsidP="00236664">
      <w:pPr>
        <w:rPr>
          <w:rtl/>
        </w:rPr>
      </w:pPr>
      <w:r w:rsidRPr="00F77FA3">
        <w:rPr>
          <w:rtl/>
        </w:rPr>
        <w:fldChar w:fldCharType="end"/>
      </w:r>
    </w:p>
    <w:p w14:paraId="464C90A5" w14:textId="77777777" w:rsidR="00236664" w:rsidRPr="00F77FA3" w:rsidRDefault="00236664" w:rsidP="00236664">
      <w:pPr>
        <w:bidi w:val="0"/>
        <w:spacing w:line="259" w:lineRule="auto"/>
        <w:ind w:firstLine="0"/>
        <w:jc w:val="left"/>
        <w:rPr>
          <w:rtl/>
        </w:rPr>
      </w:pPr>
      <w:r w:rsidRPr="00F77FA3">
        <w:rPr>
          <w:rtl/>
        </w:rPr>
        <w:br w:type="page"/>
      </w:r>
    </w:p>
    <w:p w14:paraId="0255D240" w14:textId="77777777" w:rsidR="00236664" w:rsidRPr="00F77FA3" w:rsidRDefault="00236664" w:rsidP="00236664">
      <w:pPr>
        <w:jc w:val="center"/>
        <w:rPr>
          <w:b/>
          <w:bCs/>
          <w:sz w:val="32"/>
          <w:szCs w:val="32"/>
          <w:rtl/>
        </w:rPr>
      </w:pPr>
      <w:r w:rsidRPr="00F77FA3">
        <w:rPr>
          <w:rFonts w:hint="cs"/>
          <w:b/>
          <w:bCs/>
          <w:sz w:val="32"/>
          <w:szCs w:val="32"/>
          <w:rtl/>
        </w:rPr>
        <w:lastRenderedPageBreak/>
        <w:t>قائمة الأشكال</w:t>
      </w:r>
    </w:p>
    <w:p w14:paraId="354592BE" w14:textId="7C803CDD" w:rsidR="00CD3305" w:rsidRPr="00CD3305" w:rsidRDefault="00236664">
      <w:pPr>
        <w:pStyle w:val="ac"/>
        <w:tabs>
          <w:tab w:val="right" w:leader="dot" w:pos="9061"/>
        </w:tabs>
        <w:rPr>
          <w:rFonts w:asciiTheme="minorHAnsi" w:eastAsiaTheme="minorEastAsia" w:hAnsiTheme="minorHAnsi" w:cstheme="minorBidi"/>
          <w:noProof/>
          <w:kern w:val="0"/>
          <w:sz w:val="22"/>
          <w:szCs w:val="22"/>
          <w:rtl/>
          <w:lang w:bidi="ar-SA"/>
          <w14:ligatures w14:val="none"/>
        </w:rPr>
      </w:pPr>
      <w:r w:rsidRPr="00CD3305">
        <w:rPr>
          <w:rtl/>
        </w:rPr>
        <w:fldChar w:fldCharType="begin"/>
      </w:r>
      <w:r w:rsidRPr="00CD3305">
        <w:rPr>
          <w:rtl/>
        </w:rPr>
        <w:instrText xml:space="preserve"> </w:instrText>
      </w:r>
      <w:r w:rsidRPr="00CD3305">
        <w:instrText>TOC</w:instrText>
      </w:r>
      <w:r w:rsidRPr="00CD3305">
        <w:rPr>
          <w:rtl/>
        </w:rPr>
        <w:instrText xml:space="preserve"> \</w:instrText>
      </w:r>
      <w:r w:rsidRPr="00CD3305">
        <w:instrText>h \z \c</w:instrText>
      </w:r>
      <w:r w:rsidRPr="00CD3305">
        <w:rPr>
          <w:rtl/>
        </w:rPr>
        <w:instrText xml:space="preserve"> "شكل" </w:instrText>
      </w:r>
      <w:r w:rsidRPr="00CD3305">
        <w:rPr>
          <w:rtl/>
        </w:rPr>
        <w:fldChar w:fldCharType="separate"/>
      </w:r>
      <w:hyperlink w:anchor="_Toc179752180" w:history="1">
        <w:r w:rsidR="00CD3305" w:rsidRPr="00CD3305">
          <w:rPr>
            <w:rStyle w:val="Hyperlink"/>
            <w:noProof/>
            <w:rtl/>
          </w:rPr>
          <w:t>شكل 1: توزع العينة وفق الجنس</w:t>
        </w:r>
        <w:r w:rsidR="00CD3305" w:rsidRPr="00CD3305">
          <w:rPr>
            <w:noProof/>
            <w:webHidden/>
            <w:rtl/>
          </w:rPr>
          <w:tab/>
        </w:r>
        <w:r w:rsidR="00CD3305" w:rsidRPr="00CD3305">
          <w:rPr>
            <w:noProof/>
            <w:webHidden/>
            <w:rtl/>
          </w:rPr>
          <w:fldChar w:fldCharType="begin"/>
        </w:r>
        <w:r w:rsidR="00CD3305" w:rsidRPr="00CD3305">
          <w:rPr>
            <w:noProof/>
            <w:webHidden/>
            <w:rtl/>
          </w:rPr>
          <w:instrText xml:space="preserve"> </w:instrText>
        </w:r>
        <w:r w:rsidR="00CD3305" w:rsidRPr="00CD3305">
          <w:rPr>
            <w:noProof/>
            <w:webHidden/>
          </w:rPr>
          <w:instrText>PAGEREF</w:instrText>
        </w:r>
        <w:r w:rsidR="00CD3305" w:rsidRPr="00CD3305">
          <w:rPr>
            <w:noProof/>
            <w:webHidden/>
            <w:rtl/>
          </w:rPr>
          <w:instrText xml:space="preserve"> _</w:instrText>
        </w:r>
        <w:r w:rsidR="00CD3305" w:rsidRPr="00CD3305">
          <w:rPr>
            <w:noProof/>
            <w:webHidden/>
          </w:rPr>
          <w:instrText>Toc179752180 \h</w:instrText>
        </w:r>
        <w:r w:rsidR="00CD3305" w:rsidRPr="00CD3305">
          <w:rPr>
            <w:noProof/>
            <w:webHidden/>
            <w:rtl/>
          </w:rPr>
          <w:instrText xml:space="preserve"> </w:instrText>
        </w:r>
        <w:r w:rsidR="00CD3305" w:rsidRPr="00CD3305">
          <w:rPr>
            <w:noProof/>
            <w:webHidden/>
            <w:rtl/>
          </w:rPr>
        </w:r>
        <w:r w:rsidR="00CD3305" w:rsidRPr="00CD3305">
          <w:rPr>
            <w:noProof/>
            <w:webHidden/>
            <w:rtl/>
          </w:rPr>
          <w:fldChar w:fldCharType="separate"/>
        </w:r>
        <w:r w:rsidR="005E5F77">
          <w:rPr>
            <w:noProof/>
            <w:webHidden/>
            <w:rtl/>
            <w:lang w:bidi="ar-SA"/>
          </w:rPr>
          <w:t>33</w:t>
        </w:r>
        <w:r w:rsidR="00CD3305" w:rsidRPr="00CD3305">
          <w:rPr>
            <w:noProof/>
            <w:webHidden/>
            <w:rtl/>
          </w:rPr>
          <w:fldChar w:fldCharType="end"/>
        </w:r>
      </w:hyperlink>
    </w:p>
    <w:p w14:paraId="491B4A81" w14:textId="03F3934D" w:rsidR="00CD3305" w:rsidRPr="00CD3305" w:rsidRDefault="00CD3305">
      <w:pPr>
        <w:pStyle w:val="ac"/>
        <w:tabs>
          <w:tab w:val="right" w:leader="dot" w:pos="9061"/>
        </w:tabs>
        <w:rPr>
          <w:rFonts w:asciiTheme="minorHAnsi" w:eastAsiaTheme="minorEastAsia" w:hAnsiTheme="minorHAnsi" w:cstheme="minorBidi"/>
          <w:noProof/>
          <w:kern w:val="0"/>
          <w:sz w:val="22"/>
          <w:szCs w:val="22"/>
          <w:rtl/>
          <w:lang w:bidi="ar-SA"/>
          <w14:ligatures w14:val="none"/>
        </w:rPr>
      </w:pPr>
      <w:hyperlink w:anchor="_Toc179752181" w:history="1">
        <w:r w:rsidRPr="00CD3305">
          <w:rPr>
            <w:rStyle w:val="Hyperlink"/>
            <w:noProof/>
            <w:rtl/>
          </w:rPr>
          <w:t>شكل 2: توزع العينة وفق الجنسية</w:t>
        </w:r>
        <w:r w:rsidRPr="00CD3305">
          <w:rPr>
            <w:noProof/>
            <w:webHidden/>
            <w:rtl/>
          </w:rPr>
          <w:tab/>
        </w:r>
        <w:r w:rsidRPr="00CD3305">
          <w:rPr>
            <w:noProof/>
            <w:webHidden/>
            <w:rtl/>
          </w:rPr>
          <w:fldChar w:fldCharType="begin"/>
        </w:r>
        <w:r w:rsidRPr="00CD3305">
          <w:rPr>
            <w:noProof/>
            <w:webHidden/>
            <w:rtl/>
          </w:rPr>
          <w:instrText xml:space="preserve"> </w:instrText>
        </w:r>
        <w:r w:rsidRPr="00CD3305">
          <w:rPr>
            <w:noProof/>
            <w:webHidden/>
          </w:rPr>
          <w:instrText>PAGEREF</w:instrText>
        </w:r>
        <w:r w:rsidRPr="00CD3305">
          <w:rPr>
            <w:noProof/>
            <w:webHidden/>
            <w:rtl/>
          </w:rPr>
          <w:instrText xml:space="preserve"> _</w:instrText>
        </w:r>
        <w:r w:rsidRPr="00CD3305">
          <w:rPr>
            <w:noProof/>
            <w:webHidden/>
          </w:rPr>
          <w:instrText>Toc179752181 \h</w:instrText>
        </w:r>
        <w:r w:rsidRPr="00CD3305">
          <w:rPr>
            <w:noProof/>
            <w:webHidden/>
            <w:rtl/>
          </w:rPr>
          <w:instrText xml:space="preserve"> </w:instrText>
        </w:r>
        <w:r w:rsidRPr="00CD3305">
          <w:rPr>
            <w:noProof/>
            <w:webHidden/>
            <w:rtl/>
          </w:rPr>
        </w:r>
        <w:r w:rsidRPr="00CD3305">
          <w:rPr>
            <w:noProof/>
            <w:webHidden/>
            <w:rtl/>
          </w:rPr>
          <w:fldChar w:fldCharType="separate"/>
        </w:r>
        <w:r w:rsidR="005E5F77">
          <w:rPr>
            <w:noProof/>
            <w:webHidden/>
            <w:rtl/>
            <w:lang w:bidi="ar-SA"/>
          </w:rPr>
          <w:t>34</w:t>
        </w:r>
        <w:r w:rsidRPr="00CD3305">
          <w:rPr>
            <w:noProof/>
            <w:webHidden/>
            <w:rtl/>
          </w:rPr>
          <w:fldChar w:fldCharType="end"/>
        </w:r>
      </w:hyperlink>
    </w:p>
    <w:p w14:paraId="37061BA5" w14:textId="247DDB72" w:rsidR="00CD3305" w:rsidRPr="00CD3305" w:rsidRDefault="00CD3305">
      <w:pPr>
        <w:pStyle w:val="ac"/>
        <w:tabs>
          <w:tab w:val="right" w:leader="dot" w:pos="9061"/>
        </w:tabs>
        <w:rPr>
          <w:rFonts w:asciiTheme="minorHAnsi" w:eastAsiaTheme="minorEastAsia" w:hAnsiTheme="minorHAnsi" w:cstheme="minorBidi"/>
          <w:noProof/>
          <w:kern w:val="0"/>
          <w:sz w:val="22"/>
          <w:szCs w:val="22"/>
          <w:rtl/>
          <w:lang w:bidi="ar-SA"/>
          <w14:ligatures w14:val="none"/>
        </w:rPr>
      </w:pPr>
      <w:hyperlink w:anchor="_Toc179752182" w:history="1">
        <w:r w:rsidRPr="00CD3305">
          <w:rPr>
            <w:rStyle w:val="Hyperlink"/>
            <w:noProof/>
            <w:rtl/>
          </w:rPr>
          <w:t>شكل 3: توزع العينة وفق المسمى الوظيفي</w:t>
        </w:r>
        <w:r w:rsidRPr="00CD3305">
          <w:rPr>
            <w:noProof/>
            <w:webHidden/>
            <w:rtl/>
          </w:rPr>
          <w:tab/>
        </w:r>
        <w:r w:rsidRPr="00CD3305">
          <w:rPr>
            <w:noProof/>
            <w:webHidden/>
            <w:rtl/>
          </w:rPr>
          <w:fldChar w:fldCharType="begin"/>
        </w:r>
        <w:r w:rsidRPr="00CD3305">
          <w:rPr>
            <w:noProof/>
            <w:webHidden/>
            <w:rtl/>
          </w:rPr>
          <w:instrText xml:space="preserve"> </w:instrText>
        </w:r>
        <w:r w:rsidRPr="00CD3305">
          <w:rPr>
            <w:noProof/>
            <w:webHidden/>
          </w:rPr>
          <w:instrText>PAGEREF</w:instrText>
        </w:r>
        <w:r w:rsidRPr="00CD3305">
          <w:rPr>
            <w:noProof/>
            <w:webHidden/>
            <w:rtl/>
          </w:rPr>
          <w:instrText xml:space="preserve"> _</w:instrText>
        </w:r>
        <w:r w:rsidRPr="00CD3305">
          <w:rPr>
            <w:noProof/>
            <w:webHidden/>
          </w:rPr>
          <w:instrText>Toc179752182 \h</w:instrText>
        </w:r>
        <w:r w:rsidRPr="00CD3305">
          <w:rPr>
            <w:noProof/>
            <w:webHidden/>
            <w:rtl/>
          </w:rPr>
          <w:instrText xml:space="preserve"> </w:instrText>
        </w:r>
        <w:r w:rsidRPr="00CD3305">
          <w:rPr>
            <w:noProof/>
            <w:webHidden/>
            <w:rtl/>
          </w:rPr>
        </w:r>
        <w:r w:rsidRPr="00CD3305">
          <w:rPr>
            <w:noProof/>
            <w:webHidden/>
            <w:rtl/>
          </w:rPr>
          <w:fldChar w:fldCharType="separate"/>
        </w:r>
        <w:r w:rsidR="005E5F77">
          <w:rPr>
            <w:noProof/>
            <w:webHidden/>
            <w:rtl/>
            <w:lang w:bidi="ar-SA"/>
          </w:rPr>
          <w:t>35</w:t>
        </w:r>
        <w:r w:rsidRPr="00CD3305">
          <w:rPr>
            <w:noProof/>
            <w:webHidden/>
            <w:rtl/>
          </w:rPr>
          <w:fldChar w:fldCharType="end"/>
        </w:r>
      </w:hyperlink>
    </w:p>
    <w:p w14:paraId="005F482F" w14:textId="5A865117" w:rsidR="00CD3305" w:rsidRPr="00CD3305" w:rsidRDefault="00CD3305">
      <w:pPr>
        <w:pStyle w:val="ac"/>
        <w:tabs>
          <w:tab w:val="right" w:leader="dot" w:pos="9061"/>
        </w:tabs>
        <w:rPr>
          <w:rFonts w:asciiTheme="minorHAnsi" w:eastAsiaTheme="minorEastAsia" w:hAnsiTheme="minorHAnsi" w:cstheme="minorBidi"/>
          <w:noProof/>
          <w:kern w:val="0"/>
          <w:sz w:val="22"/>
          <w:szCs w:val="22"/>
          <w:rtl/>
          <w:lang w:bidi="ar-SA"/>
          <w14:ligatures w14:val="none"/>
        </w:rPr>
      </w:pPr>
      <w:hyperlink w:anchor="_Toc179752183" w:history="1">
        <w:r w:rsidRPr="00CD3305">
          <w:rPr>
            <w:rStyle w:val="Hyperlink"/>
            <w:noProof/>
            <w:rtl/>
          </w:rPr>
          <w:t>شكل 4: توزع العينة وفق المؤهل العلمي</w:t>
        </w:r>
        <w:r w:rsidRPr="00CD3305">
          <w:rPr>
            <w:noProof/>
            <w:webHidden/>
            <w:rtl/>
          </w:rPr>
          <w:tab/>
        </w:r>
        <w:r w:rsidRPr="00CD3305">
          <w:rPr>
            <w:noProof/>
            <w:webHidden/>
            <w:rtl/>
          </w:rPr>
          <w:fldChar w:fldCharType="begin"/>
        </w:r>
        <w:r w:rsidRPr="00CD3305">
          <w:rPr>
            <w:noProof/>
            <w:webHidden/>
            <w:rtl/>
          </w:rPr>
          <w:instrText xml:space="preserve"> </w:instrText>
        </w:r>
        <w:r w:rsidRPr="00CD3305">
          <w:rPr>
            <w:noProof/>
            <w:webHidden/>
          </w:rPr>
          <w:instrText>PAGEREF</w:instrText>
        </w:r>
        <w:r w:rsidRPr="00CD3305">
          <w:rPr>
            <w:noProof/>
            <w:webHidden/>
            <w:rtl/>
          </w:rPr>
          <w:instrText xml:space="preserve"> _</w:instrText>
        </w:r>
        <w:r w:rsidRPr="00CD3305">
          <w:rPr>
            <w:noProof/>
            <w:webHidden/>
          </w:rPr>
          <w:instrText>Toc179752183 \h</w:instrText>
        </w:r>
        <w:r w:rsidRPr="00CD3305">
          <w:rPr>
            <w:noProof/>
            <w:webHidden/>
            <w:rtl/>
          </w:rPr>
          <w:instrText xml:space="preserve"> </w:instrText>
        </w:r>
        <w:r w:rsidRPr="00CD3305">
          <w:rPr>
            <w:noProof/>
            <w:webHidden/>
            <w:rtl/>
          </w:rPr>
        </w:r>
        <w:r w:rsidRPr="00CD3305">
          <w:rPr>
            <w:noProof/>
            <w:webHidden/>
            <w:rtl/>
          </w:rPr>
          <w:fldChar w:fldCharType="separate"/>
        </w:r>
        <w:r w:rsidR="005E5F77">
          <w:rPr>
            <w:noProof/>
            <w:webHidden/>
            <w:rtl/>
            <w:lang w:bidi="ar-SA"/>
          </w:rPr>
          <w:t>36</w:t>
        </w:r>
        <w:r w:rsidRPr="00CD3305">
          <w:rPr>
            <w:noProof/>
            <w:webHidden/>
            <w:rtl/>
          </w:rPr>
          <w:fldChar w:fldCharType="end"/>
        </w:r>
      </w:hyperlink>
    </w:p>
    <w:p w14:paraId="6260F23D" w14:textId="08061F47" w:rsidR="00CD3305" w:rsidRPr="00CD3305" w:rsidRDefault="00CD3305">
      <w:pPr>
        <w:pStyle w:val="ac"/>
        <w:tabs>
          <w:tab w:val="right" w:leader="dot" w:pos="9061"/>
        </w:tabs>
        <w:rPr>
          <w:rFonts w:asciiTheme="minorHAnsi" w:eastAsiaTheme="minorEastAsia" w:hAnsiTheme="minorHAnsi" w:cstheme="minorBidi"/>
          <w:noProof/>
          <w:kern w:val="0"/>
          <w:sz w:val="22"/>
          <w:szCs w:val="22"/>
          <w:rtl/>
          <w:lang w:bidi="ar-SA"/>
          <w14:ligatures w14:val="none"/>
        </w:rPr>
      </w:pPr>
      <w:hyperlink w:anchor="_Toc179752184" w:history="1">
        <w:r w:rsidRPr="00CD3305">
          <w:rPr>
            <w:rStyle w:val="Hyperlink"/>
            <w:noProof/>
            <w:rtl/>
          </w:rPr>
          <w:t>شكل 5: توزع العينة وفق سنوات الخبرة</w:t>
        </w:r>
        <w:r w:rsidRPr="00CD3305">
          <w:rPr>
            <w:noProof/>
            <w:webHidden/>
            <w:rtl/>
          </w:rPr>
          <w:tab/>
        </w:r>
        <w:r w:rsidRPr="00CD3305">
          <w:rPr>
            <w:noProof/>
            <w:webHidden/>
            <w:rtl/>
          </w:rPr>
          <w:fldChar w:fldCharType="begin"/>
        </w:r>
        <w:r w:rsidRPr="00CD3305">
          <w:rPr>
            <w:noProof/>
            <w:webHidden/>
            <w:rtl/>
          </w:rPr>
          <w:instrText xml:space="preserve"> </w:instrText>
        </w:r>
        <w:r w:rsidRPr="00CD3305">
          <w:rPr>
            <w:noProof/>
            <w:webHidden/>
          </w:rPr>
          <w:instrText>PAGEREF</w:instrText>
        </w:r>
        <w:r w:rsidRPr="00CD3305">
          <w:rPr>
            <w:noProof/>
            <w:webHidden/>
            <w:rtl/>
          </w:rPr>
          <w:instrText xml:space="preserve"> _</w:instrText>
        </w:r>
        <w:r w:rsidRPr="00CD3305">
          <w:rPr>
            <w:noProof/>
            <w:webHidden/>
          </w:rPr>
          <w:instrText>Toc179752184 \h</w:instrText>
        </w:r>
        <w:r w:rsidRPr="00CD3305">
          <w:rPr>
            <w:noProof/>
            <w:webHidden/>
            <w:rtl/>
          </w:rPr>
          <w:instrText xml:space="preserve"> </w:instrText>
        </w:r>
        <w:r w:rsidRPr="00CD3305">
          <w:rPr>
            <w:noProof/>
            <w:webHidden/>
            <w:rtl/>
          </w:rPr>
        </w:r>
        <w:r w:rsidRPr="00CD3305">
          <w:rPr>
            <w:noProof/>
            <w:webHidden/>
            <w:rtl/>
          </w:rPr>
          <w:fldChar w:fldCharType="separate"/>
        </w:r>
        <w:r w:rsidR="005E5F77">
          <w:rPr>
            <w:noProof/>
            <w:webHidden/>
            <w:rtl/>
            <w:lang w:bidi="ar-SA"/>
          </w:rPr>
          <w:t>38</w:t>
        </w:r>
        <w:r w:rsidRPr="00CD3305">
          <w:rPr>
            <w:noProof/>
            <w:webHidden/>
            <w:rtl/>
          </w:rPr>
          <w:fldChar w:fldCharType="end"/>
        </w:r>
      </w:hyperlink>
    </w:p>
    <w:p w14:paraId="59BD50E2" w14:textId="49A7611E" w:rsidR="00236664" w:rsidRPr="00F77FA3" w:rsidRDefault="00236664" w:rsidP="00236664">
      <w:pPr>
        <w:rPr>
          <w:rtl/>
        </w:rPr>
      </w:pPr>
      <w:r w:rsidRPr="00CD3305">
        <w:rPr>
          <w:rtl/>
        </w:rPr>
        <w:fldChar w:fldCharType="end"/>
      </w:r>
    </w:p>
    <w:p w14:paraId="4ED4CB16" w14:textId="77777777" w:rsidR="00236664" w:rsidRPr="00F77FA3" w:rsidRDefault="00236664" w:rsidP="00236664">
      <w:pPr>
        <w:bidi w:val="0"/>
        <w:spacing w:line="259" w:lineRule="auto"/>
        <w:ind w:firstLine="0"/>
        <w:jc w:val="left"/>
        <w:rPr>
          <w:rtl/>
        </w:rPr>
      </w:pPr>
      <w:r w:rsidRPr="00F77FA3">
        <w:rPr>
          <w:rtl/>
        </w:rPr>
        <w:br w:type="page"/>
      </w:r>
    </w:p>
    <w:p w14:paraId="547FF4CA" w14:textId="77777777" w:rsidR="00236664" w:rsidRPr="00F77FA3" w:rsidRDefault="00236664" w:rsidP="00236664">
      <w:pPr>
        <w:rPr>
          <w:b/>
          <w:bCs/>
          <w:sz w:val="32"/>
          <w:szCs w:val="32"/>
          <w:rtl/>
        </w:rPr>
      </w:pPr>
      <w:r w:rsidRPr="00F77FA3">
        <w:rPr>
          <w:rFonts w:hint="cs"/>
          <w:b/>
          <w:bCs/>
          <w:sz w:val="32"/>
          <w:szCs w:val="32"/>
          <w:rtl/>
        </w:rPr>
        <w:lastRenderedPageBreak/>
        <w:t>الملخص</w:t>
      </w:r>
    </w:p>
    <w:p w14:paraId="15C47FEA" w14:textId="77777777" w:rsidR="00966BF7" w:rsidRPr="00CD3305" w:rsidRDefault="00517F45" w:rsidP="00CD3305">
      <w:r w:rsidRPr="00CD3305">
        <w:rPr>
          <w:rtl/>
          <w:lang w:bidi="ar-SA"/>
        </w:rPr>
        <w:t>هدفت هذه الدراسة إلى استكشاف العلاقة بين أنماط القيادة المختلفة (الديموقراطية، التحويلية، التوجيهية، والتحفيزية) والرضا الوظيفي للموظفين في تجمع المدينة المنورة الصحي. اعتمدت الدراسة على المنهج الوصفي التحليلي، حيث تم جمع البيانات من خلال استبانة وزعت على عينة من الموظفين في التجمع الصحي</w:t>
      </w:r>
      <w:r w:rsidRPr="00CD3305">
        <w:t>.</w:t>
      </w:r>
    </w:p>
    <w:p w14:paraId="2E6BE995" w14:textId="77777777" w:rsidR="00966BF7" w:rsidRPr="00CD3305" w:rsidRDefault="00517F45" w:rsidP="00CD3305">
      <w:r w:rsidRPr="00CD3305">
        <w:rPr>
          <w:rtl/>
          <w:lang w:bidi="ar-SA"/>
        </w:rPr>
        <w:t>تكونت الدراسة من خمسة محاور رئيسية تناولت أنماط القيادة الأربعة والرضا الوظيفي. تم تحليل البيانات باستخدام الأساليب الإحصائية المناسبة، بما في ذلك معامل ارتباط بيرسون لاختبار الفرضيات</w:t>
      </w:r>
      <w:r w:rsidRPr="00CD3305">
        <w:t>.</w:t>
      </w:r>
    </w:p>
    <w:p w14:paraId="7CECCE18" w14:textId="77777777" w:rsidR="00966BF7" w:rsidRPr="00CD3305" w:rsidRDefault="00517F45" w:rsidP="00CD3305">
      <w:r w:rsidRPr="00CD3305">
        <w:rPr>
          <w:rtl/>
          <w:lang w:bidi="ar-SA"/>
        </w:rPr>
        <w:t>أظهرت نتائج الدراسة وجود علاقات إيجابية ذات دلالة إحصائية بين جميع أنماط القيادة المدروسة والرضا الوظيفي للموظفين. كانت العلاقة الأقوى مع القيادة الديموقراطية</w:t>
      </w:r>
      <w:r w:rsidRPr="00CD3305">
        <w:t xml:space="preserve"> (r = 0.685)</w:t>
      </w:r>
      <w:r w:rsidRPr="00CD3305">
        <w:rPr>
          <w:rtl/>
          <w:lang w:bidi="ar-SA"/>
        </w:rPr>
        <w:t>، تليها القيادة التحويلية</w:t>
      </w:r>
      <w:r w:rsidRPr="00CD3305">
        <w:t xml:space="preserve"> (r = 0.621)</w:t>
      </w:r>
      <w:r w:rsidRPr="00CD3305">
        <w:rPr>
          <w:rtl/>
          <w:lang w:bidi="ar-SA"/>
        </w:rPr>
        <w:t>، ثم القيادة التحفيزية</w:t>
      </w:r>
      <w:r w:rsidRPr="00CD3305">
        <w:t xml:space="preserve"> (r = 0.573)</w:t>
      </w:r>
      <w:r w:rsidRPr="00CD3305">
        <w:rPr>
          <w:rtl/>
          <w:lang w:bidi="ar-SA"/>
        </w:rPr>
        <w:t>، وأخيراً القيادة التوجيهية</w:t>
      </w:r>
      <w:r w:rsidRPr="00CD3305">
        <w:t xml:space="preserve"> (r = 0.412).</w:t>
      </w:r>
    </w:p>
    <w:p w14:paraId="23AB6E2D" w14:textId="77777777" w:rsidR="00966BF7" w:rsidRPr="00CD3305" w:rsidRDefault="00517F45" w:rsidP="00CD3305">
      <w:r w:rsidRPr="00CD3305">
        <w:rPr>
          <w:rtl/>
          <w:lang w:bidi="ar-SA"/>
        </w:rPr>
        <w:t>كشفت الدراسة أيضاً عن مستويات متفاوتة من الرضا الوظيفي بين الموظفين، مع وجود مجالات تحتاج إلى تحسين، خاصة فيما يتعلق بفرص الترقي وأساليب التخطيط والتوجيه الإداري</w:t>
      </w:r>
      <w:r w:rsidRPr="00CD3305">
        <w:t>.</w:t>
      </w:r>
    </w:p>
    <w:p w14:paraId="02AE66C7" w14:textId="77777777" w:rsidR="00966BF7" w:rsidRPr="00CD3305" w:rsidRDefault="00517F45" w:rsidP="00CD3305">
      <w:r w:rsidRPr="00CD3305">
        <w:rPr>
          <w:rtl/>
          <w:lang w:bidi="ar-SA"/>
        </w:rPr>
        <w:t>بناءً على هذه النتائج، قدمت الدراسة مجموعة من التوصيات تهدف إلى تعزيز ممارسات القيادة الفعالة وتحسين الرضا الوظيفي. تشمل هذه التوصيات تطوير مهارات القيادة لدى المدراء، تحسين بيئة العمل، تعزيز فرص النمو المهني، وتحسين التواصل الداخلي في المؤسسة</w:t>
      </w:r>
      <w:r w:rsidRPr="00CD3305">
        <w:t>.</w:t>
      </w:r>
    </w:p>
    <w:p w14:paraId="77A99D22" w14:textId="77777777" w:rsidR="00966BF7" w:rsidRPr="00CD3305" w:rsidRDefault="00517F45" w:rsidP="00CD3305">
      <w:pPr>
        <w:rPr>
          <w:rtl/>
          <w:lang w:bidi="ar-SA"/>
        </w:rPr>
      </w:pPr>
      <w:r w:rsidRPr="00CD3305">
        <w:rPr>
          <w:rtl/>
          <w:lang w:bidi="ar-SA"/>
        </w:rPr>
        <w:t>خلصت الدراسة إلى أهمية تبني أساليب قيادية متنوعة ومتكاملة، مع التركيز بشكل خاص على القيادة الديموقراطية والتحويلية، لما لها من تأثير إيجابي قوي على الرضا الوظيفي للموظفين في القطاع الصحي. كما أكدت على ضرورة إجراء المزيد من الدراسات المستقبلية لتعميق فهم العلاقة بين أنماط القيادة والرضا الوظيفي في سياقات مختلفة من القطاع الصحي السعودي</w:t>
      </w:r>
      <w:r w:rsidRPr="00CD3305">
        <w:t>.</w:t>
      </w:r>
    </w:p>
    <w:p w14:paraId="12C30531" w14:textId="77777777" w:rsidR="00236664" w:rsidRPr="00F77FA3" w:rsidRDefault="00236664" w:rsidP="00236664">
      <w:pPr>
        <w:rPr>
          <w:b/>
          <w:bCs/>
          <w:sz w:val="32"/>
          <w:szCs w:val="32"/>
          <w:rtl/>
          <w:lang w:bidi="ar-SA"/>
        </w:rPr>
      </w:pPr>
    </w:p>
    <w:p w14:paraId="5D2A51F2" w14:textId="350BD273" w:rsidR="00236664" w:rsidRPr="00F77FA3" w:rsidRDefault="00236664" w:rsidP="00236664">
      <w:pPr>
        <w:bidi w:val="0"/>
        <w:spacing w:line="259" w:lineRule="auto"/>
        <w:ind w:firstLine="0"/>
        <w:jc w:val="left"/>
        <w:sectPr w:rsidR="00236664" w:rsidRPr="00F77FA3" w:rsidSect="00236664">
          <w:footerReference w:type="default" r:id="rId9"/>
          <w:pgSz w:w="11906" w:h="16838"/>
          <w:pgMar w:top="1134" w:right="1701" w:bottom="1134" w:left="1134" w:header="709" w:footer="709" w:gutter="0"/>
          <w:pgBorders w:offsetFrom="page">
            <w:top w:val="single" w:sz="8" w:space="24" w:color="auto"/>
            <w:left w:val="single" w:sz="8" w:space="24" w:color="auto"/>
            <w:bottom w:val="single" w:sz="8" w:space="24" w:color="auto"/>
            <w:right w:val="single" w:sz="8" w:space="24" w:color="auto"/>
          </w:pgBorders>
          <w:pgNumType w:fmt="arabicAlpha"/>
          <w:cols w:space="708"/>
          <w:titlePg/>
          <w:bidi/>
          <w:rtlGutter/>
          <w:docGrid w:linePitch="360"/>
        </w:sectPr>
      </w:pPr>
      <w:r w:rsidRPr="00F77FA3">
        <w:br w:type="page"/>
      </w:r>
    </w:p>
    <w:p w14:paraId="5A13394C" w14:textId="3F730608" w:rsidR="00CF23E3" w:rsidRPr="00F77FA3" w:rsidRDefault="00CF23E3" w:rsidP="005773B0">
      <w:pPr>
        <w:jc w:val="center"/>
        <w:rPr>
          <w:rtl/>
        </w:rPr>
      </w:pPr>
    </w:p>
    <w:p w14:paraId="13D9DC1E" w14:textId="2D37FF38" w:rsidR="008E4A26" w:rsidRPr="00F77FA3" w:rsidRDefault="008E4A26" w:rsidP="005B246C">
      <w:pPr>
        <w:pStyle w:val="1"/>
        <w:bidi w:val="0"/>
        <w:rPr>
          <w:rtl/>
        </w:rPr>
      </w:pPr>
      <w:bookmarkStart w:id="0" w:name="_Toc179752122"/>
      <w:r w:rsidRPr="00F77FA3">
        <w:rPr>
          <w:rFonts w:hint="cs"/>
          <w:rtl/>
        </w:rPr>
        <w:t>الفصل الأول: الإطار العام للبحث</w:t>
      </w:r>
      <w:bookmarkEnd w:id="0"/>
    </w:p>
    <w:p w14:paraId="2324C531" w14:textId="5528A8A0" w:rsidR="00CF23E3" w:rsidRPr="00F77FA3" w:rsidRDefault="00CF23E3" w:rsidP="005B246C">
      <w:pPr>
        <w:pStyle w:val="2"/>
        <w:rPr>
          <w:rtl/>
        </w:rPr>
      </w:pPr>
      <w:bookmarkStart w:id="1" w:name="_Toc179752123"/>
      <w:r w:rsidRPr="00F77FA3">
        <w:rPr>
          <w:rFonts w:hint="cs"/>
          <w:rtl/>
        </w:rPr>
        <w:t>مقدم</w:t>
      </w:r>
      <w:r w:rsidR="0025241A" w:rsidRPr="00F77FA3">
        <w:rPr>
          <w:rFonts w:hint="cs"/>
          <w:rtl/>
        </w:rPr>
        <w:t>ة:</w:t>
      </w:r>
      <w:bookmarkEnd w:id="1"/>
    </w:p>
    <w:p w14:paraId="3CBE9468" w14:textId="500E8472" w:rsidR="00CF23E3" w:rsidRPr="00F77FA3" w:rsidRDefault="00AF6CAD" w:rsidP="005773B0">
      <w:pPr>
        <w:rPr>
          <w:rtl/>
        </w:rPr>
      </w:pPr>
      <w:r w:rsidRPr="00F77FA3">
        <w:rPr>
          <w:rFonts w:hint="cs"/>
          <w:rtl/>
        </w:rPr>
        <w:t xml:space="preserve">الإدارة علم وفن يتجه العالم الحديث بقوة نحو دراسة ذلك العلم، وتطبيق ذلك الفن المسمى الإدارة، وفي الآونة الأخيرة ازداد الاهتمام به في المجتمعات المعاصرة؛ لدوره الفعال الذي </w:t>
      </w:r>
      <w:r w:rsidR="00686866" w:rsidRPr="00F77FA3">
        <w:rPr>
          <w:rFonts w:hint="cs"/>
          <w:rtl/>
        </w:rPr>
        <w:t>ي</w:t>
      </w:r>
      <w:r w:rsidRPr="00F77FA3">
        <w:rPr>
          <w:rFonts w:hint="cs"/>
          <w:rtl/>
        </w:rPr>
        <w:t>ؤديه في التخطيط وتحقيق الأهداف بالنسبة للمؤسسات في كافة القطاعات والمجالات</w:t>
      </w:r>
      <w:r w:rsidR="00F4000D" w:rsidRPr="00F77FA3">
        <w:rPr>
          <w:rFonts w:hint="cs"/>
          <w:rtl/>
        </w:rPr>
        <w:t xml:space="preserve">، وفي هذا العصر </w:t>
      </w:r>
      <w:r w:rsidR="00F4000D" w:rsidRPr="00F77FA3">
        <w:rPr>
          <w:rtl/>
        </w:rPr>
        <w:t>–</w:t>
      </w:r>
      <w:r w:rsidR="00F4000D" w:rsidRPr="00F77FA3">
        <w:rPr>
          <w:rFonts w:hint="cs"/>
          <w:rtl/>
        </w:rPr>
        <w:t xml:space="preserve"> الذي أطلق عليه بعض المفكرين عصر الثورة الإدارية </w:t>
      </w:r>
      <w:r w:rsidR="00F4000D" w:rsidRPr="00F77FA3">
        <w:rPr>
          <w:rtl/>
        </w:rPr>
        <w:t>–</w:t>
      </w:r>
      <w:r w:rsidR="00F4000D" w:rsidRPr="00F77FA3">
        <w:rPr>
          <w:rFonts w:hint="cs"/>
          <w:rtl/>
        </w:rPr>
        <w:t xml:space="preserve"> </w:t>
      </w:r>
      <w:r w:rsidR="00686866" w:rsidRPr="00F77FA3">
        <w:rPr>
          <w:rFonts w:hint="cs"/>
          <w:rtl/>
        </w:rPr>
        <w:t xml:space="preserve">كما </w:t>
      </w:r>
      <w:r w:rsidR="00F4000D" w:rsidRPr="00F77FA3">
        <w:rPr>
          <w:rFonts w:hint="cs"/>
          <w:rtl/>
        </w:rPr>
        <w:t>ارتبط نجاح أي منشأة أو مشروع بكفاءة أساليب إدارتها، وبات جليًا أن نجاح المؤسسة مرتبط بأسلوب القيادة لقائدها، وب</w:t>
      </w:r>
      <w:r w:rsidR="00686866" w:rsidRPr="00F77FA3">
        <w:rPr>
          <w:rFonts w:hint="cs"/>
          <w:rtl/>
        </w:rPr>
        <w:t>الطريقة و</w:t>
      </w:r>
      <w:r w:rsidR="00F4000D" w:rsidRPr="00F77FA3">
        <w:rPr>
          <w:rFonts w:hint="cs"/>
          <w:rtl/>
        </w:rPr>
        <w:t>النمط الذي يمارسه في القيادة، وقدرته على توظيف إمكاناته نحو العمل لتفجير طاقات وإبداعات الموظفين، وإيجاد</w:t>
      </w:r>
      <w:r w:rsidR="00686866" w:rsidRPr="00F77FA3">
        <w:rPr>
          <w:rFonts w:hint="cs"/>
          <w:rtl/>
        </w:rPr>
        <w:t xml:space="preserve"> </w:t>
      </w:r>
      <w:r w:rsidR="00F4000D" w:rsidRPr="00F77FA3">
        <w:rPr>
          <w:rFonts w:hint="cs"/>
          <w:rtl/>
        </w:rPr>
        <w:t>علاقات بناءة بينهم؛ مما يؤدي إلى رضاهم، وتحقيق أفضل أداء وظيفي ممكن، فالتحفيز يقابله عطاء مستمر، والمرونة يقابلها تدفق للعمليات، والعدالة يقابلها رضا وظيفي.</w:t>
      </w:r>
    </w:p>
    <w:p w14:paraId="5203FE5C" w14:textId="16AD9F70" w:rsidR="00F4000D" w:rsidRPr="00F77FA3" w:rsidRDefault="00F4000D" w:rsidP="005773B0">
      <w:pPr>
        <w:rPr>
          <w:rtl/>
        </w:rPr>
      </w:pPr>
      <w:r w:rsidRPr="00F77FA3">
        <w:rPr>
          <w:rFonts w:hint="cs"/>
          <w:rtl/>
        </w:rPr>
        <w:t>والقطاع الصحي شأنه شأن سائر القطاعات الأخرى التي تتأثر بأساليب القيادة سلبًا وإيجابًا، وهو من القطاعات التي شهدت تطورًا هائلًا في الآونة الأخيرة في المملكة العربية السعودية</w:t>
      </w:r>
      <w:r w:rsidR="00B50419" w:rsidRPr="00F77FA3">
        <w:rPr>
          <w:rFonts w:hint="cs"/>
          <w:rtl/>
        </w:rPr>
        <w:t xml:space="preserve">، وفي ظل رؤية المملكة 2030 والتي أرسى دعائمها صاحب الجلالة الملك سلمان بن عبد العزيز </w:t>
      </w:r>
      <w:r w:rsidR="00B50419" w:rsidRPr="00F77FA3">
        <w:rPr>
          <w:rtl/>
        </w:rPr>
        <w:t>–</w:t>
      </w:r>
      <w:r w:rsidR="00B50419" w:rsidRPr="00F77FA3">
        <w:rPr>
          <w:rFonts w:hint="cs"/>
          <w:rtl/>
        </w:rPr>
        <w:t xml:space="preserve"> حفظه الله </w:t>
      </w:r>
      <w:r w:rsidR="00B50419" w:rsidRPr="00F77FA3">
        <w:rPr>
          <w:rtl/>
        </w:rPr>
        <w:t>–</w:t>
      </w:r>
      <w:r w:rsidR="00B50419" w:rsidRPr="00F77FA3">
        <w:rPr>
          <w:rFonts w:hint="cs"/>
          <w:rtl/>
        </w:rPr>
        <w:t xml:space="preserve"> وولي عهده الأمين سمو الأمير محمد بن سلمان </w:t>
      </w:r>
      <w:r w:rsidR="00B50419" w:rsidRPr="00F77FA3">
        <w:rPr>
          <w:rtl/>
        </w:rPr>
        <w:t>–</w:t>
      </w:r>
      <w:r w:rsidR="00B50419" w:rsidRPr="00F77FA3">
        <w:rPr>
          <w:rFonts w:hint="cs"/>
          <w:rtl/>
        </w:rPr>
        <w:t xml:space="preserve"> حفظه الله </w:t>
      </w:r>
      <w:r w:rsidR="00B50419" w:rsidRPr="00F77FA3">
        <w:rPr>
          <w:rtl/>
        </w:rPr>
        <w:t>–</w:t>
      </w:r>
      <w:r w:rsidR="00B50419" w:rsidRPr="00F77FA3">
        <w:rPr>
          <w:rFonts w:hint="cs"/>
          <w:rtl/>
        </w:rPr>
        <w:t xml:space="preserve"> حيث أصبح ذلك القطاع قادرًا على مواجهة التحديات، والمنافسة الإقليمية </w:t>
      </w:r>
      <w:r w:rsidR="00686866" w:rsidRPr="00F77FA3">
        <w:rPr>
          <w:rFonts w:hint="cs"/>
          <w:rtl/>
        </w:rPr>
        <w:t>وال</w:t>
      </w:r>
      <w:r w:rsidR="00B50419" w:rsidRPr="00F77FA3">
        <w:rPr>
          <w:rFonts w:hint="cs"/>
          <w:rtl/>
        </w:rPr>
        <w:t xml:space="preserve">عالمية، </w:t>
      </w:r>
      <w:r w:rsidR="00686866" w:rsidRPr="00F77FA3">
        <w:rPr>
          <w:rFonts w:hint="cs"/>
          <w:rtl/>
        </w:rPr>
        <w:t xml:space="preserve">وقادة </w:t>
      </w:r>
      <w:r w:rsidR="00B50419" w:rsidRPr="00F77FA3">
        <w:rPr>
          <w:rFonts w:hint="cs"/>
          <w:rtl/>
        </w:rPr>
        <w:t>القطاع الصحي له</w:t>
      </w:r>
      <w:r w:rsidR="00686866" w:rsidRPr="00F77FA3">
        <w:rPr>
          <w:rFonts w:hint="cs"/>
          <w:rtl/>
        </w:rPr>
        <w:t>م</w:t>
      </w:r>
      <w:r w:rsidR="00B50419" w:rsidRPr="00F77FA3">
        <w:rPr>
          <w:rFonts w:hint="cs"/>
          <w:rtl/>
        </w:rPr>
        <w:t xml:space="preserve"> دور هام في تحقيق أهداف ذلك القطاع، ونجاح رسالته، ولذلك نالت القيادة في القطاع ال</w:t>
      </w:r>
      <w:r w:rsidR="00686866" w:rsidRPr="00F77FA3">
        <w:rPr>
          <w:rFonts w:hint="cs"/>
          <w:rtl/>
        </w:rPr>
        <w:t>صحي</w:t>
      </w:r>
      <w:r w:rsidR="00B50419" w:rsidRPr="00F77FA3">
        <w:rPr>
          <w:rFonts w:hint="cs"/>
          <w:rtl/>
        </w:rPr>
        <w:t xml:space="preserve"> اهتمامًا بالغًا من الباحثين والمهتمين بأمر</w:t>
      </w:r>
      <w:r w:rsidR="00686866" w:rsidRPr="00F77FA3">
        <w:rPr>
          <w:rFonts w:hint="cs"/>
          <w:rtl/>
        </w:rPr>
        <w:t>ه</w:t>
      </w:r>
      <w:r w:rsidR="00B50419" w:rsidRPr="00F77FA3">
        <w:rPr>
          <w:rFonts w:hint="cs"/>
          <w:rtl/>
        </w:rPr>
        <w:t>، ولذلك أصبح التعرف على الأساليب القيادية أمرًا هامًا لما للأسلوب القيادي من أثر كبير في نجاح أو فشل المؤسسة بشكل عام، والمؤسسة الصحية بشكل خاص.</w:t>
      </w:r>
    </w:p>
    <w:p w14:paraId="05BCC0F6" w14:textId="2462DE11" w:rsidR="004C1273" w:rsidRPr="00F77FA3" w:rsidRDefault="004C1273" w:rsidP="005773B0">
      <w:pPr>
        <w:rPr>
          <w:rtl/>
        </w:rPr>
      </w:pPr>
      <w:r w:rsidRPr="00F77FA3">
        <w:rPr>
          <w:rFonts w:hint="cs"/>
          <w:rtl/>
        </w:rPr>
        <w:t>وأساليب القيادة لها تأثير كبير على رضا الموظفين، فالقادة أصحاب الرؤى الواضحة والاتجاهات المحددة يسهمون في زيادة تحفيز الموظفين ويوجهون جهودهم لتحقيق الأهداف المشتركة؛ مما يؤدي إلى زيادة رضاهم، والقادة الذين يمتلكون مهارات تواصل فعالة يفهمون احتياجات الموظفين ومخاوفهم، ويوفرون لهم التوجيهات والتوضيحات بشكل مناسب، مما يعزز فهمهم للأهداف والمهام، وبالتالي يسهم في زيادة رضاهم، وتعددت أساليب القيادة في إدارة الأعمال ما بين قيادة توجيهية وقيادة ديمقراطية، وقيادة تحفيزية، وقيادة تحويلية، ولكل منها أثره في مدى تحقيق الرضا لدى الموظفين.</w:t>
      </w:r>
    </w:p>
    <w:p w14:paraId="0A861D8A" w14:textId="4A95BC84" w:rsidR="00660E2A" w:rsidRPr="00F77FA3" w:rsidRDefault="004C1273" w:rsidP="005773B0">
      <w:pPr>
        <w:rPr>
          <w:rtl/>
        </w:rPr>
      </w:pPr>
      <w:r w:rsidRPr="00F77FA3">
        <w:rPr>
          <w:rFonts w:hint="cs"/>
          <w:rtl/>
        </w:rPr>
        <w:lastRenderedPageBreak/>
        <w:t>وتركز تلك الدراسة على تلك الأساليب الأربعة في القيادة، وهي: القيادة التوجيهية، والقيادة الديمقراطية، والقيادة التحفيزية، والقيادة التحويلية، من حيث الأطر النظرية لتلك الأساليب، والأدبيات السابقة التي تناولتها وقياس أثر تلك الأساليب على مدى رضا الموظفين في القطاع الصحي من خلال دراسة الحالة المطبقة بإدارة تجمع المدينة المنورة الصحي</w:t>
      </w:r>
      <w:r w:rsidR="00E4643A" w:rsidRPr="00F77FA3">
        <w:rPr>
          <w:rFonts w:hint="cs"/>
          <w:rtl/>
        </w:rPr>
        <w:t>، وتهدف إلى استكشاف كيفية تأثير أساليب القيادة المحددة على مستوى رضا الموظفين في إدارة تجمع المدينة المنورة الصحي، حيث يعتبر رضا الموظفين عاملًا حاسمًا في تحسين الأداء الوظيفي وتعزيز جودة الرعاية الصحية المقدمة.</w:t>
      </w:r>
    </w:p>
    <w:p w14:paraId="37CC97F4" w14:textId="1D6D709E" w:rsidR="00F4000D" w:rsidRPr="00F77FA3" w:rsidRDefault="000D3553" w:rsidP="005B246C">
      <w:pPr>
        <w:pStyle w:val="2"/>
        <w:rPr>
          <w:rtl/>
        </w:rPr>
      </w:pPr>
      <w:bookmarkStart w:id="2" w:name="_Toc179752124"/>
      <w:r w:rsidRPr="00F77FA3">
        <w:rPr>
          <w:rFonts w:hint="cs"/>
          <w:rtl/>
        </w:rPr>
        <w:t>مشكلة الدراسة:</w:t>
      </w:r>
      <w:bookmarkEnd w:id="2"/>
      <w:r w:rsidRPr="00F77FA3">
        <w:rPr>
          <w:rFonts w:hint="cs"/>
          <w:rtl/>
        </w:rPr>
        <w:t xml:space="preserve"> </w:t>
      </w:r>
    </w:p>
    <w:p w14:paraId="26F30893" w14:textId="3109E3D4" w:rsidR="00E4643A" w:rsidRPr="00F77FA3" w:rsidRDefault="00E4643A" w:rsidP="005773B0">
      <w:pPr>
        <w:rPr>
          <w:rtl/>
        </w:rPr>
      </w:pPr>
      <w:r w:rsidRPr="00F77FA3">
        <w:rPr>
          <w:rFonts w:hint="cs"/>
          <w:rtl/>
        </w:rPr>
        <w:t>في بيئة العمل الصحية يعتبر رضا الموظفين عاملًا حاسمًا في تحسين الأداء الوظيفي وجودة الرعاية الصحية المقدمة، ومع ذلك تواجه العديد من ال</w:t>
      </w:r>
      <w:r w:rsidR="00660E2A" w:rsidRPr="00F77FA3">
        <w:rPr>
          <w:rFonts w:hint="cs"/>
          <w:rtl/>
        </w:rPr>
        <w:t>قطاعات</w:t>
      </w:r>
      <w:r w:rsidRPr="00F77FA3">
        <w:rPr>
          <w:rFonts w:hint="cs"/>
          <w:rtl/>
        </w:rPr>
        <w:t xml:space="preserve"> الصحية تحديات كبيرة في تحقيق مستوى عالٍ من الرضا بين موظفيها، أحد العوامل الرئيسية التي تؤثر على رضا الموظفين هو أسلوب القيادة المتبع داخل المؤسسة، </w:t>
      </w:r>
      <w:r w:rsidR="00660E2A" w:rsidRPr="00F77FA3">
        <w:rPr>
          <w:rFonts w:hint="cs"/>
          <w:rtl/>
        </w:rPr>
        <w:t xml:space="preserve">حيث </w:t>
      </w:r>
      <w:r w:rsidRPr="00F77FA3">
        <w:rPr>
          <w:rFonts w:hint="cs"/>
          <w:rtl/>
        </w:rPr>
        <w:t xml:space="preserve">تختلف تأثيرات أساليب القيادة من قائد لآخر، وقد يكون لبعض </w:t>
      </w:r>
      <w:r w:rsidR="00660E2A" w:rsidRPr="00F77FA3">
        <w:rPr>
          <w:rFonts w:hint="cs"/>
          <w:rtl/>
        </w:rPr>
        <w:t xml:space="preserve">تلك </w:t>
      </w:r>
      <w:r w:rsidRPr="00F77FA3">
        <w:rPr>
          <w:rFonts w:hint="cs"/>
          <w:rtl/>
        </w:rPr>
        <w:t xml:space="preserve">الأساليب تأثيرات إيجابية بينما قد </w:t>
      </w:r>
      <w:r w:rsidR="00660E2A" w:rsidRPr="00F77FA3">
        <w:rPr>
          <w:rFonts w:hint="cs"/>
          <w:rtl/>
        </w:rPr>
        <w:t>ي</w:t>
      </w:r>
      <w:r w:rsidRPr="00F77FA3">
        <w:rPr>
          <w:rFonts w:hint="cs"/>
          <w:rtl/>
        </w:rPr>
        <w:t>كون لبعضها الآخر تأثيرات سلبية.</w:t>
      </w:r>
    </w:p>
    <w:p w14:paraId="2B358A99" w14:textId="326D12DD" w:rsidR="00E4643A" w:rsidRPr="00F77FA3" w:rsidRDefault="00E4643A" w:rsidP="005773B0">
      <w:pPr>
        <w:rPr>
          <w:rtl/>
        </w:rPr>
      </w:pPr>
      <w:r w:rsidRPr="00F77FA3">
        <w:rPr>
          <w:rFonts w:hint="cs"/>
          <w:rtl/>
        </w:rPr>
        <w:t xml:space="preserve">في سياق إدارة تجمع المدينة المنورة الصحي، يمكن أن تكون أساليب القيادة المتبعة غير متجانسة، مما يؤدي إلى تفاوت في مستويات رضا الموظفين، قد يواجه الموظفون تحديات تتعلق بالتواصل، والتحفيز، والشعور </w:t>
      </w:r>
      <w:r w:rsidR="00D528A2" w:rsidRPr="00F77FA3">
        <w:rPr>
          <w:rFonts w:hint="cs"/>
          <w:rtl/>
        </w:rPr>
        <w:t xml:space="preserve">بعدم </w:t>
      </w:r>
      <w:r w:rsidRPr="00F77FA3">
        <w:rPr>
          <w:rFonts w:hint="cs"/>
          <w:rtl/>
        </w:rPr>
        <w:t>الدعم والتقدير، مما ينعكس على رضاهم الوظيفي، إذا لم تعالج هذه المشكلات بفعالية، فقد تؤدي إلى انخفاض في الأداء الوظيفي وزيادة في معدل الدوران الوظيفي، وهو ما يؤثر سلبًا على جودة الرعاية الصحية المقدمة.</w:t>
      </w:r>
    </w:p>
    <w:p w14:paraId="3E20B5DD" w14:textId="44A46495" w:rsidR="00E4643A" w:rsidRPr="00F77FA3" w:rsidRDefault="00E4643A" w:rsidP="005773B0">
      <w:pPr>
        <w:rPr>
          <w:rtl/>
        </w:rPr>
      </w:pPr>
      <w:r w:rsidRPr="00F77FA3">
        <w:rPr>
          <w:rFonts w:hint="cs"/>
          <w:rtl/>
        </w:rPr>
        <w:t>إضافة إلى ذلك فإن البيئة الصحية تتطلب قيادة تتسم بالكفاءة والقدرة على التعامل مع التحديات الفريدة التي تواجه القطاع الصحي، تشمل تلك التحديات: التعامل مع ضغوط العمل العالية، والحاجة إلى اتخاذ قرارات سريعة ودقيقة، وإدارة فريق عمل متعدد التخصصات؛ لذلك من الضروري فهم كيفية تأثير أساليب القيادة المختلفة على رضا الموظفين بشكل دقيق ومدروس.</w:t>
      </w:r>
    </w:p>
    <w:p w14:paraId="32504EF7" w14:textId="21EEE06A" w:rsidR="00B335A4" w:rsidRPr="00F77FA3" w:rsidRDefault="00B335A4" w:rsidP="005773B0">
      <w:pPr>
        <w:rPr>
          <w:rtl/>
        </w:rPr>
      </w:pPr>
      <w:r w:rsidRPr="00F77FA3">
        <w:rPr>
          <w:rFonts w:hint="cs"/>
          <w:rtl/>
        </w:rPr>
        <w:t>تتمثل مشكلة الدراسة في تحليل وتقييم تأثير أساليب القيادة المختلفة على مدى رضا الموظفين في إدارة تجمع المدينة المنورة الصحي، سيشمل ذلك دراسة كيفية تأثير القيادة التوجيهية، القيادة الديمقراطية، والقيادة التحويلية، والقيادة التحفيزية على عوامل، مثل: رضا المستفيدين، والتزامهم، وأدائهم الوظيفي، تتطلب تلك المشكلة فحصًا دقيقًا لكيفية تفاعل الموظفين مع كل نوع من أنواع القيادة ومدى تأثير ذلك على شعورهم بالرضا والانتماء المؤسسي.</w:t>
      </w:r>
    </w:p>
    <w:p w14:paraId="525E7931" w14:textId="7CB17119" w:rsidR="00B335A4" w:rsidRPr="00F77FA3" w:rsidRDefault="00B335A4" w:rsidP="005773B0">
      <w:pPr>
        <w:rPr>
          <w:rtl/>
        </w:rPr>
      </w:pPr>
      <w:r w:rsidRPr="00F77FA3">
        <w:rPr>
          <w:rFonts w:hint="cs"/>
          <w:rtl/>
        </w:rPr>
        <w:t xml:space="preserve">ويعتبر قطاع الصحة من القطاعات الحيوية التي تتطلب مستويات عالية من الكفاءة والفعالية في الأداء؛ لتحقيق هذه الكفاءة يجب أن يتمتع الموظفون برضا وظيفي مرتفع، وهو ما يمكن تحقيقه من خلال تبني </w:t>
      </w:r>
      <w:r w:rsidRPr="00F77FA3">
        <w:rPr>
          <w:rFonts w:hint="cs"/>
          <w:rtl/>
        </w:rPr>
        <w:lastRenderedPageBreak/>
        <w:t>أساليب قيادة فعالة، تأتي هذه الدراسة لتسد فجوة في الفهم المتعلق بكيفية تأثير أساليب القيادة على رضا الموظفين في بيئة العمل الصحية، مما يمكن الإدارة من تحسين استراتيجياتها القيادية لتحقيق بيئة عمل مثالية.</w:t>
      </w:r>
    </w:p>
    <w:p w14:paraId="6C41B871" w14:textId="10FAA9B1" w:rsidR="00B335A4" w:rsidRPr="00F77FA3" w:rsidRDefault="00E3488D" w:rsidP="005B246C">
      <w:pPr>
        <w:pStyle w:val="2"/>
        <w:rPr>
          <w:rtl/>
        </w:rPr>
      </w:pPr>
      <w:bookmarkStart w:id="3" w:name="_Toc179752125"/>
      <w:r w:rsidRPr="00F77FA3">
        <w:rPr>
          <w:rFonts w:hint="cs"/>
          <w:rtl/>
        </w:rPr>
        <w:t>أهمية الدراسة:</w:t>
      </w:r>
      <w:bookmarkEnd w:id="3"/>
      <w:r w:rsidRPr="00F77FA3">
        <w:rPr>
          <w:rFonts w:hint="cs"/>
          <w:rtl/>
        </w:rPr>
        <w:t xml:space="preserve"> </w:t>
      </w:r>
    </w:p>
    <w:p w14:paraId="0F2FE461" w14:textId="3A62719D" w:rsidR="00E3488D" w:rsidRPr="00F77FA3" w:rsidRDefault="00E3488D" w:rsidP="005773B0">
      <w:pPr>
        <w:rPr>
          <w:rtl/>
        </w:rPr>
      </w:pPr>
      <w:r w:rsidRPr="00F77FA3">
        <w:rPr>
          <w:rtl/>
        </w:rPr>
        <w:t>تكتسب هذه الدراسة أهمية كبيرة لعدة أسباب تتعلق بالقطاع الصحي وبيئة العمل بشكل عام</w:t>
      </w:r>
      <w:r w:rsidRPr="00F77FA3">
        <w:rPr>
          <w:rFonts w:hint="cs"/>
          <w:rtl/>
        </w:rPr>
        <w:t>،</w:t>
      </w:r>
      <w:r w:rsidRPr="00F77FA3">
        <w:rPr>
          <w:rtl/>
        </w:rPr>
        <w:t xml:space="preserve"> فيما يلي تفصيل لأهمية الدراسة:</w:t>
      </w:r>
    </w:p>
    <w:p w14:paraId="6527B407" w14:textId="2DCDC50B" w:rsidR="00E3488D" w:rsidRPr="00F77FA3" w:rsidRDefault="00E3488D" w:rsidP="005773B0">
      <w:pPr>
        <w:rPr>
          <w:rtl/>
        </w:rPr>
      </w:pPr>
      <w:r w:rsidRPr="00F77FA3">
        <w:rPr>
          <w:rtl/>
        </w:rPr>
        <w:t>1. تحسين جودة الرعاية الصحية:</w:t>
      </w:r>
    </w:p>
    <w:p w14:paraId="3F325579" w14:textId="2E86A451" w:rsidR="00E3488D" w:rsidRPr="00F77FA3" w:rsidRDefault="00E3488D" w:rsidP="005773B0">
      <w:pPr>
        <w:rPr>
          <w:rtl/>
        </w:rPr>
      </w:pPr>
      <w:r w:rsidRPr="00F77FA3">
        <w:rPr>
          <w:rtl/>
        </w:rPr>
        <w:t xml:space="preserve"> رضا الموظفين يلعب دورًا حاسمًا في جودة الرعاية الصحية المقدمة للمرضى. من خلال فهم تأثير أساليب القيادة على رضا الموظفين، يمكن للإدارة تحسين بيئة العمل، مما ينعكس إيجابًا على جودة الخدمات الصحية.</w:t>
      </w:r>
    </w:p>
    <w:p w14:paraId="3F0E85A3" w14:textId="7255DCF4" w:rsidR="00E3488D" w:rsidRPr="00F77FA3" w:rsidRDefault="00E3488D" w:rsidP="005773B0">
      <w:pPr>
        <w:rPr>
          <w:rtl/>
        </w:rPr>
      </w:pPr>
      <w:r w:rsidRPr="00F77FA3">
        <w:rPr>
          <w:rtl/>
        </w:rPr>
        <w:t>2. تعزيز الأداء الوظيفي:</w:t>
      </w:r>
    </w:p>
    <w:p w14:paraId="2B299D86" w14:textId="4F70CF3D" w:rsidR="00E3488D" w:rsidRPr="00F77FA3" w:rsidRDefault="00E3488D" w:rsidP="005773B0">
      <w:pPr>
        <w:rPr>
          <w:rtl/>
        </w:rPr>
      </w:pPr>
      <w:r w:rsidRPr="00F77FA3">
        <w:rPr>
          <w:rtl/>
        </w:rPr>
        <w:t>الموظفون الراضون يكونون أكثر التزامًا وإنتاجية، مما يؤدي إلى تحسين الأداء الوظيفي. هذه الدراسة ستساعد في تحديد أساليب القيادة التي تزيد من رضا الموظفين وبالتالي تعزز من أدائهم.</w:t>
      </w:r>
    </w:p>
    <w:p w14:paraId="194577E3" w14:textId="5196427A" w:rsidR="00E3488D" w:rsidRPr="00F77FA3" w:rsidRDefault="00E3488D" w:rsidP="005773B0">
      <w:pPr>
        <w:rPr>
          <w:rtl/>
        </w:rPr>
      </w:pPr>
      <w:r w:rsidRPr="00F77FA3">
        <w:rPr>
          <w:rtl/>
        </w:rPr>
        <w:t>3. تقليل معدل الدوران الوظيفي:</w:t>
      </w:r>
    </w:p>
    <w:p w14:paraId="191502D4" w14:textId="0C81320B" w:rsidR="00E3488D" w:rsidRPr="00F77FA3" w:rsidRDefault="00E3488D" w:rsidP="005773B0">
      <w:pPr>
        <w:rPr>
          <w:rtl/>
        </w:rPr>
      </w:pPr>
      <w:r w:rsidRPr="00F77FA3">
        <w:rPr>
          <w:rtl/>
        </w:rPr>
        <w:t>عدم الرضا الوظيفي يمكن أن يؤدي إلى زيادة معدل الدوران الوظيفي، مما يترتب عليه تكاليف عالية للتوظيف والتدريب. بفهم كيفية تأثير أساليب القيادة على الرضا، يمكن للإدارة تبني استراتيجيات تقلل من معدل الدوران الوظيفي.</w:t>
      </w:r>
    </w:p>
    <w:p w14:paraId="47C1E9EB" w14:textId="10E5B624" w:rsidR="00E3488D" w:rsidRPr="00F77FA3" w:rsidRDefault="00E3488D" w:rsidP="005773B0">
      <w:pPr>
        <w:rPr>
          <w:rtl/>
        </w:rPr>
      </w:pPr>
      <w:r w:rsidRPr="00F77FA3">
        <w:rPr>
          <w:rtl/>
        </w:rPr>
        <w:t>4. تعزيز الثقافة التنظيمية الإيجابية:</w:t>
      </w:r>
    </w:p>
    <w:p w14:paraId="7537AD4A" w14:textId="54A13183" w:rsidR="00E3488D" w:rsidRPr="00F77FA3" w:rsidRDefault="00E3488D" w:rsidP="005773B0">
      <w:pPr>
        <w:rPr>
          <w:rtl/>
        </w:rPr>
      </w:pPr>
      <w:r w:rsidRPr="00F77FA3">
        <w:rPr>
          <w:rtl/>
        </w:rPr>
        <w:t>أساليب القيادة الفعالة تساهم في بناء ثقافة تنظيمية إيجابية حيث يشعر الموظفون بالتقدير والدعم. هذه الثقافة تحسن التعاون والتواصل بين الموظفين وتعزز من شعورهم بالانتماء للمؤسسة.</w:t>
      </w:r>
    </w:p>
    <w:p w14:paraId="3DA7425C" w14:textId="492672EB" w:rsidR="00E3488D" w:rsidRPr="00F77FA3" w:rsidRDefault="00E3488D" w:rsidP="005773B0">
      <w:pPr>
        <w:rPr>
          <w:rtl/>
        </w:rPr>
      </w:pPr>
      <w:r w:rsidRPr="00F77FA3">
        <w:rPr>
          <w:rtl/>
        </w:rPr>
        <w:t>5. تحقيق التوازن بين الأهداف التنظيمية والموظفين:</w:t>
      </w:r>
    </w:p>
    <w:p w14:paraId="4220DF60" w14:textId="47B296E9" w:rsidR="00CB43E6" w:rsidRPr="00F77FA3" w:rsidRDefault="00E3488D" w:rsidP="005773B0">
      <w:pPr>
        <w:rPr>
          <w:rtl/>
        </w:rPr>
      </w:pPr>
      <w:r w:rsidRPr="00F77FA3">
        <w:rPr>
          <w:rtl/>
        </w:rPr>
        <w:t>الدراسة تساعد في إيجاد التوازن بين تحقيق الأهداف التنظيمية وتلبية احتياجات الموظفين. من خلال تبني أساليب القيادة المناسبة، يمكن للإدارة تحقيق هذا التوازن مما يضمن استدامة النجاح التنظيمي.</w:t>
      </w:r>
    </w:p>
    <w:p w14:paraId="247CED3A" w14:textId="7B996150" w:rsidR="00E3488D" w:rsidRPr="00F77FA3" w:rsidRDefault="00E3488D" w:rsidP="005773B0">
      <w:pPr>
        <w:rPr>
          <w:rtl/>
        </w:rPr>
      </w:pPr>
      <w:r w:rsidRPr="00F77FA3">
        <w:rPr>
          <w:rtl/>
        </w:rPr>
        <w:t>6. تقديم بيانات وإحصاءات دقيقة:</w:t>
      </w:r>
    </w:p>
    <w:p w14:paraId="3D93A588" w14:textId="3738209C" w:rsidR="00181D0E" w:rsidRPr="00F77FA3" w:rsidRDefault="00E3488D" w:rsidP="005773B0">
      <w:pPr>
        <w:rPr>
          <w:rtl/>
        </w:rPr>
      </w:pPr>
      <w:r w:rsidRPr="00F77FA3">
        <w:rPr>
          <w:rtl/>
        </w:rPr>
        <w:lastRenderedPageBreak/>
        <w:t xml:space="preserve">توفر الدراسة بيانات وإحصاءات دقيقة حول تأثير أساليب القيادة على رضا الموظفين في إدارة تجمع المدينة المنورة الصحي. هذه البيانات تكون مرجعًا قيمًا لصناع القرار عند تطوير السياسات </w:t>
      </w:r>
      <w:r w:rsidR="00556770" w:rsidRPr="00F77FA3">
        <w:rPr>
          <w:rFonts w:hint="cs"/>
          <w:rtl/>
        </w:rPr>
        <w:t>والاستراتيجيات</w:t>
      </w:r>
      <w:r w:rsidRPr="00F77FA3">
        <w:rPr>
          <w:rtl/>
        </w:rPr>
        <w:t>.</w:t>
      </w:r>
    </w:p>
    <w:p w14:paraId="7AE41D80" w14:textId="4E19A797" w:rsidR="00E3488D" w:rsidRPr="00F77FA3" w:rsidRDefault="00E3488D" w:rsidP="005773B0">
      <w:pPr>
        <w:rPr>
          <w:rtl/>
        </w:rPr>
      </w:pPr>
      <w:r w:rsidRPr="00F77FA3">
        <w:rPr>
          <w:rtl/>
        </w:rPr>
        <w:t>7. دعم التنمية المهنية للقيادات:</w:t>
      </w:r>
    </w:p>
    <w:p w14:paraId="22B307DD" w14:textId="7D73566A" w:rsidR="004626E6" w:rsidRPr="00F77FA3" w:rsidRDefault="00E3488D" w:rsidP="005773B0">
      <w:pPr>
        <w:rPr>
          <w:rtl/>
        </w:rPr>
      </w:pPr>
      <w:r w:rsidRPr="00F77FA3">
        <w:rPr>
          <w:rtl/>
        </w:rPr>
        <w:t>نتائج الدراسة يمكن أن تساهم في تصميم برامج تدريبية وتطويرية تستهدف تحسين مهارات القيادة لدى المديرين والمشرفين في القطاع الصحي، مما ينعكس إيجابًا على الأداء العام للمنظمة.</w:t>
      </w:r>
    </w:p>
    <w:p w14:paraId="5E73D08B" w14:textId="16FA8AD0" w:rsidR="00E3488D" w:rsidRPr="00F77FA3" w:rsidRDefault="00E3488D" w:rsidP="005773B0">
      <w:pPr>
        <w:rPr>
          <w:rtl/>
        </w:rPr>
      </w:pPr>
      <w:r w:rsidRPr="00F77FA3">
        <w:rPr>
          <w:rtl/>
        </w:rPr>
        <w:t>8. المساهمة في الأدبيات الأكاديمية:</w:t>
      </w:r>
    </w:p>
    <w:p w14:paraId="0D92C1BF" w14:textId="2950AB44" w:rsidR="00CB43E6" w:rsidRPr="00F77FA3" w:rsidRDefault="00E3488D" w:rsidP="005773B0">
      <w:pPr>
        <w:rPr>
          <w:rtl/>
        </w:rPr>
      </w:pPr>
      <w:r w:rsidRPr="00F77FA3">
        <w:rPr>
          <w:rtl/>
        </w:rPr>
        <w:t>تساهم هذه الدراسة في إثراء الأدبيات الأكاديمية حول موضوع القيادة والرضا الوظيفي في القطاع الصحي، وتقديم رؤى جديدة يمكن أن يستفيد منها الباحثون والممارسون في مجالات الإدارة والقيادة.</w:t>
      </w:r>
    </w:p>
    <w:p w14:paraId="0D6B70B8" w14:textId="77B41FFC" w:rsidR="00E3488D" w:rsidRPr="00F77FA3" w:rsidRDefault="00E3488D" w:rsidP="005773B0">
      <w:pPr>
        <w:rPr>
          <w:rtl/>
        </w:rPr>
      </w:pPr>
      <w:r w:rsidRPr="00F77FA3">
        <w:rPr>
          <w:rtl/>
        </w:rPr>
        <w:t>الخلاصة</w:t>
      </w:r>
      <w:r w:rsidR="00FE4B1A" w:rsidRPr="00F77FA3">
        <w:rPr>
          <w:rFonts w:hint="cs"/>
          <w:rtl/>
        </w:rPr>
        <w:t>:</w:t>
      </w:r>
    </w:p>
    <w:p w14:paraId="2E9FCAEC" w14:textId="5DCFCC99" w:rsidR="00E3488D" w:rsidRPr="00F77FA3" w:rsidRDefault="00E3488D" w:rsidP="005773B0">
      <w:pPr>
        <w:rPr>
          <w:rtl/>
        </w:rPr>
      </w:pPr>
      <w:r w:rsidRPr="00F77FA3">
        <w:rPr>
          <w:rtl/>
        </w:rPr>
        <w:t>تعد هذه الدراسة مهمة ليس فقط لتحسين بيئة العمل داخل إدارة تجمع المدينة المنورة الصحي، ولكن أيضًا لإبراز كيفية تأثير أساليب القيادة على رضا الموظفين في القطاع الصحي بشكل عام. من خلال تبني نتائج هذه الدراسة، يمكن للإدارة تحقيق تحسينات كبيرة في الأداء الوظيفي وجودة الرعاية الصحية المقدمة، مما يعود بالفائدة على المرضى والمجتمع ككل.</w:t>
      </w:r>
    </w:p>
    <w:p w14:paraId="36265C54" w14:textId="34D263C8" w:rsidR="00FE4B1A" w:rsidRPr="00F77FA3" w:rsidRDefault="00FE4B1A" w:rsidP="005B246C">
      <w:pPr>
        <w:pStyle w:val="2"/>
        <w:rPr>
          <w:rtl/>
        </w:rPr>
      </w:pPr>
      <w:bookmarkStart w:id="4" w:name="_Toc179752126"/>
      <w:r w:rsidRPr="00F77FA3">
        <w:rPr>
          <w:rFonts w:hint="cs"/>
          <w:rtl/>
        </w:rPr>
        <w:t>أهداف الدراسة:</w:t>
      </w:r>
      <w:bookmarkEnd w:id="4"/>
      <w:r w:rsidRPr="00F77FA3">
        <w:rPr>
          <w:rFonts w:hint="cs"/>
          <w:rtl/>
        </w:rPr>
        <w:t xml:space="preserve"> </w:t>
      </w:r>
    </w:p>
    <w:p w14:paraId="00C16545" w14:textId="4DD48BAF" w:rsidR="00FE4B1A" w:rsidRPr="00F77FA3" w:rsidRDefault="00FE4B1A" w:rsidP="005773B0">
      <w:pPr>
        <w:rPr>
          <w:rtl/>
        </w:rPr>
      </w:pPr>
      <w:r w:rsidRPr="00F77FA3">
        <w:rPr>
          <w:rtl/>
        </w:rPr>
        <w:t>تهدف هذه الدراسة إلى تحقيق مجموعة من الأهداف الرئيسية التي تسعى إلى فهم وتحليل تأثير أساليب القيادة على رضا الموظفين في القطاع الصحي، وخاصة في إدارة تجمع المدينة المنورة الصحي. وفيما يلي تفصيل لأهداف الدراسة:</w:t>
      </w:r>
    </w:p>
    <w:p w14:paraId="185455F3" w14:textId="03474219" w:rsidR="00FE4B1A" w:rsidRPr="00F77FA3" w:rsidRDefault="00FE4B1A" w:rsidP="00CE3A01">
      <w:pPr>
        <w:rPr>
          <w:rtl/>
        </w:rPr>
      </w:pPr>
      <w:r w:rsidRPr="00F77FA3">
        <w:rPr>
          <w:rtl/>
        </w:rPr>
        <w:t>1. تحديد أساليب القيادة المستخدمة:</w:t>
      </w:r>
      <w:r w:rsidR="00CE3A01">
        <w:rPr>
          <w:rFonts w:hint="cs"/>
          <w:rtl/>
        </w:rPr>
        <w:t xml:space="preserve"> </w:t>
      </w:r>
      <w:r w:rsidRPr="00F77FA3">
        <w:rPr>
          <w:rtl/>
        </w:rPr>
        <w:t>الهدف: تحديد وتصنيف أساليب القيادة المختلفة التي تُستخدم في إدارة تجمع المدينة المنورة الصحي.</w:t>
      </w:r>
    </w:p>
    <w:p w14:paraId="7671FC2A" w14:textId="498B79A8" w:rsidR="00FE4B1A" w:rsidRPr="00F77FA3" w:rsidRDefault="00FE4B1A" w:rsidP="005773B0">
      <w:pPr>
        <w:rPr>
          <w:rtl/>
        </w:rPr>
      </w:pPr>
      <w:r w:rsidRPr="00F77FA3">
        <w:rPr>
          <w:rtl/>
        </w:rPr>
        <w:t>السبب: يساعد ذلك في فهم البيئة القيادية الحالية وتقديم إطار مرجعي للتحليل.</w:t>
      </w:r>
    </w:p>
    <w:p w14:paraId="08B99E50" w14:textId="53A66937" w:rsidR="00FE4B1A" w:rsidRPr="00F77FA3" w:rsidRDefault="00FE4B1A" w:rsidP="00CE3A01">
      <w:pPr>
        <w:rPr>
          <w:rtl/>
        </w:rPr>
      </w:pPr>
      <w:r w:rsidRPr="00F77FA3">
        <w:rPr>
          <w:rtl/>
        </w:rPr>
        <w:t>2. تقييم تأثير أساليب القيادة على رضا الموظفين:</w:t>
      </w:r>
      <w:r w:rsidR="00CE3A01">
        <w:rPr>
          <w:rFonts w:hint="cs"/>
          <w:rtl/>
        </w:rPr>
        <w:t xml:space="preserve"> </w:t>
      </w:r>
      <w:r w:rsidRPr="00F77FA3">
        <w:rPr>
          <w:rtl/>
        </w:rPr>
        <w:t>الهدف: تقييم مدى تأثير كل نوع من أساليب القيادة (مثل القيادة التوجيهية، القيادة الديمقراطية، القيادة التحويلية) على مستوى رضا الموظفين.</w:t>
      </w:r>
    </w:p>
    <w:p w14:paraId="640C6D40" w14:textId="6859BB19" w:rsidR="00FE4B1A" w:rsidRPr="00F77FA3" w:rsidRDefault="00FE4B1A" w:rsidP="005773B0">
      <w:pPr>
        <w:rPr>
          <w:rtl/>
        </w:rPr>
      </w:pPr>
      <w:r w:rsidRPr="00F77FA3">
        <w:rPr>
          <w:rtl/>
        </w:rPr>
        <w:t>السبب: يساعد في تحديد الأساليب الأكثر فعالية والتي تساهم بشكل كبير في تعزيز رضا الموظفين.</w:t>
      </w:r>
    </w:p>
    <w:p w14:paraId="55969640" w14:textId="1EE0E67A" w:rsidR="00FE4B1A" w:rsidRPr="00F77FA3" w:rsidRDefault="00FE4B1A" w:rsidP="00CE3A01">
      <w:pPr>
        <w:tabs>
          <w:tab w:val="left" w:pos="5963"/>
        </w:tabs>
        <w:rPr>
          <w:rtl/>
        </w:rPr>
      </w:pPr>
      <w:r w:rsidRPr="00F77FA3">
        <w:rPr>
          <w:rtl/>
        </w:rPr>
        <w:t>3. تحليل العلاقة بين أساليب القيادة وأداء</w:t>
      </w:r>
      <w:r w:rsidR="00D528A2" w:rsidRPr="00F77FA3">
        <w:rPr>
          <w:rFonts w:hint="cs"/>
          <w:rtl/>
        </w:rPr>
        <w:t xml:space="preserve"> </w:t>
      </w:r>
      <w:r w:rsidR="00CE3A01">
        <w:rPr>
          <w:rtl/>
        </w:rPr>
        <w:t>الموظفين</w:t>
      </w:r>
      <w:r w:rsidR="00CE3A01">
        <w:rPr>
          <w:rFonts w:hint="cs"/>
          <w:rtl/>
        </w:rPr>
        <w:t xml:space="preserve">. </w:t>
      </w:r>
      <w:r w:rsidRPr="00F77FA3">
        <w:rPr>
          <w:rtl/>
        </w:rPr>
        <w:t>الهدف: دراسة العلاقة بين أساليب القيادة المختلفة وأداء الموظفين في بيئة العمل الصحية.</w:t>
      </w:r>
    </w:p>
    <w:p w14:paraId="0D0EEA99" w14:textId="38BF1323" w:rsidR="00FE4B1A" w:rsidRPr="00F77FA3" w:rsidRDefault="00FE4B1A" w:rsidP="005773B0">
      <w:pPr>
        <w:rPr>
          <w:rtl/>
        </w:rPr>
      </w:pPr>
      <w:r w:rsidRPr="00F77FA3">
        <w:rPr>
          <w:rtl/>
        </w:rPr>
        <w:lastRenderedPageBreak/>
        <w:t>السبب: يساعد في تحديد كيفية تأثير القيادة على الإنتاجية والجودة والأداء الوظيفي العام.</w:t>
      </w:r>
    </w:p>
    <w:p w14:paraId="205412E3" w14:textId="0A1BE30B" w:rsidR="00FE4B1A" w:rsidRPr="00F77FA3" w:rsidRDefault="00FE4B1A" w:rsidP="00CE3A01">
      <w:pPr>
        <w:rPr>
          <w:rtl/>
        </w:rPr>
      </w:pPr>
      <w:r w:rsidRPr="00F77FA3">
        <w:rPr>
          <w:rtl/>
        </w:rPr>
        <w:t>4. تقديم توصيات لت</w:t>
      </w:r>
      <w:r w:rsidR="00D528A2" w:rsidRPr="00F77FA3">
        <w:rPr>
          <w:rFonts w:hint="cs"/>
          <w:rtl/>
        </w:rPr>
        <w:t xml:space="preserve">حسين </w:t>
      </w:r>
      <w:r w:rsidRPr="00F77FA3">
        <w:rPr>
          <w:rtl/>
        </w:rPr>
        <w:t>أساليب القيادة:</w:t>
      </w:r>
      <w:r w:rsidR="00CE3A01">
        <w:rPr>
          <w:rFonts w:hint="cs"/>
          <w:rtl/>
        </w:rPr>
        <w:t xml:space="preserve"> </w:t>
      </w:r>
      <w:r w:rsidRPr="00F77FA3">
        <w:rPr>
          <w:rtl/>
        </w:rPr>
        <w:t xml:space="preserve">الهدف: تقديم توصيات محددة وقابلة للتنفيذ </w:t>
      </w:r>
      <w:r w:rsidR="00D528A2" w:rsidRPr="00F77FA3">
        <w:rPr>
          <w:rFonts w:hint="cs"/>
          <w:rtl/>
        </w:rPr>
        <w:t>والتحسين</w:t>
      </w:r>
      <w:r w:rsidRPr="00F77FA3">
        <w:rPr>
          <w:rtl/>
        </w:rPr>
        <w:t xml:space="preserve"> أساليب القيادة المستخدمة في إدارة تجمع المدينة المنورة الصحي.</w:t>
      </w:r>
    </w:p>
    <w:p w14:paraId="54654756" w14:textId="4301C002" w:rsidR="00FE4B1A" w:rsidRPr="00F77FA3" w:rsidRDefault="00FE4B1A" w:rsidP="005773B0">
      <w:pPr>
        <w:rPr>
          <w:rtl/>
        </w:rPr>
      </w:pPr>
      <w:r w:rsidRPr="00F77FA3">
        <w:rPr>
          <w:rtl/>
        </w:rPr>
        <w:t>السبب: تعزيز رضا الموظفين والأداء العام من خلال تبني أساليب قيادة فعالة.</w:t>
      </w:r>
    </w:p>
    <w:p w14:paraId="2AC55BE8" w14:textId="4EA5B278" w:rsidR="00FE4B1A" w:rsidRPr="00F77FA3" w:rsidRDefault="00FE4B1A" w:rsidP="00CE3A01">
      <w:pPr>
        <w:rPr>
          <w:rtl/>
        </w:rPr>
      </w:pPr>
      <w:r w:rsidRPr="00F77FA3">
        <w:rPr>
          <w:rtl/>
        </w:rPr>
        <w:t>5. تحقيق التوازن بين الأهداف التنظيمية واحتياجات الموظفين:</w:t>
      </w:r>
      <w:r w:rsidR="00CE3A01">
        <w:rPr>
          <w:rFonts w:hint="cs"/>
          <w:rtl/>
        </w:rPr>
        <w:t xml:space="preserve"> </w:t>
      </w:r>
      <w:r w:rsidRPr="00F77FA3">
        <w:rPr>
          <w:rtl/>
        </w:rPr>
        <w:t>الهدف: تحديد كيف يمكن للقيادة الفعالة أن تحقق توازنًا بين تحقيق الأهداف التنظيمية وتلبية احتياجات الموظفين.</w:t>
      </w:r>
    </w:p>
    <w:p w14:paraId="24CB1FC8" w14:textId="31096CDB" w:rsidR="006D5B74" w:rsidRPr="00F77FA3" w:rsidRDefault="00FE4B1A" w:rsidP="005773B0">
      <w:pPr>
        <w:rPr>
          <w:rtl/>
        </w:rPr>
      </w:pPr>
      <w:r w:rsidRPr="00F77FA3">
        <w:rPr>
          <w:rtl/>
        </w:rPr>
        <w:t>السبب: يساهم هذا التوازن في استدامة النجاح التنظيمي وتحقيق بيئة عمل صحية.</w:t>
      </w:r>
    </w:p>
    <w:p w14:paraId="1B55540E" w14:textId="3D7B5547" w:rsidR="00FE4B1A" w:rsidRPr="00F77FA3" w:rsidRDefault="00FE4B1A" w:rsidP="005773B0">
      <w:pPr>
        <w:rPr>
          <w:rtl/>
        </w:rPr>
      </w:pPr>
      <w:r w:rsidRPr="00F77FA3">
        <w:rPr>
          <w:rtl/>
        </w:rPr>
        <w:t>6. دعم تطوير برامج التدريب والتطوير القيادي:</w:t>
      </w:r>
    </w:p>
    <w:p w14:paraId="33865762" w14:textId="700E6E83" w:rsidR="00FE4B1A" w:rsidRPr="00F77FA3" w:rsidRDefault="00FE4B1A" w:rsidP="005773B0">
      <w:pPr>
        <w:rPr>
          <w:rtl/>
        </w:rPr>
      </w:pPr>
      <w:r w:rsidRPr="00F77FA3">
        <w:rPr>
          <w:rtl/>
        </w:rPr>
        <w:t>الهدف: تطوير توصيات لبرامج تدريبية وتطويرية تستهدف تحسين مهارات القيادة لدى المديرين والمشرفين.</w:t>
      </w:r>
    </w:p>
    <w:p w14:paraId="43D30A37" w14:textId="46C91A01" w:rsidR="00FE4B1A" w:rsidRPr="00F77FA3" w:rsidRDefault="00FE4B1A" w:rsidP="005773B0">
      <w:pPr>
        <w:rPr>
          <w:rtl/>
        </w:rPr>
      </w:pPr>
      <w:r w:rsidRPr="00F77FA3">
        <w:rPr>
          <w:rtl/>
        </w:rPr>
        <w:t>السبب</w:t>
      </w:r>
      <w:r w:rsidRPr="00F77FA3">
        <w:rPr>
          <w:rFonts w:hint="cs"/>
          <w:rtl/>
        </w:rPr>
        <w:t>:</w:t>
      </w:r>
      <w:r w:rsidRPr="00F77FA3">
        <w:rPr>
          <w:rtl/>
        </w:rPr>
        <w:t xml:space="preserve"> تعزيز المهارات القيادية يساهم في تحسين بيئة العمل ورفع مستوى رضا الموظفين.</w:t>
      </w:r>
    </w:p>
    <w:p w14:paraId="709292D6" w14:textId="38A33FA2" w:rsidR="00FE4B1A" w:rsidRPr="00F77FA3" w:rsidRDefault="00FE4B1A" w:rsidP="00CE3A01">
      <w:pPr>
        <w:rPr>
          <w:rtl/>
        </w:rPr>
      </w:pPr>
      <w:r w:rsidRPr="00F77FA3">
        <w:rPr>
          <w:rtl/>
        </w:rPr>
        <w:t>7. تحليل الفروقات بين الأقسام المختلفة:</w:t>
      </w:r>
      <w:r w:rsidR="00CE3A01">
        <w:rPr>
          <w:rFonts w:hint="cs"/>
          <w:rtl/>
        </w:rPr>
        <w:t xml:space="preserve"> </w:t>
      </w:r>
      <w:r w:rsidRPr="00F77FA3">
        <w:rPr>
          <w:rtl/>
        </w:rPr>
        <w:t>الهدف: دراسة كيفية تأثير أساليب القيادة على رضا الموظفين في الأقسام المختلفة داخل إدارة تجمع المدينة المنورة الصحي.</w:t>
      </w:r>
    </w:p>
    <w:p w14:paraId="421812CE" w14:textId="006B502E" w:rsidR="00FE4B1A" w:rsidRPr="00F77FA3" w:rsidRDefault="00FE4B1A" w:rsidP="005773B0">
      <w:pPr>
        <w:rPr>
          <w:rtl/>
        </w:rPr>
      </w:pPr>
      <w:r w:rsidRPr="00F77FA3">
        <w:rPr>
          <w:rtl/>
        </w:rPr>
        <w:t>السبب: يساعد ذلك في فهم الاحتياجات الخاصة لكل قسم وتقديم توصيات مخصصة.</w:t>
      </w:r>
    </w:p>
    <w:p w14:paraId="32D9087B" w14:textId="158CBBC5" w:rsidR="00FE4B1A" w:rsidRPr="00F77FA3" w:rsidRDefault="00FE4B1A" w:rsidP="00CE3A01">
      <w:pPr>
        <w:rPr>
          <w:rtl/>
        </w:rPr>
      </w:pPr>
      <w:r w:rsidRPr="00F77FA3">
        <w:rPr>
          <w:rtl/>
        </w:rPr>
        <w:t>8. قياس التأثير على الجودة والإنتاجية:</w:t>
      </w:r>
      <w:r w:rsidR="00CE3A01">
        <w:rPr>
          <w:rFonts w:hint="cs"/>
          <w:rtl/>
        </w:rPr>
        <w:t xml:space="preserve"> </w:t>
      </w:r>
      <w:r w:rsidRPr="00F77FA3">
        <w:rPr>
          <w:rtl/>
        </w:rPr>
        <w:t>الهدف: تقييم تأثير رضا الموظفين الناتج عن أساليب القيادة على جودة الخدمات الصحية المقدمة والإنتاجية العامة.</w:t>
      </w:r>
    </w:p>
    <w:p w14:paraId="4B272A74" w14:textId="4EC9D3E7" w:rsidR="00FE4B1A" w:rsidRPr="00F77FA3" w:rsidRDefault="00FE4B1A" w:rsidP="005773B0">
      <w:pPr>
        <w:rPr>
          <w:rtl/>
        </w:rPr>
      </w:pPr>
      <w:r w:rsidRPr="00F77FA3">
        <w:rPr>
          <w:rtl/>
        </w:rPr>
        <w:t>السبب: يبرز أهمية القيادة في تحسين الجودة والكفاءة في العمل.</w:t>
      </w:r>
    </w:p>
    <w:p w14:paraId="341F12F1" w14:textId="2FD335FC" w:rsidR="00FE4B1A" w:rsidRPr="00F77FA3" w:rsidRDefault="00FE4B1A" w:rsidP="005773B0">
      <w:pPr>
        <w:rPr>
          <w:rtl/>
        </w:rPr>
      </w:pPr>
      <w:r w:rsidRPr="00F77FA3">
        <w:rPr>
          <w:rtl/>
        </w:rPr>
        <w:t>الخلاصة:</w:t>
      </w:r>
    </w:p>
    <w:p w14:paraId="7F46119D" w14:textId="0684315E" w:rsidR="00FE4B1A" w:rsidRPr="00F77FA3" w:rsidRDefault="00FE4B1A" w:rsidP="005773B0">
      <w:pPr>
        <w:rPr>
          <w:rtl/>
        </w:rPr>
      </w:pPr>
      <w:r w:rsidRPr="00F77FA3">
        <w:rPr>
          <w:rtl/>
        </w:rPr>
        <w:t>تهدف الدراسة إلى توفير فهم شامل لتأثير أساليب القيادة على رضا الموظفين في إدارة تجمع المدينة المنورة الصحي، وتقديم توصيات عملية لتحسين البيئة القيادية بما يعزز من رضا الموظفين ويؤدي إلى تحسين الأداء الوظيفي وجودة الرعاية الصحية المقدمة. من خلال تحقيق هذه الأهداف، تسعى الدراسة إلى إحداث تغيير إيجابي ملموس في بيئة العمل الصحية وتحقيق استفادة واسعة للمؤسسة والموظفين والمجتمع بشكل عام.</w:t>
      </w:r>
    </w:p>
    <w:p w14:paraId="45076264" w14:textId="0F78477E" w:rsidR="00DF1091" w:rsidRPr="00F77FA3" w:rsidRDefault="00DF1091" w:rsidP="005B246C">
      <w:pPr>
        <w:pStyle w:val="2"/>
        <w:rPr>
          <w:rtl/>
        </w:rPr>
      </w:pPr>
      <w:bookmarkStart w:id="5" w:name="_Toc179752127"/>
      <w:r w:rsidRPr="00F77FA3">
        <w:rPr>
          <w:rFonts w:hint="cs"/>
          <w:rtl/>
        </w:rPr>
        <w:lastRenderedPageBreak/>
        <w:t>تساؤلات الدراسة</w:t>
      </w:r>
      <w:r w:rsidRPr="00F77FA3">
        <w:rPr>
          <w:rtl/>
        </w:rPr>
        <w:t>:</w:t>
      </w:r>
      <w:bookmarkEnd w:id="5"/>
    </w:p>
    <w:p w14:paraId="47566C92" w14:textId="1F67DE3D" w:rsidR="00DF1091" w:rsidRPr="00F77FA3" w:rsidRDefault="00DF1091" w:rsidP="005773B0">
      <w:pPr>
        <w:rPr>
          <w:rtl/>
        </w:rPr>
      </w:pPr>
      <w:r w:rsidRPr="00F77FA3">
        <w:rPr>
          <w:rFonts w:hint="cs"/>
          <w:rtl/>
        </w:rPr>
        <w:t xml:space="preserve">لتلك الدراسة التي تحمل عنوان أثر أساليب القيادة على رضا الموظفين في القطاع الصحي بإدارة تجمع المدينة المنورة الصحي </w:t>
      </w:r>
      <w:r w:rsidRPr="00F77FA3">
        <w:rPr>
          <w:rtl/>
        </w:rPr>
        <w:t>–</w:t>
      </w:r>
      <w:r w:rsidRPr="00F77FA3">
        <w:rPr>
          <w:rFonts w:hint="cs"/>
          <w:rtl/>
        </w:rPr>
        <w:t xml:space="preserve"> تساؤلات، هي:</w:t>
      </w:r>
    </w:p>
    <w:p w14:paraId="598FF980" w14:textId="57ACDAFF" w:rsidR="00DF1091" w:rsidRPr="00F77FA3" w:rsidRDefault="00DF1091" w:rsidP="005773B0">
      <w:pPr>
        <w:rPr>
          <w:rtl/>
        </w:rPr>
      </w:pPr>
      <w:r w:rsidRPr="00F77FA3">
        <w:rPr>
          <w:rtl/>
        </w:rPr>
        <w:t xml:space="preserve">1. </w:t>
      </w:r>
      <w:r w:rsidR="006D5B74" w:rsidRPr="00F77FA3">
        <w:rPr>
          <w:rFonts w:hint="cs"/>
          <w:rtl/>
        </w:rPr>
        <w:t xml:space="preserve">هل </w:t>
      </w:r>
      <w:r w:rsidR="006D5B74" w:rsidRPr="00F77FA3">
        <w:rPr>
          <w:rtl/>
        </w:rPr>
        <w:t>هناك علاقة بين القيادة التحويلية ورضا الموظفين في إدارة تجمع المدينة المنورة الصحي</w:t>
      </w:r>
      <w:r w:rsidR="006D5B74" w:rsidRPr="00F77FA3">
        <w:rPr>
          <w:rFonts w:hint="cs"/>
          <w:rtl/>
        </w:rPr>
        <w:t>؟</w:t>
      </w:r>
    </w:p>
    <w:p w14:paraId="1BA0FAB6" w14:textId="3E7E946C" w:rsidR="00DF1091" w:rsidRPr="00F77FA3" w:rsidRDefault="00DF1091" w:rsidP="005773B0">
      <w:pPr>
        <w:rPr>
          <w:rtl/>
        </w:rPr>
      </w:pPr>
      <w:r w:rsidRPr="00F77FA3">
        <w:rPr>
          <w:rtl/>
        </w:rPr>
        <w:t xml:space="preserve">2. </w:t>
      </w:r>
      <w:r w:rsidR="006D5B74" w:rsidRPr="00F77FA3">
        <w:rPr>
          <w:rFonts w:hint="cs"/>
          <w:rtl/>
        </w:rPr>
        <w:t xml:space="preserve">هل تسهم </w:t>
      </w:r>
      <w:r w:rsidR="006D5B74" w:rsidRPr="00F77FA3">
        <w:rPr>
          <w:rtl/>
        </w:rPr>
        <w:t>القيادة الديمقراطية في تعزيز التفاعل الإيجابي بين الموظفين وتحقيق رضا عال</w:t>
      </w:r>
      <w:r w:rsidR="006D5B74" w:rsidRPr="00F77FA3">
        <w:rPr>
          <w:rFonts w:hint="cs"/>
          <w:rtl/>
        </w:rPr>
        <w:t>ٍ؟</w:t>
      </w:r>
    </w:p>
    <w:p w14:paraId="77CED54D" w14:textId="22C194FB" w:rsidR="00DF1091" w:rsidRPr="00F77FA3" w:rsidRDefault="00DF1091" w:rsidP="005773B0">
      <w:pPr>
        <w:rPr>
          <w:rtl/>
        </w:rPr>
      </w:pPr>
      <w:r w:rsidRPr="00F77FA3">
        <w:rPr>
          <w:rtl/>
        </w:rPr>
        <w:t xml:space="preserve">3. </w:t>
      </w:r>
      <w:r w:rsidR="006D5B74" w:rsidRPr="00F77FA3">
        <w:rPr>
          <w:rFonts w:hint="cs"/>
          <w:rtl/>
        </w:rPr>
        <w:t>هل ت</w:t>
      </w:r>
      <w:r w:rsidR="006D5B74" w:rsidRPr="00F77FA3">
        <w:rPr>
          <w:rtl/>
        </w:rPr>
        <w:t>وجد علاقة بين القيادة التوجيهية ورضا الموظفين في القطاع الصحي</w:t>
      </w:r>
      <w:r w:rsidR="006D5B74" w:rsidRPr="00F77FA3">
        <w:rPr>
          <w:rFonts w:hint="cs"/>
          <w:rtl/>
        </w:rPr>
        <w:t>؟</w:t>
      </w:r>
    </w:p>
    <w:p w14:paraId="463439B3" w14:textId="19457DC2" w:rsidR="00DF1091" w:rsidRPr="00F77FA3" w:rsidRDefault="00DF1091" w:rsidP="005773B0">
      <w:pPr>
        <w:rPr>
          <w:rtl/>
        </w:rPr>
      </w:pPr>
      <w:r w:rsidRPr="00F77FA3">
        <w:rPr>
          <w:rtl/>
        </w:rPr>
        <w:t xml:space="preserve">4. </w:t>
      </w:r>
      <w:r w:rsidR="006D5B74" w:rsidRPr="00F77FA3">
        <w:rPr>
          <w:rFonts w:hint="cs"/>
          <w:rtl/>
        </w:rPr>
        <w:t>هل توجد علاقة بين القيادة التحفيزية ورضا الموظفين في القطاع الصحي؟</w:t>
      </w:r>
    </w:p>
    <w:p w14:paraId="0F4522B5" w14:textId="1420BC11" w:rsidR="00DF1091" w:rsidRPr="00F77FA3" w:rsidRDefault="006D5B74" w:rsidP="005773B0">
      <w:pPr>
        <w:rPr>
          <w:rtl/>
        </w:rPr>
      </w:pPr>
      <w:r w:rsidRPr="00F77FA3">
        <w:rPr>
          <w:rFonts w:hint="cs"/>
          <w:rtl/>
        </w:rPr>
        <w:t>5</w:t>
      </w:r>
      <w:r w:rsidR="00DF1091" w:rsidRPr="00F77FA3">
        <w:rPr>
          <w:rtl/>
        </w:rPr>
        <w:t>. هل تؤثر مهارات القيادة والتواصل لدى القادة على تعزيز الرضا والأداء لدى الموظفين؟ وكيف يمكن تطوير هذه المهارات بشكل أفضل؟</w:t>
      </w:r>
    </w:p>
    <w:p w14:paraId="1DCD4877" w14:textId="7021B07C" w:rsidR="00DF1091" w:rsidRPr="00F77FA3" w:rsidRDefault="006D5B74" w:rsidP="005773B0">
      <w:pPr>
        <w:rPr>
          <w:rtl/>
        </w:rPr>
      </w:pPr>
      <w:r w:rsidRPr="00F77FA3">
        <w:rPr>
          <w:rFonts w:hint="cs"/>
          <w:rtl/>
        </w:rPr>
        <w:t>6</w:t>
      </w:r>
      <w:r w:rsidR="00DF1091" w:rsidRPr="00F77FA3">
        <w:rPr>
          <w:rtl/>
        </w:rPr>
        <w:t>. كيف يمكن للإدارة العليا دعم القيادات الوسطى والسفلى في تطبيق أساليب قيادة مبنية على الثقة والتفاعل الإيجابي؟</w:t>
      </w:r>
    </w:p>
    <w:p w14:paraId="2C4024D9" w14:textId="693DEC4B" w:rsidR="00DF1091" w:rsidRPr="00F77FA3" w:rsidRDefault="006D5B74" w:rsidP="005773B0">
      <w:pPr>
        <w:rPr>
          <w:rtl/>
        </w:rPr>
      </w:pPr>
      <w:r w:rsidRPr="00F77FA3">
        <w:rPr>
          <w:rFonts w:hint="cs"/>
          <w:rtl/>
        </w:rPr>
        <w:t>7</w:t>
      </w:r>
      <w:r w:rsidR="00DF1091" w:rsidRPr="00F77FA3">
        <w:rPr>
          <w:rtl/>
        </w:rPr>
        <w:t>. هل تؤثر الخصائص الثقافية والاجتماعية للموظفين على استجابتهم لأساليب القيادة المختلفة؟ وكيف يمكن تعزيز هذا التفاعل الإيجابي؟</w:t>
      </w:r>
    </w:p>
    <w:p w14:paraId="2EB729E3" w14:textId="1100FF2D" w:rsidR="00DF1091" w:rsidRPr="00F77FA3" w:rsidRDefault="00DF1091" w:rsidP="005B246C">
      <w:pPr>
        <w:pStyle w:val="2"/>
        <w:rPr>
          <w:rtl/>
        </w:rPr>
      </w:pPr>
      <w:bookmarkStart w:id="6" w:name="_Toc179752128"/>
      <w:r w:rsidRPr="00F77FA3">
        <w:rPr>
          <w:rFonts w:hint="cs"/>
          <w:rtl/>
        </w:rPr>
        <w:t>فروض</w:t>
      </w:r>
      <w:r w:rsidR="00D528A2" w:rsidRPr="00F77FA3">
        <w:rPr>
          <w:rFonts w:hint="cs"/>
          <w:rtl/>
        </w:rPr>
        <w:t xml:space="preserve"> </w:t>
      </w:r>
      <w:r w:rsidRPr="00F77FA3">
        <w:rPr>
          <w:rFonts w:hint="cs"/>
          <w:rtl/>
        </w:rPr>
        <w:t>الدراسة:</w:t>
      </w:r>
      <w:bookmarkEnd w:id="6"/>
      <w:r w:rsidRPr="00F77FA3">
        <w:rPr>
          <w:rFonts w:hint="cs"/>
          <w:rtl/>
        </w:rPr>
        <w:t xml:space="preserve"> </w:t>
      </w:r>
    </w:p>
    <w:p w14:paraId="06A3F522" w14:textId="77777777" w:rsidR="00DF1091" w:rsidRPr="00F77FA3" w:rsidRDefault="00DF1091" w:rsidP="005773B0">
      <w:pPr>
        <w:rPr>
          <w:rtl/>
        </w:rPr>
      </w:pPr>
      <w:r w:rsidRPr="00F77FA3">
        <w:rPr>
          <w:rtl/>
        </w:rPr>
        <w:t>لتحقيق هذه التساؤلات في دراسة أثر أساليب القيادة على مدى رضا الموظفين في إدارة تجمع المدينة المنورة الصحي، يمكن اقتراح الفرضيات التالية:</w:t>
      </w:r>
    </w:p>
    <w:p w14:paraId="2122A10B" w14:textId="1C7759BE" w:rsidR="00DF1091" w:rsidRPr="00F77FA3" w:rsidRDefault="00DF1091" w:rsidP="00CE3A01">
      <w:pPr>
        <w:rPr>
          <w:rtl/>
        </w:rPr>
      </w:pPr>
      <w:r w:rsidRPr="00F77FA3">
        <w:rPr>
          <w:rtl/>
        </w:rPr>
        <w:t>1. الفرضية الأولى:</w:t>
      </w:r>
      <w:r w:rsidR="00CE3A01">
        <w:rPr>
          <w:rFonts w:hint="cs"/>
          <w:rtl/>
        </w:rPr>
        <w:t xml:space="preserve"> لا يوجد علاقة بين القيادة الديموقراطية وبين الرضا الوظيفي للموظفين في تجمع المدينة المنورة.</w:t>
      </w:r>
    </w:p>
    <w:p w14:paraId="0C8C0774" w14:textId="77777777" w:rsidR="00CE3A01" w:rsidRPr="00CE3A01" w:rsidRDefault="00DF1091" w:rsidP="00CE3A01">
      <w:pPr>
        <w:rPr>
          <w:rtl/>
        </w:rPr>
      </w:pPr>
      <w:r w:rsidRPr="00F77FA3">
        <w:rPr>
          <w:rtl/>
        </w:rPr>
        <w:t>2. الفرضية الثانية:</w:t>
      </w:r>
      <w:r w:rsidR="005B246C" w:rsidRPr="00F77FA3">
        <w:rPr>
          <w:rFonts w:hint="cs"/>
          <w:rtl/>
        </w:rPr>
        <w:t xml:space="preserve"> </w:t>
      </w:r>
      <w:r w:rsidR="00CE3A01" w:rsidRPr="00CE3A01">
        <w:rPr>
          <w:rFonts w:hint="cs"/>
          <w:rtl/>
        </w:rPr>
        <w:t>لا يوجد علاقة بين القيادة التحويلية وبين الرضا الوظيفي للموظفين في تجمع المدينة المنورة.</w:t>
      </w:r>
    </w:p>
    <w:p w14:paraId="2DD2FE19" w14:textId="4D7692A3" w:rsidR="00CE3A01" w:rsidRPr="00CE3A01" w:rsidRDefault="00DF1091" w:rsidP="00CE3A01">
      <w:pPr>
        <w:rPr>
          <w:rtl/>
        </w:rPr>
      </w:pPr>
      <w:r w:rsidRPr="00F77FA3">
        <w:rPr>
          <w:rtl/>
        </w:rPr>
        <w:t>3. الفرضية الثالثة:</w:t>
      </w:r>
      <w:r w:rsidR="005B246C" w:rsidRPr="00F77FA3">
        <w:rPr>
          <w:rFonts w:hint="cs"/>
          <w:rtl/>
        </w:rPr>
        <w:t xml:space="preserve"> </w:t>
      </w:r>
      <w:r w:rsidRPr="00F77FA3">
        <w:rPr>
          <w:rtl/>
        </w:rPr>
        <w:t xml:space="preserve">فرضية: </w:t>
      </w:r>
      <w:r w:rsidR="00CE3A01" w:rsidRPr="00CE3A01">
        <w:rPr>
          <w:rFonts w:hint="cs"/>
          <w:rtl/>
        </w:rPr>
        <w:t xml:space="preserve">لا يوجد علاقة بين القيادة </w:t>
      </w:r>
      <w:r w:rsidR="00CE3A01">
        <w:rPr>
          <w:rFonts w:hint="cs"/>
          <w:rtl/>
        </w:rPr>
        <w:t>التوجيهية</w:t>
      </w:r>
      <w:r w:rsidR="00CE3A01" w:rsidRPr="00CE3A01">
        <w:rPr>
          <w:rFonts w:hint="cs"/>
          <w:rtl/>
        </w:rPr>
        <w:t xml:space="preserve"> وبين الرضا الوظيفي للموظفين في تجمع المدينة المنورة.</w:t>
      </w:r>
    </w:p>
    <w:p w14:paraId="7839DFAE" w14:textId="1621038F" w:rsidR="00CE3A01" w:rsidRPr="00CE3A01" w:rsidRDefault="00DF1091" w:rsidP="00CE3A01">
      <w:pPr>
        <w:rPr>
          <w:rtl/>
        </w:rPr>
      </w:pPr>
      <w:r w:rsidRPr="00F77FA3">
        <w:rPr>
          <w:rtl/>
        </w:rPr>
        <w:t>4. الفرضية الرابعة:</w:t>
      </w:r>
      <w:r w:rsidR="005B246C" w:rsidRPr="00F77FA3">
        <w:rPr>
          <w:rFonts w:hint="cs"/>
          <w:rtl/>
        </w:rPr>
        <w:t xml:space="preserve"> </w:t>
      </w:r>
      <w:r w:rsidRPr="00F77FA3">
        <w:rPr>
          <w:rtl/>
        </w:rPr>
        <w:t xml:space="preserve">فرضية: </w:t>
      </w:r>
      <w:r w:rsidR="00CE3A01" w:rsidRPr="00CE3A01">
        <w:rPr>
          <w:rFonts w:hint="cs"/>
          <w:rtl/>
        </w:rPr>
        <w:t xml:space="preserve">لا يوجد علاقة بين القيادة </w:t>
      </w:r>
      <w:r w:rsidR="00CE3A01">
        <w:rPr>
          <w:rFonts w:hint="cs"/>
          <w:rtl/>
        </w:rPr>
        <w:t>التحفيزية</w:t>
      </w:r>
      <w:r w:rsidR="00CE3A01" w:rsidRPr="00CE3A01">
        <w:rPr>
          <w:rFonts w:hint="cs"/>
          <w:rtl/>
        </w:rPr>
        <w:t xml:space="preserve"> وبين الرضا الوظيفي للموظفين في تجمع المدينة المنورة.</w:t>
      </w:r>
    </w:p>
    <w:p w14:paraId="24081172" w14:textId="649210CA" w:rsidR="00DF1091" w:rsidRPr="00F77FA3" w:rsidRDefault="00DF1091" w:rsidP="005773B0">
      <w:pPr>
        <w:bidi w:val="0"/>
      </w:pPr>
      <w:r w:rsidRPr="00F77FA3">
        <w:rPr>
          <w:rtl/>
        </w:rPr>
        <w:br w:type="page"/>
      </w:r>
    </w:p>
    <w:p w14:paraId="6FED70A3" w14:textId="6B46DDA3" w:rsidR="00576B45" w:rsidRPr="00F77FA3" w:rsidRDefault="00576B45" w:rsidP="005B246C">
      <w:pPr>
        <w:pStyle w:val="1"/>
        <w:rPr>
          <w:rtl/>
        </w:rPr>
      </w:pPr>
      <w:bookmarkStart w:id="7" w:name="_Toc179752129"/>
      <w:r w:rsidRPr="00F77FA3">
        <w:rPr>
          <w:rFonts w:hint="cs"/>
          <w:rtl/>
        </w:rPr>
        <w:lastRenderedPageBreak/>
        <w:t>الفصل الثاني: الدراسات السابقة والإطار النظري</w:t>
      </w:r>
      <w:bookmarkEnd w:id="7"/>
    </w:p>
    <w:p w14:paraId="746FE146" w14:textId="17047B27" w:rsidR="00576B45" w:rsidRPr="00F77FA3" w:rsidRDefault="00576B45" w:rsidP="005B246C">
      <w:pPr>
        <w:pStyle w:val="2"/>
        <w:rPr>
          <w:rtl/>
        </w:rPr>
      </w:pPr>
      <w:bookmarkStart w:id="8" w:name="_Toc179752130"/>
      <w:r w:rsidRPr="00F77FA3">
        <w:rPr>
          <w:rFonts w:hint="cs"/>
          <w:rtl/>
        </w:rPr>
        <w:t>مقدمة:</w:t>
      </w:r>
      <w:bookmarkEnd w:id="8"/>
    </w:p>
    <w:p w14:paraId="54E414A8" w14:textId="77777777" w:rsidR="005773B0" w:rsidRPr="00F77FA3" w:rsidRDefault="005773B0" w:rsidP="005773B0">
      <w:pPr>
        <w:rPr>
          <w:rtl/>
        </w:rPr>
      </w:pPr>
      <w:r w:rsidRPr="00F77FA3">
        <w:rPr>
          <w:rtl/>
        </w:rPr>
        <w:t xml:space="preserve">يتناول هذا الفصل استعراضاً شاملاً للدراسات السابقة والإطار النظري المتعلق بموضوع تأثير أساليب القيادة على رضا الموظفين في القطاع الصحي، مع التركيز على دراسة حالة إدارة تجمع المدينة المنورة الصحي. </w:t>
      </w:r>
    </w:p>
    <w:p w14:paraId="4CF956DC" w14:textId="77777777" w:rsidR="005773B0" w:rsidRPr="00F77FA3" w:rsidRDefault="005773B0" w:rsidP="005773B0">
      <w:pPr>
        <w:rPr>
          <w:rtl/>
        </w:rPr>
      </w:pPr>
      <w:r w:rsidRPr="00F77FA3">
        <w:rPr>
          <w:rtl/>
        </w:rPr>
        <w:t>يعد تجمع المدينة المنورة الصحي من أهم المؤسسات الصحية في المملكة العربية السعودية، حيث يقدم خدمات صحية متكاملة لسكان المدينة المنورة والزوار. وقد أعلن التجمع عن استراتيجيته للسنوات الخمس القادمة، والتي تهدف إلى تعزيز صحة السكان وتمكينهم، وتقديم خدمات صحية عالية الجودة.</w:t>
      </w:r>
    </w:p>
    <w:p w14:paraId="148609FF" w14:textId="77777777" w:rsidR="005773B0" w:rsidRPr="00F77FA3" w:rsidRDefault="005773B0" w:rsidP="005773B0">
      <w:pPr>
        <w:rPr>
          <w:rtl/>
        </w:rPr>
      </w:pPr>
      <w:r w:rsidRPr="00F77FA3">
        <w:rPr>
          <w:rtl/>
        </w:rPr>
        <w:t>في هذا السياق، سيتم استعراض الدراسات السابقة التي تناولت العلاقة بين أساليب القيادة ورضا الموظفين في القطاع الصحي، مع التركيز على النظريات والنماذج ذات الصلة. كما سيتم تسليط الضوء على الجوانب التالية:</w:t>
      </w:r>
    </w:p>
    <w:p w14:paraId="753A2778" w14:textId="77777777" w:rsidR="005773B0" w:rsidRPr="00F77FA3" w:rsidRDefault="005773B0" w:rsidP="005773B0">
      <w:pPr>
        <w:rPr>
          <w:rtl/>
        </w:rPr>
      </w:pPr>
      <w:r w:rsidRPr="00F77FA3">
        <w:rPr>
          <w:rtl/>
        </w:rPr>
        <w:t>- أساليب القيادة: دراسة مختلف أنماط القيادة وتأثيرها على أداء الموظفين ورضاهم الوظيفي.</w:t>
      </w:r>
    </w:p>
    <w:p w14:paraId="53090A66" w14:textId="77777777" w:rsidR="005773B0" w:rsidRPr="00F77FA3" w:rsidRDefault="005773B0" w:rsidP="005773B0">
      <w:pPr>
        <w:rPr>
          <w:rtl/>
        </w:rPr>
      </w:pPr>
      <w:r w:rsidRPr="00F77FA3">
        <w:rPr>
          <w:rtl/>
        </w:rPr>
        <w:t>- رضا الموظفين: تحليل العوامل المؤثرة على رضا العاملين في القطاع الصحي وأهميته في تحسين جودة الخدمات المقدمة.</w:t>
      </w:r>
    </w:p>
    <w:p w14:paraId="1CE0C2CC" w14:textId="77777777" w:rsidR="005773B0" w:rsidRPr="00F77FA3" w:rsidRDefault="005773B0" w:rsidP="005773B0">
      <w:pPr>
        <w:rPr>
          <w:rtl/>
        </w:rPr>
      </w:pPr>
      <w:r w:rsidRPr="00F77FA3">
        <w:rPr>
          <w:rtl/>
        </w:rPr>
        <w:t xml:space="preserve">- خصائص القطاع الصحي: استعراض التحديات والفرص الفريدة التي </w:t>
      </w:r>
      <w:proofErr w:type="spellStart"/>
      <w:r w:rsidRPr="00F77FA3">
        <w:rPr>
          <w:rtl/>
        </w:rPr>
        <w:t>يواجهها</w:t>
      </w:r>
      <w:proofErr w:type="spellEnd"/>
      <w:r w:rsidRPr="00F77FA3">
        <w:rPr>
          <w:rtl/>
        </w:rPr>
        <w:t xml:space="preserve"> القادة في المؤسسات الصحية.</w:t>
      </w:r>
    </w:p>
    <w:p w14:paraId="21F54B6E" w14:textId="06D6C38F" w:rsidR="00576B45" w:rsidRPr="00F77FA3" w:rsidRDefault="005773B0" w:rsidP="005773B0">
      <w:pPr>
        <w:rPr>
          <w:rtl/>
        </w:rPr>
      </w:pPr>
      <w:r w:rsidRPr="00F77FA3">
        <w:rPr>
          <w:rtl/>
        </w:rPr>
        <w:t>من خلال هذا الاستعراض، سنتمكن من بناء إطار نظري متين يساعد في فهم العلاقة بين أساليب القيادة ورضا الموظفين في سياق تجمع المدينة المنورة الصحي، مما يمهد الطريق لتحليل أعمق في الفصول</w:t>
      </w:r>
    </w:p>
    <w:p w14:paraId="7818FF77" w14:textId="018243BB" w:rsidR="005B246C" w:rsidRPr="00F77FA3" w:rsidRDefault="005B246C" w:rsidP="005773B0">
      <w:pPr>
        <w:rPr>
          <w:rtl/>
        </w:rPr>
      </w:pPr>
    </w:p>
    <w:p w14:paraId="7D6D076A" w14:textId="3636BE52" w:rsidR="005B246C" w:rsidRPr="00F77FA3" w:rsidRDefault="005B246C" w:rsidP="005773B0">
      <w:pPr>
        <w:rPr>
          <w:rtl/>
        </w:rPr>
      </w:pPr>
    </w:p>
    <w:p w14:paraId="6D301D1D" w14:textId="489AEAC1" w:rsidR="005B246C" w:rsidRPr="00F77FA3" w:rsidRDefault="005B246C" w:rsidP="005773B0">
      <w:pPr>
        <w:rPr>
          <w:rtl/>
        </w:rPr>
      </w:pPr>
    </w:p>
    <w:p w14:paraId="529AEF12" w14:textId="67103937" w:rsidR="00DF1091" w:rsidRPr="00F77FA3" w:rsidRDefault="00E94AED" w:rsidP="005B246C">
      <w:pPr>
        <w:pStyle w:val="2"/>
        <w:rPr>
          <w:rtl/>
        </w:rPr>
      </w:pPr>
      <w:bookmarkStart w:id="9" w:name="_Toc179752131"/>
      <w:r w:rsidRPr="00F77FA3">
        <w:rPr>
          <w:rFonts w:hint="cs"/>
          <w:rtl/>
        </w:rPr>
        <w:lastRenderedPageBreak/>
        <w:t>الدراسات السابقة:</w:t>
      </w:r>
      <w:bookmarkEnd w:id="9"/>
      <w:r w:rsidRPr="00F77FA3">
        <w:rPr>
          <w:rFonts w:hint="cs"/>
          <w:rtl/>
        </w:rPr>
        <w:t xml:space="preserve"> </w:t>
      </w:r>
    </w:p>
    <w:p w14:paraId="30A66576" w14:textId="0C0F2F1A" w:rsidR="00D538D6" w:rsidRPr="00F77FA3" w:rsidRDefault="005773B0" w:rsidP="005773B0">
      <w:pPr>
        <w:pStyle w:val="3"/>
        <w:rPr>
          <w:rtl/>
        </w:rPr>
      </w:pPr>
      <w:bookmarkStart w:id="10" w:name="_Toc179752132"/>
      <w:r w:rsidRPr="00F77FA3">
        <w:rPr>
          <w:rFonts w:hint="cs"/>
          <w:rtl/>
        </w:rPr>
        <w:t xml:space="preserve">أولاً: </w:t>
      </w:r>
      <w:r w:rsidR="00D538D6" w:rsidRPr="00F77FA3">
        <w:rPr>
          <w:rFonts w:hint="cs"/>
          <w:rtl/>
        </w:rPr>
        <w:t>الدراسات العربية:</w:t>
      </w:r>
      <w:bookmarkEnd w:id="10"/>
    </w:p>
    <w:p w14:paraId="5E8FD8E6" w14:textId="33FD518B" w:rsidR="006D5B74" w:rsidRPr="00F77FA3" w:rsidRDefault="00507926" w:rsidP="005773B0">
      <w:pPr>
        <w:rPr>
          <w:rtl/>
        </w:rPr>
      </w:pPr>
      <w:r w:rsidRPr="00F77FA3">
        <w:rPr>
          <w:rFonts w:hint="cs"/>
          <w:rtl/>
        </w:rPr>
        <w:t>1. دراسة الهاجري (2023):</w:t>
      </w:r>
    </w:p>
    <w:p w14:paraId="0A15E4B5" w14:textId="41EE42E3" w:rsidR="00E94AED" w:rsidRPr="00F77FA3" w:rsidRDefault="00E94AED" w:rsidP="005773B0">
      <w:pPr>
        <w:rPr>
          <w:rtl/>
        </w:rPr>
      </w:pPr>
      <w:r w:rsidRPr="00F77FA3">
        <w:rPr>
          <w:rFonts w:hint="cs"/>
          <w:rtl/>
        </w:rPr>
        <w:t>قدمت هذه الدراسة رؤية توضح العلاقة بين أنماط القيادة وتحقيق الرضا الوظيفي بما يعود بالنفع على المنظمة كما ساهمت في فهم نظرية القيادة، ووفرت معرفة قابلة للتنفيذ تساهم في النجاح التنظيمي كونها تتناول موضوعين مهمين في مجال الإدارة، وهما: أساليب القيادة، والرضا الوظيفي</w:t>
      </w:r>
      <w:r w:rsidR="004D12C8" w:rsidRPr="00F77FA3">
        <w:rPr>
          <w:rFonts w:hint="cs"/>
          <w:rtl/>
        </w:rPr>
        <w:t>.</w:t>
      </w:r>
    </w:p>
    <w:p w14:paraId="5A4EE974" w14:textId="629F46F0" w:rsidR="004D12C8" w:rsidRPr="00F77FA3" w:rsidRDefault="004D12C8" w:rsidP="005773B0">
      <w:pPr>
        <w:rPr>
          <w:rtl/>
        </w:rPr>
      </w:pPr>
      <w:r w:rsidRPr="00F77FA3">
        <w:rPr>
          <w:rFonts w:hint="cs"/>
          <w:rtl/>
        </w:rPr>
        <w:t>شملت الدراسة الجوانب الرئيسية لأنماط القيادة الم</w:t>
      </w:r>
      <w:r w:rsidR="002D7DDF" w:rsidRPr="00F77FA3">
        <w:rPr>
          <w:rFonts w:hint="cs"/>
          <w:rtl/>
        </w:rPr>
        <w:t>ختلفة، وبالتحديد الحرة والاستبدادية والديمقراطية، وأثرها على رضا الموظفين، وولائهم، وتعترف القيادة في سياق قطاع وزارة الداخلية بالتحديات والمتطلبات الفريدة داخل هذا القطاع، والاحتياجات المحددة لهذا القطاع.</w:t>
      </w:r>
    </w:p>
    <w:p w14:paraId="7B189AE0" w14:textId="1D7750DC" w:rsidR="002D7DDF" w:rsidRPr="00F77FA3" w:rsidRDefault="002D7DDF" w:rsidP="005773B0">
      <w:pPr>
        <w:rPr>
          <w:rtl/>
        </w:rPr>
      </w:pPr>
      <w:r w:rsidRPr="00F77FA3">
        <w:rPr>
          <w:rFonts w:hint="cs"/>
          <w:rtl/>
        </w:rPr>
        <w:t xml:space="preserve">نتائج الدراسة: </w:t>
      </w:r>
    </w:p>
    <w:p w14:paraId="2DE0E68D" w14:textId="450FB35F" w:rsidR="002D7DDF" w:rsidRPr="00F77FA3" w:rsidRDefault="002D7DDF" w:rsidP="005773B0">
      <w:pPr>
        <w:rPr>
          <w:rtl/>
        </w:rPr>
      </w:pPr>
      <w:r w:rsidRPr="00F77FA3">
        <w:rPr>
          <w:rFonts w:hint="cs"/>
          <w:rtl/>
        </w:rPr>
        <w:t xml:space="preserve">كشفت نتائج الدراسة عما يلي: </w:t>
      </w:r>
    </w:p>
    <w:p w14:paraId="542BF456" w14:textId="63EAE645" w:rsidR="002D7DDF" w:rsidRPr="00F77FA3" w:rsidRDefault="002D7DDF" w:rsidP="005773B0">
      <w:pPr>
        <w:rPr>
          <w:rtl/>
        </w:rPr>
      </w:pPr>
      <w:r w:rsidRPr="00F77FA3">
        <w:rPr>
          <w:rFonts w:hint="cs"/>
          <w:rtl/>
        </w:rPr>
        <w:t>1. أسلوب القيادة الأكثر شيوعًا في وزارة الداخلية هو النمط القيادي السائد في مكاتب وزارة الداخلية كإدارة الجوازات وإدارة حقوق الإنسان.</w:t>
      </w:r>
    </w:p>
    <w:p w14:paraId="5D6E76A6" w14:textId="1308446F" w:rsidR="002D7DDF" w:rsidRPr="00F77FA3" w:rsidRDefault="002D7DDF" w:rsidP="005773B0">
      <w:pPr>
        <w:rPr>
          <w:rtl/>
        </w:rPr>
      </w:pPr>
      <w:r w:rsidRPr="00F77FA3">
        <w:rPr>
          <w:rFonts w:hint="cs"/>
          <w:rtl/>
        </w:rPr>
        <w:t>2. النمط الأوتوقراطي هو النمط القيادي السائد في بعض أقسام الوزارة.</w:t>
      </w:r>
    </w:p>
    <w:p w14:paraId="1A058DE9" w14:textId="78E748AA" w:rsidR="002D7DDF" w:rsidRPr="00F77FA3" w:rsidRDefault="002D7DDF" w:rsidP="005773B0">
      <w:pPr>
        <w:rPr>
          <w:rtl/>
        </w:rPr>
      </w:pPr>
      <w:r w:rsidRPr="00F77FA3">
        <w:rPr>
          <w:rFonts w:hint="cs"/>
          <w:rtl/>
        </w:rPr>
        <w:t>3. النمط الحر: هو النمط الأقل استخدامًا في وزارة الداخلية نظرًا لخصوصية الأعمال التي تقوم بها الوزارة والمهام الموكلة إليها.</w:t>
      </w:r>
    </w:p>
    <w:p w14:paraId="3C3BECF1" w14:textId="79CBEC1C" w:rsidR="00503FA5" w:rsidRPr="00F77FA3" w:rsidRDefault="00503FA5" w:rsidP="005773B0">
      <w:pPr>
        <w:rPr>
          <w:rtl/>
        </w:rPr>
      </w:pPr>
      <w:r w:rsidRPr="00F77FA3">
        <w:rPr>
          <w:rFonts w:hint="cs"/>
          <w:rtl/>
        </w:rPr>
        <w:t xml:space="preserve">4. </w:t>
      </w:r>
      <w:r w:rsidR="00840EE8" w:rsidRPr="00F77FA3">
        <w:rPr>
          <w:rFonts w:hint="cs"/>
          <w:rtl/>
        </w:rPr>
        <w:t>يؤثر أسلوب القيادة على الولاء الوظيفي بشكل غير مباشر من خلال تأثيره على الرضا الوظيفي.</w:t>
      </w:r>
    </w:p>
    <w:p w14:paraId="3D026E85" w14:textId="0D3FEFAA" w:rsidR="00840EE8" w:rsidRPr="00F77FA3" w:rsidRDefault="00840EE8" w:rsidP="005773B0">
      <w:pPr>
        <w:rPr>
          <w:rtl/>
        </w:rPr>
      </w:pPr>
      <w:r w:rsidRPr="00F77FA3">
        <w:rPr>
          <w:rFonts w:hint="cs"/>
          <w:rtl/>
        </w:rPr>
        <w:t>5. تؤدي طبيعة العمل أو التفضيلات الفردية للموظفين إلى تخفيف قوة العلاقة بين أسلوب القيادة والرضا الوظيفي.</w:t>
      </w:r>
    </w:p>
    <w:p w14:paraId="105B978C" w14:textId="6D1010BE" w:rsidR="00840EE8" w:rsidRPr="00F77FA3" w:rsidRDefault="00840EE8" w:rsidP="005773B0">
      <w:pPr>
        <w:rPr>
          <w:rtl/>
        </w:rPr>
      </w:pPr>
      <w:r w:rsidRPr="00F77FA3">
        <w:rPr>
          <w:rFonts w:hint="cs"/>
          <w:rtl/>
        </w:rPr>
        <w:t>6. القيادة الديمقراطية ترتبط بشكل إيجابي بمستويات أعلى من الرضا الوظيفي والولاء التنظيمي.</w:t>
      </w:r>
    </w:p>
    <w:p w14:paraId="0A5BB7EE" w14:textId="1C644A10" w:rsidR="00840EE8" w:rsidRPr="00F77FA3" w:rsidRDefault="00840EE8" w:rsidP="005773B0">
      <w:pPr>
        <w:rPr>
          <w:rtl/>
        </w:rPr>
      </w:pPr>
      <w:r w:rsidRPr="00F77FA3">
        <w:rPr>
          <w:rFonts w:hint="cs"/>
          <w:rtl/>
        </w:rPr>
        <w:t>7. ترتبط القيادة الدكتاتورية سلبا بالرضا الوظيفي والولاء التنظيمي.</w:t>
      </w:r>
    </w:p>
    <w:p w14:paraId="3A874216" w14:textId="1A778F37" w:rsidR="00840EE8" w:rsidRPr="00F77FA3" w:rsidRDefault="00840EE8" w:rsidP="005773B0">
      <w:pPr>
        <w:rPr>
          <w:rtl/>
        </w:rPr>
      </w:pPr>
      <w:r w:rsidRPr="00F77FA3">
        <w:rPr>
          <w:rFonts w:hint="cs"/>
          <w:rtl/>
        </w:rPr>
        <w:t>8. القيادة الحرة لها تأثير إيجابي على الاستقلالية، ولها تأثير مختلط على التواصل والتقدير، مما يؤدي إلى نتائج متنوعة للرضا الوظيفي.</w:t>
      </w:r>
    </w:p>
    <w:p w14:paraId="77BDE547" w14:textId="2089FFE9" w:rsidR="005B246C" w:rsidRPr="00F77FA3" w:rsidRDefault="005B246C" w:rsidP="005773B0">
      <w:pPr>
        <w:rPr>
          <w:rtl/>
        </w:rPr>
      </w:pPr>
    </w:p>
    <w:p w14:paraId="692B4C5B" w14:textId="77777777" w:rsidR="005B246C" w:rsidRPr="00F77FA3" w:rsidRDefault="005B246C" w:rsidP="005773B0">
      <w:pPr>
        <w:rPr>
          <w:rtl/>
        </w:rPr>
      </w:pPr>
    </w:p>
    <w:p w14:paraId="3750A9B3" w14:textId="5858167C" w:rsidR="00BB2D62" w:rsidRPr="00F77FA3" w:rsidRDefault="00507926" w:rsidP="005773B0">
      <w:pPr>
        <w:rPr>
          <w:rtl/>
        </w:rPr>
      </w:pPr>
      <w:r w:rsidRPr="00F77FA3">
        <w:rPr>
          <w:rFonts w:hint="cs"/>
          <w:rtl/>
        </w:rPr>
        <w:lastRenderedPageBreak/>
        <w:t>2. دراسة غربي (2022):</w:t>
      </w:r>
    </w:p>
    <w:p w14:paraId="43C4BE77" w14:textId="67F93517" w:rsidR="00BB2D62" w:rsidRPr="00F77FA3" w:rsidRDefault="00BB2D62" w:rsidP="005773B0">
      <w:pPr>
        <w:rPr>
          <w:rtl/>
        </w:rPr>
      </w:pPr>
      <w:r w:rsidRPr="00F77FA3">
        <w:rPr>
          <w:rtl/>
        </w:rPr>
        <w:t>هدفت هذه الد</w:t>
      </w:r>
      <w:r w:rsidRPr="00F77FA3">
        <w:rPr>
          <w:rFonts w:hint="cs"/>
          <w:rtl/>
        </w:rPr>
        <w:t>را</w:t>
      </w:r>
      <w:r w:rsidRPr="00F77FA3">
        <w:rPr>
          <w:rtl/>
        </w:rPr>
        <w:t>سة إلى التعرف على النمط القيادي السائد بمديرية التجارة بالوادي وعلاقته بالولاء</w:t>
      </w:r>
      <w:r w:rsidRPr="00F77FA3">
        <w:rPr>
          <w:rFonts w:hint="cs"/>
          <w:rtl/>
        </w:rPr>
        <w:t xml:space="preserve"> </w:t>
      </w:r>
      <w:r w:rsidRPr="00F77FA3">
        <w:rPr>
          <w:rtl/>
        </w:rPr>
        <w:t>التنظيمي من وجهة نظر العاملين فيها، وقد استخدم الباحث المنهج الوصفي لاستخلاص النتائج</w:t>
      </w:r>
      <w:r w:rsidRPr="00F77FA3">
        <w:rPr>
          <w:rFonts w:hint="cs"/>
          <w:rtl/>
        </w:rPr>
        <w:t xml:space="preserve"> </w:t>
      </w:r>
      <w:r w:rsidRPr="00F77FA3">
        <w:rPr>
          <w:rtl/>
        </w:rPr>
        <w:t>وتجميع البيانات وتحليلها. وتم استخدام الاستبانة كأداة لجمع البيانات، وتم اختيار العينة بطريقة</w:t>
      </w:r>
      <w:r w:rsidRPr="00F77FA3">
        <w:rPr>
          <w:rFonts w:hint="cs"/>
          <w:rtl/>
        </w:rPr>
        <w:t xml:space="preserve"> </w:t>
      </w:r>
      <w:r w:rsidRPr="00F77FA3">
        <w:rPr>
          <w:rtl/>
        </w:rPr>
        <w:t xml:space="preserve">عشوائية وعددها </w:t>
      </w:r>
      <w:r w:rsidRPr="00F77FA3">
        <w:rPr>
          <w:rFonts w:hint="cs"/>
          <w:rtl/>
        </w:rPr>
        <w:t>(45)</w:t>
      </w:r>
      <w:r w:rsidRPr="00F77FA3">
        <w:rPr>
          <w:rtl/>
        </w:rPr>
        <w:t xml:space="preserve"> موظف أي بنسبة 20% من مجتمع الد</w:t>
      </w:r>
      <w:r w:rsidRPr="00F77FA3">
        <w:rPr>
          <w:rFonts w:hint="cs"/>
          <w:rtl/>
        </w:rPr>
        <w:t>را</w:t>
      </w:r>
      <w:r w:rsidRPr="00F77FA3">
        <w:rPr>
          <w:rtl/>
        </w:rPr>
        <w:t>سة وقد خلصت الد</w:t>
      </w:r>
      <w:r w:rsidRPr="00F77FA3">
        <w:rPr>
          <w:rFonts w:hint="cs"/>
          <w:rtl/>
        </w:rPr>
        <w:t>را</w:t>
      </w:r>
      <w:r w:rsidRPr="00F77FA3">
        <w:rPr>
          <w:rtl/>
        </w:rPr>
        <w:t>سة إلى أن</w:t>
      </w:r>
      <w:r w:rsidRPr="00F77FA3">
        <w:rPr>
          <w:rFonts w:hint="cs"/>
          <w:rtl/>
        </w:rPr>
        <w:t xml:space="preserve"> </w:t>
      </w:r>
      <w:r w:rsidRPr="00F77FA3">
        <w:rPr>
          <w:rtl/>
        </w:rPr>
        <w:t>النمط القيادي السائد في المديرية هو النمط الأوتوق</w:t>
      </w:r>
      <w:r w:rsidRPr="00F77FA3">
        <w:rPr>
          <w:rFonts w:hint="cs"/>
          <w:rtl/>
        </w:rPr>
        <w:t>ر</w:t>
      </w:r>
      <w:r w:rsidRPr="00F77FA3">
        <w:rPr>
          <w:rtl/>
        </w:rPr>
        <w:t>اطي والذي كان له أثر واضح على مستوى</w:t>
      </w:r>
      <w:r w:rsidRPr="00F77FA3">
        <w:rPr>
          <w:rFonts w:hint="cs"/>
          <w:rtl/>
        </w:rPr>
        <w:t xml:space="preserve"> </w:t>
      </w:r>
      <w:r w:rsidRPr="00F77FA3">
        <w:rPr>
          <w:rtl/>
        </w:rPr>
        <w:t>الولاء التنظيمي لدى العاملين لديها.</w:t>
      </w:r>
    </w:p>
    <w:p w14:paraId="0D824725" w14:textId="77777777" w:rsidR="0031265E" w:rsidRPr="00F77FA3" w:rsidRDefault="0031265E" w:rsidP="005773B0">
      <w:pPr>
        <w:rPr>
          <w:rtl/>
        </w:rPr>
      </w:pPr>
    </w:p>
    <w:p w14:paraId="09CFDADA" w14:textId="5C51E8B9" w:rsidR="00507926" w:rsidRPr="00F77FA3" w:rsidRDefault="00507926" w:rsidP="005773B0">
      <w:pPr>
        <w:rPr>
          <w:rtl/>
        </w:rPr>
      </w:pPr>
      <w:r w:rsidRPr="00F77FA3">
        <w:rPr>
          <w:rFonts w:hint="cs"/>
          <w:rtl/>
        </w:rPr>
        <w:t xml:space="preserve">3. دراسة سمية (2021): </w:t>
      </w:r>
    </w:p>
    <w:p w14:paraId="0C885DC6" w14:textId="2ACFB571" w:rsidR="00507926" w:rsidRPr="00F77FA3" w:rsidRDefault="00507926" w:rsidP="005773B0">
      <w:pPr>
        <w:rPr>
          <w:rtl/>
        </w:rPr>
      </w:pPr>
      <w:r w:rsidRPr="00F77FA3">
        <w:rPr>
          <w:rtl/>
        </w:rPr>
        <w:t xml:space="preserve">تهدف هذه </w:t>
      </w:r>
      <w:r w:rsidR="000631E2" w:rsidRPr="00F77FA3">
        <w:rPr>
          <w:rtl/>
        </w:rPr>
        <w:t>الدراسة</w:t>
      </w:r>
      <w:r w:rsidRPr="00F77FA3">
        <w:rPr>
          <w:rtl/>
        </w:rPr>
        <w:t xml:space="preserve"> إلى سعي الدولة </w:t>
      </w:r>
      <w:r w:rsidR="000631E2" w:rsidRPr="00F77FA3">
        <w:rPr>
          <w:rtl/>
        </w:rPr>
        <w:t>الجزائرية</w:t>
      </w:r>
      <w:r w:rsidRPr="00F77FA3">
        <w:rPr>
          <w:rtl/>
        </w:rPr>
        <w:t xml:space="preserve"> للارتقاء بمستواها التنموي من خلال تبني النمط</w:t>
      </w:r>
      <w:r w:rsidR="000631E2" w:rsidRPr="00F77FA3">
        <w:rPr>
          <w:rFonts w:hint="cs"/>
          <w:rtl/>
        </w:rPr>
        <w:t xml:space="preserve"> </w:t>
      </w:r>
      <w:r w:rsidRPr="00F77FA3">
        <w:rPr>
          <w:rtl/>
        </w:rPr>
        <w:t xml:space="preserve">القيادي المناسب و المُشجع على </w:t>
      </w:r>
      <w:r w:rsidR="000631E2" w:rsidRPr="00F77FA3">
        <w:rPr>
          <w:rtl/>
        </w:rPr>
        <w:t>الاستقرار</w:t>
      </w:r>
      <w:r w:rsidRPr="00F77FA3">
        <w:rPr>
          <w:rtl/>
        </w:rPr>
        <w:t xml:space="preserve"> الوظيفي في إدارتها لمواردها البشرية، ويهدف إلى</w:t>
      </w:r>
      <w:r w:rsidR="000631E2" w:rsidRPr="00F77FA3">
        <w:rPr>
          <w:rFonts w:hint="cs"/>
          <w:rtl/>
        </w:rPr>
        <w:t xml:space="preserve"> </w:t>
      </w:r>
      <w:r w:rsidRPr="00F77FA3">
        <w:rPr>
          <w:rtl/>
        </w:rPr>
        <w:t>تحسين الإنتاجية والارتقاء بجودة السلع والخدمات المقدمة للمواطن</w:t>
      </w:r>
      <w:r w:rsidR="000631E2" w:rsidRPr="00F77FA3">
        <w:rPr>
          <w:rFonts w:hint="cs"/>
          <w:rtl/>
        </w:rPr>
        <w:t>،</w:t>
      </w:r>
      <w:r w:rsidRPr="00F77FA3">
        <w:rPr>
          <w:rtl/>
        </w:rPr>
        <w:t xml:space="preserve"> وركزت </w:t>
      </w:r>
      <w:r w:rsidR="000631E2" w:rsidRPr="00F77FA3">
        <w:rPr>
          <w:rtl/>
        </w:rPr>
        <w:t>الدراسة</w:t>
      </w:r>
      <w:r w:rsidRPr="00F77FA3">
        <w:rPr>
          <w:rtl/>
        </w:rPr>
        <w:t xml:space="preserve"> على إن</w:t>
      </w:r>
      <w:r w:rsidR="000631E2" w:rsidRPr="00F77FA3">
        <w:rPr>
          <w:rFonts w:hint="cs"/>
          <w:rtl/>
        </w:rPr>
        <w:t xml:space="preserve"> </w:t>
      </w:r>
      <w:r w:rsidRPr="00F77FA3">
        <w:rPr>
          <w:rtl/>
        </w:rPr>
        <w:t xml:space="preserve">أسلوب القيادة المناسب لإدارة الموارد البشرية الذي يأخذ بالاعتبار </w:t>
      </w:r>
      <w:r w:rsidR="000631E2" w:rsidRPr="00F77FA3">
        <w:rPr>
          <w:rtl/>
        </w:rPr>
        <w:t>الاستقرار</w:t>
      </w:r>
      <w:r w:rsidRPr="00F77FA3">
        <w:rPr>
          <w:rtl/>
        </w:rPr>
        <w:t xml:space="preserve"> الوظيفي للإطار</w:t>
      </w:r>
      <w:r w:rsidR="000631E2" w:rsidRPr="00F77FA3">
        <w:rPr>
          <w:rFonts w:hint="cs"/>
          <w:rtl/>
        </w:rPr>
        <w:t>ا</w:t>
      </w:r>
      <w:r w:rsidRPr="00F77FA3">
        <w:rPr>
          <w:rtl/>
        </w:rPr>
        <w:t>ت</w:t>
      </w:r>
      <w:r w:rsidR="000631E2" w:rsidRPr="00F77FA3">
        <w:rPr>
          <w:rFonts w:hint="cs"/>
          <w:rtl/>
        </w:rPr>
        <w:t xml:space="preserve"> </w:t>
      </w:r>
      <w:r w:rsidRPr="00F77FA3">
        <w:rPr>
          <w:rtl/>
        </w:rPr>
        <w:t>المسيرة، من شأنه أن يخفض من مستوى الخلل الوظيفي ويتغلب على معظم العقبات التي تواجه</w:t>
      </w:r>
      <w:r w:rsidR="000631E2" w:rsidRPr="00F77FA3">
        <w:rPr>
          <w:rFonts w:hint="cs"/>
          <w:rtl/>
        </w:rPr>
        <w:t xml:space="preserve"> </w:t>
      </w:r>
      <w:r w:rsidRPr="00F77FA3">
        <w:rPr>
          <w:rtl/>
        </w:rPr>
        <w:t xml:space="preserve">المؤسسات </w:t>
      </w:r>
      <w:r w:rsidR="000631E2" w:rsidRPr="00F77FA3">
        <w:rPr>
          <w:rtl/>
        </w:rPr>
        <w:t>الجزائرية</w:t>
      </w:r>
      <w:r w:rsidRPr="00F77FA3">
        <w:rPr>
          <w:rtl/>
        </w:rPr>
        <w:t xml:space="preserve"> وقد توصلت </w:t>
      </w:r>
      <w:r w:rsidR="000631E2" w:rsidRPr="00F77FA3">
        <w:rPr>
          <w:rtl/>
        </w:rPr>
        <w:t>الدراسة</w:t>
      </w:r>
      <w:r w:rsidRPr="00F77FA3">
        <w:rPr>
          <w:rtl/>
        </w:rPr>
        <w:t xml:space="preserve"> إلى أن النمط القيادي الأوتوقر</w:t>
      </w:r>
      <w:r w:rsidR="000631E2" w:rsidRPr="00F77FA3">
        <w:rPr>
          <w:rFonts w:hint="cs"/>
          <w:rtl/>
        </w:rPr>
        <w:t>ا</w:t>
      </w:r>
      <w:r w:rsidRPr="00F77FA3">
        <w:rPr>
          <w:rtl/>
        </w:rPr>
        <w:t>طي الذي تتبناه المؤسسة</w:t>
      </w:r>
      <w:r w:rsidR="000631E2" w:rsidRPr="00F77FA3">
        <w:rPr>
          <w:rFonts w:hint="cs"/>
          <w:rtl/>
        </w:rPr>
        <w:t xml:space="preserve"> </w:t>
      </w:r>
      <w:r w:rsidR="000631E2" w:rsidRPr="00F77FA3">
        <w:rPr>
          <w:rtl/>
        </w:rPr>
        <w:t>الجزائرية</w:t>
      </w:r>
      <w:r w:rsidRPr="00F77FA3">
        <w:rPr>
          <w:rtl/>
        </w:rPr>
        <w:t xml:space="preserve"> "سونلغاز" في كل الأقسام هو النمط القيادي المناسب لثقافة تنظيمية إيجابية.</w:t>
      </w:r>
    </w:p>
    <w:p w14:paraId="35494BC0" w14:textId="77777777" w:rsidR="0031265E" w:rsidRPr="00F77FA3" w:rsidRDefault="0031265E" w:rsidP="005773B0">
      <w:pPr>
        <w:rPr>
          <w:rtl/>
        </w:rPr>
      </w:pPr>
    </w:p>
    <w:p w14:paraId="0AC7C724" w14:textId="758F8007" w:rsidR="000631E2" w:rsidRPr="00F77FA3" w:rsidRDefault="000631E2" w:rsidP="005773B0">
      <w:pPr>
        <w:rPr>
          <w:rtl/>
        </w:rPr>
      </w:pPr>
      <w:r w:rsidRPr="00F77FA3">
        <w:rPr>
          <w:rFonts w:hint="cs"/>
          <w:rtl/>
        </w:rPr>
        <w:t>4. دراسة صادق</w:t>
      </w:r>
      <w:r w:rsidR="00811477" w:rsidRPr="00F77FA3">
        <w:rPr>
          <w:rFonts w:hint="cs"/>
          <w:rtl/>
        </w:rPr>
        <w:t xml:space="preserve"> وآخرون</w:t>
      </w:r>
      <w:r w:rsidRPr="00F77FA3">
        <w:rPr>
          <w:rFonts w:hint="cs"/>
          <w:rtl/>
        </w:rPr>
        <w:t xml:space="preserve"> (2019):</w:t>
      </w:r>
    </w:p>
    <w:p w14:paraId="144D1103" w14:textId="4E3C0A47" w:rsidR="000631E2" w:rsidRPr="00F77FA3" w:rsidRDefault="000631E2" w:rsidP="005773B0">
      <w:pPr>
        <w:rPr>
          <w:rtl/>
        </w:rPr>
      </w:pPr>
      <w:r w:rsidRPr="00F77FA3">
        <w:rPr>
          <w:rFonts w:hint="cs"/>
          <w:rtl/>
        </w:rPr>
        <w:t>تهدف</w:t>
      </w:r>
      <w:r w:rsidRPr="00F77FA3">
        <w:rPr>
          <w:rtl/>
        </w:rPr>
        <w:t xml:space="preserve"> </w:t>
      </w:r>
      <w:r w:rsidRPr="00F77FA3">
        <w:rPr>
          <w:rFonts w:hint="cs"/>
          <w:rtl/>
        </w:rPr>
        <w:t>هذه</w:t>
      </w:r>
      <w:r w:rsidRPr="00F77FA3">
        <w:rPr>
          <w:rtl/>
        </w:rPr>
        <w:t xml:space="preserve"> </w:t>
      </w:r>
      <w:r w:rsidRPr="00F77FA3">
        <w:rPr>
          <w:rFonts w:hint="cs"/>
          <w:rtl/>
        </w:rPr>
        <w:t>الدراسة</w:t>
      </w:r>
      <w:r w:rsidRPr="00F77FA3">
        <w:rPr>
          <w:rtl/>
        </w:rPr>
        <w:t xml:space="preserve"> </w:t>
      </w:r>
      <w:r w:rsidRPr="00F77FA3">
        <w:rPr>
          <w:rFonts w:hint="cs"/>
          <w:rtl/>
        </w:rPr>
        <w:t>إلى</w:t>
      </w:r>
      <w:r w:rsidRPr="00F77FA3">
        <w:rPr>
          <w:rtl/>
        </w:rPr>
        <w:t xml:space="preserve"> </w:t>
      </w:r>
      <w:r w:rsidRPr="00F77FA3">
        <w:rPr>
          <w:rFonts w:hint="cs"/>
          <w:rtl/>
        </w:rPr>
        <w:t>معرفة</w:t>
      </w:r>
      <w:r w:rsidRPr="00F77FA3">
        <w:rPr>
          <w:rtl/>
        </w:rPr>
        <w:t xml:space="preserve"> </w:t>
      </w:r>
      <w:r w:rsidRPr="00F77FA3">
        <w:rPr>
          <w:rFonts w:hint="cs"/>
          <w:rtl/>
        </w:rPr>
        <w:t>دور</w:t>
      </w:r>
      <w:r w:rsidRPr="00F77FA3">
        <w:rPr>
          <w:rtl/>
        </w:rPr>
        <w:t xml:space="preserve"> </w:t>
      </w:r>
      <w:r w:rsidRPr="00F77FA3">
        <w:rPr>
          <w:rFonts w:hint="cs"/>
          <w:rtl/>
        </w:rPr>
        <w:t>مهارات</w:t>
      </w:r>
      <w:r w:rsidRPr="00F77FA3">
        <w:rPr>
          <w:rtl/>
        </w:rPr>
        <w:t xml:space="preserve"> </w:t>
      </w:r>
      <w:r w:rsidRPr="00F77FA3">
        <w:rPr>
          <w:rFonts w:hint="cs"/>
          <w:rtl/>
        </w:rPr>
        <w:t>القيادة</w:t>
      </w:r>
      <w:r w:rsidRPr="00F77FA3">
        <w:rPr>
          <w:rtl/>
        </w:rPr>
        <w:t xml:space="preserve"> </w:t>
      </w:r>
      <w:r w:rsidRPr="00F77FA3">
        <w:rPr>
          <w:rFonts w:hint="cs"/>
          <w:rtl/>
        </w:rPr>
        <w:t>الإدارية</w:t>
      </w:r>
      <w:r w:rsidRPr="00F77FA3">
        <w:rPr>
          <w:rtl/>
        </w:rPr>
        <w:t xml:space="preserve"> </w:t>
      </w:r>
      <w:r w:rsidRPr="00F77FA3">
        <w:rPr>
          <w:rFonts w:hint="cs"/>
          <w:rtl/>
        </w:rPr>
        <w:t>(المها</w:t>
      </w:r>
      <w:r w:rsidRPr="00F77FA3">
        <w:rPr>
          <w:rtl/>
        </w:rPr>
        <w:t xml:space="preserve"> </w:t>
      </w:r>
      <w:r w:rsidRPr="00F77FA3">
        <w:rPr>
          <w:rFonts w:hint="cs"/>
          <w:rtl/>
        </w:rPr>
        <w:t>ا</w:t>
      </w:r>
      <w:r w:rsidRPr="00F77FA3">
        <w:rPr>
          <w:rtl/>
        </w:rPr>
        <w:t xml:space="preserve"> </w:t>
      </w:r>
      <w:r w:rsidRPr="00F77FA3">
        <w:rPr>
          <w:rFonts w:hint="cs"/>
          <w:rtl/>
        </w:rPr>
        <w:t>رت</w:t>
      </w:r>
      <w:r w:rsidRPr="00F77FA3">
        <w:rPr>
          <w:rtl/>
        </w:rPr>
        <w:t xml:space="preserve"> </w:t>
      </w:r>
      <w:r w:rsidRPr="00F77FA3">
        <w:rPr>
          <w:rFonts w:hint="cs"/>
          <w:rtl/>
        </w:rPr>
        <w:t>الذهنية</w:t>
      </w:r>
      <w:r w:rsidRPr="00F77FA3">
        <w:rPr>
          <w:rtl/>
        </w:rPr>
        <w:t xml:space="preserve">/ </w:t>
      </w:r>
      <w:r w:rsidRPr="00F77FA3">
        <w:rPr>
          <w:rFonts w:hint="cs"/>
          <w:rtl/>
        </w:rPr>
        <w:t>الفكرية،</w:t>
      </w:r>
      <w:r w:rsidRPr="00F77FA3">
        <w:rPr>
          <w:rtl/>
        </w:rPr>
        <w:t xml:space="preserve"> </w:t>
      </w:r>
      <w:r w:rsidRPr="00F77FA3">
        <w:rPr>
          <w:rFonts w:hint="cs"/>
          <w:rtl/>
        </w:rPr>
        <w:t>المهارات الإنسانية</w:t>
      </w:r>
      <w:r w:rsidRPr="00F77FA3">
        <w:rPr>
          <w:rtl/>
        </w:rPr>
        <w:t xml:space="preserve"> </w:t>
      </w:r>
      <w:r w:rsidRPr="00F77FA3">
        <w:rPr>
          <w:rFonts w:hint="cs"/>
          <w:rtl/>
        </w:rPr>
        <w:t>والمهارات</w:t>
      </w:r>
      <w:r w:rsidRPr="00F77FA3">
        <w:rPr>
          <w:rtl/>
        </w:rPr>
        <w:t xml:space="preserve"> </w:t>
      </w:r>
      <w:r w:rsidRPr="00F77FA3">
        <w:rPr>
          <w:rFonts w:hint="cs"/>
          <w:rtl/>
        </w:rPr>
        <w:t>الإدارية</w:t>
      </w:r>
      <w:r w:rsidRPr="00F77FA3">
        <w:rPr>
          <w:rtl/>
        </w:rPr>
        <w:t>)</w:t>
      </w:r>
      <w:r w:rsidRPr="00F77FA3">
        <w:rPr>
          <w:rFonts w:hint="cs"/>
          <w:rtl/>
        </w:rPr>
        <w:t xml:space="preserve"> في</w:t>
      </w:r>
      <w:r w:rsidRPr="00F77FA3">
        <w:rPr>
          <w:rtl/>
        </w:rPr>
        <w:t xml:space="preserve"> </w:t>
      </w:r>
      <w:r w:rsidRPr="00F77FA3">
        <w:rPr>
          <w:rFonts w:hint="cs"/>
          <w:rtl/>
        </w:rPr>
        <w:t>تعزيز</w:t>
      </w:r>
      <w:r w:rsidRPr="00F77FA3">
        <w:rPr>
          <w:rtl/>
        </w:rPr>
        <w:t xml:space="preserve"> </w:t>
      </w:r>
      <w:r w:rsidRPr="00F77FA3">
        <w:rPr>
          <w:rFonts w:hint="cs"/>
          <w:rtl/>
        </w:rPr>
        <w:t>الالتزام</w:t>
      </w:r>
      <w:r w:rsidRPr="00F77FA3">
        <w:rPr>
          <w:rtl/>
        </w:rPr>
        <w:t xml:space="preserve"> </w:t>
      </w:r>
      <w:r w:rsidRPr="00F77FA3">
        <w:rPr>
          <w:rFonts w:hint="cs"/>
          <w:rtl/>
        </w:rPr>
        <w:t xml:space="preserve">الوظيفي </w:t>
      </w:r>
      <w:r w:rsidRPr="00F77FA3">
        <w:rPr>
          <w:rtl/>
        </w:rPr>
        <w:t>(</w:t>
      </w:r>
      <w:r w:rsidRPr="00F77FA3">
        <w:rPr>
          <w:rFonts w:hint="cs"/>
          <w:rtl/>
        </w:rPr>
        <w:t>الالتزام</w:t>
      </w:r>
      <w:r w:rsidRPr="00F77FA3">
        <w:rPr>
          <w:rtl/>
        </w:rPr>
        <w:t xml:space="preserve"> </w:t>
      </w:r>
      <w:r w:rsidRPr="00F77FA3">
        <w:rPr>
          <w:rFonts w:hint="cs"/>
          <w:rtl/>
        </w:rPr>
        <w:t>الشعوري</w:t>
      </w:r>
      <w:r w:rsidRPr="00F77FA3">
        <w:rPr>
          <w:rtl/>
        </w:rPr>
        <w:t xml:space="preserve">/ </w:t>
      </w:r>
      <w:r w:rsidRPr="00F77FA3">
        <w:rPr>
          <w:rFonts w:hint="cs"/>
          <w:rtl/>
        </w:rPr>
        <w:t>العاطفي،</w:t>
      </w:r>
      <w:r w:rsidRPr="00F77FA3">
        <w:rPr>
          <w:rtl/>
        </w:rPr>
        <w:t xml:space="preserve"> </w:t>
      </w:r>
      <w:r w:rsidRPr="00F77FA3">
        <w:rPr>
          <w:rFonts w:hint="cs"/>
          <w:rtl/>
        </w:rPr>
        <w:t>الالتزام المعياري،</w:t>
      </w:r>
      <w:r w:rsidRPr="00F77FA3">
        <w:rPr>
          <w:rtl/>
        </w:rPr>
        <w:t xml:space="preserve"> </w:t>
      </w:r>
      <w:r w:rsidRPr="00F77FA3">
        <w:rPr>
          <w:rFonts w:hint="cs"/>
          <w:rtl/>
        </w:rPr>
        <w:t>الالتزام</w:t>
      </w:r>
      <w:r w:rsidRPr="00F77FA3">
        <w:rPr>
          <w:rtl/>
        </w:rPr>
        <w:t xml:space="preserve"> </w:t>
      </w:r>
      <w:r w:rsidRPr="00F77FA3">
        <w:rPr>
          <w:rFonts w:hint="cs"/>
          <w:rtl/>
        </w:rPr>
        <w:t>الاستمراري</w:t>
      </w:r>
      <w:r w:rsidR="00AC3C13" w:rsidRPr="00F77FA3">
        <w:rPr>
          <w:rFonts w:hint="cs"/>
          <w:rtl/>
        </w:rPr>
        <w:t xml:space="preserve">) </w:t>
      </w:r>
      <w:r w:rsidRPr="00F77FA3">
        <w:rPr>
          <w:rFonts w:hint="cs"/>
          <w:rtl/>
        </w:rPr>
        <w:t>من</w:t>
      </w:r>
      <w:r w:rsidRPr="00F77FA3">
        <w:rPr>
          <w:rtl/>
        </w:rPr>
        <w:t xml:space="preserve"> </w:t>
      </w:r>
      <w:r w:rsidRPr="00F77FA3">
        <w:rPr>
          <w:rFonts w:hint="cs"/>
          <w:rtl/>
        </w:rPr>
        <w:t>وجهة</w:t>
      </w:r>
      <w:r w:rsidRPr="00F77FA3">
        <w:rPr>
          <w:rtl/>
        </w:rPr>
        <w:t xml:space="preserve"> </w:t>
      </w:r>
      <w:r w:rsidRPr="00F77FA3">
        <w:rPr>
          <w:rFonts w:hint="cs"/>
          <w:rtl/>
        </w:rPr>
        <w:t>نظر</w:t>
      </w:r>
      <w:r w:rsidRPr="00F77FA3">
        <w:rPr>
          <w:rtl/>
        </w:rPr>
        <w:t xml:space="preserve"> </w:t>
      </w:r>
      <w:r w:rsidRPr="00F77FA3">
        <w:rPr>
          <w:rFonts w:hint="cs"/>
          <w:rtl/>
        </w:rPr>
        <w:t>عينة</w:t>
      </w:r>
      <w:r w:rsidRPr="00F77FA3">
        <w:rPr>
          <w:rtl/>
        </w:rPr>
        <w:t xml:space="preserve"> </w:t>
      </w:r>
      <w:r w:rsidRPr="00F77FA3">
        <w:rPr>
          <w:rFonts w:hint="cs"/>
          <w:rtl/>
        </w:rPr>
        <w:t>من</w:t>
      </w:r>
      <w:r w:rsidRPr="00F77FA3">
        <w:rPr>
          <w:rtl/>
        </w:rPr>
        <w:t xml:space="preserve"> </w:t>
      </w:r>
      <w:r w:rsidRPr="00F77FA3">
        <w:rPr>
          <w:rFonts w:hint="cs"/>
          <w:rtl/>
        </w:rPr>
        <w:t>مدر</w:t>
      </w:r>
      <w:r w:rsidR="00AC3C13" w:rsidRPr="00F77FA3">
        <w:rPr>
          <w:rFonts w:hint="cs"/>
          <w:rtl/>
        </w:rPr>
        <w:t>ا</w:t>
      </w:r>
      <w:r w:rsidRPr="00F77FA3">
        <w:rPr>
          <w:rFonts w:hint="cs"/>
          <w:rtl/>
        </w:rPr>
        <w:t>ء</w:t>
      </w:r>
      <w:r w:rsidRPr="00F77FA3">
        <w:rPr>
          <w:rtl/>
        </w:rPr>
        <w:t xml:space="preserve"> </w:t>
      </w:r>
      <w:r w:rsidRPr="00F77FA3">
        <w:rPr>
          <w:rFonts w:hint="cs"/>
          <w:rtl/>
        </w:rPr>
        <w:t>الأقسام</w:t>
      </w:r>
      <w:r w:rsidRPr="00F77FA3">
        <w:rPr>
          <w:rtl/>
        </w:rPr>
        <w:t xml:space="preserve"> </w:t>
      </w:r>
      <w:r w:rsidRPr="00F77FA3">
        <w:rPr>
          <w:rFonts w:hint="cs"/>
          <w:rtl/>
        </w:rPr>
        <w:t>ومسؤولي</w:t>
      </w:r>
      <w:r w:rsidRPr="00F77FA3">
        <w:rPr>
          <w:rtl/>
        </w:rPr>
        <w:t xml:space="preserve"> </w:t>
      </w:r>
      <w:r w:rsidRPr="00F77FA3">
        <w:rPr>
          <w:rFonts w:hint="cs"/>
          <w:rtl/>
        </w:rPr>
        <w:t>الشعب</w:t>
      </w:r>
      <w:r w:rsidRPr="00F77FA3">
        <w:rPr>
          <w:rtl/>
        </w:rPr>
        <w:t xml:space="preserve"> </w:t>
      </w:r>
      <w:r w:rsidRPr="00F77FA3">
        <w:rPr>
          <w:rFonts w:hint="cs"/>
          <w:rtl/>
        </w:rPr>
        <w:t>في</w:t>
      </w:r>
      <w:r w:rsidRPr="00F77FA3">
        <w:rPr>
          <w:rtl/>
        </w:rPr>
        <w:t xml:space="preserve"> </w:t>
      </w:r>
      <w:r w:rsidRPr="00F77FA3">
        <w:rPr>
          <w:rFonts w:hint="cs"/>
          <w:rtl/>
        </w:rPr>
        <w:t>ديوان محافظة</w:t>
      </w:r>
      <w:r w:rsidRPr="00F77FA3">
        <w:rPr>
          <w:rtl/>
        </w:rPr>
        <w:t xml:space="preserve"> </w:t>
      </w:r>
      <w:r w:rsidR="00AC3C13" w:rsidRPr="00F77FA3">
        <w:rPr>
          <w:rFonts w:hint="cs"/>
          <w:rtl/>
        </w:rPr>
        <w:t>أ</w:t>
      </w:r>
      <w:r w:rsidRPr="00F77FA3">
        <w:rPr>
          <w:rFonts w:hint="cs"/>
          <w:rtl/>
        </w:rPr>
        <w:t>ربيل</w:t>
      </w:r>
      <w:r w:rsidRPr="00F77FA3">
        <w:rPr>
          <w:rtl/>
        </w:rPr>
        <w:t xml:space="preserve"> </w:t>
      </w:r>
      <w:r w:rsidRPr="00F77FA3">
        <w:rPr>
          <w:rFonts w:hint="cs"/>
          <w:rtl/>
        </w:rPr>
        <w:t>بإقليم</w:t>
      </w:r>
      <w:r w:rsidRPr="00F77FA3">
        <w:rPr>
          <w:rtl/>
        </w:rPr>
        <w:t xml:space="preserve"> </w:t>
      </w:r>
      <w:r w:rsidRPr="00F77FA3">
        <w:rPr>
          <w:rFonts w:hint="cs"/>
          <w:rtl/>
        </w:rPr>
        <w:t>كوردستان</w:t>
      </w:r>
      <w:r w:rsidRPr="00F77FA3">
        <w:rPr>
          <w:rtl/>
        </w:rPr>
        <w:t xml:space="preserve"> </w:t>
      </w:r>
      <w:r w:rsidRPr="00F77FA3">
        <w:rPr>
          <w:rFonts w:hint="cs"/>
          <w:rtl/>
        </w:rPr>
        <w:t>الع</w:t>
      </w:r>
      <w:r w:rsidR="00AC3C13" w:rsidRPr="00F77FA3">
        <w:rPr>
          <w:rFonts w:hint="cs"/>
          <w:rtl/>
        </w:rPr>
        <w:t>را</w:t>
      </w:r>
      <w:r w:rsidRPr="00F77FA3">
        <w:rPr>
          <w:rFonts w:hint="cs"/>
          <w:rtl/>
        </w:rPr>
        <w:t>ق،</w:t>
      </w:r>
      <w:r w:rsidRPr="00F77FA3">
        <w:rPr>
          <w:rtl/>
        </w:rPr>
        <w:t xml:space="preserve"> </w:t>
      </w:r>
      <w:r w:rsidRPr="00F77FA3">
        <w:rPr>
          <w:rFonts w:hint="cs"/>
          <w:rtl/>
        </w:rPr>
        <w:t>ولتحقيق</w:t>
      </w:r>
      <w:r w:rsidRPr="00F77FA3">
        <w:rPr>
          <w:rtl/>
        </w:rPr>
        <w:t xml:space="preserve"> </w:t>
      </w:r>
      <w:r w:rsidRPr="00F77FA3">
        <w:rPr>
          <w:rFonts w:hint="cs"/>
          <w:rtl/>
        </w:rPr>
        <w:t>الهدف</w:t>
      </w:r>
      <w:r w:rsidRPr="00F77FA3">
        <w:rPr>
          <w:rtl/>
        </w:rPr>
        <w:t xml:space="preserve"> </w:t>
      </w:r>
      <w:r w:rsidRPr="00F77FA3">
        <w:rPr>
          <w:rFonts w:hint="cs"/>
          <w:rtl/>
        </w:rPr>
        <w:t>تم</w:t>
      </w:r>
      <w:r w:rsidRPr="00F77FA3">
        <w:rPr>
          <w:rtl/>
        </w:rPr>
        <w:t xml:space="preserve"> </w:t>
      </w:r>
      <w:r w:rsidRPr="00F77FA3">
        <w:rPr>
          <w:rFonts w:hint="cs"/>
          <w:rtl/>
        </w:rPr>
        <w:t>تصميم</w:t>
      </w:r>
      <w:r w:rsidRPr="00F77FA3">
        <w:rPr>
          <w:rtl/>
        </w:rPr>
        <w:t xml:space="preserve"> </w:t>
      </w:r>
      <w:r w:rsidRPr="00F77FA3">
        <w:rPr>
          <w:rFonts w:hint="cs"/>
          <w:rtl/>
        </w:rPr>
        <w:t>استبانة</w:t>
      </w:r>
      <w:r w:rsidRPr="00F77FA3">
        <w:rPr>
          <w:rtl/>
        </w:rPr>
        <w:t xml:space="preserve"> </w:t>
      </w:r>
      <w:r w:rsidRPr="00F77FA3">
        <w:rPr>
          <w:rFonts w:hint="cs"/>
          <w:rtl/>
        </w:rPr>
        <w:t>مكونة</w:t>
      </w:r>
      <w:r w:rsidRPr="00F77FA3">
        <w:rPr>
          <w:rtl/>
        </w:rPr>
        <w:t xml:space="preserve"> </w:t>
      </w:r>
      <w:r w:rsidRPr="00F77FA3">
        <w:rPr>
          <w:rFonts w:hint="cs"/>
          <w:rtl/>
        </w:rPr>
        <w:t>من</w:t>
      </w:r>
      <w:r w:rsidRPr="00F77FA3">
        <w:rPr>
          <w:rtl/>
        </w:rPr>
        <w:t xml:space="preserve">  </w:t>
      </w:r>
      <w:r w:rsidR="00AC3C13" w:rsidRPr="00F77FA3">
        <w:rPr>
          <w:rFonts w:hint="cs"/>
          <w:rtl/>
        </w:rPr>
        <w:t>(</w:t>
      </w:r>
      <w:r w:rsidRPr="00F77FA3">
        <w:rPr>
          <w:rtl/>
        </w:rPr>
        <w:t>30</w:t>
      </w:r>
      <w:r w:rsidR="00AC3C13" w:rsidRPr="00F77FA3">
        <w:rPr>
          <w:rFonts w:hint="cs"/>
          <w:rtl/>
        </w:rPr>
        <w:t>)</w:t>
      </w:r>
      <w:r w:rsidRPr="00F77FA3">
        <w:rPr>
          <w:rtl/>
        </w:rPr>
        <w:t xml:space="preserve"> </w:t>
      </w:r>
      <w:r w:rsidRPr="00F77FA3">
        <w:rPr>
          <w:rFonts w:hint="cs"/>
          <w:rtl/>
        </w:rPr>
        <w:t>سؤال</w:t>
      </w:r>
      <w:r w:rsidR="00AC3C13" w:rsidRPr="00F77FA3">
        <w:rPr>
          <w:rFonts w:hint="cs"/>
          <w:rtl/>
        </w:rPr>
        <w:t>ًا</w:t>
      </w:r>
      <w:r w:rsidRPr="00F77FA3">
        <w:rPr>
          <w:rFonts w:hint="cs"/>
          <w:rtl/>
        </w:rPr>
        <w:t xml:space="preserve"> وزعت</w:t>
      </w:r>
      <w:r w:rsidRPr="00F77FA3">
        <w:rPr>
          <w:rtl/>
        </w:rPr>
        <w:t xml:space="preserve"> </w:t>
      </w:r>
      <w:r w:rsidRPr="00F77FA3">
        <w:rPr>
          <w:rFonts w:hint="cs"/>
          <w:rtl/>
        </w:rPr>
        <w:t>على</w:t>
      </w:r>
      <w:r w:rsidRPr="00F77FA3">
        <w:rPr>
          <w:rtl/>
        </w:rPr>
        <w:t xml:space="preserve"> </w:t>
      </w:r>
      <w:r w:rsidRPr="00F77FA3">
        <w:rPr>
          <w:rFonts w:hint="cs"/>
          <w:rtl/>
        </w:rPr>
        <w:t>عينة</w:t>
      </w:r>
      <w:r w:rsidRPr="00F77FA3">
        <w:rPr>
          <w:rtl/>
        </w:rPr>
        <w:t xml:space="preserve"> </w:t>
      </w:r>
      <w:r w:rsidRPr="00F77FA3">
        <w:rPr>
          <w:rFonts w:hint="cs"/>
          <w:rtl/>
        </w:rPr>
        <w:t>مكونة</w:t>
      </w:r>
      <w:r w:rsidRPr="00F77FA3">
        <w:rPr>
          <w:rtl/>
        </w:rPr>
        <w:t xml:space="preserve"> </w:t>
      </w:r>
      <w:r w:rsidRPr="00F77FA3">
        <w:rPr>
          <w:rFonts w:hint="cs"/>
          <w:rtl/>
        </w:rPr>
        <w:t>من</w:t>
      </w:r>
      <w:r w:rsidRPr="00F77FA3">
        <w:rPr>
          <w:rtl/>
        </w:rPr>
        <w:t xml:space="preserve">  </w:t>
      </w:r>
      <w:r w:rsidR="00AC3C13" w:rsidRPr="00F77FA3">
        <w:rPr>
          <w:rFonts w:hint="cs"/>
          <w:rtl/>
        </w:rPr>
        <w:t>(</w:t>
      </w:r>
      <w:r w:rsidRPr="00F77FA3">
        <w:rPr>
          <w:rtl/>
        </w:rPr>
        <w:t>39</w:t>
      </w:r>
      <w:r w:rsidR="00AC3C13" w:rsidRPr="00F77FA3">
        <w:rPr>
          <w:rFonts w:hint="cs"/>
          <w:rtl/>
        </w:rPr>
        <w:t>)</w:t>
      </w:r>
      <w:r w:rsidRPr="00F77FA3">
        <w:rPr>
          <w:rtl/>
        </w:rPr>
        <w:t xml:space="preserve"> </w:t>
      </w:r>
      <w:r w:rsidRPr="00F77FA3">
        <w:rPr>
          <w:rFonts w:hint="cs"/>
          <w:rtl/>
        </w:rPr>
        <w:t>فرد</w:t>
      </w:r>
      <w:r w:rsidR="00AC3C13" w:rsidRPr="00F77FA3">
        <w:rPr>
          <w:rFonts w:hint="cs"/>
          <w:rtl/>
        </w:rPr>
        <w:t>ًا،</w:t>
      </w:r>
      <w:r w:rsidRPr="00F77FA3">
        <w:rPr>
          <w:rtl/>
        </w:rPr>
        <w:t xml:space="preserve"> </w:t>
      </w:r>
      <w:r w:rsidRPr="00F77FA3">
        <w:rPr>
          <w:rFonts w:hint="cs"/>
          <w:rtl/>
        </w:rPr>
        <w:t>وقد</w:t>
      </w:r>
      <w:r w:rsidRPr="00F77FA3">
        <w:rPr>
          <w:rtl/>
        </w:rPr>
        <w:t xml:space="preserve"> </w:t>
      </w:r>
      <w:r w:rsidRPr="00F77FA3">
        <w:rPr>
          <w:rFonts w:hint="cs"/>
          <w:rtl/>
        </w:rPr>
        <w:t>أعيدت</w:t>
      </w:r>
      <w:r w:rsidRPr="00F77FA3">
        <w:rPr>
          <w:rtl/>
        </w:rPr>
        <w:t xml:space="preserve"> </w:t>
      </w:r>
      <w:r w:rsidRPr="00F77FA3">
        <w:rPr>
          <w:rFonts w:hint="cs"/>
          <w:rtl/>
        </w:rPr>
        <w:t>منها</w:t>
      </w:r>
      <w:r w:rsidRPr="00F77FA3">
        <w:rPr>
          <w:rtl/>
        </w:rPr>
        <w:t xml:space="preserve"> </w:t>
      </w:r>
      <w:r w:rsidR="00AC3C13" w:rsidRPr="00F77FA3">
        <w:rPr>
          <w:rFonts w:hint="cs"/>
          <w:rtl/>
        </w:rPr>
        <w:t>(</w:t>
      </w:r>
      <w:r w:rsidRPr="00F77FA3">
        <w:rPr>
          <w:rtl/>
        </w:rPr>
        <w:t>30</w:t>
      </w:r>
      <w:r w:rsidR="00AC3C13" w:rsidRPr="00F77FA3">
        <w:rPr>
          <w:rFonts w:hint="cs"/>
          <w:rtl/>
        </w:rPr>
        <w:t>)</w:t>
      </w:r>
      <w:r w:rsidRPr="00F77FA3">
        <w:rPr>
          <w:rtl/>
        </w:rPr>
        <w:t xml:space="preserve"> </w:t>
      </w:r>
      <w:r w:rsidRPr="00F77FA3">
        <w:rPr>
          <w:rFonts w:hint="cs"/>
          <w:rtl/>
        </w:rPr>
        <w:t>استمارة</w:t>
      </w:r>
      <w:r w:rsidRPr="00F77FA3">
        <w:rPr>
          <w:rtl/>
        </w:rPr>
        <w:t xml:space="preserve"> </w:t>
      </w:r>
      <w:r w:rsidRPr="00F77FA3">
        <w:rPr>
          <w:rFonts w:hint="cs"/>
          <w:rtl/>
        </w:rPr>
        <w:t>وكانت</w:t>
      </w:r>
      <w:r w:rsidRPr="00F77FA3">
        <w:rPr>
          <w:rtl/>
        </w:rPr>
        <w:t xml:space="preserve"> </w:t>
      </w:r>
      <w:r w:rsidRPr="00F77FA3">
        <w:rPr>
          <w:rFonts w:hint="cs"/>
          <w:rtl/>
        </w:rPr>
        <w:t>جميعها</w:t>
      </w:r>
      <w:r w:rsidRPr="00F77FA3">
        <w:rPr>
          <w:rtl/>
        </w:rPr>
        <w:t xml:space="preserve"> </w:t>
      </w:r>
      <w:r w:rsidRPr="00F77FA3">
        <w:rPr>
          <w:rFonts w:hint="cs"/>
          <w:rtl/>
        </w:rPr>
        <w:t>صالحة للتحليل،</w:t>
      </w:r>
      <w:r w:rsidRPr="00F77FA3">
        <w:rPr>
          <w:rtl/>
        </w:rPr>
        <w:t xml:space="preserve"> </w:t>
      </w:r>
      <w:r w:rsidRPr="00F77FA3">
        <w:rPr>
          <w:rFonts w:hint="cs"/>
          <w:rtl/>
        </w:rPr>
        <w:t>وقد</w:t>
      </w:r>
      <w:r w:rsidRPr="00F77FA3">
        <w:rPr>
          <w:rtl/>
        </w:rPr>
        <w:t xml:space="preserve"> </w:t>
      </w:r>
      <w:r w:rsidRPr="00F77FA3">
        <w:rPr>
          <w:rFonts w:hint="cs"/>
          <w:rtl/>
        </w:rPr>
        <w:t>توصلت</w:t>
      </w:r>
      <w:r w:rsidRPr="00F77FA3">
        <w:rPr>
          <w:rtl/>
        </w:rPr>
        <w:t xml:space="preserve"> </w:t>
      </w:r>
      <w:r w:rsidRPr="00F77FA3">
        <w:rPr>
          <w:rFonts w:hint="cs"/>
          <w:rtl/>
        </w:rPr>
        <w:t>الدراسة</w:t>
      </w:r>
      <w:r w:rsidRPr="00F77FA3">
        <w:rPr>
          <w:rtl/>
        </w:rPr>
        <w:t xml:space="preserve"> </w:t>
      </w:r>
      <w:r w:rsidRPr="00F77FA3">
        <w:rPr>
          <w:rFonts w:hint="cs"/>
          <w:rtl/>
        </w:rPr>
        <w:t>إلى</w:t>
      </w:r>
      <w:r w:rsidRPr="00F77FA3">
        <w:rPr>
          <w:rtl/>
        </w:rPr>
        <w:t xml:space="preserve"> </w:t>
      </w:r>
      <w:r w:rsidRPr="00F77FA3">
        <w:rPr>
          <w:rFonts w:hint="cs"/>
          <w:rtl/>
        </w:rPr>
        <w:t>وجود</w:t>
      </w:r>
      <w:r w:rsidRPr="00F77FA3">
        <w:rPr>
          <w:rtl/>
        </w:rPr>
        <w:t xml:space="preserve"> </w:t>
      </w:r>
      <w:r w:rsidRPr="00F77FA3">
        <w:rPr>
          <w:rFonts w:hint="cs"/>
          <w:rtl/>
        </w:rPr>
        <w:t>علاقة</w:t>
      </w:r>
      <w:r w:rsidRPr="00F77FA3">
        <w:rPr>
          <w:rtl/>
        </w:rPr>
        <w:t xml:space="preserve"> </w:t>
      </w:r>
      <w:r w:rsidRPr="00F77FA3">
        <w:rPr>
          <w:rFonts w:hint="cs"/>
          <w:rtl/>
        </w:rPr>
        <w:t>ارتباط</w:t>
      </w:r>
      <w:r w:rsidRPr="00F77FA3">
        <w:rPr>
          <w:rtl/>
        </w:rPr>
        <w:t xml:space="preserve"> </w:t>
      </w:r>
      <w:r w:rsidRPr="00F77FA3">
        <w:rPr>
          <w:rFonts w:hint="cs"/>
          <w:rtl/>
        </w:rPr>
        <w:t>بين</w:t>
      </w:r>
      <w:r w:rsidRPr="00F77FA3">
        <w:rPr>
          <w:rtl/>
        </w:rPr>
        <w:t xml:space="preserve"> </w:t>
      </w:r>
      <w:r w:rsidRPr="00F77FA3">
        <w:rPr>
          <w:rFonts w:hint="cs"/>
          <w:rtl/>
        </w:rPr>
        <w:t>مهار</w:t>
      </w:r>
      <w:r w:rsidR="00AC3C13" w:rsidRPr="00F77FA3">
        <w:rPr>
          <w:rFonts w:hint="cs"/>
          <w:rtl/>
        </w:rPr>
        <w:t>ا</w:t>
      </w:r>
      <w:r w:rsidRPr="00F77FA3">
        <w:rPr>
          <w:rFonts w:hint="cs"/>
          <w:rtl/>
        </w:rPr>
        <w:t>ت</w:t>
      </w:r>
      <w:r w:rsidRPr="00F77FA3">
        <w:rPr>
          <w:rtl/>
        </w:rPr>
        <w:t xml:space="preserve"> </w:t>
      </w:r>
      <w:r w:rsidRPr="00F77FA3">
        <w:rPr>
          <w:rFonts w:hint="cs"/>
          <w:rtl/>
        </w:rPr>
        <w:t>القيادة</w:t>
      </w:r>
      <w:r w:rsidRPr="00F77FA3">
        <w:rPr>
          <w:rtl/>
        </w:rPr>
        <w:t xml:space="preserve"> </w:t>
      </w:r>
      <w:r w:rsidRPr="00F77FA3">
        <w:rPr>
          <w:rFonts w:hint="cs"/>
          <w:rtl/>
        </w:rPr>
        <w:t>الإدارية</w:t>
      </w:r>
      <w:r w:rsidRPr="00F77FA3">
        <w:rPr>
          <w:rtl/>
        </w:rPr>
        <w:t xml:space="preserve"> </w:t>
      </w:r>
      <w:r w:rsidRPr="00F77FA3">
        <w:rPr>
          <w:rFonts w:hint="cs"/>
          <w:rtl/>
        </w:rPr>
        <w:t>وتعزيز</w:t>
      </w:r>
      <w:r w:rsidRPr="00F77FA3">
        <w:rPr>
          <w:rtl/>
        </w:rPr>
        <w:t xml:space="preserve"> </w:t>
      </w:r>
      <w:r w:rsidRPr="00F77FA3">
        <w:rPr>
          <w:rFonts w:hint="cs"/>
          <w:rtl/>
        </w:rPr>
        <w:t>الالتزام الوظيفي،</w:t>
      </w:r>
      <w:r w:rsidRPr="00F77FA3">
        <w:rPr>
          <w:rtl/>
        </w:rPr>
        <w:t xml:space="preserve"> </w:t>
      </w:r>
      <w:r w:rsidRPr="00F77FA3">
        <w:rPr>
          <w:rFonts w:hint="cs"/>
          <w:rtl/>
        </w:rPr>
        <w:t>ووجود</w:t>
      </w:r>
      <w:r w:rsidRPr="00F77FA3">
        <w:rPr>
          <w:rtl/>
        </w:rPr>
        <w:t xml:space="preserve"> </w:t>
      </w:r>
      <w:r w:rsidRPr="00F77FA3">
        <w:rPr>
          <w:rFonts w:hint="cs"/>
          <w:rtl/>
        </w:rPr>
        <w:t>أثر</w:t>
      </w:r>
      <w:r w:rsidRPr="00F77FA3">
        <w:rPr>
          <w:rtl/>
        </w:rPr>
        <w:t xml:space="preserve"> </w:t>
      </w:r>
      <w:r w:rsidRPr="00F77FA3">
        <w:rPr>
          <w:rFonts w:hint="cs"/>
          <w:rtl/>
        </w:rPr>
        <w:t>لمهار</w:t>
      </w:r>
      <w:r w:rsidR="00AC3C13" w:rsidRPr="00F77FA3">
        <w:rPr>
          <w:rFonts w:hint="cs"/>
          <w:rtl/>
        </w:rPr>
        <w:t>ا</w:t>
      </w:r>
      <w:r w:rsidRPr="00F77FA3">
        <w:rPr>
          <w:rFonts w:hint="cs"/>
          <w:rtl/>
        </w:rPr>
        <w:t>ت</w:t>
      </w:r>
      <w:r w:rsidRPr="00F77FA3">
        <w:rPr>
          <w:rtl/>
        </w:rPr>
        <w:t xml:space="preserve"> </w:t>
      </w:r>
      <w:r w:rsidRPr="00F77FA3">
        <w:rPr>
          <w:rFonts w:hint="cs"/>
          <w:rtl/>
        </w:rPr>
        <w:t>القيادة</w:t>
      </w:r>
      <w:r w:rsidRPr="00F77FA3">
        <w:rPr>
          <w:rtl/>
        </w:rPr>
        <w:t xml:space="preserve"> </w:t>
      </w:r>
      <w:r w:rsidRPr="00F77FA3">
        <w:rPr>
          <w:rFonts w:hint="cs"/>
          <w:rtl/>
        </w:rPr>
        <w:t>الإدارية</w:t>
      </w:r>
      <w:r w:rsidRPr="00F77FA3">
        <w:rPr>
          <w:rtl/>
        </w:rPr>
        <w:t xml:space="preserve"> </w:t>
      </w:r>
      <w:r w:rsidRPr="00F77FA3">
        <w:rPr>
          <w:rFonts w:hint="cs"/>
          <w:rtl/>
        </w:rPr>
        <w:t>في</w:t>
      </w:r>
      <w:r w:rsidRPr="00F77FA3">
        <w:rPr>
          <w:rtl/>
        </w:rPr>
        <w:t xml:space="preserve"> </w:t>
      </w:r>
      <w:r w:rsidRPr="00F77FA3">
        <w:rPr>
          <w:rFonts w:hint="cs"/>
          <w:rtl/>
        </w:rPr>
        <w:t>تعزيز</w:t>
      </w:r>
      <w:r w:rsidRPr="00F77FA3">
        <w:rPr>
          <w:rtl/>
        </w:rPr>
        <w:t xml:space="preserve"> </w:t>
      </w:r>
      <w:r w:rsidRPr="00F77FA3">
        <w:rPr>
          <w:rFonts w:hint="cs"/>
          <w:rtl/>
        </w:rPr>
        <w:t>الالتزام</w:t>
      </w:r>
      <w:r w:rsidRPr="00F77FA3">
        <w:rPr>
          <w:rtl/>
        </w:rPr>
        <w:t xml:space="preserve"> </w:t>
      </w:r>
      <w:r w:rsidRPr="00F77FA3">
        <w:rPr>
          <w:rFonts w:hint="cs"/>
          <w:rtl/>
        </w:rPr>
        <w:t>الوظيفي،</w:t>
      </w:r>
      <w:r w:rsidRPr="00F77FA3">
        <w:rPr>
          <w:rtl/>
        </w:rPr>
        <w:t xml:space="preserve"> </w:t>
      </w:r>
      <w:r w:rsidRPr="00F77FA3">
        <w:rPr>
          <w:rFonts w:hint="cs"/>
          <w:rtl/>
        </w:rPr>
        <w:t>وبناءً</w:t>
      </w:r>
      <w:r w:rsidRPr="00F77FA3">
        <w:rPr>
          <w:rtl/>
        </w:rPr>
        <w:t xml:space="preserve"> </w:t>
      </w:r>
      <w:r w:rsidRPr="00F77FA3">
        <w:rPr>
          <w:rFonts w:hint="cs"/>
          <w:rtl/>
        </w:rPr>
        <w:t>على</w:t>
      </w:r>
      <w:r w:rsidRPr="00F77FA3">
        <w:rPr>
          <w:rtl/>
        </w:rPr>
        <w:t xml:space="preserve"> </w:t>
      </w:r>
      <w:r w:rsidRPr="00F77FA3">
        <w:rPr>
          <w:rFonts w:hint="cs"/>
          <w:rtl/>
        </w:rPr>
        <w:t>ذلك</w:t>
      </w:r>
      <w:r w:rsidRPr="00F77FA3">
        <w:rPr>
          <w:rtl/>
        </w:rPr>
        <w:t xml:space="preserve"> </w:t>
      </w:r>
      <w:r w:rsidRPr="00F77FA3">
        <w:rPr>
          <w:rFonts w:hint="cs"/>
          <w:rtl/>
        </w:rPr>
        <w:t>فقد قدمت</w:t>
      </w:r>
      <w:r w:rsidRPr="00F77FA3">
        <w:rPr>
          <w:rtl/>
        </w:rPr>
        <w:t xml:space="preserve"> </w:t>
      </w:r>
      <w:r w:rsidRPr="00F77FA3">
        <w:rPr>
          <w:rFonts w:hint="cs"/>
          <w:rtl/>
        </w:rPr>
        <w:t>الدراسة</w:t>
      </w:r>
      <w:r w:rsidRPr="00F77FA3">
        <w:rPr>
          <w:rtl/>
        </w:rPr>
        <w:t xml:space="preserve"> </w:t>
      </w:r>
      <w:r w:rsidRPr="00F77FA3">
        <w:rPr>
          <w:rFonts w:hint="cs"/>
          <w:rtl/>
        </w:rPr>
        <w:t>مجموعة</w:t>
      </w:r>
      <w:r w:rsidRPr="00F77FA3">
        <w:rPr>
          <w:rtl/>
        </w:rPr>
        <w:t xml:space="preserve"> </w:t>
      </w:r>
      <w:r w:rsidRPr="00F77FA3">
        <w:rPr>
          <w:rFonts w:hint="cs"/>
          <w:rtl/>
        </w:rPr>
        <w:t>من</w:t>
      </w:r>
      <w:r w:rsidRPr="00F77FA3">
        <w:rPr>
          <w:rtl/>
        </w:rPr>
        <w:t xml:space="preserve"> </w:t>
      </w:r>
      <w:r w:rsidRPr="00F77FA3">
        <w:rPr>
          <w:rFonts w:hint="cs"/>
          <w:rtl/>
        </w:rPr>
        <w:t>التوصيات</w:t>
      </w:r>
      <w:r w:rsidRPr="00F77FA3">
        <w:rPr>
          <w:rtl/>
        </w:rPr>
        <w:t xml:space="preserve"> </w:t>
      </w:r>
      <w:r w:rsidRPr="00F77FA3">
        <w:rPr>
          <w:rFonts w:hint="cs"/>
          <w:rtl/>
        </w:rPr>
        <w:t>والمقترحات</w:t>
      </w:r>
      <w:r w:rsidRPr="00F77FA3">
        <w:rPr>
          <w:rtl/>
        </w:rPr>
        <w:t xml:space="preserve"> </w:t>
      </w:r>
      <w:r w:rsidRPr="00F77FA3">
        <w:rPr>
          <w:rFonts w:hint="cs"/>
          <w:rtl/>
        </w:rPr>
        <w:t>ومن</w:t>
      </w:r>
      <w:r w:rsidRPr="00F77FA3">
        <w:rPr>
          <w:rtl/>
        </w:rPr>
        <w:t xml:space="preserve"> </w:t>
      </w:r>
      <w:r w:rsidRPr="00F77FA3">
        <w:rPr>
          <w:rFonts w:hint="cs"/>
          <w:rtl/>
        </w:rPr>
        <w:t>أهمها</w:t>
      </w:r>
      <w:r w:rsidRPr="00F77FA3">
        <w:rPr>
          <w:rtl/>
        </w:rPr>
        <w:t xml:space="preserve"> </w:t>
      </w:r>
      <w:r w:rsidRPr="00F77FA3">
        <w:rPr>
          <w:rFonts w:hint="cs"/>
          <w:rtl/>
        </w:rPr>
        <w:t>ضرورة</w:t>
      </w:r>
      <w:r w:rsidRPr="00F77FA3">
        <w:rPr>
          <w:rtl/>
        </w:rPr>
        <w:t xml:space="preserve"> </w:t>
      </w:r>
      <w:r w:rsidRPr="00F77FA3">
        <w:rPr>
          <w:rFonts w:hint="cs"/>
          <w:rtl/>
        </w:rPr>
        <w:t>زيادة</w:t>
      </w:r>
      <w:r w:rsidRPr="00F77FA3">
        <w:rPr>
          <w:rtl/>
        </w:rPr>
        <w:t xml:space="preserve"> </w:t>
      </w:r>
      <w:r w:rsidRPr="00F77FA3">
        <w:rPr>
          <w:rFonts w:hint="cs"/>
          <w:rtl/>
        </w:rPr>
        <w:t>الاهتمام</w:t>
      </w:r>
      <w:r w:rsidRPr="00F77FA3">
        <w:rPr>
          <w:rtl/>
        </w:rPr>
        <w:t xml:space="preserve"> </w:t>
      </w:r>
      <w:r w:rsidRPr="00F77FA3">
        <w:rPr>
          <w:rFonts w:hint="cs"/>
          <w:rtl/>
        </w:rPr>
        <w:t>بمهار</w:t>
      </w:r>
      <w:r w:rsidR="00AC3C13" w:rsidRPr="00F77FA3">
        <w:rPr>
          <w:rFonts w:hint="cs"/>
          <w:rtl/>
        </w:rPr>
        <w:t>ا</w:t>
      </w:r>
      <w:r w:rsidRPr="00F77FA3">
        <w:rPr>
          <w:rFonts w:hint="cs"/>
          <w:rtl/>
        </w:rPr>
        <w:t>ت القيادة</w:t>
      </w:r>
      <w:r w:rsidRPr="00F77FA3">
        <w:rPr>
          <w:rtl/>
        </w:rPr>
        <w:t xml:space="preserve"> </w:t>
      </w:r>
      <w:r w:rsidRPr="00F77FA3">
        <w:rPr>
          <w:rFonts w:hint="cs"/>
          <w:rtl/>
        </w:rPr>
        <w:t>الإدارية</w:t>
      </w:r>
      <w:r w:rsidRPr="00F77FA3">
        <w:rPr>
          <w:rtl/>
        </w:rPr>
        <w:t xml:space="preserve"> </w:t>
      </w:r>
      <w:r w:rsidRPr="00F77FA3">
        <w:rPr>
          <w:rFonts w:hint="cs"/>
          <w:rtl/>
        </w:rPr>
        <w:t>لتشجيعها</w:t>
      </w:r>
      <w:r w:rsidRPr="00F77FA3">
        <w:rPr>
          <w:rtl/>
        </w:rPr>
        <w:t xml:space="preserve"> </w:t>
      </w:r>
      <w:r w:rsidRPr="00F77FA3">
        <w:rPr>
          <w:rFonts w:hint="cs"/>
          <w:rtl/>
        </w:rPr>
        <w:t>وتعزيزها</w:t>
      </w:r>
      <w:r w:rsidRPr="00F77FA3">
        <w:rPr>
          <w:rtl/>
        </w:rPr>
        <w:t xml:space="preserve"> </w:t>
      </w:r>
      <w:r w:rsidRPr="00F77FA3">
        <w:rPr>
          <w:rFonts w:hint="cs"/>
          <w:rtl/>
        </w:rPr>
        <w:t>لدى</w:t>
      </w:r>
      <w:r w:rsidRPr="00F77FA3">
        <w:rPr>
          <w:rtl/>
        </w:rPr>
        <w:t xml:space="preserve"> </w:t>
      </w:r>
      <w:r w:rsidRPr="00F77FA3">
        <w:rPr>
          <w:rFonts w:hint="cs"/>
          <w:rtl/>
        </w:rPr>
        <w:t>المدر</w:t>
      </w:r>
      <w:r w:rsidR="00AC3C13" w:rsidRPr="00F77FA3">
        <w:rPr>
          <w:rFonts w:hint="cs"/>
          <w:rtl/>
        </w:rPr>
        <w:t>ا</w:t>
      </w:r>
      <w:r w:rsidRPr="00F77FA3">
        <w:rPr>
          <w:rFonts w:hint="cs"/>
          <w:rtl/>
        </w:rPr>
        <w:t>ء</w:t>
      </w:r>
      <w:r w:rsidRPr="00F77FA3">
        <w:rPr>
          <w:rtl/>
        </w:rPr>
        <w:t xml:space="preserve"> </w:t>
      </w:r>
      <w:r w:rsidRPr="00F77FA3">
        <w:rPr>
          <w:rFonts w:hint="cs"/>
          <w:rtl/>
        </w:rPr>
        <w:t>ولاسيما</w:t>
      </w:r>
      <w:r w:rsidRPr="00F77FA3">
        <w:rPr>
          <w:rtl/>
        </w:rPr>
        <w:t xml:space="preserve"> </w:t>
      </w:r>
      <w:r w:rsidRPr="00F77FA3">
        <w:rPr>
          <w:rFonts w:hint="cs"/>
          <w:rtl/>
        </w:rPr>
        <w:t>أن</w:t>
      </w:r>
      <w:r w:rsidRPr="00F77FA3">
        <w:rPr>
          <w:rtl/>
        </w:rPr>
        <w:t xml:space="preserve"> </w:t>
      </w:r>
      <w:r w:rsidRPr="00F77FA3">
        <w:rPr>
          <w:rFonts w:hint="cs"/>
          <w:rtl/>
        </w:rPr>
        <w:t>نتائج</w:t>
      </w:r>
      <w:r w:rsidRPr="00F77FA3">
        <w:rPr>
          <w:rtl/>
        </w:rPr>
        <w:t xml:space="preserve"> </w:t>
      </w:r>
      <w:r w:rsidRPr="00F77FA3">
        <w:rPr>
          <w:rFonts w:hint="cs"/>
          <w:rtl/>
        </w:rPr>
        <w:t>الدراسة</w:t>
      </w:r>
      <w:r w:rsidRPr="00F77FA3">
        <w:rPr>
          <w:rtl/>
        </w:rPr>
        <w:t xml:space="preserve"> </w:t>
      </w:r>
      <w:r w:rsidRPr="00F77FA3">
        <w:rPr>
          <w:rFonts w:hint="cs"/>
          <w:rtl/>
        </w:rPr>
        <w:t>الميدانية</w:t>
      </w:r>
      <w:r w:rsidRPr="00F77FA3">
        <w:rPr>
          <w:rtl/>
        </w:rPr>
        <w:t xml:space="preserve"> </w:t>
      </w:r>
      <w:r w:rsidRPr="00F77FA3">
        <w:rPr>
          <w:rFonts w:hint="cs"/>
          <w:rtl/>
        </w:rPr>
        <w:t>قد</w:t>
      </w:r>
      <w:r w:rsidRPr="00F77FA3">
        <w:rPr>
          <w:rtl/>
        </w:rPr>
        <w:t xml:space="preserve"> </w:t>
      </w:r>
      <w:r w:rsidRPr="00F77FA3">
        <w:rPr>
          <w:rFonts w:hint="cs"/>
          <w:rtl/>
        </w:rPr>
        <w:t>أوضحت ارتفاع</w:t>
      </w:r>
      <w:r w:rsidRPr="00F77FA3">
        <w:rPr>
          <w:rtl/>
        </w:rPr>
        <w:t xml:space="preserve"> </w:t>
      </w:r>
      <w:r w:rsidRPr="00F77FA3">
        <w:rPr>
          <w:rFonts w:hint="cs"/>
          <w:rtl/>
        </w:rPr>
        <w:t>مستوى</w:t>
      </w:r>
      <w:r w:rsidRPr="00F77FA3">
        <w:rPr>
          <w:rtl/>
        </w:rPr>
        <w:t xml:space="preserve"> </w:t>
      </w:r>
      <w:r w:rsidRPr="00F77FA3">
        <w:rPr>
          <w:rFonts w:hint="cs"/>
          <w:rtl/>
        </w:rPr>
        <w:t>هذه</w:t>
      </w:r>
      <w:r w:rsidRPr="00F77FA3">
        <w:rPr>
          <w:rtl/>
        </w:rPr>
        <w:t xml:space="preserve"> </w:t>
      </w:r>
      <w:r w:rsidRPr="00F77FA3">
        <w:rPr>
          <w:rFonts w:hint="cs"/>
          <w:rtl/>
        </w:rPr>
        <w:t>المهار</w:t>
      </w:r>
      <w:r w:rsidR="00AC3C13" w:rsidRPr="00F77FA3">
        <w:rPr>
          <w:rFonts w:hint="cs"/>
          <w:rtl/>
        </w:rPr>
        <w:t>ا</w:t>
      </w:r>
      <w:r w:rsidRPr="00F77FA3">
        <w:rPr>
          <w:rFonts w:hint="cs"/>
          <w:rtl/>
        </w:rPr>
        <w:t>ت</w:t>
      </w:r>
      <w:r w:rsidRPr="00F77FA3">
        <w:rPr>
          <w:rtl/>
        </w:rPr>
        <w:t xml:space="preserve"> </w:t>
      </w:r>
      <w:r w:rsidRPr="00F77FA3">
        <w:rPr>
          <w:rFonts w:hint="cs"/>
          <w:rtl/>
        </w:rPr>
        <w:t>في</w:t>
      </w:r>
      <w:r w:rsidRPr="00F77FA3">
        <w:rPr>
          <w:rtl/>
        </w:rPr>
        <w:t xml:space="preserve"> </w:t>
      </w:r>
      <w:r w:rsidRPr="00F77FA3">
        <w:rPr>
          <w:rFonts w:hint="cs"/>
          <w:rtl/>
        </w:rPr>
        <w:t>المنظمة</w:t>
      </w:r>
      <w:r w:rsidRPr="00F77FA3">
        <w:t xml:space="preserve"> .</w:t>
      </w:r>
    </w:p>
    <w:p w14:paraId="697425A2" w14:textId="77777777" w:rsidR="0031265E" w:rsidRPr="00F77FA3" w:rsidRDefault="0031265E" w:rsidP="005773B0">
      <w:pPr>
        <w:rPr>
          <w:rtl/>
        </w:rPr>
      </w:pPr>
    </w:p>
    <w:p w14:paraId="2681F2DC" w14:textId="14374999" w:rsidR="00AC3C13" w:rsidRPr="00F77FA3" w:rsidRDefault="005D6170" w:rsidP="005773B0">
      <w:pPr>
        <w:rPr>
          <w:rtl/>
        </w:rPr>
      </w:pPr>
      <w:r w:rsidRPr="00F77FA3">
        <w:rPr>
          <w:rFonts w:hint="cs"/>
          <w:rtl/>
        </w:rPr>
        <w:lastRenderedPageBreak/>
        <w:t>5. دراسة البنا (2017):</w:t>
      </w:r>
    </w:p>
    <w:p w14:paraId="26AE625F" w14:textId="0CAE3A87" w:rsidR="0031265E" w:rsidRPr="00F77FA3" w:rsidRDefault="005D6170" w:rsidP="005773B0">
      <w:pPr>
        <w:rPr>
          <w:rtl/>
        </w:rPr>
      </w:pPr>
      <w:r w:rsidRPr="00F77FA3">
        <w:rPr>
          <w:rFonts w:ascii="SimplifiedArabic" w:cs="SimplifiedArabic" w:hint="cs"/>
          <w:kern w:val="0"/>
          <w:rtl/>
        </w:rPr>
        <w:t>هدفت</w:t>
      </w:r>
      <w:r w:rsidRPr="00F77FA3">
        <w:rPr>
          <w:rFonts w:ascii="SimplifiedArabic" w:cs="SimplifiedArabic"/>
          <w:kern w:val="0"/>
          <w:rtl/>
        </w:rPr>
        <w:t xml:space="preserve"> </w:t>
      </w:r>
      <w:r w:rsidRPr="00F77FA3">
        <w:rPr>
          <w:rFonts w:ascii="SimplifiedArabic" w:cs="SimplifiedArabic" w:hint="cs"/>
          <w:kern w:val="0"/>
          <w:rtl/>
        </w:rPr>
        <w:t>هذه</w:t>
      </w:r>
      <w:r w:rsidRPr="00F77FA3">
        <w:rPr>
          <w:rFonts w:ascii="SimplifiedArabic" w:cs="SimplifiedArabic"/>
          <w:kern w:val="0"/>
          <w:rtl/>
        </w:rPr>
        <w:t xml:space="preserve"> </w:t>
      </w:r>
      <w:r w:rsidRPr="00F77FA3">
        <w:rPr>
          <w:rFonts w:ascii="SimplifiedArabic" w:cs="SimplifiedArabic" w:hint="cs"/>
          <w:kern w:val="0"/>
          <w:rtl/>
        </w:rPr>
        <w:t>الدراسة</w:t>
      </w:r>
      <w:r w:rsidRPr="00F77FA3">
        <w:rPr>
          <w:rFonts w:ascii="SimplifiedArabic" w:cs="SimplifiedArabic"/>
          <w:kern w:val="0"/>
          <w:rtl/>
        </w:rPr>
        <w:t xml:space="preserve"> </w:t>
      </w:r>
      <w:r w:rsidRPr="00F77FA3">
        <w:rPr>
          <w:rFonts w:ascii="SimplifiedArabic" w:cs="SimplifiedArabic" w:hint="cs"/>
          <w:kern w:val="0"/>
          <w:rtl/>
        </w:rPr>
        <w:t>إلى</w:t>
      </w:r>
      <w:r w:rsidRPr="00F77FA3">
        <w:rPr>
          <w:rFonts w:ascii="SimplifiedArabic" w:cs="SimplifiedArabic"/>
          <w:kern w:val="0"/>
          <w:rtl/>
        </w:rPr>
        <w:t xml:space="preserve"> </w:t>
      </w:r>
      <w:r w:rsidRPr="00F77FA3">
        <w:rPr>
          <w:rFonts w:ascii="SimplifiedArabic" w:cs="SimplifiedArabic" w:hint="cs"/>
          <w:kern w:val="0"/>
          <w:rtl/>
        </w:rPr>
        <w:t>التعرف</w:t>
      </w:r>
      <w:r w:rsidRPr="00F77FA3">
        <w:rPr>
          <w:rFonts w:ascii="SimplifiedArabic" w:cs="SimplifiedArabic"/>
          <w:kern w:val="0"/>
          <w:rtl/>
        </w:rPr>
        <w:t xml:space="preserve"> </w:t>
      </w:r>
      <w:r w:rsidRPr="00F77FA3">
        <w:rPr>
          <w:rFonts w:ascii="SimplifiedArabic" w:cs="SimplifiedArabic" w:hint="cs"/>
          <w:kern w:val="0"/>
          <w:rtl/>
        </w:rPr>
        <w:t>على</w:t>
      </w:r>
      <w:r w:rsidRPr="00F77FA3">
        <w:rPr>
          <w:rFonts w:ascii="SimplifiedArabic" w:cs="SimplifiedArabic"/>
          <w:kern w:val="0"/>
          <w:rtl/>
        </w:rPr>
        <w:t xml:space="preserve"> </w:t>
      </w:r>
      <w:r w:rsidRPr="00F77FA3">
        <w:rPr>
          <w:rFonts w:ascii="SimplifiedArabic" w:cs="SimplifiedArabic" w:hint="cs"/>
          <w:kern w:val="0"/>
          <w:rtl/>
        </w:rPr>
        <w:t>الأنماط</w:t>
      </w:r>
      <w:r w:rsidRPr="00F77FA3">
        <w:rPr>
          <w:rFonts w:ascii="SimplifiedArabic" w:cs="SimplifiedArabic"/>
          <w:kern w:val="0"/>
          <w:rtl/>
        </w:rPr>
        <w:t xml:space="preserve"> </w:t>
      </w:r>
      <w:r w:rsidRPr="00F77FA3">
        <w:rPr>
          <w:rFonts w:ascii="SimplifiedArabic" w:cs="SimplifiedArabic" w:hint="cs"/>
          <w:kern w:val="0"/>
          <w:rtl/>
        </w:rPr>
        <w:t>القيادية</w:t>
      </w:r>
      <w:r w:rsidRPr="00F77FA3">
        <w:rPr>
          <w:rFonts w:ascii="SimplifiedArabic" w:cs="SimplifiedArabic"/>
          <w:kern w:val="0"/>
          <w:rtl/>
        </w:rPr>
        <w:t xml:space="preserve"> </w:t>
      </w:r>
      <w:r w:rsidRPr="00F77FA3">
        <w:rPr>
          <w:rFonts w:ascii="SimplifiedArabic" w:cs="SimplifiedArabic" w:hint="cs"/>
          <w:kern w:val="0"/>
          <w:rtl/>
        </w:rPr>
        <w:t>وعلاقتها</w:t>
      </w:r>
      <w:r w:rsidRPr="00F77FA3">
        <w:rPr>
          <w:rFonts w:ascii="SimplifiedArabic" w:cs="SimplifiedArabic"/>
          <w:kern w:val="0"/>
          <w:rtl/>
        </w:rPr>
        <w:t xml:space="preserve"> </w:t>
      </w:r>
      <w:r w:rsidRPr="00F77FA3">
        <w:rPr>
          <w:rFonts w:ascii="SimplifiedArabic" w:cs="SimplifiedArabic" w:hint="cs"/>
          <w:kern w:val="0"/>
          <w:rtl/>
        </w:rPr>
        <w:t>بالسلوك</w:t>
      </w:r>
      <w:r w:rsidRPr="00F77FA3">
        <w:rPr>
          <w:rFonts w:ascii="SimplifiedArabic" w:cs="SimplifiedArabic"/>
          <w:kern w:val="0"/>
          <w:rtl/>
        </w:rPr>
        <w:t xml:space="preserve"> </w:t>
      </w:r>
      <w:r w:rsidRPr="00F77FA3">
        <w:rPr>
          <w:rFonts w:ascii="SimplifiedArabic" w:cs="SimplifiedArabic" w:hint="cs"/>
          <w:kern w:val="0"/>
          <w:rtl/>
        </w:rPr>
        <w:t>الإبداعي</w:t>
      </w:r>
      <w:r w:rsidRPr="00F77FA3">
        <w:rPr>
          <w:rFonts w:ascii="SimplifiedArabic" w:cs="SimplifiedArabic"/>
          <w:kern w:val="0"/>
          <w:rtl/>
        </w:rPr>
        <w:t xml:space="preserve"> </w:t>
      </w:r>
      <w:r w:rsidRPr="00F77FA3">
        <w:rPr>
          <w:rFonts w:ascii="SimplifiedArabic" w:cs="SimplifiedArabic" w:hint="cs"/>
          <w:kern w:val="0"/>
          <w:rtl/>
        </w:rPr>
        <w:t>لدى</w:t>
      </w:r>
      <w:r w:rsidRPr="00F77FA3">
        <w:rPr>
          <w:rFonts w:ascii="SimplifiedArabic" w:cs="SimplifiedArabic"/>
          <w:kern w:val="0"/>
          <w:rtl/>
        </w:rPr>
        <w:t xml:space="preserve"> </w:t>
      </w:r>
      <w:r w:rsidRPr="00F77FA3">
        <w:rPr>
          <w:rFonts w:ascii="SimplifiedArabic" w:cs="SimplifiedArabic" w:hint="cs"/>
          <w:kern w:val="0"/>
          <w:rtl/>
        </w:rPr>
        <w:t>العاملين</w:t>
      </w:r>
      <w:r w:rsidRPr="00F77FA3">
        <w:rPr>
          <w:rFonts w:ascii="SimplifiedArabic" w:cs="SimplifiedArabic"/>
          <w:kern w:val="0"/>
          <w:rtl/>
        </w:rPr>
        <w:t xml:space="preserve"> </w:t>
      </w:r>
      <w:r w:rsidRPr="00F77FA3">
        <w:rPr>
          <w:rFonts w:ascii="SimplifiedArabic" w:cs="SimplifiedArabic" w:hint="cs"/>
          <w:kern w:val="0"/>
          <w:rtl/>
        </w:rPr>
        <w:t>في</w:t>
      </w:r>
      <w:r w:rsidRPr="00F77FA3">
        <w:rPr>
          <w:rFonts w:hint="cs"/>
          <w:rtl/>
        </w:rPr>
        <w:t xml:space="preserve"> جهاز</w:t>
      </w:r>
      <w:r w:rsidRPr="00F77FA3">
        <w:rPr>
          <w:rtl/>
        </w:rPr>
        <w:t xml:space="preserve"> </w:t>
      </w:r>
      <w:r w:rsidRPr="00F77FA3">
        <w:rPr>
          <w:rFonts w:hint="cs"/>
          <w:rtl/>
        </w:rPr>
        <w:t>الأمن</w:t>
      </w:r>
      <w:r w:rsidRPr="00F77FA3">
        <w:rPr>
          <w:rtl/>
        </w:rPr>
        <w:t xml:space="preserve"> </w:t>
      </w:r>
      <w:r w:rsidRPr="00F77FA3">
        <w:rPr>
          <w:rFonts w:hint="cs"/>
          <w:rtl/>
        </w:rPr>
        <w:t>الداخلي،</w:t>
      </w:r>
      <w:r w:rsidRPr="00F77FA3">
        <w:rPr>
          <w:rtl/>
        </w:rPr>
        <w:t xml:space="preserve"> </w:t>
      </w:r>
      <w:r w:rsidRPr="00F77FA3">
        <w:rPr>
          <w:rFonts w:hint="cs"/>
          <w:rtl/>
        </w:rPr>
        <w:t>وذلك</w:t>
      </w:r>
      <w:r w:rsidRPr="00F77FA3">
        <w:rPr>
          <w:rtl/>
        </w:rPr>
        <w:t xml:space="preserve"> </w:t>
      </w:r>
      <w:r w:rsidRPr="00F77FA3">
        <w:rPr>
          <w:rFonts w:hint="cs"/>
          <w:rtl/>
        </w:rPr>
        <w:t>من</w:t>
      </w:r>
      <w:r w:rsidRPr="00F77FA3">
        <w:rPr>
          <w:rtl/>
        </w:rPr>
        <w:t xml:space="preserve"> </w:t>
      </w:r>
      <w:r w:rsidRPr="00F77FA3">
        <w:rPr>
          <w:rFonts w:hint="cs"/>
          <w:rtl/>
        </w:rPr>
        <w:t>خلال</w:t>
      </w:r>
      <w:r w:rsidRPr="00F77FA3">
        <w:rPr>
          <w:rtl/>
        </w:rPr>
        <w:t xml:space="preserve"> </w:t>
      </w:r>
      <w:r w:rsidRPr="00F77FA3">
        <w:rPr>
          <w:rFonts w:hint="cs"/>
          <w:rtl/>
        </w:rPr>
        <w:t>تحديد</w:t>
      </w:r>
      <w:r w:rsidRPr="00F77FA3">
        <w:rPr>
          <w:rtl/>
        </w:rPr>
        <w:t xml:space="preserve"> </w:t>
      </w:r>
      <w:r w:rsidRPr="00F77FA3">
        <w:rPr>
          <w:rFonts w:hint="cs"/>
          <w:rtl/>
        </w:rPr>
        <w:t>النمط</w:t>
      </w:r>
      <w:r w:rsidRPr="00F77FA3">
        <w:rPr>
          <w:rtl/>
        </w:rPr>
        <w:t xml:space="preserve"> </w:t>
      </w:r>
      <w:r w:rsidRPr="00F77FA3">
        <w:rPr>
          <w:rFonts w:hint="cs"/>
          <w:rtl/>
        </w:rPr>
        <w:t>القيادي</w:t>
      </w:r>
      <w:r w:rsidRPr="00F77FA3">
        <w:rPr>
          <w:rtl/>
        </w:rPr>
        <w:t xml:space="preserve"> </w:t>
      </w:r>
      <w:r w:rsidRPr="00F77FA3">
        <w:rPr>
          <w:rFonts w:hint="cs"/>
          <w:rtl/>
        </w:rPr>
        <w:t>السائد،</w:t>
      </w:r>
      <w:r w:rsidRPr="00F77FA3">
        <w:rPr>
          <w:rtl/>
        </w:rPr>
        <w:t xml:space="preserve"> </w:t>
      </w:r>
      <w:r w:rsidRPr="00F77FA3">
        <w:rPr>
          <w:rFonts w:hint="cs"/>
          <w:rtl/>
        </w:rPr>
        <w:t>وقياس</w:t>
      </w:r>
      <w:r w:rsidRPr="00F77FA3">
        <w:rPr>
          <w:rtl/>
        </w:rPr>
        <w:t xml:space="preserve"> </w:t>
      </w:r>
      <w:r w:rsidRPr="00F77FA3">
        <w:rPr>
          <w:rFonts w:hint="cs"/>
          <w:rtl/>
        </w:rPr>
        <w:t>مستوى</w:t>
      </w:r>
      <w:r w:rsidRPr="00F77FA3">
        <w:rPr>
          <w:rtl/>
        </w:rPr>
        <w:t xml:space="preserve"> </w:t>
      </w:r>
      <w:r w:rsidRPr="00F77FA3">
        <w:rPr>
          <w:rFonts w:hint="cs"/>
          <w:rtl/>
        </w:rPr>
        <w:t>السلوك الإبداعي،</w:t>
      </w:r>
      <w:r w:rsidRPr="00F77FA3">
        <w:rPr>
          <w:rtl/>
        </w:rPr>
        <w:t xml:space="preserve"> </w:t>
      </w:r>
      <w:r w:rsidRPr="00F77FA3">
        <w:rPr>
          <w:rFonts w:hint="cs"/>
          <w:rtl/>
        </w:rPr>
        <w:t>ومن</w:t>
      </w:r>
      <w:r w:rsidRPr="00F77FA3">
        <w:rPr>
          <w:rtl/>
        </w:rPr>
        <w:t xml:space="preserve"> </w:t>
      </w:r>
      <w:r w:rsidRPr="00F77FA3">
        <w:rPr>
          <w:rFonts w:hint="cs"/>
          <w:rtl/>
        </w:rPr>
        <w:t>ثم</w:t>
      </w:r>
      <w:r w:rsidRPr="00F77FA3">
        <w:rPr>
          <w:rtl/>
        </w:rPr>
        <w:t xml:space="preserve"> </w:t>
      </w:r>
      <w:r w:rsidRPr="00F77FA3">
        <w:rPr>
          <w:rFonts w:hint="cs"/>
          <w:rtl/>
        </w:rPr>
        <w:t>التعرف</w:t>
      </w:r>
      <w:r w:rsidRPr="00F77FA3">
        <w:rPr>
          <w:rtl/>
        </w:rPr>
        <w:t xml:space="preserve"> </w:t>
      </w:r>
      <w:r w:rsidRPr="00F77FA3">
        <w:rPr>
          <w:rFonts w:hint="cs"/>
          <w:rtl/>
        </w:rPr>
        <w:t>على</w:t>
      </w:r>
      <w:r w:rsidRPr="00F77FA3">
        <w:rPr>
          <w:rtl/>
        </w:rPr>
        <w:t xml:space="preserve"> </w:t>
      </w:r>
      <w:r w:rsidRPr="00F77FA3">
        <w:rPr>
          <w:rFonts w:hint="cs"/>
          <w:rtl/>
        </w:rPr>
        <w:t>طبيعة</w:t>
      </w:r>
      <w:r w:rsidRPr="00F77FA3">
        <w:rPr>
          <w:rtl/>
        </w:rPr>
        <w:t xml:space="preserve"> </w:t>
      </w:r>
      <w:r w:rsidRPr="00F77FA3">
        <w:rPr>
          <w:rFonts w:hint="cs"/>
          <w:rtl/>
        </w:rPr>
        <w:t>العلاقة</w:t>
      </w:r>
      <w:r w:rsidRPr="00F77FA3">
        <w:rPr>
          <w:rtl/>
        </w:rPr>
        <w:t xml:space="preserve"> </w:t>
      </w:r>
      <w:r w:rsidRPr="00F77FA3">
        <w:rPr>
          <w:rFonts w:hint="cs"/>
          <w:rtl/>
        </w:rPr>
        <w:t>بين</w:t>
      </w:r>
      <w:r w:rsidRPr="00F77FA3">
        <w:rPr>
          <w:rtl/>
        </w:rPr>
        <w:t xml:space="preserve"> </w:t>
      </w:r>
      <w:r w:rsidRPr="00F77FA3">
        <w:rPr>
          <w:rFonts w:hint="cs"/>
          <w:rtl/>
        </w:rPr>
        <w:t>الأنماط</w:t>
      </w:r>
      <w:r w:rsidRPr="00F77FA3">
        <w:rPr>
          <w:rtl/>
        </w:rPr>
        <w:t xml:space="preserve"> </w:t>
      </w:r>
      <w:r w:rsidRPr="00F77FA3">
        <w:rPr>
          <w:rFonts w:hint="cs"/>
          <w:rtl/>
        </w:rPr>
        <w:t>القيادية</w:t>
      </w:r>
      <w:r w:rsidRPr="00F77FA3">
        <w:rPr>
          <w:rtl/>
        </w:rPr>
        <w:t xml:space="preserve"> </w:t>
      </w:r>
      <w:r w:rsidRPr="00F77FA3">
        <w:rPr>
          <w:rFonts w:hint="cs"/>
          <w:rtl/>
        </w:rPr>
        <w:t>والسلوك</w:t>
      </w:r>
      <w:r w:rsidRPr="00F77FA3">
        <w:rPr>
          <w:rtl/>
        </w:rPr>
        <w:t xml:space="preserve"> </w:t>
      </w:r>
      <w:r w:rsidRPr="00F77FA3">
        <w:rPr>
          <w:rFonts w:hint="cs"/>
          <w:rtl/>
        </w:rPr>
        <w:t>الإبداعي</w:t>
      </w:r>
      <w:r w:rsidRPr="00F77FA3">
        <w:rPr>
          <w:rtl/>
        </w:rPr>
        <w:t xml:space="preserve"> </w:t>
      </w:r>
      <w:r w:rsidRPr="00F77FA3">
        <w:rPr>
          <w:rFonts w:hint="cs"/>
          <w:rtl/>
        </w:rPr>
        <w:t>لدى</w:t>
      </w:r>
      <w:r w:rsidRPr="00F77FA3">
        <w:rPr>
          <w:rtl/>
        </w:rPr>
        <w:t xml:space="preserve"> </w:t>
      </w:r>
      <w:r w:rsidRPr="00F77FA3">
        <w:rPr>
          <w:rFonts w:hint="cs"/>
          <w:rtl/>
        </w:rPr>
        <w:t>العاملين في</w:t>
      </w:r>
      <w:r w:rsidRPr="00F77FA3">
        <w:rPr>
          <w:rtl/>
        </w:rPr>
        <w:t xml:space="preserve"> </w:t>
      </w:r>
      <w:r w:rsidRPr="00F77FA3">
        <w:rPr>
          <w:rFonts w:hint="cs"/>
          <w:rtl/>
        </w:rPr>
        <w:t>الجهاز،</w:t>
      </w:r>
      <w:r w:rsidRPr="00F77FA3">
        <w:rPr>
          <w:rtl/>
        </w:rPr>
        <w:t xml:space="preserve"> </w:t>
      </w:r>
      <w:r w:rsidRPr="00F77FA3">
        <w:rPr>
          <w:rFonts w:hint="cs"/>
          <w:rtl/>
        </w:rPr>
        <w:t>وقد</w:t>
      </w:r>
      <w:r w:rsidRPr="00F77FA3">
        <w:rPr>
          <w:rtl/>
        </w:rPr>
        <w:t xml:space="preserve"> </w:t>
      </w:r>
      <w:r w:rsidRPr="00F77FA3">
        <w:rPr>
          <w:rFonts w:hint="cs"/>
          <w:rtl/>
        </w:rPr>
        <w:t>استخدم</w:t>
      </w:r>
      <w:r w:rsidRPr="00F77FA3">
        <w:rPr>
          <w:rtl/>
        </w:rPr>
        <w:t xml:space="preserve"> </w:t>
      </w:r>
      <w:r w:rsidRPr="00F77FA3">
        <w:rPr>
          <w:rFonts w:hint="cs"/>
          <w:rtl/>
        </w:rPr>
        <w:t>الباحث</w:t>
      </w:r>
      <w:r w:rsidRPr="00F77FA3">
        <w:rPr>
          <w:rtl/>
        </w:rPr>
        <w:t xml:space="preserve"> </w:t>
      </w:r>
      <w:r w:rsidRPr="00F77FA3">
        <w:rPr>
          <w:rFonts w:hint="cs"/>
          <w:rtl/>
        </w:rPr>
        <w:t>المنهج</w:t>
      </w:r>
      <w:r w:rsidRPr="00F77FA3">
        <w:rPr>
          <w:rtl/>
        </w:rPr>
        <w:t xml:space="preserve"> </w:t>
      </w:r>
      <w:r w:rsidRPr="00F77FA3">
        <w:rPr>
          <w:rFonts w:hint="cs"/>
          <w:rtl/>
        </w:rPr>
        <w:t>الوصفي</w:t>
      </w:r>
      <w:r w:rsidRPr="00F77FA3">
        <w:rPr>
          <w:rtl/>
        </w:rPr>
        <w:t xml:space="preserve"> </w:t>
      </w:r>
      <w:r w:rsidRPr="00F77FA3">
        <w:rPr>
          <w:rFonts w:hint="cs"/>
          <w:rtl/>
        </w:rPr>
        <w:t>التحليلي</w:t>
      </w:r>
      <w:r w:rsidRPr="00F77FA3">
        <w:rPr>
          <w:rtl/>
        </w:rPr>
        <w:t xml:space="preserve"> </w:t>
      </w:r>
      <w:r w:rsidRPr="00F77FA3">
        <w:rPr>
          <w:rFonts w:hint="cs"/>
          <w:rtl/>
        </w:rPr>
        <w:t>لتحقيق</w:t>
      </w:r>
      <w:r w:rsidRPr="00F77FA3">
        <w:rPr>
          <w:rtl/>
        </w:rPr>
        <w:t xml:space="preserve"> </w:t>
      </w:r>
      <w:r w:rsidRPr="00F77FA3">
        <w:rPr>
          <w:rFonts w:hint="cs"/>
          <w:rtl/>
        </w:rPr>
        <w:t>أهداف</w:t>
      </w:r>
      <w:r w:rsidRPr="00F77FA3">
        <w:rPr>
          <w:rtl/>
        </w:rPr>
        <w:t xml:space="preserve"> </w:t>
      </w:r>
      <w:r w:rsidRPr="00F77FA3">
        <w:rPr>
          <w:rFonts w:hint="cs"/>
          <w:rtl/>
        </w:rPr>
        <w:t>الدراسة،</w:t>
      </w:r>
      <w:r w:rsidRPr="00F77FA3">
        <w:rPr>
          <w:rtl/>
        </w:rPr>
        <w:t xml:space="preserve"> </w:t>
      </w:r>
      <w:r w:rsidRPr="00F77FA3">
        <w:rPr>
          <w:rFonts w:hint="cs"/>
          <w:rtl/>
        </w:rPr>
        <w:t>حيث</w:t>
      </w:r>
      <w:r w:rsidRPr="00F77FA3">
        <w:rPr>
          <w:rtl/>
        </w:rPr>
        <w:t xml:space="preserve"> </w:t>
      </w:r>
      <w:r w:rsidRPr="00F77FA3">
        <w:rPr>
          <w:rFonts w:hint="cs"/>
          <w:rtl/>
        </w:rPr>
        <w:t>قام بتصميم</w:t>
      </w:r>
      <w:r w:rsidRPr="00F77FA3">
        <w:rPr>
          <w:rtl/>
        </w:rPr>
        <w:t xml:space="preserve"> </w:t>
      </w:r>
      <w:r w:rsidRPr="00F77FA3">
        <w:rPr>
          <w:rFonts w:hint="cs"/>
          <w:rtl/>
        </w:rPr>
        <w:t>استبانة</w:t>
      </w:r>
      <w:r w:rsidRPr="00F77FA3">
        <w:rPr>
          <w:rtl/>
        </w:rPr>
        <w:t xml:space="preserve"> </w:t>
      </w:r>
      <w:r w:rsidRPr="00F77FA3">
        <w:rPr>
          <w:rFonts w:hint="cs"/>
          <w:rtl/>
        </w:rPr>
        <w:t>تكونت</w:t>
      </w:r>
      <w:r w:rsidRPr="00F77FA3">
        <w:rPr>
          <w:rtl/>
        </w:rPr>
        <w:t xml:space="preserve"> </w:t>
      </w:r>
      <w:r w:rsidRPr="00F77FA3">
        <w:rPr>
          <w:rFonts w:hint="cs"/>
          <w:rtl/>
        </w:rPr>
        <w:t>من</w:t>
      </w:r>
      <w:r w:rsidRPr="00F77FA3">
        <w:rPr>
          <w:rtl/>
        </w:rPr>
        <w:t xml:space="preserve"> </w:t>
      </w:r>
      <w:r w:rsidRPr="00F77FA3">
        <w:rPr>
          <w:rFonts w:hint="cs"/>
          <w:rtl/>
        </w:rPr>
        <w:t>قسمين،</w:t>
      </w:r>
      <w:r w:rsidRPr="00F77FA3">
        <w:rPr>
          <w:rtl/>
        </w:rPr>
        <w:t xml:space="preserve"> </w:t>
      </w:r>
      <w:r w:rsidRPr="00F77FA3">
        <w:rPr>
          <w:rFonts w:hint="cs"/>
          <w:rtl/>
        </w:rPr>
        <w:t>القسم</w:t>
      </w:r>
      <w:r w:rsidRPr="00F77FA3">
        <w:rPr>
          <w:rtl/>
        </w:rPr>
        <w:t xml:space="preserve"> </w:t>
      </w:r>
      <w:r w:rsidRPr="00F77FA3">
        <w:rPr>
          <w:rFonts w:hint="cs"/>
          <w:rtl/>
        </w:rPr>
        <w:t>الأول</w:t>
      </w:r>
      <w:r w:rsidRPr="00F77FA3">
        <w:rPr>
          <w:rtl/>
        </w:rPr>
        <w:t xml:space="preserve"> </w:t>
      </w:r>
      <w:r w:rsidRPr="00F77FA3">
        <w:rPr>
          <w:rFonts w:hint="cs"/>
          <w:rtl/>
        </w:rPr>
        <w:t>لتحديد</w:t>
      </w:r>
      <w:r w:rsidRPr="00F77FA3">
        <w:rPr>
          <w:rtl/>
        </w:rPr>
        <w:t xml:space="preserve"> </w:t>
      </w:r>
      <w:r w:rsidRPr="00F77FA3">
        <w:rPr>
          <w:rFonts w:hint="cs"/>
          <w:rtl/>
        </w:rPr>
        <w:t>الأنماط</w:t>
      </w:r>
      <w:r w:rsidRPr="00F77FA3">
        <w:rPr>
          <w:rtl/>
        </w:rPr>
        <w:t xml:space="preserve"> </w:t>
      </w:r>
      <w:r w:rsidRPr="00F77FA3">
        <w:rPr>
          <w:rFonts w:hint="cs"/>
          <w:rtl/>
        </w:rPr>
        <w:t>القيادية،</w:t>
      </w:r>
      <w:r w:rsidRPr="00F77FA3">
        <w:rPr>
          <w:rtl/>
        </w:rPr>
        <w:t xml:space="preserve"> </w:t>
      </w:r>
      <w:r w:rsidRPr="00F77FA3">
        <w:rPr>
          <w:rFonts w:hint="cs"/>
          <w:rtl/>
        </w:rPr>
        <w:t>والقسم</w:t>
      </w:r>
      <w:r w:rsidRPr="00F77FA3">
        <w:rPr>
          <w:rtl/>
        </w:rPr>
        <w:t xml:space="preserve"> </w:t>
      </w:r>
      <w:r w:rsidRPr="00F77FA3">
        <w:rPr>
          <w:rFonts w:hint="cs"/>
          <w:rtl/>
        </w:rPr>
        <w:t>الثاني</w:t>
      </w:r>
      <w:r w:rsidRPr="00F77FA3">
        <w:rPr>
          <w:rtl/>
        </w:rPr>
        <w:t xml:space="preserve"> </w:t>
      </w:r>
      <w:r w:rsidRPr="00F77FA3">
        <w:rPr>
          <w:rFonts w:hint="cs"/>
          <w:rtl/>
        </w:rPr>
        <w:t>لقياس مستوى</w:t>
      </w:r>
      <w:r w:rsidRPr="00F77FA3">
        <w:rPr>
          <w:rtl/>
        </w:rPr>
        <w:t xml:space="preserve"> </w:t>
      </w:r>
      <w:r w:rsidRPr="00F77FA3">
        <w:rPr>
          <w:rFonts w:hint="cs"/>
          <w:rtl/>
        </w:rPr>
        <w:t>السلوك</w:t>
      </w:r>
      <w:r w:rsidRPr="00F77FA3">
        <w:rPr>
          <w:rtl/>
        </w:rPr>
        <w:t xml:space="preserve"> </w:t>
      </w:r>
      <w:r w:rsidRPr="00F77FA3">
        <w:rPr>
          <w:rFonts w:hint="cs"/>
          <w:rtl/>
        </w:rPr>
        <w:t>الإبداعي،</w:t>
      </w:r>
      <w:r w:rsidRPr="00F77FA3">
        <w:rPr>
          <w:rtl/>
        </w:rPr>
        <w:t xml:space="preserve"> </w:t>
      </w:r>
      <w:r w:rsidRPr="00F77FA3">
        <w:rPr>
          <w:rFonts w:hint="cs"/>
          <w:rtl/>
        </w:rPr>
        <w:t>وقد</w:t>
      </w:r>
      <w:r w:rsidRPr="00F77FA3">
        <w:rPr>
          <w:rtl/>
        </w:rPr>
        <w:t xml:space="preserve"> </w:t>
      </w:r>
      <w:r w:rsidRPr="00F77FA3">
        <w:rPr>
          <w:rFonts w:hint="cs"/>
          <w:rtl/>
        </w:rPr>
        <w:t>تكون</w:t>
      </w:r>
      <w:r w:rsidRPr="00F77FA3">
        <w:rPr>
          <w:rtl/>
        </w:rPr>
        <w:t xml:space="preserve"> </w:t>
      </w:r>
      <w:r w:rsidRPr="00F77FA3">
        <w:rPr>
          <w:rFonts w:hint="cs"/>
          <w:rtl/>
        </w:rPr>
        <w:t>مجتمع</w:t>
      </w:r>
      <w:r w:rsidRPr="00F77FA3">
        <w:rPr>
          <w:rtl/>
        </w:rPr>
        <w:t xml:space="preserve"> </w:t>
      </w:r>
      <w:r w:rsidRPr="00F77FA3">
        <w:rPr>
          <w:rFonts w:hint="cs"/>
          <w:rtl/>
        </w:rPr>
        <w:t>الدراسة</w:t>
      </w:r>
      <w:r w:rsidRPr="00F77FA3">
        <w:rPr>
          <w:rtl/>
        </w:rPr>
        <w:t xml:space="preserve"> </w:t>
      </w:r>
      <w:r w:rsidRPr="00F77FA3">
        <w:rPr>
          <w:rFonts w:hint="cs"/>
          <w:rtl/>
        </w:rPr>
        <w:t>من</w:t>
      </w:r>
      <w:r w:rsidRPr="00F77FA3">
        <w:rPr>
          <w:rtl/>
        </w:rPr>
        <w:t xml:space="preserve"> </w:t>
      </w:r>
      <w:r w:rsidRPr="00F77FA3">
        <w:rPr>
          <w:rFonts w:hint="cs"/>
          <w:rtl/>
        </w:rPr>
        <w:t>جميع</w:t>
      </w:r>
      <w:r w:rsidRPr="00F77FA3">
        <w:rPr>
          <w:rtl/>
        </w:rPr>
        <w:t xml:space="preserve"> </w:t>
      </w:r>
      <w:r w:rsidRPr="00F77FA3">
        <w:rPr>
          <w:rFonts w:hint="cs"/>
          <w:rtl/>
        </w:rPr>
        <w:t>العاملين</w:t>
      </w:r>
      <w:r w:rsidRPr="00F77FA3">
        <w:rPr>
          <w:rtl/>
        </w:rPr>
        <w:t xml:space="preserve"> </w:t>
      </w:r>
      <w:r w:rsidRPr="00F77FA3">
        <w:rPr>
          <w:rFonts w:hint="cs"/>
          <w:rtl/>
        </w:rPr>
        <w:t>في</w:t>
      </w:r>
      <w:r w:rsidRPr="00F77FA3">
        <w:rPr>
          <w:rtl/>
        </w:rPr>
        <w:t xml:space="preserve"> </w:t>
      </w:r>
      <w:r w:rsidRPr="00F77FA3">
        <w:rPr>
          <w:rFonts w:hint="cs"/>
          <w:rtl/>
        </w:rPr>
        <w:t>جهاز</w:t>
      </w:r>
      <w:r w:rsidRPr="00F77FA3">
        <w:rPr>
          <w:rtl/>
        </w:rPr>
        <w:t xml:space="preserve"> </w:t>
      </w:r>
      <w:r w:rsidRPr="00F77FA3">
        <w:rPr>
          <w:rFonts w:hint="cs"/>
          <w:rtl/>
        </w:rPr>
        <w:t>الأمن</w:t>
      </w:r>
      <w:r w:rsidRPr="00F77FA3">
        <w:rPr>
          <w:rtl/>
        </w:rPr>
        <w:t xml:space="preserve"> </w:t>
      </w:r>
      <w:r w:rsidRPr="00F77FA3">
        <w:rPr>
          <w:rFonts w:hint="cs"/>
          <w:rtl/>
        </w:rPr>
        <w:t xml:space="preserve">الداخلي </w:t>
      </w:r>
      <w:r w:rsidRPr="00F77FA3">
        <w:rPr>
          <w:rtl/>
        </w:rPr>
        <w:t xml:space="preserve">والبالغ عددهم </w:t>
      </w:r>
      <w:r w:rsidRPr="00F77FA3">
        <w:rPr>
          <w:rFonts w:hint="cs"/>
          <w:rtl/>
        </w:rPr>
        <w:t>(970)</w:t>
      </w:r>
      <w:r w:rsidRPr="00F77FA3">
        <w:rPr>
          <w:rtl/>
        </w:rPr>
        <w:t xml:space="preserve"> موظفاً، وتم اختيار عينة عشوائية منهم تكونت من </w:t>
      </w:r>
      <w:r w:rsidRPr="00F77FA3">
        <w:rPr>
          <w:rFonts w:hint="cs"/>
          <w:rtl/>
        </w:rPr>
        <w:t>(275)</w:t>
      </w:r>
      <w:r w:rsidRPr="00F77FA3">
        <w:rPr>
          <w:rtl/>
        </w:rPr>
        <w:t xml:space="preserve"> موظفاً، وبعد</w:t>
      </w:r>
      <w:r w:rsidRPr="00F77FA3">
        <w:rPr>
          <w:rFonts w:hint="cs"/>
          <w:rtl/>
        </w:rPr>
        <w:t xml:space="preserve"> </w:t>
      </w:r>
      <w:r w:rsidRPr="00F77FA3">
        <w:rPr>
          <w:rtl/>
        </w:rPr>
        <w:t xml:space="preserve">توزيع الاستبانات تم استرداد </w:t>
      </w:r>
      <w:r w:rsidRPr="00F77FA3">
        <w:rPr>
          <w:rFonts w:hint="cs"/>
          <w:rtl/>
        </w:rPr>
        <w:t>(260)</w:t>
      </w:r>
      <w:r w:rsidRPr="00F77FA3">
        <w:rPr>
          <w:rtl/>
        </w:rPr>
        <w:t xml:space="preserve"> استبانة منها، وقد توصلت الدراسة إلى أن النمط القيادي</w:t>
      </w:r>
      <w:r w:rsidRPr="00F77FA3">
        <w:rPr>
          <w:rFonts w:hint="cs"/>
          <w:rtl/>
        </w:rPr>
        <w:t xml:space="preserve"> </w:t>
      </w:r>
      <w:r w:rsidRPr="00F77FA3">
        <w:rPr>
          <w:rtl/>
        </w:rPr>
        <w:t>السائد في جهاز الأمن الداخلي هو نمط القيادة المثالية بوزن نسبي 72.2% يليه النمط القيادي</w:t>
      </w:r>
      <w:r w:rsidRPr="00F77FA3">
        <w:rPr>
          <w:rFonts w:hint="cs"/>
          <w:rtl/>
        </w:rPr>
        <w:t xml:space="preserve"> </w:t>
      </w:r>
      <w:r w:rsidRPr="00F77FA3">
        <w:rPr>
          <w:rtl/>
        </w:rPr>
        <w:t>الديمقراطي بوزن نسبي 70.7% يليه النمط القيادي الأوتوقراطي بوزن نسبي 69.0% يليه النمط</w:t>
      </w:r>
      <w:r w:rsidRPr="00F77FA3">
        <w:rPr>
          <w:rFonts w:hint="cs"/>
          <w:rtl/>
        </w:rPr>
        <w:t xml:space="preserve"> </w:t>
      </w:r>
      <w:r w:rsidRPr="00F77FA3">
        <w:rPr>
          <w:rtl/>
        </w:rPr>
        <w:t>القيادي الاجتماعي بوزن نسبي 63.8% وأخيرً</w:t>
      </w:r>
      <w:r w:rsidRPr="00F77FA3">
        <w:rPr>
          <w:rFonts w:hint="cs"/>
          <w:rtl/>
        </w:rPr>
        <w:t>ا</w:t>
      </w:r>
      <w:r w:rsidRPr="00F77FA3">
        <w:rPr>
          <w:rtl/>
        </w:rPr>
        <w:t xml:space="preserve"> النمط القيادي </w:t>
      </w:r>
      <w:proofErr w:type="spellStart"/>
      <w:r w:rsidRPr="00F77FA3">
        <w:rPr>
          <w:rtl/>
        </w:rPr>
        <w:t>الترسلي</w:t>
      </w:r>
      <w:proofErr w:type="spellEnd"/>
      <w:r w:rsidRPr="00F77FA3">
        <w:rPr>
          <w:rtl/>
        </w:rPr>
        <w:t xml:space="preserve"> بوزن نسبي 51.1</w:t>
      </w:r>
      <w:r w:rsidRPr="00F77FA3">
        <w:rPr>
          <w:rFonts w:hint="cs"/>
          <w:rtl/>
        </w:rPr>
        <w:t>%.</w:t>
      </w:r>
    </w:p>
    <w:p w14:paraId="1307F848" w14:textId="77777777" w:rsidR="00963DAD" w:rsidRPr="00F77FA3" w:rsidRDefault="00963DAD" w:rsidP="005773B0">
      <w:pPr>
        <w:rPr>
          <w:rtl/>
        </w:rPr>
      </w:pPr>
    </w:p>
    <w:p w14:paraId="2F461766" w14:textId="0947EB33" w:rsidR="005D6170" w:rsidRPr="00F77FA3" w:rsidRDefault="005D6170" w:rsidP="005773B0">
      <w:pPr>
        <w:rPr>
          <w:rtl/>
        </w:rPr>
      </w:pPr>
      <w:r w:rsidRPr="00F77FA3">
        <w:rPr>
          <w:rFonts w:hint="cs"/>
          <w:rtl/>
        </w:rPr>
        <w:t>6. دراسة عبد الله (2016</w:t>
      </w:r>
      <w:r w:rsidR="003F54FB" w:rsidRPr="00F77FA3">
        <w:rPr>
          <w:rFonts w:hint="cs"/>
          <w:rtl/>
        </w:rPr>
        <w:t>):</w:t>
      </w:r>
    </w:p>
    <w:p w14:paraId="464BB5C9" w14:textId="288C17A1" w:rsidR="00CB43E6" w:rsidRPr="00F77FA3" w:rsidRDefault="005D6170" w:rsidP="005773B0">
      <w:pPr>
        <w:rPr>
          <w:rtl/>
        </w:rPr>
      </w:pPr>
      <w:r w:rsidRPr="00F77FA3">
        <w:rPr>
          <w:rFonts w:hint="cs"/>
          <w:rtl/>
        </w:rPr>
        <w:t>تهدف هذه الدراسة إلى التعرف على أثر الأنماط القيادية على أداء الموظفين في القطاع العام في منطقة الجوف، ويمكن تلخيص مشكلة الدراسة في السؤال عن أثر الأنماط القيادية على الأداء الوظيفي لدى العاملين بالأجهزة الحكومية بمنطقة الجوف، ومن هذا السؤال تم تصميم الفرضيات التالية: هناك علاقة ذات دلالة إحصائية بين الأنماط القيادية (الأوتوقراطي، والديمقراطية، والقيادة الحرة) ومستوى الأداء الوظيفي لدى العاملين بالأجهزة الحكومية بمنطقة الجوف شمال المملكة العربية السعودية. وقد توصلت الدراسة إلى أن أكثر الأنماط القيادية السائدة لدى القيادات الإدارية بالأجهزة الحكومية بمنطقة الجوف وذات تأثير إيجابي واضح على معدلات الأداء الوظيفي هو النمط الديمقراطي.</w:t>
      </w:r>
    </w:p>
    <w:p w14:paraId="21733602" w14:textId="77777777" w:rsidR="00963DAD" w:rsidRPr="00F77FA3" w:rsidRDefault="00963DAD" w:rsidP="005773B0">
      <w:pPr>
        <w:rPr>
          <w:rtl/>
        </w:rPr>
      </w:pPr>
    </w:p>
    <w:p w14:paraId="23D0E8D9" w14:textId="34AC2ECC" w:rsidR="005D6170" w:rsidRPr="00F77FA3" w:rsidRDefault="005D6170" w:rsidP="005773B0">
      <w:pPr>
        <w:rPr>
          <w:rtl/>
        </w:rPr>
      </w:pPr>
      <w:r w:rsidRPr="00F77FA3">
        <w:rPr>
          <w:rFonts w:hint="cs"/>
          <w:rtl/>
        </w:rPr>
        <w:t>7. دراسة المدهون (2015):</w:t>
      </w:r>
    </w:p>
    <w:p w14:paraId="36080412" w14:textId="1F4E55B9" w:rsidR="005D6170" w:rsidRPr="00F77FA3" w:rsidRDefault="00BD6757" w:rsidP="005773B0">
      <w:pPr>
        <w:rPr>
          <w:rtl/>
        </w:rPr>
      </w:pPr>
      <w:r w:rsidRPr="00F77FA3">
        <w:rPr>
          <w:rFonts w:hint="cs"/>
          <w:rtl/>
        </w:rPr>
        <w:t>هدفت الدراسة إلى التعرف على الأنماط القيادية السائدة في شبكة الأقصى الإعلامية ومستوى الرضا الوظيفي لدى العاملين فيها، والعلاقة بينهما من وجهة نظر العاملين في الشبكة، وقد استخدم الباحث في دراسته المنهج الوصفي التحليلي عن طريق المسح الاجتماعي، وقام الباحث بتصميم استبانة كأداة لجمع البيانات، وقد تم تحديد العينة باستخدام أسلوب المسح الشامل لمجت</w:t>
      </w:r>
      <w:r w:rsidR="00340A37" w:rsidRPr="00F77FA3">
        <w:rPr>
          <w:rFonts w:hint="cs"/>
          <w:rtl/>
        </w:rPr>
        <w:t>م</w:t>
      </w:r>
      <w:r w:rsidRPr="00F77FA3">
        <w:rPr>
          <w:rFonts w:hint="cs"/>
          <w:rtl/>
        </w:rPr>
        <w:t>ع الدراسة حيث بلغت عينة الدراسة (380) موظفًا.</w:t>
      </w:r>
    </w:p>
    <w:p w14:paraId="378EDA48" w14:textId="0DCDA1A8" w:rsidR="00BD6757" w:rsidRPr="00F77FA3" w:rsidRDefault="00BD6757" w:rsidP="005773B0">
      <w:pPr>
        <w:rPr>
          <w:rtl/>
        </w:rPr>
      </w:pPr>
      <w:r w:rsidRPr="00F77FA3">
        <w:rPr>
          <w:rFonts w:hint="cs"/>
          <w:rtl/>
        </w:rPr>
        <w:lastRenderedPageBreak/>
        <w:t>وبينت النتائج أن هناك علاقة ارتباطية طردية قوية بين النمط الديمقراطي والرضا الوظيفي، بينما العلا</w:t>
      </w:r>
      <w:r w:rsidR="00556770">
        <w:rPr>
          <w:rFonts w:hint="cs"/>
          <w:rtl/>
        </w:rPr>
        <w:t xml:space="preserve">قة طردية ضعيفة بين النمط </w:t>
      </w:r>
      <w:proofErr w:type="spellStart"/>
      <w:r w:rsidR="00556770">
        <w:rPr>
          <w:rFonts w:hint="cs"/>
          <w:rtl/>
        </w:rPr>
        <w:t>الترسلي</w:t>
      </w:r>
      <w:proofErr w:type="spellEnd"/>
      <w:r w:rsidR="00556770">
        <w:rPr>
          <w:rFonts w:hint="cs"/>
          <w:rtl/>
        </w:rPr>
        <w:t xml:space="preserve"> أو الفوضوي</w:t>
      </w:r>
      <w:r w:rsidRPr="00F77FA3">
        <w:rPr>
          <w:rFonts w:hint="cs"/>
          <w:rtl/>
        </w:rPr>
        <w:t xml:space="preserve"> والرضا الوظيفي، ولم يثبت أن هناك علاقة بين الرضا الوظيفي والنمط الأوتوقراطي في شبكة الأقصى الإعلامية كوحدة واحدة.</w:t>
      </w:r>
    </w:p>
    <w:p w14:paraId="539A946A" w14:textId="654C1CE5" w:rsidR="00BD6757" w:rsidRPr="00F77FA3" w:rsidRDefault="00340A37" w:rsidP="005773B0">
      <w:pPr>
        <w:rPr>
          <w:b/>
          <w:bCs/>
          <w:rtl/>
        </w:rPr>
      </w:pPr>
      <w:r w:rsidRPr="00F77FA3">
        <w:rPr>
          <w:rFonts w:hint="cs"/>
          <w:b/>
          <w:bCs/>
          <w:rtl/>
        </w:rPr>
        <w:t>التعليق على الدراسات السابقة:</w:t>
      </w:r>
    </w:p>
    <w:p w14:paraId="190C1F10" w14:textId="63D9F591" w:rsidR="00340A37" w:rsidRPr="00F77FA3" w:rsidRDefault="00340A37" w:rsidP="005773B0">
      <w:pPr>
        <w:rPr>
          <w:rtl/>
        </w:rPr>
      </w:pPr>
      <w:r w:rsidRPr="00F77FA3">
        <w:rPr>
          <w:rFonts w:hint="cs"/>
          <w:rtl/>
        </w:rPr>
        <w:t xml:space="preserve">من خلال استعراض لتلك الدراسات السابقة ذات العلاقة أن هناك اهتمامًا كبيرًا من قبل الباحثين في كل من مجالي الأنماط القيادية والالتزام التنظيمي وقد استفاد الباحث من اطلاعه على هذه الدراسات في إثراء الإطار النظري للدراسة الحالية، وفي بناء منهجية وأداء الدراسة، وتم رصد العديد من أوجه الاتفاق والاختلاف بينها وبين الدراسة الحالية، حيث اتفقت الدراسة الحالية مع الدراسة السابقة في استخدامها للمنهج الوصفي التحليلي كمنهج يناسب طبيعة هذه الدراسات، وتختلف الدراسة الحالية مع الدراسات السابقة في عدة نقاط، أهمها دراسة المتغيرات الثلاثة (أنماط القيادة </w:t>
      </w:r>
      <w:r w:rsidRPr="00F77FA3">
        <w:rPr>
          <w:rtl/>
        </w:rPr>
        <w:t>–</w:t>
      </w:r>
      <w:r w:rsidRPr="00F77FA3">
        <w:rPr>
          <w:rFonts w:hint="cs"/>
          <w:rtl/>
        </w:rPr>
        <w:t xml:space="preserve"> الرضا الوظيفي </w:t>
      </w:r>
      <w:r w:rsidRPr="00F77FA3">
        <w:rPr>
          <w:rtl/>
        </w:rPr>
        <w:t>–</w:t>
      </w:r>
      <w:r w:rsidRPr="00F77FA3">
        <w:rPr>
          <w:rFonts w:hint="cs"/>
          <w:rtl/>
        </w:rPr>
        <w:t xml:space="preserve"> الولاء التنظيمي) مع بعضهم البعض على مؤسسة كوزارة الداخلية.</w:t>
      </w:r>
    </w:p>
    <w:p w14:paraId="345A12BD" w14:textId="7F5D6719" w:rsidR="00340A37" w:rsidRPr="00F77FA3" w:rsidRDefault="00340A37" w:rsidP="005773B0">
      <w:pPr>
        <w:rPr>
          <w:rtl/>
        </w:rPr>
      </w:pPr>
      <w:r w:rsidRPr="00F77FA3">
        <w:rPr>
          <w:rFonts w:hint="cs"/>
          <w:rtl/>
        </w:rPr>
        <w:t>كما أنه من خلال العرض السابق للدراسات السابقة نجد أن دراسة (سمية، 2021) توصلت إلى أن النمط القيا</w:t>
      </w:r>
      <w:r w:rsidR="003064A0" w:rsidRPr="00F77FA3">
        <w:rPr>
          <w:rFonts w:hint="cs"/>
          <w:rtl/>
        </w:rPr>
        <w:t>د</w:t>
      </w:r>
      <w:r w:rsidRPr="00F77FA3">
        <w:rPr>
          <w:rFonts w:hint="cs"/>
          <w:rtl/>
        </w:rPr>
        <w:t xml:space="preserve">ة الأوتوقراطي هو النمط القيادي المناسب لثقافة تنظيمية جزائرية إيجابية، كما وأشارت دراسة (البنا، 2017) أيضًا إلى أن النمط القيادي السائد في جهاز الأمن الداخلي هو نمط القيادة المثالية يليه النمط القيادي الديمقراطي يليه النمط القيادي الأوتوقراطي يليه النمط القيادي الاجتماعي وأخيرًا النمط القيادي </w:t>
      </w:r>
      <w:proofErr w:type="spellStart"/>
      <w:r w:rsidRPr="00F77FA3">
        <w:rPr>
          <w:rFonts w:hint="cs"/>
          <w:rtl/>
        </w:rPr>
        <w:t>الترسلي</w:t>
      </w:r>
      <w:proofErr w:type="spellEnd"/>
      <w:r w:rsidRPr="00F77FA3">
        <w:rPr>
          <w:rFonts w:hint="cs"/>
          <w:rtl/>
        </w:rPr>
        <w:t>، بينما بينت كل من دراسة (عبد الله، 2016)، ودراسة (المدهون، 2015) بأن هناك علاقة ارتباطية طردية قوية بين النمط الديمقراطي والرضا الوظيفي.</w:t>
      </w:r>
    </w:p>
    <w:p w14:paraId="3D493287" w14:textId="2701154F" w:rsidR="00D538D6" w:rsidRPr="00F77FA3" w:rsidRDefault="00D538D6" w:rsidP="005773B0">
      <w:pPr>
        <w:rPr>
          <w:rtl/>
        </w:rPr>
      </w:pPr>
    </w:p>
    <w:p w14:paraId="6C0C321B" w14:textId="0B175D6C" w:rsidR="00D538D6" w:rsidRPr="00F77FA3" w:rsidRDefault="00963DAD" w:rsidP="005B246C">
      <w:pPr>
        <w:pStyle w:val="2"/>
        <w:rPr>
          <w:w w:val="99"/>
          <w:rtl/>
        </w:rPr>
      </w:pPr>
      <w:bookmarkStart w:id="11" w:name="_Toc179752133"/>
      <w:r w:rsidRPr="00F77FA3">
        <w:rPr>
          <w:rFonts w:hint="cs"/>
          <w:w w:val="99"/>
          <w:rtl/>
        </w:rPr>
        <w:t xml:space="preserve">ثانياً: </w:t>
      </w:r>
      <w:r w:rsidR="00D538D6" w:rsidRPr="00F77FA3">
        <w:rPr>
          <w:rFonts w:hint="cs"/>
          <w:w w:val="99"/>
          <w:rtl/>
        </w:rPr>
        <w:t>الدراسات الأجنبية:</w:t>
      </w:r>
      <w:bookmarkEnd w:id="11"/>
    </w:p>
    <w:p w14:paraId="2AEB3809" w14:textId="4525B82B" w:rsidR="00D538D6" w:rsidRPr="00F77FA3" w:rsidRDefault="00963DAD" w:rsidP="00963DAD">
      <w:pPr>
        <w:pStyle w:val="a5"/>
        <w:numPr>
          <w:ilvl w:val="0"/>
          <w:numId w:val="3"/>
        </w:numPr>
        <w:rPr>
          <w:w w:val="99"/>
          <w:rtl/>
        </w:rPr>
      </w:pPr>
      <w:proofErr w:type="gramStart"/>
      <w:r w:rsidRPr="00F77FA3">
        <w:rPr>
          <w:rFonts w:hint="cs"/>
          <w:w w:val="99"/>
          <w:rtl/>
        </w:rPr>
        <w:t>دراسة</w:t>
      </w:r>
      <w:r w:rsidR="00D538D6" w:rsidRPr="00F77FA3">
        <w:rPr>
          <w:w w:val="99"/>
        </w:rPr>
        <w:t>(</w:t>
      </w:r>
      <w:proofErr w:type="gramEnd"/>
      <w:r w:rsidR="00D538D6" w:rsidRPr="00F77FA3">
        <w:rPr>
          <w:w w:val="99"/>
        </w:rPr>
        <w:t xml:space="preserve">2020) Cherian, </w:t>
      </w:r>
      <w:proofErr w:type="spellStart"/>
      <w:r w:rsidR="00D538D6" w:rsidRPr="00F77FA3">
        <w:rPr>
          <w:w w:val="99"/>
        </w:rPr>
        <w:t>Gaikar</w:t>
      </w:r>
      <w:proofErr w:type="spellEnd"/>
      <w:r w:rsidR="00D538D6" w:rsidRPr="00F77FA3">
        <w:rPr>
          <w:w w:val="99"/>
        </w:rPr>
        <w:t xml:space="preserve"> &amp; Raj </w:t>
      </w:r>
      <w:r w:rsidR="00D538D6" w:rsidRPr="00F77FA3">
        <w:rPr>
          <w:rFonts w:hint="cs"/>
          <w:w w:val="99"/>
          <w:rtl/>
        </w:rPr>
        <w:t>:</w:t>
      </w:r>
    </w:p>
    <w:p w14:paraId="1CD17F6C" w14:textId="77777777" w:rsidR="00D538D6" w:rsidRPr="00F77FA3" w:rsidRDefault="00D538D6" w:rsidP="005773B0">
      <w:r w:rsidRPr="00F77FA3">
        <w:rPr>
          <w:rtl/>
        </w:rPr>
        <w:t>تهدف هذه الدراسة إلى بحث العلاقة بين أنماط القيادة والولاء التنظيمي. كما تسعى هذه الدراسة لفهم تأثير الأنماط المختلفة للقيادة، مثل القيادة الاستبدادية، والديمقراطية، والتبادلية، والتحويلية، على الأداء التنظيمي في المؤسسات التي تتخذ من دولة الإمارات العربية المتحدة مقرًا لها</w:t>
      </w:r>
      <w:r w:rsidRPr="00F77FA3">
        <w:t>.</w:t>
      </w:r>
    </w:p>
    <w:p w14:paraId="2C121705" w14:textId="77777777" w:rsidR="00D538D6" w:rsidRPr="00F77FA3" w:rsidRDefault="00D538D6" w:rsidP="005773B0">
      <w:r w:rsidRPr="00F77FA3">
        <w:rPr>
          <w:rtl/>
        </w:rPr>
        <w:t>تم جمع البيانات من خلال استبانة تم توزيعها على 150 فردًا. وأظهرت نتائج الدراسة أن لأنماط القيادة تأثيرات إيجابية وسلبية على أداء المنظمة، وأن أساليب القيادة وحدها تساهم في 25% من الأداء التنظيمي</w:t>
      </w:r>
      <w:r w:rsidRPr="00F77FA3">
        <w:t>.</w:t>
      </w:r>
    </w:p>
    <w:p w14:paraId="4D09EAEA" w14:textId="3BBF6819" w:rsidR="00D538D6" w:rsidRPr="00F77FA3" w:rsidRDefault="00D538D6" w:rsidP="005773B0">
      <w:pPr>
        <w:rPr>
          <w:rtl/>
        </w:rPr>
      </w:pPr>
      <w:r w:rsidRPr="00F77FA3">
        <w:rPr>
          <w:rtl/>
        </w:rPr>
        <w:t>خلصت الدراسة إلى أن القيادة الديمقراطية والقيادة التحويلية كان لهما تأثير إيجابي وهام على الأداء التنظيمي في المؤسسات الإماراتية</w:t>
      </w:r>
      <w:r w:rsidRPr="00F77FA3">
        <w:rPr>
          <w:rFonts w:hint="cs"/>
          <w:rtl/>
        </w:rPr>
        <w:t>.</w:t>
      </w:r>
    </w:p>
    <w:p w14:paraId="1085F385" w14:textId="5E4260BA" w:rsidR="00D538D6" w:rsidRPr="00F77FA3" w:rsidRDefault="00963DAD" w:rsidP="00963DAD">
      <w:pPr>
        <w:pStyle w:val="a5"/>
        <w:numPr>
          <w:ilvl w:val="0"/>
          <w:numId w:val="3"/>
        </w:numPr>
        <w:rPr>
          <w:w w:val="99"/>
          <w:rtl/>
        </w:rPr>
      </w:pPr>
      <w:proofErr w:type="gramStart"/>
      <w:r w:rsidRPr="00F77FA3">
        <w:rPr>
          <w:rFonts w:hint="cs"/>
          <w:w w:val="99"/>
          <w:rtl/>
        </w:rPr>
        <w:lastRenderedPageBreak/>
        <w:t>دراسة</w:t>
      </w:r>
      <w:r w:rsidR="00D538D6" w:rsidRPr="00F77FA3">
        <w:rPr>
          <w:w w:val="99"/>
        </w:rPr>
        <w:t>(</w:t>
      </w:r>
      <w:proofErr w:type="gramEnd"/>
      <w:r w:rsidR="00D538D6" w:rsidRPr="00F77FA3">
        <w:rPr>
          <w:w w:val="99"/>
        </w:rPr>
        <w:t xml:space="preserve">2016) </w:t>
      </w:r>
      <w:proofErr w:type="spellStart"/>
      <w:r w:rsidR="00D538D6" w:rsidRPr="00F77FA3">
        <w:rPr>
          <w:w w:val="99"/>
        </w:rPr>
        <w:t>Brenyah</w:t>
      </w:r>
      <w:proofErr w:type="spellEnd"/>
      <w:r w:rsidR="00D538D6" w:rsidRPr="00F77FA3">
        <w:rPr>
          <w:w w:val="99"/>
        </w:rPr>
        <w:t xml:space="preserve"> &amp; Tetteh </w:t>
      </w:r>
      <w:r w:rsidRPr="00F77FA3">
        <w:rPr>
          <w:rFonts w:hint="cs"/>
          <w:w w:val="99"/>
          <w:rtl/>
        </w:rPr>
        <w:t>:</w:t>
      </w:r>
    </w:p>
    <w:p w14:paraId="7DDBE6FE" w14:textId="77777777" w:rsidR="00D538D6" w:rsidRPr="00F77FA3" w:rsidRDefault="00D538D6" w:rsidP="005773B0">
      <w:r w:rsidRPr="00F77FA3">
        <w:rPr>
          <w:rtl/>
        </w:rPr>
        <w:t>هدفت هذه الدراسة إلى تحديد تأثير الأنماط القيادية المختلفة على الرضا الوظيفي للموظفين داخل المؤسسة، مع التركيز على موظفي قطاع الاتصالات في غانا. اعتمدت الدراسة على المنهج الوصفي التحليلي كمنهج رئيسي لها، حيث تم جمع البيانات من خلال توزيع 400 استبانة على الموظفين</w:t>
      </w:r>
      <w:r w:rsidRPr="00F77FA3">
        <w:t>.</w:t>
      </w:r>
    </w:p>
    <w:p w14:paraId="78398885" w14:textId="460A4EA1" w:rsidR="00D538D6" w:rsidRPr="00F77FA3" w:rsidRDefault="00D538D6" w:rsidP="005773B0">
      <w:pPr>
        <w:rPr>
          <w:rtl/>
        </w:rPr>
      </w:pPr>
      <w:r w:rsidRPr="00F77FA3">
        <w:rPr>
          <w:rtl/>
        </w:rPr>
        <w:t>أظهرت النتائج أن هناك علاقة إيجابية بين الأنماط التحويلية للقيادة، والتي تشمل الاعتبار الفردي، ودافع الإلهام، والتحفيز الفكري، وبين الرضا الوظيفي. وقد بينت الدراسة أن هذه الأنماط القيادية تساهم في تعزيز الرضا الوظيفي من خلال التأثيرات التي تفرضها على الموظفين من بيئتهم الخارجية</w:t>
      </w:r>
      <w:r w:rsidRPr="00F77FA3">
        <w:rPr>
          <w:rFonts w:hint="cs"/>
          <w:rtl/>
        </w:rPr>
        <w:t>.</w:t>
      </w:r>
    </w:p>
    <w:p w14:paraId="1FE28C3A" w14:textId="52BD2338" w:rsidR="00D538D6" w:rsidRPr="00F77FA3" w:rsidRDefault="00963DAD" w:rsidP="00963DAD">
      <w:pPr>
        <w:pStyle w:val="a5"/>
        <w:numPr>
          <w:ilvl w:val="0"/>
          <w:numId w:val="3"/>
        </w:numPr>
        <w:rPr>
          <w:w w:val="99"/>
        </w:rPr>
      </w:pPr>
      <w:proofErr w:type="gramStart"/>
      <w:r w:rsidRPr="00F77FA3">
        <w:rPr>
          <w:rFonts w:hint="cs"/>
          <w:w w:val="99"/>
          <w:rtl/>
        </w:rPr>
        <w:t>دراسة</w:t>
      </w:r>
      <w:r w:rsidR="00D538D6" w:rsidRPr="00F77FA3">
        <w:rPr>
          <w:w w:val="99"/>
        </w:rPr>
        <w:t>(</w:t>
      </w:r>
      <w:proofErr w:type="gramEnd"/>
      <w:r w:rsidR="00D538D6" w:rsidRPr="00F77FA3">
        <w:rPr>
          <w:w w:val="99"/>
        </w:rPr>
        <w:t xml:space="preserve">2015) Sarwar, Mumtaz, Batool &amp; Ikram </w:t>
      </w:r>
      <w:r w:rsidRPr="00F77FA3">
        <w:rPr>
          <w:rFonts w:hint="cs"/>
          <w:w w:val="99"/>
          <w:rtl/>
        </w:rPr>
        <w:t>:</w:t>
      </w:r>
    </w:p>
    <w:p w14:paraId="512A517B" w14:textId="77777777" w:rsidR="00D538D6" w:rsidRPr="00F77FA3" w:rsidRDefault="00D538D6" w:rsidP="005773B0">
      <w:r w:rsidRPr="00F77FA3">
        <w:rPr>
          <w:rtl/>
        </w:rPr>
        <w:t>تهدف هذه الدراسة إلى بحث تأثير أساليب القيادة التحويلية والتبادلية للمشرفين والمديرين على الرضا الوظيفي والالتزام التنظيمي للموظفين. تم إجراء الدراسة في ثلاث مدن رئيسية في باكستان، مستهدفة قطاع أبحاث وتطوير تكنولوجيا المعلومات، الذي يعد من القطاعات التجارية المهمة في الاقتصاد الإقليمي لمساهمته الكبيرة في التطورات التكنولوجية وتطوير الأعمال</w:t>
      </w:r>
      <w:r w:rsidRPr="00F77FA3">
        <w:t>.</w:t>
      </w:r>
    </w:p>
    <w:p w14:paraId="5F84AF4D" w14:textId="7604026F" w:rsidR="00D538D6" w:rsidRPr="00F77FA3" w:rsidRDefault="00D538D6" w:rsidP="005773B0">
      <w:pPr>
        <w:rPr>
          <w:rtl/>
        </w:rPr>
      </w:pPr>
      <w:r w:rsidRPr="00F77FA3">
        <w:rPr>
          <w:rtl/>
        </w:rPr>
        <w:t>أظهرت النتائج وجود تأثير إيجابي للقيادة التحويلية على كل من الرضا الوظيفي والالتزام التنظيمي. ومع ذلك، تبين أن تأثير القيادة التبادلية كان أكثر وضوحًا وأكبر مقارنة بالقيادة التحويلية في تحقيق هذه النتائج</w:t>
      </w:r>
      <w:r w:rsidRPr="00F77FA3">
        <w:rPr>
          <w:rFonts w:hint="cs"/>
          <w:rtl/>
        </w:rPr>
        <w:t>.</w:t>
      </w:r>
    </w:p>
    <w:p w14:paraId="00461217" w14:textId="77777777" w:rsidR="00D538D6" w:rsidRPr="00F77FA3" w:rsidRDefault="00D538D6" w:rsidP="005773B0">
      <w:pPr>
        <w:rPr>
          <w:b/>
          <w:bCs/>
          <w:w w:val="99"/>
          <w:rtl/>
        </w:rPr>
      </w:pPr>
      <w:r w:rsidRPr="00F77FA3">
        <w:rPr>
          <w:rFonts w:hint="cs"/>
          <w:b/>
          <w:bCs/>
          <w:w w:val="99"/>
          <w:rtl/>
        </w:rPr>
        <w:t>التعليق على الدراسات الأجنبية:</w:t>
      </w:r>
    </w:p>
    <w:p w14:paraId="1B30AC2A" w14:textId="77777777" w:rsidR="00D538D6" w:rsidRPr="00F77FA3" w:rsidRDefault="00D538D6" w:rsidP="005773B0">
      <w:r w:rsidRPr="00F77FA3">
        <w:rPr>
          <w:rtl/>
        </w:rPr>
        <w:t xml:space="preserve">من خلال استعراض الدراسات السابقة، نجد أن هناك نقاط ارتباط مهمة بين هذه الدراسات </w:t>
      </w:r>
      <w:r w:rsidRPr="00F77FA3">
        <w:rPr>
          <w:rFonts w:hint="cs"/>
          <w:rtl/>
        </w:rPr>
        <w:t>والدراسة الحالية</w:t>
      </w:r>
      <w:r w:rsidRPr="00F77FA3">
        <w:rPr>
          <w:rtl/>
        </w:rPr>
        <w:t xml:space="preserve"> التي تركز على رضا الموظفين في القطاع الصحي. ومع ذلك، تختلف بعض التفاصيل حسب السياق والقطاع المدروس</w:t>
      </w:r>
      <w:r w:rsidRPr="00F77FA3">
        <w:t>.</w:t>
      </w:r>
    </w:p>
    <w:p w14:paraId="35497664" w14:textId="77777777" w:rsidR="00D538D6" w:rsidRPr="00F77FA3" w:rsidRDefault="00D538D6" w:rsidP="005773B0">
      <w:pPr>
        <w:pStyle w:val="a5"/>
        <w:numPr>
          <w:ilvl w:val="0"/>
          <w:numId w:val="4"/>
        </w:numPr>
      </w:pPr>
      <w:r w:rsidRPr="00F77FA3">
        <w:t xml:space="preserve">(2020) Cherian, </w:t>
      </w:r>
      <w:proofErr w:type="spellStart"/>
      <w:r w:rsidRPr="00F77FA3">
        <w:t>Gaikar</w:t>
      </w:r>
      <w:proofErr w:type="spellEnd"/>
      <w:r w:rsidRPr="00F77FA3">
        <w:t xml:space="preserve"> &amp; </w:t>
      </w:r>
      <w:proofErr w:type="gramStart"/>
      <w:r w:rsidRPr="00F77FA3">
        <w:t xml:space="preserve">Raj </w:t>
      </w:r>
      <w:r w:rsidRPr="00F77FA3">
        <w:rPr>
          <w:rFonts w:hint="cs"/>
          <w:rtl/>
        </w:rPr>
        <w:t>:</w:t>
      </w:r>
      <w:proofErr w:type="gramEnd"/>
      <w:r w:rsidRPr="00F77FA3">
        <w:rPr>
          <w:rFonts w:hint="cs"/>
          <w:rtl/>
        </w:rPr>
        <w:t xml:space="preserve"> </w:t>
      </w:r>
      <w:r w:rsidRPr="00F77FA3">
        <w:rPr>
          <w:rtl/>
        </w:rPr>
        <w:t xml:space="preserve">تناولت هذه الدراسة العلاقة بين أساليب القيادة المختلفة (الاستبدادية، الديمقراطية، التبادلية، والتحويلية) وأداء المؤسسات في الإمارات. يمكن القول إن هناك تقاربًا بين هذه الدراسة </w:t>
      </w:r>
      <w:r w:rsidRPr="00F77FA3">
        <w:rPr>
          <w:rFonts w:hint="cs"/>
          <w:rtl/>
        </w:rPr>
        <w:t>والدراسة الحالية</w:t>
      </w:r>
      <w:r w:rsidRPr="00F77FA3">
        <w:rPr>
          <w:rtl/>
        </w:rPr>
        <w:t xml:space="preserve"> في محاولتها لفهم تأثير القيادة على الأداء التنظيمي، مع وجود ارتباط وثيق بين الأداء التنظيمي والرضا الوظيفي في كثير من الحالات. القيادة الديمقراطية والتحويلية، التي أظهرت تأثيرًا إيجابيًا في هذه الدراسة، قد تكون ذات أهمية أيضًا في دراسة الرضا الوظيفي لدى العاملين في القطاع الصحي، حيث إن تلك الأساليب القيادية تساهم في خلق بيئة عمل داعمة ومحفزة</w:t>
      </w:r>
      <w:r w:rsidRPr="00F77FA3">
        <w:t>.</w:t>
      </w:r>
    </w:p>
    <w:p w14:paraId="5E4FA5DB" w14:textId="77777777" w:rsidR="00D538D6" w:rsidRPr="00F77FA3" w:rsidRDefault="00D538D6" w:rsidP="005773B0">
      <w:pPr>
        <w:pStyle w:val="a5"/>
        <w:numPr>
          <w:ilvl w:val="0"/>
          <w:numId w:val="4"/>
        </w:numPr>
      </w:pPr>
      <w:r w:rsidRPr="00F77FA3">
        <w:lastRenderedPageBreak/>
        <w:t xml:space="preserve">(2016) </w:t>
      </w:r>
      <w:proofErr w:type="spellStart"/>
      <w:r w:rsidRPr="00F77FA3">
        <w:t>Brenyah</w:t>
      </w:r>
      <w:proofErr w:type="spellEnd"/>
      <w:r w:rsidRPr="00F77FA3">
        <w:t xml:space="preserve"> &amp; </w:t>
      </w:r>
      <w:proofErr w:type="gramStart"/>
      <w:r w:rsidRPr="00F77FA3">
        <w:t xml:space="preserve">Tetteh </w:t>
      </w:r>
      <w:r w:rsidRPr="00F77FA3">
        <w:rPr>
          <w:rFonts w:hint="cs"/>
          <w:rtl/>
        </w:rPr>
        <w:t>:</w:t>
      </w:r>
      <w:proofErr w:type="gramEnd"/>
      <w:r w:rsidRPr="00F77FA3">
        <w:rPr>
          <w:rFonts w:hint="cs"/>
          <w:rtl/>
        </w:rPr>
        <w:t xml:space="preserve"> </w:t>
      </w:r>
      <w:r w:rsidRPr="00F77FA3">
        <w:rPr>
          <w:rtl/>
        </w:rPr>
        <w:t xml:space="preserve">ركزت هذه الدراسة على قطاع الاتصالات في غانا، لكنها أظهرت أن القيادة التحويلية تسهم في تحسين الرضا الوظيفي من خلال الاعتبار الفردي ودافع الإلهام والتحفيز الفكري. هذه النتائج تتماشى مع </w:t>
      </w:r>
      <w:r w:rsidRPr="00F77FA3">
        <w:rPr>
          <w:rFonts w:hint="cs"/>
          <w:rtl/>
        </w:rPr>
        <w:t>الدراسة الحالية</w:t>
      </w:r>
      <w:r w:rsidRPr="00F77FA3">
        <w:rPr>
          <w:rtl/>
        </w:rPr>
        <w:t xml:space="preserve"> التي تسعى إلى فهم كيف يمكن لأساليب القيادة في القطاع الصحي أن تؤثر على رضا الموظفين. في البيئة الصحية، مثل الاتصالات، يمكن للقيادة التحويلية أن تلعب دورًا كبيرًا في تحفيز الموظفين وزيادة رضاهم من خلال توفير الدعم والتقدير الشخصي</w:t>
      </w:r>
      <w:r w:rsidRPr="00F77FA3">
        <w:t>.</w:t>
      </w:r>
    </w:p>
    <w:p w14:paraId="309A9FFF" w14:textId="77777777" w:rsidR="00D538D6" w:rsidRPr="00F77FA3" w:rsidRDefault="00D538D6" w:rsidP="005773B0">
      <w:pPr>
        <w:pStyle w:val="a5"/>
        <w:numPr>
          <w:ilvl w:val="0"/>
          <w:numId w:val="4"/>
        </w:numPr>
      </w:pPr>
      <w:r w:rsidRPr="00F77FA3">
        <w:t xml:space="preserve">(2015) Sarwar, Mumtaz, Batool &amp; </w:t>
      </w:r>
      <w:proofErr w:type="gramStart"/>
      <w:r w:rsidRPr="00F77FA3">
        <w:t xml:space="preserve">Ikram </w:t>
      </w:r>
      <w:r w:rsidRPr="00F77FA3">
        <w:rPr>
          <w:rFonts w:hint="cs"/>
          <w:rtl/>
        </w:rPr>
        <w:t>:</w:t>
      </w:r>
      <w:proofErr w:type="gramEnd"/>
      <w:r w:rsidRPr="00F77FA3">
        <w:rPr>
          <w:rFonts w:hint="cs"/>
          <w:rtl/>
        </w:rPr>
        <w:t xml:space="preserve"> </w:t>
      </w:r>
      <w:r w:rsidRPr="00F77FA3">
        <w:rPr>
          <w:rtl/>
        </w:rPr>
        <w:t xml:space="preserve">هذه الدراسة تناولت تأثير أساليب القيادة التحويلية والتبادلية في قطاع تكنولوجيا المعلومات بباكستان. على الرغم من اختلاف القطاع، إلا أن النتائج التي أظهرت تأثيرًا إيجابيًا لكل من أسلوبَي القيادة التحويلية والتبادلية على الرضا الوظيفي والالتزام التنظيمي تعتبر ذات أهمية بالنسبة </w:t>
      </w:r>
      <w:r w:rsidRPr="00F77FA3">
        <w:rPr>
          <w:rFonts w:hint="cs"/>
          <w:rtl/>
        </w:rPr>
        <w:t>للدراسة الحالية</w:t>
      </w:r>
      <w:r w:rsidRPr="00F77FA3">
        <w:rPr>
          <w:rtl/>
        </w:rPr>
        <w:t>. في القطاع الصحي، حيث تكون طبيعة العمل معقدة وتحتاج إلى توازن بين الانضباط والمرونة، قد يكون للقيادة التبادلية، التي تركز على التحفيز اليومي والتفاعل الشخصي، دور في تعزيز الرضا الوظيفي</w:t>
      </w:r>
      <w:r w:rsidRPr="00F77FA3">
        <w:t>.</w:t>
      </w:r>
    </w:p>
    <w:p w14:paraId="7B027200" w14:textId="77777777" w:rsidR="00D538D6" w:rsidRPr="00F77FA3" w:rsidRDefault="00D538D6" w:rsidP="005773B0">
      <w:pPr>
        <w:rPr>
          <w:b/>
          <w:bCs/>
          <w:w w:val="99"/>
        </w:rPr>
      </w:pPr>
      <w:r w:rsidRPr="00F77FA3">
        <w:rPr>
          <w:b/>
          <w:bCs/>
          <w:w w:val="99"/>
          <w:rtl/>
        </w:rPr>
        <w:t xml:space="preserve">مدى الارتباط مع </w:t>
      </w:r>
      <w:r w:rsidRPr="00F77FA3">
        <w:rPr>
          <w:rFonts w:hint="cs"/>
          <w:b/>
          <w:bCs/>
          <w:w w:val="99"/>
          <w:rtl/>
        </w:rPr>
        <w:t>الدراسة الحالية</w:t>
      </w:r>
      <w:r w:rsidRPr="00F77FA3">
        <w:rPr>
          <w:b/>
          <w:bCs/>
          <w:w w:val="99"/>
        </w:rPr>
        <w:t>:</w:t>
      </w:r>
    </w:p>
    <w:p w14:paraId="27DC6AA8" w14:textId="77777777" w:rsidR="00D538D6" w:rsidRPr="00F77FA3" w:rsidRDefault="00D538D6" w:rsidP="005773B0">
      <w:pPr>
        <w:pStyle w:val="a5"/>
        <w:numPr>
          <w:ilvl w:val="0"/>
          <w:numId w:val="5"/>
        </w:numPr>
      </w:pPr>
      <w:r w:rsidRPr="00F77FA3">
        <w:rPr>
          <w:b/>
          <w:bCs/>
          <w:w w:val="99"/>
          <w:rtl/>
        </w:rPr>
        <w:t>التشابه في الهدف</w:t>
      </w:r>
      <w:r w:rsidRPr="00F77FA3">
        <w:rPr>
          <w:w w:val="99"/>
        </w:rPr>
        <w:t xml:space="preserve">: </w:t>
      </w:r>
      <w:r w:rsidRPr="00F77FA3">
        <w:rPr>
          <w:rtl/>
        </w:rPr>
        <w:t xml:space="preserve">جميع الدراسات الثلاث تسلط الضوء على العلاقة بين أساليب القيادة والرضا الوظيفي أو الأداء التنظيمي. هذا الارتباط وثيق الصلة </w:t>
      </w:r>
      <w:r w:rsidRPr="00F77FA3">
        <w:rPr>
          <w:rFonts w:hint="cs"/>
          <w:rtl/>
        </w:rPr>
        <w:t>بالدراسة الحالية</w:t>
      </w:r>
      <w:r w:rsidRPr="00F77FA3">
        <w:rPr>
          <w:rtl/>
        </w:rPr>
        <w:t xml:space="preserve"> التي تركز على قياس تأثير القيادة في تحسين رضا الموظفين في القطاع الصحي</w:t>
      </w:r>
      <w:r w:rsidRPr="00F77FA3">
        <w:t>.</w:t>
      </w:r>
    </w:p>
    <w:p w14:paraId="4DF46966" w14:textId="77777777" w:rsidR="00D538D6" w:rsidRPr="00F77FA3" w:rsidRDefault="00D538D6" w:rsidP="005773B0">
      <w:pPr>
        <w:pStyle w:val="a5"/>
        <w:numPr>
          <w:ilvl w:val="0"/>
          <w:numId w:val="5"/>
        </w:numPr>
      </w:pPr>
      <w:r w:rsidRPr="00F77FA3">
        <w:rPr>
          <w:b/>
          <w:bCs/>
          <w:w w:val="99"/>
          <w:rtl/>
        </w:rPr>
        <w:t>اختلاف السياق</w:t>
      </w:r>
      <w:r w:rsidRPr="00F77FA3">
        <w:rPr>
          <w:w w:val="99"/>
        </w:rPr>
        <w:t xml:space="preserve">: </w:t>
      </w:r>
      <w:r w:rsidRPr="00F77FA3">
        <w:rPr>
          <w:rtl/>
        </w:rPr>
        <w:t xml:space="preserve">في حين أن هذه الدراسات ركزت على قطاعات مختلفة مثل الاتصالات وتكنولوجيا المعلومات، فإن </w:t>
      </w:r>
      <w:r w:rsidRPr="00F77FA3">
        <w:rPr>
          <w:rFonts w:hint="cs"/>
          <w:rtl/>
        </w:rPr>
        <w:t>الدراسة الحالية</w:t>
      </w:r>
      <w:r w:rsidRPr="00F77FA3">
        <w:rPr>
          <w:rtl/>
        </w:rPr>
        <w:t xml:space="preserve"> مخصصة للقطاع الصحي، وهو قطاع يتميز بتحدياته الخاصة، مثل الإجهاد المهني وضرورة التفاعل اليومي مع المرضى. هذا يجعل من المهم دراسة أساليب القيادة التي تناسب هذه البيئة</w:t>
      </w:r>
      <w:r w:rsidRPr="00F77FA3">
        <w:t>.</w:t>
      </w:r>
    </w:p>
    <w:p w14:paraId="347C5B00" w14:textId="77777777" w:rsidR="00D538D6" w:rsidRPr="00F77FA3" w:rsidRDefault="00D538D6" w:rsidP="005773B0">
      <w:pPr>
        <w:pStyle w:val="a5"/>
        <w:numPr>
          <w:ilvl w:val="0"/>
          <w:numId w:val="5"/>
        </w:numPr>
      </w:pPr>
      <w:r w:rsidRPr="00F77FA3">
        <w:rPr>
          <w:b/>
          <w:bCs/>
          <w:w w:val="99"/>
          <w:rtl/>
        </w:rPr>
        <w:t>تأثير القيادة التحويلية والتبادلية</w:t>
      </w:r>
      <w:r w:rsidRPr="00F77FA3">
        <w:t xml:space="preserve">: </w:t>
      </w:r>
      <w:r w:rsidRPr="00F77FA3">
        <w:rPr>
          <w:rtl/>
        </w:rPr>
        <w:t xml:space="preserve">أكدت الدراسات الثلاث على الأثر الإيجابي للقيادة التحويلية، وهذا يتوافق مع </w:t>
      </w:r>
      <w:r w:rsidRPr="00F77FA3">
        <w:rPr>
          <w:rFonts w:hint="cs"/>
          <w:rtl/>
        </w:rPr>
        <w:t>الدراسة الحالية</w:t>
      </w:r>
      <w:r w:rsidRPr="00F77FA3">
        <w:rPr>
          <w:rtl/>
        </w:rPr>
        <w:t xml:space="preserve"> التي قد تجد أن هذه الأساليب تدعم خلق بيئة عمل محفزة وصحية للموظفين. بالإضافة إلى ذلك، القيادة التبادلية، التي تعزز من التفاعل اليومي بين المديرين والموظفين، قد تكون لها فائدة خاصة في القطاع الصحي، حيث يعتمد النجاح التنظيمي بشكل كبير على العمل الجماعي والتنسيق</w:t>
      </w:r>
      <w:r w:rsidRPr="00F77FA3">
        <w:t>.</w:t>
      </w:r>
    </w:p>
    <w:p w14:paraId="21BBECE3" w14:textId="77777777" w:rsidR="00D538D6" w:rsidRPr="00F77FA3" w:rsidRDefault="00D538D6" w:rsidP="005773B0">
      <w:r w:rsidRPr="00F77FA3">
        <w:rPr>
          <w:rtl/>
        </w:rPr>
        <w:t>بالتالي، يمكن استخدام نتائج هذه الدراسات لتسليط الضوء على تأثير أساليب القيادة المختلفة في تحسين رضا الموظفين في القطاع الصحي، مع مراعاة أن القطاع الصحي يتطلب اهتمامًا خاصًا بالعوامل الإنسانية والمهنية التي تؤثر على رضا العاملين</w:t>
      </w:r>
      <w:r w:rsidRPr="00F77FA3">
        <w:t>.</w:t>
      </w:r>
    </w:p>
    <w:p w14:paraId="28FB48B9" w14:textId="77777777" w:rsidR="00D538D6" w:rsidRPr="00F77FA3" w:rsidRDefault="00D538D6" w:rsidP="005773B0">
      <w:pPr>
        <w:rPr>
          <w:rtl/>
        </w:rPr>
      </w:pPr>
    </w:p>
    <w:p w14:paraId="46B89FB3" w14:textId="62152070" w:rsidR="000D3553" w:rsidRPr="00F77FA3" w:rsidRDefault="00963DAD" w:rsidP="005B246C">
      <w:pPr>
        <w:pStyle w:val="2"/>
        <w:rPr>
          <w:rtl/>
        </w:rPr>
      </w:pPr>
      <w:bookmarkStart w:id="12" w:name="_Toc179752134"/>
      <w:r w:rsidRPr="00F77FA3">
        <w:rPr>
          <w:rFonts w:hint="cs"/>
          <w:rtl/>
        </w:rPr>
        <w:t>الإطار النظري</w:t>
      </w:r>
      <w:bookmarkEnd w:id="12"/>
    </w:p>
    <w:p w14:paraId="10D3B7E8" w14:textId="77777777" w:rsidR="00963DAD" w:rsidRPr="00F77FA3" w:rsidRDefault="00963DAD" w:rsidP="00963DAD">
      <w:pPr>
        <w:rPr>
          <w:rtl/>
        </w:rPr>
      </w:pPr>
      <w:r w:rsidRPr="00F77FA3">
        <w:rPr>
          <w:rtl/>
          <w:lang w:bidi="ar-SA"/>
        </w:rPr>
        <w:t>في هذا الإطار النظري، سنتناول المحاور التالية:</w:t>
      </w:r>
    </w:p>
    <w:p w14:paraId="2542FBC0" w14:textId="77777777" w:rsidR="00963DAD" w:rsidRPr="00F77FA3" w:rsidRDefault="00963DAD" w:rsidP="00963DAD">
      <w:pPr>
        <w:rPr>
          <w:rtl/>
        </w:rPr>
      </w:pPr>
      <w:r w:rsidRPr="00F77FA3">
        <w:rPr>
          <w:rtl/>
          <w:lang w:bidi="ar-SA"/>
        </w:rPr>
        <w:t>أساليب القيادة</w:t>
      </w:r>
      <w:r w:rsidRPr="00F77FA3">
        <w:rPr>
          <w:rFonts w:hint="cs"/>
          <w:rtl/>
        </w:rPr>
        <w:t xml:space="preserve">: </w:t>
      </w:r>
      <w:r w:rsidRPr="00F77FA3">
        <w:rPr>
          <w:rtl/>
          <w:lang w:bidi="ar-SA"/>
        </w:rPr>
        <w:t>سنستعرض النظريات الرئيسية في القيادة، مثل القيادة التحويلية والقيادة التبادلية والقيادة الخادمة، مع التركيز على تطبيقاتها في القطاع الصحي.</w:t>
      </w:r>
    </w:p>
    <w:p w14:paraId="15C0BEA2" w14:textId="77777777" w:rsidR="00963DAD" w:rsidRPr="00F77FA3" w:rsidRDefault="00963DAD" w:rsidP="00963DAD">
      <w:pPr>
        <w:rPr>
          <w:rtl/>
        </w:rPr>
      </w:pPr>
      <w:r w:rsidRPr="00F77FA3">
        <w:rPr>
          <w:rtl/>
          <w:lang w:bidi="ar-SA"/>
        </w:rPr>
        <w:t>رضا الموظفين</w:t>
      </w:r>
      <w:r w:rsidRPr="00F77FA3">
        <w:rPr>
          <w:rFonts w:hint="cs"/>
          <w:rtl/>
        </w:rPr>
        <w:t xml:space="preserve">: </w:t>
      </w:r>
      <w:r w:rsidRPr="00F77FA3">
        <w:rPr>
          <w:rtl/>
          <w:lang w:bidi="ar-SA"/>
        </w:rPr>
        <w:t>سنناقش مفهوم الرضا الوظيفي وأهميته، والعوامل المؤثرة عليه، مع التركيز على خصوصية العاملين في القطاع الصحي.</w:t>
      </w:r>
    </w:p>
    <w:p w14:paraId="1E5E0413" w14:textId="77777777" w:rsidR="00963DAD" w:rsidRPr="00F77FA3" w:rsidRDefault="00963DAD" w:rsidP="00963DAD">
      <w:pPr>
        <w:rPr>
          <w:rtl/>
        </w:rPr>
      </w:pPr>
      <w:r w:rsidRPr="00F77FA3">
        <w:rPr>
          <w:rtl/>
          <w:lang w:bidi="ar-SA"/>
        </w:rPr>
        <w:t>العلاقة بين القيادة ورضا الموظفين</w:t>
      </w:r>
      <w:r w:rsidRPr="00F77FA3">
        <w:rPr>
          <w:rFonts w:hint="cs"/>
          <w:rtl/>
        </w:rPr>
        <w:t xml:space="preserve">: </w:t>
      </w:r>
      <w:r w:rsidRPr="00F77FA3">
        <w:rPr>
          <w:rtl/>
          <w:lang w:bidi="ar-SA"/>
        </w:rPr>
        <w:t>سنستكشف الدراسات والنظريات التي تربط بين أساليب القيادة المختلفة ومستويات رضا الموظفين، مع الإشارة إلى الأبحاث التي أجريت في بيئات صحية مماثلة.</w:t>
      </w:r>
    </w:p>
    <w:p w14:paraId="17CF21B9" w14:textId="77777777" w:rsidR="00963DAD" w:rsidRPr="00F77FA3" w:rsidRDefault="00963DAD" w:rsidP="00963DAD">
      <w:pPr>
        <w:rPr>
          <w:rtl/>
        </w:rPr>
      </w:pPr>
      <w:r w:rsidRPr="00F77FA3">
        <w:rPr>
          <w:rtl/>
          <w:lang w:bidi="ar-SA"/>
        </w:rPr>
        <w:t>خصائص القطاع الصحي</w:t>
      </w:r>
      <w:r w:rsidRPr="00F77FA3">
        <w:rPr>
          <w:rFonts w:hint="cs"/>
          <w:rtl/>
        </w:rPr>
        <w:t xml:space="preserve">: </w:t>
      </w:r>
      <w:r w:rsidRPr="00F77FA3">
        <w:rPr>
          <w:rtl/>
          <w:lang w:bidi="ar-SA"/>
        </w:rPr>
        <w:t>سنلقي الضوء على السمات الفريدة للقطاع الصحي وتأثيرها على ممارسات القيادة ورضا الموظفين، مع الإشارة إلى التحديات والفرص الخاصة بتجمع المدينة المنورة الصحي.</w:t>
      </w:r>
    </w:p>
    <w:p w14:paraId="004D815D" w14:textId="4D04E8DD" w:rsidR="00963DAD" w:rsidRPr="00F77FA3" w:rsidRDefault="00963DAD" w:rsidP="00963DAD">
      <w:pPr>
        <w:rPr>
          <w:rtl/>
          <w:lang w:bidi="ar-SA"/>
        </w:rPr>
      </w:pPr>
      <w:r w:rsidRPr="00F77FA3">
        <w:rPr>
          <w:rtl/>
          <w:lang w:bidi="ar-SA"/>
        </w:rPr>
        <w:t>من خلال هذا الإطار النظري، نسعى إلى توفير أساس متين لفهم الظاهرة قيد الدراسة، وتوجيه تصميم البحث وتحليل النتائج في المراحل اللاحقة.</w:t>
      </w:r>
    </w:p>
    <w:p w14:paraId="5F8A4DB0" w14:textId="230C4A14" w:rsidR="00963DAD" w:rsidRPr="00F77FA3" w:rsidRDefault="00963DAD" w:rsidP="00963DAD">
      <w:pPr>
        <w:pStyle w:val="3"/>
        <w:rPr>
          <w:rtl/>
          <w:lang w:bidi="ar-SA"/>
        </w:rPr>
      </w:pPr>
      <w:bookmarkStart w:id="13" w:name="_Toc179752135"/>
      <w:r w:rsidRPr="00F77FA3">
        <w:rPr>
          <w:rFonts w:hint="cs"/>
          <w:rtl/>
          <w:lang w:bidi="ar-SA"/>
        </w:rPr>
        <w:t>المبحث الأول: أساليب القيادة.</w:t>
      </w:r>
      <w:bookmarkEnd w:id="13"/>
    </w:p>
    <w:p w14:paraId="002201C5" w14:textId="77777777" w:rsidR="005E6689" w:rsidRPr="00F77FA3" w:rsidRDefault="005E6689" w:rsidP="005E6689">
      <w:pPr>
        <w:rPr>
          <w:u w:val="single"/>
          <w:rtl/>
        </w:rPr>
      </w:pPr>
      <w:r w:rsidRPr="00F77FA3">
        <w:rPr>
          <w:u w:val="single"/>
          <w:rtl/>
        </w:rPr>
        <w:t>مفهوم القيادة وأهميتها</w:t>
      </w:r>
    </w:p>
    <w:p w14:paraId="33AAA03C" w14:textId="77777777" w:rsidR="005E6689" w:rsidRPr="00F77FA3" w:rsidRDefault="005E6689" w:rsidP="005E6689">
      <w:pPr>
        <w:rPr>
          <w:rtl/>
        </w:rPr>
      </w:pPr>
      <w:r w:rsidRPr="00F77FA3">
        <w:rPr>
          <w:rtl/>
        </w:rPr>
        <w:t>تعد القيادة عنصراً حيوياً في نجاح المؤسسات وتطورها. فهي عملية تفاعلية ديناميكية تتمحور حول قدرة الفرد على التأثير في الآخرين وتوجيههم نحو تحقيق أهداف مشتركة. وتُعرف القيادة بأنها فن وعلم توجيه وتحفيز وإلهام الأفراد للعمل بشكل جماعي لتحقيق رؤية محددة.</w:t>
      </w:r>
    </w:p>
    <w:p w14:paraId="33D1E415" w14:textId="77777777" w:rsidR="005E6689" w:rsidRPr="00F77FA3" w:rsidRDefault="005E6689" w:rsidP="005E6689">
      <w:pPr>
        <w:rPr>
          <w:u w:val="single"/>
          <w:rtl/>
        </w:rPr>
      </w:pPr>
      <w:r w:rsidRPr="00F77FA3">
        <w:rPr>
          <w:u w:val="single"/>
          <w:rtl/>
        </w:rPr>
        <w:t>تعريف القيادة</w:t>
      </w:r>
    </w:p>
    <w:p w14:paraId="1627CA08" w14:textId="051D7AB0" w:rsidR="005E6689" w:rsidRPr="00F77FA3" w:rsidRDefault="005E6689" w:rsidP="005E6689">
      <w:pPr>
        <w:rPr>
          <w:rtl/>
        </w:rPr>
      </w:pPr>
      <w:r w:rsidRPr="00F77FA3">
        <w:rPr>
          <w:rtl/>
        </w:rPr>
        <w:t>القيادة هي عملية يستخدم فيها القائد نفوذه وسلطته لإحداث تغيير إيجابي في سلوك المرؤوسين واتجاهاتهم وانتمائهم. وتعتمد على ثلاثة عناصر أساسية: أولاً، وضع رؤية واضحة للمستقبل تحدد الاتجاه العام للمؤسسة. ثانياً، القدرة على إقناع الآخرين بأهمية هذه الرؤية وجدواها. وأخيراً، إلهام الفريق وتحفيزه لبذل أقصى جهوده لتحقيق الأهداف المرجوة</w:t>
      </w:r>
      <w:r w:rsidRPr="00F77FA3">
        <w:rPr>
          <w:rFonts w:hint="cs"/>
          <w:rtl/>
        </w:rPr>
        <w:t xml:space="preserve"> (الزغبي، البطانية، 2014).</w:t>
      </w:r>
    </w:p>
    <w:p w14:paraId="0F7E4490" w14:textId="77777777" w:rsidR="005E6689" w:rsidRPr="00F77FA3" w:rsidRDefault="005E6689" w:rsidP="005E6689">
      <w:pPr>
        <w:rPr>
          <w:u w:val="single"/>
          <w:rtl/>
        </w:rPr>
      </w:pPr>
      <w:r w:rsidRPr="00F77FA3">
        <w:rPr>
          <w:u w:val="single"/>
          <w:rtl/>
        </w:rPr>
        <w:t>أهمية القيادة في المؤسسات</w:t>
      </w:r>
    </w:p>
    <w:p w14:paraId="7A190FDE" w14:textId="0644A0E9" w:rsidR="005E6689" w:rsidRPr="00F77FA3" w:rsidRDefault="005E6689" w:rsidP="005E6689">
      <w:pPr>
        <w:rPr>
          <w:rtl/>
        </w:rPr>
      </w:pPr>
      <w:r w:rsidRPr="00F77FA3">
        <w:rPr>
          <w:rtl/>
        </w:rPr>
        <w:t>تلعب القيادة دوراً محورياً في نجاح المؤسسات، وتتجلى أهميتها في عدة جوانب</w:t>
      </w:r>
      <w:r w:rsidRPr="00F77FA3">
        <w:rPr>
          <w:rFonts w:hint="cs"/>
          <w:rtl/>
        </w:rPr>
        <w:t xml:space="preserve"> (البنا، 2017)</w:t>
      </w:r>
      <w:r w:rsidRPr="00F77FA3">
        <w:rPr>
          <w:rtl/>
        </w:rPr>
        <w:t>:</w:t>
      </w:r>
    </w:p>
    <w:p w14:paraId="2E82A366" w14:textId="77777777" w:rsidR="005E6689" w:rsidRPr="00F77FA3" w:rsidRDefault="005E6689" w:rsidP="005E6689">
      <w:pPr>
        <w:rPr>
          <w:rtl/>
        </w:rPr>
      </w:pPr>
      <w:r w:rsidRPr="00F77FA3">
        <w:rPr>
          <w:rtl/>
        </w:rPr>
        <w:lastRenderedPageBreak/>
        <w:t>تحديد الاتجاه الاستراتيجي: تساعد القيادة الفعالة في وضع رؤية واضحة وتحديد الأهداف والخطط الاستراتيجية للمؤسسة. فالقائد الناجح يستشرف المستقبل ويضع خارطة طريق واضحة لتحقيق أهداف المؤسسة على المدى القصير والطويل.</w:t>
      </w:r>
    </w:p>
    <w:p w14:paraId="64C33B52" w14:textId="77777777" w:rsidR="005E6689" w:rsidRPr="00F77FA3" w:rsidRDefault="005E6689" w:rsidP="005E6689">
      <w:pPr>
        <w:rPr>
          <w:rtl/>
        </w:rPr>
      </w:pPr>
      <w:r w:rsidRPr="00F77FA3">
        <w:rPr>
          <w:rtl/>
        </w:rPr>
        <w:t>تحفيز وإلهام الموظفين: تعمل القيادة على رفع الروح المعنوية للموظفين وتحفيزهم لتقديم أفضل ما لديهم. يقوم القائد بتشجيع الموظفين وتحفيزهم من خلال التقدير والمكافآت، مما يؤدي إلى زيادة الإنتاجية والولاء للمؤسسة.</w:t>
      </w:r>
    </w:p>
    <w:p w14:paraId="30C7ACA1" w14:textId="77777777" w:rsidR="005E6689" w:rsidRPr="00F77FA3" w:rsidRDefault="005E6689" w:rsidP="005E6689">
      <w:pPr>
        <w:rPr>
          <w:rtl/>
        </w:rPr>
      </w:pPr>
      <w:r w:rsidRPr="00F77FA3">
        <w:rPr>
          <w:rtl/>
        </w:rPr>
        <w:t>إدارة التغيير: تساهم القيادة في قيادة عمليات التغيير والتطوير داخل المؤسسة بكفاءة وفعالية. فالقائد الفعال يدرك أهمية التكيف مع المتغيرات الخارجية ويقود المؤسسة نحو التطوير المستمر لمواكبة التحديات الجديدة.</w:t>
      </w:r>
    </w:p>
    <w:p w14:paraId="7E581257" w14:textId="2253F049" w:rsidR="005E6689" w:rsidRPr="00F77FA3" w:rsidRDefault="005E6689" w:rsidP="005E6689">
      <w:pPr>
        <w:rPr>
          <w:rtl/>
        </w:rPr>
      </w:pPr>
      <w:r w:rsidRPr="00F77FA3">
        <w:rPr>
          <w:rtl/>
        </w:rPr>
        <w:t>بناء ثقافة مؤسسية إيجابية: تعمل القيادة على خلق بيئة عمل محفزة وداعمة للإبداع والابتكار. يقوم القائد بترسيخ القيم والمبادئ التي تشجع على التعاون والتميز، مما يؤدي إلى خلق ثقافة مؤسسية قوية تدعم تحقيق الأهداف.</w:t>
      </w:r>
    </w:p>
    <w:p w14:paraId="13C4971C" w14:textId="77777777" w:rsidR="005E6689" w:rsidRPr="00F77FA3" w:rsidRDefault="005E6689" w:rsidP="005E6689">
      <w:pPr>
        <w:rPr>
          <w:rtl/>
        </w:rPr>
      </w:pPr>
      <w:r w:rsidRPr="00F77FA3">
        <w:rPr>
          <w:rtl/>
        </w:rPr>
        <w:t>اتخاذ القرارات الحاسمة: تمكن القيادة من اتخاذ قرارات استراتيجية في الأوقات الحرجة وحل المشكلات بفعالية. فالقائد الناجح يتميز بالقدرة على تحليل المواقف المعقدة واتخاذ القرارات المناسبة في الوقت المناسب، مما يساهم في تجاوز التحديات وتحقيق النجاح.</w:t>
      </w:r>
    </w:p>
    <w:p w14:paraId="2982B689" w14:textId="7B07C413" w:rsidR="005E6689" w:rsidRPr="00F77FA3" w:rsidRDefault="005E6689" w:rsidP="005E6689">
      <w:pPr>
        <w:rPr>
          <w:rtl/>
        </w:rPr>
      </w:pPr>
      <w:r w:rsidRPr="00F77FA3">
        <w:rPr>
          <w:rtl/>
        </w:rPr>
        <w:t xml:space="preserve">بالتالي يمكن القول </w:t>
      </w:r>
      <w:proofErr w:type="gramStart"/>
      <w:r w:rsidRPr="00F77FA3">
        <w:rPr>
          <w:rtl/>
        </w:rPr>
        <w:t>أن</w:t>
      </w:r>
      <w:proofErr w:type="gramEnd"/>
      <w:r w:rsidRPr="00F77FA3">
        <w:rPr>
          <w:rtl/>
        </w:rPr>
        <w:t xml:space="preserve"> القيادة تعد عنصراً أساسياً في نجاح المؤسسات وتطورها. فهي تساهم في توجيه الجهود، وتحفيز الموظفين، وإدارة التغيير، وبناء ثقافة مؤسسية إيجابية، واتخاذ القرارات الحاسمة. لذا، فإن تطوير المهارات القيادية وتعزيزها يعد أمراً ضرورياً لضمان استمرارية ونمو المؤسسات في بيئة الأعمال المتغيرة.</w:t>
      </w:r>
    </w:p>
    <w:p w14:paraId="1E7AFC12" w14:textId="77777777" w:rsidR="003F2770" w:rsidRPr="00F77FA3" w:rsidRDefault="003F2770" w:rsidP="003F2770">
      <w:pPr>
        <w:pStyle w:val="3"/>
        <w:rPr>
          <w:rtl/>
        </w:rPr>
      </w:pPr>
      <w:bookmarkStart w:id="14" w:name="_Toc179752136"/>
      <w:r w:rsidRPr="00F77FA3">
        <w:rPr>
          <w:rtl/>
          <w:lang w:bidi="ar-SA"/>
        </w:rPr>
        <w:t>نظريات القيادة الرئيسية</w:t>
      </w:r>
      <w:bookmarkEnd w:id="14"/>
    </w:p>
    <w:p w14:paraId="6F250831" w14:textId="77777777" w:rsidR="003F2770" w:rsidRPr="00F77FA3" w:rsidRDefault="003F2770" w:rsidP="003F2770">
      <w:pPr>
        <w:rPr>
          <w:rtl/>
        </w:rPr>
      </w:pPr>
      <w:r w:rsidRPr="00F77FA3">
        <w:rPr>
          <w:rtl/>
          <w:lang w:bidi="ar-SA"/>
        </w:rPr>
        <w:t>تعد نظريات القيادة من أهم الموضوعات في مجال الإدارة والسلوك التنظيمي، حيث تقدم إطاراً نظرياً لفهم وتفسير سلوك القادة وتأثيرهم على الأتباع والمنظمات. فيما يلي استعراض لأبرز نظريات القيادة الرئيسية:</w:t>
      </w:r>
    </w:p>
    <w:p w14:paraId="7AB82ED7" w14:textId="77777777" w:rsidR="003F2770" w:rsidRPr="00F77FA3" w:rsidRDefault="003F2770" w:rsidP="003F2770">
      <w:pPr>
        <w:rPr>
          <w:rtl/>
        </w:rPr>
      </w:pPr>
      <w:r w:rsidRPr="00F77FA3">
        <w:rPr>
          <w:rtl/>
          <w:lang w:bidi="ar-SA"/>
        </w:rPr>
        <w:t>نظرية القيادة التحويلية:</w:t>
      </w:r>
    </w:p>
    <w:p w14:paraId="06E9F5CE" w14:textId="77777777" w:rsidR="003F2770" w:rsidRPr="00F77FA3" w:rsidRDefault="003F2770" w:rsidP="003F2770">
      <w:pPr>
        <w:rPr>
          <w:rtl/>
        </w:rPr>
      </w:pPr>
      <w:r w:rsidRPr="00F77FA3">
        <w:rPr>
          <w:rtl/>
          <w:lang w:bidi="ar-SA"/>
        </w:rPr>
        <w:t xml:space="preserve">طور هذه النظرية جيمس </w:t>
      </w:r>
      <w:proofErr w:type="spellStart"/>
      <w:r w:rsidRPr="00F77FA3">
        <w:rPr>
          <w:rtl/>
          <w:lang w:bidi="ar-SA"/>
        </w:rPr>
        <w:t>ماكجريجور</w:t>
      </w:r>
      <w:proofErr w:type="spellEnd"/>
      <w:r w:rsidRPr="00F77FA3">
        <w:rPr>
          <w:rtl/>
          <w:lang w:bidi="ar-SA"/>
        </w:rPr>
        <w:t xml:space="preserve"> بيرنز (1978) وبرنارد باس (1985). تركز على قدرة القائد على إحداث تغيير جذري في المنظمة من خلال إلهام وتحفيز الأتباع لتجاوز مصالحهم الشخصية لصالح المصلحة العامة. يتميز القائد التحويلي بأربع خصائص رئيسية: التأثير المثالي، الحفز </w:t>
      </w:r>
      <w:proofErr w:type="spellStart"/>
      <w:r w:rsidRPr="00F77FA3">
        <w:rPr>
          <w:rtl/>
          <w:lang w:bidi="ar-SA"/>
        </w:rPr>
        <w:t>الإلهامي</w:t>
      </w:r>
      <w:proofErr w:type="spellEnd"/>
      <w:r w:rsidRPr="00F77FA3">
        <w:rPr>
          <w:rtl/>
          <w:lang w:bidi="ar-SA"/>
        </w:rPr>
        <w:t xml:space="preserve">، الاستثارة </w:t>
      </w:r>
      <w:r w:rsidRPr="00F77FA3">
        <w:rPr>
          <w:rtl/>
          <w:lang w:bidi="ar-SA"/>
        </w:rPr>
        <w:lastRenderedPageBreak/>
        <w:t>الفكرية، والاعتبار الفردي. تعتبر هذه النظرية فعالة بشكل خاص في بيئات العمل التي تتطلب تغييراً جوهرياً وابتكاراً مستمراً.</w:t>
      </w:r>
    </w:p>
    <w:p w14:paraId="58879183" w14:textId="77777777" w:rsidR="003F2770" w:rsidRPr="00F77FA3" w:rsidRDefault="003F2770" w:rsidP="003F2770">
      <w:pPr>
        <w:rPr>
          <w:rtl/>
        </w:rPr>
      </w:pPr>
      <w:r w:rsidRPr="00F77FA3">
        <w:rPr>
          <w:rtl/>
          <w:lang w:bidi="ar-SA"/>
        </w:rPr>
        <w:t>نظرية القيادة التبادلية:</w:t>
      </w:r>
    </w:p>
    <w:p w14:paraId="63E638D6" w14:textId="77777777" w:rsidR="003F2770" w:rsidRPr="00F77FA3" w:rsidRDefault="003F2770" w:rsidP="003F2770">
      <w:pPr>
        <w:rPr>
          <w:rtl/>
        </w:rPr>
      </w:pPr>
      <w:r w:rsidRPr="00F77FA3">
        <w:rPr>
          <w:rtl/>
          <w:lang w:bidi="ar-SA"/>
        </w:rPr>
        <w:t>قدم هذه النظرية أيضاً بيرنز (1978) وطورها باس (1985). تركز على العلاقة التبادلية بين القائد والأتباع، حيث يقدم القائد المكافآت أو العقوبات مقابل أداء الأتباع. تتضمن ثلاثة أبعاد رئيسية: المكافأة المشروطة، الإدارة بالاستثناء النشطة، والإدارة بالاستثناء السلبية. تعتبر هذه النظرية فعالة في البيئات المستقرة نسبياً وحيث تكون الأهداف واضحة ومحددة.</w:t>
      </w:r>
    </w:p>
    <w:p w14:paraId="121F5950" w14:textId="77777777" w:rsidR="003F2770" w:rsidRPr="00F77FA3" w:rsidRDefault="003F2770" w:rsidP="003F2770">
      <w:pPr>
        <w:rPr>
          <w:rtl/>
        </w:rPr>
      </w:pPr>
      <w:r w:rsidRPr="00F77FA3">
        <w:rPr>
          <w:rtl/>
          <w:lang w:bidi="ar-SA"/>
        </w:rPr>
        <w:t>نظرية القيادة الخادمة:</w:t>
      </w:r>
    </w:p>
    <w:p w14:paraId="57B2174C" w14:textId="77777777" w:rsidR="003F2770" w:rsidRPr="00F77FA3" w:rsidRDefault="003F2770" w:rsidP="003F2770">
      <w:pPr>
        <w:rPr>
          <w:rtl/>
        </w:rPr>
      </w:pPr>
      <w:r w:rsidRPr="00F77FA3">
        <w:rPr>
          <w:rtl/>
          <w:lang w:bidi="ar-SA"/>
        </w:rPr>
        <w:t xml:space="preserve">طور هذه النظرية روبرت </w:t>
      </w:r>
      <w:proofErr w:type="spellStart"/>
      <w:r w:rsidRPr="00F77FA3">
        <w:rPr>
          <w:rtl/>
          <w:lang w:bidi="ar-SA"/>
        </w:rPr>
        <w:t>جرينليف</w:t>
      </w:r>
      <w:proofErr w:type="spellEnd"/>
      <w:r w:rsidRPr="00F77FA3">
        <w:rPr>
          <w:rtl/>
          <w:lang w:bidi="ar-SA"/>
        </w:rPr>
        <w:t xml:space="preserve"> (1970). تركز على فكرة أن القائد يجب أن يكون في خدمة أتباعه أولاً، مع التركيز على تنمية قدراتهم وتمكينهم. تتضمن عدة خصائص منها: الاستماع، التعاطف، الشفاء، الوعي، الإقناع، التصور، البصيرة، الإشراف، الالتزام بنمو الأفراد، وبناء المجتمع. تعتبر هذه النظرية فعالة بشكل خاص في المنظمات التي تركز على التنمية البشرية والمسؤولية الاجتماعية.</w:t>
      </w:r>
    </w:p>
    <w:p w14:paraId="66349227" w14:textId="77777777" w:rsidR="003F2770" w:rsidRPr="00F77FA3" w:rsidRDefault="003F2770" w:rsidP="003F2770">
      <w:pPr>
        <w:rPr>
          <w:rtl/>
        </w:rPr>
      </w:pPr>
      <w:r w:rsidRPr="00F77FA3">
        <w:rPr>
          <w:rtl/>
          <w:lang w:bidi="ar-SA"/>
        </w:rPr>
        <w:t xml:space="preserve">نظرية القيادة </w:t>
      </w:r>
      <w:proofErr w:type="spellStart"/>
      <w:r w:rsidRPr="00F77FA3">
        <w:rPr>
          <w:rtl/>
          <w:lang w:bidi="ar-SA"/>
        </w:rPr>
        <w:t>الموقفية</w:t>
      </w:r>
      <w:proofErr w:type="spellEnd"/>
      <w:r w:rsidRPr="00F77FA3">
        <w:rPr>
          <w:rtl/>
          <w:lang w:bidi="ar-SA"/>
        </w:rPr>
        <w:t>:</w:t>
      </w:r>
    </w:p>
    <w:p w14:paraId="375F675A" w14:textId="22AE1CA0" w:rsidR="003F2770" w:rsidRPr="00F77FA3" w:rsidRDefault="003F2770" w:rsidP="003F2770">
      <w:pPr>
        <w:rPr>
          <w:rtl/>
        </w:rPr>
      </w:pPr>
      <w:r w:rsidRPr="00F77FA3">
        <w:rPr>
          <w:rtl/>
          <w:lang w:bidi="ar-SA"/>
        </w:rPr>
        <w:t xml:space="preserve">قدم هذه النظرية بول </w:t>
      </w:r>
      <w:proofErr w:type="spellStart"/>
      <w:r w:rsidRPr="00F77FA3">
        <w:rPr>
          <w:rtl/>
          <w:lang w:bidi="ar-SA"/>
        </w:rPr>
        <w:t>هيرسي</w:t>
      </w:r>
      <w:proofErr w:type="spellEnd"/>
      <w:r w:rsidRPr="00F77FA3">
        <w:rPr>
          <w:rtl/>
          <w:lang w:bidi="ar-SA"/>
        </w:rPr>
        <w:t xml:space="preserve"> وكينيث بلانشارد (1969). تفترض أن أسلوب القيادة الأمثل يعتمد على مستوى نضج الأتباع وطبيعة الموقف. تحدد النظرية أربعة أساليب قيادية: التوجيه، التدريب، الدعم، والتفويض، والتي يجب أن يتم اختيارها بناءً على مستوى استعداد الأتباع. تعتبر هذه النظرية مرنة ومفيدة في التعامل مع مختلف المواقف والأفراد في بيئة العمل.</w:t>
      </w:r>
    </w:p>
    <w:p w14:paraId="620CBCD0" w14:textId="77777777" w:rsidR="003F2770" w:rsidRPr="00F77FA3" w:rsidRDefault="003F2770" w:rsidP="003F2770">
      <w:pPr>
        <w:rPr>
          <w:rtl/>
        </w:rPr>
      </w:pPr>
      <w:r w:rsidRPr="00F77FA3">
        <w:rPr>
          <w:rtl/>
          <w:lang w:bidi="ar-SA"/>
        </w:rPr>
        <w:t>تقدم هذه النظريات رؤى مختلفة ومتكاملة لفهم القيادة، وتساعد في تطوير مهارات القادة وتحسين فعاليتهم في مختلف السياقات التنظيمية. من المهم الإشارة إلى أن كل نظرية لها مزاياها وحدودها، وأن القادة الفعالين غالباً ما يجمعون بين عناصر من مختلف النظريات وفقاً لمتطلبات الموقف والأهداف التنظيمية.</w:t>
      </w:r>
    </w:p>
    <w:p w14:paraId="5BAB041B" w14:textId="5B62D5DA" w:rsidR="0034649A" w:rsidRPr="00F77FA3" w:rsidRDefault="003F2770" w:rsidP="0034649A">
      <w:pPr>
        <w:pStyle w:val="4"/>
        <w:rPr>
          <w:rFonts w:ascii="Simplified Arabic" w:hAnsi="Simplified Arabic" w:cs="Simplified Arabic"/>
          <w:i w:val="0"/>
          <w:iCs w:val="0"/>
          <w:color w:val="auto"/>
          <w:u w:val="single"/>
          <w:rtl/>
        </w:rPr>
      </w:pPr>
      <w:r w:rsidRPr="00F77FA3">
        <w:rPr>
          <w:rFonts w:ascii="Simplified Arabic" w:hAnsi="Simplified Arabic" w:cs="Simplified Arabic" w:hint="cs"/>
          <w:i w:val="0"/>
          <w:iCs w:val="0"/>
          <w:color w:val="auto"/>
          <w:u w:val="single"/>
          <w:rtl/>
        </w:rPr>
        <w:t>أن</w:t>
      </w:r>
      <w:r w:rsidRPr="00F77FA3">
        <w:rPr>
          <w:rFonts w:ascii="Simplified Arabic" w:hAnsi="Simplified Arabic" w:cs="Simplified Arabic" w:hint="cs"/>
          <w:i w:val="0"/>
          <w:iCs w:val="0"/>
          <w:color w:val="auto"/>
          <w:u w:val="single"/>
          <w:rtl/>
          <w:lang w:bidi="ar-SY"/>
        </w:rPr>
        <w:t>ماط</w:t>
      </w:r>
      <w:r w:rsidR="0034649A" w:rsidRPr="00F77FA3">
        <w:rPr>
          <w:rFonts w:ascii="Simplified Arabic" w:hAnsi="Simplified Arabic" w:cs="Simplified Arabic"/>
          <w:i w:val="0"/>
          <w:iCs w:val="0"/>
          <w:color w:val="auto"/>
          <w:u w:val="single"/>
          <w:rtl/>
        </w:rPr>
        <w:t xml:space="preserve"> القيادة</w:t>
      </w:r>
    </w:p>
    <w:p w14:paraId="26517F3C" w14:textId="554AA0F6" w:rsidR="005E6689" w:rsidRPr="00F77FA3" w:rsidRDefault="005E6689" w:rsidP="005E6689">
      <w:pPr>
        <w:rPr>
          <w:rtl/>
        </w:rPr>
      </w:pPr>
      <w:r w:rsidRPr="00F77FA3">
        <w:rPr>
          <w:rFonts w:hint="cs"/>
          <w:rtl/>
        </w:rPr>
        <w:t>هو الأسلوب الذي ينتهجه القائد لكي يؤثر على سلوك الجماعة أو العاملين من أجل تحقيق أهداف المؤسسة. (الصليبي، 2007)، ومن أشهر تلك الأساليب الإدارية حسب المدرسة السلوكية التي تركز على تحديد وتصنيف أساليب القيادة بناءً على السلوكيات والتفاعلات الملحوظة بين القادة وأتباعهم:</w:t>
      </w:r>
    </w:p>
    <w:p w14:paraId="2B0DD0EA" w14:textId="1DD77237" w:rsidR="005B246C" w:rsidRPr="00F77FA3" w:rsidRDefault="005B246C" w:rsidP="005E6689">
      <w:pPr>
        <w:rPr>
          <w:rtl/>
        </w:rPr>
      </w:pPr>
    </w:p>
    <w:p w14:paraId="6D456DBC" w14:textId="77777777" w:rsidR="005B246C" w:rsidRPr="00F77FA3" w:rsidRDefault="005B246C" w:rsidP="005E6689">
      <w:pPr>
        <w:rPr>
          <w:rtl/>
        </w:rPr>
      </w:pPr>
    </w:p>
    <w:p w14:paraId="5A951611" w14:textId="5CFA66D7" w:rsidR="00EC491E" w:rsidRPr="00F77FA3" w:rsidRDefault="00EC491E" w:rsidP="005773B0">
      <w:pPr>
        <w:rPr>
          <w:b/>
          <w:bCs/>
          <w:rtl/>
        </w:rPr>
      </w:pPr>
      <w:r w:rsidRPr="00F77FA3">
        <w:rPr>
          <w:rFonts w:hint="cs"/>
          <w:b/>
          <w:bCs/>
          <w:rtl/>
        </w:rPr>
        <w:lastRenderedPageBreak/>
        <w:t xml:space="preserve">1. </w:t>
      </w:r>
      <w:r w:rsidRPr="00F77FA3">
        <w:rPr>
          <w:b/>
          <w:bCs/>
          <w:rtl/>
        </w:rPr>
        <w:t>نظرية القيادة الديمقراطية (</w:t>
      </w:r>
      <w:r w:rsidRPr="00F77FA3">
        <w:rPr>
          <w:rFonts w:asciiTheme="majorBidi" w:hAnsiTheme="majorBidi" w:cstheme="majorBidi"/>
          <w:b/>
          <w:bCs/>
          <w:sz w:val="24"/>
          <w:szCs w:val="24"/>
        </w:rPr>
        <w:t>Democratic Leadership Theory</w:t>
      </w:r>
      <w:r w:rsidRPr="00F77FA3">
        <w:rPr>
          <w:b/>
          <w:bCs/>
          <w:rtl/>
        </w:rPr>
        <w:t>)</w:t>
      </w:r>
      <w:r w:rsidRPr="00F77FA3">
        <w:rPr>
          <w:rFonts w:hint="cs"/>
          <w:b/>
          <w:bCs/>
          <w:rtl/>
        </w:rPr>
        <w:t>:</w:t>
      </w:r>
    </w:p>
    <w:p w14:paraId="7748D5BD" w14:textId="077338CE" w:rsidR="00EC491E" w:rsidRPr="00F77FA3" w:rsidRDefault="00EC491E" w:rsidP="005773B0">
      <w:pPr>
        <w:rPr>
          <w:rtl/>
        </w:rPr>
      </w:pPr>
      <w:r w:rsidRPr="00F77FA3">
        <w:rPr>
          <w:rtl/>
        </w:rPr>
        <w:t>والمعروفة أيضًا باسم القيادة التشاركية، تُعتبر من أهم النظريات في مجال الإدارة والقيادة. ترتكز هذه النظرية على فكرة أن القادة ينبغي أن يشركوا الأعضاء الآخرين في عملية اتخاذ القرارات. تختلف هذه النظرية عن أساليب القيادة التسلطية التي تركز على اتخاذ القرارات بشكل فردي دون استشارة الآخرين.</w:t>
      </w:r>
    </w:p>
    <w:p w14:paraId="00DF5F58" w14:textId="77777777" w:rsidR="00682748" w:rsidRPr="00F77FA3" w:rsidRDefault="00682748" w:rsidP="005773B0">
      <w:pPr>
        <w:rPr>
          <w:rtl/>
        </w:rPr>
      </w:pPr>
      <w:r w:rsidRPr="00F77FA3">
        <w:rPr>
          <w:rtl/>
        </w:rPr>
        <w:t>تركز القيادة الديمقراطية على مشاركة الموظفين في صنع القرارات التنظيمية، مما يعزز شعورهم بالانتماء والرضا الوظيفي.</w:t>
      </w:r>
      <w:r w:rsidRPr="00F77FA3">
        <w:rPr>
          <w:rFonts w:hint="cs"/>
          <w:rtl/>
        </w:rPr>
        <w:t xml:space="preserve"> (الزهراني، فيصل، 2017).</w:t>
      </w:r>
    </w:p>
    <w:p w14:paraId="14596FD0" w14:textId="77777777" w:rsidR="00682748" w:rsidRPr="00F77FA3" w:rsidRDefault="00682748" w:rsidP="005773B0">
      <w:pPr>
        <w:rPr>
          <w:rtl/>
        </w:rPr>
      </w:pPr>
      <w:r w:rsidRPr="00F77FA3">
        <w:rPr>
          <w:rFonts w:hint="cs"/>
          <w:rtl/>
        </w:rPr>
        <w:t>وهو أسلوب قيادي يعتمد على إشراك الموظفين في اتخاذ القرارات، وكذلك توزيع المسؤوليات، وإحداث تنمية في العلاقات الإنسانية، وتفويض السلطة، ويعرف هذا الأسلوب أيضًا باسم القيادة التشاركية، حيث يدعم التعاون والتواصل المفتوح والمشاركة النشطة للموظفين في تشكيل اتجاه المنظمة. (</w:t>
      </w:r>
      <w:proofErr w:type="spellStart"/>
      <w:r w:rsidRPr="00F77FA3">
        <w:rPr>
          <w:rFonts w:hint="cs"/>
          <w:rtl/>
        </w:rPr>
        <w:t>أفوليو</w:t>
      </w:r>
      <w:proofErr w:type="spellEnd"/>
      <w:r w:rsidRPr="00F77FA3">
        <w:rPr>
          <w:rFonts w:hint="cs"/>
          <w:rtl/>
        </w:rPr>
        <w:t xml:space="preserve">، 2003: 53 </w:t>
      </w:r>
      <w:r w:rsidRPr="00F77FA3">
        <w:rPr>
          <w:rtl/>
        </w:rPr>
        <w:t>–</w:t>
      </w:r>
      <w:r w:rsidRPr="00F77FA3">
        <w:rPr>
          <w:rFonts w:hint="cs"/>
          <w:rtl/>
        </w:rPr>
        <w:t xml:space="preserve"> 66).</w:t>
      </w:r>
    </w:p>
    <w:p w14:paraId="706E9DD4" w14:textId="6A56EEF4" w:rsidR="00EC491E" w:rsidRPr="00F77FA3" w:rsidRDefault="00EC491E" w:rsidP="005773B0">
      <w:pPr>
        <w:rPr>
          <w:rtl/>
        </w:rPr>
      </w:pPr>
      <w:r w:rsidRPr="00F77FA3">
        <w:rPr>
          <w:rtl/>
        </w:rPr>
        <w:t>الخصائص الرئيسية للقيادة الديمقراطية:</w:t>
      </w:r>
    </w:p>
    <w:p w14:paraId="2FE0D421" w14:textId="74BF2711" w:rsidR="00EC491E" w:rsidRPr="00F77FA3" w:rsidRDefault="00EC491E" w:rsidP="005773B0">
      <w:pPr>
        <w:rPr>
          <w:rtl/>
        </w:rPr>
      </w:pPr>
      <w:r w:rsidRPr="00F77FA3">
        <w:rPr>
          <w:rtl/>
        </w:rPr>
        <w:t>1. المشاركة الجماعية في اتخاذ القرارات: يشجع القائد الديمقراطي مشاركة الجميع في صنع القرار، مما يعزز الشعور بالانتماء والمسؤولية بين الأعضاء.</w:t>
      </w:r>
    </w:p>
    <w:p w14:paraId="523207D2" w14:textId="204D42B7" w:rsidR="00EC491E" w:rsidRPr="00F77FA3" w:rsidRDefault="00EC491E" w:rsidP="005773B0">
      <w:pPr>
        <w:rPr>
          <w:rtl/>
        </w:rPr>
      </w:pPr>
      <w:r w:rsidRPr="00F77FA3">
        <w:rPr>
          <w:rtl/>
        </w:rPr>
        <w:t>2. التواصل المفتوح: يشجع القائد الديمقراطي على التواصل المفتوح والصريح بين جميع الأعضاء، مما يعزز الشفافية والثقة.</w:t>
      </w:r>
    </w:p>
    <w:p w14:paraId="11E9F2D6" w14:textId="1556946C" w:rsidR="00EC491E" w:rsidRPr="00F77FA3" w:rsidRDefault="00EC491E" w:rsidP="005773B0">
      <w:pPr>
        <w:rPr>
          <w:rtl/>
        </w:rPr>
      </w:pPr>
      <w:r w:rsidRPr="00F77FA3">
        <w:rPr>
          <w:rtl/>
        </w:rPr>
        <w:t>3. تطوير القدرات الفردية: القائد الديمقراطي يهتم بتطوير قدرات الأفراد ومهاراتهم من خلال إشراكهم في عمليات صنع القرار وتقديم التوجيه والدعم المستمر.</w:t>
      </w:r>
    </w:p>
    <w:p w14:paraId="762DFF9D" w14:textId="77777777" w:rsidR="00682748" w:rsidRPr="00F77FA3" w:rsidRDefault="00EC491E" w:rsidP="005773B0">
      <w:pPr>
        <w:rPr>
          <w:rtl/>
        </w:rPr>
      </w:pPr>
      <w:r w:rsidRPr="00F77FA3">
        <w:rPr>
          <w:rtl/>
        </w:rPr>
        <w:t>4. تحفيز الابتكار والإبداع: يشجع القائد الديمقراطي على الابتكار والإبداع من خلال إعطاء الأفراد الحرية في طرح الأفكار والمشاركة في تحسين العمليات.</w:t>
      </w:r>
      <w:r w:rsidR="00682748" w:rsidRPr="00F77FA3">
        <w:rPr>
          <w:rFonts w:hint="cs"/>
          <w:rtl/>
        </w:rPr>
        <w:t xml:space="preserve"> </w:t>
      </w:r>
    </w:p>
    <w:p w14:paraId="5DB43015" w14:textId="77777777" w:rsidR="00682748" w:rsidRPr="00F77FA3" w:rsidRDefault="00682748" w:rsidP="005773B0">
      <w:pPr>
        <w:rPr>
          <w:rtl/>
        </w:rPr>
      </w:pPr>
      <w:r w:rsidRPr="00F77FA3">
        <w:rPr>
          <w:rtl/>
        </w:rPr>
        <w:t>تطبيقات القيادة الديمقراطية:</w:t>
      </w:r>
    </w:p>
    <w:p w14:paraId="0937526A" w14:textId="7E886F35" w:rsidR="00EC491E" w:rsidRPr="00F77FA3" w:rsidRDefault="00682748" w:rsidP="005773B0">
      <w:pPr>
        <w:rPr>
          <w:rtl/>
        </w:rPr>
      </w:pPr>
      <w:r w:rsidRPr="00F77FA3">
        <w:rPr>
          <w:rtl/>
        </w:rPr>
        <w:t>تُستخدم القيادة الديمقراطية بشكل واسع في المؤسسات التعليمية والمنظمات غير الحكومية والشركات التي تتبنى ثقافة الابتكار والمشاركة. تُظهر الأبحاث أن القيادة الديمقراطية يمكن أن تؤدي إلى تحسين الأداء الوظيفي وزيادة الرضا الوظيفي بين الأعضاء، مما يعزز الفعالية العامة للمؤسسة.</w:t>
      </w:r>
      <w:r w:rsidRPr="00F77FA3">
        <w:rPr>
          <w:rFonts w:hint="cs"/>
          <w:rtl/>
        </w:rPr>
        <w:t xml:space="preserve"> (الزبيدي، 2016؛ السعيد، 2016).</w:t>
      </w:r>
    </w:p>
    <w:p w14:paraId="531F36AB" w14:textId="5E330B0B" w:rsidR="005B246C" w:rsidRPr="00F77FA3" w:rsidRDefault="005B246C" w:rsidP="005773B0">
      <w:pPr>
        <w:rPr>
          <w:rtl/>
        </w:rPr>
      </w:pPr>
    </w:p>
    <w:p w14:paraId="673B91F1" w14:textId="77777777" w:rsidR="005B246C" w:rsidRPr="00F77FA3" w:rsidRDefault="005B246C" w:rsidP="005773B0">
      <w:pPr>
        <w:rPr>
          <w:rtl/>
        </w:rPr>
      </w:pPr>
    </w:p>
    <w:p w14:paraId="6907F83B" w14:textId="69B5567F" w:rsidR="00E73E73" w:rsidRPr="00F77FA3" w:rsidRDefault="00E73E73" w:rsidP="005773B0">
      <w:pPr>
        <w:rPr>
          <w:b/>
          <w:bCs/>
          <w:rtl/>
        </w:rPr>
      </w:pPr>
      <w:r w:rsidRPr="00F77FA3">
        <w:rPr>
          <w:rFonts w:hint="cs"/>
          <w:b/>
          <w:bCs/>
          <w:rtl/>
        </w:rPr>
        <w:lastRenderedPageBreak/>
        <w:t xml:space="preserve">2. </w:t>
      </w:r>
      <w:r w:rsidRPr="00F77FA3">
        <w:rPr>
          <w:b/>
          <w:bCs/>
          <w:rtl/>
        </w:rPr>
        <w:t>نظرية القيادة التحويلية (</w:t>
      </w:r>
      <w:r w:rsidRPr="00F77FA3">
        <w:rPr>
          <w:b/>
          <w:bCs/>
        </w:rPr>
        <w:t>Transformational Leadership Theory</w:t>
      </w:r>
      <w:r w:rsidRPr="00F77FA3">
        <w:rPr>
          <w:b/>
          <w:bCs/>
          <w:rtl/>
        </w:rPr>
        <w:t>)</w:t>
      </w:r>
      <w:r w:rsidR="00314105" w:rsidRPr="00F77FA3">
        <w:rPr>
          <w:rFonts w:hint="cs"/>
          <w:b/>
          <w:bCs/>
          <w:rtl/>
        </w:rPr>
        <w:t>:</w:t>
      </w:r>
    </w:p>
    <w:p w14:paraId="7DEC346D" w14:textId="67A96802" w:rsidR="00AE6993" w:rsidRPr="00F77FA3" w:rsidRDefault="00AE6993" w:rsidP="005773B0">
      <w:pPr>
        <w:rPr>
          <w:rtl/>
        </w:rPr>
      </w:pPr>
      <w:r w:rsidRPr="00F77FA3">
        <w:rPr>
          <w:rtl/>
        </w:rPr>
        <w:t>القيادة التحويلية تركز على تغيير وتحفيز الموظفين لتحقيق أداء عالٍ، من خلال خلق رؤية مشتركة وإلهامهم للتفوق.</w:t>
      </w:r>
      <w:r w:rsidR="00E73E73" w:rsidRPr="00F77FA3">
        <w:rPr>
          <w:rFonts w:hint="cs"/>
          <w:rtl/>
        </w:rPr>
        <w:t xml:space="preserve"> (الحربي، عبد الرحمن، 2016).</w:t>
      </w:r>
    </w:p>
    <w:p w14:paraId="2E405967" w14:textId="6583DA3C" w:rsidR="00E73E73" w:rsidRPr="00F77FA3" w:rsidRDefault="00E73E73" w:rsidP="005773B0">
      <w:pPr>
        <w:rPr>
          <w:rtl/>
        </w:rPr>
      </w:pPr>
      <w:r w:rsidRPr="00F77FA3">
        <w:rPr>
          <w:rtl/>
        </w:rPr>
        <w:t>هي مفهوم إداري تم تطويره لأول مرة من قبل الباحث جيمس بيرنز في عام 1978، ثم توسع فيها برنارد باس في الثمانينات. ترتكز هذه النظرية على فكرة أن القادة الفعالين يجب أن يغيروا (يحولوا) بيئات العمل والموظفين من خلال تحفيزهم وتوجيههم لتحقيق أهداف مشتركة تتجاوز المصالح الشخصية.</w:t>
      </w:r>
    </w:p>
    <w:p w14:paraId="5C606A55" w14:textId="77777777" w:rsidR="00E73E73" w:rsidRPr="00F77FA3" w:rsidRDefault="00E73E73" w:rsidP="005773B0">
      <w:pPr>
        <w:rPr>
          <w:rtl/>
        </w:rPr>
      </w:pPr>
      <w:r w:rsidRPr="00F77FA3">
        <w:rPr>
          <w:rtl/>
        </w:rPr>
        <w:t>تتضمن القيادة التحويلية أربعة عناصر رئيسية:</w:t>
      </w:r>
    </w:p>
    <w:p w14:paraId="1019A990" w14:textId="10D3827B" w:rsidR="00E73E73" w:rsidRPr="00F77FA3" w:rsidRDefault="00E73E73" w:rsidP="005773B0">
      <w:pPr>
        <w:rPr>
          <w:rtl/>
        </w:rPr>
      </w:pPr>
      <w:r w:rsidRPr="00F77FA3">
        <w:rPr>
          <w:rtl/>
        </w:rPr>
        <w:t>1. التأثير المثالي (</w:t>
      </w:r>
      <w:r w:rsidRPr="00F77FA3">
        <w:t>Idealized Influence</w:t>
      </w:r>
      <w:r w:rsidRPr="00F77FA3">
        <w:rPr>
          <w:rtl/>
        </w:rPr>
        <w:t>): القائد يمثل نموذجًا يُحتذى به، يحظى بالاحترام والثقة من قبل الآخرين.</w:t>
      </w:r>
    </w:p>
    <w:p w14:paraId="3DE4E716" w14:textId="725381B7" w:rsidR="00E73E73" w:rsidRPr="00F77FA3" w:rsidRDefault="00E73E73" w:rsidP="005773B0">
      <w:pPr>
        <w:rPr>
          <w:rtl/>
        </w:rPr>
      </w:pPr>
      <w:r w:rsidRPr="00F77FA3">
        <w:rPr>
          <w:rtl/>
        </w:rPr>
        <w:t>2. التحفيز الملهم (</w:t>
      </w:r>
      <w:r w:rsidRPr="00F77FA3">
        <w:t>Inspirational Motivation</w:t>
      </w:r>
      <w:r w:rsidRPr="00F77FA3">
        <w:rPr>
          <w:rtl/>
        </w:rPr>
        <w:t>): القائد يلهم الآخرين من خلال رؤية مقنعة ومثيرة، ويحثهم على الالتزام بالأهداف المشتركة.</w:t>
      </w:r>
    </w:p>
    <w:p w14:paraId="42B8F07C" w14:textId="1FF6A3FB" w:rsidR="00E73E73" w:rsidRPr="00F77FA3" w:rsidRDefault="00E73E73" w:rsidP="005773B0">
      <w:pPr>
        <w:rPr>
          <w:rtl/>
        </w:rPr>
      </w:pPr>
      <w:r w:rsidRPr="00F77FA3">
        <w:rPr>
          <w:rtl/>
        </w:rPr>
        <w:t>3. التحفيز الفكري (</w:t>
      </w:r>
      <w:r w:rsidRPr="00F77FA3">
        <w:t>Intellectual Stimulation</w:t>
      </w:r>
      <w:r w:rsidRPr="00F77FA3">
        <w:rPr>
          <w:rtl/>
        </w:rPr>
        <w:t>): القائد يشجع على الإبداع والابتكار من خلال تحفيز التفكير النقدي وحل المشكلات بطرق جديدة.</w:t>
      </w:r>
    </w:p>
    <w:p w14:paraId="188E22F6" w14:textId="4FF1D748" w:rsidR="003052E4" w:rsidRPr="00F77FA3" w:rsidRDefault="00E73E73" w:rsidP="0034649A">
      <w:pPr>
        <w:rPr>
          <w:rtl/>
        </w:rPr>
      </w:pPr>
      <w:r w:rsidRPr="00F77FA3">
        <w:rPr>
          <w:rtl/>
        </w:rPr>
        <w:t>4. الاعتبار الفردي (</w:t>
      </w:r>
      <w:r w:rsidRPr="00F77FA3">
        <w:t>Individualized Consideration</w:t>
      </w:r>
      <w:r w:rsidRPr="00F77FA3">
        <w:rPr>
          <w:rtl/>
        </w:rPr>
        <w:t>): القائد يهتم باحتياجات الأفراد ويعمل على تطويرهم الشخصي والمهني.</w:t>
      </w:r>
      <w:r w:rsidRPr="00F77FA3">
        <w:rPr>
          <w:rFonts w:hint="cs"/>
          <w:rtl/>
        </w:rPr>
        <w:t xml:space="preserve"> (السليمان، 2018).</w:t>
      </w:r>
    </w:p>
    <w:p w14:paraId="742F0AF9" w14:textId="5F7BCEDE" w:rsidR="00314105" w:rsidRPr="00F77FA3" w:rsidRDefault="00314105" w:rsidP="005773B0">
      <w:pPr>
        <w:rPr>
          <w:b/>
          <w:bCs/>
          <w:rtl/>
        </w:rPr>
      </w:pPr>
      <w:r w:rsidRPr="00F77FA3">
        <w:rPr>
          <w:rFonts w:hint="cs"/>
          <w:b/>
          <w:bCs/>
          <w:rtl/>
        </w:rPr>
        <w:t xml:space="preserve">3. </w:t>
      </w:r>
      <w:r w:rsidR="00682748" w:rsidRPr="00F77FA3">
        <w:rPr>
          <w:b/>
          <w:bCs/>
          <w:rtl/>
        </w:rPr>
        <w:t>نظرية القيادة التوجيهية (</w:t>
      </w:r>
      <w:r w:rsidR="00682748" w:rsidRPr="00F77FA3">
        <w:rPr>
          <w:rFonts w:asciiTheme="majorBidi" w:hAnsiTheme="majorBidi" w:cstheme="majorBidi"/>
          <w:b/>
          <w:bCs/>
          <w:sz w:val="24"/>
          <w:szCs w:val="24"/>
        </w:rPr>
        <w:t>Directive Leadership Theory</w:t>
      </w:r>
      <w:r w:rsidR="00682748" w:rsidRPr="00F77FA3">
        <w:rPr>
          <w:b/>
          <w:bCs/>
          <w:rtl/>
        </w:rPr>
        <w:t>)</w:t>
      </w:r>
      <w:r w:rsidRPr="00F77FA3">
        <w:rPr>
          <w:rFonts w:hint="cs"/>
          <w:b/>
          <w:bCs/>
          <w:rtl/>
        </w:rPr>
        <w:t>:</w:t>
      </w:r>
    </w:p>
    <w:p w14:paraId="404990FB" w14:textId="200ED5DC" w:rsidR="00682748" w:rsidRPr="00F77FA3" w:rsidRDefault="00682748" w:rsidP="005773B0">
      <w:pPr>
        <w:rPr>
          <w:rtl/>
        </w:rPr>
      </w:pPr>
      <w:r w:rsidRPr="00F77FA3">
        <w:rPr>
          <w:rtl/>
        </w:rPr>
        <w:t>هي أحد أنماط القيادة التي تركز على توجيه القائد لأعضاء الفريق من خلال تحديد الأدوار والمسؤوليات بوضوح وتقديم التوجيهات والتعليمات المباشرة. هذا النمط من القيادة يشدد على أهمية الرقابة والتحكم لضمان تنفيذ المهام بشكل فعال وكفء.</w:t>
      </w:r>
    </w:p>
    <w:p w14:paraId="0A091164" w14:textId="77777777" w:rsidR="00FE64FA" w:rsidRPr="00F77FA3" w:rsidRDefault="00FE64FA" w:rsidP="005773B0">
      <w:pPr>
        <w:rPr>
          <w:rtl/>
        </w:rPr>
      </w:pPr>
      <w:r w:rsidRPr="00F77FA3">
        <w:rPr>
          <w:rtl/>
        </w:rPr>
        <w:t>القيادة التوجيهية تركز على تقديم التوجيه والتعليمات الواضحة للموظفين، وتحديد الأهداف والتوقعات بوضوح</w:t>
      </w:r>
      <w:r w:rsidRPr="00F77FA3">
        <w:rPr>
          <w:rFonts w:hint="cs"/>
          <w:rtl/>
        </w:rPr>
        <w:t>. (العتيبي، خالد، 2018).</w:t>
      </w:r>
    </w:p>
    <w:p w14:paraId="32A0888B" w14:textId="6CC42C7D" w:rsidR="00682748" w:rsidRPr="00F77FA3" w:rsidRDefault="00682748" w:rsidP="005773B0">
      <w:pPr>
        <w:rPr>
          <w:rtl/>
        </w:rPr>
      </w:pPr>
      <w:r w:rsidRPr="00F77FA3">
        <w:rPr>
          <w:rtl/>
        </w:rPr>
        <w:t>الخصائص الرئيسية للقيادة التوجيهية:</w:t>
      </w:r>
    </w:p>
    <w:p w14:paraId="30F905CC" w14:textId="11A01A42" w:rsidR="00682748" w:rsidRPr="00F77FA3" w:rsidRDefault="00682748" w:rsidP="005773B0">
      <w:pPr>
        <w:rPr>
          <w:rtl/>
        </w:rPr>
      </w:pPr>
      <w:r w:rsidRPr="00F77FA3">
        <w:rPr>
          <w:rtl/>
        </w:rPr>
        <w:t>1. تحديد الأدوار والمسؤوليات: القائد التوجيهي يقوم بتحديد الأدوار بوضوح لكل فرد في الفريق ويشرح ما يتوقع منهم بشكل دقيق.</w:t>
      </w:r>
    </w:p>
    <w:p w14:paraId="712C1DAC" w14:textId="3C169F26" w:rsidR="00682748" w:rsidRPr="00F77FA3" w:rsidRDefault="00682748" w:rsidP="005773B0">
      <w:pPr>
        <w:rPr>
          <w:rtl/>
        </w:rPr>
      </w:pPr>
      <w:r w:rsidRPr="00F77FA3">
        <w:rPr>
          <w:rtl/>
        </w:rPr>
        <w:lastRenderedPageBreak/>
        <w:t>2. التوجيه والإشراف المباشر: يوجه القائد التوجيهي الأفراد في كيفية أداء المهام ويشرف على تنفيذها لضمان تحقيق الأهداف المحددة.</w:t>
      </w:r>
    </w:p>
    <w:p w14:paraId="49E0A25B" w14:textId="351CB0EE" w:rsidR="00682748" w:rsidRPr="00F77FA3" w:rsidRDefault="00682748" w:rsidP="005773B0">
      <w:pPr>
        <w:rPr>
          <w:rtl/>
        </w:rPr>
      </w:pPr>
      <w:r w:rsidRPr="00F77FA3">
        <w:rPr>
          <w:rtl/>
        </w:rPr>
        <w:t>3. التعليمات الصريحة: يتضمن هذا الأسلوب تقديم تعليمات محددة وصريحة حول كيفية أداء المهام، مما يقلل من الغموض ويزيد من الكفاءة.</w:t>
      </w:r>
    </w:p>
    <w:p w14:paraId="1A8B5795" w14:textId="4757B543" w:rsidR="00682748" w:rsidRPr="00F77FA3" w:rsidRDefault="00682748" w:rsidP="005773B0">
      <w:pPr>
        <w:rPr>
          <w:rtl/>
        </w:rPr>
      </w:pPr>
      <w:r w:rsidRPr="00F77FA3">
        <w:rPr>
          <w:rtl/>
        </w:rPr>
        <w:t>4. الرقابة والمتابعة: القائد التوجيهي يقوم بمتابعة الأداء وتقديم الملاحظات بشكل مستمر لضمان تحسين الأداء وتحقيق النتائج المطلوبة.</w:t>
      </w:r>
      <w:r w:rsidR="00314105" w:rsidRPr="00F77FA3">
        <w:rPr>
          <w:rFonts w:hint="cs"/>
          <w:rtl/>
        </w:rPr>
        <w:t xml:space="preserve"> </w:t>
      </w:r>
    </w:p>
    <w:p w14:paraId="32BF1150" w14:textId="7324B40C" w:rsidR="00682748" w:rsidRPr="00F77FA3" w:rsidRDefault="00682748" w:rsidP="005773B0">
      <w:pPr>
        <w:rPr>
          <w:rtl/>
        </w:rPr>
      </w:pPr>
      <w:r w:rsidRPr="00F77FA3">
        <w:rPr>
          <w:rtl/>
        </w:rPr>
        <w:t>تطبيقات القيادة التوجيهية:</w:t>
      </w:r>
    </w:p>
    <w:p w14:paraId="5DFC265F" w14:textId="77777777" w:rsidR="003052E4" w:rsidRPr="00F77FA3" w:rsidRDefault="00682748" w:rsidP="005773B0">
      <w:pPr>
        <w:rPr>
          <w:rtl/>
        </w:rPr>
      </w:pPr>
      <w:r w:rsidRPr="00F77FA3">
        <w:rPr>
          <w:rtl/>
        </w:rPr>
        <w:t>تُستخدم القيادة التوجيهية بشكل واسع في المؤسسات العسكرية والمشاريع التي تتطلب درجة عالية من التنظيم والانضباط. كما يمكن تطبيقها في البيئات التي تحتاج إلى توجيه دقيق وإشراف مستمر لضمان تحقيق الأهداف بكفاءة. هذا الأسلوب يمكن أن يكون فعالاً في الظروف التي تتطلب توجيهات واضحة ومحددة، خصوصًا عندما يكون الأفراد غير متمكنين أو يفتقرون للخبرة اللازمة لأداء المهام بشكل مستقل.</w:t>
      </w:r>
      <w:r w:rsidR="00314105" w:rsidRPr="00F77FA3">
        <w:rPr>
          <w:rFonts w:hint="cs"/>
          <w:rtl/>
        </w:rPr>
        <w:t xml:space="preserve"> (القحطاني، 2013؛ الشمري، 2017).</w:t>
      </w:r>
    </w:p>
    <w:p w14:paraId="62891AB8" w14:textId="61C8589B" w:rsidR="00FE64FA" w:rsidRPr="00F77FA3" w:rsidRDefault="00FE64FA" w:rsidP="005773B0">
      <w:pPr>
        <w:rPr>
          <w:b/>
          <w:bCs/>
          <w:rtl/>
        </w:rPr>
      </w:pPr>
      <w:r w:rsidRPr="00F77FA3">
        <w:rPr>
          <w:rFonts w:hint="cs"/>
          <w:b/>
          <w:bCs/>
          <w:rtl/>
        </w:rPr>
        <w:t xml:space="preserve">4. </w:t>
      </w:r>
      <w:r w:rsidRPr="00F77FA3">
        <w:rPr>
          <w:b/>
          <w:bCs/>
          <w:rtl/>
        </w:rPr>
        <w:t>نظرية القيادة التحفيزية (</w:t>
      </w:r>
      <w:r w:rsidRPr="00F77FA3">
        <w:rPr>
          <w:rFonts w:asciiTheme="majorBidi" w:hAnsiTheme="majorBidi" w:cstheme="majorBidi"/>
          <w:b/>
          <w:bCs/>
          <w:sz w:val="24"/>
          <w:szCs w:val="24"/>
        </w:rPr>
        <w:t>Motivational Leadership Theory</w:t>
      </w:r>
      <w:r w:rsidRPr="00F77FA3">
        <w:rPr>
          <w:b/>
          <w:bCs/>
          <w:rtl/>
        </w:rPr>
        <w:t>)</w:t>
      </w:r>
      <w:r w:rsidRPr="00F77FA3">
        <w:rPr>
          <w:rFonts w:hint="cs"/>
          <w:b/>
          <w:bCs/>
          <w:rtl/>
        </w:rPr>
        <w:t>:</w:t>
      </w:r>
    </w:p>
    <w:p w14:paraId="1025087E" w14:textId="42C3D120" w:rsidR="00682748" w:rsidRPr="00F77FA3" w:rsidRDefault="00682748" w:rsidP="005773B0">
      <w:pPr>
        <w:rPr>
          <w:rtl/>
        </w:rPr>
      </w:pPr>
      <w:r w:rsidRPr="00F77FA3">
        <w:rPr>
          <w:rtl/>
        </w:rPr>
        <w:t>تركز على قدرة القائد على تحفيز أعضاء الفريق ودفعهم لتحقيق أفضل أداء لديهم. تُعَد هذه النظرية جزءاً أساسياً من علم النفس الإداري وتقوم على فهم دوافع الأفراد واستخدامها لتعزيز التزامهم وتحقيق الأهداف المشتركة.</w:t>
      </w:r>
    </w:p>
    <w:p w14:paraId="445D093F" w14:textId="27AEBA3C" w:rsidR="00580FBD" w:rsidRPr="00F77FA3" w:rsidRDefault="00FE64FA" w:rsidP="005773B0">
      <w:pPr>
        <w:rPr>
          <w:rtl/>
        </w:rPr>
      </w:pPr>
      <w:r w:rsidRPr="00F77FA3">
        <w:rPr>
          <w:rtl/>
        </w:rPr>
        <w:t>تسعى القيادة التحفيزية إلى تحفيز الموظفين من خلال تقديم المكافآت والتعزيز الإيجابي، وتشجيعهم على تحقيق الأهداف والتميز في الأداء.</w:t>
      </w:r>
      <w:r w:rsidRPr="00F77FA3">
        <w:rPr>
          <w:rFonts w:hint="cs"/>
          <w:rtl/>
        </w:rPr>
        <w:t xml:space="preserve"> (السلمي، 2019).</w:t>
      </w:r>
    </w:p>
    <w:p w14:paraId="640DAFD8" w14:textId="752B6AAF" w:rsidR="00682748" w:rsidRPr="00F77FA3" w:rsidRDefault="00682748" w:rsidP="005773B0">
      <w:pPr>
        <w:rPr>
          <w:rtl/>
        </w:rPr>
      </w:pPr>
      <w:r w:rsidRPr="00F77FA3">
        <w:rPr>
          <w:rtl/>
        </w:rPr>
        <w:t>الخصائص الرئيسية للقيادة التحفيزية:</w:t>
      </w:r>
    </w:p>
    <w:p w14:paraId="7C1FE24F" w14:textId="37C65A47" w:rsidR="00682748" w:rsidRPr="00F77FA3" w:rsidRDefault="00682748" w:rsidP="005773B0">
      <w:pPr>
        <w:rPr>
          <w:rtl/>
        </w:rPr>
      </w:pPr>
      <w:r w:rsidRPr="00F77FA3">
        <w:rPr>
          <w:rtl/>
        </w:rPr>
        <w:t>1. تحفيز الأفراد: القائد التحفيزي يعرف كيف يلهم الأفراد ويشجعهم على العمل بجدية من خلال التعرف على دوافعهم الفردية.</w:t>
      </w:r>
    </w:p>
    <w:p w14:paraId="3D467D69" w14:textId="4E286584" w:rsidR="00682748" w:rsidRPr="00F77FA3" w:rsidRDefault="00682748" w:rsidP="005773B0">
      <w:pPr>
        <w:rPr>
          <w:rtl/>
        </w:rPr>
      </w:pPr>
      <w:r w:rsidRPr="00F77FA3">
        <w:rPr>
          <w:rtl/>
        </w:rPr>
        <w:t>2. بناء الثقة: القائد التحفيزي يبني بيئة من الثقة والاحترام المتبادل، مما يساعد على خلق جو من التعاون والإيجابية.</w:t>
      </w:r>
    </w:p>
    <w:p w14:paraId="1BA1A33D" w14:textId="5C89C102" w:rsidR="00682748" w:rsidRPr="00F77FA3" w:rsidRDefault="00682748" w:rsidP="005773B0">
      <w:pPr>
        <w:rPr>
          <w:rtl/>
        </w:rPr>
      </w:pPr>
      <w:r w:rsidRPr="00F77FA3">
        <w:rPr>
          <w:rtl/>
        </w:rPr>
        <w:t>3. التواصل الفعال: يتميز القائد التحفيزي بقدرته على التواصل بفعالية مع الفريق، مما يساعد في نقل الأهداف والرؤية بوضوح.</w:t>
      </w:r>
    </w:p>
    <w:p w14:paraId="57F8A9F3" w14:textId="3DB15DA8" w:rsidR="00682748" w:rsidRPr="00F77FA3" w:rsidRDefault="00682748" w:rsidP="005773B0">
      <w:pPr>
        <w:rPr>
          <w:rtl/>
        </w:rPr>
      </w:pPr>
      <w:r w:rsidRPr="00F77FA3">
        <w:rPr>
          <w:rtl/>
        </w:rPr>
        <w:lastRenderedPageBreak/>
        <w:t>4. الاعتراف بالإنجازات: يعترف القائد التحفيزي بإنجازات الأفراد ويكافئهم، مما يعزز الشعور بالرضا الوظيفي والانتماء.</w:t>
      </w:r>
    </w:p>
    <w:p w14:paraId="20C9C78B" w14:textId="361619B9" w:rsidR="00682748" w:rsidRPr="00F77FA3" w:rsidRDefault="00682748" w:rsidP="005773B0">
      <w:pPr>
        <w:rPr>
          <w:rtl/>
        </w:rPr>
      </w:pPr>
      <w:r w:rsidRPr="00F77FA3">
        <w:rPr>
          <w:rtl/>
        </w:rPr>
        <w:t>تطبيقات القيادة التحفيزية:</w:t>
      </w:r>
    </w:p>
    <w:p w14:paraId="2027079B" w14:textId="2702DD9C" w:rsidR="00682748" w:rsidRPr="00F77FA3" w:rsidRDefault="00682748" w:rsidP="005773B0">
      <w:pPr>
        <w:rPr>
          <w:rtl/>
        </w:rPr>
      </w:pPr>
      <w:r w:rsidRPr="00F77FA3">
        <w:rPr>
          <w:rtl/>
        </w:rPr>
        <w:t>تُستخدم القيادة التحفيزية بشكل واسع في الشركات التي تسعى إلى تحسين الأداء وزيادة الإنتاجية من خلال تحفيز الموظفين. تُظهر الأبحاث أن هذا النوع من القيادة يمكن أن يؤدي إلى تحسين مستوى الرضا الوظيفي وزيادة الالتزام بين الأفراد، مما يعزز الفعالية العامة للمؤسسة.</w:t>
      </w:r>
      <w:r w:rsidR="00FE64FA" w:rsidRPr="00F77FA3">
        <w:rPr>
          <w:rFonts w:hint="cs"/>
          <w:rtl/>
        </w:rPr>
        <w:t xml:space="preserve"> (الغامدي، 2014؛ الزهراني، 2016).</w:t>
      </w:r>
    </w:p>
    <w:p w14:paraId="0C419721" w14:textId="77777777" w:rsidR="00A94171" w:rsidRPr="00F77FA3" w:rsidRDefault="00A94171" w:rsidP="00A94171">
      <w:pPr>
        <w:pStyle w:val="3"/>
        <w:rPr>
          <w:rtl/>
        </w:rPr>
      </w:pPr>
      <w:bookmarkStart w:id="15" w:name="_Toc179752137"/>
      <w:r w:rsidRPr="00F77FA3">
        <w:rPr>
          <w:rtl/>
        </w:rPr>
        <w:t>أساليب القيادة الشائعة</w:t>
      </w:r>
      <w:bookmarkEnd w:id="15"/>
    </w:p>
    <w:p w14:paraId="4B4F7633" w14:textId="2819357E" w:rsidR="00A94171" w:rsidRPr="00F77FA3" w:rsidRDefault="00A94171" w:rsidP="00A94171">
      <w:pPr>
        <w:rPr>
          <w:rtl/>
        </w:rPr>
      </w:pPr>
      <w:r w:rsidRPr="00F77FA3">
        <w:rPr>
          <w:rtl/>
        </w:rPr>
        <w:t>تتنوع أساليب القيادة وفقاً لشخصية القائد وطبيعة المؤسسة والظروف المحيطة. وتعتبر معرفة هذه الأساليب وتطبيقها بشكل مناسب من المهارات الأساسية للقادة الفعالين. فيما يلي استعراض لأبرز أساليب القيادة الشائعة</w:t>
      </w:r>
      <w:r w:rsidRPr="00F77FA3">
        <w:rPr>
          <w:rFonts w:hint="cs"/>
          <w:rtl/>
        </w:rPr>
        <w:t xml:space="preserve"> (السعيد، 2016؛ الزهراني، 2016):</w:t>
      </w:r>
    </w:p>
    <w:p w14:paraId="4276589F" w14:textId="77777777" w:rsidR="00A94171" w:rsidRPr="00F77FA3" w:rsidRDefault="00A94171" w:rsidP="00A94171">
      <w:pPr>
        <w:rPr>
          <w:u w:val="single"/>
          <w:rtl/>
        </w:rPr>
      </w:pPr>
      <w:r w:rsidRPr="00F77FA3">
        <w:rPr>
          <w:u w:val="single"/>
          <w:rtl/>
        </w:rPr>
        <w:t>الأسلوب الأوتوقراطي (الاستبدادي):</w:t>
      </w:r>
    </w:p>
    <w:p w14:paraId="51329A49" w14:textId="77777777" w:rsidR="00A94171" w:rsidRPr="00F77FA3" w:rsidRDefault="00A94171" w:rsidP="00A94171">
      <w:pPr>
        <w:rPr>
          <w:rtl/>
        </w:rPr>
      </w:pPr>
      <w:r w:rsidRPr="00F77FA3">
        <w:rPr>
          <w:rtl/>
        </w:rPr>
        <w:t>يتميز هذا الأسلوب بمركزية اتخاذ القرار في يد القائد. حيث يقوم القائد بتحديد الأهداف والخطط وتوزيع المهام دون مشاركة فعالة من المرؤوسين. يتخذ القائد الأوتوقراطي القرارات بشكل فردي ويتوقع الطاعة والامتثال من الموظفين. من مميزات هذا الأسلوب سرعة اتخاذ القرار ووضوح التوجيهات، خاصة في المواقف الطارئة. ومع ذلك، قد يؤدي إلى انخفاض الروح المعنوية وإعاقة الإبداع والمبادرة لدى الموظفين.</w:t>
      </w:r>
    </w:p>
    <w:p w14:paraId="1D55CA26" w14:textId="77777777" w:rsidR="00A94171" w:rsidRPr="00F77FA3" w:rsidRDefault="00A94171" w:rsidP="00A94171">
      <w:pPr>
        <w:rPr>
          <w:u w:val="single"/>
          <w:rtl/>
        </w:rPr>
      </w:pPr>
      <w:r w:rsidRPr="00F77FA3">
        <w:rPr>
          <w:u w:val="single"/>
          <w:rtl/>
        </w:rPr>
        <w:t>الأسلوب الديمقراطي:</w:t>
      </w:r>
    </w:p>
    <w:p w14:paraId="7F38CF4B" w14:textId="77777777" w:rsidR="00A94171" w:rsidRPr="00F77FA3" w:rsidRDefault="00A94171" w:rsidP="00A94171">
      <w:pPr>
        <w:rPr>
          <w:rtl/>
        </w:rPr>
      </w:pPr>
      <w:r w:rsidRPr="00F77FA3">
        <w:rPr>
          <w:rtl/>
        </w:rPr>
        <w:t>يعتمد هذا الأسلوب على مشاركة المرؤوسين في عملية صنع القرار. يقوم القائد الديمقراطي بتشجيع الحوار وتبادل الآراء، ويأخذ بعين الاعتبار وجهات نظر الموظفين قبل اتخاذ القرارات النهائية. يتميز هذا الأسلوب بتعزيز الشعور بالمسؤولية المشتركة وزيادة الرضا الوظيفي. كما أنه يساهم في تطوير مهارات الموظفين وتشجيع الإبداع. ومع ذلك، قد يستغرق عملية اتخاذ القرار وقتاً أطول، وقد لا يكون مناسباً في المواقف التي تتطلب قرارات سريعة.</w:t>
      </w:r>
    </w:p>
    <w:p w14:paraId="417578FE" w14:textId="77777777" w:rsidR="00A94171" w:rsidRPr="00F77FA3" w:rsidRDefault="00A94171" w:rsidP="00A94171">
      <w:pPr>
        <w:rPr>
          <w:u w:val="single"/>
          <w:rtl/>
        </w:rPr>
      </w:pPr>
      <w:r w:rsidRPr="00F77FA3">
        <w:rPr>
          <w:u w:val="single"/>
          <w:rtl/>
        </w:rPr>
        <w:t>الأسلوب التشاركي:</w:t>
      </w:r>
    </w:p>
    <w:p w14:paraId="52AF6EC8" w14:textId="77777777" w:rsidR="00A94171" w:rsidRPr="00F77FA3" w:rsidRDefault="00A94171" w:rsidP="00A94171">
      <w:pPr>
        <w:rPr>
          <w:rtl/>
        </w:rPr>
      </w:pPr>
      <w:r w:rsidRPr="00F77FA3">
        <w:rPr>
          <w:rtl/>
        </w:rPr>
        <w:t xml:space="preserve">يعد هذا الأسلوب امتداداً للأسلوب الديمقراطي، حيث يركز على المشاركة الفعالة للموظفين في جميع مراحل العمل. يقوم القائد التشاركي بتفويض بعض الصلاحيات للمرؤوسين ويشجعهم على المساهمة في وضع الأهداف وحل المشكلات. يتميز هذا الأسلوب بتعزيز الالتزام التنظيمي وتحسين جودة القرارات من </w:t>
      </w:r>
      <w:r w:rsidRPr="00F77FA3">
        <w:rPr>
          <w:rtl/>
        </w:rPr>
        <w:lastRenderedPageBreak/>
        <w:t>خلال الاستفادة من خبرات ومعارف الموظفين. ومع ذلك، قد يكون هذا الأسلوب غير فعال في المواقف التي تتطلب قيادة حازمة أو عندما يفتقر الموظفون إلى الخبرة اللازمة.</w:t>
      </w:r>
    </w:p>
    <w:p w14:paraId="2F39C593" w14:textId="77777777" w:rsidR="00A94171" w:rsidRPr="00F77FA3" w:rsidRDefault="00A94171" w:rsidP="00A94171">
      <w:pPr>
        <w:rPr>
          <w:u w:val="single"/>
          <w:rtl/>
        </w:rPr>
      </w:pPr>
      <w:r w:rsidRPr="00F77FA3">
        <w:rPr>
          <w:u w:val="single"/>
          <w:rtl/>
        </w:rPr>
        <w:t>أسلوب عدم التدخل (القيادة الحرة):</w:t>
      </w:r>
    </w:p>
    <w:p w14:paraId="583F99DA" w14:textId="0EA9D6DC" w:rsidR="00A94171" w:rsidRPr="00F77FA3" w:rsidRDefault="00A94171" w:rsidP="00A94171">
      <w:pPr>
        <w:rPr>
          <w:rtl/>
        </w:rPr>
      </w:pPr>
      <w:r w:rsidRPr="00F77FA3">
        <w:rPr>
          <w:rtl/>
        </w:rPr>
        <w:t>في هذا الأسلوب، يمنح القائد الحرية الكاملة للمرؤوسين في اتخاذ القرارات وتنفيذ المهام. يقتصر دور القائد على توفير الموارد اللازمة وتقديم التوجيه عند الطلب. يمكن أن يكون هذا الأسلوب فعالاً مع الفرق عالية الكفاءة والتحفيز الذاتي، حيث يشجع على الاستقلالية والإبداع. ومع ذلك، قد يؤدي إلى الفوضى وانخفاض الإنتاجية إذا لم يكن الموظفون مؤهلين بشكل كافٍ أو يفتقرون إلى الدافع الذاتي.</w:t>
      </w:r>
    </w:p>
    <w:p w14:paraId="33FC81F0" w14:textId="3A44CC1F" w:rsidR="003F2770" w:rsidRPr="00F77FA3" w:rsidRDefault="00A94171" w:rsidP="00A94171">
      <w:pPr>
        <w:rPr>
          <w:rtl/>
        </w:rPr>
      </w:pPr>
      <w:r w:rsidRPr="00F77FA3">
        <w:rPr>
          <w:rtl/>
        </w:rPr>
        <w:t>من المهم الإشارة إلى أن القادة الفعالين غالباً ما يمزجون بين هذه الأساليب ويكيفونها وفقاً للموقف والأفراد الذين يقودونهم. فالمرونة في تطبيق أساليب القيادة المختلفة تعد من السمات الأساسية للقيادة الناجحة في بيئة العمل المعاصرة.</w:t>
      </w:r>
    </w:p>
    <w:p w14:paraId="0FF20F42" w14:textId="77777777" w:rsidR="006A10F4" w:rsidRPr="00F77FA3" w:rsidRDefault="006A10F4" w:rsidP="006A10F4">
      <w:pPr>
        <w:pStyle w:val="3"/>
        <w:rPr>
          <w:rtl/>
        </w:rPr>
      </w:pPr>
      <w:bookmarkStart w:id="16" w:name="_Toc179752138"/>
      <w:r w:rsidRPr="00F77FA3">
        <w:rPr>
          <w:rtl/>
        </w:rPr>
        <w:t>أهمية القيادة في القطاع الصحي</w:t>
      </w:r>
      <w:bookmarkEnd w:id="16"/>
    </w:p>
    <w:p w14:paraId="54400A60" w14:textId="20442484" w:rsidR="006A10F4" w:rsidRPr="00F77FA3" w:rsidRDefault="006A10F4" w:rsidP="000F163D">
      <w:pPr>
        <w:rPr>
          <w:rtl/>
        </w:rPr>
      </w:pPr>
      <w:r w:rsidRPr="00F77FA3">
        <w:rPr>
          <w:rtl/>
        </w:rPr>
        <w:t xml:space="preserve">تعد القيادة الفعالة عنصراً أساسياً في نجاح وتطور القطاع الصحي. من خلال التركيز على تحسين جودة الرعاية، إدارة الموارد بكفاءة، التعامل مع الأزمات، وتعزيز التعاون بين الفرق الطبية، تساهم القيادة في بناء نظام صحي قوي وقادر على تلبية احتياجات المجتمع بفعالية. تكتسب القيادة أهمية خاصة في القطاع الصحي نظراً لطبيعته الحساسة وتأثيره المباشر على حياة الناس. فيما يلي توضيح مفصل لأهم جوانب أهمية القيادة في هذا القطاع </w:t>
      </w:r>
      <w:r w:rsidR="000F163D" w:rsidRPr="00F77FA3">
        <w:rPr>
          <w:rFonts w:hint="cs"/>
          <w:rtl/>
        </w:rPr>
        <w:t>الحيوي</w:t>
      </w:r>
      <w:r w:rsidR="000F163D" w:rsidRPr="00F77FA3">
        <w:t xml:space="preserve"> (</w:t>
      </w:r>
      <w:proofErr w:type="spellStart"/>
      <w:r w:rsidR="000F163D" w:rsidRPr="00F77FA3">
        <w:t>Upenieks</w:t>
      </w:r>
      <w:proofErr w:type="spellEnd"/>
      <w:r w:rsidR="000F163D" w:rsidRPr="00F77FA3">
        <w:t>, 2003)</w:t>
      </w:r>
      <w:r w:rsidRPr="00F77FA3">
        <w:rPr>
          <w:rtl/>
        </w:rPr>
        <w:t>:</w:t>
      </w:r>
    </w:p>
    <w:p w14:paraId="37DAF5F1" w14:textId="77777777" w:rsidR="006A10F4" w:rsidRPr="00F77FA3" w:rsidRDefault="006A10F4" w:rsidP="006A10F4">
      <w:pPr>
        <w:rPr>
          <w:u w:val="single"/>
          <w:rtl/>
        </w:rPr>
      </w:pPr>
      <w:r w:rsidRPr="00F77FA3">
        <w:rPr>
          <w:u w:val="single"/>
          <w:rtl/>
        </w:rPr>
        <w:t>تحسين جودة الرعاية الصحية:</w:t>
      </w:r>
    </w:p>
    <w:p w14:paraId="6619FC0F" w14:textId="77777777" w:rsidR="006A10F4" w:rsidRPr="00F77FA3" w:rsidRDefault="006A10F4" w:rsidP="006A10F4">
      <w:pPr>
        <w:rPr>
          <w:rtl/>
        </w:rPr>
      </w:pPr>
      <w:r w:rsidRPr="00F77FA3">
        <w:rPr>
          <w:rtl/>
        </w:rPr>
        <w:t>تساهم القيادة الفعالة في رفع مستوى الخدمات الصحية المقدمة للمرضى. يقوم القادة الناجحون بوضع معايير عالية للجودة وضمان الالتزام بها عبر جميع مستويات المؤسسة الصحية. كما يعملون على تشجيع الابتكار وتبني أفضل الممارسات الطبية الحديثة. من خلال التركيز على التحسين المستمر، تضمن القيادة الفعالة تقديم رعاية صحية آمنة وفعالة ومتمحورة حول المريض. هذا يؤدي إلى تحسين نتائج المرضى وزيادة رضاهم عن الخدمات المقدمة.</w:t>
      </w:r>
    </w:p>
    <w:p w14:paraId="0DE7BFAB" w14:textId="77777777" w:rsidR="006A10F4" w:rsidRPr="00F77FA3" w:rsidRDefault="006A10F4" w:rsidP="006A10F4">
      <w:pPr>
        <w:rPr>
          <w:u w:val="single"/>
          <w:rtl/>
        </w:rPr>
      </w:pPr>
      <w:r w:rsidRPr="00F77FA3">
        <w:rPr>
          <w:u w:val="single"/>
          <w:rtl/>
        </w:rPr>
        <w:t>إدارة الموارد بكفاءة:</w:t>
      </w:r>
    </w:p>
    <w:p w14:paraId="0EB0AC09" w14:textId="77777777" w:rsidR="006A10F4" w:rsidRPr="00F77FA3" w:rsidRDefault="006A10F4" w:rsidP="006A10F4">
      <w:pPr>
        <w:rPr>
          <w:rtl/>
        </w:rPr>
      </w:pPr>
      <w:r w:rsidRPr="00F77FA3">
        <w:rPr>
          <w:rtl/>
        </w:rPr>
        <w:t xml:space="preserve">تلعب القيادة دوراً حاسماً في توزيع الموارد البشرية والمادية بشكل أمثل لتحقيق أفضل النتائج. في ظل محدودية الموارد التي </w:t>
      </w:r>
      <w:proofErr w:type="spellStart"/>
      <w:r w:rsidRPr="00F77FA3">
        <w:rPr>
          <w:rtl/>
        </w:rPr>
        <w:t>يواجهها</w:t>
      </w:r>
      <w:proofErr w:type="spellEnd"/>
      <w:r w:rsidRPr="00F77FA3">
        <w:rPr>
          <w:rtl/>
        </w:rPr>
        <w:t xml:space="preserve"> القطاع الصحي، يقوم القادة الأكفاء بتحديد الأولويات وتخصيص الموارد بناءً على الاحتياجات الفعلية والأهداف الاستراتيجية. كما يعملون على تحسين الكفاءة التشغيلية من خلال </w:t>
      </w:r>
      <w:r w:rsidRPr="00F77FA3">
        <w:rPr>
          <w:rtl/>
        </w:rPr>
        <w:lastRenderedPageBreak/>
        <w:t>تبني التقنيات الحديثة وتطوير العمليات. هذا يضمن الاستخدام الأمثل للموارد المتاحة، مما يؤدي إلى تحسين الخدمات الصحية مع ترشيد النفقات.</w:t>
      </w:r>
    </w:p>
    <w:p w14:paraId="2AC48F7E" w14:textId="77777777" w:rsidR="006A10F4" w:rsidRPr="00F77FA3" w:rsidRDefault="006A10F4" w:rsidP="006A10F4">
      <w:pPr>
        <w:rPr>
          <w:u w:val="single"/>
          <w:rtl/>
        </w:rPr>
      </w:pPr>
      <w:r w:rsidRPr="00F77FA3">
        <w:rPr>
          <w:u w:val="single"/>
          <w:rtl/>
        </w:rPr>
        <w:t>التعامل مع الأزمات:</w:t>
      </w:r>
    </w:p>
    <w:p w14:paraId="51C18D6B" w14:textId="77777777" w:rsidR="006A10F4" w:rsidRPr="00F77FA3" w:rsidRDefault="006A10F4" w:rsidP="006A10F4">
      <w:pPr>
        <w:rPr>
          <w:rtl/>
        </w:rPr>
      </w:pPr>
      <w:r w:rsidRPr="00F77FA3">
        <w:rPr>
          <w:rtl/>
        </w:rPr>
        <w:t>تلعب القيادة دوراً حاسماً في إدارة الأزمات الصحية والطوارئ بفعالية. في مواجهة التحديات غير المتوقعة مثل تفشي الأمراض أو الكوارث الطبيعية، يقوم القادة الأكفاء باتخاذ قرارات سريعة وحاسمة لضمان استمرارية تقديم الرعاية الصحية. كما يعملون على تنسيق الجهود بين مختلف الأقسام والجهات المعنية، وضمان توفر الموارد اللازمة للاستجابة الفعالة. القيادة القوية خلال الأزمات تساعد في الحفاظ على ثقة الجمهور وتقليل الآثار السلبية على النظام الصحي.</w:t>
      </w:r>
    </w:p>
    <w:p w14:paraId="095B2801" w14:textId="77777777" w:rsidR="006A10F4" w:rsidRPr="00F77FA3" w:rsidRDefault="006A10F4" w:rsidP="006A10F4">
      <w:pPr>
        <w:rPr>
          <w:u w:val="single"/>
          <w:rtl/>
        </w:rPr>
      </w:pPr>
      <w:r w:rsidRPr="00F77FA3">
        <w:rPr>
          <w:u w:val="single"/>
          <w:rtl/>
        </w:rPr>
        <w:t>تعزيز التعاون بين الفرق الطبية:</w:t>
      </w:r>
    </w:p>
    <w:p w14:paraId="7C579747" w14:textId="091A5195" w:rsidR="006A10F4" w:rsidRPr="00F77FA3" w:rsidRDefault="006A10F4" w:rsidP="006A10F4">
      <w:pPr>
        <w:rPr>
          <w:rtl/>
        </w:rPr>
      </w:pPr>
      <w:r w:rsidRPr="00F77FA3">
        <w:rPr>
          <w:rtl/>
        </w:rPr>
        <w:t>تساهم القيادة الفعالة في بناء فرق عمل متماسكة وفعالة. يعمل القادة الناجحون على خلق ثقافة تنظيمية تشجع على التعاون والتواصل المفتوح بين مختلف التخصصات الطبية. من خلال تعزيز العمل الجماعي وتشجيع تبادل المعرفة والخبرات، تضمن القيادة تقديم رعاية شاملة ومتكاملة للمرضى. كما تساهم في تحسين بيئة العمل وزيادة رضا الموظفين، مما ينعكس إيجاباً على جودة الرعاية المقدمة.</w:t>
      </w:r>
    </w:p>
    <w:p w14:paraId="3FC7B8B5" w14:textId="77777777" w:rsidR="000F163D" w:rsidRPr="00F77FA3" w:rsidRDefault="000F163D" w:rsidP="000F163D">
      <w:pPr>
        <w:pStyle w:val="3"/>
        <w:rPr>
          <w:rtl/>
        </w:rPr>
      </w:pPr>
      <w:bookmarkStart w:id="17" w:name="_Toc179752139"/>
      <w:r w:rsidRPr="00F77FA3">
        <w:rPr>
          <w:rtl/>
        </w:rPr>
        <w:t>تأثير القيادة على أداء المؤسسة ورضا الموظفين</w:t>
      </w:r>
      <w:bookmarkEnd w:id="17"/>
    </w:p>
    <w:p w14:paraId="337DA5F7" w14:textId="4811875E" w:rsidR="000F163D" w:rsidRPr="00F77FA3" w:rsidRDefault="000F163D" w:rsidP="000F163D">
      <w:pPr>
        <w:rPr>
          <w:rtl/>
        </w:rPr>
      </w:pPr>
      <w:r w:rsidRPr="00F77FA3">
        <w:rPr>
          <w:rtl/>
        </w:rPr>
        <w:t xml:space="preserve">تلعب القيادة دوراً محورياً في تشكيل أداء المؤسسة وتحديد مستوى رضا الموظفين. يمكن تفصيل هذا التأثير من خلال النقاط </w:t>
      </w:r>
      <w:r w:rsidRPr="00F77FA3">
        <w:rPr>
          <w:rFonts w:hint="cs"/>
          <w:rtl/>
        </w:rPr>
        <w:t>التالية</w:t>
      </w:r>
      <w:r w:rsidRPr="00F77FA3">
        <w:t xml:space="preserve"> </w:t>
      </w:r>
      <w:r w:rsidRPr="00F77FA3">
        <w:rPr>
          <w:rFonts w:hint="cs"/>
          <w:rtl/>
          <w:lang w:bidi="ar-SY"/>
        </w:rPr>
        <w:t>(غربي، 2022)</w:t>
      </w:r>
      <w:r w:rsidRPr="00F77FA3">
        <w:rPr>
          <w:rtl/>
        </w:rPr>
        <w:t>:</w:t>
      </w:r>
    </w:p>
    <w:p w14:paraId="7654C07B" w14:textId="77777777" w:rsidR="000F163D" w:rsidRPr="00F77FA3" w:rsidRDefault="000F163D" w:rsidP="000F163D">
      <w:pPr>
        <w:rPr>
          <w:u w:val="single"/>
          <w:rtl/>
        </w:rPr>
      </w:pPr>
      <w:r w:rsidRPr="00F77FA3">
        <w:rPr>
          <w:u w:val="single"/>
          <w:rtl/>
        </w:rPr>
        <w:t>تحسين الإنتاجية:</w:t>
      </w:r>
    </w:p>
    <w:p w14:paraId="2C692107" w14:textId="77777777" w:rsidR="000F163D" w:rsidRPr="00F77FA3" w:rsidRDefault="000F163D" w:rsidP="000F163D">
      <w:pPr>
        <w:rPr>
          <w:rtl/>
        </w:rPr>
      </w:pPr>
      <w:r w:rsidRPr="00F77FA3">
        <w:rPr>
          <w:rtl/>
        </w:rPr>
        <w:t>تعمل القيادة الفعالة على تحفيز الموظفين لتحقيق أعلى مستويات الأداء. يقوم القادة الناجحون بوضع أهداف واضحة وقابلة للقياس، مما يوجه جهود الموظفين نحو تحقيق النتائج المرجوة. كما يعملون على توفير الموارد اللازمة وإزالة العوائق التي قد تعيق الأداء الأمثل. من خلال التواصل الفعال وتقديم التغذية الراجعة المستمرة، يساعد القادة الموظفين على فهم دورهم في تحقيق أهداف المؤسسة، مما يزيد من التزامهم وحماسهم للعمل. هذا التحفيز المستمر يؤدي إلى زيادة الإنتاجية الكلية للمؤسسة وتحسين جودة المخرجات.</w:t>
      </w:r>
    </w:p>
    <w:p w14:paraId="5824C436" w14:textId="77777777" w:rsidR="000F163D" w:rsidRPr="00F77FA3" w:rsidRDefault="000F163D" w:rsidP="000F163D">
      <w:pPr>
        <w:rPr>
          <w:u w:val="single"/>
          <w:rtl/>
        </w:rPr>
      </w:pPr>
      <w:r w:rsidRPr="00F77FA3">
        <w:rPr>
          <w:u w:val="single"/>
          <w:rtl/>
        </w:rPr>
        <w:t>زيادة الرضا الوظيفي:</w:t>
      </w:r>
    </w:p>
    <w:p w14:paraId="15882E13" w14:textId="77777777" w:rsidR="000F163D" w:rsidRPr="00F77FA3" w:rsidRDefault="000F163D" w:rsidP="000F163D">
      <w:pPr>
        <w:rPr>
          <w:rtl/>
        </w:rPr>
      </w:pPr>
      <w:r w:rsidRPr="00F77FA3">
        <w:rPr>
          <w:rtl/>
        </w:rPr>
        <w:t xml:space="preserve">تساهم القيادة الفعالة في خلق بيئة عمل إيجابية تعزز الرضا الوظيفي والولاء للمؤسسة. يقوم القادة الناجحون ببناء علاقات قوية مع الموظفين، مبنية على الثقة والاحترام المتبادل. من خلال الاهتمام باحتياجات الموظفين وتقدير إنجازاتهم، يخلق القادة شعوراً بالتقدير والانتماء. كما يعملون على توفير فرص للنمو والتطور المهني، مما يزيد من شعور الموظفين بالقيمة والأهمية داخل المؤسسة. هذه البيئة الإيجابية </w:t>
      </w:r>
      <w:r w:rsidRPr="00F77FA3">
        <w:rPr>
          <w:rtl/>
        </w:rPr>
        <w:lastRenderedPageBreak/>
        <w:t>تؤدي إلى زيادة الرضا الوظيفي، مما ينعكس إيجاباً على الأداء العام للمؤسسة وقدرتها على الاحتفاظ بالكفاءات.</w:t>
      </w:r>
    </w:p>
    <w:p w14:paraId="245C5C4E" w14:textId="77777777" w:rsidR="000F163D" w:rsidRPr="00F77FA3" w:rsidRDefault="000F163D" w:rsidP="000F163D">
      <w:pPr>
        <w:rPr>
          <w:u w:val="single"/>
          <w:rtl/>
        </w:rPr>
      </w:pPr>
      <w:r w:rsidRPr="00F77FA3">
        <w:rPr>
          <w:u w:val="single"/>
          <w:rtl/>
        </w:rPr>
        <w:t>تطوير المهارات:</w:t>
      </w:r>
    </w:p>
    <w:p w14:paraId="064DE82B" w14:textId="77777777" w:rsidR="000F163D" w:rsidRPr="00F77FA3" w:rsidRDefault="000F163D" w:rsidP="000F163D">
      <w:pPr>
        <w:rPr>
          <w:rtl/>
        </w:rPr>
      </w:pPr>
      <w:r w:rsidRPr="00F77FA3">
        <w:rPr>
          <w:rtl/>
        </w:rPr>
        <w:t>تشجع القيادة الفعالة على التعلم المستمر وتطوير مهارات الموظفين. يدرك القادة الناجحون أهمية الاستثمار في رأس المال البشري كعامل أساسي لنجاح المؤسسة على المدى الطويل. يقومون بتحديد الاحتياجات التدريبية للموظفين وتوفير فرص التعلم المناسبة، سواء من خلال التدريب الداخلي أو الخارجي. كما يشجعون على تبادل المعرفة والخبرات بين الموظفين، مما يساهم في خلق ثقافة تعلم مستمرة داخل المؤسسة. هذا التركيز على تطوير المهارات يؤدي إلى تحسين أداء الموظفين وزيادة قدرتهم على التكيف مع التغيرات في بيئة العمل، مما يعزز القدرة التنافسية للمؤسسة.</w:t>
      </w:r>
    </w:p>
    <w:p w14:paraId="75D06633" w14:textId="77777777" w:rsidR="000F163D" w:rsidRPr="00F77FA3" w:rsidRDefault="000F163D" w:rsidP="000F163D">
      <w:pPr>
        <w:rPr>
          <w:u w:val="single"/>
          <w:rtl/>
        </w:rPr>
      </w:pPr>
      <w:r w:rsidRPr="00F77FA3">
        <w:rPr>
          <w:u w:val="single"/>
          <w:rtl/>
        </w:rPr>
        <w:t>تعزيز الالتزام التنظيمي:</w:t>
      </w:r>
    </w:p>
    <w:p w14:paraId="56EDB5A7" w14:textId="77777777" w:rsidR="000F163D" w:rsidRPr="00F77FA3" w:rsidRDefault="000F163D" w:rsidP="000F163D">
      <w:pPr>
        <w:rPr>
          <w:rtl/>
        </w:rPr>
      </w:pPr>
      <w:r w:rsidRPr="00F77FA3">
        <w:rPr>
          <w:rtl/>
        </w:rPr>
        <w:t>تساعد القيادة الفعالة في بناء شعور قوي بالانتماء والالتزام تجاه المؤسسة وأهدافها. يقوم القادة الناجحون بتوضيح رؤية ورسالة المؤسسة وربطها بأدوار الموظفين اليومية. من خلال إشراك الموظفين في عملية صنع القرار وتقدير مساهماتهم، يخلق القادة شعوراً بالملكية والمسؤولية المشتركة تجاه نجاح المؤسسة. كما يعملون على بناء ثقافة تنظيمية قوية تعكس قيم وأهداف المؤسسة. هذا الالتزام التنظيمي القوي يؤدي إلى زيادة الولاء وانخفاض معدل دوران الموظفين، مما يساهم في استقرار المؤسسة وقدرتها على تحقيق أهدافها طويلة المدى.</w:t>
      </w:r>
    </w:p>
    <w:p w14:paraId="5C01C4E4" w14:textId="51D1E383" w:rsidR="0034649A" w:rsidRPr="00F77FA3" w:rsidRDefault="000F163D" w:rsidP="000F163D">
      <w:pPr>
        <w:ind w:firstLine="0"/>
      </w:pPr>
      <w:r w:rsidRPr="00F77FA3">
        <w:rPr>
          <w:rFonts w:hint="cs"/>
          <w:rtl/>
        </w:rPr>
        <w:t xml:space="preserve">   </w:t>
      </w:r>
      <w:r w:rsidRPr="00F77FA3">
        <w:rPr>
          <w:rtl/>
        </w:rPr>
        <w:t xml:space="preserve">يتضح </w:t>
      </w:r>
      <w:r w:rsidRPr="00F77FA3">
        <w:rPr>
          <w:rFonts w:hint="cs"/>
          <w:rtl/>
        </w:rPr>
        <w:t xml:space="preserve">مما سبق </w:t>
      </w:r>
      <w:r w:rsidRPr="00F77FA3">
        <w:rPr>
          <w:rtl/>
        </w:rPr>
        <w:t>أن تأثير القيادة على أداء المؤسسة ورضا الموظفين هو تأثير شامل ومتعدد الأبعاد. من خلال تحسين الإنتاجية، زيادة الرضا الوظيفي، تطوير المهارات، وتعزيز الالتزام التنظيمي، تساهم القيادة الفعالة في خلق بيئة عمل إيجابية ومحفزة تدفع المؤسسة نحو تحقيق التميز والنجاح المستدام.</w:t>
      </w:r>
    </w:p>
    <w:p w14:paraId="0C6F7043" w14:textId="4BDA8AAA" w:rsidR="000F163D" w:rsidRPr="00F77FA3" w:rsidRDefault="000F163D" w:rsidP="000F163D">
      <w:pPr>
        <w:rPr>
          <w:rtl/>
        </w:rPr>
      </w:pPr>
    </w:p>
    <w:p w14:paraId="1A0689D5" w14:textId="1E6FD013" w:rsidR="000F163D" w:rsidRPr="00F77FA3" w:rsidRDefault="00790DD2" w:rsidP="00790DD2">
      <w:pPr>
        <w:pStyle w:val="3"/>
        <w:rPr>
          <w:rtl/>
        </w:rPr>
      </w:pPr>
      <w:bookmarkStart w:id="18" w:name="_Toc179752140"/>
      <w:r w:rsidRPr="00F77FA3">
        <w:rPr>
          <w:rFonts w:hint="cs"/>
          <w:rtl/>
        </w:rPr>
        <w:t>المبحث الثاني: الرضا الوظيفي.</w:t>
      </w:r>
      <w:bookmarkEnd w:id="18"/>
    </w:p>
    <w:p w14:paraId="0199BB18" w14:textId="77777777" w:rsidR="00BA5BFB" w:rsidRPr="00F77FA3" w:rsidRDefault="00BA5BFB" w:rsidP="00BA5BFB">
      <w:pPr>
        <w:rPr>
          <w:rtl/>
        </w:rPr>
      </w:pPr>
      <w:r w:rsidRPr="00F77FA3">
        <w:rPr>
          <w:rtl/>
          <w:lang w:bidi="ar-SA"/>
        </w:rPr>
        <w:t>يحظى الرضا الوظيفي باهتمام متزايد في الدراسات الإدارية الحديثة، نظراً لدوره الحيوي في تقييم أداء المؤسسات من وجهة نظر مواردها البشرية. فهو يسلط الضوء على مواطن القوة والضعف في بيئة العمل، مما يسهم في صياغة سياسات إدارية مستقبلية أكثر فعالية. وفي ضوء الجهود التطويرية ال</w:t>
      </w:r>
      <w:r w:rsidRPr="00F77FA3">
        <w:rPr>
          <w:rtl/>
        </w:rPr>
        <w:t>مبذولة في القطاعين العام والخاص</w:t>
      </w:r>
      <w:r w:rsidRPr="00F77FA3">
        <w:rPr>
          <w:rtl/>
          <w:lang w:bidi="ar-SA"/>
        </w:rPr>
        <w:t xml:space="preserve">، أصبح لزاماً على القيادات الإدارية والمختصين بالتطوير الإداري تجاوز الأساليب التقليدية في إدارة الموارد البشرية. بدلاً من ذلك، ينبغي تبني نهج حديث يركز على الاستثمار الأمثل في الكوادر البشرية، وذلك من خلال الاهتمام بجودة حياة العمل، وتوفير أفضل الظروف المهنية، وتعزيز </w:t>
      </w:r>
      <w:r w:rsidRPr="00F77FA3">
        <w:rPr>
          <w:rtl/>
          <w:lang w:bidi="ar-SA"/>
        </w:rPr>
        <w:lastRenderedPageBreak/>
        <w:t>الارتباط الوظيفي، مع إيلاء اهتمام خاص بالجوانب الصحية والاجتماعية للموظفين. هذا التوجه الشامل يهدف إلى خلق بيئة عمل متكاملة تلبي احتياجات الموظفين المتنوعة، مما يسهم في تحسين الأداء العام للمؤسسة وتحقيق أهدافها بكفاءة أعلى.</w:t>
      </w:r>
    </w:p>
    <w:p w14:paraId="3D21C65F" w14:textId="7D519CDB" w:rsidR="000F163D" w:rsidRPr="00F77FA3" w:rsidRDefault="00683D54" w:rsidP="00683D54">
      <w:pPr>
        <w:pStyle w:val="3"/>
        <w:rPr>
          <w:rtl/>
        </w:rPr>
      </w:pPr>
      <w:bookmarkStart w:id="19" w:name="_Toc179752141"/>
      <w:r w:rsidRPr="00F77FA3">
        <w:rPr>
          <w:rFonts w:hint="cs"/>
          <w:rtl/>
        </w:rPr>
        <w:t>تعريف الرضا الوظيفي</w:t>
      </w:r>
      <w:bookmarkEnd w:id="19"/>
    </w:p>
    <w:p w14:paraId="1C9FC7AF" w14:textId="77777777" w:rsidR="00683D54" w:rsidRPr="00F77FA3" w:rsidRDefault="00683D54" w:rsidP="00683D54">
      <w:pPr>
        <w:rPr>
          <w:rtl/>
        </w:rPr>
      </w:pPr>
      <w:r w:rsidRPr="00F77FA3">
        <w:rPr>
          <w:rtl/>
          <w:lang w:bidi="ar-SA"/>
        </w:rPr>
        <w:t>منذ بدايات القرن العشرين، حظي موضوع الرضا الوظيفي باهتمام كبير في الأوساط البحثية والأكاديمية. ورغم تعدد الدراسات التي تناولته، إلا أنه لا يزال هناك تباين في تحديد تعريف موحد له. ويعزى هذا الاختلاف إلى عدة عوامل، منها تنوع القيم والمعتقدات ومجالات الاهتمام بين الباحثين، واختلاف الظروف والبيئات المحيطة، بالإضافة إلى تأثير نوع الدراسة والمجتمع المستهدف والأهداف المرجوة.</w:t>
      </w:r>
    </w:p>
    <w:p w14:paraId="38BC5652" w14:textId="2B330E37" w:rsidR="00683D54" w:rsidRPr="00F77FA3" w:rsidRDefault="00683D54" w:rsidP="00683D54">
      <w:pPr>
        <w:rPr>
          <w:rtl/>
        </w:rPr>
      </w:pPr>
      <w:r w:rsidRPr="00F77FA3">
        <w:rPr>
          <w:rtl/>
          <w:lang w:bidi="ar-SA"/>
        </w:rPr>
        <w:t>ومن بين التعريفات البارزة للرضا الوظيفي</w:t>
      </w:r>
      <w:r w:rsidR="003E4227" w:rsidRPr="00F77FA3">
        <w:rPr>
          <w:rFonts w:hint="cs"/>
          <w:rtl/>
          <w:lang w:bidi="ar-SA"/>
        </w:rPr>
        <w:t xml:space="preserve"> </w:t>
      </w:r>
      <w:r w:rsidR="003E4227" w:rsidRPr="00F77FA3">
        <w:rPr>
          <w:rFonts w:hint="cs"/>
          <w:rtl/>
        </w:rPr>
        <w:t>(الجهني، محمد، 2020)</w:t>
      </w:r>
      <w:r w:rsidRPr="00F77FA3">
        <w:rPr>
          <w:rtl/>
          <w:lang w:bidi="ar-SA"/>
        </w:rPr>
        <w:t>:</w:t>
      </w:r>
    </w:p>
    <w:p w14:paraId="70D043E8" w14:textId="10F46778" w:rsidR="00683D54" w:rsidRPr="00F77FA3" w:rsidRDefault="00683D54" w:rsidP="00DF3ECF">
      <w:pPr>
        <w:rPr>
          <w:rtl/>
        </w:rPr>
      </w:pPr>
      <w:r w:rsidRPr="00F77FA3">
        <w:rPr>
          <w:rtl/>
          <w:lang w:bidi="ar-SA"/>
        </w:rPr>
        <w:t xml:space="preserve">1. تعريف </w:t>
      </w:r>
      <w:proofErr w:type="spellStart"/>
      <w:r w:rsidRPr="00F77FA3">
        <w:t>Viteles</w:t>
      </w:r>
      <w:proofErr w:type="spellEnd"/>
      <w:r w:rsidRPr="00F77FA3">
        <w:rPr>
          <w:rFonts w:hint="cs"/>
          <w:rtl/>
          <w:lang w:bidi="ar-SA"/>
        </w:rPr>
        <w:t xml:space="preserve">  </w:t>
      </w:r>
      <w:r w:rsidRPr="00F77FA3">
        <w:rPr>
          <w:lang w:bidi="ar-SA"/>
        </w:rPr>
        <w:t xml:space="preserve"> :</w:t>
      </w:r>
      <w:r w:rsidRPr="00F77FA3">
        <w:t>(1953)</w:t>
      </w:r>
      <w:r w:rsidRPr="00F77FA3">
        <w:rPr>
          <w:rFonts w:hint="cs"/>
          <w:rtl/>
          <w:lang w:bidi="ar-SA"/>
        </w:rPr>
        <w:t xml:space="preserve"> ربط</w:t>
      </w:r>
      <w:r w:rsidRPr="00F77FA3">
        <w:rPr>
          <w:rtl/>
          <w:lang w:bidi="ar-SA"/>
        </w:rPr>
        <w:t xml:space="preserve"> الرضا الوظيفي بمفهوم "المعنويات"، حيث اعتبره مرتبطاً بالرغبة في الاستمرارية والسعي لتحقيق أهداف المجموعة أو المنظمة.</w:t>
      </w:r>
    </w:p>
    <w:p w14:paraId="00CA0DC7" w14:textId="1B418CD5" w:rsidR="00683D54" w:rsidRPr="00F77FA3" w:rsidRDefault="00683D54" w:rsidP="00683D54">
      <w:pPr>
        <w:rPr>
          <w:rtl/>
        </w:rPr>
      </w:pPr>
      <w:r w:rsidRPr="00F77FA3">
        <w:rPr>
          <w:rtl/>
          <w:lang w:bidi="ar-SA"/>
        </w:rPr>
        <w:t xml:space="preserve">2. تعريف </w:t>
      </w:r>
      <w:r w:rsidRPr="00F77FA3">
        <w:t>(1976) Locke</w:t>
      </w:r>
      <w:r w:rsidRPr="00F77FA3">
        <w:rPr>
          <w:rFonts w:hint="cs"/>
          <w:rtl/>
          <w:lang w:bidi="ar-SY"/>
        </w:rPr>
        <w:t>:</w:t>
      </w:r>
      <w:r w:rsidRPr="00F77FA3">
        <w:rPr>
          <w:rtl/>
          <w:lang w:bidi="ar-SA"/>
        </w:rPr>
        <w:t xml:space="preserve"> وصف الرضا الوظيفي بأنه حالة عاطفية إيجابية ناتجة عن تقييم الموظف لعمله أو لخبراته المرتبطة بمجال عمله.</w:t>
      </w:r>
    </w:p>
    <w:p w14:paraId="627F2D62" w14:textId="61ED01E0" w:rsidR="00683D54" w:rsidRPr="00F77FA3" w:rsidRDefault="00683D54" w:rsidP="00683D54">
      <w:pPr>
        <w:rPr>
          <w:rtl/>
        </w:rPr>
      </w:pPr>
      <w:r w:rsidRPr="00F77FA3">
        <w:rPr>
          <w:rtl/>
          <w:lang w:bidi="ar-SA"/>
        </w:rPr>
        <w:t xml:space="preserve">3. نظرية </w:t>
      </w:r>
      <w:proofErr w:type="gramStart"/>
      <w:r w:rsidRPr="00F77FA3">
        <w:t xml:space="preserve">Herzberg: </w:t>
      </w:r>
      <w:r w:rsidRPr="00F77FA3">
        <w:rPr>
          <w:rFonts w:hint="cs"/>
          <w:rtl/>
        </w:rPr>
        <w:t xml:space="preserve"> </w:t>
      </w:r>
      <w:r w:rsidRPr="00F77FA3">
        <w:t>(</w:t>
      </w:r>
      <w:proofErr w:type="gramEnd"/>
      <w:r w:rsidRPr="00F77FA3">
        <w:t>1966)</w:t>
      </w:r>
      <w:r w:rsidRPr="00F77FA3">
        <w:rPr>
          <w:rFonts w:hint="cs"/>
          <w:rtl/>
        </w:rPr>
        <w:t xml:space="preserve">: </w:t>
      </w:r>
      <w:r w:rsidRPr="00F77FA3">
        <w:rPr>
          <w:rtl/>
          <w:lang w:bidi="ar-SA"/>
        </w:rPr>
        <w:t>قدم رؤية مختلفة للرضا الوظيفي، حيث ربطه بنوعين من العوامل:</w:t>
      </w:r>
    </w:p>
    <w:p w14:paraId="43FCFB3E" w14:textId="77777777" w:rsidR="00683D54" w:rsidRPr="00F77FA3" w:rsidRDefault="00683D54" w:rsidP="00683D54">
      <w:pPr>
        <w:rPr>
          <w:rtl/>
        </w:rPr>
      </w:pPr>
      <w:r w:rsidRPr="00F77FA3">
        <w:rPr>
          <w:rtl/>
          <w:lang w:bidi="ar-SA"/>
        </w:rPr>
        <w:t xml:space="preserve">   - عوامل خارجية: مثل الأجور، والعلاقات مع المسؤولين والزملاء، وبيئة المنظمة.</w:t>
      </w:r>
    </w:p>
    <w:p w14:paraId="5B3F5B61" w14:textId="77777777" w:rsidR="00683D54" w:rsidRPr="00F77FA3" w:rsidRDefault="00683D54" w:rsidP="00683D54">
      <w:pPr>
        <w:rPr>
          <w:rtl/>
        </w:rPr>
      </w:pPr>
      <w:r w:rsidRPr="00F77FA3">
        <w:rPr>
          <w:rtl/>
          <w:lang w:bidi="ar-SA"/>
        </w:rPr>
        <w:t xml:space="preserve">   - عوامل داخلية: تنبع من شعور الفرد بالإنجاز وإدراكه لأهمية قدراته من خلال هذا الإنجاز.</w:t>
      </w:r>
    </w:p>
    <w:p w14:paraId="28A17A9F" w14:textId="6D15A833" w:rsidR="00683D54" w:rsidRPr="00F77FA3" w:rsidRDefault="00683D54" w:rsidP="00683D54">
      <w:pPr>
        <w:rPr>
          <w:rtl/>
          <w:lang w:bidi="ar-SA"/>
        </w:rPr>
      </w:pPr>
      <w:r w:rsidRPr="00F77FA3">
        <w:rPr>
          <w:rtl/>
          <w:lang w:bidi="ar-SA"/>
        </w:rPr>
        <w:t xml:space="preserve">وأشار </w:t>
      </w:r>
      <w:r w:rsidRPr="00F77FA3">
        <w:t>Herzberg</w:t>
      </w:r>
      <w:r w:rsidRPr="00F77FA3">
        <w:rPr>
          <w:rtl/>
          <w:lang w:bidi="ar-SA"/>
        </w:rPr>
        <w:t xml:space="preserve"> إلى أن العوامل الداخلية هي المسؤولة عن تحقيق الرضا الوظيفي، بينما العوامل الخارجية تؤثر على عدم الرضا.</w:t>
      </w:r>
    </w:p>
    <w:p w14:paraId="68E84258" w14:textId="32F6450D" w:rsidR="00B93C52" w:rsidRPr="00F77FA3" w:rsidRDefault="00B93C52" w:rsidP="00B93C52">
      <w:pPr>
        <w:pStyle w:val="3"/>
        <w:rPr>
          <w:rtl/>
          <w:lang w:bidi="ar-SA"/>
        </w:rPr>
      </w:pPr>
      <w:bookmarkStart w:id="20" w:name="_Toc179752142"/>
      <w:r w:rsidRPr="00F77FA3">
        <w:rPr>
          <w:rtl/>
          <w:lang w:bidi="ar-SA"/>
        </w:rPr>
        <w:t>أهمية الرضا الوظيفي</w:t>
      </w:r>
      <w:bookmarkEnd w:id="20"/>
      <w:r w:rsidRPr="00F77FA3">
        <w:rPr>
          <w:rtl/>
          <w:lang w:bidi="ar-SA"/>
        </w:rPr>
        <w:t xml:space="preserve"> </w:t>
      </w:r>
    </w:p>
    <w:p w14:paraId="75E72F2A" w14:textId="35A67406" w:rsidR="00B93C52" w:rsidRPr="00F77FA3" w:rsidRDefault="00B93C52" w:rsidP="00B93C52">
      <w:pPr>
        <w:rPr>
          <w:rtl/>
        </w:rPr>
      </w:pPr>
      <w:r w:rsidRPr="00F77FA3">
        <w:rPr>
          <w:rtl/>
          <w:lang w:bidi="ar-SA"/>
        </w:rPr>
        <w:t>يكتسب الرضا الوظيفي أهمية بالغة في مجال إدارة الموارد البشرية والسلوك التنظيمي، وذلك لتأثيره الكبير على أداء الموظفين والمؤسسات على حد سواء. ويمكن تلخيص أهمية الرضا الوظيفي في النقاط التالية</w:t>
      </w:r>
      <w:r w:rsidRPr="00F77FA3">
        <w:rPr>
          <w:rFonts w:hint="cs"/>
          <w:rtl/>
          <w:lang w:bidi="ar-SA"/>
        </w:rPr>
        <w:t xml:space="preserve"> (عبد العزيز </w:t>
      </w:r>
      <w:proofErr w:type="gramStart"/>
      <w:r w:rsidRPr="00F77FA3">
        <w:rPr>
          <w:rFonts w:hint="cs"/>
          <w:rtl/>
          <w:lang w:bidi="ar-SA"/>
        </w:rPr>
        <w:t>وأخرون</w:t>
      </w:r>
      <w:proofErr w:type="gramEnd"/>
      <w:r w:rsidRPr="00F77FA3">
        <w:rPr>
          <w:rFonts w:hint="cs"/>
          <w:rtl/>
          <w:lang w:bidi="ar-SA"/>
        </w:rPr>
        <w:t>، 2018)</w:t>
      </w:r>
      <w:r w:rsidRPr="00F77FA3">
        <w:rPr>
          <w:rtl/>
          <w:lang w:bidi="ar-SA"/>
        </w:rPr>
        <w:t>:</w:t>
      </w:r>
    </w:p>
    <w:p w14:paraId="41094236" w14:textId="77777777" w:rsidR="00B93C52" w:rsidRPr="00F77FA3" w:rsidRDefault="00B93C52" w:rsidP="00B93C52">
      <w:pPr>
        <w:rPr>
          <w:rtl/>
        </w:rPr>
      </w:pPr>
      <w:r w:rsidRPr="00F77FA3">
        <w:rPr>
          <w:rtl/>
          <w:lang w:bidi="ar-SA"/>
        </w:rPr>
        <w:t>تحسين الإنتاجية: يرتبط الرضا الوظيفي ارتباطاً وثيقاً بزيادة الإنتاجية. فالموظفون الراضون عن عملهم يميلون إلى بذل جهد أكبر وتحقيق مستويات أداء أعلى، مما ينعكس إيجاباً على إنتاجية المؤسسة ككل.</w:t>
      </w:r>
    </w:p>
    <w:p w14:paraId="1B3DF773" w14:textId="77777777" w:rsidR="00B93C52" w:rsidRPr="00F77FA3" w:rsidRDefault="00B93C52" w:rsidP="00B93C52">
      <w:pPr>
        <w:rPr>
          <w:rtl/>
        </w:rPr>
      </w:pPr>
      <w:r w:rsidRPr="00F77FA3">
        <w:rPr>
          <w:rtl/>
          <w:lang w:bidi="ar-SA"/>
        </w:rPr>
        <w:t>تعزيز الالتزام التنظيمي: يساهم الرضا الوظيفي في تقوية الشعور بالانتماء والولاء للمؤسسة، مما يؤدي إلى انخفاض معدل دوران الموظفين والحفاظ على الكفاءات.</w:t>
      </w:r>
    </w:p>
    <w:p w14:paraId="334AA47C" w14:textId="77777777" w:rsidR="00B93C52" w:rsidRPr="00F77FA3" w:rsidRDefault="00B93C52" w:rsidP="00B93C52">
      <w:pPr>
        <w:rPr>
          <w:rtl/>
        </w:rPr>
      </w:pPr>
      <w:r w:rsidRPr="00F77FA3">
        <w:rPr>
          <w:rtl/>
          <w:lang w:bidi="ar-SA"/>
        </w:rPr>
        <w:lastRenderedPageBreak/>
        <w:t>تحسين جودة الخدمة: الموظفون الراضون عن عملهم يقدمون خدمة أفضل للعملاء، مما يؤدي إلى زيادة رضا العملاء وتحسين سمعة المؤسسة.</w:t>
      </w:r>
    </w:p>
    <w:p w14:paraId="5194FB3E" w14:textId="77777777" w:rsidR="00B93C52" w:rsidRPr="00F77FA3" w:rsidRDefault="00B93C52" w:rsidP="00B93C52">
      <w:pPr>
        <w:rPr>
          <w:rtl/>
        </w:rPr>
      </w:pPr>
      <w:r w:rsidRPr="00F77FA3">
        <w:rPr>
          <w:rtl/>
          <w:lang w:bidi="ar-SA"/>
        </w:rPr>
        <w:t>تعزيز الإبداع والابتكار: يخلق الرضا الوظيفي بيئة عمل إيجابية تشجع على الإبداع والابتكار، حيث يشعر الموظفون بالأمان والثقة للتعبير عن أفكارهم الجديدة.</w:t>
      </w:r>
    </w:p>
    <w:p w14:paraId="5B775D54" w14:textId="77777777" w:rsidR="00B93C52" w:rsidRPr="00F77FA3" w:rsidRDefault="00B93C52" w:rsidP="00B93C52">
      <w:pPr>
        <w:rPr>
          <w:rtl/>
        </w:rPr>
      </w:pPr>
      <w:r w:rsidRPr="00F77FA3">
        <w:rPr>
          <w:rtl/>
          <w:lang w:bidi="ar-SA"/>
        </w:rPr>
        <w:t>تحسين الصحة النفسية والجسدية للموظفين: يرتبط الرضا الوظيفي بانخفاض مستويات التوتر والإجهاد، مما يؤدي إلى تحسين الصحة النفسية والجسدية للموظفين وتقليل معدلات الغياب.</w:t>
      </w:r>
    </w:p>
    <w:p w14:paraId="0D443743" w14:textId="77777777" w:rsidR="00B93C52" w:rsidRPr="00F77FA3" w:rsidRDefault="00B93C52" w:rsidP="00B93C52">
      <w:pPr>
        <w:rPr>
          <w:rtl/>
        </w:rPr>
      </w:pPr>
      <w:r w:rsidRPr="00F77FA3">
        <w:rPr>
          <w:rtl/>
          <w:lang w:bidi="ar-SA"/>
        </w:rPr>
        <w:t>زيادة المرونة التنظيمية: الموظفون الراضون أكثر قدرة على التكيف مع التغييرات التنظيمية، مما يساعد المؤسسة على التعامل بشكل أفضل مع التحديات والتغيرات في بيئة العمل.</w:t>
      </w:r>
    </w:p>
    <w:p w14:paraId="2CC58EEC" w14:textId="73D06071" w:rsidR="00040873" w:rsidRPr="00F77FA3" w:rsidRDefault="00040873" w:rsidP="00040873">
      <w:pPr>
        <w:pStyle w:val="3"/>
        <w:rPr>
          <w:lang w:bidi="ar-SA"/>
        </w:rPr>
      </w:pPr>
      <w:bookmarkStart w:id="21" w:name="_Toc179752143"/>
      <w:r w:rsidRPr="00F77FA3">
        <w:rPr>
          <w:rtl/>
          <w:lang w:bidi="ar-SA"/>
        </w:rPr>
        <w:t>طرق قياس الرضا الوظيفي</w:t>
      </w:r>
      <w:bookmarkEnd w:id="21"/>
    </w:p>
    <w:p w14:paraId="1C10BB53" w14:textId="1FF17524" w:rsidR="00FE3ECA" w:rsidRPr="00F77FA3" w:rsidRDefault="00FE3ECA" w:rsidP="00FE3ECA">
      <w:pPr>
        <w:rPr>
          <w:rtl/>
        </w:rPr>
      </w:pPr>
      <w:r w:rsidRPr="00F77FA3">
        <w:rPr>
          <w:rtl/>
          <w:lang w:bidi="ar-SA"/>
        </w:rPr>
        <w:t>يُفضل استخدام مزيج من الطرق للحصول على صورة شاملة ودقيقة عن مستوى الرضا الوظيفي في المؤسسة</w:t>
      </w:r>
      <w:r w:rsidRPr="00F77FA3">
        <w:rPr>
          <w:rFonts w:hint="cs"/>
          <w:rtl/>
          <w:lang w:bidi="ar-SY"/>
        </w:rPr>
        <w:t xml:space="preserve"> ومن أهم طرق قياس الرضا الوظيفي (الحسيني، 2028)</w:t>
      </w:r>
      <w:r w:rsidRPr="00F77FA3">
        <w:rPr>
          <w:rFonts w:hint="cs"/>
          <w:rtl/>
          <w:lang w:bidi="ar-SA"/>
        </w:rPr>
        <w:t>:</w:t>
      </w:r>
    </w:p>
    <w:p w14:paraId="3208B0E1" w14:textId="77777777" w:rsidR="00040873" w:rsidRPr="00F77FA3" w:rsidRDefault="00040873" w:rsidP="00040873">
      <w:pPr>
        <w:rPr>
          <w:rtl/>
        </w:rPr>
      </w:pPr>
      <w:r w:rsidRPr="00F77FA3">
        <w:rPr>
          <w:rtl/>
          <w:lang w:bidi="ar-SA"/>
        </w:rPr>
        <w:t>1. الاستبيانات والاستطلاعات:</w:t>
      </w:r>
    </w:p>
    <w:p w14:paraId="1276639C" w14:textId="77777777" w:rsidR="00040873" w:rsidRPr="00F77FA3" w:rsidRDefault="00040873" w:rsidP="00040873">
      <w:pPr>
        <w:rPr>
          <w:rtl/>
        </w:rPr>
      </w:pPr>
      <w:r w:rsidRPr="00F77FA3">
        <w:rPr>
          <w:rtl/>
          <w:lang w:bidi="ar-SA"/>
        </w:rPr>
        <w:t>تعد الاستبيانات والاستطلاعات من أكثر الطرق شيوعاً لقياس الرضا الوظيفي. وتشمل:</w:t>
      </w:r>
    </w:p>
    <w:p w14:paraId="62D8102A" w14:textId="0ABBE428" w:rsidR="00040873" w:rsidRPr="00F77FA3" w:rsidRDefault="00040873" w:rsidP="00040873">
      <w:pPr>
        <w:rPr>
          <w:rtl/>
        </w:rPr>
      </w:pPr>
      <w:r w:rsidRPr="00F77FA3">
        <w:rPr>
          <w:rtl/>
          <w:lang w:bidi="ar-SA"/>
        </w:rPr>
        <w:t>- استبانة وصف الوظيفة</w:t>
      </w:r>
      <w:r w:rsidRPr="00F77FA3">
        <w:rPr>
          <w:lang w:bidi="ar-SA"/>
        </w:rPr>
        <w:t xml:space="preserve"> :(</w:t>
      </w:r>
      <w:r w:rsidRPr="00F77FA3">
        <w:t xml:space="preserve">JDI) </w:t>
      </w:r>
      <w:r w:rsidRPr="00F77FA3">
        <w:rPr>
          <w:rtl/>
          <w:lang w:bidi="ar-SA"/>
        </w:rPr>
        <w:t xml:space="preserve">تقيس الرضا في </w:t>
      </w:r>
      <w:proofErr w:type="gramStart"/>
      <w:r w:rsidRPr="00F77FA3">
        <w:rPr>
          <w:rtl/>
          <w:lang w:bidi="ar-SA"/>
        </w:rPr>
        <w:t>خمسة</w:t>
      </w:r>
      <w:proofErr w:type="gramEnd"/>
      <w:r w:rsidRPr="00F77FA3">
        <w:rPr>
          <w:rtl/>
          <w:lang w:bidi="ar-SA"/>
        </w:rPr>
        <w:t xml:space="preserve"> مجالات رئيسية: العمل نفسه، الأجر، فرص الترقية، الإشراف، والزملاء.</w:t>
      </w:r>
    </w:p>
    <w:p w14:paraId="15F119D1" w14:textId="6798B2AF" w:rsidR="00040873" w:rsidRPr="00F77FA3" w:rsidRDefault="00040873" w:rsidP="00040873">
      <w:pPr>
        <w:rPr>
          <w:rtl/>
        </w:rPr>
      </w:pPr>
      <w:r w:rsidRPr="00F77FA3">
        <w:rPr>
          <w:rtl/>
          <w:lang w:bidi="ar-SA"/>
        </w:rPr>
        <w:t>- استبانة مينيسوتا للرضا الوظيفي (</w:t>
      </w:r>
      <w:r w:rsidRPr="00F77FA3">
        <w:t>: (MSQ</w:t>
      </w:r>
      <w:r w:rsidRPr="00F77FA3">
        <w:rPr>
          <w:rtl/>
          <w:lang w:bidi="ar-SA"/>
        </w:rPr>
        <w:t xml:space="preserve"> تقيس جوانب متعددة للرضا الوظيفي.</w:t>
      </w:r>
    </w:p>
    <w:p w14:paraId="5D781262" w14:textId="0FCFF07B" w:rsidR="00040873" w:rsidRPr="00F77FA3" w:rsidRDefault="00040873" w:rsidP="00040873">
      <w:pPr>
        <w:rPr>
          <w:rtl/>
        </w:rPr>
      </w:pPr>
      <w:r w:rsidRPr="00F77FA3">
        <w:rPr>
          <w:rtl/>
          <w:lang w:bidi="ar-SA"/>
        </w:rPr>
        <w:t>- مقياس الرضا عن الأجر (</w:t>
      </w:r>
      <w:r w:rsidRPr="00F77FA3">
        <w:t>: (PSQ</w:t>
      </w:r>
      <w:r w:rsidRPr="00F77FA3">
        <w:rPr>
          <w:rtl/>
          <w:lang w:bidi="ar-SA"/>
        </w:rPr>
        <w:t xml:space="preserve"> يركز على الرضا عن جوانب نظام الأجور.</w:t>
      </w:r>
    </w:p>
    <w:p w14:paraId="626620ED" w14:textId="77777777" w:rsidR="00040873" w:rsidRPr="00F77FA3" w:rsidRDefault="00040873" w:rsidP="00040873">
      <w:pPr>
        <w:rPr>
          <w:rtl/>
        </w:rPr>
      </w:pPr>
      <w:r w:rsidRPr="00F77FA3">
        <w:rPr>
          <w:rtl/>
          <w:lang w:bidi="ar-SA"/>
        </w:rPr>
        <w:t>تتميز هذه الطريقة بإمكانية جمع بيانات من عدد كبير من الموظفين بسرعة وسهولة، مع ضمان السرية.</w:t>
      </w:r>
    </w:p>
    <w:p w14:paraId="030A1073" w14:textId="77777777" w:rsidR="00040873" w:rsidRPr="00F77FA3" w:rsidRDefault="00040873" w:rsidP="00040873">
      <w:pPr>
        <w:rPr>
          <w:rtl/>
        </w:rPr>
      </w:pPr>
      <w:r w:rsidRPr="00F77FA3">
        <w:rPr>
          <w:rtl/>
          <w:lang w:bidi="ar-SA"/>
        </w:rPr>
        <w:t>2. المقابلات الشخصية:</w:t>
      </w:r>
    </w:p>
    <w:p w14:paraId="3425B1EB" w14:textId="77777777" w:rsidR="00040873" w:rsidRPr="00F77FA3" w:rsidRDefault="00040873" w:rsidP="00040873">
      <w:pPr>
        <w:rPr>
          <w:rtl/>
        </w:rPr>
      </w:pPr>
      <w:r w:rsidRPr="00F77FA3">
        <w:rPr>
          <w:rtl/>
          <w:lang w:bidi="ar-SA"/>
        </w:rPr>
        <w:t>تعتمد على إجراء محادثات مباشرة مع الموظفين لاستكشاف مشاعرهم وآرائهم حول وظائفهم. وتشمل:</w:t>
      </w:r>
    </w:p>
    <w:p w14:paraId="2527494F" w14:textId="77777777" w:rsidR="00040873" w:rsidRPr="00F77FA3" w:rsidRDefault="00040873" w:rsidP="00040873">
      <w:pPr>
        <w:rPr>
          <w:rtl/>
        </w:rPr>
      </w:pPr>
      <w:r w:rsidRPr="00F77FA3">
        <w:rPr>
          <w:rtl/>
          <w:lang w:bidi="ar-SA"/>
        </w:rPr>
        <w:t>- المقابلات الفردية: تسمح بالتعمق في فهم تجارب الموظفين الشخصية.</w:t>
      </w:r>
    </w:p>
    <w:p w14:paraId="6F342A5F" w14:textId="77777777" w:rsidR="00040873" w:rsidRPr="00F77FA3" w:rsidRDefault="00040873" w:rsidP="00040873">
      <w:pPr>
        <w:rPr>
          <w:rtl/>
        </w:rPr>
      </w:pPr>
      <w:r w:rsidRPr="00F77FA3">
        <w:rPr>
          <w:rtl/>
          <w:lang w:bidi="ar-SA"/>
        </w:rPr>
        <w:t>- المقابلات الجماعية: تساعد في استكشاف الآراء المشتركة وديناميكيات الفريق.</w:t>
      </w:r>
    </w:p>
    <w:p w14:paraId="3F4A7413" w14:textId="77777777" w:rsidR="00040873" w:rsidRPr="00F77FA3" w:rsidRDefault="00040873" w:rsidP="00040873">
      <w:pPr>
        <w:rPr>
          <w:rtl/>
        </w:rPr>
      </w:pPr>
      <w:r w:rsidRPr="00F77FA3">
        <w:rPr>
          <w:rtl/>
          <w:lang w:bidi="ar-SA"/>
        </w:rPr>
        <w:t>- طريقة الأحداث الحرجة (</w:t>
      </w:r>
      <w:proofErr w:type="spellStart"/>
      <w:r w:rsidRPr="00F77FA3">
        <w:rPr>
          <w:rtl/>
          <w:lang w:bidi="ar-SA"/>
        </w:rPr>
        <w:t>هيرزبرج</w:t>
      </w:r>
      <w:proofErr w:type="spellEnd"/>
      <w:r w:rsidRPr="00F77FA3">
        <w:rPr>
          <w:rtl/>
          <w:lang w:bidi="ar-SA"/>
        </w:rPr>
        <w:t>): تركز على تحديد العوامل التي تؤدي إلى الرضا أو عدم الرضا.</w:t>
      </w:r>
    </w:p>
    <w:p w14:paraId="2653D698" w14:textId="77777777" w:rsidR="00040873" w:rsidRPr="00F77FA3" w:rsidRDefault="00040873" w:rsidP="00040873">
      <w:pPr>
        <w:rPr>
          <w:rtl/>
        </w:rPr>
      </w:pPr>
      <w:r w:rsidRPr="00F77FA3">
        <w:rPr>
          <w:rtl/>
          <w:lang w:bidi="ar-SA"/>
        </w:rPr>
        <w:t>تتيح هذه الطريقة فهماً أعمق لمشاعر الموظفين وأسباب رضاهم أو عدم رضاهم.</w:t>
      </w:r>
    </w:p>
    <w:p w14:paraId="795C48F3" w14:textId="6CA3FB31" w:rsidR="00040873" w:rsidRPr="00F77FA3" w:rsidRDefault="00040873" w:rsidP="00040873">
      <w:pPr>
        <w:rPr>
          <w:rtl/>
        </w:rPr>
      </w:pPr>
      <w:r w:rsidRPr="00F77FA3">
        <w:rPr>
          <w:rtl/>
          <w:lang w:bidi="ar-SA"/>
        </w:rPr>
        <w:lastRenderedPageBreak/>
        <w:t xml:space="preserve">3. مؤشرات الأداء الرئيسية </w:t>
      </w:r>
      <w:r w:rsidRPr="00F77FA3">
        <w:rPr>
          <w:lang w:bidi="ar-SA"/>
        </w:rPr>
        <w:t>:(</w:t>
      </w:r>
      <w:r w:rsidRPr="00F77FA3">
        <w:t>KPIs)</w:t>
      </w:r>
    </w:p>
    <w:p w14:paraId="64679A45" w14:textId="77777777" w:rsidR="00040873" w:rsidRPr="00F77FA3" w:rsidRDefault="00040873" w:rsidP="00040873">
      <w:pPr>
        <w:rPr>
          <w:rtl/>
        </w:rPr>
      </w:pPr>
      <w:r w:rsidRPr="00F77FA3">
        <w:rPr>
          <w:rtl/>
          <w:lang w:bidi="ar-SA"/>
        </w:rPr>
        <w:t>تعتمد على تحليل البيانات الكمية المرتبطة بأداء الموظفين وسلوكهم. وتشمل:</w:t>
      </w:r>
    </w:p>
    <w:p w14:paraId="75963CFA" w14:textId="77777777" w:rsidR="00040873" w:rsidRPr="00F77FA3" w:rsidRDefault="00040873" w:rsidP="00040873">
      <w:pPr>
        <w:rPr>
          <w:rtl/>
        </w:rPr>
      </w:pPr>
      <w:r w:rsidRPr="00F77FA3">
        <w:rPr>
          <w:rtl/>
          <w:lang w:bidi="ar-SA"/>
        </w:rPr>
        <w:t>- معدل دوران الموظفين: ارتفاعه قد يشير إلى انخفاض الرضا الوظيفي.</w:t>
      </w:r>
    </w:p>
    <w:p w14:paraId="1FAE42F3" w14:textId="77777777" w:rsidR="00040873" w:rsidRPr="00F77FA3" w:rsidRDefault="00040873" w:rsidP="00040873">
      <w:pPr>
        <w:rPr>
          <w:rtl/>
        </w:rPr>
      </w:pPr>
      <w:r w:rsidRPr="00F77FA3">
        <w:rPr>
          <w:rtl/>
          <w:lang w:bidi="ar-SA"/>
        </w:rPr>
        <w:t>- معدلات الغياب: زيادتها قد تكون مؤشراً على عدم الرضا.</w:t>
      </w:r>
    </w:p>
    <w:p w14:paraId="7B4B2F21" w14:textId="77777777" w:rsidR="00040873" w:rsidRPr="00F77FA3" w:rsidRDefault="00040873" w:rsidP="00040873">
      <w:pPr>
        <w:rPr>
          <w:rtl/>
        </w:rPr>
      </w:pPr>
      <w:r w:rsidRPr="00F77FA3">
        <w:rPr>
          <w:rtl/>
          <w:lang w:bidi="ar-SA"/>
        </w:rPr>
        <w:t>- الإنتاجية: انخفاضها قد يرتبط بانخفاض الرضا الوظيفي.</w:t>
      </w:r>
    </w:p>
    <w:p w14:paraId="0E5BF070" w14:textId="77777777" w:rsidR="00040873" w:rsidRPr="00F77FA3" w:rsidRDefault="00040873" w:rsidP="00040873">
      <w:pPr>
        <w:rPr>
          <w:rtl/>
        </w:rPr>
      </w:pPr>
      <w:r w:rsidRPr="00F77FA3">
        <w:rPr>
          <w:rtl/>
          <w:lang w:bidi="ar-SA"/>
        </w:rPr>
        <w:t>- مشاركة الموظفين في الأنشطة التطوعية أو الإضافية: قد تعكس مستوى الرضا والالتزام.</w:t>
      </w:r>
    </w:p>
    <w:p w14:paraId="7823BE71" w14:textId="44F81778" w:rsidR="00040873" w:rsidRPr="00F77FA3" w:rsidRDefault="00040873" w:rsidP="00040873">
      <w:pPr>
        <w:rPr>
          <w:rtl/>
          <w:lang w:bidi="ar-SA"/>
        </w:rPr>
      </w:pPr>
      <w:r w:rsidRPr="00F77FA3">
        <w:rPr>
          <w:rtl/>
          <w:lang w:bidi="ar-SA"/>
        </w:rPr>
        <w:t>تتميز هذه الطريقة بتوفير بيانات موضوعية يمكن تتبعها بسهولة عبر الزمن، لكنها قد لا تكشف عن الأسباب الكامنة وراء هذه المؤشرات.</w:t>
      </w:r>
    </w:p>
    <w:p w14:paraId="203114C0" w14:textId="77777777" w:rsidR="00535523" w:rsidRPr="00F77FA3" w:rsidRDefault="00535523" w:rsidP="00535523">
      <w:pPr>
        <w:pStyle w:val="3"/>
        <w:rPr>
          <w:rtl/>
        </w:rPr>
      </w:pPr>
      <w:bookmarkStart w:id="22" w:name="_Toc179752144"/>
      <w:r w:rsidRPr="00F77FA3">
        <w:rPr>
          <w:rtl/>
          <w:lang w:bidi="ar-SA"/>
        </w:rPr>
        <w:t>مؤشرات الرضا الوظيفي</w:t>
      </w:r>
      <w:bookmarkEnd w:id="22"/>
    </w:p>
    <w:p w14:paraId="15F5BBCE" w14:textId="464C300E" w:rsidR="00535523" w:rsidRPr="00F77FA3" w:rsidRDefault="00535523" w:rsidP="003E4227">
      <w:pPr>
        <w:rPr>
          <w:rtl/>
        </w:rPr>
      </w:pPr>
      <w:r w:rsidRPr="00F77FA3">
        <w:rPr>
          <w:rtl/>
          <w:lang w:bidi="ar-SA"/>
        </w:rPr>
        <w:t>هذه المؤشرات مجتمعة تقدم صورة شاملة عن مستوى الرضا الوظيفي في المؤسسة، وتساعد في تحديد المجالات التي تحتاج إلى تحسين لزيادة رضا الموظفين وتحسين بيئة العمل</w:t>
      </w:r>
      <w:r w:rsidR="003E4227" w:rsidRPr="00F77FA3">
        <w:rPr>
          <w:rFonts w:hint="cs"/>
          <w:rtl/>
        </w:rPr>
        <w:t xml:space="preserve"> (كردي، 2010)</w:t>
      </w:r>
      <w:r w:rsidRPr="00F77FA3">
        <w:rPr>
          <w:rtl/>
          <w:lang w:bidi="ar-SA"/>
        </w:rPr>
        <w:t>.</w:t>
      </w:r>
    </w:p>
    <w:p w14:paraId="2186157E" w14:textId="22380FAD" w:rsidR="00535523" w:rsidRPr="00F77FA3" w:rsidRDefault="00535523" w:rsidP="00535523">
      <w:pPr>
        <w:rPr>
          <w:rtl/>
        </w:rPr>
      </w:pPr>
      <w:r w:rsidRPr="00F77FA3">
        <w:rPr>
          <w:rtl/>
          <w:lang w:bidi="ar-SA"/>
        </w:rPr>
        <w:t>1. مؤشر انخراط الموظفين:</w:t>
      </w:r>
      <w:r w:rsidRPr="00F77FA3">
        <w:rPr>
          <w:rFonts w:hint="cs"/>
          <w:rtl/>
        </w:rPr>
        <w:t xml:space="preserve"> </w:t>
      </w:r>
      <w:r w:rsidRPr="00F77FA3">
        <w:rPr>
          <w:rtl/>
          <w:lang w:bidi="ar-SA"/>
        </w:rPr>
        <w:t>يقيس مدى ارتباط الموظفين عاطفياً وفكرياً بعملهم والمؤسسة. ويشمل:</w:t>
      </w:r>
    </w:p>
    <w:p w14:paraId="2FF349E2" w14:textId="77777777" w:rsidR="00535523" w:rsidRPr="00F77FA3" w:rsidRDefault="00535523" w:rsidP="00535523">
      <w:pPr>
        <w:ind w:left="282"/>
        <w:rPr>
          <w:rtl/>
        </w:rPr>
      </w:pPr>
      <w:r w:rsidRPr="00F77FA3">
        <w:rPr>
          <w:rtl/>
          <w:lang w:bidi="ar-SA"/>
        </w:rPr>
        <w:t>- مستوى الحماس والتفاني في العمل</w:t>
      </w:r>
    </w:p>
    <w:p w14:paraId="2366250A" w14:textId="77777777" w:rsidR="00535523" w:rsidRPr="00F77FA3" w:rsidRDefault="00535523" w:rsidP="00535523">
      <w:pPr>
        <w:ind w:left="282"/>
        <w:rPr>
          <w:rtl/>
        </w:rPr>
      </w:pPr>
      <w:r w:rsidRPr="00F77FA3">
        <w:rPr>
          <w:rtl/>
          <w:lang w:bidi="ar-SA"/>
        </w:rPr>
        <w:t>- الشعور بالانتماء للمؤسسة</w:t>
      </w:r>
    </w:p>
    <w:p w14:paraId="20A7C47B" w14:textId="77777777" w:rsidR="00535523" w:rsidRPr="00F77FA3" w:rsidRDefault="00535523" w:rsidP="00535523">
      <w:pPr>
        <w:ind w:left="282"/>
        <w:rPr>
          <w:rtl/>
        </w:rPr>
      </w:pPr>
      <w:r w:rsidRPr="00F77FA3">
        <w:rPr>
          <w:rtl/>
          <w:lang w:bidi="ar-SA"/>
        </w:rPr>
        <w:t>- المشاركة الفعالة في تحقيق أهداف المؤسسة</w:t>
      </w:r>
    </w:p>
    <w:p w14:paraId="5F295FF9" w14:textId="77777777" w:rsidR="00535523" w:rsidRPr="00F77FA3" w:rsidRDefault="00535523" w:rsidP="00535523">
      <w:pPr>
        <w:rPr>
          <w:rtl/>
        </w:rPr>
      </w:pPr>
      <w:r w:rsidRPr="00F77FA3">
        <w:rPr>
          <w:rtl/>
          <w:lang w:bidi="ar-SA"/>
        </w:rPr>
        <w:t>يمكن قياسه من خلال استبيانات تقيس مدى فخر الموظف بعمله ورغبته في بذل جهد إضافي.</w:t>
      </w:r>
    </w:p>
    <w:p w14:paraId="1584A7BF" w14:textId="17B213A8" w:rsidR="00535523" w:rsidRPr="00F77FA3" w:rsidRDefault="00535523" w:rsidP="00535523">
      <w:pPr>
        <w:rPr>
          <w:rtl/>
        </w:rPr>
      </w:pPr>
      <w:r w:rsidRPr="00F77FA3">
        <w:rPr>
          <w:rtl/>
          <w:lang w:bidi="ar-SA"/>
        </w:rPr>
        <w:t>2. مؤشر التحفيز:</w:t>
      </w:r>
      <w:r w:rsidRPr="00F77FA3">
        <w:rPr>
          <w:rFonts w:hint="cs"/>
          <w:rtl/>
        </w:rPr>
        <w:t xml:space="preserve"> </w:t>
      </w:r>
      <w:r w:rsidRPr="00F77FA3">
        <w:rPr>
          <w:rtl/>
          <w:lang w:bidi="ar-SA"/>
        </w:rPr>
        <w:t>يقيس مدى شعور الموظفين بالدافعية للعمل والإنجاز. ويشمل:</w:t>
      </w:r>
    </w:p>
    <w:p w14:paraId="1D23FCF7" w14:textId="77777777" w:rsidR="00535523" w:rsidRPr="00F77FA3" w:rsidRDefault="00535523" w:rsidP="00535523">
      <w:pPr>
        <w:ind w:left="282"/>
        <w:rPr>
          <w:rtl/>
        </w:rPr>
      </w:pPr>
      <w:r w:rsidRPr="00F77FA3">
        <w:rPr>
          <w:rtl/>
          <w:lang w:bidi="ar-SA"/>
        </w:rPr>
        <w:t>- الرضا عن نظام المكافآت والحوافز</w:t>
      </w:r>
    </w:p>
    <w:p w14:paraId="08AC5A83" w14:textId="77777777" w:rsidR="00535523" w:rsidRPr="00F77FA3" w:rsidRDefault="00535523" w:rsidP="00535523">
      <w:pPr>
        <w:ind w:left="282"/>
        <w:rPr>
          <w:rtl/>
        </w:rPr>
      </w:pPr>
      <w:r w:rsidRPr="00F77FA3">
        <w:rPr>
          <w:rtl/>
          <w:lang w:bidi="ar-SA"/>
        </w:rPr>
        <w:t>- وضوح الأهداف والتوقعات</w:t>
      </w:r>
    </w:p>
    <w:p w14:paraId="571911B4" w14:textId="77777777" w:rsidR="00535523" w:rsidRPr="00F77FA3" w:rsidRDefault="00535523" w:rsidP="00535523">
      <w:pPr>
        <w:ind w:left="282"/>
        <w:rPr>
          <w:rtl/>
        </w:rPr>
      </w:pPr>
      <w:r w:rsidRPr="00F77FA3">
        <w:rPr>
          <w:rtl/>
          <w:lang w:bidi="ar-SA"/>
        </w:rPr>
        <w:t>- التقدير والاعتراف بالجهود المبذولة</w:t>
      </w:r>
    </w:p>
    <w:p w14:paraId="77C9167B" w14:textId="77777777" w:rsidR="00535523" w:rsidRPr="00F77FA3" w:rsidRDefault="00535523" w:rsidP="00535523">
      <w:pPr>
        <w:rPr>
          <w:rtl/>
        </w:rPr>
      </w:pPr>
      <w:r w:rsidRPr="00F77FA3">
        <w:rPr>
          <w:rtl/>
          <w:lang w:bidi="ar-SA"/>
        </w:rPr>
        <w:t>يمكن قياسه من خلال تقييم أداء الموظفين ومدى تحقيقهم للأهداف المحددة.</w:t>
      </w:r>
    </w:p>
    <w:p w14:paraId="0A8723CE" w14:textId="3DCAA994" w:rsidR="00535523" w:rsidRPr="00F77FA3" w:rsidRDefault="00535523" w:rsidP="00535523">
      <w:pPr>
        <w:rPr>
          <w:rtl/>
        </w:rPr>
      </w:pPr>
      <w:r w:rsidRPr="00F77FA3">
        <w:rPr>
          <w:rtl/>
          <w:lang w:bidi="ar-SA"/>
        </w:rPr>
        <w:t>3. مؤشر التطور المهني:</w:t>
      </w:r>
      <w:r w:rsidRPr="00F77FA3">
        <w:rPr>
          <w:rFonts w:hint="cs"/>
          <w:rtl/>
        </w:rPr>
        <w:t xml:space="preserve"> </w:t>
      </w:r>
      <w:r w:rsidRPr="00F77FA3">
        <w:rPr>
          <w:rtl/>
          <w:lang w:bidi="ar-SA"/>
        </w:rPr>
        <w:t>يقيس مدى رضا الموظفين عن فرص النمو والتطور في وظائفهم. ويشمل:</w:t>
      </w:r>
    </w:p>
    <w:p w14:paraId="7D7540EB" w14:textId="77777777" w:rsidR="00535523" w:rsidRPr="00F77FA3" w:rsidRDefault="00535523" w:rsidP="00535523">
      <w:pPr>
        <w:ind w:left="282"/>
        <w:rPr>
          <w:rtl/>
        </w:rPr>
      </w:pPr>
      <w:r w:rsidRPr="00F77FA3">
        <w:rPr>
          <w:rtl/>
          <w:lang w:bidi="ar-SA"/>
        </w:rPr>
        <w:t>- توفر فرص التدريب والتعلم</w:t>
      </w:r>
    </w:p>
    <w:p w14:paraId="16486239" w14:textId="77777777" w:rsidR="00535523" w:rsidRPr="00F77FA3" w:rsidRDefault="00535523" w:rsidP="00535523">
      <w:pPr>
        <w:ind w:left="282"/>
        <w:rPr>
          <w:rtl/>
        </w:rPr>
      </w:pPr>
      <w:r w:rsidRPr="00F77FA3">
        <w:rPr>
          <w:rtl/>
          <w:lang w:bidi="ar-SA"/>
        </w:rPr>
        <w:lastRenderedPageBreak/>
        <w:t>- إمكانيات الترقية والتقدم الوظيفي</w:t>
      </w:r>
    </w:p>
    <w:p w14:paraId="71ECD914" w14:textId="77777777" w:rsidR="00535523" w:rsidRPr="00F77FA3" w:rsidRDefault="00535523" w:rsidP="00535523">
      <w:pPr>
        <w:ind w:left="282"/>
        <w:rPr>
          <w:rtl/>
        </w:rPr>
      </w:pPr>
      <w:r w:rsidRPr="00F77FA3">
        <w:rPr>
          <w:rtl/>
          <w:lang w:bidi="ar-SA"/>
        </w:rPr>
        <w:t>- وضوح المسار الوظيفي</w:t>
      </w:r>
    </w:p>
    <w:p w14:paraId="2650D332" w14:textId="77777777" w:rsidR="00535523" w:rsidRPr="00F77FA3" w:rsidRDefault="00535523" w:rsidP="00535523">
      <w:pPr>
        <w:rPr>
          <w:rtl/>
        </w:rPr>
      </w:pPr>
      <w:r w:rsidRPr="00F77FA3">
        <w:rPr>
          <w:rtl/>
          <w:lang w:bidi="ar-SA"/>
        </w:rPr>
        <w:t>يمكن قياسه من خلال تتبع عدد الترقيات ومعدل المشاركة في برامج التدريب.</w:t>
      </w:r>
    </w:p>
    <w:p w14:paraId="2308AEB2" w14:textId="082C0A8C" w:rsidR="00535523" w:rsidRPr="00F77FA3" w:rsidRDefault="00535523" w:rsidP="00535523">
      <w:pPr>
        <w:rPr>
          <w:rtl/>
        </w:rPr>
      </w:pPr>
      <w:r w:rsidRPr="00F77FA3">
        <w:rPr>
          <w:rtl/>
          <w:lang w:bidi="ar-SA"/>
        </w:rPr>
        <w:t>4. مؤشر التوازن بين الحياة الشخصية والعملية:</w:t>
      </w:r>
      <w:r w:rsidRPr="00F77FA3">
        <w:rPr>
          <w:rFonts w:hint="cs"/>
          <w:rtl/>
          <w:lang w:bidi="ar-SA"/>
        </w:rPr>
        <w:t xml:space="preserve"> </w:t>
      </w:r>
      <w:r w:rsidRPr="00F77FA3">
        <w:rPr>
          <w:rtl/>
          <w:lang w:bidi="ar-SA"/>
        </w:rPr>
        <w:t>يقيس مدى قدرة الموظفين على تحقيق التوازن بين متطلبات العمل والحياة الشخصية. ويشمل:</w:t>
      </w:r>
    </w:p>
    <w:p w14:paraId="1F22A248" w14:textId="77777777" w:rsidR="00535523" w:rsidRPr="00F77FA3" w:rsidRDefault="00535523" w:rsidP="00535523">
      <w:pPr>
        <w:ind w:left="282"/>
        <w:rPr>
          <w:rtl/>
        </w:rPr>
      </w:pPr>
      <w:r w:rsidRPr="00F77FA3">
        <w:rPr>
          <w:rtl/>
          <w:lang w:bidi="ar-SA"/>
        </w:rPr>
        <w:t>- مرونة ساعات العمل</w:t>
      </w:r>
    </w:p>
    <w:p w14:paraId="0EB85FCD" w14:textId="77777777" w:rsidR="00535523" w:rsidRPr="00F77FA3" w:rsidRDefault="00535523" w:rsidP="00535523">
      <w:pPr>
        <w:ind w:left="282"/>
        <w:rPr>
          <w:rtl/>
        </w:rPr>
      </w:pPr>
      <w:r w:rsidRPr="00F77FA3">
        <w:rPr>
          <w:rtl/>
          <w:lang w:bidi="ar-SA"/>
        </w:rPr>
        <w:t>- سياسات الإجازات والعطل</w:t>
      </w:r>
    </w:p>
    <w:p w14:paraId="5240056D" w14:textId="77777777" w:rsidR="00535523" w:rsidRPr="00F77FA3" w:rsidRDefault="00535523" w:rsidP="00535523">
      <w:pPr>
        <w:ind w:left="282"/>
        <w:rPr>
          <w:rtl/>
        </w:rPr>
      </w:pPr>
      <w:r w:rsidRPr="00F77FA3">
        <w:rPr>
          <w:rtl/>
          <w:lang w:bidi="ar-SA"/>
        </w:rPr>
        <w:t>- توفر برامج دعم الموظفين</w:t>
      </w:r>
    </w:p>
    <w:p w14:paraId="7D1D0B26" w14:textId="77777777" w:rsidR="00535523" w:rsidRPr="00F77FA3" w:rsidRDefault="00535523" w:rsidP="00535523">
      <w:pPr>
        <w:rPr>
          <w:rtl/>
        </w:rPr>
      </w:pPr>
      <w:r w:rsidRPr="00F77FA3">
        <w:rPr>
          <w:rtl/>
          <w:lang w:bidi="ar-SA"/>
        </w:rPr>
        <w:t>يمكن قياسه من خلال استطلاعات رأي حول مستوى الضغط النفسي ومعدلات الغياب.</w:t>
      </w:r>
    </w:p>
    <w:p w14:paraId="17D1BB41" w14:textId="3B592E95" w:rsidR="00535523" w:rsidRPr="00F77FA3" w:rsidRDefault="00535523" w:rsidP="00535523">
      <w:pPr>
        <w:rPr>
          <w:rtl/>
        </w:rPr>
      </w:pPr>
      <w:r w:rsidRPr="00F77FA3">
        <w:rPr>
          <w:rtl/>
          <w:lang w:bidi="ar-SA"/>
        </w:rPr>
        <w:t>5. مؤشر جودة القيادة والإدارة:</w:t>
      </w:r>
      <w:r w:rsidRPr="00F77FA3">
        <w:rPr>
          <w:rFonts w:hint="cs"/>
          <w:rtl/>
        </w:rPr>
        <w:t xml:space="preserve"> </w:t>
      </w:r>
      <w:r w:rsidRPr="00F77FA3">
        <w:rPr>
          <w:rtl/>
          <w:lang w:bidi="ar-SA"/>
        </w:rPr>
        <w:t>يقيس مدى رضا الموظفين عن أسلوب القيادة والإدارة في المؤسسة. ويشمل:</w:t>
      </w:r>
    </w:p>
    <w:p w14:paraId="64096AA7" w14:textId="77777777" w:rsidR="00535523" w:rsidRPr="00F77FA3" w:rsidRDefault="00535523" w:rsidP="00535523">
      <w:pPr>
        <w:ind w:left="282"/>
        <w:rPr>
          <w:rtl/>
        </w:rPr>
      </w:pPr>
      <w:r w:rsidRPr="00F77FA3">
        <w:rPr>
          <w:rtl/>
          <w:lang w:bidi="ar-SA"/>
        </w:rPr>
        <w:t>- وضوح الرؤية والاستراتيجية</w:t>
      </w:r>
    </w:p>
    <w:p w14:paraId="584D71CB" w14:textId="77777777" w:rsidR="00535523" w:rsidRPr="00F77FA3" w:rsidRDefault="00535523" w:rsidP="00535523">
      <w:pPr>
        <w:ind w:left="282"/>
        <w:rPr>
          <w:rtl/>
        </w:rPr>
      </w:pPr>
      <w:r w:rsidRPr="00F77FA3">
        <w:rPr>
          <w:rtl/>
          <w:lang w:bidi="ar-SA"/>
        </w:rPr>
        <w:t>- فعالية التواصل بين الإدارة والموظفين</w:t>
      </w:r>
    </w:p>
    <w:p w14:paraId="2E134C84" w14:textId="77777777" w:rsidR="00535523" w:rsidRPr="00F77FA3" w:rsidRDefault="00535523" w:rsidP="00535523">
      <w:pPr>
        <w:ind w:left="282"/>
        <w:rPr>
          <w:rtl/>
        </w:rPr>
      </w:pPr>
      <w:r w:rsidRPr="00F77FA3">
        <w:rPr>
          <w:rtl/>
          <w:lang w:bidi="ar-SA"/>
        </w:rPr>
        <w:t>- مستوى الدعم والتوجيه المقدم من المديرين</w:t>
      </w:r>
    </w:p>
    <w:p w14:paraId="356B40A4" w14:textId="77777777" w:rsidR="00535523" w:rsidRPr="00F77FA3" w:rsidRDefault="00535523" w:rsidP="00535523">
      <w:pPr>
        <w:rPr>
          <w:rtl/>
        </w:rPr>
      </w:pPr>
      <w:r w:rsidRPr="00F77FA3">
        <w:rPr>
          <w:rtl/>
          <w:lang w:bidi="ar-SA"/>
        </w:rPr>
        <w:t>يمكن قياسه من خلال تقييمات الأداء للمديرين ومعدل الشكاوى المقدمة من الموظفين.</w:t>
      </w:r>
    </w:p>
    <w:p w14:paraId="05DA9055" w14:textId="10A74569" w:rsidR="00535523" w:rsidRPr="00F77FA3" w:rsidRDefault="00535523" w:rsidP="00535523">
      <w:pPr>
        <w:pStyle w:val="3"/>
        <w:rPr>
          <w:rtl/>
          <w:lang w:bidi="ar-SA"/>
        </w:rPr>
      </w:pPr>
      <w:bookmarkStart w:id="23" w:name="_Toc179752145"/>
      <w:r w:rsidRPr="00F77FA3">
        <w:rPr>
          <w:rFonts w:hint="cs"/>
          <w:rtl/>
          <w:lang w:bidi="ar-SA"/>
        </w:rPr>
        <w:t>استراتيجيات الرضا الوظيفي</w:t>
      </w:r>
      <w:bookmarkEnd w:id="23"/>
    </w:p>
    <w:p w14:paraId="0D568764" w14:textId="33D5E68F" w:rsidR="00535523" w:rsidRPr="00F77FA3" w:rsidRDefault="00535523" w:rsidP="00535523">
      <w:pPr>
        <w:rPr>
          <w:rtl/>
        </w:rPr>
      </w:pPr>
      <w:r w:rsidRPr="00F77FA3">
        <w:rPr>
          <w:rtl/>
          <w:lang w:bidi="ar-SA"/>
        </w:rPr>
        <w:t>يعد تحسين الرضا الوظيفي أحد الأهداف الرئيسية للمؤسسات الحديثة، نظراً لتأثيره المباشر على أداء الموظفين وإنتاجية المنظمة ككل. لتحقيق هذا الهدف، يمكن للمؤسسات تبني مجموعة من الاستراتيجيات الفعالة التي تستهدف مختلف جوانب بيئة العمل وتجربة الموظف. فيما يلي استعراض لأبرز هذه الاستراتيجيات</w:t>
      </w:r>
      <w:r w:rsidRPr="00F77FA3">
        <w:rPr>
          <w:rFonts w:hint="cs"/>
          <w:rtl/>
          <w:lang w:bidi="ar-SA"/>
        </w:rPr>
        <w:t xml:space="preserve"> (توانا، 2023)</w:t>
      </w:r>
      <w:r w:rsidRPr="00F77FA3">
        <w:rPr>
          <w:rtl/>
          <w:lang w:bidi="ar-SA"/>
        </w:rPr>
        <w:t>:</w:t>
      </w:r>
    </w:p>
    <w:p w14:paraId="4B94CF69" w14:textId="77777777" w:rsidR="00535523" w:rsidRPr="00F77FA3" w:rsidRDefault="00535523" w:rsidP="00535523">
      <w:pPr>
        <w:pStyle w:val="a5"/>
        <w:numPr>
          <w:ilvl w:val="0"/>
          <w:numId w:val="6"/>
        </w:numPr>
        <w:ind w:left="424"/>
        <w:rPr>
          <w:rtl/>
        </w:rPr>
      </w:pPr>
      <w:r w:rsidRPr="00F77FA3">
        <w:rPr>
          <w:rtl/>
          <w:lang w:bidi="ar-SA"/>
        </w:rPr>
        <w:t>تطوير برامج التدريب والتطوير المهني يعد من أهم الاستراتيجيات لتحسين الرضا الوظيفي. تشمل هذه البرامج تصميم دورات تدريبية متنوعة تلبي احتياجات الموظفين وتطلعاتهم المهنية، وإنشاء مسارات وظيفية واضحة تتيح فرص الترقي والتقدم داخل المؤسسة. كما يمكن توفير فرص التعلم المستمر من خلال الدورات الداخلية والخارجية والتعلم الإلكتروني، وتشجيع تبادل الخبرات بين الموظفين من خلال برامج التوجيه والإرشاد.</w:t>
      </w:r>
    </w:p>
    <w:p w14:paraId="26E5BEF2" w14:textId="77777777" w:rsidR="00535523" w:rsidRPr="00F77FA3" w:rsidRDefault="00535523" w:rsidP="00535523">
      <w:pPr>
        <w:pStyle w:val="a5"/>
        <w:numPr>
          <w:ilvl w:val="0"/>
          <w:numId w:val="6"/>
        </w:numPr>
        <w:ind w:left="424"/>
        <w:rPr>
          <w:rtl/>
        </w:rPr>
      </w:pPr>
      <w:r w:rsidRPr="00F77FA3">
        <w:rPr>
          <w:rtl/>
          <w:lang w:bidi="ar-SA"/>
        </w:rPr>
        <w:lastRenderedPageBreak/>
        <w:t>تحسين بيئة العمل يلعب دوراً حاسماً في تعزيز الرضا الوظيفي. يتضمن ذلك تهيئة مساحات عمل مريحة وصحية تعزز الإنتاجية والرفاهية، وتوفير الأدوات والتقنيات الحديثة اللازمة لأداء العمل بكفاءة. كما يشمل تعزيز ثقافة تنظيمية إيجابية تشجع على التعاون والاحترام المتبادل، وتطبيق سياسات تدعم التوازن بين الحياة الشخصية والعملية، مثل ساعات العمل المرنة والعمل عن بعد.</w:t>
      </w:r>
    </w:p>
    <w:p w14:paraId="56DB0E8C" w14:textId="77777777" w:rsidR="00535523" w:rsidRPr="00F77FA3" w:rsidRDefault="00535523" w:rsidP="00535523">
      <w:pPr>
        <w:pStyle w:val="a5"/>
        <w:numPr>
          <w:ilvl w:val="0"/>
          <w:numId w:val="6"/>
        </w:numPr>
        <w:ind w:left="424"/>
        <w:rPr>
          <w:rtl/>
        </w:rPr>
      </w:pPr>
      <w:r w:rsidRPr="00F77FA3">
        <w:rPr>
          <w:rtl/>
          <w:lang w:bidi="ar-SA"/>
        </w:rPr>
        <w:t>تعزيز التواصل بين الإدارة والموظفين يعتبر عنصراً أساسياً في بناء الثقة وتحسين الرضا الوظيفي. يمكن تحقيق ذلك من خلال تنظيم اجتماعات دورية لمشاركة المعلومات وتبادل الأفكار، وإنشاء قنوات تواصل مفتوحة تسمح للموظفين بإبداء آرائهم واقتراحاتهم. كما يمكن تطبيق سياسة الباب المفتوح لتسهيل التواصل المباشر مع الإدارة العليا، واستخدام منصات التواصل الداخلي لضمان وصول المعلومات بشكل فعال لجميع الموظفين.</w:t>
      </w:r>
    </w:p>
    <w:p w14:paraId="2CC9F963" w14:textId="77777777" w:rsidR="00535523" w:rsidRPr="00F77FA3" w:rsidRDefault="00535523" w:rsidP="00535523">
      <w:pPr>
        <w:pStyle w:val="a5"/>
        <w:numPr>
          <w:ilvl w:val="0"/>
          <w:numId w:val="6"/>
        </w:numPr>
        <w:ind w:left="424"/>
        <w:rPr>
          <w:rtl/>
        </w:rPr>
      </w:pPr>
      <w:r w:rsidRPr="00F77FA3">
        <w:rPr>
          <w:rtl/>
          <w:lang w:bidi="ar-SA"/>
        </w:rPr>
        <w:t>مراجعة وتحسين نظم الأجور والحوافز تعد استراتيجية حيوية لتعزيز الرضا الوظيفي. يشمل ذلك إجراء دراسات مقارنة للأجور لضمان تنافسية الرواتب مع سوق العمل، وتطوير نظام حوافز عادل وشفاف يكافئ الأداء المتميز والإنجازات. كما يمكن تقديم مزايا إضافية مثل التأمين الصحي، وخطط الادخار، وبرامج المكافآت طويلة الأجل، بالإضافة إلى تخصيص ميزانية للمكافآت غير النقدية مثل فرص التطوير المهني والاعتراف بالإنجازات.</w:t>
      </w:r>
    </w:p>
    <w:p w14:paraId="7CA93DB1" w14:textId="332C41C3" w:rsidR="00535523" w:rsidRPr="00F77FA3" w:rsidRDefault="00535523" w:rsidP="003E4227">
      <w:pPr>
        <w:rPr>
          <w:rtl/>
          <w:lang w:bidi="ar-SA"/>
        </w:rPr>
      </w:pPr>
      <w:r w:rsidRPr="00F77FA3">
        <w:rPr>
          <w:rtl/>
          <w:lang w:bidi="ar-SA"/>
        </w:rPr>
        <w:t>إن تطبيق هذه الاستراتيجيات بشكل متكامل ومستمر يساهم بشكل كبير في تحسين الرضا الوظيفي، مما ينعكس إيجاباً على أداء الموظفين وولائهم للمؤسسة. ومع ذلك، من الضروري إجراء تقييم دوري لفعالية هذه الاستراتيجيات وتعديلها وفقاً لاحتياجات الموظفين والمؤسسة المتغيرة، لضمان استمرار فعاليتها في تحقيق الأهداف المرجوة.</w:t>
      </w:r>
    </w:p>
    <w:p w14:paraId="54D3E28B" w14:textId="77777777" w:rsidR="00824AFD" w:rsidRPr="00F77FA3" w:rsidRDefault="00824AFD" w:rsidP="00824AFD">
      <w:pPr>
        <w:rPr>
          <w:b/>
          <w:bCs/>
          <w:rtl/>
        </w:rPr>
      </w:pPr>
      <w:r w:rsidRPr="00F77FA3">
        <w:rPr>
          <w:b/>
          <w:bCs/>
          <w:rtl/>
          <w:lang w:bidi="ar-SA"/>
        </w:rPr>
        <w:t>تحديات قياس وتحسين الرضا الوظيفي</w:t>
      </w:r>
    </w:p>
    <w:p w14:paraId="5FA6E375" w14:textId="720F66BA" w:rsidR="00824AFD" w:rsidRPr="00F77FA3" w:rsidRDefault="00824AFD" w:rsidP="00824AFD">
      <w:pPr>
        <w:rPr>
          <w:rtl/>
        </w:rPr>
      </w:pPr>
      <w:r w:rsidRPr="00F77FA3">
        <w:rPr>
          <w:rtl/>
          <w:lang w:bidi="ar-SA"/>
        </w:rPr>
        <w:t>رغم أهمية الرضا الوظيفي وتأثيره الإيجابي على أداء المؤسسات، إلا أن عملية قياسه وتحسينه تواجه العديد من التحديات. فيما يلي استعراض لأبرز هذه التحديات</w:t>
      </w:r>
      <w:r w:rsidRPr="00F77FA3">
        <w:rPr>
          <w:rFonts w:hint="cs"/>
          <w:rtl/>
          <w:lang w:bidi="ar-SA"/>
        </w:rPr>
        <w:t xml:space="preserve"> (حسين، 2023)</w:t>
      </w:r>
      <w:r w:rsidRPr="00F77FA3">
        <w:rPr>
          <w:rtl/>
          <w:lang w:bidi="ar-SA"/>
        </w:rPr>
        <w:t>:</w:t>
      </w:r>
    </w:p>
    <w:p w14:paraId="2070EE1A" w14:textId="77777777" w:rsidR="00824AFD" w:rsidRPr="00F77FA3" w:rsidRDefault="00824AFD" w:rsidP="00824AFD">
      <w:pPr>
        <w:rPr>
          <w:rtl/>
        </w:rPr>
      </w:pPr>
      <w:r w:rsidRPr="00F77FA3">
        <w:rPr>
          <w:rtl/>
          <w:lang w:bidi="ar-SA"/>
        </w:rPr>
        <w:t>صعوبات في جمع البيانات الدقيقة:</w:t>
      </w:r>
    </w:p>
    <w:p w14:paraId="276B12D2" w14:textId="77777777" w:rsidR="00824AFD" w:rsidRPr="00F77FA3" w:rsidRDefault="00824AFD" w:rsidP="00824AFD">
      <w:pPr>
        <w:rPr>
          <w:rtl/>
        </w:rPr>
      </w:pPr>
      <w:r w:rsidRPr="00F77FA3">
        <w:rPr>
          <w:rtl/>
          <w:lang w:bidi="ar-SA"/>
        </w:rPr>
        <w:t>تعد عملية جمع بيانات دقيقة وموثوقة عن الرضا الوظيفي تحدياً كبيراً للمؤسسات. قد يتردد الموظفون في التعبير بصراحة عن آرائهم خوفاً من التداعيات السلبية، مما يؤدي إلى تحيز في الاستجابات. كما أن تصميم أدوات القياس المناسبة التي تغطي جميع جوانب الرضا الوظيفي يتطلب خبرة ودقة. بالإضافة إلى ذلك، قد تواجه المؤسسات صعوبة في تحليل وتفسير البيانات النوعية بشكل موضوعي، خاصة عند التعامل مع عينات كبيرة من الموظفين.</w:t>
      </w:r>
    </w:p>
    <w:p w14:paraId="51BDBEAE" w14:textId="77777777" w:rsidR="00824AFD" w:rsidRPr="00F77FA3" w:rsidRDefault="00824AFD" w:rsidP="00824AFD">
      <w:pPr>
        <w:rPr>
          <w:rtl/>
        </w:rPr>
      </w:pPr>
      <w:r w:rsidRPr="00F77FA3">
        <w:rPr>
          <w:rtl/>
          <w:lang w:bidi="ar-SA"/>
        </w:rPr>
        <w:t>مقاومة التغيير داخل المؤسسة:</w:t>
      </w:r>
    </w:p>
    <w:p w14:paraId="7749027B" w14:textId="77777777" w:rsidR="00824AFD" w:rsidRPr="00F77FA3" w:rsidRDefault="00824AFD" w:rsidP="00824AFD">
      <w:pPr>
        <w:rPr>
          <w:rtl/>
        </w:rPr>
      </w:pPr>
      <w:r w:rsidRPr="00F77FA3">
        <w:rPr>
          <w:rtl/>
          <w:lang w:bidi="ar-SA"/>
        </w:rPr>
        <w:lastRenderedPageBreak/>
        <w:t>غالباً ما تواجه مبادرات تحسين الرضا الوظيفي مقاومة من بعض أفراد المؤسسة، سواء كانوا من الإدارة العليا أو الموظفين أنفسهم. قد ينظر البعض إلى هذه المبادرات على أنها تهديد للوضع الراهن أو تشكيك في أساليب العمل الحالية. كما قد يكون هناك تخوف من زيادة الأعباء المالية أو التنظيمية على المؤسسة. التغلب على هذه المقاومة يتطلب جهوداً كبيرة في التواصل وبناء الثقة وإشراك جميع الأطراف في عملية التغيير.</w:t>
      </w:r>
    </w:p>
    <w:p w14:paraId="46F130C1" w14:textId="77777777" w:rsidR="00824AFD" w:rsidRPr="00F77FA3" w:rsidRDefault="00824AFD" w:rsidP="00824AFD">
      <w:pPr>
        <w:rPr>
          <w:rtl/>
        </w:rPr>
      </w:pPr>
      <w:r w:rsidRPr="00F77FA3">
        <w:rPr>
          <w:rtl/>
          <w:lang w:bidi="ar-SA"/>
        </w:rPr>
        <w:t>تباين احتياجات وتوقعات الموظفين:</w:t>
      </w:r>
    </w:p>
    <w:p w14:paraId="2DE8308F" w14:textId="77777777" w:rsidR="00824AFD" w:rsidRPr="00F77FA3" w:rsidRDefault="00824AFD" w:rsidP="00824AFD">
      <w:pPr>
        <w:rPr>
          <w:rtl/>
        </w:rPr>
      </w:pPr>
      <w:r w:rsidRPr="00F77FA3">
        <w:rPr>
          <w:rtl/>
          <w:lang w:bidi="ar-SA"/>
        </w:rPr>
        <w:t>يشكل تنوع القوى العاملة في المؤسسات الحديثة تحدياً كبيراً في تحسين الرضا الوظيفي. فما يعتبره موظف عاملاً مهماً للرضا قد لا يكون كذلك بالنسبة لموظف آخر. على سبيل المثال، قد يولي الموظفون الشباب أهمية أكبر لفرص التطور المهني، بينما قد يركز الموظفون الأكبر سناً على الاستقرار الوظيفي والمزايا الصحية. هذا التباين يجعل من الصعب تصميم برامج وسياسات موحدة لتحسين الرضا الوظيفي تلبي احتياجات جميع الموظفين.</w:t>
      </w:r>
    </w:p>
    <w:p w14:paraId="43E3A603" w14:textId="013A4AF8" w:rsidR="00824AFD" w:rsidRPr="00F77FA3" w:rsidRDefault="00824AFD" w:rsidP="00824AFD">
      <w:pPr>
        <w:rPr>
          <w:rtl/>
        </w:rPr>
      </w:pPr>
      <w:r w:rsidRPr="00F77FA3">
        <w:rPr>
          <w:rtl/>
          <w:lang w:bidi="ar-SA"/>
        </w:rPr>
        <w:t>للتغلب على هذه التحديات، يتعين على المؤسسات اتباع نهج شامل ومرن في قياس وتحسين الرضا الوظيفي. يشمل ذلك استخدام مجموعة متنوعة من أدوات القياس، وتبني استراتيجيات تواصل فعالة لبناء الثقة وتقليل المقاومة للتغيير، وتصميم برامج مخصصة تراعي الاحتياجات المتنوعة للموظفين. كما يجب أن تكون عملية تحسين الرضا الوظيفي مستمرة ومتكيفة مع التغيرات في بيئة العمل واحتياجات الموظفين المتطورة.</w:t>
      </w:r>
    </w:p>
    <w:p w14:paraId="6140AA90" w14:textId="2C9D33BC" w:rsidR="00437800" w:rsidRPr="00F77FA3" w:rsidRDefault="00437800" w:rsidP="003E4227">
      <w:pPr>
        <w:pStyle w:val="3"/>
        <w:rPr>
          <w:rtl/>
        </w:rPr>
      </w:pPr>
      <w:bookmarkStart w:id="24" w:name="_Toc179752146"/>
      <w:r w:rsidRPr="00F77FA3">
        <w:rPr>
          <w:rFonts w:hint="cs"/>
          <w:rtl/>
        </w:rPr>
        <w:t>خصوصية الرضا الوظيفي في القطاع الصحي:</w:t>
      </w:r>
      <w:bookmarkEnd w:id="24"/>
      <w:r w:rsidRPr="00F77FA3">
        <w:rPr>
          <w:rFonts w:hint="cs"/>
          <w:rtl/>
        </w:rPr>
        <w:t xml:space="preserve"> </w:t>
      </w:r>
    </w:p>
    <w:p w14:paraId="3D5A9CC1" w14:textId="3FAF2BA1" w:rsidR="00437800" w:rsidRPr="00F77FA3" w:rsidRDefault="00437800" w:rsidP="005773B0">
      <w:pPr>
        <w:rPr>
          <w:rtl/>
        </w:rPr>
      </w:pPr>
      <w:r w:rsidRPr="00F77FA3">
        <w:rPr>
          <w:rFonts w:hint="cs"/>
          <w:rtl/>
        </w:rPr>
        <w:t xml:space="preserve">من خلال مجال عامل الباحث في قطاع الصحة ومن خلال استقرائه وخبرته في هذا المجال تبين له أن </w:t>
      </w:r>
      <w:r w:rsidRPr="00F77FA3">
        <w:rPr>
          <w:rtl/>
        </w:rPr>
        <w:t>الرضا الوظيفي للموظفين في القطاع الصحي يعد أمراً بالغ الأهمية لعدة أسباب مهمة:</w:t>
      </w:r>
    </w:p>
    <w:p w14:paraId="2048C232" w14:textId="7B8828C6" w:rsidR="00437800" w:rsidRPr="00F77FA3" w:rsidRDefault="00437800" w:rsidP="005773B0">
      <w:pPr>
        <w:rPr>
          <w:rtl/>
        </w:rPr>
      </w:pPr>
      <w:r w:rsidRPr="00F77FA3">
        <w:rPr>
          <w:rtl/>
        </w:rPr>
        <w:t>1. تأثيره على جودة الرعاية: الرضا الوظيفي يؤثر مباشرة على جودة الرعاية التي يقدمها الموظفون للمرضى</w:t>
      </w:r>
      <w:r w:rsidRPr="00F77FA3">
        <w:rPr>
          <w:rFonts w:hint="cs"/>
          <w:rtl/>
        </w:rPr>
        <w:t xml:space="preserve"> </w:t>
      </w:r>
      <w:r w:rsidRPr="00F77FA3">
        <w:rPr>
          <w:rtl/>
        </w:rPr>
        <w:t xml:space="preserve">عندما يكون الموظفون راضين عن بيئة عملهم وظروفهم، فإنهم يكونون أكثر استعداداً لتقديم رعاية </w:t>
      </w:r>
      <w:r w:rsidR="00556770" w:rsidRPr="00F77FA3">
        <w:rPr>
          <w:rFonts w:hint="cs"/>
          <w:rtl/>
        </w:rPr>
        <w:t>متميزة</w:t>
      </w:r>
      <w:r w:rsidRPr="00F77FA3">
        <w:rPr>
          <w:rtl/>
        </w:rPr>
        <w:t xml:space="preserve"> وفعالة.</w:t>
      </w:r>
    </w:p>
    <w:p w14:paraId="42F857C3" w14:textId="13045BC6" w:rsidR="00437800" w:rsidRPr="00F77FA3" w:rsidRDefault="00437800" w:rsidP="005773B0">
      <w:pPr>
        <w:rPr>
          <w:rtl/>
        </w:rPr>
      </w:pPr>
      <w:r w:rsidRPr="00F77FA3">
        <w:rPr>
          <w:rtl/>
        </w:rPr>
        <w:t>2. تحفيز الأداء الفردي: الرضا الوظيفي يساعد في تحفيز الموظفين لتحقيق أداء عالي، حيث يشعرون بالتقدير والمساهمة الفعالة في تحسين الخدمات الصحية وتلبية احتياجات المرضى.</w:t>
      </w:r>
    </w:p>
    <w:p w14:paraId="0E867B8F" w14:textId="388D2BD1" w:rsidR="00437800" w:rsidRPr="00F77FA3" w:rsidRDefault="00437800" w:rsidP="005773B0">
      <w:pPr>
        <w:rPr>
          <w:rtl/>
        </w:rPr>
      </w:pPr>
      <w:r w:rsidRPr="00F77FA3">
        <w:rPr>
          <w:rtl/>
        </w:rPr>
        <w:t>3. الحفاظ على الموظفين الموهوبين: القطاع الصحي يعتبر بيئة تنافسية عندما يتعلق الأمر بجذب والحفاظ على الموظفين الموهوبين. الرضا الوظيفي يساهم في خفض معدلات التغيير في الموظفين وتحسين الاستقرار الوظيفي.</w:t>
      </w:r>
    </w:p>
    <w:p w14:paraId="7D1F33A5" w14:textId="2B2CCC90" w:rsidR="00437800" w:rsidRPr="00F77FA3" w:rsidRDefault="00437800" w:rsidP="005773B0">
      <w:pPr>
        <w:rPr>
          <w:rtl/>
        </w:rPr>
      </w:pPr>
      <w:r w:rsidRPr="00F77FA3">
        <w:rPr>
          <w:rtl/>
        </w:rPr>
        <w:lastRenderedPageBreak/>
        <w:t>4. تحسين سمعة المنظمة: الرضا الوظيفي للموظفين ينعكس على سمعة المنظمة الصحية في المجتمع، حيث يؤدي إلى تحسين الصورة العامة وجذب المزيد من المرضى والاستثمارات.</w:t>
      </w:r>
    </w:p>
    <w:p w14:paraId="646C3B7B" w14:textId="12AED513" w:rsidR="00437800" w:rsidRPr="00F77FA3" w:rsidRDefault="00437800" w:rsidP="005773B0">
      <w:pPr>
        <w:rPr>
          <w:rtl/>
        </w:rPr>
      </w:pPr>
      <w:r w:rsidRPr="00F77FA3">
        <w:rPr>
          <w:rtl/>
        </w:rPr>
        <w:t>5. زيادة الكفاءة التشغيلية: الموظفون الراضون يعملون بفعالية أكبر ويتعاونون بشكل أفضل مع زملائهم والفرق الطبية الأخرى، مما يؤدي إلى تحسين عمليات التشغيل وتقليل التكاليف الناتجة عن تغييرات متكررة في الفريق.</w:t>
      </w:r>
    </w:p>
    <w:p w14:paraId="3E56CD9B" w14:textId="611EB12F" w:rsidR="00437800" w:rsidRPr="00F77FA3" w:rsidRDefault="00437800" w:rsidP="005773B0">
      <w:pPr>
        <w:rPr>
          <w:rtl/>
        </w:rPr>
      </w:pPr>
      <w:r w:rsidRPr="00F77FA3">
        <w:rPr>
          <w:rtl/>
        </w:rPr>
        <w:t>بشكل عام، يعد رضا الموظفين في القطاع الصحي عنصراً حيوياً لتحقيق الأهداف الإدارية والرعاية الصحية الشاملة، ويساهم بشكل كبير في تعزيز الكفاءة والجودة في تقديم الخدمات الصحية.</w:t>
      </w:r>
    </w:p>
    <w:p w14:paraId="3C540AFD" w14:textId="4DC69966" w:rsidR="00FE64FA" w:rsidRPr="00F77FA3" w:rsidRDefault="00AE6993" w:rsidP="005773B0">
      <w:pPr>
        <w:rPr>
          <w:rtl/>
        </w:rPr>
      </w:pPr>
      <w:r w:rsidRPr="00F77FA3">
        <w:rPr>
          <w:rtl/>
        </w:rPr>
        <w:t>باستخدام هذه النظريات كأساس، يمكنك بناء إطار نظري قوي لدراسة تأثير أساليب القيادة المختلفة على رضا الموظفين في القطاع الصحي</w:t>
      </w:r>
      <w:r w:rsidR="00FE64FA" w:rsidRPr="00F77FA3">
        <w:rPr>
          <w:rFonts w:hint="cs"/>
          <w:rtl/>
        </w:rPr>
        <w:t>.</w:t>
      </w:r>
    </w:p>
    <w:p w14:paraId="13D5C6BE" w14:textId="1ED07E0E" w:rsidR="00E94C56" w:rsidRPr="00E94C56" w:rsidRDefault="00FE64FA" w:rsidP="00353ADB">
      <w:pPr>
        <w:pStyle w:val="1"/>
        <w:bidi w:val="0"/>
        <w:rPr>
          <w:rFonts w:ascii="Sakkal Majalla" w:eastAsia="Calibri" w:hAnsi="Sakkal Majalla" w:cs="Sakkal Majalla"/>
          <w:b w:val="0"/>
          <w:bCs w:val="0"/>
          <w:kern w:val="0"/>
          <w:lang w:bidi="ar-SA"/>
          <w14:ligatures w14:val="none"/>
        </w:rPr>
      </w:pPr>
      <w:r w:rsidRPr="00F77FA3">
        <w:rPr>
          <w:rtl/>
        </w:rPr>
        <w:br w:type="page"/>
      </w:r>
    </w:p>
    <w:p w14:paraId="142129B8" w14:textId="350A2A1E" w:rsidR="00E94C56" w:rsidRPr="00675F36" w:rsidRDefault="00E94C56" w:rsidP="000B2719">
      <w:pPr>
        <w:bidi w:val="0"/>
        <w:ind w:firstLine="0"/>
        <w:rPr>
          <w:rtl/>
          <w:lang w:bidi="ar-SY"/>
        </w:rPr>
      </w:pPr>
    </w:p>
    <w:sectPr w:rsidR="00E94C56" w:rsidRPr="00675F36" w:rsidSect="00334A8F">
      <w:footerReference w:type="default" r:id="rId10"/>
      <w:pgSz w:w="11906" w:h="16838"/>
      <w:pgMar w:top="1134" w:right="1701" w:bottom="1134" w:left="1134" w:header="709" w:footer="709" w:gutter="0"/>
      <w:pgBorders w:offsetFrom="page">
        <w:top w:val="double" w:sz="4" w:space="24" w:color="auto"/>
        <w:left w:val="double" w:sz="4" w:space="24" w:color="auto"/>
        <w:bottom w:val="double" w:sz="4" w:space="24" w:color="auto"/>
        <w:right w:val="double" w:sz="4" w:space="24" w:color="auto"/>
      </w:pgBorders>
      <w:pgNumType w:start="1"/>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142250" w14:textId="77777777" w:rsidR="00DE17CF" w:rsidRDefault="00DE17CF" w:rsidP="005773B0">
      <w:r>
        <w:separator/>
      </w:r>
    </w:p>
  </w:endnote>
  <w:endnote w:type="continuationSeparator" w:id="0">
    <w:p w14:paraId="3B29657D" w14:textId="77777777" w:rsidR="00DE17CF" w:rsidRDefault="00DE17CF" w:rsidP="005773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Bahnschrift SemiLight Condensed">
    <w:panose1 w:val="020B0502040204020203"/>
    <w:charset w:val="00"/>
    <w:family w:val="swiss"/>
    <w:pitch w:val="variable"/>
    <w:sig w:usb0="A00002C7" w:usb1="00000002" w:usb2="00000000" w:usb3="00000000" w:csb0="0000019F" w:csb1="00000000"/>
  </w:font>
  <w:font w:name="Farsi Simple Bold">
    <w:panose1 w:val="02010400000000000000"/>
    <w:charset w:val="B2"/>
    <w:family w:val="auto"/>
    <w:pitch w:val="variable"/>
    <w:sig w:usb0="00002001" w:usb1="80000000" w:usb2="00000008" w:usb3="00000000" w:csb0="00000040" w:csb1="00000000"/>
  </w:font>
  <w:font w:name="Aldhabi">
    <w:panose1 w:val="01000000000000000000"/>
    <w:charset w:val="00"/>
    <w:family w:val="auto"/>
    <w:pitch w:val="variable"/>
    <w:sig w:usb0="80002007" w:usb1="80000000" w:usb2="00000008" w:usb3="00000000" w:csb0="00000041" w:csb1="00000000"/>
  </w:font>
  <w:font w:name="SimplifiedArabic">
    <w:altName w:val="Arial"/>
    <w:panose1 w:val="00000000000000000000"/>
    <w:charset w:val="B2"/>
    <w:family w:val="auto"/>
    <w:notTrueType/>
    <w:pitch w:val="default"/>
    <w:sig w:usb0="00002001" w:usb1="00000000" w:usb2="00000000" w:usb3="00000000" w:csb0="00000040"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414982127"/>
      <w:docPartObj>
        <w:docPartGallery w:val="Page Numbers (Bottom of Page)"/>
        <w:docPartUnique/>
      </w:docPartObj>
    </w:sdtPr>
    <w:sdtEndPr>
      <w:rPr>
        <w:noProof/>
      </w:rPr>
    </w:sdtEndPr>
    <w:sdtContent>
      <w:p w14:paraId="34B6C94E" w14:textId="1DF27FA4" w:rsidR="006E1137" w:rsidRDefault="006E1137">
        <w:pPr>
          <w:pStyle w:val="a4"/>
        </w:pPr>
        <w:r>
          <w:fldChar w:fldCharType="begin"/>
        </w:r>
        <w:r>
          <w:instrText xml:space="preserve"> PAGE   \* MERGEFORMAT </w:instrText>
        </w:r>
        <w:r>
          <w:fldChar w:fldCharType="separate"/>
        </w:r>
        <w:r w:rsidR="00E51B98">
          <w:rPr>
            <w:rFonts w:hint="eastAsia"/>
            <w:noProof/>
            <w:rtl/>
          </w:rPr>
          <w:t>خ‌</w:t>
        </w:r>
        <w:r>
          <w:rPr>
            <w:noProof/>
          </w:rPr>
          <w:fldChar w:fldCharType="end"/>
        </w:r>
      </w:p>
    </w:sdtContent>
  </w:sdt>
  <w:p w14:paraId="6355861B" w14:textId="77777777" w:rsidR="006E1137" w:rsidRDefault="006E113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576502407"/>
      <w:docPartObj>
        <w:docPartGallery w:val="Page Numbers (Bottom of Page)"/>
        <w:docPartUnique/>
      </w:docPartObj>
    </w:sdtPr>
    <w:sdtEndPr>
      <w:rPr>
        <w:noProof/>
      </w:rPr>
    </w:sdtEndPr>
    <w:sdtContent>
      <w:p w14:paraId="5CF1BAEC" w14:textId="7295FBE1" w:rsidR="006E1137" w:rsidRDefault="006E1137">
        <w:pPr>
          <w:pStyle w:val="a4"/>
          <w:jc w:val="center"/>
        </w:pPr>
        <w:r>
          <w:fldChar w:fldCharType="begin"/>
        </w:r>
        <w:r>
          <w:instrText xml:space="preserve"> PAGE   \* MERGEFORMAT </w:instrText>
        </w:r>
        <w:r>
          <w:fldChar w:fldCharType="separate"/>
        </w:r>
        <w:r w:rsidR="00E51B98">
          <w:rPr>
            <w:noProof/>
            <w:rtl/>
          </w:rPr>
          <w:t>14</w:t>
        </w:r>
        <w:r>
          <w:rPr>
            <w:noProof/>
          </w:rPr>
          <w:fldChar w:fldCharType="end"/>
        </w:r>
      </w:p>
    </w:sdtContent>
  </w:sdt>
  <w:p w14:paraId="4B6BA118" w14:textId="77777777" w:rsidR="006E1137" w:rsidRDefault="006E1137" w:rsidP="005773B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47B195" w14:textId="77777777" w:rsidR="00DE17CF" w:rsidRDefault="00DE17CF" w:rsidP="005773B0">
      <w:r>
        <w:separator/>
      </w:r>
    </w:p>
  </w:footnote>
  <w:footnote w:type="continuationSeparator" w:id="0">
    <w:p w14:paraId="4968B548" w14:textId="77777777" w:rsidR="00DE17CF" w:rsidRDefault="00DE17CF" w:rsidP="005773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5F2AEF"/>
    <w:multiLevelType w:val="hybridMultilevel"/>
    <w:tmpl w:val="B314A02E"/>
    <w:lvl w:ilvl="0" w:tplc="85AEF17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AE652CC"/>
    <w:multiLevelType w:val="hybridMultilevel"/>
    <w:tmpl w:val="B564741E"/>
    <w:lvl w:ilvl="0" w:tplc="74C8BF04">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0E5B751B"/>
    <w:multiLevelType w:val="hybridMultilevel"/>
    <w:tmpl w:val="C62E793C"/>
    <w:lvl w:ilvl="0" w:tplc="0C02EFC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815386"/>
    <w:multiLevelType w:val="multilevel"/>
    <w:tmpl w:val="0DD27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F10349"/>
    <w:multiLevelType w:val="hybridMultilevel"/>
    <w:tmpl w:val="698202EC"/>
    <w:lvl w:ilvl="0" w:tplc="0C02EFC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5C683B"/>
    <w:multiLevelType w:val="hybridMultilevel"/>
    <w:tmpl w:val="EC5C3172"/>
    <w:lvl w:ilvl="0" w:tplc="85AEF17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5C27AE"/>
    <w:multiLevelType w:val="hybridMultilevel"/>
    <w:tmpl w:val="C7C0AC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1177A1"/>
    <w:multiLevelType w:val="hybridMultilevel"/>
    <w:tmpl w:val="755E0ACA"/>
    <w:lvl w:ilvl="0" w:tplc="85AEF17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8D1CEF"/>
    <w:multiLevelType w:val="hybridMultilevel"/>
    <w:tmpl w:val="66649A4A"/>
    <w:lvl w:ilvl="0" w:tplc="0C02EFC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C9090F"/>
    <w:multiLevelType w:val="hybridMultilevel"/>
    <w:tmpl w:val="4FC6BF32"/>
    <w:lvl w:ilvl="0" w:tplc="786AE70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15:restartNumberingAfterBreak="0">
    <w:nsid w:val="310A0B28"/>
    <w:multiLevelType w:val="hybridMultilevel"/>
    <w:tmpl w:val="D10EA356"/>
    <w:lvl w:ilvl="0" w:tplc="A85C4F2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15:restartNumberingAfterBreak="0">
    <w:nsid w:val="32C26D8F"/>
    <w:multiLevelType w:val="hybridMultilevel"/>
    <w:tmpl w:val="2A4AD4AE"/>
    <w:lvl w:ilvl="0" w:tplc="EF1246E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 w15:restartNumberingAfterBreak="0">
    <w:nsid w:val="35FE0961"/>
    <w:multiLevelType w:val="hybridMultilevel"/>
    <w:tmpl w:val="EC60CE2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36F35224"/>
    <w:multiLevelType w:val="hybridMultilevel"/>
    <w:tmpl w:val="4E0470AA"/>
    <w:lvl w:ilvl="0" w:tplc="17128088">
      <w:start w:val="2"/>
      <w:numFmt w:val="bullet"/>
      <w:lvlText w:val="-"/>
      <w:lvlJc w:val="left"/>
      <w:pPr>
        <w:ind w:left="644" w:hanging="360"/>
      </w:pPr>
      <w:rPr>
        <w:rFonts w:ascii="Simplified Arabic" w:eastAsiaTheme="minorHAnsi" w:hAnsi="Simplified Arabic" w:cs="Simplified Arabic"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4" w15:restartNumberingAfterBreak="0">
    <w:nsid w:val="374D5410"/>
    <w:multiLevelType w:val="hybridMultilevel"/>
    <w:tmpl w:val="6D82ABA2"/>
    <w:lvl w:ilvl="0" w:tplc="2140FB62">
      <w:start w:val="2"/>
      <w:numFmt w:val="bullet"/>
      <w:lvlText w:val=""/>
      <w:lvlJc w:val="left"/>
      <w:pPr>
        <w:ind w:left="644" w:hanging="360"/>
      </w:pPr>
      <w:rPr>
        <w:rFonts w:ascii="Symbol" w:eastAsiaTheme="minorHAnsi" w:hAnsi="Symbol" w:cs="Simplified Arabic"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5" w15:restartNumberingAfterBreak="0">
    <w:nsid w:val="42D761B1"/>
    <w:multiLevelType w:val="hybridMultilevel"/>
    <w:tmpl w:val="1F1E3890"/>
    <w:lvl w:ilvl="0" w:tplc="0C02EFC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5FD4EDD"/>
    <w:multiLevelType w:val="multilevel"/>
    <w:tmpl w:val="9A645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BF47F1"/>
    <w:multiLevelType w:val="hybridMultilevel"/>
    <w:tmpl w:val="FD6E005C"/>
    <w:lvl w:ilvl="0" w:tplc="85AEF17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067469A"/>
    <w:multiLevelType w:val="hybridMultilevel"/>
    <w:tmpl w:val="9384D2AA"/>
    <w:lvl w:ilvl="0" w:tplc="85AEF17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50FC2C6E"/>
    <w:multiLevelType w:val="hybridMultilevel"/>
    <w:tmpl w:val="52D29EE0"/>
    <w:lvl w:ilvl="0" w:tplc="3A2409C8">
      <w:start w:val="4"/>
      <w:numFmt w:val="bullet"/>
      <w:lvlText w:val="-"/>
      <w:lvlJc w:val="left"/>
      <w:pPr>
        <w:ind w:left="644" w:hanging="360"/>
      </w:pPr>
      <w:rPr>
        <w:rFonts w:ascii="Simplified Arabic" w:eastAsiaTheme="minorHAnsi" w:hAnsi="Simplified Arabic" w:cs="Simplified Arabic"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0" w15:restartNumberingAfterBreak="0">
    <w:nsid w:val="54E9467F"/>
    <w:multiLevelType w:val="hybridMultilevel"/>
    <w:tmpl w:val="684EF536"/>
    <w:lvl w:ilvl="0" w:tplc="85AEF176">
      <w:start w:val="1"/>
      <w:numFmt w:val="bullet"/>
      <w:lvlText w:val=""/>
      <w:lvlJc w:val="left"/>
      <w:pPr>
        <w:ind w:left="644" w:hanging="360"/>
      </w:pPr>
      <w:rPr>
        <w:rFonts w:ascii="Symbol" w:hAnsi="Symbo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1" w15:restartNumberingAfterBreak="0">
    <w:nsid w:val="5628769E"/>
    <w:multiLevelType w:val="hybridMultilevel"/>
    <w:tmpl w:val="A278777C"/>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2" w15:restartNumberingAfterBreak="0">
    <w:nsid w:val="570240F6"/>
    <w:multiLevelType w:val="hybridMultilevel"/>
    <w:tmpl w:val="CF02F8F2"/>
    <w:lvl w:ilvl="0" w:tplc="85AEF17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9322827"/>
    <w:multiLevelType w:val="hybridMultilevel"/>
    <w:tmpl w:val="4D2AD65C"/>
    <w:lvl w:ilvl="0" w:tplc="85AEF17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4" w15:restartNumberingAfterBreak="0">
    <w:nsid w:val="5E2A3482"/>
    <w:multiLevelType w:val="hybridMultilevel"/>
    <w:tmpl w:val="E8107346"/>
    <w:lvl w:ilvl="0" w:tplc="BE36C2F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15:restartNumberingAfterBreak="0">
    <w:nsid w:val="61595BD5"/>
    <w:multiLevelType w:val="hybridMultilevel"/>
    <w:tmpl w:val="8536E1D2"/>
    <w:lvl w:ilvl="0" w:tplc="85AEF17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15:restartNumberingAfterBreak="0">
    <w:nsid w:val="63254C2E"/>
    <w:multiLevelType w:val="hybridMultilevel"/>
    <w:tmpl w:val="50CE5E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43E6C2A"/>
    <w:multiLevelType w:val="hybridMultilevel"/>
    <w:tmpl w:val="F48AE5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7D6480E"/>
    <w:multiLevelType w:val="hybridMultilevel"/>
    <w:tmpl w:val="C6AC6DF2"/>
    <w:lvl w:ilvl="0" w:tplc="0EE85C2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9" w15:restartNumberingAfterBreak="0">
    <w:nsid w:val="696476CC"/>
    <w:multiLevelType w:val="hybridMultilevel"/>
    <w:tmpl w:val="500406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AFE6D5A"/>
    <w:multiLevelType w:val="hybridMultilevel"/>
    <w:tmpl w:val="E7AC421E"/>
    <w:lvl w:ilvl="0" w:tplc="0C02EFC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082731E"/>
    <w:multiLevelType w:val="hybridMultilevel"/>
    <w:tmpl w:val="CB5E59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15962168">
    <w:abstractNumId w:val="14"/>
  </w:num>
  <w:num w:numId="2" w16cid:durableId="1556427990">
    <w:abstractNumId w:val="13"/>
  </w:num>
  <w:num w:numId="3" w16cid:durableId="1021005248">
    <w:abstractNumId w:val="1"/>
  </w:num>
  <w:num w:numId="4" w16cid:durableId="1552813097">
    <w:abstractNumId w:val="3"/>
  </w:num>
  <w:num w:numId="5" w16cid:durableId="752816308">
    <w:abstractNumId w:val="16"/>
  </w:num>
  <w:num w:numId="6" w16cid:durableId="587275518">
    <w:abstractNumId w:val="12"/>
  </w:num>
  <w:num w:numId="7" w16cid:durableId="703873021">
    <w:abstractNumId w:val="19"/>
  </w:num>
  <w:num w:numId="8" w16cid:durableId="1772973111">
    <w:abstractNumId w:val="27"/>
  </w:num>
  <w:num w:numId="9" w16cid:durableId="1388648993">
    <w:abstractNumId w:val="31"/>
  </w:num>
  <w:num w:numId="10" w16cid:durableId="394816172">
    <w:abstractNumId w:val="6"/>
  </w:num>
  <w:num w:numId="11" w16cid:durableId="443233463">
    <w:abstractNumId w:val="29"/>
  </w:num>
  <w:num w:numId="12" w16cid:durableId="643703348">
    <w:abstractNumId w:val="22"/>
  </w:num>
  <w:num w:numId="13" w16cid:durableId="945045596">
    <w:abstractNumId w:val="17"/>
  </w:num>
  <w:num w:numId="14" w16cid:durableId="990599237">
    <w:abstractNumId w:val="7"/>
  </w:num>
  <w:num w:numId="15" w16cid:durableId="666636227">
    <w:abstractNumId w:val="5"/>
  </w:num>
  <w:num w:numId="16" w16cid:durableId="2035810547">
    <w:abstractNumId w:val="26"/>
  </w:num>
  <w:num w:numId="17" w16cid:durableId="519006252">
    <w:abstractNumId w:val="21"/>
  </w:num>
  <w:num w:numId="18" w16cid:durableId="1495145288">
    <w:abstractNumId w:val="11"/>
  </w:num>
  <w:num w:numId="19" w16cid:durableId="864948095">
    <w:abstractNumId w:val="20"/>
  </w:num>
  <w:num w:numId="20" w16cid:durableId="230579211">
    <w:abstractNumId w:val="18"/>
  </w:num>
  <w:num w:numId="21" w16cid:durableId="1822580137">
    <w:abstractNumId w:val="28"/>
  </w:num>
  <w:num w:numId="22" w16cid:durableId="23135488">
    <w:abstractNumId w:val="25"/>
  </w:num>
  <w:num w:numId="23" w16cid:durableId="800807353">
    <w:abstractNumId w:val="24"/>
  </w:num>
  <w:num w:numId="24" w16cid:durableId="2025400443">
    <w:abstractNumId w:val="23"/>
  </w:num>
  <w:num w:numId="25" w16cid:durableId="1481389030">
    <w:abstractNumId w:val="9"/>
  </w:num>
  <w:num w:numId="26" w16cid:durableId="406921453">
    <w:abstractNumId w:val="0"/>
  </w:num>
  <w:num w:numId="27" w16cid:durableId="1131553756">
    <w:abstractNumId w:val="10"/>
  </w:num>
  <w:num w:numId="28" w16cid:durableId="415127135">
    <w:abstractNumId w:val="4"/>
  </w:num>
  <w:num w:numId="29" w16cid:durableId="1830560323">
    <w:abstractNumId w:val="30"/>
  </w:num>
  <w:num w:numId="30" w16cid:durableId="1892880965">
    <w:abstractNumId w:val="2"/>
  </w:num>
  <w:num w:numId="31" w16cid:durableId="138034210">
    <w:abstractNumId w:val="8"/>
  </w:num>
  <w:num w:numId="32" w16cid:durableId="11995841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4BCE"/>
    <w:rsid w:val="00017A1A"/>
    <w:rsid w:val="00040873"/>
    <w:rsid w:val="000547E0"/>
    <w:rsid w:val="000631E2"/>
    <w:rsid w:val="000906CB"/>
    <w:rsid w:val="00094EE7"/>
    <w:rsid w:val="000B2719"/>
    <w:rsid w:val="000C48EB"/>
    <w:rsid w:val="000D3553"/>
    <w:rsid w:val="000F163D"/>
    <w:rsid w:val="00142C6D"/>
    <w:rsid w:val="00150138"/>
    <w:rsid w:val="00156CD6"/>
    <w:rsid w:val="00162978"/>
    <w:rsid w:val="00176BF1"/>
    <w:rsid w:val="00181D0E"/>
    <w:rsid w:val="00191BC9"/>
    <w:rsid w:val="001A628C"/>
    <w:rsid w:val="001B5BDA"/>
    <w:rsid w:val="001C3596"/>
    <w:rsid w:val="001E0FA1"/>
    <w:rsid w:val="001F2840"/>
    <w:rsid w:val="002006C1"/>
    <w:rsid w:val="00205473"/>
    <w:rsid w:val="00236664"/>
    <w:rsid w:val="002510A4"/>
    <w:rsid w:val="0025241A"/>
    <w:rsid w:val="0027468C"/>
    <w:rsid w:val="002C0537"/>
    <w:rsid w:val="002D7DDF"/>
    <w:rsid w:val="002E5DA5"/>
    <w:rsid w:val="003052E4"/>
    <w:rsid w:val="003064A0"/>
    <w:rsid w:val="00306708"/>
    <w:rsid w:val="0031265E"/>
    <w:rsid w:val="0031348C"/>
    <w:rsid w:val="00314105"/>
    <w:rsid w:val="00314B4E"/>
    <w:rsid w:val="00331DE2"/>
    <w:rsid w:val="00334A8F"/>
    <w:rsid w:val="00340A37"/>
    <w:rsid w:val="00345ED6"/>
    <w:rsid w:val="0034649A"/>
    <w:rsid w:val="00353ADB"/>
    <w:rsid w:val="003844FE"/>
    <w:rsid w:val="003B26B9"/>
    <w:rsid w:val="003E4227"/>
    <w:rsid w:val="003F2770"/>
    <w:rsid w:val="003F54FB"/>
    <w:rsid w:val="00437800"/>
    <w:rsid w:val="004502FA"/>
    <w:rsid w:val="00461BFA"/>
    <w:rsid w:val="004626E6"/>
    <w:rsid w:val="004B26F8"/>
    <w:rsid w:val="004B29F4"/>
    <w:rsid w:val="004C1273"/>
    <w:rsid w:val="004D12C8"/>
    <w:rsid w:val="004E5797"/>
    <w:rsid w:val="00503FA5"/>
    <w:rsid w:val="00507926"/>
    <w:rsid w:val="00517F45"/>
    <w:rsid w:val="005266CE"/>
    <w:rsid w:val="00533A77"/>
    <w:rsid w:val="00534A20"/>
    <w:rsid w:val="00535523"/>
    <w:rsid w:val="00556770"/>
    <w:rsid w:val="00576B45"/>
    <w:rsid w:val="005773B0"/>
    <w:rsid w:val="00580FBD"/>
    <w:rsid w:val="005A72D0"/>
    <w:rsid w:val="005B246C"/>
    <w:rsid w:val="005C0272"/>
    <w:rsid w:val="005D4E9A"/>
    <w:rsid w:val="005D6170"/>
    <w:rsid w:val="005E5F77"/>
    <w:rsid w:val="005E6689"/>
    <w:rsid w:val="005F30C1"/>
    <w:rsid w:val="005F3BC2"/>
    <w:rsid w:val="005F64E4"/>
    <w:rsid w:val="005F6DB1"/>
    <w:rsid w:val="00613C56"/>
    <w:rsid w:val="0061472F"/>
    <w:rsid w:val="00635F05"/>
    <w:rsid w:val="00647D1C"/>
    <w:rsid w:val="00655E3D"/>
    <w:rsid w:val="00660E2A"/>
    <w:rsid w:val="00671BDF"/>
    <w:rsid w:val="00675F36"/>
    <w:rsid w:val="00682748"/>
    <w:rsid w:val="00683D54"/>
    <w:rsid w:val="00686866"/>
    <w:rsid w:val="006A10F4"/>
    <w:rsid w:val="006D01C1"/>
    <w:rsid w:val="006D5B74"/>
    <w:rsid w:val="006E1137"/>
    <w:rsid w:val="00742A6F"/>
    <w:rsid w:val="00751FF3"/>
    <w:rsid w:val="0076305C"/>
    <w:rsid w:val="00790DD2"/>
    <w:rsid w:val="007B7E0B"/>
    <w:rsid w:val="007C4137"/>
    <w:rsid w:val="007C7BB9"/>
    <w:rsid w:val="007C7EA2"/>
    <w:rsid w:val="007D6645"/>
    <w:rsid w:val="007F5245"/>
    <w:rsid w:val="00811477"/>
    <w:rsid w:val="00824AFD"/>
    <w:rsid w:val="00840EE8"/>
    <w:rsid w:val="00865811"/>
    <w:rsid w:val="00872020"/>
    <w:rsid w:val="0087560B"/>
    <w:rsid w:val="008B3A9D"/>
    <w:rsid w:val="008D34E0"/>
    <w:rsid w:val="008D53D5"/>
    <w:rsid w:val="008D6A36"/>
    <w:rsid w:val="008D75DA"/>
    <w:rsid w:val="008E4A26"/>
    <w:rsid w:val="00911F22"/>
    <w:rsid w:val="009263F6"/>
    <w:rsid w:val="00937F31"/>
    <w:rsid w:val="00963DAD"/>
    <w:rsid w:val="00966BF7"/>
    <w:rsid w:val="009D6976"/>
    <w:rsid w:val="009F42C7"/>
    <w:rsid w:val="00A004B6"/>
    <w:rsid w:val="00A2283D"/>
    <w:rsid w:val="00A24BCE"/>
    <w:rsid w:val="00A32111"/>
    <w:rsid w:val="00A35C9D"/>
    <w:rsid w:val="00A36D1A"/>
    <w:rsid w:val="00A4070F"/>
    <w:rsid w:val="00A425EB"/>
    <w:rsid w:val="00A47F34"/>
    <w:rsid w:val="00A65365"/>
    <w:rsid w:val="00A67D04"/>
    <w:rsid w:val="00A71C72"/>
    <w:rsid w:val="00A7704B"/>
    <w:rsid w:val="00A9388E"/>
    <w:rsid w:val="00A94171"/>
    <w:rsid w:val="00AA2E0B"/>
    <w:rsid w:val="00AA5A8F"/>
    <w:rsid w:val="00AC3C13"/>
    <w:rsid w:val="00AD17BC"/>
    <w:rsid w:val="00AE1A10"/>
    <w:rsid w:val="00AE3233"/>
    <w:rsid w:val="00AE6993"/>
    <w:rsid w:val="00AF6CAD"/>
    <w:rsid w:val="00B04BBD"/>
    <w:rsid w:val="00B335A4"/>
    <w:rsid w:val="00B36793"/>
    <w:rsid w:val="00B50419"/>
    <w:rsid w:val="00B93C52"/>
    <w:rsid w:val="00B93DBC"/>
    <w:rsid w:val="00BA5BFB"/>
    <w:rsid w:val="00BB2D62"/>
    <w:rsid w:val="00BD3BC9"/>
    <w:rsid w:val="00BD6757"/>
    <w:rsid w:val="00BD7917"/>
    <w:rsid w:val="00BD7FC0"/>
    <w:rsid w:val="00C077BE"/>
    <w:rsid w:val="00C475FD"/>
    <w:rsid w:val="00C55FD3"/>
    <w:rsid w:val="00C826F1"/>
    <w:rsid w:val="00CA20E2"/>
    <w:rsid w:val="00CB43E6"/>
    <w:rsid w:val="00CD3305"/>
    <w:rsid w:val="00CE161B"/>
    <w:rsid w:val="00CE3A01"/>
    <w:rsid w:val="00CF23E3"/>
    <w:rsid w:val="00CF3C19"/>
    <w:rsid w:val="00D078DE"/>
    <w:rsid w:val="00D12C0D"/>
    <w:rsid w:val="00D4247A"/>
    <w:rsid w:val="00D528A2"/>
    <w:rsid w:val="00D538D6"/>
    <w:rsid w:val="00D76327"/>
    <w:rsid w:val="00DA116F"/>
    <w:rsid w:val="00DC05AC"/>
    <w:rsid w:val="00DE17CF"/>
    <w:rsid w:val="00DE2675"/>
    <w:rsid w:val="00DF034E"/>
    <w:rsid w:val="00DF1091"/>
    <w:rsid w:val="00DF3ECF"/>
    <w:rsid w:val="00E0257E"/>
    <w:rsid w:val="00E25D38"/>
    <w:rsid w:val="00E26263"/>
    <w:rsid w:val="00E3488D"/>
    <w:rsid w:val="00E4643A"/>
    <w:rsid w:val="00E51B98"/>
    <w:rsid w:val="00E73E73"/>
    <w:rsid w:val="00E74206"/>
    <w:rsid w:val="00E769F3"/>
    <w:rsid w:val="00E92424"/>
    <w:rsid w:val="00E94AED"/>
    <w:rsid w:val="00E94C56"/>
    <w:rsid w:val="00EB75CD"/>
    <w:rsid w:val="00EC491E"/>
    <w:rsid w:val="00EC58AF"/>
    <w:rsid w:val="00EE149D"/>
    <w:rsid w:val="00F05B17"/>
    <w:rsid w:val="00F21E85"/>
    <w:rsid w:val="00F231F4"/>
    <w:rsid w:val="00F4000D"/>
    <w:rsid w:val="00F674BB"/>
    <w:rsid w:val="00F77FA3"/>
    <w:rsid w:val="00F9569A"/>
    <w:rsid w:val="00FA3B86"/>
    <w:rsid w:val="00FA3FC1"/>
    <w:rsid w:val="00FB0425"/>
    <w:rsid w:val="00FD6AFD"/>
    <w:rsid w:val="00FE3ECA"/>
    <w:rsid w:val="00FE4B1A"/>
    <w:rsid w:val="00FE64FA"/>
    <w:rsid w:val="00FF0C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2647CE"/>
  <w15:chartTrackingRefBased/>
  <w15:docId w15:val="{B919058E-986E-4712-B677-518A6CF1D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36664"/>
    <w:pPr>
      <w:bidi/>
      <w:spacing w:line="240" w:lineRule="auto"/>
      <w:ind w:firstLine="284"/>
      <w:jc w:val="both"/>
    </w:pPr>
    <w:rPr>
      <w:rFonts w:ascii="Simplified Arabic" w:hAnsi="Simplified Arabic" w:cs="Simplified Arabic"/>
      <w:sz w:val="28"/>
      <w:szCs w:val="28"/>
      <w:lang w:bidi="ar-EG"/>
    </w:rPr>
  </w:style>
  <w:style w:type="paragraph" w:styleId="1">
    <w:name w:val="heading 1"/>
    <w:basedOn w:val="a"/>
    <w:next w:val="a"/>
    <w:link w:val="1Char"/>
    <w:uiPriority w:val="9"/>
    <w:qFormat/>
    <w:rsid w:val="005B246C"/>
    <w:pPr>
      <w:keepNext/>
      <w:keepLines/>
      <w:spacing w:before="240" w:after="0" w:line="720" w:lineRule="auto"/>
      <w:jc w:val="center"/>
      <w:outlineLvl w:val="0"/>
    </w:pPr>
    <w:rPr>
      <w:rFonts w:eastAsiaTheme="majorEastAsia"/>
      <w:b/>
      <w:bCs/>
      <w:sz w:val="40"/>
      <w:szCs w:val="40"/>
      <w:lang w:bidi="ar-SY"/>
    </w:rPr>
  </w:style>
  <w:style w:type="paragraph" w:styleId="2">
    <w:name w:val="heading 2"/>
    <w:basedOn w:val="a"/>
    <w:next w:val="a"/>
    <w:link w:val="2Char"/>
    <w:uiPriority w:val="9"/>
    <w:unhideWhenUsed/>
    <w:qFormat/>
    <w:rsid w:val="005B246C"/>
    <w:pPr>
      <w:keepNext/>
      <w:keepLines/>
      <w:spacing w:before="40" w:after="0"/>
      <w:ind w:firstLine="0"/>
      <w:outlineLvl w:val="1"/>
    </w:pPr>
    <w:rPr>
      <w:rFonts w:eastAsiaTheme="majorEastAsia"/>
      <w:b/>
      <w:bCs/>
      <w:sz w:val="36"/>
      <w:szCs w:val="36"/>
    </w:rPr>
  </w:style>
  <w:style w:type="paragraph" w:styleId="3">
    <w:name w:val="heading 3"/>
    <w:basedOn w:val="a"/>
    <w:next w:val="a"/>
    <w:link w:val="3Char"/>
    <w:uiPriority w:val="9"/>
    <w:unhideWhenUsed/>
    <w:qFormat/>
    <w:rsid w:val="005773B0"/>
    <w:pPr>
      <w:keepNext/>
      <w:keepLines/>
      <w:spacing w:before="40" w:after="0"/>
      <w:outlineLvl w:val="2"/>
    </w:pPr>
    <w:rPr>
      <w:rFonts w:eastAsiaTheme="majorEastAsia"/>
      <w:b/>
      <w:bCs/>
      <w:w w:val="99"/>
    </w:rPr>
  </w:style>
  <w:style w:type="paragraph" w:styleId="4">
    <w:name w:val="heading 4"/>
    <w:basedOn w:val="a"/>
    <w:next w:val="a"/>
    <w:link w:val="4Char"/>
    <w:uiPriority w:val="9"/>
    <w:unhideWhenUsed/>
    <w:qFormat/>
    <w:rsid w:val="0034649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42A6F"/>
    <w:pPr>
      <w:tabs>
        <w:tab w:val="center" w:pos="4153"/>
        <w:tab w:val="right" w:pos="8306"/>
      </w:tabs>
      <w:spacing w:after="0"/>
    </w:pPr>
  </w:style>
  <w:style w:type="character" w:customStyle="1" w:styleId="Char">
    <w:name w:val="رأس الصفحة Char"/>
    <w:basedOn w:val="a0"/>
    <w:link w:val="a3"/>
    <w:uiPriority w:val="99"/>
    <w:rsid w:val="00742A6F"/>
  </w:style>
  <w:style w:type="paragraph" w:styleId="a4">
    <w:name w:val="footer"/>
    <w:basedOn w:val="a"/>
    <w:link w:val="Char0"/>
    <w:uiPriority w:val="99"/>
    <w:unhideWhenUsed/>
    <w:rsid w:val="00742A6F"/>
    <w:pPr>
      <w:tabs>
        <w:tab w:val="center" w:pos="4153"/>
        <w:tab w:val="right" w:pos="8306"/>
      </w:tabs>
      <w:spacing w:after="0"/>
    </w:pPr>
  </w:style>
  <w:style w:type="character" w:customStyle="1" w:styleId="Char0">
    <w:name w:val="تذييل الصفحة Char"/>
    <w:basedOn w:val="a0"/>
    <w:link w:val="a4"/>
    <w:uiPriority w:val="99"/>
    <w:rsid w:val="00742A6F"/>
  </w:style>
  <w:style w:type="paragraph" w:styleId="a5">
    <w:name w:val="List Paragraph"/>
    <w:basedOn w:val="a"/>
    <w:uiPriority w:val="34"/>
    <w:qFormat/>
    <w:rsid w:val="00DF034E"/>
    <w:pPr>
      <w:ind w:left="720"/>
      <w:contextualSpacing/>
    </w:pPr>
  </w:style>
  <w:style w:type="table" w:styleId="a6">
    <w:name w:val="Table Grid"/>
    <w:basedOn w:val="a1"/>
    <w:uiPriority w:val="39"/>
    <w:rsid w:val="00911F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annotation reference"/>
    <w:basedOn w:val="a0"/>
    <w:uiPriority w:val="99"/>
    <w:semiHidden/>
    <w:unhideWhenUsed/>
    <w:rsid w:val="00D12C0D"/>
    <w:rPr>
      <w:sz w:val="16"/>
      <w:szCs w:val="16"/>
    </w:rPr>
  </w:style>
  <w:style w:type="paragraph" w:styleId="a8">
    <w:name w:val="annotation text"/>
    <w:basedOn w:val="a"/>
    <w:link w:val="Char1"/>
    <w:uiPriority w:val="99"/>
    <w:semiHidden/>
    <w:unhideWhenUsed/>
    <w:rsid w:val="00D12C0D"/>
    <w:rPr>
      <w:sz w:val="20"/>
      <w:szCs w:val="20"/>
    </w:rPr>
  </w:style>
  <w:style w:type="character" w:customStyle="1" w:styleId="Char1">
    <w:name w:val="نص تعليق Char"/>
    <w:basedOn w:val="a0"/>
    <w:link w:val="a8"/>
    <w:uiPriority w:val="99"/>
    <w:semiHidden/>
    <w:rsid w:val="00D12C0D"/>
    <w:rPr>
      <w:sz w:val="20"/>
      <w:szCs w:val="20"/>
    </w:rPr>
  </w:style>
  <w:style w:type="paragraph" w:styleId="a9">
    <w:name w:val="annotation subject"/>
    <w:basedOn w:val="a8"/>
    <w:next w:val="a8"/>
    <w:link w:val="Char2"/>
    <w:uiPriority w:val="99"/>
    <w:semiHidden/>
    <w:unhideWhenUsed/>
    <w:rsid w:val="00D12C0D"/>
    <w:rPr>
      <w:b/>
      <w:bCs/>
    </w:rPr>
  </w:style>
  <w:style w:type="character" w:customStyle="1" w:styleId="Char2">
    <w:name w:val="موضوع تعليق Char"/>
    <w:basedOn w:val="Char1"/>
    <w:link w:val="a9"/>
    <w:uiPriority w:val="99"/>
    <w:semiHidden/>
    <w:rsid w:val="00D12C0D"/>
    <w:rPr>
      <w:b/>
      <w:bCs/>
      <w:sz w:val="20"/>
      <w:szCs w:val="20"/>
    </w:rPr>
  </w:style>
  <w:style w:type="character" w:customStyle="1" w:styleId="1Char">
    <w:name w:val="العنوان 1 Char"/>
    <w:basedOn w:val="a0"/>
    <w:link w:val="1"/>
    <w:uiPriority w:val="9"/>
    <w:rsid w:val="005B246C"/>
    <w:rPr>
      <w:rFonts w:ascii="Simplified Arabic" w:eastAsiaTheme="majorEastAsia" w:hAnsi="Simplified Arabic" w:cs="Simplified Arabic"/>
      <w:b/>
      <w:bCs/>
      <w:sz w:val="40"/>
      <w:szCs w:val="40"/>
      <w:lang w:bidi="ar-SY"/>
    </w:rPr>
  </w:style>
  <w:style w:type="character" w:customStyle="1" w:styleId="2Char">
    <w:name w:val="عنوان 2 Char"/>
    <w:basedOn w:val="a0"/>
    <w:link w:val="2"/>
    <w:uiPriority w:val="9"/>
    <w:rsid w:val="005B246C"/>
    <w:rPr>
      <w:rFonts w:ascii="Simplified Arabic" w:eastAsiaTheme="majorEastAsia" w:hAnsi="Simplified Arabic" w:cs="Simplified Arabic"/>
      <w:b/>
      <w:bCs/>
      <w:sz w:val="36"/>
      <w:szCs w:val="36"/>
      <w:lang w:bidi="ar-EG"/>
    </w:rPr>
  </w:style>
  <w:style w:type="character" w:customStyle="1" w:styleId="3Char">
    <w:name w:val="عنوان 3 Char"/>
    <w:basedOn w:val="a0"/>
    <w:link w:val="3"/>
    <w:uiPriority w:val="9"/>
    <w:rsid w:val="005773B0"/>
    <w:rPr>
      <w:rFonts w:ascii="Simplified Arabic" w:eastAsiaTheme="majorEastAsia" w:hAnsi="Simplified Arabic" w:cs="Simplified Arabic"/>
      <w:b/>
      <w:bCs/>
      <w:w w:val="99"/>
      <w:sz w:val="28"/>
      <w:szCs w:val="28"/>
      <w:lang w:bidi="ar-EG"/>
    </w:rPr>
  </w:style>
  <w:style w:type="character" w:customStyle="1" w:styleId="4Char">
    <w:name w:val="عنوان 4 Char"/>
    <w:basedOn w:val="a0"/>
    <w:link w:val="4"/>
    <w:uiPriority w:val="9"/>
    <w:rsid w:val="0034649A"/>
    <w:rPr>
      <w:rFonts w:asciiTheme="majorHAnsi" w:eastAsiaTheme="majorEastAsia" w:hAnsiTheme="majorHAnsi" w:cstheme="majorBidi"/>
      <w:i/>
      <w:iCs/>
      <w:color w:val="2F5496" w:themeColor="accent1" w:themeShade="BF"/>
      <w:sz w:val="28"/>
      <w:szCs w:val="28"/>
      <w:lang w:bidi="ar-EG"/>
    </w:rPr>
  </w:style>
  <w:style w:type="table" w:styleId="10">
    <w:name w:val="Plain Table 1"/>
    <w:basedOn w:val="a1"/>
    <w:uiPriority w:val="41"/>
    <w:rsid w:val="005B246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11">
    <w:name w:val="Plain Table 11"/>
    <w:basedOn w:val="a1"/>
    <w:next w:val="10"/>
    <w:uiPriority w:val="41"/>
    <w:rsid w:val="005B246C"/>
    <w:pPr>
      <w:spacing w:after="0" w:line="240" w:lineRule="auto"/>
    </w:pPr>
    <w:rPr>
      <w:kern w:val="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aa">
    <w:name w:val="caption"/>
    <w:basedOn w:val="a"/>
    <w:next w:val="a"/>
    <w:uiPriority w:val="35"/>
    <w:unhideWhenUsed/>
    <w:qFormat/>
    <w:rsid w:val="0087560B"/>
    <w:pPr>
      <w:spacing w:after="200"/>
      <w:ind w:firstLine="0"/>
      <w:jc w:val="center"/>
    </w:pPr>
    <w:rPr>
      <w:i/>
      <w:iCs/>
      <w:color w:val="44546A" w:themeColor="text2"/>
      <w:sz w:val="24"/>
      <w:szCs w:val="24"/>
    </w:rPr>
  </w:style>
  <w:style w:type="paragraph" w:styleId="ab">
    <w:name w:val="No Spacing"/>
    <w:uiPriority w:val="1"/>
    <w:qFormat/>
    <w:rsid w:val="00E26263"/>
    <w:pPr>
      <w:spacing w:after="0" w:line="240" w:lineRule="auto"/>
    </w:pPr>
    <w:rPr>
      <w:kern w:val="0"/>
      <w14:ligatures w14:val="none"/>
    </w:rPr>
  </w:style>
  <w:style w:type="table" w:customStyle="1" w:styleId="PlainTable12">
    <w:name w:val="Plain Table 12"/>
    <w:basedOn w:val="a1"/>
    <w:next w:val="10"/>
    <w:uiPriority w:val="41"/>
    <w:rsid w:val="0020547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111">
    <w:name w:val="Plain Table 111"/>
    <w:basedOn w:val="a1"/>
    <w:next w:val="10"/>
    <w:uiPriority w:val="41"/>
    <w:rsid w:val="00205473"/>
    <w:pPr>
      <w:spacing w:after="0" w:line="240" w:lineRule="auto"/>
    </w:pPr>
    <w:rPr>
      <w:kern w:val="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121">
    <w:name w:val="Plain Table 121"/>
    <w:basedOn w:val="a1"/>
    <w:next w:val="10"/>
    <w:uiPriority w:val="41"/>
    <w:rsid w:val="00205473"/>
    <w:pPr>
      <w:spacing w:after="0" w:line="240" w:lineRule="auto"/>
    </w:pPr>
    <w:rPr>
      <w:kern w:val="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21">
    <w:name w:val="Table Grid21"/>
    <w:basedOn w:val="a1"/>
    <w:next w:val="a6"/>
    <w:uiPriority w:val="39"/>
    <w:rsid w:val="00E94C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
    <w:next w:val="a"/>
    <w:autoRedefine/>
    <w:uiPriority w:val="39"/>
    <w:unhideWhenUsed/>
    <w:rsid w:val="00CD3305"/>
    <w:pPr>
      <w:spacing w:after="100"/>
    </w:pPr>
  </w:style>
  <w:style w:type="paragraph" w:styleId="20">
    <w:name w:val="toc 2"/>
    <w:basedOn w:val="a"/>
    <w:next w:val="a"/>
    <w:autoRedefine/>
    <w:uiPriority w:val="39"/>
    <w:unhideWhenUsed/>
    <w:rsid w:val="00CD3305"/>
    <w:pPr>
      <w:spacing w:after="100"/>
      <w:ind w:left="280"/>
    </w:pPr>
  </w:style>
  <w:style w:type="paragraph" w:styleId="30">
    <w:name w:val="toc 3"/>
    <w:basedOn w:val="a"/>
    <w:next w:val="a"/>
    <w:autoRedefine/>
    <w:uiPriority w:val="39"/>
    <w:unhideWhenUsed/>
    <w:rsid w:val="00CD3305"/>
    <w:pPr>
      <w:spacing w:after="100"/>
      <w:ind w:left="560"/>
    </w:pPr>
  </w:style>
  <w:style w:type="character" w:styleId="Hyperlink">
    <w:name w:val="Hyperlink"/>
    <w:basedOn w:val="a0"/>
    <w:uiPriority w:val="99"/>
    <w:unhideWhenUsed/>
    <w:rsid w:val="00CD3305"/>
    <w:rPr>
      <w:color w:val="0563C1" w:themeColor="hyperlink"/>
      <w:u w:val="single"/>
    </w:rPr>
  </w:style>
  <w:style w:type="paragraph" w:styleId="ac">
    <w:name w:val="table of figures"/>
    <w:basedOn w:val="a"/>
    <w:next w:val="a"/>
    <w:uiPriority w:val="99"/>
    <w:unhideWhenUsed/>
    <w:rsid w:val="00CD330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3B8A79-CB69-4F97-BBBB-AFA8716285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38</Pages>
  <Words>9116</Words>
  <Characters>51963</Characters>
  <Application>Microsoft Office Word</Application>
  <DocSecurity>0</DocSecurity>
  <Lines>433</Lines>
  <Paragraphs>121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 Bakeat</dc:creator>
  <cp:keywords/>
  <dc:description/>
  <cp:lastModifiedBy>Rami A</cp:lastModifiedBy>
  <cp:revision>2</cp:revision>
  <cp:lastPrinted>2024-10-25T13:37:00Z</cp:lastPrinted>
  <dcterms:created xsi:type="dcterms:W3CDTF">2024-10-25T13:52:00Z</dcterms:created>
  <dcterms:modified xsi:type="dcterms:W3CDTF">2024-10-25T13:52:00Z</dcterms:modified>
</cp:coreProperties>
</file>